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1E5D2" w14:textId="3D67BF10" w:rsidR="00D400C1" w:rsidRPr="00AC77A0" w:rsidRDefault="00D400C1" w:rsidP="00182B40">
      <w:pPr>
        <w:spacing w:after="0"/>
        <w:jc w:val="center"/>
        <w:rPr>
          <w:rFonts w:ascii="Times New Roman" w:hAnsi="Times New Roman" w:cs="Times New Roman"/>
          <w:b/>
          <w:bCs/>
          <w:sz w:val="32"/>
          <w:szCs w:val="32"/>
        </w:rPr>
      </w:pPr>
      <w:bookmarkStart w:id="0" w:name="_Hlk88810792"/>
      <w:r w:rsidRPr="00AC77A0">
        <w:rPr>
          <w:rFonts w:ascii="Times New Roman" w:hAnsi="Times New Roman" w:cs="Times New Roman"/>
          <w:b/>
          <w:bCs/>
          <w:sz w:val="32"/>
          <w:szCs w:val="32"/>
        </w:rPr>
        <w:t xml:space="preserve">Analysis of </w:t>
      </w:r>
      <w:r w:rsidR="00525962">
        <w:rPr>
          <w:rFonts w:ascii="Times New Roman" w:hAnsi="Times New Roman" w:cs="Times New Roman"/>
          <w:b/>
          <w:bCs/>
          <w:sz w:val="32"/>
          <w:szCs w:val="32"/>
        </w:rPr>
        <w:t xml:space="preserve">the </w:t>
      </w:r>
      <w:r w:rsidR="0011702A">
        <w:rPr>
          <w:rFonts w:ascii="Times New Roman" w:hAnsi="Times New Roman" w:cs="Times New Roman"/>
          <w:b/>
          <w:bCs/>
          <w:sz w:val="32"/>
          <w:szCs w:val="32"/>
        </w:rPr>
        <w:t>G</w:t>
      </w:r>
      <w:r w:rsidRPr="00AC77A0">
        <w:rPr>
          <w:rFonts w:ascii="Times New Roman" w:hAnsi="Times New Roman" w:cs="Times New Roman"/>
          <w:b/>
          <w:bCs/>
          <w:sz w:val="32"/>
          <w:szCs w:val="32"/>
        </w:rPr>
        <w:t xml:space="preserve">rowth </w:t>
      </w:r>
      <w:r w:rsidR="0011702A">
        <w:rPr>
          <w:rFonts w:ascii="Times New Roman" w:hAnsi="Times New Roman" w:cs="Times New Roman"/>
          <w:b/>
          <w:bCs/>
          <w:sz w:val="32"/>
          <w:szCs w:val="32"/>
        </w:rPr>
        <w:t>T</w:t>
      </w:r>
      <w:r w:rsidRPr="00AC77A0">
        <w:rPr>
          <w:rFonts w:ascii="Times New Roman" w:hAnsi="Times New Roman" w:cs="Times New Roman"/>
          <w:b/>
          <w:bCs/>
          <w:sz w:val="32"/>
          <w:szCs w:val="32"/>
        </w:rPr>
        <w:t xml:space="preserve">rends in </w:t>
      </w:r>
      <w:r w:rsidR="0011702A">
        <w:rPr>
          <w:rFonts w:ascii="Times New Roman" w:hAnsi="Times New Roman" w:cs="Times New Roman"/>
          <w:b/>
          <w:bCs/>
          <w:sz w:val="32"/>
          <w:szCs w:val="32"/>
        </w:rPr>
        <w:t>A</w:t>
      </w:r>
      <w:r w:rsidRPr="00AC77A0">
        <w:rPr>
          <w:rFonts w:ascii="Times New Roman" w:hAnsi="Times New Roman" w:cs="Times New Roman"/>
          <w:b/>
          <w:bCs/>
          <w:sz w:val="32"/>
          <w:szCs w:val="32"/>
        </w:rPr>
        <w:t xml:space="preserve">rea, </w:t>
      </w:r>
      <w:r w:rsidR="0011702A">
        <w:rPr>
          <w:rFonts w:ascii="Times New Roman" w:hAnsi="Times New Roman" w:cs="Times New Roman"/>
          <w:b/>
          <w:bCs/>
          <w:sz w:val="32"/>
          <w:szCs w:val="32"/>
        </w:rPr>
        <w:t>P</w:t>
      </w:r>
      <w:r w:rsidRPr="00AC77A0">
        <w:rPr>
          <w:rFonts w:ascii="Times New Roman" w:hAnsi="Times New Roman" w:cs="Times New Roman"/>
          <w:b/>
          <w:bCs/>
          <w:sz w:val="32"/>
          <w:szCs w:val="32"/>
        </w:rPr>
        <w:t xml:space="preserve">roduction and </w:t>
      </w:r>
      <w:r w:rsidR="0011702A">
        <w:rPr>
          <w:rFonts w:ascii="Times New Roman" w:hAnsi="Times New Roman" w:cs="Times New Roman"/>
          <w:b/>
          <w:bCs/>
          <w:sz w:val="32"/>
          <w:szCs w:val="32"/>
        </w:rPr>
        <w:t>Y</w:t>
      </w:r>
      <w:r w:rsidRPr="00AC77A0">
        <w:rPr>
          <w:rFonts w:ascii="Times New Roman" w:hAnsi="Times New Roman" w:cs="Times New Roman"/>
          <w:b/>
          <w:bCs/>
          <w:sz w:val="32"/>
          <w:szCs w:val="32"/>
        </w:rPr>
        <w:t xml:space="preserve">ield of </w:t>
      </w:r>
      <w:r w:rsidR="000B3DEF" w:rsidRPr="00AC77A0">
        <w:rPr>
          <w:rFonts w:ascii="Times New Roman" w:hAnsi="Times New Roman" w:cs="Times New Roman"/>
          <w:b/>
          <w:bCs/>
          <w:sz w:val="32"/>
          <w:szCs w:val="32"/>
        </w:rPr>
        <w:t xml:space="preserve">Agricultural </w:t>
      </w:r>
      <w:r w:rsidR="0011702A">
        <w:rPr>
          <w:rFonts w:ascii="Times New Roman" w:hAnsi="Times New Roman" w:cs="Times New Roman"/>
          <w:b/>
          <w:bCs/>
          <w:sz w:val="32"/>
          <w:szCs w:val="32"/>
        </w:rPr>
        <w:t>P</w:t>
      </w:r>
      <w:r w:rsidR="000B3DEF" w:rsidRPr="00AC77A0">
        <w:rPr>
          <w:rFonts w:ascii="Times New Roman" w:hAnsi="Times New Roman" w:cs="Times New Roman"/>
          <w:b/>
          <w:bCs/>
          <w:sz w:val="32"/>
          <w:szCs w:val="32"/>
        </w:rPr>
        <w:t xml:space="preserve">roduction - </w:t>
      </w:r>
      <w:r w:rsidR="0011702A">
        <w:rPr>
          <w:rFonts w:ascii="Times New Roman" w:hAnsi="Times New Roman" w:cs="Times New Roman"/>
          <w:b/>
          <w:bCs/>
          <w:sz w:val="32"/>
          <w:szCs w:val="32"/>
        </w:rPr>
        <w:t>F</w:t>
      </w:r>
      <w:r w:rsidRPr="00AC77A0">
        <w:rPr>
          <w:rFonts w:ascii="Times New Roman" w:hAnsi="Times New Roman" w:cs="Times New Roman"/>
          <w:b/>
          <w:bCs/>
          <w:sz w:val="32"/>
          <w:szCs w:val="32"/>
        </w:rPr>
        <w:t xml:space="preserve">ood </w:t>
      </w:r>
      <w:r w:rsidR="0011702A">
        <w:rPr>
          <w:rFonts w:ascii="Times New Roman" w:hAnsi="Times New Roman" w:cs="Times New Roman"/>
          <w:b/>
          <w:bCs/>
          <w:sz w:val="32"/>
          <w:szCs w:val="32"/>
        </w:rPr>
        <w:t>G</w:t>
      </w:r>
      <w:r w:rsidRPr="00AC77A0">
        <w:rPr>
          <w:rFonts w:ascii="Times New Roman" w:hAnsi="Times New Roman" w:cs="Times New Roman"/>
          <w:b/>
          <w:bCs/>
          <w:sz w:val="32"/>
          <w:szCs w:val="32"/>
        </w:rPr>
        <w:t xml:space="preserve">rains in </w:t>
      </w:r>
      <w:r w:rsidR="0011702A">
        <w:rPr>
          <w:rFonts w:ascii="Times New Roman" w:hAnsi="Times New Roman" w:cs="Times New Roman"/>
          <w:b/>
          <w:bCs/>
          <w:sz w:val="32"/>
          <w:szCs w:val="32"/>
        </w:rPr>
        <w:t>P</w:t>
      </w:r>
      <w:r w:rsidRPr="00AC77A0">
        <w:rPr>
          <w:rFonts w:ascii="Times New Roman" w:hAnsi="Times New Roman" w:cs="Times New Roman"/>
          <w:b/>
          <w:bCs/>
          <w:sz w:val="32"/>
          <w:szCs w:val="32"/>
        </w:rPr>
        <w:t xml:space="preserve">ost </w:t>
      </w:r>
      <w:r w:rsidR="0011702A">
        <w:rPr>
          <w:rFonts w:ascii="Times New Roman" w:hAnsi="Times New Roman" w:cs="Times New Roman"/>
          <w:b/>
          <w:bCs/>
          <w:sz w:val="32"/>
          <w:szCs w:val="32"/>
        </w:rPr>
        <w:t>L</w:t>
      </w:r>
      <w:r w:rsidRPr="00AC77A0">
        <w:rPr>
          <w:rFonts w:ascii="Times New Roman" w:hAnsi="Times New Roman" w:cs="Times New Roman"/>
          <w:b/>
          <w:bCs/>
          <w:sz w:val="32"/>
          <w:szCs w:val="32"/>
        </w:rPr>
        <w:t xml:space="preserve">iberalization </w:t>
      </w:r>
      <w:r w:rsidR="0011702A">
        <w:rPr>
          <w:rFonts w:ascii="Times New Roman" w:hAnsi="Times New Roman" w:cs="Times New Roman"/>
          <w:b/>
          <w:bCs/>
          <w:sz w:val="32"/>
          <w:szCs w:val="32"/>
        </w:rPr>
        <w:t>P</w:t>
      </w:r>
      <w:r w:rsidRPr="00AC77A0">
        <w:rPr>
          <w:rFonts w:ascii="Times New Roman" w:hAnsi="Times New Roman" w:cs="Times New Roman"/>
          <w:b/>
          <w:bCs/>
          <w:sz w:val="32"/>
          <w:szCs w:val="32"/>
        </w:rPr>
        <w:t>eriod in India</w:t>
      </w:r>
    </w:p>
    <w:p w14:paraId="7E11A307" w14:textId="77777777" w:rsidR="00182B40" w:rsidRPr="00182B40" w:rsidRDefault="00182B40" w:rsidP="00182B40">
      <w:pPr>
        <w:spacing w:after="0"/>
        <w:jc w:val="center"/>
        <w:rPr>
          <w:rFonts w:ascii="Times New Roman" w:hAnsi="Times New Roman" w:cs="Times New Roman"/>
          <w:b/>
          <w:bCs/>
          <w:sz w:val="28"/>
          <w:szCs w:val="28"/>
        </w:rPr>
      </w:pPr>
    </w:p>
    <w:p w14:paraId="2D821F85" w14:textId="772D1B69" w:rsidR="00D400C1" w:rsidRDefault="002201D6" w:rsidP="00D400C1">
      <w:pPr>
        <w:spacing w:after="0"/>
        <w:jc w:val="center"/>
        <w:rPr>
          <w:rFonts w:ascii="Times New Roman" w:hAnsi="Times New Roman" w:cs="Times New Roman"/>
          <w:sz w:val="24"/>
          <w:szCs w:val="24"/>
        </w:rPr>
      </w:pPr>
      <w:r>
        <w:rPr>
          <w:rFonts w:ascii="Times New Roman" w:hAnsi="Times New Roman" w:cs="Times New Roman"/>
          <w:sz w:val="24"/>
          <w:szCs w:val="24"/>
        </w:rPr>
        <w:t xml:space="preserve">Dr. </w:t>
      </w:r>
      <w:r w:rsidR="00182B40">
        <w:rPr>
          <w:rFonts w:ascii="Times New Roman" w:hAnsi="Times New Roman" w:cs="Times New Roman"/>
          <w:sz w:val="24"/>
          <w:szCs w:val="24"/>
        </w:rPr>
        <w:t xml:space="preserve">Krishnan Kutty. V, Assistant Professor of Economics – Government College </w:t>
      </w:r>
      <w:proofErr w:type="spellStart"/>
      <w:r w:rsidR="00182B40">
        <w:rPr>
          <w:rFonts w:ascii="Times New Roman" w:hAnsi="Times New Roman" w:cs="Times New Roman"/>
          <w:sz w:val="24"/>
          <w:szCs w:val="24"/>
        </w:rPr>
        <w:t>Kodanchery</w:t>
      </w:r>
      <w:proofErr w:type="spellEnd"/>
      <w:r w:rsidR="00182B40">
        <w:rPr>
          <w:rFonts w:ascii="Times New Roman" w:hAnsi="Times New Roman" w:cs="Times New Roman"/>
          <w:sz w:val="24"/>
          <w:szCs w:val="24"/>
        </w:rPr>
        <w:t xml:space="preserve"> – Kozhikode – </w:t>
      </w:r>
      <w:r w:rsidR="00B134C4">
        <w:rPr>
          <w:rFonts w:ascii="Times New Roman" w:hAnsi="Times New Roman" w:cs="Times New Roman"/>
          <w:sz w:val="24"/>
          <w:szCs w:val="24"/>
        </w:rPr>
        <w:t xml:space="preserve">673580 - </w:t>
      </w:r>
      <w:r w:rsidR="00182B40">
        <w:rPr>
          <w:rFonts w:ascii="Times New Roman" w:hAnsi="Times New Roman" w:cs="Times New Roman"/>
          <w:sz w:val="24"/>
          <w:szCs w:val="24"/>
        </w:rPr>
        <w:t>Kerala – India</w:t>
      </w:r>
      <w:r w:rsidR="0011702A">
        <w:rPr>
          <w:rFonts w:ascii="Times New Roman" w:hAnsi="Times New Roman" w:cs="Times New Roman"/>
          <w:sz w:val="24"/>
          <w:szCs w:val="24"/>
        </w:rPr>
        <w:t xml:space="preserve"> </w:t>
      </w:r>
      <w:r w:rsidR="00EC5B26">
        <w:rPr>
          <w:rFonts w:ascii="Times New Roman" w:hAnsi="Times New Roman" w:cs="Times New Roman"/>
          <w:sz w:val="24"/>
          <w:szCs w:val="24"/>
        </w:rPr>
        <w:t>–</w:t>
      </w:r>
      <w:r w:rsidR="0011702A">
        <w:rPr>
          <w:rFonts w:ascii="Times New Roman" w:hAnsi="Times New Roman" w:cs="Times New Roman"/>
          <w:sz w:val="24"/>
          <w:szCs w:val="24"/>
        </w:rPr>
        <w:t xml:space="preserve"> </w:t>
      </w:r>
      <w:hyperlink r:id="rId5" w:history="1">
        <w:r w:rsidR="00EC5B26" w:rsidRPr="00A60A42">
          <w:rPr>
            <w:rStyle w:val="Hyperlink"/>
            <w:rFonts w:ascii="Times New Roman" w:hAnsi="Times New Roman" w:cs="Times New Roman"/>
            <w:sz w:val="24"/>
            <w:szCs w:val="24"/>
          </w:rPr>
          <w:t>kkmapprom@gmail.com</w:t>
        </w:r>
      </w:hyperlink>
      <w:r w:rsidR="005E6825">
        <w:rPr>
          <w:rStyle w:val="Hyperlink"/>
          <w:rFonts w:ascii="Times New Roman" w:hAnsi="Times New Roman" w:cs="Times New Roman"/>
          <w:sz w:val="24"/>
          <w:szCs w:val="24"/>
        </w:rPr>
        <w:t xml:space="preserve"> -     </w:t>
      </w:r>
      <w:r w:rsidR="005E6825" w:rsidRPr="00B134C4">
        <w:rPr>
          <w:rStyle w:val="Hyperlink"/>
          <w:rFonts w:ascii="Times New Roman" w:hAnsi="Times New Roman" w:cs="Times New Roman"/>
          <w:color w:val="auto"/>
          <w:sz w:val="24"/>
          <w:szCs w:val="24"/>
          <w:u w:val="none"/>
        </w:rPr>
        <w:t>University of Calicut</w:t>
      </w:r>
      <w:r w:rsidR="00B134C4" w:rsidRPr="00B134C4">
        <w:rPr>
          <w:rStyle w:val="Hyperlink"/>
          <w:rFonts w:ascii="Times New Roman" w:hAnsi="Times New Roman" w:cs="Times New Roman"/>
          <w:color w:val="auto"/>
          <w:sz w:val="24"/>
          <w:szCs w:val="24"/>
          <w:u w:val="none"/>
        </w:rPr>
        <w:t xml:space="preserve"> – Mobile Number: 9447125107</w:t>
      </w:r>
    </w:p>
    <w:p w14:paraId="12AA5C60" w14:textId="77777777" w:rsidR="00EC5B26" w:rsidRDefault="00EC5B26" w:rsidP="00D400C1">
      <w:pPr>
        <w:spacing w:after="0"/>
        <w:jc w:val="center"/>
        <w:rPr>
          <w:rFonts w:ascii="Times New Roman" w:hAnsi="Times New Roman" w:cs="Times New Roman"/>
          <w:sz w:val="24"/>
          <w:szCs w:val="24"/>
        </w:rPr>
      </w:pPr>
    </w:p>
    <w:p w14:paraId="236F85CF" w14:textId="49212BF1" w:rsidR="00182B40" w:rsidRDefault="00182B40" w:rsidP="00182B40">
      <w:pPr>
        <w:spacing w:after="0"/>
        <w:rPr>
          <w:rFonts w:ascii="Times New Roman" w:hAnsi="Times New Roman" w:cs="Times New Roman"/>
          <w:b/>
          <w:bCs/>
          <w:sz w:val="24"/>
          <w:szCs w:val="24"/>
        </w:rPr>
      </w:pPr>
      <w:r w:rsidRPr="004A6685">
        <w:rPr>
          <w:rFonts w:ascii="Times New Roman" w:hAnsi="Times New Roman" w:cs="Times New Roman"/>
          <w:b/>
          <w:bCs/>
          <w:sz w:val="24"/>
          <w:szCs w:val="24"/>
        </w:rPr>
        <w:t>Abstract</w:t>
      </w:r>
    </w:p>
    <w:p w14:paraId="1CCDC318" w14:textId="77777777" w:rsidR="005E6825" w:rsidRPr="004A6685" w:rsidRDefault="005E6825" w:rsidP="00182B40">
      <w:pPr>
        <w:spacing w:after="0"/>
        <w:rPr>
          <w:rFonts w:ascii="Times New Roman" w:hAnsi="Times New Roman" w:cs="Times New Roman"/>
          <w:b/>
          <w:bCs/>
          <w:sz w:val="24"/>
          <w:szCs w:val="24"/>
        </w:rPr>
      </w:pPr>
    </w:p>
    <w:p w14:paraId="5344E1E3" w14:textId="4A042D6D" w:rsidR="0031698B" w:rsidRPr="0031698B" w:rsidRDefault="0031698B" w:rsidP="00C20A09">
      <w:pPr>
        <w:spacing w:after="0" w:line="360" w:lineRule="auto"/>
        <w:jc w:val="both"/>
        <w:rPr>
          <w:rFonts w:ascii="Times New Roman" w:hAnsi="Times New Roman" w:cs="Times New Roman"/>
          <w:sz w:val="24"/>
          <w:szCs w:val="24"/>
        </w:rPr>
      </w:pPr>
      <w:r w:rsidRPr="0031698B">
        <w:rPr>
          <w:rFonts w:ascii="Times New Roman" w:hAnsi="Times New Roman" w:cs="Times New Roman"/>
          <w:sz w:val="24"/>
          <w:szCs w:val="24"/>
        </w:rPr>
        <w:t xml:space="preserve">The trend in the area under cultivation, agricultural production of food grains, and yield per hectare are all measures of its economic impact. This study's goal is to examine the acreage, productivity, and yield of food grain farming in India from 1991–1992 through 2020–2021 after </w:t>
      </w:r>
      <w:r w:rsidR="00715991" w:rsidRPr="0031698B">
        <w:rPr>
          <w:rFonts w:ascii="Times New Roman" w:hAnsi="Times New Roman" w:cs="Times New Roman"/>
          <w:sz w:val="24"/>
          <w:szCs w:val="24"/>
        </w:rPr>
        <w:t>liberalization</w:t>
      </w:r>
      <w:r w:rsidRPr="0031698B">
        <w:rPr>
          <w:rFonts w:ascii="Times New Roman" w:hAnsi="Times New Roman" w:cs="Times New Roman"/>
          <w:sz w:val="24"/>
          <w:szCs w:val="24"/>
        </w:rPr>
        <w:t>. To accomplish the goals, secondary data was acquired from the Ministry of Agriculture and Farmers Welfare, the Reserve Bank of India, the Indian government, the Indian Coffee Board, and the Indian Tea Board.</w:t>
      </w:r>
      <w:r>
        <w:rPr>
          <w:rFonts w:ascii="Times New Roman" w:hAnsi="Times New Roman" w:cs="Times New Roman"/>
          <w:sz w:val="24"/>
          <w:szCs w:val="24"/>
        </w:rPr>
        <w:t xml:space="preserve"> </w:t>
      </w:r>
      <w:r w:rsidRPr="0031698B">
        <w:rPr>
          <w:rFonts w:ascii="Times New Roman" w:hAnsi="Times New Roman" w:cs="Times New Roman"/>
          <w:sz w:val="24"/>
          <w:szCs w:val="24"/>
        </w:rPr>
        <w:t xml:space="preserve">The average annual growth rate (AAGR), compound annual growth rate (CAGR), and linear trend line were used to evaluate the growth rate of the area, production, and yield of food grains. The study found that food grain production in lakh </w:t>
      </w:r>
      <w:proofErr w:type="spellStart"/>
      <w:r w:rsidRPr="0031698B">
        <w:rPr>
          <w:rFonts w:ascii="Times New Roman" w:hAnsi="Times New Roman" w:cs="Times New Roman"/>
          <w:sz w:val="24"/>
          <w:szCs w:val="24"/>
        </w:rPr>
        <w:t>tonnes</w:t>
      </w:r>
      <w:proofErr w:type="spellEnd"/>
      <w:r w:rsidRPr="0031698B">
        <w:rPr>
          <w:rFonts w:ascii="Times New Roman" w:hAnsi="Times New Roman" w:cs="Times New Roman"/>
          <w:sz w:val="24"/>
          <w:szCs w:val="24"/>
        </w:rPr>
        <w:t xml:space="preserve"> was 1906.81, 2152.91, and 2736.58; food grain yield in </w:t>
      </w:r>
      <w:proofErr w:type="spellStart"/>
      <w:r w:rsidRPr="0031698B">
        <w:rPr>
          <w:rFonts w:ascii="Times New Roman" w:hAnsi="Times New Roman" w:cs="Times New Roman"/>
          <w:sz w:val="24"/>
          <w:szCs w:val="24"/>
        </w:rPr>
        <w:t>kilogra</w:t>
      </w:r>
      <w:r>
        <w:rPr>
          <w:rFonts w:ascii="Times New Roman" w:hAnsi="Times New Roman" w:cs="Times New Roman"/>
          <w:sz w:val="24"/>
          <w:szCs w:val="24"/>
        </w:rPr>
        <w:t>m</w:t>
      </w:r>
      <w:r w:rsidRPr="0031698B">
        <w:rPr>
          <w:rFonts w:ascii="Times New Roman" w:hAnsi="Times New Roman" w:cs="Times New Roman"/>
          <w:sz w:val="24"/>
          <w:szCs w:val="24"/>
        </w:rPr>
        <w:t>mes</w:t>
      </w:r>
      <w:proofErr w:type="spellEnd"/>
      <w:r w:rsidRPr="0031698B">
        <w:rPr>
          <w:rFonts w:ascii="Times New Roman" w:hAnsi="Times New Roman" w:cs="Times New Roman"/>
          <w:sz w:val="24"/>
          <w:szCs w:val="24"/>
        </w:rPr>
        <w:t xml:space="preserve"> per hectare was 1550, 1761.6, and 2181.3; and the average decade rates of area under cultivation of food grains were correspondingly 1229.5, 1220.5, and 1254.5. The area expansion and yield were the primary factors that increased food grain output. Because of this, the emphasis should be on enlarging the area by using enough land and promoting technical advancement and research in India's agricultural sector.</w:t>
      </w:r>
    </w:p>
    <w:p w14:paraId="149AA81F" w14:textId="77777777" w:rsidR="0031698B" w:rsidRPr="0031698B" w:rsidRDefault="0031698B" w:rsidP="0031698B">
      <w:pPr>
        <w:spacing w:after="0"/>
        <w:jc w:val="both"/>
        <w:rPr>
          <w:rFonts w:ascii="Times New Roman" w:hAnsi="Times New Roman" w:cs="Times New Roman"/>
          <w:sz w:val="24"/>
          <w:szCs w:val="24"/>
        </w:rPr>
      </w:pPr>
    </w:p>
    <w:p w14:paraId="5331A3A4" w14:textId="44A75C50" w:rsidR="00946F2D" w:rsidRDefault="00946F2D" w:rsidP="00946F2D">
      <w:pPr>
        <w:spacing w:after="0"/>
        <w:jc w:val="both"/>
        <w:rPr>
          <w:rFonts w:ascii="Times New Roman" w:hAnsi="Times New Roman" w:cs="Times New Roman"/>
          <w:sz w:val="24"/>
          <w:szCs w:val="24"/>
        </w:rPr>
      </w:pPr>
      <w:r w:rsidRPr="00AC77A0">
        <w:rPr>
          <w:rFonts w:ascii="Times New Roman" w:hAnsi="Times New Roman" w:cs="Times New Roman"/>
          <w:b/>
          <w:bCs/>
          <w:sz w:val="24"/>
          <w:szCs w:val="24"/>
        </w:rPr>
        <w:t>Keywords</w:t>
      </w:r>
      <w:r>
        <w:rPr>
          <w:rFonts w:ascii="Times New Roman" w:hAnsi="Times New Roman" w:cs="Times New Roman"/>
          <w:sz w:val="24"/>
          <w:szCs w:val="24"/>
        </w:rPr>
        <w:t xml:space="preserve">: Area, Food </w:t>
      </w:r>
      <w:r w:rsidR="00691030">
        <w:rPr>
          <w:rFonts w:ascii="Times New Roman" w:hAnsi="Times New Roman" w:cs="Times New Roman"/>
          <w:sz w:val="24"/>
          <w:szCs w:val="24"/>
        </w:rPr>
        <w:t>G</w:t>
      </w:r>
      <w:r>
        <w:rPr>
          <w:rFonts w:ascii="Times New Roman" w:hAnsi="Times New Roman" w:cs="Times New Roman"/>
          <w:sz w:val="24"/>
          <w:szCs w:val="24"/>
        </w:rPr>
        <w:t xml:space="preserve">rains, Agricultural </w:t>
      </w:r>
      <w:r w:rsidR="00691030">
        <w:rPr>
          <w:rFonts w:ascii="Times New Roman" w:hAnsi="Times New Roman" w:cs="Times New Roman"/>
          <w:sz w:val="24"/>
          <w:szCs w:val="24"/>
        </w:rPr>
        <w:t>P</w:t>
      </w:r>
      <w:r>
        <w:rPr>
          <w:rFonts w:ascii="Times New Roman" w:hAnsi="Times New Roman" w:cs="Times New Roman"/>
          <w:sz w:val="24"/>
          <w:szCs w:val="24"/>
        </w:rPr>
        <w:t>roduction, Yield</w:t>
      </w:r>
      <w:r w:rsidR="00C20A09">
        <w:rPr>
          <w:rFonts w:ascii="Times New Roman" w:hAnsi="Times New Roman" w:cs="Times New Roman"/>
          <w:sz w:val="24"/>
          <w:szCs w:val="24"/>
        </w:rPr>
        <w:t>.</w:t>
      </w:r>
    </w:p>
    <w:p w14:paraId="77A8847F" w14:textId="77777777" w:rsidR="00C20A09" w:rsidRDefault="00C20A09" w:rsidP="00946F2D">
      <w:pPr>
        <w:spacing w:after="0"/>
        <w:jc w:val="both"/>
        <w:rPr>
          <w:rFonts w:ascii="Times New Roman" w:hAnsi="Times New Roman" w:cs="Times New Roman"/>
          <w:sz w:val="24"/>
          <w:szCs w:val="24"/>
        </w:rPr>
      </w:pPr>
    </w:p>
    <w:p w14:paraId="1EFB435D" w14:textId="7428DDE8" w:rsidR="004A6685" w:rsidRDefault="004A6685" w:rsidP="004A6685">
      <w:pPr>
        <w:spacing w:after="0"/>
        <w:jc w:val="both"/>
        <w:rPr>
          <w:rFonts w:ascii="Times New Roman" w:hAnsi="Times New Roman" w:cs="Times New Roman"/>
          <w:b/>
          <w:bCs/>
          <w:sz w:val="24"/>
          <w:szCs w:val="24"/>
        </w:rPr>
      </w:pPr>
      <w:r w:rsidRPr="004A6685">
        <w:rPr>
          <w:rFonts w:ascii="Times New Roman" w:hAnsi="Times New Roman" w:cs="Times New Roman"/>
          <w:b/>
          <w:bCs/>
          <w:sz w:val="24"/>
          <w:szCs w:val="24"/>
        </w:rPr>
        <w:t>Introduction</w:t>
      </w:r>
    </w:p>
    <w:p w14:paraId="3CCB0F69" w14:textId="77777777" w:rsidR="00691030" w:rsidRDefault="00691030" w:rsidP="004A6685">
      <w:pPr>
        <w:spacing w:after="0"/>
        <w:jc w:val="both"/>
        <w:rPr>
          <w:rFonts w:ascii="Times New Roman" w:hAnsi="Times New Roman" w:cs="Times New Roman"/>
          <w:b/>
          <w:bCs/>
          <w:sz w:val="24"/>
          <w:szCs w:val="24"/>
        </w:rPr>
      </w:pPr>
    </w:p>
    <w:p w14:paraId="01E30BFF" w14:textId="3E35380A" w:rsidR="0031698B" w:rsidRPr="0031698B" w:rsidRDefault="0031698B" w:rsidP="00715991">
      <w:pPr>
        <w:spacing w:line="360" w:lineRule="auto"/>
        <w:jc w:val="both"/>
        <w:rPr>
          <w:rFonts w:ascii="Times New Roman" w:hAnsi="Times New Roman" w:cs="Times New Roman"/>
          <w:sz w:val="24"/>
          <w:szCs w:val="24"/>
        </w:rPr>
      </w:pPr>
      <w:r w:rsidRPr="0031698B">
        <w:rPr>
          <w:rFonts w:ascii="Times New Roman" w:hAnsi="Times New Roman" w:cs="Times New Roman"/>
          <w:sz w:val="24"/>
          <w:szCs w:val="24"/>
        </w:rPr>
        <w:t xml:space="preserve">Agriculture is the cornerstone of India's economy. Even though the Indian economy is expanding, the majority of the population still relies mostly on agriculture for their income, hence India still has an agrarian economy. Agriculture provides a variety of raw materials to industry and makes a substantial contribution to global trade. Food security, poverty alleviation, income, and general well-being are all aided by the expansion of food grains... According to Dr. Dhanesh N. </w:t>
      </w:r>
      <w:proofErr w:type="spellStart"/>
      <w:r w:rsidRPr="0031698B">
        <w:rPr>
          <w:rFonts w:ascii="Times New Roman" w:hAnsi="Times New Roman" w:cs="Times New Roman"/>
          <w:sz w:val="24"/>
          <w:szCs w:val="24"/>
        </w:rPr>
        <w:t>Ligade</w:t>
      </w:r>
      <w:proofErr w:type="spellEnd"/>
      <w:r w:rsidRPr="0031698B">
        <w:rPr>
          <w:rFonts w:ascii="Times New Roman" w:hAnsi="Times New Roman" w:cs="Times New Roman"/>
          <w:sz w:val="24"/>
          <w:szCs w:val="24"/>
        </w:rPr>
        <w:t xml:space="preserve"> and Santosh P. Mane (2020), the potential pathway of cash crop production may have an impact </w:t>
      </w:r>
      <w:r w:rsidRPr="0031698B">
        <w:rPr>
          <w:rFonts w:ascii="Times New Roman" w:hAnsi="Times New Roman" w:cs="Times New Roman"/>
          <w:sz w:val="24"/>
          <w:szCs w:val="24"/>
        </w:rPr>
        <w:lastRenderedPageBreak/>
        <w:t>on food crop productivity. Cash cropping partnerships between smallholders and private firms have been found to have a positive impact on food crop productivity.</w:t>
      </w:r>
      <w:r w:rsidR="00715991">
        <w:rPr>
          <w:rFonts w:ascii="Times New Roman" w:hAnsi="Times New Roman" w:cs="Times New Roman"/>
          <w:sz w:val="24"/>
          <w:szCs w:val="24"/>
        </w:rPr>
        <w:t xml:space="preserve"> </w:t>
      </w:r>
      <w:r w:rsidRPr="0031698B">
        <w:rPr>
          <w:rFonts w:ascii="Times New Roman" w:hAnsi="Times New Roman" w:cs="Times New Roman"/>
          <w:sz w:val="24"/>
          <w:szCs w:val="24"/>
        </w:rPr>
        <w:t xml:space="preserve">Similarly, all food grain production levels have increased during the course of the scheduled period, according to Dr. </w:t>
      </w:r>
      <w:proofErr w:type="spellStart"/>
      <w:r w:rsidRPr="0031698B">
        <w:rPr>
          <w:rFonts w:ascii="Times New Roman" w:hAnsi="Times New Roman" w:cs="Times New Roman"/>
          <w:sz w:val="24"/>
          <w:szCs w:val="24"/>
        </w:rPr>
        <w:t>Ummed</w:t>
      </w:r>
      <w:proofErr w:type="spellEnd"/>
      <w:r w:rsidRPr="0031698B">
        <w:rPr>
          <w:rFonts w:ascii="Times New Roman" w:hAnsi="Times New Roman" w:cs="Times New Roman"/>
          <w:sz w:val="24"/>
          <w:szCs w:val="24"/>
        </w:rPr>
        <w:t xml:space="preserve"> Singh and </w:t>
      </w:r>
      <w:proofErr w:type="spellStart"/>
      <w:r w:rsidRPr="0031698B">
        <w:rPr>
          <w:rFonts w:ascii="Times New Roman" w:hAnsi="Times New Roman" w:cs="Times New Roman"/>
          <w:sz w:val="24"/>
          <w:szCs w:val="24"/>
        </w:rPr>
        <w:t>Bheem</w:t>
      </w:r>
      <w:proofErr w:type="spellEnd"/>
      <w:r w:rsidRPr="0031698B">
        <w:rPr>
          <w:rFonts w:ascii="Times New Roman" w:hAnsi="Times New Roman" w:cs="Times New Roman"/>
          <w:sz w:val="24"/>
          <w:szCs w:val="24"/>
        </w:rPr>
        <w:t xml:space="preserve"> Singh Shekhawat (2020). That is, from 1950–1951 to 2019–2020, there has been a change in the productivity of rice, wheat, coarse cereals, and pulses. Food security in India is seriously threatened by population expansion. The productivity of food grains is the lowest among </w:t>
      </w:r>
      <w:r w:rsidR="00715991" w:rsidRPr="0031698B">
        <w:rPr>
          <w:rFonts w:ascii="Times New Roman" w:hAnsi="Times New Roman" w:cs="Times New Roman"/>
          <w:sz w:val="24"/>
          <w:szCs w:val="24"/>
        </w:rPr>
        <w:t>industrialized</w:t>
      </w:r>
      <w:r w:rsidRPr="0031698B">
        <w:rPr>
          <w:rFonts w:ascii="Times New Roman" w:hAnsi="Times New Roman" w:cs="Times New Roman"/>
          <w:sz w:val="24"/>
          <w:szCs w:val="24"/>
        </w:rPr>
        <w:t xml:space="preserve"> and developing nations. The expansion of irrigation systems must be a primary priority in agricultural policy due to the expectation of consistent and significant improvements in agricultural output. The purpose of this study is to determine the degree to which agricultural production of food grains, cultivated land, and yield per hectare have changed since </w:t>
      </w:r>
      <w:r w:rsidR="00715991" w:rsidRPr="0031698B">
        <w:rPr>
          <w:rFonts w:ascii="Times New Roman" w:hAnsi="Times New Roman" w:cs="Times New Roman"/>
          <w:sz w:val="24"/>
          <w:szCs w:val="24"/>
        </w:rPr>
        <w:t>liberalization</w:t>
      </w:r>
      <w:r w:rsidRPr="0031698B">
        <w:rPr>
          <w:rFonts w:ascii="Times New Roman" w:hAnsi="Times New Roman" w:cs="Times New Roman"/>
          <w:sz w:val="24"/>
          <w:szCs w:val="24"/>
        </w:rPr>
        <w:t xml:space="preserve">. </w:t>
      </w:r>
    </w:p>
    <w:p w14:paraId="67175363" w14:textId="2D574A27" w:rsidR="00696E32" w:rsidRDefault="00696E32" w:rsidP="004A6685">
      <w:pPr>
        <w:spacing w:after="0"/>
        <w:jc w:val="both"/>
        <w:rPr>
          <w:rFonts w:ascii="Times New Roman" w:hAnsi="Times New Roman" w:cs="Times New Roman"/>
          <w:b/>
          <w:bCs/>
          <w:sz w:val="24"/>
          <w:szCs w:val="24"/>
        </w:rPr>
      </w:pPr>
      <w:r w:rsidRPr="00696E32">
        <w:rPr>
          <w:rFonts w:ascii="Times New Roman" w:hAnsi="Times New Roman" w:cs="Times New Roman"/>
          <w:b/>
          <w:bCs/>
          <w:sz w:val="24"/>
          <w:szCs w:val="24"/>
        </w:rPr>
        <w:t>Objective</w:t>
      </w:r>
    </w:p>
    <w:p w14:paraId="082EE8FE" w14:textId="77777777" w:rsidR="00691030" w:rsidRDefault="00691030" w:rsidP="004A6685">
      <w:pPr>
        <w:spacing w:after="0"/>
        <w:jc w:val="both"/>
        <w:rPr>
          <w:rFonts w:ascii="Times New Roman" w:hAnsi="Times New Roman" w:cs="Times New Roman"/>
          <w:b/>
          <w:bCs/>
          <w:sz w:val="24"/>
          <w:szCs w:val="24"/>
        </w:rPr>
      </w:pPr>
    </w:p>
    <w:p w14:paraId="1EEB408F" w14:textId="6CBE249B" w:rsidR="0031698B" w:rsidRPr="0031698B" w:rsidRDefault="00715991" w:rsidP="0031698B">
      <w:pPr>
        <w:rPr>
          <w:rFonts w:ascii="Times New Roman" w:hAnsi="Times New Roman" w:cs="Times New Roman"/>
          <w:sz w:val="24"/>
          <w:szCs w:val="24"/>
        </w:rPr>
      </w:pPr>
      <w:r w:rsidRPr="00715991">
        <w:rPr>
          <w:rFonts w:ascii="Times New Roman" w:hAnsi="Times New Roman" w:cs="Times New Roman"/>
          <w:sz w:val="24"/>
          <w:szCs w:val="24"/>
        </w:rPr>
        <w:t>T</w:t>
      </w:r>
      <w:r w:rsidR="0031698B" w:rsidRPr="0031698B">
        <w:rPr>
          <w:rFonts w:ascii="Times New Roman" w:hAnsi="Times New Roman" w:cs="Times New Roman"/>
          <w:sz w:val="24"/>
          <w:szCs w:val="24"/>
        </w:rPr>
        <w:t>o investigate the trends in India's agricultural productivity, including yield per hectare, area under cultivation, and food-producing crops.</w:t>
      </w:r>
    </w:p>
    <w:p w14:paraId="08C47644" w14:textId="421866E5" w:rsidR="00696E32" w:rsidRDefault="00253FFA" w:rsidP="004A6685">
      <w:pPr>
        <w:spacing w:after="0"/>
        <w:jc w:val="both"/>
        <w:rPr>
          <w:rFonts w:ascii="Times New Roman" w:hAnsi="Times New Roman" w:cs="Times New Roman"/>
          <w:b/>
          <w:bCs/>
          <w:sz w:val="24"/>
          <w:szCs w:val="24"/>
        </w:rPr>
      </w:pPr>
      <w:r w:rsidRPr="00253FFA">
        <w:rPr>
          <w:rFonts w:ascii="Times New Roman" w:hAnsi="Times New Roman" w:cs="Times New Roman"/>
          <w:b/>
          <w:bCs/>
          <w:sz w:val="24"/>
          <w:szCs w:val="24"/>
        </w:rPr>
        <w:t>Methodology</w:t>
      </w:r>
      <w:r w:rsidR="00696E32" w:rsidRPr="00253FFA">
        <w:rPr>
          <w:rFonts w:ascii="Times New Roman" w:hAnsi="Times New Roman" w:cs="Times New Roman"/>
          <w:b/>
          <w:bCs/>
          <w:sz w:val="24"/>
          <w:szCs w:val="24"/>
        </w:rPr>
        <w:t xml:space="preserve"> </w:t>
      </w:r>
    </w:p>
    <w:p w14:paraId="2A4CC612" w14:textId="77777777" w:rsidR="00691030" w:rsidRDefault="00691030" w:rsidP="004A6685">
      <w:pPr>
        <w:spacing w:after="0"/>
        <w:jc w:val="both"/>
        <w:rPr>
          <w:rFonts w:ascii="Times New Roman" w:hAnsi="Times New Roman" w:cs="Times New Roman"/>
          <w:b/>
          <w:bCs/>
          <w:sz w:val="24"/>
          <w:szCs w:val="24"/>
        </w:rPr>
      </w:pPr>
    </w:p>
    <w:p w14:paraId="7035935B" w14:textId="42C24DA3" w:rsidR="0031698B" w:rsidRPr="0031698B" w:rsidRDefault="0031698B" w:rsidP="00715991">
      <w:pPr>
        <w:spacing w:line="360" w:lineRule="auto"/>
        <w:jc w:val="both"/>
        <w:rPr>
          <w:rFonts w:ascii="Times New Roman" w:hAnsi="Times New Roman" w:cs="Times New Roman"/>
          <w:sz w:val="24"/>
          <w:szCs w:val="24"/>
        </w:rPr>
      </w:pPr>
      <w:r w:rsidRPr="0031698B">
        <w:rPr>
          <w:rFonts w:ascii="Times New Roman" w:hAnsi="Times New Roman" w:cs="Times New Roman"/>
          <w:sz w:val="24"/>
          <w:szCs w:val="24"/>
        </w:rPr>
        <w:t>The goal of determining the area, production, and yield of food grains in India was attained using secondary data. The area, production, and yield of India's agricultural production-food grains were calculated using data from the Reserve Bank of India's Handbook of Statistics of the Indian Economy, the Ministry of Agriculture and Farmers Welfare, the government of India, the country's coffee board, and its tea board. The statistics covers India's post-liberalization period, which ran from 1991–1992 to 2020–21. The increase in agricultural production was examined using simple growth rates, compound growth rates, linear trend lines, R</w:t>
      </w:r>
      <w:r w:rsidRPr="00691030">
        <w:rPr>
          <w:rFonts w:ascii="Times New Roman" w:hAnsi="Times New Roman" w:cs="Times New Roman"/>
          <w:sz w:val="24"/>
          <w:szCs w:val="24"/>
          <w:vertAlign w:val="superscript"/>
        </w:rPr>
        <w:t>2</w:t>
      </w:r>
      <w:r w:rsidRPr="0031698B">
        <w:rPr>
          <w:rFonts w:ascii="Times New Roman" w:hAnsi="Times New Roman" w:cs="Times New Roman"/>
          <w:sz w:val="24"/>
          <w:szCs w:val="24"/>
        </w:rPr>
        <w:t>, and decade average rates for food grains (rice, wheat, coarse cereals, and pulses).</w:t>
      </w:r>
    </w:p>
    <w:p w14:paraId="3EB58FA9" w14:textId="765B9A72" w:rsidR="0061144E" w:rsidRDefault="0061144E" w:rsidP="004A6685">
      <w:pPr>
        <w:spacing w:after="0"/>
        <w:jc w:val="both"/>
        <w:rPr>
          <w:rFonts w:ascii="Times New Roman" w:hAnsi="Times New Roman" w:cs="Times New Roman"/>
          <w:b/>
          <w:bCs/>
          <w:sz w:val="24"/>
          <w:szCs w:val="24"/>
        </w:rPr>
      </w:pPr>
      <w:r w:rsidRPr="0061144E">
        <w:rPr>
          <w:rFonts w:ascii="Times New Roman" w:hAnsi="Times New Roman" w:cs="Times New Roman"/>
          <w:b/>
          <w:bCs/>
          <w:sz w:val="24"/>
          <w:szCs w:val="24"/>
        </w:rPr>
        <w:t xml:space="preserve">Review of </w:t>
      </w:r>
      <w:r w:rsidR="00F95CE2">
        <w:rPr>
          <w:rFonts w:ascii="Times New Roman" w:hAnsi="Times New Roman" w:cs="Times New Roman"/>
          <w:b/>
          <w:bCs/>
          <w:sz w:val="24"/>
          <w:szCs w:val="24"/>
        </w:rPr>
        <w:t>L</w:t>
      </w:r>
      <w:r w:rsidRPr="0061144E">
        <w:rPr>
          <w:rFonts w:ascii="Times New Roman" w:hAnsi="Times New Roman" w:cs="Times New Roman"/>
          <w:b/>
          <w:bCs/>
          <w:sz w:val="24"/>
          <w:szCs w:val="24"/>
        </w:rPr>
        <w:t>iterature</w:t>
      </w:r>
    </w:p>
    <w:p w14:paraId="5CEA8DD0" w14:textId="77777777" w:rsidR="00691030" w:rsidRDefault="00691030" w:rsidP="004A6685">
      <w:pPr>
        <w:spacing w:after="0"/>
        <w:jc w:val="both"/>
        <w:rPr>
          <w:rFonts w:ascii="Times New Roman" w:hAnsi="Times New Roman" w:cs="Times New Roman"/>
          <w:b/>
          <w:bCs/>
          <w:sz w:val="24"/>
          <w:szCs w:val="24"/>
        </w:rPr>
      </w:pPr>
    </w:p>
    <w:p w14:paraId="2176B448" w14:textId="3CDAC15A" w:rsidR="00715991" w:rsidRDefault="0031698B" w:rsidP="00715991">
      <w:pPr>
        <w:spacing w:after="0" w:line="360" w:lineRule="auto"/>
        <w:jc w:val="both"/>
        <w:rPr>
          <w:rFonts w:ascii="Times New Roman" w:hAnsi="Times New Roman" w:cs="Times New Roman"/>
          <w:sz w:val="24"/>
          <w:szCs w:val="24"/>
        </w:rPr>
      </w:pPr>
      <w:bookmarkStart w:id="1" w:name="_Hlk94645406"/>
      <w:r w:rsidRPr="0031698B">
        <w:rPr>
          <w:rFonts w:ascii="Times New Roman" w:hAnsi="Times New Roman" w:cs="Times New Roman"/>
          <w:sz w:val="24"/>
          <w:szCs w:val="24"/>
        </w:rPr>
        <w:t xml:space="preserve">Food grain development, instability, and decomposition in India </w:t>
      </w:r>
      <w:r w:rsidR="00715991" w:rsidRPr="0031698B">
        <w:rPr>
          <w:rFonts w:ascii="Times New Roman" w:hAnsi="Times New Roman" w:cs="Times New Roman"/>
          <w:sz w:val="24"/>
          <w:szCs w:val="24"/>
        </w:rPr>
        <w:t>the</w:t>
      </w:r>
      <w:r w:rsidRPr="0031698B">
        <w:rPr>
          <w:rFonts w:ascii="Times New Roman" w:hAnsi="Times New Roman" w:cs="Times New Roman"/>
          <w:sz w:val="24"/>
          <w:szCs w:val="24"/>
        </w:rPr>
        <w:t xml:space="preserve"> negative growth rate in coarse grains, which causes volatility in product production, is highlighted by analysis by Ruchi Malik (2017). A 4% annual decline in coarse cereal production is seen. Wheat and pulse production has been rising steadily. Food grain output is rising, but the area that is being farmed is only slowly expanding. Therefore, it is imperative to focus on alternative production techniques in order to </w:t>
      </w:r>
      <w:r w:rsidRPr="0031698B">
        <w:rPr>
          <w:rFonts w:ascii="Times New Roman" w:hAnsi="Times New Roman" w:cs="Times New Roman"/>
          <w:sz w:val="24"/>
          <w:szCs w:val="24"/>
        </w:rPr>
        <w:lastRenderedPageBreak/>
        <w:t>increase the output of food grains.</w:t>
      </w:r>
      <w:bookmarkEnd w:id="1"/>
      <w:r w:rsidR="00715991">
        <w:rPr>
          <w:rFonts w:ascii="Times New Roman" w:hAnsi="Times New Roman" w:cs="Times New Roman"/>
          <w:sz w:val="24"/>
          <w:szCs w:val="24"/>
        </w:rPr>
        <w:t xml:space="preserve"> </w:t>
      </w:r>
      <w:r w:rsidR="00715991" w:rsidRPr="00715991">
        <w:rPr>
          <w:rFonts w:ascii="Times New Roman" w:hAnsi="Times New Roman" w:cs="Times New Roman"/>
          <w:sz w:val="24"/>
          <w:szCs w:val="24"/>
        </w:rPr>
        <w:t xml:space="preserve">The sustainability of crop productivity, which is a fast-growing concern, is examined in Agriculture Productivity Trends in India: Sustainability Issue by </w:t>
      </w:r>
      <w:proofErr w:type="spellStart"/>
      <w:r w:rsidR="00715991" w:rsidRPr="00715991">
        <w:rPr>
          <w:rFonts w:ascii="Times New Roman" w:hAnsi="Times New Roman" w:cs="Times New Roman"/>
          <w:sz w:val="24"/>
          <w:szCs w:val="24"/>
        </w:rPr>
        <w:t>Pradumankumar</w:t>
      </w:r>
      <w:proofErr w:type="spellEnd"/>
      <w:r w:rsidR="00715991" w:rsidRPr="00715991">
        <w:rPr>
          <w:rFonts w:ascii="Times New Roman" w:hAnsi="Times New Roman" w:cs="Times New Roman"/>
          <w:sz w:val="24"/>
          <w:szCs w:val="24"/>
        </w:rPr>
        <w:t xml:space="preserve"> and Surabhi Mittal (2006). The post-green revolution period's high input utilization has resulted in a decline in the total factor productivity of the agriculture sector. The 1980 level of agricultural productivity cannot be maintained in the 1990s. Important policy ramifications include increased agricultural crop supply, natural food supply, and family nutritional security. To promote an increase in total factor production, more funding is needed for agricultural research and development.</w:t>
      </w:r>
      <w:r w:rsidR="00715991">
        <w:rPr>
          <w:rFonts w:ascii="Times New Roman" w:hAnsi="Times New Roman" w:cs="Times New Roman"/>
          <w:sz w:val="24"/>
          <w:szCs w:val="24"/>
        </w:rPr>
        <w:t xml:space="preserve"> </w:t>
      </w:r>
      <w:proofErr w:type="spellStart"/>
      <w:r w:rsidR="00715991" w:rsidRPr="00715991">
        <w:rPr>
          <w:rFonts w:ascii="Times New Roman" w:hAnsi="Times New Roman" w:cs="Times New Roman"/>
          <w:sz w:val="24"/>
          <w:szCs w:val="24"/>
        </w:rPr>
        <w:t>Dharm</w:t>
      </w:r>
      <w:proofErr w:type="spellEnd"/>
      <w:r w:rsidR="00715991" w:rsidRPr="00715991">
        <w:rPr>
          <w:rFonts w:ascii="Times New Roman" w:hAnsi="Times New Roman" w:cs="Times New Roman"/>
          <w:sz w:val="24"/>
          <w:szCs w:val="24"/>
        </w:rPr>
        <w:t xml:space="preserve"> </w:t>
      </w:r>
      <w:proofErr w:type="spellStart"/>
      <w:r w:rsidR="00715991" w:rsidRPr="00715991">
        <w:rPr>
          <w:rFonts w:ascii="Times New Roman" w:hAnsi="Times New Roman" w:cs="Times New Roman"/>
          <w:sz w:val="24"/>
          <w:szCs w:val="24"/>
        </w:rPr>
        <w:t>Narain</w:t>
      </w:r>
      <w:proofErr w:type="spellEnd"/>
      <w:r w:rsidR="00715991" w:rsidRPr="00715991">
        <w:rPr>
          <w:rFonts w:ascii="Times New Roman" w:hAnsi="Times New Roman" w:cs="Times New Roman"/>
          <w:sz w:val="24"/>
          <w:szCs w:val="24"/>
        </w:rPr>
        <w:t xml:space="preserve"> (1977) focuses on the growth productivity in Indian agriculture by decomposing the absolute change in per hectare productivity rate at constant price of the base period and terms of growth rate of the index rate of productivity. 70% of the increase in production in the first period was attributable to changes in cropping patterns and localization shifts of the area under cultivation of various crops.</w:t>
      </w:r>
    </w:p>
    <w:p w14:paraId="5793BA5C" w14:textId="0800CAF4" w:rsidR="00CE3D9F" w:rsidRDefault="00CE3D9F" w:rsidP="004A6685">
      <w:pPr>
        <w:spacing w:after="0"/>
        <w:jc w:val="both"/>
        <w:rPr>
          <w:rFonts w:ascii="Times New Roman" w:hAnsi="Times New Roman" w:cs="Times New Roman"/>
          <w:b/>
          <w:bCs/>
          <w:sz w:val="24"/>
          <w:szCs w:val="24"/>
        </w:rPr>
      </w:pPr>
      <w:r w:rsidRPr="0049343A">
        <w:rPr>
          <w:rFonts w:ascii="Times New Roman" w:hAnsi="Times New Roman" w:cs="Times New Roman"/>
          <w:b/>
          <w:bCs/>
          <w:sz w:val="24"/>
          <w:szCs w:val="24"/>
        </w:rPr>
        <w:t>Results and Discussion</w:t>
      </w:r>
    </w:p>
    <w:p w14:paraId="585B3613" w14:textId="77777777" w:rsidR="00691030" w:rsidRPr="0049343A" w:rsidRDefault="00691030" w:rsidP="004A6685">
      <w:pPr>
        <w:spacing w:after="0"/>
        <w:jc w:val="both"/>
        <w:rPr>
          <w:rFonts w:ascii="Times New Roman" w:hAnsi="Times New Roman" w:cs="Times New Roman"/>
          <w:b/>
          <w:bCs/>
          <w:sz w:val="24"/>
          <w:szCs w:val="24"/>
        </w:rPr>
      </w:pPr>
    </w:p>
    <w:p w14:paraId="54DA62E4" w14:textId="5A0A5D3C" w:rsidR="00F24CF9" w:rsidRPr="00715991" w:rsidRDefault="00715991" w:rsidP="00715991">
      <w:pPr>
        <w:spacing w:after="0" w:line="360" w:lineRule="auto"/>
        <w:jc w:val="both"/>
        <w:rPr>
          <w:rFonts w:ascii="Times New Roman" w:hAnsi="Times New Roman" w:cs="Times New Roman"/>
        </w:rPr>
      </w:pPr>
      <w:r w:rsidRPr="00715991">
        <w:rPr>
          <w:rFonts w:ascii="Times New Roman" w:hAnsi="Times New Roman" w:cs="Times New Roman"/>
          <w:sz w:val="24"/>
          <w:szCs w:val="24"/>
        </w:rPr>
        <w:t>The area under cultivation is the portion of all seeded land that is actively being farmed. Table 1 displays the area in India used for agricultural production, including food grains such rice, wheat, coarse cereals, and pulses, from 1991–1992 to 2020–2021.</w:t>
      </w:r>
    </w:p>
    <w:p w14:paraId="6D98584F" w14:textId="77777777" w:rsidR="00F24CF9" w:rsidRDefault="00F24CF9" w:rsidP="00FB3ACF">
      <w:pPr>
        <w:spacing w:after="0" w:line="240" w:lineRule="auto"/>
        <w:jc w:val="center"/>
        <w:rPr>
          <w:rFonts w:ascii="Times New Roman" w:hAnsi="Times New Roman" w:cs="Times New Roman"/>
          <w:b/>
          <w:bCs/>
        </w:rPr>
      </w:pPr>
    </w:p>
    <w:p w14:paraId="43F37FB9" w14:textId="59109E5E" w:rsidR="00D400C1" w:rsidRPr="00715991" w:rsidRDefault="00D400C1" w:rsidP="00FB3ACF">
      <w:pPr>
        <w:spacing w:after="0" w:line="240" w:lineRule="auto"/>
        <w:jc w:val="center"/>
        <w:rPr>
          <w:rFonts w:ascii="Times New Roman" w:hAnsi="Times New Roman" w:cs="Times New Roman"/>
          <w:b/>
          <w:bCs/>
          <w:sz w:val="24"/>
          <w:szCs w:val="24"/>
        </w:rPr>
      </w:pPr>
      <w:r w:rsidRPr="00715991">
        <w:rPr>
          <w:rFonts w:ascii="Times New Roman" w:hAnsi="Times New Roman" w:cs="Times New Roman"/>
          <w:b/>
          <w:bCs/>
          <w:sz w:val="24"/>
          <w:szCs w:val="24"/>
        </w:rPr>
        <w:t>Table</w:t>
      </w:r>
      <w:r w:rsidR="003F2D81" w:rsidRPr="00715991">
        <w:rPr>
          <w:rFonts w:ascii="Times New Roman" w:hAnsi="Times New Roman" w:cs="Times New Roman"/>
          <w:b/>
          <w:bCs/>
          <w:sz w:val="24"/>
          <w:szCs w:val="24"/>
        </w:rPr>
        <w:t xml:space="preserve"> 1</w:t>
      </w:r>
    </w:p>
    <w:p w14:paraId="74CE8F97" w14:textId="60DF495E" w:rsidR="00256B1C" w:rsidRPr="00A156EA" w:rsidRDefault="00D400C1" w:rsidP="00FB3ACF">
      <w:pPr>
        <w:spacing w:after="0" w:line="240" w:lineRule="auto"/>
        <w:jc w:val="center"/>
        <w:rPr>
          <w:rFonts w:ascii="Times New Roman" w:hAnsi="Times New Roman" w:cs="Times New Roman"/>
        </w:rPr>
      </w:pPr>
      <w:r w:rsidRPr="00715991">
        <w:rPr>
          <w:rFonts w:ascii="Times New Roman" w:hAnsi="Times New Roman" w:cs="Times New Roman"/>
          <w:b/>
          <w:bCs/>
          <w:sz w:val="24"/>
          <w:szCs w:val="24"/>
        </w:rPr>
        <w:t xml:space="preserve">Area under cultivation - Food </w:t>
      </w:r>
      <w:r w:rsidR="00F95CE2">
        <w:rPr>
          <w:rFonts w:ascii="Times New Roman" w:hAnsi="Times New Roman" w:cs="Times New Roman"/>
          <w:b/>
          <w:bCs/>
          <w:sz w:val="24"/>
          <w:szCs w:val="24"/>
        </w:rPr>
        <w:t>G</w:t>
      </w:r>
      <w:r w:rsidRPr="00715991">
        <w:rPr>
          <w:rFonts w:ascii="Times New Roman" w:hAnsi="Times New Roman" w:cs="Times New Roman"/>
          <w:b/>
          <w:bCs/>
          <w:sz w:val="24"/>
          <w:szCs w:val="24"/>
        </w:rPr>
        <w:t xml:space="preserve">rains </w:t>
      </w:r>
      <w:bookmarkStart w:id="2" w:name="_Hlk93934503"/>
      <w:r w:rsidRPr="00715991">
        <w:rPr>
          <w:rFonts w:ascii="Times New Roman" w:hAnsi="Times New Roman" w:cs="Times New Roman"/>
          <w:b/>
          <w:bCs/>
          <w:sz w:val="24"/>
          <w:szCs w:val="24"/>
        </w:rPr>
        <w:t>(1991-92 to 20</w:t>
      </w:r>
      <w:r w:rsidR="00EE7F28" w:rsidRPr="00715991">
        <w:rPr>
          <w:rFonts w:ascii="Times New Roman" w:hAnsi="Times New Roman" w:cs="Times New Roman"/>
          <w:b/>
          <w:bCs/>
          <w:sz w:val="24"/>
          <w:szCs w:val="24"/>
        </w:rPr>
        <w:t>20</w:t>
      </w:r>
      <w:r w:rsidRPr="00715991">
        <w:rPr>
          <w:rFonts w:ascii="Times New Roman" w:hAnsi="Times New Roman" w:cs="Times New Roman"/>
          <w:b/>
          <w:bCs/>
          <w:sz w:val="24"/>
          <w:szCs w:val="24"/>
        </w:rPr>
        <w:t>-2</w:t>
      </w:r>
      <w:r w:rsidR="00EE7F28" w:rsidRPr="00715991">
        <w:rPr>
          <w:rFonts w:ascii="Times New Roman" w:hAnsi="Times New Roman" w:cs="Times New Roman"/>
          <w:b/>
          <w:bCs/>
          <w:sz w:val="24"/>
          <w:szCs w:val="24"/>
        </w:rPr>
        <w:t>1</w:t>
      </w:r>
      <w:r w:rsidRPr="00715991">
        <w:rPr>
          <w:rFonts w:ascii="Times New Roman" w:hAnsi="Times New Roman" w:cs="Times New Roman"/>
          <w:b/>
          <w:bCs/>
          <w:sz w:val="24"/>
          <w:szCs w:val="24"/>
        </w:rPr>
        <w:t>)</w:t>
      </w:r>
    </w:p>
    <w:p w14:paraId="6F77A46F" w14:textId="215D12F1" w:rsidR="00D400C1" w:rsidRPr="00691030" w:rsidRDefault="00256B1C" w:rsidP="00256B1C">
      <w:pPr>
        <w:spacing w:after="0"/>
        <w:jc w:val="center"/>
        <w:rPr>
          <w:rFonts w:ascii="Times New Roman" w:hAnsi="Times New Roman" w:cs="Times New Roman"/>
          <w:sz w:val="20"/>
          <w:szCs w:val="20"/>
        </w:rPr>
      </w:pPr>
      <w:r>
        <w:rPr>
          <w:rFonts w:ascii="Times New Roman" w:hAnsi="Times New Roman" w:cs="Times New Roman"/>
          <w:sz w:val="24"/>
          <w:szCs w:val="24"/>
        </w:rPr>
        <w:t xml:space="preserve">                                                                                     </w:t>
      </w:r>
      <w:r w:rsidR="00C92538">
        <w:rPr>
          <w:rFonts w:ascii="Times New Roman" w:hAnsi="Times New Roman" w:cs="Times New Roman"/>
          <w:sz w:val="24"/>
          <w:szCs w:val="24"/>
        </w:rPr>
        <w:t xml:space="preserve">         </w:t>
      </w:r>
      <w:r>
        <w:rPr>
          <w:rFonts w:ascii="Times New Roman" w:hAnsi="Times New Roman" w:cs="Times New Roman"/>
          <w:sz w:val="24"/>
          <w:szCs w:val="24"/>
        </w:rPr>
        <w:t xml:space="preserve">     </w:t>
      </w:r>
      <w:r w:rsidR="00D400C1">
        <w:rPr>
          <w:rFonts w:ascii="Times New Roman" w:hAnsi="Times New Roman" w:cs="Times New Roman"/>
          <w:sz w:val="24"/>
          <w:szCs w:val="24"/>
        </w:rPr>
        <w:t xml:space="preserve"> </w:t>
      </w:r>
      <w:r w:rsidR="00D400C1" w:rsidRPr="00691030">
        <w:rPr>
          <w:rFonts w:ascii="Times New Roman" w:hAnsi="Times New Roman" w:cs="Times New Roman"/>
          <w:sz w:val="20"/>
          <w:szCs w:val="20"/>
        </w:rPr>
        <w:t>(Lakh hectares)</w:t>
      </w:r>
      <w:bookmarkEnd w:id="2"/>
    </w:p>
    <w:tbl>
      <w:tblPr>
        <w:tblW w:w="7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2"/>
        <w:gridCol w:w="734"/>
        <w:gridCol w:w="932"/>
        <w:gridCol w:w="936"/>
        <w:gridCol w:w="989"/>
        <w:gridCol w:w="932"/>
        <w:gridCol w:w="1478"/>
      </w:tblGrid>
      <w:tr w:rsidR="006413CC" w:rsidRPr="00715991" w14:paraId="013E027E" w14:textId="77777777" w:rsidTr="00CD3A1D">
        <w:trPr>
          <w:trHeight w:val="166"/>
          <w:jc w:val="center"/>
        </w:trPr>
        <w:tc>
          <w:tcPr>
            <w:tcW w:w="1372" w:type="dxa"/>
            <w:vMerge w:val="restart"/>
            <w:shd w:val="clear" w:color="auto" w:fill="auto"/>
            <w:noWrap/>
            <w:vAlign w:val="bottom"/>
          </w:tcPr>
          <w:p w14:paraId="5BEC3A6C"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bookmarkStart w:id="3" w:name="_Hlk88810672"/>
            <w:r w:rsidRPr="00715991">
              <w:rPr>
                <w:rFonts w:ascii="Times New Roman" w:eastAsia="Times New Roman" w:hAnsi="Times New Roman" w:cs="Times New Roman"/>
                <w:sz w:val="24"/>
                <w:szCs w:val="24"/>
                <w:lang w:val="en-IN" w:eastAsia="en-IN"/>
              </w:rPr>
              <w:t>Year</w:t>
            </w:r>
          </w:p>
        </w:tc>
        <w:tc>
          <w:tcPr>
            <w:tcW w:w="2518" w:type="dxa"/>
            <w:gridSpan w:val="3"/>
            <w:shd w:val="clear" w:color="auto" w:fill="auto"/>
            <w:noWrap/>
            <w:vAlign w:val="bottom"/>
          </w:tcPr>
          <w:p w14:paraId="108A2411"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Cereals</w:t>
            </w:r>
          </w:p>
        </w:tc>
        <w:tc>
          <w:tcPr>
            <w:tcW w:w="899" w:type="dxa"/>
          </w:tcPr>
          <w:p w14:paraId="1E966A0F"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p>
        </w:tc>
        <w:tc>
          <w:tcPr>
            <w:tcW w:w="932" w:type="dxa"/>
            <w:vMerge w:val="restart"/>
            <w:shd w:val="clear" w:color="auto" w:fill="auto"/>
            <w:noWrap/>
            <w:vAlign w:val="bottom"/>
            <w:hideMark/>
          </w:tcPr>
          <w:p w14:paraId="0B6F78AD"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Pulses</w:t>
            </w:r>
          </w:p>
        </w:tc>
        <w:tc>
          <w:tcPr>
            <w:tcW w:w="1478" w:type="dxa"/>
            <w:vMerge w:val="restart"/>
            <w:shd w:val="clear" w:color="auto" w:fill="auto"/>
            <w:noWrap/>
            <w:vAlign w:val="bottom"/>
            <w:hideMark/>
          </w:tcPr>
          <w:p w14:paraId="4E75334D" w14:textId="6729091B"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 xml:space="preserve">Total Food </w:t>
            </w:r>
            <w:r w:rsidR="00F95CE2">
              <w:rPr>
                <w:rFonts w:ascii="Times New Roman" w:eastAsia="Times New Roman" w:hAnsi="Times New Roman" w:cs="Times New Roman"/>
                <w:b/>
                <w:bCs/>
                <w:sz w:val="24"/>
                <w:szCs w:val="24"/>
                <w:lang w:val="en-IN" w:eastAsia="en-IN"/>
              </w:rPr>
              <w:t>G</w:t>
            </w:r>
            <w:r w:rsidRPr="00715991">
              <w:rPr>
                <w:rFonts w:ascii="Times New Roman" w:eastAsia="Times New Roman" w:hAnsi="Times New Roman" w:cs="Times New Roman"/>
                <w:b/>
                <w:bCs/>
                <w:sz w:val="24"/>
                <w:szCs w:val="24"/>
                <w:lang w:val="en-IN" w:eastAsia="en-IN"/>
              </w:rPr>
              <w:t>rain</w:t>
            </w:r>
            <w:r w:rsidR="00F95CE2">
              <w:rPr>
                <w:rFonts w:ascii="Times New Roman" w:eastAsia="Times New Roman" w:hAnsi="Times New Roman" w:cs="Times New Roman"/>
                <w:b/>
                <w:bCs/>
                <w:sz w:val="24"/>
                <w:szCs w:val="24"/>
                <w:lang w:val="en-IN" w:eastAsia="en-IN"/>
              </w:rPr>
              <w:t>s</w:t>
            </w:r>
          </w:p>
        </w:tc>
      </w:tr>
      <w:tr w:rsidR="006413CC" w:rsidRPr="00715991" w14:paraId="65B90A4D" w14:textId="77777777" w:rsidTr="000D0B23">
        <w:trPr>
          <w:trHeight w:val="313"/>
          <w:jc w:val="center"/>
        </w:trPr>
        <w:tc>
          <w:tcPr>
            <w:tcW w:w="1372" w:type="dxa"/>
            <w:vMerge/>
            <w:shd w:val="clear" w:color="auto" w:fill="auto"/>
            <w:noWrap/>
            <w:vAlign w:val="bottom"/>
          </w:tcPr>
          <w:p w14:paraId="42F2565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p>
        </w:tc>
        <w:tc>
          <w:tcPr>
            <w:tcW w:w="734" w:type="dxa"/>
            <w:shd w:val="clear" w:color="auto" w:fill="auto"/>
            <w:noWrap/>
            <w:vAlign w:val="bottom"/>
          </w:tcPr>
          <w:p w14:paraId="65E82FA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Rice</w:t>
            </w:r>
          </w:p>
        </w:tc>
        <w:tc>
          <w:tcPr>
            <w:tcW w:w="932" w:type="dxa"/>
            <w:shd w:val="clear" w:color="auto" w:fill="auto"/>
            <w:noWrap/>
            <w:vAlign w:val="bottom"/>
          </w:tcPr>
          <w:p w14:paraId="17785D34"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Wheat</w:t>
            </w:r>
          </w:p>
        </w:tc>
        <w:tc>
          <w:tcPr>
            <w:tcW w:w="852" w:type="dxa"/>
            <w:shd w:val="clear" w:color="auto" w:fill="auto"/>
            <w:noWrap/>
            <w:vAlign w:val="bottom"/>
          </w:tcPr>
          <w:p w14:paraId="7F9C575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Coarse Cereals</w:t>
            </w:r>
          </w:p>
        </w:tc>
        <w:tc>
          <w:tcPr>
            <w:tcW w:w="899" w:type="dxa"/>
          </w:tcPr>
          <w:p w14:paraId="2BCEF747"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Total</w:t>
            </w:r>
          </w:p>
          <w:p w14:paraId="3DF11677"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b/>
                <w:bCs/>
                <w:sz w:val="24"/>
                <w:szCs w:val="24"/>
                <w:lang w:val="en-IN" w:eastAsia="en-IN"/>
              </w:rPr>
              <w:t>Cereals</w:t>
            </w:r>
          </w:p>
        </w:tc>
        <w:tc>
          <w:tcPr>
            <w:tcW w:w="932" w:type="dxa"/>
            <w:vMerge/>
            <w:shd w:val="clear" w:color="auto" w:fill="auto"/>
            <w:noWrap/>
            <w:vAlign w:val="bottom"/>
          </w:tcPr>
          <w:p w14:paraId="64F7AB7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p>
        </w:tc>
        <w:tc>
          <w:tcPr>
            <w:tcW w:w="1478" w:type="dxa"/>
            <w:vMerge/>
            <w:shd w:val="clear" w:color="auto" w:fill="auto"/>
            <w:noWrap/>
            <w:vAlign w:val="bottom"/>
          </w:tcPr>
          <w:p w14:paraId="0C7AFFE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p>
        </w:tc>
      </w:tr>
      <w:tr w:rsidR="006413CC" w:rsidRPr="00715991" w14:paraId="374179FB" w14:textId="77777777" w:rsidTr="00CD3A1D">
        <w:trPr>
          <w:trHeight w:val="232"/>
          <w:jc w:val="center"/>
        </w:trPr>
        <w:tc>
          <w:tcPr>
            <w:tcW w:w="1372" w:type="dxa"/>
            <w:shd w:val="clear" w:color="auto" w:fill="auto"/>
            <w:noWrap/>
            <w:vAlign w:val="bottom"/>
            <w:hideMark/>
          </w:tcPr>
          <w:p w14:paraId="06CD18B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1991 – 92</w:t>
            </w:r>
          </w:p>
        </w:tc>
        <w:tc>
          <w:tcPr>
            <w:tcW w:w="734" w:type="dxa"/>
            <w:shd w:val="clear" w:color="auto" w:fill="auto"/>
            <w:noWrap/>
            <w:vAlign w:val="bottom"/>
            <w:hideMark/>
          </w:tcPr>
          <w:p w14:paraId="05392DA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427</w:t>
            </w:r>
          </w:p>
        </w:tc>
        <w:tc>
          <w:tcPr>
            <w:tcW w:w="932" w:type="dxa"/>
            <w:shd w:val="clear" w:color="auto" w:fill="auto"/>
            <w:noWrap/>
            <w:vAlign w:val="bottom"/>
            <w:hideMark/>
          </w:tcPr>
          <w:p w14:paraId="7D98E9A1"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233</w:t>
            </w:r>
          </w:p>
        </w:tc>
        <w:tc>
          <w:tcPr>
            <w:tcW w:w="852" w:type="dxa"/>
            <w:shd w:val="clear" w:color="auto" w:fill="auto"/>
            <w:noWrap/>
            <w:vAlign w:val="bottom"/>
            <w:hideMark/>
          </w:tcPr>
          <w:p w14:paraId="6E47CBC2"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334</w:t>
            </w:r>
          </w:p>
        </w:tc>
        <w:tc>
          <w:tcPr>
            <w:tcW w:w="899" w:type="dxa"/>
          </w:tcPr>
          <w:p w14:paraId="5360BE7F"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993</w:t>
            </w:r>
          </w:p>
        </w:tc>
        <w:tc>
          <w:tcPr>
            <w:tcW w:w="932" w:type="dxa"/>
            <w:shd w:val="clear" w:color="auto" w:fill="auto"/>
            <w:noWrap/>
            <w:vAlign w:val="bottom"/>
            <w:hideMark/>
          </w:tcPr>
          <w:p w14:paraId="4178F311"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225</w:t>
            </w:r>
          </w:p>
        </w:tc>
        <w:tc>
          <w:tcPr>
            <w:tcW w:w="1478" w:type="dxa"/>
            <w:shd w:val="clear" w:color="auto" w:fill="auto"/>
            <w:noWrap/>
            <w:vAlign w:val="bottom"/>
            <w:hideMark/>
          </w:tcPr>
          <w:p w14:paraId="5811A05A"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1219</w:t>
            </w:r>
          </w:p>
        </w:tc>
      </w:tr>
      <w:tr w:rsidR="006413CC" w:rsidRPr="00715991" w14:paraId="24D0C1F8" w14:textId="77777777" w:rsidTr="00CD3A1D">
        <w:trPr>
          <w:trHeight w:val="250"/>
          <w:jc w:val="center"/>
        </w:trPr>
        <w:tc>
          <w:tcPr>
            <w:tcW w:w="1372" w:type="dxa"/>
            <w:shd w:val="clear" w:color="auto" w:fill="auto"/>
            <w:noWrap/>
            <w:vAlign w:val="bottom"/>
            <w:hideMark/>
          </w:tcPr>
          <w:p w14:paraId="65F1717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1992 – 93</w:t>
            </w:r>
          </w:p>
        </w:tc>
        <w:tc>
          <w:tcPr>
            <w:tcW w:w="734" w:type="dxa"/>
            <w:shd w:val="clear" w:color="auto" w:fill="auto"/>
            <w:noWrap/>
            <w:vAlign w:val="bottom"/>
            <w:hideMark/>
          </w:tcPr>
          <w:p w14:paraId="7A9BCA68"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418</w:t>
            </w:r>
          </w:p>
        </w:tc>
        <w:tc>
          <w:tcPr>
            <w:tcW w:w="932" w:type="dxa"/>
            <w:shd w:val="clear" w:color="auto" w:fill="auto"/>
            <w:noWrap/>
            <w:vAlign w:val="bottom"/>
            <w:hideMark/>
          </w:tcPr>
          <w:p w14:paraId="45B0FD9A"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246</w:t>
            </w:r>
          </w:p>
        </w:tc>
        <w:tc>
          <w:tcPr>
            <w:tcW w:w="852" w:type="dxa"/>
            <w:shd w:val="clear" w:color="auto" w:fill="auto"/>
            <w:noWrap/>
            <w:vAlign w:val="bottom"/>
            <w:hideMark/>
          </w:tcPr>
          <w:p w14:paraId="31FDE6AC"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344</w:t>
            </w:r>
          </w:p>
        </w:tc>
        <w:tc>
          <w:tcPr>
            <w:tcW w:w="899" w:type="dxa"/>
          </w:tcPr>
          <w:p w14:paraId="74871345"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1008</w:t>
            </w:r>
          </w:p>
        </w:tc>
        <w:tc>
          <w:tcPr>
            <w:tcW w:w="932" w:type="dxa"/>
            <w:shd w:val="clear" w:color="auto" w:fill="auto"/>
            <w:noWrap/>
            <w:vAlign w:val="bottom"/>
            <w:hideMark/>
          </w:tcPr>
          <w:p w14:paraId="7CFB4682"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224</w:t>
            </w:r>
          </w:p>
        </w:tc>
        <w:tc>
          <w:tcPr>
            <w:tcW w:w="1478" w:type="dxa"/>
            <w:shd w:val="clear" w:color="auto" w:fill="auto"/>
            <w:noWrap/>
            <w:vAlign w:val="bottom"/>
            <w:hideMark/>
          </w:tcPr>
          <w:p w14:paraId="4ECCE096"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1232</w:t>
            </w:r>
          </w:p>
        </w:tc>
      </w:tr>
      <w:tr w:rsidR="006413CC" w:rsidRPr="00715991" w14:paraId="4B135F5C" w14:textId="77777777" w:rsidTr="00CD3A1D">
        <w:trPr>
          <w:trHeight w:val="250"/>
          <w:jc w:val="center"/>
        </w:trPr>
        <w:tc>
          <w:tcPr>
            <w:tcW w:w="1372" w:type="dxa"/>
            <w:shd w:val="clear" w:color="auto" w:fill="auto"/>
            <w:noWrap/>
            <w:vAlign w:val="bottom"/>
            <w:hideMark/>
          </w:tcPr>
          <w:p w14:paraId="77AE1B0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1993 – 94</w:t>
            </w:r>
          </w:p>
        </w:tc>
        <w:tc>
          <w:tcPr>
            <w:tcW w:w="734" w:type="dxa"/>
            <w:shd w:val="clear" w:color="auto" w:fill="auto"/>
            <w:noWrap/>
            <w:vAlign w:val="bottom"/>
            <w:hideMark/>
          </w:tcPr>
          <w:p w14:paraId="6D4F2CB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425</w:t>
            </w:r>
          </w:p>
        </w:tc>
        <w:tc>
          <w:tcPr>
            <w:tcW w:w="932" w:type="dxa"/>
            <w:shd w:val="clear" w:color="auto" w:fill="auto"/>
            <w:noWrap/>
            <w:vAlign w:val="bottom"/>
            <w:hideMark/>
          </w:tcPr>
          <w:p w14:paraId="11732E3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252</w:t>
            </w:r>
          </w:p>
        </w:tc>
        <w:tc>
          <w:tcPr>
            <w:tcW w:w="852" w:type="dxa"/>
            <w:shd w:val="clear" w:color="auto" w:fill="auto"/>
            <w:noWrap/>
            <w:vAlign w:val="bottom"/>
            <w:hideMark/>
          </w:tcPr>
          <w:p w14:paraId="0AC1B83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328</w:t>
            </w:r>
          </w:p>
        </w:tc>
        <w:tc>
          <w:tcPr>
            <w:tcW w:w="899" w:type="dxa"/>
          </w:tcPr>
          <w:p w14:paraId="44C42E6E"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1005</w:t>
            </w:r>
          </w:p>
        </w:tc>
        <w:tc>
          <w:tcPr>
            <w:tcW w:w="932" w:type="dxa"/>
            <w:shd w:val="clear" w:color="auto" w:fill="auto"/>
            <w:noWrap/>
            <w:vAlign w:val="bottom"/>
            <w:hideMark/>
          </w:tcPr>
          <w:p w14:paraId="35360AC0"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223</w:t>
            </w:r>
          </w:p>
        </w:tc>
        <w:tc>
          <w:tcPr>
            <w:tcW w:w="1478" w:type="dxa"/>
            <w:shd w:val="clear" w:color="auto" w:fill="auto"/>
            <w:noWrap/>
            <w:vAlign w:val="bottom"/>
            <w:hideMark/>
          </w:tcPr>
          <w:p w14:paraId="75474AF4"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1228</w:t>
            </w:r>
          </w:p>
        </w:tc>
      </w:tr>
      <w:tr w:rsidR="006413CC" w:rsidRPr="00715991" w14:paraId="2FFA87C2" w14:textId="77777777" w:rsidTr="00CD3A1D">
        <w:trPr>
          <w:trHeight w:val="250"/>
          <w:jc w:val="center"/>
        </w:trPr>
        <w:tc>
          <w:tcPr>
            <w:tcW w:w="1372" w:type="dxa"/>
            <w:shd w:val="clear" w:color="auto" w:fill="auto"/>
            <w:noWrap/>
            <w:vAlign w:val="bottom"/>
            <w:hideMark/>
          </w:tcPr>
          <w:p w14:paraId="413E3BD7"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1994 – 95</w:t>
            </w:r>
          </w:p>
        </w:tc>
        <w:tc>
          <w:tcPr>
            <w:tcW w:w="734" w:type="dxa"/>
            <w:shd w:val="clear" w:color="auto" w:fill="auto"/>
            <w:noWrap/>
            <w:vAlign w:val="bottom"/>
            <w:hideMark/>
          </w:tcPr>
          <w:p w14:paraId="0B8A84C5"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428</w:t>
            </w:r>
          </w:p>
        </w:tc>
        <w:tc>
          <w:tcPr>
            <w:tcW w:w="932" w:type="dxa"/>
            <w:shd w:val="clear" w:color="auto" w:fill="auto"/>
            <w:noWrap/>
            <w:vAlign w:val="bottom"/>
            <w:hideMark/>
          </w:tcPr>
          <w:p w14:paraId="5C142EFD"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257</w:t>
            </w:r>
          </w:p>
        </w:tc>
        <w:tc>
          <w:tcPr>
            <w:tcW w:w="852" w:type="dxa"/>
            <w:shd w:val="clear" w:color="auto" w:fill="auto"/>
            <w:noWrap/>
            <w:vAlign w:val="bottom"/>
            <w:hideMark/>
          </w:tcPr>
          <w:p w14:paraId="0D5B8D4F"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322</w:t>
            </w:r>
          </w:p>
        </w:tc>
        <w:tc>
          <w:tcPr>
            <w:tcW w:w="899" w:type="dxa"/>
          </w:tcPr>
          <w:p w14:paraId="0C48CAAC"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1007</w:t>
            </w:r>
          </w:p>
        </w:tc>
        <w:tc>
          <w:tcPr>
            <w:tcW w:w="932" w:type="dxa"/>
            <w:shd w:val="clear" w:color="auto" w:fill="auto"/>
            <w:noWrap/>
            <w:vAlign w:val="bottom"/>
            <w:hideMark/>
          </w:tcPr>
          <w:p w14:paraId="5F93DA1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230</w:t>
            </w:r>
          </w:p>
        </w:tc>
        <w:tc>
          <w:tcPr>
            <w:tcW w:w="1478" w:type="dxa"/>
            <w:shd w:val="clear" w:color="auto" w:fill="auto"/>
            <w:noWrap/>
            <w:vAlign w:val="bottom"/>
            <w:hideMark/>
          </w:tcPr>
          <w:p w14:paraId="46226146"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1237</w:t>
            </w:r>
          </w:p>
        </w:tc>
      </w:tr>
      <w:tr w:rsidR="006413CC" w:rsidRPr="00715991" w14:paraId="7865BD78" w14:textId="77777777" w:rsidTr="00CD3A1D">
        <w:trPr>
          <w:trHeight w:val="250"/>
          <w:jc w:val="center"/>
        </w:trPr>
        <w:tc>
          <w:tcPr>
            <w:tcW w:w="1372" w:type="dxa"/>
            <w:shd w:val="clear" w:color="auto" w:fill="auto"/>
            <w:noWrap/>
            <w:vAlign w:val="bottom"/>
            <w:hideMark/>
          </w:tcPr>
          <w:p w14:paraId="3936E25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1995 – 96</w:t>
            </w:r>
          </w:p>
        </w:tc>
        <w:tc>
          <w:tcPr>
            <w:tcW w:w="734" w:type="dxa"/>
            <w:shd w:val="clear" w:color="auto" w:fill="auto"/>
            <w:noWrap/>
            <w:vAlign w:val="bottom"/>
            <w:hideMark/>
          </w:tcPr>
          <w:p w14:paraId="0995D450"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428</w:t>
            </w:r>
          </w:p>
        </w:tc>
        <w:tc>
          <w:tcPr>
            <w:tcW w:w="932" w:type="dxa"/>
            <w:shd w:val="clear" w:color="auto" w:fill="auto"/>
            <w:noWrap/>
            <w:vAlign w:val="bottom"/>
            <w:hideMark/>
          </w:tcPr>
          <w:p w14:paraId="53FEB71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250</w:t>
            </w:r>
          </w:p>
        </w:tc>
        <w:tc>
          <w:tcPr>
            <w:tcW w:w="852" w:type="dxa"/>
            <w:shd w:val="clear" w:color="auto" w:fill="auto"/>
            <w:noWrap/>
            <w:vAlign w:val="bottom"/>
            <w:hideMark/>
          </w:tcPr>
          <w:p w14:paraId="6DC29F68"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309</w:t>
            </w:r>
          </w:p>
        </w:tc>
        <w:tc>
          <w:tcPr>
            <w:tcW w:w="899" w:type="dxa"/>
          </w:tcPr>
          <w:p w14:paraId="5E6A3F82"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987</w:t>
            </w:r>
          </w:p>
        </w:tc>
        <w:tc>
          <w:tcPr>
            <w:tcW w:w="932" w:type="dxa"/>
            <w:shd w:val="clear" w:color="auto" w:fill="auto"/>
            <w:noWrap/>
            <w:vAlign w:val="bottom"/>
            <w:hideMark/>
          </w:tcPr>
          <w:p w14:paraId="2D133944"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223</w:t>
            </w:r>
          </w:p>
        </w:tc>
        <w:tc>
          <w:tcPr>
            <w:tcW w:w="1478" w:type="dxa"/>
            <w:shd w:val="clear" w:color="auto" w:fill="auto"/>
            <w:noWrap/>
            <w:vAlign w:val="bottom"/>
            <w:hideMark/>
          </w:tcPr>
          <w:p w14:paraId="5588B3C7"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1210</w:t>
            </w:r>
          </w:p>
        </w:tc>
      </w:tr>
      <w:tr w:rsidR="006413CC" w:rsidRPr="00715991" w14:paraId="44713FD0" w14:textId="77777777" w:rsidTr="00CD3A1D">
        <w:trPr>
          <w:trHeight w:val="250"/>
          <w:jc w:val="center"/>
        </w:trPr>
        <w:tc>
          <w:tcPr>
            <w:tcW w:w="1372" w:type="dxa"/>
            <w:shd w:val="clear" w:color="auto" w:fill="auto"/>
            <w:noWrap/>
            <w:vAlign w:val="bottom"/>
            <w:hideMark/>
          </w:tcPr>
          <w:p w14:paraId="72229F2C"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1996 – 97</w:t>
            </w:r>
          </w:p>
        </w:tc>
        <w:tc>
          <w:tcPr>
            <w:tcW w:w="734" w:type="dxa"/>
            <w:shd w:val="clear" w:color="auto" w:fill="auto"/>
            <w:noWrap/>
            <w:vAlign w:val="bottom"/>
            <w:hideMark/>
          </w:tcPr>
          <w:p w14:paraId="3541617B"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434</w:t>
            </w:r>
          </w:p>
        </w:tc>
        <w:tc>
          <w:tcPr>
            <w:tcW w:w="932" w:type="dxa"/>
            <w:shd w:val="clear" w:color="auto" w:fill="auto"/>
            <w:noWrap/>
            <w:vAlign w:val="bottom"/>
            <w:hideMark/>
          </w:tcPr>
          <w:p w14:paraId="28458753"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259</w:t>
            </w:r>
          </w:p>
        </w:tc>
        <w:tc>
          <w:tcPr>
            <w:tcW w:w="852" w:type="dxa"/>
            <w:shd w:val="clear" w:color="auto" w:fill="auto"/>
            <w:noWrap/>
            <w:vAlign w:val="bottom"/>
            <w:hideMark/>
          </w:tcPr>
          <w:p w14:paraId="0E653440"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318</w:t>
            </w:r>
          </w:p>
        </w:tc>
        <w:tc>
          <w:tcPr>
            <w:tcW w:w="899" w:type="dxa"/>
          </w:tcPr>
          <w:p w14:paraId="5B923E76"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1011</w:t>
            </w:r>
          </w:p>
        </w:tc>
        <w:tc>
          <w:tcPr>
            <w:tcW w:w="932" w:type="dxa"/>
            <w:shd w:val="clear" w:color="auto" w:fill="auto"/>
            <w:noWrap/>
            <w:vAlign w:val="bottom"/>
            <w:hideMark/>
          </w:tcPr>
          <w:p w14:paraId="14730C1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225</w:t>
            </w:r>
          </w:p>
        </w:tc>
        <w:tc>
          <w:tcPr>
            <w:tcW w:w="1478" w:type="dxa"/>
            <w:shd w:val="clear" w:color="auto" w:fill="auto"/>
            <w:noWrap/>
            <w:vAlign w:val="bottom"/>
            <w:hideMark/>
          </w:tcPr>
          <w:p w14:paraId="1CA36BF4"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1236</w:t>
            </w:r>
          </w:p>
        </w:tc>
      </w:tr>
      <w:tr w:rsidR="006413CC" w:rsidRPr="00715991" w14:paraId="393CF6DC" w14:textId="77777777" w:rsidTr="00CD3A1D">
        <w:trPr>
          <w:trHeight w:val="250"/>
          <w:jc w:val="center"/>
        </w:trPr>
        <w:tc>
          <w:tcPr>
            <w:tcW w:w="1372" w:type="dxa"/>
            <w:shd w:val="clear" w:color="auto" w:fill="auto"/>
            <w:noWrap/>
            <w:vAlign w:val="bottom"/>
            <w:hideMark/>
          </w:tcPr>
          <w:p w14:paraId="47A9F60A"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1997 – 98</w:t>
            </w:r>
          </w:p>
        </w:tc>
        <w:tc>
          <w:tcPr>
            <w:tcW w:w="734" w:type="dxa"/>
            <w:shd w:val="clear" w:color="auto" w:fill="auto"/>
            <w:noWrap/>
            <w:vAlign w:val="bottom"/>
            <w:hideMark/>
          </w:tcPr>
          <w:p w14:paraId="5E50B18D"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435</w:t>
            </w:r>
          </w:p>
        </w:tc>
        <w:tc>
          <w:tcPr>
            <w:tcW w:w="932" w:type="dxa"/>
            <w:shd w:val="clear" w:color="auto" w:fill="auto"/>
            <w:noWrap/>
            <w:vAlign w:val="bottom"/>
            <w:hideMark/>
          </w:tcPr>
          <w:p w14:paraId="58B858D8"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267</w:t>
            </w:r>
          </w:p>
        </w:tc>
        <w:tc>
          <w:tcPr>
            <w:tcW w:w="852" w:type="dxa"/>
            <w:shd w:val="clear" w:color="auto" w:fill="auto"/>
            <w:noWrap/>
            <w:vAlign w:val="bottom"/>
            <w:hideMark/>
          </w:tcPr>
          <w:p w14:paraId="33354284"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308</w:t>
            </w:r>
          </w:p>
        </w:tc>
        <w:tc>
          <w:tcPr>
            <w:tcW w:w="899" w:type="dxa"/>
          </w:tcPr>
          <w:p w14:paraId="1D4598F3"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1010</w:t>
            </w:r>
          </w:p>
        </w:tc>
        <w:tc>
          <w:tcPr>
            <w:tcW w:w="932" w:type="dxa"/>
            <w:shd w:val="clear" w:color="auto" w:fill="auto"/>
            <w:noWrap/>
            <w:vAlign w:val="bottom"/>
            <w:hideMark/>
          </w:tcPr>
          <w:p w14:paraId="1209515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229</w:t>
            </w:r>
          </w:p>
        </w:tc>
        <w:tc>
          <w:tcPr>
            <w:tcW w:w="1478" w:type="dxa"/>
            <w:shd w:val="clear" w:color="auto" w:fill="auto"/>
            <w:noWrap/>
            <w:vAlign w:val="bottom"/>
            <w:hideMark/>
          </w:tcPr>
          <w:p w14:paraId="0A82066B"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1239</w:t>
            </w:r>
          </w:p>
        </w:tc>
      </w:tr>
      <w:tr w:rsidR="006413CC" w:rsidRPr="00715991" w14:paraId="65E69086" w14:textId="77777777" w:rsidTr="00CD3A1D">
        <w:trPr>
          <w:trHeight w:val="250"/>
          <w:jc w:val="center"/>
        </w:trPr>
        <w:tc>
          <w:tcPr>
            <w:tcW w:w="1372" w:type="dxa"/>
            <w:shd w:val="clear" w:color="auto" w:fill="auto"/>
            <w:noWrap/>
            <w:vAlign w:val="bottom"/>
            <w:hideMark/>
          </w:tcPr>
          <w:p w14:paraId="72D73467"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1998 – 99</w:t>
            </w:r>
          </w:p>
        </w:tc>
        <w:tc>
          <w:tcPr>
            <w:tcW w:w="734" w:type="dxa"/>
            <w:shd w:val="clear" w:color="auto" w:fill="auto"/>
            <w:noWrap/>
            <w:vAlign w:val="bottom"/>
            <w:hideMark/>
          </w:tcPr>
          <w:p w14:paraId="4502557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448</w:t>
            </w:r>
          </w:p>
        </w:tc>
        <w:tc>
          <w:tcPr>
            <w:tcW w:w="932" w:type="dxa"/>
            <w:shd w:val="clear" w:color="auto" w:fill="auto"/>
            <w:noWrap/>
            <w:vAlign w:val="bottom"/>
            <w:hideMark/>
          </w:tcPr>
          <w:p w14:paraId="0596A934"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275</w:t>
            </w:r>
          </w:p>
        </w:tc>
        <w:tc>
          <w:tcPr>
            <w:tcW w:w="852" w:type="dxa"/>
            <w:shd w:val="clear" w:color="auto" w:fill="auto"/>
            <w:noWrap/>
            <w:vAlign w:val="bottom"/>
            <w:hideMark/>
          </w:tcPr>
          <w:p w14:paraId="7FE5EEFA"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293</w:t>
            </w:r>
          </w:p>
        </w:tc>
        <w:tc>
          <w:tcPr>
            <w:tcW w:w="899" w:type="dxa"/>
          </w:tcPr>
          <w:p w14:paraId="330DEAC7"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1017</w:t>
            </w:r>
          </w:p>
        </w:tc>
        <w:tc>
          <w:tcPr>
            <w:tcW w:w="932" w:type="dxa"/>
            <w:shd w:val="clear" w:color="auto" w:fill="auto"/>
            <w:noWrap/>
            <w:vAlign w:val="bottom"/>
            <w:hideMark/>
          </w:tcPr>
          <w:p w14:paraId="37F494CF"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235</w:t>
            </w:r>
          </w:p>
        </w:tc>
        <w:tc>
          <w:tcPr>
            <w:tcW w:w="1478" w:type="dxa"/>
            <w:shd w:val="clear" w:color="auto" w:fill="auto"/>
            <w:noWrap/>
            <w:vAlign w:val="bottom"/>
            <w:hideMark/>
          </w:tcPr>
          <w:p w14:paraId="3CFD8BBC"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1252</w:t>
            </w:r>
          </w:p>
        </w:tc>
      </w:tr>
      <w:tr w:rsidR="006413CC" w:rsidRPr="00715991" w14:paraId="5E3A4C7C" w14:textId="77777777" w:rsidTr="00CD3A1D">
        <w:trPr>
          <w:trHeight w:val="250"/>
          <w:jc w:val="center"/>
        </w:trPr>
        <w:tc>
          <w:tcPr>
            <w:tcW w:w="1372" w:type="dxa"/>
            <w:shd w:val="clear" w:color="auto" w:fill="auto"/>
            <w:noWrap/>
            <w:vAlign w:val="bottom"/>
            <w:hideMark/>
          </w:tcPr>
          <w:p w14:paraId="59434DBA"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1999 – 00</w:t>
            </w:r>
          </w:p>
        </w:tc>
        <w:tc>
          <w:tcPr>
            <w:tcW w:w="734" w:type="dxa"/>
            <w:shd w:val="clear" w:color="auto" w:fill="auto"/>
            <w:noWrap/>
            <w:vAlign w:val="bottom"/>
            <w:hideMark/>
          </w:tcPr>
          <w:p w14:paraId="0609CBBD"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452</w:t>
            </w:r>
          </w:p>
        </w:tc>
        <w:tc>
          <w:tcPr>
            <w:tcW w:w="932" w:type="dxa"/>
            <w:shd w:val="clear" w:color="auto" w:fill="auto"/>
            <w:noWrap/>
            <w:vAlign w:val="bottom"/>
            <w:hideMark/>
          </w:tcPr>
          <w:p w14:paraId="40D9CC1B"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275</w:t>
            </w:r>
          </w:p>
        </w:tc>
        <w:tc>
          <w:tcPr>
            <w:tcW w:w="852" w:type="dxa"/>
            <w:shd w:val="clear" w:color="auto" w:fill="auto"/>
            <w:noWrap/>
            <w:vAlign w:val="bottom"/>
            <w:hideMark/>
          </w:tcPr>
          <w:p w14:paraId="7E77F55B"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293</w:t>
            </w:r>
          </w:p>
        </w:tc>
        <w:tc>
          <w:tcPr>
            <w:tcW w:w="899" w:type="dxa"/>
          </w:tcPr>
          <w:p w14:paraId="5B0CA42F"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1020</w:t>
            </w:r>
          </w:p>
        </w:tc>
        <w:tc>
          <w:tcPr>
            <w:tcW w:w="932" w:type="dxa"/>
            <w:shd w:val="clear" w:color="auto" w:fill="auto"/>
            <w:noWrap/>
            <w:vAlign w:val="bottom"/>
            <w:hideMark/>
          </w:tcPr>
          <w:p w14:paraId="0F03904B"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211</w:t>
            </w:r>
          </w:p>
        </w:tc>
        <w:tc>
          <w:tcPr>
            <w:tcW w:w="1478" w:type="dxa"/>
            <w:shd w:val="clear" w:color="auto" w:fill="auto"/>
            <w:noWrap/>
            <w:vAlign w:val="bottom"/>
            <w:hideMark/>
          </w:tcPr>
          <w:p w14:paraId="16C35255"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1231</w:t>
            </w:r>
          </w:p>
        </w:tc>
      </w:tr>
      <w:tr w:rsidR="006413CC" w:rsidRPr="00715991" w14:paraId="70C0BDA2" w14:textId="77777777" w:rsidTr="00CD3A1D">
        <w:trPr>
          <w:trHeight w:val="250"/>
          <w:jc w:val="center"/>
        </w:trPr>
        <w:tc>
          <w:tcPr>
            <w:tcW w:w="1372" w:type="dxa"/>
            <w:shd w:val="clear" w:color="auto" w:fill="auto"/>
            <w:noWrap/>
            <w:vAlign w:val="bottom"/>
            <w:hideMark/>
          </w:tcPr>
          <w:p w14:paraId="7D95276E"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2000 – 01</w:t>
            </w:r>
          </w:p>
        </w:tc>
        <w:tc>
          <w:tcPr>
            <w:tcW w:w="734" w:type="dxa"/>
            <w:shd w:val="clear" w:color="auto" w:fill="auto"/>
            <w:noWrap/>
            <w:vAlign w:val="bottom"/>
            <w:hideMark/>
          </w:tcPr>
          <w:p w14:paraId="5E16A6DD"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447</w:t>
            </w:r>
          </w:p>
        </w:tc>
        <w:tc>
          <w:tcPr>
            <w:tcW w:w="932" w:type="dxa"/>
            <w:shd w:val="clear" w:color="auto" w:fill="auto"/>
            <w:noWrap/>
            <w:vAlign w:val="bottom"/>
            <w:hideMark/>
          </w:tcPr>
          <w:p w14:paraId="260C488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257</w:t>
            </w:r>
          </w:p>
        </w:tc>
        <w:tc>
          <w:tcPr>
            <w:tcW w:w="852" w:type="dxa"/>
            <w:shd w:val="clear" w:color="auto" w:fill="auto"/>
            <w:noWrap/>
            <w:vAlign w:val="bottom"/>
            <w:hideMark/>
          </w:tcPr>
          <w:p w14:paraId="40470729"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303</w:t>
            </w:r>
          </w:p>
        </w:tc>
        <w:tc>
          <w:tcPr>
            <w:tcW w:w="899" w:type="dxa"/>
          </w:tcPr>
          <w:p w14:paraId="7FEA787F"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1007</w:t>
            </w:r>
          </w:p>
        </w:tc>
        <w:tc>
          <w:tcPr>
            <w:tcW w:w="932" w:type="dxa"/>
            <w:shd w:val="clear" w:color="auto" w:fill="auto"/>
            <w:noWrap/>
            <w:vAlign w:val="bottom"/>
            <w:hideMark/>
          </w:tcPr>
          <w:p w14:paraId="611DA0B6" w14:textId="77777777" w:rsidR="00D400C1" w:rsidRPr="00715991" w:rsidRDefault="00D400C1"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204</w:t>
            </w:r>
          </w:p>
        </w:tc>
        <w:tc>
          <w:tcPr>
            <w:tcW w:w="1478" w:type="dxa"/>
            <w:shd w:val="clear" w:color="auto" w:fill="auto"/>
            <w:noWrap/>
            <w:vAlign w:val="bottom"/>
            <w:hideMark/>
          </w:tcPr>
          <w:p w14:paraId="48AB5AA1" w14:textId="77777777" w:rsidR="00D400C1" w:rsidRPr="00715991" w:rsidRDefault="00D400C1"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1211</w:t>
            </w:r>
          </w:p>
        </w:tc>
      </w:tr>
      <w:tr w:rsidR="006413CC" w:rsidRPr="00715991" w14:paraId="74BA20B4" w14:textId="77777777" w:rsidTr="00CD3A1D">
        <w:trPr>
          <w:trHeight w:val="250"/>
          <w:jc w:val="center"/>
        </w:trPr>
        <w:tc>
          <w:tcPr>
            <w:tcW w:w="1372" w:type="dxa"/>
            <w:shd w:val="clear" w:color="auto" w:fill="auto"/>
            <w:noWrap/>
            <w:vAlign w:val="bottom"/>
            <w:hideMark/>
          </w:tcPr>
          <w:p w14:paraId="2D37E65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2001 – 02</w:t>
            </w:r>
          </w:p>
        </w:tc>
        <w:tc>
          <w:tcPr>
            <w:tcW w:w="734" w:type="dxa"/>
            <w:shd w:val="clear" w:color="auto" w:fill="auto"/>
            <w:noWrap/>
            <w:vAlign w:val="bottom"/>
            <w:hideMark/>
          </w:tcPr>
          <w:p w14:paraId="548B6BA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449</w:t>
            </w:r>
          </w:p>
        </w:tc>
        <w:tc>
          <w:tcPr>
            <w:tcW w:w="932" w:type="dxa"/>
            <w:shd w:val="clear" w:color="auto" w:fill="auto"/>
            <w:noWrap/>
            <w:vAlign w:val="bottom"/>
            <w:hideMark/>
          </w:tcPr>
          <w:p w14:paraId="03AD77F4"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263</w:t>
            </w:r>
          </w:p>
        </w:tc>
        <w:tc>
          <w:tcPr>
            <w:tcW w:w="852" w:type="dxa"/>
            <w:shd w:val="clear" w:color="auto" w:fill="auto"/>
            <w:noWrap/>
            <w:vAlign w:val="bottom"/>
            <w:hideMark/>
          </w:tcPr>
          <w:p w14:paraId="30DF8B68"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295</w:t>
            </w:r>
          </w:p>
        </w:tc>
        <w:tc>
          <w:tcPr>
            <w:tcW w:w="899" w:type="dxa"/>
          </w:tcPr>
          <w:p w14:paraId="0AF3DE5D"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1008</w:t>
            </w:r>
          </w:p>
        </w:tc>
        <w:tc>
          <w:tcPr>
            <w:tcW w:w="932" w:type="dxa"/>
            <w:shd w:val="clear" w:color="auto" w:fill="auto"/>
            <w:noWrap/>
            <w:vAlign w:val="bottom"/>
            <w:hideMark/>
          </w:tcPr>
          <w:p w14:paraId="48A6577F"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220</w:t>
            </w:r>
          </w:p>
        </w:tc>
        <w:tc>
          <w:tcPr>
            <w:tcW w:w="1478" w:type="dxa"/>
            <w:shd w:val="clear" w:color="auto" w:fill="auto"/>
            <w:noWrap/>
            <w:vAlign w:val="bottom"/>
            <w:hideMark/>
          </w:tcPr>
          <w:p w14:paraId="30778871"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1228</w:t>
            </w:r>
          </w:p>
        </w:tc>
      </w:tr>
      <w:tr w:rsidR="006413CC" w:rsidRPr="00715991" w14:paraId="736F7FCA" w14:textId="77777777" w:rsidTr="00CD3A1D">
        <w:trPr>
          <w:trHeight w:val="250"/>
          <w:jc w:val="center"/>
        </w:trPr>
        <w:tc>
          <w:tcPr>
            <w:tcW w:w="1372" w:type="dxa"/>
            <w:shd w:val="clear" w:color="auto" w:fill="auto"/>
            <w:noWrap/>
            <w:vAlign w:val="bottom"/>
            <w:hideMark/>
          </w:tcPr>
          <w:p w14:paraId="2385887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2002 – 03</w:t>
            </w:r>
          </w:p>
        </w:tc>
        <w:tc>
          <w:tcPr>
            <w:tcW w:w="734" w:type="dxa"/>
            <w:shd w:val="clear" w:color="auto" w:fill="auto"/>
            <w:noWrap/>
            <w:vAlign w:val="bottom"/>
            <w:hideMark/>
          </w:tcPr>
          <w:p w14:paraId="54CFEBA8"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412</w:t>
            </w:r>
          </w:p>
        </w:tc>
        <w:tc>
          <w:tcPr>
            <w:tcW w:w="932" w:type="dxa"/>
            <w:shd w:val="clear" w:color="auto" w:fill="auto"/>
            <w:noWrap/>
            <w:vAlign w:val="bottom"/>
            <w:hideMark/>
          </w:tcPr>
          <w:p w14:paraId="479063FF"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252</w:t>
            </w:r>
          </w:p>
        </w:tc>
        <w:tc>
          <w:tcPr>
            <w:tcW w:w="852" w:type="dxa"/>
            <w:shd w:val="clear" w:color="auto" w:fill="auto"/>
            <w:noWrap/>
            <w:vAlign w:val="bottom"/>
            <w:hideMark/>
          </w:tcPr>
          <w:p w14:paraId="095910E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270</w:t>
            </w:r>
          </w:p>
        </w:tc>
        <w:tc>
          <w:tcPr>
            <w:tcW w:w="899" w:type="dxa"/>
          </w:tcPr>
          <w:p w14:paraId="38EAD4B3"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934</w:t>
            </w:r>
          </w:p>
        </w:tc>
        <w:tc>
          <w:tcPr>
            <w:tcW w:w="932" w:type="dxa"/>
            <w:shd w:val="clear" w:color="auto" w:fill="auto"/>
            <w:noWrap/>
            <w:vAlign w:val="bottom"/>
            <w:hideMark/>
          </w:tcPr>
          <w:p w14:paraId="23EE9BE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205</w:t>
            </w:r>
          </w:p>
        </w:tc>
        <w:tc>
          <w:tcPr>
            <w:tcW w:w="1478" w:type="dxa"/>
            <w:shd w:val="clear" w:color="auto" w:fill="auto"/>
            <w:noWrap/>
            <w:vAlign w:val="bottom"/>
            <w:hideMark/>
          </w:tcPr>
          <w:p w14:paraId="13DF2A89"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1139</w:t>
            </w:r>
          </w:p>
        </w:tc>
      </w:tr>
      <w:tr w:rsidR="006413CC" w:rsidRPr="00715991" w14:paraId="0113362D" w14:textId="77777777" w:rsidTr="00CD3A1D">
        <w:trPr>
          <w:trHeight w:val="250"/>
          <w:jc w:val="center"/>
        </w:trPr>
        <w:tc>
          <w:tcPr>
            <w:tcW w:w="1372" w:type="dxa"/>
            <w:shd w:val="clear" w:color="auto" w:fill="auto"/>
            <w:noWrap/>
            <w:vAlign w:val="bottom"/>
            <w:hideMark/>
          </w:tcPr>
          <w:p w14:paraId="1786672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2003 – 04</w:t>
            </w:r>
          </w:p>
        </w:tc>
        <w:tc>
          <w:tcPr>
            <w:tcW w:w="734" w:type="dxa"/>
            <w:shd w:val="clear" w:color="auto" w:fill="auto"/>
            <w:noWrap/>
            <w:vAlign w:val="bottom"/>
            <w:hideMark/>
          </w:tcPr>
          <w:p w14:paraId="1A3076A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426</w:t>
            </w:r>
          </w:p>
        </w:tc>
        <w:tc>
          <w:tcPr>
            <w:tcW w:w="932" w:type="dxa"/>
            <w:shd w:val="clear" w:color="auto" w:fill="auto"/>
            <w:noWrap/>
            <w:vAlign w:val="bottom"/>
            <w:hideMark/>
          </w:tcPr>
          <w:p w14:paraId="50438CB9"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266</w:t>
            </w:r>
          </w:p>
        </w:tc>
        <w:tc>
          <w:tcPr>
            <w:tcW w:w="852" w:type="dxa"/>
            <w:shd w:val="clear" w:color="auto" w:fill="auto"/>
            <w:noWrap/>
            <w:vAlign w:val="bottom"/>
            <w:hideMark/>
          </w:tcPr>
          <w:p w14:paraId="4A7A82A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308</w:t>
            </w:r>
          </w:p>
        </w:tc>
        <w:tc>
          <w:tcPr>
            <w:tcW w:w="899" w:type="dxa"/>
          </w:tcPr>
          <w:p w14:paraId="58F40F26"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1000</w:t>
            </w:r>
          </w:p>
        </w:tc>
        <w:tc>
          <w:tcPr>
            <w:tcW w:w="932" w:type="dxa"/>
            <w:shd w:val="clear" w:color="auto" w:fill="auto"/>
            <w:noWrap/>
            <w:vAlign w:val="bottom"/>
            <w:hideMark/>
          </w:tcPr>
          <w:p w14:paraId="25F5F8A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235</w:t>
            </w:r>
          </w:p>
        </w:tc>
        <w:tc>
          <w:tcPr>
            <w:tcW w:w="1478" w:type="dxa"/>
            <w:shd w:val="clear" w:color="auto" w:fill="auto"/>
            <w:noWrap/>
            <w:vAlign w:val="bottom"/>
            <w:hideMark/>
          </w:tcPr>
          <w:p w14:paraId="6850DBF5"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1235</w:t>
            </w:r>
          </w:p>
        </w:tc>
      </w:tr>
      <w:tr w:rsidR="006413CC" w:rsidRPr="00715991" w14:paraId="57BA8424" w14:textId="77777777" w:rsidTr="00CD3A1D">
        <w:trPr>
          <w:trHeight w:val="250"/>
          <w:jc w:val="center"/>
        </w:trPr>
        <w:tc>
          <w:tcPr>
            <w:tcW w:w="1372" w:type="dxa"/>
            <w:shd w:val="clear" w:color="auto" w:fill="auto"/>
            <w:noWrap/>
            <w:vAlign w:val="bottom"/>
            <w:hideMark/>
          </w:tcPr>
          <w:p w14:paraId="59120C9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2004 – 05</w:t>
            </w:r>
          </w:p>
        </w:tc>
        <w:tc>
          <w:tcPr>
            <w:tcW w:w="734" w:type="dxa"/>
            <w:shd w:val="clear" w:color="auto" w:fill="auto"/>
            <w:noWrap/>
            <w:vAlign w:val="bottom"/>
            <w:hideMark/>
          </w:tcPr>
          <w:p w14:paraId="247A48E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419</w:t>
            </w:r>
          </w:p>
        </w:tc>
        <w:tc>
          <w:tcPr>
            <w:tcW w:w="932" w:type="dxa"/>
            <w:shd w:val="clear" w:color="auto" w:fill="auto"/>
            <w:noWrap/>
            <w:vAlign w:val="bottom"/>
            <w:hideMark/>
          </w:tcPr>
          <w:p w14:paraId="024B02B6"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264</w:t>
            </w:r>
          </w:p>
        </w:tc>
        <w:tc>
          <w:tcPr>
            <w:tcW w:w="852" w:type="dxa"/>
            <w:shd w:val="clear" w:color="auto" w:fill="auto"/>
            <w:noWrap/>
            <w:vAlign w:val="bottom"/>
            <w:hideMark/>
          </w:tcPr>
          <w:p w14:paraId="12B3B638"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290</w:t>
            </w:r>
          </w:p>
        </w:tc>
        <w:tc>
          <w:tcPr>
            <w:tcW w:w="899" w:type="dxa"/>
          </w:tcPr>
          <w:p w14:paraId="13623B5F"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973</w:t>
            </w:r>
          </w:p>
        </w:tc>
        <w:tc>
          <w:tcPr>
            <w:tcW w:w="932" w:type="dxa"/>
            <w:shd w:val="clear" w:color="auto" w:fill="auto"/>
            <w:noWrap/>
            <w:vAlign w:val="bottom"/>
            <w:hideMark/>
          </w:tcPr>
          <w:p w14:paraId="3A8C586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228</w:t>
            </w:r>
          </w:p>
        </w:tc>
        <w:tc>
          <w:tcPr>
            <w:tcW w:w="1478" w:type="dxa"/>
            <w:shd w:val="clear" w:color="auto" w:fill="auto"/>
            <w:noWrap/>
            <w:vAlign w:val="bottom"/>
            <w:hideMark/>
          </w:tcPr>
          <w:p w14:paraId="3527ECF7"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1201</w:t>
            </w:r>
          </w:p>
        </w:tc>
      </w:tr>
      <w:tr w:rsidR="006413CC" w:rsidRPr="00715991" w14:paraId="65F1CF37" w14:textId="77777777" w:rsidTr="00CD3A1D">
        <w:trPr>
          <w:trHeight w:val="250"/>
          <w:jc w:val="center"/>
        </w:trPr>
        <w:tc>
          <w:tcPr>
            <w:tcW w:w="1372" w:type="dxa"/>
            <w:shd w:val="clear" w:color="auto" w:fill="auto"/>
            <w:noWrap/>
            <w:vAlign w:val="bottom"/>
            <w:hideMark/>
          </w:tcPr>
          <w:p w14:paraId="296C2CB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lastRenderedPageBreak/>
              <w:t>2005 – 06</w:t>
            </w:r>
          </w:p>
        </w:tc>
        <w:tc>
          <w:tcPr>
            <w:tcW w:w="734" w:type="dxa"/>
            <w:shd w:val="clear" w:color="auto" w:fill="auto"/>
            <w:noWrap/>
            <w:vAlign w:val="bottom"/>
            <w:hideMark/>
          </w:tcPr>
          <w:p w14:paraId="35FB9DC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437</w:t>
            </w:r>
          </w:p>
        </w:tc>
        <w:tc>
          <w:tcPr>
            <w:tcW w:w="932" w:type="dxa"/>
            <w:shd w:val="clear" w:color="auto" w:fill="auto"/>
            <w:noWrap/>
            <w:vAlign w:val="bottom"/>
            <w:hideMark/>
          </w:tcPr>
          <w:p w14:paraId="10E0B17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265</w:t>
            </w:r>
          </w:p>
        </w:tc>
        <w:tc>
          <w:tcPr>
            <w:tcW w:w="852" w:type="dxa"/>
            <w:shd w:val="clear" w:color="auto" w:fill="auto"/>
            <w:noWrap/>
            <w:vAlign w:val="bottom"/>
            <w:hideMark/>
          </w:tcPr>
          <w:p w14:paraId="1704D15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291</w:t>
            </w:r>
          </w:p>
        </w:tc>
        <w:tc>
          <w:tcPr>
            <w:tcW w:w="899" w:type="dxa"/>
          </w:tcPr>
          <w:p w14:paraId="2EE099EE"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992</w:t>
            </w:r>
          </w:p>
        </w:tc>
        <w:tc>
          <w:tcPr>
            <w:tcW w:w="932" w:type="dxa"/>
            <w:shd w:val="clear" w:color="auto" w:fill="auto"/>
            <w:noWrap/>
            <w:vAlign w:val="bottom"/>
            <w:hideMark/>
          </w:tcPr>
          <w:p w14:paraId="797DFB5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224</w:t>
            </w:r>
          </w:p>
        </w:tc>
        <w:tc>
          <w:tcPr>
            <w:tcW w:w="1478" w:type="dxa"/>
            <w:shd w:val="clear" w:color="auto" w:fill="auto"/>
            <w:noWrap/>
            <w:vAlign w:val="bottom"/>
            <w:hideMark/>
          </w:tcPr>
          <w:p w14:paraId="711FA45F"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1216</w:t>
            </w:r>
          </w:p>
        </w:tc>
      </w:tr>
      <w:tr w:rsidR="006413CC" w:rsidRPr="00715991" w14:paraId="2FA6287B" w14:textId="77777777" w:rsidTr="00CD3A1D">
        <w:trPr>
          <w:trHeight w:val="250"/>
          <w:jc w:val="center"/>
        </w:trPr>
        <w:tc>
          <w:tcPr>
            <w:tcW w:w="1372" w:type="dxa"/>
            <w:shd w:val="clear" w:color="auto" w:fill="auto"/>
            <w:noWrap/>
            <w:vAlign w:val="bottom"/>
            <w:hideMark/>
          </w:tcPr>
          <w:p w14:paraId="08A750D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2006 – 07</w:t>
            </w:r>
          </w:p>
        </w:tc>
        <w:tc>
          <w:tcPr>
            <w:tcW w:w="734" w:type="dxa"/>
            <w:shd w:val="clear" w:color="auto" w:fill="auto"/>
            <w:noWrap/>
            <w:vAlign w:val="bottom"/>
            <w:hideMark/>
          </w:tcPr>
          <w:p w14:paraId="15D4219E"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438</w:t>
            </w:r>
          </w:p>
        </w:tc>
        <w:tc>
          <w:tcPr>
            <w:tcW w:w="932" w:type="dxa"/>
            <w:shd w:val="clear" w:color="auto" w:fill="auto"/>
            <w:noWrap/>
            <w:vAlign w:val="bottom"/>
            <w:hideMark/>
          </w:tcPr>
          <w:p w14:paraId="061A6D0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280</w:t>
            </w:r>
          </w:p>
        </w:tc>
        <w:tc>
          <w:tcPr>
            <w:tcW w:w="852" w:type="dxa"/>
            <w:shd w:val="clear" w:color="auto" w:fill="auto"/>
            <w:noWrap/>
            <w:vAlign w:val="bottom"/>
            <w:hideMark/>
          </w:tcPr>
          <w:p w14:paraId="3ED4D1E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387</w:t>
            </w:r>
          </w:p>
        </w:tc>
        <w:tc>
          <w:tcPr>
            <w:tcW w:w="899" w:type="dxa"/>
          </w:tcPr>
          <w:p w14:paraId="05862FAB"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1005</w:t>
            </w:r>
          </w:p>
        </w:tc>
        <w:tc>
          <w:tcPr>
            <w:tcW w:w="932" w:type="dxa"/>
            <w:shd w:val="clear" w:color="auto" w:fill="auto"/>
            <w:noWrap/>
            <w:vAlign w:val="bottom"/>
            <w:hideMark/>
          </w:tcPr>
          <w:p w14:paraId="07DF59F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232</w:t>
            </w:r>
          </w:p>
        </w:tc>
        <w:tc>
          <w:tcPr>
            <w:tcW w:w="1478" w:type="dxa"/>
            <w:shd w:val="clear" w:color="auto" w:fill="auto"/>
            <w:noWrap/>
            <w:vAlign w:val="bottom"/>
            <w:hideMark/>
          </w:tcPr>
          <w:p w14:paraId="1E8A031D"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1237</w:t>
            </w:r>
          </w:p>
        </w:tc>
      </w:tr>
      <w:tr w:rsidR="006413CC" w:rsidRPr="00715991" w14:paraId="3F7C5E7A" w14:textId="77777777" w:rsidTr="00CD3A1D">
        <w:trPr>
          <w:trHeight w:val="250"/>
          <w:jc w:val="center"/>
        </w:trPr>
        <w:tc>
          <w:tcPr>
            <w:tcW w:w="1372" w:type="dxa"/>
            <w:shd w:val="clear" w:color="auto" w:fill="auto"/>
            <w:noWrap/>
            <w:vAlign w:val="bottom"/>
            <w:hideMark/>
          </w:tcPr>
          <w:p w14:paraId="146BD25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2007 – 08</w:t>
            </w:r>
          </w:p>
        </w:tc>
        <w:tc>
          <w:tcPr>
            <w:tcW w:w="734" w:type="dxa"/>
            <w:shd w:val="clear" w:color="auto" w:fill="auto"/>
            <w:noWrap/>
            <w:vAlign w:val="bottom"/>
            <w:hideMark/>
          </w:tcPr>
          <w:p w14:paraId="0770734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439</w:t>
            </w:r>
          </w:p>
        </w:tc>
        <w:tc>
          <w:tcPr>
            <w:tcW w:w="932" w:type="dxa"/>
            <w:shd w:val="clear" w:color="auto" w:fill="auto"/>
            <w:noWrap/>
            <w:vAlign w:val="bottom"/>
            <w:hideMark/>
          </w:tcPr>
          <w:p w14:paraId="0002217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280</w:t>
            </w:r>
          </w:p>
        </w:tc>
        <w:tc>
          <w:tcPr>
            <w:tcW w:w="852" w:type="dxa"/>
            <w:shd w:val="clear" w:color="auto" w:fill="auto"/>
            <w:noWrap/>
            <w:vAlign w:val="bottom"/>
            <w:hideMark/>
          </w:tcPr>
          <w:p w14:paraId="6CCA831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285</w:t>
            </w:r>
          </w:p>
        </w:tc>
        <w:tc>
          <w:tcPr>
            <w:tcW w:w="899" w:type="dxa"/>
          </w:tcPr>
          <w:p w14:paraId="3013A6F4"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1004</w:t>
            </w:r>
          </w:p>
        </w:tc>
        <w:tc>
          <w:tcPr>
            <w:tcW w:w="932" w:type="dxa"/>
            <w:shd w:val="clear" w:color="auto" w:fill="auto"/>
            <w:noWrap/>
            <w:vAlign w:val="bottom"/>
            <w:hideMark/>
          </w:tcPr>
          <w:p w14:paraId="7CF8BCA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236</w:t>
            </w:r>
          </w:p>
        </w:tc>
        <w:tc>
          <w:tcPr>
            <w:tcW w:w="1478" w:type="dxa"/>
            <w:shd w:val="clear" w:color="auto" w:fill="auto"/>
            <w:noWrap/>
            <w:vAlign w:val="bottom"/>
            <w:hideMark/>
          </w:tcPr>
          <w:p w14:paraId="6D6B111C"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1241</w:t>
            </w:r>
          </w:p>
        </w:tc>
      </w:tr>
      <w:tr w:rsidR="006413CC" w:rsidRPr="00715991" w14:paraId="3AD0A739" w14:textId="77777777" w:rsidTr="00CD3A1D">
        <w:trPr>
          <w:trHeight w:val="250"/>
          <w:jc w:val="center"/>
        </w:trPr>
        <w:tc>
          <w:tcPr>
            <w:tcW w:w="1372" w:type="dxa"/>
            <w:shd w:val="clear" w:color="auto" w:fill="auto"/>
            <w:noWrap/>
            <w:vAlign w:val="bottom"/>
            <w:hideMark/>
          </w:tcPr>
          <w:p w14:paraId="2141392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2008 – 09</w:t>
            </w:r>
          </w:p>
        </w:tc>
        <w:tc>
          <w:tcPr>
            <w:tcW w:w="734" w:type="dxa"/>
            <w:shd w:val="clear" w:color="auto" w:fill="auto"/>
            <w:noWrap/>
            <w:vAlign w:val="bottom"/>
            <w:hideMark/>
          </w:tcPr>
          <w:p w14:paraId="5E3B386E"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455</w:t>
            </w:r>
          </w:p>
        </w:tc>
        <w:tc>
          <w:tcPr>
            <w:tcW w:w="932" w:type="dxa"/>
            <w:shd w:val="clear" w:color="auto" w:fill="auto"/>
            <w:noWrap/>
            <w:vAlign w:val="bottom"/>
            <w:hideMark/>
          </w:tcPr>
          <w:p w14:paraId="20F0BFEF"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278</w:t>
            </w:r>
          </w:p>
        </w:tc>
        <w:tc>
          <w:tcPr>
            <w:tcW w:w="852" w:type="dxa"/>
            <w:shd w:val="clear" w:color="auto" w:fill="auto"/>
            <w:noWrap/>
            <w:vAlign w:val="bottom"/>
            <w:hideMark/>
          </w:tcPr>
          <w:p w14:paraId="4F0003D9"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275</w:t>
            </w:r>
          </w:p>
        </w:tc>
        <w:tc>
          <w:tcPr>
            <w:tcW w:w="899" w:type="dxa"/>
          </w:tcPr>
          <w:p w14:paraId="4EA0755F"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1007</w:t>
            </w:r>
          </w:p>
        </w:tc>
        <w:tc>
          <w:tcPr>
            <w:tcW w:w="932" w:type="dxa"/>
            <w:shd w:val="clear" w:color="auto" w:fill="auto"/>
            <w:noWrap/>
            <w:vAlign w:val="bottom"/>
            <w:hideMark/>
          </w:tcPr>
          <w:p w14:paraId="7CC399A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221</w:t>
            </w:r>
          </w:p>
        </w:tc>
        <w:tc>
          <w:tcPr>
            <w:tcW w:w="1478" w:type="dxa"/>
            <w:shd w:val="clear" w:color="auto" w:fill="auto"/>
            <w:noWrap/>
            <w:vAlign w:val="bottom"/>
            <w:hideMark/>
          </w:tcPr>
          <w:p w14:paraId="76EB455B"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1228</w:t>
            </w:r>
          </w:p>
        </w:tc>
      </w:tr>
      <w:tr w:rsidR="006413CC" w:rsidRPr="00715991" w14:paraId="118E0DFA" w14:textId="77777777" w:rsidTr="00CD3A1D">
        <w:trPr>
          <w:trHeight w:val="250"/>
          <w:jc w:val="center"/>
        </w:trPr>
        <w:tc>
          <w:tcPr>
            <w:tcW w:w="1372" w:type="dxa"/>
            <w:shd w:val="clear" w:color="auto" w:fill="auto"/>
            <w:noWrap/>
            <w:vAlign w:val="bottom"/>
            <w:hideMark/>
          </w:tcPr>
          <w:p w14:paraId="71AC1696"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2009 – 10</w:t>
            </w:r>
          </w:p>
        </w:tc>
        <w:tc>
          <w:tcPr>
            <w:tcW w:w="734" w:type="dxa"/>
            <w:shd w:val="clear" w:color="auto" w:fill="auto"/>
            <w:noWrap/>
            <w:vAlign w:val="bottom"/>
            <w:hideMark/>
          </w:tcPr>
          <w:p w14:paraId="71EB735F"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419</w:t>
            </w:r>
          </w:p>
        </w:tc>
        <w:tc>
          <w:tcPr>
            <w:tcW w:w="932" w:type="dxa"/>
            <w:shd w:val="clear" w:color="auto" w:fill="auto"/>
            <w:noWrap/>
            <w:vAlign w:val="bottom"/>
            <w:hideMark/>
          </w:tcPr>
          <w:p w14:paraId="70B5FF84"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285</w:t>
            </w:r>
          </w:p>
        </w:tc>
        <w:tc>
          <w:tcPr>
            <w:tcW w:w="852" w:type="dxa"/>
            <w:shd w:val="clear" w:color="auto" w:fill="auto"/>
            <w:noWrap/>
            <w:vAlign w:val="bottom"/>
            <w:hideMark/>
          </w:tcPr>
          <w:p w14:paraId="11185C79"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277</w:t>
            </w:r>
          </w:p>
        </w:tc>
        <w:tc>
          <w:tcPr>
            <w:tcW w:w="899" w:type="dxa"/>
          </w:tcPr>
          <w:p w14:paraId="6EA048A0"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981</w:t>
            </w:r>
          </w:p>
        </w:tc>
        <w:tc>
          <w:tcPr>
            <w:tcW w:w="932" w:type="dxa"/>
            <w:shd w:val="clear" w:color="auto" w:fill="auto"/>
            <w:noWrap/>
            <w:vAlign w:val="bottom"/>
            <w:hideMark/>
          </w:tcPr>
          <w:p w14:paraId="160F049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233</w:t>
            </w:r>
          </w:p>
        </w:tc>
        <w:tc>
          <w:tcPr>
            <w:tcW w:w="1478" w:type="dxa"/>
            <w:shd w:val="clear" w:color="auto" w:fill="auto"/>
            <w:noWrap/>
            <w:vAlign w:val="bottom"/>
            <w:hideMark/>
          </w:tcPr>
          <w:p w14:paraId="592F95AE"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1213</w:t>
            </w:r>
          </w:p>
        </w:tc>
      </w:tr>
      <w:tr w:rsidR="006413CC" w:rsidRPr="00715991" w14:paraId="3164B86B" w14:textId="77777777" w:rsidTr="00CD3A1D">
        <w:trPr>
          <w:trHeight w:val="250"/>
          <w:jc w:val="center"/>
        </w:trPr>
        <w:tc>
          <w:tcPr>
            <w:tcW w:w="1372" w:type="dxa"/>
            <w:shd w:val="clear" w:color="auto" w:fill="auto"/>
            <w:noWrap/>
            <w:vAlign w:val="bottom"/>
            <w:hideMark/>
          </w:tcPr>
          <w:p w14:paraId="11BAFA8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2010 – 11</w:t>
            </w:r>
          </w:p>
        </w:tc>
        <w:tc>
          <w:tcPr>
            <w:tcW w:w="734" w:type="dxa"/>
            <w:shd w:val="clear" w:color="auto" w:fill="auto"/>
            <w:noWrap/>
            <w:vAlign w:val="bottom"/>
            <w:hideMark/>
          </w:tcPr>
          <w:p w14:paraId="4D29C43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429</w:t>
            </w:r>
          </w:p>
        </w:tc>
        <w:tc>
          <w:tcPr>
            <w:tcW w:w="932" w:type="dxa"/>
            <w:shd w:val="clear" w:color="auto" w:fill="auto"/>
            <w:noWrap/>
            <w:vAlign w:val="bottom"/>
            <w:hideMark/>
          </w:tcPr>
          <w:p w14:paraId="565859A6"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291</w:t>
            </w:r>
          </w:p>
        </w:tc>
        <w:tc>
          <w:tcPr>
            <w:tcW w:w="852" w:type="dxa"/>
            <w:shd w:val="clear" w:color="auto" w:fill="auto"/>
            <w:noWrap/>
            <w:vAlign w:val="bottom"/>
            <w:hideMark/>
          </w:tcPr>
          <w:p w14:paraId="16742AF2"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283</w:t>
            </w:r>
          </w:p>
        </w:tc>
        <w:tc>
          <w:tcPr>
            <w:tcW w:w="899" w:type="dxa"/>
          </w:tcPr>
          <w:p w14:paraId="01A04023"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1003</w:t>
            </w:r>
          </w:p>
        </w:tc>
        <w:tc>
          <w:tcPr>
            <w:tcW w:w="932" w:type="dxa"/>
            <w:shd w:val="clear" w:color="auto" w:fill="auto"/>
            <w:noWrap/>
            <w:vAlign w:val="bottom"/>
            <w:hideMark/>
          </w:tcPr>
          <w:p w14:paraId="7BC9375B"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264</w:t>
            </w:r>
          </w:p>
        </w:tc>
        <w:tc>
          <w:tcPr>
            <w:tcW w:w="1478" w:type="dxa"/>
            <w:shd w:val="clear" w:color="auto" w:fill="auto"/>
            <w:noWrap/>
            <w:vAlign w:val="bottom"/>
            <w:hideMark/>
          </w:tcPr>
          <w:p w14:paraId="715DAA8C"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1267</w:t>
            </w:r>
          </w:p>
        </w:tc>
      </w:tr>
      <w:tr w:rsidR="006413CC" w:rsidRPr="00715991" w14:paraId="159C90A1" w14:textId="77777777" w:rsidTr="00CD3A1D">
        <w:trPr>
          <w:trHeight w:val="250"/>
          <w:jc w:val="center"/>
        </w:trPr>
        <w:tc>
          <w:tcPr>
            <w:tcW w:w="1372" w:type="dxa"/>
            <w:shd w:val="clear" w:color="auto" w:fill="auto"/>
            <w:noWrap/>
            <w:vAlign w:val="bottom"/>
            <w:hideMark/>
          </w:tcPr>
          <w:p w14:paraId="0003A89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2011 – 12</w:t>
            </w:r>
          </w:p>
        </w:tc>
        <w:tc>
          <w:tcPr>
            <w:tcW w:w="734" w:type="dxa"/>
            <w:shd w:val="clear" w:color="auto" w:fill="auto"/>
            <w:noWrap/>
            <w:vAlign w:val="bottom"/>
            <w:hideMark/>
          </w:tcPr>
          <w:p w14:paraId="27670916"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440</w:t>
            </w:r>
          </w:p>
        </w:tc>
        <w:tc>
          <w:tcPr>
            <w:tcW w:w="932" w:type="dxa"/>
            <w:shd w:val="clear" w:color="auto" w:fill="auto"/>
            <w:noWrap/>
            <w:vAlign w:val="bottom"/>
            <w:hideMark/>
          </w:tcPr>
          <w:p w14:paraId="36D46A3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299</w:t>
            </w:r>
          </w:p>
        </w:tc>
        <w:tc>
          <w:tcPr>
            <w:tcW w:w="852" w:type="dxa"/>
            <w:shd w:val="clear" w:color="auto" w:fill="auto"/>
            <w:noWrap/>
            <w:vAlign w:val="bottom"/>
            <w:hideMark/>
          </w:tcPr>
          <w:p w14:paraId="0DFC4DE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264</w:t>
            </w:r>
          </w:p>
        </w:tc>
        <w:tc>
          <w:tcPr>
            <w:tcW w:w="899" w:type="dxa"/>
          </w:tcPr>
          <w:p w14:paraId="2345B82A"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1003</w:t>
            </w:r>
          </w:p>
        </w:tc>
        <w:tc>
          <w:tcPr>
            <w:tcW w:w="932" w:type="dxa"/>
            <w:shd w:val="clear" w:color="auto" w:fill="auto"/>
            <w:noWrap/>
            <w:vAlign w:val="bottom"/>
            <w:hideMark/>
          </w:tcPr>
          <w:p w14:paraId="44B6F8E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245</w:t>
            </w:r>
          </w:p>
        </w:tc>
        <w:tc>
          <w:tcPr>
            <w:tcW w:w="1478" w:type="dxa"/>
            <w:shd w:val="clear" w:color="auto" w:fill="auto"/>
            <w:noWrap/>
            <w:vAlign w:val="bottom"/>
            <w:hideMark/>
          </w:tcPr>
          <w:p w14:paraId="3A7780FF"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1248</w:t>
            </w:r>
          </w:p>
        </w:tc>
      </w:tr>
      <w:tr w:rsidR="006413CC" w:rsidRPr="00715991" w14:paraId="5DCE0B7C" w14:textId="77777777" w:rsidTr="00CD3A1D">
        <w:trPr>
          <w:trHeight w:val="250"/>
          <w:jc w:val="center"/>
        </w:trPr>
        <w:tc>
          <w:tcPr>
            <w:tcW w:w="1372" w:type="dxa"/>
            <w:shd w:val="clear" w:color="auto" w:fill="auto"/>
            <w:noWrap/>
            <w:vAlign w:val="bottom"/>
            <w:hideMark/>
          </w:tcPr>
          <w:p w14:paraId="326529B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2012 – 13</w:t>
            </w:r>
          </w:p>
        </w:tc>
        <w:tc>
          <w:tcPr>
            <w:tcW w:w="734" w:type="dxa"/>
            <w:shd w:val="clear" w:color="auto" w:fill="auto"/>
            <w:noWrap/>
            <w:vAlign w:val="bottom"/>
            <w:hideMark/>
          </w:tcPr>
          <w:p w14:paraId="6DFEE27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428</w:t>
            </w:r>
          </w:p>
        </w:tc>
        <w:tc>
          <w:tcPr>
            <w:tcW w:w="932" w:type="dxa"/>
            <w:shd w:val="clear" w:color="auto" w:fill="auto"/>
            <w:noWrap/>
            <w:vAlign w:val="bottom"/>
            <w:hideMark/>
          </w:tcPr>
          <w:p w14:paraId="6641FE6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300</w:t>
            </w:r>
          </w:p>
        </w:tc>
        <w:tc>
          <w:tcPr>
            <w:tcW w:w="852" w:type="dxa"/>
            <w:shd w:val="clear" w:color="auto" w:fill="auto"/>
            <w:noWrap/>
            <w:vAlign w:val="bottom"/>
            <w:hideMark/>
          </w:tcPr>
          <w:p w14:paraId="0CC9073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248</w:t>
            </w:r>
          </w:p>
        </w:tc>
        <w:tc>
          <w:tcPr>
            <w:tcW w:w="899" w:type="dxa"/>
          </w:tcPr>
          <w:p w14:paraId="17259382"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975</w:t>
            </w:r>
          </w:p>
        </w:tc>
        <w:tc>
          <w:tcPr>
            <w:tcW w:w="932" w:type="dxa"/>
            <w:shd w:val="clear" w:color="auto" w:fill="auto"/>
            <w:noWrap/>
            <w:vAlign w:val="bottom"/>
            <w:hideMark/>
          </w:tcPr>
          <w:p w14:paraId="1798984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233</w:t>
            </w:r>
          </w:p>
        </w:tc>
        <w:tc>
          <w:tcPr>
            <w:tcW w:w="1478" w:type="dxa"/>
            <w:shd w:val="clear" w:color="auto" w:fill="auto"/>
            <w:noWrap/>
            <w:vAlign w:val="bottom"/>
            <w:hideMark/>
          </w:tcPr>
          <w:p w14:paraId="5415A7AA"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1207</w:t>
            </w:r>
          </w:p>
        </w:tc>
      </w:tr>
      <w:tr w:rsidR="006413CC" w:rsidRPr="00715991" w14:paraId="27767C33" w14:textId="77777777" w:rsidTr="00CD3A1D">
        <w:trPr>
          <w:trHeight w:val="250"/>
          <w:jc w:val="center"/>
        </w:trPr>
        <w:tc>
          <w:tcPr>
            <w:tcW w:w="1372" w:type="dxa"/>
            <w:shd w:val="clear" w:color="auto" w:fill="auto"/>
            <w:noWrap/>
            <w:vAlign w:val="bottom"/>
            <w:hideMark/>
          </w:tcPr>
          <w:p w14:paraId="449B6F0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2013 – 14</w:t>
            </w:r>
          </w:p>
        </w:tc>
        <w:tc>
          <w:tcPr>
            <w:tcW w:w="734" w:type="dxa"/>
            <w:shd w:val="clear" w:color="auto" w:fill="auto"/>
            <w:noWrap/>
            <w:vAlign w:val="bottom"/>
            <w:hideMark/>
          </w:tcPr>
          <w:p w14:paraId="19FE8D3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440</w:t>
            </w:r>
          </w:p>
        </w:tc>
        <w:tc>
          <w:tcPr>
            <w:tcW w:w="932" w:type="dxa"/>
            <w:shd w:val="clear" w:color="auto" w:fill="auto"/>
            <w:noWrap/>
            <w:vAlign w:val="bottom"/>
            <w:hideMark/>
          </w:tcPr>
          <w:p w14:paraId="557B9F7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312</w:t>
            </w:r>
          </w:p>
        </w:tc>
        <w:tc>
          <w:tcPr>
            <w:tcW w:w="852" w:type="dxa"/>
            <w:shd w:val="clear" w:color="auto" w:fill="auto"/>
            <w:noWrap/>
            <w:vAlign w:val="bottom"/>
            <w:hideMark/>
          </w:tcPr>
          <w:p w14:paraId="02A16C14"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257</w:t>
            </w:r>
          </w:p>
        </w:tc>
        <w:tc>
          <w:tcPr>
            <w:tcW w:w="899" w:type="dxa"/>
          </w:tcPr>
          <w:p w14:paraId="05BBF890"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1008</w:t>
            </w:r>
          </w:p>
        </w:tc>
        <w:tc>
          <w:tcPr>
            <w:tcW w:w="932" w:type="dxa"/>
            <w:shd w:val="clear" w:color="auto" w:fill="auto"/>
            <w:noWrap/>
            <w:vAlign w:val="bottom"/>
            <w:hideMark/>
          </w:tcPr>
          <w:p w14:paraId="173B4FC2"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252</w:t>
            </w:r>
          </w:p>
        </w:tc>
        <w:tc>
          <w:tcPr>
            <w:tcW w:w="1478" w:type="dxa"/>
            <w:shd w:val="clear" w:color="auto" w:fill="auto"/>
            <w:noWrap/>
            <w:vAlign w:val="bottom"/>
            <w:hideMark/>
          </w:tcPr>
          <w:p w14:paraId="596F8CB9"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1260</w:t>
            </w:r>
          </w:p>
        </w:tc>
      </w:tr>
      <w:tr w:rsidR="006413CC" w:rsidRPr="00715991" w14:paraId="662A19E4" w14:textId="77777777" w:rsidTr="00CD3A1D">
        <w:trPr>
          <w:trHeight w:val="250"/>
          <w:jc w:val="center"/>
        </w:trPr>
        <w:tc>
          <w:tcPr>
            <w:tcW w:w="1372" w:type="dxa"/>
            <w:shd w:val="clear" w:color="auto" w:fill="auto"/>
            <w:noWrap/>
            <w:vAlign w:val="bottom"/>
            <w:hideMark/>
          </w:tcPr>
          <w:p w14:paraId="07876A6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2014 – 15</w:t>
            </w:r>
          </w:p>
        </w:tc>
        <w:tc>
          <w:tcPr>
            <w:tcW w:w="734" w:type="dxa"/>
            <w:shd w:val="clear" w:color="auto" w:fill="auto"/>
            <w:noWrap/>
            <w:vAlign w:val="bottom"/>
            <w:hideMark/>
          </w:tcPr>
          <w:p w14:paraId="7108A10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439</w:t>
            </w:r>
          </w:p>
        </w:tc>
        <w:tc>
          <w:tcPr>
            <w:tcW w:w="932" w:type="dxa"/>
            <w:shd w:val="clear" w:color="auto" w:fill="auto"/>
            <w:noWrap/>
            <w:vAlign w:val="bottom"/>
            <w:hideMark/>
          </w:tcPr>
          <w:p w14:paraId="7316F75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310</w:t>
            </w:r>
          </w:p>
        </w:tc>
        <w:tc>
          <w:tcPr>
            <w:tcW w:w="852" w:type="dxa"/>
            <w:shd w:val="clear" w:color="auto" w:fill="auto"/>
            <w:noWrap/>
            <w:vAlign w:val="bottom"/>
            <w:hideMark/>
          </w:tcPr>
          <w:p w14:paraId="531C990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242</w:t>
            </w:r>
          </w:p>
        </w:tc>
        <w:tc>
          <w:tcPr>
            <w:tcW w:w="899" w:type="dxa"/>
          </w:tcPr>
          <w:p w14:paraId="0B269CB3"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990</w:t>
            </w:r>
          </w:p>
        </w:tc>
        <w:tc>
          <w:tcPr>
            <w:tcW w:w="932" w:type="dxa"/>
            <w:shd w:val="clear" w:color="auto" w:fill="auto"/>
            <w:noWrap/>
            <w:vAlign w:val="bottom"/>
            <w:hideMark/>
          </w:tcPr>
          <w:p w14:paraId="635630A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231</w:t>
            </w:r>
          </w:p>
        </w:tc>
        <w:tc>
          <w:tcPr>
            <w:tcW w:w="1478" w:type="dxa"/>
            <w:shd w:val="clear" w:color="auto" w:fill="auto"/>
            <w:noWrap/>
            <w:vAlign w:val="bottom"/>
            <w:hideMark/>
          </w:tcPr>
          <w:p w14:paraId="7C9473C4"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1220</w:t>
            </w:r>
          </w:p>
        </w:tc>
      </w:tr>
      <w:tr w:rsidR="006413CC" w:rsidRPr="00715991" w14:paraId="407CF48F" w14:textId="77777777" w:rsidTr="00CD3A1D">
        <w:trPr>
          <w:trHeight w:val="250"/>
          <w:jc w:val="center"/>
        </w:trPr>
        <w:tc>
          <w:tcPr>
            <w:tcW w:w="1372" w:type="dxa"/>
            <w:shd w:val="clear" w:color="auto" w:fill="auto"/>
            <w:noWrap/>
            <w:vAlign w:val="bottom"/>
            <w:hideMark/>
          </w:tcPr>
          <w:p w14:paraId="78302B0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2015 – 16</w:t>
            </w:r>
          </w:p>
        </w:tc>
        <w:tc>
          <w:tcPr>
            <w:tcW w:w="734" w:type="dxa"/>
            <w:shd w:val="clear" w:color="auto" w:fill="auto"/>
            <w:noWrap/>
            <w:vAlign w:val="bottom"/>
            <w:hideMark/>
          </w:tcPr>
          <w:p w14:paraId="6AF068C9"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435</w:t>
            </w:r>
          </w:p>
        </w:tc>
        <w:tc>
          <w:tcPr>
            <w:tcW w:w="932" w:type="dxa"/>
            <w:shd w:val="clear" w:color="auto" w:fill="auto"/>
            <w:noWrap/>
            <w:vAlign w:val="bottom"/>
            <w:hideMark/>
          </w:tcPr>
          <w:p w14:paraId="23F0E9E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304</w:t>
            </w:r>
          </w:p>
        </w:tc>
        <w:tc>
          <w:tcPr>
            <w:tcW w:w="852" w:type="dxa"/>
            <w:shd w:val="clear" w:color="auto" w:fill="auto"/>
            <w:noWrap/>
            <w:vAlign w:val="bottom"/>
            <w:hideMark/>
          </w:tcPr>
          <w:p w14:paraId="6C4AC2C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244</w:t>
            </w:r>
          </w:p>
        </w:tc>
        <w:tc>
          <w:tcPr>
            <w:tcW w:w="899" w:type="dxa"/>
          </w:tcPr>
          <w:p w14:paraId="0B1FF191"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983</w:t>
            </w:r>
          </w:p>
        </w:tc>
        <w:tc>
          <w:tcPr>
            <w:tcW w:w="932" w:type="dxa"/>
            <w:shd w:val="clear" w:color="auto" w:fill="auto"/>
            <w:noWrap/>
            <w:vAlign w:val="bottom"/>
            <w:hideMark/>
          </w:tcPr>
          <w:p w14:paraId="6382F90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249</w:t>
            </w:r>
          </w:p>
        </w:tc>
        <w:tc>
          <w:tcPr>
            <w:tcW w:w="1478" w:type="dxa"/>
            <w:shd w:val="clear" w:color="auto" w:fill="auto"/>
            <w:noWrap/>
            <w:vAlign w:val="bottom"/>
            <w:hideMark/>
          </w:tcPr>
          <w:p w14:paraId="32995C76"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1232</w:t>
            </w:r>
          </w:p>
        </w:tc>
      </w:tr>
      <w:tr w:rsidR="006413CC" w:rsidRPr="00715991" w14:paraId="458E4566" w14:textId="77777777" w:rsidTr="00CD3A1D">
        <w:trPr>
          <w:trHeight w:val="250"/>
          <w:jc w:val="center"/>
        </w:trPr>
        <w:tc>
          <w:tcPr>
            <w:tcW w:w="1372" w:type="dxa"/>
            <w:shd w:val="clear" w:color="auto" w:fill="auto"/>
            <w:noWrap/>
            <w:vAlign w:val="bottom"/>
            <w:hideMark/>
          </w:tcPr>
          <w:p w14:paraId="14BED5B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2016 – 17</w:t>
            </w:r>
          </w:p>
        </w:tc>
        <w:tc>
          <w:tcPr>
            <w:tcW w:w="734" w:type="dxa"/>
            <w:shd w:val="clear" w:color="auto" w:fill="auto"/>
            <w:noWrap/>
            <w:vAlign w:val="bottom"/>
            <w:hideMark/>
          </w:tcPr>
          <w:p w14:paraId="78187C34"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440</w:t>
            </w:r>
          </w:p>
        </w:tc>
        <w:tc>
          <w:tcPr>
            <w:tcW w:w="932" w:type="dxa"/>
            <w:shd w:val="clear" w:color="auto" w:fill="auto"/>
            <w:noWrap/>
            <w:vAlign w:val="bottom"/>
            <w:hideMark/>
          </w:tcPr>
          <w:p w14:paraId="5E61CAB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308</w:t>
            </w:r>
          </w:p>
        </w:tc>
        <w:tc>
          <w:tcPr>
            <w:tcW w:w="852" w:type="dxa"/>
            <w:shd w:val="clear" w:color="auto" w:fill="auto"/>
            <w:noWrap/>
            <w:vAlign w:val="bottom"/>
            <w:hideMark/>
          </w:tcPr>
          <w:p w14:paraId="68AB3AE1"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250</w:t>
            </w:r>
          </w:p>
        </w:tc>
        <w:tc>
          <w:tcPr>
            <w:tcW w:w="899" w:type="dxa"/>
          </w:tcPr>
          <w:p w14:paraId="0BFEA681"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998</w:t>
            </w:r>
          </w:p>
        </w:tc>
        <w:tc>
          <w:tcPr>
            <w:tcW w:w="932" w:type="dxa"/>
            <w:shd w:val="clear" w:color="auto" w:fill="auto"/>
            <w:noWrap/>
            <w:vAlign w:val="bottom"/>
            <w:hideMark/>
          </w:tcPr>
          <w:p w14:paraId="43465165"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294</w:t>
            </w:r>
          </w:p>
        </w:tc>
        <w:tc>
          <w:tcPr>
            <w:tcW w:w="1478" w:type="dxa"/>
            <w:shd w:val="clear" w:color="auto" w:fill="auto"/>
            <w:noWrap/>
            <w:vAlign w:val="bottom"/>
            <w:hideMark/>
          </w:tcPr>
          <w:p w14:paraId="7BAD61CF"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1292</w:t>
            </w:r>
          </w:p>
        </w:tc>
      </w:tr>
      <w:tr w:rsidR="006413CC" w:rsidRPr="00715991" w14:paraId="6DB889D9" w14:textId="77777777" w:rsidTr="00CD3A1D">
        <w:trPr>
          <w:trHeight w:val="250"/>
          <w:jc w:val="center"/>
        </w:trPr>
        <w:tc>
          <w:tcPr>
            <w:tcW w:w="1372" w:type="dxa"/>
            <w:shd w:val="clear" w:color="auto" w:fill="auto"/>
            <w:noWrap/>
            <w:vAlign w:val="bottom"/>
            <w:hideMark/>
          </w:tcPr>
          <w:p w14:paraId="7E0935F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2017 – 18</w:t>
            </w:r>
          </w:p>
        </w:tc>
        <w:tc>
          <w:tcPr>
            <w:tcW w:w="734" w:type="dxa"/>
            <w:shd w:val="clear" w:color="auto" w:fill="auto"/>
            <w:noWrap/>
            <w:vAlign w:val="bottom"/>
            <w:hideMark/>
          </w:tcPr>
          <w:p w14:paraId="4269263E"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438</w:t>
            </w:r>
          </w:p>
        </w:tc>
        <w:tc>
          <w:tcPr>
            <w:tcW w:w="932" w:type="dxa"/>
            <w:shd w:val="clear" w:color="auto" w:fill="auto"/>
            <w:noWrap/>
            <w:vAlign w:val="bottom"/>
            <w:hideMark/>
          </w:tcPr>
          <w:p w14:paraId="56ECF1C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297</w:t>
            </w:r>
          </w:p>
        </w:tc>
        <w:tc>
          <w:tcPr>
            <w:tcW w:w="852" w:type="dxa"/>
            <w:shd w:val="clear" w:color="auto" w:fill="auto"/>
            <w:noWrap/>
            <w:vAlign w:val="bottom"/>
            <w:hideMark/>
          </w:tcPr>
          <w:p w14:paraId="5B03AC7E"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243</w:t>
            </w:r>
          </w:p>
        </w:tc>
        <w:tc>
          <w:tcPr>
            <w:tcW w:w="899" w:type="dxa"/>
          </w:tcPr>
          <w:p w14:paraId="36FD31C5"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978</w:t>
            </w:r>
          </w:p>
        </w:tc>
        <w:tc>
          <w:tcPr>
            <w:tcW w:w="932" w:type="dxa"/>
            <w:shd w:val="clear" w:color="auto" w:fill="auto"/>
            <w:noWrap/>
            <w:vAlign w:val="bottom"/>
            <w:hideMark/>
          </w:tcPr>
          <w:p w14:paraId="2A6B1DCC"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298</w:t>
            </w:r>
          </w:p>
        </w:tc>
        <w:tc>
          <w:tcPr>
            <w:tcW w:w="1478" w:type="dxa"/>
            <w:shd w:val="clear" w:color="auto" w:fill="auto"/>
            <w:noWrap/>
            <w:vAlign w:val="bottom"/>
            <w:hideMark/>
          </w:tcPr>
          <w:p w14:paraId="6A62DCAB"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1275</w:t>
            </w:r>
          </w:p>
        </w:tc>
      </w:tr>
      <w:tr w:rsidR="006413CC" w:rsidRPr="00715991" w14:paraId="52772D73" w14:textId="77777777" w:rsidTr="00CD3A1D">
        <w:trPr>
          <w:trHeight w:val="250"/>
          <w:jc w:val="center"/>
        </w:trPr>
        <w:tc>
          <w:tcPr>
            <w:tcW w:w="1372" w:type="dxa"/>
            <w:shd w:val="clear" w:color="auto" w:fill="auto"/>
            <w:noWrap/>
            <w:vAlign w:val="bottom"/>
            <w:hideMark/>
          </w:tcPr>
          <w:p w14:paraId="5B8D421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2018 – 19</w:t>
            </w:r>
          </w:p>
        </w:tc>
        <w:tc>
          <w:tcPr>
            <w:tcW w:w="734" w:type="dxa"/>
            <w:shd w:val="clear" w:color="auto" w:fill="auto"/>
            <w:noWrap/>
            <w:vAlign w:val="bottom"/>
            <w:hideMark/>
          </w:tcPr>
          <w:p w14:paraId="552D5AB9"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442</w:t>
            </w:r>
          </w:p>
        </w:tc>
        <w:tc>
          <w:tcPr>
            <w:tcW w:w="932" w:type="dxa"/>
            <w:shd w:val="clear" w:color="auto" w:fill="auto"/>
            <w:noWrap/>
            <w:vAlign w:val="bottom"/>
            <w:hideMark/>
          </w:tcPr>
          <w:p w14:paraId="47FE5A6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293</w:t>
            </w:r>
          </w:p>
        </w:tc>
        <w:tc>
          <w:tcPr>
            <w:tcW w:w="852" w:type="dxa"/>
            <w:shd w:val="clear" w:color="auto" w:fill="auto"/>
            <w:noWrap/>
            <w:vAlign w:val="bottom"/>
            <w:hideMark/>
          </w:tcPr>
          <w:p w14:paraId="03DEEA2D"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221</w:t>
            </w:r>
          </w:p>
        </w:tc>
        <w:tc>
          <w:tcPr>
            <w:tcW w:w="899" w:type="dxa"/>
          </w:tcPr>
          <w:p w14:paraId="19CA8223"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956</w:t>
            </w:r>
          </w:p>
        </w:tc>
        <w:tc>
          <w:tcPr>
            <w:tcW w:w="932" w:type="dxa"/>
            <w:shd w:val="clear" w:color="auto" w:fill="auto"/>
            <w:noWrap/>
            <w:vAlign w:val="bottom"/>
            <w:hideMark/>
          </w:tcPr>
          <w:p w14:paraId="08EF3EA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292</w:t>
            </w:r>
          </w:p>
        </w:tc>
        <w:tc>
          <w:tcPr>
            <w:tcW w:w="1478" w:type="dxa"/>
            <w:shd w:val="clear" w:color="auto" w:fill="auto"/>
            <w:noWrap/>
            <w:vAlign w:val="bottom"/>
            <w:hideMark/>
          </w:tcPr>
          <w:p w14:paraId="5D4245A8"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1248</w:t>
            </w:r>
          </w:p>
        </w:tc>
      </w:tr>
      <w:tr w:rsidR="006413CC" w:rsidRPr="00715991" w14:paraId="7D215550" w14:textId="77777777" w:rsidTr="00CD3A1D">
        <w:trPr>
          <w:trHeight w:val="250"/>
          <w:jc w:val="center"/>
        </w:trPr>
        <w:tc>
          <w:tcPr>
            <w:tcW w:w="1372" w:type="dxa"/>
            <w:shd w:val="clear" w:color="auto" w:fill="auto"/>
            <w:noWrap/>
            <w:vAlign w:val="bottom"/>
            <w:hideMark/>
          </w:tcPr>
          <w:p w14:paraId="41177270"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2019 – 20</w:t>
            </w:r>
          </w:p>
        </w:tc>
        <w:tc>
          <w:tcPr>
            <w:tcW w:w="734" w:type="dxa"/>
            <w:shd w:val="clear" w:color="auto" w:fill="auto"/>
            <w:noWrap/>
            <w:vAlign w:val="bottom"/>
            <w:hideMark/>
          </w:tcPr>
          <w:p w14:paraId="3B8E0E7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437</w:t>
            </w:r>
          </w:p>
        </w:tc>
        <w:tc>
          <w:tcPr>
            <w:tcW w:w="932" w:type="dxa"/>
            <w:shd w:val="clear" w:color="auto" w:fill="auto"/>
            <w:noWrap/>
            <w:vAlign w:val="bottom"/>
            <w:hideMark/>
          </w:tcPr>
          <w:p w14:paraId="53CE255A"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314</w:t>
            </w:r>
          </w:p>
        </w:tc>
        <w:tc>
          <w:tcPr>
            <w:tcW w:w="852" w:type="dxa"/>
            <w:shd w:val="clear" w:color="auto" w:fill="auto"/>
            <w:noWrap/>
            <w:vAlign w:val="bottom"/>
            <w:hideMark/>
          </w:tcPr>
          <w:p w14:paraId="267BCF07"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240</w:t>
            </w:r>
          </w:p>
        </w:tc>
        <w:tc>
          <w:tcPr>
            <w:tcW w:w="899" w:type="dxa"/>
          </w:tcPr>
          <w:p w14:paraId="76C21781"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990</w:t>
            </w:r>
          </w:p>
        </w:tc>
        <w:tc>
          <w:tcPr>
            <w:tcW w:w="932" w:type="dxa"/>
            <w:shd w:val="clear" w:color="auto" w:fill="auto"/>
            <w:noWrap/>
            <w:vAlign w:val="bottom"/>
            <w:hideMark/>
          </w:tcPr>
          <w:p w14:paraId="0F0CB983" w14:textId="77777777"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280</w:t>
            </w:r>
          </w:p>
        </w:tc>
        <w:tc>
          <w:tcPr>
            <w:tcW w:w="1478" w:type="dxa"/>
            <w:shd w:val="clear" w:color="auto" w:fill="auto"/>
            <w:noWrap/>
            <w:vAlign w:val="bottom"/>
            <w:hideMark/>
          </w:tcPr>
          <w:p w14:paraId="76357DA0" w14:textId="77777777"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1270</w:t>
            </w:r>
          </w:p>
        </w:tc>
      </w:tr>
      <w:tr w:rsidR="006413CC" w:rsidRPr="00715991" w14:paraId="6186B1D7" w14:textId="77777777" w:rsidTr="00CD3A1D">
        <w:trPr>
          <w:trHeight w:val="250"/>
          <w:jc w:val="center"/>
        </w:trPr>
        <w:tc>
          <w:tcPr>
            <w:tcW w:w="1372" w:type="dxa"/>
            <w:shd w:val="clear" w:color="auto" w:fill="auto"/>
            <w:noWrap/>
            <w:vAlign w:val="bottom"/>
          </w:tcPr>
          <w:p w14:paraId="12EAEF83" w14:textId="60F10D53"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2020 – 21</w:t>
            </w:r>
          </w:p>
        </w:tc>
        <w:tc>
          <w:tcPr>
            <w:tcW w:w="734" w:type="dxa"/>
            <w:shd w:val="clear" w:color="auto" w:fill="auto"/>
            <w:noWrap/>
            <w:vAlign w:val="bottom"/>
          </w:tcPr>
          <w:p w14:paraId="59F32046" w14:textId="647D346E"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451</w:t>
            </w:r>
          </w:p>
        </w:tc>
        <w:tc>
          <w:tcPr>
            <w:tcW w:w="932" w:type="dxa"/>
            <w:shd w:val="clear" w:color="auto" w:fill="auto"/>
            <w:noWrap/>
            <w:vAlign w:val="bottom"/>
          </w:tcPr>
          <w:p w14:paraId="5F29F34C" w14:textId="2CE37D4F"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316</w:t>
            </w:r>
          </w:p>
        </w:tc>
        <w:tc>
          <w:tcPr>
            <w:tcW w:w="852" w:type="dxa"/>
            <w:shd w:val="clear" w:color="auto" w:fill="auto"/>
            <w:noWrap/>
            <w:vAlign w:val="bottom"/>
          </w:tcPr>
          <w:p w14:paraId="67678A97" w14:textId="1FE74469"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238</w:t>
            </w:r>
          </w:p>
        </w:tc>
        <w:tc>
          <w:tcPr>
            <w:tcW w:w="899" w:type="dxa"/>
          </w:tcPr>
          <w:p w14:paraId="0A3CB6D9" w14:textId="4A9B8FDD"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1005</w:t>
            </w:r>
          </w:p>
        </w:tc>
        <w:tc>
          <w:tcPr>
            <w:tcW w:w="932" w:type="dxa"/>
            <w:shd w:val="clear" w:color="auto" w:fill="auto"/>
            <w:noWrap/>
            <w:vAlign w:val="bottom"/>
          </w:tcPr>
          <w:p w14:paraId="563F5D33" w14:textId="1F4F86B3" w:rsidR="004A5D79" w:rsidRPr="00715991" w:rsidRDefault="004A5D79" w:rsidP="00CD3A1D">
            <w:pPr>
              <w:spacing w:after="0" w:line="240" w:lineRule="auto"/>
              <w:jc w:val="center"/>
              <w:rPr>
                <w:rFonts w:ascii="Times New Roman" w:eastAsia="Times New Roman" w:hAnsi="Times New Roman" w:cs="Times New Roman"/>
                <w:sz w:val="24"/>
                <w:szCs w:val="24"/>
                <w:lang w:val="en-IN" w:eastAsia="en-IN"/>
              </w:rPr>
            </w:pPr>
            <w:r w:rsidRPr="00715991">
              <w:rPr>
                <w:rFonts w:ascii="Times New Roman" w:eastAsia="Times New Roman" w:hAnsi="Times New Roman" w:cs="Times New Roman"/>
                <w:sz w:val="24"/>
                <w:szCs w:val="24"/>
                <w:lang w:val="en-IN" w:eastAsia="en-IN"/>
              </w:rPr>
              <w:t>288</w:t>
            </w:r>
          </w:p>
        </w:tc>
        <w:tc>
          <w:tcPr>
            <w:tcW w:w="1478" w:type="dxa"/>
            <w:shd w:val="clear" w:color="auto" w:fill="auto"/>
            <w:noWrap/>
            <w:vAlign w:val="bottom"/>
          </w:tcPr>
          <w:p w14:paraId="57E75A79" w14:textId="43C1ADD8" w:rsidR="004A5D79" w:rsidRPr="00715991" w:rsidRDefault="004A5D79" w:rsidP="00CD3A1D">
            <w:pPr>
              <w:spacing w:after="0" w:line="240" w:lineRule="auto"/>
              <w:jc w:val="center"/>
              <w:rPr>
                <w:rFonts w:ascii="Times New Roman" w:eastAsia="Times New Roman" w:hAnsi="Times New Roman" w:cs="Times New Roman"/>
                <w:b/>
                <w:bCs/>
                <w:sz w:val="24"/>
                <w:szCs w:val="24"/>
                <w:lang w:val="en-IN" w:eastAsia="en-IN"/>
              </w:rPr>
            </w:pPr>
            <w:r w:rsidRPr="00715991">
              <w:rPr>
                <w:rFonts w:ascii="Times New Roman" w:eastAsia="Times New Roman" w:hAnsi="Times New Roman" w:cs="Times New Roman"/>
                <w:b/>
                <w:bCs/>
                <w:sz w:val="24"/>
                <w:szCs w:val="24"/>
                <w:lang w:val="en-IN" w:eastAsia="en-IN"/>
              </w:rPr>
              <w:t>1293</w:t>
            </w:r>
          </w:p>
        </w:tc>
      </w:tr>
    </w:tbl>
    <w:bookmarkEnd w:id="0"/>
    <w:bookmarkEnd w:id="3"/>
    <w:p w14:paraId="2D477077" w14:textId="1FF5C6F6" w:rsidR="00391217" w:rsidRDefault="00EC3F3A" w:rsidP="00391217">
      <w:pPr>
        <w:spacing w:after="0"/>
        <w:rPr>
          <w:rFonts w:ascii="Times New Roman" w:hAnsi="Times New Roman" w:cs="Times New Roman"/>
          <w:sz w:val="20"/>
          <w:szCs w:val="20"/>
        </w:rPr>
      </w:pPr>
      <w:r>
        <w:rPr>
          <w:rFonts w:ascii="Times New Roman" w:hAnsi="Times New Roman" w:cs="Times New Roman"/>
          <w:sz w:val="20"/>
          <w:szCs w:val="20"/>
        </w:rPr>
        <w:t xml:space="preserve">                     </w:t>
      </w:r>
      <w:bookmarkStart w:id="4" w:name="_Hlk94082200"/>
      <w:r w:rsidR="00391217">
        <w:rPr>
          <w:rFonts w:ascii="Times New Roman" w:hAnsi="Times New Roman" w:cs="Times New Roman"/>
          <w:sz w:val="20"/>
          <w:szCs w:val="20"/>
        </w:rPr>
        <w:t>Note: Data for 2020-21 are based on fourth advance estimates.</w:t>
      </w:r>
      <w:r w:rsidR="00D400C1" w:rsidRPr="00391217">
        <w:rPr>
          <w:rFonts w:ascii="Times New Roman" w:hAnsi="Times New Roman" w:cs="Times New Roman"/>
          <w:sz w:val="20"/>
          <w:szCs w:val="20"/>
        </w:rPr>
        <w:t xml:space="preserve">                 </w:t>
      </w:r>
      <w:r w:rsidR="00391217">
        <w:rPr>
          <w:rFonts w:ascii="Times New Roman" w:hAnsi="Times New Roman" w:cs="Times New Roman"/>
          <w:sz w:val="20"/>
          <w:szCs w:val="20"/>
        </w:rPr>
        <w:t xml:space="preserve">  </w:t>
      </w:r>
    </w:p>
    <w:p w14:paraId="3CD1B7AF" w14:textId="7C48E810" w:rsidR="00391217" w:rsidRPr="00391217" w:rsidRDefault="00D400C1" w:rsidP="00391217">
      <w:pPr>
        <w:spacing w:after="0"/>
        <w:rPr>
          <w:rFonts w:ascii="Times New Roman" w:hAnsi="Times New Roman" w:cs="Times New Roman"/>
          <w:sz w:val="20"/>
          <w:szCs w:val="20"/>
        </w:rPr>
      </w:pPr>
      <w:r w:rsidRPr="00391217">
        <w:rPr>
          <w:rFonts w:ascii="Times New Roman" w:hAnsi="Times New Roman" w:cs="Times New Roman"/>
          <w:sz w:val="20"/>
          <w:szCs w:val="20"/>
        </w:rPr>
        <w:t xml:space="preserve"> </w:t>
      </w:r>
      <w:r w:rsidR="00EC3F3A">
        <w:rPr>
          <w:rFonts w:ascii="Times New Roman" w:hAnsi="Times New Roman" w:cs="Times New Roman"/>
          <w:sz w:val="20"/>
          <w:szCs w:val="20"/>
        </w:rPr>
        <w:t xml:space="preserve">                    </w:t>
      </w:r>
      <w:r w:rsidR="000D0B23" w:rsidRPr="00391217">
        <w:rPr>
          <w:rFonts w:ascii="Times New Roman" w:hAnsi="Times New Roman" w:cs="Times New Roman"/>
          <w:sz w:val="20"/>
          <w:szCs w:val="20"/>
        </w:rPr>
        <w:t>Source:</w:t>
      </w:r>
      <w:r w:rsidR="00391217" w:rsidRPr="00391217">
        <w:rPr>
          <w:rFonts w:ascii="Times New Roman" w:hAnsi="Times New Roman" w:cs="Times New Roman"/>
          <w:sz w:val="20"/>
          <w:szCs w:val="20"/>
        </w:rPr>
        <w:t xml:space="preserve"> Reserve bank of India – Handbook of statistics of the Indian economy 2020-21.</w:t>
      </w:r>
    </w:p>
    <w:p w14:paraId="2D4FEF4F" w14:textId="6EE1E444" w:rsidR="00391217" w:rsidRDefault="00391217" w:rsidP="00391217">
      <w:pPr>
        <w:spacing w:after="0"/>
        <w:rPr>
          <w:rFonts w:ascii="Times New Roman" w:hAnsi="Times New Roman" w:cs="Times New Roman"/>
          <w:sz w:val="18"/>
          <w:szCs w:val="18"/>
        </w:rPr>
      </w:pPr>
      <w:r>
        <w:rPr>
          <w:rFonts w:ascii="Times New Roman" w:hAnsi="Times New Roman" w:cs="Times New Roman"/>
          <w:sz w:val="18"/>
          <w:szCs w:val="18"/>
        </w:rPr>
        <w:t xml:space="preserve">                                 </w:t>
      </w:r>
      <w:r w:rsidR="00EC3F3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391217">
        <w:rPr>
          <w:rFonts w:ascii="Times New Roman" w:hAnsi="Times New Roman" w:cs="Times New Roman"/>
          <w:sz w:val="18"/>
          <w:szCs w:val="18"/>
        </w:rPr>
        <w:t>Ministry of agricultural and farmers welfare, government of India,</w:t>
      </w:r>
    </w:p>
    <w:p w14:paraId="02D2D760" w14:textId="4AAF961A" w:rsidR="00D400C1" w:rsidRDefault="00391217" w:rsidP="00391217">
      <w:pPr>
        <w:spacing w:after="0"/>
        <w:rPr>
          <w:rFonts w:ascii="Times New Roman" w:hAnsi="Times New Roman" w:cs="Times New Roman"/>
          <w:sz w:val="24"/>
          <w:szCs w:val="24"/>
        </w:rPr>
      </w:pPr>
      <w:r>
        <w:rPr>
          <w:rFonts w:ascii="Times New Roman" w:hAnsi="Times New Roman" w:cs="Times New Roman"/>
          <w:sz w:val="18"/>
          <w:szCs w:val="18"/>
        </w:rPr>
        <w:t xml:space="preserve">                                </w:t>
      </w:r>
      <w:r w:rsidR="00EC3F3A">
        <w:rPr>
          <w:rFonts w:ascii="Times New Roman" w:hAnsi="Times New Roman" w:cs="Times New Roman"/>
          <w:sz w:val="18"/>
          <w:szCs w:val="18"/>
        </w:rPr>
        <w:t xml:space="preserve">    </w:t>
      </w:r>
      <w:r>
        <w:rPr>
          <w:rFonts w:ascii="Times New Roman" w:hAnsi="Times New Roman" w:cs="Times New Roman"/>
          <w:sz w:val="18"/>
          <w:szCs w:val="18"/>
        </w:rPr>
        <w:t xml:space="preserve">  </w:t>
      </w:r>
      <w:r w:rsidR="00EC3F3A">
        <w:rPr>
          <w:rFonts w:ascii="Times New Roman" w:hAnsi="Times New Roman" w:cs="Times New Roman"/>
          <w:sz w:val="18"/>
          <w:szCs w:val="18"/>
        </w:rPr>
        <w:t>C</w:t>
      </w:r>
      <w:r w:rsidRPr="00391217">
        <w:rPr>
          <w:rFonts w:ascii="Times New Roman" w:hAnsi="Times New Roman" w:cs="Times New Roman"/>
          <w:sz w:val="18"/>
          <w:szCs w:val="18"/>
        </w:rPr>
        <w:t>offee board of India and the tea board of India</w:t>
      </w:r>
      <w:r>
        <w:rPr>
          <w:rFonts w:ascii="Times New Roman" w:hAnsi="Times New Roman" w:cs="Times New Roman"/>
          <w:sz w:val="24"/>
          <w:szCs w:val="24"/>
        </w:rPr>
        <w:t>.</w:t>
      </w:r>
      <w:bookmarkEnd w:id="4"/>
    </w:p>
    <w:p w14:paraId="7D319A86" w14:textId="4364D363" w:rsidR="00A156EA" w:rsidRDefault="00DC530E" w:rsidP="00FF2A8E">
      <w:pPr>
        <w:spacing w:after="0" w:line="360" w:lineRule="auto"/>
        <w:jc w:val="both"/>
        <w:rPr>
          <w:rFonts w:ascii="Times New Roman" w:hAnsi="Times New Roman" w:cs="Times New Roman"/>
        </w:rPr>
      </w:pPr>
      <w:r w:rsidRPr="00DC530E">
        <w:rPr>
          <w:rFonts w:ascii="Times New Roman" w:hAnsi="Times New Roman" w:cs="Times New Roman"/>
          <w:sz w:val="24"/>
          <w:szCs w:val="24"/>
        </w:rPr>
        <w:t>According to Table 1, over the 30 years from 1991–1992 to 2020–2021, the area under rice cultivation expanded from 427 to 451, wheat from 233 to 316, coarse cereals from 334 to 238 and pulses from 225 to 288, while total cereals increased from 993 to 1005 and total food grains increased from 1219 to 1293. According to data, over a thirty-year period, the area under cultivation for rice increased by 24 lakh hectares, that for wheat by 83 lakh hectares, that for pulses by 63 lakh hectares, that for coarse cereals by 93 lakh hectares, and that for other food grains by 74 lakh hectares.</w:t>
      </w:r>
    </w:p>
    <w:p w14:paraId="2532B9CB" w14:textId="3DAEFD20" w:rsidR="00EC3F3A" w:rsidRPr="00FF2A8E" w:rsidRDefault="00680BE1" w:rsidP="00FB3ACF">
      <w:pPr>
        <w:spacing w:after="0" w:line="240" w:lineRule="auto"/>
        <w:jc w:val="center"/>
        <w:rPr>
          <w:rFonts w:ascii="Times New Roman" w:hAnsi="Times New Roman" w:cs="Times New Roman"/>
          <w:b/>
          <w:bCs/>
          <w:sz w:val="24"/>
          <w:szCs w:val="24"/>
        </w:rPr>
      </w:pPr>
      <w:r w:rsidRPr="00FF2A8E">
        <w:rPr>
          <w:rFonts w:ascii="Times New Roman" w:hAnsi="Times New Roman" w:cs="Times New Roman"/>
          <w:b/>
          <w:bCs/>
          <w:sz w:val="24"/>
          <w:szCs w:val="24"/>
        </w:rPr>
        <w:t>Table 2</w:t>
      </w:r>
    </w:p>
    <w:p w14:paraId="6D9D3458" w14:textId="08429116" w:rsidR="00D400C1" w:rsidRPr="00FF2A8E" w:rsidRDefault="001F6893" w:rsidP="00691030">
      <w:pPr>
        <w:spacing w:after="0" w:line="360" w:lineRule="auto"/>
        <w:jc w:val="center"/>
        <w:rPr>
          <w:rFonts w:ascii="Times New Roman" w:hAnsi="Times New Roman" w:cs="Times New Roman"/>
          <w:sz w:val="24"/>
          <w:szCs w:val="24"/>
        </w:rPr>
      </w:pPr>
      <w:r w:rsidRPr="00FF2A8E">
        <w:rPr>
          <w:rFonts w:ascii="Times New Roman" w:hAnsi="Times New Roman" w:cs="Times New Roman"/>
          <w:b/>
          <w:bCs/>
          <w:sz w:val="24"/>
          <w:szCs w:val="24"/>
        </w:rPr>
        <w:t xml:space="preserve">Trends </w:t>
      </w:r>
      <w:r w:rsidR="001A43E5" w:rsidRPr="00FF2A8E">
        <w:rPr>
          <w:rFonts w:ascii="Times New Roman" w:hAnsi="Times New Roman" w:cs="Times New Roman"/>
          <w:b/>
          <w:bCs/>
          <w:sz w:val="24"/>
          <w:szCs w:val="24"/>
        </w:rPr>
        <w:t xml:space="preserve">in the </w:t>
      </w:r>
      <w:r w:rsidR="00F95CE2">
        <w:rPr>
          <w:rFonts w:ascii="Times New Roman" w:hAnsi="Times New Roman" w:cs="Times New Roman"/>
          <w:b/>
          <w:bCs/>
          <w:sz w:val="24"/>
          <w:szCs w:val="24"/>
        </w:rPr>
        <w:t>A</w:t>
      </w:r>
      <w:r w:rsidR="001A43E5" w:rsidRPr="00FF2A8E">
        <w:rPr>
          <w:rFonts w:ascii="Times New Roman" w:hAnsi="Times New Roman" w:cs="Times New Roman"/>
          <w:b/>
          <w:bCs/>
          <w:sz w:val="24"/>
          <w:szCs w:val="24"/>
        </w:rPr>
        <w:t xml:space="preserve">rea </w:t>
      </w:r>
      <w:r w:rsidRPr="00FF2A8E">
        <w:rPr>
          <w:rFonts w:ascii="Times New Roman" w:hAnsi="Times New Roman" w:cs="Times New Roman"/>
          <w:b/>
          <w:bCs/>
          <w:sz w:val="24"/>
          <w:szCs w:val="24"/>
        </w:rPr>
        <w:t xml:space="preserve">of Agriculture </w:t>
      </w:r>
      <w:r w:rsidR="00F95CE2">
        <w:rPr>
          <w:rFonts w:ascii="Times New Roman" w:hAnsi="Times New Roman" w:cs="Times New Roman"/>
          <w:b/>
          <w:bCs/>
          <w:sz w:val="24"/>
          <w:szCs w:val="24"/>
        </w:rPr>
        <w:t>P</w:t>
      </w:r>
      <w:r w:rsidRPr="00FF2A8E">
        <w:rPr>
          <w:rFonts w:ascii="Times New Roman" w:hAnsi="Times New Roman" w:cs="Times New Roman"/>
          <w:b/>
          <w:bCs/>
          <w:sz w:val="24"/>
          <w:szCs w:val="24"/>
        </w:rPr>
        <w:t xml:space="preserve">roduction – Food </w:t>
      </w:r>
      <w:r w:rsidR="00F95CE2">
        <w:rPr>
          <w:rFonts w:ascii="Times New Roman" w:hAnsi="Times New Roman" w:cs="Times New Roman"/>
          <w:b/>
          <w:bCs/>
          <w:sz w:val="24"/>
          <w:szCs w:val="24"/>
        </w:rPr>
        <w:t>G</w:t>
      </w:r>
      <w:r w:rsidRPr="00FF2A8E">
        <w:rPr>
          <w:rFonts w:ascii="Times New Roman" w:hAnsi="Times New Roman" w:cs="Times New Roman"/>
          <w:b/>
          <w:bCs/>
          <w:sz w:val="24"/>
          <w:szCs w:val="24"/>
        </w:rPr>
        <w:t>rains</w:t>
      </w:r>
    </w:p>
    <w:tbl>
      <w:tblPr>
        <w:tblStyle w:val="TableGrid"/>
        <w:tblW w:w="0" w:type="auto"/>
        <w:jc w:val="center"/>
        <w:tblLook w:val="04A0" w:firstRow="1" w:lastRow="0" w:firstColumn="1" w:lastColumn="0" w:noHBand="0" w:noVBand="1"/>
      </w:tblPr>
      <w:tblGrid>
        <w:gridCol w:w="2152"/>
        <w:gridCol w:w="2663"/>
        <w:gridCol w:w="2268"/>
      </w:tblGrid>
      <w:tr w:rsidR="00B106E4" w:rsidRPr="00FB3ACF" w14:paraId="67BAFEDC" w14:textId="77777777" w:rsidTr="00FB3ACF">
        <w:trPr>
          <w:trHeight w:val="257"/>
          <w:jc w:val="center"/>
        </w:trPr>
        <w:tc>
          <w:tcPr>
            <w:tcW w:w="2152" w:type="dxa"/>
          </w:tcPr>
          <w:p w14:paraId="478D6AAC" w14:textId="473BBA80" w:rsidR="00B106E4" w:rsidRPr="00691030" w:rsidRDefault="00B106E4" w:rsidP="00FB3ACF">
            <w:pPr>
              <w:jc w:val="center"/>
              <w:rPr>
                <w:rFonts w:ascii="Times New Roman" w:hAnsi="Times New Roman" w:cs="Times New Roman"/>
                <w:b/>
                <w:bCs/>
                <w:sz w:val="24"/>
                <w:szCs w:val="24"/>
              </w:rPr>
            </w:pPr>
            <w:bookmarkStart w:id="5" w:name="_Hlk93995258"/>
            <w:r w:rsidRPr="00691030">
              <w:rPr>
                <w:rFonts w:ascii="Times New Roman" w:hAnsi="Times New Roman" w:cs="Times New Roman"/>
                <w:b/>
                <w:bCs/>
                <w:sz w:val="24"/>
                <w:szCs w:val="24"/>
              </w:rPr>
              <w:t>Items</w:t>
            </w:r>
          </w:p>
        </w:tc>
        <w:tc>
          <w:tcPr>
            <w:tcW w:w="2663" w:type="dxa"/>
          </w:tcPr>
          <w:p w14:paraId="17422D6A" w14:textId="6005344B" w:rsidR="00B106E4" w:rsidRPr="00691030" w:rsidRDefault="00B106E4" w:rsidP="00FB3ACF">
            <w:pPr>
              <w:jc w:val="center"/>
              <w:rPr>
                <w:rFonts w:ascii="Times New Roman" w:hAnsi="Times New Roman" w:cs="Times New Roman"/>
                <w:b/>
                <w:bCs/>
                <w:sz w:val="24"/>
                <w:szCs w:val="24"/>
              </w:rPr>
            </w:pPr>
            <w:r w:rsidRPr="00691030">
              <w:rPr>
                <w:rFonts w:ascii="Times New Roman" w:hAnsi="Times New Roman" w:cs="Times New Roman"/>
                <w:b/>
                <w:bCs/>
                <w:sz w:val="24"/>
                <w:szCs w:val="24"/>
              </w:rPr>
              <w:t>Linear trend line</w:t>
            </w:r>
          </w:p>
        </w:tc>
        <w:tc>
          <w:tcPr>
            <w:tcW w:w="2268" w:type="dxa"/>
          </w:tcPr>
          <w:p w14:paraId="60D508AF" w14:textId="5C0C12D6" w:rsidR="00B106E4" w:rsidRPr="00691030" w:rsidRDefault="00B106E4" w:rsidP="00FB3ACF">
            <w:pPr>
              <w:jc w:val="center"/>
              <w:rPr>
                <w:rFonts w:ascii="Times New Roman" w:hAnsi="Times New Roman" w:cs="Times New Roman"/>
                <w:b/>
                <w:bCs/>
                <w:sz w:val="24"/>
                <w:szCs w:val="24"/>
              </w:rPr>
            </w:pPr>
            <w:r w:rsidRPr="00691030">
              <w:rPr>
                <w:rFonts w:ascii="Times New Roman" w:hAnsi="Times New Roman" w:cs="Times New Roman"/>
                <w:b/>
                <w:bCs/>
                <w:sz w:val="24"/>
                <w:szCs w:val="24"/>
              </w:rPr>
              <w:t xml:space="preserve">Coefficient of </w:t>
            </w:r>
            <w:bookmarkStart w:id="6" w:name="_Hlk94037971"/>
            <w:r w:rsidRPr="00691030">
              <w:rPr>
                <w:rFonts w:ascii="Times New Roman" w:hAnsi="Times New Roman" w:cs="Times New Roman"/>
                <w:b/>
                <w:bCs/>
                <w:sz w:val="24"/>
                <w:szCs w:val="24"/>
              </w:rPr>
              <w:t>R</w:t>
            </w:r>
            <w:r w:rsidRPr="00691030">
              <w:rPr>
                <w:rFonts w:ascii="Times New Roman" w:hAnsi="Times New Roman" w:cs="Times New Roman"/>
                <w:b/>
                <w:bCs/>
                <w:sz w:val="24"/>
                <w:szCs w:val="24"/>
                <w:vertAlign w:val="superscript"/>
              </w:rPr>
              <w:t>2</w:t>
            </w:r>
            <w:bookmarkEnd w:id="6"/>
          </w:p>
        </w:tc>
      </w:tr>
      <w:tr w:rsidR="00B106E4" w:rsidRPr="00FB3ACF" w14:paraId="4E49E936" w14:textId="77777777" w:rsidTr="00FB3ACF">
        <w:trPr>
          <w:trHeight w:val="246"/>
          <w:jc w:val="center"/>
        </w:trPr>
        <w:tc>
          <w:tcPr>
            <w:tcW w:w="2152" w:type="dxa"/>
          </w:tcPr>
          <w:p w14:paraId="0BD01D3C" w14:textId="663AC7D2"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Rice</w:t>
            </w:r>
          </w:p>
        </w:tc>
        <w:tc>
          <w:tcPr>
            <w:tcW w:w="2663" w:type="dxa"/>
          </w:tcPr>
          <w:p w14:paraId="49FE3C12" w14:textId="156BAD21"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Y = 429.84 + 0.3187X</w:t>
            </w:r>
          </w:p>
        </w:tc>
        <w:tc>
          <w:tcPr>
            <w:tcW w:w="2268" w:type="dxa"/>
          </w:tcPr>
          <w:p w14:paraId="39535E00" w14:textId="60454B8D"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0.0658</w:t>
            </w:r>
          </w:p>
        </w:tc>
      </w:tr>
      <w:tr w:rsidR="00B106E4" w:rsidRPr="00FB3ACF" w14:paraId="0D4F9CF1" w14:textId="77777777" w:rsidTr="00FB3ACF">
        <w:trPr>
          <w:trHeight w:val="257"/>
          <w:jc w:val="center"/>
        </w:trPr>
        <w:tc>
          <w:tcPr>
            <w:tcW w:w="2152" w:type="dxa"/>
          </w:tcPr>
          <w:p w14:paraId="048493D6" w14:textId="1599A6E3"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Wheat</w:t>
            </w:r>
          </w:p>
        </w:tc>
        <w:tc>
          <w:tcPr>
            <w:tcW w:w="2663" w:type="dxa"/>
          </w:tcPr>
          <w:p w14:paraId="6D283CB3" w14:textId="6B50577C"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 xml:space="preserve">Y = 240.73 + </w:t>
            </w:r>
            <w:r w:rsidR="00D5652F" w:rsidRPr="00FF2A8E">
              <w:rPr>
                <w:rFonts w:ascii="Times New Roman" w:hAnsi="Times New Roman" w:cs="Times New Roman"/>
                <w:sz w:val="24"/>
                <w:szCs w:val="24"/>
              </w:rPr>
              <w:t>2.4158X</w:t>
            </w:r>
          </w:p>
        </w:tc>
        <w:tc>
          <w:tcPr>
            <w:tcW w:w="2268" w:type="dxa"/>
          </w:tcPr>
          <w:p w14:paraId="3BAD9591" w14:textId="54B675E3"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0.8427</w:t>
            </w:r>
          </w:p>
        </w:tc>
      </w:tr>
      <w:tr w:rsidR="00B106E4" w:rsidRPr="00FB3ACF" w14:paraId="64DBAA6E" w14:textId="77777777" w:rsidTr="00FB3ACF">
        <w:trPr>
          <w:trHeight w:val="257"/>
          <w:jc w:val="center"/>
        </w:trPr>
        <w:tc>
          <w:tcPr>
            <w:tcW w:w="2152" w:type="dxa"/>
          </w:tcPr>
          <w:p w14:paraId="4244850B" w14:textId="79A8A14E" w:rsidR="00B106E4" w:rsidRPr="00FF2A8E" w:rsidRDefault="00B106E4" w:rsidP="00FB3ACF">
            <w:pPr>
              <w:jc w:val="center"/>
              <w:rPr>
                <w:rFonts w:ascii="Times New Roman" w:hAnsi="Times New Roman" w:cs="Times New Roman"/>
                <w:sz w:val="24"/>
                <w:szCs w:val="24"/>
              </w:rPr>
            </w:pPr>
            <w:r w:rsidRPr="00FF2A8E">
              <w:rPr>
                <w:rFonts w:ascii="Times New Roman" w:eastAsia="Times New Roman" w:hAnsi="Times New Roman" w:cs="Times New Roman"/>
                <w:color w:val="000000"/>
                <w:sz w:val="24"/>
                <w:szCs w:val="24"/>
                <w:lang w:val="en-IN" w:eastAsia="en-IN"/>
              </w:rPr>
              <w:t>Coarse Cereals</w:t>
            </w:r>
          </w:p>
        </w:tc>
        <w:tc>
          <w:tcPr>
            <w:tcW w:w="2663" w:type="dxa"/>
          </w:tcPr>
          <w:p w14:paraId="59B0D960" w14:textId="47C4717D"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Y = 339.16 + 3.4798X</w:t>
            </w:r>
          </w:p>
        </w:tc>
        <w:tc>
          <w:tcPr>
            <w:tcW w:w="2268" w:type="dxa"/>
          </w:tcPr>
          <w:p w14:paraId="709024AB" w14:textId="5E5C5535"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0.6409</w:t>
            </w:r>
          </w:p>
        </w:tc>
      </w:tr>
      <w:tr w:rsidR="00B106E4" w:rsidRPr="00FB3ACF" w14:paraId="717D2EF4" w14:textId="77777777" w:rsidTr="00FB3ACF">
        <w:trPr>
          <w:trHeight w:val="246"/>
          <w:jc w:val="center"/>
        </w:trPr>
        <w:tc>
          <w:tcPr>
            <w:tcW w:w="2152" w:type="dxa"/>
          </w:tcPr>
          <w:p w14:paraId="5A2636F8" w14:textId="5E20F22F"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Total cereals</w:t>
            </w:r>
          </w:p>
        </w:tc>
        <w:tc>
          <w:tcPr>
            <w:tcW w:w="2663" w:type="dxa"/>
          </w:tcPr>
          <w:p w14:paraId="0717AF59" w14:textId="471973C3"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Y = 1007.1 – 0.8133X</w:t>
            </w:r>
          </w:p>
        </w:tc>
        <w:tc>
          <w:tcPr>
            <w:tcW w:w="2268" w:type="dxa"/>
          </w:tcPr>
          <w:p w14:paraId="32AEA859" w14:textId="7F410C86"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0.1363</w:t>
            </w:r>
          </w:p>
        </w:tc>
      </w:tr>
      <w:tr w:rsidR="00B106E4" w:rsidRPr="00FB3ACF" w14:paraId="23A7CE20" w14:textId="77777777" w:rsidTr="00FB3ACF">
        <w:trPr>
          <w:trHeight w:val="257"/>
          <w:jc w:val="center"/>
        </w:trPr>
        <w:tc>
          <w:tcPr>
            <w:tcW w:w="2152" w:type="dxa"/>
          </w:tcPr>
          <w:p w14:paraId="6A7F3190" w14:textId="3D1248C7"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Pulses</w:t>
            </w:r>
          </w:p>
        </w:tc>
        <w:tc>
          <w:tcPr>
            <w:tcW w:w="2663" w:type="dxa"/>
          </w:tcPr>
          <w:p w14:paraId="2C9D42F2" w14:textId="18E6ADF2"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Y = 205.81 + 2.1438X</w:t>
            </w:r>
          </w:p>
        </w:tc>
        <w:tc>
          <w:tcPr>
            <w:tcW w:w="2268" w:type="dxa"/>
          </w:tcPr>
          <w:p w14:paraId="281E0B64" w14:textId="4C8D62AC"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0.5293</w:t>
            </w:r>
          </w:p>
        </w:tc>
      </w:tr>
      <w:tr w:rsidR="00B106E4" w:rsidRPr="00FB3ACF" w14:paraId="6139DC2B" w14:textId="77777777" w:rsidTr="00FB3ACF">
        <w:trPr>
          <w:trHeight w:val="246"/>
          <w:jc w:val="center"/>
        </w:trPr>
        <w:tc>
          <w:tcPr>
            <w:tcW w:w="2152" w:type="dxa"/>
          </w:tcPr>
          <w:p w14:paraId="53BF34F4" w14:textId="27B76EFA" w:rsidR="00B106E4" w:rsidRPr="00FF2A8E" w:rsidRDefault="00B106E4" w:rsidP="00FB3ACF">
            <w:pPr>
              <w:jc w:val="center"/>
              <w:rPr>
                <w:rFonts w:ascii="Times New Roman" w:hAnsi="Times New Roman" w:cs="Times New Roman"/>
                <w:sz w:val="24"/>
                <w:szCs w:val="24"/>
              </w:rPr>
            </w:pPr>
            <w:r w:rsidRPr="00FF2A8E">
              <w:rPr>
                <w:rFonts w:ascii="Times New Roman" w:hAnsi="Times New Roman" w:cs="Times New Roman"/>
                <w:sz w:val="24"/>
                <w:szCs w:val="24"/>
              </w:rPr>
              <w:t>Total Food grains</w:t>
            </w:r>
          </w:p>
        </w:tc>
        <w:tc>
          <w:tcPr>
            <w:tcW w:w="2663" w:type="dxa"/>
          </w:tcPr>
          <w:p w14:paraId="695F5585" w14:textId="267C0998"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Y = 1213.2 + 1.3089X</w:t>
            </w:r>
          </w:p>
        </w:tc>
        <w:tc>
          <w:tcPr>
            <w:tcW w:w="2268" w:type="dxa"/>
          </w:tcPr>
          <w:p w14:paraId="0960CA34" w14:textId="7AE0B510" w:rsidR="00B106E4" w:rsidRPr="00FF2A8E" w:rsidRDefault="00D5652F" w:rsidP="00FB3ACF">
            <w:pPr>
              <w:jc w:val="center"/>
              <w:rPr>
                <w:rFonts w:ascii="Times New Roman" w:hAnsi="Times New Roman" w:cs="Times New Roman"/>
                <w:sz w:val="24"/>
                <w:szCs w:val="24"/>
              </w:rPr>
            </w:pPr>
            <w:r w:rsidRPr="00FF2A8E">
              <w:rPr>
                <w:rFonts w:ascii="Times New Roman" w:hAnsi="Times New Roman" w:cs="Times New Roman"/>
                <w:sz w:val="24"/>
                <w:szCs w:val="24"/>
              </w:rPr>
              <w:t>0.1571</w:t>
            </w:r>
          </w:p>
        </w:tc>
      </w:tr>
    </w:tbl>
    <w:bookmarkEnd w:id="5"/>
    <w:p w14:paraId="6CB8ED44" w14:textId="38FB62B8" w:rsidR="003D5D0D" w:rsidRDefault="00680BE1" w:rsidP="00A14272">
      <w:pPr>
        <w:spacing w:after="0"/>
        <w:rPr>
          <w:rFonts w:ascii="Times New Roman" w:hAnsi="Times New Roman" w:cs="Times New Roman"/>
          <w:sz w:val="24"/>
          <w:szCs w:val="24"/>
        </w:rPr>
      </w:pPr>
      <w:r>
        <w:rPr>
          <w:rFonts w:ascii="Times New Roman" w:hAnsi="Times New Roman" w:cs="Times New Roman"/>
          <w:sz w:val="24"/>
          <w:szCs w:val="24"/>
        </w:rPr>
        <w:t xml:space="preserve">               </w:t>
      </w:r>
      <w:r w:rsidR="00FF2A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B3ACF">
        <w:rPr>
          <w:rFonts w:ascii="Times New Roman" w:hAnsi="Times New Roman" w:cs="Times New Roman"/>
        </w:rPr>
        <w:t>Source: Authors calculation</w:t>
      </w:r>
    </w:p>
    <w:p w14:paraId="5CCF8CB8" w14:textId="18750C88" w:rsidR="00680BE1" w:rsidRDefault="001779F4" w:rsidP="00FF2A8E">
      <w:pPr>
        <w:spacing w:after="0" w:line="360" w:lineRule="auto"/>
        <w:jc w:val="both"/>
        <w:rPr>
          <w:rFonts w:ascii="Times New Roman" w:hAnsi="Times New Roman" w:cs="Times New Roman"/>
          <w:sz w:val="24"/>
          <w:szCs w:val="24"/>
        </w:rPr>
      </w:pPr>
      <w:bookmarkStart w:id="7" w:name="_Hlk94083185"/>
      <w:r w:rsidRPr="001779F4">
        <w:rPr>
          <w:rFonts w:ascii="Times New Roman" w:hAnsi="Times New Roman" w:cs="Times New Roman"/>
          <w:sz w:val="24"/>
          <w:szCs w:val="24"/>
        </w:rPr>
        <w:t>Table 2 illustrates the R</w:t>
      </w:r>
      <w:r w:rsidRPr="001779F4">
        <w:rPr>
          <w:rFonts w:ascii="Times New Roman" w:hAnsi="Times New Roman" w:cs="Times New Roman"/>
          <w:sz w:val="24"/>
          <w:szCs w:val="24"/>
          <w:vertAlign w:val="superscript"/>
        </w:rPr>
        <w:t>2</w:t>
      </w:r>
      <w:r w:rsidRPr="001779F4">
        <w:rPr>
          <w:rFonts w:ascii="Times New Roman" w:hAnsi="Times New Roman" w:cs="Times New Roman"/>
          <w:sz w:val="24"/>
          <w:szCs w:val="24"/>
        </w:rPr>
        <w:t xml:space="preserve"> coefficient determination as well as the trends in the field of agricultural output – food grains. Rice, wheat, coarse cereals, total cereals, pulses, and total food grains each had constants of 429.84, 240.73, 339.16, 1007.1, 205.81, and 1213.2, and coefficients of 0.3187, </w:t>
      </w:r>
      <w:r w:rsidRPr="001779F4">
        <w:rPr>
          <w:rFonts w:ascii="Times New Roman" w:hAnsi="Times New Roman" w:cs="Times New Roman"/>
          <w:sz w:val="24"/>
          <w:szCs w:val="24"/>
        </w:rPr>
        <w:lastRenderedPageBreak/>
        <w:t xml:space="preserve">2.4158, 3.4798, -0.8133, 2.1438, and 1.3089, respectively. </w:t>
      </w:r>
      <w:bookmarkStart w:id="8" w:name="_Hlk94708012"/>
      <w:r w:rsidRPr="001779F4">
        <w:rPr>
          <w:rFonts w:ascii="Times New Roman" w:hAnsi="Times New Roman" w:cs="Times New Roman"/>
          <w:sz w:val="24"/>
          <w:szCs w:val="24"/>
        </w:rPr>
        <w:t>The coefficient determination reveals how much of the variance in the dependent variable can be explained by the independent variables, which are 0.0658, 0.8427, 0.6409, 0.1363, 0.5293, and 0.1571.</w:t>
      </w:r>
      <w:bookmarkEnd w:id="8"/>
    </w:p>
    <w:bookmarkEnd w:id="7"/>
    <w:p w14:paraId="7517B008" w14:textId="167BED3C" w:rsidR="00D400C1" w:rsidRPr="00FF2A8E" w:rsidRDefault="00D400C1" w:rsidP="00531A5A">
      <w:pPr>
        <w:spacing w:after="0"/>
        <w:jc w:val="center"/>
        <w:rPr>
          <w:rFonts w:ascii="Times New Roman" w:hAnsi="Times New Roman" w:cs="Times New Roman"/>
          <w:b/>
          <w:bCs/>
          <w:sz w:val="24"/>
          <w:szCs w:val="24"/>
        </w:rPr>
      </w:pPr>
      <w:r w:rsidRPr="00FF2A8E">
        <w:rPr>
          <w:rFonts w:ascii="Times New Roman" w:hAnsi="Times New Roman" w:cs="Times New Roman"/>
          <w:b/>
          <w:bCs/>
          <w:sz w:val="24"/>
          <w:szCs w:val="24"/>
        </w:rPr>
        <w:t>Table</w:t>
      </w:r>
      <w:r w:rsidR="00531A5A" w:rsidRPr="00FF2A8E">
        <w:rPr>
          <w:rFonts w:ascii="Times New Roman" w:hAnsi="Times New Roman" w:cs="Times New Roman"/>
          <w:b/>
          <w:bCs/>
          <w:sz w:val="24"/>
          <w:szCs w:val="24"/>
        </w:rPr>
        <w:t xml:space="preserve"> 3</w:t>
      </w:r>
    </w:p>
    <w:p w14:paraId="39663A54" w14:textId="7D5EAD42" w:rsidR="008120D0" w:rsidRPr="00FF2A8E" w:rsidRDefault="00D400C1" w:rsidP="00531A5A">
      <w:pPr>
        <w:spacing w:after="0"/>
        <w:jc w:val="center"/>
        <w:rPr>
          <w:rFonts w:ascii="Times New Roman" w:hAnsi="Times New Roman" w:cs="Times New Roman"/>
          <w:b/>
          <w:bCs/>
          <w:sz w:val="24"/>
          <w:szCs w:val="24"/>
        </w:rPr>
      </w:pPr>
      <w:r w:rsidRPr="00FF2A8E">
        <w:rPr>
          <w:rFonts w:ascii="Times New Roman" w:hAnsi="Times New Roman" w:cs="Times New Roman"/>
          <w:b/>
          <w:bCs/>
          <w:sz w:val="24"/>
          <w:szCs w:val="24"/>
        </w:rPr>
        <w:t xml:space="preserve">Simple Growth </w:t>
      </w:r>
      <w:r w:rsidR="00F95CE2">
        <w:rPr>
          <w:rFonts w:ascii="Times New Roman" w:hAnsi="Times New Roman" w:cs="Times New Roman"/>
          <w:b/>
          <w:bCs/>
          <w:sz w:val="24"/>
          <w:szCs w:val="24"/>
        </w:rPr>
        <w:t>R</w:t>
      </w:r>
      <w:r w:rsidRPr="00FF2A8E">
        <w:rPr>
          <w:rFonts w:ascii="Times New Roman" w:hAnsi="Times New Roman" w:cs="Times New Roman"/>
          <w:b/>
          <w:bCs/>
          <w:sz w:val="24"/>
          <w:szCs w:val="24"/>
        </w:rPr>
        <w:t xml:space="preserve">ates of Area under cultivation - Food </w:t>
      </w:r>
      <w:r w:rsidR="00F95CE2">
        <w:rPr>
          <w:rFonts w:ascii="Times New Roman" w:hAnsi="Times New Roman" w:cs="Times New Roman"/>
          <w:b/>
          <w:bCs/>
          <w:sz w:val="24"/>
          <w:szCs w:val="24"/>
        </w:rPr>
        <w:t>G</w:t>
      </w:r>
      <w:r w:rsidRPr="00FF2A8E">
        <w:rPr>
          <w:rFonts w:ascii="Times New Roman" w:hAnsi="Times New Roman" w:cs="Times New Roman"/>
          <w:b/>
          <w:bCs/>
          <w:sz w:val="24"/>
          <w:szCs w:val="24"/>
        </w:rPr>
        <w:t xml:space="preserve">rains (1991-92 to 2019-20) </w:t>
      </w:r>
    </w:p>
    <w:p w14:paraId="28C91DDE" w14:textId="6B5A5A78" w:rsidR="00D400C1" w:rsidRPr="00691030" w:rsidRDefault="008120D0" w:rsidP="00531A5A">
      <w:pPr>
        <w:spacing w:after="0"/>
        <w:jc w:val="center"/>
        <w:rPr>
          <w:rFonts w:ascii="Times New Roman" w:hAnsi="Times New Roman" w:cs="Times New Roman"/>
          <w:sz w:val="20"/>
          <w:szCs w:val="20"/>
        </w:rPr>
      </w:pPr>
      <w:r w:rsidRPr="00691030">
        <w:rPr>
          <w:rFonts w:ascii="Times New Roman" w:hAnsi="Times New Roman" w:cs="Times New Roman"/>
          <w:sz w:val="20"/>
          <w:szCs w:val="20"/>
        </w:rPr>
        <w:t xml:space="preserve">                                                                                     </w:t>
      </w:r>
      <w:r w:rsidR="00531A5A" w:rsidRPr="00691030">
        <w:rPr>
          <w:rFonts w:ascii="Times New Roman" w:hAnsi="Times New Roman" w:cs="Times New Roman"/>
          <w:sz w:val="20"/>
          <w:szCs w:val="20"/>
        </w:rPr>
        <w:t xml:space="preserve">        </w:t>
      </w:r>
      <w:r w:rsidR="00075D81" w:rsidRPr="00691030">
        <w:rPr>
          <w:rFonts w:ascii="Times New Roman" w:hAnsi="Times New Roman" w:cs="Times New Roman"/>
          <w:sz w:val="20"/>
          <w:szCs w:val="20"/>
        </w:rPr>
        <w:t xml:space="preserve">                       </w:t>
      </w:r>
      <w:r w:rsidR="00D400C1" w:rsidRPr="00691030">
        <w:rPr>
          <w:rFonts w:ascii="Times New Roman" w:hAnsi="Times New Roman" w:cs="Times New Roman"/>
          <w:sz w:val="20"/>
          <w:szCs w:val="20"/>
        </w:rPr>
        <w:t>(Lakh hectares)</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7"/>
        <w:gridCol w:w="850"/>
        <w:gridCol w:w="851"/>
        <w:gridCol w:w="1417"/>
        <w:gridCol w:w="989"/>
        <w:gridCol w:w="985"/>
        <w:gridCol w:w="1276"/>
      </w:tblGrid>
      <w:tr w:rsidR="00D400C1" w:rsidRPr="00FF2A8E" w14:paraId="308A57F7" w14:textId="77777777" w:rsidTr="00FF2A8E">
        <w:trPr>
          <w:trHeight w:val="129"/>
          <w:jc w:val="center"/>
        </w:trPr>
        <w:tc>
          <w:tcPr>
            <w:tcW w:w="1707" w:type="dxa"/>
            <w:vMerge w:val="restart"/>
            <w:shd w:val="clear" w:color="auto" w:fill="auto"/>
            <w:noWrap/>
            <w:vAlign w:val="bottom"/>
          </w:tcPr>
          <w:p w14:paraId="468B83F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Year</w:t>
            </w:r>
          </w:p>
        </w:tc>
        <w:tc>
          <w:tcPr>
            <w:tcW w:w="3118" w:type="dxa"/>
            <w:gridSpan w:val="3"/>
            <w:shd w:val="clear" w:color="auto" w:fill="auto"/>
            <w:noWrap/>
            <w:vAlign w:val="bottom"/>
          </w:tcPr>
          <w:p w14:paraId="7152B561" w14:textId="77777777" w:rsidR="00D400C1" w:rsidRPr="00FF2A8E" w:rsidRDefault="00D400C1" w:rsidP="00854057">
            <w:pPr>
              <w:spacing w:after="0" w:line="240" w:lineRule="auto"/>
              <w:jc w:val="center"/>
              <w:rPr>
                <w:rFonts w:ascii="Times New Roman" w:eastAsia="Times New Roman" w:hAnsi="Times New Roman" w:cs="Times New Roman"/>
                <w:b/>
                <w:bCs/>
                <w:sz w:val="24"/>
                <w:szCs w:val="24"/>
                <w:lang w:val="en-IN" w:eastAsia="en-IN"/>
              </w:rPr>
            </w:pPr>
            <w:r w:rsidRPr="00FF2A8E">
              <w:rPr>
                <w:rFonts w:ascii="Times New Roman" w:eastAsia="Times New Roman" w:hAnsi="Times New Roman" w:cs="Times New Roman"/>
                <w:b/>
                <w:bCs/>
                <w:sz w:val="24"/>
                <w:szCs w:val="24"/>
                <w:lang w:val="en-IN" w:eastAsia="en-IN"/>
              </w:rPr>
              <w:t>Cereals</w:t>
            </w:r>
          </w:p>
        </w:tc>
        <w:tc>
          <w:tcPr>
            <w:tcW w:w="989" w:type="dxa"/>
            <w:vMerge w:val="restart"/>
          </w:tcPr>
          <w:p w14:paraId="0D0546D9" w14:textId="77777777" w:rsidR="00D400C1" w:rsidRPr="00FF2A8E" w:rsidRDefault="00D400C1" w:rsidP="00854057">
            <w:pPr>
              <w:spacing w:after="0" w:line="240" w:lineRule="auto"/>
              <w:jc w:val="center"/>
              <w:rPr>
                <w:rFonts w:ascii="Times New Roman" w:eastAsia="Times New Roman" w:hAnsi="Times New Roman" w:cs="Times New Roman"/>
                <w:b/>
                <w:bCs/>
                <w:sz w:val="24"/>
                <w:szCs w:val="24"/>
                <w:lang w:val="en-IN" w:eastAsia="en-IN"/>
              </w:rPr>
            </w:pPr>
            <w:r w:rsidRPr="00FF2A8E">
              <w:rPr>
                <w:rFonts w:ascii="Times New Roman" w:eastAsia="Times New Roman" w:hAnsi="Times New Roman" w:cs="Times New Roman"/>
                <w:b/>
                <w:bCs/>
                <w:sz w:val="24"/>
                <w:szCs w:val="24"/>
                <w:lang w:val="en-IN" w:eastAsia="en-IN"/>
              </w:rPr>
              <w:t>Total Cereals</w:t>
            </w:r>
          </w:p>
        </w:tc>
        <w:tc>
          <w:tcPr>
            <w:tcW w:w="985" w:type="dxa"/>
            <w:vMerge w:val="restart"/>
            <w:shd w:val="clear" w:color="auto" w:fill="auto"/>
            <w:noWrap/>
            <w:vAlign w:val="bottom"/>
            <w:hideMark/>
          </w:tcPr>
          <w:p w14:paraId="1E7BA90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Pulses</w:t>
            </w:r>
          </w:p>
        </w:tc>
        <w:tc>
          <w:tcPr>
            <w:tcW w:w="1276" w:type="dxa"/>
            <w:vMerge w:val="restart"/>
            <w:shd w:val="clear" w:color="auto" w:fill="auto"/>
            <w:noWrap/>
            <w:vAlign w:val="bottom"/>
            <w:hideMark/>
          </w:tcPr>
          <w:p w14:paraId="090F71B8" w14:textId="1E81E72E" w:rsidR="00D400C1" w:rsidRPr="00FF2A8E" w:rsidRDefault="00D400C1" w:rsidP="00854057">
            <w:pPr>
              <w:spacing w:after="0" w:line="240" w:lineRule="auto"/>
              <w:jc w:val="center"/>
              <w:rPr>
                <w:rFonts w:ascii="Times New Roman" w:eastAsia="Times New Roman" w:hAnsi="Times New Roman" w:cs="Times New Roman"/>
                <w:b/>
                <w:bCs/>
                <w:sz w:val="24"/>
                <w:szCs w:val="24"/>
                <w:lang w:val="en-IN" w:eastAsia="en-IN"/>
              </w:rPr>
            </w:pPr>
            <w:r w:rsidRPr="00FF2A8E">
              <w:rPr>
                <w:rFonts w:ascii="Times New Roman" w:eastAsia="Times New Roman" w:hAnsi="Times New Roman" w:cs="Times New Roman"/>
                <w:b/>
                <w:bCs/>
                <w:sz w:val="24"/>
                <w:szCs w:val="24"/>
                <w:lang w:val="en-IN" w:eastAsia="en-IN"/>
              </w:rPr>
              <w:t xml:space="preserve">Total Food </w:t>
            </w:r>
            <w:r w:rsidR="00F95CE2">
              <w:rPr>
                <w:rFonts w:ascii="Times New Roman" w:eastAsia="Times New Roman" w:hAnsi="Times New Roman" w:cs="Times New Roman"/>
                <w:b/>
                <w:bCs/>
                <w:sz w:val="24"/>
                <w:szCs w:val="24"/>
                <w:lang w:val="en-IN" w:eastAsia="en-IN"/>
              </w:rPr>
              <w:t>G</w:t>
            </w:r>
            <w:r w:rsidRPr="00FF2A8E">
              <w:rPr>
                <w:rFonts w:ascii="Times New Roman" w:eastAsia="Times New Roman" w:hAnsi="Times New Roman" w:cs="Times New Roman"/>
                <w:b/>
                <w:bCs/>
                <w:sz w:val="24"/>
                <w:szCs w:val="24"/>
                <w:lang w:val="en-IN" w:eastAsia="en-IN"/>
              </w:rPr>
              <w:t>rain</w:t>
            </w:r>
            <w:r w:rsidR="00F95CE2">
              <w:rPr>
                <w:rFonts w:ascii="Times New Roman" w:eastAsia="Times New Roman" w:hAnsi="Times New Roman" w:cs="Times New Roman"/>
                <w:b/>
                <w:bCs/>
                <w:sz w:val="24"/>
                <w:szCs w:val="24"/>
                <w:lang w:val="en-IN" w:eastAsia="en-IN"/>
              </w:rPr>
              <w:t>s</w:t>
            </w:r>
          </w:p>
        </w:tc>
      </w:tr>
      <w:tr w:rsidR="00D400C1" w:rsidRPr="00FF2A8E" w14:paraId="77580275" w14:textId="77777777" w:rsidTr="00FF2A8E">
        <w:trPr>
          <w:trHeight w:val="227"/>
          <w:jc w:val="center"/>
        </w:trPr>
        <w:tc>
          <w:tcPr>
            <w:tcW w:w="1707" w:type="dxa"/>
            <w:vMerge/>
            <w:shd w:val="clear" w:color="auto" w:fill="auto"/>
            <w:noWrap/>
            <w:vAlign w:val="bottom"/>
          </w:tcPr>
          <w:p w14:paraId="465D7A7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p>
        </w:tc>
        <w:tc>
          <w:tcPr>
            <w:tcW w:w="850" w:type="dxa"/>
            <w:shd w:val="clear" w:color="auto" w:fill="auto"/>
            <w:noWrap/>
            <w:vAlign w:val="bottom"/>
          </w:tcPr>
          <w:p w14:paraId="0B2F277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Rice</w:t>
            </w:r>
          </w:p>
        </w:tc>
        <w:tc>
          <w:tcPr>
            <w:tcW w:w="851" w:type="dxa"/>
            <w:shd w:val="clear" w:color="auto" w:fill="auto"/>
            <w:noWrap/>
            <w:vAlign w:val="bottom"/>
          </w:tcPr>
          <w:p w14:paraId="2B0A58C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Wheat</w:t>
            </w:r>
          </w:p>
        </w:tc>
        <w:tc>
          <w:tcPr>
            <w:tcW w:w="1417" w:type="dxa"/>
            <w:shd w:val="clear" w:color="auto" w:fill="auto"/>
            <w:noWrap/>
            <w:vAlign w:val="bottom"/>
          </w:tcPr>
          <w:p w14:paraId="46FC7B8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Coarse Cereals</w:t>
            </w:r>
          </w:p>
        </w:tc>
        <w:tc>
          <w:tcPr>
            <w:tcW w:w="989" w:type="dxa"/>
            <w:vMerge/>
          </w:tcPr>
          <w:p w14:paraId="5F1B841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p>
        </w:tc>
        <w:tc>
          <w:tcPr>
            <w:tcW w:w="985" w:type="dxa"/>
            <w:vMerge/>
            <w:shd w:val="clear" w:color="auto" w:fill="auto"/>
            <w:noWrap/>
            <w:vAlign w:val="bottom"/>
          </w:tcPr>
          <w:p w14:paraId="3DA854D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p>
        </w:tc>
        <w:tc>
          <w:tcPr>
            <w:tcW w:w="1276" w:type="dxa"/>
            <w:vMerge/>
            <w:shd w:val="clear" w:color="auto" w:fill="auto"/>
            <w:noWrap/>
            <w:vAlign w:val="bottom"/>
          </w:tcPr>
          <w:p w14:paraId="7DCB325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p>
        </w:tc>
      </w:tr>
      <w:tr w:rsidR="00D400C1" w:rsidRPr="00FF2A8E" w14:paraId="62882518" w14:textId="77777777" w:rsidTr="00FF2A8E">
        <w:trPr>
          <w:trHeight w:val="194"/>
          <w:jc w:val="center"/>
        </w:trPr>
        <w:tc>
          <w:tcPr>
            <w:tcW w:w="1707" w:type="dxa"/>
            <w:shd w:val="clear" w:color="auto" w:fill="auto"/>
            <w:noWrap/>
            <w:vAlign w:val="bottom"/>
            <w:hideMark/>
          </w:tcPr>
          <w:p w14:paraId="0663394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1991 – 92</w:t>
            </w:r>
          </w:p>
        </w:tc>
        <w:tc>
          <w:tcPr>
            <w:tcW w:w="850" w:type="dxa"/>
            <w:shd w:val="clear" w:color="auto" w:fill="auto"/>
            <w:noWrap/>
            <w:vAlign w:val="bottom"/>
          </w:tcPr>
          <w:p w14:paraId="2798BBCC" w14:textId="22CCD380"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c>
          <w:tcPr>
            <w:tcW w:w="851" w:type="dxa"/>
            <w:shd w:val="clear" w:color="auto" w:fill="auto"/>
            <w:noWrap/>
            <w:vAlign w:val="bottom"/>
          </w:tcPr>
          <w:p w14:paraId="29694FA3" w14:textId="26DAA261"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c>
          <w:tcPr>
            <w:tcW w:w="1417" w:type="dxa"/>
            <w:shd w:val="clear" w:color="auto" w:fill="auto"/>
            <w:noWrap/>
            <w:vAlign w:val="bottom"/>
          </w:tcPr>
          <w:p w14:paraId="4820E17A" w14:textId="2C9424A7"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c>
          <w:tcPr>
            <w:tcW w:w="989" w:type="dxa"/>
          </w:tcPr>
          <w:p w14:paraId="3076E72E" w14:textId="4A4EE419"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c>
          <w:tcPr>
            <w:tcW w:w="985" w:type="dxa"/>
            <w:shd w:val="clear" w:color="auto" w:fill="auto"/>
            <w:noWrap/>
            <w:vAlign w:val="bottom"/>
          </w:tcPr>
          <w:p w14:paraId="5C8F8BBA" w14:textId="4F916D38"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c>
          <w:tcPr>
            <w:tcW w:w="1276" w:type="dxa"/>
            <w:shd w:val="clear" w:color="auto" w:fill="auto"/>
            <w:noWrap/>
            <w:vAlign w:val="bottom"/>
          </w:tcPr>
          <w:p w14:paraId="09F04B5F" w14:textId="1917EAE4" w:rsidR="00D400C1" w:rsidRPr="00FF2A8E" w:rsidRDefault="00B4134D"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w:t>
            </w:r>
          </w:p>
        </w:tc>
      </w:tr>
      <w:tr w:rsidR="00D400C1" w:rsidRPr="00FF2A8E" w14:paraId="36672C19" w14:textId="77777777" w:rsidTr="00FF2A8E">
        <w:trPr>
          <w:trHeight w:val="194"/>
          <w:jc w:val="center"/>
        </w:trPr>
        <w:tc>
          <w:tcPr>
            <w:tcW w:w="1707" w:type="dxa"/>
            <w:shd w:val="clear" w:color="auto" w:fill="auto"/>
            <w:noWrap/>
            <w:vAlign w:val="bottom"/>
            <w:hideMark/>
          </w:tcPr>
          <w:p w14:paraId="1C0402A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1992 – 93</w:t>
            </w:r>
          </w:p>
        </w:tc>
        <w:tc>
          <w:tcPr>
            <w:tcW w:w="850" w:type="dxa"/>
            <w:shd w:val="clear" w:color="auto" w:fill="auto"/>
            <w:noWrap/>
            <w:vAlign w:val="bottom"/>
          </w:tcPr>
          <w:p w14:paraId="60E6A0F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-2.11</w:t>
            </w:r>
          </w:p>
        </w:tc>
        <w:tc>
          <w:tcPr>
            <w:tcW w:w="851" w:type="dxa"/>
            <w:shd w:val="clear" w:color="auto" w:fill="auto"/>
            <w:noWrap/>
            <w:vAlign w:val="bottom"/>
          </w:tcPr>
          <w:p w14:paraId="0AB973C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5.58</w:t>
            </w:r>
          </w:p>
        </w:tc>
        <w:tc>
          <w:tcPr>
            <w:tcW w:w="1417" w:type="dxa"/>
            <w:shd w:val="clear" w:color="auto" w:fill="auto"/>
            <w:noWrap/>
            <w:vAlign w:val="bottom"/>
          </w:tcPr>
          <w:p w14:paraId="079B698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2.99</w:t>
            </w:r>
          </w:p>
        </w:tc>
        <w:tc>
          <w:tcPr>
            <w:tcW w:w="989" w:type="dxa"/>
            <w:shd w:val="clear" w:color="auto" w:fill="auto"/>
            <w:vAlign w:val="bottom"/>
          </w:tcPr>
          <w:p w14:paraId="702CC193"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6.59</w:t>
            </w:r>
          </w:p>
        </w:tc>
        <w:tc>
          <w:tcPr>
            <w:tcW w:w="985" w:type="dxa"/>
            <w:shd w:val="clear" w:color="auto" w:fill="auto"/>
            <w:noWrap/>
            <w:vAlign w:val="bottom"/>
          </w:tcPr>
          <w:p w14:paraId="000B1A9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-0.44</w:t>
            </w:r>
          </w:p>
        </w:tc>
        <w:tc>
          <w:tcPr>
            <w:tcW w:w="1276" w:type="dxa"/>
            <w:shd w:val="clear" w:color="auto" w:fill="auto"/>
            <w:noWrap/>
            <w:vAlign w:val="bottom"/>
          </w:tcPr>
          <w:p w14:paraId="4506F16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1.07</w:t>
            </w:r>
          </w:p>
        </w:tc>
      </w:tr>
      <w:tr w:rsidR="00D400C1" w:rsidRPr="00FF2A8E" w14:paraId="6862FEF5" w14:textId="77777777" w:rsidTr="00FF2A8E">
        <w:trPr>
          <w:trHeight w:val="194"/>
          <w:jc w:val="center"/>
        </w:trPr>
        <w:tc>
          <w:tcPr>
            <w:tcW w:w="1707" w:type="dxa"/>
            <w:shd w:val="clear" w:color="auto" w:fill="auto"/>
            <w:noWrap/>
            <w:vAlign w:val="bottom"/>
            <w:hideMark/>
          </w:tcPr>
          <w:p w14:paraId="2F1386F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1993 – 94</w:t>
            </w:r>
          </w:p>
        </w:tc>
        <w:tc>
          <w:tcPr>
            <w:tcW w:w="850" w:type="dxa"/>
            <w:shd w:val="clear" w:color="auto" w:fill="auto"/>
            <w:noWrap/>
            <w:vAlign w:val="bottom"/>
          </w:tcPr>
          <w:p w14:paraId="1B2E4B7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1.67</w:t>
            </w:r>
          </w:p>
        </w:tc>
        <w:tc>
          <w:tcPr>
            <w:tcW w:w="851" w:type="dxa"/>
            <w:shd w:val="clear" w:color="auto" w:fill="auto"/>
            <w:noWrap/>
            <w:vAlign w:val="bottom"/>
          </w:tcPr>
          <w:p w14:paraId="5A11C68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2.44</w:t>
            </w:r>
          </w:p>
        </w:tc>
        <w:tc>
          <w:tcPr>
            <w:tcW w:w="1417" w:type="dxa"/>
            <w:shd w:val="clear" w:color="auto" w:fill="auto"/>
            <w:noWrap/>
            <w:vAlign w:val="bottom"/>
          </w:tcPr>
          <w:p w14:paraId="76F93E7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-4.65</w:t>
            </w:r>
          </w:p>
        </w:tc>
        <w:tc>
          <w:tcPr>
            <w:tcW w:w="989" w:type="dxa"/>
            <w:shd w:val="clear" w:color="auto" w:fill="auto"/>
            <w:vAlign w:val="bottom"/>
          </w:tcPr>
          <w:p w14:paraId="52DF5CBC"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2.58</w:t>
            </w:r>
          </w:p>
        </w:tc>
        <w:tc>
          <w:tcPr>
            <w:tcW w:w="985" w:type="dxa"/>
            <w:shd w:val="clear" w:color="auto" w:fill="auto"/>
            <w:noWrap/>
            <w:vAlign w:val="bottom"/>
          </w:tcPr>
          <w:p w14:paraId="5DF586F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-0.45</w:t>
            </w:r>
          </w:p>
        </w:tc>
        <w:tc>
          <w:tcPr>
            <w:tcW w:w="1276" w:type="dxa"/>
            <w:shd w:val="clear" w:color="auto" w:fill="auto"/>
            <w:noWrap/>
            <w:vAlign w:val="bottom"/>
          </w:tcPr>
          <w:p w14:paraId="2F47966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-0.32</w:t>
            </w:r>
          </w:p>
        </w:tc>
      </w:tr>
      <w:tr w:rsidR="00D400C1" w:rsidRPr="00FF2A8E" w14:paraId="3D33DBD8" w14:textId="77777777" w:rsidTr="00FF2A8E">
        <w:trPr>
          <w:trHeight w:val="194"/>
          <w:jc w:val="center"/>
        </w:trPr>
        <w:tc>
          <w:tcPr>
            <w:tcW w:w="1707" w:type="dxa"/>
            <w:shd w:val="clear" w:color="auto" w:fill="auto"/>
            <w:noWrap/>
            <w:vAlign w:val="bottom"/>
            <w:hideMark/>
          </w:tcPr>
          <w:p w14:paraId="38DBE6A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1994 – 95</w:t>
            </w:r>
          </w:p>
        </w:tc>
        <w:tc>
          <w:tcPr>
            <w:tcW w:w="850" w:type="dxa"/>
            <w:shd w:val="clear" w:color="auto" w:fill="auto"/>
            <w:noWrap/>
            <w:vAlign w:val="bottom"/>
          </w:tcPr>
          <w:p w14:paraId="672C72D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0.71</w:t>
            </w:r>
          </w:p>
        </w:tc>
        <w:tc>
          <w:tcPr>
            <w:tcW w:w="851" w:type="dxa"/>
            <w:shd w:val="clear" w:color="auto" w:fill="auto"/>
            <w:noWrap/>
            <w:vAlign w:val="bottom"/>
          </w:tcPr>
          <w:p w14:paraId="2F3EFB6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1.98</w:t>
            </w:r>
          </w:p>
        </w:tc>
        <w:tc>
          <w:tcPr>
            <w:tcW w:w="1417" w:type="dxa"/>
            <w:shd w:val="clear" w:color="auto" w:fill="auto"/>
            <w:noWrap/>
            <w:vAlign w:val="bottom"/>
          </w:tcPr>
          <w:p w14:paraId="1E3F489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-1.83</w:t>
            </w:r>
          </w:p>
        </w:tc>
        <w:tc>
          <w:tcPr>
            <w:tcW w:w="989" w:type="dxa"/>
            <w:shd w:val="clear" w:color="auto" w:fill="auto"/>
            <w:vAlign w:val="bottom"/>
          </w:tcPr>
          <w:p w14:paraId="7CD11FE5"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3.80</w:t>
            </w:r>
          </w:p>
        </w:tc>
        <w:tc>
          <w:tcPr>
            <w:tcW w:w="985" w:type="dxa"/>
            <w:shd w:val="clear" w:color="auto" w:fill="auto"/>
            <w:noWrap/>
            <w:vAlign w:val="bottom"/>
          </w:tcPr>
          <w:p w14:paraId="7DC1A03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3.14</w:t>
            </w:r>
          </w:p>
        </w:tc>
        <w:tc>
          <w:tcPr>
            <w:tcW w:w="1276" w:type="dxa"/>
            <w:shd w:val="clear" w:color="auto" w:fill="auto"/>
            <w:noWrap/>
            <w:vAlign w:val="bottom"/>
          </w:tcPr>
          <w:p w14:paraId="082CE40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0.73</w:t>
            </w:r>
          </w:p>
        </w:tc>
      </w:tr>
      <w:tr w:rsidR="00D400C1" w:rsidRPr="00FF2A8E" w14:paraId="7B08573E" w14:textId="77777777" w:rsidTr="00FF2A8E">
        <w:trPr>
          <w:trHeight w:val="194"/>
          <w:jc w:val="center"/>
        </w:trPr>
        <w:tc>
          <w:tcPr>
            <w:tcW w:w="1707" w:type="dxa"/>
            <w:shd w:val="clear" w:color="auto" w:fill="auto"/>
            <w:noWrap/>
            <w:vAlign w:val="bottom"/>
            <w:hideMark/>
          </w:tcPr>
          <w:p w14:paraId="0985D36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1995 – 96</w:t>
            </w:r>
          </w:p>
        </w:tc>
        <w:tc>
          <w:tcPr>
            <w:tcW w:w="850" w:type="dxa"/>
            <w:shd w:val="clear" w:color="auto" w:fill="auto"/>
            <w:noWrap/>
            <w:vAlign w:val="bottom"/>
          </w:tcPr>
          <w:p w14:paraId="6E0ABE8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0.00</w:t>
            </w:r>
          </w:p>
        </w:tc>
        <w:tc>
          <w:tcPr>
            <w:tcW w:w="851" w:type="dxa"/>
            <w:shd w:val="clear" w:color="auto" w:fill="auto"/>
            <w:noWrap/>
            <w:vAlign w:val="bottom"/>
          </w:tcPr>
          <w:p w14:paraId="2D3CF54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-2.72</w:t>
            </w:r>
          </w:p>
        </w:tc>
        <w:tc>
          <w:tcPr>
            <w:tcW w:w="1417" w:type="dxa"/>
            <w:shd w:val="clear" w:color="auto" w:fill="auto"/>
            <w:noWrap/>
            <w:vAlign w:val="bottom"/>
          </w:tcPr>
          <w:p w14:paraId="169B48F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-4.04</w:t>
            </w:r>
          </w:p>
        </w:tc>
        <w:tc>
          <w:tcPr>
            <w:tcW w:w="989" w:type="dxa"/>
            <w:shd w:val="clear" w:color="auto" w:fill="auto"/>
            <w:vAlign w:val="bottom"/>
          </w:tcPr>
          <w:p w14:paraId="5E4A0158"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-5.27</w:t>
            </w:r>
          </w:p>
        </w:tc>
        <w:tc>
          <w:tcPr>
            <w:tcW w:w="985" w:type="dxa"/>
            <w:shd w:val="clear" w:color="auto" w:fill="auto"/>
            <w:noWrap/>
            <w:vAlign w:val="bottom"/>
          </w:tcPr>
          <w:p w14:paraId="582264D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-3.04</w:t>
            </w:r>
          </w:p>
        </w:tc>
        <w:tc>
          <w:tcPr>
            <w:tcW w:w="1276" w:type="dxa"/>
            <w:shd w:val="clear" w:color="auto" w:fill="auto"/>
            <w:noWrap/>
            <w:vAlign w:val="bottom"/>
          </w:tcPr>
          <w:p w14:paraId="3A84283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-2.18</w:t>
            </w:r>
          </w:p>
        </w:tc>
      </w:tr>
      <w:tr w:rsidR="00D400C1" w:rsidRPr="00FF2A8E" w14:paraId="293068E4" w14:textId="77777777" w:rsidTr="00FF2A8E">
        <w:trPr>
          <w:trHeight w:val="194"/>
          <w:jc w:val="center"/>
        </w:trPr>
        <w:tc>
          <w:tcPr>
            <w:tcW w:w="1707" w:type="dxa"/>
            <w:shd w:val="clear" w:color="auto" w:fill="auto"/>
            <w:noWrap/>
            <w:vAlign w:val="bottom"/>
            <w:hideMark/>
          </w:tcPr>
          <w:p w14:paraId="0A07D06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1996 – 97</w:t>
            </w:r>
          </w:p>
        </w:tc>
        <w:tc>
          <w:tcPr>
            <w:tcW w:w="850" w:type="dxa"/>
            <w:shd w:val="clear" w:color="auto" w:fill="auto"/>
            <w:noWrap/>
            <w:vAlign w:val="bottom"/>
          </w:tcPr>
          <w:p w14:paraId="68D1A73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1.40</w:t>
            </w:r>
          </w:p>
        </w:tc>
        <w:tc>
          <w:tcPr>
            <w:tcW w:w="851" w:type="dxa"/>
            <w:shd w:val="clear" w:color="auto" w:fill="auto"/>
            <w:noWrap/>
            <w:vAlign w:val="bottom"/>
          </w:tcPr>
          <w:p w14:paraId="4E0A1AD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3.60</w:t>
            </w:r>
          </w:p>
        </w:tc>
        <w:tc>
          <w:tcPr>
            <w:tcW w:w="1417" w:type="dxa"/>
            <w:shd w:val="clear" w:color="auto" w:fill="auto"/>
            <w:noWrap/>
            <w:vAlign w:val="bottom"/>
          </w:tcPr>
          <w:p w14:paraId="74B3923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2.91</w:t>
            </w:r>
          </w:p>
        </w:tc>
        <w:tc>
          <w:tcPr>
            <w:tcW w:w="989" w:type="dxa"/>
            <w:shd w:val="clear" w:color="auto" w:fill="auto"/>
            <w:vAlign w:val="bottom"/>
          </w:tcPr>
          <w:p w14:paraId="27FD8DCB"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10.16</w:t>
            </w:r>
          </w:p>
        </w:tc>
        <w:tc>
          <w:tcPr>
            <w:tcW w:w="985" w:type="dxa"/>
            <w:shd w:val="clear" w:color="auto" w:fill="auto"/>
            <w:noWrap/>
            <w:vAlign w:val="bottom"/>
          </w:tcPr>
          <w:p w14:paraId="45356C9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0.90</w:t>
            </w:r>
          </w:p>
        </w:tc>
        <w:tc>
          <w:tcPr>
            <w:tcW w:w="1276" w:type="dxa"/>
            <w:shd w:val="clear" w:color="auto" w:fill="auto"/>
            <w:noWrap/>
            <w:vAlign w:val="bottom"/>
          </w:tcPr>
          <w:p w14:paraId="2D94313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2.15</w:t>
            </w:r>
          </w:p>
        </w:tc>
      </w:tr>
      <w:tr w:rsidR="00D400C1" w:rsidRPr="00FF2A8E" w14:paraId="2CF5772A" w14:textId="77777777" w:rsidTr="00FF2A8E">
        <w:trPr>
          <w:trHeight w:val="194"/>
          <w:jc w:val="center"/>
        </w:trPr>
        <w:tc>
          <w:tcPr>
            <w:tcW w:w="1707" w:type="dxa"/>
            <w:shd w:val="clear" w:color="auto" w:fill="auto"/>
            <w:noWrap/>
            <w:vAlign w:val="bottom"/>
            <w:hideMark/>
          </w:tcPr>
          <w:p w14:paraId="4134B3D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1997 – 98</w:t>
            </w:r>
          </w:p>
        </w:tc>
        <w:tc>
          <w:tcPr>
            <w:tcW w:w="850" w:type="dxa"/>
            <w:shd w:val="clear" w:color="auto" w:fill="auto"/>
            <w:noWrap/>
            <w:vAlign w:val="bottom"/>
          </w:tcPr>
          <w:p w14:paraId="1DE5189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0.23</w:t>
            </w:r>
          </w:p>
        </w:tc>
        <w:tc>
          <w:tcPr>
            <w:tcW w:w="851" w:type="dxa"/>
            <w:shd w:val="clear" w:color="auto" w:fill="auto"/>
            <w:noWrap/>
            <w:vAlign w:val="bottom"/>
          </w:tcPr>
          <w:p w14:paraId="78ED945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3.09</w:t>
            </w:r>
          </w:p>
        </w:tc>
        <w:tc>
          <w:tcPr>
            <w:tcW w:w="1417" w:type="dxa"/>
            <w:shd w:val="clear" w:color="auto" w:fill="auto"/>
            <w:noWrap/>
            <w:vAlign w:val="bottom"/>
          </w:tcPr>
          <w:p w14:paraId="4D601FD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-3.14</w:t>
            </w:r>
          </w:p>
        </w:tc>
        <w:tc>
          <w:tcPr>
            <w:tcW w:w="989" w:type="dxa"/>
            <w:shd w:val="clear" w:color="auto" w:fill="auto"/>
            <w:vAlign w:val="bottom"/>
          </w:tcPr>
          <w:p w14:paraId="7BB1BC3D"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-3.19</w:t>
            </w:r>
          </w:p>
        </w:tc>
        <w:tc>
          <w:tcPr>
            <w:tcW w:w="985" w:type="dxa"/>
            <w:shd w:val="clear" w:color="auto" w:fill="auto"/>
            <w:noWrap/>
            <w:vAlign w:val="bottom"/>
          </w:tcPr>
          <w:p w14:paraId="6C8F612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1.78</w:t>
            </w:r>
          </w:p>
        </w:tc>
        <w:tc>
          <w:tcPr>
            <w:tcW w:w="1276" w:type="dxa"/>
            <w:shd w:val="clear" w:color="auto" w:fill="auto"/>
            <w:noWrap/>
            <w:vAlign w:val="bottom"/>
          </w:tcPr>
          <w:p w14:paraId="538EEBB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0.24</w:t>
            </w:r>
          </w:p>
        </w:tc>
      </w:tr>
      <w:tr w:rsidR="00D400C1" w:rsidRPr="00FF2A8E" w14:paraId="3FFDF988" w14:textId="77777777" w:rsidTr="00FF2A8E">
        <w:trPr>
          <w:trHeight w:val="194"/>
          <w:jc w:val="center"/>
        </w:trPr>
        <w:tc>
          <w:tcPr>
            <w:tcW w:w="1707" w:type="dxa"/>
            <w:shd w:val="clear" w:color="auto" w:fill="auto"/>
            <w:noWrap/>
            <w:vAlign w:val="bottom"/>
            <w:hideMark/>
          </w:tcPr>
          <w:p w14:paraId="5FE95C2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1998 – 99</w:t>
            </w:r>
          </w:p>
        </w:tc>
        <w:tc>
          <w:tcPr>
            <w:tcW w:w="850" w:type="dxa"/>
            <w:shd w:val="clear" w:color="auto" w:fill="auto"/>
            <w:noWrap/>
            <w:vAlign w:val="bottom"/>
          </w:tcPr>
          <w:p w14:paraId="1680179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2.99</w:t>
            </w:r>
          </w:p>
        </w:tc>
        <w:tc>
          <w:tcPr>
            <w:tcW w:w="851" w:type="dxa"/>
            <w:shd w:val="clear" w:color="auto" w:fill="auto"/>
            <w:noWrap/>
            <w:vAlign w:val="bottom"/>
          </w:tcPr>
          <w:p w14:paraId="4B16894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3.00</w:t>
            </w:r>
          </w:p>
        </w:tc>
        <w:tc>
          <w:tcPr>
            <w:tcW w:w="1417" w:type="dxa"/>
            <w:shd w:val="clear" w:color="auto" w:fill="auto"/>
            <w:noWrap/>
            <w:vAlign w:val="bottom"/>
          </w:tcPr>
          <w:p w14:paraId="3A9E095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-4.87</w:t>
            </w:r>
          </w:p>
        </w:tc>
        <w:tc>
          <w:tcPr>
            <w:tcW w:w="989" w:type="dxa"/>
            <w:shd w:val="clear" w:color="auto" w:fill="auto"/>
            <w:vAlign w:val="bottom"/>
          </w:tcPr>
          <w:p w14:paraId="5BD93B8D"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5.25</w:t>
            </w:r>
          </w:p>
        </w:tc>
        <w:tc>
          <w:tcPr>
            <w:tcW w:w="985" w:type="dxa"/>
            <w:shd w:val="clear" w:color="auto" w:fill="auto"/>
            <w:noWrap/>
            <w:vAlign w:val="bottom"/>
          </w:tcPr>
          <w:p w14:paraId="37CE6E1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2.62</w:t>
            </w:r>
          </w:p>
        </w:tc>
        <w:tc>
          <w:tcPr>
            <w:tcW w:w="1276" w:type="dxa"/>
            <w:shd w:val="clear" w:color="auto" w:fill="auto"/>
            <w:noWrap/>
            <w:vAlign w:val="bottom"/>
          </w:tcPr>
          <w:p w14:paraId="0562F28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1.05</w:t>
            </w:r>
          </w:p>
        </w:tc>
      </w:tr>
      <w:tr w:rsidR="00D400C1" w:rsidRPr="00FF2A8E" w14:paraId="5D4EC1BB" w14:textId="77777777" w:rsidTr="00FF2A8E">
        <w:trPr>
          <w:trHeight w:val="194"/>
          <w:jc w:val="center"/>
        </w:trPr>
        <w:tc>
          <w:tcPr>
            <w:tcW w:w="1707" w:type="dxa"/>
            <w:shd w:val="clear" w:color="auto" w:fill="auto"/>
            <w:noWrap/>
            <w:vAlign w:val="bottom"/>
            <w:hideMark/>
          </w:tcPr>
          <w:p w14:paraId="0D5AB8D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1999 – 00</w:t>
            </w:r>
          </w:p>
        </w:tc>
        <w:tc>
          <w:tcPr>
            <w:tcW w:w="850" w:type="dxa"/>
            <w:shd w:val="clear" w:color="auto" w:fill="auto"/>
            <w:noWrap/>
            <w:vAlign w:val="bottom"/>
          </w:tcPr>
          <w:p w14:paraId="6C72C3A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0.89</w:t>
            </w:r>
          </w:p>
        </w:tc>
        <w:tc>
          <w:tcPr>
            <w:tcW w:w="851" w:type="dxa"/>
            <w:shd w:val="clear" w:color="auto" w:fill="auto"/>
            <w:noWrap/>
            <w:vAlign w:val="bottom"/>
          </w:tcPr>
          <w:p w14:paraId="09CA02C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0.00</w:t>
            </w:r>
          </w:p>
        </w:tc>
        <w:tc>
          <w:tcPr>
            <w:tcW w:w="1417" w:type="dxa"/>
            <w:shd w:val="clear" w:color="auto" w:fill="auto"/>
            <w:noWrap/>
            <w:vAlign w:val="bottom"/>
          </w:tcPr>
          <w:p w14:paraId="25D8EC2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0.00</w:t>
            </w:r>
          </w:p>
        </w:tc>
        <w:tc>
          <w:tcPr>
            <w:tcW w:w="989" w:type="dxa"/>
            <w:shd w:val="clear" w:color="auto" w:fill="auto"/>
            <w:vAlign w:val="bottom"/>
          </w:tcPr>
          <w:p w14:paraId="0DE84A92"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4.08</w:t>
            </w:r>
          </w:p>
        </w:tc>
        <w:tc>
          <w:tcPr>
            <w:tcW w:w="985" w:type="dxa"/>
            <w:shd w:val="clear" w:color="auto" w:fill="auto"/>
            <w:noWrap/>
            <w:vAlign w:val="bottom"/>
          </w:tcPr>
          <w:p w14:paraId="2381719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-10.21</w:t>
            </w:r>
          </w:p>
        </w:tc>
        <w:tc>
          <w:tcPr>
            <w:tcW w:w="1276" w:type="dxa"/>
            <w:shd w:val="clear" w:color="auto" w:fill="auto"/>
            <w:noWrap/>
            <w:vAlign w:val="bottom"/>
          </w:tcPr>
          <w:p w14:paraId="37EEC02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-1.68</w:t>
            </w:r>
          </w:p>
        </w:tc>
      </w:tr>
      <w:tr w:rsidR="00D400C1" w:rsidRPr="00FF2A8E" w14:paraId="6F5F4092" w14:textId="77777777" w:rsidTr="00FF2A8E">
        <w:trPr>
          <w:trHeight w:val="194"/>
          <w:jc w:val="center"/>
        </w:trPr>
        <w:tc>
          <w:tcPr>
            <w:tcW w:w="1707" w:type="dxa"/>
            <w:shd w:val="clear" w:color="auto" w:fill="auto"/>
            <w:noWrap/>
            <w:vAlign w:val="bottom"/>
            <w:hideMark/>
          </w:tcPr>
          <w:p w14:paraId="316AFEC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2000 – 01</w:t>
            </w:r>
          </w:p>
        </w:tc>
        <w:tc>
          <w:tcPr>
            <w:tcW w:w="850" w:type="dxa"/>
            <w:shd w:val="clear" w:color="auto" w:fill="auto"/>
            <w:noWrap/>
            <w:vAlign w:val="bottom"/>
          </w:tcPr>
          <w:p w14:paraId="70BDA61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-1.11</w:t>
            </w:r>
          </w:p>
        </w:tc>
        <w:tc>
          <w:tcPr>
            <w:tcW w:w="851" w:type="dxa"/>
            <w:shd w:val="clear" w:color="auto" w:fill="auto"/>
            <w:noWrap/>
            <w:vAlign w:val="bottom"/>
          </w:tcPr>
          <w:p w14:paraId="369A5D6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-6.55</w:t>
            </w:r>
          </w:p>
        </w:tc>
        <w:tc>
          <w:tcPr>
            <w:tcW w:w="1417" w:type="dxa"/>
            <w:shd w:val="clear" w:color="auto" w:fill="auto"/>
            <w:noWrap/>
            <w:vAlign w:val="bottom"/>
          </w:tcPr>
          <w:p w14:paraId="5AFD50F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3.41</w:t>
            </w:r>
          </w:p>
        </w:tc>
        <w:tc>
          <w:tcPr>
            <w:tcW w:w="989" w:type="dxa"/>
            <w:shd w:val="clear" w:color="auto" w:fill="auto"/>
            <w:vAlign w:val="bottom"/>
          </w:tcPr>
          <w:p w14:paraId="43170D4F"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-5.42</w:t>
            </w:r>
          </w:p>
        </w:tc>
        <w:tc>
          <w:tcPr>
            <w:tcW w:w="985" w:type="dxa"/>
            <w:shd w:val="clear" w:color="auto" w:fill="auto"/>
            <w:noWrap/>
            <w:vAlign w:val="bottom"/>
          </w:tcPr>
          <w:p w14:paraId="66666EC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-3.32</w:t>
            </w:r>
          </w:p>
        </w:tc>
        <w:tc>
          <w:tcPr>
            <w:tcW w:w="1276" w:type="dxa"/>
            <w:shd w:val="clear" w:color="auto" w:fill="auto"/>
            <w:noWrap/>
            <w:vAlign w:val="bottom"/>
          </w:tcPr>
          <w:p w14:paraId="02B4DBC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-1.62</w:t>
            </w:r>
          </w:p>
        </w:tc>
      </w:tr>
      <w:tr w:rsidR="00D400C1" w:rsidRPr="00FF2A8E" w14:paraId="3682E0F1" w14:textId="77777777" w:rsidTr="00FF2A8E">
        <w:trPr>
          <w:trHeight w:val="194"/>
          <w:jc w:val="center"/>
        </w:trPr>
        <w:tc>
          <w:tcPr>
            <w:tcW w:w="1707" w:type="dxa"/>
            <w:shd w:val="clear" w:color="auto" w:fill="auto"/>
            <w:noWrap/>
            <w:vAlign w:val="bottom"/>
            <w:hideMark/>
          </w:tcPr>
          <w:p w14:paraId="343D097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2001 – 02</w:t>
            </w:r>
          </w:p>
        </w:tc>
        <w:tc>
          <w:tcPr>
            <w:tcW w:w="850" w:type="dxa"/>
            <w:shd w:val="clear" w:color="auto" w:fill="auto"/>
            <w:noWrap/>
            <w:vAlign w:val="bottom"/>
          </w:tcPr>
          <w:p w14:paraId="24A1F94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0.45</w:t>
            </w:r>
          </w:p>
        </w:tc>
        <w:tc>
          <w:tcPr>
            <w:tcW w:w="851" w:type="dxa"/>
            <w:shd w:val="clear" w:color="auto" w:fill="auto"/>
            <w:noWrap/>
            <w:vAlign w:val="bottom"/>
          </w:tcPr>
          <w:p w14:paraId="74E4A56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2.33</w:t>
            </w:r>
          </w:p>
        </w:tc>
        <w:tc>
          <w:tcPr>
            <w:tcW w:w="1417" w:type="dxa"/>
            <w:shd w:val="clear" w:color="auto" w:fill="auto"/>
            <w:noWrap/>
            <w:vAlign w:val="bottom"/>
          </w:tcPr>
          <w:p w14:paraId="02A967D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-2.64</w:t>
            </w:r>
          </w:p>
        </w:tc>
        <w:tc>
          <w:tcPr>
            <w:tcW w:w="989" w:type="dxa"/>
            <w:shd w:val="clear" w:color="auto" w:fill="auto"/>
            <w:vAlign w:val="bottom"/>
          </w:tcPr>
          <w:p w14:paraId="380232DF"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7.40</w:t>
            </w:r>
          </w:p>
        </w:tc>
        <w:tc>
          <w:tcPr>
            <w:tcW w:w="985" w:type="dxa"/>
            <w:shd w:val="clear" w:color="auto" w:fill="auto"/>
            <w:noWrap/>
            <w:vAlign w:val="bottom"/>
          </w:tcPr>
          <w:p w14:paraId="4766679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7.84</w:t>
            </w:r>
          </w:p>
        </w:tc>
        <w:tc>
          <w:tcPr>
            <w:tcW w:w="1276" w:type="dxa"/>
            <w:shd w:val="clear" w:color="auto" w:fill="auto"/>
            <w:noWrap/>
            <w:vAlign w:val="bottom"/>
          </w:tcPr>
          <w:p w14:paraId="3EA0B66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1.40</w:t>
            </w:r>
          </w:p>
        </w:tc>
      </w:tr>
      <w:tr w:rsidR="00D400C1" w:rsidRPr="00FF2A8E" w14:paraId="2E712C9B" w14:textId="77777777" w:rsidTr="00FF2A8E">
        <w:trPr>
          <w:trHeight w:val="194"/>
          <w:jc w:val="center"/>
        </w:trPr>
        <w:tc>
          <w:tcPr>
            <w:tcW w:w="1707" w:type="dxa"/>
            <w:shd w:val="clear" w:color="auto" w:fill="auto"/>
            <w:noWrap/>
            <w:vAlign w:val="bottom"/>
            <w:hideMark/>
          </w:tcPr>
          <w:p w14:paraId="55FC4E9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2002 – 03</w:t>
            </w:r>
          </w:p>
        </w:tc>
        <w:tc>
          <w:tcPr>
            <w:tcW w:w="850" w:type="dxa"/>
            <w:shd w:val="clear" w:color="auto" w:fill="auto"/>
            <w:noWrap/>
            <w:vAlign w:val="bottom"/>
          </w:tcPr>
          <w:p w14:paraId="4B61182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-8.24</w:t>
            </w:r>
          </w:p>
        </w:tc>
        <w:tc>
          <w:tcPr>
            <w:tcW w:w="851" w:type="dxa"/>
            <w:shd w:val="clear" w:color="auto" w:fill="auto"/>
            <w:noWrap/>
            <w:vAlign w:val="bottom"/>
          </w:tcPr>
          <w:p w14:paraId="66E7992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-4.18</w:t>
            </w:r>
          </w:p>
        </w:tc>
        <w:tc>
          <w:tcPr>
            <w:tcW w:w="1417" w:type="dxa"/>
            <w:shd w:val="clear" w:color="auto" w:fill="auto"/>
            <w:noWrap/>
            <w:vAlign w:val="bottom"/>
          </w:tcPr>
          <w:p w14:paraId="5DEC68D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-8.47</w:t>
            </w:r>
          </w:p>
        </w:tc>
        <w:tc>
          <w:tcPr>
            <w:tcW w:w="989" w:type="dxa"/>
            <w:shd w:val="clear" w:color="auto" w:fill="auto"/>
            <w:vAlign w:val="bottom"/>
          </w:tcPr>
          <w:p w14:paraId="517E752A"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-17.96</w:t>
            </w:r>
          </w:p>
        </w:tc>
        <w:tc>
          <w:tcPr>
            <w:tcW w:w="985" w:type="dxa"/>
            <w:shd w:val="clear" w:color="auto" w:fill="auto"/>
            <w:noWrap/>
            <w:vAlign w:val="bottom"/>
          </w:tcPr>
          <w:p w14:paraId="7B61B88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-6.82</w:t>
            </w:r>
          </w:p>
        </w:tc>
        <w:tc>
          <w:tcPr>
            <w:tcW w:w="1276" w:type="dxa"/>
            <w:shd w:val="clear" w:color="auto" w:fill="auto"/>
            <w:noWrap/>
            <w:vAlign w:val="bottom"/>
          </w:tcPr>
          <w:p w14:paraId="6EF0FEF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-7.25</w:t>
            </w:r>
          </w:p>
        </w:tc>
      </w:tr>
      <w:tr w:rsidR="00D400C1" w:rsidRPr="00FF2A8E" w14:paraId="1C995A87" w14:textId="77777777" w:rsidTr="00FF2A8E">
        <w:trPr>
          <w:trHeight w:val="194"/>
          <w:jc w:val="center"/>
        </w:trPr>
        <w:tc>
          <w:tcPr>
            <w:tcW w:w="1707" w:type="dxa"/>
            <w:shd w:val="clear" w:color="auto" w:fill="auto"/>
            <w:noWrap/>
            <w:vAlign w:val="bottom"/>
            <w:hideMark/>
          </w:tcPr>
          <w:p w14:paraId="46C9140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2003 – 04</w:t>
            </w:r>
          </w:p>
        </w:tc>
        <w:tc>
          <w:tcPr>
            <w:tcW w:w="850" w:type="dxa"/>
            <w:shd w:val="clear" w:color="auto" w:fill="auto"/>
            <w:noWrap/>
            <w:vAlign w:val="bottom"/>
          </w:tcPr>
          <w:p w14:paraId="2B12CCC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3.40</w:t>
            </w:r>
          </w:p>
        </w:tc>
        <w:tc>
          <w:tcPr>
            <w:tcW w:w="851" w:type="dxa"/>
            <w:shd w:val="clear" w:color="auto" w:fill="auto"/>
            <w:noWrap/>
            <w:vAlign w:val="bottom"/>
          </w:tcPr>
          <w:p w14:paraId="0B45CB0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5.56</w:t>
            </w:r>
          </w:p>
        </w:tc>
        <w:tc>
          <w:tcPr>
            <w:tcW w:w="1417" w:type="dxa"/>
            <w:shd w:val="clear" w:color="auto" w:fill="auto"/>
            <w:noWrap/>
            <w:vAlign w:val="bottom"/>
          </w:tcPr>
          <w:p w14:paraId="0F8A86E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14.07</w:t>
            </w:r>
          </w:p>
        </w:tc>
        <w:tc>
          <w:tcPr>
            <w:tcW w:w="989" w:type="dxa"/>
            <w:shd w:val="clear" w:color="auto" w:fill="auto"/>
            <w:vAlign w:val="bottom"/>
          </w:tcPr>
          <w:p w14:paraId="506586E9"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21.16</w:t>
            </w:r>
          </w:p>
        </w:tc>
        <w:tc>
          <w:tcPr>
            <w:tcW w:w="985" w:type="dxa"/>
            <w:shd w:val="clear" w:color="auto" w:fill="auto"/>
            <w:noWrap/>
            <w:vAlign w:val="bottom"/>
          </w:tcPr>
          <w:p w14:paraId="61F5675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14.63</w:t>
            </w:r>
          </w:p>
        </w:tc>
        <w:tc>
          <w:tcPr>
            <w:tcW w:w="1276" w:type="dxa"/>
            <w:shd w:val="clear" w:color="auto" w:fill="auto"/>
            <w:noWrap/>
            <w:vAlign w:val="bottom"/>
          </w:tcPr>
          <w:p w14:paraId="1E8983F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8.43</w:t>
            </w:r>
          </w:p>
        </w:tc>
      </w:tr>
      <w:tr w:rsidR="00D400C1" w:rsidRPr="00FF2A8E" w14:paraId="52B825C8" w14:textId="77777777" w:rsidTr="00FF2A8E">
        <w:trPr>
          <w:trHeight w:val="194"/>
          <w:jc w:val="center"/>
        </w:trPr>
        <w:tc>
          <w:tcPr>
            <w:tcW w:w="1707" w:type="dxa"/>
            <w:shd w:val="clear" w:color="auto" w:fill="auto"/>
            <w:noWrap/>
            <w:vAlign w:val="bottom"/>
            <w:hideMark/>
          </w:tcPr>
          <w:p w14:paraId="4232A9C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2004 – 05</w:t>
            </w:r>
          </w:p>
        </w:tc>
        <w:tc>
          <w:tcPr>
            <w:tcW w:w="850" w:type="dxa"/>
            <w:shd w:val="clear" w:color="auto" w:fill="auto"/>
            <w:noWrap/>
            <w:vAlign w:val="bottom"/>
          </w:tcPr>
          <w:p w14:paraId="2CA94FF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-1.64</w:t>
            </w:r>
          </w:p>
        </w:tc>
        <w:tc>
          <w:tcPr>
            <w:tcW w:w="851" w:type="dxa"/>
            <w:shd w:val="clear" w:color="auto" w:fill="auto"/>
            <w:noWrap/>
            <w:vAlign w:val="bottom"/>
          </w:tcPr>
          <w:p w14:paraId="766D10B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-0.75</w:t>
            </w:r>
          </w:p>
        </w:tc>
        <w:tc>
          <w:tcPr>
            <w:tcW w:w="1417" w:type="dxa"/>
            <w:shd w:val="clear" w:color="auto" w:fill="auto"/>
            <w:noWrap/>
            <w:vAlign w:val="bottom"/>
          </w:tcPr>
          <w:p w14:paraId="51281F5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-5.84</w:t>
            </w:r>
          </w:p>
        </w:tc>
        <w:tc>
          <w:tcPr>
            <w:tcW w:w="989" w:type="dxa"/>
            <w:shd w:val="clear" w:color="auto" w:fill="auto"/>
            <w:vAlign w:val="bottom"/>
          </w:tcPr>
          <w:p w14:paraId="0B47300A"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-6.58</w:t>
            </w:r>
          </w:p>
        </w:tc>
        <w:tc>
          <w:tcPr>
            <w:tcW w:w="985" w:type="dxa"/>
            <w:shd w:val="clear" w:color="auto" w:fill="auto"/>
            <w:noWrap/>
            <w:vAlign w:val="bottom"/>
          </w:tcPr>
          <w:p w14:paraId="450AA48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-2.98</w:t>
            </w:r>
          </w:p>
        </w:tc>
        <w:tc>
          <w:tcPr>
            <w:tcW w:w="1276" w:type="dxa"/>
            <w:shd w:val="clear" w:color="auto" w:fill="auto"/>
            <w:noWrap/>
            <w:vAlign w:val="bottom"/>
          </w:tcPr>
          <w:p w14:paraId="4456D86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-2.75</w:t>
            </w:r>
          </w:p>
        </w:tc>
      </w:tr>
      <w:tr w:rsidR="00D400C1" w:rsidRPr="00FF2A8E" w14:paraId="23A886A8" w14:textId="77777777" w:rsidTr="00FF2A8E">
        <w:trPr>
          <w:trHeight w:val="194"/>
          <w:jc w:val="center"/>
        </w:trPr>
        <w:tc>
          <w:tcPr>
            <w:tcW w:w="1707" w:type="dxa"/>
            <w:shd w:val="clear" w:color="auto" w:fill="auto"/>
            <w:noWrap/>
            <w:vAlign w:val="bottom"/>
            <w:hideMark/>
          </w:tcPr>
          <w:p w14:paraId="7D8E3EF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2005 – 06</w:t>
            </w:r>
          </w:p>
        </w:tc>
        <w:tc>
          <w:tcPr>
            <w:tcW w:w="850" w:type="dxa"/>
            <w:shd w:val="clear" w:color="auto" w:fill="auto"/>
            <w:noWrap/>
            <w:vAlign w:val="bottom"/>
          </w:tcPr>
          <w:p w14:paraId="5513B89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4.30</w:t>
            </w:r>
          </w:p>
        </w:tc>
        <w:tc>
          <w:tcPr>
            <w:tcW w:w="851" w:type="dxa"/>
            <w:shd w:val="clear" w:color="auto" w:fill="auto"/>
            <w:noWrap/>
            <w:vAlign w:val="bottom"/>
          </w:tcPr>
          <w:p w14:paraId="709C7D4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0.38</w:t>
            </w:r>
          </w:p>
        </w:tc>
        <w:tc>
          <w:tcPr>
            <w:tcW w:w="1417" w:type="dxa"/>
            <w:shd w:val="clear" w:color="auto" w:fill="auto"/>
            <w:noWrap/>
            <w:vAlign w:val="bottom"/>
          </w:tcPr>
          <w:p w14:paraId="3E7FB8A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0.34</w:t>
            </w:r>
          </w:p>
        </w:tc>
        <w:tc>
          <w:tcPr>
            <w:tcW w:w="989" w:type="dxa"/>
            <w:shd w:val="clear" w:color="auto" w:fill="auto"/>
            <w:vAlign w:val="bottom"/>
          </w:tcPr>
          <w:p w14:paraId="44DBDC2C"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5.39</w:t>
            </w:r>
          </w:p>
        </w:tc>
        <w:tc>
          <w:tcPr>
            <w:tcW w:w="985" w:type="dxa"/>
            <w:shd w:val="clear" w:color="auto" w:fill="auto"/>
            <w:noWrap/>
            <w:vAlign w:val="bottom"/>
          </w:tcPr>
          <w:p w14:paraId="419A675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-1.75</w:t>
            </w:r>
          </w:p>
        </w:tc>
        <w:tc>
          <w:tcPr>
            <w:tcW w:w="1276" w:type="dxa"/>
            <w:shd w:val="clear" w:color="auto" w:fill="auto"/>
            <w:noWrap/>
            <w:vAlign w:val="bottom"/>
          </w:tcPr>
          <w:p w14:paraId="5B7B48E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1.25</w:t>
            </w:r>
          </w:p>
        </w:tc>
      </w:tr>
      <w:tr w:rsidR="00D400C1" w:rsidRPr="00FF2A8E" w14:paraId="4160262F" w14:textId="77777777" w:rsidTr="00FF2A8E">
        <w:trPr>
          <w:trHeight w:val="194"/>
          <w:jc w:val="center"/>
        </w:trPr>
        <w:tc>
          <w:tcPr>
            <w:tcW w:w="1707" w:type="dxa"/>
            <w:shd w:val="clear" w:color="auto" w:fill="auto"/>
            <w:noWrap/>
            <w:vAlign w:val="bottom"/>
            <w:hideMark/>
          </w:tcPr>
          <w:p w14:paraId="1342B27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2006 – 07</w:t>
            </w:r>
          </w:p>
        </w:tc>
        <w:tc>
          <w:tcPr>
            <w:tcW w:w="850" w:type="dxa"/>
            <w:shd w:val="clear" w:color="auto" w:fill="auto"/>
            <w:noWrap/>
            <w:vAlign w:val="bottom"/>
          </w:tcPr>
          <w:p w14:paraId="00C5A4D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0.23</w:t>
            </w:r>
          </w:p>
        </w:tc>
        <w:tc>
          <w:tcPr>
            <w:tcW w:w="851" w:type="dxa"/>
            <w:shd w:val="clear" w:color="auto" w:fill="auto"/>
            <w:noWrap/>
            <w:vAlign w:val="bottom"/>
          </w:tcPr>
          <w:p w14:paraId="3950F67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5.66</w:t>
            </w:r>
          </w:p>
        </w:tc>
        <w:tc>
          <w:tcPr>
            <w:tcW w:w="1417" w:type="dxa"/>
            <w:shd w:val="clear" w:color="auto" w:fill="auto"/>
            <w:noWrap/>
            <w:vAlign w:val="bottom"/>
          </w:tcPr>
          <w:p w14:paraId="720BF57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32.99</w:t>
            </w:r>
          </w:p>
        </w:tc>
        <w:tc>
          <w:tcPr>
            <w:tcW w:w="989" w:type="dxa"/>
            <w:shd w:val="clear" w:color="auto" w:fill="auto"/>
            <w:vAlign w:val="bottom"/>
          </w:tcPr>
          <w:p w14:paraId="4FD4D169"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4.03</w:t>
            </w:r>
          </w:p>
        </w:tc>
        <w:tc>
          <w:tcPr>
            <w:tcW w:w="985" w:type="dxa"/>
            <w:shd w:val="clear" w:color="auto" w:fill="auto"/>
            <w:noWrap/>
            <w:vAlign w:val="bottom"/>
          </w:tcPr>
          <w:p w14:paraId="32729AA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3.57</w:t>
            </w:r>
          </w:p>
        </w:tc>
        <w:tc>
          <w:tcPr>
            <w:tcW w:w="1276" w:type="dxa"/>
            <w:shd w:val="clear" w:color="auto" w:fill="auto"/>
            <w:noWrap/>
            <w:vAlign w:val="bottom"/>
          </w:tcPr>
          <w:p w14:paraId="71A4265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1.73</w:t>
            </w:r>
          </w:p>
        </w:tc>
      </w:tr>
      <w:tr w:rsidR="00D400C1" w:rsidRPr="00FF2A8E" w14:paraId="4CE0CD5B" w14:textId="77777777" w:rsidTr="00FF2A8E">
        <w:trPr>
          <w:trHeight w:val="194"/>
          <w:jc w:val="center"/>
        </w:trPr>
        <w:tc>
          <w:tcPr>
            <w:tcW w:w="1707" w:type="dxa"/>
            <w:shd w:val="clear" w:color="auto" w:fill="auto"/>
            <w:noWrap/>
            <w:vAlign w:val="bottom"/>
            <w:hideMark/>
          </w:tcPr>
          <w:p w14:paraId="20A5AAA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2007 – 08</w:t>
            </w:r>
          </w:p>
        </w:tc>
        <w:tc>
          <w:tcPr>
            <w:tcW w:w="850" w:type="dxa"/>
            <w:shd w:val="clear" w:color="auto" w:fill="auto"/>
            <w:noWrap/>
            <w:vAlign w:val="bottom"/>
          </w:tcPr>
          <w:p w14:paraId="0E915AE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0.23</w:t>
            </w:r>
          </w:p>
        </w:tc>
        <w:tc>
          <w:tcPr>
            <w:tcW w:w="851" w:type="dxa"/>
            <w:shd w:val="clear" w:color="auto" w:fill="auto"/>
            <w:noWrap/>
            <w:vAlign w:val="bottom"/>
          </w:tcPr>
          <w:p w14:paraId="795948A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0.00</w:t>
            </w:r>
          </w:p>
        </w:tc>
        <w:tc>
          <w:tcPr>
            <w:tcW w:w="1417" w:type="dxa"/>
            <w:shd w:val="clear" w:color="auto" w:fill="auto"/>
            <w:noWrap/>
            <w:vAlign w:val="bottom"/>
          </w:tcPr>
          <w:p w14:paraId="714413D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-26.36</w:t>
            </w:r>
          </w:p>
        </w:tc>
        <w:tc>
          <w:tcPr>
            <w:tcW w:w="989" w:type="dxa"/>
            <w:shd w:val="clear" w:color="auto" w:fill="auto"/>
            <w:vAlign w:val="bottom"/>
          </w:tcPr>
          <w:p w14:paraId="5BBAFB4C"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6.37</w:t>
            </w:r>
          </w:p>
        </w:tc>
        <w:tc>
          <w:tcPr>
            <w:tcW w:w="985" w:type="dxa"/>
            <w:shd w:val="clear" w:color="auto" w:fill="auto"/>
            <w:noWrap/>
            <w:vAlign w:val="bottom"/>
          </w:tcPr>
          <w:p w14:paraId="2F476FB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1.72</w:t>
            </w:r>
          </w:p>
        </w:tc>
        <w:tc>
          <w:tcPr>
            <w:tcW w:w="1276" w:type="dxa"/>
            <w:shd w:val="clear" w:color="auto" w:fill="auto"/>
            <w:noWrap/>
            <w:vAlign w:val="bottom"/>
          </w:tcPr>
          <w:p w14:paraId="6296C3C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0.32</w:t>
            </w:r>
          </w:p>
        </w:tc>
      </w:tr>
      <w:tr w:rsidR="00D400C1" w:rsidRPr="00FF2A8E" w14:paraId="548DF55E" w14:textId="77777777" w:rsidTr="00FF2A8E">
        <w:trPr>
          <w:trHeight w:val="194"/>
          <w:jc w:val="center"/>
        </w:trPr>
        <w:tc>
          <w:tcPr>
            <w:tcW w:w="1707" w:type="dxa"/>
            <w:shd w:val="clear" w:color="auto" w:fill="auto"/>
            <w:noWrap/>
            <w:vAlign w:val="bottom"/>
            <w:hideMark/>
          </w:tcPr>
          <w:p w14:paraId="6732FAC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2008 – 09</w:t>
            </w:r>
          </w:p>
        </w:tc>
        <w:tc>
          <w:tcPr>
            <w:tcW w:w="850" w:type="dxa"/>
            <w:shd w:val="clear" w:color="auto" w:fill="auto"/>
            <w:noWrap/>
            <w:vAlign w:val="bottom"/>
          </w:tcPr>
          <w:p w14:paraId="29CB21D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3.64</w:t>
            </w:r>
          </w:p>
        </w:tc>
        <w:tc>
          <w:tcPr>
            <w:tcW w:w="851" w:type="dxa"/>
            <w:shd w:val="clear" w:color="auto" w:fill="auto"/>
            <w:noWrap/>
            <w:vAlign w:val="bottom"/>
          </w:tcPr>
          <w:p w14:paraId="70DD4F5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-0.71</w:t>
            </w:r>
          </w:p>
        </w:tc>
        <w:tc>
          <w:tcPr>
            <w:tcW w:w="1417" w:type="dxa"/>
            <w:shd w:val="clear" w:color="auto" w:fill="auto"/>
            <w:noWrap/>
            <w:vAlign w:val="bottom"/>
          </w:tcPr>
          <w:p w14:paraId="753A164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-3.51</w:t>
            </w:r>
          </w:p>
        </w:tc>
        <w:tc>
          <w:tcPr>
            <w:tcW w:w="989" w:type="dxa"/>
            <w:shd w:val="clear" w:color="auto" w:fill="auto"/>
            <w:vAlign w:val="bottom"/>
          </w:tcPr>
          <w:p w14:paraId="50754888"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1.80</w:t>
            </w:r>
          </w:p>
        </w:tc>
        <w:tc>
          <w:tcPr>
            <w:tcW w:w="985" w:type="dxa"/>
            <w:shd w:val="clear" w:color="auto" w:fill="auto"/>
            <w:noWrap/>
            <w:vAlign w:val="bottom"/>
          </w:tcPr>
          <w:p w14:paraId="3E6C5FC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-6.36</w:t>
            </w:r>
          </w:p>
        </w:tc>
        <w:tc>
          <w:tcPr>
            <w:tcW w:w="1276" w:type="dxa"/>
            <w:shd w:val="clear" w:color="auto" w:fill="auto"/>
            <w:noWrap/>
            <w:vAlign w:val="bottom"/>
          </w:tcPr>
          <w:p w14:paraId="5EA3FF8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-1.05</w:t>
            </w:r>
          </w:p>
        </w:tc>
      </w:tr>
      <w:tr w:rsidR="00D400C1" w:rsidRPr="00FF2A8E" w14:paraId="2107A22D" w14:textId="77777777" w:rsidTr="00FF2A8E">
        <w:trPr>
          <w:trHeight w:val="194"/>
          <w:jc w:val="center"/>
        </w:trPr>
        <w:tc>
          <w:tcPr>
            <w:tcW w:w="1707" w:type="dxa"/>
            <w:shd w:val="clear" w:color="auto" w:fill="auto"/>
            <w:noWrap/>
            <w:vAlign w:val="bottom"/>
            <w:hideMark/>
          </w:tcPr>
          <w:p w14:paraId="650AFA8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2009 – 10</w:t>
            </w:r>
          </w:p>
        </w:tc>
        <w:tc>
          <w:tcPr>
            <w:tcW w:w="850" w:type="dxa"/>
            <w:shd w:val="clear" w:color="auto" w:fill="auto"/>
            <w:noWrap/>
            <w:vAlign w:val="bottom"/>
          </w:tcPr>
          <w:p w14:paraId="7138FB2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-7.91</w:t>
            </w:r>
          </w:p>
        </w:tc>
        <w:tc>
          <w:tcPr>
            <w:tcW w:w="851" w:type="dxa"/>
            <w:shd w:val="clear" w:color="auto" w:fill="auto"/>
            <w:noWrap/>
            <w:vAlign w:val="bottom"/>
          </w:tcPr>
          <w:p w14:paraId="320814A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2.52</w:t>
            </w:r>
          </w:p>
        </w:tc>
        <w:tc>
          <w:tcPr>
            <w:tcW w:w="1417" w:type="dxa"/>
            <w:shd w:val="clear" w:color="auto" w:fill="auto"/>
            <w:noWrap/>
            <w:vAlign w:val="bottom"/>
          </w:tcPr>
          <w:p w14:paraId="7B0C624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0.73</w:t>
            </w:r>
          </w:p>
        </w:tc>
        <w:tc>
          <w:tcPr>
            <w:tcW w:w="989" w:type="dxa"/>
            <w:shd w:val="clear" w:color="auto" w:fill="auto"/>
            <w:vAlign w:val="bottom"/>
          </w:tcPr>
          <w:p w14:paraId="2523B01D"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-7.48</w:t>
            </w:r>
          </w:p>
        </w:tc>
        <w:tc>
          <w:tcPr>
            <w:tcW w:w="985" w:type="dxa"/>
            <w:shd w:val="clear" w:color="auto" w:fill="auto"/>
            <w:noWrap/>
            <w:vAlign w:val="bottom"/>
          </w:tcPr>
          <w:p w14:paraId="65280C7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5.43</w:t>
            </w:r>
          </w:p>
        </w:tc>
        <w:tc>
          <w:tcPr>
            <w:tcW w:w="1276" w:type="dxa"/>
            <w:shd w:val="clear" w:color="auto" w:fill="auto"/>
            <w:noWrap/>
            <w:vAlign w:val="bottom"/>
          </w:tcPr>
          <w:p w14:paraId="4C74344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-1.22</w:t>
            </w:r>
          </w:p>
        </w:tc>
      </w:tr>
      <w:tr w:rsidR="00D400C1" w:rsidRPr="00FF2A8E" w14:paraId="452BDE4A" w14:textId="77777777" w:rsidTr="00FF2A8E">
        <w:trPr>
          <w:trHeight w:val="194"/>
          <w:jc w:val="center"/>
        </w:trPr>
        <w:tc>
          <w:tcPr>
            <w:tcW w:w="1707" w:type="dxa"/>
            <w:shd w:val="clear" w:color="auto" w:fill="auto"/>
            <w:noWrap/>
            <w:vAlign w:val="bottom"/>
            <w:hideMark/>
          </w:tcPr>
          <w:p w14:paraId="3CE56C4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2010 – 11</w:t>
            </w:r>
          </w:p>
        </w:tc>
        <w:tc>
          <w:tcPr>
            <w:tcW w:w="850" w:type="dxa"/>
            <w:shd w:val="clear" w:color="auto" w:fill="auto"/>
            <w:noWrap/>
            <w:vAlign w:val="bottom"/>
          </w:tcPr>
          <w:p w14:paraId="4877575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2.39</w:t>
            </w:r>
          </w:p>
        </w:tc>
        <w:tc>
          <w:tcPr>
            <w:tcW w:w="851" w:type="dxa"/>
            <w:shd w:val="clear" w:color="auto" w:fill="auto"/>
            <w:noWrap/>
            <w:vAlign w:val="bottom"/>
          </w:tcPr>
          <w:p w14:paraId="255DF73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2.11</w:t>
            </w:r>
          </w:p>
        </w:tc>
        <w:tc>
          <w:tcPr>
            <w:tcW w:w="1417" w:type="dxa"/>
            <w:shd w:val="clear" w:color="auto" w:fill="auto"/>
            <w:noWrap/>
            <w:vAlign w:val="bottom"/>
          </w:tcPr>
          <w:p w14:paraId="20E1368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2.17</w:t>
            </w:r>
          </w:p>
        </w:tc>
        <w:tc>
          <w:tcPr>
            <w:tcW w:w="989" w:type="dxa"/>
            <w:shd w:val="clear" w:color="auto" w:fill="auto"/>
            <w:vAlign w:val="bottom"/>
          </w:tcPr>
          <w:p w14:paraId="7AF561BB"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11.21</w:t>
            </w:r>
          </w:p>
        </w:tc>
        <w:tc>
          <w:tcPr>
            <w:tcW w:w="985" w:type="dxa"/>
            <w:shd w:val="clear" w:color="auto" w:fill="auto"/>
            <w:noWrap/>
            <w:vAlign w:val="bottom"/>
          </w:tcPr>
          <w:p w14:paraId="32B345D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13.30</w:t>
            </w:r>
          </w:p>
        </w:tc>
        <w:tc>
          <w:tcPr>
            <w:tcW w:w="1276" w:type="dxa"/>
            <w:shd w:val="clear" w:color="auto" w:fill="auto"/>
            <w:noWrap/>
            <w:vAlign w:val="bottom"/>
          </w:tcPr>
          <w:p w14:paraId="228AE2C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4.45</w:t>
            </w:r>
          </w:p>
        </w:tc>
      </w:tr>
      <w:tr w:rsidR="00D400C1" w:rsidRPr="00FF2A8E" w14:paraId="59C05DE3" w14:textId="77777777" w:rsidTr="00FF2A8E">
        <w:trPr>
          <w:trHeight w:val="194"/>
          <w:jc w:val="center"/>
        </w:trPr>
        <w:tc>
          <w:tcPr>
            <w:tcW w:w="1707" w:type="dxa"/>
            <w:shd w:val="clear" w:color="auto" w:fill="auto"/>
            <w:noWrap/>
            <w:vAlign w:val="bottom"/>
            <w:hideMark/>
          </w:tcPr>
          <w:p w14:paraId="3EFB947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2011 – 12</w:t>
            </w:r>
          </w:p>
        </w:tc>
        <w:tc>
          <w:tcPr>
            <w:tcW w:w="850" w:type="dxa"/>
            <w:shd w:val="clear" w:color="auto" w:fill="auto"/>
            <w:noWrap/>
            <w:vAlign w:val="bottom"/>
          </w:tcPr>
          <w:p w14:paraId="547BCCC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2.56</w:t>
            </w:r>
          </w:p>
        </w:tc>
        <w:tc>
          <w:tcPr>
            <w:tcW w:w="851" w:type="dxa"/>
            <w:shd w:val="clear" w:color="auto" w:fill="auto"/>
            <w:noWrap/>
            <w:vAlign w:val="bottom"/>
          </w:tcPr>
          <w:p w14:paraId="2C6B106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2.75</w:t>
            </w:r>
          </w:p>
        </w:tc>
        <w:tc>
          <w:tcPr>
            <w:tcW w:w="1417" w:type="dxa"/>
            <w:shd w:val="clear" w:color="auto" w:fill="auto"/>
            <w:noWrap/>
            <w:vAlign w:val="bottom"/>
          </w:tcPr>
          <w:p w14:paraId="22614F2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-6.71</w:t>
            </w:r>
          </w:p>
        </w:tc>
        <w:tc>
          <w:tcPr>
            <w:tcW w:w="989" w:type="dxa"/>
            <w:shd w:val="clear" w:color="auto" w:fill="auto"/>
            <w:vAlign w:val="bottom"/>
          </w:tcPr>
          <w:p w14:paraId="0A258DAB"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7.05</w:t>
            </w:r>
          </w:p>
        </w:tc>
        <w:tc>
          <w:tcPr>
            <w:tcW w:w="985" w:type="dxa"/>
            <w:shd w:val="clear" w:color="auto" w:fill="auto"/>
            <w:noWrap/>
            <w:vAlign w:val="bottom"/>
          </w:tcPr>
          <w:p w14:paraId="5DB8831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-7.20</w:t>
            </w:r>
          </w:p>
        </w:tc>
        <w:tc>
          <w:tcPr>
            <w:tcW w:w="1276" w:type="dxa"/>
            <w:shd w:val="clear" w:color="auto" w:fill="auto"/>
            <w:noWrap/>
            <w:vAlign w:val="bottom"/>
          </w:tcPr>
          <w:p w14:paraId="0A898BA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-1.50</w:t>
            </w:r>
          </w:p>
        </w:tc>
      </w:tr>
      <w:tr w:rsidR="00D400C1" w:rsidRPr="00FF2A8E" w14:paraId="622908CF" w14:textId="77777777" w:rsidTr="00FF2A8E">
        <w:trPr>
          <w:trHeight w:val="194"/>
          <w:jc w:val="center"/>
        </w:trPr>
        <w:tc>
          <w:tcPr>
            <w:tcW w:w="1707" w:type="dxa"/>
            <w:shd w:val="clear" w:color="auto" w:fill="auto"/>
            <w:noWrap/>
            <w:vAlign w:val="bottom"/>
            <w:hideMark/>
          </w:tcPr>
          <w:p w14:paraId="43DEB8D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2012 – 13</w:t>
            </w:r>
          </w:p>
        </w:tc>
        <w:tc>
          <w:tcPr>
            <w:tcW w:w="850" w:type="dxa"/>
            <w:shd w:val="clear" w:color="auto" w:fill="auto"/>
            <w:noWrap/>
            <w:vAlign w:val="bottom"/>
          </w:tcPr>
          <w:p w14:paraId="5265CEB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-2.73</w:t>
            </w:r>
          </w:p>
        </w:tc>
        <w:tc>
          <w:tcPr>
            <w:tcW w:w="851" w:type="dxa"/>
            <w:shd w:val="clear" w:color="auto" w:fill="auto"/>
            <w:noWrap/>
            <w:vAlign w:val="bottom"/>
          </w:tcPr>
          <w:p w14:paraId="26B9498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0.33</w:t>
            </w:r>
          </w:p>
        </w:tc>
        <w:tc>
          <w:tcPr>
            <w:tcW w:w="1417" w:type="dxa"/>
            <w:shd w:val="clear" w:color="auto" w:fill="auto"/>
            <w:noWrap/>
            <w:vAlign w:val="bottom"/>
          </w:tcPr>
          <w:p w14:paraId="2D46BF9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-6.06</w:t>
            </w:r>
          </w:p>
        </w:tc>
        <w:tc>
          <w:tcPr>
            <w:tcW w:w="989" w:type="dxa"/>
            <w:shd w:val="clear" w:color="auto" w:fill="auto"/>
            <w:vAlign w:val="bottom"/>
          </w:tcPr>
          <w:p w14:paraId="0E3023BA"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-1.41</w:t>
            </w:r>
          </w:p>
        </w:tc>
        <w:tc>
          <w:tcPr>
            <w:tcW w:w="985" w:type="dxa"/>
            <w:shd w:val="clear" w:color="auto" w:fill="auto"/>
            <w:noWrap/>
            <w:vAlign w:val="bottom"/>
          </w:tcPr>
          <w:p w14:paraId="67D7485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-4.90</w:t>
            </w:r>
          </w:p>
        </w:tc>
        <w:tc>
          <w:tcPr>
            <w:tcW w:w="1276" w:type="dxa"/>
            <w:shd w:val="clear" w:color="auto" w:fill="auto"/>
            <w:noWrap/>
            <w:vAlign w:val="bottom"/>
          </w:tcPr>
          <w:p w14:paraId="48FE6301"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-3.29</w:t>
            </w:r>
          </w:p>
        </w:tc>
      </w:tr>
      <w:tr w:rsidR="00D400C1" w:rsidRPr="00FF2A8E" w14:paraId="5B55C606" w14:textId="77777777" w:rsidTr="00FF2A8E">
        <w:trPr>
          <w:trHeight w:val="194"/>
          <w:jc w:val="center"/>
        </w:trPr>
        <w:tc>
          <w:tcPr>
            <w:tcW w:w="1707" w:type="dxa"/>
            <w:shd w:val="clear" w:color="auto" w:fill="auto"/>
            <w:noWrap/>
            <w:vAlign w:val="bottom"/>
            <w:hideMark/>
          </w:tcPr>
          <w:p w14:paraId="5B43D92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2013 – 14</w:t>
            </w:r>
          </w:p>
        </w:tc>
        <w:tc>
          <w:tcPr>
            <w:tcW w:w="850" w:type="dxa"/>
            <w:shd w:val="clear" w:color="auto" w:fill="auto"/>
            <w:noWrap/>
            <w:vAlign w:val="bottom"/>
          </w:tcPr>
          <w:p w14:paraId="54EF3D0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2.80</w:t>
            </w:r>
          </w:p>
        </w:tc>
        <w:tc>
          <w:tcPr>
            <w:tcW w:w="851" w:type="dxa"/>
            <w:shd w:val="clear" w:color="auto" w:fill="auto"/>
            <w:noWrap/>
            <w:vAlign w:val="bottom"/>
          </w:tcPr>
          <w:p w14:paraId="79044F4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4.00</w:t>
            </w:r>
          </w:p>
        </w:tc>
        <w:tc>
          <w:tcPr>
            <w:tcW w:w="1417" w:type="dxa"/>
            <w:shd w:val="clear" w:color="auto" w:fill="auto"/>
            <w:noWrap/>
            <w:vAlign w:val="bottom"/>
          </w:tcPr>
          <w:p w14:paraId="3561BFD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3.63</w:t>
            </w:r>
          </w:p>
        </w:tc>
        <w:tc>
          <w:tcPr>
            <w:tcW w:w="989" w:type="dxa"/>
            <w:shd w:val="clear" w:color="auto" w:fill="auto"/>
            <w:vAlign w:val="bottom"/>
          </w:tcPr>
          <w:p w14:paraId="020A6B50"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2.93</w:t>
            </w:r>
          </w:p>
        </w:tc>
        <w:tc>
          <w:tcPr>
            <w:tcW w:w="985" w:type="dxa"/>
            <w:shd w:val="clear" w:color="auto" w:fill="auto"/>
            <w:noWrap/>
            <w:vAlign w:val="bottom"/>
          </w:tcPr>
          <w:p w14:paraId="64C3905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8.15</w:t>
            </w:r>
          </w:p>
        </w:tc>
        <w:tc>
          <w:tcPr>
            <w:tcW w:w="1276" w:type="dxa"/>
            <w:shd w:val="clear" w:color="auto" w:fill="auto"/>
            <w:noWrap/>
            <w:vAlign w:val="bottom"/>
          </w:tcPr>
          <w:p w14:paraId="3D86116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4.39</w:t>
            </w:r>
          </w:p>
        </w:tc>
      </w:tr>
      <w:tr w:rsidR="00D400C1" w:rsidRPr="00FF2A8E" w14:paraId="1BF1DFA5" w14:textId="77777777" w:rsidTr="00FF2A8E">
        <w:trPr>
          <w:trHeight w:val="194"/>
          <w:jc w:val="center"/>
        </w:trPr>
        <w:tc>
          <w:tcPr>
            <w:tcW w:w="1707" w:type="dxa"/>
            <w:shd w:val="clear" w:color="auto" w:fill="auto"/>
            <w:noWrap/>
            <w:vAlign w:val="bottom"/>
            <w:hideMark/>
          </w:tcPr>
          <w:p w14:paraId="049AC3D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2014 – 15</w:t>
            </w:r>
          </w:p>
        </w:tc>
        <w:tc>
          <w:tcPr>
            <w:tcW w:w="850" w:type="dxa"/>
            <w:shd w:val="clear" w:color="auto" w:fill="auto"/>
            <w:noWrap/>
            <w:vAlign w:val="bottom"/>
          </w:tcPr>
          <w:p w14:paraId="405741D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-0.23</w:t>
            </w:r>
          </w:p>
        </w:tc>
        <w:tc>
          <w:tcPr>
            <w:tcW w:w="851" w:type="dxa"/>
            <w:shd w:val="clear" w:color="auto" w:fill="auto"/>
            <w:noWrap/>
            <w:vAlign w:val="bottom"/>
          </w:tcPr>
          <w:p w14:paraId="6E863DF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-0.64</w:t>
            </w:r>
          </w:p>
        </w:tc>
        <w:tc>
          <w:tcPr>
            <w:tcW w:w="1417" w:type="dxa"/>
            <w:shd w:val="clear" w:color="auto" w:fill="auto"/>
            <w:noWrap/>
            <w:vAlign w:val="bottom"/>
          </w:tcPr>
          <w:p w14:paraId="2F04B4B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-5.84</w:t>
            </w:r>
          </w:p>
        </w:tc>
        <w:tc>
          <w:tcPr>
            <w:tcW w:w="989" w:type="dxa"/>
            <w:shd w:val="clear" w:color="auto" w:fill="auto"/>
            <w:vAlign w:val="bottom"/>
          </w:tcPr>
          <w:p w14:paraId="6295343B"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-4.44</w:t>
            </w:r>
          </w:p>
        </w:tc>
        <w:tc>
          <w:tcPr>
            <w:tcW w:w="985" w:type="dxa"/>
            <w:shd w:val="clear" w:color="auto" w:fill="auto"/>
            <w:noWrap/>
            <w:vAlign w:val="bottom"/>
          </w:tcPr>
          <w:p w14:paraId="1101A948"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-8.33</w:t>
            </w:r>
          </w:p>
        </w:tc>
        <w:tc>
          <w:tcPr>
            <w:tcW w:w="1276" w:type="dxa"/>
            <w:shd w:val="clear" w:color="auto" w:fill="auto"/>
            <w:noWrap/>
            <w:vAlign w:val="bottom"/>
          </w:tcPr>
          <w:p w14:paraId="07C7ED93"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-3.17</w:t>
            </w:r>
          </w:p>
        </w:tc>
      </w:tr>
      <w:tr w:rsidR="00D400C1" w:rsidRPr="00FF2A8E" w14:paraId="6BB9A28E" w14:textId="77777777" w:rsidTr="00FF2A8E">
        <w:trPr>
          <w:trHeight w:val="194"/>
          <w:jc w:val="center"/>
        </w:trPr>
        <w:tc>
          <w:tcPr>
            <w:tcW w:w="1707" w:type="dxa"/>
            <w:shd w:val="clear" w:color="auto" w:fill="auto"/>
            <w:noWrap/>
            <w:vAlign w:val="bottom"/>
            <w:hideMark/>
          </w:tcPr>
          <w:p w14:paraId="291D7C1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2015 – 16</w:t>
            </w:r>
          </w:p>
        </w:tc>
        <w:tc>
          <w:tcPr>
            <w:tcW w:w="850" w:type="dxa"/>
            <w:shd w:val="clear" w:color="auto" w:fill="auto"/>
            <w:noWrap/>
            <w:vAlign w:val="bottom"/>
          </w:tcPr>
          <w:p w14:paraId="6B2EF65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-0.91</w:t>
            </w:r>
          </w:p>
        </w:tc>
        <w:tc>
          <w:tcPr>
            <w:tcW w:w="851" w:type="dxa"/>
            <w:shd w:val="clear" w:color="auto" w:fill="auto"/>
            <w:noWrap/>
            <w:vAlign w:val="bottom"/>
          </w:tcPr>
          <w:p w14:paraId="03AE56D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-1.94</w:t>
            </w:r>
          </w:p>
        </w:tc>
        <w:tc>
          <w:tcPr>
            <w:tcW w:w="1417" w:type="dxa"/>
            <w:shd w:val="clear" w:color="auto" w:fill="auto"/>
            <w:noWrap/>
            <w:vAlign w:val="bottom"/>
          </w:tcPr>
          <w:p w14:paraId="5245E56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0.83</w:t>
            </w:r>
          </w:p>
        </w:tc>
        <w:tc>
          <w:tcPr>
            <w:tcW w:w="989" w:type="dxa"/>
            <w:shd w:val="clear" w:color="auto" w:fill="auto"/>
            <w:vAlign w:val="bottom"/>
          </w:tcPr>
          <w:p w14:paraId="5E7E407C"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0.15</w:t>
            </w:r>
          </w:p>
        </w:tc>
        <w:tc>
          <w:tcPr>
            <w:tcW w:w="985" w:type="dxa"/>
            <w:shd w:val="clear" w:color="auto" w:fill="auto"/>
            <w:noWrap/>
            <w:vAlign w:val="bottom"/>
          </w:tcPr>
          <w:p w14:paraId="2C7CCB5C"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7.79</w:t>
            </w:r>
          </w:p>
        </w:tc>
        <w:tc>
          <w:tcPr>
            <w:tcW w:w="1276" w:type="dxa"/>
            <w:shd w:val="clear" w:color="auto" w:fill="auto"/>
            <w:noWrap/>
            <w:vAlign w:val="bottom"/>
          </w:tcPr>
          <w:p w14:paraId="4A925AF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0.98</w:t>
            </w:r>
          </w:p>
        </w:tc>
      </w:tr>
      <w:tr w:rsidR="00D400C1" w:rsidRPr="00FF2A8E" w14:paraId="41C89D47" w14:textId="77777777" w:rsidTr="00FF2A8E">
        <w:trPr>
          <w:trHeight w:val="194"/>
          <w:jc w:val="center"/>
        </w:trPr>
        <w:tc>
          <w:tcPr>
            <w:tcW w:w="1707" w:type="dxa"/>
            <w:shd w:val="clear" w:color="auto" w:fill="auto"/>
            <w:noWrap/>
            <w:vAlign w:val="bottom"/>
            <w:hideMark/>
          </w:tcPr>
          <w:p w14:paraId="4B9E0B1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2016 – 17</w:t>
            </w:r>
          </w:p>
        </w:tc>
        <w:tc>
          <w:tcPr>
            <w:tcW w:w="850" w:type="dxa"/>
            <w:shd w:val="clear" w:color="auto" w:fill="auto"/>
            <w:noWrap/>
            <w:vAlign w:val="bottom"/>
          </w:tcPr>
          <w:p w14:paraId="091C1B3E"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1.15</w:t>
            </w:r>
          </w:p>
        </w:tc>
        <w:tc>
          <w:tcPr>
            <w:tcW w:w="851" w:type="dxa"/>
            <w:shd w:val="clear" w:color="auto" w:fill="auto"/>
            <w:noWrap/>
            <w:vAlign w:val="bottom"/>
          </w:tcPr>
          <w:p w14:paraId="164DE19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1.32</w:t>
            </w:r>
          </w:p>
        </w:tc>
        <w:tc>
          <w:tcPr>
            <w:tcW w:w="1417" w:type="dxa"/>
            <w:shd w:val="clear" w:color="auto" w:fill="auto"/>
            <w:noWrap/>
            <w:vAlign w:val="bottom"/>
          </w:tcPr>
          <w:p w14:paraId="44D4C71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2.46</w:t>
            </w:r>
          </w:p>
        </w:tc>
        <w:tc>
          <w:tcPr>
            <w:tcW w:w="989" w:type="dxa"/>
            <w:shd w:val="clear" w:color="auto" w:fill="auto"/>
            <w:vAlign w:val="bottom"/>
          </w:tcPr>
          <w:p w14:paraId="31E741CF"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7.13</w:t>
            </w:r>
          </w:p>
        </w:tc>
        <w:tc>
          <w:tcPr>
            <w:tcW w:w="985" w:type="dxa"/>
            <w:shd w:val="clear" w:color="auto" w:fill="auto"/>
            <w:noWrap/>
            <w:vAlign w:val="bottom"/>
          </w:tcPr>
          <w:p w14:paraId="0FD4645D"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18.07</w:t>
            </w:r>
          </w:p>
        </w:tc>
        <w:tc>
          <w:tcPr>
            <w:tcW w:w="1276" w:type="dxa"/>
            <w:shd w:val="clear" w:color="auto" w:fill="auto"/>
            <w:noWrap/>
            <w:vAlign w:val="bottom"/>
          </w:tcPr>
          <w:p w14:paraId="621B062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4.87</w:t>
            </w:r>
          </w:p>
        </w:tc>
      </w:tr>
      <w:tr w:rsidR="00D400C1" w:rsidRPr="00FF2A8E" w14:paraId="7515CB25" w14:textId="77777777" w:rsidTr="00FF2A8E">
        <w:trPr>
          <w:trHeight w:val="194"/>
          <w:jc w:val="center"/>
        </w:trPr>
        <w:tc>
          <w:tcPr>
            <w:tcW w:w="1707" w:type="dxa"/>
            <w:shd w:val="clear" w:color="auto" w:fill="auto"/>
            <w:noWrap/>
            <w:vAlign w:val="bottom"/>
            <w:hideMark/>
          </w:tcPr>
          <w:p w14:paraId="484677B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2017 – 18</w:t>
            </w:r>
          </w:p>
        </w:tc>
        <w:tc>
          <w:tcPr>
            <w:tcW w:w="850" w:type="dxa"/>
            <w:shd w:val="clear" w:color="auto" w:fill="auto"/>
            <w:noWrap/>
            <w:vAlign w:val="bottom"/>
          </w:tcPr>
          <w:p w14:paraId="526BC042"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-0.45</w:t>
            </w:r>
          </w:p>
        </w:tc>
        <w:tc>
          <w:tcPr>
            <w:tcW w:w="851" w:type="dxa"/>
            <w:shd w:val="clear" w:color="auto" w:fill="auto"/>
            <w:noWrap/>
            <w:vAlign w:val="bottom"/>
          </w:tcPr>
          <w:p w14:paraId="0ABB8BD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-3.57</w:t>
            </w:r>
          </w:p>
        </w:tc>
        <w:tc>
          <w:tcPr>
            <w:tcW w:w="1417" w:type="dxa"/>
            <w:shd w:val="clear" w:color="auto" w:fill="auto"/>
            <w:noWrap/>
            <w:vAlign w:val="bottom"/>
          </w:tcPr>
          <w:p w14:paraId="57F0146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-2.80</w:t>
            </w:r>
          </w:p>
        </w:tc>
        <w:tc>
          <w:tcPr>
            <w:tcW w:w="989" w:type="dxa"/>
            <w:shd w:val="clear" w:color="auto" w:fill="auto"/>
            <w:vAlign w:val="bottom"/>
          </w:tcPr>
          <w:p w14:paraId="304BFC87"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3.02</w:t>
            </w:r>
          </w:p>
        </w:tc>
        <w:tc>
          <w:tcPr>
            <w:tcW w:w="985" w:type="dxa"/>
            <w:shd w:val="clear" w:color="auto" w:fill="auto"/>
            <w:noWrap/>
            <w:vAlign w:val="bottom"/>
          </w:tcPr>
          <w:p w14:paraId="6E238E9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1.36</w:t>
            </w:r>
          </w:p>
        </w:tc>
        <w:tc>
          <w:tcPr>
            <w:tcW w:w="1276" w:type="dxa"/>
            <w:shd w:val="clear" w:color="auto" w:fill="auto"/>
            <w:noWrap/>
            <w:vAlign w:val="bottom"/>
          </w:tcPr>
          <w:p w14:paraId="65226F5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-1.32</w:t>
            </w:r>
          </w:p>
        </w:tc>
      </w:tr>
      <w:tr w:rsidR="00D400C1" w:rsidRPr="00FF2A8E" w14:paraId="391943F0" w14:textId="77777777" w:rsidTr="00FF2A8E">
        <w:trPr>
          <w:trHeight w:val="194"/>
          <w:jc w:val="center"/>
        </w:trPr>
        <w:tc>
          <w:tcPr>
            <w:tcW w:w="1707" w:type="dxa"/>
            <w:shd w:val="clear" w:color="auto" w:fill="auto"/>
            <w:noWrap/>
            <w:vAlign w:val="bottom"/>
            <w:hideMark/>
          </w:tcPr>
          <w:p w14:paraId="601F3E4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2018 – 19</w:t>
            </w:r>
          </w:p>
        </w:tc>
        <w:tc>
          <w:tcPr>
            <w:tcW w:w="850" w:type="dxa"/>
            <w:shd w:val="clear" w:color="auto" w:fill="auto"/>
            <w:noWrap/>
            <w:vAlign w:val="bottom"/>
          </w:tcPr>
          <w:p w14:paraId="29A5231B"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0.91</w:t>
            </w:r>
          </w:p>
        </w:tc>
        <w:tc>
          <w:tcPr>
            <w:tcW w:w="851" w:type="dxa"/>
            <w:shd w:val="clear" w:color="auto" w:fill="auto"/>
            <w:noWrap/>
            <w:vAlign w:val="bottom"/>
          </w:tcPr>
          <w:p w14:paraId="3F407935"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-1.35</w:t>
            </w:r>
          </w:p>
        </w:tc>
        <w:tc>
          <w:tcPr>
            <w:tcW w:w="1417" w:type="dxa"/>
            <w:shd w:val="clear" w:color="auto" w:fill="auto"/>
            <w:noWrap/>
            <w:vAlign w:val="bottom"/>
          </w:tcPr>
          <w:p w14:paraId="2776BB26"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-9.05</w:t>
            </w:r>
          </w:p>
        </w:tc>
        <w:tc>
          <w:tcPr>
            <w:tcW w:w="989" w:type="dxa"/>
            <w:shd w:val="clear" w:color="auto" w:fill="auto"/>
            <w:vAlign w:val="bottom"/>
          </w:tcPr>
          <w:p w14:paraId="10F672EE"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1.36</w:t>
            </w:r>
          </w:p>
        </w:tc>
        <w:tc>
          <w:tcPr>
            <w:tcW w:w="985" w:type="dxa"/>
            <w:shd w:val="clear" w:color="auto" w:fill="auto"/>
            <w:noWrap/>
            <w:vAlign w:val="bottom"/>
          </w:tcPr>
          <w:p w14:paraId="59A3CAE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-2.01</w:t>
            </w:r>
          </w:p>
        </w:tc>
        <w:tc>
          <w:tcPr>
            <w:tcW w:w="1276" w:type="dxa"/>
            <w:shd w:val="clear" w:color="auto" w:fill="auto"/>
            <w:noWrap/>
            <w:vAlign w:val="bottom"/>
          </w:tcPr>
          <w:p w14:paraId="7BAD0EA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-2.12</w:t>
            </w:r>
          </w:p>
        </w:tc>
      </w:tr>
      <w:tr w:rsidR="00D400C1" w:rsidRPr="00FF2A8E" w14:paraId="492EB171" w14:textId="77777777" w:rsidTr="00FF2A8E">
        <w:trPr>
          <w:trHeight w:val="194"/>
          <w:jc w:val="center"/>
        </w:trPr>
        <w:tc>
          <w:tcPr>
            <w:tcW w:w="1707" w:type="dxa"/>
            <w:shd w:val="clear" w:color="auto" w:fill="auto"/>
            <w:noWrap/>
            <w:vAlign w:val="bottom"/>
            <w:hideMark/>
          </w:tcPr>
          <w:p w14:paraId="19502B7A"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2019 – 20</w:t>
            </w:r>
          </w:p>
        </w:tc>
        <w:tc>
          <w:tcPr>
            <w:tcW w:w="850" w:type="dxa"/>
            <w:shd w:val="clear" w:color="auto" w:fill="auto"/>
            <w:noWrap/>
            <w:vAlign w:val="bottom"/>
          </w:tcPr>
          <w:p w14:paraId="33A0A044"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-1.13</w:t>
            </w:r>
          </w:p>
        </w:tc>
        <w:tc>
          <w:tcPr>
            <w:tcW w:w="851" w:type="dxa"/>
            <w:shd w:val="clear" w:color="auto" w:fill="auto"/>
            <w:noWrap/>
            <w:vAlign w:val="bottom"/>
          </w:tcPr>
          <w:p w14:paraId="34312C57"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7.17</w:t>
            </w:r>
          </w:p>
        </w:tc>
        <w:tc>
          <w:tcPr>
            <w:tcW w:w="1417" w:type="dxa"/>
            <w:shd w:val="clear" w:color="auto" w:fill="auto"/>
            <w:noWrap/>
            <w:vAlign w:val="bottom"/>
          </w:tcPr>
          <w:p w14:paraId="5D7EE510"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8.60</w:t>
            </w:r>
          </w:p>
        </w:tc>
        <w:tc>
          <w:tcPr>
            <w:tcW w:w="989" w:type="dxa"/>
            <w:shd w:val="clear" w:color="auto" w:fill="auto"/>
            <w:vAlign w:val="bottom"/>
          </w:tcPr>
          <w:p w14:paraId="68268062" w14:textId="77777777" w:rsidR="00D400C1" w:rsidRPr="00FF2A8E" w:rsidRDefault="00D400C1"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4.31</w:t>
            </w:r>
          </w:p>
        </w:tc>
        <w:tc>
          <w:tcPr>
            <w:tcW w:w="985" w:type="dxa"/>
            <w:shd w:val="clear" w:color="auto" w:fill="auto"/>
            <w:noWrap/>
            <w:vAlign w:val="bottom"/>
          </w:tcPr>
          <w:p w14:paraId="28182D2F"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-4.11</w:t>
            </w:r>
          </w:p>
        </w:tc>
        <w:tc>
          <w:tcPr>
            <w:tcW w:w="1276" w:type="dxa"/>
            <w:shd w:val="clear" w:color="auto" w:fill="auto"/>
            <w:noWrap/>
            <w:vAlign w:val="bottom"/>
          </w:tcPr>
          <w:p w14:paraId="428A2809" w14:textId="77777777" w:rsidR="00D400C1" w:rsidRPr="00FF2A8E" w:rsidRDefault="00D400C1" w:rsidP="00854057">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hAnsi="Times New Roman" w:cs="Times New Roman"/>
                <w:sz w:val="24"/>
                <w:szCs w:val="24"/>
              </w:rPr>
              <w:t>1.76</w:t>
            </w:r>
          </w:p>
        </w:tc>
      </w:tr>
      <w:tr w:rsidR="00A156EA" w:rsidRPr="00FF2A8E" w14:paraId="6597BD9E" w14:textId="77777777" w:rsidTr="00FF2A8E">
        <w:trPr>
          <w:trHeight w:val="194"/>
          <w:jc w:val="center"/>
        </w:trPr>
        <w:tc>
          <w:tcPr>
            <w:tcW w:w="1707" w:type="dxa"/>
            <w:shd w:val="clear" w:color="auto" w:fill="auto"/>
            <w:noWrap/>
            <w:vAlign w:val="bottom"/>
          </w:tcPr>
          <w:p w14:paraId="00B04DDB" w14:textId="4466611E" w:rsidR="00A156EA" w:rsidRPr="00FF2A8E" w:rsidRDefault="00A156EA" w:rsidP="00A156EA">
            <w:pPr>
              <w:spacing w:after="0" w:line="240" w:lineRule="auto"/>
              <w:jc w:val="center"/>
              <w:rPr>
                <w:rFonts w:ascii="Times New Roman" w:eastAsia="Times New Roman" w:hAnsi="Times New Roman" w:cs="Times New Roman"/>
                <w:sz w:val="24"/>
                <w:szCs w:val="24"/>
                <w:lang w:val="en-IN" w:eastAsia="en-IN"/>
              </w:rPr>
            </w:pPr>
            <w:r w:rsidRPr="00FF2A8E">
              <w:rPr>
                <w:rFonts w:ascii="Times New Roman" w:eastAsia="Times New Roman" w:hAnsi="Times New Roman" w:cs="Times New Roman"/>
                <w:sz w:val="24"/>
                <w:szCs w:val="24"/>
                <w:lang w:val="en-IN" w:eastAsia="en-IN"/>
              </w:rPr>
              <w:t>2020 - 21</w:t>
            </w:r>
          </w:p>
        </w:tc>
        <w:tc>
          <w:tcPr>
            <w:tcW w:w="850" w:type="dxa"/>
            <w:shd w:val="clear" w:color="auto" w:fill="auto"/>
            <w:noWrap/>
            <w:vAlign w:val="bottom"/>
          </w:tcPr>
          <w:p w14:paraId="06A77246" w14:textId="2F39818F" w:rsidR="00A156EA" w:rsidRPr="00FF2A8E" w:rsidRDefault="003D50F3"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3.20</w:t>
            </w:r>
          </w:p>
        </w:tc>
        <w:tc>
          <w:tcPr>
            <w:tcW w:w="851" w:type="dxa"/>
            <w:shd w:val="clear" w:color="auto" w:fill="auto"/>
            <w:noWrap/>
            <w:vAlign w:val="bottom"/>
          </w:tcPr>
          <w:p w14:paraId="60D7A53F" w14:textId="696D4869" w:rsidR="00A156EA" w:rsidRPr="00FF2A8E" w:rsidRDefault="003D50F3"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0.64</w:t>
            </w:r>
          </w:p>
        </w:tc>
        <w:tc>
          <w:tcPr>
            <w:tcW w:w="1417" w:type="dxa"/>
            <w:shd w:val="clear" w:color="auto" w:fill="auto"/>
            <w:noWrap/>
            <w:vAlign w:val="bottom"/>
          </w:tcPr>
          <w:p w14:paraId="4BEB419A" w14:textId="1DC7E29D" w:rsidR="00A156EA" w:rsidRPr="00FF2A8E" w:rsidRDefault="003D50F3"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-0.83</w:t>
            </w:r>
          </w:p>
        </w:tc>
        <w:tc>
          <w:tcPr>
            <w:tcW w:w="989" w:type="dxa"/>
            <w:shd w:val="clear" w:color="auto" w:fill="auto"/>
            <w:vAlign w:val="bottom"/>
          </w:tcPr>
          <w:p w14:paraId="1B409820" w14:textId="07D0A237" w:rsidR="00A156EA" w:rsidRPr="00FF2A8E" w:rsidRDefault="004644B2"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1.52</w:t>
            </w:r>
          </w:p>
        </w:tc>
        <w:tc>
          <w:tcPr>
            <w:tcW w:w="985" w:type="dxa"/>
            <w:shd w:val="clear" w:color="auto" w:fill="auto"/>
            <w:noWrap/>
            <w:vAlign w:val="bottom"/>
          </w:tcPr>
          <w:p w14:paraId="1818BBAD" w14:textId="02300FF3" w:rsidR="00A156EA" w:rsidRPr="00FF2A8E" w:rsidRDefault="004644B2"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2.94</w:t>
            </w:r>
          </w:p>
        </w:tc>
        <w:tc>
          <w:tcPr>
            <w:tcW w:w="1276" w:type="dxa"/>
            <w:shd w:val="clear" w:color="auto" w:fill="auto"/>
            <w:noWrap/>
            <w:vAlign w:val="bottom"/>
          </w:tcPr>
          <w:p w14:paraId="07E48A3B" w14:textId="58C49419" w:rsidR="00A156EA" w:rsidRPr="00FF2A8E" w:rsidRDefault="004644B2" w:rsidP="00854057">
            <w:pPr>
              <w:spacing w:after="0" w:line="240" w:lineRule="auto"/>
              <w:jc w:val="center"/>
              <w:rPr>
                <w:rFonts w:ascii="Times New Roman" w:hAnsi="Times New Roman" w:cs="Times New Roman"/>
                <w:sz w:val="24"/>
                <w:szCs w:val="24"/>
              </w:rPr>
            </w:pPr>
            <w:r w:rsidRPr="00FF2A8E">
              <w:rPr>
                <w:rFonts w:ascii="Times New Roman" w:hAnsi="Times New Roman" w:cs="Times New Roman"/>
                <w:sz w:val="24"/>
                <w:szCs w:val="24"/>
              </w:rPr>
              <w:t>1.81</w:t>
            </w:r>
          </w:p>
        </w:tc>
      </w:tr>
    </w:tbl>
    <w:p w14:paraId="1F5A2387" w14:textId="56D257E6" w:rsidR="00D400C1" w:rsidRDefault="00FB3ACF" w:rsidP="00D400C1">
      <w:pPr>
        <w:rPr>
          <w:rFonts w:ascii="Times New Roman" w:hAnsi="Times New Roman" w:cs="Times New Roman"/>
          <w:sz w:val="20"/>
          <w:szCs w:val="20"/>
        </w:rPr>
      </w:pPr>
      <w:r>
        <w:rPr>
          <w:rFonts w:ascii="Times New Roman" w:hAnsi="Times New Roman" w:cs="Times New Roman"/>
          <w:sz w:val="24"/>
          <w:szCs w:val="24"/>
        </w:rPr>
        <w:t xml:space="preserve">                     </w:t>
      </w:r>
      <w:r w:rsidRPr="00752FB9">
        <w:rPr>
          <w:rFonts w:ascii="Times New Roman" w:hAnsi="Times New Roman" w:cs="Times New Roman"/>
          <w:sz w:val="20"/>
          <w:szCs w:val="20"/>
        </w:rPr>
        <w:t>Source: Authors calculation</w:t>
      </w:r>
    </w:p>
    <w:p w14:paraId="5E82F349" w14:textId="4384B312" w:rsidR="00C775F0" w:rsidRPr="00C775F0" w:rsidRDefault="001779F4" w:rsidP="00FF2A8E">
      <w:pPr>
        <w:spacing w:after="0" w:line="360" w:lineRule="auto"/>
        <w:jc w:val="both"/>
        <w:rPr>
          <w:rFonts w:ascii="Times New Roman" w:hAnsi="Times New Roman" w:cs="Times New Roman"/>
          <w:sz w:val="24"/>
          <w:szCs w:val="24"/>
        </w:rPr>
      </w:pPr>
      <w:r w:rsidRPr="001779F4">
        <w:rPr>
          <w:rFonts w:ascii="Times New Roman" w:hAnsi="Times New Roman" w:cs="Times New Roman"/>
          <w:sz w:val="24"/>
          <w:szCs w:val="24"/>
        </w:rPr>
        <w:t xml:space="preserve">The annual growth rate, also known as the simple growth rate or the average annual growth rate (AAGR), refers to the percentage change of a specific variable over a given time period, as shown </w:t>
      </w:r>
      <w:r w:rsidRPr="001779F4">
        <w:rPr>
          <w:rFonts w:ascii="Times New Roman" w:hAnsi="Times New Roman" w:cs="Times New Roman"/>
          <w:sz w:val="24"/>
          <w:szCs w:val="24"/>
        </w:rPr>
        <w:lastRenderedPageBreak/>
        <w:t xml:space="preserve">in Table 3. </w:t>
      </w:r>
      <w:bookmarkStart w:id="9" w:name="_Hlk94708081"/>
      <w:r w:rsidRPr="001779F4">
        <w:rPr>
          <w:rFonts w:ascii="Times New Roman" w:hAnsi="Times New Roman" w:cs="Times New Roman"/>
          <w:sz w:val="24"/>
          <w:szCs w:val="24"/>
        </w:rPr>
        <w:t xml:space="preserve">The simple growth rate of food grains including rice, wheat coarse cereals, and pulses did not follow a same pattern from 1991-92 to 2020-21. During the post-liberalization period, the annual growth rate of these items may be increased or decreased. </w:t>
      </w:r>
      <w:bookmarkStart w:id="10" w:name="_Hlk94708178"/>
      <w:r w:rsidRPr="001779F4">
        <w:rPr>
          <w:rFonts w:ascii="Times New Roman" w:hAnsi="Times New Roman" w:cs="Times New Roman"/>
          <w:sz w:val="24"/>
          <w:szCs w:val="24"/>
        </w:rPr>
        <w:t>Food grains have been growing at a negative rate in several of these years</w:t>
      </w:r>
      <w:bookmarkEnd w:id="9"/>
      <w:r w:rsidRPr="001779F4">
        <w:rPr>
          <w:rFonts w:ascii="Times New Roman" w:hAnsi="Times New Roman" w:cs="Times New Roman"/>
          <w:sz w:val="24"/>
          <w:szCs w:val="24"/>
        </w:rPr>
        <w:t>.</w:t>
      </w:r>
    </w:p>
    <w:bookmarkEnd w:id="10"/>
    <w:p w14:paraId="0E199F97" w14:textId="61737C19" w:rsidR="00FB3ACF" w:rsidRPr="00FF2A8E" w:rsidRDefault="00771913" w:rsidP="00771913">
      <w:pPr>
        <w:spacing w:after="0"/>
        <w:jc w:val="center"/>
        <w:rPr>
          <w:rFonts w:ascii="Times New Roman" w:hAnsi="Times New Roman" w:cs="Times New Roman"/>
          <w:b/>
          <w:bCs/>
          <w:sz w:val="24"/>
          <w:szCs w:val="24"/>
        </w:rPr>
      </w:pPr>
      <w:r w:rsidRPr="00FF2A8E">
        <w:rPr>
          <w:rFonts w:ascii="Times New Roman" w:hAnsi="Times New Roman" w:cs="Times New Roman"/>
          <w:b/>
          <w:bCs/>
          <w:sz w:val="24"/>
          <w:szCs w:val="24"/>
        </w:rPr>
        <w:t>Table 4</w:t>
      </w:r>
    </w:p>
    <w:p w14:paraId="7659773D" w14:textId="204FE6D0" w:rsidR="00771913" w:rsidRPr="00FF2A8E" w:rsidRDefault="00771913" w:rsidP="00771913">
      <w:pPr>
        <w:spacing w:after="0"/>
        <w:jc w:val="center"/>
        <w:rPr>
          <w:rFonts w:ascii="Times New Roman" w:hAnsi="Times New Roman" w:cs="Times New Roman"/>
          <w:sz w:val="24"/>
          <w:szCs w:val="24"/>
        </w:rPr>
      </w:pPr>
      <w:bookmarkStart w:id="11" w:name="_Hlk93945234"/>
      <w:r w:rsidRPr="00FF2A8E">
        <w:rPr>
          <w:rFonts w:ascii="Times New Roman" w:hAnsi="Times New Roman" w:cs="Times New Roman"/>
          <w:b/>
          <w:bCs/>
          <w:sz w:val="24"/>
          <w:szCs w:val="24"/>
        </w:rPr>
        <w:t xml:space="preserve">Agricultural </w:t>
      </w:r>
      <w:r w:rsidR="00D400C1" w:rsidRPr="00FF2A8E">
        <w:rPr>
          <w:rFonts w:ascii="Times New Roman" w:hAnsi="Times New Roman" w:cs="Times New Roman"/>
          <w:b/>
          <w:bCs/>
          <w:sz w:val="24"/>
          <w:szCs w:val="24"/>
        </w:rPr>
        <w:t>Production</w:t>
      </w:r>
      <w:r w:rsidRPr="00FF2A8E">
        <w:rPr>
          <w:rFonts w:ascii="Times New Roman" w:hAnsi="Times New Roman" w:cs="Times New Roman"/>
          <w:b/>
          <w:bCs/>
          <w:sz w:val="24"/>
          <w:szCs w:val="24"/>
        </w:rPr>
        <w:t xml:space="preserve"> - </w:t>
      </w:r>
      <w:r w:rsidR="00B30726" w:rsidRPr="00FF2A8E">
        <w:rPr>
          <w:rFonts w:ascii="Times New Roman" w:hAnsi="Times New Roman" w:cs="Times New Roman"/>
          <w:b/>
          <w:bCs/>
          <w:sz w:val="24"/>
          <w:szCs w:val="24"/>
        </w:rPr>
        <w:t>Food</w:t>
      </w:r>
      <w:r w:rsidRPr="00FF2A8E">
        <w:rPr>
          <w:rFonts w:ascii="Times New Roman" w:hAnsi="Times New Roman" w:cs="Times New Roman"/>
          <w:b/>
          <w:bCs/>
          <w:sz w:val="24"/>
          <w:szCs w:val="24"/>
        </w:rPr>
        <w:t xml:space="preserve"> </w:t>
      </w:r>
      <w:r w:rsidR="00F95CE2">
        <w:rPr>
          <w:rFonts w:ascii="Times New Roman" w:hAnsi="Times New Roman" w:cs="Times New Roman"/>
          <w:b/>
          <w:bCs/>
          <w:sz w:val="24"/>
          <w:szCs w:val="24"/>
        </w:rPr>
        <w:t>G</w:t>
      </w:r>
      <w:r w:rsidR="00B30726" w:rsidRPr="00FF2A8E">
        <w:rPr>
          <w:rFonts w:ascii="Times New Roman" w:hAnsi="Times New Roman" w:cs="Times New Roman"/>
          <w:b/>
          <w:bCs/>
          <w:sz w:val="24"/>
          <w:szCs w:val="24"/>
        </w:rPr>
        <w:t xml:space="preserve">rains </w:t>
      </w:r>
      <w:r w:rsidR="00EE7F28" w:rsidRPr="00FF2A8E">
        <w:rPr>
          <w:rFonts w:ascii="Times New Roman" w:hAnsi="Times New Roman" w:cs="Times New Roman"/>
          <w:b/>
          <w:bCs/>
          <w:sz w:val="24"/>
          <w:szCs w:val="24"/>
        </w:rPr>
        <w:t>(1991-92 to 2020-21)</w:t>
      </w:r>
      <w:bookmarkEnd w:id="11"/>
    </w:p>
    <w:p w14:paraId="6011C5F6" w14:textId="35229F4A" w:rsidR="00D400C1" w:rsidRPr="00822D91" w:rsidRDefault="00822D91" w:rsidP="00771913">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00EE7F28" w:rsidRPr="00822D91">
        <w:rPr>
          <w:rFonts w:ascii="Times New Roman" w:hAnsi="Times New Roman" w:cs="Times New Roman"/>
          <w:sz w:val="20"/>
          <w:szCs w:val="20"/>
        </w:rPr>
        <w:t xml:space="preserve"> (Lakh </w:t>
      </w:r>
      <w:proofErr w:type="spellStart"/>
      <w:r w:rsidR="00EE7F28" w:rsidRPr="00822D91">
        <w:rPr>
          <w:rFonts w:ascii="Times New Roman" w:hAnsi="Times New Roman" w:cs="Times New Roman"/>
          <w:sz w:val="20"/>
          <w:szCs w:val="20"/>
        </w:rPr>
        <w:t>tonnes</w:t>
      </w:r>
      <w:proofErr w:type="spellEnd"/>
      <w:r w:rsidR="00EE7F28" w:rsidRPr="00822D91">
        <w:rPr>
          <w:rFonts w:ascii="Times New Roman" w:hAnsi="Times New Roman" w:cs="Times New Roman"/>
          <w:sz w:val="20"/>
          <w:szCs w:val="20"/>
        </w:rPr>
        <w:t>)</w:t>
      </w:r>
    </w:p>
    <w:tbl>
      <w:tblPr>
        <w:tblW w:w="8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930"/>
        <w:gridCol w:w="1241"/>
        <w:gridCol w:w="1707"/>
        <w:gridCol w:w="1087"/>
        <w:gridCol w:w="930"/>
        <w:gridCol w:w="1396"/>
      </w:tblGrid>
      <w:tr w:rsidR="00AB029D" w:rsidRPr="00495CF4" w14:paraId="327A482C" w14:textId="77777777" w:rsidTr="00822D91">
        <w:trPr>
          <w:trHeight w:val="316"/>
          <w:jc w:val="center"/>
        </w:trPr>
        <w:tc>
          <w:tcPr>
            <w:tcW w:w="1081" w:type="dxa"/>
            <w:vMerge w:val="restart"/>
            <w:shd w:val="clear" w:color="auto" w:fill="auto"/>
            <w:noWrap/>
            <w:vAlign w:val="bottom"/>
            <w:hideMark/>
          </w:tcPr>
          <w:p w14:paraId="24E458FE" w14:textId="77777777" w:rsidR="00AB029D" w:rsidRPr="00495CF4" w:rsidRDefault="00AB029D" w:rsidP="00854057">
            <w:pPr>
              <w:spacing w:after="0" w:line="240" w:lineRule="auto"/>
              <w:jc w:val="center"/>
              <w:rPr>
                <w:rFonts w:ascii="Times New Roman" w:eastAsia="Times New Roman" w:hAnsi="Times New Roman" w:cs="Times New Roman"/>
                <w:b/>
                <w:bCs/>
                <w:sz w:val="24"/>
                <w:szCs w:val="24"/>
                <w:lang w:val="en-IN" w:eastAsia="en-IN"/>
              </w:rPr>
            </w:pPr>
            <w:bookmarkStart w:id="12" w:name="_Hlk93936117"/>
            <w:r w:rsidRPr="00495CF4">
              <w:rPr>
                <w:rFonts w:ascii="Times New Roman" w:eastAsia="Times New Roman" w:hAnsi="Times New Roman" w:cs="Times New Roman"/>
                <w:b/>
                <w:bCs/>
                <w:sz w:val="24"/>
                <w:szCs w:val="24"/>
                <w:lang w:val="en-IN" w:eastAsia="en-IN"/>
              </w:rPr>
              <w:t>Year</w:t>
            </w:r>
          </w:p>
        </w:tc>
        <w:tc>
          <w:tcPr>
            <w:tcW w:w="3878" w:type="dxa"/>
            <w:gridSpan w:val="3"/>
            <w:shd w:val="clear" w:color="auto" w:fill="auto"/>
            <w:noWrap/>
            <w:vAlign w:val="bottom"/>
          </w:tcPr>
          <w:p w14:paraId="49813A0E" w14:textId="7667B2BB" w:rsidR="00AB029D" w:rsidRPr="00495CF4" w:rsidRDefault="00AB029D"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Cereals</w:t>
            </w:r>
          </w:p>
        </w:tc>
        <w:tc>
          <w:tcPr>
            <w:tcW w:w="1087" w:type="dxa"/>
            <w:vMerge w:val="restart"/>
          </w:tcPr>
          <w:p w14:paraId="44070957" w14:textId="10D1966B" w:rsidR="00AB029D" w:rsidRPr="00495CF4" w:rsidRDefault="00AB029D"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Total Cereals</w:t>
            </w:r>
          </w:p>
        </w:tc>
        <w:tc>
          <w:tcPr>
            <w:tcW w:w="930" w:type="dxa"/>
            <w:vMerge w:val="restart"/>
            <w:shd w:val="clear" w:color="auto" w:fill="auto"/>
            <w:noWrap/>
            <w:vAlign w:val="bottom"/>
            <w:hideMark/>
          </w:tcPr>
          <w:p w14:paraId="7D9D079E" w14:textId="79155FBF" w:rsidR="00AB029D" w:rsidRPr="00495CF4" w:rsidRDefault="00AB029D" w:rsidP="00854057">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Pulses</w:t>
            </w:r>
          </w:p>
        </w:tc>
        <w:tc>
          <w:tcPr>
            <w:tcW w:w="1396" w:type="dxa"/>
            <w:vMerge w:val="restart"/>
            <w:shd w:val="clear" w:color="auto" w:fill="auto"/>
            <w:noWrap/>
            <w:vAlign w:val="bottom"/>
            <w:hideMark/>
          </w:tcPr>
          <w:p w14:paraId="0C3A451E" w14:textId="72572DAA" w:rsidR="00AB029D" w:rsidRPr="00495CF4" w:rsidRDefault="00AB029D"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 xml:space="preserve">Total Food </w:t>
            </w:r>
            <w:r w:rsidR="00F95CE2">
              <w:rPr>
                <w:rFonts w:ascii="Times New Roman" w:eastAsia="Times New Roman" w:hAnsi="Times New Roman" w:cs="Times New Roman"/>
                <w:b/>
                <w:bCs/>
                <w:sz w:val="24"/>
                <w:szCs w:val="24"/>
                <w:lang w:val="en-IN" w:eastAsia="en-IN"/>
              </w:rPr>
              <w:t>G</w:t>
            </w:r>
            <w:r w:rsidRPr="00495CF4">
              <w:rPr>
                <w:rFonts w:ascii="Times New Roman" w:eastAsia="Times New Roman" w:hAnsi="Times New Roman" w:cs="Times New Roman"/>
                <w:b/>
                <w:bCs/>
                <w:sz w:val="24"/>
                <w:szCs w:val="24"/>
                <w:lang w:val="en-IN" w:eastAsia="en-IN"/>
              </w:rPr>
              <w:t>rains</w:t>
            </w:r>
          </w:p>
        </w:tc>
      </w:tr>
      <w:tr w:rsidR="00AB029D" w:rsidRPr="00495CF4" w14:paraId="10FCB348" w14:textId="77777777" w:rsidTr="00822D91">
        <w:trPr>
          <w:trHeight w:val="309"/>
          <w:jc w:val="center"/>
        </w:trPr>
        <w:tc>
          <w:tcPr>
            <w:tcW w:w="1081" w:type="dxa"/>
            <w:vMerge/>
            <w:shd w:val="clear" w:color="auto" w:fill="auto"/>
            <w:noWrap/>
            <w:vAlign w:val="bottom"/>
          </w:tcPr>
          <w:p w14:paraId="32DB6216" w14:textId="77777777" w:rsidR="00AB029D" w:rsidRPr="00495CF4" w:rsidRDefault="00AB029D" w:rsidP="00AB029D">
            <w:pPr>
              <w:spacing w:after="0" w:line="240" w:lineRule="auto"/>
              <w:jc w:val="center"/>
              <w:rPr>
                <w:rFonts w:ascii="Times New Roman" w:eastAsia="Times New Roman" w:hAnsi="Times New Roman" w:cs="Times New Roman"/>
                <w:b/>
                <w:bCs/>
                <w:sz w:val="24"/>
                <w:szCs w:val="24"/>
                <w:lang w:val="en-IN" w:eastAsia="en-IN"/>
              </w:rPr>
            </w:pPr>
          </w:p>
        </w:tc>
        <w:tc>
          <w:tcPr>
            <w:tcW w:w="930" w:type="dxa"/>
            <w:shd w:val="clear" w:color="auto" w:fill="auto"/>
            <w:noWrap/>
            <w:vAlign w:val="bottom"/>
          </w:tcPr>
          <w:p w14:paraId="5E81BB0B" w14:textId="4F7325E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Rice</w:t>
            </w:r>
          </w:p>
        </w:tc>
        <w:tc>
          <w:tcPr>
            <w:tcW w:w="1241" w:type="dxa"/>
            <w:shd w:val="clear" w:color="auto" w:fill="auto"/>
            <w:vAlign w:val="bottom"/>
          </w:tcPr>
          <w:p w14:paraId="31F17A9A" w14:textId="0F82858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Wheat</w:t>
            </w:r>
          </w:p>
        </w:tc>
        <w:tc>
          <w:tcPr>
            <w:tcW w:w="1706" w:type="dxa"/>
            <w:shd w:val="clear" w:color="auto" w:fill="auto"/>
            <w:vAlign w:val="bottom"/>
          </w:tcPr>
          <w:p w14:paraId="254EC6E0" w14:textId="0D853E7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Coarse Cereals</w:t>
            </w:r>
          </w:p>
        </w:tc>
        <w:tc>
          <w:tcPr>
            <w:tcW w:w="1087" w:type="dxa"/>
            <w:vMerge/>
          </w:tcPr>
          <w:p w14:paraId="5A3053E5" w14:textId="77777777" w:rsidR="00AB029D" w:rsidRPr="00495CF4" w:rsidRDefault="00AB029D" w:rsidP="00AB029D">
            <w:pPr>
              <w:spacing w:after="0" w:line="240" w:lineRule="auto"/>
              <w:jc w:val="center"/>
              <w:rPr>
                <w:rFonts w:ascii="Times New Roman" w:eastAsia="Times New Roman" w:hAnsi="Times New Roman" w:cs="Times New Roman"/>
                <w:b/>
                <w:bCs/>
                <w:sz w:val="24"/>
                <w:szCs w:val="24"/>
                <w:lang w:val="en-IN" w:eastAsia="en-IN"/>
              </w:rPr>
            </w:pPr>
          </w:p>
        </w:tc>
        <w:tc>
          <w:tcPr>
            <w:tcW w:w="930" w:type="dxa"/>
            <w:vMerge/>
            <w:shd w:val="clear" w:color="auto" w:fill="auto"/>
            <w:noWrap/>
            <w:vAlign w:val="bottom"/>
          </w:tcPr>
          <w:p w14:paraId="0B0F4DD7" w14:textId="77777777" w:rsidR="00AB029D" w:rsidRPr="00495CF4" w:rsidRDefault="00AB029D" w:rsidP="00AB029D">
            <w:pPr>
              <w:spacing w:after="0" w:line="240" w:lineRule="auto"/>
              <w:jc w:val="center"/>
              <w:rPr>
                <w:rFonts w:ascii="Times New Roman" w:eastAsia="Times New Roman" w:hAnsi="Times New Roman" w:cs="Times New Roman"/>
                <w:b/>
                <w:bCs/>
                <w:sz w:val="24"/>
                <w:szCs w:val="24"/>
                <w:lang w:val="en-IN" w:eastAsia="en-IN"/>
              </w:rPr>
            </w:pPr>
          </w:p>
        </w:tc>
        <w:tc>
          <w:tcPr>
            <w:tcW w:w="1396" w:type="dxa"/>
            <w:vMerge/>
            <w:shd w:val="clear" w:color="auto" w:fill="auto"/>
            <w:noWrap/>
            <w:vAlign w:val="bottom"/>
          </w:tcPr>
          <w:p w14:paraId="6529D5D2" w14:textId="77777777" w:rsidR="00AB029D" w:rsidRPr="00495CF4" w:rsidRDefault="00AB029D" w:rsidP="00AB029D">
            <w:pPr>
              <w:spacing w:after="0" w:line="240" w:lineRule="auto"/>
              <w:jc w:val="center"/>
              <w:rPr>
                <w:rFonts w:ascii="Times New Roman" w:eastAsia="Times New Roman" w:hAnsi="Times New Roman" w:cs="Times New Roman"/>
                <w:b/>
                <w:bCs/>
                <w:sz w:val="24"/>
                <w:szCs w:val="24"/>
                <w:lang w:val="en-IN" w:eastAsia="en-IN"/>
              </w:rPr>
            </w:pPr>
          </w:p>
        </w:tc>
      </w:tr>
      <w:tr w:rsidR="00AB029D" w:rsidRPr="00495CF4" w14:paraId="0CAD8F5D" w14:textId="77777777" w:rsidTr="00822D91">
        <w:trPr>
          <w:trHeight w:val="229"/>
          <w:jc w:val="center"/>
        </w:trPr>
        <w:tc>
          <w:tcPr>
            <w:tcW w:w="1081" w:type="dxa"/>
            <w:shd w:val="clear" w:color="auto" w:fill="auto"/>
            <w:noWrap/>
            <w:vAlign w:val="bottom"/>
            <w:hideMark/>
          </w:tcPr>
          <w:p w14:paraId="182F8346"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1991-92</w:t>
            </w:r>
          </w:p>
        </w:tc>
        <w:tc>
          <w:tcPr>
            <w:tcW w:w="930" w:type="dxa"/>
            <w:shd w:val="clear" w:color="auto" w:fill="auto"/>
            <w:noWrap/>
            <w:vAlign w:val="bottom"/>
          </w:tcPr>
          <w:p w14:paraId="71CBCC40" w14:textId="619FD1E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746.8</w:t>
            </w:r>
          </w:p>
        </w:tc>
        <w:tc>
          <w:tcPr>
            <w:tcW w:w="1241" w:type="dxa"/>
            <w:shd w:val="clear" w:color="auto" w:fill="auto"/>
            <w:noWrap/>
            <w:vAlign w:val="bottom"/>
          </w:tcPr>
          <w:p w14:paraId="32679974" w14:textId="4CD117D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556.9</w:t>
            </w:r>
          </w:p>
        </w:tc>
        <w:tc>
          <w:tcPr>
            <w:tcW w:w="1706" w:type="dxa"/>
            <w:shd w:val="clear" w:color="auto" w:fill="auto"/>
            <w:noWrap/>
            <w:vAlign w:val="bottom"/>
          </w:tcPr>
          <w:p w14:paraId="4B76C7B0" w14:textId="032DF59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259.9</w:t>
            </w:r>
          </w:p>
        </w:tc>
        <w:tc>
          <w:tcPr>
            <w:tcW w:w="1087" w:type="dxa"/>
            <w:shd w:val="clear" w:color="auto" w:fill="auto"/>
            <w:vAlign w:val="bottom"/>
          </w:tcPr>
          <w:p w14:paraId="1AF58B06" w14:textId="4C04C85E"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1563.6</w:t>
            </w:r>
          </w:p>
        </w:tc>
        <w:tc>
          <w:tcPr>
            <w:tcW w:w="930" w:type="dxa"/>
            <w:shd w:val="clear" w:color="auto" w:fill="auto"/>
            <w:noWrap/>
            <w:vAlign w:val="bottom"/>
          </w:tcPr>
          <w:p w14:paraId="26D78EE5" w14:textId="7584AE6F"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120.2</w:t>
            </w:r>
          </w:p>
        </w:tc>
        <w:tc>
          <w:tcPr>
            <w:tcW w:w="1396" w:type="dxa"/>
            <w:shd w:val="clear" w:color="auto" w:fill="auto"/>
            <w:noWrap/>
            <w:vAlign w:val="bottom"/>
          </w:tcPr>
          <w:p w14:paraId="3691A682" w14:textId="3647568A"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1683.8</w:t>
            </w:r>
          </w:p>
        </w:tc>
      </w:tr>
      <w:tr w:rsidR="00AB029D" w:rsidRPr="00495CF4" w14:paraId="2B27D4C4" w14:textId="77777777" w:rsidTr="00822D91">
        <w:trPr>
          <w:trHeight w:val="229"/>
          <w:jc w:val="center"/>
        </w:trPr>
        <w:tc>
          <w:tcPr>
            <w:tcW w:w="1081" w:type="dxa"/>
            <w:shd w:val="clear" w:color="auto" w:fill="auto"/>
            <w:noWrap/>
            <w:vAlign w:val="bottom"/>
          </w:tcPr>
          <w:p w14:paraId="796196DB"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1992-93</w:t>
            </w:r>
          </w:p>
        </w:tc>
        <w:tc>
          <w:tcPr>
            <w:tcW w:w="930" w:type="dxa"/>
            <w:shd w:val="clear" w:color="auto" w:fill="auto"/>
            <w:noWrap/>
            <w:vAlign w:val="bottom"/>
          </w:tcPr>
          <w:p w14:paraId="2FE558FA" w14:textId="4B44E8C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728.6</w:t>
            </w:r>
          </w:p>
        </w:tc>
        <w:tc>
          <w:tcPr>
            <w:tcW w:w="1241" w:type="dxa"/>
            <w:shd w:val="clear" w:color="auto" w:fill="auto"/>
            <w:noWrap/>
            <w:vAlign w:val="bottom"/>
          </w:tcPr>
          <w:p w14:paraId="0C934DC2" w14:textId="0C8C915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572.1</w:t>
            </w:r>
          </w:p>
        </w:tc>
        <w:tc>
          <w:tcPr>
            <w:tcW w:w="1706" w:type="dxa"/>
            <w:shd w:val="clear" w:color="auto" w:fill="auto"/>
            <w:noWrap/>
            <w:vAlign w:val="bottom"/>
          </w:tcPr>
          <w:p w14:paraId="0A1AC447" w14:textId="15341A6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365.9</w:t>
            </w:r>
          </w:p>
        </w:tc>
        <w:tc>
          <w:tcPr>
            <w:tcW w:w="1087" w:type="dxa"/>
            <w:shd w:val="clear" w:color="auto" w:fill="auto"/>
            <w:vAlign w:val="bottom"/>
          </w:tcPr>
          <w:p w14:paraId="1C4F6A08" w14:textId="6E878C25"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1666.6</w:t>
            </w:r>
          </w:p>
        </w:tc>
        <w:tc>
          <w:tcPr>
            <w:tcW w:w="930" w:type="dxa"/>
            <w:shd w:val="clear" w:color="auto" w:fill="auto"/>
            <w:noWrap/>
            <w:vAlign w:val="bottom"/>
          </w:tcPr>
          <w:p w14:paraId="3FE87F21" w14:textId="7E24C531"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128.2</w:t>
            </w:r>
          </w:p>
        </w:tc>
        <w:tc>
          <w:tcPr>
            <w:tcW w:w="1396" w:type="dxa"/>
            <w:shd w:val="clear" w:color="auto" w:fill="auto"/>
            <w:noWrap/>
            <w:vAlign w:val="bottom"/>
          </w:tcPr>
          <w:p w14:paraId="5561FCB0" w14:textId="69CFBEED"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1794.8</w:t>
            </w:r>
          </w:p>
        </w:tc>
      </w:tr>
      <w:tr w:rsidR="00AB029D" w:rsidRPr="00495CF4" w14:paraId="10FAE85B" w14:textId="77777777" w:rsidTr="00822D91">
        <w:trPr>
          <w:trHeight w:val="229"/>
          <w:jc w:val="center"/>
        </w:trPr>
        <w:tc>
          <w:tcPr>
            <w:tcW w:w="1081" w:type="dxa"/>
            <w:shd w:val="clear" w:color="auto" w:fill="auto"/>
            <w:noWrap/>
            <w:vAlign w:val="bottom"/>
          </w:tcPr>
          <w:p w14:paraId="321A1B1A"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1993-94</w:t>
            </w:r>
          </w:p>
        </w:tc>
        <w:tc>
          <w:tcPr>
            <w:tcW w:w="930" w:type="dxa"/>
            <w:shd w:val="clear" w:color="auto" w:fill="auto"/>
            <w:noWrap/>
            <w:vAlign w:val="bottom"/>
          </w:tcPr>
          <w:p w14:paraId="2E8E7B41" w14:textId="2DA3144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803</w:t>
            </w:r>
          </w:p>
        </w:tc>
        <w:tc>
          <w:tcPr>
            <w:tcW w:w="1241" w:type="dxa"/>
            <w:shd w:val="clear" w:color="auto" w:fill="auto"/>
            <w:noWrap/>
            <w:vAlign w:val="bottom"/>
          </w:tcPr>
          <w:p w14:paraId="2B1B390B" w14:textId="07B152B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598.4</w:t>
            </w:r>
          </w:p>
        </w:tc>
        <w:tc>
          <w:tcPr>
            <w:tcW w:w="1706" w:type="dxa"/>
            <w:shd w:val="clear" w:color="auto" w:fill="auto"/>
            <w:noWrap/>
            <w:vAlign w:val="bottom"/>
          </w:tcPr>
          <w:p w14:paraId="4E6818F6" w14:textId="0AE55B6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308.2</w:t>
            </w:r>
          </w:p>
        </w:tc>
        <w:tc>
          <w:tcPr>
            <w:tcW w:w="1087" w:type="dxa"/>
            <w:shd w:val="clear" w:color="auto" w:fill="auto"/>
            <w:vAlign w:val="bottom"/>
          </w:tcPr>
          <w:p w14:paraId="738EAAC0" w14:textId="61186B04"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1709.6</w:t>
            </w:r>
          </w:p>
        </w:tc>
        <w:tc>
          <w:tcPr>
            <w:tcW w:w="930" w:type="dxa"/>
            <w:shd w:val="clear" w:color="auto" w:fill="auto"/>
            <w:noWrap/>
            <w:vAlign w:val="bottom"/>
          </w:tcPr>
          <w:p w14:paraId="0A927787" w14:textId="63ADE62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133</w:t>
            </w:r>
          </w:p>
        </w:tc>
        <w:tc>
          <w:tcPr>
            <w:tcW w:w="1396" w:type="dxa"/>
            <w:shd w:val="clear" w:color="auto" w:fill="auto"/>
            <w:noWrap/>
            <w:vAlign w:val="bottom"/>
          </w:tcPr>
          <w:p w14:paraId="30002792" w14:textId="61DC7F4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1842.6</w:t>
            </w:r>
          </w:p>
        </w:tc>
      </w:tr>
      <w:tr w:rsidR="00AB029D" w:rsidRPr="00495CF4" w14:paraId="51FAC253" w14:textId="77777777" w:rsidTr="00822D91">
        <w:trPr>
          <w:trHeight w:val="229"/>
          <w:jc w:val="center"/>
        </w:trPr>
        <w:tc>
          <w:tcPr>
            <w:tcW w:w="1081" w:type="dxa"/>
            <w:shd w:val="clear" w:color="auto" w:fill="auto"/>
            <w:noWrap/>
            <w:vAlign w:val="bottom"/>
          </w:tcPr>
          <w:p w14:paraId="04B09625"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1994-95</w:t>
            </w:r>
          </w:p>
        </w:tc>
        <w:tc>
          <w:tcPr>
            <w:tcW w:w="930" w:type="dxa"/>
            <w:shd w:val="clear" w:color="auto" w:fill="auto"/>
            <w:noWrap/>
            <w:vAlign w:val="bottom"/>
          </w:tcPr>
          <w:p w14:paraId="057CCDEE" w14:textId="644DB68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818.1</w:t>
            </w:r>
          </w:p>
        </w:tc>
        <w:tc>
          <w:tcPr>
            <w:tcW w:w="1241" w:type="dxa"/>
            <w:shd w:val="clear" w:color="auto" w:fill="auto"/>
            <w:noWrap/>
            <w:vAlign w:val="bottom"/>
          </w:tcPr>
          <w:p w14:paraId="1FF4D7B0" w14:textId="38BFC7BF"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657.7</w:t>
            </w:r>
          </w:p>
        </w:tc>
        <w:tc>
          <w:tcPr>
            <w:tcW w:w="1706" w:type="dxa"/>
            <w:shd w:val="clear" w:color="auto" w:fill="auto"/>
            <w:noWrap/>
            <w:vAlign w:val="bottom"/>
          </w:tcPr>
          <w:p w14:paraId="0F034592" w14:textId="1BF1411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298.8</w:t>
            </w:r>
          </w:p>
        </w:tc>
        <w:tc>
          <w:tcPr>
            <w:tcW w:w="1087" w:type="dxa"/>
            <w:shd w:val="clear" w:color="auto" w:fill="auto"/>
            <w:vAlign w:val="bottom"/>
          </w:tcPr>
          <w:p w14:paraId="0F0AC572" w14:textId="00CE50C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1774.6</w:t>
            </w:r>
          </w:p>
        </w:tc>
        <w:tc>
          <w:tcPr>
            <w:tcW w:w="930" w:type="dxa"/>
            <w:shd w:val="clear" w:color="auto" w:fill="auto"/>
            <w:noWrap/>
            <w:vAlign w:val="bottom"/>
          </w:tcPr>
          <w:p w14:paraId="0B90A239" w14:textId="2163620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140.4</w:t>
            </w:r>
          </w:p>
        </w:tc>
        <w:tc>
          <w:tcPr>
            <w:tcW w:w="1396" w:type="dxa"/>
            <w:shd w:val="clear" w:color="auto" w:fill="auto"/>
            <w:noWrap/>
            <w:vAlign w:val="bottom"/>
          </w:tcPr>
          <w:p w14:paraId="46AC1051" w14:textId="630BF0A7"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1915</w:t>
            </w:r>
          </w:p>
        </w:tc>
      </w:tr>
      <w:tr w:rsidR="00AB029D" w:rsidRPr="00495CF4" w14:paraId="368301B1" w14:textId="77777777" w:rsidTr="00822D91">
        <w:trPr>
          <w:trHeight w:val="229"/>
          <w:jc w:val="center"/>
        </w:trPr>
        <w:tc>
          <w:tcPr>
            <w:tcW w:w="1081" w:type="dxa"/>
            <w:shd w:val="clear" w:color="auto" w:fill="auto"/>
            <w:noWrap/>
            <w:vAlign w:val="bottom"/>
          </w:tcPr>
          <w:p w14:paraId="1BFDCE42"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1995-96</w:t>
            </w:r>
          </w:p>
        </w:tc>
        <w:tc>
          <w:tcPr>
            <w:tcW w:w="930" w:type="dxa"/>
            <w:shd w:val="clear" w:color="auto" w:fill="auto"/>
            <w:noWrap/>
            <w:vAlign w:val="bottom"/>
          </w:tcPr>
          <w:p w14:paraId="72DE873A" w14:textId="1460C8A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769.8</w:t>
            </w:r>
          </w:p>
        </w:tc>
        <w:tc>
          <w:tcPr>
            <w:tcW w:w="1241" w:type="dxa"/>
            <w:shd w:val="clear" w:color="auto" w:fill="auto"/>
            <w:noWrap/>
            <w:vAlign w:val="bottom"/>
          </w:tcPr>
          <w:p w14:paraId="5DF6A053" w14:textId="305EAEDF"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621</w:t>
            </w:r>
          </w:p>
        </w:tc>
        <w:tc>
          <w:tcPr>
            <w:tcW w:w="1706" w:type="dxa"/>
            <w:shd w:val="clear" w:color="auto" w:fill="auto"/>
            <w:noWrap/>
            <w:vAlign w:val="bottom"/>
          </w:tcPr>
          <w:p w14:paraId="59716B7D" w14:textId="1159BBD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290.3</w:t>
            </w:r>
          </w:p>
        </w:tc>
        <w:tc>
          <w:tcPr>
            <w:tcW w:w="1087" w:type="dxa"/>
            <w:shd w:val="clear" w:color="auto" w:fill="auto"/>
            <w:vAlign w:val="bottom"/>
          </w:tcPr>
          <w:p w14:paraId="1F73A78B" w14:textId="05FE5B82"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1681.1</w:t>
            </w:r>
          </w:p>
        </w:tc>
        <w:tc>
          <w:tcPr>
            <w:tcW w:w="930" w:type="dxa"/>
            <w:shd w:val="clear" w:color="auto" w:fill="auto"/>
            <w:noWrap/>
            <w:vAlign w:val="bottom"/>
          </w:tcPr>
          <w:p w14:paraId="6F35845B" w14:textId="7CB463A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123.1</w:t>
            </w:r>
          </w:p>
        </w:tc>
        <w:tc>
          <w:tcPr>
            <w:tcW w:w="1396" w:type="dxa"/>
            <w:shd w:val="clear" w:color="auto" w:fill="auto"/>
            <w:noWrap/>
            <w:vAlign w:val="bottom"/>
          </w:tcPr>
          <w:p w14:paraId="7323911D" w14:textId="5C1C2E67"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1804.2</w:t>
            </w:r>
          </w:p>
        </w:tc>
      </w:tr>
      <w:tr w:rsidR="00AB029D" w:rsidRPr="00495CF4" w14:paraId="0ABB3F38" w14:textId="77777777" w:rsidTr="00822D91">
        <w:trPr>
          <w:trHeight w:val="229"/>
          <w:jc w:val="center"/>
        </w:trPr>
        <w:tc>
          <w:tcPr>
            <w:tcW w:w="1081" w:type="dxa"/>
            <w:shd w:val="clear" w:color="auto" w:fill="auto"/>
            <w:noWrap/>
            <w:vAlign w:val="bottom"/>
          </w:tcPr>
          <w:p w14:paraId="5AE4BC64"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1996-97</w:t>
            </w:r>
          </w:p>
        </w:tc>
        <w:tc>
          <w:tcPr>
            <w:tcW w:w="930" w:type="dxa"/>
            <w:shd w:val="clear" w:color="auto" w:fill="auto"/>
            <w:noWrap/>
            <w:vAlign w:val="bottom"/>
          </w:tcPr>
          <w:p w14:paraId="141C210C" w14:textId="5FFEF74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817.3</w:t>
            </w:r>
          </w:p>
        </w:tc>
        <w:tc>
          <w:tcPr>
            <w:tcW w:w="1241" w:type="dxa"/>
            <w:shd w:val="clear" w:color="auto" w:fill="auto"/>
            <w:noWrap/>
            <w:vAlign w:val="bottom"/>
          </w:tcPr>
          <w:p w14:paraId="162C7F3C" w14:textId="3B677B9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693.5</w:t>
            </w:r>
          </w:p>
        </w:tc>
        <w:tc>
          <w:tcPr>
            <w:tcW w:w="1706" w:type="dxa"/>
            <w:shd w:val="clear" w:color="auto" w:fill="auto"/>
            <w:noWrap/>
            <w:vAlign w:val="bottom"/>
          </w:tcPr>
          <w:p w14:paraId="4419EB47" w14:textId="3A87BCF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341.1</w:t>
            </w:r>
          </w:p>
        </w:tc>
        <w:tc>
          <w:tcPr>
            <w:tcW w:w="1087" w:type="dxa"/>
            <w:shd w:val="clear" w:color="auto" w:fill="auto"/>
            <w:vAlign w:val="bottom"/>
          </w:tcPr>
          <w:p w14:paraId="21A23CAB" w14:textId="0A0942F4"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1851.9</w:t>
            </w:r>
          </w:p>
        </w:tc>
        <w:tc>
          <w:tcPr>
            <w:tcW w:w="930" w:type="dxa"/>
            <w:shd w:val="clear" w:color="auto" w:fill="auto"/>
            <w:noWrap/>
            <w:vAlign w:val="bottom"/>
          </w:tcPr>
          <w:p w14:paraId="3163CB66" w14:textId="2F6112C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142.4</w:t>
            </w:r>
          </w:p>
        </w:tc>
        <w:tc>
          <w:tcPr>
            <w:tcW w:w="1396" w:type="dxa"/>
            <w:shd w:val="clear" w:color="auto" w:fill="auto"/>
            <w:noWrap/>
            <w:vAlign w:val="bottom"/>
          </w:tcPr>
          <w:p w14:paraId="5C7EE244" w14:textId="402D094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1994.3</w:t>
            </w:r>
          </w:p>
        </w:tc>
      </w:tr>
      <w:tr w:rsidR="00AB029D" w:rsidRPr="00495CF4" w14:paraId="5423F453" w14:textId="77777777" w:rsidTr="00822D91">
        <w:trPr>
          <w:trHeight w:val="229"/>
          <w:jc w:val="center"/>
        </w:trPr>
        <w:tc>
          <w:tcPr>
            <w:tcW w:w="1081" w:type="dxa"/>
            <w:shd w:val="clear" w:color="auto" w:fill="auto"/>
            <w:noWrap/>
            <w:vAlign w:val="bottom"/>
          </w:tcPr>
          <w:p w14:paraId="4C750C21"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1997-98</w:t>
            </w:r>
          </w:p>
        </w:tc>
        <w:tc>
          <w:tcPr>
            <w:tcW w:w="930" w:type="dxa"/>
            <w:shd w:val="clear" w:color="auto" w:fill="auto"/>
            <w:noWrap/>
            <w:vAlign w:val="bottom"/>
          </w:tcPr>
          <w:p w14:paraId="415F1E16" w14:textId="536035C1"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825.4</w:t>
            </w:r>
          </w:p>
        </w:tc>
        <w:tc>
          <w:tcPr>
            <w:tcW w:w="1241" w:type="dxa"/>
            <w:shd w:val="clear" w:color="auto" w:fill="auto"/>
            <w:noWrap/>
            <w:vAlign w:val="bottom"/>
          </w:tcPr>
          <w:p w14:paraId="7912127F" w14:textId="0BFD8D94"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663.5</w:t>
            </w:r>
          </w:p>
        </w:tc>
        <w:tc>
          <w:tcPr>
            <w:tcW w:w="1706" w:type="dxa"/>
            <w:shd w:val="clear" w:color="auto" w:fill="auto"/>
            <w:noWrap/>
            <w:vAlign w:val="bottom"/>
          </w:tcPr>
          <w:p w14:paraId="455C908A" w14:textId="0469EAE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304</w:t>
            </w:r>
          </w:p>
        </w:tc>
        <w:tc>
          <w:tcPr>
            <w:tcW w:w="1087" w:type="dxa"/>
            <w:shd w:val="clear" w:color="auto" w:fill="auto"/>
            <w:vAlign w:val="bottom"/>
          </w:tcPr>
          <w:p w14:paraId="1E4DBCE2" w14:textId="205A3682"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1792.9</w:t>
            </w:r>
          </w:p>
        </w:tc>
        <w:tc>
          <w:tcPr>
            <w:tcW w:w="930" w:type="dxa"/>
            <w:shd w:val="clear" w:color="auto" w:fill="auto"/>
            <w:noWrap/>
            <w:vAlign w:val="bottom"/>
          </w:tcPr>
          <w:p w14:paraId="0B21E876" w14:textId="3A1B47C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138.3</w:t>
            </w:r>
          </w:p>
        </w:tc>
        <w:tc>
          <w:tcPr>
            <w:tcW w:w="1396" w:type="dxa"/>
            <w:shd w:val="clear" w:color="auto" w:fill="auto"/>
            <w:noWrap/>
            <w:vAlign w:val="bottom"/>
          </w:tcPr>
          <w:p w14:paraId="2EDFA0AE" w14:textId="1ACA8752"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1931.2</w:t>
            </w:r>
          </w:p>
        </w:tc>
      </w:tr>
      <w:tr w:rsidR="00AB029D" w:rsidRPr="00495CF4" w14:paraId="2EBB8819" w14:textId="77777777" w:rsidTr="00822D91">
        <w:trPr>
          <w:trHeight w:val="229"/>
          <w:jc w:val="center"/>
        </w:trPr>
        <w:tc>
          <w:tcPr>
            <w:tcW w:w="1081" w:type="dxa"/>
            <w:shd w:val="clear" w:color="auto" w:fill="auto"/>
            <w:noWrap/>
            <w:vAlign w:val="bottom"/>
          </w:tcPr>
          <w:p w14:paraId="0260E813"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1998-99</w:t>
            </w:r>
          </w:p>
        </w:tc>
        <w:tc>
          <w:tcPr>
            <w:tcW w:w="930" w:type="dxa"/>
            <w:shd w:val="clear" w:color="auto" w:fill="auto"/>
            <w:noWrap/>
            <w:vAlign w:val="bottom"/>
          </w:tcPr>
          <w:p w14:paraId="5AB3E529" w14:textId="2CFB0F5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860.8</w:t>
            </w:r>
          </w:p>
        </w:tc>
        <w:tc>
          <w:tcPr>
            <w:tcW w:w="1241" w:type="dxa"/>
            <w:shd w:val="clear" w:color="auto" w:fill="auto"/>
            <w:noWrap/>
            <w:vAlign w:val="bottom"/>
          </w:tcPr>
          <w:p w14:paraId="426B41F2" w14:textId="192D16F2"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712.9</w:t>
            </w:r>
          </w:p>
        </w:tc>
        <w:tc>
          <w:tcPr>
            <w:tcW w:w="1706" w:type="dxa"/>
            <w:shd w:val="clear" w:color="auto" w:fill="auto"/>
            <w:noWrap/>
            <w:vAlign w:val="bottom"/>
          </w:tcPr>
          <w:p w14:paraId="27CDA88C" w14:textId="6E64CA0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313.3</w:t>
            </w:r>
          </w:p>
        </w:tc>
        <w:tc>
          <w:tcPr>
            <w:tcW w:w="1087" w:type="dxa"/>
            <w:shd w:val="clear" w:color="auto" w:fill="auto"/>
            <w:vAlign w:val="bottom"/>
          </w:tcPr>
          <w:p w14:paraId="5714EC30" w14:textId="3FE9E5B6"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1887</w:t>
            </w:r>
          </w:p>
        </w:tc>
        <w:tc>
          <w:tcPr>
            <w:tcW w:w="930" w:type="dxa"/>
            <w:shd w:val="clear" w:color="auto" w:fill="auto"/>
            <w:noWrap/>
            <w:vAlign w:val="bottom"/>
          </w:tcPr>
          <w:p w14:paraId="17C7CF37" w14:textId="439D2FB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149.1</w:t>
            </w:r>
          </w:p>
        </w:tc>
        <w:tc>
          <w:tcPr>
            <w:tcW w:w="1396" w:type="dxa"/>
            <w:shd w:val="clear" w:color="auto" w:fill="auto"/>
            <w:noWrap/>
            <w:vAlign w:val="bottom"/>
          </w:tcPr>
          <w:p w14:paraId="676527FA" w14:textId="66B61F0A"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2036.1</w:t>
            </w:r>
          </w:p>
        </w:tc>
      </w:tr>
      <w:tr w:rsidR="00AB029D" w:rsidRPr="00495CF4" w14:paraId="61366E4E" w14:textId="77777777" w:rsidTr="00822D91">
        <w:trPr>
          <w:trHeight w:val="229"/>
          <w:jc w:val="center"/>
        </w:trPr>
        <w:tc>
          <w:tcPr>
            <w:tcW w:w="1081" w:type="dxa"/>
            <w:shd w:val="clear" w:color="auto" w:fill="auto"/>
            <w:noWrap/>
            <w:vAlign w:val="bottom"/>
          </w:tcPr>
          <w:p w14:paraId="6B60FE99"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1999-00</w:t>
            </w:r>
          </w:p>
        </w:tc>
        <w:tc>
          <w:tcPr>
            <w:tcW w:w="930" w:type="dxa"/>
            <w:shd w:val="clear" w:color="auto" w:fill="auto"/>
            <w:noWrap/>
            <w:vAlign w:val="bottom"/>
          </w:tcPr>
          <w:p w14:paraId="0314136B" w14:textId="368881D4"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896.8</w:t>
            </w:r>
          </w:p>
        </w:tc>
        <w:tc>
          <w:tcPr>
            <w:tcW w:w="1241" w:type="dxa"/>
            <w:shd w:val="clear" w:color="auto" w:fill="auto"/>
            <w:noWrap/>
            <w:vAlign w:val="bottom"/>
          </w:tcPr>
          <w:p w14:paraId="3439AFA3" w14:textId="71D613E2"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763.7</w:t>
            </w:r>
          </w:p>
        </w:tc>
        <w:tc>
          <w:tcPr>
            <w:tcW w:w="1706" w:type="dxa"/>
            <w:shd w:val="clear" w:color="auto" w:fill="auto"/>
            <w:noWrap/>
            <w:vAlign w:val="bottom"/>
          </w:tcPr>
          <w:p w14:paraId="2413C9CC" w14:textId="2BA8286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303.4</w:t>
            </w:r>
          </w:p>
        </w:tc>
        <w:tc>
          <w:tcPr>
            <w:tcW w:w="1087" w:type="dxa"/>
            <w:shd w:val="clear" w:color="auto" w:fill="auto"/>
            <w:vAlign w:val="bottom"/>
          </w:tcPr>
          <w:p w14:paraId="5143199C" w14:textId="0B1E43E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1963.9</w:t>
            </w:r>
          </w:p>
        </w:tc>
        <w:tc>
          <w:tcPr>
            <w:tcW w:w="930" w:type="dxa"/>
            <w:shd w:val="clear" w:color="auto" w:fill="auto"/>
            <w:noWrap/>
            <w:vAlign w:val="bottom"/>
          </w:tcPr>
          <w:p w14:paraId="26316FD4" w14:textId="003CC04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134.1</w:t>
            </w:r>
          </w:p>
        </w:tc>
        <w:tc>
          <w:tcPr>
            <w:tcW w:w="1396" w:type="dxa"/>
            <w:shd w:val="clear" w:color="auto" w:fill="auto"/>
            <w:noWrap/>
            <w:vAlign w:val="bottom"/>
          </w:tcPr>
          <w:p w14:paraId="519BCDE3" w14:textId="73D1C30F"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2098</w:t>
            </w:r>
          </w:p>
        </w:tc>
      </w:tr>
      <w:tr w:rsidR="00AB029D" w:rsidRPr="00495CF4" w14:paraId="3A5EEF21" w14:textId="77777777" w:rsidTr="00822D91">
        <w:trPr>
          <w:trHeight w:val="229"/>
          <w:jc w:val="center"/>
        </w:trPr>
        <w:tc>
          <w:tcPr>
            <w:tcW w:w="1081" w:type="dxa"/>
            <w:shd w:val="clear" w:color="auto" w:fill="auto"/>
            <w:noWrap/>
            <w:vAlign w:val="bottom"/>
          </w:tcPr>
          <w:p w14:paraId="0032954F"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2000-01</w:t>
            </w:r>
          </w:p>
        </w:tc>
        <w:tc>
          <w:tcPr>
            <w:tcW w:w="930" w:type="dxa"/>
            <w:shd w:val="clear" w:color="auto" w:fill="auto"/>
            <w:noWrap/>
            <w:vAlign w:val="bottom"/>
          </w:tcPr>
          <w:p w14:paraId="2F96AB8D" w14:textId="2DE97A3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849.8</w:t>
            </w:r>
          </w:p>
        </w:tc>
        <w:tc>
          <w:tcPr>
            <w:tcW w:w="1241" w:type="dxa"/>
            <w:shd w:val="clear" w:color="auto" w:fill="auto"/>
            <w:noWrap/>
            <w:vAlign w:val="bottom"/>
          </w:tcPr>
          <w:p w14:paraId="42400E60" w14:textId="3CC5BA5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696.8</w:t>
            </w:r>
          </w:p>
        </w:tc>
        <w:tc>
          <w:tcPr>
            <w:tcW w:w="1706" w:type="dxa"/>
            <w:shd w:val="clear" w:color="auto" w:fill="auto"/>
            <w:noWrap/>
            <w:vAlign w:val="bottom"/>
          </w:tcPr>
          <w:p w14:paraId="2E744C0C" w14:textId="6D2366A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310.8</w:t>
            </w:r>
          </w:p>
        </w:tc>
        <w:tc>
          <w:tcPr>
            <w:tcW w:w="1087" w:type="dxa"/>
            <w:shd w:val="clear" w:color="auto" w:fill="auto"/>
            <w:vAlign w:val="bottom"/>
          </w:tcPr>
          <w:p w14:paraId="57BB32BB" w14:textId="23206F2E"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1857.4</w:t>
            </w:r>
          </w:p>
        </w:tc>
        <w:tc>
          <w:tcPr>
            <w:tcW w:w="930" w:type="dxa"/>
            <w:shd w:val="clear" w:color="auto" w:fill="auto"/>
            <w:noWrap/>
            <w:vAlign w:val="bottom"/>
          </w:tcPr>
          <w:p w14:paraId="3E9633AA" w14:textId="35A8FEC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110.7</w:t>
            </w:r>
          </w:p>
        </w:tc>
        <w:tc>
          <w:tcPr>
            <w:tcW w:w="1396" w:type="dxa"/>
            <w:shd w:val="clear" w:color="auto" w:fill="auto"/>
            <w:noWrap/>
            <w:vAlign w:val="bottom"/>
          </w:tcPr>
          <w:p w14:paraId="2348C94A" w14:textId="5134FD06"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1968.1</w:t>
            </w:r>
          </w:p>
        </w:tc>
      </w:tr>
      <w:tr w:rsidR="00AB029D" w:rsidRPr="00495CF4" w14:paraId="21AAFB5A" w14:textId="77777777" w:rsidTr="00822D91">
        <w:trPr>
          <w:trHeight w:val="229"/>
          <w:jc w:val="center"/>
        </w:trPr>
        <w:tc>
          <w:tcPr>
            <w:tcW w:w="1081" w:type="dxa"/>
            <w:shd w:val="clear" w:color="auto" w:fill="auto"/>
            <w:noWrap/>
            <w:vAlign w:val="bottom"/>
          </w:tcPr>
          <w:p w14:paraId="67089742"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2001-02</w:t>
            </w:r>
          </w:p>
        </w:tc>
        <w:tc>
          <w:tcPr>
            <w:tcW w:w="930" w:type="dxa"/>
            <w:shd w:val="clear" w:color="auto" w:fill="auto"/>
            <w:noWrap/>
            <w:vAlign w:val="bottom"/>
          </w:tcPr>
          <w:p w14:paraId="4F9FA9C0" w14:textId="7102151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933.4</w:t>
            </w:r>
          </w:p>
        </w:tc>
        <w:tc>
          <w:tcPr>
            <w:tcW w:w="1241" w:type="dxa"/>
            <w:shd w:val="clear" w:color="auto" w:fill="auto"/>
            <w:noWrap/>
            <w:vAlign w:val="bottom"/>
          </w:tcPr>
          <w:p w14:paraId="3B3FFE5F" w14:textId="088B65F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727.7</w:t>
            </w:r>
          </w:p>
        </w:tc>
        <w:tc>
          <w:tcPr>
            <w:tcW w:w="1706" w:type="dxa"/>
            <w:shd w:val="clear" w:color="auto" w:fill="auto"/>
            <w:noWrap/>
            <w:vAlign w:val="bottom"/>
          </w:tcPr>
          <w:p w14:paraId="210E5143" w14:textId="022660C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333.7</w:t>
            </w:r>
          </w:p>
        </w:tc>
        <w:tc>
          <w:tcPr>
            <w:tcW w:w="1087" w:type="dxa"/>
            <w:shd w:val="clear" w:color="auto" w:fill="auto"/>
            <w:vAlign w:val="bottom"/>
          </w:tcPr>
          <w:p w14:paraId="726B6FC6" w14:textId="2E560543"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1994.8</w:t>
            </w:r>
          </w:p>
        </w:tc>
        <w:tc>
          <w:tcPr>
            <w:tcW w:w="930" w:type="dxa"/>
            <w:shd w:val="clear" w:color="auto" w:fill="auto"/>
            <w:noWrap/>
            <w:vAlign w:val="bottom"/>
          </w:tcPr>
          <w:p w14:paraId="3D504D82" w14:textId="2F428E0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133.7</w:t>
            </w:r>
          </w:p>
        </w:tc>
        <w:tc>
          <w:tcPr>
            <w:tcW w:w="1396" w:type="dxa"/>
            <w:shd w:val="clear" w:color="auto" w:fill="auto"/>
            <w:noWrap/>
            <w:vAlign w:val="bottom"/>
          </w:tcPr>
          <w:p w14:paraId="4CBA49B8" w14:textId="78DBC2A4"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2128.5</w:t>
            </w:r>
          </w:p>
        </w:tc>
      </w:tr>
      <w:tr w:rsidR="00AB029D" w:rsidRPr="00495CF4" w14:paraId="0EF124D8" w14:textId="77777777" w:rsidTr="00822D91">
        <w:trPr>
          <w:trHeight w:val="229"/>
          <w:jc w:val="center"/>
        </w:trPr>
        <w:tc>
          <w:tcPr>
            <w:tcW w:w="1081" w:type="dxa"/>
            <w:shd w:val="clear" w:color="auto" w:fill="auto"/>
            <w:noWrap/>
            <w:vAlign w:val="bottom"/>
          </w:tcPr>
          <w:p w14:paraId="37796790"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2002-03</w:t>
            </w:r>
          </w:p>
        </w:tc>
        <w:tc>
          <w:tcPr>
            <w:tcW w:w="930" w:type="dxa"/>
            <w:shd w:val="clear" w:color="auto" w:fill="auto"/>
            <w:noWrap/>
            <w:vAlign w:val="bottom"/>
          </w:tcPr>
          <w:p w14:paraId="4786DE2C" w14:textId="77EF613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718.2</w:t>
            </w:r>
          </w:p>
        </w:tc>
        <w:tc>
          <w:tcPr>
            <w:tcW w:w="1241" w:type="dxa"/>
            <w:shd w:val="clear" w:color="auto" w:fill="auto"/>
            <w:noWrap/>
            <w:vAlign w:val="bottom"/>
          </w:tcPr>
          <w:p w14:paraId="1C06162D" w14:textId="66D388F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657.6</w:t>
            </w:r>
          </w:p>
        </w:tc>
        <w:tc>
          <w:tcPr>
            <w:tcW w:w="1706" w:type="dxa"/>
            <w:shd w:val="clear" w:color="auto" w:fill="auto"/>
            <w:noWrap/>
            <w:vAlign w:val="bottom"/>
          </w:tcPr>
          <w:p w14:paraId="308D8E2C" w14:textId="155B5DA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260.7</w:t>
            </w:r>
          </w:p>
        </w:tc>
        <w:tc>
          <w:tcPr>
            <w:tcW w:w="1087" w:type="dxa"/>
            <w:shd w:val="clear" w:color="auto" w:fill="auto"/>
            <w:vAlign w:val="bottom"/>
          </w:tcPr>
          <w:p w14:paraId="46173C4E" w14:textId="3514B51B"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1636.5</w:t>
            </w:r>
          </w:p>
        </w:tc>
        <w:tc>
          <w:tcPr>
            <w:tcW w:w="930" w:type="dxa"/>
            <w:shd w:val="clear" w:color="auto" w:fill="auto"/>
            <w:noWrap/>
            <w:vAlign w:val="bottom"/>
          </w:tcPr>
          <w:p w14:paraId="4193EEF3" w14:textId="274F8F31"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111.3</w:t>
            </w:r>
          </w:p>
        </w:tc>
        <w:tc>
          <w:tcPr>
            <w:tcW w:w="1396" w:type="dxa"/>
            <w:shd w:val="clear" w:color="auto" w:fill="auto"/>
            <w:noWrap/>
            <w:vAlign w:val="bottom"/>
          </w:tcPr>
          <w:p w14:paraId="6342A642" w14:textId="21C70A43"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1747.8</w:t>
            </w:r>
          </w:p>
        </w:tc>
      </w:tr>
      <w:tr w:rsidR="00AB029D" w:rsidRPr="00495CF4" w14:paraId="464F40DE" w14:textId="77777777" w:rsidTr="00822D91">
        <w:trPr>
          <w:trHeight w:val="229"/>
          <w:jc w:val="center"/>
        </w:trPr>
        <w:tc>
          <w:tcPr>
            <w:tcW w:w="1081" w:type="dxa"/>
            <w:shd w:val="clear" w:color="auto" w:fill="auto"/>
            <w:noWrap/>
            <w:vAlign w:val="bottom"/>
          </w:tcPr>
          <w:p w14:paraId="541F3767"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2003-04</w:t>
            </w:r>
          </w:p>
        </w:tc>
        <w:tc>
          <w:tcPr>
            <w:tcW w:w="930" w:type="dxa"/>
            <w:shd w:val="clear" w:color="auto" w:fill="auto"/>
            <w:noWrap/>
            <w:vAlign w:val="bottom"/>
          </w:tcPr>
          <w:p w14:paraId="4C9D4874" w14:textId="3571DA7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885.3</w:t>
            </w:r>
          </w:p>
        </w:tc>
        <w:tc>
          <w:tcPr>
            <w:tcW w:w="1241" w:type="dxa"/>
            <w:shd w:val="clear" w:color="auto" w:fill="auto"/>
            <w:noWrap/>
            <w:vAlign w:val="bottom"/>
          </w:tcPr>
          <w:p w14:paraId="48F16268" w14:textId="5C39B26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721.6</w:t>
            </w:r>
          </w:p>
        </w:tc>
        <w:tc>
          <w:tcPr>
            <w:tcW w:w="1706" w:type="dxa"/>
            <w:shd w:val="clear" w:color="auto" w:fill="auto"/>
            <w:noWrap/>
            <w:vAlign w:val="bottom"/>
          </w:tcPr>
          <w:p w14:paraId="6F590892" w14:textId="6D25963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376</w:t>
            </w:r>
          </w:p>
        </w:tc>
        <w:tc>
          <w:tcPr>
            <w:tcW w:w="1087" w:type="dxa"/>
            <w:shd w:val="clear" w:color="auto" w:fill="auto"/>
            <w:vAlign w:val="bottom"/>
          </w:tcPr>
          <w:p w14:paraId="0A8DF353" w14:textId="76749782"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1982.8</w:t>
            </w:r>
          </w:p>
        </w:tc>
        <w:tc>
          <w:tcPr>
            <w:tcW w:w="930" w:type="dxa"/>
            <w:shd w:val="clear" w:color="auto" w:fill="auto"/>
            <w:noWrap/>
            <w:vAlign w:val="bottom"/>
          </w:tcPr>
          <w:p w14:paraId="45AAAC3E" w14:textId="32350CD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149.1</w:t>
            </w:r>
          </w:p>
        </w:tc>
        <w:tc>
          <w:tcPr>
            <w:tcW w:w="1396" w:type="dxa"/>
            <w:shd w:val="clear" w:color="auto" w:fill="auto"/>
            <w:noWrap/>
            <w:vAlign w:val="bottom"/>
          </w:tcPr>
          <w:p w14:paraId="3F9EB33F" w14:textId="6BE16967"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2131.9</w:t>
            </w:r>
          </w:p>
        </w:tc>
      </w:tr>
      <w:tr w:rsidR="00AB029D" w:rsidRPr="00495CF4" w14:paraId="46E34BF7" w14:textId="77777777" w:rsidTr="00822D91">
        <w:trPr>
          <w:trHeight w:val="229"/>
          <w:jc w:val="center"/>
        </w:trPr>
        <w:tc>
          <w:tcPr>
            <w:tcW w:w="1081" w:type="dxa"/>
            <w:shd w:val="clear" w:color="auto" w:fill="auto"/>
            <w:noWrap/>
            <w:vAlign w:val="bottom"/>
          </w:tcPr>
          <w:p w14:paraId="69785B57"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2004-05</w:t>
            </w:r>
          </w:p>
        </w:tc>
        <w:tc>
          <w:tcPr>
            <w:tcW w:w="930" w:type="dxa"/>
            <w:shd w:val="clear" w:color="auto" w:fill="auto"/>
            <w:noWrap/>
            <w:vAlign w:val="bottom"/>
          </w:tcPr>
          <w:p w14:paraId="4954F883" w14:textId="6BD7E751"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831.3</w:t>
            </w:r>
          </w:p>
        </w:tc>
        <w:tc>
          <w:tcPr>
            <w:tcW w:w="1241" w:type="dxa"/>
            <w:shd w:val="clear" w:color="auto" w:fill="auto"/>
            <w:noWrap/>
            <w:vAlign w:val="bottom"/>
          </w:tcPr>
          <w:p w14:paraId="5BCEA69C" w14:textId="2C7E41B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686.4</w:t>
            </w:r>
          </w:p>
        </w:tc>
        <w:tc>
          <w:tcPr>
            <w:tcW w:w="1706" w:type="dxa"/>
            <w:shd w:val="clear" w:color="auto" w:fill="auto"/>
            <w:noWrap/>
            <w:vAlign w:val="bottom"/>
          </w:tcPr>
          <w:p w14:paraId="21DA9387" w14:textId="5600505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334.6</w:t>
            </w:r>
          </w:p>
        </w:tc>
        <w:tc>
          <w:tcPr>
            <w:tcW w:w="1087" w:type="dxa"/>
            <w:shd w:val="clear" w:color="auto" w:fill="auto"/>
            <w:vAlign w:val="bottom"/>
          </w:tcPr>
          <w:p w14:paraId="13953A2B" w14:textId="71E55A1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1852.3</w:t>
            </w:r>
          </w:p>
        </w:tc>
        <w:tc>
          <w:tcPr>
            <w:tcW w:w="930" w:type="dxa"/>
            <w:shd w:val="clear" w:color="auto" w:fill="auto"/>
            <w:noWrap/>
            <w:vAlign w:val="bottom"/>
          </w:tcPr>
          <w:p w14:paraId="595A6840" w14:textId="3839626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131.3</w:t>
            </w:r>
          </w:p>
        </w:tc>
        <w:tc>
          <w:tcPr>
            <w:tcW w:w="1396" w:type="dxa"/>
            <w:shd w:val="clear" w:color="auto" w:fill="auto"/>
            <w:noWrap/>
            <w:vAlign w:val="bottom"/>
          </w:tcPr>
          <w:p w14:paraId="7C5E40A7" w14:textId="4195960B"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1983.6</w:t>
            </w:r>
          </w:p>
        </w:tc>
      </w:tr>
      <w:tr w:rsidR="00AB029D" w:rsidRPr="00495CF4" w14:paraId="5F355D91" w14:textId="77777777" w:rsidTr="00822D91">
        <w:trPr>
          <w:trHeight w:val="229"/>
          <w:jc w:val="center"/>
        </w:trPr>
        <w:tc>
          <w:tcPr>
            <w:tcW w:w="1081" w:type="dxa"/>
            <w:shd w:val="clear" w:color="auto" w:fill="auto"/>
            <w:noWrap/>
            <w:vAlign w:val="bottom"/>
          </w:tcPr>
          <w:p w14:paraId="18E621F8"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2005-06</w:t>
            </w:r>
          </w:p>
        </w:tc>
        <w:tc>
          <w:tcPr>
            <w:tcW w:w="930" w:type="dxa"/>
            <w:shd w:val="clear" w:color="auto" w:fill="auto"/>
            <w:noWrap/>
            <w:vAlign w:val="bottom"/>
          </w:tcPr>
          <w:p w14:paraId="4FB1D566" w14:textId="54D1FC92"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917.9</w:t>
            </w:r>
          </w:p>
        </w:tc>
        <w:tc>
          <w:tcPr>
            <w:tcW w:w="1241" w:type="dxa"/>
            <w:shd w:val="clear" w:color="auto" w:fill="auto"/>
            <w:noWrap/>
            <w:vAlign w:val="bottom"/>
          </w:tcPr>
          <w:p w14:paraId="74548DA2" w14:textId="02AB954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693.5</w:t>
            </w:r>
          </w:p>
        </w:tc>
        <w:tc>
          <w:tcPr>
            <w:tcW w:w="1706" w:type="dxa"/>
            <w:shd w:val="clear" w:color="auto" w:fill="auto"/>
            <w:noWrap/>
            <w:vAlign w:val="bottom"/>
          </w:tcPr>
          <w:p w14:paraId="6ACA690C" w14:textId="6517C2D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340.7</w:t>
            </w:r>
          </w:p>
        </w:tc>
        <w:tc>
          <w:tcPr>
            <w:tcW w:w="1087" w:type="dxa"/>
            <w:shd w:val="clear" w:color="auto" w:fill="auto"/>
            <w:vAlign w:val="bottom"/>
          </w:tcPr>
          <w:p w14:paraId="1CC72882" w14:textId="06BE654D"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1952.2</w:t>
            </w:r>
          </w:p>
        </w:tc>
        <w:tc>
          <w:tcPr>
            <w:tcW w:w="930" w:type="dxa"/>
            <w:shd w:val="clear" w:color="auto" w:fill="auto"/>
            <w:noWrap/>
            <w:vAlign w:val="bottom"/>
          </w:tcPr>
          <w:p w14:paraId="722CF275" w14:textId="0C7FDC6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133.8</w:t>
            </w:r>
          </w:p>
        </w:tc>
        <w:tc>
          <w:tcPr>
            <w:tcW w:w="1396" w:type="dxa"/>
            <w:shd w:val="clear" w:color="auto" w:fill="auto"/>
            <w:noWrap/>
            <w:vAlign w:val="bottom"/>
          </w:tcPr>
          <w:p w14:paraId="415E7182" w14:textId="22AA0721"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2086</w:t>
            </w:r>
          </w:p>
        </w:tc>
      </w:tr>
      <w:tr w:rsidR="00AB029D" w:rsidRPr="00495CF4" w14:paraId="4C67F06A" w14:textId="77777777" w:rsidTr="00822D91">
        <w:trPr>
          <w:trHeight w:val="229"/>
          <w:jc w:val="center"/>
        </w:trPr>
        <w:tc>
          <w:tcPr>
            <w:tcW w:w="1081" w:type="dxa"/>
            <w:shd w:val="clear" w:color="auto" w:fill="auto"/>
            <w:noWrap/>
            <w:vAlign w:val="bottom"/>
          </w:tcPr>
          <w:p w14:paraId="1D537F9C"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2006-07</w:t>
            </w:r>
          </w:p>
        </w:tc>
        <w:tc>
          <w:tcPr>
            <w:tcW w:w="930" w:type="dxa"/>
            <w:shd w:val="clear" w:color="auto" w:fill="auto"/>
            <w:noWrap/>
            <w:vAlign w:val="bottom"/>
          </w:tcPr>
          <w:p w14:paraId="275347C9" w14:textId="16D3477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933.6</w:t>
            </w:r>
          </w:p>
        </w:tc>
        <w:tc>
          <w:tcPr>
            <w:tcW w:w="1241" w:type="dxa"/>
            <w:shd w:val="clear" w:color="auto" w:fill="auto"/>
            <w:noWrap/>
            <w:vAlign w:val="bottom"/>
          </w:tcPr>
          <w:p w14:paraId="40F5A1C4" w14:textId="0B89593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758.1</w:t>
            </w:r>
          </w:p>
        </w:tc>
        <w:tc>
          <w:tcPr>
            <w:tcW w:w="1706" w:type="dxa"/>
            <w:shd w:val="clear" w:color="auto" w:fill="auto"/>
            <w:noWrap/>
            <w:vAlign w:val="bottom"/>
          </w:tcPr>
          <w:p w14:paraId="2A4BBB70" w14:textId="5B9AC81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339.2</w:t>
            </w:r>
          </w:p>
        </w:tc>
        <w:tc>
          <w:tcPr>
            <w:tcW w:w="1087" w:type="dxa"/>
            <w:shd w:val="clear" w:color="auto" w:fill="auto"/>
            <w:vAlign w:val="bottom"/>
          </w:tcPr>
          <w:p w14:paraId="35426CAF" w14:textId="5140E3F5"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2030.8</w:t>
            </w:r>
          </w:p>
        </w:tc>
        <w:tc>
          <w:tcPr>
            <w:tcW w:w="930" w:type="dxa"/>
            <w:shd w:val="clear" w:color="auto" w:fill="auto"/>
            <w:noWrap/>
            <w:vAlign w:val="bottom"/>
          </w:tcPr>
          <w:p w14:paraId="36628C5B" w14:textId="2037725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142</w:t>
            </w:r>
          </w:p>
        </w:tc>
        <w:tc>
          <w:tcPr>
            <w:tcW w:w="1396" w:type="dxa"/>
            <w:shd w:val="clear" w:color="auto" w:fill="auto"/>
            <w:noWrap/>
            <w:vAlign w:val="bottom"/>
          </w:tcPr>
          <w:p w14:paraId="7DAF62A3" w14:textId="6FE03C60"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2172.8</w:t>
            </w:r>
          </w:p>
        </w:tc>
      </w:tr>
      <w:tr w:rsidR="00AB029D" w:rsidRPr="00495CF4" w14:paraId="4BE76B39" w14:textId="77777777" w:rsidTr="00822D91">
        <w:trPr>
          <w:trHeight w:val="229"/>
          <w:jc w:val="center"/>
        </w:trPr>
        <w:tc>
          <w:tcPr>
            <w:tcW w:w="1081" w:type="dxa"/>
            <w:shd w:val="clear" w:color="auto" w:fill="auto"/>
            <w:noWrap/>
            <w:vAlign w:val="bottom"/>
          </w:tcPr>
          <w:p w14:paraId="4A7EED3F"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2007-08</w:t>
            </w:r>
          </w:p>
        </w:tc>
        <w:tc>
          <w:tcPr>
            <w:tcW w:w="930" w:type="dxa"/>
            <w:shd w:val="clear" w:color="auto" w:fill="auto"/>
            <w:noWrap/>
            <w:vAlign w:val="bottom"/>
          </w:tcPr>
          <w:p w14:paraId="02606275" w14:textId="4269F66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966.9</w:t>
            </w:r>
          </w:p>
        </w:tc>
        <w:tc>
          <w:tcPr>
            <w:tcW w:w="1241" w:type="dxa"/>
            <w:shd w:val="clear" w:color="auto" w:fill="auto"/>
            <w:noWrap/>
            <w:vAlign w:val="bottom"/>
          </w:tcPr>
          <w:p w14:paraId="46ADCA71" w14:textId="2F30903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785.7</w:t>
            </w:r>
          </w:p>
        </w:tc>
        <w:tc>
          <w:tcPr>
            <w:tcW w:w="1706" w:type="dxa"/>
            <w:shd w:val="clear" w:color="auto" w:fill="auto"/>
            <w:noWrap/>
            <w:vAlign w:val="bottom"/>
          </w:tcPr>
          <w:p w14:paraId="143C23C7" w14:textId="5BFBCCB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407.5</w:t>
            </w:r>
          </w:p>
        </w:tc>
        <w:tc>
          <w:tcPr>
            <w:tcW w:w="1087" w:type="dxa"/>
            <w:shd w:val="clear" w:color="auto" w:fill="auto"/>
            <w:vAlign w:val="bottom"/>
          </w:tcPr>
          <w:p w14:paraId="33FDA770" w14:textId="4176158E"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2160.1</w:t>
            </w:r>
          </w:p>
        </w:tc>
        <w:tc>
          <w:tcPr>
            <w:tcW w:w="930" w:type="dxa"/>
            <w:shd w:val="clear" w:color="auto" w:fill="auto"/>
            <w:noWrap/>
            <w:vAlign w:val="bottom"/>
          </w:tcPr>
          <w:p w14:paraId="623541CA" w14:textId="0A29AD4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147.6</w:t>
            </w:r>
          </w:p>
        </w:tc>
        <w:tc>
          <w:tcPr>
            <w:tcW w:w="1396" w:type="dxa"/>
            <w:shd w:val="clear" w:color="auto" w:fill="auto"/>
            <w:noWrap/>
            <w:vAlign w:val="bottom"/>
          </w:tcPr>
          <w:p w14:paraId="3029BA93" w14:textId="08792258"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2307.8</w:t>
            </w:r>
          </w:p>
        </w:tc>
      </w:tr>
      <w:tr w:rsidR="00AB029D" w:rsidRPr="00495CF4" w14:paraId="2DEF7CB9" w14:textId="77777777" w:rsidTr="00822D91">
        <w:trPr>
          <w:trHeight w:val="229"/>
          <w:jc w:val="center"/>
        </w:trPr>
        <w:tc>
          <w:tcPr>
            <w:tcW w:w="1081" w:type="dxa"/>
            <w:shd w:val="clear" w:color="auto" w:fill="auto"/>
            <w:noWrap/>
            <w:vAlign w:val="bottom"/>
          </w:tcPr>
          <w:p w14:paraId="08095109"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2008-09</w:t>
            </w:r>
          </w:p>
        </w:tc>
        <w:tc>
          <w:tcPr>
            <w:tcW w:w="930" w:type="dxa"/>
            <w:shd w:val="clear" w:color="auto" w:fill="auto"/>
            <w:noWrap/>
            <w:vAlign w:val="bottom"/>
          </w:tcPr>
          <w:p w14:paraId="68768C40" w14:textId="761D9FA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991.8</w:t>
            </w:r>
          </w:p>
        </w:tc>
        <w:tc>
          <w:tcPr>
            <w:tcW w:w="1241" w:type="dxa"/>
            <w:shd w:val="clear" w:color="auto" w:fill="auto"/>
            <w:noWrap/>
            <w:vAlign w:val="bottom"/>
          </w:tcPr>
          <w:p w14:paraId="26EF661E" w14:textId="75185FE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806.8</w:t>
            </w:r>
          </w:p>
        </w:tc>
        <w:tc>
          <w:tcPr>
            <w:tcW w:w="1706" w:type="dxa"/>
            <w:shd w:val="clear" w:color="auto" w:fill="auto"/>
            <w:noWrap/>
            <w:vAlign w:val="bottom"/>
          </w:tcPr>
          <w:p w14:paraId="492D51D5" w14:textId="65EA3E1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400.4</w:t>
            </w:r>
          </w:p>
        </w:tc>
        <w:tc>
          <w:tcPr>
            <w:tcW w:w="1087" w:type="dxa"/>
            <w:shd w:val="clear" w:color="auto" w:fill="auto"/>
            <w:vAlign w:val="bottom"/>
          </w:tcPr>
          <w:p w14:paraId="0B8EF845" w14:textId="6A25C37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2199</w:t>
            </w:r>
          </w:p>
        </w:tc>
        <w:tc>
          <w:tcPr>
            <w:tcW w:w="930" w:type="dxa"/>
            <w:shd w:val="clear" w:color="auto" w:fill="auto"/>
            <w:noWrap/>
            <w:vAlign w:val="bottom"/>
          </w:tcPr>
          <w:p w14:paraId="6AA93669" w14:textId="7BE8349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145.7</w:t>
            </w:r>
          </w:p>
        </w:tc>
        <w:tc>
          <w:tcPr>
            <w:tcW w:w="1396" w:type="dxa"/>
            <w:shd w:val="clear" w:color="auto" w:fill="auto"/>
            <w:noWrap/>
            <w:vAlign w:val="bottom"/>
          </w:tcPr>
          <w:p w14:paraId="789958C5" w14:textId="2A273A00"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2344.7</w:t>
            </w:r>
          </w:p>
        </w:tc>
      </w:tr>
      <w:tr w:rsidR="00AB029D" w:rsidRPr="00495CF4" w14:paraId="32AB6894" w14:textId="77777777" w:rsidTr="00822D91">
        <w:trPr>
          <w:trHeight w:val="229"/>
          <w:jc w:val="center"/>
        </w:trPr>
        <w:tc>
          <w:tcPr>
            <w:tcW w:w="1081" w:type="dxa"/>
            <w:shd w:val="clear" w:color="auto" w:fill="auto"/>
            <w:noWrap/>
            <w:vAlign w:val="bottom"/>
          </w:tcPr>
          <w:p w14:paraId="5790821F"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2009-10</w:t>
            </w:r>
          </w:p>
        </w:tc>
        <w:tc>
          <w:tcPr>
            <w:tcW w:w="930" w:type="dxa"/>
            <w:shd w:val="clear" w:color="auto" w:fill="auto"/>
            <w:noWrap/>
            <w:vAlign w:val="bottom"/>
          </w:tcPr>
          <w:p w14:paraId="5DDCD2F3" w14:textId="6982E79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890.9</w:t>
            </w:r>
          </w:p>
        </w:tc>
        <w:tc>
          <w:tcPr>
            <w:tcW w:w="1241" w:type="dxa"/>
            <w:shd w:val="clear" w:color="auto" w:fill="auto"/>
            <w:noWrap/>
            <w:vAlign w:val="bottom"/>
          </w:tcPr>
          <w:p w14:paraId="7B959F7F" w14:textId="4324607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808</w:t>
            </w:r>
          </w:p>
        </w:tc>
        <w:tc>
          <w:tcPr>
            <w:tcW w:w="1706" w:type="dxa"/>
            <w:shd w:val="clear" w:color="auto" w:fill="auto"/>
            <w:noWrap/>
            <w:vAlign w:val="bottom"/>
          </w:tcPr>
          <w:p w14:paraId="3614C891" w14:textId="665C9A2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335.5</w:t>
            </w:r>
          </w:p>
        </w:tc>
        <w:tc>
          <w:tcPr>
            <w:tcW w:w="1087" w:type="dxa"/>
            <w:shd w:val="clear" w:color="auto" w:fill="auto"/>
            <w:vAlign w:val="bottom"/>
          </w:tcPr>
          <w:p w14:paraId="0546CC54" w14:textId="45C8DF75"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2034.5</w:t>
            </w:r>
          </w:p>
        </w:tc>
        <w:tc>
          <w:tcPr>
            <w:tcW w:w="930" w:type="dxa"/>
            <w:shd w:val="clear" w:color="auto" w:fill="auto"/>
            <w:noWrap/>
            <w:vAlign w:val="bottom"/>
          </w:tcPr>
          <w:p w14:paraId="565F3F36" w14:textId="16362B2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146.6</w:t>
            </w:r>
          </w:p>
        </w:tc>
        <w:tc>
          <w:tcPr>
            <w:tcW w:w="1396" w:type="dxa"/>
            <w:shd w:val="clear" w:color="auto" w:fill="auto"/>
            <w:noWrap/>
            <w:vAlign w:val="bottom"/>
          </w:tcPr>
          <w:p w14:paraId="1F08E0F9" w14:textId="3DE8D60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2181.1</w:t>
            </w:r>
          </w:p>
        </w:tc>
      </w:tr>
      <w:tr w:rsidR="00AB029D" w:rsidRPr="00495CF4" w14:paraId="58C5B97B" w14:textId="77777777" w:rsidTr="00822D91">
        <w:trPr>
          <w:trHeight w:val="229"/>
          <w:jc w:val="center"/>
        </w:trPr>
        <w:tc>
          <w:tcPr>
            <w:tcW w:w="1081" w:type="dxa"/>
            <w:shd w:val="clear" w:color="auto" w:fill="auto"/>
            <w:noWrap/>
            <w:vAlign w:val="bottom"/>
          </w:tcPr>
          <w:p w14:paraId="74D7D17A"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2010-11</w:t>
            </w:r>
          </w:p>
        </w:tc>
        <w:tc>
          <w:tcPr>
            <w:tcW w:w="930" w:type="dxa"/>
            <w:shd w:val="clear" w:color="auto" w:fill="auto"/>
            <w:noWrap/>
            <w:vAlign w:val="bottom"/>
          </w:tcPr>
          <w:p w14:paraId="168C1BC0" w14:textId="5DFC6E5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959.8</w:t>
            </w:r>
          </w:p>
        </w:tc>
        <w:tc>
          <w:tcPr>
            <w:tcW w:w="1241" w:type="dxa"/>
            <w:shd w:val="clear" w:color="auto" w:fill="auto"/>
            <w:noWrap/>
            <w:vAlign w:val="bottom"/>
          </w:tcPr>
          <w:p w14:paraId="181153EB" w14:textId="6595D6B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868.7</w:t>
            </w:r>
          </w:p>
        </w:tc>
        <w:tc>
          <w:tcPr>
            <w:tcW w:w="1706" w:type="dxa"/>
            <w:shd w:val="clear" w:color="auto" w:fill="auto"/>
            <w:noWrap/>
            <w:vAlign w:val="bottom"/>
          </w:tcPr>
          <w:p w14:paraId="6BCD1691" w14:textId="09927A9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434</w:t>
            </w:r>
          </w:p>
        </w:tc>
        <w:tc>
          <w:tcPr>
            <w:tcW w:w="1087" w:type="dxa"/>
            <w:shd w:val="clear" w:color="auto" w:fill="auto"/>
            <w:vAlign w:val="bottom"/>
          </w:tcPr>
          <w:p w14:paraId="51E90D41" w14:textId="463177ED"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2262.5</w:t>
            </w:r>
          </w:p>
        </w:tc>
        <w:tc>
          <w:tcPr>
            <w:tcW w:w="930" w:type="dxa"/>
            <w:shd w:val="clear" w:color="auto" w:fill="auto"/>
            <w:noWrap/>
            <w:vAlign w:val="bottom"/>
          </w:tcPr>
          <w:p w14:paraId="35E79B5B" w14:textId="3721FD6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182.4</w:t>
            </w:r>
          </w:p>
        </w:tc>
        <w:tc>
          <w:tcPr>
            <w:tcW w:w="1396" w:type="dxa"/>
            <w:shd w:val="clear" w:color="auto" w:fill="auto"/>
            <w:noWrap/>
            <w:vAlign w:val="bottom"/>
          </w:tcPr>
          <w:p w14:paraId="113FD471" w14:textId="2867EE6A"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2444.9</w:t>
            </w:r>
          </w:p>
        </w:tc>
      </w:tr>
      <w:tr w:rsidR="00AB029D" w:rsidRPr="00495CF4" w14:paraId="31886507" w14:textId="77777777" w:rsidTr="00822D91">
        <w:trPr>
          <w:trHeight w:val="229"/>
          <w:jc w:val="center"/>
        </w:trPr>
        <w:tc>
          <w:tcPr>
            <w:tcW w:w="1081" w:type="dxa"/>
            <w:shd w:val="clear" w:color="auto" w:fill="auto"/>
            <w:noWrap/>
            <w:vAlign w:val="bottom"/>
          </w:tcPr>
          <w:p w14:paraId="346999FF"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2011-12</w:t>
            </w:r>
          </w:p>
        </w:tc>
        <w:tc>
          <w:tcPr>
            <w:tcW w:w="930" w:type="dxa"/>
            <w:shd w:val="clear" w:color="auto" w:fill="auto"/>
            <w:noWrap/>
            <w:vAlign w:val="bottom"/>
          </w:tcPr>
          <w:p w14:paraId="52459E35" w14:textId="3821E68F"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1053</w:t>
            </w:r>
          </w:p>
        </w:tc>
        <w:tc>
          <w:tcPr>
            <w:tcW w:w="1241" w:type="dxa"/>
            <w:shd w:val="clear" w:color="auto" w:fill="auto"/>
            <w:noWrap/>
            <w:vAlign w:val="bottom"/>
          </w:tcPr>
          <w:p w14:paraId="53D33789" w14:textId="405A7B9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948.8</w:t>
            </w:r>
          </w:p>
        </w:tc>
        <w:tc>
          <w:tcPr>
            <w:tcW w:w="1706" w:type="dxa"/>
            <w:shd w:val="clear" w:color="auto" w:fill="auto"/>
            <w:noWrap/>
            <w:vAlign w:val="bottom"/>
          </w:tcPr>
          <w:p w14:paraId="69066C44" w14:textId="537519E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420.1</w:t>
            </w:r>
          </w:p>
        </w:tc>
        <w:tc>
          <w:tcPr>
            <w:tcW w:w="1087" w:type="dxa"/>
            <w:shd w:val="clear" w:color="auto" w:fill="auto"/>
            <w:vAlign w:val="bottom"/>
          </w:tcPr>
          <w:p w14:paraId="5FD2727B" w14:textId="72D29291"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2422</w:t>
            </w:r>
          </w:p>
        </w:tc>
        <w:tc>
          <w:tcPr>
            <w:tcW w:w="930" w:type="dxa"/>
            <w:shd w:val="clear" w:color="auto" w:fill="auto"/>
            <w:noWrap/>
            <w:vAlign w:val="bottom"/>
          </w:tcPr>
          <w:p w14:paraId="36746351" w14:textId="2E029BB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170.9</w:t>
            </w:r>
          </w:p>
        </w:tc>
        <w:tc>
          <w:tcPr>
            <w:tcW w:w="1396" w:type="dxa"/>
            <w:shd w:val="clear" w:color="auto" w:fill="auto"/>
            <w:noWrap/>
            <w:vAlign w:val="bottom"/>
          </w:tcPr>
          <w:p w14:paraId="2A12E282" w14:textId="36321580"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2592.9</w:t>
            </w:r>
          </w:p>
        </w:tc>
      </w:tr>
      <w:tr w:rsidR="00AB029D" w:rsidRPr="00495CF4" w14:paraId="05C0FDAE" w14:textId="77777777" w:rsidTr="00822D91">
        <w:trPr>
          <w:trHeight w:val="229"/>
          <w:jc w:val="center"/>
        </w:trPr>
        <w:tc>
          <w:tcPr>
            <w:tcW w:w="1081" w:type="dxa"/>
            <w:shd w:val="clear" w:color="auto" w:fill="auto"/>
            <w:noWrap/>
            <w:vAlign w:val="bottom"/>
          </w:tcPr>
          <w:p w14:paraId="5898822D"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2012-13</w:t>
            </w:r>
          </w:p>
        </w:tc>
        <w:tc>
          <w:tcPr>
            <w:tcW w:w="930" w:type="dxa"/>
            <w:shd w:val="clear" w:color="auto" w:fill="auto"/>
            <w:noWrap/>
            <w:vAlign w:val="bottom"/>
          </w:tcPr>
          <w:p w14:paraId="6DC6E0DF" w14:textId="0796C57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1052.4</w:t>
            </w:r>
          </w:p>
        </w:tc>
        <w:tc>
          <w:tcPr>
            <w:tcW w:w="1241" w:type="dxa"/>
            <w:shd w:val="clear" w:color="auto" w:fill="auto"/>
            <w:noWrap/>
            <w:vAlign w:val="bottom"/>
          </w:tcPr>
          <w:p w14:paraId="01ADB3C4" w14:textId="6A439B7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935.1</w:t>
            </w:r>
          </w:p>
        </w:tc>
        <w:tc>
          <w:tcPr>
            <w:tcW w:w="1706" w:type="dxa"/>
            <w:shd w:val="clear" w:color="auto" w:fill="auto"/>
            <w:noWrap/>
            <w:vAlign w:val="bottom"/>
          </w:tcPr>
          <w:p w14:paraId="7FD61747" w14:textId="4E700EE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400.4</w:t>
            </w:r>
          </w:p>
        </w:tc>
        <w:tc>
          <w:tcPr>
            <w:tcW w:w="1087" w:type="dxa"/>
            <w:shd w:val="clear" w:color="auto" w:fill="auto"/>
            <w:vAlign w:val="bottom"/>
          </w:tcPr>
          <w:p w14:paraId="45FD6909" w14:textId="134DABDB"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2387.9</w:t>
            </w:r>
          </w:p>
        </w:tc>
        <w:tc>
          <w:tcPr>
            <w:tcW w:w="930" w:type="dxa"/>
            <w:shd w:val="clear" w:color="auto" w:fill="auto"/>
            <w:noWrap/>
            <w:vAlign w:val="bottom"/>
          </w:tcPr>
          <w:p w14:paraId="5347FE06" w14:textId="351D03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183.4</w:t>
            </w:r>
          </w:p>
        </w:tc>
        <w:tc>
          <w:tcPr>
            <w:tcW w:w="1396" w:type="dxa"/>
            <w:shd w:val="clear" w:color="auto" w:fill="auto"/>
            <w:noWrap/>
            <w:vAlign w:val="bottom"/>
          </w:tcPr>
          <w:p w14:paraId="0BE90712" w14:textId="3A6FA3C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2571.3</w:t>
            </w:r>
          </w:p>
        </w:tc>
      </w:tr>
      <w:tr w:rsidR="00AB029D" w:rsidRPr="00495CF4" w14:paraId="13C9A6F2" w14:textId="77777777" w:rsidTr="00822D91">
        <w:trPr>
          <w:trHeight w:val="229"/>
          <w:jc w:val="center"/>
        </w:trPr>
        <w:tc>
          <w:tcPr>
            <w:tcW w:w="1081" w:type="dxa"/>
            <w:shd w:val="clear" w:color="auto" w:fill="auto"/>
            <w:noWrap/>
            <w:vAlign w:val="bottom"/>
          </w:tcPr>
          <w:p w14:paraId="57D0C245"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2013-14</w:t>
            </w:r>
          </w:p>
        </w:tc>
        <w:tc>
          <w:tcPr>
            <w:tcW w:w="930" w:type="dxa"/>
            <w:shd w:val="clear" w:color="auto" w:fill="auto"/>
            <w:noWrap/>
            <w:vAlign w:val="bottom"/>
          </w:tcPr>
          <w:p w14:paraId="7EB9A488" w14:textId="3E21D44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1066.5</w:t>
            </w:r>
          </w:p>
        </w:tc>
        <w:tc>
          <w:tcPr>
            <w:tcW w:w="1241" w:type="dxa"/>
            <w:shd w:val="clear" w:color="auto" w:fill="auto"/>
            <w:noWrap/>
            <w:vAlign w:val="bottom"/>
          </w:tcPr>
          <w:p w14:paraId="32EA02F2" w14:textId="3EB098C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958.5</w:t>
            </w:r>
          </w:p>
        </w:tc>
        <w:tc>
          <w:tcPr>
            <w:tcW w:w="1706" w:type="dxa"/>
            <w:shd w:val="clear" w:color="auto" w:fill="auto"/>
            <w:noWrap/>
            <w:vAlign w:val="bottom"/>
          </w:tcPr>
          <w:p w14:paraId="567FDC66" w14:textId="3BF8BF8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432.9</w:t>
            </w:r>
          </w:p>
        </w:tc>
        <w:tc>
          <w:tcPr>
            <w:tcW w:w="1087" w:type="dxa"/>
            <w:shd w:val="clear" w:color="auto" w:fill="auto"/>
            <w:vAlign w:val="bottom"/>
          </w:tcPr>
          <w:p w14:paraId="6E30A5DB" w14:textId="25C6A8AF"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2457.9</w:t>
            </w:r>
          </w:p>
        </w:tc>
        <w:tc>
          <w:tcPr>
            <w:tcW w:w="930" w:type="dxa"/>
            <w:shd w:val="clear" w:color="auto" w:fill="auto"/>
            <w:noWrap/>
            <w:vAlign w:val="bottom"/>
          </w:tcPr>
          <w:p w14:paraId="023710C5" w14:textId="351ABE5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192.5</w:t>
            </w:r>
          </w:p>
        </w:tc>
        <w:tc>
          <w:tcPr>
            <w:tcW w:w="1396" w:type="dxa"/>
            <w:shd w:val="clear" w:color="auto" w:fill="auto"/>
            <w:noWrap/>
            <w:vAlign w:val="bottom"/>
          </w:tcPr>
          <w:p w14:paraId="158B15A2" w14:textId="67EB89D8"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2650.4</w:t>
            </w:r>
          </w:p>
        </w:tc>
      </w:tr>
      <w:tr w:rsidR="00AB029D" w:rsidRPr="00495CF4" w14:paraId="490F63B0" w14:textId="77777777" w:rsidTr="00822D91">
        <w:trPr>
          <w:trHeight w:val="229"/>
          <w:jc w:val="center"/>
        </w:trPr>
        <w:tc>
          <w:tcPr>
            <w:tcW w:w="1081" w:type="dxa"/>
            <w:shd w:val="clear" w:color="auto" w:fill="auto"/>
            <w:noWrap/>
            <w:vAlign w:val="bottom"/>
          </w:tcPr>
          <w:p w14:paraId="3A165A25"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2014-15</w:t>
            </w:r>
          </w:p>
        </w:tc>
        <w:tc>
          <w:tcPr>
            <w:tcW w:w="930" w:type="dxa"/>
            <w:shd w:val="clear" w:color="auto" w:fill="auto"/>
            <w:noWrap/>
            <w:vAlign w:val="bottom"/>
          </w:tcPr>
          <w:p w14:paraId="068D1B2E" w14:textId="32D85E50"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1054.8</w:t>
            </w:r>
          </w:p>
        </w:tc>
        <w:tc>
          <w:tcPr>
            <w:tcW w:w="1241" w:type="dxa"/>
            <w:shd w:val="clear" w:color="auto" w:fill="auto"/>
            <w:noWrap/>
            <w:vAlign w:val="bottom"/>
          </w:tcPr>
          <w:p w14:paraId="6E58701A" w14:textId="17E29F2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865.3</w:t>
            </w:r>
          </w:p>
        </w:tc>
        <w:tc>
          <w:tcPr>
            <w:tcW w:w="1706" w:type="dxa"/>
            <w:shd w:val="clear" w:color="auto" w:fill="auto"/>
            <w:noWrap/>
            <w:vAlign w:val="bottom"/>
          </w:tcPr>
          <w:p w14:paraId="51D17EB8" w14:textId="50D7C74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428.6</w:t>
            </w:r>
          </w:p>
        </w:tc>
        <w:tc>
          <w:tcPr>
            <w:tcW w:w="1087" w:type="dxa"/>
            <w:shd w:val="clear" w:color="auto" w:fill="auto"/>
            <w:vAlign w:val="bottom"/>
          </w:tcPr>
          <w:p w14:paraId="4F4516B1" w14:textId="5141F6E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2348.7</w:t>
            </w:r>
          </w:p>
        </w:tc>
        <w:tc>
          <w:tcPr>
            <w:tcW w:w="930" w:type="dxa"/>
            <w:shd w:val="clear" w:color="auto" w:fill="auto"/>
            <w:noWrap/>
            <w:vAlign w:val="bottom"/>
          </w:tcPr>
          <w:p w14:paraId="6CF73A9F" w14:textId="5E055F8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171.5</w:t>
            </w:r>
          </w:p>
        </w:tc>
        <w:tc>
          <w:tcPr>
            <w:tcW w:w="1396" w:type="dxa"/>
            <w:shd w:val="clear" w:color="auto" w:fill="auto"/>
            <w:noWrap/>
            <w:vAlign w:val="bottom"/>
          </w:tcPr>
          <w:p w14:paraId="6390E789" w14:textId="52142146"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2520.2</w:t>
            </w:r>
          </w:p>
        </w:tc>
      </w:tr>
      <w:tr w:rsidR="00AB029D" w:rsidRPr="00495CF4" w14:paraId="30527E0A" w14:textId="77777777" w:rsidTr="00822D91">
        <w:trPr>
          <w:trHeight w:val="229"/>
          <w:jc w:val="center"/>
        </w:trPr>
        <w:tc>
          <w:tcPr>
            <w:tcW w:w="1081" w:type="dxa"/>
            <w:shd w:val="clear" w:color="auto" w:fill="auto"/>
            <w:noWrap/>
            <w:vAlign w:val="bottom"/>
          </w:tcPr>
          <w:p w14:paraId="6E702682"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2015-16</w:t>
            </w:r>
          </w:p>
        </w:tc>
        <w:tc>
          <w:tcPr>
            <w:tcW w:w="930" w:type="dxa"/>
            <w:shd w:val="clear" w:color="auto" w:fill="auto"/>
            <w:noWrap/>
            <w:vAlign w:val="bottom"/>
          </w:tcPr>
          <w:p w14:paraId="5F8245AE" w14:textId="31A6EC5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1044.1</w:t>
            </w:r>
          </w:p>
        </w:tc>
        <w:tc>
          <w:tcPr>
            <w:tcW w:w="1241" w:type="dxa"/>
            <w:shd w:val="clear" w:color="auto" w:fill="auto"/>
            <w:noWrap/>
            <w:vAlign w:val="bottom"/>
          </w:tcPr>
          <w:p w14:paraId="23B8192D" w14:textId="6C007B3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922.9</w:t>
            </w:r>
          </w:p>
        </w:tc>
        <w:tc>
          <w:tcPr>
            <w:tcW w:w="1706" w:type="dxa"/>
            <w:shd w:val="clear" w:color="auto" w:fill="auto"/>
            <w:noWrap/>
            <w:vAlign w:val="bottom"/>
          </w:tcPr>
          <w:p w14:paraId="68AA9B94" w14:textId="0104BB9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385.2</w:t>
            </w:r>
          </w:p>
        </w:tc>
        <w:tc>
          <w:tcPr>
            <w:tcW w:w="1087" w:type="dxa"/>
            <w:shd w:val="clear" w:color="auto" w:fill="auto"/>
            <w:vAlign w:val="bottom"/>
          </w:tcPr>
          <w:p w14:paraId="7A4FEEE9" w14:textId="6AAAA22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2352.2</w:t>
            </w:r>
          </w:p>
        </w:tc>
        <w:tc>
          <w:tcPr>
            <w:tcW w:w="930" w:type="dxa"/>
            <w:shd w:val="clear" w:color="auto" w:fill="auto"/>
            <w:noWrap/>
            <w:vAlign w:val="bottom"/>
          </w:tcPr>
          <w:p w14:paraId="741F5A80" w14:textId="0F2EC04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163.5</w:t>
            </w:r>
          </w:p>
        </w:tc>
        <w:tc>
          <w:tcPr>
            <w:tcW w:w="1396" w:type="dxa"/>
            <w:shd w:val="clear" w:color="auto" w:fill="auto"/>
            <w:noWrap/>
            <w:vAlign w:val="bottom"/>
          </w:tcPr>
          <w:p w14:paraId="71DFC341" w14:textId="694D534B"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2515.7</w:t>
            </w:r>
          </w:p>
        </w:tc>
      </w:tr>
      <w:tr w:rsidR="00AB029D" w:rsidRPr="00495CF4" w14:paraId="069A4916" w14:textId="77777777" w:rsidTr="00822D91">
        <w:trPr>
          <w:trHeight w:val="229"/>
          <w:jc w:val="center"/>
        </w:trPr>
        <w:tc>
          <w:tcPr>
            <w:tcW w:w="1081" w:type="dxa"/>
            <w:shd w:val="clear" w:color="auto" w:fill="auto"/>
            <w:noWrap/>
            <w:vAlign w:val="bottom"/>
          </w:tcPr>
          <w:p w14:paraId="67BA0EFC"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2016-17</w:t>
            </w:r>
          </w:p>
        </w:tc>
        <w:tc>
          <w:tcPr>
            <w:tcW w:w="930" w:type="dxa"/>
            <w:shd w:val="clear" w:color="auto" w:fill="auto"/>
            <w:noWrap/>
            <w:vAlign w:val="bottom"/>
          </w:tcPr>
          <w:p w14:paraId="67DDD314" w14:textId="6BC5B82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1097</w:t>
            </w:r>
          </w:p>
        </w:tc>
        <w:tc>
          <w:tcPr>
            <w:tcW w:w="1241" w:type="dxa"/>
            <w:shd w:val="clear" w:color="auto" w:fill="auto"/>
            <w:noWrap/>
            <w:vAlign w:val="bottom"/>
          </w:tcPr>
          <w:p w14:paraId="43F797EF" w14:textId="698434A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985.1</w:t>
            </w:r>
          </w:p>
        </w:tc>
        <w:tc>
          <w:tcPr>
            <w:tcW w:w="1706" w:type="dxa"/>
            <w:shd w:val="clear" w:color="auto" w:fill="auto"/>
            <w:noWrap/>
            <w:vAlign w:val="bottom"/>
          </w:tcPr>
          <w:p w14:paraId="0C8C745C" w14:textId="2D9D970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437.7</w:t>
            </w:r>
          </w:p>
        </w:tc>
        <w:tc>
          <w:tcPr>
            <w:tcW w:w="1087" w:type="dxa"/>
            <w:shd w:val="clear" w:color="auto" w:fill="auto"/>
            <w:vAlign w:val="bottom"/>
          </w:tcPr>
          <w:p w14:paraId="32E0B800" w14:textId="2F1BE45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2519.8</w:t>
            </w:r>
          </w:p>
        </w:tc>
        <w:tc>
          <w:tcPr>
            <w:tcW w:w="930" w:type="dxa"/>
            <w:shd w:val="clear" w:color="auto" w:fill="auto"/>
            <w:noWrap/>
            <w:vAlign w:val="bottom"/>
          </w:tcPr>
          <w:p w14:paraId="03589A4F" w14:textId="0F92E512"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231.3</w:t>
            </w:r>
          </w:p>
        </w:tc>
        <w:tc>
          <w:tcPr>
            <w:tcW w:w="1396" w:type="dxa"/>
            <w:shd w:val="clear" w:color="auto" w:fill="auto"/>
            <w:noWrap/>
            <w:vAlign w:val="bottom"/>
          </w:tcPr>
          <w:p w14:paraId="7924749B" w14:textId="56814E6B"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2751.1</w:t>
            </w:r>
          </w:p>
        </w:tc>
      </w:tr>
      <w:tr w:rsidR="00AB029D" w:rsidRPr="00495CF4" w14:paraId="63D5EB4C" w14:textId="77777777" w:rsidTr="00822D91">
        <w:trPr>
          <w:trHeight w:val="229"/>
          <w:jc w:val="center"/>
        </w:trPr>
        <w:tc>
          <w:tcPr>
            <w:tcW w:w="1081" w:type="dxa"/>
            <w:shd w:val="clear" w:color="auto" w:fill="auto"/>
            <w:noWrap/>
            <w:vAlign w:val="bottom"/>
          </w:tcPr>
          <w:p w14:paraId="67F27E52"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2017-18</w:t>
            </w:r>
          </w:p>
        </w:tc>
        <w:tc>
          <w:tcPr>
            <w:tcW w:w="930" w:type="dxa"/>
            <w:shd w:val="clear" w:color="auto" w:fill="auto"/>
            <w:noWrap/>
            <w:vAlign w:val="bottom"/>
          </w:tcPr>
          <w:p w14:paraId="5CE50BDE" w14:textId="1B373F6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1127.6</w:t>
            </w:r>
          </w:p>
        </w:tc>
        <w:tc>
          <w:tcPr>
            <w:tcW w:w="1241" w:type="dxa"/>
            <w:shd w:val="clear" w:color="auto" w:fill="auto"/>
            <w:noWrap/>
            <w:vAlign w:val="bottom"/>
          </w:tcPr>
          <w:p w14:paraId="5A053C0F" w14:textId="0FE53A73"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998.7</w:t>
            </w:r>
          </w:p>
        </w:tc>
        <w:tc>
          <w:tcPr>
            <w:tcW w:w="1706" w:type="dxa"/>
            <w:shd w:val="clear" w:color="auto" w:fill="auto"/>
            <w:noWrap/>
            <w:vAlign w:val="bottom"/>
          </w:tcPr>
          <w:p w14:paraId="15DDE152" w14:textId="11B7B51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469.7</w:t>
            </w:r>
          </w:p>
        </w:tc>
        <w:tc>
          <w:tcPr>
            <w:tcW w:w="1087" w:type="dxa"/>
            <w:shd w:val="clear" w:color="auto" w:fill="auto"/>
            <w:vAlign w:val="bottom"/>
          </w:tcPr>
          <w:p w14:paraId="783F8352" w14:textId="5C1401EC"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2596</w:t>
            </w:r>
          </w:p>
        </w:tc>
        <w:tc>
          <w:tcPr>
            <w:tcW w:w="930" w:type="dxa"/>
            <w:shd w:val="clear" w:color="auto" w:fill="auto"/>
            <w:noWrap/>
            <w:vAlign w:val="bottom"/>
          </w:tcPr>
          <w:p w14:paraId="7C19C068" w14:textId="116A9A64"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254.2</w:t>
            </w:r>
          </w:p>
        </w:tc>
        <w:tc>
          <w:tcPr>
            <w:tcW w:w="1396" w:type="dxa"/>
            <w:shd w:val="clear" w:color="auto" w:fill="auto"/>
            <w:noWrap/>
            <w:vAlign w:val="bottom"/>
          </w:tcPr>
          <w:p w14:paraId="02F749C6" w14:textId="39AA4779"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2850.1</w:t>
            </w:r>
          </w:p>
        </w:tc>
      </w:tr>
      <w:tr w:rsidR="00AB029D" w:rsidRPr="00495CF4" w14:paraId="343C6324" w14:textId="77777777" w:rsidTr="00822D91">
        <w:trPr>
          <w:trHeight w:val="229"/>
          <w:jc w:val="center"/>
        </w:trPr>
        <w:tc>
          <w:tcPr>
            <w:tcW w:w="1081" w:type="dxa"/>
            <w:shd w:val="clear" w:color="auto" w:fill="auto"/>
            <w:noWrap/>
            <w:vAlign w:val="bottom"/>
          </w:tcPr>
          <w:p w14:paraId="20B0AF8F"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2018-19</w:t>
            </w:r>
          </w:p>
        </w:tc>
        <w:tc>
          <w:tcPr>
            <w:tcW w:w="930" w:type="dxa"/>
            <w:shd w:val="clear" w:color="auto" w:fill="auto"/>
            <w:noWrap/>
            <w:vAlign w:val="bottom"/>
          </w:tcPr>
          <w:p w14:paraId="354BCF7A" w14:textId="3188674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1164.8</w:t>
            </w:r>
          </w:p>
        </w:tc>
        <w:tc>
          <w:tcPr>
            <w:tcW w:w="1241" w:type="dxa"/>
            <w:shd w:val="clear" w:color="auto" w:fill="auto"/>
            <w:noWrap/>
            <w:vAlign w:val="bottom"/>
          </w:tcPr>
          <w:p w14:paraId="38633C95" w14:textId="67FFF556"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1036</w:t>
            </w:r>
          </w:p>
        </w:tc>
        <w:tc>
          <w:tcPr>
            <w:tcW w:w="1706" w:type="dxa"/>
            <w:shd w:val="clear" w:color="auto" w:fill="auto"/>
            <w:noWrap/>
            <w:vAlign w:val="bottom"/>
          </w:tcPr>
          <w:p w14:paraId="521801FC" w14:textId="4FAB3EFC"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430.6</w:t>
            </w:r>
          </w:p>
        </w:tc>
        <w:tc>
          <w:tcPr>
            <w:tcW w:w="1087" w:type="dxa"/>
            <w:shd w:val="clear" w:color="auto" w:fill="auto"/>
            <w:vAlign w:val="bottom"/>
          </w:tcPr>
          <w:p w14:paraId="3B692914" w14:textId="069AA18A"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2631.4</w:t>
            </w:r>
          </w:p>
        </w:tc>
        <w:tc>
          <w:tcPr>
            <w:tcW w:w="930" w:type="dxa"/>
            <w:shd w:val="clear" w:color="auto" w:fill="auto"/>
            <w:noWrap/>
            <w:vAlign w:val="bottom"/>
          </w:tcPr>
          <w:p w14:paraId="7E1102ED" w14:textId="41B1A04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220.8</w:t>
            </w:r>
          </w:p>
        </w:tc>
        <w:tc>
          <w:tcPr>
            <w:tcW w:w="1396" w:type="dxa"/>
            <w:shd w:val="clear" w:color="auto" w:fill="auto"/>
            <w:noWrap/>
            <w:vAlign w:val="bottom"/>
          </w:tcPr>
          <w:p w14:paraId="6DAA2AE4" w14:textId="5484B650"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2852.1</w:t>
            </w:r>
          </w:p>
        </w:tc>
      </w:tr>
      <w:tr w:rsidR="00AB029D" w:rsidRPr="00495CF4" w14:paraId="5B8A2D84" w14:textId="77777777" w:rsidTr="00822D91">
        <w:trPr>
          <w:trHeight w:val="229"/>
          <w:jc w:val="center"/>
        </w:trPr>
        <w:tc>
          <w:tcPr>
            <w:tcW w:w="1081" w:type="dxa"/>
            <w:shd w:val="clear" w:color="auto" w:fill="auto"/>
            <w:noWrap/>
            <w:vAlign w:val="bottom"/>
          </w:tcPr>
          <w:p w14:paraId="0BB42EBA" w14:textId="77777777"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2019-20</w:t>
            </w:r>
          </w:p>
        </w:tc>
        <w:tc>
          <w:tcPr>
            <w:tcW w:w="930" w:type="dxa"/>
            <w:shd w:val="clear" w:color="auto" w:fill="auto"/>
            <w:noWrap/>
            <w:vAlign w:val="bottom"/>
          </w:tcPr>
          <w:p w14:paraId="1A715676" w14:textId="58EFCBBD"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1188.7</w:t>
            </w:r>
          </w:p>
        </w:tc>
        <w:tc>
          <w:tcPr>
            <w:tcW w:w="1241" w:type="dxa"/>
            <w:shd w:val="clear" w:color="auto" w:fill="auto"/>
            <w:noWrap/>
            <w:vAlign w:val="bottom"/>
          </w:tcPr>
          <w:p w14:paraId="090EABE3" w14:textId="6173E0D9"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1079</w:t>
            </w:r>
          </w:p>
        </w:tc>
        <w:tc>
          <w:tcPr>
            <w:tcW w:w="1706" w:type="dxa"/>
            <w:shd w:val="clear" w:color="auto" w:fill="auto"/>
            <w:noWrap/>
            <w:vAlign w:val="bottom"/>
          </w:tcPr>
          <w:p w14:paraId="12E4CDBA" w14:textId="779C22E5"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477.5</w:t>
            </w:r>
          </w:p>
        </w:tc>
        <w:tc>
          <w:tcPr>
            <w:tcW w:w="1087" w:type="dxa"/>
            <w:shd w:val="clear" w:color="auto" w:fill="auto"/>
            <w:vAlign w:val="bottom"/>
          </w:tcPr>
          <w:p w14:paraId="27A2DD38" w14:textId="7533E6B3"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2744.8</w:t>
            </w:r>
          </w:p>
        </w:tc>
        <w:tc>
          <w:tcPr>
            <w:tcW w:w="930" w:type="dxa"/>
            <w:shd w:val="clear" w:color="auto" w:fill="auto"/>
            <w:noWrap/>
            <w:vAlign w:val="bottom"/>
          </w:tcPr>
          <w:p w14:paraId="6EB51D21" w14:textId="565FB018"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230.3</w:t>
            </w:r>
          </w:p>
        </w:tc>
        <w:tc>
          <w:tcPr>
            <w:tcW w:w="1396" w:type="dxa"/>
            <w:shd w:val="clear" w:color="auto" w:fill="auto"/>
            <w:noWrap/>
            <w:vAlign w:val="bottom"/>
          </w:tcPr>
          <w:p w14:paraId="352B5C8C" w14:textId="0252EE3D"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2975</w:t>
            </w:r>
          </w:p>
        </w:tc>
      </w:tr>
      <w:tr w:rsidR="00AB029D" w:rsidRPr="00495CF4" w14:paraId="245F166B" w14:textId="77777777" w:rsidTr="00822D91">
        <w:trPr>
          <w:trHeight w:val="83"/>
          <w:jc w:val="center"/>
        </w:trPr>
        <w:tc>
          <w:tcPr>
            <w:tcW w:w="1081" w:type="dxa"/>
            <w:shd w:val="clear" w:color="auto" w:fill="auto"/>
            <w:noWrap/>
            <w:vAlign w:val="bottom"/>
          </w:tcPr>
          <w:p w14:paraId="27A52381" w14:textId="64B6CBE5" w:rsidR="00AB029D" w:rsidRPr="00495CF4" w:rsidRDefault="00AB029D" w:rsidP="00AB029D">
            <w:pPr>
              <w:spacing w:after="0" w:line="240" w:lineRule="auto"/>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2020-21</w:t>
            </w:r>
          </w:p>
        </w:tc>
        <w:tc>
          <w:tcPr>
            <w:tcW w:w="930" w:type="dxa"/>
            <w:shd w:val="clear" w:color="auto" w:fill="auto"/>
            <w:noWrap/>
            <w:vAlign w:val="bottom"/>
          </w:tcPr>
          <w:p w14:paraId="054FC842" w14:textId="0267F88A"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1223</w:t>
            </w:r>
          </w:p>
        </w:tc>
        <w:tc>
          <w:tcPr>
            <w:tcW w:w="1241" w:type="dxa"/>
            <w:shd w:val="clear" w:color="auto" w:fill="auto"/>
            <w:noWrap/>
            <w:vAlign w:val="bottom"/>
          </w:tcPr>
          <w:p w14:paraId="60C24EE3" w14:textId="3585C14B"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1095</w:t>
            </w:r>
          </w:p>
        </w:tc>
        <w:tc>
          <w:tcPr>
            <w:tcW w:w="1706" w:type="dxa"/>
            <w:shd w:val="clear" w:color="auto" w:fill="auto"/>
            <w:noWrap/>
            <w:vAlign w:val="bottom"/>
          </w:tcPr>
          <w:p w14:paraId="19593C2D" w14:textId="3BF3AF84"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512</w:t>
            </w:r>
          </w:p>
        </w:tc>
        <w:tc>
          <w:tcPr>
            <w:tcW w:w="1087" w:type="dxa"/>
            <w:shd w:val="clear" w:color="auto" w:fill="auto"/>
            <w:vAlign w:val="bottom"/>
          </w:tcPr>
          <w:p w14:paraId="5461B1C7" w14:textId="63264A60" w:rsidR="00AB029D" w:rsidRPr="00691030" w:rsidRDefault="00AB029D"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sz w:val="24"/>
                <w:szCs w:val="24"/>
              </w:rPr>
              <w:t>2829</w:t>
            </w:r>
          </w:p>
        </w:tc>
        <w:tc>
          <w:tcPr>
            <w:tcW w:w="930" w:type="dxa"/>
            <w:shd w:val="clear" w:color="auto" w:fill="auto"/>
            <w:noWrap/>
            <w:vAlign w:val="bottom"/>
          </w:tcPr>
          <w:p w14:paraId="0F66386F" w14:textId="2FF367CE" w:rsidR="00AB029D" w:rsidRPr="00495CF4" w:rsidRDefault="00AB029D" w:rsidP="00AB029D">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color w:val="000000"/>
                <w:sz w:val="24"/>
                <w:szCs w:val="24"/>
              </w:rPr>
              <w:t>257</w:t>
            </w:r>
          </w:p>
        </w:tc>
        <w:tc>
          <w:tcPr>
            <w:tcW w:w="1396" w:type="dxa"/>
            <w:shd w:val="clear" w:color="auto" w:fill="auto"/>
            <w:noWrap/>
            <w:vAlign w:val="bottom"/>
          </w:tcPr>
          <w:p w14:paraId="5F8FA2A2" w14:textId="4FE66D96" w:rsidR="00AB029D" w:rsidRPr="00691030" w:rsidRDefault="00020C9A" w:rsidP="00AB029D">
            <w:pPr>
              <w:spacing w:after="0" w:line="240" w:lineRule="auto"/>
              <w:jc w:val="center"/>
              <w:rPr>
                <w:rFonts w:ascii="Times New Roman" w:eastAsia="Times New Roman" w:hAnsi="Times New Roman" w:cs="Times New Roman"/>
                <w:b/>
                <w:bCs/>
                <w:sz w:val="24"/>
                <w:szCs w:val="24"/>
                <w:lang w:val="en-IN" w:eastAsia="en-IN"/>
              </w:rPr>
            </w:pPr>
            <w:r w:rsidRPr="00691030">
              <w:rPr>
                <w:rFonts w:ascii="Times New Roman" w:hAnsi="Times New Roman" w:cs="Times New Roman"/>
                <w:b/>
                <w:bCs/>
                <w:color w:val="000000"/>
                <w:sz w:val="24"/>
                <w:szCs w:val="24"/>
              </w:rPr>
              <w:t>3</w:t>
            </w:r>
            <w:r w:rsidR="00AB029D" w:rsidRPr="00691030">
              <w:rPr>
                <w:rFonts w:ascii="Times New Roman" w:hAnsi="Times New Roman" w:cs="Times New Roman"/>
                <w:b/>
                <w:bCs/>
                <w:color w:val="000000"/>
                <w:sz w:val="24"/>
                <w:szCs w:val="24"/>
              </w:rPr>
              <w:t>087</w:t>
            </w:r>
          </w:p>
        </w:tc>
      </w:tr>
    </w:tbl>
    <w:bookmarkEnd w:id="12"/>
    <w:p w14:paraId="4A90508E" w14:textId="3923D18D" w:rsidR="00FE4E45" w:rsidRDefault="00FE4E45" w:rsidP="00FE4E45">
      <w:pPr>
        <w:spacing w:after="0"/>
        <w:rPr>
          <w:rFonts w:ascii="Times New Roman" w:hAnsi="Times New Roman" w:cs="Times New Roman"/>
          <w:sz w:val="20"/>
          <w:szCs w:val="20"/>
        </w:rPr>
      </w:pPr>
      <w:r>
        <w:rPr>
          <w:rFonts w:ascii="Times New Roman" w:hAnsi="Times New Roman" w:cs="Times New Roman"/>
          <w:sz w:val="24"/>
          <w:szCs w:val="24"/>
        </w:rPr>
        <w:t xml:space="preserve">     </w:t>
      </w:r>
      <w:r w:rsidR="00D400C1">
        <w:rPr>
          <w:rFonts w:ascii="Times New Roman" w:hAnsi="Times New Roman" w:cs="Times New Roman"/>
          <w:sz w:val="24"/>
          <w:szCs w:val="24"/>
        </w:rPr>
        <w:t xml:space="preserve">  </w:t>
      </w:r>
      <w:bookmarkStart w:id="13" w:name="_Hlk94105486"/>
      <w:r>
        <w:rPr>
          <w:rFonts w:ascii="Times New Roman" w:hAnsi="Times New Roman" w:cs="Times New Roman"/>
          <w:sz w:val="20"/>
          <w:szCs w:val="20"/>
        </w:rPr>
        <w:t>Note: Data for 2020-21 are based on fourth advance estimates.</w:t>
      </w:r>
      <w:r w:rsidRPr="0039121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D6F3F97" w14:textId="3A7A8626" w:rsidR="00FE4E45" w:rsidRPr="00391217" w:rsidRDefault="00FE4E45" w:rsidP="00FE4E45">
      <w:pPr>
        <w:spacing w:after="0"/>
        <w:rPr>
          <w:rFonts w:ascii="Times New Roman" w:hAnsi="Times New Roman" w:cs="Times New Roman"/>
          <w:sz w:val="20"/>
          <w:szCs w:val="20"/>
        </w:rPr>
      </w:pPr>
      <w:r w:rsidRPr="0039121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1217">
        <w:rPr>
          <w:rFonts w:ascii="Times New Roman" w:hAnsi="Times New Roman" w:cs="Times New Roman"/>
          <w:sz w:val="20"/>
          <w:szCs w:val="20"/>
        </w:rPr>
        <w:t>Source: Reserve bank of India – Handbook of statistics of the Indian economy 2020-21.</w:t>
      </w:r>
    </w:p>
    <w:p w14:paraId="4FE73BD4" w14:textId="1B7600BD" w:rsidR="00FE4E45" w:rsidRDefault="00FE4E45" w:rsidP="00FE4E45">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91217">
        <w:rPr>
          <w:rFonts w:ascii="Times New Roman" w:hAnsi="Times New Roman" w:cs="Times New Roman"/>
          <w:sz w:val="18"/>
          <w:szCs w:val="18"/>
        </w:rPr>
        <w:t>Ministry of agricultural and farmers welfare, government of India,</w:t>
      </w:r>
    </w:p>
    <w:p w14:paraId="4B8E12C3" w14:textId="00629A2E" w:rsidR="009709B9" w:rsidRDefault="00FE4E45" w:rsidP="00FE4E45">
      <w:pPr>
        <w:rPr>
          <w:rFonts w:ascii="Times New Roman" w:hAnsi="Times New Roman" w:cs="Times New Roman"/>
          <w:sz w:val="24"/>
          <w:szCs w:val="24"/>
        </w:rPr>
      </w:pPr>
      <w:r>
        <w:rPr>
          <w:rFonts w:ascii="Times New Roman" w:hAnsi="Times New Roman" w:cs="Times New Roman"/>
          <w:sz w:val="18"/>
          <w:szCs w:val="18"/>
        </w:rPr>
        <w:t xml:space="preserve">                        C</w:t>
      </w:r>
      <w:r w:rsidRPr="00391217">
        <w:rPr>
          <w:rFonts w:ascii="Times New Roman" w:hAnsi="Times New Roman" w:cs="Times New Roman"/>
          <w:sz w:val="18"/>
          <w:szCs w:val="18"/>
        </w:rPr>
        <w:t>offee board of India and the tea board of India</w:t>
      </w:r>
      <w:r>
        <w:rPr>
          <w:rFonts w:ascii="Times New Roman" w:hAnsi="Times New Roman" w:cs="Times New Roman"/>
          <w:sz w:val="24"/>
          <w:szCs w:val="24"/>
        </w:rPr>
        <w:t>.</w:t>
      </w:r>
    </w:p>
    <w:p w14:paraId="5AE715A9" w14:textId="146D340F" w:rsidR="00FE4E45" w:rsidRPr="003F2D81" w:rsidRDefault="001779F4" w:rsidP="00495CF4">
      <w:pPr>
        <w:spacing w:after="0" w:line="360" w:lineRule="auto"/>
        <w:jc w:val="both"/>
        <w:rPr>
          <w:rFonts w:ascii="Times New Roman" w:hAnsi="Times New Roman" w:cs="Times New Roman"/>
          <w:sz w:val="24"/>
          <w:szCs w:val="24"/>
        </w:rPr>
      </w:pPr>
      <w:bookmarkStart w:id="14" w:name="_Hlk94105421"/>
      <w:bookmarkEnd w:id="13"/>
      <w:r w:rsidRPr="003F2D81">
        <w:rPr>
          <w:rFonts w:ascii="Times New Roman" w:hAnsi="Times New Roman" w:cs="Times New Roman"/>
          <w:sz w:val="24"/>
          <w:szCs w:val="24"/>
        </w:rPr>
        <w:lastRenderedPageBreak/>
        <w:t>Table 4 shows that agricultural production increased from 1991-92 to 2020-21, with food grains</w:t>
      </w:r>
      <w:r w:rsidR="00605129" w:rsidRPr="003F2D81">
        <w:rPr>
          <w:rFonts w:ascii="Times New Roman" w:hAnsi="Times New Roman" w:cs="Times New Roman"/>
          <w:sz w:val="24"/>
          <w:szCs w:val="24"/>
        </w:rPr>
        <w:t xml:space="preserve"> of rice</w:t>
      </w:r>
      <w:r w:rsidRPr="003F2D81">
        <w:rPr>
          <w:rFonts w:ascii="Times New Roman" w:hAnsi="Times New Roman" w:cs="Times New Roman"/>
          <w:sz w:val="24"/>
          <w:szCs w:val="24"/>
        </w:rPr>
        <w:t xml:space="preserve"> increasing from 746.8 to 1223, wheat increasing from 556.9 to 1095, coarse cereals increasing from 259.9 to 512, total cereals increasing from 1563.6 to 2829, pulses increasing from 120.2 to 257, and </w:t>
      </w:r>
      <w:bookmarkEnd w:id="14"/>
      <w:proofErr w:type="gramStart"/>
      <w:r w:rsidR="0038581D" w:rsidRPr="003F2D81">
        <w:rPr>
          <w:rFonts w:ascii="Times New Roman" w:hAnsi="Times New Roman" w:cs="Times New Roman"/>
          <w:sz w:val="24"/>
          <w:szCs w:val="24"/>
        </w:rPr>
        <w:t>The</w:t>
      </w:r>
      <w:proofErr w:type="gramEnd"/>
      <w:r w:rsidR="0038581D" w:rsidRPr="003F2D81">
        <w:rPr>
          <w:rFonts w:ascii="Times New Roman" w:hAnsi="Times New Roman" w:cs="Times New Roman"/>
          <w:sz w:val="24"/>
          <w:szCs w:val="24"/>
        </w:rPr>
        <w:t xml:space="preserve"> simple growth rate of food grains including rice, wheat coarse cereals, and pulses did not follow a same pattern from 1991-92 to 2020-21. During the post-liberalization period, the annual growth rate of these items may be increased or decreased. Food grains have been growing at a negative rate in several of these years</w:t>
      </w:r>
      <w:r w:rsidR="003F2D81">
        <w:rPr>
          <w:rFonts w:ascii="Times New Roman" w:hAnsi="Times New Roman" w:cs="Times New Roman"/>
          <w:sz w:val="24"/>
          <w:szCs w:val="24"/>
        </w:rPr>
        <w:t>.</w:t>
      </w:r>
    </w:p>
    <w:p w14:paraId="61C190DB" w14:textId="57E72E46" w:rsidR="00FE4E45" w:rsidRPr="00495CF4" w:rsidRDefault="00FE4E45" w:rsidP="00A94C52">
      <w:pPr>
        <w:spacing w:after="0"/>
        <w:jc w:val="center"/>
        <w:rPr>
          <w:rFonts w:ascii="Times New Roman" w:hAnsi="Times New Roman" w:cs="Times New Roman"/>
          <w:b/>
          <w:bCs/>
          <w:sz w:val="24"/>
          <w:szCs w:val="24"/>
        </w:rPr>
      </w:pPr>
      <w:r w:rsidRPr="00495CF4">
        <w:rPr>
          <w:rFonts w:ascii="Times New Roman" w:hAnsi="Times New Roman" w:cs="Times New Roman"/>
          <w:b/>
          <w:bCs/>
          <w:sz w:val="24"/>
          <w:szCs w:val="24"/>
        </w:rPr>
        <w:t>Table 5</w:t>
      </w:r>
    </w:p>
    <w:p w14:paraId="5AA6FFC1" w14:textId="0421DD97" w:rsidR="009709B9" w:rsidRDefault="0043447A" w:rsidP="00A94C52">
      <w:pPr>
        <w:spacing w:after="0"/>
        <w:jc w:val="center"/>
        <w:rPr>
          <w:rFonts w:ascii="Times New Roman" w:hAnsi="Times New Roman" w:cs="Times New Roman"/>
          <w:b/>
          <w:bCs/>
          <w:sz w:val="24"/>
          <w:szCs w:val="24"/>
        </w:rPr>
      </w:pPr>
      <w:bookmarkStart w:id="15" w:name="_Hlk93995673"/>
      <w:r w:rsidRPr="00495CF4">
        <w:rPr>
          <w:rFonts w:ascii="Times New Roman" w:hAnsi="Times New Roman" w:cs="Times New Roman"/>
          <w:b/>
          <w:bCs/>
          <w:sz w:val="24"/>
          <w:szCs w:val="24"/>
        </w:rPr>
        <w:t xml:space="preserve">Trends in the Agricultural </w:t>
      </w:r>
      <w:r w:rsidR="00F95CE2">
        <w:rPr>
          <w:rFonts w:ascii="Times New Roman" w:hAnsi="Times New Roman" w:cs="Times New Roman"/>
          <w:b/>
          <w:bCs/>
          <w:sz w:val="24"/>
          <w:szCs w:val="24"/>
        </w:rPr>
        <w:t>P</w:t>
      </w:r>
      <w:r w:rsidRPr="00495CF4">
        <w:rPr>
          <w:rFonts w:ascii="Times New Roman" w:hAnsi="Times New Roman" w:cs="Times New Roman"/>
          <w:b/>
          <w:bCs/>
          <w:sz w:val="24"/>
          <w:szCs w:val="24"/>
        </w:rPr>
        <w:t xml:space="preserve">roduction - Food </w:t>
      </w:r>
      <w:r w:rsidR="00F95CE2">
        <w:rPr>
          <w:rFonts w:ascii="Times New Roman" w:hAnsi="Times New Roman" w:cs="Times New Roman"/>
          <w:b/>
          <w:bCs/>
          <w:sz w:val="24"/>
          <w:szCs w:val="24"/>
        </w:rPr>
        <w:t>G</w:t>
      </w:r>
      <w:r w:rsidRPr="00495CF4">
        <w:rPr>
          <w:rFonts w:ascii="Times New Roman" w:hAnsi="Times New Roman" w:cs="Times New Roman"/>
          <w:b/>
          <w:bCs/>
          <w:sz w:val="24"/>
          <w:szCs w:val="24"/>
        </w:rPr>
        <w:t>rains</w:t>
      </w:r>
      <w:bookmarkEnd w:id="15"/>
      <w:r w:rsidR="00C656EC" w:rsidRPr="00495CF4">
        <w:rPr>
          <w:rFonts w:ascii="Times New Roman" w:hAnsi="Times New Roman" w:cs="Times New Roman"/>
          <w:b/>
          <w:bCs/>
          <w:sz w:val="24"/>
          <w:szCs w:val="24"/>
        </w:rPr>
        <w:t xml:space="preserve"> (1991-92 to 2020-21)</w:t>
      </w:r>
    </w:p>
    <w:p w14:paraId="3B239F4E" w14:textId="77777777" w:rsidR="00495CF4" w:rsidRPr="00495CF4" w:rsidRDefault="00495CF4" w:rsidP="00A94C52">
      <w:pPr>
        <w:spacing w:after="0"/>
        <w:jc w:val="center"/>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1980"/>
        <w:gridCol w:w="2693"/>
        <w:gridCol w:w="2126"/>
      </w:tblGrid>
      <w:tr w:rsidR="005C6B4C" w14:paraId="6812E6AF" w14:textId="77777777" w:rsidTr="006E4F5B">
        <w:trPr>
          <w:jc w:val="center"/>
        </w:trPr>
        <w:tc>
          <w:tcPr>
            <w:tcW w:w="1980" w:type="dxa"/>
          </w:tcPr>
          <w:p w14:paraId="7235E9C6" w14:textId="77777777" w:rsidR="005C6B4C" w:rsidRPr="00495CF4" w:rsidRDefault="005C6B4C" w:rsidP="006E4F5B">
            <w:pPr>
              <w:jc w:val="center"/>
              <w:rPr>
                <w:rFonts w:ascii="Times New Roman" w:hAnsi="Times New Roman" w:cs="Times New Roman"/>
                <w:b/>
                <w:bCs/>
                <w:sz w:val="24"/>
                <w:szCs w:val="24"/>
              </w:rPr>
            </w:pPr>
            <w:bookmarkStart w:id="16" w:name="_Hlk93996730"/>
            <w:r w:rsidRPr="00495CF4">
              <w:rPr>
                <w:rFonts w:ascii="Times New Roman" w:hAnsi="Times New Roman" w:cs="Times New Roman"/>
                <w:b/>
                <w:bCs/>
                <w:sz w:val="24"/>
                <w:szCs w:val="24"/>
              </w:rPr>
              <w:t>Items</w:t>
            </w:r>
          </w:p>
        </w:tc>
        <w:tc>
          <w:tcPr>
            <w:tcW w:w="2693" w:type="dxa"/>
          </w:tcPr>
          <w:p w14:paraId="195648BE" w14:textId="14BF7E5B" w:rsidR="005C6B4C" w:rsidRPr="00495CF4" w:rsidRDefault="005C6B4C" w:rsidP="006E4F5B">
            <w:pPr>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Linear </w:t>
            </w:r>
            <w:r w:rsidR="00F95CE2">
              <w:rPr>
                <w:rFonts w:ascii="Times New Roman" w:hAnsi="Times New Roman" w:cs="Times New Roman"/>
                <w:b/>
                <w:bCs/>
                <w:sz w:val="24"/>
                <w:szCs w:val="24"/>
              </w:rPr>
              <w:t>T</w:t>
            </w:r>
            <w:r w:rsidRPr="00495CF4">
              <w:rPr>
                <w:rFonts w:ascii="Times New Roman" w:hAnsi="Times New Roman" w:cs="Times New Roman"/>
                <w:b/>
                <w:bCs/>
                <w:sz w:val="24"/>
                <w:szCs w:val="24"/>
              </w:rPr>
              <w:t xml:space="preserve">rend </w:t>
            </w:r>
            <w:r w:rsidR="00F95CE2">
              <w:rPr>
                <w:rFonts w:ascii="Times New Roman" w:hAnsi="Times New Roman" w:cs="Times New Roman"/>
                <w:b/>
                <w:bCs/>
                <w:sz w:val="24"/>
                <w:szCs w:val="24"/>
              </w:rPr>
              <w:t>L</w:t>
            </w:r>
            <w:r w:rsidRPr="00495CF4">
              <w:rPr>
                <w:rFonts w:ascii="Times New Roman" w:hAnsi="Times New Roman" w:cs="Times New Roman"/>
                <w:b/>
                <w:bCs/>
                <w:sz w:val="24"/>
                <w:szCs w:val="24"/>
              </w:rPr>
              <w:t>ine</w:t>
            </w:r>
          </w:p>
        </w:tc>
        <w:tc>
          <w:tcPr>
            <w:tcW w:w="2126" w:type="dxa"/>
          </w:tcPr>
          <w:p w14:paraId="1E316596" w14:textId="77777777" w:rsidR="005C6B4C" w:rsidRPr="00495CF4" w:rsidRDefault="005C6B4C" w:rsidP="006E4F5B">
            <w:pPr>
              <w:jc w:val="center"/>
              <w:rPr>
                <w:rFonts w:ascii="Times New Roman" w:hAnsi="Times New Roman" w:cs="Times New Roman"/>
                <w:b/>
                <w:bCs/>
                <w:sz w:val="24"/>
                <w:szCs w:val="24"/>
              </w:rPr>
            </w:pPr>
            <w:r w:rsidRPr="00495CF4">
              <w:rPr>
                <w:rFonts w:ascii="Times New Roman" w:hAnsi="Times New Roman" w:cs="Times New Roman"/>
                <w:b/>
                <w:bCs/>
                <w:sz w:val="24"/>
                <w:szCs w:val="24"/>
              </w:rPr>
              <w:t>Coefficient of R</w:t>
            </w:r>
            <w:r w:rsidRPr="00495CF4">
              <w:rPr>
                <w:rFonts w:ascii="Times New Roman" w:hAnsi="Times New Roman" w:cs="Times New Roman"/>
                <w:b/>
                <w:bCs/>
                <w:sz w:val="24"/>
                <w:szCs w:val="24"/>
                <w:vertAlign w:val="superscript"/>
              </w:rPr>
              <w:t>2</w:t>
            </w:r>
          </w:p>
        </w:tc>
      </w:tr>
      <w:tr w:rsidR="005C6B4C" w14:paraId="7528C62C" w14:textId="77777777" w:rsidTr="006E4F5B">
        <w:trPr>
          <w:jc w:val="center"/>
        </w:trPr>
        <w:tc>
          <w:tcPr>
            <w:tcW w:w="1980" w:type="dxa"/>
          </w:tcPr>
          <w:p w14:paraId="3828B472"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Rice</w:t>
            </w:r>
          </w:p>
        </w:tc>
        <w:tc>
          <w:tcPr>
            <w:tcW w:w="2693" w:type="dxa"/>
          </w:tcPr>
          <w:p w14:paraId="0C9F5056" w14:textId="1BB42731"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536.16 + 16.753X</w:t>
            </w:r>
          </w:p>
        </w:tc>
        <w:tc>
          <w:tcPr>
            <w:tcW w:w="2126" w:type="dxa"/>
          </w:tcPr>
          <w:p w14:paraId="56D99B54" w14:textId="7AF5D03E"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0.9078</w:t>
            </w:r>
          </w:p>
        </w:tc>
      </w:tr>
      <w:tr w:rsidR="005C6B4C" w14:paraId="15E91D77" w14:textId="77777777" w:rsidTr="006E4F5B">
        <w:trPr>
          <w:jc w:val="center"/>
        </w:trPr>
        <w:tc>
          <w:tcPr>
            <w:tcW w:w="1980" w:type="dxa"/>
          </w:tcPr>
          <w:p w14:paraId="38476BF6"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Wheat</w:t>
            </w:r>
          </w:p>
        </w:tc>
        <w:tc>
          <w:tcPr>
            <w:tcW w:w="2693" w:type="dxa"/>
          </w:tcPr>
          <w:p w14:paraId="27059E73" w14:textId="3CE332F4"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708.78 + 14.955X</w:t>
            </w:r>
          </w:p>
        </w:tc>
        <w:tc>
          <w:tcPr>
            <w:tcW w:w="2126" w:type="dxa"/>
          </w:tcPr>
          <w:p w14:paraId="1D9C72B4" w14:textId="0CAD6B25"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0.8702</w:t>
            </w:r>
          </w:p>
        </w:tc>
      </w:tr>
      <w:tr w:rsidR="005C6B4C" w14:paraId="2DDD546A" w14:textId="77777777" w:rsidTr="006E4F5B">
        <w:trPr>
          <w:jc w:val="center"/>
        </w:trPr>
        <w:tc>
          <w:tcPr>
            <w:tcW w:w="1980" w:type="dxa"/>
          </w:tcPr>
          <w:p w14:paraId="2B1C08F1" w14:textId="77777777" w:rsidR="005C6B4C" w:rsidRPr="00B106E4" w:rsidRDefault="005C6B4C" w:rsidP="006E4F5B">
            <w:pPr>
              <w:jc w:val="center"/>
              <w:rPr>
                <w:rFonts w:ascii="Times New Roman" w:hAnsi="Times New Roman" w:cs="Times New Roman"/>
                <w:sz w:val="24"/>
                <w:szCs w:val="24"/>
              </w:rPr>
            </w:pPr>
            <w:r w:rsidRPr="00B106E4">
              <w:rPr>
                <w:rFonts w:ascii="Times New Roman" w:eastAsia="Times New Roman" w:hAnsi="Times New Roman" w:cs="Times New Roman"/>
                <w:color w:val="000000"/>
                <w:sz w:val="24"/>
                <w:szCs w:val="24"/>
                <w:lang w:val="en-IN" w:eastAsia="en-IN"/>
              </w:rPr>
              <w:t>Coarse Cereals</w:t>
            </w:r>
          </w:p>
        </w:tc>
        <w:tc>
          <w:tcPr>
            <w:tcW w:w="2693" w:type="dxa"/>
          </w:tcPr>
          <w:p w14:paraId="6D8FCD8E" w14:textId="423FE1D0"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267.08 + 6.5382X</w:t>
            </w:r>
          </w:p>
        </w:tc>
        <w:tc>
          <w:tcPr>
            <w:tcW w:w="2126" w:type="dxa"/>
          </w:tcPr>
          <w:p w14:paraId="40CDAFC8" w14:textId="2005011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0.7471</w:t>
            </w:r>
          </w:p>
        </w:tc>
      </w:tr>
      <w:tr w:rsidR="005C6B4C" w14:paraId="160A7441" w14:textId="77777777" w:rsidTr="006E4F5B">
        <w:trPr>
          <w:jc w:val="center"/>
        </w:trPr>
        <w:tc>
          <w:tcPr>
            <w:tcW w:w="1980" w:type="dxa"/>
          </w:tcPr>
          <w:p w14:paraId="1EFC284C"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Total cereals</w:t>
            </w:r>
          </w:p>
        </w:tc>
        <w:tc>
          <w:tcPr>
            <w:tcW w:w="2693" w:type="dxa"/>
          </w:tcPr>
          <w:p w14:paraId="4AA2B184" w14:textId="354DBFB4"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1512.1 + 38.237X</w:t>
            </w:r>
          </w:p>
        </w:tc>
        <w:tc>
          <w:tcPr>
            <w:tcW w:w="2126" w:type="dxa"/>
          </w:tcPr>
          <w:p w14:paraId="5E8100D9" w14:textId="10F1138B"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0.9001</w:t>
            </w:r>
          </w:p>
        </w:tc>
      </w:tr>
      <w:tr w:rsidR="005C6B4C" w14:paraId="0B551765" w14:textId="77777777" w:rsidTr="006E4F5B">
        <w:trPr>
          <w:jc w:val="center"/>
        </w:trPr>
        <w:tc>
          <w:tcPr>
            <w:tcW w:w="1980" w:type="dxa"/>
          </w:tcPr>
          <w:p w14:paraId="2A1A98E9"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Pulses</w:t>
            </w:r>
          </w:p>
        </w:tc>
        <w:tc>
          <w:tcPr>
            <w:tcW w:w="2693" w:type="dxa"/>
          </w:tcPr>
          <w:p w14:paraId="5968FE6E"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205.81 + 2.1438X</w:t>
            </w:r>
          </w:p>
        </w:tc>
        <w:tc>
          <w:tcPr>
            <w:tcW w:w="2126" w:type="dxa"/>
          </w:tcPr>
          <w:p w14:paraId="2BF5AF5C" w14:textId="7A32D445"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0.6917</w:t>
            </w:r>
          </w:p>
        </w:tc>
      </w:tr>
      <w:tr w:rsidR="005C6B4C" w14:paraId="30BFF45F" w14:textId="77777777" w:rsidTr="006E4F5B">
        <w:trPr>
          <w:jc w:val="center"/>
        </w:trPr>
        <w:tc>
          <w:tcPr>
            <w:tcW w:w="1980" w:type="dxa"/>
          </w:tcPr>
          <w:p w14:paraId="5A6F2F4B" w14:textId="7777777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Total Food grains</w:t>
            </w:r>
          </w:p>
        </w:tc>
        <w:tc>
          <w:tcPr>
            <w:tcW w:w="2693" w:type="dxa"/>
          </w:tcPr>
          <w:p w14:paraId="76763386" w14:textId="6291731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Y = 1612.5 + 42.125X</w:t>
            </w:r>
          </w:p>
        </w:tc>
        <w:tc>
          <w:tcPr>
            <w:tcW w:w="2126" w:type="dxa"/>
          </w:tcPr>
          <w:p w14:paraId="2FA38F5F" w14:textId="45E0A537" w:rsidR="005C6B4C" w:rsidRDefault="005C6B4C" w:rsidP="006E4F5B">
            <w:pPr>
              <w:jc w:val="center"/>
              <w:rPr>
                <w:rFonts w:ascii="Times New Roman" w:hAnsi="Times New Roman" w:cs="Times New Roman"/>
                <w:sz w:val="24"/>
                <w:szCs w:val="24"/>
              </w:rPr>
            </w:pPr>
            <w:r>
              <w:rPr>
                <w:rFonts w:ascii="Times New Roman" w:hAnsi="Times New Roman" w:cs="Times New Roman"/>
                <w:sz w:val="24"/>
                <w:szCs w:val="24"/>
              </w:rPr>
              <w:t>0.8907</w:t>
            </w:r>
          </w:p>
        </w:tc>
      </w:tr>
    </w:tbl>
    <w:bookmarkEnd w:id="16"/>
    <w:p w14:paraId="0D79B6FD" w14:textId="4C32F32E" w:rsidR="0043447A" w:rsidRDefault="00C656EC" w:rsidP="00003463">
      <w:pPr>
        <w:spacing w:after="0"/>
        <w:rPr>
          <w:rFonts w:ascii="Times New Roman" w:hAnsi="Times New Roman" w:cs="Times New Roman"/>
          <w:sz w:val="24"/>
          <w:szCs w:val="24"/>
        </w:rPr>
      </w:pPr>
      <w:r>
        <w:rPr>
          <w:rFonts w:ascii="Times New Roman" w:hAnsi="Times New Roman" w:cs="Times New Roman"/>
          <w:sz w:val="24"/>
          <w:szCs w:val="24"/>
        </w:rPr>
        <w:t xml:space="preserve">                     Source: Authors calculation</w:t>
      </w:r>
    </w:p>
    <w:p w14:paraId="32515864" w14:textId="7313E3C5" w:rsidR="00C656EC" w:rsidRDefault="001779F4" w:rsidP="00495CF4">
      <w:pPr>
        <w:spacing w:after="0" w:line="360" w:lineRule="auto"/>
        <w:jc w:val="both"/>
        <w:rPr>
          <w:rFonts w:ascii="Times New Roman" w:hAnsi="Times New Roman" w:cs="Times New Roman"/>
          <w:sz w:val="24"/>
          <w:szCs w:val="24"/>
        </w:rPr>
      </w:pPr>
      <w:r w:rsidRPr="001779F4">
        <w:rPr>
          <w:rFonts w:ascii="Times New Roman" w:hAnsi="Times New Roman" w:cs="Times New Roman"/>
          <w:sz w:val="24"/>
          <w:szCs w:val="24"/>
        </w:rPr>
        <w:t xml:space="preserve">Table 5 shows the post-liberalization trends in agricultural production – food grains, as well as the linear trends and R2 coefficient determination. Rice, wheat, coarse cereals, total cereals, pulses, and total food grains each had constants of 536.16, 708.78, 267.08, 1512.1, 205.81, and 1612.5, with coefficients of 16.753, 14.955, 6.5382, 38.237, 2.1438, and 42.125. </w:t>
      </w:r>
      <w:bookmarkStart w:id="17" w:name="_Hlk94708252"/>
      <w:r w:rsidRPr="001779F4">
        <w:rPr>
          <w:rFonts w:ascii="Times New Roman" w:hAnsi="Times New Roman" w:cs="Times New Roman"/>
          <w:sz w:val="24"/>
          <w:szCs w:val="24"/>
        </w:rPr>
        <w:t>The coefficient determination reveals how much variance in the dependent variable can be explained by the independent variables, which are 0.9078, 0.8471, 0.9001, 0.6917, and 0.8907</w:t>
      </w:r>
      <w:r w:rsidR="00C656EC" w:rsidRPr="00531A5A">
        <w:rPr>
          <w:rFonts w:ascii="Times New Roman" w:hAnsi="Times New Roman" w:cs="Times New Roman"/>
          <w:sz w:val="24"/>
          <w:szCs w:val="24"/>
        </w:rPr>
        <w:t>.</w:t>
      </w:r>
    </w:p>
    <w:bookmarkEnd w:id="17"/>
    <w:p w14:paraId="4E4C436D" w14:textId="094217E3" w:rsidR="00B5282A" w:rsidRPr="00F24CF9" w:rsidRDefault="00B5282A" w:rsidP="00B5282A">
      <w:pPr>
        <w:spacing w:after="0" w:line="240" w:lineRule="auto"/>
        <w:ind w:firstLine="720"/>
        <w:jc w:val="center"/>
        <w:rPr>
          <w:rFonts w:ascii="Times New Roman" w:hAnsi="Times New Roman" w:cs="Times New Roman"/>
          <w:b/>
          <w:bCs/>
          <w:sz w:val="24"/>
          <w:szCs w:val="24"/>
        </w:rPr>
      </w:pPr>
      <w:r w:rsidRPr="00F24CF9">
        <w:rPr>
          <w:rFonts w:ascii="Times New Roman" w:hAnsi="Times New Roman" w:cs="Times New Roman"/>
          <w:b/>
          <w:bCs/>
          <w:sz w:val="24"/>
          <w:szCs w:val="24"/>
        </w:rPr>
        <w:t>Table 6</w:t>
      </w:r>
    </w:p>
    <w:p w14:paraId="53417479" w14:textId="4BB86C43" w:rsidR="00E473B7" w:rsidRPr="00F24CF9" w:rsidRDefault="00F95CE2" w:rsidP="0069103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S</w:t>
      </w:r>
      <w:r w:rsidR="00003463" w:rsidRPr="00F24CF9">
        <w:rPr>
          <w:rFonts w:ascii="Times New Roman" w:hAnsi="Times New Roman" w:cs="Times New Roman"/>
          <w:b/>
          <w:bCs/>
          <w:sz w:val="24"/>
          <w:szCs w:val="24"/>
        </w:rPr>
        <w:t xml:space="preserve">imple </w:t>
      </w:r>
      <w:r>
        <w:rPr>
          <w:rFonts w:ascii="Times New Roman" w:hAnsi="Times New Roman" w:cs="Times New Roman"/>
          <w:b/>
          <w:bCs/>
          <w:sz w:val="24"/>
          <w:szCs w:val="24"/>
        </w:rPr>
        <w:t>G</w:t>
      </w:r>
      <w:r w:rsidR="00003463" w:rsidRPr="00F24CF9">
        <w:rPr>
          <w:rFonts w:ascii="Times New Roman" w:hAnsi="Times New Roman" w:cs="Times New Roman"/>
          <w:b/>
          <w:bCs/>
          <w:sz w:val="24"/>
          <w:szCs w:val="24"/>
        </w:rPr>
        <w:t xml:space="preserve">rowth </w:t>
      </w:r>
      <w:r>
        <w:rPr>
          <w:rFonts w:ascii="Times New Roman" w:hAnsi="Times New Roman" w:cs="Times New Roman"/>
          <w:b/>
          <w:bCs/>
          <w:sz w:val="24"/>
          <w:szCs w:val="24"/>
        </w:rPr>
        <w:t>R</w:t>
      </w:r>
      <w:r w:rsidR="00003463" w:rsidRPr="00F24CF9">
        <w:rPr>
          <w:rFonts w:ascii="Times New Roman" w:hAnsi="Times New Roman" w:cs="Times New Roman"/>
          <w:b/>
          <w:bCs/>
          <w:sz w:val="24"/>
          <w:szCs w:val="24"/>
        </w:rPr>
        <w:t>ate</w:t>
      </w:r>
      <w:r w:rsidR="00163FE5" w:rsidRPr="00F24CF9">
        <w:rPr>
          <w:rFonts w:ascii="Times New Roman" w:hAnsi="Times New Roman" w:cs="Times New Roman"/>
          <w:b/>
          <w:bCs/>
          <w:sz w:val="24"/>
          <w:szCs w:val="24"/>
        </w:rPr>
        <w:t xml:space="preserve"> - Production of Food</w:t>
      </w:r>
      <w:r w:rsidR="00B5282A" w:rsidRPr="00F24CF9">
        <w:rPr>
          <w:rFonts w:ascii="Times New Roman" w:hAnsi="Times New Roman" w:cs="Times New Roman"/>
          <w:b/>
          <w:bCs/>
          <w:sz w:val="24"/>
          <w:szCs w:val="24"/>
        </w:rPr>
        <w:t xml:space="preserve"> </w:t>
      </w:r>
      <w:r>
        <w:rPr>
          <w:rFonts w:ascii="Times New Roman" w:hAnsi="Times New Roman" w:cs="Times New Roman"/>
          <w:b/>
          <w:bCs/>
          <w:sz w:val="24"/>
          <w:szCs w:val="24"/>
        </w:rPr>
        <w:t>G</w:t>
      </w:r>
      <w:r w:rsidR="00163FE5" w:rsidRPr="00F24CF9">
        <w:rPr>
          <w:rFonts w:ascii="Times New Roman" w:hAnsi="Times New Roman" w:cs="Times New Roman"/>
          <w:b/>
          <w:bCs/>
          <w:sz w:val="24"/>
          <w:szCs w:val="24"/>
        </w:rPr>
        <w:t>rains (1991-92 to 2020-21)</w:t>
      </w:r>
    </w:p>
    <w:tbl>
      <w:tblPr>
        <w:tblW w:w="8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50"/>
        <w:gridCol w:w="992"/>
        <w:gridCol w:w="1134"/>
        <w:gridCol w:w="1276"/>
        <w:gridCol w:w="1276"/>
        <w:gridCol w:w="1276"/>
      </w:tblGrid>
      <w:tr w:rsidR="00D1122A" w:rsidRPr="00495CF4" w14:paraId="14C8515A" w14:textId="77777777" w:rsidTr="00495CF4">
        <w:trPr>
          <w:trHeight w:val="396"/>
          <w:jc w:val="center"/>
        </w:trPr>
        <w:tc>
          <w:tcPr>
            <w:tcW w:w="1277" w:type="dxa"/>
            <w:vMerge w:val="restart"/>
            <w:shd w:val="clear" w:color="auto" w:fill="auto"/>
            <w:noWrap/>
            <w:vAlign w:val="bottom"/>
            <w:hideMark/>
          </w:tcPr>
          <w:p w14:paraId="1BA1876D" w14:textId="77777777"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Year</w:t>
            </w:r>
          </w:p>
        </w:tc>
        <w:tc>
          <w:tcPr>
            <w:tcW w:w="2976" w:type="dxa"/>
            <w:gridSpan w:val="3"/>
            <w:tcBorders>
              <w:bottom w:val="single" w:sz="4" w:space="0" w:color="auto"/>
            </w:tcBorders>
            <w:shd w:val="clear" w:color="auto" w:fill="auto"/>
            <w:noWrap/>
            <w:vAlign w:val="bottom"/>
          </w:tcPr>
          <w:p w14:paraId="4DD2D47A" w14:textId="5B2EA212"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Cereals</w:t>
            </w:r>
          </w:p>
        </w:tc>
        <w:tc>
          <w:tcPr>
            <w:tcW w:w="1276" w:type="dxa"/>
            <w:vMerge w:val="restart"/>
          </w:tcPr>
          <w:p w14:paraId="19323988" w14:textId="4FBA7BC0"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Total Cereals</w:t>
            </w:r>
          </w:p>
        </w:tc>
        <w:tc>
          <w:tcPr>
            <w:tcW w:w="1276" w:type="dxa"/>
            <w:vMerge w:val="restart"/>
            <w:shd w:val="clear" w:color="auto" w:fill="auto"/>
            <w:noWrap/>
            <w:vAlign w:val="bottom"/>
            <w:hideMark/>
          </w:tcPr>
          <w:p w14:paraId="2C2E2D81" w14:textId="1B65531D" w:rsidR="00D1122A" w:rsidRPr="00495CF4" w:rsidRDefault="00D1122A" w:rsidP="00854057">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Pulses</w:t>
            </w:r>
          </w:p>
        </w:tc>
        <w:tc>
          <w:tcPr>
            <w:tcW w:w="1276" w:type="dxa"/>
            <w:vMerge w:val="restart"/>
            <w:shd w:val="clear" w:color="auto" w:fill="auto"/>
            <w:noWrap/>
            <w:vAlign w:val="bottom"/>
            <w:hideMark/>
          </w:tcPr>
          <w:p w14:paraId="029477E6" w14:textId="08B9AB65"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 xml:space="preserve">Total Food </w:t>
            </w:r>
            <w:r w:rsidR="00F95CE2">
              <w:rPr>
                <w:rFonts w:ascii="Times New Roman" w:eastAsia="Times New Roman" w:hAnsi="Times New Roman" w:cs="Times New Roman"/>
                <w:b/>
                <w:bCs/>
                <w:sz w:val="24"/>
                <w:szCs w:val="24"/>
                <w:lang w:val="en-IN" w:eastAsia="en-IN"/>
              </w:rPr>
              <w:t>G</w:t>
            </w:r>
            <w:r w:rsidRPr="00495CF4">
              <w:rPr>
                <w:rFonts w:ascii="Times New Roman" w:eastAsia="Times New Roman" w:hAnsi="Times New Roman" w:cs="Times New Roman"/>
                <w:b/>
                <w:bCs/>
                <w:sz w:val="24"/>
                <w:szCs w:val="24"/>
                <w:lang w:val="en-IN" w:eastAsia="en-IN"/>
              </w:rPr>
              <w:t>rains</w:t>
            </w:r>
          </w:p>
        </w:tc>
      </w:tr>
      <w:tr w:rsidR="00D1122A" w:rsidRPr="00495CF4" w14:paraId="780B2D5D" w14:textId="77777777" w:rsidTr="00495CF4">
        <w:trPr>
          <w:trHeight w:val="396"/>
          <w:jc w:val="center"/>
        </w:trPr>
        <w:tc>
          <w:tcPr>
            <w:tcW w:w="1277" w:type="dxa"/>
            <w:vMerge/>
            <w:shd w:val="clear" w:color="auto" w:fill="auto"/>
            <w:noWrap/>
            <w:vAlign w:val="bottom"/>
          </w:tcPr>
          <w:p w14:paraId="3625D408"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850" w:type="dxa"/>
            <w:tcBorders>
              <w:bottom w:val="single" w:sz="4" w:space="0" w:color="auto"/>
            </w:tcBorders>
            <w:shd w:val="clear" w:color="auto" w:fill="auto"/>
            <w:noWrap/>
            <w:vAlign w:val="bottom"/>
          </w:tcPr>
          <w:p w14:paraId="7526801D" w14:textId="116F1F1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Rice</w:t>
            </w:r>
          </w:p>
        </w:tc>
        <w:tc>
          <w:tcPr>
            <w:tcW w:w="992" w:type="dxa"/>
            <w:tcBorders>
              <w:bottom w:val="single" w:sz="4" w:space="0" w:color="auto"/>
            </w:tcBorders>
            <w:shd w:val="clear" w:color="auto" w:fill="auto"/>
            <w:vAlign w:val="bottom"/>
          </w:tcPr>
          <w:p w14:paraId="610DD3B7" w14:textId="6F08F3B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Wheat</w:t>
            </w:r>
          </w:p>
        </w:tc>
        <w:tc>
          <w:tcPr>
            <w:tcW w:w="1134" w:type="dxa"/>
            <w:tcBorders>
              <w:bottom w:val="single" w:sz="4" w:space="0" w:color="auto"/>
            </w:tcBorders>
            <w:shd w:val="clear" w:color="auto" w:fill="auto"/>
            <w:vAlign w:val="bottom"/>
          </w:tcPr>
          <w:p w14:paraId="64441730" w14:textId="457BD54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Coarse Cereals</w:t>
            </w:r>
          </w:p>
        </w:tc>
        <w:tc>
          <w:tcPr>
            <w:tcW w:w="1276" w:type="dxa"/>
            <w:vMerge/>
          </w:tcPr>
          <w:p w14:paraId="233A75F0"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1276" w:type="dxa"/>
            <w:vMerge/>
            <w:shd w:val="clear" w:color="auto" w:fill="auto"/>
            <w:noWrap/>
            <w:vAlign w:val="bottom"/>
          </w:tcPr>
          <w:p w14:paraId="14CB4870"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1276" w:type="dxa"/>
            <w:vMerge/>
            <w:shd w:val="clear" w:color="auto" w:fill="auto"/>
            <w:noWrap/>
            <w:vAlign w:val="bottom"/>
          </w:tcPr>
          <w:p w14:paraId="55A6B8C4"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r>
      <w:tr w:rsidR="00D1122A" w:rsidRPr="00495CF4" w14:paraId="1AE521C5" w14:textId="77777777" w:rsidTr="00495CF4">
        <w:trPr>
          <w:trHeight w:val="288"/>
          <w:jc w:val="center"/>
        </w:trPr>
        <w:tc>
          <w:tcPr>
            <w:tcW w:w="1277" w:type="dxa"/>
            <w:shd w:val="clear" w:color="auto" w:fill="auto"/>
            <w:noWrap/>
            <w:vAlign w:val="bottom"/>
            <w:hideMark/>
          </w:tcPr>
          <w:p w14:paraId="63E5B646"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1991-92</w:t>
            </w:r>
          </w:p>
        </w:tc>
        <w:tc>
          <w:tcPr>
            <w:tcW w:w="850" w:type="dxa"/>
            <w:shd w:val="clear" w:color="auto" w:fill="auto"/>
            <w:noWrap/>
            <w:vAlign w:val="bottom"/>
          </w:tcPr>
          <w:p w14:paraId="7E8E7E55" w14:textId="7429A909"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c>
          <w:tcPr>
            <w:tcW w:w="992" w:type="dxa"/>
            <w:tcBorders>
              <w:bottom w:val="single" w:sz="4" w:space="0" w:color="auto"/>
            </w:tcBorders>
            <w:shd w:val="clear" w:color="auto" w:fill="auto"/>
            <w:noWrap/>
            <w:vAlign w:val="bottom"/>
          </w:tcPr>
          <w:p w14:paraId="3B917A17" w14:textId="7D46BBEC"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c>
          <w:tcPr>
            <w:tcW w:w="1134" w:type="dxa"/>
            <w:tcBorders>
              <w:bottom w:val="single" w:sz="4" w:space="0" w:color="auto"/>
            </w:tcBorders>
            <w:shd w:val="clear" w:color="auto" w:fill="auto"/>
            <w:noWrap/>
            <w:vAlign w:val="bottom"/>
          </w:tcPr>
          <w:p w14:paraId="57059DE5" w14:textId="1DA43E1A"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c>
          <w:tcPr>
            <w:tcW w:w="1276" w:type="dxa"/>
            <w:tcBorders>
              <w:bottom w:val="single" w:sz="4" w:space="0" w:color="auto"/>
            </w:tcBorders>
          </w:tcPr>
          <w:p w14:paraId="4612CDB8" w14:textId="518E9E08"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c>
          <w:tcPr>
            <w:tcW w:w="1276" w:type="dxa"/>
            <w:tcBorders>
              <w:bottom w:val="single" w:sz="4" w:space="0" w:color="auto"/>
            </w:tcBorders>
            <w:shd w:val="clear" w:color="auto" w:fill="auto"/>
            <w:noWrap/>
            <w:vAlign w:val="bottom"/>
          </w:tcPr>
          <w:p w14:paraId="0D87365B" w14:textId="67516BC6"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c>
          <w:tcPr>
            <w:tcW w:w="1276" w:type="dxa"/>
            <w:tcBorders>
              <w:bottom w:val="single" w:sz="4" w:space="0" w:color="auto"/>
            </w:tcBorders>
            <w:shd w:val="clear" w:color="auto" w:fill="auto"/>
            <w:noWrap/>
            <w:vAlign w:val="bottom"/>
          </w:tcPr>
          <w:p w14:paraId="173D0492" w14:textId="39A08716" w:rsidR="00D1122A" w:rsidRPr="00495CF4" w:rsidRDefault="00691030" w:rsidP="00D1122A">
            <w:pPr>
              <w:spacing w:after="0" w:line="24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w:t>
            </w:r>
          </w:p>
        </w:tc>
      </w:tr>
      <w:tr w:rsidR="00D1122A" w:rsidRPr="00495CF4" w14:paraId="71FD3F51" w14:textId="77777777" w:rsidTr="00495CF4">
        <w:trPr>
          <w:trHeight w:val="288"/>
          <w:jc w:val="center"/>
        </w:trPr>
        <w:tc>
          <w:tcPr>
            <w:tcW w:w="1277" w:type="dxa"/>
            <w:shd w:val="clear" w:color="auto" w:fill="auto"/>
            <w:noWrap/>
            <w:vAlign w:val="bottom"/>
          </w:tcPr>
          <w:p w14:paraId="634D360A"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1992-93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41F15AC" w14:textId="162639F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F1A82" w14:textId="0359FCE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F8E1D1" w14:textId="2B8025F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40.78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F5F5A40" w14:textId="77C279D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FBDAAE" w14:textId="49000EA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011131" w14:textId="511D8E7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6.59</w:t>
            </w:r>
          </w:p>
        </w:tc>
      </w:tr>
      <w:tr w:rsidR="00D1122A" w:rsidRPr="00495CF4" w14:paraId="6A553300" w14:textId="77777777" w:rsidTr="00495CF4">
        <w:trPr>
          <w:trHeight w:val="288"/>
          <w:jc w:val="center"/>
        </w:trPr>
        <w:tc>
          <w:tcPr>
            <w:tcW w:w="1277" w:type="dxa"/>
            <w:shd w:val="clear" w:color="auto" w:fill="auto"/>
            <w:noWrap/>
            <w:vAlign w:val="bottom"/>
          </w:tcPr>
          <w:p w14:paraId="1B730150"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1993-94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6060958" w14:textId="3E0DCA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1400C" w14:textId="204CEF6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22E659" w14:textId="1E1703C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C8C0FA" w14:textId="7AC98CD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BC3F1" w14:textId="55D993C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3.74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C8C5B4" w14:textId="03B3258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2.66</w:t>
            </w:r>
          </w:p>
        </w:tc>
      </w:tr>
      <w:tr w:rsidR="00D1122A" w:rsidRPr="00495CF4" w14:paraId="5A27B0A3" w14:textId="77777777" w:rsidTr="00495CF4">
        <w:trPr>
          <w:trHeight w:val="288"/>
          <w:jc w:val="center"/>
        </w:trPr>
        <w:tc>
          <w:tcPr>
            <w:tcW w:w="1277" w:type="dxa"/>
            <w:shd w:val="clear" w:color="auto" w:fill="auto"/>
            <w:noWrap/>
            <w:vAlign w:val="bottom"/>
          </w:tcPr>
          <w:p w14:paraId="6192721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1994-95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A2F0C08" w14:textId="3CA1A35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ED738A" w14:textId="747296C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76266F" w14:textId="69BD893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4479BA" w14:textId="212CFCA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AD5E18" w14:textId="23D2735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F9C9B" w14:textId="27D8961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3.93</w:t>
            </w:r>
          </w:p>
        </w:tc>
      </w:tr>
      <w:tr w:rsidR="00D1122A" w:rsidRPr="00495CF4" w14:paraId="7AD1D770" w14:textId="77777777" w:rsidTr="00495CF4">
        <w:trPr>
          <w:trHeight w:val="288"/>
          <w:jc w:val="center"/>
        </w:trPr>
        <w:tc>
          <w:tcPr>
            <w:tcW w:w="1277" w:type="dxa"/>
            <w:shd w:val="clear" w:color="auto" w:fill="auto"/>
            <w:noWrap/>
            <w:vAlign w:val="bottom"/>
          </w:tcPr>
          <w:p w14:paraId="3FB03E3F"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1995-96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750D957" w14:textId="21CCBD2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AED25F" w14:textId="6FF3FAB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-5.58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C95258" w14:textId="6D4E623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E14F9B" w14:textId="55E4955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-5.27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8A68D" w14:textId="03584F8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-12.32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CA4BFC" w14:textId="7DECCBEC"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-5.79</w:t>
            </w:r>
          </w:p>
        </w:tc>
      </w:tr>
      <w:tr w:rsidR="00D1122A" w:rsidRPr="00495CF4" w14:paraId="629F39AD" w14:textId="77777777" w:rsidTr="00495CF4">
        <w:trPr>
          <w:trHeight w:val="288"/>
          <w:jc w:val="center"/>
        </w:trPr>
        <w:tc>
          <w:tcPr>
            <w:tcW w:w="1277" w:type="dxa"/>
            <w:shd w:val="clear" w:color="auto" w:fill="auto"/>
            <w:noWrap/>
            <w:vAlign w:val="bottom"/>
          </w:tcPr>
          <w:p w14:paraId="5F42DC2C"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1996-97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30560D3" w14:textId="4A2E6B0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03427" w14:textId="48D97DC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BD8A2C" w14:textId="3BE039A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9B68D20" w14:textId="3D40FC5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A70D4" w14:textId="3C34567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15.68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7773B8" w14:textId="514F1E6E"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10.54</w:t>
            </w:r>
          </w:p>
        </w:tc>
      </w:tr>
      <w:tr w:rsidR="00D1122A" w:rsidRPr="00495CF4" w14:paraId="53A1BF5F" w14:textId="77777777" w:rsidTr="00495CF4">
        <w:trPr>
          <w:trHeight w:val="288"/>
          <w:jc w:val="center"/>
        </w:trPr>
        <w:tc>
          <w:tcPr>
            <w:tcW w:w="1277" w:type="dxa"/>
            <w:shd w:val="clear" w:color="auto" w:fill="auto"/>
            <w:noWrap/>
            <w:vAlign w:val="bottom"/>
          </w:tcPr>
          <w:p w14:paraId="117487E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1997-98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E8E6B88" w14:textId="21D01AC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C0063C" w14:textId="7873EC6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BC3716" w14:textId="6E85C73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086F29" w14:textId="011CC2F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A3A9B" w14:textId="45047D0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C730A3" w14:textId="747647D8"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-3.16</w:t>
            </w:r>
          </w:p>
        </w:tc>
      </w:tr>
      <w:tr w:rsidR="00D1122A" w:rsidRPr="00495CF4" w14:paraId="71E8AD10" w14:textId="77777777" w:rsidTr="00495CF4">
        <w:trPr>
          <w:trHeight w:val="288"/>
          <w:jc w:val="center"/>
        </w:trPr>
        <w:tc>
          <w:tcPr>
            <w:tcW w:w="1277" w:type="dxa"/>
            <w:shd w:val="clear" w:color="auto" w:fill="auto"/>
            <w:noWrap/>
            <w:vAlign w:val="bottom"/>
          </w:tcPr>
          <w:p w14:paraId="7F37778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1998-99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DF24679" w14:textId="0D2737B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65950" w14:textId="38C4D43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7.45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1D253C" w14:textId="3259C02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3339A8F" w14:textId="477023C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5.25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A3A19" w14:textId="261D423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7.81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3BFF9" w14:textId="7040BB70"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5.43</w:t>
            </w:r>
          </w:p>
        </w:tc>
      </w:tr>
      <w:tr w:rsidR="00D1122A" w:rsidRPr="00495CF4" w14:paraId="1B809F88" w14:textId="77777777" w:rsidTr="00495CF4">
        <w:trPr>
          <w:trHeight w:val="288"/>
          <w:jc w:val="center"/>
        </w:trPr>
        <w:tc>
          <w:tcPr>
            <w:tcW w:w="1277" w:type="dxa"/>
            <w:shd w:val="clear" w:color="auto" w:fill="auto"/>
            <w:noWrap/>
            <w:vAlign w:val="bottom"/>
          </w:tcPr>
          <w:p w14:paraId="0644378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lastRenderedPageBreak/>
              <w:t>1999-00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212DB23" w14:textId="4544685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4.18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D7DD2" w14:textId="31B5B7E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80AC4C" w14:textId="6194C9A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25B69BC" w14:textId="341A071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4.08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5EA345" w14:textId="37796CF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-10.06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AA68BA" w14:textId="4F062071"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3.04</w:t>
            </w:r>
          </w:p>
        </w:tc>
      </w:tr>
      <w:tr w:rsidR="00D1122A" w:rsidRPr="00495CF4" w14:paraId="2787BD1C" w14:textId="77777777" w:rsidTr="00495CF4">
        <w:trPr>
          <w:trHeight w:val="288"/>
          <w:jc w:val="center"/>
        </w:trPr>
        <w:tc>
          <w:tcPr>
            <w:tcW w:w="1277" w:type="dxa"/>
            <w:shd w:val="clear" w:color="auto" w:fill="auto"/>
            <w:noWrap/>
            <w:vAlign w:val="bottom"/>
          </w:tcPr>
          <w:p w14:paraId="3074F6D4"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2000-01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22DF55D" w14:textId="0608AA8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ABC2B" w14:textId="2E84458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166C1" w14:textId="2E6B1A5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514EC60" w14:textId="658E518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FEF9B" w14:textId="339F9A4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-17.45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A7B997" w14:textId="52CC3CBD"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-6.19</w:t>
            </w:r>
          </w:p>
        </w:tc>
      </w:tr>
      <w:tr w:rsidR="00D1122A" w:rsidRPr="00495CF4" w14:paraId="58BB0607" w14:textId="77777777" w:rsidTr="00495CF4">
        <w:trPr>
          <w:trHeight w:val="288"/>
          <w:jc w:val="center"/>
        </w:trPr>
        <w:tc>
          <w:tcPr>
            <w:tcW w:w="1277" w:type="dxa"/>
            <w:shd w:val="clear" w:color="auto" w:fill="auto"/>
            <w:noWrap/>
            <w:vAlign w:val="bottom"/>
          </w:tcPr>
          <w:p w14:paraId="1D6EA5BA"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2001-02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8D8A025" w14:textId="1BAD718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848188" w14:textId="019B647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6A334C" w14:textId="19ABAAB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19B45D2" w14:textId="1FDA518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7.40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EABDF" w14:textId="555CD6F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20.78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46BDF" w14:textId="2763343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8.15</w:t>
            </w:r>
          </w:p>
        </w:tc>
      </w:tr>
      <w:tr w:rsidR="00D1122A" w:rsidRPr="00495CF4" w14:paraId="589DC92B" w14:textId="77777777" w:rsidTr="00495CF4">
        <w:trPr>
          <w:trHeight w:val="288"/>
          <w:jc w:val="center"/>
        </w:trPr>
        <w:tc>
          <w:tcPr>
            <w:tcW w:w="1277" w:type="dxa"/>
            <w:shd w:val="clear" w:color="auto" w:fill="auto"/>
            <w:noWrap/>
            <w:vAlign w:val="bottom"/>
          </w:tcPr>
          <w:p w14:paraId="19E32758"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2002-03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A691B8F" w14:textId="456D8ED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530674" w14:textId="77AA96E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B7140" w14:textId="6F59E9F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916FF2" w14:textId="1577803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A46750" w14:textId="4505F40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-16.75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1C3157" w14:textId="0FFF3CDC"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-17.89</w:t>
            </w:r>
          </w:p>
        </w:tc>
      </w:tr>
      <w:tr w:rsidR="00D1122A" w:rsidRPr="00495CF4" w14:paraId="0587BD63" w14:textId="77777777" w:rsidTr="00495CF4">
        <w:trPr>
          <w:trHeight w:val="288"/>
          <w:jc w:val="center"/>
        </w:trPr>
        <w:tc>
          <w:tcPr>
            <w:tcW w:w="1277" w:type="dxa"/>
            <w:shd w:val="clear" w:color="auto" w:fill="auto"/>
            <w:noWrap/>
            <w:vAlign w:val="bottom"/>
          </w:tcPr>
          <w:p w14:paraId="383B6C69"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2003-04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5ABAC04D" w14:textId="6BDDD89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23.27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020BD" w14:textId="50AA144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4D989" w14:textId="4FC331A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44.23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1CDFB5" w14:textId="247D95D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21.16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3A45AB" w14:textId="13B1C95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33.96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8F965A" w14:textId="04B61682"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21.98</w:t>
            </w:r>
          </w:p>
        </w:tc>
      </w:tr>
      <w:tr w:rsidR="00D1122A" w:rsidRPr="00495CF4" w14:paraId="54420A46" w14:textId="77777777" w:rsidTr="00495CF4">
        <w:trPr>
          <w:trHeight w:val="288"/>
          <w:jc w:val="center"/>
        </w:trPr>
        <w:tc>
          <w:tcPr>
            <w:tcW w:w="1277" w:type="dxa"/>
            <w:shd w:val="clear" w:color="auto" w:fill="auto"/>
            <w:noWrap/>
            <w:vAlign w:val="bottom"/>
          </w:tcPr>
          <w:p w14:paraId="4379256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2004-05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99CC13A" w14:textId="77E684A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AD9B9F" w14:textId="7F73529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37FC86" w14:textId="209AB73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9C8491B" w14:textId="00EA423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-6.58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DF91C0" w14:textId="687B3B2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729FA" w14:textId="45C55F60"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-6.96</w:t>
            </w:r>
          </w:p>
        </w:tc>
      </w:tr>
      <w:tr w:rsidR="00D1122A" w:rsidRPr="00495CF4" w14:paraId="52FC80AA" w14:textId="77777777" w:rsidTr="00495CF4">
        <w:trPr>
          <w:trHeight w:val="288"/>
          <w:jc w:val="center"/>
        </w:trPr>
        <w:tc>
          <w:tcPr>
            <w:tcW w:w="1277" w:type="dxa"/>
            <w:shd w:val="clear" w:color="auto" w:fill="auto"/>
            <w:noWrap/>
            <w:vAlign w:val="bottom"/>
          </w:tcPr>
          <w:p w14:paraId="049110F3"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2005-06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C43F4DF" w14:textId="560691A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10.42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5EA7F" w14:textId="1AB919C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D20205" w14:textId="2C81C51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0F31CC" w14:textId="35FBA53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5.39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A46BA2" w14:textId="4DF375D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C1FC64" w14:textId="601DD4FE"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5.16</w:t>
            </w:r>
          </w:p>
        </w:tc>
      </w:tr>
      <w:tr w:rsidR="00D1122A" w:rsidRPr="00495CF4" w14:paraId="595B6BA3" w14:textId="77777777" w:rsidTr="00495CF4">
        <w:trPr>
          <w:trHeight w:val="288"/>
          <w:jc w:val="center"/>
        </w:trPr>
        <w:tc>
          <w:tcPr>
            <w:tcW w:w="1277" w:type="dxa"/>
            <w:shd w:val="clear" w:color="auto" w:fill="auto"/>
            <w:noWrap/>
            <w:vAlign w:val="bottom"/>
          </w:tcPr>
          <w:p w14:paraId="3BE0C8A8"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2006-07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97EB923" w14:textId="1876E38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9140F7" w14:textId="0AA04F0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9.32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7627FC" w14:textId="2B0893D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A223FEC" w14:textId="11FD989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E8C9BC" w14:textId="072B742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00D4F" w14:textId="395A653C"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4.16</w:t>
            </w:r>
          </w:p>
        </w:tc>
      </w:tr>
      <w:tr w:rsidR="00D1122A" w:rsidRPr="00495CF4" w14:paraId="78BE1550" w14:textId="77777777" w:rsidTr="00495CF4">
        <w:trPr>
          <w:trHeight w:val="288"/>
          <w:jc w:val="center"/>
        </w:trPr>
        <w:tc>
          <w:tcPr>
            <w:tcW w:w="1277" w:type="dxa"/>
            <w:shd w:val="clear" w:color="auto" w:fill="auto"/>
            <w:noWrap/>
            <w:vAlign w:val="bottom"/>
          </w:tcPr>
          <w:p w14:paraId="233D2130"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2007-08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B2EE129" w14:textId="0EB934D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80E0F9" w14:textId="23DAE78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3.64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38CB1" w14:textId="07B5C71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20.14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173D3DF" w14:textId="48D33F2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795324" w14:textId="2207841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3.94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77B32" w14:textId="4F94265E"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6.21</w:t>
            </w:r>
          </w:p>
        </w:tc>
      </w:tr>
      <w:tr w:rsidR="00D1122A" w:rsidRPr="00495CF4" w14:paraId="550A776C" w14:textId="77777777" w:rsidTr="00495CF4">
        <w:trPr>
          <w:trHeight w:val="288"/>
          <w:jc w:val="center"/>
        </w:trPr>
        <w:tc>
          <w:tcPr>
            <w:tcW w:w="1277" w:type="dxa"/>
            <w:shd w:val="clear" w:color="auto" w:fill="auto"/>
            <w:noWrap/>
            <w:vAlign w:val="bottom"/>
          </w:tcPr>
          <w:p w14:paraId="2F448A7C"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2008-09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3818A97" w14:textId="2703260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AEB100" w14:textId="2869143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C92771" w14:textId="24CD6DE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BB4AAE" w14:textId="6B2AAFC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1.80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FAD6BE" w14:textId="2B101E2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D15D0" w14:textId="2C0B7F9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1.60</w:t>
            </w:r>
          </w:p>
        </w:tc>
      </w:tr>
      <w:tr w:rsidR="00D1122A" w:rsidRPr="00495CF4" w14:paraId="78451611" w14:textId="77777777" w:rsidTr="00495CF4">
        <w:trPr>
          <w:trHeight w:val="288"/>
          <w:jc w:val="center"/>
        </w:trPr>
        <w:tc>
          <w:tcPr>
            <w:tcW w:w="1277" w:type="dxa"/>
            <w:shd w:val="clear" w:color="auto" w:fill="auto"/>
            <w:noWrap/>
            <w:vAlign w:val="bottom"/>
          </w:tcPr>
          <w:p w14:paraId="0D94402E"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2009-10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0B6EE54D" w14:textId="6036177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-10.17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5F847A" w14:textId="2E36436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6A1D6D" w14:textId="018BD8D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-16.21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B17BD89" w14:textId="5FA5713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-7.48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F7C805" w14:textId="4011032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0.62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15776" w14:textId="15373F0A"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-6.98</w:t>
            </w:r>
          </w:p>
        </w:tc>
      </w:tr>
      <w:tr w:rsidR="00D1122A" w:rsidRPr="00495CF4" w14:paraId="07FC0641" w14:textId="77777777" w:rsidTr="00495CF4">
        <w:trPr>
          <w:trHeight w:val="288"/>
          <w:jc w:val="center"/>
        </w:trPr>
        <w:tc>
          <w:tcPr>
            <w:tcW w:w="1277" w:type="dxa"/>
            <w:shd w:val="clear" w:color="auto" w:fill="auto"/>
            <w:noWrap/>
            <w:vAlign w:val="bottom"/>
          </w:tcPr>
          <w:p w14:paraId="0D6C7FF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2010-11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675EEE4" w14:textId="6DB92C3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5A513B" w14:textId="1F6A4C4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EB2B50" w14:textId="5D7EB3A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29.36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593396" w14:textId="68F5B07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11.21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95E99" w14:textId="763A34B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24.42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EF8CF" w14:textId="7C4D71BF"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12.09</w:t>
            </w:r>
          </w:p>
        </w:tc>
      </w:tr>
      <w:tr w:rsidR="00D1122A" w:rsidRPr="00495CF4" w14:paraId="6745A69D" w14:textId="77777777" w:rsidTr="00495CF4">
        <w:trPr>
          <w:trHeight w:val="288"/>
          <w:jc w:val="center"/>
        </w:trPr>
        <w:tc>
          <w:tcPr>
            <w:tcW w:w="1277" w:type="dxa"/>
            <w:shd w:val="clear" w:color="auto" w:fill="auto"/>
            <w:noWrap/>
            <w:vAlign w:val="bottom"/>
          </w:tcPr>
          <w:p w14:paraId="6A88920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2011-12</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457DD88" w14:textId="2A98938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DA77F6" w14:textId="075C973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8CBC5" w14:textId="6DE94D2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4511D7F" w14:textId="34806CE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E0F46" w14:textId="3505FBE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CA794" w14:textId="3C3F015B"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6.05</w:t>
            </w:r>
          </w:p>
        </w:tc>
      </w:tr>
      <w:tr w:rsidR="00D1122A" w:rsidRPr="00495CF4" w14:paraId="121D4CAB" w14:textId="77777777" w:rsidTr="00495CF4">
        <w:trPr>
          <w:trHeight w:val="288"/>
          <w:jc w:val="center"/>
        </w:trPr>
        <w:tc>
          <w:tcPr>
            <w:tcW w:w="1277" w:type="dxa"/>
            <w:shd w:val="clear" w:color="auto" w:fill="auto"/>
            <w:noWrap/>
            <w:vAlign w:val="bottom"/>
          </w:tcPr>
          <w:p w14:paraId="7615CAAB"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2012-13</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D0D0911" w14:textId="142D2F5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-0.06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1B043" w14:textId="176B889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73C112" w14:textId="23461CC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7858A2E" w14:textId="3DDE83F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-1.41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C2BB5D" w14:textId="7B523C3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AA0F2" w14:textId="7411AB36"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-0.83</w:t>
            </w:r>
          </w:p>
        </w:tc>
      </w:tr>
      <w:tr w:rsidR="00D1122A" w:rsidRPr="00495CF4" w14:paraId="7F1438EF" w14:textId="77777777" w:rsidTr="00495CF4">
        <w:trPr>
          <w:trHeight w:val="288"/>
          <w:jc w:val="center"/>
        </w:trPr>
        <w:tc>
          <w:tcPr>
            <w:tcW w:w="1277" w:type="dxa"/>
            <w:shd w:val="clear" w:color="auto" w:fill="auto"/>
            <w:noWrap/>
            <w:vAlign w:val="bottom"/>
          </w:tcPr>
          <w:p w14:paraId="0912ED0E"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2013-14</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61CD6A7" w14:textId="500DB2A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1.34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6390B9" w14:textId="571A8AC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B3CAB3" w14:textId="3F3D724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040E0CF" w14:textId="1C78FDA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2.93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3DF10" w14:textId="432A79E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4.96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413ED5" w14:textId="56803AE6"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3.08</w:t>
            </w:r>
          </w:p>
        </w:tc>
      </w:tr>
      <w:tr w:rsidR="00D1122A" w:rsidRPr="00495CF4" w14:paraId="23AC5594" w14:textId="77777777" w:rsidTr="00495CF4">
        <w:trPr>
          <w:trHeight w:val="288"/>
          <w:jc w:val="center"/>
        </w:trPr>
        <w:tc>
          <w:tcPr>
            <w:tcW w:w="1277" w:type="dxa"/>
            <w:shd w:val="clear" w:color="auto" w:fill="auto"/>
            <w:noWrap/>
            <w:vAlign w:val="bottom"/>
          </w:tcPr>
          <w:p w14:paraId="45D9149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2014-15</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33F706AC" w14:textId="65ABA5A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7C1F6" w14:textId="5EC6E8A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68CD29" w14:textId="110D560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05D8E60" w14:textId="68A803F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39315" w14:textId="3A8831E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-10.91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7E69C5" w14:textId="5D9E022E"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-4.91</w:t>
            </w:r>
          </w:p>
        </w:tc>
      </w:tr>
      <w:tr w:rsidR="00D1122A" w:rsidRPr="00495CF4" w14:paraId="1EB0D4DF" w14:textId="77777777" w:rsidTr="00495CF4">
        <w:trPr>
          <w:trHeight w:val="288"/>
          <w:jc w:val="center"/>
        </w:trPr>
        <w:tc>
          <w:tcPr>
            <w:tcW w:w="1277" w:type="dxa"/>
            <w:shd w:val="clear" w:color="auto" w:fill="auto"/>
            <w:noWrap/>
            <w:vAlign w:val="bottom"/>
          </w:tcPr>
          <w:p w14:paraId="255BCC49"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2015-16</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DB8C4DD" w14:textId="73EF8C3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542E7" w14:textId="144FFA8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6.66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C471FA" w14:textId="674B327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-10.13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9EC82EB" w14:textId="10AC6D0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0.15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590C3" w14:textId="368A0EF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-4.66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F55F0" w14:textId="081F52F9"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-0.18</w:t>
            </w:r>
          </w:p>
        </w:tc>
      </w:tr>
      <w:tr w:rsidR="00D1122A" w:rsidRPr="00495CF4" w14:paraId="199B9149" w14:textId="77777777" w:rsidTr="00495CF4">
        <w:trPr>
          <w:trHeight w:val="288"/>
          <w:jc w:val="center"/>
        </w:trPr>
        <w:tc>
          <w:tcPr>
            <w:tcW w:w="1277" w:type="dxa"/>
            <w:shd w:val="clear" w:color="auto" w:fill="auto"/>
            <w:noWrap/>
            <w:vAlign w:val="bottom"/>
          </w:tcPr>
          <w:p w14:paraId="00E32C15"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2016-17</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261ED688" w14:textId="582741F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5.07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18DC07" w14:textId="70AF39E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6.74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BDB57F" w14:textId="50DB052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13.63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9C77759" w14:textId="41DF60A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7.13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8AD21" w14:textId="710E29B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41.47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6A101" w14:textId="1798B3DE"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9.36</w:t>
            </w:r>
          </w:p>
        </w:tc>
      </w:tr>
      <w:tr w:rsidR="00D1122A" w:rsidRPr="00495CF4" w14:paraId="660E6D26" w14:textId="77777777" w:rsidTr="00495CF4">
        <w:trPr>
          <w:trHeight w:val="288"/>
          <w:jc w:val="center"/>
        </w:trPr>
        <w:tc>
          <w:tcPr>
            <w:tcW w:w="1277" w:type="dxa"/>
            <w:shd w:val="clear" w:color="auto" w:fill="auto"/>
            <w:noWrap/>
            <w:vAlign w:val="bottom"/>
          </w:tcPr>
          <w:p w14:paraId="002162FB"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2017-18</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1BDEF946" w14:textId="00308E6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0DADD9" w14:textId="7C21FB7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1.38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347A2" w14:textId="3B3C150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7.31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5EB321D" w14:textId="318C194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6FD79C" w14:textId="43E90A4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9.90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AF59A2" w14:textId="215D753C"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3.60</w:t>
            </w:r>
          </w:p>
        </w:tc>
      </w:tr>
      <w:tr w:rsidR="00D1122A" w:rsidRPr="00495CF4" w14:paraId="623FBC73" w14:textId="77777777" w:rsidTr="00495CF4">
        <w:trPr>
          <w:trHeight w:val="288"/>
          <w:jc w:val="center"/>
        </w:trPr>
        <w:tc>
          <w:tcPr>
            <w:tcW w:w="1277" w:type="dxa"/>
            <w:shd w:val="clear" w:color="auto" w:fill="auto"/>
            <w:noWrap/>
            <w:vAlign w:val="bottom"/>
          </w:tcPr>
          <w:p w14:paraId="527E27B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2018-19</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4CC67A4F" w14:textId="09C8577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3.30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4F18F0" w14:textId="6FB3E12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3.73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7CB322" w14:textId="224456A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0025E1C" w14:textId="66B353A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1.36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F11A9C" w14:textId="5DCE4D8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-13.14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6A4DE" w14:textId="283F8AC0"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0.07</w:t>
            </w:r>
          </w:p>
        </w:tc>
      </w:tr>
      <w:tr w:rsidR="00D1122A" w:rsidRPr="00495CF4" w14:paraId="53E33B6E" w14:textId="77777777" w:rsidTr="00495CF4">
        <w:trPr>
          <w:trHeight w:val="288"/>
          <w:jc w:val="center"/>
        </w:trPr>
        <w:tc>
          <w:tcPr>
            <w:tcW w:w="1277" w:type="dxa"/>
            <w:shd w:val="clear" w:color="auto" w:fill="auto"/>
            <w:noWrap/>
            <w:vAlign w:val="bottom"/>
          </w:tcPr>
          <w:p w14:paraId="422D85E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2019-20</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6775FD79" w14:textId="3389471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A0B03" w14:textId="7F37381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D535D4" w14:textId="2A7BEEB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3AE8F5" w14:textId="089CD56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4.31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7EC149" w14:textId="65A5F33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9DAFF" w14:textId="1A40AD7A"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4.31</w:t>
            </w:r>
          </w:p>
        </w:tc>
      </w:tr>
      <w:tr w:rsidR="00D1122A" w:rsidRPr="00495CF4" w14:paraId="1AEF6920" w14:textId="77777777" w:rsidTr="00495CF4">
        <w:trPr>
          <w:trHeight w:val="288"/>
          <w:jc w:val="center"/>
        </w:trPr>
        <w:tc>
          <w:tcPr>
            <w:tcW w:w="1277" w:type="dxa"/>
            <w:shd w:val="clear" w:color="auto" w:fill="auto"/>
            <w:noWrap/>
            <w:vAlign w:val="bottom"/>
          </w:tcPr>
          <w:p w14:paraId="4F6BE026" w14:textId="77777777" w:rsidR="00D1122A" w:rsidRPr="00495CF4" w:rsidRDefault="00D1122A"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2020-21</w:t>
            </w:r>
          </w:p>
        </w:tc>
        <w:tc>
          <w:tcPr>
            <w:tcW w:w="850" w:type="dxa"/>
            <w:tcBorders>
              <w:top w:val="single" w:sz="4" w:space="0" w:color="auto"/>
              <w:left w:val="nil"/>
              <w:bottom w:val="single" w:sz="4" w:space="0" w:color="auto"/>
              <w:right w:val="single" w:sz="4" w:space="0" w:color="auto"/>
            </w:tcBorders>
            <w:shd w:val="clear" w:color="auto" w:fill="auto"/>
            <w:noWrap/>
            <w:vAlign w:val="bottom"/>
          </w:tcPr>
          <w:p w14:paraId="7882EEF0" w14:textId="0B3A8B9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1564EC" w14:textId="0611255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D95C4" w14:textId="4C782AB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32F9926A" w14:textId="03B2CE6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7467B" w14:textId="4118788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11.59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57EB6B" w14:textId="51D6E8D5" w:rsidR="00D1122A" w:rsidRPr="00495CF4" w:rsidRDefault="00531A1D" w:rsidP="00691030">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3.77</w:t>
            </w:r>
          </w:p>
        </w:tc>
      </w:tr>
    </w:tbl>
    <w:p w14:paraId="4912D68E" w14:textId="5647D099" w:rsidR="00003463" w:rsidRPr="003F2D81" w:rsidRDefault="00531A1D">
      <w:pPr>
        <w:rPr>
          <w:rFonts w:ascii="Times New Roman" w:hAnsi="Times New Roman" w:cs="Times New Roman"/>
        </w:rPr>
      </w:pPr>
      <w:r w:rsidRPr="003F2D81">
        <w:rPr>
          <w:rFonts w:ascii="Times New Roman" w:hAnsi="Times New Roman" w:cs="Times New Roman"/>
        </w:rPr>
        <w:t xml:space="preserve">               Source: Authors calculation</w:t>
      </w:r>
    </w:p>
    <w:p w14:paraId="78AF080D" w14:textId="0018FA2F" w:rsidR="00D22FE8" w:rsidRDefault="003F2D81" w:rsidP="00495CF4">
      <w:pPr>
        <w:spacing w:after="0" w:line="360" w:lineRule="auto"/>
        <w:jc w:val="both"/>
        <w:rPr>
          <w:rFonts w:ascii="Times New Roman" w:hAnsi="Times New Roman" w:cs="Times New Roman"/>
          <w:sz w:val="24"/>
          <w:szCs w:val="24"/>
        </w:rPr>
      </w:pPr>
      <w:r w:rsidRPr="003F2D81">
        <w:rPr>
          <w:rFonts w:ascii="Times New Roman" w:hAnsi="Times New Roman" w:cs="Times New Roman"/>
          <w:sz w:val="24"/>
          <w:szCs w:val="24"/>
        </w:rPr>
        <w:t xml:space="preserve">The annual increase rate of agricultural production is shown in Table 6. From 1991-92 to 2020-21, in terms of food grains. Food grains such as rice, wheat coarse cereals, and pulses do not grow at a linear rate. The annual growth rate of these products may change during the post-liberalization period. When compared to prior years, agricultural production </w:t>
      </w:r>
      <w:proofErr w:type="gramStart"/>
      <w:r w:rsidRPr="003F2D81">
        <w:rPr>
          <w:rFonts w:ascii="Times New Roman" w:hAnsi="Times New Roman" w:cs="Times New Roman"/>
          <w:sz w:val="24"/>
          <w:szCs w:val="24"/>
        </w:rPr>
        <w:t>Of</w:t>
      </w:r>
      <w:proofErr w:type="gramEnd"/>
      <w:r w:rsidRPr="003F2D81">
        <w:rPr>
          <w:rFonts w:ascii="Times New Roman" w:hAnsi="Times New Roman" w:cs="Times New Roman"/>
          <w:sz w:val="24"/>
          <w:szCs w:val="24"/>
        </w:rPr>
        <w:t xml:space="preserve"> food grains has had a negative growth rate in several years</w:t>
      </w:r>
      <w:r w:rsidR="00531A1D">
        <w:rPr>
          <w:rFonts w:ascii="Times New Roman" w:hAnsi="Times New Roman" w:cs="Times New Roman"/>
          <w:sz w:val="24"/>
          <w:szCs w:val="24"/>
        </w:rPr>
        <w:t>.</w:t>
      </w:r>
    </w:p>
    <w:p w14:paraId="716AA13B" w14:textId="509AC00D" w:rsidR="00382195" w:rsidRPr="00495CF4" w:rsidRDefault="00382195" w:rsidP="00382195">
      <w:pPr>
        <w:spacing w:after="0"/>
        <w:ind w:firstLine="720"/>
        <w:jc w:val="center"/>
        <w:rPr>
          <w:rFonts w:ascii="Times New Roman" w:hAnsi="Times New Roman" w:cs="Times New Roman"/>
          <w:b/>
          <w:bCs/>
          <w:sz w:val="24"/>
          <w:szCs w:val="24"/>
        </w:rPr>
      </w:pPr>
      <w:r w:rsidRPr="00495CF4">
        <w:rPr>
          <w:rFonts w:ascii="Times New Roman" w:hAnsi="Times New Roman" w:cs="Times New Roman"/>
          <w:b/>
          <w:bCs/>
          <w:sz w:val="24"/>
          <w:szCs w:val="24"/>
        </w:rPr>
        <w:t>Table 7</w:t>
      </w:r>
    </w:p>
    <w:p w14:paraId="6C13B616" w14:textId="6C660ED7" w:rsidR="00382195" w:rsidRPr="00495CF4" w:rsidRDefault="00650DCB" w:rsidP="00382195">
      <w:pPr>
        <w:spacing w:after="0"/>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Food </w:t>
      </w:r>
      <w:r w:rsidR="00F95CE2">
        <w:rPr>
          <w:rFonts w:ascii="Times New Roman" w:hAnsi="Times New Roman" w:cs="Times New Roman"/>
          <w:b/>
          <w:bCs/>
          <w:sz w:val="24"/>
          <w:szCs w:val="24"/>
        </w:rPr>
        <w:t>g</w:t>
      </w:r>
      <w:r w:rsidRPr="00495CF4">
        <w:rPr>
          <w:rFonts w:ascii="Times New Roman" w:hAnsi="Times New Roman" w:cs="Times New Roman"/>
          <w:b/>
          <w:bCs/>
          <w:sz w:val="24"/>
          <w:szCs w:val="24"/>
        </w:rPr>
        <w:t>rains</w:t>
      </w:r>
      <w:r w:rsidR="005C7A5E" w:rsidRPr="00495CF4">
        <w:rPr>
          <w:rFonts w:ascii="Times New Roman" w:hAnsi="Times New Roman" w:cs="Times New Roman"/>
          <w:b/>
          <w:bCs/>
          <w:sz w:val="24"/>
          <w:szCs w:val="24"/>
        </w:rPr>
        <w:t xml:space="preserve"> </w:t>
      </w:r>
      <w:r w:rsidR="00F95CE2">
        <w:rPr>
          <w:rFonts w:ascii="Times New Roman" w:hAnsi="Times New Roman" w:cs="Times New Roman"/>
          <w:b/>
          <w:bCs/>
          <w:sz w:val="24"/>
          <w:szCs w:val="24"/>
        </w:rPr>
        <w:t xml:space="preserve">- </w:t>
      </w:r>
      <w:r w:rsidRPr="00495CF4">
        <w:rPr>
          <w:rFonts w:ascii="Times New Roman" w:hAnsi="Times New Roman" w:cs="Times New Roman"/>
          <w:b/>
          <w:bCs/>
          <w:sz w:val="24"/>
          <w:szCs w:val="24"/>
        </w:rPr>
        <w:t>Yield</w:t>
      </w:r>
      <w:r w:rsidR="005C7A5E" w:rsidRPr="00495CF4">
        <w:rPr>
          <w:rFonts w:ascii="Times New Roman" w:hAnsi="Times New Roman" w:cs="Times New Roman"/>
          <w:b/>
          <w:bCs/>
          <w:sz w:val="24"/>
          <w:szCs w:val="24"/>
        </w:rPr>
        <w:t xml:space="preserve"> Per Hectare   1991-92 to 2020-2021 </w:t>
      </w:r>
    </w:p>
    <w:p w14:paraId="63AEDBFC" w14:textId="56B10E6D" w:rsidR="00B30726" w:rsidRPr="003F2D81" w:rsidRDefault="00FC7EDC" w:rsidP="00382195">
      <w:pPr>
        <w:spacing w:after="0"/>
        <w:jc w:val="center"/>
        <w:rPr>
          <w:rFonts w:ascii="Times New Roman" w:hAnsi="Times New Roman" w:cs="Times New Roman"/>
          <w:sz w:val="20"/>
          <w:szCs w:val="20"/>
        </w:rPr>
      </w:pPr>
      <w:r w:rsidRPr="003F2D81">
        <w:rPr>
          <w:rFonts w:ascii="Times New Roman" w:hAnsi="Times New Roman" w:cs="Times New Roman"/>
          <w:sz w:val="20"/>
          <w:szCs w:val="20"/>
        </w:rPr>
        <w:t xml:space="preserve">                                                                                                                  </w:t>
      </w:r>
      <w:r w:rsidR="005C7A5E" w:rsidRPr="003F2D81">
        <w:rPr>
          <w:rFonts w:ascii="Times New Roman" w:hAnsi="Times New Roman" w:cs="Times New Roman"/>
          <w:sz w:val="20"/>
          <w:szCs w:val="20"/>
        </w:rPr>
        <w:t>(Kg/hectare)</w:t>
      </w: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81"/>
        <w:gridCol w:w="850"/>
        <w:gridCol w:w="936"/>
        <w:gridCol w:w="989"/>
        <w:gridCol w:w="935"/>
        <w:gridCol w:w="1529"/>
      </w:tblGrid>
      <w:tr w:rsidR="005727A4" w:rsidRPr="00495CF4" w14:paraId="68B3BA2E" w14:textId="77777777" w:rsidTr="00495CF4">
        <w:trPr>
          <w:trHeight w:val="312"/>
          <w:jc w:val="center"/>
        </w:trPr>
        <w:tc>
          <w:tcPr>
            <w:tcW w:w="1388" w:type="dxa"/>
            <w:vMerge w:val="restart"/>
            <w:shd w:val="clear" w:color="auto" w:fill="auto"/>
            <w:noWrap/>
            <w:vAlign w:val="bottom"/>
            <w:hideMark/>
          </w:tcPr>
          <w:p w14:paraId="0FDC424D" w14:textId="77777777"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Year</w:t>
            </w:r>
          </w:p>
        </w:tc>
        <w:tc>
          <w:tcPr>
            <w:tcW w:w="2667" w:type="dxa"/>
            <w:gridSpan w:val="3"/>
            <w:shd w:val="clear" w:color="auto" w:fill="auto"/>
            <w:noWrap/>
            <w:vAlign w:val="bottom"/>
          </w:tcPr>
          <w:p w14:paraId="49FA4670" w14:textId="61D2E875"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Cereals</w:t>
            </w:r>
          </w:p>
        </w:tc>
        <w:tc>
          <w:tcPr>
            <w:tcW w:w="989" w:type="dxa"/>
            <w:vMerge w:val="restart"/>
          </w:tcPr>
          <w:p w14:paraId="5384B60B" w14:textId="77777777" w:rsidR="00FC7EDC" w:rsidRPr="00495CF4" w:rsidRDefault="00FC7EDC" w:rsidP="00854057">
            <w:pPr>
              <w:spacing w:after="0" w:line="240" w:lineRule="auto"/>
              <w:jc w:val="center"/>
              <w:rPr>
                <w:rFonts w:ascii="Times New Roman" w:eastAsia="Times New Roman" w:hAnsi="Times New Roman" w:cs="Times New Roman"/>
                <w:b/>
                <w:bCs/>
                <w:sz w:val="24"/>
                <w:szCs w:val="24"/>
                <w:lang w:val="en-IN" w:eastAsia="en-IN"/>
              </w:rPr>
            </w:pPr>
          </w:p>
          <w:p w14:paraId="216D17DF" w14:textId="3116D20B"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Total Cereals</w:t>
            </w:r>
          </w:p>
        </w:tc>
        <w:tc>
          <w:tcPr>
            <w:tcW w:w="935" w:type="dxa"/>
            <w:vMerge w:val="restart"/>
            <w:shd w:val="clear" w:color="auto" w:fill="auto"/>
            <w:noWrap/>
            <w:vAlign w:val="bottom"/>
            <w:hideMark/>
          </w:tcPr>
          <w:p w14:paraId="7139900A" w14:textId="77777777" w:rsidR="00D1122A" w:rsidRPr="00495CF4" w:rsidRDefault="00D1122A" w:rsidP="00854057">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Pulses</w:t>
            </w:r>
          </w:p>
        </w:tc>
        <w:tc>
          <w:tcPr>
            <w:tcW w:w="1529" w:type="dxa"/>
            <w:vMerge w:val="restart"/>
            <w:shd w:val="clear" w:color="auto" w:fill="auto"/>
            <w:noWrap/>
            <w:vAlign w:val="bottom"/>
            <w:hideMark/>
          </w:tcPr>
          <w:p w14:paraId="4857BB28" w14:textId="12F1B0A1" w:rsidR="00D1122A" w:rsidRPr="00495CF4" w:rsidRDefault="00D1122A" w:rsidP="00854057">
            <w:pPr>
              <w:spacing w:after="0" w:line="240" w:lineRule="auto"/>
              <w:jc w:val="center"/>
              <w:rPr>
                <w:rFonts w:ascii="Times New Roman" w:eastAsia="Times New Roman" w:hAnsi="Times New Roman" w:cs="Times New Roman"/>
                <w:b/>
                <w:bCs/>
                <w:sz w:val="24"/>
                <w:szCs w:val="24"/>
                <w:lang w:val="en-IN" w:eastAsia="en-IN"/>
              </w:rPr>
            </w:pPr>
            <w:r w:rsidRPr="00495CF4">
              <w:rPr>
                <w:rFonts w:ascii="Times New Roman" w:eastAsia="Times New Roman" w:hAnsi="Times New Roman" w:cs="Times New Roman"/>
                <w:b/>
                <w:bCs/>
                <w:sz w:val="24"/>
                <w:szCs w:val="24"/>
                <w:lang w:val="en-IN" w:eastAsia="en-IN"/>
              </w:rPr>
              <w:t xml:space="preserve">Total Food </w:t>
            </w:r>
            <w:r w:rsidR="00F95CE2">
              <w:rPr>
                <w:rFonts w:ascii="Times New Roman" w:eastAsia="Times New Roman" w:hAnsi="Times New Roman" w:cs="Times New Roman"/>
                <w:b/>
                <w:bCs/>
                <w:sz w:val="24"/>
                <w:szCs w:val="24"/>
                <w:lang w:val="en-IN" w:eastAsia="en-IN"/>
              </w:rPr>
              <w:t>G</w:t>
            </w:r>
            <w:r w:rsidRPr="00495CF4">
              <w:rPr>
                <w:rFonts w:ascii="Times New Roman" w:eastAsia="Times New Roman" w:hAnsi="Times New Roman" w:cs="Times New Roman"/>
                <w:b/>
                <w:bCs/>
                <w:sz w:val="24"/>
                <w:szCs w:val="24"/>
                <w:lang w:val="en-IN" w:eastAsia="en-IN"/>
              </w:rPr>
              <w:t>rains</w:t>
            </w:r>
          </w:p>
        </w:tc>
      </w:tr>
      <w:tr w:rsidR="005727A4" w:rsidRPr="00495CF4" w14:paraId="0B529904" w14:textId="77777777" w:rsidTr="00495CF4">
        <w:trPr>
          <w:trHeight w:val="312"/>
          <w:jc w:val="center"/>
        </w:trPr>
        <w:tc>
          <w:tcPr>
            <w:tcW w:w="1388" w:type="dxa"/>
            <w:vMerge/>
            <w:shd w:val="clear" w:color="auto" w:fill="auto"/>
            <w:noWrap/>
            <w:vAlign w:val="bottom"/>
          </w:tcPr>
          <w:p w14:paraId="208CC88B"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881" w:type="dxa"/>
            <w:shd w:val="clear" w:color="auto" w:fill="auto"/>
            <w:noWrap/>
            <w:vAlign w:val="bottom"/>
          </w:tcPr>
          <w:p w14:paraId="6E9DA256" w14:textId="7554F7F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Rice</w:t>
            </w:r>
          </w:p>
        </w:tc>
        <w:tc>
          <w:tcPr>
            <w:tcW w:w="850" w:type="dxa"/>
            <w:shd w:val="clear" w:color="auto" w:fill="auto"/>
            <w:vAlign w:val="bottom"/>
          </w:tcPr>
          <w:p w14:paraId="3069BD25" w14:textId="57B8FDF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Wheat</w:t>
            </w:r>
          </w:p>
        </w:tc>
        <w:tc>
          <w:tcPr>
            <w:tcW w:w="936" w:type="dxa"/>
            <w:shd w:val="clear" w:color="auto" w:fill="auto"/>
            <w:vAlign w:val="bottom"/>
          </w:tcPr>
          <w:p w14:paraId="53F6488C" w14:textId="6EF4D58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Coarse Cereals</w:t>
            </w:r>
          </w:p>
        </w:tc>
        <w:tc>
          <w:tcPr>
            <w:tcW w:w="989" w:type="dxa"/>
            <w:vMerge/>
          </w:tcPr>
          <w:p w14:paraId="2A4A0AB6"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935" w:type="dxa"/>
            <w:vMerge/>
            <w:shd w:val="clear" w:color="auto" w:fill="auto"/>
            <w:noWrap/>
            <w:vAlign w:val="bottom"/>
          </w:tcPr>
          <w:p w14:paraId="7589B883"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c>
          <w:tcPr>
            <w:tcW w:w="1529" w:type="dxa"/>
            <w:vMerge/>
            <w:shd w:val="clear" w:color="auto" w:fill="auto"/>
            <w:noWrap/>
            <w:vAlign w:val="bottom"/>
          </w:tcPr>
          <w:p w14:paraId="3F7875F9" w14:textId="77777777" w:rsidR="00D1122A" w:rsidRPr="00495CF4" w:rsidRDefault="00D1122A" w:rsidP="00D1122A">
            <w:pPr>
              <w:spacing w:after="0" w:line="240" w:lineRule="auto"/>
              <w:jc w:val="center"/>
              <w:rPr>
                <w:rFonts w:ascii="Times New Roman" w:eastAsia="Times New Roman" w:hAnsi="Times New Roman" w:cs="Times New Roman"/>
                <w:b/>
                <w:bCs/>
                <w:sz w:val="24"/>
                <w:szCs w:val="24"/>
                <w:lang w:val="en-IN" w:eastAsia="en-IN"/>
              </w:rPr>
            </w:pPr>
          </w:p>
        </w:tc>
      </w:tr>
      <w:tr w:rsidR="005727A4" w:rsidRPr="00495CF4" w14:paraId="087C52C2" w14:textId="77777777" w:rsidTr="00495CF4">
        <w:trPr>
          <w:trHeight w:val="151"/>
          <w:jc w:val="center"/>
        </w:trPr>
        <w:tc>
          <w:tcPr>
            <w:tcW w:w="1388" w:type="dxa"/>
            <w:shd w:val="clear" w:color="auto" w:fill="auto"/>
            <w:noWrap/>
            <w:vAlign w:val="bottom"/>
            <w:hideMark/>
          </w:tcPr>
          <w:p w14:paraId="51FA6FF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1991-92</w:t>
            </w:r>
          </w:p>
        </w:tc>
        <w:tc>
          <w:tcPr>
            <w:tcW w:w="881" w:type="dxa"/>
            <w:shd w:val="clear" w:color="auto" w:fill="auto"/>
            <w:noWrap/>
            <w:vAlign w:val="bottom"/>
          </w:tcPr>
          <w:p w14:paraId="0FA56CB6" w14:textId="2E38781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1751</w:t>
            </w:r>
          </w:p>
        </w:tc>
        <w:tc>
          <w:tcPr>
            <w:tcW w:w="850" w:type="dxa"/>
            <w:shd w:val="clear" w:color="auto" w:fill="auto"/>
            <w:noWrap/>
            <w:vAlign w:val="bottom"/>
          </w:tcPr>
          <w:p w14:paraId="584834C4" w14:textId="217E0C9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2394</w:t>
            </w:r>
          </w:p>
        </w:tc>
        <w:tc>
          <w:tcPr>
            <w:tcW w:w="936" w:type="dxa"/>
            <w:shd w:val="clear" w:color="auto" w:fill="auto"/>
            <w:noWrap/>
            <w:vAlign w:val="bottom"/>
          </w:tcPr>
          <w:p w14:paraId="651D3B50" w14:textId="741B1BC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778</w:t>
            </w:r>
          </w:p>
        </w:tc>
        <w:tc>
          <w:tcPr>
            <w:tcW w:w="989" w:type="dxa"/>
            <w:shd w:val="clear" w:color="auto" w:fill="auto"/>
            <w:vAlign w:val="bottom"/>
          </w:tcPr>
          <w:p w14:paraId="2D794C6C" w14:textId="7C528BE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1574</w:t>
            </w:r>
          </w:p>
        </w:tc>
        <w:tc>
          <w:tcPr>
            <w:tcW w:w="935" w:type="dxa"/>
            <w:shd w:val="clear" w:color="auto" w:fill="auto"/>
            <w:noWrap/>
            <w:vAlign w:val="bottom"/>
          </w:tcPr>
          <w:p w14:paraId="21759557" w14:textId="3EC55CD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533</w:t>
            </w:r>
          </w:p>
        </w:tc>
        <w:tc>
          <w:tcPr>
            <w:tcW w:w="1529" w:type="dxa"/>
            <w:shd w:val="clear" w:color="auto" w:fill="auto"/>
            <w:noWrap/>
            <w:vAlign w:val="bottom"/>
          </w:tcPr>
          <w:p w14:paraId="36EEF6BC" w14:textId="08A9AD98"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1382</w:t>
            </w:r>
          </w:p>
        </w:tc>
      </w:tr>
      <w:tr w:rsidR="005727A4" w:rsidRPr="00495CF4" w14:paraId="0E4AD946" w14:textId="77777777" w:rsidTr="00495CF4">
        <w:trPr>
          <w:trHeight w:val="227"/>
          <w:jc w:val="center"/>
        </w:trPr>
        <w:tc>
          <w:tcPr>
            <w:tcW w:w="1388" w:type="dxa"/>
            <w:shd w:val="clear" w:color="auto" w:fill="auto"/>
            <w:noWrap/>
            <w:vAlign w:val="bottom"/>
          </w:tcPr>
          <w:p w14:paraId="247F8264"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1992-93</w:t>
            </w:r>
          </w:p>
        </w:tc>
        <w:tc>
          <w:tcPr>
            <w:tcW w:w="881" w:type="dxa"/>
            <w:shd w:val="clear" w:color="auto" w:fill="auto"/>
            <w:noWrap/>
            <w:vAlign w:val="bottom"/>
          </w:tcPr>
          <w:p w14:paraId="4ABA0CB8" w14:textId="476368B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1744</w:t>
            </w:r>
          </w:p>
        </w:tc>
        <w:tc>
          <w:tcPr>
            <w:tcW w:w="850" w:type="dxa"/>
            <w:shd w:val="clear" w:color="auto" w:fill="auto"/>
            <w:noWrap/>
            <w:vAlign w:val="bottom"/>
          </w:tcPr>
          <w:p w14:paraId="5E86D93E" w14:textId="7BB5B97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2327</w:t>
            </w:r>
          </w:p>
        </w:tc>
        <w:tc>
          <w:tcPr>
            <w:tcW w:w="936" w:type="dxa"/>
            <w:shd w:val="clear" w:color="auto" w:fill="auto"/>
            <w:noWrap/>
            <w:vAlign w:val="bottom"/>
          </w:tcPr>
          <w:p w14:paraId="7648F6A9" w14:textId="4F053D6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1063</w:t>
            </w:r>
          </w:p>
        </w:tc>
        <w:tc>
          <w:tcPr>
            <w:tcW w:w="989" w:type="dxa"/>
            <w:shd w:val="clear" w:color="auto" w:fill="auto"/>
            <w:vAlign w:val="bottom"/>
          </w:tcPr>
          <w:p w14:paraId="682BBB1C" w14:textId="05CDB220"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1654</w:t>
            </w:r>
          </w:p>
        </w:tc>
        <w:tc>
          <w:tcPr>
            <w:tcW w:w="935" w:type="dxa"/>
            <w:shd w:val="clear" w:color="auto" w:fill="auto"/>
            <w:noWrap/>
            <w:vAlign w:val="bottom"/>
          </w:tcPr>
          <w:p w14:paraId="70B61BFA" w14:textId="348876E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573</w:t>
            </w:r>
          </w:p>
        </w:tc>
        <w:tc>
          <w:tcPr>
            <w:tcW w:w="1529" w:type="dxa"/>
            <w:shd w:val="clear" w:color="auto" w:fill="auto"/>
            <w:noWrap/>
            <w:vAlign w:val="bottom"/>
          </w:tcPr>
          <w:p w14:paraId="155C3ADC" w14:textId="707550EB"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1457</w:t>
            </w:r>
          </w:p>
        </w:tc>
      </w:tr>
      <w:tr w:rsidR="005727A4" w:rsidRPr="00495CF4" w14:paraId="70DAB225" w14:textId="77777777" w:rsidTr="00495CF4">
        <w:trPr>
          <w:trHeight w:val="227"/>
          <w:jc w:val="center"/>
        </w:trPr>
        <w:tc>
          <w:tcPr>
            <w:tcW w:w="1388" w:type="dxa"/>
            <w:shd w:val="clear" w:color="auto" w:fill="auto"/>
            <w:noWrap/>
            <w:vAlign w:val="bottom"/>
          </w:tcPr>
          <w:p w14:paraId="687E139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1993-94</w:t>
            </w:r>
          </w:p>
        </w:tc>
        <w:tc>
          <w:tcPr>
            <w:tcW w:w="881" w:type="dxa"/>
            <w:shd w:val="clear" w:color="auto" w:fill="auto"/>
            <w:noWrap/>
            <w:vAlign w:val="bottom"/>
          </w:tcPr>
          <w:p w14:paraId="47C36F49" w14:textId="4BB4F8F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1888</w:t>
            </w:r>
          </w:p>
        </w:tc>
        <w:tc>
          <w:tcPr>
            <w:tcW w:w="850" w:type="dxa"/>
            <w:shd w:val="clear" w:color="auto" w:fill="auto"/>
            <w:noWrap/>
            <w:vAlign w:val="bottom"/>
          </w:tcPr>
          <w:p w14:paraId="2F912A06" w14:textId="05992EC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2330</w:t>
            </w:r>
          </w:p>
        </w:tc>
        <w:tc>
          <w:tcPr>
            <w:tcW w:w="936" w:type="dxa"/>
            <w:shd w:val="clear" w:color="auto" w:fill="auto"/>
            <w:noWrap/>
            <w:vAlign w:val="bottom"/>
          </w:tcPr>
          <w:p w14:paraId="6F05EE3C" w14:textId="171103A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939</w:t>
            </w:r>
          </w:p>
        </w:tc>
        <w:tc>
          <w:tcPr>
            <w:tcW w:w="989" w:type="dxa"/>
            <w:shd w:val="clear" w:color="auto" w:fill="auto"/>
            <w:vAlign w:val="bottom"/>
          </w:tcPr>
          <w:p w14:paraId="51916DA1" w14:textId="3F3738B0"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1701</w:t>
            </w:r>
          </w:p>
        </w:tc>
        <w:tc>
          <w:tcPr>
            <w:tcW w:w="935" w:type="dxa"/>
            <w:shd w:val="clear" w:color="auto" w:fill="auto"/>
            <w:noWrap/>
            <w:vAlign w:val="bottom"/>
          </w:tcPr>
          <w:p w14:paraId="5327A0D0" w14:textId="724770D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598</w:t>
            </w:r>
          </w:p>
        </w:tc>
        <w:tc>
          <w:tcPr>
            <w:tcW w:w="1529" w:type="dxa"/>
            <w:shd w:val="clear" w:color="auto" w:fill="auto"/>
            <w:noWrap/>
            <w:vAlign w:val="bottom"/>
          </w:tcPr>
          <w:p w14:paraId="325137E9" w14:textId="5FAE4A1F"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1501</w:t>
            </w:r>
          </w:p>
        </w:tc>
      </w:tr>
      <w:tr w:rsidR="005727A4" w:rsidRPr="00495CF4" w14:paraId="1EB20966" w14:textId="77777777" w:rsidTr="00495CF4">
        <w:trPr>
          <w:trHeight w:val="227"/>
          <w:jc w:val="center"/>
        </w:trPr>
        <w:tc>
          <w:tcPr>
            <w:tcW w:w="1388" w:type="dxa"/>
            <w:shd w:val="clear" w:color="auto" w:fill="auto"/>
            <w:noWrap/>
            <w:vAlign w:val="bottom"/>
          </w:tcPr>
          <w:p w14:paraId="10F120BE"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1994-95</w:t>
            </w:r>
          </w:p>
        </w:tc>
        <w:tc>
          <w:tcPr>
            <w:tcW w:w="881" w:type="dxa"/>
            <w:shd w:val="clear" w:color="auto" w:fill="auto"/>
            <w:noWrap/>
            <w:vAlign w:val="bottom"/>
          </w:tcPr>
          <w:p w14:paraId="0D81D0B3" w14:textId="78BFF65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1911</w:t>
            </w:r>
          </w:p>
        </w:tc>
        <w:tc>
          <w:tcPr>
            <w:tcW w:w="850" w:type="dxa"/>
            <w:shd w:val="clear" w:color="auto" w:fill="auto"/>
            <w:noWrap/>
            <w:vAlign w:val="bottom"/>
          </w:tcPr>
          <w:p w14:paraId="483014EE" w14:textId="60A4374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2559</w:t>
            </w:r>
          </w:p>
        </w:tc>
        <w:tc>
          <w:tcPr>
            <w:tcW w:w="936" w:type="dxa"/>
            <w:shd w:val="clear" w:color="auto" w:fill="auto"/>
            <w:noWrap/>
            <w:vAlign w:val="bottom"/>
          </w:tcPr>
          <w:p w14:paraId="779FC73F" w14:textId="02C65E8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929</w:t>
            </w:r>
          </w:p>
        </w:tc>
        <w:tc>
          <w:tcPr>
            <w:tcW w:w="989" w:type="dxa"/>
            <w:shd w:val="clear" w:color="auto" w:fill="auto"/>
            <w:vAlign w:val="bottom"/>
          </w:tcPr>
          <w:p w14:paraId="47ABC574" w14:textId="44868138"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1763</w:t>
            </w:r>
          </w:p>
        </w:tc>
        <w:tc>
          <w:tcPr>
            <w:tcW w:w="935" w:type="dxa"/>
            <w:shd w:val="clear" w:color="auto" w:fill="auto"/>
            <w:noWrap/>
            <w:vAlign w:val="bottom"/>
          </w:tcPr>
          <w:p w14:paraId="23C2DFDD" w14:textId="39C09C8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610</w:t>
            </w:r>
          </w:p>
        </w:tc>
        <w:tc>
          <w:tcPr>
            <w:tcW w:w="1529" w:type="dxa"/>
            <w:shd w:val="clear" w:color="auto" w:fill="auto"/>
            <w:noWrap/>
            <w:vAlign w:val="bottom"/>
          </w:tcPr>
          <w:p w14:paraId="0612EA45" w14:textId="3C5E5FC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1546</w:t>
            </w:r>
          </w:p>
        </w:tc>
      </w:tr>
      <w:tr w:rsidR="005727A4" w:rsidRPr="00495CF4" w14:paraId="28B21C48" w14:textId="77777777" w:rsidTr="00495CF4">
        <w:trPr>
          <w:trHeight w:val="227"/>
          <w:jc w:val="center"/>
        </w:trPr>
        <w:tc>
          <w:tcPr>
            <w:tcW w:w="1388" w:type="dxa"/>
            <w:shd w:val="clear" w:color="auto" w:fill="auto"/>
            <w:noWrap/>
            <w:vAlign w:val="bottom"/>
          </w:tcPr>
          <w:p w14:paraId="2F1F479A"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1995-96</w:t>
            </w:r>
          </w:p>
        </w:tc>
        <w:tc>
          <w:tcPr>
            <w:tcW w:w="881" w:type="dxa"/>
            <w:shd w:val="clear" w:color="auto" w:fill="auto"/>
            <w:noWrap/>
            <w:vAlign w:val="bottom"/>
          </w:tcPr>
          <w:p w14:paraId="5E0AA59A" w14:textId="7759726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1797</w:t>
            </w:r>
          </w:p>
        </w:tc>
        <w:tc>
          <w:tcPr>
            <w:tcW w:w="850" w:type="dxa"/>
            <w:shd w:val="clear" w:color="auto" w:fill="auto"/>
            <w:noWrap/>
            <w:vAlign w:val="bottom"/>
          </w:tcPr>
          <w:p w14:paraId="597FE9CC" w14:textId="16E94E0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2483</w:t>
            </w:r>
          </w:p>
        </w:tc>
        <w:tc>
          <w:tcPr>
            <w:tcW w:w="936" w:type="dxa"/>
            <w:shd w:val="clear" w:color="auto" w:fill="auto"/>
            <w:noWrap/>
            <w:vAlign w:val="bottom"/>
          </w:tcPr>
          <w:p w14:paraId="1B3923AF" w14:textId="0F25761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940</w:t>
            </w:r>
          </w:p>
        </w:tc>
        <w:tc>
          <w:tcPr>
            <w:tcW w:w="989" w:type="dxa"/>
            <w:shd w:val="clear" w:color="auto" w:fill="auto"/>
            <w:vAlign w:val="bottom"/>
          </w:tcPr>
          <w:p w14:paraId="7A1AAB9D" w14:textId="77180D8B"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1703</w:t>
            </w:r>
          </w:p>
        </w:tc>
        <w:tc>
          <w:tcPr>
            <w:tcW w:w="935" w:type="dxa"/>
            <w:shd w:val="clear" w:color="auto" w:fill="auto"/>
            <w:noWrap/>
            <w:vAlign w:val="bottom"/>
          </w:tcPr>
          <w:p w14:paraId="6C36AB55" w14:textId="2D42D31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552</w:t>
            </w:r>
          </w:p>
        </w:tc>
        <w:tc>
          <w:tcPr>
            <w:tcW w:w="1529" w:type="dxa"/>
            <w:shd w:val="clear" w:color="auto" w:fill="auto"/>
            <w:noWrap/>
            <w:vAlign w:val="bottom"/>
          </w:tcPr>
          <w:p w14:paraId="0857BB1E" w14:textId="0B8C367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1491</w:t>
            </w:r>
          </w:p>
        </w:tc>
      </w:tr>
      <w:tr w:rsidR="005727A4" w:rsidRPr="00495CF4" w14:paraId="173A07C1" w14:textId="77777777" w:rsidTr="00495CF4">
        <w:trPr>
          <w:trHeight w:val="227"/>
          <w:jc w:val="center"/>
        </w:trPr>
        <w:tc>
          <w:tcPr>
            <w:tcW w:w="1388" w:type="dxa"/>
            <w:shd w:val="clear" w:color="auto" w:fill="auto"/>
            <w:noWrap/>
            <w:vAlign w:val="bottom"/>
          </w:tcPr>
          <w:p w14:paraId="53F3BA5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1996-97</w:t>
            </w:r>
          </w:p>
        </w:tc>
        <w:tc>
          <w:tcPr>
            <w:tcW w:w="881" w:type="dxa"/>
            <w:shd w:val="clear" w:color="auto" w:fill="auto"/>
            <w:noWrap/>
            <w:vAlign w:val="bottom"/>
          </w:tcPr>
          <w:p w14:paraId="484080AF" w14:textId="3D87496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1882</w:t>
            </w:r>
          </w:p>
        </w:tc>
        <w:tc>
          <w:tcPr>
            <w:tcW w:w="850" w:type="dxa"/>
            <w:shd w:val="clear" w:color="auto" w:fill="auto"/>
            <w:noWrap/>
            <w:vAlign w:val="bottom"/>
          </w:tcPr>
          <w:p w14:paraId="6D9594AF" w14:textId="0F621A1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2679</w:t>
            </w:r>
          </w:p>
        </w:tc>
        <w:tc>
          <w:tcPr>
            <w:tcW w:w="936" w:type="dxa"/>
            <w:shd w:val="clear" w:color="auto" w:fill="auto"/>
            <w:noWrap/>
            <w:vAlign w:val="bottom"/>
          </w:tcPr>
          <w:p w14:paraId="1E75F8FC" w14:textId="2B2F9B9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1072</w:t>
            </w:r>
          </w:p>
        </w:tc>
        <w:tc>
          <w:tcPr>
            <w:tcW w:w="989" w:type="dxa"/>
            <w:shd w:val="clear" w:color="auto" w:fill="auto"/>
            <w:vAlign w:val="bottom"/>
          </w:tcPr>
          <w:p w14:paraId="2EDD9551" w14:textId="70CC8348"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1831</w:t>
            </w:r>
          </w:p>
        </w:tc>
        <w:tc>
          <w:tcPr>
            <w:tcW w:w="935" w:type="dxa"/>
            <w:shd w:val="clear" w:color="auto" w:fill="auto"/>
            <w:noWrap/>
            <w:vAlign w:val="bottom"/>
          </w:tcPr>
          <w:p w14:paraId="05B61FFE" w14:textId="77AA167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635</w:t>
            </w:r>
          </w:p>
        </w:tc>
        <w:tc>
          <w:tcPr>
            <w:tcW w:w="1529" w:type="dxa"/>
            <w:shd w:val="clear" w:color="auto" w:fill="auto"/>
            <w:noWrap/>
            <w:vAlign w:val="bottom"/>
          </w:tcPr>
          <w:p w14:paraId="36F60567" w14:textId="1D118A42"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1614</w:t>
            </w:r>
          </w:p>
        </w:tc>
      </w:tr>
      <w:tr w:rsidR="005727A4" w:rsidRPr="00495CF4" w14:paraId="33AE173D" w14:textId="77777777" w:rsidTr="00495CF4">
        <w:trPr>
          <w:trHeight w:val="227"/>
          <w:jc w:val="center"/>
        </w:trPr>
        <w:tc>
          <w:tcPr>
            <w:tcW w:w="1388" w:type="dxa"/>
            <w:shd w:val="clear" w:color="auto" w:fill="auto"/>
            <w:noWrap/>
            <w:vAlign w:val="bottom"/>
          </w:tcPr>
          <w:p w14:paraId="28482798"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1997-98</w:t>
            </w:r>
          </w:p>
        </w:tc>
        <w:tc>
          <w:tcPr>
            <w:tcW w:w="881" w:type="dxa"/>
            <w:shd w:val="clear" w:color="auto" w:fill="auto"/>
            <w:noWrap/>
            <w:vAlign w:val="bottom"/>
          </w:tcPr>
          <w:p w14:paraId="7323B9B3" w14:textId="0A18398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1900</w:t>
            </w:r>
          </w:p>
        </w:tc>
        <w:tc>
          <w:tcPr>
            <w:tcW w:w="850" w:type="dxa"/>
            <w:shd w:val="clear" w:color="auto" w:fill="auto"/>
            <w:noWrap/>
            <w:vAlign w:val="bottom"/>
          </w:tcPr>
          <w:p w14:paraId="3C97ECCE" w14:textId="4190824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2485</w:t>
            </w:r>
          </w:p>
        </w:tc>
        <w:tc>
          <w:tcPr>
            <w:tcW w:w="936" w:type="dxa"/>
            <w:shd w:val="clear" w:color="auto" w:fill="auto"/>
            <w:noWrap/>
            <w:vAlign w:val="bottom"/>
          </w:tcPr>
          <w:p w14:paraId="2B648084" w14:textId="5C717EF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986</w:t>
            </w:r>
          </w:p>
        </w:tc>
        <w:tc>
          <w:tcPr>
            <w:tcW w:w="989" w:type="dxa"/>
            <w:shd w:val="clear" w:color="auto" w:fill="auto"/>
            <w:vAlign w:val="bottom"/>
          </w:tcPr>
          <w:p w14:paraId="49A30E16" w14:textId="70D54FAC"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1775</w:t>
            </w:r>
          </w:p>
        </w:tc>
        <w:tc>
          <w:tcPr>
            <w:tcW w:w="935" w:type="dxa"/>
            <w:shd w:val="clear" w:color="auto" w:fill="auto"/>
            <w:noWrap/>
            <w:vAlign w:val="bottom"/>
          </w:tcPr>
          <w:p w14:paraId="0F603C6F" w14:textId="532BC02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567</w:t>
            </w:r>
          </w:p>
        </w:tc>
        <w:tc>
          <w:tcPr>
            <w:tcW w:w="1529" w:type="dxa"/>
            <w:shd w:val="clear" w:color="auto" w:fill="auto"/>
            <w:noWrap/>
            <w:vAlign w:val="bottom"/>
          </w:tcPr>
          <w:p w14:paraId="79FB2B03" w14:textId="44F1CD75"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1552</w:t>
            </w:r>
          </w:p>
        </w:tc>
      </w:tr>
      <w:tr w:rsidR="005727A4" w:rsidRPr="00495CF4" w14:paraId="58AA508A" w14:textId="77777777" w:rsidTr="00495CF4">
        <w:trPr>
          <w:trHeight w:val="227"/>
          <w:jc w:val="center"/>
        </w:trPr>
        <w:tc>
          <w:tcPr>
            <w:tcW w:w="1388" w:type="dxa"/>
            <w:shd w:val="clear" w:color="auto" w:fill="auto"/>
            <w:noWrap/>
            <w:vAlign w:val="bottom"/>
          </w:tcPr>
          <w:p w14:paraId="38BE5075"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lastRenderedPageBreak/>
              <w:t>1998-99</w:t>
            </w:r>
          </w:p>
        </w:tc>
        <w:tc>
          <w:tcPr>
            <w:tcW w:w="881" w:type="dxa"/>
            <w:shd w:val="clear" w:color="auto" w:fill="auto"/>
            <w:noWrap/>
            <w:vAlign w:val="bottom"/>
          </w:tcPr>
          <w:p w14:paraId="78217569" w14:textId="5E64D27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1921</w:t>
            </w:r>
          </w:p>
        </w:tc>
        <w:tc>
          <w:tcPr>
            <w:tcW w:w="850" w:type="dxa"/>
            <w:shd w:val="clear" w:color="auto" w:fill="auto"/>
            <w:noWrap/>
            <w:vAlign w:val="bottom"/>
          </w:tcPr>
          <w:p w14:paraId="36A24657" w14:textId="5FE2E36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2590</w:t>
            </w:r>
          </w:p>
        </w:tc>
        <w:tc>
          <w:tcPr>
            <w:tcW w:w="936" w:type="dxa"/>
            <w:shd w:val="clear" w:color="auto" w:fill="auto"/>
            <w:noWrap/>
            <w:vAlign w:val="bottom"/>
          </w:tcPr>
          <w:p w14:paraId="0A714190" w14:textId="091FEA8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1068</w:t>
            </w:r>
          </w:p>
        </w:tc>
        <w:tc>
          <w:tcPr>
            <w:tcW w:w="989" w:type="dxa"/>
            <w:shd w:val="clear" w:color="auto" w:fill="auto"/>
            <w:vAlign w:val="bottom"/>
          </w:tcPr>
          <w:p w14:paraId="35ECEF81" w14:textId="425E76B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1856</w:t>
            </w:r>
          </w:p>
        </w:tc>
        <w:tc>
          <w:tcPr>
            <w:tcW w:w="935" w:type="dxa"/>
            <w:shd w:val="clear" w:color="auto" w:fill="auto"/>
            <w:noWrap/>
            <w:vAlign w:val="bottom"/>
          </w:tcPr>
          <w:p w14:paraId="5DACF88F" w14:textId="5077363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634</w:t>
            </w:r>
          </w:p>
        </w:tc>
        <w:tc>
          <w:tcPr>
            <w:tcW w:w="1529" w:type="dxa"/>
            <w:shd w:val="clear" w:color="auto" w:fill="auto"/>
            <w:noWrap/>
            <w:vAlign w:val="bottom"/>
          </w:tcPr>
          <w:p w14:paraId="4FC877D7" w14:textId="0B63E649"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1627</w:t>
            </w:r>
          </w:p>
        </w:tc>
      </w:tr>
      <w:tr w:rsidR="005727A4" w:rsidRPr="00495CF4" w14:paraId="04EABF1F" w14:textId="77777777" w:rsidTr="00495CF4">
        <w:trPr>
          <w:trHeight w:val="227"/>
          <w:jc w:val="center"/>
        </w:trPr>
        <w:tc>
          <w:tcPr>
            <w:tcW w:w="1388" w:type="dxa"/>
            <w:shd w:val="clear" w:color="auto" w:fill="auto"/>
            <w:noWrap/>
            <w:vAlign w:val="bottom"/>
          </w:tcPr>
          <w:p w14:paraId="18E0AB6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1999-00</w:t>
            </w:r>
          </w:p>
        </w:tc>
        <w:tc>
          <w:tcPr>
            <w:tcW w:w="881" w:type="dxa"/>
            <w:shd w:val="clear" w:color="auto" w:fill="auto"/>
            <w:noWrap/>
            <w:vAlign w:val="bottom"/>
          </w:tcPr>
          <w:p w14:paraId="7E1B7BA1" w14:textId="5CEA8C1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1986</w:t>
            </w:r>
          </w:p>
        </w:tc>
        <w:tc>
          <w:tcPr>
            <w:tcW w:w="850" w:type="dxa"/>
            <w:shd w:val="clear" w:color="auto" w:fill="auto"/>
            <w:noWrap/>
            <w:vAlign w:val="bottom"/>
          </w:tcPr>
          <w:p w14:paraId="7F62D60E" w14:textId="1E3A480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2778</w:t>
            </w:r>
          </w:p>
        </w:tc>
        <w:tc>
          <w:tcPr>
            <w:tcW w:w="936" w:type="dxa"/>
            <w:shd w:val="clear" w:color="auto" w:fill="auto"/>
            <w:noWrap/>
            <w:vAlign w:val="bottom"/>
          </w:tcPr>
          <w:p w14:paraId="0DBADFFC" w14:textId="2873E92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1034</w:t>
            </w:r>
          </w:p>
        </w:tc>
        <w:tc>
          <w:tcPr>
            <w:tcW w:w="989" w:type="dxa"/>
            <w:shd w:val="clear" w:color="auto" w:fill="auto"/>
            <w:vAlign w:val="bottom"/>
          </w:tcPr>
          <w:p w14:paraId="552F74A0" w14:textId="3CFC2BDC"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1925</w:t>
            </w:r>
          </w:p>
        </w:tc>
        <w:tc>
          <w:tcPr>
            <w:tcW w:w="935" w:type="dxa"/>
            <w:shd w:val="clear" w:color="auto" w:fill="auto"/>
            <w:noWrap/>
            <w:vAlign w:val="bottom"/>
          </w:tcPr>
          <w:p w14:paraId="189A132A" w14:textId="0867AF9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635</w:t>
            </w:r>
          </w:p>
        </w:tc>
        <w:tc>
          <w:tcPr>
            <w:tcW w:w="1529" w:type="dxa"/>
            <w:shd w:val="clear" w:color="auto" w:fill="auto"/>
            <w:noWrap/>
            <w:vAlign w:val="bottom"/>
          </w:tcPr>
          <w:p w14:paraId="69DE0174" w14:textId="12863DC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1704</w:t>
            </w:r>
          </w:p>
        </w:tc>
      </w:tr>
      <w:tr w:rsidR="005727A4" w:rsidRPr="00495CF4" w14:paraId="7BA0A972" w14:textId="77777777" w:rsidTr="00495CF4">
        <w:trPr>
          <w:trHeight w:val="227"/>
          <w:jc w:val="center"/>
        </w:trPr>
        <w:tc>
          <w:tcPr>
            <w:tcW w:w="1388" w:type="dxa"/>
            <w:shd w:val="clear" w:color="auto" w:fill="auto"/>
            <w:noWrap/>
            <w:vAlign w:val="bottom"/>
          </w:tcPr>
          <w:p w14:paraId="3CB2C507"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2000-01</w:t>
            </w:r>
          </w:p>
        </w:tc>
        <w:tc>
          <w:tcPr>
            <w:tcW w:w="881" w:type="dxa"/>
            <w:shd w:val="clear" w:color="auto" w:fill="auto"/>
            <w:noWrap/>
            <w:vAlign w:val="bottom"/>
          </w:tcPr>
          <w:p w14:paraId="313D834C" w14:textId="2D0E754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1901</w:t>
            </w:r>
          </w:p>
        </w:tc>
        <w:tc>
          <w:tcPr>
            <w:tcW w:w="850" w:type="dxa"/>
            <w:shd w:val="clear" w:color="auto" w:fill="auto"/>
            <w:noWrap/>
            <w:vAlign w:val="bottom"/>
          </w:tcPr>
          <w:p w14:paraId="1FE2C7B6" w14:textId="3CE8E53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2708</w:t>
            </w:r>
          </w:p>
        </w:tc>
        <w:tc>
          <w:tcPr>
            <w:tcW w:w="936" w:type="dxa"/>
            <w:shd w:val="clear" w:color="auto" w:fill="auto"/>
            <w:noWrap/>
            <w:vAlign w:val="bottom"/>
          </w:tcPr>
          <w:p w14:paraId="5A14676F" w14:textId="01C4169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1027</w:t>
            </w:r>
          </w:p>
        </w:tc>
        <w:tc>
          <w:tcPr>
            <w:tcW w:w="989" w:type="dxa"/>
            <w:shd w:val="clear" w:color="auto" w:fill="auto"/>
            <w:vAlign w:val="bottom"/>
          </w:tcPr>
          <w:p w14:paraId="5BD0F0C1" w14:textId="312B5C4F"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1844</w:t>
            </w:r>
          </w:p>
        </w:tc>
        <w:tc>
          <w:tcPr>
            <w:tcW w:w="935" w:type="dxa"/>
            <w:shd w:val="clear" w:color="auto" w:fill="auto"/>
            <w:noWrap/>
            <w:vAlign w:val="bottom"/>
          </w:tcPr>
          <w:p w14:paraId="79B0F75F" w14:textId="0CC875B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544</w:t>
            </w:r>
          </w:p>
        </w:tc>
        <w:tc>
          <w:tcPr>
            <w:tcW w:w="1529" w:type="dxa"/>
            <w:shd w:val="clear" w:color="auto" w:fill="auto"/>
            <w:noWrap/>
            <w:vAlign w:val="bottom"/>
          </w:tcPr>
          <w:p w14:paraId="150F00DC" w14:textId="42FC210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1626</w:t>
            </w:r>
          </w:p>
        </w:tc>
      </w:tr>
      <w:tr w:rsidR="005727A4" w:rsidRPr="00495CF4" w14:paraId="39079908" w14:textId="77777777" w:rsidTr="00495CF4">
        <w:trPr>
          <w:trHeight w:val="227"/>
          <w:jc w:val="center"/>
        </w:trPr>
        <w:tc>
          <w:tcPr>
            <w:tcW w:w="1388" w:type="dxa"/>
            <w:shd w:val="clear" w:color="auto" w:fill="auto"/>
            <w:noWrap/>
            <w:vAlign w:val="bottom"/>
          </w:tcPr>
          <w:p w14:paraId="5D917D16"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2001-02</w:t>
            </w:r>
          </w:p>
        </w:tc>
        <w:tc>
          <w:tcPr>
            <w:tcW w:w="881" w:type="dxa"/>
            <w:shd w:val="clear" w:color="auto" w:fill="auto"/>
            <w:noWrap/>
            <w:vAlign w:val="bottom"/>
          </w:tcPr>
          <w:p w14:paraId="3178ACCE" w14:textId="1EB4F8F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2079</w:t>
            </w:r>
          </w:p>
        </w:tc>
        <w:tc>
          <w:tcPr>
            <w:tcW w:w="850" w:type="dxa"/>
            <w:shd w:val="clear" w:color="auto" w:fill="auto"/>
            <w:noWrap/>
            <w:vAlign w:val="bottom"/>
          </w:tcPr>
          <w:p w14:paraId="7D8A1F51" w14:textId="4DAE582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2762</w:t>
            </w:r>
          </w:p>
        </w:tc>
        <w:tc>
          <w:tcPr>
            <w:tcW w:w="936" w:type="dxa"/>
            <w:shd w:val="clear" w:color="auto" w:fill="auto"/>
            <w:noWrap/>
            <w:vAlign w:val="bottom"/>
          </w:tcPr>
          <w:p w14:paraId="36E06761" w14:textId="5AA2A89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1131</w:t>
            </w:r>
          </w:p>
        </w:tc>
        <w:tc>
          <w:tcPr>
            <w:tcW w:w="989" w:type="dxa"/>
            <w:shd w:val="clear" w:color="auto" w:fill="auto"/>
            <w:vAlign w:val="bottom"/>
          </w:tcPr>
          <w:p w14:paraId="59EABEF1" w14:textId="6780FDD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1980</w:t>
            </w:r>
          </w:p>
        </w:tc>
        <w:tc>
          <w:tcPr>
            <w:tcW w:w="935" w:type="dxa"/>
            <w:shd w:val="clear" w:color="auto" w:fill="auto"/>
            <w:noWrap/>
            <w:vAlign w:val="bottom"/>
          </w:tcPr>
          <w:p w14:paraId="1DAC0110" w14:textId="015803D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607</w:t>
            </w:r>
          </w:p>
        </w:tc>
        <w:tc>
          <w:tcPr>
            <w:tcW w:w="1529" w:type="dxa"/>
            <w:shd w:val="clear" w:color="auto" w:fill="auto"/>
            <w:noWrap/>
            <w:vAlign w:val="bottom"/>
          </w:tcPr>
          <w:p w14:paraId="6AB190A9" w14:textId="5D8B01EC"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1734</w:t>
            </w:r>
          </w:p>
        </w:tc>
      </w:tr>
      <w:tr w:rsidR="005727A4" w:rsidRPr="00495CF4" w14:paraId="39E82E27" w14:textId="77777777" w:rsidTr="00495CF4">
        <w:trPr>
          <w:trHeight w:val="227"/>
          <w:jc w:val="center"/>
        </w:trPr>
        <w:tc>
          <w:tcPr>
            <w:tcW w:w="1388" w:type="dxa"/>
            <w:shd w:val="clear" w:color="auto" w:fill="auto"/>
            <w:noWrap/>
            <w:vAlign w:val="bottom"/>
          </w:tcPr>
          <w:p w14:paraId="7386A87C"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2002-03</w:t>
            </w:r>
          </w:p>
        </w:tc>
        <w:tc>
          <w:tcPr>
            <w:tcW w:w="881" w:type="dxa"/>
            <w:shd w:val="clear" w:color="auto" w:fill="auto"/>
            <w:noWrap/>
            <w:vAlign w:val="bottom"/>
          </w:tcPr>
          <w:p w14:paraId="0FFAA26C" w14:textId="1FC0A22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1744</w:t>
            </w:r>
          </w:p>
        </w:tc>
        <w:tc>
          <w:tcPr>
            <w:tcW w:w="850" w:type="dxa"/>
            <w:shd w:val="clear" w:color="auto" w:fill="auto"/>
            <w:noWrap/>
            <w:vAlign w:val="bottom"/>
          </w:tcPr>
          <w:p w14:paraId="1D35C900" w14:textId="3479B77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2610</w:t>
            </w:r>
          </w:p>
        </w:tc>
        <w:tc>
          <w:tcPr>
            <w:tcW w:w="936" w:type="dxa"/>
            <w:shd w:val="clear" w:color="auto" w:fill="auto"/>
            <w:noWrap/>
            <w:vAlign w:val="bottom"/>
          </w:tcPr>
          <w:p w14:paraId="336CCE95" w14:textId="2D2B9D7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966</w:t>
            </w:r>
          </w:p>
        </w:tc>
        <w:tc>
          <w:tcPr>
            <w:tcW w:w="989" w:type="dxa"/>
            <w:shd w:val="clear" w:color="auto" w:fill="auto"/>
            <w:vAlign w:val="bottom"/>
          </w:tcPr>
          <w:p w14:paraId="703DEBD7" w14:textId="5A9620D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1753</w:t>
            </w:r>
          </w:p>
        </w:tc>
        <w:tc>
          <w:tcPr>
            <w:tcW w:w="935" w:type="dxa"/>
            <w:shd w:val="clear" w:color="auto" w:fill="auto"/>
            <w:noWrap/>
            <w:vAlign w:val="bottom"/>
          </w:tcPr>
          <w:p w14:paraId="128D7C69" w14:textId="2897D7E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543</w:t>
            </w:r>
          </w:p>
        </w:tc>
        <w:tc>
          <w:tcPr>
            <w:tcW w:w="1529" w:type="dxa"/>
            <w:shd w:val="clear" w:color="auto" w:fill="auto"/>
            <w:noWrap/>
            <w:vAlign w:val="bottom"/>
          </w:tcPr>
          <w:p w14:paraId="58EA91CC" w14:textId="38D59D6A"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1535</w:t>
            </w:r>
          </w:p>
        </w:tc>
      </w:tr>
      <w:tr w:rsidR="005727A4" w:rsidRPr="00495CF4" w14:paraId="196A3130" w14:textId="77777777" w:rsidTr="00495CF4">
        <w:trPr>
          <w:trHeight w:val="227"/>
          <w:jc w:val="center"/>
        </w:trPr>
        <w:tc>
          <w:tcPr>
            <w:tcW w:w="1388" w:type="dxa"/>
            <w:shd w:val="clear" w:color="auto" w:fill="auto"/>
            <w:noWrap/>
            <w:vAlign w:val="bottom"/>
          </w:tcPr>
          <w:p w14:paraId="1B3F6F5A"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2003-04</w:t>
            </w:r>
          </w:p>
        </w:tc>
        <w:tc>
          <w:tcPr>
            <w:tcW w:w="881" w:type="dxa"/>
            <w:shd w:val="clear" w:color="auto" w:fill="auto"/>
            <w:noWrap/>
            <w:vAlign w:val="bottom"/>
          </w:tcPr>
          <w:p w14:paraId="6B9F99B9" w14:textId="3C18A9E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2077</w:t>
            </w:r>
          </w:p>
        </w:tc>
        <w:tc>
          <w:tcPr>
            <w:tcW w:w="850" w:type="dxa"/>
            <w:shd w:val="clear" w:color="auto" w:fill="auto"/>
            <w:noWrap/>
            <w:vAlign w:val="bottom"/>
          </w:tcPr>
          <w:p w14:paraId="64D939BA" w14:textId="3C7F8F5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2713</w:t>
            </w:r>
          </w:p>
        </w:tc>
        <w:tc>
          <w:tcPr>
            <w:tcW w:w="936" w:type="dxa"/>
            <w:shd w:val="clear" w:color="auto" w:fill="auto"/>
            <w:noWrap/>
            <w:vAlign w:val="bottom"/>
          </w:tcPr>
          <w:p w14:paraId="7C888795" w14:textId="7D45274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1221</w:t>
            </w:r>
          </w:p>
        </w:tc>
        <w:tc>
          <w:tcPr>
            <w:tcW w:w="989" w:type="dxa"/>
            <w:shd w:val="clear" w:color="auto" w:fill="auto"/>
            <w:vAlign w:val="bottom"/>
          </w:tcPr>
          <w:p w14:paraId="1CC6585E" w14:textId="4C76400E"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1983</w:t>
            </w:r>
          </w:p>
        </w:tc>
        <w:tc>
          <w:tcPr>
            <w:tcW w:w="935" w:type="dxa"/>
            <w:shd w:val="clear" w:color="auto" w:fill="auto"/>
            <w:noWrap/>
            <w:vAlign w:val="bottom"/>
          </w:tcPr>
          <w:p w14:paraId="0038BDBB" w14:textId="6441698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635</w:t>
            </w:r>
          </w:p>
        </w:tc>
        <w:tc>
          <w:tcPr>
            <w:tcW w:w="1529" w:type="dxa"/>
            <w:shd w:val="clear" w:color="auto" w:fill="auto"/>
            <w:noWrap/>
            <w:vAlign w:val="bottom"/>
          </w:tcPr>
          <w:p w14:paraId="1BD36F86" w14:textId="7604CDD0"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1727</w:t>
            </w:r>
          </w:p>
        </w:tc>
      </w:tr>
      <w:tr w:rsidR="005727A4" w:rsidRPr="00495CF4" w14:paraId="035582A9" w14:textId="77777777" w:rsidTr="00495CF4">
        <w:trPr>
          <w:trHeight w:val="227"/>
          <w:jc w:val="center"/>
        </w:trPr>
        <w:tc>
          <w:tcPr>
            <w:tcW w:w="1388" w:type="dxa"/>
            <w:shd w:val="clear" w:color="auto" w:fill="auto"/>
            <w:noWrap/>
            <w:vAlign w:val="bottom"/>
          </w:tcPr>
          <w:p w14:paraId="19EDC79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2004-05</w:t>
            </w:r>
          </w:p>
        </w:tc>
        <w:tc>
          <w:tcPr>
            <w:tcW w:w="881" w:type="dxa"/>
            <w:shd w:val="clear" w:color="auto" w:fill="auto"/>
            <w:noWrap/>
            <w:vAlign w:val="bottom"/>
          </w:tcPr>
          <w:p w14:paraId="520DEA4E" w14:textId="1939C0B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1984</w:t>
            </w:r>
          </w:p>
        </w:tc>
        <w:tc>
          <w:tcPr>
            <w:tcW w:w="850" w:type="dxa"/>
            <w:shd w:val="clear" w:color="auto" w:fill="auto"/>
            <w:noWrap/>
            <w:vAlign w:val="bottom"/>
          </w:tcPr>
          <w:p w14:paraId="7AE28A00" w14:textId="04AAF14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2602</w:t>
            </w:r>
          </w:p>
        </w:tc>
        <w:tc>
          <w:tcPr>
            <w:tcW w:w="936" w:type="dxa"/>
            <w:shd w:val="clear" w:color="auto" w:fill="auto"/>
            <w:noWrap/>
            <w:vAlign w:val="bottom"/>
          </w:tcPr>
          <w:p w14:paraId="5FD50FC5" w14:textId="61001C4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1153</w:t>
            </w:r>
          </w:p>
        </w:tc>
        <w:tc>
          <w:tcPr>
            <w:tcW w:w="989" w:type="dxa"/>
            <w:shd w:val="clear" w:color="auto" w:fill="auto"/>
            <w:vAlign w:val="bottom"/>
          </w:tcPr>
          <w:p w14:paraId="0BCAD674" w14:textId="6F842729"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1903</w:t>
            </w:r>
          </w:p>
        </w:tc>
        <w:tc>
          <w:tcPr>
            <w:tcW w:w="935" w:type="dxa"/>
            <w:shd w:val="clear" w:color="auto" w:fill="auto"/>
            <w:noWrap/>
            <w:vAlign w:val="bottom"/>
          </w:tcPr>
          <w:p w14:paraId="7F91EA77" w14:textId="3C79DAB0"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577</w:t>
            </w:r>
          </w:p>
        </w:tc>
        <w:tc>
          <w:tcPr>
            <w:tcW w:w="1529" w:type="dxa"/>
            <w:shd w:val="clear" w:color="auto" w:fill="auto"/>
            <w:noWrap/>
            <w:vAlign w:val="bottom"/>
          </w:tcPr>
          <w:p w14:paraId="1BDCDEA1" w14:textId="31588A6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1652</w:t>
            </w:r>
          </w:p>
        </w:tc>
      </w:tr>
      <w:tr w:rsidR="005727A4" w:rsidRPr="00495CF4" w14:paraId="728E4797" w14:textId="77777777" w:rsidTr="00495CF4">
        <w:trPr>
          <w:trHeight w:val="227"/>
          <w:jc w:val="center"/>
        </w:trPr>
        <w:tc>
          <w:tcPr>
            <w:tcW w:w="1388" w:type="dxa"/>
            <w:shd w:val="clear" w:color="auto" w:fill="auto"/>
            <w:noWrap/>
            <w:vAlign w:val="bottom"/>
          </w:tcPr>
          <w:p w14:paraId="02823B68"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2005-06</w:t>
            </w:r>
          </w:p>
        </w:tc>
        <w:tc>
          <w:tcPr>
            <w:tcW w:w="881" w:type="dxa"/>
            <w:shd w:val="clear" w:color="auto" w:fill="auto"/>
            <w:noWrap/>
            <w:vAlign w:val="bottom"/>
          </w:tcPr>
          <w:p w14:paraId="592DA620" w14:textId="57A29A6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2102</w:t>
            </w:r>
          </w:p>
        </w:tc>
        <w:tc>
          <w:tcPr>
            <w:tcW w:w="850" w:type="dxa"/>
            <w:shd w:val="clear" w:color="auto" w:fill="auto"/>
            <w:noWrap/>
            <w:vAlign w:val="bottom"/>
          </w:tcPr>
          <w:p w14:paraId="474AECF3" w14:textId="2CF6B6C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2619</w:t>
            </w:r>
          </w:p>
        </w:tc>
        <w:tc>
          <w:tcPr>
            <w:tcW w:w="936" w:type="dxa"/>
            <w:shd w:val="clear" w:color="auto" w:fill="auto"/>
            <w:noWrap/>
            <w:vAlign w:val="bottom"/>
          </w:tcPr>
          <w:p w14:paraId="2070F029" w14:textId="5C4A32E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1172</w:t>
            </w:r>
          </w:p>
        </w:tc>
        <w:tc>
          <w:tcPr>
            <w:tcW w:w="989" w:type="dxa"/>
            <w:shd w:val="clear" w:color="auto" w:fill="auto"/>
            <w:vAlign w:val="bottom"/>
          </w:tcPr>
          <w:p w14:paraId="27BA0C1E" w14:textId="3BDF341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1968</w:t>
            </w:r>
          </w:p>
        </w:tc>
        <w:tc>
          <w:tcPr>
            <w:tcW w:w="935" w:type="dxa"/>
            <w:shd w:val="clear" w:color="auto" w:fill="auto"/>
            <w:noWrap/>
            <w:vAlign w:val="bottom"/>
          </w:tcPr>
          <w:p w14:paraId="276FAFB8" w14:textId="29C7591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598</w:t>
            </w:r>
          </w:p>
        </w:tc>
        <w:tc>
          <w:tcPr>
            <w:tcW w:w="1529" w:type="dxa"/>
            <w:shd w:val="clear" w:color="auto" w:fill="auto"/>
            <w:noWrap/>
            <w:vAlign w:val="bottom"/>
          </w:tcPr>
          <w:p w14:paraId="02B4F100" w14:textId="2CC1F279"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1715</w:t>
            </w:r>
          </w:p>
        </w:tc>
      </w:tr>
      <w:tr w:rsidR="005727A4" w:rsidRPr="00495CF4" w14:paraId="54AE0E5D" w14:textId="77777777" w:rsidTr="00495CF4">
        <w:trPr>
          <w:trHeight w:val="227"/>
          <w:jc w:val="center"/>
        </w:trPr>
        <w:tc>
          <w:tcPr>
            <w:tcW w:w="1388" w:type="dxa"/>
            <w:shd w:val="clear" w:color="auto" w:fill="auto"/>
            <w:noWrap/>
            <w:vAlign w:val="bottom"/>
          </w:tcPr>
          <w:p w14:paraId="575D6DB5"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2006-07</w:t>
            </w:r>
          </w:p>
        </w:tc>
        <w:tc>
          <w:tcPr>
            <w:tcW w:w="881" w:type="dxa"/>
            <w:shd w:val="clear" w:color="auto" w:fill="auto"/>
            <w:noWrap/>
            <w:vAlign w:val="bottom"/>
          </w:tcPr>
          <w:p w14:paraId="3646A148" w14:textId="140B03B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2131</w:t>
            </w:r>
          </w:p>
        </w:tc>
        <w:tc>
          <w:tcPr>
            <w:tcW w:w="850" w:type="dxa"/>
            <w:shd w:val="clear" w:color="auto" w:fill="auto"/>
            <w:noWrap/>
            <w:vAlign w:val="bottom"/>
          </w:tcPr>
          <w:p w14:paraId="4EA6098B" w14:textId="0FCF2B3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2708</w:t>
            </w:r>
          </w:p>
        </w:tc>
        <w:tc>
          <w:tcPr>
            <w:tcW w:w="936" w:type="dxa"/>
            <w:shd w:val="clear" w:color="auto" w:fill="auto"/>
            <w:noWrap/>
            <w:vAlign w:val="bottom"/>
          </w:tcPr>
          <w:p w14:paraId="52C8F0C9" w14:textId="258F909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1182</w:t>
            </w:r>
          </w:p>
        </w:tc>
        <w:tc>
          <w:tcPr>
            <w:tcW w:w="989" w:type="dxa"/>
            <w:shd w:val="clear" w:color="auto" w:fill="auto"/>
            <w:vAlign w:val="bottom"/>
          </w:tcPr>
          <w:p w14:paraId="01CA4051" w14:textId="7CDD913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2021</w:t>
            </w:r>
          </w:p>
        </w:tc>
        <w:tc>
          <w:tcPr>
            <w:tcW w:w="935" w:type="dxa"/>
            <w:shd w:val="clear" w:color="auto" w:fill="auto"/>
            <w:noWrap/>
            <w:vAlign w:val="bottom"/>
          </w:tcPr>
          <w:p w14:paraId="4712091D" w14:textId="5FB2C32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612</w:t>
            </w:r>
          </w:p>
        </w:tc>
        <w:tc>
          <w:tcPr>
            <w:tcW w:w="1529" w:type="dxa"/>
            <w:shd w:val="clear" w:color="auto" w:fill="auto"/>
            <w:noWrap/>
            <w:vAlign w:val="bottom"/>
          </w:tcPr>
          <w:p w14:paraId="19F48564" w14:textId="277FE520"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1756</w:t>
            </w:r>
          </w:p>
        </w:tc>
      </w:tr>
      <w:tr w:rsidR="005727A4" w:rsidRPr="00495CF4" w14:paraId="73738F62" w14:textId="77777777" w:rsidTr="00495CF4">
        <w:trPr>
          <w:trHeight w:val="227"/>
          <w:jc w:val="center"/>
        </w:trPr>
        <w:tc>
          <w:tcPr>
            <w:tcW w:w="1388" w:type="dxa"/>
            <w:shd w:val="clear" w:color="auto" w:fill="auto"/>
            <w:noWrap/>
            <w:vAlign w:val="bottom"/>
          </w:tcPr>
          <w:p w14:paraId="3469F91A"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2007-08</w:t>
            </w:r>
          </w:p>
        </w:tc>
        <w:tc>
          <w:tcPr>
            <w:tcW w:w="881" w:type="dxa"/>
            <w:shd w:val="clear" w:color="auto" w:fill="auto"/>
            <w:noWrap/>
            <w:vAlign w:val="bottom"/>
          </w:tcPr>
          <w:p w14:paraId="608622D3" w14:textId="05996AB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2202</w:t>
            </w:r>
          </w:p>
        </w:tc>
        <w:tc>
          <w:tcPr>
            <w:tcW w:w="850" w:type="dxa"/>
            <w:shd w:val="clear" w:color="auto" w:fill="auto"/>
            <w:noWrap/>
            <w:vAlign w:val="bottom"/>
          </w:tcPr>
          <w:p w14:paraId="14F2E454" w14:textId="19BAA46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2802</w:t>
            </w:r>
          </w:p>
        </w:tc>
        <w:tc>
          <w:tcPr>
            <w:tcW w:w="936" w:type="dxa"/>
            <w:shd w:val="clear" w:color="auto" w:fill="auto"/>
            <w:noWrap/>
            <w:vAlign w:val="bottom"/>
          </w:tcPr>
          <w:p w14:paraId="452E1EAA" w14:textId="0FAB1EC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1431</w:t>
            </w:r>
          </w:p>
        </w:tc>
        <w:tc>
          <w:tcPr>
            <w:tcW w:w="989" w:type="dxa"/>
            <w:shd w:val="clear" w:color="auto" w:fill="auto"/>
            <w:vAlign w:val="bottom"/>
          </w:tcPr>
          <w:p w14:paraId="155B49C9" w14:textId="5B18124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2151</w:t>
            </w:r>
          </w:p>
        </w:tc>
        <w:tc>
          <w:tcPr>
            <w:tcW w:w="935" w:type="dxa"/>
            <w:shd w:val="clear" w:color="auto" w:fill="auto"/>
            <w:noWrap/>
            <w:vAlign w:val="bottom"/>
          </w:tcPr>
          <w:p w14:paraId="6A2A5851" w14:textId="67F6185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625</w:t>
            </w:r>
          </w:p>
        </w:tc>
        <w:tc>
          <w:tcPr>
            <w:tcW w:w="1529" w:type="dxa"/>
            <w:shd w:val="clear" w:color="auto" w:fill="auto"/>
            <w:noWrap/>
            <w:vAlign w:val="bottom"/>
          </w:tcPr>
          <w:p w14:paraId="758B1362" w14:textId="7085B5F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1860</w:t>
            </w:r>
          </w:p>
        </w:tc>
      </w:tr>
      <w:tr w:rsidR="005727A4" w:rsidRPr="00495CF4" w14:paraId="7FC32E04" w14:textId="77777777" w:rsidTr="00495CF4">
        <w:trPr>
          <w:trHeight w:val="227"/>
          <w:jc w:val="center"/>
        </w:trPr>
        <w:tc>
          <w:tcPr>
            <w:tcW w:w="1388" w:type="dxa"/>
            <w:shd w:val="clear" w:color="auto" w:fill="auto"/>
            <w:noWrap/>
            <w:vAlign w:val="bottom"/>
          </w:tcPr>
          <w:p w14:paraId="33509B50"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2008-09</w:t>
            </w:r>
          </w:p>
        </w:tc>
        <w:tc>
          <w:tcPr>
            <w:tcW w:w="881" w:type="dxa"/>
            <w:shd w:val="clear" w:color="auto" w:fill="auto"/>
            <w:noWrap/>
            <w:vAlign w:val="bottom"/>
          </w:tcPr>
          <w:p w14:paraId="36631784" w14:textId="699F473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2178</w:t>
            </w:r>
          </w:p>
        </w:tc>
        <w:tc>
          <w:tcPr>
            <w:tcW w:w="850" w:type="dxa"/>
            <w:shd w:val="clear" w:color="auto" w:fill="auto"/>
            <w:noWrap/>
            <w:vAlign w:val="bottom"/>
          </w:tcPr>
          <w:p w14:paraId="1289F96C" w14:textId="28426DD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2907</w:t>
            </w:r>
          </w:p>
        </w:tc>
        <w:tc>
          <w:tcPr>
            <w:tcW w:w="936" w:type="dxa"/>
            <w:shd w:val="clear" w:color="auto" w:fill="auto"/>
            <w:noWrap/>
            <w:vAlign w:val="bottom"/>
          </w:tcPr>
          <w:p w14:paraId="52326F3D" w14:textId="32C80F3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1459</w:t>
            </w:r>
          </w:p>
        </w:tc>
        <w:tc>
          <w:tcPr>
            <w:tcW w:w="989" w:type="dxa"/>
            <w:shd w:val="clear" w:color="auto" w:fill="auto"/>
            <w:vAlign w:val="bottom"/>
          </w:tcPr>
          <w:p w14:paraId="73E24A2E" w14:textId="45819225"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2183</w:t>
            </w:r>
          </w:p>
        </w:tc>
        <w:tc>
          <w:tcPr>
            <w:tcW w:w="935" w:type="dxa"/>
            <w:shd w:val="clear" w:color="auto" w:fill="auto"/>
            <w:noWrap/>
            <w:vAlign w:val="bottom"/>
          </w:tcPr>
          <w:p w14:paraId="4B44AA71" w14:textId="6710CBF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659</w:t>
            </w:r>
          </w:p>
        </w:tc>
        <w:tc>
          <w:tcPr>
            <w:tcW w:w="1529" w:type="dxa"/>
            <w:shd w:val="clear" w:color="auto" w:fill="auto"/>
            <w:noWrap/>
            <w:vAlign w:val="bottom"/>
          </w:tcPr>
          <w:p w14:paraId="244B81E7" w14:textId="54A1DD07"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1909</w:t>
            </w:r>
          </w:p>
        </w:tc>
      </w:tr>
      <w:tr w:rsidR="005727A4" w:rsidRPr="00495CF4" w14:paraId="1CB7B018" w14:textId="77777777" w:rsidTr="00495CF4">
        <w:trPr>
          <w:trHeight w:val="227"/>
          <w:jc w:val="center"/>
        </w:trPr>
        <w:tc>
          <w:tcPr>
            <w:tcW w:w="1388" w:type="dxa"/>
            <w:shd w:val="clear" w:color="auto" w:fill="auto"/>
            <w:noWrap/>
            <w:vAlign w:val="bottom"/>
          </w:tcPr>
          <w:p w14:paraId="7DC94B02"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2009-10</w:t>
            </w:r>
          </w:p>
        </w:tc>
        <w:tc>
          <w:tcPr>
            <w:tcW w:w="881" w:type="dxa"/>
            <w:shd w:val="clear" w:color="auto" w:fill="auto"/>
            <w:noWrap/>
            <w:vAlign w:val="bottom"/>
          </w:tcPr>
          <w:p w14:paraId="2E4F79CC" w14:textId="1E7C024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2125</w:t>
            </w:r>
          </w:p>
        </w:tc>
        <w:tc>
          <w:tcPr>
            <w:tcW w:w="850" w:type="dxa"/>
            <w:shd w:val="clear" w:color="auto" w:fill="auto"/>
            <w:noWrap/>
            <w:vAlign w:val="bottom"/>
          </w:tcPr>
          <w:p w14:paraId="3A005A81" w14:textId="177DC50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2839</w:t>
            </w:r>
          </w:p>
        </w:tc>
        <w:tc>
          <w:tcPr>
            <w:tcW w:w="936" w:type="dxa"/>
            <w:shd w:val="clear" w:color="auto" w:fill="auto"/>
            <w:noWrap/>
            <w:vAlign w:val="bottom"/>
          </w:tcPr>
          <w:p w14:paraId="3A9CE712" w14:textId="3FFD35F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1212</w:t>
            </w:r>
          </w:p>
        </w:tc>
        <w:tc>
          <w:tcPr>
            <w:tcW w:w="989" w:type="dxa"/>
            <w:shd w:val="clear" w:color="auto" w:fill="auto"/>
            <w:vAlign w:val="bottom"/>
          </w:tcPr>
          <w:p w14:paraId="30598012" w14:textId="16D06E4F"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2075</w:t>
            </w:r>
          </w:p>
        </w:tc>
        <w:tc>
          <w:tcPr>
            <w:tcW w:w="935" w:type="dxa"/>
            <w:shd w:val="clear" w:color="auto" w:fill="auto"/>
            <w:noWrap/>
            <w:vAlign w:val="bottom"/>
          </w:tcPr>
          <w:p w14:paraId="749306E8" w14:textId="0A6EE24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630</w:t>
            </w:r>
          </w:p>
        </w:tc>
        <w:tc>
          <w:tcPr>
            <w:tcW w:w="1529" w:type="dxa"/>
            <w:shd w:val="clear" w:color="auto" w:fill="auto"/>
            <w:noWrap/>
            <w:vAlign w:val="bottom"/>
          </w:tcPr>
          <w:p w14:paraId="477CE05A" w14:textId="60A946C2"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1798</w:t>
            </w:r>
          </w:p>
        </w:tc>
      </w:tr>
      <w:tr w:rsidR="005727A4" w:rsidRPr="00495CF4" w14:paraId="5D03F5F8" w14:textId="77777777" w:rsidTr="00495CF4">
        <w:trPr>
          <w:trHeight w:val="227"/>
          <w:jc w:val="center"/>
        </w:trPr>
        <w:tc>
          <w:tcPr>
            <w:tcW w:w="1388" w:type="dxa"/>
            <w:shd w:val="clear" w:color="auto" w:fill="auto"/>
            <w:noWrap/>
            <w:vAlign w:val="bottom"/>
          </w:tcPr>
          <w:p w14:paraId="4DEB4290"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2010-11</w:t>
            </w:r>
          </w:p>
        </w:tc>
        <w:tc>
          <w:tcPr>
            <w:tcW w:w="881" w:type="dxa"/>
            <w:shd w:val="clear" w:color="auto" w:fill="auto"/>
            <w:noWrap/>
            <w:vAlign w:val="bottom"/>
          </w:tcPr>
          <w:p w14:paraId="556570D8" w14:textId="1670ADA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2239</w:t>
            </w:r>
          </w:p>
        </w:tc>
        <w:tc>
          <w:tcPr>
            <w:tcW w:w="850" w:type="dxa"/>
            <w:shd w:val="clear" w:color="auto" w:fill="auto"/>
            <w:noWrap/>
            <w:vAlign w:val="bottom"/>
          </w:tcPr>
          <w:p w14:paraId="2FA6E2D7" w14:textId="4EFD50A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2988</w:t>
            </w:r>
          </w:p>
        </w:tc>
        <w:tc>
          <w:tcPr>
            <w:tcW w:w="936" w:type="dxa"/>
            <w:shd w:val="clear" w:color="auto" w:fill="auto"/>
            <w:noWrap/>
            <w:vAlign w:val="bottom"/>
          </w:tcPr>
          <w:p w14:paraId="305919D0" w14:textId="700BC494"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1531</w:t>
            </w:r>
          </w:p>
        </w:tc>
        <w:tc>
          <w:tcPr>
            <w:tcW w:w="989" w:type="dxa"/>
            <w:shd w:val="clear" w:color="auto" w:fill="auto"/>
            <w:vAlign w:val="bottom"/>
          </w:tcPr>
          <w:p w14:paraId="654013E1" w14:textId="55249082"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2256</w:t>
            </w:r>
          </w:p>
        </w:tc>
        <w:tc>
          <w:tcPr>
            <w:tcW w:w="935" w:type="dxa"/>
            <w:shd w:val="clear" w:color="auto" w:fill="auto"/>
            <w:noWrap/>
            <w:vAlign w:val="bottom"/>
          </w:tcPr>
          <w:p w14:paraId="66479E57" w14:textId="5AEBCC8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691</w:t>
            </w:r>
          </w:p>
        </w:tc>
        <w:tc>
          <w:tcPr>
            <w:tcW w:w="1529" w:type="dxa"/>
            <w:shd w:val="clear" w:color="auto" w:fill="auto"/>
            <w:noWrap/>
            <w:vAlign w:val="bottom"/>
          </w:tcPr>
          <w:p w14:paraId="64925641" w14:textId="590C6BEC"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1930</w:t>
            </w:r>
          </w:p>
        </w:tc>
      </w:tr>
      <w:tr w:rsidR="005727A4" w:rsidRPr="00495CF4" w14:paraId="00C5B98C" w14:textId="77777777" w:rsidTr="00495CF4">
        <w:trPr>
          <w:trHeight w:val="227"/>
          <w:jc w:val="center"/>
        </w:trPr>
        <w:tc>
          <w:tcPr>
            <w:tcW w:w="1388" w:type="dxa"/>
            <w:shd w:val="clear" w:color="auto" w:fill="auto"/>
            <w:noWrap/>
            <w:vAlign w:val="bottom"/>
          </w:tcPr>
          <w:p w14:paraId="7C001CAF"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2011-12</w:t>
            </w:r>
          </w:p>
        </w:tc>
        <w:tc>
          <w:tcPr>
            <w:tcW w:w="881" w:type="dxa"/>
            <w:shd w:val="clear" w:color="auto" w:fill="auto"/>
            <w:noWrap/>
            <w:vAlign w:val="bottom"/>
          </w:tcPr>
          <w:p w14:paraId="2B594D80" w14:textId="7BC267D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2393</w:t>
            </w:r>
          </w:p>
        </w:tc>
        <w:tc>
          <w:tcPr>
            <w:tcW w:w="850" w:type="dxa"/>
            <w:shd w:val="clear" w:color="auto" w:fill="auto"/>
            <w:noWrap/>
            <w:vAlign w:val="bottom"/>
          </w:tcPr>
          <w:p w14:paraId="1BFEFEF2" w14:textId="670CC53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3177</w:t>
            </w:r>
          </w:p>
        </w:tc>
        <w:tc>
          <w:tcPr>
            <w:tcW w:w="936" w:type="dxa"/>
            <w:shd w:val="clear" w:color="auto" w:fill="auto"/>
            <w:noWrap/>
            <w:vAlign w:val="bottom"/>
          </w:tcPr>
          <w:p w14:paraId="20873C6B" w14:textId="0E81540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1590</w:t>
            </w:r>
          </w:p>
        </w:tc>
        <w:tc>
          <w:tcPr>
            <w:tcW w:w="989" w:type="dxa"/>
            <w:shd w:val="clear" w:color="auto" w:fill="auto"/>
            <w:vAlign w:val="bottom"/>
          </w:tcPr>
          <w:p w14:paraId="7F2598AD" w14:textId="76C8B3D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2415</w:t>
            </w:r>
          </w:p>
        </w:tc>
        <w:tc>
          <w:tcPr>
            <w:tcW w:w="935" w:type="dxa"/>
            <w:shd w:val="clear" w:color="auto" w:fill="auto"/>
            <w:noWrap/>
            <w:vAlign w:val="bottom"/>
          </w:tcPr>
          <w:p w14:paraId="605F33CF" w14:textId="2312583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699</w:t>
            </w:r>
          </w:p>
        </w:tc>
        <w:tc>
          <w:tcPr>
            <w:tcW w:w="1529" w:type="dxa"/>
            <w:shd w:val="clear" w:color="auto" w:fill="auto"/>
            <w:noWrap/>
            <w:vAlign w:val="bottom"/>
          </w:tcPr>
          <w:p w14:paraId="3F537BEB" w14:textId="4C9528B5"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2078</w:t>
            </w:r>
          </w:p>
        </w:tc>
      </w:tr>
      <w:tr w:rsidR="005727A4" w:rsidRPr="00495CF4" w14:paraId="6E2E4F10" w14:textId="77777777" w:rsidTr="00495CF4">
        <w:trPr>
          <w:trHeight w:val="227"/>
          <w:jc w:val="center"/>
        </w:trPr>
        <w:tc>
          <w:tcPr>
            <w:tcW w:w="1388" w:type="dxa"/>
            <w:shd w:val="clear" w:color="auto" w:fill="auto"/>
            <w:noWrap/>
            <w:vAlign w:val="bottom"/>
          </w:tcPr>
          <w:p w14:paraId="3C6BD4C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2012-13</w:t>
            </w:r>
          </w:p>
        </w:tc>
        <w:tc>
          <w:tcPr>
            <w:tcW w:w="881" w:type="dxa"/>
            <w:shd w:val="clear" w:color="auto" w:fill="auto"/>
            <w:noWrap/>
            <w:vAlign w:val="bottom"/>
          </w:tcPr>
          <w:p w14:paraId="0FCF8502" w14:textId="6C164ED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2461</w:t>
            </w:r>
          </w:p>
        </w:tc>
        <w:tc>
          <w:tcPr>
            <w:tcW w:w="850" w:type="dxa"/>
            <w:shd w:val="clear" w:color="auto" w:fill="auto"/>
            <w:noWrap/>
            <w:vAlign w:val="bottom"/>
          </w:tcPr>
          <w:p w14:paraId="272E5613" w14:textId="6FF72DB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2117</w:t>
            </w:r>
          </w:p>
        </w:tc>
        <w:tc>
          <w:tcPr>
            <w:tcW w:w="936" w:type="dxa"/>
            <w:shd w:val="clear" w:color="auto" w:fill="auto"/>
            <w:noWrap/>
            <w:vAlign w:val="bottom"/>
          </w:tcPr>
          <w:p w14:paraId="37A8E128" w14:textId="128190E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1617</w:t>
            </w:r>
          </w:p>
        </w:tc>
        <w:tc>
          <w:tcPr>
            <w:tcW w:w="989" w:type="dxa"/>
            <w:shd w:val="clear" w:color="auto" w:fill="auto"/>
            <w:vAlign w:val="bottom"/>
          </w:tcPr>
          <w:p w14:paraId="64D29598" w14:textId="0CA79560"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2449</w:t>
            </w:r>
          </w:p>
        </w:tc>
        <w:tc>
          <w:tcPr>
            <w:tcW w:w="935" w:type="dxa"/>
            <w:shd w:val="clear" w:color="auto" w:fill="auto"/>
            <w:noWrap/>
            <w:vAlign w:val="bottom"/>
          </w:tcPr>
          <w:p w14:paraId="7DC1CECB" w14:textId="11CF3BE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789</w:t>
            </w:r>
          </w:p>
        </w:tc>
        <w:tc>
          <w:tcPr>
            <w:tcW w:w="1529" w:type="dxa"/>
            <w:shd w:val="clear" w:color="auto" w:fill="auto"/>
            <w:noWrap/>
            <w:vAlign w:val="bottom"/>
          </w:tcPr>
          <w:p w14:paraId="0F273524" w14:textId="114777C8"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2129</w:t>
            </w:r>
          </w:p>
        </w:tc>
      </w:tr>
      <w:tr w:rsidR="005727A4" w:rsidRPr="00495CF4" w14:paraId="429B72E0" w14:textId="77777777" w:rsidTr="00495CF4">
        <w:trPr>
          <w:trHeight w:val="227"/>
          <w:jc w:val="center"/>
        </w:trPr>
        <w:tc>
          <w:tcPr>
            <w:tcW w:w="1388" w:type="dxa"/>
            <w:shd w:val="clear" w:color="auto" w:fill="auto"/>
            <w:noWrap/>
            <w:vAlign w:val="bottom"/>
          </w:tcPr>
          <w:p w14:paraId="019C005E"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2013-14</w:t>
            </w:r>
          </w:p>
        </w:tc>
        <w:tc>
          <w:tcPr>
            <w:tcW w:w="881" w:type="dxa"/>
            <w:shd w:val="clear" w:color="auto" w:fill="auto"/>
            <w:noWrap/>
            <w:vAlign w:val="bottom"/>
          </w:tcPr>
          <w:p w14:paraId="58C6CAD2" w14:textId="2EDC511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2424</w:t>
            </w:r>
          </w:p>
        </w:tc>
        <w:tc>
          <w:tcPr>
            <w:tcW w:w="850" w:type="dxa"/>
            <w:shd w:val="clear" w:color="auto" w:fill="auto"/>
            <w:noWrap/>
            <w:vAlign w:val="bottom"/>
          </w:tcPr>
          <w:p w14:paraId="5D5FCEBA" w14:textId="78A2AC8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3075</w:t>
            </w:r>
          </w:p>
        </w:tc>
        <w:tc>
          <w:tcPr>
            <w:tcW w:w="936" w:type="dxa"/>
            <w:shd w:val="clear" w:color="auto" w:fill="auto"/>
            <w:noWrap/>
            <w:vAlign w:val="bottom"/>
          </w:tcPr>
          <w:p w14:paraId="3F8AA537" w14:textId="0FA080C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1677</w:t>
            </w:r>
          </w:p>
        </w:tc>
        <w:tc>
          <w:tcPr>
            <w:tcW w:w="989" w:type="dxa"/>
            <w:shd w:val="clear" w:color="auto" w:fill="auto"/>
            <w:vAlign w:val="bottom"/>
          </w:tcPr>
          <w:p w14:paraId="44F0FB2F" w14:textId="141A30C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2438</w:t>
            </w:r>
          </w:p>
        </w:tc>
        <w:tc>
          <w:tcPr>
            <w:tcW w:w="935" w:type="dxa"/>
            <w:shd w:val="clear" w:color="auto" w:fill="auto"/>
            <w:noWrap/>
            <w:vAlign w:val="bottom"/>
          </w:tcPr>
          <w:p w14:paraId="6BE1097F" w14:textId="5638F0E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764</w:t>
            </w:r>
          </w:p>
        </w:tc>
        <w:tc>
          <w:tcPr>
            <w:tcW w:w="1529" w:type="dxa"/>
            <w:shd w:val="clear" w:color="auto" w:fill="auto"/>
            <w:noWrap/>
            <w:vAlign w:val="bottom"/>
          </w:tcPr>
          <w:p w14:paraId="33363BA8" w14:textId="7DCAE6D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2101</w:t>
            </w:r>
          </w:p>
        </w:tc>
      </w:tr>
      <w:tr w:rsidR="005727A4" w:rsidRPr="00495CF4" w14:paraId="2A4725C2" w14:textId="77777777" w:rsidTr="00495CF4">
        <w:trPr>
          <w:trHeight w:val="227"/>
          <w:jc w:val="center"/>
        </w:trPr>
        <w:tc>
          <w:tcPr>
            <w:tcW w:w="1388" w:type="dxa"/>
            <w:shd w:val="clear" w:color="auto" w:fill="auto"/>
            <w:noWrap/>
            <w:vAlign w:val="bottom"/>
          </w:tcPr>
          <w:p w14:paraId="6092C2DB"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2014-15</w:t>
            </w:r>
          </w:p>
        </w:tc>
        <w:tc>
          <w:tcPr>
            <w:tcW w:w="881" w:type="dxa"/>
            <w:shd w:val="clear" w:color="auto" w:fill="auto"/>
            <w:noWrap/>
            <w:vAlign w:val="bottom"/>
          </w:tcPr>
          <w:p w14:paraId="794A3055" w14:textId="5520EE3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2390</w:t>
            </w:r>
          </w:p>
        </w:tc>
        <w:tc>
          <w:tcPr>
            <w:tcW w:w="850" w:type="dxa"/>
            <w:shd w:val="clear" w:color="auto" w:fill="auto"/>
            <w:noWrap/>
            <w:vAlign w:val="bottom"/>
          </w:tcPr>
          <w:p w14:paraId="2E2D38D9" w14:textId="13C1EDC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2872</w:t>
            </w:r>
          </w:p>
        </w:tc>
        <w:tc>
          <w:tcPr>
            <w:tcW w:w="936" w:type="dxa"/>
            <w:shd w:val="clear" w:color="auto" w:fill="auto"/>
            <w:noWrap/>
            <w:vAlign w:val="bottom"/>
          </w:tcPr>
          <w:p w14:paraId="17EA9C00" w14:textId="1B7A099F"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1729</w:t>
            </w:r>
          </w:p>
        </w:tc>
        <w:tc>
          <w:tcPr>
            <w:tcW w:w="989" w:type="dxa"/>
            <w:shd w:val="clear" w:color="auto" w:fill="auto"/>
            <w:vAlign w:val="bottom"/>
          </w:tcPr>
          <w:p w14:paraId="1E6F6433" w14:textId="4BCD54BF"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2373</w:t>
            </w:r>
          </w:p>
        </w:tc>
        <w:tc>
          <w:tcPr>
            <w:tcW w:w="935" w:type="dxa"/>
            <w:shd w:val="clear" w:color="auto" w:fill="auto"/>
            <w:noWrap/>
            <w:vAlign w:val="bottom"/>
          </w:tcPr>
          <w:p w14:paraId="3263B4D9" w14:textId="617F3A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744</w:t>
            </w:r>
          </w:p>
        </w:tc>
        <w:tc>
          <w:tcPr>
            <w:tcW w:w="1529" w:type="dxa"/>
            <w:shd w:val="clear" w:color="auto" w:fill="auto"/>
            <w:noWrap/>
            <w:vAlign w:val="bottom"/>
          </w:tcPr>
          <w:p w14:paraId="361DA4C7" w14:textId="6C06558A"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2070</w:t>
            </w:r>
          </w:p>
        </w:tc>
      </w:tr>
      <w:tr w:rsidR="005727A4" w:rsidRPr="00495CF4" w14:paraId="6999B037" w14:textId="77777777" w:rsidTr="00495CF4">
        <w:trPr>
          <w:trHeight w:val="227"/>
          <w:jc w:val="center"/>
        </w:trPr>
        <w:tc>
          <w:tcPr>
            <w:tcW w:w="1388" w:type="dxa"/>
            <w:shd w:val="clear" w:color="auto" w:fill="auto"/>
            <w:noWrap/>
            <w:vAlign w:val="bottom"/>
          </w:tcPr>
          <w:p w14:paraId="0680578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2015-16</w:t>
            </w:r>
          </w:p>
        </w:tc>
        <w:tc>
          <w:tcPr>
            <w:tcW w:w="881" w:type="dxa"/>
            <w:shd w:val="clear" w:color="auto" w:fill="auto"/>
            <w:noWrap/>
            <w:vAlign w:val="bottom"/>
          </w:tcPr>
          <w:p w14:paraId="04AB680F" w14:textId="6B5EEF7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2400</w:t>
            </w:r>
          </w:p>
        </w:tc>
        <w:tc>
          <w:tcPr>
            <w:tcW w:w="850" w:type="dxa"/>
            <w:shd w:val="clear" w:color="auto" w:fill="auto"/>
            <w:noWrap/>
            <w:vAlign w:val="bottom"/>
          </w:tcPr>
          <w:p w14:paraId="3EC3C4E4" w14:textId="11CC5F7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3034</w:t>
            </w:r>
          </w:p>
        </w:tc>
        <w:tc>
          <w:tcPr>
            <w:tcW w:w="936" w:type="dxa"/>
            <w:shd w:val="clear" w:color="auto" w:fill="auto"/>
            <w:noWrap/>
            <w:vAlign w:val="bottom"/>
          </w:tcPr>
          <w:p w14:paraId="77653691" w14:textId="33CFE7B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1579</w:t>
            </w:r>
          </w:p>
        </w:tc>
        <w:tc>
          <w:tcPr>
            <w:tcW w:w="989" w:type="dxa"/>
            <w:shd w:val="clear" w:color="auto" w:fill="auto"/>
            <w:vAlign w:val="bottom"/>
          </w:tcPr>
          <w:p w14:paraId="00EB4D6B" w14:textId="1F390E29"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2392</w:t>
            </w:r>
          </w:p>
        </w:tc>
        <w:tc>
          <w:tcPr>
            <w:tcW w:w="935" w:type="dxa"/>
            <w:shd w:val="clear" w:color="auto" w:fill="auto"/>
            <w:noWrap/>
            <w:vAlign w:val="bottom"/>
          </w:tcPr>
          <w:p w14:paraId="5E05B558" w14:textId="68F2D1E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656</w:t>
            </w:r>
          </w:p>
        </w:tc>
        <w:tc>
          <w:tcPr>
            <w:tcW w:w="1529" w:type="dxa"/>
            <w:shd w:val="clear" w:color="auto" w:fill="auto"/>
            <w:noWrap/>
            <w:vAlign w:val="bottom"/>
          </w:tcPr>
          <w:p w14:paraId="1C0AE902" w14:textId="4A0C7928"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2056</w:t>
            </w:r>
          </w:p>
        </w:tc>
      </w:tr>
      <w:tr w:rsidR="005727A4" w:rsidRPr="00495CF4" w14:paraId="3A141ED0" w14:textId="77777777" w:rsidTr="00495CF4">
        <w:trPr>
          <w:trHeight w:val="227"/>
          <w:jc w:val="center"/>
        </w:trPr>
        <w:tc>
          <w:tcPr>
            <w:tcW w:w="1388" w:type="dxa"/>
            <w:shd w:val="clear" w:color="auto" w:fill="auto"/>
            <w:noWrap/>
            <w:vAlign w:val="bottom"/>
          </w:tcPr>
          <w:p w14:paraId="480A1A8D"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2016-17</w:t>
            </w:r>
          </w:p>
        </w:tc>
        <w:tc>
          <w:tcPr>
            <w:tcW w:w="881" w:type="dxa"/>
            <w:shd w:val="clear" w:color="auto" w:fill="auto"/>
            <w:noWrap/>
            <w:vAlign w:val="bottom"/>
          </w:tcPr>
          <w:p w14:paraId="46A974A1" w14:textId="3416B43A"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2494</w:t>
            </w:r>
          </w:p>
        </w:tc>
        <w:tc>
          <w:tcPr>
            <w:tcW w:w="850" w:type="dxa"/>
            <w:shd w:val="clear" w:color="auto" w:fill="auto"/>
            <w:noWrap/>
            <w:vAlign w:val="bottom"/>
          </w:tcPr>
          <w:p w14:paraId="6DEC236C" w14:textId="6877F09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3200</w:t>
            </w:r>
          </w:p>
        </w:tc>
        <w:tc>
          <w:tcPr>
            <w:tcW w:w="936" w:type="dxa"/>
            <w:shd w:val="clear" w:color="auto" w:fill="auto"/>
            <w:noWrap/>
            <w:vAlign w:val="bottom"/>
          </w:tcPr>
          <w:p w14:paraId="1717C565" w14:textId="49FA025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1750</w:t>
            </w:r>
          </w:p>
        </w:tc>
        <w:tc>
          <w:tcPr>
            <w:tcW w:w="989" w:type="dxa"/>
            <w:shd w:val="clear" w:color="auto" w:fill="auto"/>
            <w:vAlign w:val="bottom"/>
          </w:tcPr>
          <w:p w14:paraId="05FC818C" w14:textId="6AE10E83"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2525</w:t>
            </w:r>
          </w:p>
        </w:tc>
        <w:tc>
          <w:tcPr>
            <w:tcW w:w="935" w:type="dxa"/>
            <w:shd w:val="clear" w:color="auto" w:fill="auto"/>
            <w:noWrap/>
            <w:vAlign w:val="bottom"/>
          </w:tcPr>
          <w:p w14:paraId="430280C5" w14:textId="466C641D"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786</w:t>
            </w:r>
          </w:p>
        </w:tc>
        <w:tc>
          <w:tcPr>
            <w:tcW w:w="1529" w:type="dxa"/>
            <w:shd w:val="clear" w:color="auto" w:fill="auto"/>
            <w:noWrap/>
            <w:vAlign w:val="bottom"/>
          </w:tcPr>
          <w:p w14:paraId="5212E626" w14:textId="5B90CE45"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2129</w:t>
            </w:r>
          </w:p>
        </w:tc>
      </w:tr>
      <w:tr w:rsidR="005727A4" w:rsidRPr="00495CF4" w14:paraId="60B90D3E" w14:textId="77777777" w:rsidTr="00495CF4">
        <w:trPr>
          <w:trHeight w:val="227"/>
          <w:jc w:val="center"/>
        </w:trPr>
        <w:tc>
          <w:tcPr>
            <w:tcW w:w="1388" w:type="dxa"/>
            <w:shd w:val="clear" w:color="auto" w:fill="auto"/>
            <w:noWrap/>
            <w:vAlign w:val="bottom"/>
          </w:tcPr>
          <w:p w14:paraId="30EEF7B1"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2017-18</w:t>
            </w:r>
          </w:p>
        </w:tc>
        <w:tc>
          <w:tcPr>
            <w:tcW w:w="881" w:type="dxa"/>
            <w:shd w:val="clear" w:color="auto" w:fill="auto"/>
            <w:noWrap/>
            <w:vAlign w:val="bottom"/>
          </w:tcPr>
          <w:p w14:paraId="5AA10AE1" w14:textId="660CEDDC"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2576</w:t>
            </w:r>
          </w:p>
        </w:tc>
        <w:tc>
          <w:tcPr>
            <w:tcW w:w="850" w:type="dxa"/>
            <w:shd w:val="clear" w:color="auto" w:fill="auto"/>
            <w:noWrap/>
            <w:vAlign w:val="bottom"/>
          </w:tcPr>
          <w:p w14:paraId="6F2B41D0" w14:textId="5C56855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3368</w:t>
            </w:r>
          </w:p>
        </w:tc>
        <w:tc>
          <w:tcPr>
            <w:tcW w:w="936" w:type="dxa"/>
            <w:shd w:val="clear" w:color="auto" w:fill="auto"/>
            <w:noWrap/>
            <w:vAlign w:val="bottom"/>
          </w:tcPr>
          <w:p w14:paraId="6988ADDD" w14:textId="1739BFA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1934</w:t>
            </w:r>
          </w:p>
        </w:tc>
        <w:tc>
          <w:tcPr>
            <w:tcW w:w="989" w:type="dxa"/>
            <w:shd w:val="clear" w:color="auto" w:fill="auto"/>
            <w:vAlign w:val="bottom"/>
          </w:tcPr>
          <w:p w14:paraId="3B82E74E" w14:textId="56F6ACB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2657</w:t>
            </w:r>
          </w:p>
        </w:tc>
        <w:tc>
          <w:tcPr>
            <w:tcW w:w="935" w:type="dxa"/>
            <w:shd w:val="clear" w:color="auto" w:fill="auto"/>
            <w:noWrap/>
            <w:vAlign w:val="bottom"/>
          </w:tcPr>
          <w:p w14:paraId="27F06405" w14:textId="47497F68"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853</w:t>
            </w:r>
          </w:p>
        </w:tc>
        <w:tc>
          <w:tcPr>
            <w:tcW w:w="1529" w:type="dxa"/>
            <w:shd w:val="clear" w:color="auto" w:fill="auto"/>
            <w:noWrap/>
            <w:vAlign w:val="bottom"/>
          </w:tcPr>
          <w:p w14:paraId="4C39CEA2" w14:textId="5D4605A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2235</w:t>
            </w:r>
          </w:p>
        </w:tc>
      </w:tr>
      <w:tr w:rsidR="005727A4" w:rsidRPr="00495CF4" w14:paraId="22E541C8" w14:textId="77777777" w:rsidTr="00495CF4">
        <w:trPr>
          <w:trHeight w:val="227"/>
          <w:jc w:val="center"/>
        </w:trPr>
        <w:tc>
          <w:tcPr>
            <w:tcW w:w="1388" w:type="dxa"/>
            <w:shd w:val="clear" w:color="auto" w:fill="auto"/>
            <w:noWrap/>
            <w:vAlign w:val="bottom"/>
          </w:tcPr>
          <w:p w14:paraId="363DEF0C"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2018-19</w:t>
            </w:r>
          </w:p>
        </w:tc>
        <w:tc>
          <w:tcPr>
            <w:tcW w:w="881" w:type="dxa"/>
            <w:shd w:val="clear" w:color="auto" w:fill="auto"/>
            <w:noWrap/>
            <w:vAlign w:val="bottom"/>
          </w:tcPr>
          <w:p w14:paraId="01086BF1" w14:textId="190DF42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2638</w:t>
            </w:r>
          </w:p>
        </w:tc>
        <w:tc>
          <w:tcPr>
            <w:tcW w:w="850" w:type="dxa"/>
            <w:shd w:val="clear" w:color="auto" w:fill="auto"/>
            <w:noWrap/>
            <w:vAlign w:val="bottom"/>
          </w:tcPr>
          <w:p w14:paraId="3B21A217" w14:textId="7E4606F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3533</w:t>
            </w:r>
          </w:p>
        </w:tc>
        <w:tc>
          <w:tcPr>
            <w:tcW w:w="936" w:type="dxa"/>
            <w:shd w:val="clear" w:color="auto" w:fill="auto"/>
            <w:noWrap/>
            <w:vAlign w:val="bottom"/>
          </w:tcPr>
          <w:p w14:paraId="14542646" w14:textId="1D79DB3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1944</w:t>
            </w:r>
          </w:p>
        </w:tc>
        <w:tc>
          <w:tcPr>
            <w:tcW w:w="989" w:type="dxa"/>
            <w:shd w:val="clear" w:color="auto" w:fill="auto"/>
            <w:vAlign w:val="bottom"/>
          </w:tcPr>
          <w:p w14:paraId="7B4D092B" w14:textId="504C4BA2"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2752</w:t>
            </w:r>
          </w:p>
        </w:tc>
        <w:tc>
          <w:tcPr>
            <w:tcW w:w="935" w:type="dxa"/>
            <w:shd w:val="clear" w:color="auto" w:fill="auto"/>
            <w:noWrap/>
            <w:vAlign w:val="bottom"/>
          </w:tcPr>
          <w:p w14:paraId="5565AA3C" w14:textId="69A98E92"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757</w:t>
            </w:r>
          </w:p>
        </w:tc>
        <w:tc>
          <w:tcPr>
            <w:tcW w:w="1529" w:type="dxa"/>
            <w:shd w:val="clear" w:color="auto" w:fill="auto"/>
            <w:noWrap/>
            <w:vAlign w:val="bottom"/>
          </w:tcPr>
          <w:p w14:paraId="3840A420" w14:textId="6252E626"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2286</w:t>
            </w:r>
          </w:p>
        </w:tc>
      </w:tr>
      <w:tr w:rsidR="005727A4" w:rsidRPr="00495CF4" w14:paraId="46441B65" w14:textId="77777777" w:rsidTr="00495CF4">
        <w:trPr>
          <w:trHeight w:val="227"/>
          <w:jc w:val="center"/>
        </w:trPr>
        <w:tc>
          <w:tcPr>
            <w:tcW w:w="1388" w:type="dxa"/>
            <w:shd w:val="clear" w:color="auto" w:fill="auto"/>
            <w:noWrap/>
            <w:vAlign w:val="bottom"/>
          </w:tcPr>
          <w:p w14:paraId="50196D8C" w14:textId="77777777"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2019-20</w:t>
            </w:r>
          </w:p>
        </w:tc>
        <w:tc>
          <w:tcPr>
            <w:tcW w:w="881" w:type="dxa"/>
            <w:shd w:val="clear" w:color="auto" w:fill="auto"/>
            <w:noWrap/>
            <w:vAlign w:val="bottom"/>
          </w:tcPr>
          <w:p w14:paraId="7A8C702B" w14:textId="475B5C59"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2722</w:t>
            </w:r>
          </w:p>
        </w:tc>
        <w:tc>
          <w:tcPr>
            <w:tcW w:w="850" w:type="dxa"/>
            <w:shd w:val="clear" w:color="auto" w:fill="auto"/>
            <w:noWrap/>
            <w:vAlign w:val="bottom"/>
          </w:tcPr>
          <w:p w14:paraId="78B8196E" w14:textId="5F85F996"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3440</w:t>
            </w:r>
          </w:p>
        </w:tc>
        <w:tc>
          <w:tcPr>
            <w:tcW w:w="936" w:type="dxa"/>
            <w:shd w:val="clear" w:color="auto" w:fill="auto"/>
            <w:noWrap/>
            <w:vAlign w:val="bottom"/>
          </w:tcPr>
          <w:p w14:paraId="49B47BE2" w14:textId="66DB57E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1991</w:t>
            </w:r>
          </w:p>
        </w:tc>
        <w:tc>
          <w:tcPr>
            <w:tcW w:w="989" w:type="dxa"/>
            <w:shd w:val="clear" w:color="auto" w:fill="auto"/>
            <w:vAlign w:val="bottom"/>
          </w:tcPr>
          <w:p w14:paraId="2C016EBC" w14:textId="19FE6251"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2772</w:t>
            </w:r>
          </w:p>
        </w:tc>
        <w:tc>
          <w:tcPr>
            <w:tcW w:w="935" w:type="dxa"/>
            <w:shd w:val="clear" w:color="auto" w:fill="auto"/>
            <w:noWrap/>
            <w:vAlign w:val="bottom"/>
          </w:tcPr>
          <w:p w14:paraId="4E01EFC6" w14:textId="28CF766B"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823</w:t>
            </w:r>
          </w:p>
        </w:tc>
        <w:tc>
          <w:tcPr>
            <w:tcW w:w="1529" w:type="dxa"/>
            <w:shd w:val="clear" w:color="auto" w:fill="auto"/>
            <w:noWrap/>
            <w:vAlign w:val="bottom"/>
          </w:tcPr>
          <w:p w14:paraId="3B5851BA" w14:textId="215438E4"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2343</w:t>
            </w:r>
          </w:p>
        </w:tc>
      </w:tr>
      <w:tr w:rsidR="005727A4" w:rsidRPr="00495CF4" w14:paraId="21BEFA12" w14:textId="77777777" w:rsidTr="00495CF4">
        <w:trPr>
          <w:trHeight w:val="227"/>
          <w:jc w:val="center"/>
        </w:trPr>
        <w:tc>
          <w:tcPr>
            <w:tcW w:w="1388" w:type="dxa"/>
            <w:shd w:val="clear" w:color="auto" w:fill="auto"/>
            <w:noWrap/>
            <w:vAlign w:val="bottom"/>
          </w:tcPr>
          <w:p w14:paraId="3DDBCED4" w14:textId="37A1E97A" w:rsidR="00D1122A" w:rsidRPr="00495CF4" w:rsidRDefault="00FC7EDC" w:rsidP="00D1122A">
            <w:pPr>
              <w:spacing w:after="0" w:line="240" w:lineRule="auto"/>
              <w:rPr>
                <w:rFonts w:ascii="Times New Roman" w:eastAsia="Times New Roman" w:hAnsi="Times New Roman" w:cs="Times New Roman"/>
                <w:sz w:val="24"/>
                <w:szCs w:val="24"/>
                <w:lang w:val="en-IN" w:eastAsia="en-IN"/>
              </w:rPr>
            </w:pPr>
            <w:r w:rsidRPr="00495CF4">
              <w:rPr>
                <w:rFonts w:ascii="Times New Roman" w:eastAsia="Times New Roman" w:hAnsi="Times New Roman" w:cs="Times New Roman"/>
                <w:sz w:val="24"/>
                <w:szCs w:val="24"/>
                <w:lang w:val="en-IN" w:eastAsia="en-IN"/>
              </w:rPr>
              <w:t xml:space="preserve"> </w:t>
            </w:r>
            <w:r w:rsidR="00D1122A" w:rsidRPr="00495CF4">
              <w:rPr>
                <w:rFonts w:ascii="Times New Roman" w:eastAsia="Times New Roman" w:hAnsi="Times New Roman" w:cs="Times New Roman"/>
                <w:sz w:val="24"/>
                <w:szCs w:val="24"/>
                <w:lang w:val="en-IN" w:eastAsia="en-IN"/>
              </w:rPr>
              <w:t>2020-21</w:t>
            </w:r>
          </w:p>
        </w:tc>
        <w:tc>
          <w:tcPr>
            <w:tcW w:w="881" w:type="dxa"/>
            <w:shd w:val="clear" w:color="auto" w:fill="auto"/>
            <w:noWrap/>
            <w:vAlign w:val="bottom"/>
          </w:tcPr>
          <w:p w14:paraId="349A6C64" w14:textId="16F28B51"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2713</w:t>
            </w:r>
          </w:p>
        </w:tc>
        <w:tc>
          <w:tcPr>
            <w:tcW w:w="850" w:type="dxa"/>
            <w:shd w:val="clear" w:color="auto" w:fill="auto"/>
            <w:noWrap/>
            <w:vAlign w:val="bottom"/>
          </w:tcPr>
          <w:p w14:paraId="233CF5D9" w14:textId="31C4D0D3"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3464</w:t>
            </w:r>
          </w:p>
        </w:tc>
        <w:tc>
          <w:tcPr>
            <w:tcW w:w="936" w:type="dxa"/>
            <w:shd w:val="clear" w:color="auto" w:fill="auto"/>
            <w:noWrap/>
            <w:vAlign w:val="bottom"/>
          </w:tcPr>
          <w:p w14:paraId="74B03E2D" w14:textId="07C8C025"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2146</w:t>
            </w:r>
          </w:p>
        </w:tc>
        <w:tc>
          <w:tcPr>
            <w:tcW w:w="989" w:type="dxa"/>
            <w:shd w:val="clear" w:color="auto" w:fill="auto"/>
            <w:vAlign w:val="bottom"/>
          </w:tcPr>
          <w:p w14:paraId="284E34F7" w14:textId="4F0E7672"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2815</w:t>
            </w:r>
          </w:p>
        </w:tc>
        <w:tc>
          <w:tcPr>
            <w:tcW w:w="935" w:type="dxa"/>
            <w:shd w:val="clear" w:color="auto" w:fill="auto"/>
            <w:noWrap/>
            <w:vAlign w:val="bottom"/>
          </w:tcPr>
          <w:p w14:paraId="5B52C1DE" w14:textId="39FEB89E" w:rsidR="00D1122A" w:rsidRPr="00495CF4" w:rsidRDefault="00D1122A" w:rsidP="00D1122A">
            <w:pPr>
              <w:spacing w:after="0" w:line="240" w:lineRule="auto"/>
              <w:jc w:val="center"/>
              <w:rPr>
                <w:rFonts w:ascii="Times New Roman" w:eastAsia="Times New Roman" w:hAnsi="Times New Roman" w:cs="Times New Roman"/>
                <w:sz w:val="24"/>
                <w:szCs w:val="24"/>
                <w:lang w:val="en-IN" w:eastAsia="en-IN"/>
              </w:rPr>
            </w:pPr>
            <w:r w:rsidRPr="00495CF4">
              <w:rPr>
                <w:rFonts w:ascii="Times New Roman" w:hAnsi="Times New Roman" w:cs="Times New Roman"/>
                <w:sz w:val="24"/>
                <w:szCs w:val="24"/>
              </w:rPr>
              <w:t>892</w:t>
            </w:r>
          </w:p>
        </w:tc>
        <w:tc>
          <w:tcPr>
            <w:tcW w:w="1529" w:type="dxa"/>
            <w:shd w:val="clear" w:color="auto" w:fill="auto"/>
            <w:noWrap/>
            <w:vAlign w:val="bottom"/>
          </w:tcPr>
          <w:p w14:paraId="10E44F32" w14:textId="37174AAF" w:rsidR="00D1122A" w:rsidRPr="00F95CE2" w:rsidRDefault="00D1122A" w:rsidP="00D1122A">
            <w:pPr>
              <w:spacing w:after="0" w:line="240" w:lineRule="auto"/>
              <w:jc w:val="center"/>
              <w:rPr>
                <w:rFonts w:ascii="Times New Roman" w:eastAsia="Times New Roman" w:hAnsi="Times New Roman" w:cs="Times New Roman"/>
                <w:b/>
                <w:bCs/>
                <w:sz w:val="24"/>
                <w:szCs w:val="24"/>
                <w:lang w:val="en-IN" w:eastAsia="en-IN"/>
              </w:rPr>
            </w:pPr>
            <w:r w:rsidRPr="00F95CE2">
              <w:rPr>
                <w:rFonts w:ascii="Times New Roman" w:hAnsi="Times New Roman" w:cs="Times New Roman"/>
                <w:b/>
                <w:bCs/>
                <w:sz w:val="24"/>
                <w:szCs w:val="24"/>
              </w:rPr>
              <w:t>2386</w:t>
            </w:r>
          </w:p>
        </w:tc>
      </w:tr>
    </w:tbl>
    <w:p w14:paraId="7191747E" w14:textId="2C7BD3F1" w:rsidR="00FC7EDC" w:rsidRDefault="00FC7EDC" w:rsidP="00FC7EDC">
      <w:pPr>
        <w:spacing w:after="0"/>
        <w:rPr>
          <w:rFonts w:ascii="Times New Roman" w:hAnsi="Times New Roman" w:cs="Times New Roman"/>
          <w:sz w:val="20"/>
          <w:szCs w:val="20"/>
        </w:rPr>
      </w:pPr>
      <w:r>
        <w:rPr>
          <w:rFonts w:ascii="Times New Roman" w:hAnsi="Times New Roman" w:cs="Times New Roman"/>
        </w:rPr>
        <w:t xml:space="preserve">                      </w:t>
      </w:r>
      <w:r>
        <w:rPr>
          <w:rFonts w:ascii="Times New Roman" w:hAnsi="Times New Roman" w:cs="Times New Roman"/>
          <w:sz w:val="20"/>
          <w:szCs w:val="20"/>
        </w:rPr>
        <w:t>Note: Data for 2020-21 are based on fourth advance estimates.</w:t>
      </w:r>
      <w:r w:rsidRPr="00391217">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42EFB1C" w14:textId="2D255AF6" w:rsidR="00FC7EDC" w:rsidRPr="00391217" w:rsidRDefault="00FC7EDC" w:rsidP="00FC7EDC">
      <w:pPr>
        <w:spacing w:after="0"/>
        <w:rPr>
          <w:rFonts w:ascii="Times New Roman" w:hAnsi="Times New Roman" w:cs="Times New Roman"/>
          <w:sz w:val="20"/>
          <w:szCs w:val="20"/>
        </w:rPr>
      </w:pPr>
      <w:r w:rsidRPr="00391217">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91217">
        <w:rPr>
          <w:rFonts w:ascii="Times New Roman" w:hAnsi="Times New Roman" w:cs="Times New Roman"/>
          <w:sz w:val="20"/>
          <w:szCs w:val="20"/>
        </w:rPr>
        <w:t>Source: Reserve bank of India – Handbook of statistics of the Indian economy 2020-21.</w:t>
      </w:r>
    </w:p>
    <w:p w14:paraId="49644C65" w14:textId="3E8C8857" w:rsidR="00FC7EDC" w:rsidRDefault="00FC7EDC" w:rsidP="00FC7EDC">
      <w:pPr>
        <w:spacing w:after="0"/>
        <w:rPr>
          <w:rFonts w:ascii="Times New Roman" w:hAnsi="Times New Roman" w:cs="Times New Roman"/>
          <w:sz w:val="18"/>
          <w:szCs w:val="18"/>
        </w:rPr>
      </w:pPr>
      <w:r>
        <w:rPr>
          <w:rFonts w:ascii="Times New Roman" w:hAnsi="Times New Roman" w:cs="Times New Roman"/>
          <w:sz w:val="18"/>
          <w:szCs w:val="18"/>
        </w:rPr>
        <w:t xml:space="preserve">                                          </w:t>
      </w:r>
      <w:r w:rsidRPr="00391217">
        <w:rPr>
          <w:rFonts w:ascii="Times New Roman" w:hAnsi="Times New Roman" w:cs="Times New Roman"/>
          <w:sz w:val="18"/>
          <w:szCs w:val="18"/>
        </w:rPr>
        <w:t>Ministry of agricultural and farmers welfare, government of India,</w:t>
      </w:r>
    </w:p>
    <w:p w14:paraId="1B010201" w14:textId="744F8182" w:rsidR="00FC7EDC" w:rsidRDefault="00FC7EDC" w:rsidP="00FC7EDC">
      <w:pPr>
        <w:rPr>
          <w:rFonts w:ascii="Times New Roman" w:hAnsi="Times New Roman" w:cs="Times New Roman"/>
          <w:sz w:val="24"/>
          <w:szCs w:val="24"/>
        </w:rPr>
      </w:pPr>
      <w:r>
        <w:rPr>
          <w:rFonts w:ascii="Times New Roman" w:hAnsi="Times New Roman" w:cs="Times New Roman"/>
          <w:sz w:val="18"/>
          <w:szCs w:val="18"/>
        </w:rPr>
        <w:t xml:space="preserve">                                         C</w:t>
      </w:r>
      <w:r w:rsidRPr="00391217">
        <w:rPr>
          <w:rFonts w:ascii="Times New Roman" w:hAnsi="Times New Roman" w:cs="Times New Roman"/>
          <w:sz w:val="18"/>
          <w:szCs w:val="18"/>
        </w:rPr>
        <w:t>offee board of India and the tea board of India</w:t>
      </w:r>
      <w:r>
        <w:rPr>
          <w:rFonts w:ascii="Times New Roman" w:hAnsi="Times New Roman" w:cs="Times New Roman"/>
          <w:sz w:val="24"/>
          <w:szCs w:val="24"/>
        </w:rPr>
        <w:t>.</w:t>
      </w:r>
    </w:p>
    <w:p w14:paraId="29284865" w14:textId="6293817A" w:rsidR="003F2D81" w:rsidRPr="00FC7EDC" w:rsidRDefault="003F2D81" w:rsidP="00495CF4">
      <w:pPr>
        <w:spacing w:line="360" w:lineRule="auto"/>
        <w:jc w:val="both"/>
        <w:rPr>
          <w:rFonts w:ascii="Times New Roman" w:hAnsi="Times New Roman" w:cs="Times New Roman"/>
          <w:sz w:val="24"/>
          <w:szCs w:val="24"/>
        </w:rPr>
      </w:pPr>
      <w:r w:rsidRPr="003F2D81">
        <w:rPr>
          <w:rFonts w:ascii="Times New Roman" w:hAnsi="Times New Roman" w:cs="Times New Roman"/>
          <w:sz w:val="24"/>
          <w:szCs w:val="24"/>
        </w:rPr>
        <w:t>Table 7 shows that the yield per hectare of agricultural production-food grains increased from 1751 to 2713, wheat increased from 2394 to 3464, coarse cereals increased from 778.9 to 2146, total cereals increased from 1574 to 2815, pulses increased from 533 to 892, and total food grains increased from 1382 to 2386 over the 30-year period 1991-92 to 2020-21.</w:t>
      </w:r>
    </w:p>
    <w:p w14:paraId="438CBB1E" w14:textId="0DC90C9D" w:rsidR="00FC7EDC" w:rsidRPr="00495CF4" w:rsidRDefault="002D332B" w:rsidP="00C321DF">
      <w:pPr>
        <w:spacing w:after="0"/>
        <w:ind w:firstLine="720"/>
        <w:jc w:val="center"/>
        <w:rPr>
          <w:rFonts w:ascii="Times New Roman" w:hAnsi="Times New Roman" w:cs="Times New Roman"/>
          <w:b/>
          <w:bCs/>
          <w:sz w:val="24"/>
          <w:szCs w:val="24"/>
        </w:rPr>
      </w:pPr>
      <w:r w:rsidRPr="00495CF4">
        <w:rPr>
          <w:rFonts w:ascii="Times New Roman" w:hAnsi="Times New Roman" w:cs="Times New Roman"/>
          <w:b/>
          <w:bCs/>
          <w:sz w:val="24"/>
          <w:szCs w:val="24"/>
        </w:rPr>
        <w:t>Table 8</w:t>
      </w:r>
    </w:p>
    <w:p w14:paraId="4BDAE686" w14:textId="233FE7D0" w:rsidR="00D22FE8" w:rsidRPr="00495CF4" w:rsidRDefault="00D22FE8" w:rsidP="00C321DF">
      <w:pPr>
        <w:spacing w:after="0"/>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Trends in the Yield of Agricultural </w:t>
      </w:r>
      <w:r w:rsidR="00F95CE2">
        <w:rPr>
          <w:rFonts w:ascii="Times New Roman" w:hAnsi="Times New Roman" w:cs="Times New Roman"/>
          <w:b/>
          <w:bCs/>
          <w:sz w:val="24"/>
          <w:szCs w:val="24"/>
        </w:rPr>
        <w:t>P</w:t>
      </w:r>
      <w:r w:rsidRPr="00495CF4">
        <w:rPr>
          <w:rFonts w:ascii="Times New Roman" w:hAnsi="Times New Roman" w:cs="Times New Roman"/>
          <w:b/>
          <w:bCs/>
          <w:sz w:val="24"/>
          <w:szCs w:val="24"/>
        </w:rPr>
        <w:t xml:space="preserve">roduction - Food </w:t>
      </w:r>
      <w:r w:rsidR="00F95CE2">
        <w:rPr>
          <w:rFonts w:ascii="Times New Roman" w:hAnsi="Times New Roman" w:cs="Times New Roman"/>
          <w:b/>
          <w:bCs/>
          <w:sz w:val="24"/>
          <w:szCs w:val="24"/>
        </w:rPr>
        <w:t>G</w:t>
      </w:r>
      <w:r w:rsidRPr="00495CF4">
        <w:rPr>
          <w:rFonts w:ascii="Times New Roman" w:hAnsi="Times New Roman" w:cs="Times New Roman"/>
          <w:b/>
          <w:bCs/>
          <w:sz w:val="24"/>
          <w:szCs w:val="24"/>
        </w:rPr>
        <w:t>rains</w:t>
      </w:r>
    </w:p>
    <w:tbl>
      <w:tblPr>
        <w:tblStyle w:val="TableGrid"/>
        <w:tblW w:w="0" w:type="auto"/>
        <w:jc w:val="center"/>
        <w:tblLook w:val="04A0" w:firstRow="1" w:lastRow="0" w:firstColumn="1" w:lastColumn="0" w:noHBand="0" w:noVBand="1"/>
      </w:tblPr>
      <w:tblGrid>
        <w:gridCol w:w="1980"/>
        <w:gridCol w:w="2693"/>
        <w:gridCol w:w="2126"/>
      </w:tblGrid>
      <w:tr w:rsidR="00CD7DE3" w14:paraId="54D40202" w14:textId="77777777" w:rsidTr="006E4F5B">
        <w:trPr>
          <w:jc w:val="center"/>
        </w:trPr>
        <w:tc>
          <w:tcPr>
            <w:tcW w:w="1980" w:type="dxa"/>
          </w:tcPr>
          <w:p w14:paraId="410DD4E2" w14:textId="77777777" w:rsidR="00CD7DE3" w:rsidRPr="00495CF4" w:rsidRDefault="00CD7DE3" w:rsidP="006E4F5B">
            <w:pPr>
              <w:jc w:val="center"/>
              <w:rPr>
                <w:rFonts w:ascii="Times New Roman" w:hAnsi="Times New Roman" w:cs="Times New Roman"/>
                <w:b/>
                <w:bCs/>
                <w:sz w:val="24"/>
                <w:szCs w:val="24"/>
              </w:rPr>
            </w:pPr>
            <w:r w:rsidRPr="00495CF4">
              <w:rPr>
                <w:rFonts w:ascii="Times New Roman" w:hAnsi="Times New Roman" w:cs="Times New Roman"/>
                <w:b/>
                <w:bCs/>
                <w:sz w:val="24"/>
                <w:szCs w:val="24"/>
              </w:rPr>
              <w:t>Items</w:t>
            </w:r>
          </w:p>
        </w:tc>
        <w:tc>
          <w:tcPr>
            <w:tcW w:w="2693" w:type="dxa"/>
          </w:tcPr>
          <w:p w14:paraId="4AACAA2F" w14:textId="6EA77696" w:rsidR="00CD7DE3" w:rsidRPr="00495CF4" w:rsidRDefault="00CD7DE3" w:rsidP="006E4F5B">
            <w:pPr>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Linear </w:t>
            </w:r>
            <w:r w:rsidR="00F95CE2">
              <w:rPr>
                <w:rFonts w:ascii="Times New Roman" w:hAnsi="Times New Roman" w:cs="Times New Roman"/>
                <w:b/>
                <w:bCs/>
                <w:sz w:val="24"/>
                <w:szCs w:val="24"/>
              </w:rPr>
              <w:t>T</w:t>
            </w:r>
            <w:r w:rsidRPr="00495CF4">
              <w:rPr>
                <w:rFonts w:ascii="Times New Roman" w:hAnsi="Times New Roman" w:cs="Times New Roman"/>
                <w:b/>
                <w:bCs/>
                <w:sz w:val="24"/>
                <w:szCs w:val="24"/>
              </w:rPr>
              <w:t xml:space="preserve">rend </w:t>
            </w:r>
            <w:r w:rsidR="00F95CE2">
              <w:rPr>
                <w:rFonts w:ascii="Times New Roman" w:hAnsi="Times New Roman" w:cs="Times New Roman"/>
                <w:b/>
                <w:bCs/>
                <w:sz w:val="24"/>
                <w:szCs w:val="24"/>
              </w:rPr>
              <w:t>L</w:t>
            </w:r>
            <w:r w:rsidRPr="00495CF4">
              <w:rPr>
                <w:rFonts w:ascii="Times New Roman" w:hAnsi="Times New Roman" w:cs="Times New Roman"/>
                <w:b/>
                <w:bCs/>
                <w:sz w:val="24"/>
                <w:szCs w:val="24"/>
              </w:rPr>
              <w:t>ine</w:t>
            </w:r>
          </w:p>
        </w:tc>
        <w:tc>
          <w:tcPr>
            <w:tcW w:w="2126" w:type="dxa"/>
          </w:tcPr>
          <w:p w14:paraId="5D099CDF" w14:textId="77777777" w:rsidR="00CD7DE3" w:rsidRPr="00495CF4" w:rsidRDefault="00CD7DE3" w:rsidP="006E4F5B">
            <w:pPr>
              <w:jc w:val="center"/>
              <w:rPr>
                <w:rFonts w:ascii="Times New Roman" w:hAnsi="Times New Roman" w:cs="Times New Roman"/>
                <w:b/>
                <w:bCs/>
                <w:sz w:val="24"/>
                <w:szCs w:val="24"/>
              </w:rPr>
            </w:pPr>
            <w:r w:rsidRPr="00495CF4">
              <w:rPr>
                <w:rFonts w:ascii="Times New Roman" w:hAnsi="Times New Roman" w:cs="Times New Roman"/>
                <w:b/>
                <w:bCs/>
                <w:sz w:val="24"/>
                <w:szCs w:val="24"/>
              </w:rPr>
              <w:t>Coefficient of R</w:t>
            </w:r>
            <w:r w:rsidRPr="00495CF4">
              <w:rPr>
                <w:rFonts w:ascii="Times New Roman" w:hAnsi="Times New Roman" w:cs="Times New Roman"/>
                <w:b/>
                <w:bCs/>
                <w:sz w:val="24"/>
                <w:szCs w:val="24"/>
                <w:vertAlign w:val="superscript"/>
              </w:rPr>
              <w:t>2</w:t>
            </w:r>
          </w:p>
        </w:tc>
      </w:tr>
      <w:tr w:rsidR="00CD7DE3" w14:paraId="0D644E2E" w14:textId="77777777" w:rsidTr="006E4F5B">
        <w:trPr>
          <w:jc w:val="center"/>
        </w:trPr>
        <w:tc>
          <w:tcPr>
            <w:tcW w:w="1980" w:type="dxa"/>
          </w:tcPr>
          <w:p w14:paraId="645DEF40" w14:textId="77777777"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Rice</w:t>
            </w:r>
          </w:p>
        </w:tc>
        <w:tc>
          <w:tcPr>
            <w:tcW w:w="2693" w:type="dxa"/>
          </w:tcPr>
          <w:p w14:paraId="02B05301" w14:textId="604F847C"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Y = 1497.4 + 39.924X</w:t>
            </w:r>
          </w:p>
        </w:tc>
        <w:tc>
          <w:tcPr>
            <w:tcW w:w="2126" w:type="dxa"/>
          </w:tcPr>
          <w:p w14:paraId="416CFE4B" w14:textId="6BDA21AD"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0.9302</w:t>
            </w:r>
          </w:p>
        </w:tc>
      </w:tr>
      <w:tr w:rsidR="00CD7DE3" w14:paraId="7BF4EB79" w14:textId="77777777" w:rsidTr="006E4F5B">
        <w:trPr>
          <w:jc w:val="center"/>
        </w:trPr>
        <w:tc>
          <w:tcPr>
            <w:tcW w:w="1980" w:type="dxa"/>
          </w:tcPr>
          <w:p w14:paraId="5C17F767" w14:textId="77777777"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Wheat</w:t>
            </w:r>
          </w:p>
        </w:tc>
        <w:tc>
          <w:tcPr>
            <w:tcW w:w="2693" w:type="dxa"/>
          </w:tcPr>
          <w:p w14:paraId="1E7B0934" w14:textId="1A30E574"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Y = 2297.6 + 32.766X</w:t>
            </w:r>
          </w:p>
        </w:tc>
        <w:tc>
          <w:tcPr>
            <w:tcW w:w="2126" w:type="dxa"/>
          </w:tcPr>
          <w:p w14:paraId="711CE11C" w14:textId="04522DEE"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0.6482</w:t>
            </w:r>
          </w:p>
        </w:tc>
      </w:tr>
      <w:tr w:rsidR="00CD7DE3" w14:paraId="148536DA" w14:textId="77777777" w:rsidTr="006E4F5B">
        <w:trPr>
          <w:jc w:val="center"/>
        </w:trPr>
        <w:tc>
          <w:tcPr>
            <w:tcW w:w="1980" w:type="dxa"/>
          </w:tcPr>
          <w:p w14:paraId="7DFA8E58" w14:textId="77777777" w:rsidR="00CD7DE3" w:rsidRPr="00B106E4" w:rsidRDefault="00CD7DE3" w:rsidP="006E4F5B">
            <w:pPr>
              <w:jc w:val="center"/>
              <w:rPr>
                <w:rFonts w:ascii="Times New Roman" w:hAnsi="Times New Roman" w:cs="Times New Roman"/>
                <w:sz w:val="24"/>
                <w:szCs w:val="24"/>
              </w:rPr>
            </w:pPr>
            <w:r w:rsidRPr="00B106E4">
              <w:rPr>
                <w:rFonts w:ascii="Times New Roman" w:eastAsia="Times New Roman" w:hAnsi="Times New Roman" w:cs="Times New Roman"/>
                <w:color w:val="000000"/>
                <w:sz w:val="24"/>
                <w:szCs w:val="24"/>
                <w:lang w:val="en-IN" w:eastAsia="en-IN"/>
              </w:rPr>
              <w:t>Coarse Cereals</w:t>
            </w:r>
          </w:p>
        </w:tc>
        <w:tc>
          <w:tcPr>
            <w:tcW w:w="2693" w:type="dxa"/>
          </w:tcPr>
          <w:p w14:paraId="1033BCE2" w14:textId="7CDE82BF"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 xml:space="preserve">Y = </w:t>
            </w:r>
            <w:r w:rsidR="00191C23">
              <w:rPr>
                <w:rFonts w:ascii="Times New Roman" w:hAnsi="Times New Roman" w:cs="Times New Roman"/>
                <w:sz w:val="24"/>
                <w:szCs w:val="24"/>
              </w:rPr>
              <w:t>712.37 + 40.602</w:t>
            </w:r>
            <w:r>
              <w:rPr>
                <w:rFonts w:ascii="Times New Roman" w:hAnsi="Times New Roman" w:cs="Times New Roman"/>
                <w:sz w:val="24"/>
                <w:szCs w:val="24"/>
              </w:rPr>
              <w:t>X</w:t>
            </w:r>
          </w:p>
        </w:tc>
        <w:tc>
          <w:tcPr>
            <w:tcW w:w="2126" w:type="dxa"/>
          </w:tcPr>
          <w:p w14:paraId="2BE1E7C5" w14:textId="4E7AD876"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w:t>
            </w:r>
            <w:r w:rsidR="00191C23">
              <w:rPr>
                <w:rFonts w:ascii="Times New Roman" w:hAnsi="Times New Roman" w:cs="Times New Roman"/>
                <w:sz w:val="24"/>
                <w:szCs w:val="24"/>
              </w:rPr>
              <w:t>8978</w:t>
            </w:r>
          </w:p>
        </w:tc>
      </w:tr>
      <w:tr w:rsidR="00CD7DE3" w14:paraId="011A5260" w14:textId="77777777" w:rsidTr="006E4F5B">
        <w:trPr>
          <w:jc w:val="center"/>
        </w:trPr>
        <w:tc>
          <w:tcPr>
            <w:tcW w:w="1980" w:type="dxa"/>
          </w:tcPr>
          <w:p w14:paraId="55960B35" w14:textId="77777777"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Total cereals</w:t>
            </w:r>
          </w:p>
        </w:tc>
        <w:tc>
          <w:tcPr>
            <w:tcW w:w="2693" w:type="dxa"/>
          </w:tcPr>
          <w:p w14:paraId="7838CB10" w14:textId="7808D3AF"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 xml:space="preserve">Y = </w:t>
            </w:r>
            <w:r w:rsidR="00191C23">
              <w:rPr>
                <w:rFonts w:ascii="Times New Roman" w:hAnsi="Times New Roman" w:cs="Times New Roman"/>
                <w:sz w:val="24"/>
                <w:szCs w:val="24"/>
              </w:rPr>
              <w:t>1656.4 + 32.388</w:t>
            </w:r>
            <w:r>
              <w:rPr>
                <w:rFonts w:ascii="Times New Roman" w:hAnsi="Times New Roman" w:cs="Times New Roman"/>
                <w:sz w:val="24"/>
                <w:szCs w:val="24"/>
              </w:rPr>
              <w:t>X</w:t>
            </w:r>
          </w:p>
        </w:tc>
        <w:tc>
          <w:tcPr>
            <w:tcW w:w="2126" w:type="dxa"/>
          </w:tcPr>
          <w:p w14:paraId="35D32AB6" w14:textId="5DD5FADA"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0.90</w:t>
            </w:r>
            <w:r w:rsidR="00191C23">
              <w:rPr>
                <w:rFonts w:ascii="Times New Roman" w:hAnsi="Times New Roman" w:cs="Times New Roman"/>
                <w:sz w:val="24"/>
                <w:szCs w:val="24"/>
              </w:rPr>
              <w:t>73</w:t>
            </w:r>
          </w:p>
        </w:tc>
      </w:tr>
      <w:tr w:rsidR="00CD7DE3" w14:paraId="7470AA40" w14:textId="77777777" w:rsidTr="006E4F5B">
        <w:trPr>
          <w:jc w:val="center"/>
        </w:trPr>
        <w:tc>
          <w:tcPr>
            <w:tcW w:w="1980" w:type="dxa"/>
          </w:tcPr>
          <w:p w14:paraId="69D6E093" w14:textId="77777777"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Pulses</w:t>
            </w:r>
          </w:p>
        </w:tc>
        <w:tc>
          <w:tcPr>
            <w:tcW w:w="2693" w:type="dxa"/>
          </w:tcPr>
          <w:p w14:paraId="73724DFA" w14:textId="6CAE5C13"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 xml:space="preserve">Y = </w:t>
            </w:r>
            <w:r w:rsidR="00191C23">
              <w:rPr>
                <w:rFonts w:ascii="Times New Roman" w:hAnsi="Times New Roman" w:cs="Times New Roman"/>
                <w:sz w:val="24"/>
                <w:szCs w:val="24"/>
              </w:rPr>
              <w:t>514.68 + 9.4209</w:t>
            </w:r>
            <w:r>
              <w:rPr>
                <w:rFonts w:ascii="Times New Roman" w:hAnsi="Times New Roman" w:cs="Times New Roman"/>
                <w:sz w:val="24"/>
                <w:szCs w:val="24"/>
              </w:rPr>
              <w:t>X</w:t>
            </w:r>
          </w:p>
        </w:tc>
        <w:tc>
          <w:tcPr>
            <w:tcW w:w="2126" w:type="dxa"/>
          </w:tcPr>
          <w:p w14:paraId="03266EAE" w14:textId="3B1978C8"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w:t>
            </w:r>
            <w:r w:rsidR="00191C23">
              <w:rPr>
                <w:rFonts w:ascii="Times New Roman" w:hAnsi="Times New Roman" w:cs="Times New Roman"/>
                <w:sz w:val="24"/>
                <w:szCs w:val="24"/>
              </w:rPr>
              <w:t>7177</w:t>
            </w:r>
          </w:p>
        </w:tc>
      </w:tr>
      <w:tr w:rsidR="00CD7DE3" w14:paraId="48719BF0" w14:textId="77777777" w:rsidTr="006E4F5B">
        <w:trPr>
          <w:jc w:val="center"/>
        </w:trPr>
        <w:tc>
          <w:tcPr>
            <w:tcW w:w="1980" w:type="dxa"/>
          </w:tcPr>
          <w:p w14:paraId="21405D6E" w14:textId="77777777"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Total Food grains</w:t>
            </w:r>
          </w:p>
        </w:tc>
        <w:tc>
          <w:tcPr>
            <w:tcW w:w="2693" w:type="dxa"/>
          </w:tcPr>
          <w:p w14:paraId="3D4CF909" w14:textId="4CFD813D"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 xml:space="preserve">Y = </w:t>
            </w:r>
            <w:r w:rsidR="00191C23">
              <w:rPr>
                <w:rFonts w:ascii="Times New Roman" w:hAnsi="Times New Roman" w:cs="Times New Roman"/>
                <w:sz w:val="24"/>
                <w:szCs w:val="24"/>
              </w:rPr>
              <w:t>1341.7 + 3.568</w:t>
            </w:r>
            <w:r>
              <w:rPr>
                <w:rFonts w:ascii="Times New Roman" w:hAnsi="Times New Roman" w:cs="Times New Roman"/>
                <w:sz w:val="24"/>
                <w:szCs w:val="24"/>
              </w:rPr>
              <w:t>X</w:t>
            </w:r>
          </w:p>
        </w:tc>
        <w:tc>
          <w:tcPr>
            <w:tcW w:w="2126" w:type="dxa"/>
          </w:tcPr>
          <w:p w14:paraId="4CFAB153" w14:textId="0170A01A" w:rsidR="00CD7DE3" w:rsidRDefault="00CD7DE3" w:rsidP="006E4F5B">
            <w:pPr>
              <w:jc w:val="center"/>
              <w:rPr>
                <w:rFonts w:ascii="Times New Roman" w:hAnsi="Times New Roman" w:cs="Times New Roman"/>
                <w:sz w:val="24"/>
                <w:szCs w:val="24"/>
              </w:rPr>
            </w:pPr>
            <w:r>
              <w:rPr>
                <w:rFonts w:ascii="Times New Roman" w:hAnsi="Times New Roman" w:cs="Times New Roman"/>
                <w:sz w:val="24"/>
                <w:szCs w:val="24"/>
              </w:rPr>
              <w:t>0.</w:t>
            </w:r>
            <w:r w:rsidR="00191C23">
              <w:rPr>
                <w:rFonts w:ascii="Times New Roman" w:hAnsi="Times New Roman" w:cs="Times New Roman"/>
                <w:sz w:val="24"/>
                <w:szCs w:val="24"/>
              </w:rPr>
              <w:t>9300</w:t>
            </w:r>
          </w:p>
        </w:tc>
      </w:tr>
    </w:tbl>
    <w:p w14:paraId="36527140" w14:textId="5E2F004D" w:rsidR="00CD7DE3" w:rsidRDefault="00C321DF" w:rsidP="00C321DF">
      <w:pPr>
        <w:spacing w:after="0"/>
        <w:rPr>
          <w:rFonts w:ascii="Times New Roman" w:hAnsi="Times New Roman" w:cs="Times New Roman"/>
          <w:sz w:val="24"/>
          <w:szCs w:val="24"/>
        </w:rPr>
      </w:pPr>
      <w:r>
        <w:rPr>
          <w:rFonts w:ascii="Times New Roman" w:hAnsi="Times New Roman" w:cs="Times New Roman"/>
          <w:sz w:val="24"/>
          <w:szCs w:val="24"/>
        </w:rPr>
        <w:t xml:space="preserve">                     Source: Authors calculation</w:t>
      </w:r>
    </w:p>
    <w:p w14:paraId="2776B8E7" w14:textId="18818727" w:rsidR="00495CF4" w:rsidRPr="002201D6" w:rsidRDefault="00F03004" w:rsidP="002201D6">
      <w:pPr>
        <w:spacing w:after="0" w:line="360" w:lineRule="auto"/>
        <w:jc w:val="both"/>
        <w:rPr>
          <w:rFonts w:ascii="Times New Roman" w:hAnsi="Times New Roman" w:cs="Times New Roman"/>
          <w:sz w:val="24"/>
          <w:szCs w:val="24"/>
        </w:rPr>
      </w:pPr>
      <w:r w:rsidRPr="00F03004">
        <w:rPr>
          <w:rFonts w:ascii="Times New Roman" w:hAnsi="Times New Roman" w:cs="Times New Roman"/>
          <w:sz w:val="24"/>
          <w:szCs w:val="24"/>
        </w:rPr>
        <w:lastRenderedPageBreak/>
        <w:t xml:space="preserve">Table 8 shows post-liberalization changes in agricultural production yield </w:t>
      </w:r>
      <w:proofErr w:type="gramStart"/>
      <w:r w:rsidRPr="00F03004">
        <w:rPr>
          <w:rFonts w:ascii="Times New Roman" w:hAnsi="Times New Roman" w:cs="Times New Roman"/>
          <w:sz w:val="24"/>
          <w:szCs w:val="24"/>
        </w:rPr>
        <w:t>For</w:t>
      </w:r>
      <w:proofErr w:type="gramEnd"/>
      <w:r w:rsidRPr="00F03004">
        <w:rPr>
          <w:rFonts w:ascii="Times New Roman" w:hAnsi="Times New Roman" w:cs="Times New Roman"/>
          <w:sz w:val="24"/>
          <w:szCs w:val="24"/>
        </w:rPr>
        <w:t xml:space="preserve"> food grains, with both linear and R2 coefficient determination. Rice, wheat, coarse cereals, total cereals, pulses, and total food grains had constants of 1497.4, 2297.6, 712.37, 1656.4, 514.68, and 1341.7, and coefficients of 39.924, 32.766, 40.602, 32.388, 9.4209, and 3.568, respectively. The coefficient determination shows how much of the variance in the dependent variable can be explained by the independent variables (0.9302, 0.6482, 0.8978, 0.9073, 0.7177, and 0.9300)</w:t>
      </w:r>
      <w:r w:rsidR="004D1F29">
        <w:rPr>
          <w:rFonts w:ascii="Times New Roman" w:hAnsi="Times New Roman" w:cs="Times New Roman"/>
          <w:sz w:val="24"/>
          <w:szCs w:val="24"/>
        </w:rPr>
        <w:t>.</w:t>
      </w:r>
    </w:p>
    <w:p w14:paraId="6F23CE09" w14:textId="77777777" w:rsidR="00495CF4" w:rsidRDefault="00495CF4" w:rsidP="004D1F29">
      <w:pPr>
        <w:spacing w:after="0"/>
        <w:ind w:firstLine="720"/>
        <w:jc w:val="center"/>
        <w:rPr>
          <w:rFonts w:ascii="Times New Roman" w:hAnsi="Times New Roman" w:cs="Times New Roman"/>
          <w:b/>
          <w:bCs/>
          <w:sz w:val="20"/>
          <w:szCs w:val="20"/>
        </w:rPr>
      </w:pPr>
    </w:p>
    <w:p w14:paraId="6BBF4302" w14:textId="10A0427F" w:rsidR="004D1F29" w:rsidRPr="00495CF4" w:rsidRDefault="004D1F29" w:rsidP="004D1F29">
      <w:pPr>
        <w:spacing w:after="0"/>
        <w:ind w:firstLine="720"/>
        <w:jc w:val="center"/>
        <w:rPr>
          <w:rFonts w:ascii="Times New Roman" w:hAnsi="Times New Roman" w:cs="Times New Roman"/>
          <w:b/>
          <w:bCs/>
          <w:sz w:val="24"/>
          <w:szCs w:val="24"/>
        </w:rPr>
      </w:pPr>
      <w:r w:rsidRPr="00495CF4">
        <w:rPr>
          <w:rFonts w:ascii="Times New Roman" w:hAnsi="Times New Roman" w:cs="Times New Roman"/>
          <w:b/>
          <w:bCs/>
          <w:sz w:val="24"/>
          <w:szCs w:val="24"/>
        </w:rPr>
        <w:t>Table 9</w:t>
      </w:r>
    </w:p>
    <w:p w14:paraId="51AE888C" w14:textId="41FE2967" w:rsidR="00834E1A" w:rsidRPr="00495CF4" w:rsidRDefault="00834E1A" w:rsidP="004D1F29">
      <w:pPr>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Average Decadal </w:t>
      </w:r>
      <w:r w:rsidR="00F95CE2">
        <w:rPr>
          <w:rFonts w:ascii="Times New Roman" w:hAnsi="Times New Roman" w:cs="Times New Roman"/>
          <w:b/>
          <w:bCs/>
          <w:sz w:val="24"/>
          <w:szCs w:val="24"/>
        </w:rPr>
        <w:t>R</w:t>
      </w:r>
      <w:r w:rsidRPr="00495CF4">
        <w:rPr>
          <w:rFonts w:ascii="Times New Roman" w:hAnsi="Times New Roman" w:cs="Times New Roman"/>
          <w:b/>
          <w:bCs/>
          <w:sz w:val="24"/>
          <w:szCs w:val="24"/>
        </w:rPr>
        <w:t xml:space="preserve">ate </w:t>
      </w:r>
      <w:r w:rsidR="00463443" w:rsidRPr="00495CF4">
        <w:rPr>
          <w:rFonts w:ascii="Times New Roman" w:hAnsi="Times New Roman" w:cs="Times New Roman"/>
          <w:b/>
          <w:bCs/>
          <w:sz w:val="24"/>
          <w:szCs w:val="24"/>
        </w:rPr>
        <w:t>in the</w:t>
      </w:r>
      <w:r w:rsidRPr="00495CF4">
        <w:rPr>
          <w:rFonts w:ascii="Times New Roman" w:hAnsi="Times New Roman" w:cs="Times New Roman"/>
          <w:b/>
          <w:bCs/>
          <w:sz w:val="24"/>
          <w:szCs w:val="24"/>
        </w:rPr>
        <w:t xml:space="preserve"> Area, Production and the Yield of Agriculture Production – Food </w:t>
      </w:r>
      <w:r w:rsidR="00F95CE2">
        <w:rPr>
          <w:rFonts w:ascii="Times New Roman" w:hAnsi="Times New Roman" w:cs="Times New Roman"/>
          <w:b/>
          <w:bCs/>
          <w:sz w:val="24"/>
          <w:szCs w:val="24"/>
        </w:rPr>
        <w:t>G</w:t>
      </w:r>
      <w:r w:rsidRPr="00495CF4">
        <w:rPr>
          <w:rFonts w:ascii="Times New Roman" w:hAnsi="Times New Roman" w:cs="Times New Roman"/>
          <w:b/>
          <w:bCs/>
          <w:sz w:val="24"/>
          <w:szCs w:val="24"/>
        </w:rPr>
        <w:t>rains</w:t>
      </w:r>
    </w:p>
    <w:tbl>
      <w:tblPr>
        <w:tblStyle w:val="TableGrid"/>
        <w:tblW w:w="0" w:type="auto"/>
        <w:jc w:val="center"/>
        <w:tblLook w:val="04A0" w:firstRow="1" w:lastRow="0" w:firstColumn="1" w:lastColumn="0" w:noHBand="0" w:noVBand="1"/>
      </w:tblPr>
      <w:tblGrid>
        <w:gridCol w:w="1353"/>
        <w:gridCol w:w="1016"/>
        <w:gridCol w:w="996"/>
        <w:gridCol w:w="20"/>
        <w:gridCol w:w="903"/>
        <w:gridCol w:w="41"/>
        <w:gridCol w:w="944"/>
        <w:gridCol w:w="996"/>
        <w:gridCol w:w="876"/>
        <w:gridCol w:w="1355"/>
      </w:tblGrid>
      <w:tr w:rsidR="005727A4" w:rsidRPr="00495CF4" w14:paraId="068209AD" w14:textId="77777777" w:rsidTr="00F95CE2">
        <w:trPr>
          <w:trHeight w:val="320"/>
          <w:jc w:val="center"/>
        </w:trPr>
        <w:tc>
          <w:tcPr>
            <w:tcW w:w="1353" w:type="dxa"/>
            <w:vMerge w:val="restart"/>
          </w:tcPr>
          <w:p w14:paraId="0C0A5225" w14:textId="77777777" w:rsidR="005727A4" w:rsidRPr="00495CF4" w:rsidRDefault="005727A4" w:rsidP="006413CC">
            <w:pPr>
              <w:jc w:val="center"/>
              <w:rPr>
                <w:rFonts w:ascii="Times New Roman" w:hAnsi="Times New Roman" w:cs="Times New Roman"/>
                <w:sz w:val="24"/>
                <w:szCs w:val="24"/>
              </w:rPr>
            </w:pPr>
          </w:p>
          <w:p w14:paraId="685AFD83" w14:textId="77777777" w:rsidR="005727A4" w:rsidRPr="00495CF4" w:rsidRDefault="005727A4" w:rsidP="006413CC">
            <w:pPr>
              <w:jc w:val="center"/>
              <w:rPr>
                <w:rFonts w:ascii="Times New Roman" w:hAnsi="Times New Roman" w:cs="Times New Roman"/>
                <w:sz w:val="24"/>
                <w:szCs w:val="24"/>
              </w:rPr>
            </w:pPr>
          </w:p>
          <w:p w14:paraId="2BCF65D0" w14:textId="77777777" w:rsidR="005727A4" w:rsidRPr="00495CF4" w:rsidRDefault="005727A4" w:rsidP="006413CC">
            <w:pPr>
              <w:jc w:val="center"/>
              <w:rPr>
                <w:rFonts w:ascii="Times New Roman" w:hAnsi="Times New Roman" w:cs="Times New Roman"/>
                <w:sz w:val="24"/>
                <w:szCs w:val="24"/>
              </w:rPr>
            </w:pPr>
          </w:p>
          <w:p w14:paraId="2FB94AA3" w14:textId="05BC81E2" w:rsidR="005727A4" w:rsidRPr="00495CF4" w:rsidRDefault="005727A4" w:rsidP="006413CC">
            <w:pPr>
              <w:jc w:val="center"/>
              <w:rPr>
                <w:rFonts w:ascii="Times New Roman" w:hAnsi="Times New Roman" w:cs="Times New Roman"/>
                <w:sz w:val="24"/>
                <w:szCs w:val="24"/>
              </w:rPr>
            </w:pPr>
            <w:r w:rsidRPr="00495CF4">
              <w:rPr>
                <w:rFonts w:ascii="Times New Roman" w:hAnsi="Times New Roman" w:cs="Times New Roman"/>
                <w:sz w:val="24"/>
                <w:szCs w:val="24"/>
              </w:rPr>
              <w:t>Area</w:t>
            </w:r>
          </w:p>
        </w:tc>
        <w:tc>
          <w:tcPr>
            <w:tcW w:w="1016" w:type="dxa"/>
            <w:vMerge w:val="restart"/>
          </w:tcPr>
          <w:p w14:paraId="61AB27E8" w14:textId="77777777" w:rsidR="005727A4" w:rsidRPr="00495CF4" w:rsidRDefault="005727A4" w:rsidP="006413CC">
            <w:pPr>
              <w:jc w:val="center"/>
              <w:rPr>
                <w:rFonts w:ascii="Times New Roman" w:hAnsi="Times New Roman" w:cs="Times New Roman"/>
                <w:sz w:val="24"/>
                <w:szCs w:val="24"/>
              </w:rPr>
            </w:pPr>
          </w:p>
          <w:p w14:paraId="727118A4" w14:textId="6CAA7082" w:rsidR="005727A4" w:rsidRPr="00495CF4" w:rsidRDefault="005727A4" w:rsidP="006413CC">
            <w:pPr>
              <w:jc w:val="center"/>
              <w:rPr>
                <w:rFonts w:ascii="Times New Roman" w:hAnsi="Times New Roman" w:cs="Times New Roman"/>
                <w:sz w:val="24"/>
                <w:szCs w:val="24"/>
              </w:rPr>
            </w:pPr>
            <w:r w:rsidRPr="00495CF4">
              <w:rPr>
                <w:rFonts w:ascii="Times New Roman" w:hAnsi="Times New Roman" w:cs="Times New Roman"/>
                <w:sz w:val="24"/>
                <w:szCs w:val="24"/>
              </w:rPr>
              <w:t>Decadal</w:t>
            </w:r>
          </w:p>
        </w:tc>
        <w:tc>
          <w:tcPr>
            <w:tcW w:w="2904" w:type="dxa"/>
            <w:gridSpan w:val="5"/>
          </w:tcPr>
          <w:p w14:paraId="26BA3C6A" w14:textId="5C38087C" w:rsidR="005727A4" w:rsidRPr="00F95CE2" w:rsidRDefault="005727A4" w:rsidP="005727A4">
            <w:pPr>
              <w:jc w:val="center"/>
              <w:rPr>
                <w:rFonts w:ascii="Times New Roman" w:hAnsi="Times New Roman" w:cs="Times New Roman"/>
                <w:b/>
                <w:bCs/>
                <w:sz w:val="24"/>
                <w:szCs w:val="24"/>
              </w:rPr>
            </w:pPr>
            <w:r w:rsidRPr="00F95CE2">
              <w:rPr>
                <w:rFonts w:ascii="Times New Roman" w:hAnsi="Times New Roman" w:cs="Times New Roman"/>
                <w:b/>
                <w:bCs/>
                <w:sz w:val="24"/>
                <w:szCs w:val="24"/>
              </w:rPr>
              <w:t>Cereals</w:t>
            </w:r>
          </w:p>
        </w:tc>
        <w:tc>
          <w:tcPr>
            <w:tcW w:w="996" w:type="dxa"/>
            <w:vMerge w:val="restart"/>
          </w:tcPr>
          <w:p w14:paraId="326E6B62" w14:textId="77777777" w:rsidR="005727A4" w:rsidRPr="00495CF4" w:rsidRDefault="005727A4" w:rsidP="006413CC">
            <w:pPr>
              <w:jc w:val="center"/>
              <w:rPr>
                <w:rFonts w:ascii="Times New Roman" w:hAnsi="Times New Roman" w:cs="Times New Roman"/>
                <w:sz w:val="24"/>
                <w:szCs w:val="24"/>
              </w:rPr>
            </w:pPr>
          </w:p>
          <w:p w14:paraId="51AC8114" w14:textId="7E26D2B5" w:rsidR="005727A4" w:rsidRPr="00F95CE2" w:rsidRDefault="005727A4" w:rsidP="006413CC">
            <w:pPr>
              <w:jc w:val="center"/>
              <w:rPr>
                <w:rFonts w:ascii="Times New Roman" w:hAnsi="Times New Roman" w:cs="Times New Roman"/>
                <w:b/>
                <w:bCs/>
                <w:sz w:val="24"/>
                <w:szCs w:val="24"/>
              </w:rPr>
            </w:pPr>
            <w:r w:rsidRPr="00F95CE2">
              <w:rPr>
                <w:rFonts w:ascii="Times New Roman" w:hAnsi="Times New Roman" w:cs="Times New Roman"/>
                <w:b/>
                <w:bCs/>
                <w:sz w:val="24"/>
                <w:szCs w:val="24"/>
              </w:rPr>
              <w:t>Total Cereals</w:t>
            </w:r>
          </w:p>
        </w:tc>
        <w:tc>
          <w:tcPr>
            <w:tcW w:w="876" w:type="dxa"/>
            <w:vMerge w:val="restart"/>
          </w:tcPr>
          <w:p w14:paraId="78CA3AE6" w14:textId="77777777" w:rsidR="005727A4" w:rsidRPr="00495CF4" w:rsidRDefault="005727A4" w:rsidP="006413CC">
            <w:pPr>
              <w:jc w:val="center"/>
              <w:rPr>
                <w:rFonts w:ascii="Times New Roman" w:hAnsi="Times New Roman" w:cs="Times New Roman"/>
                <w:sz w:val="24"/>
                <w:szCs w:val="24"/>
              </w:rPr>
            </w:pPr>
          </w:p>
          <w:p w14:paraId="61E0BC8C" w14:textId="511A4B5E" w:rsidR="005727A4" w:rsidRPr="00495CF4" w:rsidRDefault="005727A4" w:rsidP="006413CC">
            <w:pPr>
              <w:jc w:val="center"/>
              <w:rPr>
                <w:rFonts w:ascii="Times New Roman" w:hAnsi="Times New Roman" w:cs="Times New Roman"/>
                <w:sz w:val="24"/>
                <w:szCs w:val="24"/>
              </w:rPr>
            </w:pPr>
            <w:r w:rsidRPr="00495CF4">
              <w:rPr>
                <w:rFonts w:ascii="Times New Roman" w:hAnsi="Times New Roman" w:cs="Times New Roman"/>
                <w:sz w:val="24"/>
                <w:szCs w:val="24"/>
              </w:rPr>
              <w:t>Pulses</w:t>
            </w:r>
          </w:p>
        </w:tc>
        <w:tc>
          <w:tcPr>
            <w:tcW w:w="1355" w:type="dxa"/>
            <w:vMerge w:val="restart"/>
          </w:tcPr>
          <w:p w14:paraId="6EC2FF35" w14:textId="77777777" w:rsidR="005727A4" w:rsidRPr="00495CF4" w:rsidRDefault="005727A4" w:rsidP="006413CC">
            <w:pPr>
              <w:jc w:val="center"/>
              <w:rPr>
                <w:rFonts w:ascii="Times New Roman" w:hAnsi="Times New Roman" w:cs="Times New Roman"/>
                <w:sz w:val="24"/>
                <w:szCs w:val="24"/>
              </w:rPr>
            </w:pPr>
          </w:p>
          <w:p w14:paraId="05AE305D" w14:textId="31DE58F8" w:rsidR="005727A4" w:rsidRPr="00F95CE2" w:rsidRDefault="005727A4" w:rsidP="006413CC">
            <w:pPr>
              <w:jc w:val="center"/>
              <w:rPr>
                <w:rFonts w:ascii="Times New Roman" w:hAnsi="Times New Roman" w:cs="Times New Roman"/>
                <w:b/>
                <w:bCs/>
                <w:sz w:val="24"/>
                <w:szCs w:val="24"/>
              </w:rPr>
            </w:pPr>
            <w:r w:rsidRPr="00F95CE2">
              <w:rPr>
                <w:rFonts w:ascii="Times New Roman" w:hAnsi="Times New Roman" w:cs="Times New Roman"/>
                <w:b/>
                <w:bCs/>
                <w:sz w:val="24"/>
                <w:szCs w:val="24"/>
              </w:rPr>
              <w:t xml:space="preserve">Total food </w:t>
            </w:r>
            <w:r w:rsidR="00F95CE2" w:rsidRPr="00F95CE2">
              <w:rPr>
                <w:rFonts w:ascii="Times New Roman" w:hAnsi="Times New Roman" w:cs="Times New Roman"/>
                <w:b/>
                <w:bCs/>
                <w:sz w:val="24"/>
                <w:szCs w:val="24"/>
              </w:rPr>
              <w:t>G</w:t>
            </w:r>
            <w:r w:rsidRPr="00F95CE2">
              <w:rPr>
                <w:rFonts w:ascii="Times New Roman" w:hAnsi="Times New Roman" w:cs="Times New Roman"/>
                <w:b/>
                <w:bCs/>
                <w:sz w:val="24"/>
                <w:szCs w:val="24"/>
              </w:rPr>
              <w:t>rains</w:t>
            </w:r>
          </w:p>
        </w:tc>
      </w:tr>
      <w:tr w:rsidR="005727A4" w:rsidRPr="00495CF4" w14:paraId="683CFD68" w14:textId="77777777" w:rsidTr="00F95CE2">
        <w:trPr>
          <w:trHeight w:val="320"/>
          <w:jc w:val="center"/>
        </w:trPr>
        <w:tc>
          <w:tcPr>
            <w:tcW w:w="1353" w:type="dxa"/>
            <w:vMerge/>
          </w:tcPr>
          <w:p w14:paraId="53F288C8" w14:textId="77777777" w:rsidR="005727A4" w:rsidRPr="00495CF4" w:rsidRDefault="005727A4" w:rsidP="005727A4">
            <w:pPr>
              <w:jc w:val="center"/>
              <w:rPr>
                <w:rFonts w:ascii="Times New Roman" w:hAnsi="Times New Roman" w:cs="Times New Roman"/>
                <w:sz w:val="24"/>
                <w:szCs w:val="24"/>
              </w:rPr>
            </w:pPr>
          </w:p>
        </w:tc>
        <w:tc>
          <w:tcPr>
            <w:tcW w:w="1016" w:type="dxa"/>
            <w:vMerge/>
          </w:tcPr>
          <w:p w14:paraId="1A7641D7" w14:textId="77777777" w:rsidR="005727A4" w:rsidRPr="00495CF4" w:rsidRDefault="005727A4" w:rsidP="005727A4">
            <w:pPr>
              <w:jc w:val="center"/>
              <w:rPr>
                <w:rFonts w:ascii="Times New Roman" w:hAnsi="Times New Roman" w:cs="Times New Roman"/>
                <w:sz w:val="24"/>
                <w:szCs w:val="24"/>
              </w:rPr>
            </w:pPr>
          </w:p>
        </w:tc>
        <w:tc>
          <w:tcPr>
            <w:tcW w:w="1016" w:type="dxa"/>
            <w:gridSpan w:val="2"/>
          </w:tcPr>
          <w:p w14:paraId="70BF490F" w14:textId="024A9A8F"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Rice</w:t>
            </w:r>
          </w:p>
        </w:tc>
        <w:tc>
          <w:tcPr>
            <w:tcW w:w="944" w:type="dxa"/>
            <w:gridSpan w:val="2"/>
          </w:tcPr>
          <w:p w14:paraId="7562C014" w14:textId="0318221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Wheat</w:t>
            </w:r>
          </w:p>
        </w:tc>
        <w:tc>
          <w:tcPr>
            <w:tcW w:w="944" w:type="dxa"/>
          </w:tcPr>
          <w:p w14:paraId="45C89F22" w14:textId="4FE174EC"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Coarse Cereals</w:t>
            </w:r>
          </w:p>
        </w:tc>
        <w:tc>
          <w:tcPr>
            <w:tcW w:w="996" w:type="dxa"/>
            <w:vMerge/>
          </w:tcPr>
          <w:p w14:paraId="3C8DC6E0" w14:textId="77777777" w:rsidR="005727A4" w:rsidRPr="00495CF4" w:rsidRDefault="005727A4" w:rsidP="005727A4">
            <w:pPr>
              <w:jc w:val="center"/>
              <w:rPr>
                <w:rFonts w:ascii="Times New Roman" w:hAnsi="Times New Roman" w:cs="Times New Roman"/>
                <w:sz w:val="24"/>
                <w:szCs w:val="24"/>
              </w:rPr>
            </w:pPr>
          </w:p>
        </w:tc>
        <w:tc>
          <w:tcPr>
            <w:tcW w:w="876" w:type="dxa"/>
            <w:vMerge/>
          </w:tcPr>
          <w:p w14:paraId="26134BF4" w14:textId="77777777" w:rsidR="005727A4" w:rsidRPr="00495CF4" w:rsidRDefault="005727A4" w:rsidP="005727A4">
            <w:pPr>
              <w:jc w:val="center"/>
              <w:rPr>
                <w:rFonts w:ascii="Times New Roman" w:hAnsi="Times New Roman" w:cs="Times New Roman"/>
                <w:sz w:val="24"/>
                <w:szCs w:val="24"/>
              </w:rPr>
            </w:pPr>
          </w:p>
        </w:tc>
        <w:tc>
          <w:tcPr>
            <w:tcW w:w="1355" w:type="dxa"/>
            <w:vMerge/>
          </w:tcPr>
          <w:p w14:paraId="4D559B8B" w14:textId="77777777" w:rsidR="005727A4" w:rsidRPr="00495CF4" w:rsidRDefault="005727A4" w:rsidP="005727A4">
            <w:pPr>
              <w:jc w:val="center"/>
              <w:rPr>
                <w:rFonts w:ascii="Times New Roman" w:hAnsi="Times New Roman" w:cs="Times New Roman"/>
                <w:sz w:val="24"/>
                <w:szCs w:val="24"/>
              </w:rPr>
            </w:pPr>
          </w:p>
        </w:tc>
      </w:tr>
      <w:tr w:rsidR="005727A4" w:rsidRPr="00495CF4" w14:paraId="03C78C71" w14:textId="77777777" w:rsidTr="00F95CE2">
        <w:trPr>
          <w:trHeight w:val="437"/>
          <w:jc w:val="center"/>
        </w:trPr>
        <w:tc>
          <w:tcPr>
            <w:tcW w:w="1353" w:type="dxa"/>
            <w:vMerge/>
          </w:tcPr>
          <w:p w14:paraId="45B9D391" w14:textId="77777777" w:rsidR="005727A4" w:rsidRPr="00495CF4" w:rsidRDefault="005727A4" w:rsidP="005727A4">
            <w:pPr>
              <w:jc w:val="center"/>
              <w:rPr>
                <w:rFonts w:ascii="Times New Roman" w:hAnsi="Times New Roman" w:cs="Times New Roman"/>
                <w:sz w:val="24"/>
                <w:szCs w:val="24"/>
              </w:rPr>
            </w:pPr>
          </w:p>
        </w:tc>
        <w:tc>
          <w:tcPr>
            <w:tcW w:w="1016" w:type="dxa"/>
          </w:tcPr>
          <w:p w14:paraId="04F6317A"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1991-92</w:t>
            </w:r>
          </w:p>
          <w:p w14:paraId="73D4D9F4"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2000-01</w:t>
            </w:r>
          </w:p>
        </w:tc>
        <w:tc>
          <w:tcPr>
            <w:tcW w:w="996" w:type="dxa"/>
            <w:shd w:val="clear" w:color="auto" w:fill="auto"/>
            <w:vAlign w:val="bottom"/>
          </w:tcPr>
          <w:p w14:paraId="47BA4E2A" w14:textId="493CB670" w:rsidR="005727A4" w:rsidRPr="00495CF4" w:rsidRDefault="005727A4" w:rsidP="005727A4">
            <w:pPr>
              <w:jc w:val="center"/>
              <w:rPr>
                <w:rFonts w:ascii="Times New Roman" w:hAnsi="Times New Roman" w:cs="Times New Roman"/>
                <w:sz w:val="24"/>
                <w:szCs w:val="24"/>
              </w:rPr>
            </w:pPr>
            <w:r w:rsidRPr="00495CF4">
              <w:rPr>
                <w:rFonts w:ascii="Times New Roman" w:eastAsia="Times New Roman" w:hAnsi="Times New Roman" w:cs="Times New Roman"/>
                <w:sz w:val="24"/>
                <w:szCs w:val="24"/>
                <w:lang w:val="en-IN" w:eastAsia="en-IN"/>
              </w:rPr>
              <w:t>434.2</w:t>
            </w:r>
          </w:p>
        </w:tc>
        <w:tc>
          <w:tcPr>
            <w:tcW w:w="923" w:type="dxa"/>
            <w:gridSpan w:val="2"/>
            <w:shd w:val="clear" w:color="auto" w:fill="auto"/>
            <w:vAlign w:val="bottom"/>
          </w:tcPr>
          <w:p w14:paraId="51558A15" w14:textId="392FD06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257.1</w:t>
            </w:r>
          </w:p>
        </w:tc>
        <w:tc>
          <w:tcPr>
            <w:tcW w:w="985" w:type="dxa"/>
            <w:gridSpan w:val="2"/>
            <w:shd w:val="clear" w:color="auto" w:fill="auto"/>
            <w:vAlign w:val="bottom"/>
          </w:tcPr>
          <w:p w14:paraId="599F25E3" w14:textId="7A5B314B"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315.2</w:t>
            </w:r>
          </w:p>
        </w:tc>
        <w:tc>
          <w:tcPr>
            <w:tcW w:w="996" w:type="dxa"/>
            <w:shd w:val="clear" w:color="auto" w:fill="auto"/>
            <w:vAlign w:val="bottom"/>
          </w:tcPr>
          <w:p w14:paraId="497D62A3" w14:textId="177F12B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1006.5</w:t>
            </w:r>
          </w:p>
        </w:tc>
        <w:tc>
          <w:tcPr>
            <w:tcW w:w="876" w:type="dxa"/>
            <w:shd w:val="clear" w:color="auto" w:fill="auto"/>
            <w:vAlign w:val="bottom"/>
          </w:tcPr>
          <w:p w14:paraId="6A3DD3A4" w14:textId="00FCE14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222.9</w:t>
            </w:r>
          </w:p>
        </w:tc>
        <w:tc>
          <w:tcPr>
            <w:tcW w:w="1355" w:type="dxa"/>
            <w:shd w:val="clear" w:color="auto" w:fill="auto"/>
            <w:vAlign w:val="bottom"/>
          </w:tcPr>
          <w:p w14:paraId="60ED1EE8" w14:textId="005C080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1229.5</w:t>
            </w:r>
          </w:p>
        </w:tc>
      </w:tr>
      <w:tr w:rsidR="005727A4" w:rsidRPr="00495CF4" w14:paraId="668D803B" w14:textId="77777777" w:rsidTr="00F95CE2">
        <w:trPr>
          <w:trHeight w:val="427"/>
          <w:jc w:val="center"/>
        </w:trPr>
        <w:tc>
          <w:tcPr>
            <w:tcW w:w="1353" w:type="dxa"/>
            <w:vMerge/>
          </w:tcPr>
          <w:p w14:paraId="19637C95" w14:textId="77777777" w:rsidR="005727A4" w:rsidRPr="00495CF4" w:rsidRDefault="005727A4" w:rsidP="005727A4">
            <w:pPr>
              <w:jc w:val="center"/>
              <w:rPr>
                <w:rFonts w:ascii="Times New Roman" w:hAnsi="Times New Roman" w:cs="Times New Roman"/>
                <w:sz w:val="24"/>
                <w:szCs w:val="24"/>
              </w:rPr>
            </w:pPr>
          </w:p>
        </w:tc>
        <w:tc>
          <w:tcPr>
            <w:tcW w:w="1016" w:type="dxa"/>
          </w:tcPr>
          <w:p w14:paraId="18AF1614"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2001-02</w:t>
            </w:r>
          </w:p>
          <w:p w14:paraId="0FEECEB7"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2010-11</w:t>
            </w:r>
          </w:p>
        </w:tc>
        <w:tc>
          <w:tcPr>
            <w:tcW w:w="996" w:type="dxa"/>
            <w:shd w:val="clear" w:color="auto" w:fill="auto"/>
            <w:vAlign w:val="bottom"/>
          </w:tcPr>
          <w:p w14:paraId="577D06F7" w14:textId="524F2DE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432.3</w:t>
            </w:r>
          </w:p>
        </w:tc>
        <w:tc>
          <w:tcPr>
            <w:tcW w:w="923" w:type="dxa"/>
            <w:gridSpan w:val="2"/>
            <w:shd w:val="clear" w:color="auto" w:fill="auto"/>
            <w:vAlign w:val="bottom"/>
          </w:tcPr>
          <w:p w14:paraId="72810C51" w14:textId="42A1BBBB"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272.4</w:t>
            </w:r>
          </w:p>
        </w:tc>
        <w:tc>
          <w:tcPr>
            <w:tcW w:w="985" w:type="dxa"/>
            <w:gridSpan w:val="2"/>
            <w:shd w:val="clear" w:color="auto" w:fill="auto"/>
            <w:vAlign w:val="bottom"/>
          </w:tcPr>
          <w:p w14:paraId="5BC2706B" w14:textId="51ABDE95"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296.1</w:t>
            </w:r>
          </w:p>
        </w:tc>
        <w:tc>
          <w:tcPr>
            <w:tcW w:w="996" w:type="dxa"/>
            <w:shd w:val="clear" w:color="auto" w:fill="auto"/>
            <w:vAlign w:val="bottom"/>
          </w:tcPr>
          <w:p w14:paraId="4D5F8F6A" w14:textId="4986D850"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990.7</w:t>
            </w:r>
          </w:p>
        </w:tc>
        <w:tc>
          <w:tcPr>
            <w:tcW w:w="876" w:type="dxa"/>
            <w:shd w:val="clear" w:color="auto" w:fill="auto"/>
            <w:vAlign w:val="bottom"/>
          </w:tcPr>
          <w:p w14:paraId="660DA77A" w14:textId="55255B4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229.8</w:t>
            </w:r>
          </w:p>
        </w:tc>
        <w:tc>
          <w:tcPr>
            <w:tcW w:w="1355" w:type="dxa"/>
            <w:shd w:val="clear" w:color="auto" w:fill="auto"/>
            <w:vAlign w:val="bottom"/>
          </w:tcPr>
          <w:p w14:paraId="34DEE896" w14:textId="152B104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1220.5</w:t>
            </w:r>
          </w:p>
        </w:tc>
      </w:tr>
      <w:tr w:rsidR="005727A4" w:rsidRPr="00495CF4" w14:paraId="015DB767" w14:textId="77777777" w:rsidTr="00F95CE2">
        <w:trPr>
          <w:trHeight w:val="437"/>
          <w:jc w:val="center"/>
        </w:trPr>
        <w:tc>
          <w:tcPr>
            <w:tcW w:w="1353" w:type="dxa"/>
            <w:vMerge/>
          </w:tcPr>
          <w:p w14:paraId="5D7D4B0C" w14:textId="77777777" w:rsidR="005727A4" w:rsidRPr="00495CF4" w:rsidRDefault="005727A4" w:rsidP="005727A4">
            <w:pPr>
              <w:jc w:val="center"/>
              <w:rPr>
                <w:rFonts w:ascii="Times New Roman" w:hAnsi="Times New Roman" w:cs="Times New Roman"/>
                <w:sz w:val="24"/>
                <w:szCs w:val="24"/>
              </w:rPr>
            </w:pPr>
          </w:p>
        </w:tc>
        <w:tc>
          <w:tcPr>
            <w:tcW w:w="1016" w:type="dxa"/>
          </w:tcPr>
          <w:p w14:paraId="2AB4EF9D"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2011-12</w:t>
            </w:r>
          </w:p>
          <w:p w14:paraId="7A593538"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2020-21</w:t>
            </w:r>
          </w:p>
        </w:tc>
        <w:tc>
          <w:tcPr>
            <w:tcW w:w="996" w:type="dxa"/>
            <w:shd w:val="clear" w:color="auto" w:fill="auto"/>
            <w:vAlign w:val="bottom"/>
          </w:tcPr>
          <w:p w14:paraId="4B5BA7B8" w14:textId="08E71C6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439</w:t>
            </w:r>
          </w:p>
        </w:tc>
        <w:tc>
          <w:tcPr>
            <w:tcW w:w="923" w:type="dxa"/>
            <w:gridSpan w:val="2"/>
            <w:shd w:val="clear" w:color="auto" w:fill="auto"/>
            <w:vAlign w:val="bottom"/>
          </w:tcPr>
          <w:p w14:paraId="163E19C9" w14:textId="2539A27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305.3</w:t>
            </w:r>
          </w:p>
        </w:tc>
        <w:tc>
          <w:tcPr>
            <w:tcW w:w="985" w:type="dxa"/>
            <w:gridSpan w:val="2"/>
            <w:shd w:val="clear" w:color="auto" w:fill="auto"/>
            <w:vAlign w:val="bottom"/>
          </w:tcPr>
          <w:p w14:paraId="676FE29F" w14:textId="2F1988AB"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244.7</w:t>
            </w:r>
          </w:p>
        </w:tc>
        <w:tc>
          <w:tcPr>
            <w:tcW w:w="996" w:type="dxa"/>
            <w:shd w:val="clear" w:color="auto" w:fill="auto"/>
            <w:vAlign w:val="bottom"/>
          </w:tcPr>
          <w:p w14:paraId="4A55ED37" w14:textId="019CC3C5"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988.6</w:t>
            </w:r>
          </w:p>
        </w:tc>
        <w:tc>
          <w:tcPr>
            <w:tcW w:w="876" w:type="dxa"/>
            <w:shd w:val="clear" w:color="auto" w:fill="auto"/>
            <w:vAlign w:val="bottom"/>
          </w:tcPr>
          <w:p w14:paraId="5D7A2FB2" w14:textId="760F0028"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266.2</w:t>
            </w:r>
          </w:p>
        </w:tc>
        <w:tc>
          <w:tcPr>
            <w:tcW w:w="1355" w:type="dxa"/>
            <w:shd w:val="clear" w:color="auto" w:fill="auto"/>
            <w:vAlign w:val="bottom"/>
          </w:tcPr>
          <w:p w14:paraId="33849BE7" w14:textId="3885E316"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1254.5</w:t>
            </w:r>
          </w:p>
        </w:tc>
      </w:tr>
      <w:tr w:rsidR="005727A4" w:rsidRPr="00495CF4" w14:paraId="2A8A3A97" w14:textId="77777777" w:rsidTr="00F95CE2">
        <w:trPr>
          <w:trHeight w:val="427"/>
          <w:jc w:val="center"/>
        </w:trPr>
        <w:tc>
          <w:tcPr>
            <w:tcW w:w="1353" w:type="dxa"/>
            <w:vMerge w:val="restart"/>
          </w:tcPr>
          <w:p w14:paraId="5E933DDE" w14:textId="77777777" w:rsidR="005727A4" w:rsidRPr="00495CF4" w:rsidRDefault="005727A4" w:rsidP="005727A4">
            <w:pPr>
              <w:jc w:val="center"/>
              <w:rPr>
                <w:rFonts w:ascii="Times New Roman" w:hAnsi="Times New Roman" w:cs="Times New Roman"/>
                <w:sz w:val="24"/>
                <w:szCs w:val="24"/>
              </w:rPr>
            </w:pPr>
          </w:p>
          <w:p w14:paraId="4F28B35A" w14:textId="77777777" w:rsidR="005727A4" w:rsidRPr="00495CF4" w:rsidRDefault="005727A4" w:rsidP="005727A4">
            <w:pPr>
              <w:jc w:val="center"/>
              <w:rPr>
                <w:rFonts w:ascii="Times New Roman" w:hAnsi="Times New Roman" w:cs="Times New Roman"/>
                <w:sz w:val="24"/>
                <w:szCs w:val="24"/>
              </w:rPr>
            </w:pPr>
          </w:p>
          <w:p w14:paraId="03518CAA" w14:textId="51B95CC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Production</w:t>
            </w:r>
          </w:p>
        </w:tc>
        <w:tc>
          <w:tcPr>
            <w:tcW w:w="1016" w:type="dxa"/>
          </w:tcPr>
          <w:p w14:paraId="2D277310"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1991-92</w:t>
            </w:r>
          </w:p>
          <w:p w14:paraId="6A8E099B" w14:textId="5D75FC63"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2000-01</w:t>
            </w:r>
          </w:p>
        </w:tc>
        <w:tc>
          <w:tcPr>
            <w:tcW w:w="996" w:type="dxa"/>
            <w:shd w:val="clear" w:color="auto" w:fill="auto"/>
            <w:vAlign w:val="bottom"/>
          </w:tcPr>
          <w:p w14:paraId="66137F52" w14:textId="43BAE70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811.64</w:t>
            </w:r>
          </w:p>
        </w:tc>
        <w:tc>
          <w:tcPr>
            <w:tcW w:w="923" w:type="dxa"/>
            <w:gridSpan w:val="2"/>
            <w:shd w:val="clear" w:color="auto" w:fill="auto"/>
            <w:vAlign w:val="bottom"/>
          </w:tcPr>
          <w:p w14:paraId="15084F9F" w14:textId="743E147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653.65</w:t>
            </w:r>
          </w:p>
        </w:tc>
        <w:tc>
          <w:tcPr>
            <w:tcW w:w="985" w:type="dxa"/>
            <w:gridSpan w:val="2"/>
            <w:shd w:val="clear" w:color="auto" w:fill="auto"/>
            <w:vAlign w:val="bottom"/>
          </w:tcPr>
          <w:p w14:paraId="7AE350A3" w14:textId="0CA31A88"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309.57</w:t>
            </w:r>
          </w:p>
        </w:tc>
        <w:tc>
          <w:tcPr>
            <w:tcW w:w="996" w:type="dxa"/>
            <w:shd w:val="clear" w:color="auto" w:fill="auto"/>
            <w:vAlign w:val="bottom"/>
          </w:tcPr>
          <w:p w14:paraId="7D998129" w14:textId="683D810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1774.86</w:t>
            </w:r>
          </w:p>
        </w:tc>
        <w:tc>
          <w:tcPr>
            <w:tcW w:w="876" w:type="dxa"/>
            <w:shd w:val="clear" w:color="auto" w:fill="auto"/>
            <w:vAlign w:val="bottom"/>
          </w:tcPr>
          <w:p w14:paraId="04FCFD28" w14:textId="1A8C27D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131.95</w:t>
            </w:r>
          </w:p>
        </w:tc>
        <w:tc>
          <w:tcPr>
            <w:tcW w:w="1355" w:type="dxa"/>
            <w:shd w:val="clear" w:color="auto" w:fill="auto"/>
            <w:vAlign w:val="bottom"/>
          </w:tcPr>
          <w:p w14:paraId="7888935C" w14:textId="0DE20ADA"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1906.81</w:t>
            </w:r>
          </w:p>
        </w:tc>
      </w:tr>
      <w:tr w:rsidR="005727A4" w:rsidRPr="00495CF4" w14:paraId="1F8F684F" w14:textId="77777777" w:rsidTr="00F95CE2">
        <w:trPr>
          <w:trHeight w:val="427"/>
          <w:jc w:val="center"/>
        </w:trPr>
        <w:tc>
          <w:tcPr>
            <w:tcW w:w="1353" w:type="dxa"/>
            <w:vMerge/>
          </w:tcPr>
          <w:p w14:paraId="13F68A99" w14:textId="77777777" w:rsidR="005727A4" w:rsidRPr="00495CF4" w:rsidRDefault="005727A4" w:rsidP="005727A4">
            <w:pPr>
              <w:jc w:val="center"/>
              <w:rPr>
                <w:rFonts w:ascii="Times New Roman" w:hAnsi="Times New Roman" w:cs="Times New Roman"/>
                <w:sz w:val="24"/>
                <w:szCs w:val="24"/>
              </w:rPr>
            </w:pPr>
          </w:p>
        </w:tc>
        <w:tc>
          <w:tcPr>
            <w:tcW w:w="1016" w:type="dxa"/>
          </w:tcPr>
          <w:p w14:paraId="12603810"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2001-02</w:t>
            </w:r>
          </w:p>
          <w:p w14:paraId="742FDDF4" w14:textId="105365FA"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2010-11</w:t>
            </w:r>
          </w:p>
        </w:tc>
        <w:tc>
          <w:tcPr>
            <w:tcW w:w="996" w:type="dxa"/>
            <w:shd w:val="clear" w:color="auto" w:fill="auto"/>
            <w:vAlign w:val="bottom"/>
          </w:tcPr>
          <w:p w14:paraId="6B62D9B1" w14:textId="3B94DB2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902.91</w:t>
            </w:r>
          </w:p>
        </w:tc>
        <w:tc>
          <w:tcPr>
            <w:tcW w:w="923" w:type="dxa"/>
            <w:gridSpan w:val="2"/>
            <w:shd w:val="clear" w:color="auto" w:fill="auto"/>
            <w:vAlign w:val="bottom"/>
          </w:tcPr>
          <w:p w14:paraId="4A464579" w14:textId="58A7C3C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751.41</w:t>
            </w:r>
          </w:p>
        </w:tc>
        <w:tc>
          <w:tcPr>
            <w:tcW w:w="985" w:type="dxa"/>
            <w:gridSpan w:val="2"/>
            <w:shd w:val="clear" w:color="auto" w:fill="auto"/>
            <w:vAlign w:val="bottom"/>
          </w:tcPr>
          <w:p w14:paraId="04E41BA3" w14:textId="370F738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356.23</w:t>
            </w:r>
          </w:p>
        </w:tc>
        <w:tc>
          <w:tcPr>
            <w:tcW w:w="996" w:type="dxa"/>
            <w:shd w:val="clear" w:color="auto" w:fill="auto"/>
            <w:vAlign w:val="bottom"/>
          </w:tcPr>
          <w:p w14:paraId="3E04E62D" w14:textId="66CEE225"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2010.55</w:t>
            </w:r>
          </w:p>
        </w:tc>
        <w:tc>
          <w:tcPr>
            <w:tcW w:w="876" w:type="dxa"/>
            <w:shd w:val="clear" w:color="auto" w:fill="auto"/>
            <w:vAlign w:val="bottom"/>
          </w:tcPr>
          <w:p w14:paraId="5CFF1B65" w14:textId="29C68DD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142.35</w:t>
            </w:r>
          </w:p>
        </w:tc>
        <w:tc>
          <w:tcPr>
            <w:tcW w:w="1355" w:type="dxa"/>
            <w:shd w:val="clear" w:color="auto" w:fill="auto"/>
            <w:vAlign w:val="bottom"/>
          </w:tcPr>
          <w:p w14:paraId="41CAE3BC" w14:textId="413B65B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2152.91</w:t>
            </w:r>
          </w:p>
        </w:tc>
      </w:tr>
      <w:tr w:rsidR="005727A4" w:rsidRPr="00495CF4" w14:paraId="5E8C2A9A" w14:textId="77777777" w:rsidTr="00F95CE2">
        <w:trPr>
          <w:trHeight w:val="437"/>
          <w:jc w:val="center"/>
        </w:trPr>
        <w:tc>
          <w:tcPr>
            <w:tcW w:w="1353" w:type="dxa"/>
            <w:vMerge/>
          </w:tcPr>
          <w:p w14:paraId="5BA15D57" w14:textId="77777777" w:rsidR="005727A4" w:rsidRPr="00495CF4" w:rsidRDefault="005727A4" w:rsidP="005727A4">
            <w:pPr>
              <w:jc w:val="center"/>
              <w:rPr>
                <w:rFonts w:ascii="Times New Roman" w:hAnsi="Times New Roman" w:cs="Times New Roman"/>
                <w:sz w:val="24"/>
                <w:szCs w:val="24"/>
              </w:rPr>
            </w:pPr>
          </w:p>
        </w:tc>
        <w:tc>
          <w:tcPr>
            <w:tcW w:w="1016" w:type="dxa"/>
          </w:tcPr>
          <w:p w14:paraId="6A7BE915"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2011-12</w:t>
            </w:r>
          </w:p>
          <w:p w14:paraId="5886A6C0" w14:textId="2EA9AC7D"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2020-21</w:t>
            </w:r>
          </w:p>
        </w:tc>
        <w:tc>
          <w:tcPr>
            <w:tcW w:w="996" w:type="dxa"/>
            <w:shd w:val="clear" w:color="auto" w:fill="auto"/>
            <w:vAlign w:val="bottom"/>
          </w:tcPr>
          <w:p w14:paraId="40B7ECEA" w14:textId="3A33A47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1107.19</w:t>
            </w:r>
          </w:p>
        </w:tc>
        <w:tc>
          <w:tcPr>
            <w:tcW w:w="923" w:type="dxa"/>
            <w:gridSpan w:val="2"/>
            <w:shd w:val="clear" w:color="auto" w:fill="auto"/>
            <w:vAlign w:val="bottom"/>
          </w:tcPr>
          <w:p w14:paraId="6B08ACB0" w14:textId="6A39835B"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982.44</w:t>
            </w:r>
          </w:p>
        </w:tc>
        <w:tc>
          <w:tcPr>
            <w:tcW w:w="985" w:type="dxa"/>
            <w:gridSpan w:val="2"/>
            <w:shd w:val="clear" w:color="auto" w:fill="auto"/>
            <w:vAlign w:val="bottom"/>
          </w:tcPr>
          <w:p w14:paraId="46D5DA6B" w14:textId="3B712C40"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439.47</w:t>
            </w:r>
          </w:p>
        </w:tc>
        <w:tc>
          <w:tcPr>
            <w:tcW w:w="996" w:type="dxa"/>
            <w:shd w:val="clear" w:color="auto" w:fill="auto"/>
            <w:vAlign w:val="bottom"/>
          </w:tcPr>
          <w:p w14:paraId="152905BA" w14:textId="7FBB6631"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2528.97</w:t>
            </w:r>
          </w:p>
        </w:tc>
        <w:tc>
          <w:tcPr>
            <w:tcW w:w="876" w:type="dxa"/>
            <w:shd w:val="clear" w:color="auto" w:fill="auto"/>
            <w:vAlign w:val="bottom"/>
          </w:tcPr>
          <w:p w14:paraId="61CD75A7" w14:textId="534C68E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207.54</w:t>
            </w:r>
          </w:p>
        </w:tc>
        <w:tc>
          <w:tcPr>
            <w:tcW w:w="1355" w:type="dxa"/>
            <w:shd w:val="clear" w:color="auto" w:fill="auto"/>
            <w:vAlign w:val="bottom"/>
          </w:tcPr>
          <w:p w14:paraId="222773A4" w14:textId="3562212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2736.58</w:t>
            </w:r>
          </w:p>
        </w:tc>
      </w:tr>
      <w:tr w:rsidR="005727A4" w:rsidRPr="00495CF4" w14:paraId="2212D2A5" w14:textId="77777777" w:rsidTr="00F95CE2">
        <w:trPr>
          <w:trHeight w:val="417"/>
          <w:jc w:val="center"/>
        </w:trPr>
        <w:tc>
          <w:tcPr>
            <w:tcW w:w="1353" w:type="dxa"/>
            <w:vMerge w:val="restart"/>
          </w:tcPr>
          <w:p w14:paraId="1F5542A1" w14:textId="77777777" w:rsidR="005727A4" w:rsidRPr="00495CF4" w:rsidRDefault="005727A4" w:rsidP="005727A4">
            <w:pPr>
              <w:jc w:val="center"/>
              <w:rPr>
                <w:rFonts w:ascii="Times New Roman" w:hAnsi="Times New Roman" w:cs="Times New Roman"/>
                <w:sz w:val="24"/>
                <w:szCs w:val="24"/>
              </w:rPr>
            </w:pPr>
          </w:p>
          <w:p w14:paraId="3BCB2928" w14:textId="77777777" w:rsidR="005727A4" w:rsidRPr="00495CF4" w:rsidRDefault="005727A4" w:rsidP="005727A4">
            <w:pPr>
              <w:jc w:val="center"/>
              <w:rPr>
                <w:rFonts w:ascii="Times New Roman" w:hAnsi="Times New Roman" w:cs="Times New Roman"/>
                <w:sz w:val="24"/>
                <w:szCs w:val="24"/>
              </w:rPr>
            </w:pPr>
          </w:p>
          <w:p w14:paraId="424B2F7C" w14:textId="24E9E38C"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Yield</w:t>
            </w:r>
          </w:p>
        </w:tc>
        <w:tc>
          <w:tcPr>
            <w:tcW w:w="1016" w:type="dxa"/>
          </w:tcPr>
          <w:p w14:paraId="2B4DE885"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1991-92</w:t>
            </w:r>
          </w:p>
          <w:p w14:paraId="59698435" w14:textId="66DDEF43"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2000-01</w:t>
            </w:r>
          </w:p>
        </w:tc>
        <w:tc>
          <w:tcPr>
            <w:tcW w:w="996" w:type="dxa"/>
            <w:shd w:val="clear" w:color="auto" w:fill="auto"/>
            <w:vAlign w:val="bottom"/>
          </w:tcPr>
          <w:p w14:paraId="4001CF21" w14:textId="3C5E4A4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1868.1</w:t>
            </w:r>
          </w:p>
        </w:tc>
        <w:tc>
          <w:tcPr>
            <w:tcW w:w="923" w:type="dxa"/>
            <w:gridSpan w:val="2"/>
            <w:shd w:val="clear" w:color="auto" w:fill="auto"/>
            <w:vAlign w:val="bottom"/>
          </w:tcPr>
          <w:p w14:paraId="2073F1B8" w14:textId="0853DB9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2533.3</w:t>
            </w:r>
          </w:p>
        </w:tc>
        <w:tc>
          <w:tcPr>
            <w:tcW w:w="985" w:type="dxa"/>
            <w:gridSpan w:val="2"/>
            <w:shd w:val="clear" w:color="auto" w:fill="auto"/>
            <w:vAlign w:val="bottom"/>
          </w:tcPr>
          <w:p w14:paraId="1B0CD352" w14:textId="141CBF66"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983.6</w:t>
            </w:r>
          </w:p>
        </w:tc>
        <w:tc>
          <w:tcPr>
            <w:tcW w:w="996" w:type="dxa"/>
            <w:shd w:val="clear" w:color="auto" w:fill="auto"/>
            <w:vAlign w:val="bottom"/>
          </w:tcPr>
          <w:p w14:paraId="5613C276" w14:textId="2DE769B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1762.6</w:t>
            </w:r>
          </w:p>
        </w:tc>
        <w:tc>
          <w:tcPr>
            <w:tcW w:w="876" w:type="dxa"/>
            <w:shd w:val="clear" w:color="auto" w:fill="auto"/>
            <w:vAlign w:val="bottom"/>
          </w:tcPr>
          <w:p w14:paraId="4F180242" w14:textId="21CFA47E"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588.1</w:t>
            </w:r>
          </w:p>
        </w:tc>
        <w:tc>
          <w:tcPr>
            <w:tcW w:w="1355" w:type="dxa"/>
            <w:shd w:val="clear" w:color="auto" w:fill="auto"/>
            <w:vAlign w:val="bottom"/>
          </w:tcPr>
          <w:p w14:paraId="671B6C33" w14:textId="35E637C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1550</w:t>
            </w:r>
          </w:p>
        </w:tc>
      </w:tr>
      <w:tr w:rsidR="005727A4" w:rsidRPr="00495CF4" w14:paraId="08A3EE9C" w14:textId="77777777" w:rsidTr="00F95CE2">
        <w:trPr>
          <w:trHeight w:val="437"/>
          <w:jc w:val="center"/>
        </w:trPr>
        <w:tc>
          <w:tcPr>
            <w:tcW w:w="1353" w:type="dxa"/>
            <w:vMerge/>
          </w:tcPr>
          <w:p w14:paraId="4727CFEB" w14:textId="77777777" w:rsidR="005727A4" w:rsidRPr="00495CF4" w:rsidRDefault="005727A4" w:rsidP="005727A4">
            <w:pPr>
              <w:jc w:val="center"/>
              <w:rPr>
                <w:rFonts w:ascii="Times New Roman" w:hAnsi="Times New Roman" w:cs="Times New Roman"/>
                <w:b/>
                <w:bCs/>
                <w:sz w:val="24"/>
                <w:szCs w:val="24"/>
              </w:rPr>
            </w:pPr>
          </w:p>
        </w:tc>
        <w:tc>
          <w:tcPr>
            <w:tcW w:w="1016" w:type="dxa"/>
          </w:tcPr>
          <w:p w14:paraId="6B30B8FA"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2001-02</w:t>
            </w:r>
          </w:p>
          <w:p w14:paraId="5D604B40" w14:textId="47352E47"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2010-11</w:t>
            </w:r>
          </w:p>
        </w:tc>
        <w:tc>
          <w:tcPr>
            <w:tcW w:w="996" w:type="dxa"/>
            <w:shd w:val="clear" w:color="auto" w:fill="auto"/>
            <w:vAlign w:val="bottom"/>
          </w:tcPr>
          <w:p w14:paraId="5233D122" w14:textId="3436EBD9"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2086.1</w:t>
            </w:r>
          </w:p>
        </w:tc>
        <w:tc>
          <w:tcPr>
            <w:tcW w:w="923" w:type="dxa"/>
            <w:gridSpan w:val="2"/>
            <w:shd w:val="clear" w:color="auto" w:fill="auto"/>
            <w:vAlign w:val="bottom"/>
          </w:tcPr>
          <w:p w14:paraId="28EADAFF" w14:textId="3A02B02F"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2755</w:t>
            </w:r>
          </w:p>
        </w:tc>
        <w:tc>
          <w:tcPr>
            <w:tcW w:w="985" w:type="dxa"/>
            <w:gridSpan w:val="2"/>
            <w:shd w:val="clear" w:color="auto" w:fill="auto"/>
            <w:vAlign w:val="bottom"/>
          </w:tcPr>
          <w:p w14:paraId="54E033B7" w14:textId="142DD870"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1245.8</w:t>
            </w:r>
          </w:p>
        </w:tc>
        <w:tc>
          <w:tcPr>
            <w:tcW w:w="996" w:type="dxa"/>
            <w:shd w:val="clear" w:color="auto" w:fill="auto"/>
            <w:vAlign w:val="bottom"/>
          </w:tcPr>
          <w:p w14:paraId="382CCD78" w14:textId="3DD5009A"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2027.3</w:t>
            </w:r>
          </w:p>
        </w:tc>
        <w:tc>
          <w:tcPr>
            <w:tcW w:w="876" w:type="dxa"/>
            <w:shd w:val="clear" w:color="auto" w:fill="auto"/>
            <w:vAlign w:val="bottom"/>
          </w:tcPr>
          <w:p w14:paraId="29D35434" w14:textId="2F84EB76"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617.7</w:t>
            </w:r>
          </w:p>
        </w:tc>
        <w:tc>
          <w:tcPr>
            <w:tcW w:w="1355" w:type="dxa"/>
            <w:shd w:val="clear" w:color="auto" w:fill="auto"/>
            <w:vAlign w:val="bottom"/>
          </w:tcPr>
          <w:p w14:paraId="2B52200A" w14:textId="1949EDB4"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1761.6</w:t>
            </w:r>
          </w:p>
        </w:tc>
      </w:tr>
      <w:tr w:rsidR="005727A4" w:rsidRPr="00495CF4" w14:paraId="36C32BD3" w14:textId="77777777" w:rsidTr="00F95CE2">
        <w:trPr>
          <w:trHeight w:val="437"/>
          <w:jc w:val="center"/>
        </w:trPr>
        <w:tc>
          <w:tcPr>
            <w:tcW w:w="1353" w:type="dxa"/>
            <w:vMerge/>
          </w:tcPr>
          <w:p w14:paraId="14059B62" w14:textId="77777777" w:rsidR="005727A4" w:rsidRPr="00495CF4" w:rsidRDefault="005727A4" w:rsidP="005727A4">
            <w:pPr>
              <w:jc w:val="center"/>
              <w:rPr>
                <w:rFonts w:ascii="Times New Roman" w:hAnsi="Times New Roman" w:cs="Times New Roman"/>
                <w:b/>
                <w:bCs/>
                <w:sz w:val="24"/>
                <w:szCs w:val="24"/>
              </w:rPr>
            </w:pPr>
          </w:p>
        </w:tc>
        <w:tc>
          <w:tcPr>
            <w:tcW w:w="1016" w:type="dxa"/>
          </w:tcPr>
          <w:p w14:paraId="5E3D4384" w14:textId="77777777"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2011-12</w:t>
            </w:r>
          </w:p>
          <w:p w14:paraId="3626C7BC" w14:textId="6F54041B" w:rsidR="005727A4" w:rsidRPr="00495CF4" w:rsidRDefault="005727A4" w:rsidP="005727A4">
            <w:pPr>
              <w:jc w:val="center"/>
              <w:rPr>
                <w:rFonts w:ascii="Times New Roman" w:hAnsi="Times New Roman" w:cs="Times New Roman"/>
                <w:b/>
                <w:bCs/>
                <w:sz w:val="24"/>
                <w:szCs w:val="24"/>
              </w:rPr>
            </w:pPr>
            <w:r w:rsidRPr="00495CF4">
              <w:rPr>
                <w:rFonts w:ascii="Times New Roman" w:hAnsi="Times New Roman" w:cs="Times New Roman"/>
                <w:sz w:val="24"/>
                <w:szCs w:val="24"/>
              </w:rPr>
              <w:t>2020-21</w:t>
            </w:r>
          </w:p>
        </w:tc>
        <w:tc>
          <w:tcPr>
            <w:tcW w:w="996" w:type="dxa"/>
            <w:shd w:val="clear" w:color="auto" w:fill="auto"/>
            <w:vAlign w:val="bottom"/>
          </w:tcPr>
          <w:p w14:paraId="08C93591" w14:textId="4B6F3E2F"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2521.1</w:t>
            </w:r>
          </w:p>
        </w:tc>
        <w:tc>
          <w:tcPr>
            <w:tcW w:w="923" w:type="dxa"/>
            <w:gridSpan w:val="2"/>
            <w:shd w:val="clear" w:color="auto" w:fill="auto"/>
            <w:vAlign w:val="bottom"/>
          </w:tcPr>
          <w:p w14:paraId="2A18ACFB" w14:textId="05B16C0B"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3128</w:t>
            </w:r>
          </w:p>
        </w:tc>
        <w:tc>
          <w:tcPr>
            <w:tcW w:w="985" w:type="dxa"/>
            <w:gridSpan w:val="2"/>
            <w:shd w:val="clear" w:color="auto" w:fill="auto"/>
            <w:vAlign w:val="bottom"/>
          </w:tcPr>
          <w:p w14:paraId="0FB0E098" w14:textId="028A8E35"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1795.7</w:t>
            </w:r>
          </w:p>
        </w:tc>
        <w:tc>
          <w:tcPr>
            <w:tcW w:w="996" w:type="dxa"/>
            <w:shd w:val="clear" w:color="auto" w:fill="auto"/>
            <w:vAlign w:val="bottom"/>
          </w:tcPr>
          <w:p w14:paraId="0FA4DEAB" w14:textId="187E412D"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2558.8</w:t>
            </w:r>
          </w:p>
        </w:tc>
        <w:tc>
          <w:tcPr>
            <w:tcW w:w="876" w:type="dxa"/>
            <w:shd w:val="clear" w:color="auto" w:fill="auto"/>
            <w:vAlign w:val="bottom"/>
          </w:tcPr>
          <w:p w14:paraId="42FF097B" w14:textId="3E971E7C"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776.3</w:t>
            </w:r>
          </w:p>
        </w:tc>
        <w:tc>
          <w:tcPr>
            <w:tcW w:w="1355" w:type="dxa"/>
            <w:shd w:val="clear" w:color="auto" w:fill="auto"/>
            <w:vAlign w:val="bottom"/>
          </w:tcPr>
          <w:p w14:paraId="4D1B98D6" w14:textId="4679624C" w:rsidR="005727A4" w:rsidRPr="00495CF4" w:rsidRDefault="005727A4" w:rsidP="005727A4">
            <w:pPr>
              <w:jc w:val="center"/>
              <w:rPr>
                <w:rFonts w:ascii="Times New Roman" w:hAnsi="Times New Roman" w:cs="Times New Roman"/>
                <w:sz w:val="24"/>
                <w:szCs w:val="24"/>
              </w:rPr>
            </w:pPr>
            <w:r w:rsidRPr="00495CF4">
              <w:rPr>
                <w:rFonts w:ascii="Times New Roman" w:hAnsi="Times New Roman" w:cs="Times New Roman"/>
                <w:sz w:val="24"/>
                <w:szCs w:val="24"/>
              </w:rPr>
              <w:t>2181.3</w:t>
            </w:r>
          </w:p>
        </w:tc>
      </w:tr>
    </w:tbl>
    <w:p w14:paraId="60D60A23" w14:textId="41C02E71" w:rsidR="00A14272" w:rsidRDefault="00463443" w:rsidP="00463443">
      <w:pPr>
        <w:spacing w:after="0"/>
        <w:rPr>
          <w:rFonts w:ascii="Times New Roman" w:hAnsi="Times New Roman" w:cs="Times New Roman"/>
          <w:sz w:val="24"/>
          <w:szCs w:val="24"/>
        </w:rPr>
      </w:pPr>
      <w:r>
        <w:rPr>
          <w:rFonts w:ascii="Times New Roman" w:hAnsi="Times New Roman" w:cs="Times New Roman"/>
          <w:sz w:val="24"/>
          <w:szCs w:val="24"/>
        </w:rPr>
        <w:t xml:space="preserve">        Source: Authors calculation</w:t>
      </w:r>
    </w:p>
    <w:p w14:paraId="04C27A19" w14:textId="17ECDD4B" w:rsidR="00F03004" w:rsidRDefault="00F03004" w:rsidP="00495CF4">
      <w:pPr>
        <w:spacing w:after="0" w:line="360" w:lineRule="auto"/>
        <w:jc w:val="both"/>
        <w:rPr>
          <w:rFonts w:ascii="Times New Roman" w:hAnsi="Times New Roman" w:cs="Times New Roman"/>
          <w:sz w:val="24"/>
          <w:szCs w:val="24"/>
        </w:rPr>
      </w:pPr>
      <w:r w:rsidRPr="00F03004">
        <w:rPr>
          <w:rFonts w:ascii="Times New Roman" w:hAnsi="Times New Roman" w:cs="Times New Roman"/>
          <w:sz w:val="24"/>
          <w:szCs w:val="24"/>
        </w:rPr>
        <w:t xml:space="preserve">Table 9 displays the average decade rate in area, production, and yield of agricultural production - food grains over the last thirty years. The average change in rice, wheat, coarse cereals, total cereals, pulses, and total food grains between 1991-92 and 2020-21 was 4.8, 48.2, -70.5, -17.9, 43.3, and 16 lakh hectares. Food grain yields per acre are 653, 594.7, 812.1, 796.2, 188.2, and 631.3, with production rates of 295.55, 328.79, 129.9, 754.11, 75.59, and 829.77 lakh </w:t>
      </w:r>
      <w:proofErr w:type="spellStart"/>
      <w:r w:rsidRPr="00F03004">
        <w:rPr>
          <w:rFonts w:ascii="Times New Roman" w:hAnsi="Times New Roman" w:cs="Times New Roman"/>
          <w:sz w:val="24"/>
          <w:szCs w:val="24"/>
        </w:rPr>
        <w:t>tonnes</w:t>
      </w:r>
      <w:proofErr w:type="spellEnd"/>
      <w:r w:rsidRPr="00F03004">
        <w:rPr>
          <w:rFonts w:ascii="Times New Roman" w:hAnsi="Times New Roman" w:cs="Times New Roman"/>
          <w:sz w:val="24"/>
          <w:szCs w:val="24"/>
        </w:rPr>
        <w:t>, respectively.</w:t>
      </w:r>
    </w:p>
    <w:p w14:paraId="2E1A83BA" w14:textId="5CB5AC67" w:rsidR="00EB2E22" w:rsidRPr="00495CF4" w:rsidRDefault="00EB2E22" w:rsidP="00EB2E22">
      <w:pPr>
        <w:spacing w:after="0"/>
        <w:ind w:firstLine="720"/>
        <w:jc w:val="center"/>
        <w:rPr>
          <w:rFonts w:ascii="Times New Roman" w:hAnsi="Times New Roman" w:cs="Times New Roman"/>
          <w:b/>
          <w:bCs/>
          <w:sz w:val="24"/>
          <w:szCs w:val="24"/>
        </w:rPr>
      </w:pPr>
      <w:r w:rsidRPr="00495CF4">
        <w:rPr>
          <w:rFonts w:ascii="Times New Roman" w:hAnsi="Times New Roman" w:cs="Times New Roman"/>
          <w:b/>
          <w:bCs/>
          <w:sz w:val="24"/>
          <w:szCs w:val="24"/>
        </w:rPr>
        <w:t>Figure 1</w:t>
      </w:r>
    </w:p>
    <w:p w14:paraId="1E1F58B3" w14:textId="6001F63E" w:rsidR="006413CC" w:rsidRPr="00495CF4" w:rsidRDefault="006413CC" w:rsidP="00EB2E22">
      <w:pPr>
        <w:jc w:val="center"/>
        <w:rPr>
          <w:rFonts w:ascii="Times New Roman" w:hAnsi="Times New Roman" w:cs="Times New Roman"/>
          <w:b/>
          <w:bCs/>
          <w:sz w:val="24"/>
          <w:szCs w:val="24"/>
        </w:rPr>
      </w:pPr>
      <w:r w:rsidRPr="00495CF4">
        <w:rPr>
          <w:rFonts w:ascii="Times New Roman" w:hAnsi="Times New Roman" w:cs="Times New Roman"/>
          <w:b/>
          <w:bCs/>
          <w:sz w:val="24"/>
          <w:szCs w:val="24"/>
        </w:rPr>
        <w:lastRenderedPageBreak/>
        <w:t xml:space="preserve">Trends of Area, Production and the Yield </w:t>
      </w:r>
      <w:r w:rsidR="00857BDF" w:rsidRPr="00495CF4">
        <w:rPr>
          <w:rFonts w:ascii="Times New Roman" w:hAnsi="Times New Roman" w:cs="Times New Roman"/>
          <w:b/>
          <w:bCs/>
          <w:sz w:val="24"/>
          <w:szCs w:val="24"/>
        </w:rPr>
        <w:t xml:space="preserve">Food </w:t>
      </w:r>
      <w:r w:rsidR="00F95CE2">
        <w:rPr>
          <w:rFonts w:ascii="Times New Roman" w:hAnsi="Times New Roman" w:cs="Times New Roman"/>
          <w:b/>
          <w:bCs/>
          <w:sz w:val="24"/>
          <w:szCs w:val="24"/>
        </w:rPr>
        <w:t>G</w:t>
      </w:r>
      <w:r w:rsidR="00857BDF" w:rsidRPr="00495CF4">
        <w:rPr>
          <w:rFonts w:ascii="Times New Roman" w:hAnsi="Times New Roman" w:cs="Times New Roman"/>
          <w:b/>
          <w:bCs/>
          <w:sz w:val="24"/>
          <w:szCs w:val="24"/>
        </w:rPr>
        <w:t xml:space="preserve">rains </w:t>
      </w:r>
      <w:r w:rsidR="00F95CE2">
        <w:rPr>
          <w:rFonts w:ascii="Times New Roman" w:hAnsi="Times New Roman" w:cs="Times New Roman"/>
          <w:b/>
          <w:bCs/>
          <w:sz w:val="24"/>
          <w:szCs w:val="24"/>
        </w:rPr>
        <w:t xml:space="preserve">- </w:t>
      </w:r>
      <w:r w:rsidR="00857BDF" w:rsidRPr="00495CF4">
        <w:rPr>
          <w:rFonts w:ascii="Times New Roman" w:hAnsi="Times New Roman" w:cs="Times New Roman"/>
          <w:b/>
          <w:bCs/>
          <w:sz w:val="24"/>
          <w:szCs w:val="24"/>
        </w:rPr>
        <w:t>1991-92 to 2020-21</w:t>
      </w:r>
    </w:p>
    <w:p w14:paraId="00F2B01C" w14:textId="29FA330D" w:rsidR="00857BDF" w:rsidRDefault="00857BDF" w:rsidP="00EB2E22">
      <w:pPr>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8550DC" wp14:editId="08333CEB">
            <wp:extent cx="5640081" cy="1959429"/>
            <wp:effectExtent l="0" t="0" r="17780" b="31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72ECD1A" w14:textId="7B2A1B42" w:rsidR="00EB2E22" w:rsidRPr="00965684" w:rsidRDefault="00EB2E22" w:rsidP="00EB2E22">
      <w:pPr>
        <w:spacing w:after="0"/>
        <w:rPr>
          <w:rFonts w:ascii="Times New Roman" w:hAnsi="Times New Roman" w:cs="Times New Roman"/>
        </w:rPr>
      </w:pPr>
      <w:r w:rsidRPr="00965684">
        <w:rPr>
          <w:rFonts w:ascii="Times New Roman" w:hAnsi="Times New Roman" w:cs="Times New Roman"/>
        </w:rPr>
        <w:t xml:space="preserve">    Source: Authors calculation</w:t>
      </w:r>
    </w:p>
    <w:p w14:paraId="7072839C" w14:textId="066E5291" w:rsidR="00EF4E1C" w:rsidRPr="00EF4E1C" w:rsidRDefault="00F03004" w:rsidP="00495CF4">
      <w:pPr>
        <w:spacing w:after="0" w:line="360" w:lineRule="auto"/>
        <w:jc w:val="both"/>
        <w:rPr>
          <w:rFonts w:ascii="Times New Roman" w:hAnsi="Times New Roman" w:cs="Times New Roman"/>
          <w:sz w:val="24"/>
          <w:szCs w:val="24"/>
        </w:rPr>
      </w:pPr>
      <w:r w:rsidRPr="00F03004">
        <w:rPr>
          <w:rFonts w:ascii="Times New Roman" w:hAnsi="Times New Roman" w:cs="Times New Roman"/>
          <w:sz w:val="24"/>
          <w:szCs w:val="24"/>
        </w:rPr>
        <w:t>Figure 1 depicts trends in food grain area, production, and yield from 1991-92 to 2020-2021, indicating that the rate of expansion of area under cultivation is 1.5704, total yield is 31.568, and total production of food grains is 42.125.</w:t>
      </w:r>
    </w:p>
    <w:p w14:paraId="58D99B50" w14:textId="3599D3A1" w:rsidR="00512E5A" w:rsidRPr="00495CF4" w:rsidRDefault="00512E5A" w:rsidP="00512E5A">
      <w:pPr>
        <w:spacing w:after="0"/>
        <w:jc w:val="center"/>
        <w:rPr>
          <w:rFonts w:ascii="Times New Roman" w:hAnsi="Times New Roman" w:cs="Times New Roman"/>
          <w:b/>
          <w:bCs/>
          <w:sz w:val="24"/>
          <w:szCs w:val="24"/>
        </w:rPr>
      </w:pPr>
      <w:r w:rsidRPr="00495CF4">
        <w:rPr>
          <w:rFonts w:ascii="Times New Roman" w:hAnsi="Times New Roman" w:cs="Times New Roman"/>
          <w:b/>
          <w:bCs/>
          <w:sz w:val="24"/>
          <w:szCs w:val="24"/>
        </w:rPr>
        <w:t>Table 10</w:t>
      </w:r>
    </w:p>
    <w:p w14:paraId="14BC456E" w14:textId="1C3B1DB7" w:rsidR="00D22FE8" w:rsidRPr="00495CF4" w:rsidRDefault="00900F55" w:rsidP="00512E5A">
      <w:pPr>
        <w:spacing w:after="0"/>
        <w:jc w:val="center"/>
        <w:rPr>
          <w:rFonts w:ascii="Times New Roman" w:hAnsi="Times New Roman" w:cs="Times New Roman"/>
          <w:b/>
          <w:bCs/>
          <w:sz w:val="24"/>
          <w:szCs w:val="24"/>
        </w:rPr>
      </w:pPr>
      <w:r w:rsidRPr="00495CF4">
        <w:rPr>
          <w:rFonts w:ascii="Times New Roman" w:hAnsi="Times New Roman" w:cs="Times New Roman"/>
          <w:b/>
          <w:bCs/>
          <w:sz w:val="24"/>
          <w:szCs w:val="24"/>
        </w:rPr>
        <w:t xml:space="preserve">Compound </w:t>
      </w:r>
      <w:r w:rsidR="00EF4E1C" w:rsidRPr="00495CF4">
        <w:rPr>
          <w:rFonts w:ascii="Times New Roman" w:hAnsi="Times New Roman" w:cs="Times New Roman"/>
          <w:b/>
          <w:bCs/>
          <w:sz w:val="24"/>
          <w:szCs w:val="24"/>
        </w:rPr>
        <w:t xml:space="preserve">Annual </w:t>
      </w:r>
      <w:r w:rsidRPr="00495CF4">
        <w:rPr>
          <w:rFonts w:ascii="Times New Roman" w:hAnsi="Times New Roman" w:cs="Times New Roman"/>
          <w:b/>
          <w:bCs/>
          <w:sz w:val="24"/>
          <w:szCs w:val="24"/>
        </w:rPr>
        <w:t>Growth Rate of the Area of Food</w:t>
      </w:r>
      <w:r w:rsidR="00075D81" w:rsidRPr="00495CF4">
        <w:rPr>
          <w:rFonts w:ascii="Times New Roman" w:hAnsi="Times New Roman" w:cs="Times New Roman"/>
          <w:b/>
          <w:bCs/>
          <w:sz w:val="24"/>
          <w:szCs w:val="24"/>
        </w:rPr>
        <w:t xml:space="preserve"> </w:t>
      </w:r>
      <w:r w:rsidR="00F95CE2">
        <w:rPr>
          <w:rFonts w:ascii="Times New Roman" w:hAnsi="Times New Roman" w:cs="Times New Roman"/>
          <w:b/>
          <w:bCs/>
          <w:sz w:val="24"/>
          <w:szCs w:val="24"/>
        </w:rPr>
        <w:t>G</w:t>
      </w:r>
      <w:r w:rsidRPr="00495CF4">
        <w:rPr>
          <w:rFonts w:ascii="Times New Roman" w:hAnsi="Times New Roman" w:cs="Times New Roman"/>
          <w:b/>
          <w:bCs/>
          <w:sz w:val="24"/>
          <w:szCs w:val="24"/>
        </w:rPr>
        <w:t>rains – 1991-92 to 2020-21</w:t>
      </w:r>
    </w:p>
    <w:tbl>
      <w:tblPr>
        <w:tblStyle w:val="TableGrid"/>
        <w:tblW w:w="0" w:type="auto"/>
        <w:jc w:val="center"/>
        <w:tblLook w:val="04A0" w:firstRow="1" w:lastRow="0" w:firstColumn="1" w:lastColumn="0" w:noHBand="0" w:noVBand="1"/>
      </w:tblPr>
      <w:tblGrid>
        <w:gridCol w:w="2273"/>
        <w:gridCol w:w="709"/>
        <w:gridCol w:w="840"/>
        <w:gridCol w:w="1053"/>
        <w:gridCol w:w="992"/>
        <w:gridCol w:w="850"/>
        <w:gridCol w:w="1276"/>
      </w:tblGrid>
      <w:tr w:rsidR="00052390" w:rsidRPr="00052390" w14:paraId="73A91F7C" w14:textId="77777777" w:rsidTr="00EF4E1C">
        <w:trPr>
          <w:jc w:val="center"/>
        </w:trPr>
        <w:tc>
          <w:tcPr>
            <w:tcW w:w="2273" w:type="dxa"/>
          </w:tcPr>
          <w:p w14:paraId="683CF1D0" w14:textId="20ECBD60" w:rsidR="00900F55" w:rsidRPr="00052390" w:rsidRDefault="00900F55" w:rsidP="00052390">
            <w:pPr>
              <w:jc w:val="center"/>
              <w:rPr>
                <w:rFonts w:ascii="Times New Roman" w:hAnsi="Times New Roman" w:cs="Times New Roman"/>
              </w:rPr>
            </w:pPr>
          </w:p>
        </w:tc>
        <w:tc>
          <w:tcPr>
            <w:tcW w:w="709" w:type="dxa"/>
          </w:tcPr>
          <w:p w14:paraId="05159F98" w14:textId="782FB7EE"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Rice</w:t>
            </w:r>
          </w:p>
        </w:tc>
        <w:tc>
          <w:tcPr>
            <w:tcW w:w="791" w:type="dxa"/>
          </w:tcPr>
          <w:p w14:paraId="29983455" w14:textId="064273ED"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Wheat</w:t>
            </w:r>
          </w:p>
        </w:tc>
        <w:tc>
          <w:tcPr>
            <w:tcW w:w="1053" w:type="dxa"/>
          </w:tcPr>
          <w:p w14:paraId="4F1C5780" w14:textId="1E2493BF"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Coarse Cereals</w:t>
            </w:r>
          </w:p>
        </w:tc>
        <w:tc>
          <w:tcPr>
            <w:tcW w:w="992" w:type="dxa"/>
          </w:tcPr>
          <w:p w14:paraId="0D55B34D" w14:textId="422E5602"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Total Cereals</w:t>
            </w:r>
          </w:p>
        </w:tc>
        <w:tc>
          <w:tcPr>
            <w:tcW w:w="850" w:type="dxa"/>
          </w:tcPr>
          <w:p w14:paraId="2BCC56BC" w14:textId="2232A700"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Pulses</w:t>
            </w:r>
          </w:p>
        </w:tc>
        <w:tc>
          <w:tcPr>
            <w:tcW w:w="1276" w:type="dxa"/>
          </w:tcPr>
          <w:p w14:paraId="592821E4" w14:textId="5102B32D" w:rsidR="00900F55" w:rsidRPr="00495CF4" w:rsidRDefault="000952BE" w:rsidP="00052390">
            <w:pPr>
              <w:jc w:val="center"/>
              <w:rPr>
                <w:rFonts w:ascii="Times New Roman" w:hAnsi="Times New Roman" w:cs="Times New Roman"/>
                <w:b/>
                <w:bCs/>
              </w:rPr>
            </w:pPr>
            <w:r w:rsidRPr="00495CF4">
              <w:rPr>
                <w:rFonts w:ascii="Times New Roman" w:hAnsi="Times New Roman" w:cs="Times New Roman"/>
                <w:b/>
                <w:bCs/>
              </w:rPr>
              <w:t>Total Food Grains</w:t>
            </w:r>
          </w:p>
        </w:tc>
      </w:tr>
      <w:tr w:rsidR="00052390" w:rsidRPr="00052390" w14:paraId="3D88BE65" w14:textId="77777777" w:rsidTr="00EF4E1C">
        <w:trPr>
          <w:jc w:val="center"/>
        </w:trPr>
        <w:tc>
          <w:tcPr>
            <w:tcW w:w="2273" w:type="dxa"/>
          </w:tcPr>
          <w:p w14:paraId="2EF8DBA9" w14:textId="48B375E9" w:rsidR="000952BE" w:rsidRPr="00052390" w:rsidRDefault="000952BE" w:rsidP="00052390">
            <w:pPr>
              <w:jc w:val="center"/>
              <w:rPr>
                <w:rFonts w:ascii="Times New Roman" w:hAnsi="Times New Roman" w:cs="Times New Roman"/>
              </w:rPr>
            </w:pPr>
            <w:r w:rsidRPr="00052390">
              <w:rPr>
                <w:rFonts w:ascii="Times New Roman" w:hAnsi="Times New Roman" w:cs="Times New Roman"/>
              </w:rPr>
              <w:t>C</w:t>
            </w:r>
            <w:r w:rsidR="00EF4E1C">
              <w:rPr>
                <w:rFonts w:ascii="Times New Roman" w:hAnsi="Times New Roman" w:cs="Times New Roman"/>
              </w:rPr>
              <w:t>A</w:t>
            </w:r>
            <w:r w:rsidRPr="00052390">
              <w:rPr>
                <w:rFonts w:ascii="Times New Roman" w:hAnsi="Times New Roman" w:cs="Times New Roman"/>
              </w:rPr>
              <w:t xml:space="preserve">GR </w:t>
            </w:r>
            <w:r w:rsidR="00D2044D" w:rsidRPr="00052390">
              <w:rPr>
                <w:rFonts w:ascii="Times New Roman" w:hAnsi="Times New Roman" w:cs="Times New Roman"/>
              </w:rPr>
              <w:t>–</w:t>
            </w:r>
            <w:r w:rsidRPr="00052390">
              <w:rPr>
                <w:rFonts w:ascii="Times New Roman" w:hAnsi="Times New Roman" w:cs="Times New Roman"/>
              </w:rPr>
              <w:t xml:space="preserve"> Area</w:t>
            </w:r>
          </w:p>
        </w:tc>
        <w:tc>
          <w:tcPr>
            <w:tcW w:w="709" w:type="dxa"/>
          </w:tcPr>
          <w:p w14:paraId="1C0FA708" w14:textId="74D1077B" w:rsidR="000952BE" w:rsidRPr="00052390" w:rsidRDefault="00052390" w:rsidP="00052390">
            <w:pPr>
              <w:jc w:val="center"/>
              <w:rPr>
                <w:rFonts w:ascii="Times New Roman" w:hAnsi="Times New Roman" w:cs="Times New Roman"/>
              </w:rPr>
            </w:pPr>
            <w:r w:rsidRPr="00052390">
              <w:rPr>
                <w:rFonts w:ascii="Times New Roman" w:hAnsi="Times New Roman" w:cs="Times New Roman"/>
              </w:rPr>
              <w:t>0.19</w:t>
            </w:r>
          </w:p>
        </w:tc>
        <w:tc>
          <w:tcPr>
            <w:tcW w:w="791" w:type="dxa"/>
          </w:tcPr>
          <w:p w14:paraId="1F87A012" w14:textId="5FE5AE86" w:rsidR="000952BE" w:rsidRPr="00052390" w:rsidRDefault="00052390" w:rsidP="00052390">
            <w:pPr>
              <w:jc w:val="center"/>
              <w:rPr>
                <w:rFonts w:ascii="Times New Roman" w:hAnsi="Times New Roman" w:cs="Times New Roman"/>
              </w:rPr>
            </w:pPr>
            <w:r w:rsidRPr="00052390">
              <w:rPr>
                <w:rFonts w:ascii="Times New Roman" w:hAnsi="Times New Roman" w:cs="Times New Roman"/>
              </w:rPr>
              <w:t>1.06</w:t>
            </w:r>
          </w:p>
        </w:tc>
        <w:tc>
          <w:tcPr>
            <w:tcW w:w="1053" w:type="dxa"/>
          </w:tcPr>
          <w:p w14:paraId="311494ED" w14:textId="2F3AD0A1" w:rsidR="000952BE" w:rsidRPr="00052390" w:rsidRDefault="00052390" w:rsidP="00052390">
            <w:pPr>
              <w:jc w:val="center"/>
              <w:rPr>
                <w:rFonts w:ascii="Times New Roman" w:hAnsi="Times New Roman" w:cs="Times New Roman"/>
              </w:rPr>
            </w:pPr>
            <w:r w:rsidRPr="00052390">
              <w:rPr>
                <w:rFonts w:ascii="Times New Roman" w:hAnsi="Times New Roman" w:cs="Times New Roman"/>
              </w:rPr>
              <w:t>-1.16</w:t>
            </w:r>
          </w:p>
        </w:tc>
        <w:tc>
          <w:tcPr>
            <w:tcW w:w="992" w:type="dxa"/>
          </w:tcPr>
          <w:p w14:paraId="7DA21F63" w14:textId="0B7F9CB3" w:rsidR="000952BE" w:rsidRPr="00052390" w:rsidRDefault="00052390" w:rsidP="00052390">
            <w:pPr>
              <w:jc w:val="center"/>
              <w:rPr>
                <w:rFonts w:ascii="Times New Roman" w:hAnsi="Times New Roman" w:cs="Times New Roman"/>
              </w:rPr>
            </w:pPr>
            <w:r w:rsidRPr="00052390">
              <w:rPr>
                <w:rFonts w:ascii="Times New Roman" w:hAnsi="Times New Roman" w:cs="Times New Roman"/>
              </w:rPr>
              <w:t>0.04</w:t>
            </w:r>
          </w:p>
        </w:tc>
        <w:tc>
          <w:tcPr>
            <w:tcW w:w="850" w:type="dxa"/>
          </w:tcPr>
          <w:p w14:paraId="4F9B0A41" w14:textId="18527342" w:rsidR="000952BE" w:rsidRPr="00052390" w:rsidRDefault="00052390" w:rsidP="00052390">
            <w:pPr>
              <w:jc w:val="center"/>
              <w:rPr>
                <w:rFonts w:ascii="Times New Roman" w:hAnsi="Times New Roman" w:cs="Times New Roman"/>
              </w:rPr>
            </w:pPr>
            <w:r w:rsidRPr="00052390">
              <w:rPr>
                <w:rFonts w:ascii="Times New Roman" w:hAnsi="Times New Roman" w:cs="Times New Roman"/>
              </w:rPr>
              <w:t>0.85</w:t>
            </w:r>
          </w:p>
        </w:tc>
        <w:tc>
          <w:tcPr>
            <w:tcW w:w="1276" w:type="dxa"/>
          </w:tcPr>
          <w:p w14:paraId="09E55208" w14:textId="69737720" w:rsidR="000952BE" w:rsidRPr="00052390" w:rsidRDefault="00052390" w:rsidP="00052390">
            <w:pPr>
              <w:jc w:val="center"/>
              <w:rPr>
                <w:rFonts w:ascii="Times New Roman" w:hAnsi="Times New Roman" w:cs="Times New Roman"/>
              </w:rPr>
            </w:pPr>
            <w:r w:rsidRPr="00052390">
              <w:rPr>
                <w:rFonts w:ascii="Times New Roman" w:hAnsi="Times New Roman" w:cs="Times New Roman"/>
              </w:rPr>
              <w:t>0.20</w:t>
            </w:r>
          </w:p>
        </w:tc>
      </w:tr>
      <w:tr w:rsidR="00052390" w:rsidRPr="00052390" w14:paraId="586BDF05" w14:textId="77777777" w:rsidTr="00EF4E1C">
        <w:trPr>
          <w:jc w:val="center"/>
        </w:trPr>
        <w:tc>
          <w:tcPr>
            <w:tcW w:w="2273" w:type="dxa"/>
          </w:tcPr>
          <w:p w14:paraId="3A29DB52" w14:textId="27BF5080" w:rsidR="00900F55" w:rsidRPr="00052390" w:rsidRDefault="000952BE" w:rsidP="00052390">
            <w:pPr>
              <w:jc w:val="center"/>
              <w:rPr>
                <w:rFonts w:ascii="Times New Roman" w:hAnsi="Times New Roman" w:cs="Times New Roman"/>
              </w:rPr>
            </w:pPr>
            <w:r w:rsidRPr="00052390">
              <w:rPr>
                <w:rFonts w:ascii="Times New Roman" w:hAnsi="Times New Roman" w:cs="Times New Roman"/>
              </w:rPr>
              <w:t>C</w:t>
            </w:r>
            <w:r w:rsidR="00EF4E1C">
              <w:rPr>
                <w:rFonts w:ascii="Times New Roman" w:hAnsi="Times New Roman" w:cs="Times New Roman"/>
              </w:rPr>
              <w:t>A</w:t>
            </w:r>
            <w:r w:rsidRPr="00052390">
              <w:rPr>
                <w:rFonts w:ascii="Times New Roman" w:hAnsi="Times New Roman" w:cs="Times New Roman"/>
              </w:rPr>
              <w:t xml:space="preserve">GR </w:t>
            </w:r>
            <w:r w:rsidR="00512E5A">
              <w:rPr>
                <w:rFonts w:ascii="Times New Roman" w:hAnsi="Times New Roman" w:cs="Times New Roman"/>
              </w:rPr>
              <w:t>–</w:t>
            </w:r>
            <w:r w:rsidRPr="00052390">
              <w:rPr>
                <w:rFonts w:ascii="Times New Roman" w:hAnsi="Times New Roman" w:cs="Times New Roman"/>
              </w:rPr>
              <w:t xml:space="preserve"> Production</w:t>
            </w:r>
          </w:p>
        </w:tc>
        <w:tc>
          <w:tcPr>
            <w:tcW w:w="709" w:type="dxa"/>
          </w:tcPr>
          <w:p w14:paraId="72CFBB9E" w14:textId="0C3AE49F" w:rsidR="00900F55" w:rsidRPr="00052390" w:rsidRDefault="00052390" w:rsidP="00052390">
            <w:pPr>
              <w:jc w:val="center"/>
              <w:rPr>
                <w:rFonts w:ascii="Times New Roman" w:hAnsi="Times New Roman" w:cs="Times New Roman"/>
              </w:rPr>
            </w:pPr>
            <w:r w:rsidRPr="00052390">
              <w:rPr>
                <w:rFonts w:ascii="Times New Roman" w:hAnsi="Times New Roman" w:cs="Times New Roman"/>
              </w:rPr>
              <w:t>1.72</w:t>
            </w:r>
          </w:p>
        </w:tc>
        <w:tc>
          <w:tcPr>
            <w:tcW w:w="791" w:type="dxa"/>
          </w:tcPr>
          <w:p w14:paraId="265D8CA5" w14:textId="5990C341"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2.36</w:t>
            </w:r>
          </w:p>
        </w:tc>
        <w:tc>
          <w:tcPr>
            <w:tcW w:w="1053" w:type="dxa"/>
          </w:tcPr>
          <w:p w14:paraId="6DE94D50" w14:textId="7FF9D40A"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2.37</w:t>
            </w:r>
          </w:p>
        </w:tc>
        <w:tc>
          <w:tcPr>
            <w:tcW w:w="992" w:type="dxa"/>
          </w:tcPr>
          <w:p w14:paraId="2A47D8D2" w14:textId="641CDCC0"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2.07</w:t>
            </w:r>
          </w:p>
        </w:tc>
        <w:tc>
          <w:tcPr>
            <w:tcW w:w="850" w:type="dxa"/>
          </w:tcPr>
          <w:p w14:paraId="2155B35A" w14:textId="7D1B97AF"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2.66</w:t>
            </w:r>
          </w:p>
        </w:tc>
        <w:tc>
          <w:tcPr>
            <w:tcW w:w="1276" w:type="dxa"/>
          </w:tcPr>
          <w:p w14:paraId="6FCE4CF9" w14:textId="4A3669D7"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2.11</w:t>
            </w:r>
          </w:p>
        </w:tc>
      </w:tr>
      <w:tr w:rsidR="00052390" w:rsidRPr="00052390" w14:paraId="56F720D5" w14:textId="77777777" w:rsidTr="00EF4E1C">
        <w:trPr>
          <w:jc w:val="center"/>
        </w:trPr>
        <w:tc>
          <w:tcPr>
            <w:tcW w:w="2273" w:type="dxa"/>
          </w:tcPr>
          <w:p w14:paraId="3D57B8AE" w14:textId="6976C40C" w:rsidR="00900F55" w:rsidRPr="00052390" w:rsidRDefault="000952BE" w:rsidP="00052390">
            <w:pPr>
              <w:jc w:val="center"/>
              <w:rPr>
                <w:rFonts w:ascii="Times New Roman" w:hAnsi="Times New Roman" w:cs="Times New Roman"/>
              </w:rPr>
            </w:pPr>
            <w:r w:rsidRPr="00052390">
              <w:rPr>
                <w:rFonts w:ascii="Times New Roman" w:hAnsi="Times New Roman" w:cs="Times New Roman"/>
              </w:rPr>
              <w:t>C</w:t>
            </w:r>
            <w:r w:rsidR="00EF4E1C">
              <w:rPr>
                <w:rFonts w:ascii="Times New Roman" w:hAnsi="Times New Roman" w:cs="Times New Roman"/>
              </w:rPr>
              <w:t>A</w:t>
            </w:r>
            <w:r w:rsidRPr="00052390">
              <w:rPr>
                <w:rFonts w:ascii="Times New Roman" w:hAnsi="Times New Roman" w:cs="Times New Roman"/>
              </w:rPr>
              <w:t xml:space="preserve">GR </w:t>
            </w:r>
            <w:r w:rsidR="00512E5A">
              <w:rPr>
                <w:rFonts w:ascii="Times New Roman" w:hAnsi="Times New Roman" w:cs="Times New Roman"/>
              </w:rPr>
              <w:t>–</w:t>
            </w:r>
            <w:r w:rsidRPr="00052390">
              <w:rPr>
                <w:rFonts w:ascii="Times New Roman" w:hAnsi="Times New Roman" w:cs="Times New Roman"/>
              </w:rPr>
              <w:t xml:space="preserve"> Yield</w:t>
            </w:r>
          </w:p>
        </w:tc>
        <w:tc>
          <w:tcPr>
            <w:tcW w:w="709" w:type="dxa"/>
          </w:tcPr>
          <w:p w14:paraId="6954BA55" w14:textId="54ABE731" w:rsidR="00900F55" w:rsidRPr="00052390" w:rsidRDefault="00052390" w:rsidP="00052390">
            <w:pPr>
              <w:jc w:val="center"/>
              <w:rPr>
                <w:rFonts w:ascii="Times New Roman" w:hAnsi="Times New Roman" w:cs="Times New Roman"/>
              </w:rPr>
            </w:pPr>
            <w:r w:rsidRPr="00052390">
              <w:rPr>
                <w:rFonts w:ascii="Times New Roman" w:hAnsi="Times New Roman" w:cs="Times New Roman"/>
              </w:rPr>
              <w:t>1.52</w:t>
            </w:r>
          </w:p>
        </w:tc>
        <w:tc>
          <w:tcPr>
            <w:tcW w:w="791" w:type="dxa"/>
          </w:tcPr>
          <w:p w14:paraId="727D47E3" w14:textId="3A774F4D" w:rsidR="00900F55" w:rsidRPr="00052390" w:rsidRDefault="00052390" w:rsidP="00052390">
            <w:pPr>
              <w:jc w:val="center"/>
              <w:rPr>
                <w:rFonts w:ascii="Times New Roman" w:hAnsi="Times New Roman" w:cs="Times New Roman"/>
              </w:rPr>
            </w:pPr>
            <w:r w:rsidRPr="00052390">
              <w:rPr>
                <w:rFonts w:ascii="Times New Roman" w:hAnsi="Times New Roman" w:cs="Times New Roman"/>
              </w:rPr>
              <w:t>1.28</w:t>
            </w:r>
          </w:p>
        </w:tc>
        <w:tc>
          <w:tcPr>
            <w:tcW w:w="1053" w:type="dxa"/>
          </w:tcPr>
          <w:p w14:paraId="4B3BB6B7" w14:textId="44F3B905" w:rsidR="00900F55" w:rsidRPr="00052390" w:rsidRDefault="00052390" w:rsidP="00052390">
            <w:pPr>
              <w:jc w:val="center"/>
              <w:rPr>
                <w:rFonts w:ascii="Times New Roman" w:hAnsi="Times New Roman" w:cs="Times New Roman"/>
              </w:rPr>
            </w:pPr>
            <w:r w:rsidRPr="00052390">
              <w:rPr>
                <w:rFonts w:ascii="Times New Roman" w:hAnsi="Times New Roman" w:cs="Times New Roman"/>
              </w:rPr>
              <w:t>3.56</w:t>
            </w:r>
          </w:p>
        </w:tc>
        <w:tc>
          <w:tcPr>
            <w:tcW w:w="992" w:type="dxa"/>
          </w:tcPr>
          <w:p w14:paraId="4CDD7002" w14:textId="1D183719" w:rsidR="00900F55" w:rsidRPr="00052390" w:rsidRDefault="00052390" w:rsidP="00052390">
            <w:pPr>
              <w:jc w:val="center"/>
              <w:rPr>
                <w:rFonts w:ascii="Times New Roman" w:hAnsi="Times New Roman" w:cs="Times New Roman"/>
              </w:rPr>
            </w:pPr>
            <w:r w:rsidRPr="00052390">
              <w:rPr>
                <w:rFonts w:ascii="Times New Roman" w:hAnsi="Times New Roman" w:cs="Times New Roman"/>
              </w:rPr>
              <w:t>2.02</w:t>
            </w:r>
          </w:p>
        </w:tc>
        <w:tc>
          <w:tcPr>
            <w:tcW w:w="850" w:type="dxa"/>
          </w:tcPr>
          <w:p w14:paraId="661EDB49" w14:textId="62AE0A6A" w:rsidR="00900F55" w:rsidRPr="00052390" w:rsidRDefault="00052390" w:rsidP="00052390">
            <w:pPr>
              <w:jc w:val="center"/>
              <w:rPr>
                <w:rFonts w:ascii="Times New Roman" w:hAnsi="Times New Roman" w:cs="Times New Roman"/>
              </w:rPr>
            </w:pPr>
            <w:r w:rsidRPr="00052390">
              <w:rPr>
                <w:rFonts w:ascii="Times New Roman" w:hAnsi="Times New Roman" w:cs="Times New Roman"/>
              </w:rPr>
              <w:t>1.79</w:t>
            </w:r>
          </w:p>
        </w:tc>
        <w:tc>
          <w:tcPr>
            <w:tcW w:w="1276" w:type="dxa"/>
          </w:tcPr>
          <w:p w14:paraId="48CF6233" w14:textId="69DB100E" w:rsidR="00900F55" w:rsidRPr="00052390" w:rsidRDefault="00052390" w:rsidP="00052390">
            <w:pPr>
              <w:jc w:val="center"/>
              <w:rPr>
                <w:rFonts w:ascii="Times New Roman" w:hAnsi="Times New Roman" w:cs="Times New Roman"/>
              </w:rPr>
            </w:pPr>
            <w:r w:rsidRPr="00052390">
              <w:rPr>
                <w:rFonts w:ascii="Times New Roman" w:hAnsi="Times New Roman" w:cs="Times New Roman"/>
              </w:rPr>
              <w:t>1.90</w:t>
            </w:r>
          </w:p>
        </w:tc>
      </w:tr>
    </w:tbl>
    <w:p w14:paraId="0936A486" w14:textId="45F42128" w:rsidR="00900F55" w:rsidRPr="00965684" w:rsidRDefault="00EF4E1C" w:rsidP="00AA50DF">
      <w:pPr>
        <w:spacing w:after="0"/>
        <w:rPr>
          <w:rFonts w:ascii="Times New Roman" w:hAnsi="Times New Roman" w:cs="Times New Roman"/>
        </w:rPr>
      </w:pPr>
      <w:r w:rsidRPr="00965684">
        <w:rPr>
          <w:rFonts w:ascii="Times New Roman" w:hAnsi="Times New Roman" w:cs="Times New Roman"/>
        </w:rPr>
        <w:t xml:space="preserve">            Source: Authors calculation</w:t>
      </w:r>
    </w:p>
    <w:p w14:paraId="3F0B6819" w14:textId="0D048E14" w:rsidR="00F03004" w:rsidRPr="00F03004" w:rsidRDefault="00F03004" w:rsidP="00495CF4">
      <w:pPr>
        <w:spacing w:line="360" w:lineRule="auto"/>
        <w:jc w:val="both"/>
        <w:rPr>
          <w:rFonts w:ascii="Times New Roman" w:hAnsi="Times New Roman" w:cs="Times New Roman"/>
          <w:sz w:val="24"/>
          <w:szCs w:val="24"/>
        </w:rPr>
      </w:pPr>
      <w:r w:rsidRPr="00F03004">
        <w:rPr>
          <w:rFonts w:ascii="Times New Roman" w:hAnsi="Times New Roman" w:cs="Times New Roman"/>
          <w:sz w:val="24"/>
          <w:szCs w:val="24"/>
        </w:rPr>
        <w:t>Table 10 shows that the CAGR from 1991-92 to 2020-21 shows that rice cultivation area is the smallest when compared to production and yield. The region of coarse cereals rate is negative in the case of wheat, which has a positive symbol. When compared to the area under cultivation, the overall production and yield per hectare of food grains is higher.</w:t>
      </w:r>
    </w:p>
    <w:p w14:paraId="1C79B8D0" w14:textId="60E4A7EF" w:rsidR="00AA50DF" w:rsidRDefault="00AA50DF" w:rsidP="00AA50DF">
      <w:pPr>
        <w:jc w:val="both"/>
        <w:rPr>
          <w:rFonts w:ascii="Times New Roman" w:hAnsi="Times New Roman" w:cs="Times New Roman"/>
          <w:b/>
          <w:bCs/>
          <w:sz w:val="24"/>
          <w:szCs w:val="24"/>
        </w:rPr>
      </w:pPr>
      <w:r w:rsidRPr="00AF3B72">
        <w:rPr>
          <w:rFonts w:ascii="Times New Roman" w:hAnsi="Times New Roman" w:cs="Times New Roman"/>
          <w:b/>
          <w:bCs/>
          <w:sz w:val="24"/>
          <w:szCs w:val="24"/>
        </w:rPr>
        <w:t>Conclusion</w:t>
      </w:r>
    </w:p>
    <w:p w14:paraId="1CCD3C70" w14:textId="6F1A31E5" w:rsidR="008E1D3E" w:rsidRDefault="00966308" w:rsidP="00495CF4">
      <w:pPr>
        <w:spacing w:after="0" w:line="360" w:lineRule="auto"/>
        <w:jc w:val="both"/>
        <w:rPr>
          <w:rFonts w:ascii="Times New Roman" w:hAnsi="Times New Roman" w:cs="Times New Roman"/>
          <w:sz w:val="24"/>
          <w:szCs w:val="24"/>
        </w:rPr>
      </w:pPr>
      <w:r w:rsidRPr="00966308">
        <w:rPr>
          <w:rFonts w:ascii="Times New Roman" w:hAnsi="Times New Roman" w:cs="Times New Roman"/>
          <w:sz w:val="24"/>
          <w:szCs w:val="24"/>
        </w:rPr>
        <w:t xml:space="preserve">Over the last three decades, the acreage, output, and yield of food grains have all increased significantly. Rice acreage increased by 24 lakh hectares, wheat acreage increased by 83 lakh hectares, pulses acreage increased by 63 lakh hectares, coarse cereals acreage decreased by 93 lakh hectares, and total food grains acreage increased by 74 lakh hectares. 0.0658, 0.8427, 0.6409, 0.1363, 0.5293, and 0.1571. The coefficient determination area under cultivation demonstrates how much of the variance in the dependent variable can be explained by the independent variables of the food grains. From 1991-92 to 2020-21, the simple growth rate of food grains such as rice, </w:t>
      </w:r>
      <w:r w:rsidRPr="00966308">
        <w:rPr>
          <w:rFonts w:ascii="Times New Roman" w:hAnsi="Times New Roman" w:cs="Times New Roman"/>
          <w:sz w:val="24"/>
          <w:szCs w:val="24"/>
        </w:rPr>
        <w:lastRenderedPageBreak/>
        <w:t>wheat coarse cereals, and pulses did not follow the same pattern.</w:t>
      </w:r>
      <w:r>
        <w:rPr>
          <w:rFonts w:ascii="Times New Roman" w:hAnsi="Times New Roman" w:cs="Times New Roman"/>
          <w:sz w:val="24"/>
          <w:szCs w:val="24"/>
        </w:rPr>
        <w:t xml:space="preserve"> </w:t>
      </w:r>
      <w:r w:rsidRPr="00966308">
        <w:rPr>
          <w:rFonts w:ascii="Times New Roman" w:hAnsi="Times New Roman" w:cs="Times New Roman"/>
          <w:sz w:val="24"/>
          <w:szCs w:val="24"/>
        </w:rPr>
        <w:t>The annual growth rate of these items may be increased or decreased during the post-liberalization period. In several of these years, food grains have grown at a negative rate. The coefficients for determining food grain production are 0.9078, 0.8471, 0.9001, 0.6917, and 0.8907. 0.9302, 0.6482, 0.8978, 0.9073, 0.7177, and 0.9300 are the coefficients that determine yield per hectare. Rice, wheat, coarse cereals, total cereals, pulses, and total food grains changed by 4.8, 48.2, -70.5, -17.9, 43.3, and 16 lakhs hectares over the decade.</w:t>
      </w:r>
      <w:r>
        <w:rPr>
          <w:rFonts w:ascii="Times New Roman" w:hAnsi="Times New Roman" w:cs="Times New Roman"/>
          <w:sz w:val="24"/>
          <w:szCs w:val="24"/>
        </w:rPr>
        <w:t xml:space="preserve"> </w:t>
      </w:r>
      <w:r w:rsidRPr="00966308">
        <w:rPr>
          <w:rFonts w:ascii="Times New Roman" w:hAnsi="Times New Roman" w:cs="Times New Roman"/>
          <w:sz w:val="24"/>
          <w:szCs w:val="24"/>
        </w:rPr>
        <w:t xml:space="preserve">Food grain production rates are 295.55, 328.79, 129.9, 754.11, 75.59, and 829.77 lakh </w:t>
      </w:r>
      <w:proofErr w:type="spellStart"/>
      <w:r w:rsidRPr="00966308">
        <w:rPr>
          <w:rFonts w:ascii="Times New Roman" w:hAnsi="Times New Roman" w:cs="Times New Roman"/>
          <w:sz w:val="24"/>
          <w:szCs w:val="24"/>
        </w:rPr>
        <w:t>tonnes</w:t>
      </w:r>
      <w:proofErr w:type="spellEnd"/>
      <w:r w:rsidRPr="00966308">
        <w:rPr>
          <w:rFonts w:ascii="Times New Roman" w:hAnsi="Times New Roman" w:cs="Times New Roman"/>
          <w:sz w:val="24"/>
          <w:szCs w:val="24"/>
        </w:rPr>
        <w:t>, with yields per acre of 653, 594.7, 812.1, 796.2, 188.2, and 631.3, respectively. The CAGR from 1991-92 to 2020-21 shows that rice cultivation area is small in comparison to production and yield. The region of coarse cereals rate is negative in the case of wheat, which has a positive symbol. When compared to the area under cultivation, the overall production and yield per hectare of food grains is higher.</w:t>
      </w:r>
      <w:r>
        <w:rPr>
          <w:rFonts w:ascii="Times New Roman" w:hAnsi="Times New Roman" w:cs="Times New Roman"/>
          <w:sz w:val="24"/>
          <w:szCs w:val="24"/>
        </w:rPr>
        <w:t xml:space="preserve"> </w:t>
      </w:r>
      <w:r w:rsidRPr="00966308">
        <w:rPr>
          <w:rFonts w:ascii="Times New Roman" w:hAnsi="Times New Roman" w:cs="Times New Roman"/>
          <w:sz w:val="24"/>
          <w:szCs w:val="24"/>
        </w:rPr>
        <w:t>The rate of rise in food grain yield and output is encouraging, but it is too slow in comparison to previous years. The pace of growth in the cultivated area is the slowest. Modern seed types, fertilizers, irrigation facilities, as well as technological and institutional assistance, can all be used to increase and change the area, production, and yield of food grains in India.</w:t>
      </w:r>
    </w:p>
    <w:p w14:paraId="25A02353" w14:textId="77777777" w:rsidR="00965684" w:rsidRPr="00965684" w:rsidRDefault="00965684" w:rsidP="00965684">
      <w:pPr>
        <w:spacing w:after="0"/>
        <w:ind w:firstLine="720"/>
        <w:jc w:val="both"/>
        <w:rPr>
          <w:rFonts w:ascii="Times New Roman" w:hAnsi="Times New Roman" w:cs="Times New Roman"/>
          <w:sz w:val="24"/>
          <w:szCs w:val="24"/>
        </w:rPr>
      </w:pPr>
    </w:p>
    <w:p w14:paraId="3FD174B1" w14:textId="469A355A" w:rsidR="008E1D3E" w:rsidRDefault="008E1D3E" w:rsidP="00F95CE2">
      <w:pPr>
        <w:spacing w:line="360" w:lineRule="auto"/>
        <w:rPr>
          <w:rFonts w:ascii="Times New Roman" w:hAnsi="Times New Roman" w:cs="Times New Roman"/>
          <w:b/>
          <w:bCs/>
          <w:sz w:val="24"/>
          <w:szCs w:val="24"/>
        </w:rPr>
      </w:pPr>
      <w:r w:rsidRPr="00965684">
        <w:rPr>
          <w:rFonts w:ascii="Times New Roman" w:hAnsi="Times New Roman" w:cs="Times New Roman"/>
          <w:b/>
          <w:bCs/>
          <w:sz w:val="24"/>
          <w:szCs w:val="24"/>
        </w:rPr>
        <w:t>Bibliography</w:t>
      </w:r>
    </w:p>
    <w:p w14:paraId="24FDA852" w14:textId="33041548" w:rsidR="00965684" w:rsidRPr="00926BBB" w:rsidRDefault="00965684" w:rsidP="00F95CE2">
      <w:pPr>
        <w:pStyle w:val="ListParagraph"/>
        <w:numPr>
          <w:ilvl w:val="0"/>
          <w:numId w:val="1"/>
        </w:numPr>
        <w:spacing w:line="360" w:lineRule="auto"/>
        <w:jc w:val="both"/>
        <w:rPr>
          <w:rFonts w:ascii="Times New Roman" w:hAnsi="Times New Roman" w:cs="Times New Roman"/>
          <w:b/>
          <w:bCs/>
          <w:sz w:val="24"/>
          <w:szCs w:val="24"/>
        </w:rPr>
      </w:pPr>
      <w:r w:rsidRPr="00926BBB">
        <w:rPr>
          <w:rFonts w:ascii="Times New Roman" w:hAnsi="Times New Roman" w:cs="Times New Roman"/>
          <w:sz w:val="24"/>
          <w:szCs w:val="24"/>
        </w:rPr>
        <w:t>Balakrishnan, P. 2000. “Agriculture and Economic Reforms: Growth and Welfare.” Economic and Political Weekly 35 (12): 999-1004.</w:t>
      </w:r>
    </w:p>
    <w:p w14:paraId="1260A09D" w14:textId="5AEFB743" w:rsidR="008E1D3E" w:rsidRDefault="008E1D3E" w:rsidP="00F95CE2">
      <w:pPr>
        <w:pStyle w:val="ListParagraph"/>
        <w:numPr>
          <w:ilvl w:val="0"/>
          <w:numId w:val="1"/>
        </w:numPr>
        <w:spacing w:after="0" w:line="360" w:lineRule="auto"/>
        <w:jc w:val="both"/>
        <w:rPr>
          <w:rFonts w:ascii="Times New Roman" w:hAnsi="Times New Roman" w:cs="Times New Roman"/>
          <w:sz w:val="24"/>
          <w:szCs w:val="24"/>
        </w:rPr>
      </w:pPr>
      <w:r w:rsidRPr="00926BBB">
        <w:rPr>
          <w:rFonts w:ascii="Times New Roman" w:eastAsia="Times New Roman" w:hAnsi="Times New Roman" w:cs="Times New Roman"/>
          <w:sz w:val="24"/>
          <w:szCs w:val="24"/>
          <w:lang w:val="en-IN" w:eastAsia="en-IN"/>
        </w:rPr>
        <w:t xml:space="preserve">Dhanesh </w:t>
      </w:r>
      <w:proofErr w:type="spellStart"/>
      <w:proofErr w:type="gramStart"/>
      <w:r w:rsidRPr="00926BBB">
        <w:rPr>
          <w:rFonts w:ascii="Times New Roman" w:eastAsia="Times New Roman" w:hAnsi="Times New Roman" w:cs="Times New Roman"/>
          <w:sz w:val="24"/>
          <w:szCs w:val="24"/>
          <w:lang w:val="en-IN" w:eastAsia="en-IN"/>
        </w:rPr>
        <w:t>N.Ligade</w:t>
      </w:r>
      <w:proofErr w:type="spellEnd"/>
      <w:proofErr w:type="gramEnd"/>
      <w:r w:rsidRPr="00926BBB">
        <w:rPr>
          <w:rFonts w:ascii="Times New Roman" w:eastAsia="Times New Roman" w:hAnsi="Times New Roman" w:cs="Times New Roman"/>
          <w:sz w:val="24"/>
          <w:szCs w:val="24"/>
          <w:lang w:val="en-IN" w:eastAsia="en-IN"/>
        </w:rPr>
        <w:t xml:space="preserve"> &amp; </w:t>
      </w:r>
      <w:r w:rsidRPr="00926BBB">
        <w:rPr>
          <w:rFonts w:ascii="Times New Roman" w:hAnsi="Times New Roman" w:cs="Times New Roman"/>
          <w:sz w:val="24"/>
          <w:szCs w:val="24"/>
        </w:rPr>
        <w:t xml:space="preserve">Santosh P Mane (2020) </w:t>
      </w:r>
      <w:r w:rsidR="006D44F7" w:rsidRPr="00926BBB">
        <w:rPr>
          <w:rFonts w:ascii="Times New Roman" w:eastAsia="Times New Roman" w:hAnsi="Times New Roman" w:cs="Times New Roman"/>
          <w:sz w:val="24"/>
          <w:szCs w:val="24"/>
          <w:lang w:val="en-IN" w:eastAsia="en-IN"/>
        </w:rPr>
        <w:t>Transformation</w:t>
      </w:r>
      <w:r w:rsidRPr="00926BBB">
        <w:rPr>
          <w:rFonts w:ascii="Times New Roman" w:eastAsia="Times New Roman" w:hAnsi="Times New Roman" w:cs="Times New Roman"/>
          <w:sz w:val="24"/>
          <w:szCs w:val="24"/>
          <w:lang w:val="en-IN" w:eastAsia="en-IN"/>
        </w:rPr>
        <w:t xml:space="preserve"> of Food Crops into Cash Crops: A Case of Solapur District-</w:t>
      </w:r>
      <w:r w:rsidRPr="00926BBB">
        <w:rPr>
          <w:rFonts w:ascii="Times New Roman" w:hAnsi="Times New Roman" w:cs="Times New Roman"/>
          <w:sz w:val="24"/>
          <w:szCs w:val="24"/>
        </w:rPr>
        <w:t xml:space="preserve"> </w:t>
      </w:r>
      <w:proofErr w:type="spellStart"/>
      <w:r w:rsidRPr="00926BBB">
        <w:rPr>
          <w:rFonts w:ascii="Times New Roman" w:hAnsi="Times New Roman" w:cs="Times New Roman"/>
          <w:sz w:val="24"/>
          <w:szCs w:val="24"/>
        </w:rPr>
        <w:t>Aayushi</w:t>
      </w:r>
      <w:proofErr w:type="spellEnd"/>
      <w:r w:rsidRPr="00926BBB">
        <w:rPr>
          <w:rFonts w:ascii="Times New Roman" w:hAnsi="Times New Roman" w:cs="Times New Roman"/>
          <w:sz w:val="24"/>
          <w:szCs w:val="24"/>
        </w:rPr>
        <w:t xml:space="preserve"> International Interdisciplinary Research Journal, Special Issue No.80</w:t>
      </w:r>
      <w:r w:rsidR="006D44F7" w:rsidRPr="00926BBB">
        <w:rPr>
          <w:rFonts w:ascii="Times New Roman" w:hAnsi="Times New Roman" w:cs="Times New Roman"/>
          <w:sz w:val="24"/>
          <w:szCs w:val="24"/>
        </w:rPr>
        <w:t>, 83-86.</w:t>
      </w:r>
    </w:p>
    <w:p w14:paraId="3956640D" w14:textId="591F957B" w:rsidR="00926BBB" w:rsidRPr="00926BBB" w:rsidRDefault="00926BBB" w:rsidP="00F95CE2">
      <w:pPr>
        <w:pStyle w:val="ListParagraph"/>
        <w:numPr>
          <w:ilvl w:val="0"/>
          <w:numId w:val="1"/>
        </w:numPr>
        <w:spacing w:after="0" w:line="360" w:lineRule="auto"/>
        <w:jc w:val="both"/>
        <w:rPr>
          <w:rFonts w:ascii="Times New Roman" w:hAnsi="Times New Roman" w:cs="Times New Roman"/>
          <w:sz w:val="24"/>
          <w:szCs w:val="24"/>
        </w:rPr>
      </w:pPr>
      <w:bookmarkStart w:id="18" w:name="_Hlk94686053"/>
      <w:proofErr w:type="spellStart"/>
      <w:r w:rsidRPr="00926BBB">
        <w:rPr>
          <w:rFonts w:ascii="Times New Roman" w:hAnsi="Times New Roman" w:cs="Times New Roman"/>
          <w:sz w:val="24"/>
          <w:szCs w:val="24"/>
        </w:rPr>
        <w:t>Dharm</w:t>
      </w:r>
      <w:proofErr w:type="spellEnd"/>
      <w:r w:rsidRPr="00926BBB">
        <w:rPr>
          <w:rFonts w:ascii="Times New Roman" w:hAnsi="Times New Roman" w:cs="Times New Roman"/>
          <w:sz w:val="24"/>
          <w:szCs w:val="24"/>
        </w:rPr>
        <w:t xml:space="preserve"> </w:t>
      </w:r>
      <w:proofErr w:type="spellStart"/>
      <w:r w:rsidRPr="00926BBB">
        <w:rPr>
          <w:rFonts w:ascii="Times New Roman" w:hAnsi="Times New Roman" w:cs="Times New Roman"/>
          <w:sz w:val="24"/>
          <w:szCs w:val="24"/>
        </w:rPr>
        <w:t>Narain</w:t>
      </w:r>
      <w:proofErr w:type="spellEnd"/>
      <w:r w:rsidRPr="00926BBB">
        <w:rPr>
          <w:rFonts w:ascii="Times New Roman" w:hAnsi="Times New Roman" w:cs="Times New Roman"/>
          <w:sz w:val="24"/>
          <w:szCs w:val="24"/>
        </w:rPr>
        <w:t xml:space="preserve"> (1977) Growth productivity in Indian agriculture</w:t>
      </w:r>
      <w:bookmarkEnd w:id="18"/>
      <w:r w:rsidRPr="00926BBB">
        <w:rPr>
          <w:rFonts w:ascii="Times New Roman" w:hAnsi="Times New Roman" w:cs="Times New Roman"/>
          <w:sz w:val="24"/>
          <w:szCs w:val="24"/>
        </w:rPr>
        <w:t xml:space="preserve">- Indian journal of agricultural economics </w:t>
      </w:r>
      <w:bookmarkStart w:id="19" w:name="_Hlk94692103"/>
      <w:r w:rsidRPr="00926BBB">
        <w:rPr>
          <w:rFonts w:ascii="Times New Roman" w:hAnsi="Times New Roman" w:cs="Times New Roman"/>
          <w:sz w:val="24"/>
          <w:szCs w:val="24"/>
        </w:rPr>
        <w:t>– Indian society of agriculture economics – Bombay</w:t>
      </w:r>
      <w:bookmarkEnd w:id="19"/>
      <w:r w:rsidRPr="00926BBB">
        <w:rPr>
          <w:rFonts w:ascii="Times New Roman" w:hAnsi="Times New Roman" w:cs="Times New Roman"/>
          <w:sz w:val="24"/>
          <w:szCs w:val="24"/>
        </w:rPr>
        <w:t xml:space="preserve"> – Vol. XXXII, No.1, ISSN: 0019- 5014.</w:t>
      </w:r>
    </w:p>
    <w:p w14:paraId="7C25DFEF" w14:textId="63AB6B9D" w:rsidR="00965684" w:rsidRDefault="00965684" w:rsidP="00F95CE2">
      <w:pPr>
        <w:pStyle w:val="ListParagraph"/>
        <w:numPr>
          <w:ilvl w:val="0"/>
          <w:numId w:val="1"/>
        </w:numPr>
        <w:spacing w:after="0" w:line="360" w:lineRule="auto"/>
        <w:jc w:val="both"/>
        <w:rPr>
          <w:rFonts w:ascii="Times New Roman" w:hAnsi="Times New Roman" w:cs="Times New Roman"/>
          <w:sz w:val="24"/>
          <w:szCs w:val="24"/>
        </w:rPr>
      </w:pPr>
      <w:proofErr w:type="spellStart"/>
      <w:r w:rsidRPr="00926BBB">
        <w:rPr>
          <w:rFonts w:ascii="Times New Roman" w:hAnsi="Times New Roman" w:cs="Times New Roman"/>
          <w:sz w:val="24"/>
          <w:szCs w:val="24"/>
        </w:rPr>
        <w:t>Hanumantha</w:t>
      </w:r>
      <w:proofErr w:type="spellEnd"/>
      <w:r w:rsidRPr="00926BBB">
        <w:rPr>
          <w:rFonts w:ascii="Times New Roman" w:hAnsi="Times New Roman" w:cs="Times New Roman"/>
          <w:sz w:val="24"/>
          <w:szCs w:val="24"/>
        </w:rPr>
        <w:t xml:space="preserve"> Rao, C.H. 1998. “Agricultural Growth, Sustainability and Poverty Alleviation: Recent Trends and Major Issues of Reforms.” Economic and Political Weekly 33 (29/30): 1943-1948.</w:t>
      </w:r>
    </w:p>
    <w:p w14:paraId="558EB972" w14:textId="47302AC9" w:rsidR="00926BBB" w:rsidRPr="00926BBB" w:rsidRDefault="00926BBB" w:rsidP="00F95CE2">
      <w:pPr>
        <w:pStyle w:val="ListParagraph"/>
        <w:numPr>
          <w:ilvl w:val="0"/>
          <w:numId w:val="1"/>
        </w:numPr>
        <w:spacing w:after="0" w:line="360" w:lineRule="auto"/>
        <w:jc w:val="both"/>
        <w:rPr>
          <w:rFonts w:ascii="Times New Roman" w:eastAsia="Times New Roman" w:hAnsi="Times New Roman" w:cs="Times New Roman"/>
          <w:sz w:val="24"/>
          <w:szCs w:val="24"/>
          <w:lang w:val="en-IN" w:eastAsia="en-IN"/>
        </w:rPr>
      </w:pPr>
      <w:r w:rsidRPr="00926BBB">
        <w:rPr>
          <w:rFonts w:ascii="Times New Roman" w:hAnsi="Times New Roman" w:cs="Times New Roman"/>
          <w:sz w:val="24"/>
          <w:szCs w:val="24"/>
        </w:rPr>
        <w:lastRenderedPageBreak/>
        <w:t xml:space="preserve">J.K. Saha a, K.M. Mehedi Adnan a, Swati </w:t>
      </w:r>
      <w:proofErr w:type="spellStart"/>
      <w:r w:rsidRPr="00926BBB">
        <w:rPr>
          <w:rFonts w:ascii="Times New Roman" w:hAnsi="Times New Roman" w:cs="Times New Roman"/>
          <w:sz w:val="24"/>
          <w:szCs w:val="24"/>
        </w:rPr>
        <w:t>Anindita</w:t>
      </w:r>
      <w:proofErr w:type="spellEnd"/>
      <w:r w:rsidRPr="00926BBB">
        <w:rPr>
          <w:rFonts w:ascii="Times New Roman" w:hAnsi="Times New Roman" w:cs="Times New Roman"/>
          <w:sz w:val="24"/>
          <w:szCs w:val="24"/>
        </w:rPr>
        <w:t xml:space="preserve"> Sarker b, Shefali </w:t>
      </w:r>
      <w:proofErr w:type="spellStart"/>
      <w:r w:rsidRPr="00926BBB">
        <w:rPr>
          <w:rFonts w:ascii="Times New Roman" w:hAnsi="Times New Roman" w:cs="Times New Roman"/>
          <w:sz w:val="24"/>
          <w:szCs w:val="24"/>
        </w:rPr>
        <w:t>Bunerjee</w:t>
      </w:r>
      <w:proofErr w:type="spellEnd"/>
      <w:r w:rsidRPr="00926BBB">
        <w:rPr>
          <w:rFonts w:ascii="Times New Roman" w:hAnsi="Times New Roman" w:cs="Times New Roman"/>
          <w:sz w:val="24"/>
          <w:szCs w:val="24"/>
        </w:rPr>
        <w:t xml:space="preserve"> (2021) ‘Analysis of growth trends in area, production and yield of tea in Bangladesh’ Journal of Agriculture and Food Research 4 (2021) 10013.</w:t>
      </w:r>
    </w:p>
    <w:p w14:paraId="2CF871F3" w14:textId="77777777" w:rsidR="00926BBB" w:rsidRPr="00926BBB" w:rsidRDefault="00926BBB" w:rsidP="00F95CE2">
      <w:pPr>
        <w:pStyle w:val="ListParagraph"/>
        <w:numPr>
          <w:ilvl w:val="0"/>
          <w:numId w:val="1"/>
        </w:numPr>
        <w:spacing w:after="0" w:line="360" w:lineRule="auto"/>
        <w:jc w:val="both"/>
        <w:rPr>
          <w:rFonts w:ascii="Times New Roman" w:eastAsia="Times New Roman" w:hAnsi="Times New Roman" w:cs="Times New Roman"/>
          <w:sz w:val="24"/>
          <w:szCs w:val="24"/>
          <w:lang w:val="en-IN" w:eastAsia="en-IN"/>
        </w:rPr>
      </w:pPr>
      <w:proofErr w:type="spellStart"/>
      <w:r w:rsidRPr="00926BBB">
        <w:rPr>
          <w:rFonts w:ascii="Times New Roman" w:eastAsia="Times New Roman" w:hAnsi="Times New Roman" w:cs="Times New Roman"/>
          <w:sz w:val="24"/>
          <w:szCs w:val="24"/>
          <w:lang w:val="en-IN" w:eastAsia="en-IN"/>
        </w:rPr>
        <w:t>Praduman</w:t>
      </w:r>
      <w:proofErr w:type="spellEnd"/>
      <w:r w:rsidRPr="00926BBB">
        <w:rPr>
          <w:rFonts w:ascii="Times New Roman" w:eastAsia="Times New Roman" w:hAnsi="Times New Roman" w:cs="Times New Roman"/>
          <w:sz w:val="24"/>
          <w:szCs w:val="24"/>
          <w:lang w:val="en-IN" w:eastAsia="en-IN"/>
        </w:rPr>
        <w:t xml:space="preserve"> Kumar and Mark W. </w:t>
      </w:r>
      <w:proofErr w:type="spellStart"/>
      <w:r w:rsidRPr="00926BBB">
        <w:rPr>
          <w:rFonts w:ascii="Times New Roman" w:eastAsia="Times New Roman" w:hAnsi="Times New Roman" w:cs="Times New Roman"/>
          <w:sz w:val="24"/>
          <w:szCs w:val="24"/>
          <w:lang w:val="en-IN" w:eastAsia="en-IN"/>
        </w:rPr>
        <w:t>Rosegrant</w:t>
      </w:r>
      <w:proofErr w:type="spellEnd"/>
      <w:r w:rsidRPr="00926BBB">
        <w:rPr>
          <w:rFonts w:ascii="Times New Roman" w:eastAsia="Times New Roman" w:hAnsi="Times New Roman" w:cs="Times New Roman"/>
          <w:sz w:val="24"/>
          <w:szCs w:val="24"/>
          <w:lang w:val="en-IN" w:eastAsia="en-IN"/>
        </w:rPr>
        <w:t xml:space="preserve"> (1994) examine Productivity and Sources of Growth for Rice in India, economic and political weekly, </w:t>
      </w:r>
      <w:hyperlink r:id="rId7" w:history="1">
        <w:r w:rsidRPr="00926BBB">
          <w:rPr>
            <w:rFonts w:ascii="Times New Roman" w:eastAsia="Times New Roman" w:hAnsi="Times New Roman" w:cs="Times New Roman"/>
            <w:sz w:val="24"/>
            <w:szCs w:val="24"/>
            <w:lang w:val="en-IN" w:eastAsia="en-IN"/>
          </w:rPr>
          <w:t>Vol. 29, No. 53 (Dec. 31, 1994)</w:t>
        </w:r>
      </w:hyperlink>
      <w:r w:rsidRPr="00926BBB">
        <w:rPr>
          <w:rFonts w:ascii="Times New Roman" w:eastAsia="Times New Roman" w:hAnsi="Times New Roman" w:cs="Times New Roman"/>
          <w:sz w:val="24"/>
          <w:szCs w:val="24"/>
          <w:lang w:val="en-IN" w:eastAsia="en-IN"/>
        </w:rPr>
        <w:t>, pp. A183-A188 (6 pages).</w:t>
      </w:r>
    </w:p>
    <w:p w14:paraId="52383B9C" w14:textId="116AFACD" w:rsidR="00926BBB" w:rsidRDefault="00926BBB" w:rsidP="00F95CE2">
      <w:pPr>
        <w:pStyle w:val="ListParagraph"/>
        <w:numPr>
          <w:ilvl w:val="0"/>
          <w:numId w:val="1"/>
        </w:numPr>
        <w:spacing w:after="0" w:line="360" w:lineRule="auto"/>
        <w:jc w:val="both"/>
        <w:rPr>
          <w:rFonts w:ascii="Times New Roman" w:hAnsi="Times New Roman" w:cs="Times New Roman"/>
          <w:sz w:val="24"/>
          <w:szCs w:val="24"/>
        </w:rPr>
      </w:pPr>
      <w:proofErr w:type="spellStart"/>
      <w:r w:rsidRPr="00926BBB">
        <w:rPr>
          <w:rFonts w:ascii="Times New Roman" w:hAnsi="Times New Roman" w:cs="Times New Roman"/>
          <w:sz w:val="24"/>
          <w:szCs w:val="24"/>
        </w:rPr>
        <w:t>Pradumankumar</w:t>
      </w:r>
      <w:proofErr w:type="spellEnd"/>
      <w:r w:rsidRPr="00926BBB">
        <w:rPr>
          <w:rFonts w:ascii="Times New Roman" w:hAnsi="Times New Roman" w:cs="Times New Roman"/>
          <w:sz w:val="24"/>
          <w:szCs w:val="24"/>
        </w:rPr>
        <w:t xml:space="preserve"> and Surabhi </w:t>
      </w:r>
      <w:proofErr w:type="spellStart"/>
      <w:r w:rsidRPr="00926BBB">
        <w:rPr>
          <w:rFonts w:ascii="Times New Roman" w:hAnsi="Times New Roman" w:cs="Times New Roman"/>
          <w:sz w:val="24"/>
          <w:szCs w:val="24"/>
        </w:rPr>
        <w:t>mittal</w:t>
      </w:r>
      <w:proofErr w:type="spellEnd"/>
      <w:r w:rsidRPr="00926BBB">
        <w:rPr>
          <w:rFonts w:ascii="Times New Roman" w:hAnsi="Times New Roman" w:cs="Times New Roman"/>
          <w:sz w:val="24"/>
          <w:szCs w:val="24"/>
        </w:rPr>
        <w:t xml:space="preserve"> (2006) “Agriculture productivity trends in India: Sustainability issue” Agriculture economics research review, Vol.19, pp – 71-88.</w:t>
      </w:r>
    </w:p>
    <w:p w14:paraId="7BDE2587" w14:textId="77777777" w:rsidR="00926BBB" w:rsidRPr="00926BBB" w:rsidRDefault="00926BBB" w:rsidP="00F95CE2">
      <w:pPr>
        <w:pStyle w:val="ListParagraph"/>
        <w:numPr>
          <w:ilvl w:val="0"/>
          <w:numId w:val="1"/>
        </w:numPr>
        <w:spacing w:after="0" w:line="360" w:lineRule="auto"/>
        <w:jc w:val="both"/>
        <w:rPr>
          <w:rFonts w:ascii="Times New Roman" w:hAnsi="Times New Roman" w:cs="Times New Roman"/>
          <w:sz w:val="24"/>
          <w:szCs w:val="24"/>
        </w:rPr>
      </w:pPr>
      <w:r w:rsidRPr="00926BBB">
        <w:rPr>
          <w:rFonts w:ascii="Times New Roman" w:hAnsi="Times New Roman" w:cs="Times New Roman"/>
          <w:sz w:val="24"/>
          <w:szCs w:val="24"/>
        </w:rPr>
        <w:t>Ruchi (2017) Food grains in India: Growth, instability and decomposition analysis, International Journal of Multidisciplinary Research and Development Online ISSN: 2349-4182, Volume 4; Issue 6; Page No. 304-308.</w:t>
      </w:r>
    </w:p>
    <w:p w14:paraId="730AC311" w14:textId="60E57996" w:rsidR="00BF27F5" w:rsidRDefault="00BF27F5" w:rsidP="00F95CE2">
      <w:pPr>
        <w:pStyle w:val="ListParagraph"/>
        <w:numPr>
          <w:ilvl w:val="0"/>
          <w:numId w:val="1"/>
        </w:numPr>
        <w:spacing w:after="0" w:line="360" w:lineRule="auto"/>
        <w:jc w:val="both"/>
        <w:rPr>
          <w:rFonts w:ascii="Times New Roman" w:hAnsi="Times New Roman" w:cs="Times New Roman"/>
          <w:sz w:val="24"/>
          <w:szCs w:val="24"/>
        </w:rPr>
      </w:pPr>
      <w:proofErr w:type="spellStart"/>
      <w:r w:rsidRPr="00926BBB">
        <w:rPr>
          <w:rFonts w:ascii="Times New Roman" w:hAnsi="Times New Roman" w:cs="Times New Roman"/>
          <w:sz w:val="24"/>
          <w:szCs w:val="24"/>
        </w:rPr>
        <w:t>Ummed</w:t>
      </w:r>
      <w:proofErr w:type="spellEnd"/>
      <w:r w:rsidRPr="00926BBB">
        <w:rPr>
          <w:rFonts w:ascii="Times New Roman" w:hAnsi="Times New Roman" w:cs="Times New Roman"/>
          <w:sz w:val="24"/>
          <w:szCs w:val="24"/>
        </w:rPr>
        <w:t xml:space="preserve"> Singh &amp; </w:t>
      </w:r>
      <w:proofErr w:type="spellStart"/>
      <w:r w:rsidRPr="00926BBB">
        <w:rPr>
          <w:rFonts w:ascii="Times New Roman" w:hAnsi="Times New Roman" w:cs="Times New Roman"/>
          <w:sz w:val="24"/>
          <w:szCs w:val="24"/>
        </w:rPr>
        <w:t>Bheem</w:t>
      </w:r>
      <w:proofErr w:type="spellEnd"/>
      <w:r w:rsidRPr="00926BBB">
        <w:rPr>
          <w:rFonts w:ascii="Times New Roman" w:hAnsi="Times New Roman" w:cs="Times New Roman"/>
          <w:sz w:val="24"/>
          <w:szCs w:val="24"/>
        </w:rPr>
        <w:t xml:space="preserve"> Singh Shekhawat (2020) An Analysis of Productivity of Food grains in India, journal of critical reviews, ISSN- 2394-5125 VOL 07, ISSUE 01, 2020 1201.</w:t>
      </w:r>
    </w:p>
    <w:p w14:paraId="3D411B21" w14:textId="5DA02EC6" w:rsidR="006B11B9" w:rsidRPr="00926BBB" w:rsidRDefault="00F91B3A" w:rsidP="00F95CE2">
      <w:pPr>
        <w:pStyle w:val="ListParagraph"/>
        <w:numPr>
          <w:ilvl w:val="0"/>
          <w:numId w:val="1"/>
        </w:numPr>
        <w:spacing w:after="0" w:line="360" w:lineRule="auto"/>
        <w:jc w:val="both"/>
        <w:rPr>
          <w:rFonts w:ascii="Times New Roman" w:hAnsi="Times New Roman" w:cs="Times New Roman"/>
          <w:sz w:val="24"/>
          <w:szCs w:val="24"/>
        </w:rPr>
      </w:pPr>
      <w:r w:rsidRPr="00926BBB">
        <w:rPr>
          <w:rFonts w:ascii="Times New Roman" w:hAnsi="Times New Roman" w:cs="Times New Roman"/>
          <w:sz w:val="24"/>
          <w:szCs w:val="24"/>
        </w:rPr>
        <w:t xml:space="preserve">Vidya Sagar (1980) ‘Decomposition of growth trends and certain related issues’, Indian journal of agricultural economics – </w:t>
      </w:r>
      <w:r w:rsidR="00AD351C" w:rsidRPr="00926BBB">
        <w:rPr>
          <w:rFonts w:ascii="Times New Roman" w:hAnsi="Times New Roman" w:cs="Times New Roman"/>
          <w:sz w:val="24"/>
          <w:szCs w:val="24"/>
        </w:rPr>
        <w:t xml:space="preserve">– Indian society of agriculture economics – Bombay - </w:t>
      </w:r>
      <w:r w:rsidRPr="00926BBB">
        <w:rPr>
          <w:rFonts w:ascii="Times New Roman" w:hAnsi="Times New Roman" w:cs="Times New Roman"/>
          <w:sz w:val="24"/>
          <w:szCs w:val="24"/>
        </w:rPr>
        <w:t>Vol. XXXV, No. 2</w:t>
      </w:r>
      <w:r w:rsidR="00AD351C" w:rsidRPr="00926BBB">
        <w:rPr>
          <w:rFonts w:ascii="Times New Roman" w:hAnsi="Times New Roman" w:cs="Times New Roman"/>
          <w:sz w:val="24"/>
          <w:szCs w:val="24"/>
        </w:rPr>
        <w:t>.</w:t>
      </w:r>
      <w:r w:rsidRPr="00926BBB">
        <w:rPr>
          <w:rFonts w:ascii="Times New Roman" w:hAnsi="Times New Roman" w:cs="Times New Roman"/>
          <w:sz w:val="24"/>
          <w:szCs w:val="24"/>
        </w:rPr>
        <w:t xml:space="preserve"> </w:t>
      </w:r>
    </w:p>
    <w:p w14:paraId="42A8AA2D" w14:textId="77777777" w:rsidR="008E1D3E" w:rsidRDefault="008E1D3E"/>
    <w:sectPr w:rsidR="008E1D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90B8E"/>
    <w:multiLevelType w:val="hybridMultilevel"/>
    <w:tmpl w:val="A8E00970"/>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24818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C1"/>
    <w:rsid w:val="00003463"/>
    <w:rsid w:val="00020C9A"/>
    <w:rsid w:val="00022ECC"/>
    <w:rsid w:val="00052390"/>
    <w:rsid w:val="00075D81"/>
    <w:rsid w:val="000952BE"/>
    <w:rsid w:val="000B2CEC"/>
    <w:rsid w:val="000B3DEF"/>
    <w:rsid w:val="000D0B23"/>
    <w:rsid w:val="0011702A"/>
    <w:rsid w:val="001170AB"/>
    <w:rsid w:val="00134AA0"/>
    <w:rsid w:val="00163FE5"/>
    <w:rsid w:val="001779F4"/>
    <w:rsid w:val="00182B40"/>
    <w:rsid w:val="00186975"/>
    <w:rsid w:val="00191C23"/>
    <w:rsid w:val="001A43E5"/>
    <w:rsid w:val="001A7BC3"/>
    <w:rsid w:val="001D17D2"/>
    <w:rsid w:val="001E4FB9"/>
    <w:rsid w:val="001F1490"/>
    <w:rsid w:val="001F6893"/>
    <w:rsid w:val="001F7DC8"/>
    <w:rsid w:val="00203529"/>
    <w:rsid w:val="002201D6"/>
    <w:rsid w:val="00242761"/>
    <w:rsid w:val="00253FFA"/>
    <w:rsid w:val="00256B1C"/>
    <w:rsid w:val="002A187E"/>
    <w:rsid w:val="002C7928"/>
    <w:rsid w:val="002D332B"/>
    <w:rsid w:val="002D7C1A"/>
    <w:rsid w:val="002E52CF"/>
    <w:rsid w:val="002E5CE1"/>
    <w:rsid w:val="002F1781"/>
    <w:rsid w:val="0031698B"/>
    <w:rsid w:val="00331DD5"/>
    <w:rsid w:val="00332312"/>
    <w:rsid w:val="00332F2F"/>
    <w:rsid w:val="00344A3E"/>
    <w:rsid w:val="00380658"/>
    <w:rsid w:val="00382195"/>
    <w:rsid w:val="0038581D"/>
    <w:rsid w:val="00391217"/>
    <w:rsid w:val="003B773F"/>
    <w:rsid w:val="003C54AA"/>
    <w:rsid w:val="003D2C71"/>
    <w:rsid w:val="003D50F3"/>
    <w:rsid w:val="003D5D0D"/>
    <w:rsid w:val="003F2D81"/>
    <w:rsid w:val="00410235"/>
    <w:rsid w:val="00412563"/>
    <w:rsid w:val="0041553B"/>
    <w:rsid w:val="0043447A"/>
    <w:rsid w:val="00463443"/>
    <w:rsid w:val="004644B2"/>
    <w:rsid w:val="00474AFB"/>
    <w:rsid w:val="00477CE4"/>
    <w:rsid w:val="00485740"/>
    <w:rsid w:val="0049343A"/>
    <w:rsid w:val="00495CF4"/>
    <w:rsid w:val="004A5D79"/>
    <w:rsid w:val="004A6685"/>
    <w:rsid w:val="004B6494"/>
    <w:rsid w:val="004C4359"/>
    <w:rsid w:val="004D1F29"/>
    <w:rsid w:val="004D7626"/>
    <w:rsid w:val="004F3CDC"/>
    <w:rsid w:val="004F4070"/>
    <w:rsid w:val="00512E5A"/>
    <w:rsid w:val="00525962"/>
    <w:rsid w:val="00531A1D"/>
    <w:rsid w:val="00531A5A"/>
    <w:rsid w:val="005648E1"/>
    <w:rsid w:val="005727A4"/>
    <w:rsid w:val="0059596D"/>
    <w:rsid w:val="005C063F"/>
    <w:rsid w:val="005C552B"/>
    <w:rsid w:val="005C6B4C"/>
    <w:rsid w:val="005C7A5E"/>
    <w:rsid w:val="005D31D1"/>
    <w:rsid w:val="005E112B"/>
    <w:rsid w:val="005E6825"/>
    <w:rsid w:val="00605129"/>
    <w:rsid w:val="0061144E"/>
    <w:rsid w:val="00626733"/>
    <w:rsid w:val="00640EFD"/>
    <w:rsid w:val="006413CC"/>
    <w:rsid w:val="00650DCB"/>
    <w:rsid w:val="00656F2E"/>
    <w:rsid w:val="0066620E"/>
    <w:rsid w:val="006772CE"/>
    <w:rsid w:val="00680BE1"/>
    <w:rsid w:val="00691030"/>
    <w:rsid w:val="00696E32"/>
    <w:rsid w:val="006B11B9"/>
    <w:rsid w:val="006D40DD"/>
    <w:rsid w:val="006D44F7"/>
    <w:rsid w:val="006F7041"/>
    <w:rsid w:val="00715991"/>
    <w:rsid w:val="0075292D"/>
    <w:rsid w:val="00752FB9"/>
    <w:rsid w:val="00771913"/>
    <w:rsid w:val="00775D68"/>
    <w:rsid w:val="00786739"/>
    <w:rsid w:val="0079540C"/>
    <w:rsid w:val="007D2CB6"/>
    <w:rsid w:val="007D4B9D"/>
    <w:rsid w:val="007E045F"/>
    <w:rsid w:val="007E7297"/>
    <w:rsid w:val="008120D0"/>
    <w:rsid w:val="00822D91"/>
    <w:rsid w:val="00824DF6"/>
    <w:rsid w:val="00834E1A"/>
    <w:rsid w:val="00857BDF"/>
    <w:rsid w:val="008629F7"/>
    <w:rsid w:val="00862B01"/>
    <w:rsid w:val="008B1470"/>
    <w:rsid w:val="008E1D3E"/>
    <w:rsid w:val="00900F55"/>
    <w:rsid w:val="0092453F"/>
    <w:rsid w:val="00926BBB"/>
    <w:rsid w:val="00946F2D"/>
    <w:rsid w:val="00960DCB"/>
    <w:rsid w:val="00965684"/>
    <w:rsid w:val="00966308"/>
    <w:rsid w:val="009709B9"/>
    <w:rsid w:val="0099556B"/>
    <w:rsid w:val="00997A8D"/>
    <w:rsid w:val="009A1080"/>
    <w:rsid w:val="009C2EB3"/>
    <w:rsid w:val="009D3DC9"/>
    <w:rsid w:val="009E7313"/>
    <w:rsid w:val="009E75F1"/>
    <w:rsid w:val="009F2460"/>
    <w:rsid w:val="00A14272"/>
    <w:rsid w:val="00A156EA"/>
    <w:rsid w:val="00A77C4E"/>
    <w:rsid w:val="00A94C52"/>
    <w:rsid w:val="00AA2789"/>
    <w:rsid w:val="00AA50DF"/>
    <w:rsid w:val="00AB029D"/>
    <w:rsid w:val="00AC2D55"/>
    <w:rsid w:val="00AC77A0"/>
    <w:rsid w:val="00AD351C"/>
    <w:rsid w:val="00AE13BA"/>
    <w:rsid w:val="00AF3B72"/>
    <w:rsid w:val="00B106E4"/>
    <w:rsid w:val="00B134C4"/>
    <w:rsid w:val="00B30726"/>
    <w:rsid w:val="00B4134D"/>
    <w:rsid w:val="00B44C76"/>
    <w:rsid w:val="00B504F2"/>
    <w:rsid w:val="00B5282A"/>
    <w:rsid w:val="00B769D3"/>
    <w:rsid w:val="00B8354E"/>
    <w:rsid w:val="00BD00AF"/>
    <w:rsid w:val="00BE00A5"/>
    <w:rsid w:val="00BF1AE2"/>
    <w:rsid w:val="00BF27F5"/>
    <w:rsid w:val="00C03173"/>
    <w:rsid w:val="00C119A7"/>
    <w:rsid w:val="00C2065F"/>
    <w:rsid w:val="00C20A09"/>
    <w:rsid w:val="00C321DF"/>
    <w:rsid w:val="00C47D71"/>
    <w:rsid w:val="00C656EC"/>
    <w:rsid w:val="00C775F0"/>
    <w:rsid w:val="00C92538"/>
    <w:rsid w:val="00CA1323"/>
    <w:rsid w:val="00CA1E0E"/>
    <w:rsid w:val="00CA6503"/>
    <w:rsid w:val="00CD3A1D"/>
    <w:rsid w:val="00CD7DE3"/>
    <w:rsid w:val="00CE0095"/>
    <w:rsid w:val="00CE3D9F"/>
    <w:rsid w:val="00CF1DBB"/>
    <w:rsid w:val="00CF59A9"/>
    <w:rsid w:val="00D1122A"/>
    <w:rsid w:val="00D2044D"/>
    <w:rsid w:val="00D22FE8"/>
    <w:rsid w:val="00D36BA6"/>
    <w:rsid w:val="00D4000B"/>
    <w:rsid w:val="00D400C1"/>
    <w:rsid w:val="00D5652F"/>
    <w:rsid w:val="00D60F43"/>
    <w:rsid w:val="00DA2666"/>
    <w:rsid w:val="00DB43BC"/>
    <w:rsid w:val="00DC530E"/>
    <w:rsid w:val="00DC5D54"/>
    <w:rsid w:val="00DD0B75"/>
    <w:rsid w:val="00E473B7"/>
    <w:rsid w:val="00E60D37"/>
    <w:rsid w:val="00E706F6"/>
    <w:rsid w:val="00E71CCB"/>
    <w:rsid w:val="00E721DC"/>
    <w:rsid w:val="00E951D1"/>
    <w:rsid w:val="00EA0464"/>
    <w:rsid w:val="00EB2E22"/>
    <w:rsid w:val="00EB645D"/>
    <w:rsid w:val="00EC3F3A"/>
    <w:rsid w:val="00EC5B26"/>
    <w:rsid w:val="00ED1BC1"/>
    <w:rsid w:val="00EE7F28"/>
    <w:rsid w:val="00EF4E1C"/>
    <w:rsid w:val="00F03004"/>
    <w:rsid w:val="00F05042"/>
    <w:rsid w:val="00F24535"/>
    <w:rsid w:val="00F24CF9"/>
    <w:rsid w:val="00F41C20"/>
    <w:rsid w:val="00F45085"/>
    <w:rsid w:val="00F519DC"/>
    <w:rsid w:val="00F54993"/>
    <w:rsid w:val="00F56208"/>
    <w:rsid w:val="00F6097F"/>
    <w:rsid w:val="00F7396E"/>
    <w:rsid w:val="00F91B3A"/>
    <w:rsid w:val="00F95CE2"/>
    <w:rsid w:val="00FB3ACF"/>
    <w:rsid w:val="00FC5AA8"/>
    <w:rsid w:val="00FC7EDC"/>
    <w:rsid w:val="00FD3328"/>
    <w:rsid w:val="00FD53B9"/>
    <w:rsid w:val="00FD6827"/>
    <w:rsid w:val="00FE4E45"/>
    <w:rsid w:val="00FE7791"/>
    <w:rsid w:val="00FF2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7E60"/>
  <w15:chartTrackingRefBased/>
  <w15:docId w15:val="{72123626-1383-4242-8475-9F2E80B4E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B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BBB"/>
    <w:pPr>
      <w:ind w:left="720"/>
      <w:contextualSpacing/>
    </w:pPr>
  </w:style>
  <w:style w:type="character" w:styleId="Hyperlink">
    <w:name w:val="Hyperlink"/>
    <w:basedOn w:val="DefaultParagraphFont"/>
    <w:uiPriority w:val="99"/>
    <w:unhideWhenUsed/>
    <w:rsid w:val="00EC5B26"/>
    <w:rPr>
      <w:color w:val="0000FF" w:themeColor="hyperlink"/>
      <w:u w:val="single"/>
    </w:rPr>
  </w:style>
  <w:style w:type="character" w:styleId="UnresolvedMention">
    <w:name w:val="Unresolved Mention"/>
    <w:basedOn w:val="DefaultParagraphFont"/>
    <w:uiPriority w:val="99"/>
    <w:semiHidden/>
    <w:unhideWhenUsed/>
    <w:rsid w:val="00EC5B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357">
      <w:bodyDiv w:val="1"/>
      <w:marLeft w:val="0"/>
      <w:marRight w:val="0"/>
      <w:marTop w:val="0"/>
      <w:marBottom w:val="0"/>
      <w:divBdr>
        <w:top w:val="none" w:sz="0" w:space="0" w:color="auto"/>
        <w:left w:val="none" w:sz="0" w:space="0" w:color="auto"/>
        <w:bottom w:val="none" w:sz="0" w:space="0" w:color="auto"/>
        <w:right w:val="none" w:sz="0" w:space="0" w:color="auto"/>
      </w:divBdr>
    </w:div>
    <w:div w:id="83695708">
      <w:bodyDiv w:val="1"/>
      <w:marLeft w:val="0"/>
      <w:marRight w:val="0"/>
      <w:marTop w:val="0"/>
      <w:marBottom w:val="0"/>
      <w:divBdr>
        <w:top w:val="none" w:sz="0" w:space="0" w:color="auto"/>
        <w:left w:val="none" w:sz="0" w:space="0" w:color="auto"/>
        <w:bottom w:val="none" w:sz="0" w:space="0" w:color="auto"/>
        <w:right w:val="none" w:sz="0" w:space="0" w:color="auto"/>
      </w:divBdr>
    </w:div>
    <w:div w:id="115487389">
      <w:bodyDiv w:val="1"/>
      <w:marLeft w:val="0"/>
      <w:marRight w:val="0"/>
      <w:marTop w:val="0"/>
      <w:marBottom w:val="0"/>
      <w:divBdr>
        <w:top w:val="none" w:sz="0" w:space="0" w:color="auto"/>
        <w:left w:val="none" w:sz="0" w:space="0" w:color="auto"/>
        <w:bottom w:val="none" w:sz="0" w:space="0" w:color="auto"/>
        <w:right w:val="none" w:sz="0" w:space="0" w:color="auto"/>
      </w:divBdr>
    </w:div>
    <w:div w:id="126823566">
      <w:bodyDiv w:val="1"/>
      <w:marLeft w:val="0"/>
      <w:marRight w:val="0"/>
      <w:marTop w:val="0"/>
      <w:marBottom w:val="0"/>
      <w:divBdr>
        <w:top w:val="none" w:sz="0" w:space="0" w:color="auto"/>
        <w:left w:val="none" w:sz="0" w:space="0" w:color="auto"/>
        <w:bottom w:val="none" w:sz="0" w:space="0" w:color="auto"/>
        <w:right w:val="none" w:sz="0" w:space="0" w:color="auto"/>
      </w:divBdr>
    </w:div>
    <w:div w:id="326716907">
      <w:bodyDiv w:val="1"/>
      <w:marLeft w:val="0"/>
      <w:marRight w:val="0"/>
      <w:marTop w:val="0"/>
      <w:marBottom w:val="0"/>
      <w:divBdr>
        <w:top w:val="none" w:sz="0" w:space="0" w:color="auto"/>
        <w:left w:val="none" w:sz="0" w:space="0" w:color="auto"/>
        <w:bottom w:val="none" w:sz="0" w:space="0" w:color="auto"/>
        <w:right w:val="none" w:sz="0" w:space="0" w:color="auto"/>
      </w:divBdr>
    </w:div>
    <w:div w:id="331418714">
      <w:bodyDiv w:val="1"/>
      <w:marLeft w:val="0"/>
      <w:marRight w:val="0"/>
      <w:marTop w:val="0"/>
      <w:marBottom w:val="0"/>
      <w:divBdr>
        <w:top w:val="none" w:sz="0" w:space="0" w:color="auto"/>
        <w:left w:val="none" w:sz="0" w:space="0" w:color="auto"/>
        <w:bottom w:val="none" w:sz="0" w:space="0" w:color="auto"/>
        <w:right w:val="none" w:sz="0" w:space="0" w:color="auto"/>
      </w:divBdr>
    </w:div>
    <w:div w:id="1007487748">
      <w:bodyDiv w:val="1"/>
      <w:marLeft w:val="0"/>
      <w:marRight w:val="0"/>
      <w:marTop w:val="0"/>
      <w:marBottom w:val="0"/>
      <w:divBdr>
        <w:top w:val="none" w:sz="0" w:space="0" w:color="auto"/>
        <w:left w:val="none" w:sz="0" w:space="0" w:color="auto"/>
        <w:bottom w:val="none" w:sz="0" w:space="0" w:color="auto"/>
        <w:right w:val="none" w:sz="0" w:space="0" w:color="auto"/>
      </w:divBdr>
    </w:div>
    <w:div w:id="1018892932">
      <w:bodyDiv w:val="1"/>
      <w:marLeft w:val="0"/>
      <w:marRight w:val="0"/>
      <w:marTop w:val="0"/>
      <w:marBottom w:val="0"/>
      <w:divBdr>
        <w:top w:val="none" w:sz="0" w:space="0" w:color="auto"/>
        <w:left w:val="none" w:sz="0" w:space="0" w:color="auto"/>
        <w:bottom w:val="none" w:sz="0" w:space="0" w:color="auto"/>
        <w:right w:val="none" w:sz="0" w:space="0" w:color="auto"/>
      </w:divBdr>
    </w:div>
    <w:div w:id="1026102238">
      <w:bodyDiv w:val="1"/>
      <w:marLeft w:val="0"/>
      <w:marRight w:val="0"/>
      <w:marTop w:val="0"/>
      <w:marBottom w:val="0"/>
      <w:divBdr>
        <w:top w:val="none" w:sz="0" w:space="0" w:color="auto"/>
        <w:left w:val="none" w:sz="0" w:space="0" w:color="auto"/>
        <w:bottom w:val="none" w:sz="0" w:space="0" w:color="auto"/>
        <w:right w:val="none" w:sz="0" w:space="0" w:color="auto"/>
      </w:divBdr>
    </w:div>
    <w:div w:id="1027146632">
      <w:bodyDiv w:val="1"/>
      <w:marLeft w:val="0"/>
      <w:marRight w:val="0"/>
      <w:marTop w:val="0"/>
      <w:marBottom w:val="0"/>
      <w:divBdr>
        <w:top w:val="none" w:sz="0" w:space="0" w:color="auto"/>
        <w:left w:val="none" w:sz="0" w:space="0" w:color="auto"/>
        <w:bottom w:val="none" w:sz="0" w:space="0" w:color="auto"/>
        <w:right w:val="none" w:sz="0" w:space="0" w:color="auto"/>
      </w:divBdr>
    </w:div>
    <w:div w:id="1032876324">
      <w:bodyDiv w:val="1"/>
      <w:marLeft w:val="0"/>
      <w:marRight w:val="0"/>
      <w:marTop w:val="0"/>
      <w:marBottom w:val="0"/>
      <w:divBdr>
        <w:top w:val="none" w:sz="0" w:space="0" w:color="auto"/>
        <w:left w:val="none" w:sz="0" w:space="0" w:color="auto"/>
        <w:bottom w:val="none" w:sz="0" w:space="0" w:color="auto"/>
        <w:right w:val="none" w:sz="0" w:space="0" w:color="auto"/>
      </w:divBdr>
    </w:div>
    <w:div w:id="1076627604">
      <w:bodyDiv w:val="1"/>
      <w:marLeft w:val="0"/>
      <w:marRight w:val="0"/>
      <w:marTop w:val="0"/>
      <w:marBottom w:val="0"/>
      <w:divBdr>
        <w:top w:val="none" w:sz="0" w:space="0" w:color="auto"/>
        <w:left w:val="none" w:sz="0" w:space="0" w:color="auto"/>
        <w:bottom w:val="none" w:sz="0" w:space="0" w:color="auto"/>
        <w:right w:val="none" w:sz="0" w:space="0" w:color="auto"/>
      </w:divBdr>
    </w:div>
    <w:div w:id="1113401740">
      <w:bodyDiv w:val="1"/>
      <w:marLeft w:val="0"/>
      <w:marRight w:val="0"/>
      <w:marTop w:val="0"/>
      <w:marBottom w:val="0"/>
      <w:divBdr>
        <w:top w:val="none" w:sz="0" w:space="0" w:color="auto"/>
        <w:left w:val="none" w:sz="0" w:space="0" w:color="auto"/>
        <w:bottom w:val="none" w:sz="0" w:space="0" w:color="auto"/>
        <w:right w:val="none" w:sz="0" w:space="0" w:color="auto"/>
      </w:divBdr>
    </w:div>
    <w:div w:id="1424571287">
      <w:bodyDiv w:val="1"/>
      <w:marLeft w:val="0"/>
      <w:marRight w:val="0"/>
      <w:marTop w:val="0"/>
      <w:marBottom w:val="0"/>
      <w:divBdr>
        <w:top w:val="none" w:sz="0" w:space="0" w:color="auto"/>
        <w:left w:val="none" w:sz="0" w:space="0" w:color="auto"/>
        <w:bottom w:val="none" w:sz="0" w:space="0" w:color="auto"/>
        <w:right w:val="none" w:sz="0" w:space="0" w:color="auto"/>
      </w:divBdr>
    </w:div>
    <w:div w:id="1741555086">
      <w:bodyDiv w:val="1"/>
      <w:marLeft w:val="0"/>
      <w:marRight w:val="0"/>
      <w:marTop w:val="0"/>
      <w:marBottom w:val="0"/>
      <w:divBdr>
        <w:top w:val="none" w:sz="0" w:space="0" w:color="auto"/>
        <w:left w:val="none" w:sz="0" w:space="0" w:color="auto"/>
        <w:bottom w:val="none" w:sz="0" w:space="0" w:color="auto"/>
        <w:right w:val="none" w:sz="0" w:space="0" w:color="auto"/>
      </w:divBdr>
    </w:div>
    <w:div w:id="20719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stor.org/stable/i3967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kkmapprom@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Total Area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565598571011957E-2"/>
                  <c:y val="9.5848956380452516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strRef>
              <c:f>Sheet1!$A$2:$A$31</c:f>
              <c:strCache>
                <c:ptCount val="30"/>
                <c:pt idx="0">
                  <c:v>1991 – 92</c:v>
                </c:pt>
                <c:pt idx="1">
                  <c:v>1992 – 93</c:v>
                </c:pt>
                <c:pt idx="2">
                  <c:v>1993 – 94</c:v>
                </c:pt>
                <c:pt idx="3">
                  <c:v>1994 – 95</c:v>
                </c:pt>
                <c:pt idx="4">
                  <c:v>1995 – 96</c:v>
                </c:pt>
                <c:pt idx="5">
                  <c:v>1996 – 97</c:v>
                </c:pt>
                <c:pt idx="6">
                  <c:v>1997 – 98</c:v>
                </c:pt>
                <c:pt idx="7">
                  <c:v>1998 – 99</c:v>
                </c:pt>
                <c:pt idx="8">
                  <c:v>1999 – 00</c:v>
                </c:pt>
                <c:pt idx="9">
                  <c:v>2000 – 01</c:v>
                </c:pt>
                <c:pt idx="10">
                  <c:v>2001 – 02</c:v>
                </c:pt>
                <c:pt idx="11">
                  <c:v>2002 – 03</c:v>
                </c:pt>
                <c:pt idx="12">
                  <c:v>2003 – 04</c:v>
                </c:pt>
                <c:pt idx="13">
                  <c:v>2004 – 05</c:v>
                </c:pt>
                <c:pt idx="14">
                  <c:v>2005 – 06</c:v>
                </c:pt>
                <c:pt idx="15">
                  <c:v>2006 – 07</c:v>
                </c:pt>
                <c:pt idx="16">
                  <c:v>2007 – 08</c:v>
                </c:pt>
                <c:pt idx="17">
                  <c:v>2008 – 09</c:v>
                </c:pt>
                <c:pt idx="18">
                  <c:v>2009 – 10</c:v>
                </c:pt>
                <c:pt idx="19">
                  <c:v>2010 – 11</c:v>
                </c:pt>
                <c:pt idx="20">
                  <c:v>2011 – 12</c:v>
                </c:pt>
                <c:pt idx="21">
                  <c:v>2012 – 13</c:v>
                </c:pt>
                <c:pt idx="22">
                  <c:v>2013 – 14</c:v>
                </c:pt>
                <c:pt idx="23">
                  <c:v>2014 – 15</c:v>
                </c:pt>
                <c:pt idx="24">
                  <c:v>2015 – 16</c:v>
                </c:pt>
                <c:pt idx="25">
                  <c:v>2016 – 17</c:v>
                </c:pt>
                <c:pt idx="26">
                  <c:v>2017 – 18</c:v>
                </c:pt>
                <c:pt idx="27">
                  <c:v>2018 – 19</c:v>
                </c:pt>
                <c:pt idx="28">
                  <c:v>2019 – 20</c:v>
                </c:pt>
                <c:pt idx="29">
                  <c:v>2020 – 21</c:v>
                </c:pt>
              </c:strCache>
            </c:strRef>
          </c:xVal>
          <c:yVal>
            <c:numRef>
              <c:f>Sheet1!$B$2:$B$31</c:f>
              <c:numCache>
                <c:formatCode>General</c:formatCode>
                <c:ptCount val="30"/>
                <c:pt idx="0">
                  <c:v>1219</c:v>
                </c:pt>
                <c:pt idx="1">
                  <c:v>1232</c:v>
                </c:pt>
                <c:pt idx="2">
                  <c:v>1228</c:v>
                </c:pt>
                <c:pt idx="3">
                  <c:v>1237</c:v>
                </c:pt>
                <c:pt idx="4">
                  <c:v>1210</c:v>
                </c:pt>
                <c:pt idx="5">
                  <c:v>1236</c:v>
                </c:pt>
                <c:pt idx="6">
                  <c:v>1239</c:v>
                </c:pt>
                <c:pt idx="7">
                  <c:v>1252</c:v>
                </c:pt>
                <c:pt idx="8">
                  <c:v>1231</c:v>
                </c:pt>
                <c:pt idx="9">
                  <c:v>1211</c:v>
                </c:pt>
                <c:pt idx="10">
                  <c:v>1228</c:v>
                </c:pt>
                <c:pt idx="11">
                  <c:v>1139</c:v>
                </c:pt>
                <c:pt idx="12">
                  <c:v>1235</c:v>
                </c:pt>
                <c:pt idx="13">
                  <c:v>1201</c:v>
                </c:pt>
                <c:pt idx="14">
                  <c:v>1216</c:v>
                </c:pt>
                <c:pt idx="15">
                  <c:v>1237</c:v>
                </c:pt>
                <c:pt idx="16">
                  <c:v>1241</c:v>
                </c:pt>
                <c:pt idx="17">
                  <c:v>1228</c:v>
                </c:pt>
                <c:pt idx="18">
                  <c:v>1213</c:v>
                </c:pt>
                <c:pt idx="19">
                  <c:v>1267</c:v>
                </c:pt>
                <c:pt idx="20">
                  <c:v>1248</c:v>
                </c:pt>
                <c:pt idx="21">
                  <c:v>1207</c:v>
                </c:pt>
                <c:pt idx="22">
                  <c:v>1260</c:v>
                </c:pt>
                <c:pt idx="23">
                  <c:v>1220</c:v>
                </c:pt>
                <c:pt idx="24">
                  <c:v>1232</c:v>
                </c:pt>
                <c:pt idx="25">
                  <c:v>1292</c:v>
                </c:pt>
                <c:pt idx="26">
                  <c:v>1275</c:v>
                </c:pt>
                <c:pt idx="27">
                  <c:v>1248</c:v>
                </c:pt>
                <c:pt idx="28">
                  <c:v>1270</c:v>
                </c:pt>
                <c:pt idx="29">
                  <c:v>1293</c:v>
                </c:pt>
              </c:numCache>
            </c:numRef>
          </c:yVal>
          <c:smooth val="0"/>
          <c:extLst>
            <c:ext xmlns:c16="http://schemas.microsoft.com/office/drawing/2014/chart" uri="{C3380CC4-5D6E-409C-BE32-E72D297353CC}">
              <c16:uniqueId val="{00000000-F5EF-420C-9E2C-A167A1BE0D51}"/>
            </c:ext>
          </c:extLst>
        </c:ser>
        <c:ser>
          <c:idx val="1"/>
          <c:order val="1"/>
          <c:tx>
            <c:strRef>
              <c:f>Sheet1!$C$1</c:f>
              <c:strCache>
                <c:ptCount val="1"/>
                <c:pt idx="0">
                  <c:v>Total Production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1"/>
            <c:dispEq val="1"/>
            <c:trendlineLbl>
              <c:layout>
                <c:manualLayout>
                  <c:x val="-0.15573290317876931"/>
                  <c:y val="1.9873140857392824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strRef>
              <c:f>Sheet1!$A$2:$A$31</c:f>
              <c:strCache>
                <c:ptCount val="30"/>
                <c:pt idx="0">
                  <c:v>1991 – 92</c:v>
                </c:pt>
                <c:pt idx="1">
                  <c:v>1992 – 93</c:v>
                </c:pt>
                <c:pt idx="2">
                  <c:v>1993 – 94</c:v>
                </c:pt>
                <c:pt idx="3">
                  <c:v>1994 – 95</c:v>
                </c:pt>
                <c:pt idx="4">
                  <c:v>1995 – 96</c:v>
                </c:pt>
                <c:pt idx="5">
                  <c:v>1996 – 97</c:v>
                </c:pt>
                <c:pt idx="6">
                  <c:v>1997 – 98</c:v>
                </c:pt>
                <c:pt idx="7">
                  <c:v>1998 – 99</c:v>
                </c:pt>
                <c:pt idx="8">
                  <c:v>1999 – 00</c:v>
                </c:pt>
                <c:pt idx="9">
                  <c:v>2000 – 01</c:v>
                </c:pt>
                <c:pt idx="10">
                  <c:v>2001 – 02</c:v>
                </c:pt>
                <c:pt idx="11">
                  <c:v>2002 – 03</c:v>
                </c:pt>
                <c:pt idx="12">
                  <c:v>2003 – 04</c:v>
                </c:pt>
                <c:pt idx="13">
                  <c:v>2004 – 05</c:v>
                </c:pt>
                <c:pt idx="14">
                  <c:v>2005 – 06</c:v>
                </c:pt>
                <c:pt idx="15">
                  <c:v>2006 – 07</c:v>
                </c:pt>
                <c:pt idx="16">
                  <c:v>2007 – 08</c:v>
                </c:pt>
                <c:pt idx="17">
                  <c:v>2008 – 09</c:v>
                </c:pt>
                <c:pt idx="18">
                  <c:v>2009 – 10</c:v>
                </c:pt>
                <c:pt idx="19">
                  <c:v>2010 – 11</c:v>
                </c:pt>
                <c:pt idx="20">
                  <c:v>2011 – 12</c:v>
                </c:pt>
                <c:pt idx="21">
                  <c:v>2012 – 13</c:v>
                </c:pt>
                <c:pt idx="22">
                  <c:v>2013 – 14</c:v>
                </c:pt>
                <c:pt idx="23">
                  <c:v>2014 – 15</c:v>
                </c:pt>
                <c:pt idx="24">
                  <c:v>2015 – 16</c:v>
                </c:pt>
                <c:pt idx="25">
                  <c:v>2016 – 17</c:v>
                </c:pt>
                <c:pt idx="26">
                  <c:v>2017 – 18</c:v>
                </c:pt>
                <c:pt idx="27">
                  <c:v>2018 – 19</c:v>
                </c:pt>
                <c:pt idx="28">
                  <c:v>2019 – 20</c:v>
                </c:pt>
                <c:pt idx="29">
                  <c:v>2020 – 21</c:v>
                </c:pt>
              </c:strCache>
            </c:strRef>
          </c:xVal>
          <c:yVal>
            <c:numRef>
              <c:f>Sheet1!$C$2:$C$31</c:f>
              <c:numCache>
                <c:formatCode>General</c:formatCode>
                <c:ptCount val="30"/>
                <c:pt idx="0">
                  <c:v>1683.8</c:v>
                </c:pt>
                <c:pt idx="1">
                  <c:v>1794.8</c:v>
                </c:pt>
                <c:pt idx="2">
                  <c:v>1842.6</c:v>
                </c:pt>
                <c:pt idx="3">
                  <c:v>1915</c:v>
                </c:pt>
                <c:pt idx="4">
                  <c:v>1804.2</c:v>
                </c:pt>
                <c:pt idx="5">
                  <c:v>1994.3</c:v>
                </c:pt>
                <c:pt idx="6">
                  <c:v>1931.2</c:v>
                </c:pt>
                <c:pt idx="7">
                  <c:v>2036.1</c:v>
                </c:pt>
                <c:pt idx="8">
                  <c:v>2098</c:v>
                </c:pt>
                <c:pt idx="9">
                  <c:v>1968.1</c:v>
                </c:pt>
                <c:pt idx="10">
                  <c:v>2128.5</c:v>
                </c:pt>
                <c:pt idx="11">
                  <c:v>1747.8</c:v>
                </c:pt>
                <c:pt idx="12">
                  <c:v>2131.9</c:v>
                </c:pt>
                <c:pt idx="13">
                  <c:v>1983.6</c:v>
                </c:pt>
                <c:pt idx="14">
                  <c:v>2086</c:v>
                </c:pt>
                <c:pt idx="15">
                  <c:v>2172.8000000000002</c:v>
                </c:pt>
                <c:pt idx="16">
                  <c:v>2307.8000000000002</c:v>
                </c:pt>
                <c:pt idx="17">
                  <c:v>2344.6999999999998</c:v>
                </c:pt>
                <c:pt idx="18">
                  <c:v>2181.1</c:v>
                </c:pt>
                <c:pt idx="19">
                  <c:v>2444.9</c:v>
                </c:pt>
                <c:pt idx="20">
                  <c:v>2592.9</c:v>
                </c:pt>
                <c:pt idx="21">
                  <c:v>2571.3000000000002</c:v>
                </c:pt>
                <c:pt idx="22">
                  <c:v>2650.4</c:v>
                </c:pt>
                <c:pt idx="23">
                  <c:v>2520.1999999999998</c:v>
                </c:pt>
                <c:pt idx="24">
                  <c:v>2515.6999999999998</c:v>
                </c:pt>
                <c:pt idx="25">
                  <c:v>2751.1</c:v>
                </c:pt>
                <c:pt idx="26">
                  <c:v>2850.1</c:v>
                </c:pt>
                <c:pt idx="27">
                  <c:v>2852.1</c:v>
                </c:pt>
                <c:pt idx="28">
                  <c:v>2975</c:v>
                </c:pt>
                <c:pt idx="29">
                  <c:v>3087</c:v>
                </c:pt>
              </c:numCache>
            </c:numRef>
          </c:yVal>
          <c:smooth val="0"/>
          <c:extLst>
            <c:ext xmlns:c16="http://schemas.microsoft.com/office/drawing/2014/chart" uri="{C3380CC4-5D6E-409C-BE32-E72D297353CC}">
              <c16:uniqueId val="{00000001-F5EF-420C-9E2C-A167A1BE0D51}"/>
            </c:ext>
          </c:extLst>
        </c:ser>
        <c:ser>
          <c:idx val="2"/>
          <c:order val="2"/>
          <c:tx>
            <c:strRef>
              <c:f>Sheet1!$D$1</c:f>
              <c:strCache>
                <c:ptCount val="1"/>
                <c:pt idx="0">
                  <c:v>Total Yield</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1"/>
            <c:dispEq val="1"/>
            <c:trendlineLbl>
              <c:layout>
                <c:manualLayout>
                  <c:x val="0.10815598571011957"/>
                  <c:y val="8.8830458692663414E-2"/>
                </c:manualLayout>
              </c:layout>
              <c:numFmt formatCode="General" sourceLinked="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rendlineLbl>
          </c:trendline>
          <c:xVal>
            <c:strRef>
              <c:f>Sheet1!$A$2:$A$31</c:f>
              <c:strCache>
                <c:ptCount val="30"/>
                <c:pt idx="0">
                  <c:v>1991 – 92</c:v>
                </c:pt>
                <c:pt idx="1">
                  <c:v>1992 – 93</c:v>
                </c:pt>
                <c:pt idx="2">
                  <c:v>1993 – 94</c:v>
                </c:pt>
                <c:pt idx="3">
                  <c:v>1994 – 95</c:v>
                </c:pt>
                <c:pt idx="4">
                  <c:v>1995 – 96</c:v>
                </c:pt>
                <c:pt idx="5">
                  <c:v>1996 – 97</c:v>
                </c:pt>
                <c:pt idx="6">
                  <c:v>1997 – 98</c:v>
                </c:pt>
                <c:pt idx="7">
                  <c:v>1998 – 99</c:v>
                </c:pt>
                <c:pt idx="8">
                  <c:v>1999 – 00</c:v>
                </c:pt>
                <c:pt idx="9">
                  <c:v>2000 – 01</c:v>
                </c:pt>
                <c:pt idx="10">
                  <c:v>2001 – 02</c:v>
                </c:pt>
                <c:pt idx="11">
                  <c:v>2002 – 03</c:v>
                </c:pt>
                <c:pt idx="12">
                  <c:v>2003 – 04</c:v>
                </c:pt>
                <c:pt idx="13">
                  <c:v>2004 – 05</c:v>
                </c:pt>
                <c:pt idx="14">
                  <c:v>2005 – 06</c:v>
                </c:pt>
                <c:pt idx="15">
                  <c:v>2006 – 07</c:v>
                </c:pt>
                <c:pt idx="16">
                  <c:v>2007 – 08</c:v>
                </c:pt>
                <c:pt idx="17">
                  <c:v>2008 – 09</c:v>
                </c:pt>
                <c:pt idx="18">
                  <c:v>2009 – 10</c:v>
                </c:pt>
                <c:pt idx="19">
                  <c:v>2010 – 11</c:v>
                </c:pt>
                <c:pt idx="20">
                  <c:v>2011 – 12</c:v>
                </c:pt>
                <c:pt idx="21">
                  <c:v>2012 – 13</c:v>
                </c:pt>
                <c:pt idx="22">
                  <c:v>2013 – 14</c:v>
                </c:pt>
                <c:pt idx="23">
                  <c:v>2014 – 15</c:v>
                </c:pt>
                <c:pt idx="24">
                  <c:v>2015 – 16</c:v>
                </c:pt>
                <c:pt idx="25">
                  <c:v>2016 – 17</c:v>
                </c:pt>
                <c:pt idx="26">
                  <c:v>2017 – 18</c:v>
                </c:pt>
                <c:pt idx="27">
                  <c:v>2018 – 19</c:v>
                </c:pt>
                <c:pt idx="28">
                  <c:v>2019 – 20</c:v>
                </c:pt>
                <c:pt idx="29">
                  <c:v>2020 – 21</c:v>
                </c:pt>
              </c:strCache>
            </c:strRef>
          </c:xVal>
          <c:yVal>
            <c:numRef>
              <c:f>Sheet1!$D$2:$D$31</c:f>
              <c:numCache>
                <c:formatCode>General</c:formatCode>
                <c:ptCount val="30"/>
                <c:pt idx="0">
                  <c:v>1382</c:v>
                </c:pt>
                <c:pt idx="1">
                  <c:v>1457</c:v>
                </c:pt>
                <c:pt idx="2">
                  <c:v>1501</c:v>
                </c:pt>
                <c:pt idx="3">
                  <c:v>1546</c:v>
                </c:pt>
                <c:pt idx="4">
                  <c:v>1491</c:v>
                </c:pt>
                <c:pt idx="5">
                  <c:v>1614</c:v>
                </c:pt>
                <c:pt idx="6">
                  <c:v>1552</c:v>
                </c:pt>
                <c:pt idx="7">
                  <c:v>1627</c:v>
                </c:pt>
                <c:pt idx="8">
                  <c:v>1704</c:v>
                </c:pt>
                <c:pt idx="9">
                  <c:v>1626</c:v>
                </c:pt>
                <c:pt idx="10">
                  <c:v>1734</c:v>
                </c:pt>
                <c:pt idx="11">
                  <c:v>1535</c:v>
                </c:pt>
                <c:pt idx="12">
                  <c:v>1727</c:v>
                </c:pt>
                <c:pt idx="13">
                  <c:v>1652</c:v>
                </c:pt>
                <c:pt idx="14">
                  <c:v>1715</c:v>
                </c:pt>
                <c:pt idx="15">
                  <c:v>1756</c:v>
                </c:pt>
                <c:pt idx="16">
                  <c:v>1860</c:v>
                </c:pt>
                <c:pt idx="17">
                  <c:v>1909</c:v>
                </c:pt>
                <c:pt idx="18">
                  <c:v>1798</c:v>
                </c:pt>
                <c:pt idx="19">
                  <c:v>1930</c:v>
                </c:pt>
                <c:pt idx="20">
                  <c:v>2078</c:v>
                </c:pt>
                <c:pt idx="21">
                  <c:v>2129</c:v>
                </c:pt>
                <c:pt idx="22">
                  <c:v>2101</c:v>
                </c:pt>
                <c:pt idx="23">
                  <c:v>2070</c:v>
                </c:pt>
                <c:pt idx="24">
                  <c:v>2056</c:v>
                </c:pt>
                <c:pt idx="25">
                  <c:v>2129</c:v>
                </c:pt>
                <c:pt idx="26">
                  <c:v>2235</c:v>
                </c:pt>
                <c:pt idx="27">
                  <c:v>2286</c:v>
                </c:pt>
                <c:pt idx="28">
                  <c:v>2343</c:v>
                </c:pt>
                <c:pt idx="29">
                  <c:v>2386</c:v>
                </c:pt>
              </c:numCache>
            </c:numRef>
          </c:yVal>
          <c:smooth val="0"/>
          <c:extLst>
            <c:ext xmlns:c16="http://schemas.microsoft.com/office/drawing/2014/chart" uri="{C3380CC4-5D6E-409C-BE32-E72D297353CC}">
              <c16:uniqueId val="{00000002-F5EF-420C-9E2C-A167A1BE0D51}"/>
            </c:ext>
          </c:extLst>
        </c:ser>
        <c:dLbls>
          <c:showLegendKey val="0"/>
          <c:showVal val="0"/>
          <c:showCatName val="0"/>
          <c:showSerName val="0"/>
          <c:showPercent val="0"/>
          <c:showBubbleSize val="0"/>
        </c:dLbls>
        <c:axId val="1664169471"/>
        <c:axId val="1664179455"/>
      </c:scatterChart>
      <c:valAx>
        <c:axId val="1664169471"/>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179455"/>
        <c:crosses val="autoZero"/>
        <c:crossBetween val="midCat"/>
      </c:valAx>
      <c:valAx>
        <c:axId val="166417945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4169471"/>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13</Pages>
  <Words>3971</Words>
  <Characters>22639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krishnan kutty</dc:creator>
  <cp:keywords/>
  <dc:description/>
  <cp:lastModifiedBy>krishnan kutty</cp:lastModifiedBy>
  <cp:revision>15</cp:revision>
  <cp:lastPrinted>2022-01-27T05:59:00Z</cp:lastPrinted>
  <dcterms:created xsi:type="dcterms:W3CDTF">2023-06-16T07:24:00Z</dcterms:created>
  <dcterms:modified xsi:type="dcterms:W3CDTF">2023-07-24T09:42:00Z</dcterms:modified>
</cp:coreProperties>
</file>