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7FE" w:rsidRDefault="00E347FE" w:rsidP="00E347FE">
      <w:pPr>
        <w:spacing w:after="0" w:line="360" w:lineRule="auto"/>
        <w:jc w:val="center"/>
        <w:rPr>
          <w:rFonts w:ascii="Times New Roman" w:hAnsi="Times New Roman" w:cs="Times New Roman"/>
          <w:b/>
          <w:bCs/>
          <w:color w:val="000000" w:themeColor="text1"/>
          <w:sz w:val="24"/>
        </w:rPr>
      </w:pPr>
      <w:bookmarkStart w:id="0" w:name="_GoBack"/>
      <w:bookmarkEnd w:id="0"/>
      <w:r>
        <w:rPr>
          <w:rFonts w:ascii="Times New Roman" w:hAnsi="Times New Roman" w:cs="Times New Roman"/>
          <w:b/>
          <w:bCs/>
          <w:color w:val="000000" w:themeColor="text1"/>
          <w:sz w:val="24"/>
        </w:rPr>
        <w:t>CHAPTER   I</w:t>
      </w:r>
    </w:p>
    <w:p w:rsidR="00E347FE" w:rsidRDefault="00E347FE" w:rsidP="00E347FE">
      <w:pPr>
        <w:spacing w:after="0" w:line="360" w:lineRule="auto"/>
        <w:jc w:val="cente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THEORETICAL BACKGROUND OF SEMICONDUCTOR AND ELECTROLYTE INTERFACE</w:t>
      </w:r>
    </w:p>
    <w:p w:rsidR="00312335" w:rsidRDefault="00312335" w:rsidP="00E347FE">
      <w:pPr>
        <w:spacing w:after="0" w:line="360" w:lineRule="auto"/>
        <w:jc w:val="both"/>
        <w:rPr>
          <w:rFonts w:ascii="Times New Roman" w:hAnsi="Times New Roman" w:cs="Times New Roman"/>
          <w:color w:val="000000" w:themeColor="text1"/>
          <w:sz w:val="24"/>
        </w:rPr>
      </w:pPr>
    </w:p>
    <w:p w:rsidR="00312335" w:rsidRDefault="00312335"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1.1</w:t>
      </w:r>
      <w:r>
        <w:rPr>
          <w:rFonts w:ascii="Times New Roman" w:hAnsi="Times New Roman" w:cs="Times New Roman"/>
          <w:color w:val="000000" w:themeColor="text1"/>
          <w:sz w:val="24"/>
        </w:rPr>
        <w:tab/>
        <w:t>Introduction</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1.2</w:t>
      </w:r>
      <w:r>
        <w:rPr>
          <w:rFonts w:ascii="Times New Roman" w:hAnsi="Times New Roman" w:cs="Times New Roman"/>
          <w:color w:val="000000" w:themeColor="text1"/>
          <w:sz w:val="24"/>
        </w:rPr>
        <w:tab/>
        <w:t xml:space="preserve">Mechanism of </w:t>
      </w:r>
      <w:r w:rsidR="005F5D5F">
        <w:rPr>
          <w:rFonts w:ascii="Times New Roman" w:hAnsi="Times New Roman" w:cs="Times New Roman"/>
          <w:color w:val="000000" w:themeColor="text1"/>
          <w:sz w:val="24"/>
        </w:rPr>
        <w:t>the</w:t>
      </w:r>
      <w:r>
        <w:rPr>
          <w:rFonts w:ascii="Times New Roman" w:hAnsi="Times New Roman" w:cs="Times New Roman"/>
          <w:color w:val="000000" w:themeColor="text1"/>
          <w:sz w:val="24"/>
        </w:rPr>
        <w:t xml:space="preserve"> Charge Transfer </w:t>
      </w:r>
      <w:r w:rsidR="0047080D">
        <w:rPr>
          <w:rFonts w:ascii="Times New Roman" w:hAnsi="Times New Roman" w:cs="Times New Roman"/>
          <w:color w:val="000000" w:themeColor="text1"/>
          <w:sz w:val="24"/>
        </w:rPr>
        <w:t>across</w:t>
      </w:r>
      <w:r>
        <w:rPr>
          <w:rFonts w:ascii="Times New Roman" w:hAnsi="Times New Roman" w:cs="Times New Roman"/>
          <w:color w:val="000000" w:themeColor="text1"/>
          <w:sz w:val="24"/>
        </w:rPr>
        <w:t xml:space="preserve"> </w:t>
      </w:r>
      <w:r w:rsidR="0047080D">
        <w:rPr>
          <w:rFonts w:ascii="Times New Roman" w:hAnsi="Times New Roman" w:cs="Times New Roman"/>
          <w:color w:val="000000" w:themeColor="text1"/>
          <w:sz w:val="24"/>
        </w:rPr>
        <w:t>a</w:t>
      </w:r>
      <w:r>
        <w:rPr>
          <w:rFonts w:ascii="Times New Roman" w:hAnsi="Times New Roman" w:cs="Times New Roman"/>
          <w:color w:val="000000" w:themeColor="text1"/>
          <w:sz w:val="24"/>
        </w:rPr>
        <w:t xml:space="preserve"> Semiconductor / Electrolyte (S / E) Interface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1.2.1</w:t>
      </w:r>
      <w:r>
        <w:rPr>
          <w:rFonts w:ascii="Times New Roman" w:hAnsi="Times New Roman" w:cs="Times New Roman"/>
          <w:color w:val="000000" w:themeColor="text1"/>
          <w:sz w:val="24"/>
        </w:rPr>
        <w:tab/>
        <w:t>The charge transfer in dark</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1.2.2</w:t>
      </w:r>
      <w:r>
        <w:rPr>
          <w:rFonts w:ascii="Times New Roman" w:hAnsi="Times New Roman" w:cs="Times New Roman"/>
          <w:color w:val="000000" w:themeColor="text1"/>
          <w:sz w:val="24"/>
        </w:rPr>
        <w:tab/>
        <w:t>The charge transfer under illumination</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1.3</w:t>
      </w:r>
      <w:r>
        <w:rPr>
          <w:rFonts w:ascii="Times New Roman" w:hAnsi="Times New Roman" w:cs="Times New Roman"/>
          <w:color w:val="000000" w:themeColor="text1"/>
          <w:sz w:val="24"/>
        </w:rPr>
        <w:tab/>
        <w:t xml:space="preserve">Classification of </w:t>
      </w:r>
      <w:r w:rsidR="005F5D5F">
        <w:rPr>
          <w:rFonts w:ascii="Times New Roman" w:hAnsi="Times New Roman" w:cs="Times New Roman"/>
          <w:color w:val="000000" w:themeColor="text1"/>
          <w:sz w:val="24"/>
        </w:rPr>
        <w:t>the</w:t>
      </w:r>
      <w:r>
        <w:rPr>
          <w:rFonts w:ascii="Times New Roman" w:hAnsi="Times New Roman" w:cs="Times New Roman"/>
          <w:color w:val="000000" w:themeColor="text1"/>
          <w:sz w:val="24"/>
        </w:rPr>
        <w:t xml:space="preserve"> PECs     </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1.4</w:t>
      </w:r>
      <w:r>
        <w:rPr>
          <w:rFonts w:ascii="Times New Roman" w:hAnsi="Times New Roman" w:cs="Times New Roman"/>
          <w:color w:val="000000" w:themeColor="text1"/>
          <w:sz w:val="24"/>
        </w:rPr>
        <w:tab/>
        <w:t xml:space="preserve">Efficiency Considerations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1.5</w:t>
      </w:r>
      <w:r>
        <w:rPr>
          <w:rFonts w:ascii="Times New Roman" w:hAnsi="Times New Roman" w:cs="Times New Roman"/>
          <w:color w:val="000000" w:themeColor="text1"/>
          <w:sz w:val="24"/>
        </w:rPr>
        <w:tab/>
        <w:t xml:space="preserve">Strategies </w:t>
      </w:r>
      <w:r w:rsidR="005F5D5F">
        <w:rPr>
          <w:rFonts w:ascii="Times New Roman" w:hAnsi="Times New Roman" w:cs="Times New Roman"/>
          <w:color w:val="000000" w:themeColor="text1"/>
          <w:sz w:val="24"/>
        </w:rPr>
        <w:t>for</w:t>
      </w:r>
      <w:r>
        <w:rPr>
          <w:rFonts w:ascii="Times New Roman" w:hAnsi="Times New Roman" w:cs="Times New Roman"/>
          <w:color w:val="000000" w:themeColor="text1"/>
          <w:sz w:val="24"/>
        </w:rPr>
        <w:t xml:space="preserve"> </w:t>
      </w:r>
      <w:r w:rsidR="005F5D5F">
        <w:rPr>
          <w:rFonts w:ascii="Times New Roman" w:hAnsi="Times New Roman" w:cs="Times New Roman"/>
          <w:color w:val="000000" w:themeColor="text1"/>
          <w:sz w:val="24"/>
        </w:rPr>
        <w:t>the</w:t>
      </w:r>
      <w:r>
        <w:rPr>
          <w:rFonts w:ascii="Times New Roman" w:hAnsi="Times New Roman" w:cs="Times New Roman"/>
          <w:color w:val="000000" w:themeColor="text1"/>
          <w:sz w:val="24"/>
        </w:rPr>
        <w:t xml:space="preserve"> Design </w:t>
      </w:r>
      <w:r w:rsidR="0047080D">
        <w:rPr>
          <w:rFonts w:ascii="Times New Roman" w:hAnsi="Times New Roman" w:cs="Times New Roman"/>
          <w:color w:val="000000" w:themeColor="text1"/>
          <w:sz w:val="24"/>
        </w:rPr>
        <w:t>of</w:t>
      </w:r>
      <w:r>
        <w:rPr>
          <w:rFonts w:ascii="Times New Roman" w:hAnsi="Times New Roman" w:cs="Times New Roman"/>
          <w:color w:val="000000" w:themeColor="text1"/>
          <w:sz w:val="24"/>
        </w:rPr>
        <w:t xml:space="preserve"> </w:t>
      </w:r>
      <w:r w:rsidR="0047080D">
        <w:rPr>
          <w:rFonts w:ascii="Times New Roman" w:hAnsi="Times New Roman" w:cs="Times New Roman"/>
          <w:color w:val="000000" w:themeColor="text1"/>
          <w:sz w:val="24"/>
        </w:rPr>
        <w:t>the</w:t>
      </w:r>
      <w:r>
        <w:rPr>
          <w:rFonts w:ascii="Times New Roman" w:hAnsi="Times New Roman" w:cs="Times New Roman"/>
          <w:color w:val="000000" w:themeColor="text1"/>
          <w:sz w:val="24"/>
        </w:rPr>
        <w:t xml:space="preserve"> PEC                                             </w:t>
      </w:r>
      <w:r>
        <w:rPr>
          <w:rFonts w:ascii="Times New Roman" w:hAnsi="Times New Roman" w:cs="Times New Roman"/>
          <w:color w:val="000000" w:themeColor="text1"/>
          <w:sz w:val="24"/>
        </w:rPr>
        <w:tab/>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t>References</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lastRenderedPageBreak/>
        <w:t xml:space="preserve">Introduction </w:t>
      </w:r>
    </w:p>
    <w:p w:rsidR="0047080D" w:rsidRDefault="00AE4068" w:rsidP="00E347FE">
      <w:pPr>
        <w:spacing w:after="0" w:line="360" w:lineRule="auto"/>
        <w:jc w:val="both"/>
        <w:rPr>
          <w:rFonts w:ascii="Times New Roman" w:hAnsi="Times New Roman" w:cs="Times New Roman"/>
          <w:color w:val="000000" w:themeColor="text1"/>
          <w:sz w:val="24"/>
        </w:rPr>
      </w:pPr>
      <w:r w:rsidRPr="00AE4068">
        <w:rPr>
          <w:rFonts w:ascii="Times New Roman" w:hAnsi="Times New Roman" w:cs="Times New Roman"/>
          <w:color w:val="000000" w:themeColor="text1"/>
          <w:sz w:val="24"/>
        </w:rPr>
        <w:t xml:space="preserve">A recent yet well-established area of electrochemistry is semiconductor electrochemistry. In specifically, photochemistry looks at the processes that electrically energized molecules start as a result of solar energy absorption in the visible and near-ultraviolet range. It is important because of the several uses it has in lithography, PCB manufacture, photo stabilizers, photo chromic eyewear, lasers, and other areas. </w:t>
      </w:r>
      <w:r w:rsidR="007649EA" w:rsidRPr="007649EA">
        <w:rPr>
          <w:rFonts w:ascii="Times New Roman" w:hAnsi="Times New Roman" w:cs="Times New Roman"/>
          <w:color w:val="000000" w:themeColor="text1"/>
          <w:sz w:val="24"/>
        </w:rPr>
        <w:t xml:space="preserve">The basic investigation into states of excitement of compounds having </w:t>
      </w:r>
      <w:proofErr w:type="spellStart"/>
      <w:r w:rsidR="007649EA" w:rsidRPr="007649EA">
        <w:rPr>
          <w:rFonts w:ascii="Times New Roman" w:hAnsi="Times New Roman" w:cs="Times New Roman"/>
          <w:color w:val="000000" w:themeColor="text1"/>
          <w:sz w:val="24"/>
        </w:rPr>
        <w:t>nano</w:t>
      </w:r>
      <w:proofErr w:type="spellEnd"/>
      <w:r w:rsidR="007649EA" w:rsidRPr="007649EA">
        <w:rPr>
          <w:rFonts w:ascii="Times New Roman" w:hAnsi="Times New Roman" w:cs="Times New Roman"/>
          <w:color w:val="000000" w:themeColor="text1"/>
          <w:sz w:val="24"/>
        </w:rPr>
        <w:t xml:space="preserve"> and </w:t>
      </w:r>
      <w:proofErr w:type="spellStart"/>
      <w:r w:rsidR="007649EA" w:rsidRPr="007649EA">
        <w:rPr>
          <w:rFonts w:ascii="Times New Roman" w:hAnsi="Times New Roman" w:cs="Times New Roman"/>
          <w:color w:val="000000" w:themeColor="text1"/>
          <w:sz w:val="24"/>
        </w:rPr>
        <w:t>pico</w:t>
      </w:r>
      <w:proofErr w:type="spellEnd"/>
      <w:r w:rsidR="007649EA" w:rsidRPr="007649EA">
        <w:rPr>
          <w:rFonts w:ascii="Times New Roman" w:hAnsi="Times New Roman" w:cs="Times New Roman"/>
          <w:color w:val="000000" w:themeColor="text1"/>
          <w:sz w:val="24"/>
        </w:rPr>
        <w:t xml:space="preserve"> second reaction times facilitates comprehension of the chemical reactions, transfer of energy mechanisms, and the complex structure that makes up matter (1-4). Technological advances and science are helping us understand the </w:t>
      </w:r>
      <w:proofErr w:type="spellStart"/>
      <w:r w:rsidR="007649EA" w:rsidRPr="007649EA">
        <w:rPr>
          <w:rFonts w:ascii="Times New Roman" w:hAnsi="Times New Roman" w:cs="Times New Roman"/>
          <w:color w:val="000000" w:themeColor="text1"/>
          <w:sz w:val="24"/>
        </w:rPr>
        <w:t>photophysical</w:t>
      </w:r>
      <w:proofErr w:type="spellEnd"/>
      <w:r w:rsidR="007649EA" w:rsidRPr="007649EA">
        <w:rPr>
          <w:rFonts w:ascii="Times New Roman" w:hAnsi="Times New Roman" w:cs="Times New Roman"/>
          <w:color w:val="000000" w:themeColor="text1"/>
          <w:sz w:val="24"/>
        </w:rPr>
        <w:t xml:space="preserve"> and photochemical processes that are involved in converting and storing solar energy more and more. Photo electrochemical cells (PECs) are the most effective chemical method of absorbing solar energy (see figs. 1–7). These types of cells integrate </w:t>
      </w:r>
      <w:proofErr w:type="spellStart"/>
      <w:r w:rsidR="007649EA" w:rsidRPr="007649EA">
        <w:rPr>
          <w:rFonts w:ascii="Times New Roman" w:hAnsi="Times New Roman" w:cs="Times New Roman"/>
          <w:color w:val="000000" w:themeColor="text1"/>
          <w:sz w:val="24"/>
        </w:rPr>
        <w:t>photovoltaics</w:t>
      </w:r>
      <w:proofErr w:type="spellEnd"/>
      <w:r w:rsidR="007649EA" w:rsidRPr="007649EA">
        <w:rPr>
          <w:rFonts w:ascii="Times New Roman" w:hAnsi="Times New Roman" w:cs="Times New Roman"/>
          <w:color w:val="000000" w:themeColor="text1"/>
          <w:sz w:val="24"/>
        </w:rPr>
        <w:t xml:space="preserve"> and photosynthesis and may be utilized to generate energy, retain chemical fuel, or both.</w:t>
      </w:r>
      <w:r w:rsidRPr="00AE4068">
        <w:rPr>
          <w:rFonts w:ascii="Times New Roman" w:hAnsi="Times New Roman" w:cs="Times New Roman"/>
          <w:color w:val="000000" w:themeColor="text1"/>
          <w:sz w:val="24"/>
        </w:rPr>
        <w:t xml:space="preserve"> The only two electrodes in these straightforward to manufacture devices—one metallic and the other semiconducting—are commonly submerged in an electrolyte and exposed to light (Figures 1–7). </w:t>
      </w:r>
      <w:r w:rsidR="007649EA" w:rsidRPr="007649EA">
        <w:rPr>
          <w:rFonts w:ascii="Times New Roman" w:hAnsi="Times New Roman" w:cs="Times New Roman"/>
          <w:color w:val="000000" w:themeColor="text1"/>
          <w:sz w:val="24"/>
        </w:rPr>
        <w:t xml:space="preserve">Using an intriguing method that will be covered in depth in the chapter, the semiconducting electrode may efficiently absorb sunlight, create decentralized costs, cause the division between these ions via elevated production, and generate a current of electricity resulting in an energy transfer. </w:t>
      </w:r>
      <w:r w:rsidRPr="00AE4068">
        <w:rPr>
          <w:rFonts w:ascii="Times New Roman" w:hAnsi="Times New Roman" w:cs="Times New Roman"/>
          <w:color w:val="000000" w:themeColor="text1"/>
          <w:sz w:val="24"/>
        </w:rPr>
        <w:t>The interaction of light with a semiconductor electrode excites and absorbs electrons.</w:t>
      </w:r>
    </w:p>
    <w:p w:rsidR="00AE4068" w:rsidRDefault="007649EA" w:rsidP="00AE4068">
      <w:pPr>
        <w:spacing w:after="0" w:line="360" w:lineRule="auto"/>
        <w:jc w:val="both"/>
        <w:rPr>
          <w:rFonts w:ascii="Times New Roman" w:hAnsi="Times New Roman" w:cs="Times New Roman"/>
          <w:color w:val="000000" w:themeColor="text1"/>
          <w:sz w:val="24"/>
        </w:rPr>
      </w:pPr>
      <w:r w:rsidRPr="007649EA">
        <w:rPr>
          <w:rFonts w:ascii="Times New Roman" w:hAnsi="Times New Roman" w:cs="Times New Roman"/>
          <w:color w:val="000000" w:themeColor="text1"/>
          <w:sz w:val="24"/>
        </w:rPr>
        <w:t xml:space="preserve">Photoelectrochemical cells (PECs) are the most efficient method of capturing solar energy. These cells combine </w:t>
      </w:r>
      <w:proofErr w:type="gramStart"/>
      <w:r w:rsidRPr="007649EA">
        <w:rPr>
          <w:rFonts w:ascii="Times New Roman" w:hAnsi="Times New Roman" w:cs="Times New Roman"/>
          <w:color w:val="000000" w:themeColor="text1"/>
          <w:sz w:val="24"/>
        </w:rPr>
        <w:t>photovoltaic’s</w:t>
      </w:r>
      <w:proofErr w:type="gramEnd"/>
      <w:r w:rsidRPr="007649EA">
        <w:rPr>
          <w:rFonts w:ascii="Times New Roman" w:hAnsi="Times New Roman" w:cs="Times New Roman"/>
          <w:color w:val="000000" w:themeColor="text1"/>
          <w:sz w:val="24"/>
        </w:rPr>
        <w:t xml:space="preserve"> and photosynthesis and can store chemical fuel, generate energy, or both. </w:t>
      </w:r>
      <w:r w:rsidR="00AE4068" w:rsidRPr="00AE4068">
        <w:rPr>
          <w:rFonts w:ascii="Times New Roman" w:hAnsi="Times New Roman" w:cs="Times New Roman"/>
          <w:color w:val="000000" w:themeColor="text1"/>
          <w:sz w:val="24"/>
        </w:rPr>
        <w:t>The only two electrodes in these straightforward to manufacture devices—one metallic and the other semiconducting—are commonly submerged in an electrolyte and exposed to light (Figures 1–7). The semiconducting electrode may effectively absorb sunlight, form decentralized costs, accomplish the division between these charged through elevated production, and generate a current of electricity resulting in power transformation utilizing an interesting approach that will be detailed in the chapter. The interaction of light with a semiconductor electrode excites and absorbs electrons. The main issues in semiconductor photoelectrochemistry. It will be essential to study a number of fundamental ideas from the fields of solid-state physics and photoelectrochemistry, which are summarized in this chapter, in order to comprehend the features of the semiconductor/liquid interface.</w:t>
      </w:r>
    </w:p>
    <w:p w:rsidR="00AE4068" w:rsidRDefault="00AE4068" w:rsidP="00AE4068">
      <w:pPr>
        <w:spacing w:after="0" w:line="360" w:lineRule="auto"/>
        <w:jc w:val="both"/>
        <w:rPr>
          <w:rFonts w:ascii="Times New Roman" w:hAnsi="Times New Roman" w:cs="Times New Roman"/>
          <w:color w:val="000000" w:themeColor="text1"/>
          <w:sz w:val="24"/>
        </w:rPr>
      </w:pPr>
    </w:p>
    <w:p w:rsidR="00054593" w:rsidRPr="00054593" w:rsidRDefault="00E347FE" w:rsidP="00AE4068">
      <w:pPr>
        <w:spacing w:after="0" w:line="360"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1.2 </w:t>
      </w:r>
      <w:r w:rsidR="00054593" w:rsidRPr="00054593">
        <w:rPr>
          <w:rFonts w:ascii="Times New Roman" w:hAnsi="Times New Roman" w:cs="Times New Roman"/>
          <w:b/>
          <w:bCs/>
          <w:color w:val="000000" w:themeColor="text1"/>
          <w:sz w:val="24"/>
        </w:rPr>
        <w:t xml:space="preserve">The Semiconductor / Electrolyte (S / E) Interface Charges Transfer Mechanism                                                     </w:t>
      </w:r>
    </w:p>
    <w:p w:rsidR="00E347FE" w:rsidRDefault="00E347FE" w:rsidP="00E347FE">
      <w:pPr>
        <w:spacing w:after="0" w:line="360" w:lineRule="auto"/>
        <w:jc w:val="both"/>
        <w:rPr>
          <w:rFonts w:ascii="Times New Roman" w:hAnsi="Times New Roman" w:cs="Times New Roman"/>
          <w:b/>
          <w:bCs/>
          <w:color w:val="000000" w:themeColor="text1"/>
          <w:sz w:val="24"/>
        </w:rPr>
      </w:pPr>
    </w:p>
    <w:p w:rsidR="00054593" w:rsidRPr="00054593" w:rsidRDefault="00054593" w:rsidP="00054593">
      <w:pPr>
        <w:spacing w:after="0" w:line="360" w:lineRule="auto"/>
        <w:jc w:val="both"/>
        <w:rPr>
          <w:rFonts w:ascii="Times New Roman" w:hAnsi="Times New Roman" w:cs="Times New Roman"/>
          <w:color w:val="000000" w:themeColor="text1"/>
          <w:sz w:val="24"/>
        </w:rPr>
      </w:pPr>
      <w:r w:rsidRPr="00054593">
        <w:rPr>
          <w:rFonts w:ascii="Times New Roman" w:hAnsi="Times New Roman" w:cs="Times New Roman"/>
          <w:color w:val="000000" w:themeColor="text1"/>
          <w:sz w:val="24"/>
        </w:rPr>
        <w:t xml:space="preserve">Assuming the correct valent for conductivity energy for electrolytes galvanic pair choosing, an electron's charge can be transported via a fluid to the semiconductor electrodes or through the electrode to the electrolyte.  At the appropriate electrodes, the species of ion can be diminished or </w:t>
      </w:r>
      <w:proofErr w:type="spellStart"/>
      <w:r w:rsidRPr="00054593">
        <w:rPr>
          <w:rFonts w:ascii="Times New Roman" w:hAnsi="Times New Roman" w:cs="Times New Roman"/>
          <w:color w:val="000000" w:themeColor="text1"/>
          <w:sz w:val="24"/>
        </w:rPr>
        <w:t>oxidised</w:t>
      </w:r>
      <w:proofErr w:type="spellEnd"/>
      <w:r w:rsidRPr="00054593">
        <w:rPr>
          <w:rFonts w:ascii="Times New Roman" w:hAnsi="Times New Roman" w:cs="Times New Roman"/>
          <w:color w:val="000000" w:themeColor="text1"/>
          <w:sz w:val="24"/>
        </w:rPr>
        <w:t xml:space="preserve">.                                     </w:t>
      </w:r>
    </w:p>
    <w:p w:rsidR="0061088E" w:rsidRPr="0061088E" w:rsidRDefault="00E347FE" w:rsidP="0061088E">
      <w:pPr>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1.2.1 </w:t>
      </w:r>
      <w:r w:rsidR="0061088E" w:rsidRPr="0061088E">
        <w:rPr>
          <w:rFonts w:ascii="Times New Roman" w:hAnsi="Times New Roman" w:cs="Times New Roman"/>
          <w:b/>
          <w:bCs/>
          <w:color w:val="000000" w:themeColor="text1"/>
          <w:sz w:val="24"/>
        </w:rPr>
        <w:t xml:space="preserve">The dark charge transfer                        </w:t>
      </w:r>
    </w:p>
    <w:p w:rsidR="0061088E" w:rsidRPr="0061088E" w:rsidRDefault="0061088E" w:rsidP="0061088E">
      <w:pPr>
        <w:spacing w:after="0" w:line="360" w:lineRule="auto"/>
        <w:jc w:val="both"/>
        <w:rPr>
          <w:rFonts w:ascii="Times New Roman" w:hAnsi="Times New Roman" w:cs="Times New Roman"/>
          <w:color w:val="000000" w:themeColor="text1"/>
          <w:sz w:val="24"/>
        </w:rPr>
      </w:pPr>
      <w:r w:rsidRPr="0061088E">
        <w:rPr>
          <w:rFonts w:ascii="Times New Roman" w:hAnsi="Times New Roman" w:cs="Times New Roman"/>
          <w:color w:val="000000" w:themeColor="text1"/>
          <w:sz w:val="24"/>
        </w:rPr>
        <w:t xml:space="preserve">Consider the movement of protons through the solution's sides towards the electrodes back to the solution to comprehend how electricity moves at an electrodes/electrolyte interface under darkness.  There is both a decrease and a rise.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A++ e- ® D                                          </w:t>
      </w:r>
      <w:r w:rsidR="0061088E">
        <w:rPr>
          <w:rFonts w:ascii="Times New Roman" w:hAnsi="Times New Roman" w:cs="Times New Roman"/>
          <w:color w:val="000000" w:themeColor="text1"/>
          <w:sz w:val="24"/>
        </w:rPr>
        <w:t>---- (</w:t>
      </w:r>
      <w:r>
        <w:rPr>
          <w:rFonts w:ascii="Times New Roman" w:hAnsi="Times New Roman" w:cs="Times New Roman"/>
          <w:color w:val="000000" w:themeColor="text1"/>
          <w:sz w:val="24"/>
        </w:rPr>
        <w:t>1.1)</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and oxidation</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D ® A++ e-                                                              ----(1.2)</w:t>
      </w:r>
    </w:p>
    <w:p w:rsidR="00E347FE" w:rsidRDefault="00FF07B3"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Reactions</w:t>
      </w:r>
      <w:r w:rsidR="00E347FE">
        <w:rPr>
          <w:rFonts w:ascii="Times New Roman" w:hAnsi="Times New Roman" w:cs="Times New Roman"/>
          <w:color w:val="000000" w:themeColor="text1"/>
          <w:sz w:val="24"/>
        </w:rPr>
        <w:t xml:space="preserve"> /1</w:t>
      </w:r>
      <w:r>
        <w:rPr>
          <w:rFonts w:ascii="Times New Roman" w:hAnsi="Times New Roman" w:cs="Times New Roman"/>
          <w:color w:val="000000" w:themeColor="text1"/>
          <w:sz w:val="24"/>
        </w:rPr>
        <w:t>, 4, 9, 10</w:t>
      </w:r>
      <w:r w:rsidR="00E347FE">
        <w:rPr>
          <w:rFonts w:ascii="Times New Roman" w:hAnsi="Times New Roman" w:cs="Times New Roman"/>
          <w:color w:val="000000" w:themeColor="text1"/>
          <w:sz w:val="24"/>
        </w:rPr>
        <w:t xml:space="preserve">/. If a positive ion moves in the opposite direction of the field in a redox reaction, it moves in the opposite direction of the field in an oxidation process.  Figure 2.9 (a) illustrates this.  Furthermore, a positive ion must be activated via a potential difference. </w:t>
      </w:r>
      <w:proofErr w:type="gramStart"/>
      <w:r w:rsidR="00E347FE">
        <w:rPr>
          <w:rFonts w:ascii="Times New Roman" w:hAnsi="Times New Roman" w:cs="Times New Roman"/>
          <w:color w:val="000000" w:themeColor="text1"/>
          <w:sz w:val="24"/>
        </w:rPr>
        <w:t>in</w:t>
      </w:r>
      <w:proofErr w:type="gramEnd"/>
      <w:r w:rsidR="00E347FE">
        <w:rPr>
          <w:rFonts w:ascii="Times New Roman" w:hAnsi="Times New Roman" w:cs="Times New Roman"/>
          <w:color w:val="000000" w:themeColor="text1"/>
          <w:sz w:val="24"/>
        </w:rPr>
        <w:t xml:space="preserve"> a reduction reaction, it must be activated via the remainder (1-) in an oxidation reaction, where is the symmetry factor and is the potential through which an ion passes.  As a result, the rates of reduction and oxidation reactions, as well as their relative current densities, may be determined.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I = I0 {exp [(1-b) V.F / RT] -exp (-</w:t>
      </w:r>
      <w:proofErr w:type="spellStart"/>
      <w:r>
        <w:rPr>
          <w:rFonts w:ascii="Times New Roman" w:hAnsi="Times New Roman" w:cs="Times New Roman"/>
          <w:color w:val="000000" w:themeColor="text1"/>
          <w:sz w:val="24"/>
        </w:rPr>
        <w:t>bV.F</w:t>
      </w:r>
      <w:proofErr w:type="spellEnd"/>
      <w:r>
        <w:rPr>
          <w:rFonts w:ascii="Times New Roman" w:hAnsi="Times New Roman" w:cs="Times New Roman"/>
          <w:color w:val="000000" w:themeColor="text1"/>
          <w:sz w:val="24"/>
        </w:rPr>
        <w:t xml:space="preserve">) / RT}.                      --- (1.3) </w:t>
      </w:r>
    </w:p>
    <w:p w:rsidR="00F05A11" w:rsidRPr="00F05A11" w:rsidRDefault="00F05A11" w:rsidP="00F05A11">
      <w:pPr>
        <w:spacing w:after="0" w:line="360" w:lineRule="auto"/>
        <w:jc w:val="both"/>
        <w:rPr>
          <w:rFonts w:ascii="Times New Roman" w:hAnsi="Times New Roman" w:cs="Times New Roman"/>
          <w:color w:val="000000" w:themeColor="text1"/>
          <w:sz w:val="24"/>
        </w:rPr>
      </w:pPr>
      <w:r w:rsidRPr="00F05A11">
        <w:rPr>
          <w:rFonts w:ascii="Times New Roman" w:hAnsi="Times New Roman" w:cs="Times New Roman"/>
          <w:color w:val="000000" w:themeColor="text1"/>
          <w:sz w:val="24"/>
        </w:rPr>
        <w:t>A well-known Butler-</w:t>
      </w:r>
      <w:proofErr w:type="spellStart"/>
      <w:r w:rsidRPr="00F05A11">
        <w:rPr>
          <w:rFonts w:ascii="Times New Roman" w:hAnsi="Times New Roman" w:cs="Times New Roman"/>
          <w:color w:val="000000" w:themeColor="text1"/>
          <w:sz w:val="24"/>
        </w:rPr>
        <w:t>Volmer</w:t>
      </w:r>
      <w:proofErr w:type="spellEnd"/>
      <w:r w:rsidRPr="00F05A11">
        <w:rPr>
          <w:rFonts w:ascii="Times New Roman" w:hAnsi="Times New Roman" w:cs="Times New Roman"/>
          <w:color w:val="000000" w:themeColor="text1"/>
          <w:sz w:val="24"/>
        </w:rPr>
        <w:t xml:space="preserve"> link / 3, 4, 9–12 yields formula (2.18). It shows how a semiconductor/electrolyte interface's densities of current and applied voltage, V, relate</w:t>
      </w:r>
      <w:r>
        <w:rPr>
          <w:rFonts w:ascii="Times New Roman" w:hAnsi="Times New Roman" w:cs="Times New Roman"/>
          <w:color w:val="000000" w:themeColor="text1"/>
          <w:sz w:val="24"/>
        </w:rPr>
        <w:t xml:space="preserve"> to one another. </w:t>
      </w:r>
      <w:r w:rsidRPr="00F05A11">
        <w:rPr>
          <w:rFonts w:ascii="Times New Roman" w:hAnsi="Times New Roman" w:cs="Times New Roman"/>
          <w:color w:val="000000" w:themeColor="text1"/>
          <w:sz w:val="24"/>
        </w:rPr>
        <w:t xml:space="preserve">V's changes significantly impact me.  </w:t>
      </w:r>
      <w:r w:rsidR="00804CD1" w:rsidRPr="00804CD1">
        <w:rPr>
          <w:rFonts w:ascii="Times New Roman" w:hAnsi="Times New Roman" w:cs="Times New Roman"/>
          <w:color w:val="000000" w:themeColor="text1"/>
          <w:sz w:val="24"/>
        </w:rPr>
        <w:t xml:space="preserve">The electrode/electrolyte system exhibits a hill-shaped obstacle regardless of the lack or a field of electricity, as can be seen in Fig. 2.9 (b).  Molecular motions in bond stretching, that are essential for reactions involving chemicals, atom and ion transport, form this barrier. The current prospective hurdle is changed by the magnetic field, which affects the energy of activation and subsequently the rate expression, such that only a tiny portion (1- ) of the electrical signal (qV) has an influence. This is due to the fact that the atomic movement needed for the structure to reach an important obstacle only makes up a small portion of the entire distance that that the possible obstacle must cover.                                       </w:t>
      </w:r>
      <w:r w:rsidRPr="00F05A11">
        <w:rPr>
          <w:rFonts w:ascii="Times New Roman" w:hAnsi="Times New Roman" w:cs="Times New Roman"/>
          <w:color w:val="000000" w:themeColor="text1"/>
          <w:sz w:val="24"/>
        </w:rPr>
        <w:t xml:space="preserve">                               </w:t>
      </w:r>
    </w:p>
    <w:p w:rsidR="00692DFB" w:rsidRDefault="00692DFB" w:rsidP="00E347FE">
      <w:pPr>
        <w:spacing w:after="0" w:line="360" w:lineRule="auto"/>
        <w:jc w:val="both"/>
        <w:rPr>
          <w:rFonts w:ascii="Times New Roman" w:hAnsi="Times New Roman" w:cs="Times New Roman"/>
          <w:color w:val="000000" w:themeColor="text1"/>
          <w:sz w:val="24"/>
        </w:rPr>
      </w:pPr>
    </w:p>
    <w:p w:rsidR="00692DFB" w:rsidRDefault="00692DFB" w:rsidP="00E347FE">
      <w:pPr>
        <w:spacing w:after="0" w:line="360" w:lineRule="auto"/>
        <w:jc w:val="both"/>
        <w:rPr>
          <w:rFonts w:ascii="Times New Roman" w:hAnsi="Times New Roman" w:cs="Times New Roman"/>
          <w:color w:val="000000" w:themeColor="text1"/>
          <w:sz w:val="24"/>
        </w:rPr>
      </w:pPr>
    </w:p>
    <w:p w:rsidR="00692DFB" w:rsidRDefault="00692DFB"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1.2.2 Charge transfer in the presence of light</w:t>
      </w:r>
    </w:p>
    <w:p w:rsidR="002F0432" w:rsidRPr="002F0432" w:rsidRDefault="00692DFB" w:rsidP="002F0432">
      <w:pPr>
        <w:spacing w:after="0" w:line="360" w:lineRule="auto"/>
        <w:jc w:val="both"/>
        <w:rPr>
          <w:rFonts w:ascii="Times New Roman" w:hAnsi="Times New Roman" w:cs="Times New Roman"/>
          <w:color w:val="000000" w:themeColor="text1"/>
          <w:sz w:val="24"/>
        </w:rPr>
      </w:pPr>
      <w:r w:rsidRPr="00692DFB">
        <w:rPr>
          <w:rFonts w:ascii="Times New Roman" w:hAnsi="Times New Roman" w:cs="Times New Roman"/>
          <w:color w:val="000000" w:themeColor="text1"/>
          <w:sz w:val="24"/>
        </w:rPr>
        <w:t xml:space="preserve">When </w:t>
      </w:r>
      <w:r w:rsidR="00F05A11" w:rsidRPr="00692DFB">
        <w:rPr>
          <w:rFonts w:ascii="Times New Roman" w:hAnsi="Times New Roman" w:cs="Times New Roman"/>
          <w:color w:val="000000" w:themeColor="text1"/>
          <w:sz w:val="24"/>
        </w:rPr>
        <w:t>an</w:t>
      </w:r>
      <w:r w:rsidRPr="00692DFB">
        <w:rPr>
          <w:rFonts w:ascii="Times New Roman" w:hAnsi="Times New Roman" w:cs="Times New Roman"/>
          <w:color w:val="000000" w:themeColor="text1"/>
          <w:sz w:val="24"/>
        </w:rPr>
        <w:t xml:space="preserve"> S/E interface is lighted, an electric field at the interface / 1, 3, 4 / separates photo-generated carriers in the depletion zone.  </w:t>
      </w:r>
      <w:r w:rsidR="002F0432" w:rsidRPr="002F0432">
        <w:rPr>
          <w:rFonts w:ascii="Times New Roman" w:hAnsi="Times New Roman" w:cs="Times New Roman"/>
          <w:color w:val="000000" w:themeColor="text1"/>
          <w:sz w:val="24"/>
        </w:rPr>
        <w:t xml:space="preserve">The charge separation process's counter field is greatest at the open circuit state known as Voc. While the electrolyte absorbs the holes, the </w:t>
      </w:r>
      <w:proofErr w:type="spellStart"/>
      <w:r w:rsidR="002F0432" w:rsidRPr="002F0432">
        <w:rPr>
          <w:rFonts w:ascii="Times New Roman" w:hAnsi="Times New Roman" w:cs="Times New Roman"/>
          <w:color w:val="000000" w:themeColor="text1"/>
          <w:sz w:val="24"/>
        </w:rPr>
        <w:t>photovoltage</w:t>
      </w:r>
      <w:proofErr w:type="spellEnd"/>
      <w:r w:rsidR="002F0432" w:rsidRPr="002F0432">
        <w:rPr>
          <w:rFonts w:ascii="Times New Roman" w:hAnsi="Times New Roman" w:cs="Times New Roman"/>
          <w:color w:val="000000" w:themeColor="text1"/>
          <w:sz w:val="24"/>
        </w:rPr>
        <w:t xml:space="preserve"> draws electrons to move through the semiconductors into the opposite electrode.                </w:t>
      </w:r>
    </w:p>
    <w:p w:rsidR="00692DFB" w:rsidRDefault="00692DFB" w:rsidP="00E347FE">
      <w:pPr>
        <w:spacing w:after="0" w:line="360" w:lineRule="auto"/>
        <w:jc w:val="both"/>
        <w:rPr>
          <w:rFonts w:ascii="Times New Roman" w:hAnsi="Times New Roman" w:cs="Times New Roman"/>
          <w:color w:val="000000" w:themeColor="text1"/>
          <w:sz w:val="24"/>
        </w:rPr>
      </w:pPr>
      <w:r w:rsidRPr="00692DFB">
        <w:rPr>
          <w:rFonts w:ascii="Times New Roman" w:hAnsi="Times New Roman" w:cs="Times New Roman"/>
          <w:color w:val="000000" w:themeColor="text1"/>
          <w:sz w:val="24"/>
        </w:rPr>
        <w:t xml:space="preserve"> The general response might be stated as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Red (solv) + h+ ® OX (solv)                  (At semiconductor electrode)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and</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OX (solv) + e- ® Red (solv)               (At counter electrode). </w:t>
      </w:r>
    </w:p>
    <w:p w:rsidR="00E347FE" w:rsidRDefault="00BC56B4" w:rsidP="00E347FE">
      <w:pPr>
        <w:spacing w:after="0" w:line="360" w:lineRule="auto"/>
        <w:jc w:val="both"/>
        <w:rPr>
          <w:rFonts w:ascii="Times New Roman" w:hAnsi="Times New Roman" w:cs="Times New Roman"/>
          <w:color w:val="000000" w:themeColor="text1"/>
          <w:sz w:val="24"/>
        </w:rPr>
      </w:pPr>
      <w:r w:rsidRPr="00BC56B4">
        <w:rPr>
          <w:rFonts w:ascii="Times New Roman" w:hAnsi="Times New Roman" w:cs="Times New Roman"/>
          <w:color w:val="000000" w:themeColor="text1"/>
          <w:sz w:val="24"/>
        </w:rPr>
        <w:t xml:space="preserve">An electrode only acts as a shuttle or charge transfer mechanism and has no impact on the process. Think about an n-type semiconductor in an electrolyte-contact situation with lighting and a forward voltage of V.  An energy level diagram for an electron is depicted schematically in Figure 1.1.                            </w:t>
      </w:r>
    </w:p>
    <w:p w:rsidR="00BC56B4" w:rsidRDefault="00BC56B4" w:rsidP="00E347FE">
      <w:pPr>
        <w:spacing w:after="0" w:line="360" w:lineRule="auto"/>
        <w:jc w:val="both"/>
        <w:rPr>
          <w:rFonts w:ascii="Times New Roman" w:hAnsi="Times New Roman" w:cs="Times New Roman"/>
          <w:color w:val="000000" w:themeColor="text1"/>
          <w:sz w:val="24"/>
        </w:rPr>
      </w:pPr>
    </w:p>
    <w:p w:rsidR="006A13AD" w:rsidRPr="006A13AD" w:rsidRDefault="006A13AD" w:rsidP="006A13AD">
      <w:pPr>
        <w:spacing w:after="0" w:line="360" w:lineRule="auto"/>
        <w:jc w:val="both"/>
        <w:rPr>
          <w:rFonts w:ascii="Times New Roman" w:hAnsi="Times New Roman" w:cs="Times New Roman"/>
          <w:color w:val="000000" w:themeColor="text1"/>
          <w:sz w:val="24"/>
        </w:rPr>
      </w:pPr>
      <w:r w:rsidRPr="006A13AD">
        <w:rPr>
          <w:rFonts w:ascii="Times New Roman" w:hAnsi="Times New Roman" w:cs="Times New Roman"/>
          <w:color w:val="000000" w:themeColor="text1"/>
          <w:sz w:val="24"/>
        </w:rPr>
        <w:t xml:space="preserve">A typical electron level of energy graph of a semiconductor of the n type photoelectrode at the S/E contact including backward sensing potential plus sunlight, and a band bend form </w:t>
      </w:r>
      <w:proofErr w:type="spellStart"/>
      <w:r w:rsidRPr="006A13AD">
        <w:rPr>
          <w:rFonts w:ascii="Times New Roman" w:hAnsi="Times New Roman" w:cs="Times New Roman"/>
          <w:color w:val="000000" w:themeColor="text1"/>
          <w:sz w:val="24"/>
        </w:rPr>
        <w:t>qVd</w:t>
      </w:r>
      <w:proofErr w:type="spellEnd"/>
      <w:r w:rsidRPr="006A13AD">
        <w:rPr>
          <w:rFonts w:ascii="Times New Roman" w:hAnsi="Times New Roman" w:cs="Times New Roman"/>
          <w:color w:val="000000" w:themeColor="text1"/>
          <w:sz w:val="24"/>
        </w:rPr>
        <w:t xml:space="preserve"> to </w:t>
      </w:r>
      <w:proofErr w:type="gramStart"/>
      <w:r w:rsidRPr="006A13AD">
        <w:rPr>
          <w:rFonts w:ascii="Times New Roman" w:hAnsi="Times New Roman" w:cs="Times New Roman"/>
          <w:color w:val="000000" w:themeColor="text1"/>
          <w:sz w:val="24"/>
        </w:rPr>
        <w:t>q(</w:t>
      </w:r>
      <w:proofErr w:type="gramEnd"/>
      <w:r w:rsidRPr="006A13AD">
        <w:rPr>
          <w:rFonts w:ascii="Times New Roman" w:hAnsi="Times New Roman" w:cs="Times New Roman"/>
          <w:color w:val="000000" w:themeColor="text1"/>
          <w:sz w:val="24"/>
        </w:rPr>
        <w:t xml:space="preserve">Vo - V) is shown in Figure 1.1.                    </w:t>
      </w:r>
    </w:p>
    <w:p w:rsidR="00E749E6" w:rsidRPr="00E749E6" w:rsidRDefault="00E749E6" w:rsidP="00E749E6">
      <w:pPr>
        <w:spacing w:after="0" w:line="360" w:lineRule="auto"/>
        <w:jc w:val="both"/>
        <w:rPr>
          <w:rFonts w:ascii="Times New Roman" w:hAnsi="Times New Roman" w:cs="Times New Roman"/>
          <w:color w:val="000000" w:themeColor="text1"/>
          <w:sz w:val="24"/>
        </w:rPr>
      </w:pPr>
      <w:r w:rsidRPr="00E749E6">
        <w:rPr>
          <w:rFonts w:ascii="Times New Roman" w:hAnsi="Times New Roman" w:cs="Times New Roman"/>
          <w:color w:val="000000" w:themeColor="text1"/>
          <w:sz w:val="24"/>
        </w:rPr>
        <w:t>The quasi-Fermi levels for electrons (</w:t>
      </w:r>
      <w:proofErr w:type="spellStart"/>
      <w:r w:rsidRPr="00E749E6">
        <w:rPr>
          <w:rFonts w:ascii="Times New Roman" w:hAnsi="Times New Roman" w:cs="Times New Roman"/>
          <w:color w:val="000000" w:themeColor="text1"/>
          <w:sz w:val="24"/>
        </w:rPr>
        <w:t>EFn</w:t>
      </w:r>
      <w:proofErr w:type="spellEnd"/>
      <w:r w:rsidRPr="00E749E6">
        <w:rPr>
          <w:rFonts w:ascii="Times New Roman" w:hAnsi="Times New Roman" w:cs="Times New Roman"/>
          <w:color w:val="000000" w:themeColor="text1"/>
          <w:sz w:val="24"/>
        </w:rPr>
        <w:t>) and holes (</w:t>
      </w:r>
      <w:proofErr w:type="spellStart"/>
      <w:r w:rsidRPr="00E749E6">
        <w:rPr>
          <w:rFonts w:ascii="Times New Roman" w:hAnsi="Times New Roman" w:cs="Times New Roman"/>
          <w:color w:val="000000" w:themeColor="text1"/>
          <w:sz w:val="24"/>
        </w:rPr>
        <w:t>EFp</w:t>
      </w:r>
      <w:proofErr w:type="spellEnd"/>
      <w:r w:rsidRPr="00E749E6">
        <w:rPr>
          <w:rFonts w:ascii="Times New Roman" w:hAnsi="Times New Roman" w:cs="Times New Roman"/>
          <w:color w:val="000000" w:themeColor="text1"/>
          <w:sz w:val="24"/>
        </w:rPr>
        <w:t xml:space="preserve">) are considered to be flat in the depletion zone.  </w:t>
      </w:r>
    </w:p>
    <w:p w:rsidR="00D02F1C" w:rsidRDefault="00D02F1C" w:rsidP="00E347FE">
      <w:pPr>
        <w:spacing w:after="0" w:line="360" w:lineRule="auto"/>
        <w:jc w:val="both"/>
        <w:rPr>
          <w:rFonts w:ascii="Times New Roman" w:hAnsi="Times New Roman" w:cs="Times New Roman"/>
          <w:color w:val="000000" w:themeColor="text1"/>
          <w:sz w:val="24"/>
        </w:rPr>
      </w:pPr>
      <w:proofErr w:type="spellStart"/>
      <w:proofErr w:type="gramStart"/>
      <w:r w:rsidRPr="00D02F1C">
        <w:rPr>
          <w:rFonts w:ascii="Times New Roman" w:hAnsi="Times New Roman" w:cs="Times New Roman"/>
          <w:color w:val="000000" w:themeColor="text1"/>
          <w:sz w:val="24"/>
        </w:rPr>
        <w:t>qU</w:t>
      </w:r>
      <w:proofErr w:type="spellEnd"/>
      <w:proofErr w:type="gramEnd"/>
      <w:r w:rsidRPr="00D02F1C">
        <w:rPr>
          <w:rFonts w:ascii="Times New Roman" w:hAnsi="Times New Roman" w:cs="Times New Roman"/>
          <w:color w:val="000000" w:themeColor="text1"/>
          <w:sz w:val="24"/>
        </w:rPr>
        <w:t xml:space="preserve"> = </w:t>
      </w:r>
      <w:proofErr w:type="spellStart"/>
      <w:r w:rsidRPr="00D02F1C">
        <w:rPr>
          <w:rFonts w:ascii="Times New Roman" w:hAnsi="Times New Roman" w:cs="Times New Roman"/>
          <w:color w:val="000000" w:themeColor="text1"/>
          <w:sz w:val="24"/>
        </w:rPr>
        <w:t>EFn</w:t>
      </w:r>
      <w:proofErr w:type="spellEnd"/>
      <w:r w:rsidRPr="00D02F1C">
        <w:rPr>
          <w:rFonts w:ascii="Times New Roman" w:hAnsi="Times New Roman" w:cs="Times New Roman"/>
          <w:color w:val="000000" w:themeColor="text1"/>
          <w:sz w:val="24"/>
        </w:rPr>
        <w:t xml:space="preserve"> - </w:t>
      </w:r>
      <w:proofErr w:type="spellStart"/>
      <w:r w:rsidRPr="00D02F1C">
        <w:rPr>
          <w:rFonts w:ascii="Times New Roman" w:hAnsi="Times New Roman" w:cs="Times New Roman"/>
          <w:color w:val="000000" w:themeColor="text1"/>
          <w:sz w:val="24"/>
        </w:rPr>
        <w:t>EFp</w:t>
      </w:r>
      <w:proofErr w:type="spellEnd"/>
      <w:r w:rsidRPr="00D02F1C">
        <w:rPr>
          <w:rFonts w:ascii="Times New Roman" w:hAnsi="Times New Roman" w:cs="Times New Roman"/>
          <w:color w:val="000000" w:themeColor="text1"/>
          <w:sz w:val="24"/>
        </w:rPr>
        <w:t xml:space="preserve">.               </w:t>
      </w:r>
    </w:p>
    <w:p w:rsidR="003370A8" w:rsidRPr="003370A8" w:rsidRDefault="00D02F1C" w:rsidP="003370A8">
      <w:pPr>
        <w:spacing w:after="0" w:line="360" w:lineRule="auto"/>
        <w:jc w:val="both"/>
        <w:rPr>
          <w:rFonts w:ascii="Times New Roman" w:hAnsi="Times New Roman" w:cs="Times New Roman"/>
          <w:color w:val="000000" w:themeColor="text1"/>
          <w:sz w:val="24"/>
        </w:rPr>
      </w:pPr>
      <w:proofErr w:type="gramStart"/>
      <w:r w:rsidRPr="00D02F1C">
        <w:rPr>
          <w:rFonts w:ascii="Times New Roman" w:hAnsi="Times New Roman" w:cs="Times New Roman"/>
          <w:color w:val="000000" w:themeColor="text1"/>
          <w:sz w:val="24"/>
        </w:rPr>
        <w:t>if</w:t>
      </w:r>
      <w:proofErr w:type="gramEnd"/>
      <w:r w:rsidRPr="00D02F1C">
        <w:rPr>
          <w:rFonts w:ascii="Times New Roman" w:hAnsi="Times New Roman" w:cs="Times New Roman"/>
          <w:color w:val="000000" w:themeColor="text1"/>
          <w:sz w:val="24"/>
        </w:rPr>
        <w:t xml:space="preserve"> U accurately anticipates their separation. The presumption that U &gt;&gt;V shows the reality that minority carriers are more concentrated in bright areas than in shadowy ones. </w:t>
      </w:r>
      <w:r w:rsidR="003370A8" w:rsidRPr="003370A8">
        <w:rPr>
          <w:rFonts w:ascii="Times New Roman" w:hAnsi="Times New Roman" w:cs="Times New Roman"/>
          <w:color w:val="000000" w:themeColor="text1"/>
          <w:sz w:val="24"/>
        </w:rPr>
        <w:t xml:space="preserve">U denotes the amount of whole flux expected to transfer from the outermost layer of a semiconductor to the solution.  </w:t>
      </w:r>
    </w:p>
    <w:p w:rsidR="00D02F1C" w:rsidRPr="00D02F1C" w:rsidRDefault="00D02F1C" w:rsidP="00D02F1C">
      <w:pPr>
        <w:spacing w:after="0" w:line="360" w:lineRule="auto"/>
        <w:jc w:val="both"/>
        <w:rPr>
          <w:rFonts w:ascii="Times New Roman" w:hAnsi="Times New Roman" w:cs="Times New Roman"/>
          <w:color w:val="000000" w:themeColor="text1"/>
          <w:sz w:val="24"/>
        </w:rPr>
      </w:pPr>
      <w:r w:rsidRPr="00D02F1C">
        <w:rPr>
          <w:rFonts w:ascii="Times New Roman" w:hAnsi="Times New Roman" w:cs="Times New Roman"/>
          <w:color w:val="000000" w:themeColor="text1"/>
          <w:sz w:val="24"/>
        </w:rPr>
        <w:t xml:space="preserve">As defined by U, </w:t>
      </w:r>
    </w:p>
    <w:p w:rsidR="00E347FE" w:rsidRDefault="00E347FE" w:rsidP="00E347FE">
      <w:pPr>
        <w:spacing w:after="0" w:line="360" w:lineRule="auto"/>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exp</w:t>
      </w:r>
      <w:proofErr w:type="gram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qU</w:t>
      </w:r>
      <w:proofErr w:type="spellEnd"/>
      <w:r>
        <w:rPr>
          <w:rFonts w:ascii="Times New Roman" w:hAnsi="Times New Roman" w:cs="Times New Roman"/>
          <w:color w:val="000000" w:themeColor="text1"/>
          <w:sz w:val="24"/>
        </w:rPr>
        <w:t xml:space="preserve"> / KT) = P (W) / P0                                    --- (1.5)</w:t>
      </w:r>
    </w:p>
    <w:p w:rsidR="003135B8" w:rsidRPr="003135B8" w:rsidRDefault="003135B8" w:rsidP="003135B8">
      <w:pPr>
        <w:spacing w:after="0" w:line="360" w:lineRule="auto"/>
        <w:jc w:val="both"/>
        <w:rPr>
          <w:rFonts w:ascii="Times New Roman" w:hAnsi="Times New Roman" w:cs="Times New Roman"/>
          <w:color w:val="000000" w:themeColor="text1"/>
          <w:sz w:val="24"/>
        </w:rPr>
      </w:pPr>
      <w:r w:rsidRPr="003135B8">
        <w:rPr>
          <w:rFonts w:ascii="Times New Roman" w:hAnsi="Times New Roman" w:cs="Times New Roman"/>
          <w:color w:val="000000" w:themeColor="text1"/>
          <w:sz w:val="24"/>
        </w:rPr>
        <w:t xml:space="preserve">Here P0 represents the ideal light amount throughout the bulk of the dark semiconductor and P (W) is the </w:t>
      </w:r>
      <w:proofErr w:type="gramStart"/>
      <w:r w:rsidRPr="003135B8">
        <w:rPr>
          <w:rFonts w:ascii="Times New Roman" w:hAnsi="Times New Roman" w:cs="Times New Roman"/>
          <w:color w:val="000000" w:themeColor="text1"/>
          <w:sz w:val="24"/>
        </w:rPr>
        <w:t>hole</w:t>
      </w:r>
      <w:proofErr w:type="gramEnd"/>
      <w:r w:rsidRPr="003135B8">
        <w:rPr>
          <w:rFonts w:ascii="Times New Roman" w:hAnsi="Times New Roman" w:cs="Times New Roman"/>
          <w:color w:val="000000" w:themeColor="text1"/>
          <w:sz w:val="24"/>
        </w:rPr>
        <w:t xml:space="preserve"> density at the evaporation region's border. Because the semiconductor depletion area gets the majority of the applied voltage, </w:t>
      </w:r>
      <w:r w:rsidR="00564BC9" w:rsidRPr="00FB2A9D">
        <w:rPr>
          <w:rFonts w:ascii="Times New Roman" w:hAnsi="Times New Roman" w:cs="Times New Roman"/>
          <w:color w:val="000000" w:themeColor="text1"/>
          <w:sz w:val="24"/>
        </w:rPr>
        <w:t>the</w:t>
      </w:r>
      <w:r w:rsidR="00FB2A9D" w:rsidRPr="00FB2A9D">
        <w:rPr>
          <w:rFonts w:ascii="Times New Roman" w:hAnsi="Times New Roman" w:cs="Times New Roman"/>
          <w:color w:val="000000" w:themeColor="text1"/>
          <w:sz w:val="24"/>
        </w:rPr>
        <w:t xml:space="preserve"> cell's serial resistance ought</w:t>
      </w:r>
      <w:r w:rsidR="00FB2A9D">
        <w:rPr>
          <w:rFonts w:ascii="Times New Roman" w:hAnsi="Times New Roman" w:cs="Times New Roman"/>
          <w:color w:val="000000" w:themeColor="text1"/>
          <w:sz w:val="24"/>
        </w:rPr>
        <w:t xml:space="preserve"> to vary as little as possible</w:t>
      </w:r>
      <w:r w:rsidRPr="003135B8">
        <w:rPr>
          <w:rFonts w:ascii="Times New Roman" w:hAnsi="Times New Roman" w:cs="Times New Roman"/>
          <w:color w:val="000000" w:themeColor="text1"/>
          <w:sz w:val="24"/>
        </w:rPr>
        <w:t xml:space="preserve"> and the level of electrolytes must is sufficient that CH exceeds </w:t>
      </w:r>
      <w:proofErr w:type="spellStart"/>
      <w:r w:rsidRPr="003135B8">
        <w:rPr>
          <w:rFonts w:ascii="Times New Roman" w:hAnsi="Times New Roman" w:cs="Times New Roman"/>
          <w:color w:val="000000" w:themeColor="text1"/>
          <w:sz w:val="24"/>
        </w:rPr>
        <w:t>Csc</w:t>
      </w:r>
      <w:proofErr w:type="spellEnd"/>
      <w:r w:rsidRPr="003135B8">
        <w:rPr>
          <w:rFonts w:ascii="Times New Roman" w:hAnsi="Times New Roman" w:cs="Times New Roman"/>
          <w:color w:val="000000" w:themeColor="text1"/>
          <w:sz w:val="24"/>
        </w:rPr>
        <w:t>.  In these circumstances, the loss o</w:t>
      </w:r>
      <w:r>
        <w:rPr>
          <w:rFonts w:ascii="Times New Roman" w:hAnsi="Times New Roman" w:cs="Times New Roman"/>
          <w:color w:val="000000" w:themeColor="text1"/>
          <w:sz w:val="24"/>
        </w:rPr>
        <w:t xml:space="preserve">f barrier thickness (W) is     </w:t>
      </w:r>
    </w:p>
    <w:p w:rsidR="00E347FE" w:rsidRDefault="00D02F1C" w:rsidP="00D02F1C">
      <w:pPr>
        <w:spacing w:after="0" w:line="360" w:lineRule="auto"/>
        <w:jc w:val="both"/>
        <w:rPr>
          <w:rFonts w:ascii="Times New Roman" w:hAnsi="Times New Roman" w:cs="Times New Roman"/>
          <w:color w:val="000000" w:themeColor="text1"/>
          <w:sz w:val="24"/>
        </w:rPr>
      </w:pPr>
      <w:r w:rsidRPr="00D02F1C">
        <w:rPr>
          <w:rFonts w:ascii="Times New Roman" w:hAnsi="Times New Roman" w:cs="Times New Roman"/>
          <w:color w:val="000000" w:themeColor="text1"/>
          <w:sz w:val="24"/>
        </w:rPr>
        <w:t xml:space="preserve">           </w:t>
      </w:r>
      <w:r w:rsidR="0050516A">
        <w:rPr>
          <w:rFonts w:ascii="Times New Roman" w:hAnsi="Times New Roman" w:cs="Times New Roman"/>
          <w:color w:val="000000" w:themeColor="text1"/>
          <w:sz w:val="24"/>
        </w:rPr>
        <w:t>W =</w:t>
      </w:r>
      <w:r w:rsidR="00E347FE">
        <w:rPr>
          <w:rFonts w:ascii="Times New Roman" w:hAnsi="Times New Roman" w:cs="Times New Roman"/>
          <w:color w:val="000000" w:themeColor="text1"/>
          <w:sz w:val="24"/>
        </w:rPr>
        <w:t xml:space="preserve"> </w:t>
      </w:r>
      <w:r w:rsidR="0050516A">
        <w:rPr>
          <w:rFonts w:ascii="Times New Roman" w:hAnsi="Times New Roman" w:cs="Times New Roman"/>
          <w:color w:val="000000" w:themeColor="text1"/>
          <w:sz w:val="24"/>
        </w:rPr>
        <w:t>W0 (</w:t>
      </w:r>
      <w:r w:rsidR="00E347FE">
        <w:rPr>
          <w:rFonts w:ascii="Times New Roman" w:hAnsi="Times New Roman" w:cs="Times New Roman"/>
          <w:color w:val="000000" w:themeColor="text1"/>
          <w:sz w:val="24"/>
        </w:rPr>
        <w:t xml:space="preserve">VD-V0)1/2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            </w:t>
      </w:r>
      <w:r w:rsidR="0050516A">
        <w:rPr>
          <w:rFonts w:ascii="Times New Roman" w:hAnsi="Times New Roman" w:cs="Times New Roman"/>
          <w:color w:val="000000" w:themeColor="text1"/>
          <w:sz w:val="24"/>
        </w:rPr>
        <w:t>Where W0</w:t>
      </w:r>
      <w:r>
        <w:rPr>
          <w:rFonts w:ascii="Times New Roman" w:hAnsi="Times New Roman" w:cs="Times New Roman"/>
          <w:color w:val="000000" w:themeColor="text1"/>
          <w:sz w:val="24"/>
        </w:rPr>
        <w:t xml:space="preserve"> = [2 </w:t>
      </w:r>
      <w:proofErr w:type="spellStart"/>
      <w:r>
        <w:rPr>
          <w:rFonts w:ascii="Times New Roman" w:hAnsi="Times New Roman" w:cs="Times New Roman"/>
          <w:color w:val="000000" w:themeColor="text1"/>
          <w:sz w:val="24"/>
        </w:rPr>
        <w:t>es</w:t>
      </w:r>
      <w:proofErr w:type="spellEnd"/>
      <w:r>
        <w:rPr>
          <w:rFonts w:ascii="Times New Roman" w:hAnsi="Times New Roman" w:cs="Times New Roman"/>
          <w:color w:val="000000" w:themeColor="text1"/>
          <w:sz w:val="24"/>
        </w:rPr>
        <w:t xml:space="preserve"> e0  / q ND]                                            --- (1.6)</w:t>
      </w:r>
    </w:p>
    <w:p w:rsidR="00564BC9" w:rsidRDefault="00564BC9" w:rsidP="00D02F1C">
      <w:pPr>
        <w:spacing w:after="0" w:line="360" w:lineRule="auto"/>
        <w:jc w:val="both"/>
        <w:rPr>
          <w:rFonts w:ascii="Times New Roman" w:hAnsi="Times New Roman" w:cs="Times New Roman"/>
          <w:color w:val="000000" w:themeColor="text1"/>
          <w:sz w:val="24"/>
        </w:rPr>
      </w:pPr>
      <w:r w:rsidRPr="00564BC9">
        <w:rPr>
          <w:rFonts w:ascii="Times New Roman" w:hAnsi="Times New Roman" w:cs="Times New Roman"/>
          <w:color w:val="000000" w:themeColor="text1"/>
          <w:sz w:val="24"/>
        </w:rPr>
        <w:t xml:space="preserve">Here, ND denotes the quantity of donation concentration, o the corresponding empty space permittivity, s the value of the dielectric constant of the semiconductor, and VD the state of equilibrium group stretching. If the surface's transmission speed is St, the recombination surface rate is </w:t>
      </w:r>
      <w:proofErr w:type="spellStart"/>
      <w:r w:rsidRPr="00564BC9">
        <w:rPr>
          <w:rFonts w:ascii="Times New Roman" w:hAnsi="Times New Roman" w:cs="Times New Roman"/>
          <w:color w:val="000000" w:themeColor="text1"/>
          <w:sz w:val="24"/>
        </w:rPr>
        <w:t>Sr</w:t>
      </w:r>
      <w:proofErr w:type="spellEnd"/>
      <w:r w:rsidRPr="00564BC9">
        <w:rPr>
          <w:rFonts w:ascii="Times New Roman" w:hAnsi="Times New Roman" w:cs="Times New Roman"/>
          <w:color w:val="000000" w:themeColor="text1"/>
          <w:sz w:val="24"/>
        </w:rPr>
        <w:t xml:space="preserve">, the input photon flux is 0, and the depletion area width is W, the photo flux may be determined.                             </w:t>
      </w:r>
    </w:p>
    <w:p w:rsidR="00E347FE" w:rsidRDefault="00E347FE" w:rsidP="00D02F1C">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j1= (St / </w:t>
      </w:r>
      <w:proofErr w:type="spellStart"/>
      <w:proofErr w:type="gramStart"/>
      <w:r>
        <w:rPr>
          <w:rFonts w:ascii="Times New Roman" w:hAnsi="Times New Roman" w:cs="Times New Roman"/>
          <w:color w:val="000000" w:themeColor="text1"/>
          <w:sz w:val="24"/>
        </w:rPr>
        <w:t>Sr</w:t>
      </w:r>
      <w:proofErr w:type="spellEnd"/>
      <w:r>
        <w:rPr>
          <w:rFonts w:ascii="Times New Roman" w:hAnsi="Times New Roman" w:cs="Times New Roman"/>
          <w:color w:val="000000" w:themeColor="text1"/>
          <w:sz w:val="24"/>
        </w:rPr>
        <w:t xml:space="preserve">  )</w:t>
      </w:r>
      <w:proofErr w:type="gramEnd"/>
      <w:r>
        <w:rPr>
          <w:rFonts w:ascii="Times New Roman" w:hAnsi="Times New Roman" w:cs="Times New Roman"/>
          <w:color w:val="000000" w:themeColor="text1"/>
          <w:sz w:val="24"/>
        </w:rPr>
        <w:t xml:space="preserve"> [ f0{1-exp (µ - W) / (1+ µt) }].                        --- (1.7)</w:t>
      </w:r>
    </w:p>
    <w:p w:rsidR="00D02F1C" w:rsidRPr="00D02F1C" w:rsidRDefault="00D02F1C" w:rsidP="00D02F1C">
      <w:pPr>
        <w:spacing w:after="0" w:line="360" w:lineRule="auto"/>
        <w:jc w:val="both"/>
        <w:rPr>
          <w:rFonts w:ascii="Times New Roman" w:hAnsi="Times New Roman" w:cs="Times New Roman"/>
          <w:color w:val="000000" w:themeColor="text1"/>
          <w:sz w:val="24"/>
        </w:rPr>
      </w:pPr>
      <w:r w:rsidRPr="00D02F1C">
        <w:rPr>
          <w:rFonts w:ascii="Times New Roman" w:hAnsi="Times New Roman" w:cs="Times New Roman"/>
          <w:color w:val="000000" w:themeColor="text1"/>
          <w:sz w:val="24"/>
        </w:rPr>
        <w:t>This is a solar cell's useful photogenerated current, which is flowing from the electrolyte to the semiconductor electrode (see Figure 2-4</w:t>
      </w:r>
      <w:r w:rsidR="004400E7" w:rsidRPr="00D02F1C">
        <w:rPr>
          <w:rFonts w:ascii="Times New Roman" w:hAnsi="Times New Roman" w:cs="Times New Roman"/>
          <w:color w:val="000000" w:themeColor="text1"/>
          <w:sz w:val="24"/>
        </w:rPr>
        <w:t>, 11</w:t>
      </w:r>
      <w:r w:rsidRPr="00D02F1C">
        <w:rPr>
          <w:rFonts w:ascii="Times New Roman" w:hAnsi="Times New Roman" w:cs="Times New Roman"/>
          <w:color w:val="000000" w:themeColor="text1"/>
          <w:sz w:val="24"/>
        </w:rPr>
        <w:t>).</w:t>
      </w:r>
    </w:p>
    <w:p w:rsidR="00E347FE" w:rsidRDefault="00E347FE" w:rsidP="00D02F1C">
      <w:pPr>
        <w:spacing w:after="0" w:line="360"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1.3 PEC Classification </w:t>
      </w:r>
    </w:p>
    <w:p w:rsidR="00E347FE" w:rsidRDefault="00806830" w:rsidP="00E347FE">
      <w:pPr>
        <w:spacing w:after="0" w:line="360" w:lineRule="auto"/>
        <w:jc w:val="both"/>
        <w:rPr>
          <w:rFonts w:ascii="Times New Roman" w:hAnsi="Times New Roman" w:cs="Times New Roman"/>
          <w:color w:val="000000" w:themeColor="text1"/>
          <w:sz w:val="24"/>
        </w:rPr>
      </w:pPr>
      <w:r w:rsidRPr="00806830">
        <w:rPr>
          <w:rFonts w:ascii="Times New Roman" w:hAnsi="Times New Roman" w:cs="Times New Roman"/>
          <w:color w:val="000000" w:themeColor="text1"/>
          <w:sz w:val="24"/>
        </w:rPr>
        <w:t>The charge transfer process at the semiconductor/electrolyte interface is the foundation of photoelectrochemical solar cells.</w:t>
      </w:r>
      <w:r w:rsidR="00785287">
        <w:rPr>
          <w:rFonts w:ascii="Times New Roman" w:hAnsi="Times New Roman" w:cs="Times New Roman"/>
          <w:color w:val="000000" w:themeColor="text1"/>
          <w:sz w:val="24"/>
        </w:rPr>
        <w:t xml:space="preserve"> </w:t>
      </w:r>
      <w:r w:rsidR="00E347FE">
        <w:rPr>
          <w:rFonts w:ascii="Times New Roman" w:hAnsi="Times New Roman" w:cs="Times New Roman"/>
          <w:color w:val="000000" w:themeColor="text1"/>
          <w:sz w:val="24"/>
        </w:rPr>
        <w:t xml:space="preserve">A counter electrode, in addition to the semiconductor electrode, is an equally vital component of a solar cell that aids in the reduction process. PECs are classified into three types based on the net free energy (G) change in the whole system: </w:t>
      </w:r>
      <w:proofErr w:type="spellStart"/>
      <w:r w:rsidR="00E347FE">
        <w:rPr>
          <w:rFonts w:ascii="Times New Roman" w:hAnsi="Times New Roman" w:cs="Times New Roman"/>
          <w:color w:val="000000" w:themeColor="text1"/>
          <w:sz w:val="24"/>
        </w:rPr>
        <w:t>i</w:t>
      </w:r>
      <w:proofErr w:type="spellEnd"/>
      <w:r w:rsidR="00E347FE">
        <w:rPr>
          <w:rFonts w:ascii="Times New Roman" w:hAnsi="Times New Roman" w:cs="Times New Roman"/>
          <w:color w:val="000000" w:themeColor="text1"/>
          <w:sz w:val="24"/>
        </w:rPr>
        <w:t xml:space="preserve">) electrochemical photovoltaic cells, ii) photoelectrolysis cells, and iii) photocatalytic cells.     </w:t>
      </w:r>
    </w:p>
    <w:p w:rsidR="00E347FE" w:rsidRDefault="00E347FE" w:rsidP="00E347FE">
      <w:pPr>
        <w:spacing w:after="0" w:line="360" w:lineRule="auto"/>
        <w:jc w:val="both"/>
        <w:rPr>
          <w:rFonts w:ascii="Times New Roman" w:hAnsi="Times New Roman" w:cs="Times New Roman"/>
          <w:b/>
          <w:bCs/>
          <w:color w:val="000000" w:themeColor="text1"/>
          <w:sz w:val="24"/>
        </w:rPr>
      </w:pPr>
      <w:proofErr w:type="spellStart"/>
      <w:r>
        <w:rPr>
          <w:rFonts w:ascii="Times New Roman" w:hAnsi="Times New Roman" w:cs="Times New Roman"/>
          <w:b/>
          <w:bCs/>
          <w:color w:val="000000" w:themeColor="text1"/>
          <w:sz w:val="24"/>
        </w:rPr>
        <w:t>i</w:t>
      </w:r>
      <w:proofErr w:type="spellEnd"/>
      <w:r>
        <w:rPr>
          <w:rFonts w:ascii="Times New Roman" w:hAnsi="Times New Roman" w:cs="Times New Roman"/>
          <w:b/>
          <w:bCs/>
          <w:color w:val="000000" w:themeColor="text1"/>
          <w:sz w:val="24"/>
        </w:rPr>
        <w:t xml:space="preserve">) Electrochemical photovoltaic cells (D G=0).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These cells are made up of such a redox pair that the overall </w:t>
      </w:r>
      <w:proofErr w:type="spellStart"/>
      <w:r>
        <w:rPr>
          <w:rFonts w:ascii="Times New Roman" w:hAnsi="Times New Roman" w:cs="Times New Roman"/>
          <w:color w:val="000000" w:themeColor="text1"/>
          <w:sz w:val="24"/>
        </w:rPr>
        <w:t>cathodic</w:t>
      </w:r>
      <w:proofErr w:type="spellEnd"/>
      <w:r>
        <w:rPr>
          <w:rFonts w:ascii="Times New Roman" w:hAnsi="Times New Roman" w:cs="Times New Roman"/>
          <w:color w:val="000000" w:themeColor="text1"/>
          <w:sz w:val="24"/>
        </w:rPr>
        <w:t xml:space="preserve"> + anodic reactions do not result in a net chemical change, i.e. G=0 [Fig. 2.11(a)]. The electrodes do not participate in the chemical process; instead, they operate as a "Shuttle" for the charge transfer mechanism and are employed for direct electricity production. The following are the many processes involved in the electrochemical conversion (for n-type semiconductors): / 1-4</w:t>
      </w:r>
      <w:proofErr w:type="gramStart"/>
      <w:r>
        <w:rPr>
          <w:rFonts w:ascii="Times New Roman" w:hAnsi="Times New Roman" w:cs="Times New Roman"/>
          <w:color w:val="000000" w:themeColor="text1"/>
          <w:sz w:val="24"/>
        </w:rPr>
        <w:t>,11,12</w:t>
      </w:r>
      <w:proofErr w:type="gramEnd"/>
      <w:r>
        <w:rPr>
          <w:rFonts w:ascii="Times New Roman" w:hAnsi="Times New Roman" w:cs="Times New Roman"/>
          <w:color w:val="000000" w:themeColor="text1"/>
          <w:sz w:val="24"/>
        </w:rPr>
        <w:t xml:space="preserve"> /.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1. Light absorption by the semiconductor in the bulk and the space charge region.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roofErr w:type="spellStart"/>
      <w:proofErr w:type="gramStart"/>
      <w:r>
        <w:rPr>
          <w:rFonts w:ascii="Times New Roman" w:hAnsi="Times New Roman" w:cs="Times New Roman"/>
          <w:color w:val="000000" w:themeColor="text1"/>
          <w:sz w:val="24"/>
        </w:rPr>
        <w:t>hn</w:t>
      </w:r>
      <w:proofErr w:type="spellEnd"/>
      <w:proofErr w:type="gramEnd"/>
      <w:r>
        <w:rPr>
          <w:rFonts w:ascii="Times New Roman" w:hAnsi="Times New Roman" w:cs="Times New Roman"/>
          <w:color w:val="000000" w:themeColor="text1"/>
          <w:sz w:val="24"/>
        </w:rPr>
        <w:t xml:space="preserve">            e-+ h+    ( i.e. creation of electron-hole pairs).</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2. </w:t>
      </w:r>
      <w:r w:rsidR="001D1F3F" w:rsidRPr="001D1F3F">
        <w:rPr>
          <w:rFonts w:ascii="Times New Roman" w:hAnsi="Times New Roman" w:cs="Times New Roman"/>
          <w:color w:val="000000" w:themeColor="text1"/>
          <w:sz w:val="24"/>
        </w:rPr>
        <w:t>The separation of the electron-hole occurs in the space charge layer.</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proofErr w:type="gramStart"/>
      <w:r>
        <w:rPr>
          <w:rFonts w:ascii="Times New Roman" w:hAnsi="Times New Roman" w:cs="Times New Roman"/>
          <w:color w:val="000000" w:themeColor="text1"/>
          <w:sz w:val="24"/>
        </w:rPr>
        <w:t>esc-</w:t>
      </w:r>
      <w:proofErr w:type="gram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e- bulk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proofErr w:type="spellStart"/>
      <w:proofErr w:type="gramStart"/>
      <w:r>
        <w:rPr>
          <w:rFonts w:ascii="Times New Roman" w:hAnsi="Times New Roman" w:cs="Times New Roman"/>
          <w:color w:val="000000" w:themeColor="text1"/>
          <w:sz w:val="24"/>
        </w:rPr>
        <w:t>hsc</w:t>
      </w:r>
      <w:proofErr w:type="spellEnd"/>
      <w:proofErr w:type="gram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h+ (</w:t>
      </w:r>
      <w:proofErr w:type="spellStart"/>
      <w:r>
        <w:rPr>
          <w:rFonts w:ascii="Times New Roman" w:hAnsi="Times New Roman" w:cs="Times New Roman"/>
          <w:color w:val="000000" w:themeColor="text1"/>
          <w:sz w:val="24"/>
        </w:rPr>
        <w:t>photoelectrode</w:t>
      </w:r>
      <w:proofErr w:type="spellEnd"/>
      <w:r>
        <w:rPr>
          <w:rFonts w:ascii="Times New Roman" w:hAnsi="Times New Roman" w:cs="Times New Roman"/>
          <w:color w:val="000000" w:themeColor="text1"/>
          <w:sz w:val="24"/>
        </w:rPr>
        <w:t xml:space="preserve"> surface).</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In bulk, electron–hole recombination takes place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e-</w:t>
      </w:r>
      <w:proofErr w:type="gramEnd"/>
      <w:r>
        <w:rPr>
          <w:rFonts w:ascii="Times New Roman" w:hAnsi="Times New Roman" w:cs="Times New Roman"/>
          <w:color w:val="000000" w:themeColor="text1"/>
          <w:sz w:val="24"/>
        </w:rPr>
        <w:t>+ h+</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heat in the semiconductor.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4. At the surface of a semiconductor, the hole reacts with the redox species and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FD6625">
        <w:rPr>
          <w:rFonts w:ascii="Times New Roman" w:hAnsi="Times New Roman" w:cs="Times New Roman"/>
          <w:color w:val="000000" w:themeColor="text1"/>
          <w:sz w:val="24"/>
        </w:rPr>
        <w:t>Semiconductor</w:t>
      </w:r>
      <w:r>
        <w:rPr>
          <w:rFonts w:ascii="Times New Roman" w:hAnsi="Times New Roman" w:cs="Times New Roman"/>
          <w:color w:val="000000" w:themeColor="text1"/>
          <w:sz w:val="24"/>
        </w:rPr>
        <w:t xml:space="preserve">.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h</w:t>
      </w:r>
      <w:proofErr w:type="gramEnd"/>
      <w:r>
        <w:rPr>
          <w:rFonts w:ascii="Times New Roman" w:hAnsi="Times New Roman" w:cs="Times New Roman"/>
          <w:color w:val="000000" w:themeColor="text1"/>
          <w:sz w:val="24"/>
        </w:rPr>
        <w:t>+ + (red)solv</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t xml:space="preserve">        (ox)solv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h</w:t>
      </w:r>
      <w:proofErr w:type="gramEnd"/>
      <w:r>
        <w:rPr>
          <w:rFonts w:ascii="Times New Roman" w:hAnsi="Times New Roman" w:cs="Times New Roman"/>
          <w:color w:val="000000" w:themeColor="text1"/>
          <w:sz w:val="24"/>
        </w:rPr>
        <w:t xml:space="preserve">+ + semiconductor photodecomposition.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 xml:space="preserve">5. At the counter electrode, reduction of the redox species takes place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e- + (ox</w:t>
      </w:r>
      <w:proofErr w:type="gramStart"/>
      <w:r>
        <w:rPr>
          <w:rFonts w:ascii="Times New Roman" w:hAnsi="Times New Roman" w:cs="Times New Roman"/>
          <w:color w:val="000000" w:themeColor="text1"/>
          <w:sz w:val="24"/>
        </w:rPr>
        <w:t>)sol</w:t>
      </w:r>
      <w:proofErr w:type="gram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b/>
        <w:t xml:space="preserve">(Red)solv.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6. Surface recombination at the electron-hole traps. </w:t>
      </w:r>
    </w:p>
    <w:p w:rsidR="00E347FE" w:rsidRDefault="00E347FE" w:rsidP="00E347FE">
      <w:pPr>
        <w:spacing w:after="0" w:line="360" w:lineRule="auto"/>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esc-</w:t>
      </w:r>
      <w:proofErr w:type="gram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b/>
      </w:r>
      <w:proofErr w:type="spellStart"/>
      <w:r>
        <w:rPr>
          <w:rFonts w:ascii="Times New Roman" w:hAnsi="Times New Roman" w:cs="Times New Roman"/>
          <w:color w:val="000000" w:themeColor="text1"/>
          <w:sz w:val="24"/>
        </w:rPr>
        <w:t>etr</w:t>
      </w:r>
      <w:proofErr w:type="spellEnd"/>
      <w:r>
        <w:rPr>
          <w:rFonts w:ascii="Times New Roman" w:hAnsi="Times New Roman" w:cs="Times New Roman"/>
          <w:color w:val="000000" w:themeColor="text1"/>
          <w:sz w:val="24"/>
        </w:rPr>
        <w:t xml:space="preserve"> -  </w:t>
      </w:r>
    </w:p>
    <w:p w:rsidR="00E347FE" w:rsidRDefault="00E347FE" w:rsidP="00E347FE">
      <w:pPr>
        <w:spacing w:after="0" w:line="360" w:lineRule="auto"/>
        <w:jc w:val="both"/>
        <w:rPr>
          <w:rFonts w:ascii="Times New Roman" w:hAnsi="Times New Roman" w:cs="Times New Roman"/>
          <w:color w:val="000000" w:themeColor="text1"/>
          <w:sz w:val="24"/>
        </w:rPr>
      </w:pPr>
      <w:proofErr w:type="spellStart"/>
      <w:proofErr w:type="gramStart"/>
      <w:r>
        <w:rPr>
          <w:rFonts w:ascii="Times New Roman" w:hAnsi="Times New Roman" w:cs="Times New Roman"/>
          <w:color w:val="000000" w:themeColor="text1"/>
          <w:sz w:val="24"/>
        </w:rPr>
        <w:t>h+</w:t>
      </w:r>
      <w:proofErr w:type="gramEnd"/>
      <w:r>
        <w:rPr>
          <w:rFonts w:ascii="Times New Roman" w:hAnsi="Times New Roman" w:cs="Times New Roman"/>
          <w:color w:val="000000" w:themeColor="text1"/>
          <w:sz w:val="24"/>
        </w:rPr>
        <w:t>surf</w:t>
      </w:r>
      <w:proofErr w:type="spellEnd"/>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b/>
      </w:r>
      <w:r>
        <w:rPr>
          <w:rFonts w:ascii="Times New Roman" w:hAnsi="Times New Roman" w:cs="Times New Roman"/>
          <w:color w:val="000000" w:themeColor="text1"/>
          <w:sz w:val="24"/>
        </w:rPr>
        <w:tab/>
      </w:r>
      <w:proofErr w:type="spellStart"/>
      <w:r>
        <w:rPr>
          <w:rFonts w:ascii="Times New Roman" w:hAnsi="Times New Roman" w:cs="Times New Roman"/>
          <w:color w:val="000000" w:themeColor="text1"/>
          <w:sz w:val="24"/>
        </w:rPr>
        <w:t>htr</w:t>
      </w:r>
      <w:proofErr w:type="spellEnd"/>
      <w:r>
        <w:rPr>
          <w:rFonts w:ascii="Times New Roman" w:hAnsi="Times New Roman" w:cs="Times New Roman"/>
          <w:color w:val="000000" w:themeColor="text1"/>
          <w:sz w:val="24"/>
        </w:rPr>
        <w:t>+</w:t>
      </w:r>
    </w:p>
    <w:p w:rsidR="00E347FE" w:rsidRDefault="00E347FE" w:rsidP="00E347FE">
      <w:pPr>
        <w:spacing w:after="0" w:line="360" w:lineRule="auto"/>
        <w:jc w:val="both"/>
        <w:rPr>
          <w:rFonts w:ascii="Times New Roman" w:hAnsi="Times New Roman" w:cs="Times New Roman"/>
          <w:color w:val="000000" w:themeColor="text1"/>
          <w:sz w:val="24"/>
        </w:rPr>
      </w:pPr>
      <w:proofErr w:type="spellStart"/>
      <w:proofErr w:type="gramStart"/>
      <w:r>
        <w:rPr>
          <w:rFonts w:ascii="Times New Roman" w:hAnsi="Times New Roman" w:cs="Times New Roman"/>
          <w:color w:val="000000" w:themeColor="text1"/>
          <w:sz w:val="24"/>
        </w:rPr>
        <w:t>etr</w:t>
      </w:r>
      <w:proofErr w:type="spellEnd"/>
      <w:r>
        <w:rPr>
          <w:rFonts w:ascii="Times New Roman" w:hAnsi="Times New Roman" w:cs="Times New Roman"/>
          <w:color w:val="000000" w:themeColor="text1"/>
          <w:sz w:val="24"/>
        </w:rPr>
        <w:t>-</w:t>
      </w:r>
      <w:proofErr w:type="gramEnd"/>
      <w:r>
        <w:rPr>
          <w:rFonts w:ascii="Times New Roman" w:hAnsi="Times New Roman" w:cs="Times New Roman"/>
          <w:color w:val="000000" w:themeColor="text1"/>
          <w:sz w:val="24"/>
        </w:rPr>
        <w:t xml:space="preserve"> + </w:t>
      </w:r>
      <w:proofErr w:type="spellStart"/>
      <w:r>
        <w:rPr>
          <w:rFonts w:ascii="Times New Roman" w:hAnsi="Times New Roman" w:cs="Times New Roman"/>
          <w:color w:val="000000" w:themeColor="text1"/>
          <w:sz w:val="24"/>
        </w:rPr>
        <w:t>htr</w:t>
      </w:r>
      <w:proofErr w:type="spellEnd"/>
      <w:r>
        <w:rPr>
          <w:rFonts w:ascii="Times New Roman" w:hAnsi="Times New Roman" w:cs="Times New Roman"/>
          <w:color w:val="000000" w:themeColor="text1"/>
          <w:sz w:val="24"/>
        </w:rPr>
        <w:t xml:space="preserve"> - </w:t>
      </w:r>
      <w:r>
        <w:rPr>
          <w:rFonts w:ascii="Times New Roman" w:hAnsi="Times New Roman" w:cs="Times New Roman"/>
          <w:color w:val="000000" w:themeColor="text1"/>
          <w:sz w:val="24"/>
        </w:rPr>
        <w:tab/>
        <w:t xml:space="preserve">     Heat at the semiconductor surface. </w:t>
      </w:r>
    </w:p>
    <w:p w:rsidR="00E347FE" w:rsidRDefault="00E347FE" w:rsidP="00E347FE">
      <w:pPr>
        <w:spacing w:after="0" w:line="360"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ii) Photoelectrolysis cells (D G &gt; 0).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This form of cell employs two redox couples, and a net chemical change occurs in the system by turning optical energy into chemical energy [fig. 2.11(b)]. This sort of reaction is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iii) Photocatalytic cells (D G &lt; 0).</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iii) Photocatalytic cells </w:t>
      </w:r>
      <w:proofErr w:type="gramStart"/>
      <w:r>
        <w:rPr>
          <w:rFonts w:ascii="Times New Roman" w:hAnsi="Times New Roman" w:cs="Times New Roman"/>
          <w:color w:val="000000" w:themeColor="text1"/>
          <w:sz w:val="24"/>
        </w:rPr>
        <w:t>( G</w:t>
      </w:r>
      <w:proofErr w:type="gramEnd"/>
      <w:r>
        <w:rPr>
          <w:rFonts w:ascii="Times New Roman" w:hAnsi="Times New Roman" w:cs="Times New Roman"/>
          <w:color w:val="000000" w:themeColor="text1"/>
          <w:sz w:val="24"/>
        </w:rPr>
        <w:t xml:space="preserve"> 0).</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Similar to the above, two redox couples are present in these cells, resulting in a net chemical change [Fig. 2.11(c)]. The optical energy acts as a catalyst for the chemical process. One example is N2 + 3H2 2NH3 </w:t>
      </w:r>
      <w:proofErr w:type="gramStart"/>
      <w:r>
        <w:rPr>
          <w:rFonts w:ascii="Times New Roman" w:hAnsi="Times New Roman" w:cs="Times New Roman"/>
          <w:color w:val="000000" w:themeColor="text1"/>
          <w:sz w:val="24"/>
        </w:rPr>
        <w:t>---(</w:t>
      </w:r>
      <w:proofErr w:type="gramEnd"/>
      <w:r>
        <w:rPr>
          <w:rFonts w:ascii="Times New Roman" w:hAnsi="Times New Roman" w:cs="Times New Roman"/>
          <w:color w:val="000000" w:themeColor="text1"/>
          <w:sz w:val="24"/>
        </w:rPr>
        <w:t>1.10).</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Photoelectro</w:t>
      </w:r>
      <w:proofErr w:type="spellEnd"/>
      <w:r>
        <w:rPr>
          <w:rFonts w:ascii="Times New Roman" w:hAnsi="Times New Roman" w:cs="Times New Roman"/>
          <w:color w:val="000000" w:themeColor="text1"/>
          <w:sz w:val="24"/>
        </w:rPr>
        <w:t>-synthetic cells are another name for categories (ii) and (iii).</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N2 + 3H2    </w:t>
      </w:r>
      <w:r>
        <w:rPr>
          <w:rFonts w:ascii="Times New Roman" w:hAnsi="Times New Roman" w:cs="Times New Roman"/>
          <w:color w:val="000000" w:themeColor="text1"/>
          <w:sz w:val="24"/>
        </w:rPr>
        <w:tab/>
        <w:t xml:space="preserve">     2NH3                                                                                          </w:t>
      </w:r>
      <w:proofErr w:type="gramStart"/>
      <w:r>
        <w:rPr>
          <w:rFonts w:ascii="Times New Roman" w:hAnsi="Times New Roman" w:cs="Times New Roman"/>
          <w:color w:val="000000" w:themeColor="text1"/>
          <w:sz w:val="24"/>
        </w:rPr>
        <w:t>---(</w:t>
      </w:r>
      <w:proofErr w:type="gramEnd"/>
      <w:r>
        <w:rPr>
          <w:rFonts w:ascii="Times New Roman" w:hAnsi="Times New Roman" w:cs="Times New Roman"/>
          <w:color w:val="000000" w:themeColor="text1"/>
          <w:sz w:val="24"/>
        </w:rPr>
        <w:t>1.10)</w:t>
      </w: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1.4 Efficiency Considerations.</w:t>
      </w:r>
    </w:p>
    <w:p w:rsidR="00AC0793" w:rsidRPr="00AC0793" w:rsidRDefault="00AC0793" w:rsidP="00AC0793">
      <w:pPr>
        <w:rPr>
          <w:rFonts w:ascii="Times New Roman" w:hAnsi="Times New Roman" w:cs="Times New Roman"/>
          <w:color w:val="000000" w:themeColor="text1"/>
          <w:sz w:val="24"/>
        </w:rPr>
      </w:pPr>
      <w:r w:rsidRPr="00AC0793">
        <w:rPr>
          <w:rFonts w:ascii="Times New Roman" w:hAnsi="Times New Roman" w:cs="Times New Roman"/>
          <w:color w:val="000000" w:themeColor="text1"/>
          <w:sz w:val="24"/>
        </w:rPr>
        <w:t xml:space="preserve">The effectiveness of a photovoltaic cell can be described by               </w:t>
      </w:r>
    </w:p>
    <w:p w:rsidR="00AC0793" w:rsidRPr="00AC0793" w:rsidRDefault="00AC0793" w:rsidP="00AC0793">
      <w:pP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Pr="00AC0793">
        <w:rPr>
          <w:rFonts w:ascii="Times New Roman" w:hAnsi="Times New Roman" w:cs="Times New Roman"/>
          <w:color w:val="000000" w:themeColor="text1"/>
          <w:sz w:val="24"/>
        </w:rPr>
        <w:t xml:space="preserve">Power of output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Input power </w:t>
      </w:r>
    </w:p>
    <w:p w:rsidR="00E347FE" w:rsidRDefault="00E347FE" w:rsidP="00E347FE">
      <w:pPr>
        <w:spacing w:after="0" w:line="360" w:lineRule="auto"/>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h</w:t>
      </w:r>
      <w:proofErr w:type="gramEnd"/>
      <w:r>
        <w:rPr>
          <w:rFonts w:ascii="Times New Roman" w:hAnsi="Times New Roman" w:cs="Times New Roman"/>
          <w:color w:val="000000" w:themeColor="text1"/>
          <w:sz w:val="24"/>
        </w:rPr>
        <w:t xml:space="preserve"> %   =                              </w:t>
      </w:r>
      <w:r>
        <w:rPr>
          <w:rFonts w:ascii="Times New Roman" w:hAnsi="Times New Roman" w:cs="Times New Roman"/>
          <w:color w:val="000000" w:themeColor="text1"/>
          <w:sz w:val="24"/>
        </w:rPr>
        <w:tab/>
        <w:t xml:space="preserve"> x  100.                                              </w:t>
      </w:r>
      <w:proofErr w:type="gramStart"/>
      <w:r>
        <w:rPr>
          <w:rFonts w:ascii="Times New Roman" w:hAnsi="Times New Roman" w:cs="Times New Roman"/>
          <w:color w:val="000000" w:themeColor="text1"/>
          <w:sz w:val="24"/>
        </w:rPr>
        <w:t>…..(</w:t>
      </w:r>
      <w:proofErr w:type="gramEnd"/>
      <w:r>
        <w:rPr>
          <w:rFonts w:ascii="Times New Roman" w:hAnsi="Times New Roman" w:cs="Times New Roman"/>
          <w:color w:val="000000" w:themeColor="text1"/>
          <w:sz w:val="24"/>
        </w:rPr>
        <w:t xml:space="preserve">1.11)           </w:t>
      </w:r>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Number of photoelectrons flowing per unit area</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quantum efficiency </w:t>
      </w:r>
      <w:proofErr w:type="spellStart"/>
      <w:proofErr w:type="gramStart"/>
      <w:r>
        <w:rPr>
          <w:rFonts w:ascii="Times New Roman" w:hAnsi="Times New Roman" w:cs="Times New Roman"/>
          <w:color w:val="000000" w:themeColor="text1"/>
          <w:sz w:val="24"/>
        </w:rPr>
        <w:t>hq</w:t>
      </w:r>
      <w:proofErr w:type="spellEnd"/>
      <w:proofErr w:type="gramEnd"/>
      <w:r>
        <w:rPr>
          <w:rFonts w:ascii="Times New Roman" w:hAnsi="Times New Roman" w:cs="Times New Roman"/>
          <w:color w:val="000000" w:themeColor="text1"/>
          <w:sz w:val="24"/>
        </w:rPr>
        <w:t xml:space="preserve"> is defined as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Number of incident photons with energy </w:t>
      </w:r>
      <w:proofErr w:type="spellStart"/>
      <w:r>
        <w:rPr>
          <w:rFonts w:ascii="Times New Roman" w:hAnsi="Times New Roman" w:cs="Times New Roman"/>
          <w:color w:val="000000" w:themeColor="text1"/>
          <w:sz w:val="24"/>
        </w:rPr>
        <w:t>hν</w:t>
      </w:r>
      <w:proofErr w:type="spellEnd"/>
      <w:r>
        <w:rPr>
          <w:rFonts w:ascii="Times New Roman" w:hAnsi="Times New Roman" w:cs="Times New Roman"/>
          <w:color w:val="000000" w:themeColor="text1"/>
          <w:sz w:val="24"/>
        </w:rPr>
        <w:t xml:space="preserve"> per unit area</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roofErr w:type="spellStart"/>
      <w:proofErr w:type="gramStart"/>
      <w:r>
        <w:rPr>
          <w:rFonts w:ascii="Times New Roman" w:hAnsi="Times New Roman" w:cs="Times New Roman"/>
          <w:color w:val="000000" w:themeColor="text1"/>
          <w:sz w:val="24"/>
        </w:rPr>
        <w:t>hq</w:t>
      </w:r>
      <w:proofErr w:type="spellEnd"/>
      <w:proofErr w:type="gramEnd"/>
      <w:r>
        <w:rPr>
          <w:rFonts w:ascii="Times New Roman" w:hAnsi="Times New Roman" w:cs="Times New Roman"/>
          <w:color w:val="000000" w:themeColor="text1"/>
          <w:sz w:val="24"/>
        </w:rPr>
        <w:t xml:space="preserve">      =                                                                                                             .…(1.12)</w:t>
      </w:r>
    </w:p>
    <w:p w:rsidR="00FD6625" w:rsidRDefault="00FD6625" w:rsidP="00E347FE">
      <w:pPr>
        <w:spacing w:after="0" w:line="360" w:lineRule="auto"/>
        <w:jc w:val="both"/>
        <w:rPr>
          <w:rFonts w:ascii="Times New Roman" w:hAnsi="Times New Roman" w:cs="Times New Roman"/>
          <w:color w:val="000000" w:themeColor="text1"/>
          <w:sz w:val="24"/>
        </w:rPr>
      </w:pPr>
      <w:r w:rsidRPr="00FD6625">
        <w:rPr>
          <w:rFonts w:ascii="Times New Roman" w:hAnsi="Times New Roman" w:cs="Times New Roman"/>
          <w:color w:val="000000" w:themeColor="text1"/>
          <w:sz w:val="24"/>
        </w:rPr>
        <w:t xml:space="preserve">The solar cell's efficiency is constrained by the semiconductor's band gap since it is a threshold device that only needs a small quantity of optical energy to activate.  </w:t>
      </w:r>
      <w:proofErr w:type="spellStart"/>
      <w:r w:rsidR="00997BF0" w:rsidRPr="00997BF0">
        <w:rPr>
          <w:rFonts w:ascii="Times New Roman" w:hAnsi="Times New Roman" w:cs="Times New Roman"/>
          <w:color w:val="000000" w:themeColor="text1"/>
          <w:sz w:val="24"/>
        </w:rPr>
        <w:t>Loferski</w:t>
      </w:r>
      <w:proofErr w:type="spellEnd"/>
      <w:r w:rsidR="00997BF0" w:rsidRPr="00997BF0">
        <w:rPr>
          <w:rFonts w:ascii="Times New Roman" w:hAnsi="Times New Roman" w:cs="Times New Roman"/>
          <w:color w:val="000000" w:themeColor="text1"/>
          <w:sz w:val="24"/>
        </w:rPr>
        <w:t xml:space="preserve"> / 13 / investigated the impact between bands discrepancy, environmental digestion, light, reflecting expenses, and other factors on p-n junction-based photoelectric cell effectiveness. </w:t>
      </w:r>
      <w:r w:rsidRPr="00FD6625">
        <w:rPr>
          <w:rFonts w:ascii="Times New Roman" w:hAnsi="Times New Roman" w:cs="Times New Roman"/>
          <w:color w:val="000000" w:themeColor="text1"/>
          <w:sz w:val="24"/>
        </w:rPr>
        <w:t xml:space="preserve">With a few adjustments that take into account additional photoelectrochemical processes, these findings might be used to photoelectrochemical solar cells. </w:t>
      </w:r>
      <w:r w:rsidR="00E31693" w:rsidRPr="00E31693">
        <w:rPr>
          <w:rFonts w:ascii="Times New Roman" w:hAnsi="Times New Roman" w:cs="Times New Roman"/>
          <w:color w:val="000000" w:themeColor="text1"/>
          <w:sz w:val="24"/>
        </w:rPr>
        <w:t xml:space="preserve">If electromagnetic opposition, over </w:t>
      </w:r>
      <w:r w:rsidR="00E31693" w:rsidRPr="00E31693">
        <w:rPr>
          <w:rFonts w:ascii="Times New Roman" w:hAnsi="Times New Roman" w:cs="Times New Roman"/>
          <w:color w:val="000000" w:themeColor="text1"/>
          <w:sz w:val="24"/>
        </w:rPr>
        <w:lastRenderedPageBreak/>
        <w:t xml:space="preserve">potentials, absorption of light in the solution itself, and additional inefficiencies are included, the overall conversion effectiveness in the most basic PEC can be calculated as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Eg</w:t>
      </w:r>
      <w:proofErr w:type="spellEnd"/>
      <w:r>
        <w:rPr>
          <w:rFonts w:ascii="Times New Roman" w:hAnsi="Times New Roman" w:cs="Times New Roman"/>
          <w:color w:val="000000" w:themeColor="text1"/>
          <w:sz w:val="24"/>
        </w:rPr>
        <w:t xml:space="preserve">   0∫∞ a (E).</w:t>
      </w:r>
      <w:r w:rsidR="00E31693">
        <w:rPr>
          <w:rFonts w:ascii="Times New Roman" w:hAnsi="Times New Roman" w:cs="Times New Roman"/>
          <w:color w:val="000000" w:themeColor="text1"/>
          <w:sz w:val="24"/>
        </w:rPr>
        <w:t>N (</w:t>
      </w:r>
      <w:r>
        <w:rPr>
          <w:rFonts w:ascii="Times New Roman" w:hAnsi="Times New Roman" w:cs="Times New Roman"/>
          <w:color w:val="000000" w:themeColor="text1"/>
          <w:sz w:val="24"/>
        </w:rPr>
        <w:t>E).</w:t>
      </w:r>
      <w:proofErr w:type="spellStart"/>
      <w:r>
        <w:rPr>
          <w:rFonts w:ascii="Times New Roman" w:hAnsi="Times New Roman" w:cs="Times New Roman"/>
          <w:color w:val="000000" w:themeColor="text1"/>
          <w:sz w:val="24"/>
        </w:rPr>
        <w:t>dE</w:t>
      </w:r>
      <w:proofErr w:type="spellEnd"/>
    </w:p>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0∫∞ </w:t>
      </w:r>
      <w:r w:rsidR="00243C69">
        <w:rPr>
          <w:rFonts w:ascii="Times New Roman" w:hAnsi="Times New Roman" w:cs="Times New Roman"/>
          <w:color w:val="000000" w:themeColor="text1"/>
          <w:sz w:val="24"/>
        </w:rPr>
        <w:t>E.N (</w:t>
      </w:r>
      <w:r>
        <w:rPr>
          <w:rFonts w:ascii="Times New Roman" w:hAnsi="Times New Roman" w:cs="Times New Roman"/>
          <w:color w:val="000000" w:themeColor="text1"/>
          <w:sz w:val="24"/>
        </w:rPr>
        <w:t>E).dE</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r w:rsidR="00243C69">
        <w:rPr>
          <w:rFonts w:ascii="Times New Roman" w:hAnsi="Times New Roman" w:cs="Times New Roman"/>
          <w:color w:val="000000" w:themeColor="text1"/>
          <w:sz w:val="24"/>
        </w:rPr>
        <w:t>h =</w:t>
      </w:r>
      <w:r>
        <w:rPr>
          <w:rFonts w:ascii="Times New Roman" w:hAnsi="Times New Roman" w:cs="Times New Roman"/>
          <w:color w:val="000000" w:themeColor="text1"/>
          <w:sz w:val="24"/>
        </w:rPr>
        <w:tab/>
        <w:t xml:space="preserve">                                                                           </w:t>
      </w:r>
      <w:r w:rsidR="00243C69">
        <w:rPr>
          <w:rFonts w:ascii="Times New Roman" w:hAnsi="Times New Roman" w:cs="Times New Roman"/>
          <w:color w:val="000000" w:themeColor="text1"/>
          <w:sz w:val="24"/>
        </w:rPr>
        <w:t>… (</w:t>
      </w:r>
      <w:r>
        <w:rPr>
          <w:rFonts w:ascii="Times New Roman" w:hAnsi="Times New Roman" w:cs="Times New Roman"/>
          <w:color w:val="000000" w:themeColor="text1"/>
          <w:sz w:val="24"/>
        </w:rPr>
        <w:t>1.13)</w:t>
      </w:r>
    </w:p>
    <w:p w:rsidR="00997BF0" w:rsidRPr="00997BF0" w:rsidRDefault="00243C69" w:rsidP="00997BF0">
      <w:pPr>
        <w:spacing w:after="0" w:line="360" w:lineRule="auto"/>
        <w:jc w:val="both"/>
        <w:rPr>
          <w:rFonts w:ascii="Times New Roman" w:hAnsi="Times New Roman" w:cs="Times New Roman"/>
          <w:color w:val="000000" w:themeColor="text1"/>
          <w:sz w:val="24"/>
        </w:rPr>
      </w:pPr>
      <w:r w:rsidRPr="00243C69">
        <w:rPr>
          <w:rFonts w:ascii="Times New Roman" w:hAnsi="Times New Roman" w:cs="Times New Roman"/>
          <w:color w:val="000000" w:themeColor="text1"/>
          <w:sz w:val="24"/>
        </w:rPr>
        <w:t xml:space="preserve">Where N (E) is the quantity of photons with energy E, (E) is the proportion of absorbed photons, and </w:t>
      </w:r>
      <w:proofErr w:type="spellStart"/>
      <w:proofErr w:type="gramStart"/>
      <w:r w:rsidRPr="00243C69">
        <w:rPr>
          <w:rFonts w:ascii="Times New Roman" w:hAnsi="Times New Roman" w:cs="Times New Roman"/>
          <w:color w:val="000000" w:themeColor="text1"/>
          <w:sz w:val="24"/>
        </w:rPr>
        <w:t>Eg</w:t>
      </w:r>
      <w:proofErr w:type="spellEnd"/>
      <w:proofErr w:type="gramEnd"/>
      <w:r w:rsidRPr="00243C69">
        <w:rPr>
          <w:rFonts w:ascii="Times New Roman" w:hAnsi="Times New Roman" w:cs="Times New Roman"/>
          <w:color w:val="000000" w:themeColor="text1"/>
          <w:sz w:val="24"/>
        </w:rPr>
        <w:t xml:space="preserve"> is the semiconductor's spectral band gap.  Efficiency increases if: a) the band gap, </w:t>
      </w:r>
      <w:proofErr w:type="spellStart"/>
      <w:r w:rsidRPr="00243C69">
        <w:rPr>
          <w:rFonts w:ascii="Times New Roman" w:hAnsi="Times New Roman" w:cs="Times New Roman"/>
          <w:color w:val="000000" w:themeColor="text1"/>
          <w:sz w:val="24"/>
        </w:rPr>
        <w:t>Eg</w:t>
      </w:r>
      <w:proofErr w:type="spellEnd"/>
      <w:r w:rsidRPr="00243C69">
        <w:rPr>
          <w:rFonts w:ascii="Times New Roman" w:hAnsi="Times New Roman" w:cs="Times New Roman"/>
          <w:color w:val="000000" w:themeColor="text1"/>
          <w:sz w:val="24"/>
        </w:rPr>
        <w:t xml:space="preserve">, is considerable, according to equation (1.13). </w:t>
      </w:r>
      <w:r w:rsidR="00997BF0" w:rsidRPr="00997BF0">
        <w:rPr>
          <w:rFonts w:ascii="Times New Roman" w:hAnsi="Times New Roman" w:cs="Times New Roman"/>
          <w:color w:val="000000" w:themeColor="text1"/>
          <w:sz w:val="24"/>
        </w:rPr>
        <w:t>While ED is the decomposition energy / 1</w:t>
      </w:r>
      <w:proofErr w:type="gramStart"/>
      <w:r w:rsidR="00997BF0" w:rsidRPr="00997BF0">
        <w:rPr>
          <w:rFonts w:ascii="Times New Roman" w:hAnsi="Times New Roman" w:cs="Times New Roman"/>
          <w:color w:val="000000" w:themeColor="text1"/>
          <w:sz w:val="24"/>
        </w:rPr>
        <w:t>,3,11,14</w:t>
      </w:r>
      <w:proofErr w:type="gramEnd"/>
      <w:r w:rsidR="00997BF0" w:rsidRPr="00997BF0">
        <w:rPr>
          <w:rFonts w:ascii="Times New Roman" w:hAnsi="Times New Roman" w:cs="Times New Roman"/>
          <w:color w:val="000000" w:themeColor="text1"/>
          <w:sz w:val="24"/>
        </w:rPr>
        <w:t xml:space="preserve"> / and b) (E) is big, semiconductors electrode the photodecomposition limits the efficiency of conversion to an amount of (EC - ED) / </w:t>
      </w:r>
      <w:proofErr w:type="spellStart"/>
      <w:r w:rsidR="00997BF0" w:rsidRPr="00997BF0">
        <w:rPr>
          <w:rFonts w:ascii="Times New Roman" w:hAnsi="Times New Roman" w:cs="Times New Roman"/>
          <w:color w:val="000000" w:themeColor="text1"/>
          <w:sz w:val="24"/>
        </w:rPr>
        <w:t>Eg</w:t>
      </w:r>
      <w:proofErr w:type="spellEnd"/>
      <w:r w:rsidR="00997BF0" w:rsidRPr="00997BF0">
        <w:rPr>
          <w:rFonts w:ascii="Times New Roman" w:hAnsi="Times New Roman" w:cs="Times New Roman"/>
          <w:color w:val="000000" w:themeColor="text1"/>
          <w:sz w:val="24"/>
        </w:rPr>
        <w:t xml:space="preserve">. The formula for (E) is frequently approximated at the band edge as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 (</w:t>
      </w:r>
      <w:proofErr w:type="spellStart"/>
      <w:r>
        <w:rPr>
          <w:rFonts w:ascii="Times New Roman" w:hAnsi="Times New Roman" w:cs="Times New Roman"/>
          <w:color w:val="000000" w:themeColor="text1"/>
          <w:sz w:val="24"/>
        </w:rPr>
        <w:t>hn-Eg</w:t>
      </w:r>
      <w:proofErr w:type="spellEnd"/>
      <w:r w:rsidR="00243C69">
        <w:rPr>
          <w:rFonts w:ascii="Times New Roman" w:hAnsi="Times New Roman" w:cs="Times New Roman"/>
          <w:color w:val="000000" w:themeColor="text1"/>
          <w:sz w:val="24"/>
        </w:rPr>
        <w:t>) n</w:t>
      </w:r>
      <w:r>
        <w:rPr>
          <w:rFonts w:ascii="Times New Roman" w:hAnsi="Times New Roman" w:cs="Times New Roman"/>
          <w:color w:val="000000" w:themeColor="text1"/>
          <w:sz w:val="24"/>
        </w:rPr>
        <w:t>/2</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roofErr w:type="spellStart"/>
      <w:proofErr w:type="gramStart"/>
      <w:r>
        <w:rPr>
          <w:rFonts w:ascii="Times New Roman" w:hAnsi="Times New Roman" w:cs="Times New Roman"/>
          <w:color w:val="000000" w:themeColor="text1"/>
          <w:sz w:val="24"/>
        </w:rPr>
        <w:t>hn</w:t>
      </w:r>
      <w:proofErr w:type="spellEnd"/>
      <w:proofErr w:type="gramEnd"/>
    </w:p>
    <w:p w:rsidR="00E347FE" w:rsidRDefault="00243C69"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 (</w:t>
      </w:r>
      <w:r w:rsidR="00E347FE">
        <w:rPr>
          <w:rFonts w:ascii="Times New Roman" w:hAnsi="Times New Roman" w:cs="Times New Roman"/>
          <w:color w:val="000000" w:themeColor="text1"/>
          <w:sz w:val="24"/>
        </w:rPr>
        <w:t>E</w:t>
      </w:r>
      <w:r>
        <w:rPr>
          <w:rFonts w:ascii="Times New Roman" w:hAnsi="Times New Roman" w:cs="Times New Roman"/>
          <w:color w:val="000000" w:themeColor="text1"/>
          <w:sz w:val="24"/>
        </w:rPr>
        <w:t>) =</w:t>
      </w:r>
      <w:r w:rsidR="00E347FE">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w:t>
      </w:r>
      <w:r w:rsidR="00E347FE">
        <w:rPr>
          <w:rFonts w:ascii="Times New Roman" w:hAnsi="Times New Roman" w:cs="Times New Roman"/>
          <w:color w:val="000000" w:themeColor="text1"/>
          <w:sz w:val="24"/>
        </w:rPr>
        <w:t>1.14)</w:t>
      </w:r>
    </w:p>
    <w:p w:rsidR="00E347FE" w:rsidRDefault="00243C69" w:rsidP="00E347FE">
      <w:pPr>
        <w:spacing w:after="0" w:line="360" w:lineRule="auto"/>
        <w:jc w:val="both"/>
        <w:rPr>
          <w:rFonts w:ascii="Times New Roman" w:hAnsi="Times New Roman" w:cs="Times New Roman"/>
          <w:color w:val="000000" w:themeColor="text1"/>
          <w:sz w:val="24"/>
        </w:rPr>
      </w:pPr>
      <w:r w:rsidRPr="00243C69">
        <w:rPr>
          <w:rFonts w:ascii="Times New Roman" w:hAnsi="Times New Roman" w:cs="Times New Roman"/>
          <w:color w:val="000000" w:themeColor="text1"/>
          <w:sz w:val="24"/>
        </w:rPr>
        <w:t xml:space="preserve">For direct or indirect band gaps, n is either 1 or 4, and A is a constant. Therefore, the value of </w:t>
      </w:r>
      <w:proofErr w:type="spellStart"/>
      <w:r w:rsidRPr="00243C69">
        <w:rPr>
          <w:rFonts w:ascii="Times New Roman" w:hAnsi="Times New Roman" w:cs="Times New Roman"/>
          <w:color w:val="000000" w:themeColor="text1"/>
          <w:sz w:val="24"/>
        </w:rPr>
        <w:t>Eg</w:t>
      </w:r>
      <w:proofErr w:type="spellEnd"/>
      <w:r w:rsidRPr="00243C69">
        <w:rPr>
          <w:rFonts w:ascii="Times New Roman" w:hAnsi="Times New Roman" w:cs="Times New Roman"/>
          <w:color w:val="000000" w:themeColor="text1"/>
          <w:sz w:val="24"/>
        </w:rPr>
        <w:t xml:space="preserve"> should be very small. These two needs are incompatible with one another. Thus, equation (1.13) would be the best for a certain ideal value of </w:t>
      </w:r>
      <w:proofErr w:type="spellStart"/>
      <w:r w:rsidRPr="00243C69">
        <w:rPr>
          <w:rFonts w:ascii="Times New Roman" w:hAnsi="Times New Roman" w:cs="Times New Roman"/>
          <w:color w:val="000000" w:themeColor="text1"/>
          <w:sz w:val="24"/>
        </w:rPr>
        <w:t>Eg</w:t>
      </w:r>
      <w:proofErr w:type="spellEnd"/>
      <w:r w:rsidRPr="00243C69">
        <w:rPr>
          <w:rFonts w:ascii="Times New Roman" w:hAnsi="Times New Roman" w:cs="Times New Roman"/>
          <w:color w:val="000000" w:themeColor="text1"/>
          <w:sz w:val="24"/>
        </w:rPr>
        <w:t xml:space="preserve">. About 1.4 </w:t>
      </w:r>
      <w:proofErr w:type="spellStart"/>
      <w:r w:rsidRPr="00243C69">
        <w:rPr>
          <w:rFonts w:ascii="Times New Roman" w:hAnsi="Times New Roman" w:cs="Times New Roman"/>
          <w:color w:val="000000" w:themeColor="text1"/>
          <w:sz w:val="24"/>
        </w:rPr>
        <w:t>eV</w:t>
      </w:r>
      <w:proofErr w:type="spellEnd"/>
      <w:r w:rsidRPr="00243C69">
        <w:rPr>
          <w:rFonts w:ascii="Times New Roman" w:hAnsi="Times New Roman" w:cs="Times New Roman"/>
          <w:color w:val="000000" w:themeColor="text1"/>
          <w:sz w:val="24"/>
        </w:rPr>
        <w:t xml:space="preserve"> should be the optimal band gap. In addition to </w:t>
      </w:r>
      <w:proofErr w:type="spellStart"/>
      <w:r w:rsidRPr="00243C69">
        <w:rPr>
          <w:rFonts w:ascii="Times New Roman" w:hAnsi="Times New Roman" w:cs="Times New Roman"/>
          <w:color w:val="000000" w:themeColor="text1"/>
          <w:sz w:val="24"/>
        </w:rPr>
        <w:t>Eg</w:t>
      </w:r>
      <w:proofErr w:type="spellEnd"/>
      <w:r w:rsidRPr="00243C69">
        <w:rPr>
          <w:rFonts w:ascii="Times New Roman" w:hAnsi="Times New Roman" w:cs="Times New Roman"/>
          <w:color w:val="000000" w:themeColor="text1"/>
          <w:sz w:val="24"/>
        </w:rPr>
        <w:t xml:space="preserve">, the following factors also affect the effectiveness of PECs:                </w:t>
      </w:r>
      <w:r w:rsidR="00E347FE">
        <w:rPr>
          <w:rFonts w:ascii="Times New Roman" w:hAnsi="Times New Roman" w:cs="Times New Roman"/>
          <w:color w:val="000000" w:themeColor="text1"/>
          <w:sz w:val="24"/>
        </w:rPr>
        <w:t xml:space="preserve">1) Physical features of the semiconductor,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2) Energy losses owing to photoinduced redox processes;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3) Light losses due to electrolyte absorption, reflection from the semiconductor surface, and so on.</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4) Ohmic losses owing to electrolyte, semiconductor, and other resistances.</w:t>
      </w:r>
    </w:p>
    <w:p w:rsidR="00213F1A" w:rsidRDefault="00E347FE" w:rsidP="00B20F7C">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5) </w:t>
      </w:r>
      <w:r w:rsidR="00213F1A" w:rsidRPr="00213F1A">
        <w:rPr>
          <w:rFonts w:ascii="Times New Roman" w:hAnsi="Times New Roman" w:cs="Times New Roman"/>
          <w:color w:val="000000" w:themeColor="text1"/>
          <w:sz w:val="24"/>
        </w:rPr>
        <w:t xml:space="preserve">If the redox process is postponed, there are losses in concentration polarisation. </w:t>
      </w:r>
      <w:r w:rsidR="00B20F7C" w:rsidRPr="00B20F7C">
        <w:rPr>
          <w:rFonts w:ascii="Times New Roman" w:hAnsi="Times New Roman" w:cs="Times New Roman"/>
          <w:color w:val="000000" w:themeColor="text1"/>
          <w:sz w:val="24"/>
        </w:rPr>
        <w:t>Both (4) and (5) can be reduced by closing the space between the opposing filament and the photoelectrode.</w:t>
      </w:r>
      <w:r w:rsidR="00B20F7C">
        <w:rPr>
          <w:rFonts w:ascii="Times New Roman" w:hAnsi="Times New Roman" w:cs="Times New Roman"/>
          <w:color w:val="000000" w:themeColor="text1"/>
          <w:sz w:val="24"/>
        </w:rPr>
        <w:t xml:space="preserve"> </w:t>
      </w:r>
      <w:r w:rsidR="00213F1A" w:rsidRPr="00213F1A">
        <w:rPr>
          <w:rFonts w:ascii="Times New Roman" w:hAnsi="Times New Roman" w:cs="Times New Roman"/>
          <w:color w:val="000000" w:themeColor="text1"/>
          <w:sz w:val="24"/>
        </w:rPr>
        <w:t xml:space="preserve"> Furthermore, by enhancing the transfer of redox species to the appropriate electrodes, electrolyte agitation may help reduce concentration polarisation. A transparent electrolyte would be desired in order to prevent light absorption in the electrolyte (condition 3).          </w:t>
      </w:r>
    </w:p>
    <w:p w:rsidR="004B5DC7" w:rsidRPr="004B5DC7" w:rsidRDefault="004B5DC7" w:rsidP="004B5DC7">
      <w:pPr>
        <w:spacing w:after="0" w:line="360" w:lineRule="auto"/>
        <w:jc w:val="both"/>
        <w:rPr>
          <w:rFonts w:ascii="Times New Roman" w:hAnsi="Times New Roman" w:cs="Times New Roman"/>
          <w:color w:val="000000" w:themeColor="text1"/>
          <w:sz w:val="24"/>
        </w:rPr>
      </w:pPr>
      <w:r w:rsidRPr="004B5DC7">
        <w:rPr>
          <w:rFonts w:ascii="Times New Roman" w:hAnsi="Times New Roman" w:cs="Times New Roman"/>
          <w:color w:val="000000" w:themeColor="text1"/>
          <w:sz w:val="24"/>
        </w:rPr>
        <w:t xml:space="preserve">Factors such as (2) and (4) further limit the decision to select </w:t>
      </w:r>
      <w:proofErr w:type="spellStart"/>
      <w:r w:rsidRPr="004B5DC7">
        <w:rPr>
          <w:rFonts w:ascii="Times New Roman" w:hAnsi="Times New Roman" w:cs="Times New Roman"/>
          <w:color w:val="000000" w:themeColor="text1"/>
          <w:sz w:val="24"/>
        </w:rPr>
        <w:t>Eg</w:t>
      </w:r>
      <w:proofErr w:type="spellEnd"/>
      <w:r w:rsidRPr="004B5DC7">
        <w:rPr>
          <w:rFonts w:ascii="Times New Roman" w:hAnsi="Times New Roman" w:cs="Times New Roman"/>
          <w:color w:val="000000" w:themeColor="text1"/>
          <w:sz w:val="24"/>
        </w:rPr>
        <w:t>. As demonstrated by the equation h=</w:t>
      </w:r>
      <w:proofErr w:type="spellStart"/>
      <w:r w:rsidRPr="004B5DC7">
        <w:rPr>
          <w:rFonts w:ascii="Times New Roman" w:hAnsi="Times New Roman" w:cs="Times New Roman"/>
          <w:color w:val="000000" w:themeColor="text1"/>
          <w:sz w:val="24"/>
        </w:rPr>
        <w:t>Eg</w:t>
      </w:r>
      <w:proofErr w:type="spellEnd"/>
      <w:r w:rsidRPr="004B5DC7">
        <w:rPr>
          <w:rFonts w:ascii="Times New Roman" w:hAnsi="Times New Roman" w:cs="Times New Roman"/>
          <w:color w:val="000000" w:themeColor="text1"/>
          <w:sz w:val="24"/>
        </w:rPr>
        <w:t xml:space="preserve">= (Energy necessary to drive the redox reaction) + losses owing to </w:t>
      </w:r>
      <w:proofErr w:type="spellStart"/>
      <w:r w:rsidRPr="004B5DC7">
        <w:rPr>
          <w:rFonts w:ascii="Times New Roman" w:hAnsi="Times New Roman" w:cs="Times New Roman"/>
          <w:color w:val="000000" w:themeColor="text1"/>
          <w:sz w:val="24"/>
        </w:rPr>
        <w:t>over</w:t>
      </w:r>
      <w:proofErr w:type="spellEnd"/>
      <w:r w:rsidRPr="004B5DC7">
        <w:rPr>
          <w:rFonts w:ascii="Times New Roman" w:hAnsi="Times New Roman" w:cs="Times New Roman"/>
          <w:color w:val="000000" w:themeColor="text1"/>
          <w:sz w:val="24"/>
        </w:rPr>
        <w:t xml:space="preserve"> potential, </w:t>
      </w:r>
      <w:proofErr w:type="spellStart"/>
      <w:r w:rsidRPr="004B5DC7">
        <w:rPr>
          <w:rFonts w:ascii="Times New Roman" w:hAnsi="Times New Roman" w:cs="Times New Roman"/>
          <w:color w:val="000000" w:themeColor="text1"/>
          <w:sz w:val="24"/>
        </w:rPr>
        <w:t>ohmic</w:t>
      </w:r>
      <w:proofErr w:type="spellEnd"/>
      <w:r w:rsidRPr="004B5DC7">
        <w:rPr>
          <w:rFonts w:ascii="Times New Roman" w:hAnsi="Times New Roman" w:cs="Times New Roman"/>
          <w:color w:val="000000" w:themeColor="text1"/>
          <w:sz w:val="24"/>
        </w:rPr>
        <w:t xml:space="preserve"> resistance, and so on, the net energy should be adequate to drive the redox reactions and overcome losses.</w:t>
      </w:r>
    </w:p>
    <w:p w:rsidR="00E347FE" w:rsidRDefault="00E347FE" w:rsidP="00E347FE">
      <w:pPr>
        <w:spacing w:after="0" w:line="360"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lastRenderedPageBreak/>
        <w:t>1.5</w:t>
      </w:r>
      <w:r>
        <w:rPr>
          <w:rFonts w:ascii="Times New Roman" w:hAnsi="Times New Roman" w:cs="Times New Roman"/>
          <w:b/>
          <w:bCs/>
          <w:color w:val="000000" w:themeColor="text1"/>
          <w:sz w:val="24"/>
        </w:rPr>
        <w:tab/>
        <w:t xml:space="preserve">Strategies </w:t>
      </w:r>
      <w:r w:rsidR="00213F1A">
        <w:rPr>
          <w:rFonts w:ascii="Times New Roman" w:hAnsi="Times New Roman" w:cs="Times New Roman"/>
          <w:b/>
          <w:bCs/>
          <w:color w:val="000000" w:themeColor="text1"/>
          <w:sz w:val="24"/>
        </w:rPr>
        <w:t>for</w:t>
      </w:r>
      <w:r>
        <w:rPr>
          <w:rFonts w:ascii="Times New Roman" w:hAnsi="Times New Roman" w:cs="Times New Roman"/>
          <w:b/>
          <w:bCs/>
          <w:color w:val="000000" w:themeColor="text1"/>
          <w:sz w:val="24"/>
        </w:rPr>
        <w:t xml:space="preserve"> </w:t>
      </w:r>
      <w:r w:rsidR="00213F1A">
        <w:rPr>
          <w:rFonts w:ascii="Times New Roman" w:hAnsi="Times New Roman" w:cs="Times New Roman"/>
          <w:b/>
          <w:bCs/>
          <w:color w:val="000000" w:themeColor="text1"/>
          <w:sz w:val="24"/>
        </w:rPr>
        <w:t>the</w:t>
      </w:r>
      <w:r>
        <w:rPr>
          <w:rFonts w:ascii="Times New Roman" w:hAnsi="Times New Roman" w:cs="Times New Roman"/>
          <w:b/>
          <w:bCs/>
          <w:color w:val="000000" w:themeColor="text1"/>
          <w:sz w:val="24"/>
        </w:rPr>
        <w:t xml:space="preserve"> Design </w:t>
      </w:r>
      <w:r w:rsidR="00213F1A">
        <w:rPr>
          <w:rFonts w:ascii="Times New Roman" w:hAnsi="Times New Roman" w:cs="Times New Roman"/>
          <w:b/>
          <w:bCs/>
          <w:color w:val="000000" w:themeColor="text1"/>
          <w:sz w:val="24"/>
        </w:rPr>
        <w:t>of</w:t>
      </w:r>
      <w:r>
        <w:rPr>
          <w:rFonts w:ascii="Times New Roman" w:hAnsi="Times New Roman" w:cs="Times New Roman"/>
          <w:b/>
          <w:bCs/>
          <w:color w:val="000000" w:themeColor="text1"/>
          <w:sz w:val="24"/>
        </w:rPr>
        <w:t xml:space="preserve"> </w:t>
      </w:r>
      <w:r w:rsidR="00213F1A">
        <w:rPr>
          <w:rFonts w:ascii="Times New Roman" w:hAnsi="Times New Roman" w:cs="Times New Roman"/>
          <w:b/>
          <w:bCs/>
          <w:color w:val="000000" w:themeColor="text1"/>
          <w:sz w:val="24"/>
        </w:rPr>
        <w:t>the</w:t>
      </w:r>
      <w:r>
        <w:rPr>
          <w:rFonts w:ascii="Times New Roman" w:hAnsi="Times New Roman" w:cs="Times New Roman"/>
          <w:b/>
          <w:bCs/>
          <w:color w:val="000000" w:themeColor="text1"/>
          <w:sz w:val="24"/>
        </w:rPr>
        <w:t xml:space="preserve"> PEC  </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The following factors should be tackled while constructing an effective PEC cell.</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1. The redox pair must be light transparent; otherwise, many photons are going to be prevented to reach the semiconductor electrode, resulting in a decrease in efficiency.</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2. Diffusion should be controlled to ionic species that engage in redox processes. In consequence, spinning the electrolyte could boost </w:t>
      </w:r>
      <w:r w:rsidR="005020C8">
        <w:rPr>
          <w:rFonts w:ascii="Times New Roman" w:hAnsi="Times New Roman" w:cs="Times New Roman"/>
          <w:color w:val="000000" w:themeColor="text1"/>
          <w:sz w:val="24"/>
        </w:rPr>
        <w:t>competence</w:t>
      </w:r>
      <w:r>
        <w:rPr>
          <w:rFonts w:ascii="Times New Roman" w:hAnsi="Times New Roman" w:cs="Times New Roman"/>
          <w:color w:val="000000" w:themeColor="text1"/>
          <w:sz w:val="24"/>
        </w:rPr>
        <w:t>.</w:t>
      </w:r>
    </w:p>
    <w:p w:rsidR="005020C8"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w:t>
      </w:r>
      <w:r w:rsidR="00945009" w:rsidRPr="00945009">
        <w:rPr>
          <w:rFonts w:ascii="Times New Roman" w:hAnsi="Times New Roman" w:cs="Times New Roman"/>
          <w:color w:val="000000" w:themeColor="text1"/>
          <w:sz w:val="24"/>
        </w:rPr>
        <w:t>An opposing electrodes must have a small excess possibility of oxidative activities and a large surface for reducing concentration polarization.</w:t>
      </w:r>
    </w:p>
    <w:p w:rsidR="005020C8"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4. </w:t>
      </w:r>
      <w:r w:rsidR="005020C8" w:rsidRPr="005020C8">
        <w:rPr>
          <w:rFonts w:ascii="Times New Roman" w:hAnsi="Times New Roman" w:cs="Times New Roman"/>
          <w:color w:val="000000" w:themeColor="text1"/>
          <w:sz w:val="24"/>
        </w:rPr>
        <w:t>The impact of temperature on cells varies.</w:t>
      </w:r>
    </w:p>
    <w:p w:rsidR="005020C8"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5. </w:t>
      </w:r>
      <w:r w:rsidR="005020C8" w:rsidRPr="005020C8">
        <w:rPr>
          <w:rFonts w:ascii="Times New Roman" w:hAnsi="Times New Roman" w:cs="Times New Roman"/>
          <w:color w:val="000000" w:themeColor="text1"/>
          <w:sz w:val="24"/>
        </w:rPr>
        <w:t>The semiconductor electrode must be resistant to electrochemical, photochemical, and dissolution corrosion. Surface alterations to semiconductor electrodes improve the device's reliability and effectiveness.</w:t>
      </w:r>
    </w:p>
    <w:p w:rsidR="00E347FE" w:rsidRDefault="00E347FE" w:rsidP="00E347FE">
      <w:pPr>
        <w:spacing w:after="0" w:line="360"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 xml:space="preserve">Table 1.1 </w:t>
      </w:r>
      <w:r w:rsidR="009A4CAC" w:rsidRPr="009A4CAC">
        <w:rPr>
          <w:rFonts w:ascii="Times New Roman" w:hAnsi="Times New Roman" w:cs="Times New Roman"/>
          <w:b/>
          <w:bCs/>
          <w:color w:val="000000" w:themeColor="text1"/>
          <w:sz w:val="24"/>
        </w:rPr>
        <w:t xml:space="preserve">Comparisons of a PEC cell with a p-n junction cell qualitatively.   </w:t>
      </w:r>
    </w:p>
    <w:tbl>
      <w:tblPr>
        <w:tblpPr w:leftFromText="180" w:rightFromText="180" w:bottomFromText="160" w:vertAnchor="text" w:horzAnchor="margin" w:tblpXSpec="center" w:tblpY="3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0"/>
        <w:gridCol w:w="4495"/>
      </w:tblGrid>
      <w:tr w:rsidR="00E347FE" w:rsidTr="00E347FE">
        <w:trPr>
          <w:trHeight w:val="441"/>
        </w:trPr>
        <w:tc>
          <w:tcPr>
            <w:tcW w:w="4500" w:type="dxa"/>
            <w:tcBorders>
              <w:top w:val="single" w:sz="4" w:space="0" w:color="auto"/>
              <w:left w:val="single" w:sz="4" w:space="0" w:color="auto"/>
              <w:bottom w:val="single" w:sz="4" w:space="0" w:color="auto"/>
              <w:right w:val="single" w:sz="4" w:space="0" w:color="auto"/>
            </w:tcBorders>
          </w:tcPr>
          <w:p w:rsidR="00E347FE" w:rsidRDefault="00B9564D">
            <w:pPr>
              <w:spacing w:before="240" w:line="276" w:lineRule="auto"/>
              <w:ind w:left="720"/>
              <w:jc w:val="both"/>
              <w:rPr>
                <w:rFonts w:ascii="Times New Roman" w:hAnsi="Times New Roman" w:cs="Times New Roman"/>
                <w:b/>
                <w:sz w:val="24"/>
                <w:szCs w:val="24"/>
              </w:rPr>
            </w:pPr>
            <w:r w:rsidRPr="00B9564D">
              <w:rPr>
                <w:rFonts w:ascii="Times New Roman" w:hAnsi="Times New Roman" w:cs="Times New Roman"/>
                <w:color w:val="000000" w:themeColor="text1"/>
                <w:sz w:val="24"/>
              </w:rPr>
              <w:t xml:space="preserve">solar cell with a p-n junction </w:t>
            </w:r>
          </w:p>
        </w:tc>
        <w:tc>
          <w:tcPr>
            <w:tcW w:w="4495" w:type="dxa"/>
            <w:tcBorders>
              <w:top w:val="single" w:sz="4" w:space="0" w:color="auto"/>
              <w:left w:val="single" w:sz="4" w:space="0" w:color="auto"/>
              <w:bottom w:val="single" w:sz="4" w:space="0" w:color="auto"/>
              <w:right w:val="single" w:sz="4" w:space="0" w:color="auto"/>
            </w:tcBorders>
          </w:tcPr>
          <w:p w:rsidR="00E347FE" w:rsidRDefault="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Photoelectrochemical solar  (PEC) cell</w:t>
            </w:r>
          </w:p>
          <w:p w:rsidR="00E347FE" w:rsidRDefault="00E347FE">
            <w:pPr>
              <w:spacing w:before="240" w:line="276" w:lineRule="auto"/>
              <w:ind w:left="720"/>
              <w:jc w:val="both"/>
              <w:rPr>
                <w:rFonts w:ascii="Times New Roman" w:hAnsi="Times New Roman" w:cs="Times New Roman"/>
                <w:b/>
                <w:sz w:val="24"/>
                <w:szCs w:val="24"/>
              </w:rPr>
            </w:pPr>
          </w:p>
        </w:tc>
      </w:tr>
      <w:tr w:rsidR="00E347FE" w:rsidTr="00E347FE">
        <w:trPr>
          <w:trHeight w:val="767"/>
        </w:trPr>
        <w:tc>
          <w:tcPr>
            <w:tcW w:w="4500" w:type="dxa"/>
            <w:tcBorders>
              <w:top w:val="single" w:sz="4" w:space="0" w:color="auto"/>
              <w:left w:val="single" w:sz="4" w:space="0" w:color="auto"/>
              <w:bottom w:val="single" w:sz="4" w:space="0" w:color="auto"/>
              <w:right w:val="single" w:sz="4" w:space="0" w:color="auto"/>
            </w:tcBorders>
            <w:hideMark/>
          </w:tcPr>
          <w:p w:rsidR="00E347FE" w:rsidRDefault="00945009">
            <w:pPr>
              <w:spacing w:after="0" w:line="360" w:lineRule="auto"/>
              <w:jc w:val="center"/>
              <w:rPr>
                <w:lang w:bidi="ar-SA"/>
              </w:rPr>
            </w:pPr>
            <w:r w:rsidRPr="00945009">
              <w:rPr>
                <w:rFonts w:ascii="Times New Roman" w:hAnsi="Times New Roman" w:cs="Times New Roman"/>
                <w:color w:val="000000" w:themeColor="text1"/>
                <w:sz w:val="24"/>
              </w:rPr>
              <w:t xml:space="preserve">Type of junction            </w:t>
            </w:r>
            <w:r w:rsidR="00E347FE">
              <w:rPr>
                <w:rFonts w:ascii="Times New Roman" w:hAnsi="Times New Roman" w:cs="Times New Roman"/>
                <w:color w:val="000000" w:themeColor="text1"/>
                <w:sz w:val="24"/>
              </w:rPr>
              <w:t>p-n</w:t>
            </w:r>
          </w:p>
        </w:tc>
        <w:tc>
          <w:tcPr>
            <w:tcW w:w="4495" w:type="dxa"/>
            <w:tcBorders>
              <w:top w:val="single" w:sz="4" w:space="0" w:color="auto"/>
              <w:left w:val="single" w:sz="4" w:space="0" w:color="auto"/>
              <w:bottom w:val="single" w:sz="4" w:space="0" w:color="auto"/>
              <w:right w:val="single" w:sz="4" w:space="0" w:color="auto"/>
            </w:tcBorders>
            <w:hideMark/>
          </w:tcPr>
          <w:p w:rsidR="00E347FE" w:rsidRDefault="000035F4">
            <w:pPr>
              <w:spacing w:before="240" w:line="276" w:lineRule="auto"/>
              <w:jc w:val="both"/>
              <w:rPr>
                <w:rFonts w:ascii="Times New Roman" w:hAnsi="Times New Roman" w:cs="Times New Roman"/>
                <w:sz w:val="24"/>
                <w:szCs w:val="24"/>
              </w:rPr>
            </w:pPr>
            <w:r w:rsidRPr="000035F4">
              <w:rPr>
                <w:rFonts w:ascii="Times New Roman" w:hAnsi="Times New Roman" w:cs="Times New Roman"/>
                <w:sz w:val="24"/>
                <w:szCs w:val="24"/>
              </w:rPr>
              <w:t>either a p- or n-electrolyte</w:t>
            </w:r>
          </w:p>
        </w:tc>
      </w:tr>
      <w:tr w:rsidR="00E347FE" w:rsidTr="00E347FE">
        <w:trPr>
          <w:trHeight w:val="470"/>
        </w:trPr>
        <w:tc>
          <w:tcPr>
            <w:tcW w:w="4500" w:type="dxa"/>
            <w:tcBorders>
              <w:top w:val="single" w:sz="4" w:space="0" w:color="auto"/>
              <w:left w:val="single" w:sz="4" w:space="0" w:color="auto"/>
              <w:bottom w:val="single" w:sz="4" w:space="0" w:color="auto"/>
              <w:right w:val="single" w:sz="4" w:space="0" w:color="auto"/>
            </w:tcBorders>
            <w:hideMark/>
          </w:tcPr>
          <w:p w:rsidR="00E347FE" w:rsidRDefault="00E347FE">
            <w:pPr>
              <w:spacing w:before="240" w:line="276" w:lineRule="auto"/>
              <w:ind w:left="720"/>
              <w:jc w:val="both"/>
              <w:rPr>
                <w:rFonts w:ascii="Times New Roman" w:hAnsi="Times New Roman" w:cs="Times New Roman"/>
                <w:sz w:val="24"/>
                <w:szCs w:val="24"/>
              </w:rPr>
            </w:pPr>
            <w:r>
              <w:rPr>
                <w:rFonts w:ascii="Times New Roman" w:hAnsi="Times New Roman" w:cs="Times New Roman"/>
                <w:sz w:val="24"/>
                <w:szCs w:val="24"/>
              </w:rPr>
              <w:t>Solid-solid</w:t>
            </w:r>
          </w:p>
        </w:tc>
        <w:tc>
          <w:tcPr>
            <w:tcW w:w="4495" w:type="dxa"/>
            <w:tcBorders>
              <w:top w:val="single" w:sz="4" w:space="0" w:color="auto"/>
              <w:left w:val="single" w:sz="4" w:space="0" w:color="auto"/>
              <w:bottom w:val="single" w:sz="4" w:space="0" w:color="auto"/>
              <w:right w:val="single" w:sz="4" w:space="0" w:color="auto"/>
            </w:tcBorders>
            <w:hideMark/>
          </w:tcPr>
          <w:p w:rsidR="00E347FE" w:rsidRDefault="00E347FE">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Solid-liquid</w:t>
            </w:r>
          </w:p>
        </w:tc>
      </w:tr>
      <w:tr w:rsidR="00E347FE" w:rsidTr="00E347FE">
        <w:trPr>
          <w:trHeight w:val="999"/>
        </w:trPr>
        <w:tc>
          <w:tcPr>
            <w:tcW w:w="4500" w:type="dxa"/>
            <w:tcBorders>
              <w:top w:val="single" w:sz="4" w:space="0" w:color="auto"/>
              <w:left w:val="single" w:sz="4" w:space="0" w:color="auto"/>
              <w:bottom w:val="single" w:sz="4" w:space="0" w:color="auto"/>
              <w:right w:val="single" w:sz="4" w:space="0" w:color="auto"/>
            </w:tcBorders>
            <w:hideMark/>
          </w:tcPr>
          <w:p w:rsidR="00E347FE" w:rsidRDefault="005C424F">
            <w:pPr>
              <w:spacing w:before="240" w:line="276" w:lineRule="auto"/>
              <w:jc w:val="both"/>
              <w:rPr>
                <w:rFonts w:ascii="Times New Roman" w:hAnsi="Times New Roman" w:cs="Times New Roman"/>
                <w:sz w:val="24"/>
                <w:szCs w:val="24"/>
              </w:rPr>
            </w:pPr>
            <w:r w:rsidRPr="005C424F">
              <w:rPr>
                <w:rFonts w:ascii="Times New Roman" w:hAnsi="Times New Roman" w:cs="Times New Roman"/>
                <w:bCs/>
                <w:sz w:val="24"/>
                <w:szCs w:val="24"/>
              </w:rPr>
              <w:t>Potential obstacle at the intersection Yes</w:t>
            </w:r>
          </w:p>
        </w:tc>
        <w:tc>
          <w:tcPr>
            <w:tcW w:w="4495" w:type="dxa"/>
            <w:tcBorders>
              <w:top w:val="single" w:sz="4" w:space="0" w:color="auto"/>
              <w:left w:val="single" w:sz="4" w:space="0" w:color="auto"/>
              <w:bottom w:val="single" w:sz="4" w:space="0" w:color="auto"/>
              <w:right w:val="single" w:sz="4" w:space="0" w:color="auto"/>
            </w:tcBorders>
            <w:hideMark/>
          </w:tcPr>
          <w:p w:rsidR="00E347FE" w:rsidRDefault="00E347FE">
            <w:pPr>
              <w:spacing w:before="240" w:line="276" w:lineRule="auto"/>
              <w:ind w:left="720"/>
              <w:jc w:val="both"/>
              <w:rPr>
                <w:rFonts w:ascii="Times New Roman" w:hAnsi="Times New Roman" w:cs="Times New Roman"/>
                <w:sz w:val="24"/>
                <w:szCs w:val="24"/>
              </w:rPr>
            </w:pPr>
            <w:r>
              <w:rPr>
                <w:rFonts w:ascii="Times New Roman" w:hAnsi="Times New Roman" w:cs="Times New Roman"/>
                <w:sz w:val="24"/>
                <w:szCs w:val="24"/>
              </w:rPr>
              <w:t>Yes</w:t>
            </w:r>
          </w:p>
        </w:tc>
      </w:tr>
      <w:tr w:rsidR="00E347FE" w:rsidTr="00E347FE">
        <w:trPr>
          <w:trHeight w:val="1325"/>
        </w:trPr>
        <w:tc>
          <w:tcPr>
            <w:tcW w:w="4500" w:type="dxa"/>
            <w:tcBorders>
              <w:top w:val="single" w:sz="4" w:space="0" w:color="auto"/>
              <w:left w:val="single" w:sz="4" w:space="0" w:color="auto"/>
              <w:bottom w:val="single" w:sz="4" w:space="0" w:color="auto"/>
              <w:right w:val="single" w:sz="4" w:space="0" w:color="auto"/>
            </w:tcBorders>
          </w:tcPr>
          <w:p w:rsidR="00E347FE" w:rsidRDefault="005C424F">
            <w:pPr>
              <w:spacing w:before="240" w:line="276" w:lineRule="auto"/>
              <w:jc w:val="both"/>
              <w:rPr>
                <w:rFonts w:ascii="Times New Roman" w:hAnsi="Times New Roman" w:cs="Times New Roman"/>
                <w:sz w:val="24"/>
                <w:szCs w:val="24"/>
              </w:rPr>
            </w:pPr>
            <w:r w:rsidRPr="005C424F">
              <w:rPr>
                <w:rFonts w:ascii="Times New Roman" w:hAnsi="Times New Roman" w:cs="Times New Roman"/>
                <w:color w:val="000000" w:themeColor="text1"/>
                <w:sz w:val="24"/>
              </w:rPr>
              <w:t>Majority carrier interdiffusion between the p- and n-regions causes the barrier to form.</w:t>
            </w:r>
          </w:p>
        </w:tc>
        <w:tc>
          <w:tcPr>
            <w:tcW w:w="4495" w:type="dxa"/>
            <w:tcBorders>
              <w:top w:val="single" w:sz="4" w:space="0" w:color="auto"/>
              <w:left w:val="single" w:sz="4" w:space="0" w:color="auto"/>
              <w:bottom w:val="single" w:sz="4" w:space="0" w:color="auto"/>
              <w:right w:val="single" w:sz="4" w:space="0" w:color="auto"/>
            </w:tcBorders>
            <w:hideMark/>
          </w:tcPr>
          <w:p w:rsidR="00E347FE" w:rsidRDefault="000035F4">
            <w:pPr>
              <w:spacing w:before="240" w:line="276" w:lineRule="auto"/>
              <w:jc w:val="both"/>
              <w:rPr>
                <w:rFonts w:ascii="Times New Roman" w:hAnsi="Times New Roman" w:cs="Times New Roman"/>
                <w:sz w:val="24"/>
                <w:szCs w:val="24"/>
              </w:rPr>
            </w:pPr>
            <w:r w:rsidRPr="000035F4">
              <w:rPr>
                <w:rFonts w:ascii="Times New Roman" w:hAnsi="Times New Roman" w:cs="Times New Roman"/>
                <w:sz w:val="24"/>
                <w:szCs w:val="24"/>
              </w:rPr>
              <w:t>The barrier is produced when the majority of the carriers are transported from a semiconductor to an electrolyte.</w:t>
            </w:r>
          </w:p>
        </w:tc>
      </w:tr>
      <w:tr w:rsidR="00E347FE" w:rsidTr="00E347FE">
        <w:trPr>
          <w:trHeight w:val="1703"/>
        </w:trPr>
        <w:tc>
          <w:tcPr>
            <w:tcW w:w="4500" w:type="dxa"/>
            <w:tcBorders>
              <w:top w:val="single" w:sz="4" w:space="0" w:color="auto"/>
              <w:left w:val="single" w:sz="4" w:space="0" w:color="auto"/>
              <w:bottom w:val="single" w:sz="4" w:space="0" w:color="auto"/>
              <w:right w:val="single" w:sz="4" w:space="0" w:color="auto"/>
            </w:tcBorders>
            <w:hideMark/>
          </w:tcPr>
          <w:p w:rsidR="00E347FE" w:rsidRDefault="00974E6D">
            <w:pPr>
              <w:spacing w:before="240" w:line="276" w:lineRule="auto"/>
              <w:jc w:val="both"/>
              <w:rPr>
                <w:rFonts w:ascii="Times New Roman" w:hAnsi="Times New Roman" w:cs="Times New Roman"/>
                <w:sz w:val="24"/>
                <w:szCs w:val="24"/>
              </w:rPr>
            </w:pPr>
            <w:r w:rsidRPr="00974E6D">
              <w:rPr>
                <w:rFonts w:ascii="Times New Roman" w:hAnsi="Times New Roman" w:cs="Times New Roman"/>
                <w:sz w:val="24"/>
                <w:szCs w:val="24"/>
              </w:rPr>
              <w:t>In the two semiconductor regions, the band bending or potential drop is nearly equal.</w:t>
            </w:r>
          </w:p>
        </w:tc>
        <w:tc>
          <w:tcPr>
            <w:tcW w:w="4495" w:type="dxa"/>
            <w:tcBorders>
              <w:top w:val="single" w:sz="4" w:space="0" w:color="auto"/>
              <w:left w:val="single" w:sz="4" w:space="0" w:color="auto"/>
              <w:bottom w:val="single" w:sz="4" w:space="0" w:color="auto"/>
              <w:right w:val="single" w:sz="4" w:space="0" w:color="auto"/>
            </w:tcBorders>
            <w:hideMark/>
          </w:tcPr>
          <w:p w:rsidR="00E347FE" w:rsidRDefault="009577C7">
            <w:pPr>
              <w:spacing w:before="240" w:line="276" w:lineRule="auto"/>
              <w:jc w:val="both"/>
              <w:rPr>
                <w:rFonts w:ascii="Times New Roman" w:hAnsi="Times New Roman" w:cs="Times New Roman"/>
                <w:sz w:val="24"/>
                <w:szCs w:val="24"/>
              </w:rPr>
            </w:pPr>
            <w:r w:rsidRPr="009577C7">
              <w:rPr>
                <w:rFonts w:ascii="Times New Roman" w:hAnsi="Times New Roman" w:cs="Times New Roman"/>
                <w:sz w:val="24"/>
                <w:szCs w:val="24"/>
              </w:rPr>
              <w:t>The majority of the potential drop occurs in the semiconductor space charge layer, with only a minor portion of the drop occurring in the electrolyte area.</w:t>
            </w:r>
          </w:p>
        </w:tc>
      </w:tr>
      <w:tr w:rsidR="00E347FE" w:rsidTr="00E347FE">
        <w:trPr>
          <w:trHeight w:val="746"/>
        </w:trPr>
        <w:tc>
          <w:tcPr>
            <w:tcW w:w="4500" w:type="dxa"/>
            <w:tcBorders>
              <w:top w:val="single" w:sz="4" w:space="0" w:color="auto"/>
              <w:left w:val="single" w:sz="4" w:space="0" w:color="auto"/>
              <w:bottom w:val="single" w:sz="4" w:space="0" w:color="auto"/>
              <w:right w:val="single" w:sz="4" w:space="0" w:color="auto"/>
            </w:tcBorders>
            <w:hideMark/>
          </w:tcPr>
          <w:p w:rsidR="00E347FE" w:rsidRDefault="00E347FE">
            <w:pPr>
              <w:spacing w:before="240" w:line="276" w:lineRule="auto"/>
              <w:jc w:val="both"/>
              <w:rPr>
                <w:rFonts w:ascii="Times New Roman" w:hAnsi="Times New Roman" w:cs="Times New Roman"/>
                <w:sz w:val="24"/>
                <w:szCs w:val="24"/>
              </w:rPr>
            </w:pPr>
            <w:r>
              <w:rPr>
                <w:rFonts w:ascii="Times New Roman" w:hAnsi="Times New Roman" w:cs="Times New Roman"/>
                <w:sz w:val="24"/>
                <w:szCs w:val="24"/>
              </w:rPr>
              <w:t>Minority carrier flow is facilitated while majority carrier flow is inhibited.</w:t>
            </w:r>
          </w:p>
        </w:tc>
        <w:tc>
          <w:tcPr>
            <w:tcW w:w="4495" w:type="dxa"/>
            <w:tcBorders>
              <w:top w:val="single" w:sz="4" w:space="0" w:color="auto"/>
              <w:left w:val="single" w:sz="4" w:space="0" w:color="auto"/>
              <w:bottom w:val="single" w:sz="4" w:space="0" w:color="auto"/>
              <w:right w:val="single" w:sz="4" w:space="0" w:color="auto"/>
            </w:tcBorders>
            <w:hideMark/>
          </w:tcPr>
          <w:p w:rsidR="00E347FE" w:rsidRDefault="00987850">
            <w:pPr>
              <w:spacing w:before="240" w:line="276" w:lineRule="auto"/>
              <w:jc w:val="both"/>
              <w:rPr>
                <w:rFonts w:ascii="Times New Roman" w:hAnsi="Times New Roman" w:cs="Times New Roman"/>
                <w:sz w:val="24"/>
                <w:szCs w:val="24"/>
              </w:rPr>
            </w:pPr>
            <w:proofErr w:type="gramStart"/>
            <w:r w:rsidRPr="00987850">
              <w:rPr>
                <w:rFonts w:ascii="Times New Roman" w:hAnsi="Times New Roman" w:cs="Times New Roman"/>
                <w:sz w:val="24"/>
                <w:szCs w:val="24"/>
              </w:rPr>
              <w:t>identical</w:t>
            </w:r>
            <w:proofErr w:type="gramEnd"/>
            <w:r w:rsidRPr="00987850">
              <w:rPr>
                <w:rFonts w:ascii="Times New Roman" w:hAnsi="Times New Roman" w:cs="Times New Roman"/>
                <w:sz w:val="24"/>
                <w:szCs w:val="24"/>
              </w:rPr>
              <w:t xml:space="preserve"> to a p-n junction.</w:t>
            </w:r>
          </w:p>
        </w:tc>
      </w:tr>
      <w:tr w:rsidR="00E347FE" w:rsidTr="00E347FE">
        <w:trPr>
          <w:trHeight w:val="2123"/>
        </w:trPr>
        <w:tc>
          <w:tcPr>
            <w:tcW w:w="4500" w:type="dxa"/>
            <w:tcBorders>
              <w:top w:val="single" w:sz="4" w:space="0" w:color="auto"/>
              <w:left w:val="single" w:sz="4" w:space="0" w:color="auto"/>
              <w:bottom w:val="single" w:sz="4" w:space="0" w:color="auto"/>
              <w:right w:val="single" w:sz="4" w:space="0" w:color="auto"/>
            </w:tcBorders>
            <w:hideMark/>
          </w:tcPr>
          <w:p w:rsidR="00E347FE" w:rsidRDefault="006D1700">
            <w:pPr>
              <w:pStyle w:val="Heading2"/>
              <w:spacing w:before="240" w:line="276" w:lineRule="auto"/>
              <w:ind w:left="720"/>
              <w:rPr>
                <w:rFonts w:ascii="Times New Roman" w:hAnsi="Times New Roman" w:cs="Times New Roman"/>
                <w:bCs w:val="0"/>
              </w:rPr>
            </w:pPr>
            <w:r>
              <w:rPr>
                <w:rFonts w:ascii="Times New Roman" w:hAnsi="Times New Roman" w:cs="Times New Roman"/>
                <w:bCs w:val="0"/>
              </w:rPr>
              <w:lastRenderedPageBreak/>
              <w:t>Photo effect</w:t>
            </w:r>
          </w:p>
          <w:p w:rsidR="00E347FE" w:rsidRDefault="006D1700">
            <w:pPr>
              <w:spacing w:before="240" w:line="276" w:lineRule="auto"/>
              <w:jc w:val="both"/>
              <w:rPr>
                <w:rFonts w:ascii="Times New Roman" w:hAnsi="Times New Roman" w:cs="Times New Roman"/>
                <w:sz w:val="24"/>
                <w:szCs w:val="24"/>
              </w:rPr>
            </w:pPr>
            <w:r w:rsidRPr="006D1700">
              <w:rPr>
                <w:rFonts w:ascii="Times New Roman" w:hAnsi="Times New Roman" w:cs="Times New Roman"/>
                <w:sz w:val="24"/>
                <w:szCs w:val="24"/>
              </w:rPr>
              <w:t>The photo effect results in the production of extra carriers. The mutual dispersion of surplus photogenerated minority carriers at the two places results in the production of photovoltage.</w:t>
            </w:r>
          </w:p>
        </w:tc>
        <w:tc>
          <w:tcPr>
            <w:tcW w:w="4495" w:type="dxa"/>
            <w:tcBorders>
              <w:top w:val="single" w:sz="4" w:space="0" w:color="auto"/>
              <w:left w:val="single" w:sz="4" w:space="0" w:color="auto"/>
              <w:bottom w:val="single" w:sz="4" w:space="0" w:color="auto"/>
              <w:right w:val="single" w:sz="4" w:space="0" w:color="auto"/>
            </w:tcBorders>
            <w:hideMark/>
          </w:tcPr>
          <w:p w:rsidR="00E13DB9" w:rsidRDefault="00E13DB9">
            <w:pPr>
              <w:spacing w:before="240" w:line="276" w:lineRule="auto"/>
              <w:jc w:val="both"/>
              <w:rPr>
                <w:rFonts w:ascii="Times New Roman" w:hAnsi="Times New Roman" w:cs="Times New Roman"/>
                <w:sz w:val="24"/>
                <w:szCs w:val="24"/>
              </w:rPr>
            </w:pPr>
            <w:r w:rsidRPr="00E13DB9">
              <w:rPr>
                <w:rFonts w:ascii="Times New Roman" w:hAnsi="Times New Roman" w:cs="Times New Roman"/>
                <w:sz w:val="24"/>
                <w:szCs w:val="24"/>
              </w:rPr>
              <w:t>There are too many carriers created.</w:t>
            </w:r>
          </w:p>
          <w:p w:rsidR="00E347FE" w:rsidRDefault="00E13DB9">
            <w:pPr>
              <w:spacing w:before="240" w:line="276" w:lineRule="auto"/>
              <w:jc w:val="both"/>
              <w:rPr>
                <w:rFonts w:ascii="Times New Roman" w:hAnsi="Times New Roman" w:cs="Times New Roman"/>
                <w:sz w:val="24"/>
                <w:szCs w:val="24"/>
              </w:rPr>
            </w:pPr>
            <w:r w:rsidRPr="00E13DB9">
              <w:rPr>
                <w:rFonts w:ascii="Times New Roman" w:hAnsi="Times New Roman" w:cs="Times New Roman"/>
                <w:sz w:val="24"/>
                <w:szCs w:val="24"/>
              </w:rPr>
              <w:t xml:space="preserve">Photovoltage or electrolysis </w:t>
            </w:r>
            <w:proofErr w:type="gramStart"/>
            <w:r w:rsidRPr="00E13DB9">
              <w:rPr>
                <w:rFonts w:ascii="Times New Roman" w:hAnsi="Times New Roman" w:cs="Times New Roman"/>
                <w:sz w:val="24"/>
                <w:szCs w:val="24"/>
              </w:rPr>
              <w:t>are</w:t>
            </w:r>
            <w:proofErr w:type="gramEnd"/>
            <w:r w:rsidRPr="00E13DB9">
              <w:rPr>
                <w:rFonts w:ascii="Times New Roman" w:hAnsi="Times New Roman" w:cs="Times New Roman"/>
                <w:sz w:val="24"/>
                <w:szCs w:val="24"/>
              </w:rPr>
              <w:t xml:space="preserve"> produced when excess photogenerated minority carriers exchange charge with electrolyte ions.</w:t>
            </w:r>
          </w:p>
        </w:tc>
      </w:tr>
    </w:tbl>
    <w:p w:rsidR="00E347FE" w:rsidRDefault="00E347FE" w:rsidP="00E347FE">
      <w:pPr>
        <w:spacing w:after="0" w:line="360" w:lineRule="auto"/>
        <w:jc w:val="both"/>
        <w:rPr>
          <w:rFonts w:ascii="Times New Roman" w:hAnsi="Times New Roman" w:cs="Times New Roman"/>
          <w:color w:val="000000" w:themeColor="text1"/>
          <w:sz w:val="24"/>
        </w:rPr>
      </w:pPr>
    </w:p>
    <w:p w:rsidR="00E347FE" w:rsidRDefault="00C97648"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Photo effect</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Excess carriers are produced as a result of the photo effect. Photovoltage is produced by the mutual diffusion of excess photogenerated minority carriers in the two locations.</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Excess carriers are produced.</w:t>
      </w:r>
    </w:p>
    <w:p w:rsidR="00E347FE" w:rsidRDefault="00E347FE" w:rsidP="00E347FE">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Excess photogenerated minority carriers exchange charge with electrolyte ions, resulting in photovoltage or electrolysis.</w:t>
      </w:r>
    </w:p>
    <w:p w:rsidR="00E347FE" w:rsidRDefault="00E347FE" w:rsidP="00E347FE">
      <w:pPr>
        <w:spacing w:after="0" w:line="360" w:lineRule="auto"/>
        <w:jc w:val="both"/>
        <w:rPr>
          <w:rFonts w:ascii="Times New Roman" w:hAnsi="Times New Roman" w:cs="Times New Roman"/>
          <w:color w:val="000000" w:themeColor="text1"/>
          <w:sz w:val="24"/>
        </w:rPr>
      </w:pPr>
    </w:p>
    <w:p w:rsidR="00F054A5" w:rsidRPr="002E013C" w:rsidRDefault="002E013C" w:rsidP="002E013C">
      <w:pPr>
        <w:shd w:val="clear" w:color="auto" w:fill="FFFFFF"/>
        <w:spacing w:after="0" w:line="360" w:lineRule="auto"/>
        <w:jc w:val="both"/>
        <w:rPr>
          <w:rFonts w:ascii="Times New Roman" w:hAnsi="Times New Roman" w:cs="Times New Roman"/>
          <w:color w:val="000000" w:themeColor="text1"/>
          <w:sz w:val="24"/>
          <w:szCs w:val="24"/>
        </w:rPr>
      </w:pPr>
      <w:r w:rsidRPr="002E013C">
        <w:rPr>
          <w:rFonts w:ascii="Times New Roman" w:hAnsi="Times New Roman" w:cs="Times New Roman"/>
          <w:color w:val="000000" w:themeColor="text1"/>
          <w:sz w:val="24"/>
          <w:szCs w:val="24"/>
        </w:rPr>
        <w:t xml:space="preserve">This branch of photochemistry includes actions that begin with electrically excited molecules as a result of solar energy absorption in the visual and </w:t>
      </w:r>
      <w:r>
        <w:rPr>
          <w:rFonts w:ascii="Times New Roman" w:hAnsi="Times New Roman" w:cs="Times New Roman"/>
          <w:color w:val="202124"/>
          <w:sz w:val="24"/>
          <w:szCs w:val="24"/>
        </w:rPr>
        <w:t xml:space="preserve">electromagnetic spectrum </w:t>
      </w:r>
      <w:r w:rsidRPr="002E013C">
        <w:rPr>
          <w:rFonts w:ascii="Times New Roman" w:hAnsi="Times New Roman" w:cs="Times New Roman"/>
          <w:color w:val="000000" w:themeColor="text1"/>
          <w:sz w:val="24"/>
          <w:szCs w:val="24"/>
        </w:rPr>
        <w:t xml:space="preserve">parts of the electromagnetic spectra.                    </w:t>
      </w:r>
    </w:p>
    <w:p w:rsidR="002E013C" w:rsidRDefault="002E013C" w:rsidP="00E347FE">
      <w:pPr>
        <w:spacing w:after="0" w:line="360" w:lineRule="auto"/>
        <w:jc w:val="both"/>
        <w:rPr>
          <w:rFonts w:ascii="Times New Roman" w:hAnsi="Times New Roman" w:cs="Times New Roman"/>
          <w:color w:val="000000" w:themeColor="text1"/>
          <w:sz w:val="24"/>
        </w:rPr>
      </w:pPr>
    </w:p>
    <w:p w:rsidR="00F054A5" w:rsidRDefault="00692799" w:rsidP="00E347FE">
      <w:pPr>
        <w:spacing w:after="0" w:line="360" w:lineRule="auto"/>
        <w:jc w:val="both"/>
        <w:rPr>
          <w:rFonts w:ascii="Times New Roman" w:hAnsi="Times New Roman" w:cs="Times New Roman"/>
          <w:color w:val="000000" w:themeColor="text1"/>
          <w:sz w:val="24"/>
        </w:rPr>
      </w:pPr>
      <w:r w:rsidRPr="00692799">
        <w:rPr>
          <w:rFonts w:ascii="Times New Roman" w:hAnsi="Times New Roman" w:cs="Times New Roman"/>
          <w:color w:val="000000" w:themeColor="text1"/>
          <w:sz w:val="24"/>
        </w:rPr>
        <w:t xml:space="preserve">These simple devices typically consist of two electrodes—one metallic and one semiconducting—that are submerged in an electrolyte and exposed to light (Figures 1–7). </w:t>
      </w:r>
      <w:r w:rsidR="00F054A5" w:rsidRPr="00F054A5">
        <w:rPr>
          <w:rFonts w:ascii="Times New Roman" w:hAnsi="Times New Roman" w:cs="Times New Roman"/>
          <w:color w:val="000000" w:themeColor="text1"/>
          <w:sz w:val="24"/>
        </w:rPr>
        <w:t>The semiconducting electrode is capable of successfully absorbing solar energy, producing delocalized charges, effecting the separation of these charges with high yield, and producing an electrical current that results in energy conversion using an exciting method that will be described later in the chapter. Light absorbs and excites electrons when it comes in contact with a semiconductor electrode.</w:t>
      </w:r>
    </w:p>
    <w:p w:rsidR="00F054A5" w:rsidRDefault="00F054A5" w:rsidP="00E347FE">
      <w:pPr>
        <w:spacing w:after="0" w:line="360" w:lineRule="auto"/>
        <w:jc w:val="both"/>
        <w:rPr>
          <w:rFonts w:ascii="Times New Roman" w:hAnsi="Times New Roman" w:cs="Times New Roman"/>
          <w:color w:val="000000" w:themeColor="text1"/>
          <w:sz w:val="24"/>
        </w:rPr>
      </w:pPr>
    </w:p>
    <w:p w:rsidR="00E347FE" w:rsidRDefault="00692799" w:rsidP="00E347FE">
      <w:pPr>
        <w:spacing w:after="0" w:line="360" w:lineRule="auto"/>
        <w:jc w:val="both"/>
        <w:rPr>
          <w:rFonts w:ascii="Times New Roman" w:hAnsi="Times New Roman" w:cs="Times New Roman"/>
          <w:color w:val="000000" w:themeColor="text1"/>
          <w:sz w:val="24"/>
        </w:rPr>
      </w:pPr>
      <w:r w:rsidRPr="00692799">
        <w:rPr>
          <w:rFonts w:ascii="Times New Roman" w:hAnsi="Times New Roman" w:cs="Times New Roman"/>
          <w:color w:val="000000" w:themeColor="text1"/>
          <w:sz w:val="24"/>
        </w:rPr>
        <w:t>These straightforward gadgets typically comprise of two electrodes, one metallic and the other semiconducting, dipped in an electrolyte and exposed to light (Figures 1–7).</w:t>
      </w:r>
      <w:r w:rsidR="00F054A5" w:rsidRPr="00F054A5">
        <w:rPr>
          <w:rFonts w:ascii="Times New Roman" w:hAnsi="Times New Roman" w:cs="Times New Roman"/>
          <w:color w:val="000000" w:themeColor="text1"/>
          <w:sz w:val="24"/>
        </w:rPr>
        <w:t xml:space="preserve"> It is possible for the semiconducting electrode to effectively absorb solar energy, generate delocalized charges, carry out high-yield charge separation, and generate an electrical current that results in energy conversion through an intriguing procedure that will be covered in more detail later in the chapter. Light is absorbed and activates electrons when it comes in contact with a semiconductor electrode. </w:t>
      </w:r>
      <w:proofErr w:type="gramStart"/>
      <w:r w:rsidR="00F054A5" w:rsidRPr="00F054A5">
        <w:rPr>
          <w:rFonts w:ascii="Times New Roman" w:hAnsi="Times New Roman" w:cs="Times New Roman"/>
          <w:color w:val="000000" w:themeColor="text1"/>
          <w:sz w:val="24"/>
        </w:rPr>
        <w:t>main</w:t>
      </w:r>
      <w:proofErr w:type="gramEnd"/>
      <w:r w:rsidR="00F054A5" w:rsidRPr="00F054A5">
        <w:rPr>
          <w:rFonts w:ascii="Times New Roman" w:hAnsi="Times New Roman" w:cs="Times New Roman"/>
          <w:color w:val="000000" w:themeColor="text1"/>
          <w:sz w:val="24"/>
        </w:rPr>
        <w:t xml:space="preserve"> challenges in semiconductor photoelectrochemistry. It </w:t>
      </w:r>
      <w:r w:rsidR="00F054A5" w:rsidRPr="00F054A5">
        <w:rPr>
          <w:rFonts w:ascii="Times New Roman" w:hAnsi="Times New Roman" w:cs="Times New Roman"/>
          <w:color w:val="000000" w:themeColor="text1"/>
          <w:sz w:val="24"/>
        </w:rPr>
        <w:lastRenderedPageBreak/>
        <w:t>is necessary to first be familiar with a variety of fundamental ideas in the disciplines of solid-state physics and photoelectrochemistry, which will be discussed in this chapter, in order to fully understand the characteristics of the semiconductor/liquid interface.</w:t>
      </w:r>
    </w:p>
    <w:p w:rsidR="00E347FE" w:rsidRDefault="00E347FE" w:rsidP="00E347FE">
      <w:pPr>
        <w:spacing w:after="0" w:line="360" w:lineRule="auto"/>
        <w:jc w:val="both"/>
        <w:rPr>
          <w:rFonts w:ascii="Times New Roman" w:hAnsi="Times New Roman" w:cs="Times New Roman"/>
          <w:color w:val="000000" w:themeColor="text1"/>
          <w:sz w:val="24"/>
        </w:rPr>
      </w:pPr>
    </w:p>
    <w:p w:rsidR="00F054A5" w:rsidRDefault="00484EE2" w:rsidP="00E347FE">
      <w:pPr>
        <w:spacing w:after="0" w:line="360" w:lineRule="auto"/>
        <w:jc w:val="both"/>
        <w:rPr>
          <w:rFonts w:ascii="Times New Roman" w:hAnsi="Times New Roman" w:cs="Times New Roman"/>
          <w:color w:val="000000" w:themeColor="text1"/>
          <w:sz w:val="24"/>
        </w:rPr>
      </w:pPr>
      <w:r w:rsidRPr="00484EE2">
        <w:rPr>
          <w:rFonts w:ascii="Times New Roman" w:hAnsi="Times New Roman" w:cs="Times New Roman"/>
          <w:color w:val="000000" w:themeColor="text1"/>
          <w:sz w:val="24"/>
        </w:rPr>
        <w:t xml:space="preserve">Under the proper pit and conductivity energy and electrolytic redox pair selections, a proton may be transported from the semiconductor cathode to a solution of electrolytes via the electrode's surface itself.  Cationic molecules are going to be reduced or oxidized by the suitable electrodes.                 </w:t>
      </w:r>
    </w:p>
    <w:p w:rsidR="00484EE2" w:rsidRDefault="00484EE2" w:rsidP="00E347FE">
      <w:pPr>
        <w:spacing w:after="0" w:line="360" w:lineRule="auto"/>
        <w:jc w:val="both"/>
        <w:rPr>
          <w:rFonts w:ascii="Times New Roman" w:hAnsi="Times New Roman" w:cs="Times New Roman"/>
          <w:color w:val="000000" w:themeColor="text1"/>
          <w:sz w:val="24"/>
        </w:rPr>
      </w:pPr>
    </w:p>
    <w:p w:rsidR="007135E7" w:rsidRDefault="00484EE2" w:rsidP="00C97648">
      <w:pPr>
        <w:spacing w:after="0" w:line="360" w:lineRule="auto"/>
        <w:jc w:val="both"/>
        <w:rPr>
          <w:rFonts w:ascii="Times New Roman" w:hAnsi="Times New Roman" w:cs="Times New Roman"/>
          <w:color w:val="000000" w:themeColor="text1"/>
          <w:sz w:val="24"/>
        </w:rPr>
      </w:pPr>
      <w:r w:rsidRPr="00484EE2">
        <w:rPr>
          <w:rFonts w:ascii="Times New Roman" w:hAnsi="Times New Roman" w:cs="Times New Roman"/>
          <w:color w:val="000000" w:themeColor="text1"/>
          <w:sz w:val="24"/>
        </w:rPr>
        <w:t xml:space="preserve">Consider the movement for protons between the solution's </w:t>
      </w:r>
      <w:proofErr w:type="gramStart"/>
      <w:r w:rsidRPr="00484EE2">
        <w:rPr>
          <w:rFonts w:ascii="Times New Roman" w:hAnsi="Times New Roman" w:cs="Times New Roman"/>
          <w:color w:val="000000" w:themeColor="text1"/>
          <w:sz w:val="24"/>
        </w:rPr>
        <w:t>end</w:t>
      </w:r>
      <w:proofErr w:type="gramEnd"/>
      <w:r w:rsidRPr="00484EE2">
        <w:rPr>
          <w:rFonts w:ascii="Times New Roman" w:hAnsi="Times New Roman" w:cs="Times New Roman"/>
          <w:color w:val="000000" w:themeColor="text1"/>
          <w:sz w:val="24"/>
        </w:rPr>
        <w:t xml:space="preserve"> towards the electro back to the solution to understand how charges move over an electrical/electrolyte interface in darkness.  Both a decrease and an increase are seen.              </w:t>
      </w:r>
    </w:p>
    <w:p w:rsidR="00484EE2" w:rsidRDefault="00484EE2" w:rsidP="00C97648">
      <w:pPr>
        <w:spacing w:after="0" w:line="360" w:lineRule="auto"/>
        <w:jc w:val="both"/>
        <w:rPr>
          <w:rFonts w:ascii="Times New Roman" w:hAnsi="Times New Roman" w:cs="Times New Roman"/>
          <w:b/>
          <w:bCs/>
          <w:color w:val="000000" w:themeColor="text1"/>
          <w:sz w:val="24"/>
        </w:rPr>
      </w:pPr>
    </w:p>
    <w:p w:rsidR="00C97648" w:rsidRDefault="00C97648" w:rsidP="00C97648">
      <w:pPr>
        <w:spacing w:after="0" w:line="360" w:lineRule="auto"/>
        <w:jc w:val="both"/>
        <w:rPr>
          <w:rFonts w:ascii="Times New Roman" w:hAnsi="Times New Roman" w:cs="Times New Roman"/>
          <w:b/>
          <w:bCs/>
          <w:color w:val="000000" w:themeColor="text1"/>
          <w:sz w:val="24"/>
        </w:rPr>
      </w:pPr>
      <w:r>
        <w:rPr>
          <w:rFonts w:ascii="Times New Roman" w:hAnsi="Times New Roman" w:cs="Times New Roman"/>
          <w:b/>
          <w:bCs/>
          <w:color w:val="000000" w:themeColor="text1"/>
          <w:sz w:val="24"/>
        </w:rPr>
        <w:t>References</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Sharon M, in "Photoelectrochemical Solar Cells," (</w:t>
      </w:r>
      <w:proofErr w:type="spellStart"/>
      <w:proofErr w:type="gramStart"/>
      <w:r>
        <w:rPr>
          <w:rFonts w:ascii="Times New Roman" w:hAnsi="Times New Roman" w:cs="Times New Roman"/>
          <w:color w:val="000000" w:themeColor="text1"/>
          <w:sz w:val="24"/>
        </w:rPr>
        <w:t>eds</w:t>
      </w:r>
      <w:proofErr w:type="spellEnd"/>
      <w:proofErr w:type="gram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Santhanam</w:t>
      </w:r>
      <w:proofErr w:type="spellEnd"/>
      <w:r>
        <w:rPr>
          <w:rFonts w:ascii="Times New Roman" w:hAnsi="Times New Roman" w:cs="Times New Roman"/>
          <w:color w:val="000000" w:themeColor="text1"/>
          <w:sz w:val="24"/>
        </w:rPr>
        <w:t xml:space="preserve"> K.S.V.  </w:t>
      </w:r>
      <w:proofErr w:type="gramStart"/>
      <w:r>
        <w:rPr>
          <w:rFonts w:ascii="Times New Roman" w:hAnsi="Times New Roman" w:cs="Times New Roman"/>
          <w:color w:val="000000" w:themeColor="text1"/>
          <w:sz w:val="24"/>
        </w:rPr>
        <w:t>and</w:t>
      </w:r>
      <w:proofErr w:type="gramEnd"/>
      <w:r>
        <w:rPr>
          <w:rFonts w:ascii="Times New Roman" w:hAnsi="Times New Roman" w:cs="Times New Roman"/>
          <w:color w:val="000000" w:themeColor="text1"/>
          <w:sz w:val="24"/>
        </w:rPr>
        <w:t xml:space="preserve"> Sharon M. UNESCO Training Workshop, (1986) P-6.</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Janzen A.F., in "Solar Energy Conversion," (</w:t>
      </w:r>
      <w:proofErr w:type="spellStart"/>
      <w:proofErr w:type="gramStart"/>
      <w:r>
        <w:rPr>
          <w:rFonts w:ascii="Times New Roman" w:hAnsi="Times New Roman" w:cs="Times New Roman"/>
          <w:color w:val="000000" w:themeColor="text1"/>
          <w:sz w:val="24"/>
        </w:rPr>
        <w:t>eds</w:t>
      </w:r>
      <w:proofErr w:type="spellEnd"/>
      <w:proofErr w:type="gramEnd"/>
      <w:r>
        <w:rPr>
          <w:rFonts w:ascii="Times New Roman" w:hAnsi="Times New Roman" w:cs="Times New Roman"/>
          <w:color w:val="000000" w:themeColor="text1"/>
          <w:sz w:val="24"/>
        </w:rPr>
        <w:t xml:space="preserve">) Dixon A.E., and Leslie J.D., </w:t>
      </w:r>
      <w:proofErr w:type="spellStart"/>
      <w:r>
        <w:rPr>
          <w:rFonts w:ascii="Times New Roman" w:hAnsi="Times New Roman" w:cs="Times New Roman"/>
          <w:color w:val="000000" w:themeColor="text1"/>
          <w:sz w:val="24"/>
        </w:rPr>
        <w:t>Pergamon</w:t>
      </w:r>
      <w:proofErr w:type="spellEnd"/>
      <w:r>
        <w:rPr>
          <w:rFonts w:ascii="Times New Roman" w:hAnsi="Times New Roman" w:cs="Times New Roman"/>
          <w:color w:val="000000" w:themeColor="text1"/>
          <w:sz w:val="24"/>
        </w:rPr>
        <w:t xml:space="preserve"> Press, G.B., (1978) P-885.</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Chandra S., in "Photoelectrochemical Solar Cells," (</w:t>
      </w:r>
      <w:proofErr w:type="spellStart"/>
      <w:r>
        <w:rPr>
          <w:rFonts w:ascii="Times New Roman" w:hAnsi="Times New Roman" w:cs="Times New Roman"/>
          <w:color w:val="000000" w:themeColor="text1"/>
          <w:sz w:val="24"/>
        </w:rPr>
        <w:t>eds</w:t>
      </w:r>
      <w:proofErr w:type="spellEnd"/>
      <w:r>
        <w:rPr>
          <w:rFonts w:ascii="Times New Roman" w:hAnsi="Times New Roman" w:cs="Times New Roman"/>
          <w:color w:val="000000" w:themeColor="text1"/>
          <w:sz w:val="24"/>
        </w:rPr>
        <w:t xml:space="preserve">) Campbell D.S, </w:t>
      </w:r>
      <w:proofErr w:type="spellStart"/>
      <w:r>
        <w:rPr>
          <w:rFonts w:ascii="Times New Roman" w:hAnsi="Times New Roman" w:cs="Times New Roman"/>
          <w:color w:val="000000" w:themeColor="text1"/>
          <w:sz w:val="24"/>
        </w:rPr>
        <w:t>Gorden</w:t>
      </w:r>
      <w:proofErr w:type="spellEnd"/>
      <w:r>
        <w:rPr>
          <w:rFonts w:ascii="Times New Roman" w:hAnsi="Times New Roman" w:cs="Times New Roman"/>
          <w:color w:val="000000" w:themeColor="text1"/>
          <w:sz w:val="24"/>
        </w:rPr>
        <w:t xml:space="preserve"> and Breach Science Publishers, </w:t>
      </w:r>
      <w:proofErr w:type="spellStart"/>
      <w:r>
        <w:rPr>
          <w:rFonts w:ascii="Times New Roman" w:hAnsi="Times New Roman" w:cs="Times New Roman"/>
          <w:color w:val="000000" w:themeColor="text1"/>
          <w:sz w:val="24"/>
        </w:rPr>
        <w:t>NewYork</w:t>
      </w:r>
      <w:proofErr w:type="spellEnd"/>
      <w:r>
        <w:rPr>
          <w:rFonts w:ascii="Times New Roman" w:hAnsi="Times New Roman" w:cs="Times New Roman"/>
          <w:color w:val="000000" w:themeColor="text1"/>
          <w:sz w:val="24"/>
        </w:rPr>
        <w:t>, USA, (1985) P-225.</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Chandra S. and </w:t>
      </w:r>
      <w:proofErr w:type="spellStart"/>
      <w:r>
        <w:rPr>
          <w:rFonts w:ascii="Times New Roman" w:hAnsi="Times New Roman" w:cs="Times New Roman"/>
          <w:color w:val="000000" w:themeColor="text1"/>
          <w:sz w:val="24"/>
        </w:rPr>
        <w:t>Pandya</w:t>
      </w:r>
      <w:proofErr w:type="spellEnd"/>
      <w:r>
        <w:rPr>
          <w:rFonts w:ascii="Times New Roman" w:hAnsi="Times New Roman" w:cs="Times New Roman"/>
          <w:color w:val="000000" w:themeColor="text1"/>
          <w:sz w:val="24"/>
        </w:rPr>
        <w:t xml:space="preserve"> R.K., Phys. Stat. Sol. (a) 72 (1982) 415.</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Gerischer</w:t>
      </w:r>
      <w:proofErr w:type="spellEnd"/>
      <w:r>
        <w:rPr>
          <w:rFonts w:ascii="Times New Roman" w:hAnsi="Times New Roman" w:cs="Times New Roman"/>
          <w:color w:val="000000" w:themeColor="text1"/>
          <w:sz w:val="24"/>
        </w:rPr>
        <w:t xml:space="preserve"> H., Z. Phys. Chem. 26 (1960) 223.</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Gerischer</w:t>
      </w:r>
      <w:proofErr w:type="spellEnd"/>
      <w:r>
        <w:rPr>
          <w:rFonts w:ascii="Times New Roman" w:hAnsi="Times New Roman" w:cs="Times New Roman"/>
          <w:color w:val="000000" w:themeColor="text1"/>
          <w:sz w:val="24"/>
        </w:rPr>
        <w:t xml:space="preserve"> H., in "Physical Chemistry: An Advanced Treatise," (</w:t>
      </w:r>
      <w:proofErr w:type="spellStart"/>
      <w:r>
        <w:rPr>
          <w:rFonts w:ascii="Times New Roman" w:hAnsi="Times New Roman" w:cs="Times New Roman"/>
          <w:color w:val="000000" w:themeColor="text1"/>
          <w:sz w:val="24"/>
        </w:rPr>
        <w:t>eds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Eyring</w:t>
      </w:r>
      <w:proofErr w:type="spellEnd"/>
      <w:r>
        <w:rPr>
          <w:rFonts w:ascii="Times New Roman" w:hAnsi="Times New Roman" w:cs="Times New Roman"/>
          <w:color w:val="000000" w:themeColor="text1"/>
          <w:sz w:val="24"/>
        </w:rPr>
        <w:t xml:space="preserve"> H., Henderson D., and </w:t>
      </w:r>
      <w:proofErr w:type="spellStart"/>
      <w:r>
        <w:rPr>
          <w:rFonts w:ascii="Times New Roman" w:hAnsi="Times New Roman" w:cs="Times New Roman"/>
          <w:color w:val="000000" w:themeColor="text1"/>
          <w:sz w:val="24"/>
        </w:rPr>
        <w:t>Jost</w:t>
      </w:r>
      <w:proofErr w:type="spellEnd"/>
      <w:r>
        <w:rPr>
          <w:rFonts w:ascii="Times New Roman" w:hAnsi="Times New Roman" w:cs="Times New Roman"/>
          <w:color w:val="000000" w:themeColor="text1"/>
          <w:sz w:val="24"/>
        </w:rPr>
        <w:t xml:space="preserve"> W., Vol. 9, Academic Press, </w:t>
      </w:r>
      <w:proofErr w:type="spellStart"/>
      <w:r>
        <w:rPr>
          <w:rFonts w:ascii="Times New Roman" w:hAnsi="Times New Roman" w:cs="Times New Roman"/>
          <w:color w:val="000000" w:themeColor="text1"/>
          <w:sz w:val="24"/>
        </w:rPr>
        <w:t>NewYork</w:t>
      </w:r>
      <w:proofErr w:type="spellEnd"/>
      <w:r>
        <w:rPr>
          <w:rFonts w:ascii="Times New Roman" w:hAnsi="Times New Roman" w:cs="Times New Roman"/>
          <w:color w:val="000000" w:themeColor="text1"/>
          <w:sz w:val="24"/>
        </w:rPr>
        <w:t>, USA, (1970) P-463.</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Gerischer</w:t>
      </w:r>
      <w:proofErr w:type="spellEnd"/>
      <w:r>
        <w:rPr>
          <w:rFonts w:ascii="Times New Roman" w:hAnsi="Times New Roman" w:cs="Times New Roman"/>
          <w:color w:val="000000" w:themeColor="text1"/>
          <w:sz w:val="24"/>
        </w:rPr>
        <w:t xml:space="preserve"> H., in "Advances in Electrochemistry and Electrochemical Engineering," Vol. 1, (</w:t>
      </w:r>
      <w:proofErr w:type="spellStart"/>
      <w:proofErr w:type="gramStart"/>
      <w:r>
        <w:rPr>
          <w:rFonts w:ascii="Times New Roman" w:hAnsi="Times New Roman" w:cs="Times New Roman"/>
          <w:color w:val="000000" w:themeColor="text1"/>
          <w:sz w:val="24"/>
        </w:rPr>
        <w:t>ed</w:t>
      </w:r>
      <w:proofErr w:type="spellEnd"/>
      <w:proofErr w:type="gram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Dealphy</w:t>
      </w:r>
      <w:proofErr w:type="spellEnd"/>
      <w:r>
        <w:rPr>
          <w:rFonts w:ascii="Times New Roman" w:hAnsi="Times New Roman" w:cs="Times New Roman"/>
          <w:color w:val="000000" w:themeColor="text1"/>
          <w:sz w:val="24"/>
        </w:rPr>
        <w:t xml:space="preserve"> P., </w:t>
      </w:r>
      <w:proofErr w:type="spellStart"/>
      <w:r>
        <w:rPr>
          <w:rFonts w:ascii="Times New Roman" w:hAnsi="Times New Roman" w:cs="Times New Roman"/>
          <w:color w:val="000000" w:themeColor="text1"/>
          <w:sz w:val="24"/>
        </w:rPr>
        <w:t>Interscience</w:t>
      </w:r>
      <w:proofErr w:type="spellEnd"/>
      <w:r>
        <w:rPr>
          <w:rFonts w:ascii="Times New Roman" w:hAnsi="Times New Roman" w:cs="Times New Roman"/>
          <w:color w:val="000000" w:themeColor="text1"/>
          <w:sz w:val="24"/>
        </w:rPr>
        <w:t xml:space="preserve"> Publishers, </w:t>
      </w:r>
      <w:proofErr w:type="spellStart"/>
      <w:r>
        <w:rPr>
          <w:rFonts w:ascii="Times New Roman" w:hAnsi="Times New Roman" w:cs="Times New Roman"/>
          <w:color w:val="000000" w:themeColor="text1"/>
          <w:sz w:val="24"/>
        </w:rPr>
        <w:t>NewYork</w:t>
      </w:r>
      <w:proofErr w:type="spellEnd"/>
      <w:r>
        <w:rPr>
          <w:rFonts w:ascii="Times New Roman" w:hAnsi="Times New Roman" w:cs="Times New Roman"/>
          <w:color w:val="000000" w:themeColor="text1"/>
          <w:sz w:val="24"/>
        </w:rPr>
        <w:t>, USA, (1961) P-139.</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Bockris</w:t>
      </w:r>
      <w:proofErr w:type="spellEnd"/>
      <w:r>
        <w:rPr>
          <w:rFonts w:ascii="Times New Roman" w:hAnsi="Times New Roman" w:cs="Times New Roman"/>
          <w:color w:val="000000" w:themeColor="text1"/>
          <w:sz w:val="24"/>
        </w:rPr>
        <w:t xml:space="preserve"> J.O.M., and Reddy A.K.N., in "Modern Electrochemistry," (</w:t>
      </w:r>
      <w:proofErr w:type="spellStart"/>
      <w:r>
        <w:rPr>
          <w:rFonts w:ascii="Times New Roman" w:hAnsi="Times New Roman" w:cs="Times New Roman"/>
          <w:color w:val="000000" w:themeColor="text1"/>
          <w:sz w:val="24"/>
        </w:rPr>
        <w:t>eds</w:t>
      </w:r>
      <w:proofErr w:type="spellEnd"/>
      <w:r>
        <w:rPr>
          <w:rFonts w:ascii="Times New Roman" w:hAnsi="Times New Roman" w:cs="Times New Roman"/>
          <w:color w:val="000000" w:themeColor="text1"/>
          <w:sz w:val="24"/>
        </w:rPr>
        <w:t xml:space="preserve">) </w:t>
      </w:r>
      <w:proofErr w:type="spellStart"/>
      <w:r>
        <w:rPr>
          <w:rFonts w:ascii="Times New Roman" w:hAnsi="Times New Roman" w:cs="Times New Roman"/>
          <w:color w:val="000000" w:themeColor="text1"/>
          <w:sz w:val="24"/>
        </w:rPr>
        <w:t>Bockris</w:t>
      </w:r>
      <w:proofErr w:type="spellEnd"/>
      <w:r>
        <w:rPr>
          <w:rFonts w:ascii="Times New Roman" w:hAnsi="Times New Roman" w:cs="Times New Roman"/>
          <w:color w:val="000000" w:themeColor="text1"/>
          <w:sz w:val="24"/>
        </w:rPr>
        <w:t xml:space="preserve"> J.O.M., and Reddy A.K.N., Vol.2, Plenum Press, </w:t>
      </w:r>
      <w:proofErr w:type="spellStart"/>
      <w:r>
        <w:rPr>
          <w:rFonts w:ascii="Times New Roman" w:hAnsi="Times New Roman" w:cs="Times New Roman"/>
          <w:color w:val="000000" w:themeColor="text1"/>
          <w:sz w:val="24"/>
        </w:rPr>
        <w:t>NewYork</w:t>
      </w:r>
      <w:proofErr w:type="spellEnd"/>
      <w:r>
        <w:rPr>
          <w:rFonts w:ascii="Times New Roman" w:hAnsi="Times New Roman" w:cs="Times New Roman"/>
          <w:color w:val="000000" w:themeColor="text1"/>
          <w:sz w:val="24"/>
        </w:rPr>
        <w:t>, USA, (1975) P-862.</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Memming</w:t>
      </w:r>
      <w:proofErr w:type="spellEnd"/>
      <w:r>
        <w:rPr>
          <w:rFonts w:ascii="Times New Roman" w:hAnsi="Times New Roman" w:cs="Times New Roman"/>
          <w:color w:val="000000" w:themeColor="text1"/>
          <w:sz w:val="24"/>
        </w:rPr>
        <w:t xml:space="preserve"> R., </w:t>
      </w:r>
      <w:proofErr w:type="spellStart"/>
      <w:r>
        <w:rPr>
          <w:rFonts w:ascii="Times New Roman" w:hAnsi="Times New Roman" w:cs="Times New Roman"/>
          <w:color w:val="000000" w:themeColor="text1"/>
          <w:sz w:val="24"/>
        </w:rPr>
        <w:t>Phill</w:t>
      </w:r>
      <w:proofErr w:type="spellEnd"/>
      <w:r>
        <w:rPr>
          <w:rFonts w:ascii="Times New Roman" w:hAnsi="Times New Roman" w:cs="Times New Roman"/>
          <w:color w:val="000000" w:themeColor="text1"/>
          <w:sz w:val="24"/>
        </w:rPr>
        <w:t>. Tech. Rev. 38 (1979) 160.</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Gerischer</w:t>
      </w:r>
      <w:proofErr w:type="spellEnd"/>
      <w:r>
        <w:rPr>
          <w:rFonts w:ascii="Times New Roman" w:hAnsi="Times New Roman" w:cs="Times New Roman"/>
          <w:color w:val="000000" w:themeColor="text1"/>
          <w:sz w:val="24"/>
        </w:rPr>
        <w:t xml:space="preserve"> H., in "Semiconductor Liquid Junction Solar Cell," (</w:t>
      </w:r>
      <w:proofErr w:type="spellStart"/>
      <w:proofErr w:type="gramStart"/>
      <w:r>
        <w:rPr>
          <w:rFonts w:ascii="Times New Roman" w:hAnsi="Times New Roman" w:cs="Times New Roman"/>
          <w:color w:val="000000" w:themeColor="text1"/>
          <w:sz w:val="24"/>
        </w:rPr>
        <w:t>ed</w:t>
      </w:r>
      <w:proofErr w:type="spellEnd"/>
      <w:proofErr w:type="gramEnd"/>
      <w:r>
        <w:rPr>
          <w:rFonts w:ascii="Times New Roman" w:hAnsi="Times New Roman" w:cs="Times New Roman"/>
          <w:color w:val="000000" w:themeColor="text1"/>
          <w:sz w:val="24"/>
        </w:rPr>
        <w:t xml:space="preserve">) Heller A. The </w:t>
      </w:r>
      <w:proofErr w:type="spellStart"/>
      <w:r>
        <w:rPr>
          <w:rFonts w:ascii="Times New Roman" w:hAnsi="Times New Roman" w:cs="Times New Roman"/>
          <w:color w:val="000000" w:themeColor="text1"/>
          <w:sz w:val="24"/>
        </w:rPr>
        <w:t>Electrochem</w:t>
      </w:r>
      <w:proofErr w:type="spellEnd"/>
      <w:r>
        <w:rPr>
          <w:rFonts w:ascii="Times New Roman" w:hAnsi="Times New Roman" w:cs="Times New Roman"/>
          <w:color w:val="000000" w:themeColor="text1"/>
          <w:sz w:val="24"/>
        </w:rPr>
        <w:t>. Soc. Inc., Princeton, N.J., USA, (1977) P-1.</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Gerischer</w:t>
      </w:r>
      <w:proofErr w:type="spellEnd"/>
      <w:r>
        <w:rPr>
          <w:rFonts w:ascii="Times New Roman" w:hAnsi="Times New Roman" w:cs="Times New Roman"/>
          <w:color w:val="000000" w:themeColor="text1"/>
          <w:sz w:val="24"/>
        </w:rPr>
        <w:t xml:space="preserve"> H., J. Pure &amp; Appl. Chem. 52 (1980) 2449.</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Loferski J.J., J. Appl. Phys. 27 (1956) 777.</w:t>
      </w:r>
    </w:p>
    <w:p w:rsidR="00C97648" w:rsidRDefault="00C97648" w:rsidP="00C97648">
      <w:pPr>
        <w:pStyle w:val="ListParagraph"/>
        <w:numPr>
          <w:ilvl w:val="0"/>
          <w:numId w:val="1"/>
        </w:num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Bard A.J., and </w:t>
      </w:r>
      <w:proofErr w:type="spellStart"/>
      <w:r>
        <w:rPr>
          <w:rFonts w:ascii="Times New Roman" w:hAnsi="Times New Roman" w:cs="Times New Roman"/>
          <w:color w:val="000000" w:themeColor="text1"/>
          <w:sz w:val="24"/>
        </w:rPr>
        <w:t>Wrighton</w:t>
      </w:r>
      <w:proofErr w:type="spellEnd"/>
      <w:r>
        <w:rPr>
          <w:rFonts w:ascii="Times New Roman" w:hAnsi="Times New Roman" w:cs="Times New Roman"/>
          <w:color w:val="000000" w:themeColor="text1"/>
          <w:sz w:val="24"/>
        </w:rPr>
        <w:t xml:space="preserve"> M.S., J. </w:t>
      </w:r>
      <w:proofErr w:type="spellStart"/>
      <w:r>
        <w:rPr>
          <w:rFonts w:ascii="Times New Roman" w:hAnsi="Times New Roman" w:cs="Times New Roman"/>
          <w:color w:val="000000" w:themeColor="text1"/>
          <w:sz w:val="24"/>
        </w:rPr>
        <w:t>Electrochem</w:t>
      </w:r>
      <w:proofErr w:type="spellEnd"/>
      <w:r>
        <w:rPr>
          <w:rFonts w:ascii="Times New Roman" w:hAnsi="Times New Roman" w:cs="Times New Roman"/>
          <w:color w:val="000000" w:themeColor="text1"/>
          <w:sz w:val="24"/>
        </w:rPr>
        <w:t xml:space="preserve">. Soc. 124 (1977) 1706.  </w:t>
      </w:r>
    </w:p>
    <w:p w:rsidR="00C71225" w:rsidRDefault="00C71225"/>
    <w:sectPr w:rsidR="00C71225" w:rsidSect="005F5D5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E5FB3"/>
    <w:multiLevelType w:val="hybridMultilevel"/>
    <w:tmpl w:val="8C9EF994"/>
    <w:lvl w:ilvl="0" w:tplc="7AB29F9C">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8BA55AB"/>
    <w:multiLevelType w:val="multilevel"/>
    <w:tmpl w:val="7FB01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C2C62"/>
    <w:rsid w:val="000035F4"/>
    <w:rsid w:val="00054593"/>
    <w:rsid w:val="001D1F3F"/>
    <w:rsid w:val="00213F1A"/>
    <w:rsid w:val="00243C69"/>
    <w:rsid w:val="00260BC7"/>
    <w:rsid w:val="002E013C"/>
    <w:rsid w:val="002F0432"/>
    <w:rsid w:val="00312335"/>
    <w:rsid w:val="003135B8"/>
    <w:rsid w:val="003370A8"/>
    <w:rsid w:val="003D795C"/>
    <w:rsid w:val="004400E7"/>
    <w:rsid w:val="0047080D"/>
    <w:rsid w:val="00484EE2"/>
    <w:rsid w:val="004B5DC7"/>
    <w:rsid w:val="005020C8"/>
    <w:rsid w:val="0050516A"/>
    <w:rsid w:val="00534DBF"/>
    <w:rsid w:val="00564BC9"/>
    <w:rsid w:val="005C424F"/>
    <w:rsid w:val="005F5D5F"/>
    <w:rsid w:val="0061088E"/>
    <w:rsid w:val="006306EA"/>
    <w:rsid w:val="00692799"/>
    <w:rsid w:val="00692DFB"/>
    <w:rsid w:val="006A13AD"/>
    <w:rsid w:val="006D1700"/>
    <w:rsid w:val="007135E7"/>
    <w:rsid w:val="007334DE"/>
    <w:rsid w:val="007649EA"/>
    <w:rsid w:val="00785287"/>
    <w:rsid w:val="007C2C62"/>
    <w:rsid w:val="00804CD1"/>
    <w:rsid w:val="00806830"/>
    <w:rsid w:val="008B0C28"/>
    <w:rsid w:val="009067EB"/>
    <w:rsid w:val="00916494"/>
    <w:rsid w:val="00945009"/>
    <w:rsid w:val="009577C7"/>
    <w:rsid w:val="00974E6D"/>
    <w:rsid w:val="00987850"/>
    <w:rsid w:val="00997BF0"/>
    <w:rsid w:val="009A4CAC"/>
    <w:rsid w:val="00AC0793"/>
    <w:rsid w:val="00AE4068"/>
    <w:rsid w:val="00B20F7C"/>
    <w:rsid w:val="00B51640"/>
    <w:rsid w:val="00B53106"/>
    <w:rsid w:val="00B9564D"/>
    <w:rsid w:val="00BC56B4"/>
    <w:rsid w:val="00BD04EB"/>
    <w:rsid w:val="00C17EE8"/>
    <w:rsid w:val="00C71225"/>
    <w:rsid w:val="00C97648"/>
    <w:rsid w:val="00CB03D9"/>
    <w:rsid w:val="00D02F1C"/>
    <w:rsid w:val="00DC37B7"/>
    <w:rsid w:val="00E13DB9"/>
    <w:rsid w:val="00E31693"/>
    <w:rsid w:val="00E347FE"/>
    <w:rsid w:val="00E749E6"/>
    <w:rsid w:val="00F054A5"/>
    <w:rsid w:val="00F05A11"/>
    <w:rsid w:val="00F32E7F"/>
    <w:rsid w:val="00FB2A9D"/>
    <w:rsid w:val="00FD6625"/>
    <w:rsid w:val="00FF07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7FE"/>
    <w:pPr>
      <w:spacing w:line="256" w:lineRule="auto"/>
    </w:pPr>
    <w:rPr>
      <w:rFonts w:cs="Mangal"/>
    </w:rPr>
  </w:style>
  <w:style w:type="paragraph" w:styleId="Heading2">
    <w:name w:val="heading 2"/>
    <w:basedOn w:val="Normal"/>
    <w:next w:val="Normal"/>
    <w:link w:val="Heading2Char"/>
    <w:semiHidden/>
    <w:unhideWhenUsed/>
    <w:qFormat/>
    <w:rsid w:val="00E347FE"/>
    <w:pPr>
      <w:keepNext/>
      <w:spacing w:after="0" w:line="480" w:lineRule="exact"/>
      <w:jc w:val="center"/>
      <w:outlineLvl w:val="1"/>
    </w:pPr>
    <w:rPr>
      <w:rFonts w:ascii="Arial" w:eastAsia="Times New Roman" w:hAnsi="Arial" w:cs="Arial"/>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E347FE"/>
    <w:rPr>
      <w:rFonts w:ascii="Arial" w:eastAsia="Times New Roman" w:hAnsi="Arial" w:cs="Arial"/>
      <w:b/>
      <w:bCs/>
      <w:sz w:val="24"/>
      <w:szCs w:val="24"/>
      <w:lang w:bidi="ar-SA"/>
    </w:rPr>
  </w:style>
  <w:style w:type="paragraph" w:styleId="ListParagraph">
    <w:name w:val="List Paragraph"/>
    <w:basedOn w:val="Normal"/>
    <w:uiPriority w:val="34"/>
    <w:qFormat/>
    <w:rsid w:val="00E347FE"/>
    <w:pPr>
      <w:ind w:left="720"/>
      <w:contextualSpacing/>
    </w:pPr>
  </w:style>
</w:styles>
</file>

<file path=word/webSettings.xml><?xml version="1.0" encoding="utf-8"?>
<w:webSettings xmlns:r="http://schemas.openxmlformats.org/officeDocument/2006/relationships" xmlns:w="http://schemas.openxmlformats.org/wordprocessingml/2006/main">
  <w:divs>
    <w:div w:id="318265950">
      <w:bodyDiv w:val="1"/>
      <w:marLeft w:val="0"/>
      <w:marRight w:val="0"/>
      <w:marTop w:val="0"/>
      <w:marBottom w:val="0"/>
      <w:divBdr>
        <w:top w:val="none" w:sz="0" w:space="0" w:color="auto"/>
        <w:left w:val="none" w:sz="0" w:space="0" w:color="auto"/>
        <w:bottom w:val="none" w:sz="0" w:space="0" w:color="auto"/>
        <w:right w:val="none" w:sz="0" w:space="0" w:color="auto"/>
      </w:divBdr>
    </w:div>
    <w:div w:id="4927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11</Pages>
  <Words>3155</Words>
  <Characters>17986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dc:creator>
  <cp:lastModifiedBy>Royal stationary</cp:lastModifiedBy>
  <cp:revision>53</cp:revision>
  <dcterms:created xsi:type="dcterms:W3CDTF">2023-08-02T13:10:00Z</dcterms:created>
  <dcterms:modified xsi:type="dcterms:W3CDTF">2023-08-02T17:17:00Z</dcterms:modified>
</cp:coreProperties>
</file>