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EF0"/>
  <w:body>
    <w:p w:rsidR="001E25D2" w:rsidRPr="00185544" w:rsidRDefault="00613D8D" w:rsidP="003748EF">
      <w:pPr>
        <w:pStyle w:val="ChapterTitleIntechOpen"/>
        <w:spacing w:after="100" w:afterAutospacing="1" w:line="360" w:lineRule="auto"/>
        <w:jc w:val="center"/>
        <w:rPr>
          <w:rFonts w:ascii="Times New Roman" w:hAnsi="Times New Roman" w:cs="Times New Roman"/>
          <w:b/>
          <w:bCs/>
          <w:szCs w:val="48"/>
          <w:u w:val="single"/>
        </w:rPr>
      </w:pPr>
      <w:r w:rsidRPr="00185544">
        <w:rPr>
          <w:rFonts w:ascii="Times New Roman" w:hAnsi="Times New Roman" w:cs="Times New Roman"/>
          <w:b/>
          <w:bCs/>
          <w:color w:val="222222"/>
          <w:szCs w:val="48"/>
          <w:u w:val="single"/>
          <w:shd w:val="clear" w:color="auto" w:fill="FFFFFF"/>
        </w:rPr>
        <w:t>Advanced Virtual Assistants -Lacking Empathy</w:t>
      </w:r>
    </w:p>
    <w:p w:rsidR="00613D8D" w:rsidRPr="00185544" w:rsidRDefault="00185544" w:rsidP="009525E0">
      <w:pPr>
        <w:pStyle w:val="BodyTextIntechOpen"/>
        <w:rPr>
          <w:rFonts w:ascii="Times New Roman" w:hAnsi="Times New Roman" w:cs="Times New Roman"/>
          <w:b/>
          <w:bCs/>
          <w:szCs w:val="20"/>
          <w:vertAlign w:val="superscript"/>
        </w:rPr>
      </w:pPr>
      <w:r w:rsidRPr="00185544">
        <w:rPr>
          <w:rFonts w:ascii="Times New Roman" w:hAnsi="Times New Roman" w:cs="Times New Roman"/>
          <w:b/>
          <w:bCs/>
          <w:szCs w:val="20"/>
        </w:rPr>
        <w:t>DR. DEEPIKA S. JOSHI</w:t>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vertAlign w:val="superscript"/>
        </w:rPr>
        <w:tab/>
      </w:r>
      <w:r w:rsidRPr="00185544">
        <w:rPr>
          <w:rFonts w:ascii="Times New Roman" w:hAnsi="Times New Roman" w:cs="Times New Roman"/>
          <w:b/>
          <w:bCs/>
          <w:szCs w:val="20"/>
        </w:rPr>
        <w:t>DR. K.K. PANDEY</w:t>
      </w:r>
    </w:p>
    <w:p w:rsidR="00185544" w:rsidRDefault="00185544" w:rsidP="009525E0">
      <w:pPr>
        <w:pStyle w:val="BodyTextIntechOpen"/>
        <w:rPr>
          <w:rFonts w:ascii="Times New Roman" w:hAnsi="Times New Roman" w:cs="Times New Roman"/>
          <w:szCs w:val="20"/>
        </w:rPr>
      </w:pPr>
      <w:r w:rsidRPr="00185544">
        <w:rPr>
          <w:rFonts w:ascii="Times New Roman" w:hAnsi="Times New Roman" w:cs="Times New Roman"/>
          <w:szCs w:val="20"/>
        </w:rPr>
        <w:t>Associate Professor</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Academic Advisor</w:t>
      </w:r>
    </w:p>
    <w:p w:rsidR="00185544" w:rsidRDefault="00185544" w:rsidP="009525E0">
      <w:pPr>
        <w:pStyle w:val="BodyTextIntechOpen"/>
        <w:rPr>
          <w:rFonts w:ascii="Times New Roman" w:hAnsi="Times New Roman" w:cs="Times New Roman"/>
          <w:szCs w:val="20"/>
        </w:rPr>
      </w:pPr>
      <w:r>
        <w:rPr>
          <w:rFonts w:ascii="Times New Roman" w:hAnsi="Times New Roman" w:cs="Times New Roman"/>
          <w:szCs w:val="20"/>
        </w:rPr>
        <w:t>Commerce and Management Department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Pal College OF Technology and Management</w:t>
      </w:r>
    </w:p>
    <w:p w:rsidR="00185544" w:rsidRPr="00185544" w:rsidRDefault="00185544" w:rsidP="00185544">
      <w:pPr>
        <w:pStyle w:val="BodyTextIntechOpen"/>
        <w:rPr>
          <w:rFonts w:ascii="Times New Roman" w:hAnsi="Times New Roman" w:cs="Times New Roman"/>
          <w:szCs w:val="20"/>
        </w:rPr>
      </w:pPr>
      <w:r>
        <w:rPr>
          <w:rFonts w:ascii="Times New Roman" w:hAnsi="Times New Roman" w:cs="Times New Roman"/>
          <w:szCs w:val="20"/>
        </w:rPr>
        <w:t>Pal College OF Technology and Management</w:t>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r>
      <w:r>
        <w:rPr>
          <w:rFonts w:ascii="Times New Roman" w:hAnsi="Times New Roman" w:cs="Times New Roman"/>
          <w:szCs w:val="20"/>
        </w:rPr>
        <w:tab/>
        <w:t>Haldwani, Uttarakhand</w:t>
      </w:r>
    </w:p>
    <w:p w:rsidR="00185544" w:rsidRPr="00185544" w:rsidRDefault="00185544" w:rsidP="009525E0">
      <w:pPr>
        <w:pStyle w:val="BodyTextIntechOpen"/>
        <w:rPr>
          <w:rFonts w:ascii="Times New Roman" w:hAnsi="Times New Roman" w:cs="Times New Roman"/>
          <w:szCs w:val="20"/>
        </w:rPr>
      </w:pPr>
      <w:r>
        <w:rPr>
          <w:rFonts w:ascii="Times New Roman" w:hAnsi="Times New Roman" w:cs="Times New Roman"/>
          <w:szCs w:val="20"/>
        </w:rPr>
        <w:t>Haldwani, Uttarakhand</w:t>
      </w:r>
    </w:p>
    <w:p w:rsidR="009525E0" w:rsidRPr="00185544" w:rsidRDefault="009525E0" w:rsidP="009525E0">
      <w:pPr>
        <w:pStyle w:val="BodyTextIntechOpen"/>
        <w:rPr>
          <w:rFonts w:ascii="Times New Roman" w:hAnsi="Times New Roman" w:cs="Times New Roman"/>
          <w:szCs w:val="20"/>
          <w:vertAlign w:val="superscript"/>
        </w:rPr>
      </w:pPr>
    </w:p>
    <w:p w:rsidR="009525E0" w:rsidRPr="00185544" w:rsidRDefault="009525E0" w:rsidP="009525E0">
      <w:pPr>
        <w:pStyle w:val="BodyTextIntechOpen"/>
        <w:rPr>
          <w:rFonts w:ascii="Times New Roman" w:hAnsi="Times New Roman" w:cs="Times New Roman"/>
          <w:szCs w:val="20"/>
        </w:rPr>
      </w:pPr>
    </w:p>
    <w:p w:rsidR="001E25D2" w:rsidRPr="00185544" w:rsidRDefault="00185544" w:rsidP="00185544">
      <w:pPr>
        <w:pStyle w:val="AbstractandHeaderIntechOpen"/>
        <w:spacing w:after="100" w:afterAutospacing="1" w:line="360" w:lineRule="auto"/>
        <w:jc w:val="center"/>
        <w:rPr>
          <w:rFonts w:ascii="Times New Roman" w:hAnsi="Times New Roman" w:cs="Times New Roman"/>
          <w:bCs/>
          <w:color w:val="auto"/>
          <w:sz w:val="20"/>
          <w:szCs w:val="20"/>
        </w:rPr>
      </w:pPr>
      <w:r w:rsidRPr="00185544">
        <w:rPr>
          <w:rFonts w:ascii="Times New Roman" w:hAnsi="Times New Roman" w:cs="Times New Roman"/>
          <w:bCs/>
          <w:color w:val="auto"/>
          <w:sz w:val="20"/>
          <w:szCs w:val="20"/>
        </w:rPr>
        <w:t>ABSTRACT</w:t>
      </w:r>
    </w:p>
    <w:p w:rsidR="00592407" w:rsidRPr="00185544" w:rsidRDefault="00592407" w:rsidP="003748EF">
      <w:pPr>
        <w:pStyle w:val="AbstractandHeaderIntechOpen"/>
        <w:spacing w:after="100" w:afterAutospacing="1" w:line="360" w:lineRule="auto"/>
        <w:jc w:val="both"/>
        <w:rPr>
          <w:rFonts w:ascii="Times New Roman" w:hAnsi="Times New Roman" w:cs="Times New Roman"/>
          <w:b w:val="0"/>
          <w:color w:val="auto"/>
          <w:sz w:val="20"/>
          <w:szCs w:val="20"/>
        </w:rPr>
      </w:pPr>
      <w:r w:rsidRPr="00185544">
        <w:rPr>
          <w:rFonts w:ascii="Times New Roman" w:hAnsi="Times New Roman" w:cs="Times New Roman"/>
          <w:b w:val="0"/>
          <w:color w:val="auto"/>
          <w:sz w:val="20"/>
          <w:szCs w:val="20"/>
        </w:rPr>
        <w:t>Present Era witnesses the role of technological advancements in organizational working style. Business Communication and CRM domains are also implementing technological solutions for more effective process but still can these virtual assistants replace humans and their empathetic responses remain the big questions to answer. AI and Machine learning had indeed contributed a lot for opening the doors of possibilities for blending business needs with technical solutions especially for the virtual world. This chapter is being planned to dig out the possibilities of creating a real virtual assistant i.e. a Human Replica in terms of understanding and empathizing with the user.</w:t>
      </w:r>
    </w:p>
    <w:p w:rsidR="0069271C" w:rsidRPr="00185544" w:rsidRDefault="001E25D2"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Keywords:</w:t>
      </w:r>
      <w:r w:rsidRPr="00185544">
        <w:rPr>
          <w:rFonts w:ascii="Times New Roman" w:hAnsi="Times New Roman" w:cs="Times New Roman"/>
          <w:szCs w:val="20"/>
        </w:rPr>
        <w:t xml:space="preserve"> </w:t>
      </w:r>
      <w:r w:rsidR="00592407" w:rsidRPr="00185544">
        <w:rPr>
          <w:rFonts w:ascii="Times New Roman" w:hAnsi="Times New Roman" w:cs="Times New Roman"/>
          <w:szCs w:val="20"/>
        </w:rPr>
        <w:t xml:space="preserve">BITA, </w:t>
      </w:r>
      <w:r w:rsidR="0069271C" w:rsidRPr="00185544">
        <w:rPr>
          <w:rFonts w:ascii="Times New Roman" w:hAnsi="Times New Roman" w:cs="Times New Roman"/>
          <w:szCs w:val="20"/>
        </w:rPr>
        <w:t>Advanced Virtual Assistants, Empathy, Human-Computer Interaction, Emotional Intelligence, User Experience.</w:t>
      </w:r>
    </w:p>
    <w:p w:rsidR="001E25D2" w:rsidRPr="00185544" w:rsidRDefault="00185544" w:rsidP="00185544">
      <w:pPr>
        <w:pStyle w:val="Heading1IntechOpen"/>
        <w:spacing w:after="100" w:afterAutospacing="1" w:line="360" w:lineRule="auto"/>
        <w:jc w:val="center"/>
        <w:rPr>
          <w:rFonts w:ascii="Times New Roman" w:hAnsi="Times New Roman" w:cs="Times New Roman"/>
          <w:bCs/>
          <w:sz w:val="20"/>
          <w:szCs w:val="20"/>
        </w:rPr>
      </w:pPr>
      <w:r w:rsidRPr="00185544">
        <w:rPr>
          <w:rFonts w:ascii="Times New Roman" w:hAnsi="Times New Roman" w:cs="Times New Roman"/>
          <w:bCs/>
          <w:sz w:val="20"/>
          <w:szCs w:val="20"/>
        </w:rPr>
        <w:t>INTRODUCTION</w:t>
      </w:r>
    </w:p>
    <w:p w:rsidR="00592407" w:rsidRPr="00185544" w:rsidRDefault="00592407"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With the rapid advancements in artificial intelligence and natural language processing, virtual assistants have become integral in our daily lives, offering convenience and support across various tasks. These advanced virtual assistants possess remarkable capabilities, from scheduling appointments to providing information on-demand. However, a significant challenge that persists in this evolving technology is the absence of empathy.</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Empathy, defined as the ability to understand and share the feelings of others, is a fundamental aspect of human communication and interaction. It plays a vital role in providing emotional support, active listening, and responding appropriately in various social contexts. While virtual assistants excel in cognitive tasks, they often struggle to exhibit empathetic behavior, hindering their ability to connect with users on an emotional level.</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This chapter tries to examine the implications of lacking empathy in advanced virtual assistants. It explores the potential causes, including limitations in understanding emotional cues, contextual nuances, and the absence of genuine emotional experiences. It also tries to address the ethical concerns arising from the deployment of virtual assistants in roles that necessitate empathy, such as mental health support, counseling, or customer service.</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Furthermore, the chapter discusses the potential impact on user experience and satisfaction. It delves into users' expectations of empathy and the psychological effects of interacting with emotionally detached virtual assistants. It also explores potential solutions to bridge the empathy gap, including incorporating sentiment analysis, affective computing, and simulated emotional responses.</w:t>
      </w:r>
    </w:p>
    <w:p w:rsidR="00592407" w:rsidRPr="00185544" w:rsidRDefault="00592407"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The chapter concludes by highlighting the need for further research and development to enhance the empathetic capabilities of virtual assistants. It emphasizes the importance of striking a balance between technological advancement and the preservation of human-centric qualities. By addressing the challenge of lacking empathy, we can pave the way for a new generation of virtual assistants that not only excel in cognitive tasks but also demonstrate empathy, thereby revolutionizing human-computer interaction and augmenting the overall user experience.</w:t>
      </w:r>
    </w:p>
    <w:p w:rsidR="0069271C" w:rsidRPr="00185544" w:rsidRDefault="0069271C"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lastRenderedPageBreak/>
        <w:t>The emergence of advanced virtual assistants has been a significant development in recent years. These virtual assistants, powered by artificial intelligence and natural language processing technologies, have greatly expanded their capabilities and are now capable of performing a wide range of tasks and providing more personalized and intelligent assistance.</w:t>
      </w:r>
    </w:p>
    <w:p w:rsidR="0069271C" w:rsidRPr="00185544" w:rsidRDefault="0069271C" w:rsidP="003748EF">
      <w:pPr>
        <w:pStyle w:val="Heading1IntechOpen"/>
        <w:spacing w:after="100" w:afterAutospacing="1" w:line="360" w:lineRule="auto"/>
        <w:rPr>
          <w:rFonts w:ascii="Times New Roman" w:hAnsi="Times New Roman" w:cs="Times New Roman"/>
          <w:sz w:val="20"/>
          <w:szCs w:val="20"/>
        </w:rPr>
      </w:pPr>
      <w:r w:rsidRPr="00185544">
        <w:rPr>
          <w:rFonts w:ascii="Times New Roman" w:hAnsi="Times New Roman" w:cs="Times New Roman"/>
          <w:b w:val="0"/>
          <w:sz w:val="20"/>
          <w:szCs w:val="20"/>
        </w:rPr>
        <w:t>Here are some key features and advancements associated with advanced virtual assistants:</w:t>
      </w:r>
      <w:r w:rsidRPr="00185544">
        <w:rPr>
          <w:rFonts w:ascii="Times New Roman" w:hAnsi="Times New Roman" w:cs="Times New Roman"/>
          <w:noProof/>
          <w:sz w:val="20"/>
          <w:szCs w:val="20"/>
          <w:lang w:val="en-IN" w:eastAsia="en-IN" w:bidi="hi-IN"/>
        </w:rPr>
        <w:drawing>
          <wp:inline distT="0" distB="0" distL="0" distR="0">
            <wp:extent cx="6886575" cy="5857875"/>
            <wp:effectExtent l="19050" t="0" r="2857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9271C" w:rsidRPr="00185544" w:rsidRDefault="0069271C" w:rsidP="00185544">
      <w:pPr>
        <w:pStyle w:val="Heading1IntechOpen"/>
        <w:spacing w:after="100" w:afterAutospacing="1" w:line="360" w:lineRule="auto"/>
        <w:rPr>
          <w:rFonts w:ascii="Times New Roman" w:hAnsi="Times New Roman" w:cs="Times New Roman"/>
          <w:b w:val="0"/>
          <w:sz w:val="20"/>
          <w:szCs w:val="20"/>
        </w:rPr>
      </w:pPr>
      <w:r w:rsidRPr="00185544">
        <w:rPr>
          <w:rFonts w:ascii="Times New Roman" w:hAnsi="Times New Roman" w:cs="Times New Roman"/>
          <w:sz w:val="20"/>
          <w:szCs w:val="20"/>
        </w:rPr>
        <w:t xml:space="preserve"> </w:t>
      </w:r>
      <w:r w:rsidRPr="00185544">
        <w:rPr>
          <w:rFonts w:ascii="Times New Roman" w:hAnsi="Times New Roman" w:cs="Times New Roman"/>
          <w:b w:val="0"/>
          <w:sz w:val="20"/>
          <w:szCs w:val="20"/>
        </w:rPr>
        <w:t>Overall, the emergence of advanced virtual assistants has transformed the way we interact with technology and has brought us closer to seamless human-machine communication. These assistants continue to evolve rapidly, driven by advancements in AI, machine learning, and natural language understanding, and are expected to play an even more prominent role in various aspects of our lives in the future.</w:t>
      </w:r>
    </w:p>
    <w:p w:rsidR="001E25D2" w:rsidRPr="00185544" w:rsidRDefault="00185544" w:rsidP="00185544">
      <w:pPr>
        <w:pStyle w:val="Heading1IntechOpen"/>
        <w:spacing w:after="100" w:afterAutospacing="1" w:line="360" w:lineRule="auto"/>
        <w:jc w:val="center"/>
        <w:rPr>
          <w:rFonts w:ascii="Times New Roman" w:hAnsi="Times New Roman" w:cs="Times New Roman"/>
          <w:sz w:val="20"/>
          <w:szCs w:val="20"/>
        </w:rPr>
      </w:pPr>
      <w:r w:rsidRPr="00185544">
        <w:rPr>
          <w:rFonts w:ascii="Times New Roman" w:hAnsi="Times New Roman" w:cs="Times New Roman"/>
          <w:sz w:val="20"/>
          <w:szCs w:val="20"/>
        </w:rPr>
        <w:t>ABSENCE OF EMPATHY IN VIRTUAL ASSISTANTS: A BIG CHALLENGE</w:t>
      </w:r>
    </w:p>
    <w:p w:rsidR="00A551A6" w:rsidRPr="00185544" w:rsidRDefault="00A551A6"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While these AI-powered entities have revolutionized our daily lives by offering convenience and efficiency, their limitations in understanding and expressing empathy hinder their ability to connect with users on a deeper emotional level.</w:t>
      </w:r>
    </w:p>
    <w:p w:rsidR="00A551A6" w:rsidRPr="00185544" w:rsidRDefault="00A551A6"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Empathy, a fundamental aspect of human interaction, involves understanding and sharing the feelings of others. It allows individuals to perceive emotions, recognize social cues, and respond in a compassionate manner. However, virtual assistants, despite their advanced algorithms and natural language processing capabilities, struggle to truly comprehend the complexities of human emotions and the contextual nuances that accompany them.</w:t>
      </w:r>
    </w:p>
    <w:p w:rsidR="001E25D2" w:rsidRPr="00185544" w:rsidRDefault="00A551A6"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 xml:space="preserve">One of the primary consequences of the absence of empathy in virtual assistants is the impact on user experiences. Empathy is vital in various scenarios, such as customer service interactions or personal assistance. When users reach out to virtual assistants seeking support, guidance, or even a simple conversation, the absence of empathy can leave them feeling unheard and disconnected. Users may long for emotional validation and understanding, which virtual assistants are unable to provide. </w:t>
      </w:r>
    </w:p>
    <w:p w:rsidR="00A551A6" w:rsidRPr="00185544" w:rsidRDefault="00A551A6"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Moreover, the absence of empathy can result in misinterpretation and miscommunication. Human conversations are often layered with implicit meanings, sarcasm, or subtext, which virtual assistants struggle to grasp. They may interpret user requests too literally or fail to detect the underlying emotional tone, leading to inaccurate or unsatisfactory responses. This limitation can cause frustration and dissatisfaction among users, undermining the effectiveness of virtual assistants in fulfilling their intended purpose.</w:t>
      </w:r>
    </w:p>
    <w:p w:rsidR="00A551A6" w:rsidRPr="00185544" w:rsidRDefault="00A551A6" w:rsidP="003748EF">
      <w:pPr>
        <w:pStyle w:val="Heading1IntechOpen"/>
        <w:spacing w:after="100" w:afterAutospacing="1" w:line="360" w:lineRule="auto"/>
        <w:jc w:val="both"/>
        <w:rPr>
          <w:rFonts w:ascii="Times New Roman" w:hAnsi="Times New Roman" w:cs="Times New Roman"/>
          <w:b w:val="0"/>
          <w:sz w:val="20"/>
          <w:szCs w:val="20"/>
        </w:rPr>
      </w:pPr>
      <w:r w:rsidRPr="00185544">
        <w:rPr>
          <w:rFonts w:ascii="Times New Roman" w:hAnsi="Times New Roman" w:cs="Times New Roman"/>
          <w:b w:val="0"/>
          <w:sz w:val="20"/>
          <w:szCs w:val="20"/>
        </w:rPr>
        <w:t>Additionally, the collaboration between virtual assistants and human intervention shows promise. While virtual assistants excel at handling routine tasks, human operators can step in when empathy and emotional support are required. This hybrid approach combines the efficiency of AI technology with the emotional intelligence of human beings, providing a more holistic and empathetic user experience.</w:t>
      </w:r>
    </w:p>
    <w:p w:rsidR="00993E28" w:rsidRPr="00185544" w:rsidRDefault="00185544" w:rsidP="00185544">
      <w:pPr>
        <w:pStyle w:val="Heading1IntechOpen"/>
        <w:spacing w:after="100" w:afterAutospacing="1" w:line="360" w:lineRule="auto"/>
        <w:jc w:val="center"/>
        <w:rPr>
          <w:rFonts w:ascii="Times New Roman" w:hAnsi="Times New Roman" w:cs="Times New Roman"/>
          <w:sz w:val="20"/>
          <w:szCs w:val="20"/>
        </w:rPr>
      </w:pPr>
      <w:r w:rsidRPr="00185544">
        <w:rPr>
          <w:rFonts w:ascii="Times New Roman" w:hAnsi="Times New Roman" w:cs="Times New Roman"/>
          <w:sz w:val="20"/>
          <w:szCs w:val="20"/>
        </w:rPr>
        <w:t>ABSENCE OF EMPATHY IN VIRTUAL ASSISTANTS: POTENTIAL CAUSES</w:t>
      </w:r>
    </w:p>
    <w:p w:rsidR="00A551A6" w:rsidRPr="00185544" w:rsidRDefault="00185544" w:rsidP="003748EF">
      <w:pPr>
        <w:pStyle w:val="Heading1IntechOpen"/>
        <w:spacing w:after="100" w:afterAutospacing="1" w:line="360" w:lineRule="auto"/>
        <w:jc w:val="both"/>
        <w:rPr>
          <w:rFonts w:ascii="Times New Roman" w:hAnsi="Times New Roman" w:cs="Times New Roman"/>
          <w:bCs/>
          <w:sz w:val="20"/>
          <w:szCs w:val="20"/>
        </w:rPr>
      </w:pPr>
      <w:r>
        <w:rPr>
          <w:rFonts w:ascii="Times New Roman" w:hAnsi="Times New Roman" w:cs="Times New Roman"/>
          <w:b w:val="0"/>
          <w:noProof/>
          <w:sz w:val="20"/>
          <w:szCs w:val="20"/>
          <w:lang w:val="en-IN" w:eastAsia="en-IN" w:bidi="hi-IN"/>
        </w:rPr>
        <w:drawing>
          <wp:anchor distT="0" distB="0" distL="114300" distR="114300" simplePos="0" relativeHeight="251658240" behindDoc="0" locked="0" layoutInCell="1" allowOverlap="1">
            <wp:simplePos x="0" y="0"/>
            <wp:positionH relativeFrom="column">
              <wp:posOffset>40005</wp:posOffset>
            </wp:positionH>
            <wp:positionV relativeFrom="paragraph">
              <wp:posOffset>639444</wp:posOffset>
            </wp:positionV>
            <wp:extent cx="6800850" cy="3590925"/>
            <wp:effectExtent l="38100" t="0" r="19050" b="0"/>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anchor>
        </w:drawing>
      </w:r>
      <w:r w:rsidR="00A551A6" w:rsidRPr="00185544">
        <w:rPr>
          <w:rFonts w:ascii="Times New Roman" w:hAnsi="Times New Roman" w:cs="Times New Roman"/>
          <w:b w:val="0"/>
          <w:sz w:val="20"/>
          <w:szCs w:val="20"/>
        </w:rPr>
        <w:t xml:space="preserve">The absence of empathy in virtual assistants can be attributed to several potential causes. While these AI-powered entities are designed to mimic human interactions, there are inherent limitations that contribute to the lack of empathy. </w:t>
      </w:r>
      <w:r w:rsidR="00A551A6" w:rsidRPr="00185544">
        <w:rPr>
          <w:rFonts w:ascii="Times New Roman" w:hAnsi="Times New Roman" w:cs="Times New Roman"/>
          <w:bCs/>
          <w:sz w:val="20"/>
          <w:szCs w:val="20"/>
        </w:rPr>
        <w:t>Some possible causes include:</w:t>
      </w: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993E28" w:rsidRPr="00185544" w:rsidRDefault="00993E28" w:rsidP="003748EF">
      <w:pPr>
        <w:pStyle w:val="Heading1IntechOpen"/>
        <w:spacing w:after="100" w:afterAutospacing="1" w:line="360" w:lineRule="auto"/>
        <w:jc w:val="both"/>
        <w:rPr>
          <w:rFonts w:ascii="Times New Roman" w:hAnsi="Times New Roman" w:cs="Times New Roman"/>
          <w:b w:val="0"/>
          <w:sz w:val="20"/>
          <w:szCs w:val="20"/>
        </w:rPr>
      </w:pPr>
    </w:p>
    <w:p w:rsidR="00425C73" w:rsidRPr="00185544" w:rsidRDefault="00425C73"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993E28"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993E28" w:rsidP="003748EF">
      <w:pPr>
        <w:pStyle w:val="BodyTextIntechOpen"/>
        <w:spacing w:after="100" w:afterAutospacing="1" w:line="360" w:lineRule="auto"/>
        <w:ind w:firstLine="0"/>
        <w:rPr>
          <w:rFonts w:ascii="Times New Roman" w:hAnsi="Times New Roman" w:cs="Times New Roman"/>
          <w:szCs w:val="20"/>
        </w:rPr>
      </w:pPr>
    </w:p>
    <w:p w:rsidR="00993E28" w:rsidRDefault="00993E28" w:rsidP="003748EF">
      <w:pPr>
        <w:pStyle w:val="BodyTextIntechOpen"/>
        <w:spacing w:after="100" w:afterAutospacing="1" w:line="360" w:lineRule="auto"/>
        <w:ind w:firstLine="0"/>
        <w:rPr>
          <w:rFonts w:ascii="Times New Roman" w:hAnsi="Times New Roman" w:cs="Times New Roman"/>
          <w:szCs w:val="20"/>
        </w:rPr>
      </w:pPr>
    </w:p>
    <w:p w:rsidR="00185544" w:rsidRDefault="00185544" w:rsidP="003748EF">
      <w:pPr>
        <w:pStyle w:val="BodyTextIntechOpen"/>
        <w:spacing w:after="100" w:afterAutospacing="1" w:line="360" w:lineRule="auto"/>
        <w:ind w:firstLine="0"/>
        <w:rPr>
          <w:rFonts w:ascii="Times New Roman" w:hAnsi="Times New Roman" w:cs="Times New Roman"/>
          <w:szCs w:val="20"/>
        </w:rPr>
      </w:pPr>
    </w:p>
    <w:p w:rsidR="00993E28" w:rsidRPr="00185544" w:rsidRDefault="004B6D34"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Addressing these causes and improving the empathy capabilities of virtual assistants requires ongoing research and development. Advancements in natural language processing, affective computing, and machine learning techniques can help bridge the gap by enabling virtual assistants to better understand and respond to human emotions and contextual cues. Furthermore, incorporating diverse and unbiased training data and involving multidisciplinary teams in the design process can help mitigate biases and enhance empathetic interactions.</w:t>
      </w:r>
    </w:p>
    <w:p w:rsidR="00BF63CC" w:rsidRPr="00185544" w:rsidRDefault="00BF63CC" w:rsidP="003748EF">
      <w:pPr>
        <w:pStyle w:val="Heading1IntechOpen"/>
        <w:spacing w:after="100" w:afterAutospacing="1" w:line="360" w:lineRule="auto"/>
        <w:jc w:val="both"/>
        <w:rPr>
          <w:rFonts w:ascii="Times New Roman" w:hAnsi="Times New Roman" w:cs="Times New Roman"/>
          <w:sz w:val="20"/>
          <w:szCs w:val="20"/>
        </w:rPr>
      </w:pPr>
      <w:r w:rsidRPr="00185544">
        <w:rPr>
          <w:rFonts w:ascii="Times New Roman" w:hAnsi="Times New Roman" w:cs="Times New Roman"/>
          <w:sz w:val="20"/>
          <w:szCs w:val="20"/>
        </w:rPr>
        <w:t>Future research thrusts to enhance the empathetic capabilities of virtual assistants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Enhancing the ethical capabilities of virtual assistants is a crucial area of research to ensure responsible and trustworthy AI systems. Here are some future research scopes for advancing the ethical capabilities of virtual assistants:</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b/>
          <w:bCs/>
          <w:szCs w:val="20"/>
        </w:rPr>
        <w:t>Bias Detection and Mitigation:</w:t>
      </w:r>
      <w:r w:rsidRPr="00185544">
        <w:rPr>
          <w:rFonts w:ascii="Times New Roman" w:hAnsi="Times New Roman" w:cs="Times New Roman"/>
          <w:szCs w:val="20"/>
        </w:rPr>
        <w:t xml:space="preserve"> Develop techniques to detect and mitigate biases in virtual assistants. This involves exploring methods to identify and address algorithmic biases, stereotype reinforcement, and unfair treatment based on protected attributes such as race, gender, or socioeconomic status. Research should focus on designing algorithms that actively minimize biases and promote fairness in virtual assistant responses.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Explainability and Transparency:</w:t>
      </w:r>
      <w:r w:rsidRPr="00185544">
        <w:rPr>
          <w:rFonts w:ascii="Times New Roman" w:hAnsi="Times New Roman" w:cs="Times New Roman"/>
          <w:szCs w:val="20"/>
        </w:rPr>
        <w:t xml:space="preserve"> Investigate ways to make virtual assistants more transparent and explainable in their decision-making processes. Develop techniques to provide users with understandable explanations for the recommendations, suggestions, or actions taken by virtual assistants. Research should aim to develop interpretable AI models that allow users to comprehend how the virtual assistant arrived at a particular response or decision.</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b/>
          <w:bCs/>
          <w:szCs w:val="20"/>
        </w:rPr>
        <w:t>User Privacy and Data Protection:</w:t>
      </w:r>
      <w:r w:rsidRPr="00185544">
        <w:rPr>
          <w:rFonts w:ascii="Times New Roman" w:hAnsi="Times New Roman" w:cs="Times New Roman"/>
          <w:szCs w:val="20"/>
        </w:rPr>
        <w:t xml:space="preserve"> Explore methods to strengthen user privacy and data protection in virtual assistant interactions. Research should focus on developing privacy-preserving techniques that allow users to control the amount and types of data shared with virtual assistants. Investigate approaches to minimize data retention, ensure secure data storage, and enable users to have granular control over their personal information.</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Value Alignment and User Consent:</w:t>
      </w:r>
      <w:r w:rsidRPr="00185544">
        <w:rPr>
          <w:rFonts w:ascii="Times New Roman" w:hAnsi="Times New Roman" w:cs="Times New Roman"/>
          <w:szCs w:val="20"/>
        </w:rPr>
        <w:t xml:space="preserve"> Investigate techniques to align virtual assistant behavior with user values and preferences. Research should aim to develop methods that allow users to define and customize the ethical guidelines followed by virtual assistants. Explore user-centric design approaches that actively seek user consent for data usage, behavioral choices, and the level of personalization in interactions.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Robustness to Ethical Challenges:</w:t>
      </w:r>
      <w:r w:rsidRPr="00185544">
        <w:rPr>
          <w:rFonts w:ascii="Times New Roman" w:hAnsi="Times New Roman" w:cs="Times New Roman"/>
          <w:szCs w:val="20"/>
        </w:rPr>
        <w:t xml:space="preserve"> Research the development of virtual assistants that can navigate complex ethical dilemmas and make morally sound decisions. Explore approaches such as machine ethics and value-sensitive design to enable virtual assistants to analyze ethical implications and consider the broader social and ethical consequences of their actions.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User Empowerment and Control:</w:t>
      </w:r>
      <w:r w:rsidRPr="00185544">
        <w:rPr>
          <w:rFonts w:ascii="Times New Roman" w:hAnsi="Times New Roman" w:cs="Times New Roman"/>
          <w:szCs w:val="20"/>
        </w:rPr>
        <w:t xml:space="preserve"> Investigate methods to empower users and provide them with control over virtual assistant behaviors. Research should focus on developing user interfaces and tools that enable users to customize and fine-tune the ethical behavior of virtual assistants based on their individual preferences. Explore the potential for user-driven AI governance mechanisms, where users can participate in decision-making processes regarding the ethical framework of virtual assistants.</w:t>
      </w:r>
    </w:p>
    <w:p w:rsidR="00BF63CC" w:rsidRPr="00185544" w:rsidRDefault="00BF63CC"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b/>
          <w:bCs/>
          <w:szCs w:val="20"/>
        </w:rPr>
        <w:t>Multicultural and Global Ethical Considerations:</w:t>
      </w:r>
      <w:r w:rsidRPr="00185544">
        <w:rPr>
          <w:rFonts w:ascii="Times New Roman" w:hAnsi="Times New Roman" w:cs="Times New Roman"/>
          <w:szCs w:val="20"/>
        </w:rPr>
        <w:t xml:space="preserve"> Research the integration of multicultural and global ethical perspectives into virtual assistants. Investigate ways to account for cultural variations, norms, and values in the design and deployment of virtual assistants. Develop frameworks that allow virtual assistants to adapt their ethical behavior and responses based on the cultural context and sensitivities of the user.</w:t>
      </w:r>
    </w:p>
    <w:p w:rsidR="00BF63CC" w:rsidRPr="00185544" w:rsidRDefault="00BF63CC"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By pursuing research in these areas, we can foster the development of virtual assistants that prioritize ethical considerations, promote user trust, and align with societal values. Advancements in ethical AI will contribute to the responsible deployment of virtual assistants, ensuring that they positively impact individuals and communities while upholding ethical standards.</w:t>
      </w:r>
    </w:p>
    <w:p w:rsidR="00BF63CC" w:rsidRPr="00185544" w:rsidRDefault="008E2CAB" w:rsidP="003748EF">
      <w:pPr>
        <w:pStyle w:val="BodyTextIntechOpen"/>
        <w:spacing w:after="100" w:afterAutospacing="1" w:line="360" w:lineRule="auto"/>
        <w:ind w:firstLine="0"/>
        <w:jc w:val="both"/>
        <w:rPr>
          <w:rFonts w:ascii="Times New Roman" w:hAnsi="Times New Roman" w:cs="Times New Roman"/>
          <w:b/>
          <w:szCs w:val="20"/>
        </w:rPr>
      </w:pPr>
      <w:r w:rsidRPr="00185544">
        <w:rPr>
          <w:rFonts w:ascii="Times New Roman" w:hAnsi="Times New Roman" w:cs="Times New Roman"/>
          <w:b/>
          <w:szCs w:val="20"/>
        </w:rPr>
        <w:t>Conclusion</w:t>
      </w:r>
    </w:p>
    <w:p w:rsidR="008E2CAB" w:rsidRPr="00185544" w:rsidRDefault="008E2CAB" w:rsidP="003748EF">
      <w:pPr>
        <w:pStyle w:val="BodyTextIntechOpen"/>
        <w:spacing w:after="100" w:afterAutospacing="1" w:line="360" w:lineRule="auto"/>
        <w:jc w:val="both"/>
        <w:rPr>
          <w:rFonts w:ascii="Times New Roman" w:hAnsi="Times New Roman" w:cs="Times New Roman"/>
          <w:szCs w:val="20"/>
        </w:rPr>
      </w:pPr>
      <w:r w:rsidRPr="00185544">
        <w:rPr>
          <w:rFonts w:ascii="Times New Roman" w:hAnsi="Times New Roman" w:cs="Times New Roman"/>
          <w:szCs w:val="20"/>
        </w:rPr>
        <w:t>While virtual assistants have made remarkable progress in understanding and responding to human needs, the absence of empathy and ethical considerations remains a significant challenge. Empathy, emotional understanding, and ethical behavior are inherent human qualities that shape our interactions and relationships. Integrating these qualities into virtual assistants is essential for creating meaningful and empathetic user experiences.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By bridging the empathy gap, virtual assistants can provide emotional support, understand nuanced conversations, and respond appropriately to individual needs. Incorporating ethical frameworks ensures that virtual assistants respect user privacy, maintain fairness, and consider the broader societal implications of their actions. Striking this balance allows virtual assistants to become trusted companions and valuable tools, enriching our lives while upholding our human-centric values.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As we move forward, it is imperative for researchers, developers, and policymakers to prioritize the integration of empathy, emotional understanding, and ethical considerations in virtual assistants. This requires interdisciplinary collaboration, incorporating fields such as psychology, ethics, and human-computer interaction. It also necessitates ongoing user feedback, iterative improvements, and robust ethical frameworks to guide the development and deployment of virtual assistants.</w:t>
      </w:r>
    </w:p>
    <w:p w:rsidR="008E2CAB" w:rsidRPr="00185544" w:rsidRDefault="008E2CAB" w:rsidP="003748EF">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As technology continues to advance, striking a balance between technological prowess and the preservation of human-centric qualities in virtual assistants is paramount. By embracing empathy, emotional understanding, and ethical behavior, we can create virtual assistants that truly enhance our lives, foster meaningful connections, and contribute to a more compassionate and inclusive</w:t>
      </w:r>
      <w:r w:rsidRPr="00185544">
        <w:rPr>
          <w:rFonts w:ascii="Times New Roman" w:hAnsi="Times New Roman" w:cs="Times New Roman"/>
          <w:color w:val="374151"/>
          <w:szCs w:val="20"/>
          <w:shd w:val="clear" w:color="auto" w:fill="F7F7F8"/>
        </w:rPr>
        <w:t xml:space="preserve"> </w:t>
      </w:r>
      <w:r w:rsidRPr="00185544">
        <w:rPr>
          <w:rFonts w:ascii="Times New Roman" w:hAnsi="Times New Roman" w:cs="Times New Roman"/>
          <w:szCs w:val="20"/>
        </w:rPr>
        <w:t>future.</w:t>
      </w:r>
    </w:p>
    <w:p w:rsidR="004E4155" w:rsidRPr="00185544" w:rsidRDefault="004E4155" w:rsidP="003748EF">
      <w:pPr>
        <w:pStyle w:val="BodyTextIntechOpen"/>
        <w:spacing w:after="100" w:afterAutospacing="1" w:line="360" w:lineRule="auto"/>
        <w:ind w:firstLine="0"/>
        <w:rPr>
          <w:rFonts w:ascii="Times New Roman" w:hAnsi="Times New Roman" w:cs="Times New Roman"/>
          <w:b/>
          <w:szCs w:val="20"/>
        </w:rPr>
      </w:pPr>
      <w:r w:rsidRPr="00185544">
        <w:rPr>
          <w:rFonts w:ascii="Times New Roman" w:hAnsi="Times New Roman" w:cs="Times New Roman"/>
          <w:b/>
          <w:szCs w:val="20"/>
        </w:rPr>
        <w:t>Citing Sources</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1.</w:t>
      </w:r>
      <w:r w:rsidRPr="00185544">
        <w:rPr>
          <w:rFonts w:ascii="Times New Roman" w:hAnsi="Times New Roman" w:cs="Times New Roman"/>
          <w:szCs w:val="20"/>
        </w:rPr>
        <w:tab/>
        <w:t>Tarak Ram (2023). AI in Daily Life: Applications and Threats from ww.analyticsvidhya.com/blog/2023/02.</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2.</w:t>
      </w:r>
      <w:r w:rsidRPr="00185544">
        <w:rPr>
          <w:rFonts w:ascii="Times New Roman" w:hAnsi="Times New Roman" w:cs="Times New Roman"/>
          <w:szCs w:val="20"/>
        </w:rPr>
        <w:tab/>
        <w:t>Y Janna Anderson, Lee Rainie (2018), Improvements ahead: How humans and AI might evolve together in the next decade from www.pewresearch.org</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3.</w:t>
      </w:r>
      <w:r w:rsidRPr="00185544">
        <w:rPr>
          <w:rFonts w:ascii="Times New Roman" w:hAnsi="Times New Roman" w:cs="Times New Roman"/>
          <w:szCs w:val="20"/>
        </w:rPr>
        <w:tab/>
        <w:t>R. Wilson and I. Iftimie, "Virtual assistants and privacy: An anticipatory ethical analysis," 2021 IEEE International Symposium on Technology and Society (ISTAS), Waterloo, ON, Canada, 2021, pp. 1-1, doi: 10.1109/ISTAS52410.2021.9629164.</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4.</w:t>
      </w:r>
      <w:r w:rsidRPr="00185544">
        <w:rPr>
          <w:rFonts w:ascii="Times New Roman" w:hAnsi="Times New Roman" w:cs="Times New Roman"/>
          <w:szCs w:val="20"/>
        </w:rPr>
        <w:tab/>
        <w:t>Danielle J. Cuomo, (2023). ,"Human Virtual Assistants Versus AI: Pros, Cons And How To Choose", https://www.forbes.com</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5.</w:t>
      </w:r>
      <w:r w:rsidRPr="00185544">
        <w:rPr>
          <w:rFonts w:ascii="Times New Roman" w:hAnsi="Times New Roman" w:cs="Times New Roman"/>
          <w:szCs w:val="20"/>
        </w:rPr>
        <w:tab/>
        <w:t>Sameet Gupte (2017), How Smart Virtual Personal Assistants Can Incubate Human Empathy, www.firstpost.com</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6.</w:t>
      </w:r>
      <w:r w:rsidRPr="00185544">
        <w:rPr>
          <w:rFonts w:ascii="Times New Roman" w:hAnsi="Times New Roman" w:cs="Times New Roman"/>
          <w:szCs w:val="20"/>
        </w:rPr>
        <w:tab/>
        <w:t>Nate Treloar (2022), When Automation Meets Empathy: Intelligent Virtual Assistants for Healthcare, https://hitconsultant.net/</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7.</w:t>
      </w:r>
      <w:r w:rsidRPr="00185544">
        <w:rPr>
          <w:rFonts w:ascii="Times New Roman" w:hAnsi="Times New Roman" w:cs="Times New Roman"/>
          <w:szCs w:val="20"/>
        </w:rPr>
        <w:tab/>
        <w:t>Minoru Asada (2014), Towards Artificial Empathy, International Journal of Social Robotics 7(1):19-33</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8.</w:t>
      </w:r>
      <w:r w:rsidRPr="00185544">
        <w:rPr>
          <w:rFonts w:ascii="Times New Roman" w:hAnsi="Times New Roman" w:cs="Times New Roman"/>
          <w:szCs w:val="20"/>
        </w:rPr>
        <w:tab/>
        <w:t>Ruud Hortensius (2023), A neurocognitive view on the depiction of social robots, Behavioral and Brain Sciences 46:e38</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9.</w:t>
      </w:r>
      <w:r w:rsidRPr="00185544">
        <w:rPr>
          <w:rFonts w:ascii="Times New Roman" w:hAnsi="Times New Roman" w:cs="Times New Roman"/>
          <w:szCs w:val="20"/>
        </w:rPr>
        <w:tab/>
        <w:t>So. Chaehan, Khvan, Anel,  Choi, Wonjun 2023, Natural conversations with a virtual being: How user experience with a current conversational AI model compares to expectations, Computer Animation and Virtual Worlds</w:t>
      </w:r>
    </w:p>
    <w:p w:rsidR="009525E0" w:rsidRPr="00185544" w:rsidRDefault="009525E0" w:rsidP="009525E0">
      <w:pPr>
        <w:pStyle w:val="BodyTextIntechOpen"/>
        <w:spacing w:after="100" w:afterAutospacing="1" w:line="360" w:lineRule="auto"/>
        <w:ind w:firstLine="0"/>
        <w:jc w:val="both"/>
        <w:rPr>
          <w:rFonts w:ascii="Times New Roman" w:hAnsi="Times New Roman" w:cs="Times New Roman"/>
          <w:szCs w:val="20"/>
        </w:rPr>
      </w:pPr>
      <w:r w:rsidRPr="00185544">
        <w:rPr>
          <w:rFonts w:ascii="Times New Roman" w:hAnsi="Times New Roman" w:cs="Times New Roman"/>
          <w:szCs w:val="20"/>
        </w:rPr>
        <w:t>10.</w:t>
      </w:r>
      <w:r w:rsidRPr="00185544">
        <w:rPr>
          <w:rFonts w:ascii="Times New Roman" w:hAnsi="Times New Roman" w:cs="Times New Roman"/>
          <w:szCs w:val="20"/>
        </w:rPr>
        <w:tab/>
        <w:t>Dewi Tojib(2023), What’s Best for Customers: Empathetic Versus Solution-Oriented Service Robots, International Journal of Social Robotics 15(6):1-13</w:t>
      </w:r>
    </w:p>
    <w:p w:rsidR="00185544" w:rsidRPr="00185544" w:rsidRDefault="00185544">
      <w:pPr>
        <w:pStyle w:val="BodyTextIntechOpen"/>
        <w:spacing w:after="100" w:afterAutospacing="1" w:line="360" w:lineRule="auto"/>
        <w:ind w:firstLine="0"/>
        <w:jc w:val="both"/>
        <w:rPr>
          <w:rFonts w:ascii="Times New Roman" w:hAnsi="Times New Roman" w:cs="Times New Roman"/>
          <w:szCs w:val="20"/>
        </w:rPr>
      </w:pPr>
    </w:p>
    <w:sectPr w:rsidR="00185544" w:rsidRPr="00185544" w:rsidSect="00185544">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21D3" w:rsidRDefault="00F321D3" w:rsidP="00A70E63">
      <w:pPr>
        <w:spacing w:after="0" w:line="240" w:lineRule="auto"/>
      </w:pPr>
      <w:r>
        <w:separator/>
      </w:r>
    </w:p>
  </w:endnote>
  <w:endnote w:type="continuationSeparator" w:id="1">
    <w:p w:rsidR="00F321D3" w:rsidRDefault="00F321D3" w:rsidP="00A70E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S Brabo">
    <w:altName w:val="Georgia"/>
    <w:panose1 w:val="00000000000000000000"/>
    <w:charset w:val="00"/>
    <w:family w:val="roman"/>
    <w:notTrueType/>
    <w:pitch w:val="variable"/>
    <w:sig w:usb0="00000001" w:usb1="4000207F"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21D3" w:rsidRDefault="00F321D3" w:rsidP="00A70E63">
      <w:pPr>
        <w:spacing w:after="0" w:line="240" w:lineRule="auto"/>
      </w:pPr>
      <w:r>
        <w:separator/>
      </w:r>
    </w:p>
  </w:footnote>
  <w:footnote w:type="continuationSeparator" w:id="1">
    <w:p w:rsidR="00F321D3" w:rsidRDefault="00F321D3" w:rsidP="00A70E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717A8"/>
    <w:multiLevelType w:val="multilevel"/>
    <w:tmpl w:val="805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966F7C"/>
    <w:multiLevelType w:val="hybridMultilevel"/>
    <w:tmpl w:val="015EE69C"/>
    <w:lvl w:ilvl="0" w:tplc="BE1EF726">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0F14A73"/>
    <w:multiLevelType w:val="multilevel"/>
    <w:tmpl w:val="DED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203DF0"/>
    <w:multiLevelType w:val="multilevel"/>
    <w:tmpl w:val="9FAC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savePreviewPicture/>
  <w:hdrShapeDefaults>
    <o:shapedefaults v:ext="edit" spidmax="20482">
      <o:colormru v:ext="edit" colors="#fffad2,#fffef0"/>
    </o:shapedefaults>
  </w:hdrShapeDefaults>
  <w:footnotePr>
    <w:footnote w:id="0"/>
    <w:footnote w:id="1"/>
  </w:footnotePr>
  <w:endnotePr>
    <w:endnote w:id="0"/>
    <w:endnote w:id="1"/>
  </w:endnotePr>
  <w:compat/>
  <w:rsids>
    <w:rsidRoot w:val="00A70E63"/>
    <w:rsid w:val="0003094B"/>
    <w:rsid w:val="00046D02"/>
    <w:rsid w:val="0011159D"/>
    <w:rsid w:val="0014147E"/>
    <w:rsid w:val="001514D9"/>
    <w:rsid w:val="00185544"/>
    <w:rsid w:val="001C6777"/>
    <w:rsid w:val="001E25D2"/>
    <w:rsid w:val="001F1449"/>
    <w:rsid w:val="00246D9E"/>
    <w:rsid w:val="00295191"/>
    <w:rsid w:val="002D6339"/>
    <w:rsid w:val="003179C2"/>
    <w:rsid w:val="0032248D"/>
    <w:rsid w:val="00335D5C"/>
    <w:rsid w:val="003748EF"/>
    <w:rsid w:val="00392C4C"/>
    <w:rsid w:val="00395F11"/>
    <w:rsid w:val="00396F57"/>
    <w:rsid w:val="004106EE"/>
    <w:rsid w:val="00425C73"/>
    <w:rsid w:val="00461E0C"/>
    <w:rsid w:val="004B6D34"/>
    <w:rsid w:val="004E4155"/>
    <w:rsid w:val="00567826"/>
    <w:rsid w:val="00592407"/>
    <w:rsid w:val="00613D8D"/>
    <w:rsid w:val="006337E9"/>
    <w:rsid w:val="00647865"/>
    <w:rsid w:val="006641BE"/>
    <w:rsid w:val="0069166B"/>
    <w:rsid w:val="0069271C"/>
    <w:rsid w:val="006A5500"/>
    <w:rsid w:val="006C58A5"/>
    <w:rsid w:val="00707990"/>
    <w:rsid w:val="00727611"/>
    <w:rsid w:val="0073247A"/>
    <w:rsid w:val="00772146"/>
    <w:rsid w:val="0085671E"/>
    <w:rsid w:val="00865ACB"/>
    <w:rsid w:val="008D7243"/>
    <w:rsid w:val="008E2CAB"/>
    <w:rsid w:val="009525E0"/>
    <w:rsid w:val="00993E28"/>
    <w:rsid w:val="009B41AE"/>
    <w:rsid w:val="009D03D7"/>
    <w:rsid w:val="009D1DBE"/>
    <w:rsid w:val="009E4DB5"/>
    <w:rsid w:val="00A00C0B"/>
    <w:rsid w:val="00A551A6"/>
    <w:rsid w:val="00A556A2"/>
    <w:rsid w:val="00A70E63"/>
    <w:rsid w:val="00A87C1F"/>
    <w:rsid w:val="00B4536A"/>
    <w:rsid w:val="00B53868"/>
    <w:rsid w:val="00BA0B18"/>
    <w:rsid w:val="00BC0DAD"/>
    <w:rsid w:val="00BC244A"/>
    <w:rsid w:val="00BF63CC"/>
    <w:rsid w:val="00C61C62"/>
    <w:rsid w:val="00CC619A"/>
    <w:rsid w:val="00DF7E28"/>
    <w:rsid w:val="00E06F0F"/>
    <w:rsid w:val="00E52747"/>
    <w:rsid w:val="00EB4135"/>
    <w:rsid w:val="00ED6F83"/>
    <w:rsid w:val="00F15F80"/>
    <w:rsid w:val="00F321D3"/>
    <w:rsid w:val="00F9059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fffad2,#fffef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335D5C"/>
  </w:style>
  <w:style w:type="paragraph" w:styleId="Heading1">
    <w:name w:val="heading 1"/>
    <w:basedOn w:val="Normal"/>
    <w:link w:val="Heading1Char"/>
    <w:uiPriority w:val="9"/>
    <w:qFormat/>
    <w:rsid w:val="0064786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E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0E63"/>
  </w:style>
  <w:style w:type="paragraph" w:styleId="Footer">
    <w:name w:val="footer"/>
    <w:basedOn w:val="Normal"/>
    <w:link w:val="FooterChar"/>
    <w:uiPriority w:val="99"/>
    <w:unhideWhenUsed/>
    <w:rsid w:val="00A70E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0E63"/>
  </w:style>
  <w:style w:type="paragraph" w:customStyle="1" w:styleId="ChapterTitleIntechOpen">
    <w:name w:val="Chapter Title IntechOpen"/>
    <w:link w:val="ChapterTitleIntechOpenChar"/>
    <w:qFormat/>
    <w:rsid w:val="00727611"/>
    <w:pPr>
      <w:spacing w:after="425"/>
    </w:pPr>
    <w:rPr>
      <w:rFonts w:ascii="FS Brabo" w:hAnsi="FS Brabo"/>
      <w:sz w:val="48"/>
    </w:rPr>
  </w:style>
  <w:style w:type="paragraph" w:customStyle="1" w:styleId="AbstractandHeaderIntechOpen">
    <w:name w:val="Abstract and Header IntechOpen"/>
    <w:link w:val="AbstractandHeaderIntechOpenChar"/>
    <w:qFormat/>
    <w:rsid w:val="0085671E"/>
    <w:pPr>
      <w:spacing w:after="340"/>
    </w:pPr>
    <w:rPr>
      <w:rFonts w:ascii="FS Brabo" w:hAnsi="FS Brabo"/>
      <w:b/>
      <w:color w:val="E4322B"/>
    </w:rPr>
  </w:style>
  <w:style w:type="character" w:customStyle="1" w:styleId="ChapterTitleIntechOpenChar">
    <w:name w:val="Chapter Title IntechOpen Char"/>
    <w:basedOn w:val="DefaultParagraphFont"/>
    <w:link w:val="ChapterTitleIntechOpen"/>
    <w:rsid w:val="00727611"/>
    <w:rPr>
      <w:rFonts w:ascii="FS Brabo" w:hAnsi="FS Brabo"/>
      <w:sz w:val="48"/>
    </w:rPr>
  </w:style>
  <w:style w:type="paragraph" w:customStyle="1" w:styleId="BodyTextIntechOpen">
    <w:name w:val="Body Text IntechOpen"/>
    <w:link w:val="BodyTextIntechOpenChar"/>
    <w:qFormat/>
    <w:rsid w:val="0085671E"/>
    <w:pPr>
      <w:spacing w:after="0" w:line="240" w:lineRule="auto"/>
      <w:ind w:firstLine="284"/>
    </w:pPr>
    <w:rPr>
      <w:rFonts w:ascii="FS Brabo" w:hAnsi="FS Brabo"/>
      <w:sz w:val="20"/>
    </w:rPr>
  </w:style>
  <w:style w:type="character" w:customStyle="1" w:styleId="AbstractandHeaderIntechOpenChar">
    <w:name w:val="Abstract and Header IntechOpen Char"/>
    <w:basedOn w:val="DefaultParagraphFont"/>
    <w:link w:val="AbstractandHeaderIntechOpen"/>
    <w:rsid w:val="0085671E"/>
    <w:rPr>
      <w:rFonts w:ascii="FS Brabo" w:hAnsi="FS Brabo"/>
      <w:b/>
      <w:color w:val="E4322B"/>
    </w:rPr>
  </w:style>
  <w:style w:type="paragraph" w:customStyle="1" w:styleId="KeywordsIntechOpen">
    <w:name w:val="Keywords IntechOpen"/>
    <w:link w:val="KeywordsIntechOpenChar"/>
    <w:qFormat/>
    <w:rsid w:val="00F90596"/>
    <w:pPr>
      <w:spacing w:after="567" w:line="240" w:lineRule="auto"/>
    </w:pPr>
    <w:rPr>
      <w:rFonts w:ascii="FS Brabo" w:hAnsi="FS Brabo"/>
      <w:sz w:val="20"/>
    </w:rPr>
  </w:style>
  <w:style w:type="character" w:customStyle="1" w:styleId="BodyTextIntechOpenChar">
    <w:name w:val="Body Text IntechOpen Char"/>
    <w:basedOn w:val="DefaultParagraphFont"/>
    <w:link w:val="BodyTextIntechOpen"/>
    <w:rsid w:val="0085671E"/>
    <w:rPr>
      <w:rFonts w:ascii="FS Brabo" w:hAnsi="FS Brabo"/>
      <w:sz w:val="20"/>
    </w:rPr>
  </w:style>
  <w:style w:type="paragraph" w:customStyle="1" w:styleId="Heading1IntechOpen">
    <w:name w:val="Heading 1 IntechOpen"/>
    <w:link w:val="Heading1IntechOpenChar"/>
    <w:qFormat/>
    <w:rsid w:val="001F1449"/>
    <w:pPr>
      <w:spacing w:before="369" w:after="369" w:line="240" w:lineRule="auto"/>
    </w:pPr>
    <w:rPr>
      <w:rFonts w:ascii="FS Brabo" w:hAnsi="FS Brabo"/>
      <w:b/>
    </w:rPr>
  </w:style>
  <w:style w:type="character" w:customStyle="1" w:styleId="KeywordsIntechOpenChar">
    <w:name w:val="Keywords IntechOpen Char"/>
    <w:basedOn w:val="DefaultParagraphFont"/>
    <w:link w:val="KeywordsIntechOpen"/>
    <w:rsid w:val="00F90596"/>
    <w:rPr>
      <w:rFonts w:ascii="FS Brabo" w:hAnsi="FS Brabo"/>
      <w:sz w:val="20"/>
    </w:rPr>
  </w:style>
  <w:style w:type="character" w:styleId="Hyperlink">
    <w:name w:val="Hyperlink"/>
    <w:basedOn w:val="DefaultParagraphFont"/>
    <w:uiPriority w:val="99"/>
    <w:unhideWhenUsed/>
    <w:rsid w:val="00707990"/>
    <w:rPr>
      <w:color w:val="0563C1" w:themeColor="hyperlink"/>
      <w:u w:val="single"/>
    </w:rPr>
  </w:style>
  <w:style w:type="character" w:customStyle="1" w:styleId="Heading1IntechOpenChar">
    <w:name w:val="Heading 1 IntechOpen Char"/>
    <w:basedOn w:val="DefaultParagraphFont"/>
    <w:link w:val="Heading1IntechOpen"/>
    <w:rsid w:val="001F1449"/>
    <w:rPr>
      <w:rFonts w:ascii="FS Brabo" w:hAnsi="FS Brabo"/>
      <w:b/>
    </w:rPr>
  </w:style>
  <w:style w:type="character" w:customStyle="1" w:styleId="UnresolvedMention">
    <w:name w:val="Unresolved Mention"/>
    <w:basedOn w:val="DefaultParagraphFont"/>
    <w:uiPriority w:val="99"/>
    <w:semiHidden/>
    <w:unhideWhenUsed/>
    <w:rsid w:val="00707990"/>
    <w:rPr>
      <w:color w:val="605E5C"/>
      <w:shd w:val="clear" w:color="auto" w:fill="E1DFDD"/>
    </w:rPr>
  </w:style>
  <w:style w:type="paragraph" w:customStyle="1" w:styleId="Heading2IntechOpen">
    <w:name w:val="Heading 2 IntechOpen"/>
    <w:link w:val="Heading2IntechOpenChar"/>
    <w:qFormat/>
    <w:rsid w:val="006641BE"/>
    <w:pPr>
      <w:spacing w:before="369" w:after="369" w:line="240" w:lineRule="auto"/>
    </w:pPr>
    <w:rPr>
      <w:rFonts w:ascii="FS Brabo" w:hAnsi="FS Brabo"/>
      <w:b/>
      <w:sz w:val="20"/>
    </w:rPr>
  </w:style>
  <w:style w:type="paragraph" w:customStyle="1" w:styleId="Heading3IntechOpen">
    <w:name w:val="Heading 3 IntechOpen"/>
    <w:link w:val="Heading3IntechOpenChar"/>
    <w:qFormat/>
    <w:rsid w:val="006641BE"/>
    <w:pPr>
      <w:spacing w:before="369" w:after="369" w:line="240" w:lineRule="auto"/>
    </w:pPr>
    <w:rPr>
      <w:rFonts w:ascii="FS Brabo" w:hAnsi="FS Brabo"/>
      <w:i/>
      <w:sz w:val="20"/>
    </w:rPr>
  </w:style>
  <w:style w:type="character" w:customStyle="1" w:styleId="Heading2IntechOpenChar">
    <w:name w:val="Heading 2 IntechOpen Char"/>
    <w:basedOn w:val="DefaultParagraphFont"/>
    <w:link w:val="Heading2IntechOpen"/>
    <w:rsid w:val="006641BE"/>
    <w:rPr>
      <w:rFonts w:ascii="FS Brabo" w:hAnsi="FS Brabo"/>
      <w:b/>
      <w:sz w:val="20"/>
    </w:rPr>
  </w:style>
  <w:style w:type="character" w:customStyle="1" w:styleId="Heading3IntechOpenChar">
    <w:name w:val="Heading 3 IntechOpen Char"/>
    <w:basedOn w:val="DefaultParagraphFont"/>
    <w:link w:val="Heading3IntechOpen"/>
    <w:rsid w:val="006641BE"/>
    <w:rPr>
      <w:rFonts w:ascii="FS Brabo" w:hAnsi="FS Brabo"/>
      <w:i/>
      <w:sz w:val="20"/>
    </w:rPr>
  </w:style>
  <w:style w:type="character" w:styleId="FollowedHyperlink">
    <w:name w:val="FollowedHyperlink"/>
    <w:basedOn w:val="DefaultParagraphFont"/>
    <w:uiPriority w:val="99"/>
    <w:semiHidden/>
    <w:unhideWhenUsed/>
    <w:rsid w:val="009D1DBE"/>
    <w:rPr>
      <w:color w:val="954F72" w:themeColor="followedHyperlink"/>
      <w:u w:val="single"/>
    </w:rPr>
  </w:style>
  <w:style w:type="paragraph" w:styleId="BalloonText">
    <w:name w:val="Balloon Text"/>
    <w:basedOn w:val="Normal"/>
    <w:link w:val="BalloonTextChar"/>
    <w:uiPriority w:val="99"/>
    <w:semiHidden/>
    <w:unhideWhenUsed/>
    <w:rsid w:val="006927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71C"/>
    <w:rPr>
      <w:rFonts w:ascii="Tahoma" w:hAnsi="Tahoma" w:cs="Tahoma"/>
      <w:sz w:val="16"/>
      <w:szCs w:val="16"/>
    </w:rPr>
  </w:style>
  <w:style w:type="character" w:customStyle="1" w:styleId="Heading1Char">
    <w:name w:val="Heading 1 Char"/>
    <w:basedOn w:val="DefaultParagraphFont"/>
    <w:link w:val="Heading1"/>
    <w:uiPriority w:val="9"/>
    <w:rsid w:val="00647865"/>
    <w:rPr>
      <w:rFonts w:ascii="Times New Roman" w:eastAsia="Times New Roman" w:hAnsi="Times New Roman" w:cs="Times New Roman"/>
      <w:b/>
      <w:bCs/>
      <w:kern w:val="36"/>
      <w:sz w:val="48"/>
      <w:szCs w:val="48"/>
      <w:lang w:val="en-IN" w:eastAsia="en-IN" w:bidi="hi-IN"/>
    </w:rPr>
  </w:style>
  <w:style w:type="paragraph" w:styleId="ListParagraph">
    <w:name w:val="List Paragraph"/>
    <w:basedOn w:val="Normal"/>
    <w:uiPriority w:val="34"/>
    <w:rsid w:val="00647865"/>
    <w:pPr>
      <w:ind w:left="720"/>
      <w:contextualSpacing/>
    </w:pPr>
  </w:style>
  <w:style w:type="character" w:customStyle="1" w:styleId="author">
    <w:name w:val="author"/>
    <w:basedOn w:val="DefaultParagraphFont"/>
    <w:rsid w:val="00647865"/>
  </w:style>
  <w:style w:type="character" w:customStyle="1" w:styleId="authors-info">
    <w:name w:val="authors-info"/>
    <w:basedOn w:val="DefaultParagraphFont"/>
    <w:rsid w:val="00647865"/>
  </w:style>
  <w:style w:type="character" w:customStyle="1" w:styleId="blue-tooltip">
    <w:name w:val="blue-tooltip"/>
    <w:basedOn w:val="DefaultParagraphFont"/>
    <w:rsid w:val="00647865"/>
  </w:style>
  <w:style w:type="character" w:styleId="Emphasis">
    <w:name w:val="Emphasis"/>
    <w:basedOn w:val="DefaultParagraphFont"/>
    <w:uiPriority w:val="20"/>
    <w:qFormat/>
    <w:rsid w:val="009B41AE"/>
    <w:rPr>
      <w:i/>
      <w:iCs/>
    </w:rPr>
  </w:style>
  <w:style w:type="character" w:customStyle="1" w:styleId="post-by">
    <w:name w:val="post-by"/>
    <w:basedOn w:val="DefaultParagraphFont"/>
    <w:rsid w:val="009B41AE"/>
  </w:style>
  <w:style w:type="character" w:customStyle="1" w:styleId="post-date">
    <w:name w:val="post-date"/>
    <w:basedOn w:val="DefaultParagraphFont"/>
    <w:rsid w:val="009B41AE"/>
  </w:style>
  <w:style w:type="character" w:customStyle="1" w:styleId="entry-author-name">
    <w:name w:val="entry-author-name"/>
    <w:basedOn w:val="DefaultParagraphFont"/>
    <w:rsid w:val="00BA0B18"/>
  </w:style>
</w:styles>
</file>

<file path=word/webSettings.xml><?xml version="1.0" encoding="utf-8"?>
<w:webSettings xmlns:r="http://schemas.openxmlformats.org/officeDocument/2006/relationships" xmlns:w="http://schemas.openxmlformats.org/wordprocessingml/2006/main">
  <w:divs>
    <w:div w:id="15431522">
      <w:bodyDiv w:val="1"/>
      <w:marLeft w:val="0"/>
      <w:marRight w:val="0"/>
      <w:marTop w:val="0"/>
      <w:marBottom w:val="0"/>
      <w:divBdr>
        <w:top w:val="none" w:sz="0" w:space="0" w:color="auto"/>
        <w:left w:val="none" w:sz="0" w:space="0" w:color="auto"/>
        <w:bottom w:val="none" w:sz="0" w:space="0" w:color="auto"/>
        <w:right w:val="none" w:sz="0" w:space="0" w:color="auto"/>
      </w:divBdr>
      <w:divsChild>
        <w:div w:id="1849176798">
          <w:marLeft w:val="0"/>
          <w:marRight w:val="0"/>
          <w:marTop w:val="0"/>
          <w:marBottom w:val="0"/>
          <w:divBdr>
            <w:top w:val="none" w:sz="0" w:space="0" w:color="auto"/>
            <w:left w:val="none" w:sz="0" w:space="0" w:color="auto"/>
            <w:bottom w:val="none" w:sz="0" w:space="0" w:color="auto"/>
            <w:right w:val="none" w:sz="0" w:space="0" w:color="auto"/>
          </w:divBdr>
          <w:divsChild>
            <w:div w:id="203298784">
              <w:marLeft w:val="0"/>
              <w:marRight w:val="0"/>
              <w:marTop w:val="0"/>
              <w:marBottom w:val="0"/>
              <w:divBdr>
                <w:top w:val="none" w:sz="0" w:space="0" w:color="auto"/>
                <w:left w:val="none" w:sz="0" w:space="0" w:color="auto"/>
                <w:bottom w:val="none" w:sz="0" w:space="0" w:color="auto"/>
                <w:right w:val="none" w:sz="0" w:space="0" w:color="auto"/>
              </w:divBdr>
              <w:divsChild>
                <w:div w:id="1843739482">
                  <w:marLeft w:val="0"/>
                  <w:marRight w:val="0"/>
                  <w:marTop w:val="0"/>
                  <w:marBottom w:val="0"/>
                  <w:divBdr>
                    <w:top w:val="none" w:sz="0" w:space="0" w:color="auto"/>
                    <w:left w:val="none" w:sz="0" w:space="0" w:color="auto"/>
                    <w:bottom w:val="none" w:sz="0" w:space="0" w:color="auto"/>
                    <w:right w:val="none" w:sz="0" w:space="0" w:color="auto"/>
                  </w:divBdr>
                  <w:divsChild>
                    <w:div w:id="1761442280">
                      <w:marLeft w:val="0"/>
                      <w:marRight w:val="0"/>
                      <w:marTop w:val="0"/>
                      <w:marBottom w:val="0"/>
                      <w:divBdr>
                        <w:top w:val="none" w:sz="0" w:space="0" w:color="auto"/>
                        <w:left w:val="none" w:sz="0" w:space="0" w:color="auto"/>
                        <w:bottom w:val="none" w:sz="0" w:space="0" w:color="auto"/>
                        <w:right w:val="none" w:sz="0" w:space="0" w:color="auto"/>
                      </w:divBdr>
                      <w:divsChild>
                        <w:div w:id="1229918662">
                          <w:marLeft w:val="-150"/>
                          <w:marRight w:val="0"/>
                          <w:marTop w:val="0"/>
                          <w:marBottom w:val="0"/>
                          <w:divBdr>
                            <w:top w:val="none" w:sz="0" w:space="0" w:color="auto"/>
                            <w:left w:val="none" w:sz="0" w:space="0" w:color="auto"/>
                            <w:bottom w:val="none" w:sz="0" w:space="0" w:color="auto"/>
                            <w:right w:val="none" w:sz="0" w:space="0" w:color="auto"/>
                          </w:divBdr>
                          <w:divsChild>
                            <w:div w:id="1436753777">
                              <w:marLeft w:val="0"/>
                              <w:marRight w:val="0"/>
                              <w:marTop w:val="0"/>
                              <w:marBottom w:val="0"/>
                              <w:divBdr>
                                <w:top w:val="none" w:sz="0" w:space="0" w:color="auto"/>
                                <w:left w:val="none" w:sz="0" w:space="0" w:color="auto"/>
                                <w:bottom w:val="none" w:sz="0" w:space="0" w:color="auto"/>
                                <w:right w:val="none" w:sz="0" w:space="0" w:color="auto"/>
                              </w:divBdr>
                              <w:divsChild>
                                <w:div w:id="1195197640">
                                  <w:marLeft w:val="0"/>
                                  <w:marRight w:val="0"/>
                                  <w:marTop w:val="0"/>
                                  <w:marBottom w:val="0"/>
                                  <w:divBdr>
                                    <w:top w:val="none" w:sz="0" w:space="0" w:color="auto"/>
                                    <w:left w:val="none" w:sz="0" w:space="0" w:color="auto"/>
                                    <w:bottom w:val="none" w:sz="0" w:space="0" w:color="auto"/>
                                    <w:right w:val="none" w:sz="0" w:space="0" w:color="auto"/>
                                  </w:divBdr>
                                  <w:divsChild>
                                    <w:div w:id="620305188">
                                      <w:marLeft w:val="0"/>
                                      <w:marRight w:val="0"/>
                                      <w:marTop w:val="0"/>
                                      <w:marBottom w:val="0"/>
                                      <w:divBdr>
                                        <w:top w:val="none" w:sz="0" w:space="0" w:color="auto"/>
                                        <w:left w:val="none" w:sz="0" w:space="0" w:color="auto"/>
                                        <w:bottom w:val="none" w:sz="0" w:space="0" w:color="auto"/>
                                        <w:right w:val="none" w:sz="0" w:space="0" w:color="auto"/>
                                      </w:divBdr>
                                      <w:divsChild>
                                        <w:div w:id="537352062">
                                          <w:marLeft w:val="0"/>
                                          <w:marRight w:val="0"/>
                                          <w:marTop w:val="0"/>
                                          <w:marBottom w:val="0"/>
                                          <w:divBdr>
                                            <w:top w:val="none" w:sz="0" w:space="0" w:color="auto"/>
                                            <w:left w:val="none" w:sz="0" w:space="0" w:color="auto"/>
                                            <w:bottom w:val="none" w:sz="0" w:space="0" w:color="auto"/>
                                            <w:right w:val="none" w:sz="0" w:space="0" w:color="auto"/>
                                          </w:divBdr>
                                          <w:divsChild>
                                            <w:div w:id="1557087291">
                                              <w:marLeft w:val="0"/>
                                              <w:marRight w:val="0"/>
                                              <w:marTop w:val="0"/>
                                              <w:marBottom w:val="0"/>
                                              <w:divBdr>
                                                <w:top w:val="none" w:sz="0" w:space="0" w:color="auto"/>
                                                <w:left w:val="none" w:sz="0" w:space="0" w:color="auto"/>
                                                <w:bottom w:val="none" w:sz="0" w:space="0" w:color="auto"/>
                                                <w:right w:val="none" w:sz="0" w:space="0" w:color="auto"/>
                                              </w:divBdr>
                                              <w:divsChild>
                                                <w:div w:id="1704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268011">
          <w:marLeft w:val="0"/>
          <w:marRight w:val="0"/>
          <w:marTop w:val="0"/>
          <w:marBottom w:val="0"/>
          <w:divBdr>
            <w:top w:val="none" w:sz="0" w:space="0" w:color="auto"/>
            <w:left w:val="none" w:sz="0" w:space="0" w:color="auto"/>
            <w:bottom w:val="none" w:sz="0" w:space="0" w:color="auto"/>
            <w:right w:val="none" w:sz="0" w:space="0" w:color="auto"/>
          </w:divBdr>
          <w:divsChild>
            <w:div w:id="1071391595">
              <w:marLeft w:val="0"/>
              <w:marRight w:val="0"/>
              <w:marTop w:val="0"/>
              <w:marBottom w:val="0"/>
              <w:divBdr>
                <w:top w:val="none" w:sz="0" w:space="0" w:color="auto"/>
                <w:left w:val="none" w:sz="0" w:space="0" w:color="auto"/>
                <w:bottom w:val="none" w:sz="0" w:space="0" w:color="auto"/>
                <w:right w:val="none" w:sz="0" w:space="0" w:color="auto"/>
              </w:divBdr>
              <w:divsChild>
                <w:div w:id="1000037481">
                  <w:marLeft w:val="0"/>
                  <w:marRight w:val="0"/>
                  <w:marTop w:val="0"/>
                  <w:marBottom w:val="0"/>
                  <w:divBdr>
                    <w:top w:val="none" w:sz="0" w:space="0" w:color="auto"/>
                    <w:left w:val="none" w:sz="0" w:space="0" w:color="auto"/>
                    <w:bottom w:val="none" w:sz="0" w:space="0" w:color="auto"/>
                    <w:right w:val="none" w:sz="0" w:space="0" w:color="auto"/>
                  </w:divBdr>
                  <w:divsChild>
                    <w:div w:id="92268716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47243">
      <w:bodyDiv w:val="1"/>
      <w:marLeft w:val="0"/>
      <w:marRight w:val="0"/>
      <w:marTop w:val="0"/>
      <w:marBottom w:val="0"/>
      <w:divBdr>
        <w:top w:val="none" w:sz="0" w:space="0" w:color="auto"/>
        <w:left w:val="none" w:sz="0" w:space="0" w:color="auto"/>
        <w:bottom w:val="none" w:sz="0" w:space="0" w:color="auto"/>
        <w:right w:val="none" w:sz="0" w:space="0" w:color="auto"/>
      </w:divBdr>
    </w:div>
    <w:div w:id="68237185">
      <w:bodyDiv w:val="1"/>
      <w:marLeft w:val="0"/>
      <w:marRight w:val="0"/>
      <w:marTop w:val="0"/>
      <w:marBottom w:val="0"/>
      <w:divBdr>
        <w:top w:val="none" w:sz="0" w:space="0" w:color="auto"/>
        <w:left w:val="none" w:sz="0" w:space="0" w:color="auto"/>
        <w:bottom w:val="none" w:sz="0" w:space="0" w:color="auto"/>
        <w:right w:val="none" w:sz="0" w:space="0" w:color="auto"/>
      </w:divBdr>
    </w:div>
    <w:div w:id="74059735">
      <w:bodyDiv w:val="1"/>
      <w:marLeft w:val="0"/>
      <w:marRight w:val="0"/>
      <w:marTop w:val="0"/>
      <w:marBottom w:val="0"/>
      <w:divBdr>
        <w:top w:val="none" w:sz="0" w:space="0" w:color="auto"/>
        <w:left w:val="none" w:sz="0" w:space="0" w:color="auto"/>
        <w:bottom w:val="none" w:sz="0" w:space="0" w:color="auto"/>
        <w:right w:val="none" w:sz="0" w:space="0" w:color="auto"/>
      </w:divBdr>
    </w:div>
    <w:div w:id="263151983">
      <w:bodyDiv w:val="1"/>
      <w:marLeft w:val="0"/>
      <w:marRight w:val="0"/>
      <w:marTop w:val="0"/>
      <w:marBottom w:val="0"/>
      <w:divBdr>
        <w:top w:val="none" w:sz="0" w:space="0" w:color="auto"/>
        <w:left w:val="none" w:sz="0" w:space="0" w:color="auto"/>
        <w:bottom w:val="none" w:sz="0" w:space="0" w:color="auto"/>
        <w:right w:val="none" w:sz="0" w:space="0" w:color="auto"/>
      </w:divBdr>
    </w:div>
    <w:div w:id="289828028">
      <w:bodyDiv w:val="1"/>
      <w:marLeft w:val="0"/>
      <w:marRight w:val="0"/>
      <w:marTop w:val="0"/>
      <w:marBottom w:val="0"/>
      <w:divBdr>
        <w:top w:val="none" w:sz="0" w:space="0" w:color="auto"/>
        <w:left w:val="none" w:sz="0" w:space="0" w:color="auto"/>
        <w:bottom w:val="none" w:sz="0" w:space="0" w:color="auto"/>
        <w:right w:val="none" w:sz="0" w:space="0" w:color="auto"/>
      </w:divBdr>
    </w:div>
    <w:div w:id="732503165">
      <w:bodyDiv w:val="1"/>
      <w:marLeft w:val="0"/>
      <w:marRight w:val="0"/>
      <w:marTop w:val="0"/>
      <w:marBottom w:val="0"/>
      <w:divBdr>
        <w:top w:val="none" w:sz="0" w:space="0" w:color="auto"/>
        <w:left w:val="none" w:sz="0" w:space="0" w:color="auto"/>
        <w:bottom w:val="none" w:sz="0" w:space="0" w:color="auto"/>
        <w:right w:val="none" w:sz="0" w:space="0" w:color="auto"/>
      </w:divBdr>
    </w:div>
    <w:div w:id="841429816">
      <w:bodyDiv w:val="1"/>
      <w:marLeft w:val="0"/>
      <w:marRight w:val="0"/>
      <w:marTop w:val="0"/>
      <w:marBottom w:val="0"/>
      <w:divBdr>
        <w:top w:val="none" w:sz="0" w:space="0" w:color="auto"/>
        <w:left w:val="none" w:sz="0" w:space="0" w:color="auto"/>
        <w:bottom w:val="none" w:sz="0" w:space="0" w:color="auto"/>
        <w:right w:val="none" w:sz="0" w:space="0" w:color="auto"/>
      </w:divBdr>
    </w:div>
    <w:div w:id="978681283">
      <w:bodyDiv w:val="1"/>
      <w:marLeft w:val="0"/>
      <w:marRight w:val="0"/>
      <w:marTop w:val="0"/>
      <w:marBottom w:val="0"/>
      <w:divBdr>
        <w:top w:val="none" w:sz="0" w:space="0" w:color="auto"/>
        <w:left w:val="none" w:sz="0" w:space="0" w:color="auto"/>
        <w:bottom w:val="none" w:sz="0" w:space="0" w:color="auto"/>
        <w:right w:val="none" w:sz="0" w:space="0" w:color="auto"/>
      </w:divBdr>
      <w:divsChild>
        <w:div w:id="1844591801">
          <w:marLeft w:val="0"/>
          <w:marRight w:val="0"/>
          <w:marTop w:val="0"/>
          <w:marBottom w:val="0"/>
          <w:divBdr>
            <w:top w:val="single" w:sz="2" w:space="0" w:color="D9D9E3"/>
            <w:left w:val="single" w:sz="2" w:space="0" w:color="D9D9E3"/>
            <w:bottom w:val="single" w:sz="2" w:space="0" w:color="D9D9E3"/>
            <w:right w:val="single" w:sz="2" w:space="0" w:color="D9D9E3"/>
          </w:divBdr>
          <w:divsChild>
            <w:div w:id="2127573876">
              <w:marLeft w:val="0"/>
              <w:marRight w:val="0"/>
              <w:marTop w:val="0"/>
              <w:marBottom w:val="0"/>
              <w:divBdr>
                <w:top w:val="single" w:sz="2" w:space="0" w:color="D9D9E3"/>
                <w:left w:val="single" w:sz="2" w:space="0" w:color="D9D9E3"/>
                <w:bottom w:val="single" w:sz="2" w:space="0" w:color="D9D9E3"/>
                <w:right w:val="single" w:sz="2" w:space="0" w:color="D9D9E3"/>
              </w:divBdr>
              <w:divsChild>
                <w:div w:id="1354112022">
                  <w:marLeft w:val="0"/>
                  <w:marRight w:val="0"/>
                  <w:marTop w:val="0"/>
                  <w:marBottom w:val="0"/>
                  <w:divBdr>
                    <w:top w:val="single" w:sz="2" w:space="0" w:color="D9D9E3"/>
                    <w:left w:val="single" w:sz="2" w:space="0" w:color="D9D9E3"/>
                    <w:bottom w:val="single" w:sz="2" w:space="0" w:color="D9D9E3"/>
                    <w:right w:val="single" w:sz="2" w:space="0" w:color="D9D9E3"/>
                  </w:divBdr>
                  <w:divsChild>
                    <w:div w:id="229928906">
                      <w:marLeft w:val="0"/>
                      <w:marRight w:val="0"/>
                      <w:marTop w:val="0"/>
                      <w:marBottom w:val="0"/>
                      <w:divBdr>
                        <w:top w:val="single" w:sz="2" w:space="0" w:color="D9D9E3"/>
                        <w:left w:val="single" w:sz="2" w:space="0" w:color="D9D9E3"/>
                        <w:bottom w:val="single" w:sz="2" w:space="0" w:color="D9D9E3"/>
                        <w:right w:val="single" w:sz="2" w:space="0" w:color="D9D9E3"/>
                      </w:divBdr>
                      <w:divsChild>
                        <w:div w:id="1481996734">
                          <w:marLeft w:val="0"/>
                          <w:marRight w:val="0"/>
                          <w:marTop w:val="0"/>
                          <w:marBottom w:val="0"/>
                          <w:divBdr>
                            <w:top w:val="single" w:sz="2" w:space="0" w:color="auto"/>
                            <w:left w:val="single" w:sz="2" w:space="0" w:color="auto"/>
                            <w:bottom w:val="single" w:sz="4" w:space="0" w:color="auto"/>
                            <w:right w:val="single" w:sz="2" w:space="0" w:color="auto"/>
                          </w:divBdr>
                          <w:divsChild>
                            <w:div w:id="16933851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135074">
                                  <w:marLeft w:val="0"/>
                                  <w:marRight w:val="0"/>
                                  <w:marTop w:val="0"/>
                                  <w:marBottom w:val="0"/>
                                  <w:divBdr>
                                    <w:top w:val="single" w:sz="2" w:space="0" w:color="D9D9E3"/>
                                    <w:left w:val="single" w:sz="2" w:space="0" w:color="D9D9E3"/>
                                    <w:bottom w:val="single" w:sz="2" w:space="0" w:color="D9D9E3"/>
                                    <w:right w:val="single" w:sz="2" w:space="0" w:color="D9D9E3"/>
                                  </w:divBdr>
                                  <w:divsChild>
                                    <w:div w:id="167258815">
                                      <w:marLeft w:val="0"/>
                                      <w:marRight w:val="0"/>
                                      <w:marTop w:val="0"/>
                                      <w:marBottom w:val="0"/>
                                      <w:divBdr>
                                        <w:top w:val="single" w:sz="2" w:space="0" w:color="D9D9E3"/>
                                        <w:left w:val="single" w:sz="2" w:space="0" w:color="D9D9E3"/>
                                        <w:bottom w:val="single" w:sz="2" w:space="0" w:color="D9D9E3"/>
                                        <w:right w:val="single" w:sz="2" w:space="0" w:color="D9D9E3"/>
                                      </w:divBdr>
                                      <w:divsChild>
                                        <w:div w:id="1579510064">
                                          <w:marLeft w:val="0"/>
                                          <w:marRight w:val="0"/>
                                          <w:marTop w:val="0"/>
                                          <w:marBottom w:val="0"/>
                                          <w:divBdr>
                                            <w:top w:val="single" w:sz="2" w:space="0" w:color="D9D9E3"/>
                                            <w:left w:val="single" w:sz="2" w:space="0" w:color="D9D9E3"/>
                                            <w:bottom w:val="single" w:sz="2" w:space="0" w:color="D9D9E3"/>
                                            <w:right w:val="single" w:sz="2" w:space="0" w:color="D9D9E3"/>
                                          </w:divBdr>
                                          <w:divsChild>
                                            <w:div w:id="19752831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0641375">
          <w:marLeft w:val="0"/>
          <w:marRight w:val="0"/>
          <w:marTop w:val="0"/>
          <w:marBottom w:val="0"/>
          <w:divBdr>
            <w:top w:val="none" w:sz="0" w:space="0" w:color="auto"/>
            <w:left w:val="none" w:sz="0" w:space="0" w:color="auto"/>
            <w:bottom w:val="none" w:sz="0" w:space="0" w:color="auto"/>
            <w:right w:val="none" w:sz="0" w:space="0" w:color="auto"/>
          </w:divBdr>
          <w:divsChild>
            <w:div w:id="1486430161">
              <w:marLeft w:val="0"/>
              <w:marRight w:val="0"/>
              <w:marTop w:val="0"/>
              <w:marBottom w:val="0"/>
              <w:divBdr>
                <w:top w:val="single" w:sz="2" w:space="0" w:color="D9D9E3"/>
                <w:left w:val="single" w:sz="2" w:space="0" w:color="D9D9E3"/>
                <w:bottom w:val="single" w:sz="2" w:space="0" w:color="D9D9E3"/>
                <w:right w:val="single" w:sz="2" w:space="0" w:color="D9D9E3"/>
              </w:divBdr>
              <w:divsChild>
                <w:div w:id="257298699">
                  <w:marLeft w:val="0"/>
                  <w:marRight w:val="0"/>
                  <w:marTop w:val="0"/>
                  <w:marBottom w:val="0"/>
                  <w:divBdr>
                    <w:top w:val="single" w:sz="2" w:space="0" w:color="D9D9E3"/>
                    <w:left w:val="single" w:sz="2" w:space="0" w:color="D9D9E3"/>
                    <w:bottom w:val="single" w:sz="2" w:space="0" w:color="D9D9E3"/>
                    <w:right w:val="single" w:sz="2" w:space="0" w:color="D9D9E3"/>
                  </w:divBdr>
                  <w:divsChild>
                    <w:div w:id="621613488">
                      <w:marLeft w:val="0"/>
                      <w:marRight w:val="0"/>
                      <w:marTop w:val="0"/>
                      <w:marBottom w:val="0"/>
                      <w:divBdr>
                        <w:top w:val="single" w:sz="2" w:space="0" w:color="D9D9E3"/>
                        <w:left w:val="single" w:sz="2" w:space="0" w:color="D9D9E3"/>
                        <w:bottom w:val="single" w:sz="2" w:space="0" w:color="D9D9E3"/>
                        <w:right w:val="single" w:sz="2" w:space="0" w:color="D9D9E3"/>
                      </w:divBdr>
                      <w:divsChild>
                        <w:div w:id="7424132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21650556">
      <w:bodyDiv w:val="1"/>
      <w:marLeft w:val="0"/>
      <w:marRight w:val="0"/>
      <w:marTop w:val="0"/>
      <w:marBottom w:val="0"/>
      <w:divBdr>
        <w:top w:val="none" w:sz="0" w:space="0" w:color="auto"/>
        <w:left w:val="none" w:sz="0" w:space="0" w:color="auto"/>
        <w:bottom w:val="none" w:sz="0" w:space="0" w:color="auto"/>
        <w:right w:val="none" w:sz="0" w:space="0" w:color="auto"/>
      </w:divBdr>
    </w:div>
    <w:div w:id="1184633352">
      <w:bodyDiv w:val="1"/>
      <w:marLeft w:val="0"/>
      <w:marRight w:val="0"/>
      <w:marTop w:val="0"/>
      <w:marBottom w:val="0"/>
      <w:divBdr>
        <w:top w:val="none" w:sz="0" w:space="0" w:color="auto"/>
        <w:left w:val="none" w:sz="0" w:space="0" w:color="auto"/>
        <w:bottom w:val="none" w:sz="0" w:space="0" w:color="auto"/>
        <w:right w:val="none" w:sz="0" w:space="0" w:color="auto"/>
      </w:divBdr>
    </w:div>
    <w:div w:id="1384448100">
      <w:bodyDiv w:val="1"/>
      <w:marLeft w:val="0"/>
      <w:marRight w:val="0"/>
      <w:marTop w:val="0"/>
      <w:marBottom w:val="0"/>
      <w:divBdr>
        <w:top w:val="none" w:sz="0" w:space="0" w:color="auto"/>
        <w:left w:val="none" w:sz="0" w:space="0" w:color="auto"/>
        <w:bottom w:val="none" w:sz="0" w:space="0" w:color="auto"/>
        <w:right w:val="none" w:sz="0" w:space="0" w:color="auto"/>
      </w:divBdr>
      <w:divsChild>
        <w:div w:id="13697706">
          <w:marLeft w:val="0"/>
          <w:marRight w:val="0"/>
          <w:marTop w:val="0"/>
          <w:marBottom w:val="0"/>
          <w:divBdr>
            <w:top w:val="single" w:sz="2" w:space="0" w:color="D9D9E3"/>
            <w:left w:val="single" w:sz="2" w:space="0" w:color="D9D9E3"/>
            <w:bottom w:val="single" w:sz="2" w:space="0" w:color="D9D9E3"/>
            <w:right w:val="single" w:sz="2" w:space="0" w:color="D9D9E3"/>
          </w:divBdr>
          <w:divsChild>
            <w:div w:id="650259379">
              <w:marLeft w:val="0"/>
              <w:marRight w:val="0"/>
              <w:marTop w:val="0"/>
              <w:marBottom w:val="0"/>
              <w:divBdr>
                <w:top w:val="single" w:sz="2" w:space="0" w:color="D9D9E3"/>
                <w:left w:val="single" w:sz="2" w:space="0" w:color="D9D9E3"/>
                <w:bottom w:val="single" w:sz="2" w:space="0" w:color="D9D9E3"/>
                <w:right w:val="single" w:sz="2" w:space="0" w:color="D9D9E3"/>
              </w:divBdr>
              <w:divsChild>
                <w:div w:id="277688144">
                  <w:marLeft w:val="0"/>
                  <w:marRight w:val="0"/>
                  <w:marTop w:val="0"/>
                  <w:marBottom w:val="0"/>
                  <w:divBdr>
                    <w:top w:val="single" w:sz="2" w:space="0" w:color="D9D9E3"/>
                    <w:left w:val="single" w:sz="2" w:space="0" w:color="D9D9E3"/>
                    <w:bottom w:val="single" w:sz="2" w:space="0" w:color="D9D9E3"/>
                    <w:right w:val="single" w:sz="2" w:space="0" w:color="D9D9E3"/>
                  </w:divBdr>
                  <w:divsChild>
                    <w:div w:id="1435128244">
                      <w:marLeft w:val="0"/>
                      <w:marRight w:val="0"/>
                      <w:marTop w:val="0"/>
                      <w:marBottom w:val="0"/>
                      <w:divBdr>
                        <w:top w:val="single" w:sz="2" w:space="0" w:color="D9D9E3"/>
                        <w:left w:val="single" w:sz="2" w:space="0" w:color="D9D9E3"/>
                        <w:bottom w:val="single" w:sz="2" w:space="0" w:color="D9D9E3"/>
                        <w:right w:val="single" w:sz="2" w:space="0" w:color="D9D9E3"/>
                      </w:divBdr>
                      <w:divsChild>
                        <w:div w:id="189614254">
                          <w:marLeft w:val="0"/>
                          <w:marRight w:val="0"/>
                          <w:marTop w:val="0"/>
                          <w:marBottom w:val="0"/>
                          <w:divBdr>
                            <w:top w:val="single" w:sz="2" w:space="0" w:color="auto"/>
                            <w:left w:val="single" w:sz="2" w:space="0" w:color="auto"/>
                            <w:bottom w:val="single" w:sz="6" w:space="0" w:color="auto"/>
                            <w:right w:val="single" w:sz="2" w:space="0" w:color="auto"/>
                          </w:divBdr>
                          <w:divsChild>
                            <w:div w:id="2099715371">
                              <w:marLeft w:val="0"/>
                              <w:marRight w:val="0"/>
                              <w:marTop w:val="100"/>
                              <w:marBottom w:val="100"/>
                              <w:divBdr>
                                <w:top w:val="single" w:sz="2" w:space="0" w:color="D9D9E3"/>
                                <w:left w:val="single" w:sz="2" w:space="0" w:color="D9D9E3"/>
                                <w:bottom w:val="single" w:sz="2" w:space="0" w:color="D9D9E3"/>
                                <w:right w:val="single" w:sz="2" w:space="0" w:color="D9D9E3"/>
                              </w:divBdr>
                              <w:divsChild>
                                <w:div w:id="288560156">
                                  <w:marLeft w:val="0"/>
                                  <w:marRight w:val="0"/>
                                  <w:marTop w:val="0"/>
                                  <w:marBottom w:val="0"/>
                                  <w:divBdr>
                                    <w:top w:val="single" w:sz="2" w:space="0" w:color="D9D9E3"/>
                                    <w:left w:val="single" w:sz="2" w:space="0" w:color="D9D9E3"/>
                                    <w:bottom w:val="single" w:sz="2" w:space="0" w:color="D9D9E3"/>
                                    <w:right w:val="single" w:sz="2" w:space="0" w:color="D9D9E3"/>
                                  </w:divBdr>
                                  <w:divsChild>
                                    <w:div w:id="298998634">
                                      <w:marLeft w:val="0"/>
                                      <w:marRight w:val="0"/>
                                      <w:marTop w:val="0"/>
                                      <w:marBottom w:val="0"/>
                                      <w:divBdr>
                                        <w:top w:val="single" w:sz="2" w:space="0" w:color="D9D9E3"/>
                                        <w:left w:val="single" w:sz="2" w:space="0" w:color="D9D9E3"/>
                                        <w:bottom w:val="single" w:sz="2" w:space="0" w:color="D9D9E3"/>
                                        <w:right w:val="single" w:sz="2" w:space="0" w:color="D9D9E3"/>
                                      </w:divBdr>
                                      <w:divsChild>
                                        <w:div w:id="1148745300">
                                          <w:marLeft w:val="0"/>
                                          <w:marRight w:val="0"/>
                                          <w:marTop w:val="0"/>
                                          <w:marBottom w:val="0"/>
                                          <w:divBdr>
                                            <w:top w:val="single" w:sz="2" w:space="0" w:color="D9D9E3"/>
                                            <w:left w:val="single" w:sz="2" w:space="0" w:color="D9D9E3"/>
                                            <w:bottom w:val="single" w:sz="2" w:space="0" w:color="D9D9E3"/>
                                            <w:right w:val="single" w:sz="2" w:space="0" w:color="D9D9E3"/>
                                          </w:divBdr>
                                          <w:divsChild>
                                            <w:div w:id="14250331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3665002">
          <w:marLeft w:val="0"/>
          <w:marRight w:val="0"/>
          <w:marTop w:val="0"/>
          <w:marBottom w:val="0"/>
          <w:divBdr>
            <w:top w:val="none" w:sz="0" w:space="0" w:color="auto"/>
            <w:left w:val="none" w:sz="0" w:space="0" w:color="auto"/>
            <w:bottom w:val="none" w:sz="0" w:space="0" w:color="auto"/>
            <w:right w:val="none" w:sz="0" w:space="0" w:color="auto"/>
          </w:divBdr>
        </w:div>
      </w:divsChild>
    </w:div>
    <w:div w:id="1489705682">
      <w:bodyDiv w:val="1"/>
      <w:marLeft w:val="0"/>
      <w:marRight w:val="0"/>
      <w:marTop w:val="0"/>
      <w:marBottom w:val="0"/>
      <w:divBdr>
        <w:top w:val="none" w:sz="0" w:space="0" w:color="auto"/>
        <w:left w:val="none" w:sz="0" w:space="0" w:color="auto"/>
        <w:bottom w:val="none" w:sz="0" w:space="0" w:color="auto"/>
        <w:right w:val="none" w:sz="0" w:space="0" w:color="auto"/>
      </w:divBdr>
    </w:div>
    <w:div w:id="1635328228">
      <w:bodyDiv w:val="1"/>
      <w:marLeft w:val="0"/>
      <w:marRight w:val="0"/>
      <w:marTop w:val="0"/>
      <w:marBottom w:val="0"/>
      <w:divBdr>
        <w:top w:val="none" w:sz="0" w:space="0" w:color="auto"/>
        <w:left w:val="none" w:sz="0" w:space="0" w:color="auto"/>
        <w:bottom w:val="none" w:sz="0" w:space="0" w:color="auto"/>
        <w:right w:val="none" w:sz="0" w:space="0" w:color="auto"/>
      </w:divBdr>
    </w:div>
    <w:div w:id="1734742895">
      <w:bodyDiv w:val="1"/>
      <w:marLeft w:val="0"/>
      <w:marRight w:val="0"/>
      <w:marTop w:val="0"/>
      <w:marBottom w:val="0"/>
      <w:divBdr>
        <w:top w:val="none" w:sz="0" w:space="0" w:color="auto"/>
        <w:left w:val="none" w:sz="0" w:space="0" w:color="auto"/>
        <w:bottom w:val="none" w:sz="0" w:space="0" w:color="auto"/>
        <w:right w:val="none" w:sz="0" w:space="0" w:color="auto"/>
      </w:divBdr>
    </w:div>
    <w:div w:id="1745838400">
      <w:bodyDiv w:val="1"/>
      <w:marLeft w:val="0"/>
      <w:marRight w:val="0"/>
      <w:marTop w:val="0"/>
      <w:marBottom w:val="0"/>
      <w:divBdr>
        <w:top w:val="none" w:sz="0" w:space="0" w:color="auto"/>
        <w:left w:val="none" w:sz="0" w:space="0" w:color="auto"/>
        <w:bottom w:val="none" w:sz="0" w:space="0" w:color="auto"/>
        <w:right w:val="none" w:sz="0" w:space="0" w:color="auto"/>
      </w:divBdr>
    </w:div>
    <w:div w:id="1815754577">
      <w:bodyDiv w:val="1"/>
      <w:marLeft w:val="0"/>
      <w:marRight w:val="0"/>
      <w:marTop w:val="0"/>
      <w:marBottom w:val="0"/>
      <w:divBdr>
        <w:top w:val="none" w:sz="0" w:space="0" w:color="auto"/>
        <w:left w:val="none" w:sz="0" w:space="0" w:color="auto"/>
        <w:bottom w:val="none" w:sz="0" w:space="0" w:color="auto"/>
        <w:right w:val="none" w:sz="0" w:space="0" w:color="auto"/>
      </w:divBdr>
    </w:div>
    <w:div w:id="1999646770">
      <w:bodyDiv w:val="1"/>
      <w:marLeft w:val="0"/>
      <w:marRight w:val="0"/>
      <w:marTop w:val="0"/>
      <w:marBottom w:val="0"/>
      <w:divBdr>
        <w:top w:val="none" w:sz="0" w:space="0" w:color="auto"/>
        <w:left w:val="none" w:sz="0" w:space="0" w:color="auto"/>
        <w:bottom w:val="none" w:sz="0" w:space="0" w:color="auto"/>
        <w:right w:val="none" w:sz="0" w:space="0" w:color="auto"/>
      </w:divBdr>
    </w:div>
    <w:div w:id="2069645502">
      <w:bodyDiv w:val="1"/>
      <w:marLeft w:val="0"/>
      <w:marRight w:val="0"/>
      <w:marTop w:val="0"/>
      <w:marBottom w:val="0"/>
      <w:divBdr>
        <w:top w:val="none" w:sz="0" w:space="0" w:color="auto"/>
        <w:left w:val="none" w:sz="0" w:space="0" w:color="auto"/>
        <w:bottom w:val="none" w:sz="0" w:space="0" w:color="auto"/>
        <w:right w:val="none" w:sz="0" w:space="0" w:color="auto"/>
      </w:divBdr>
    </w:div>
    <w:div w:id="212049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Layout" Target="diagrams/layou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Colors" Target="diagrams/colors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QuickStyle" Target="diagrams/quickStyle2.xml"/></Relationships>
</file>

<file path=word/diagrams/_rels/data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10" Type="http://schemas.openxmlformats.org/officeDocument/2006/relationships/image" Target="../media/image10.jpeg"/><Relationship Id="rId4" Type="http://schemas.openxmlformats.org/officeDocument/2006/relationships/image" Target="../media/image4.jpeg"/><Relationship Id="rId9" Type="http://schemas.openxmlformats.org/officeDocument/2006/relationships/image" Target="../media/image9.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2282A1-62C4-46E4-BB97-D96A0FE5AB6E}" type="doc">
      <dgm:prSet loTypeId="urn:microsoft.com/office/officeart/2005/8/layout/vList4" loCatId="list" qsTypeId="urn:microsoft.com/office/officeart/2005/8/quickstyle/simple2" qsCatId="simple" csTypeId="urn:microsoft.com/office/officeart/2005/8/colors/colorful3" csCatId="colorful" phldr="1"/>
      <dgm:spPr/>
      <dgm:t>
        <a:bodyPr/>
        <a:lstStyle/>
        <a:p>
          <a:endParaRPr lang="en-IN"/>
        </a:p>
      </dgm:t>
    </dgm:pt>
    <dgm:pt modelId="{F7BE5717-D09C-4A21-9153-96187D1BF4CE}">
      <dgm:prSet phldrT="[Text]" custT="1"/>
      <dgm:spPr>
        <a:solidFill>
          <a:schemeClr val="accent1">
            <a:lumMod val="50000"/>
          </a:schemeClr>
        </a:solidFill>
      </dgm:spPr>
      <dgm:t>
        <a:bodyPr/>
        <a:lstStyle/>
        <a:p>
          <a:pPr algn="just"/>
          <a:r>
            <a:rPr lang="en-US" sz="800" b="1">
              <a:latin typeface="Times New Roman" pitchFamily="18" charset="0"/>
              <a:cs typeface="Times New Roman" pitchFamily="18" charset="0"/>
            </a:rPr>
            <a:t>Advanced virtual assistants have made significant progress in understanding and responding to human language. They can interpret complex queries, understand context, and generate more accurate and relevant responses.</a:t>
          </a:r>
          <a:endParaRPr lang="en-IN" sz="800" b="1">
            <a:latin typeface="Times New Roman" pitchFamily="18" charset="0"/>
            <a:cs typeface="Times New Roman" pitchFamily="18" charset="0"/>
          </a:endParaRPr>
        </a:p>
      </dgm:t>
    </dgm:pt>
    <dgm:pt modelId="{77BB21DC-DA02-4F39-A564-33C9DC7CE868}" type="parTrans" cxnId="{49065EA0-37B9-477C-B110-309C650458BC}">
      <dgm:prSet/>
      <dgm:spPr/>
      <dgm:t>
        <a:bodyPr/>
        <a:lstStyle/>
        <a:p>
          <a:pPr algn="just"/>
          <a:endParaRPr lang="en-IN" sz="800" b="1">
            <a:latin typeface="Times New Roman" pitchFamily="18" charset="0"/>
            <a:cs typeface="Times New Roman" pitchFamily="18" charset="0"/>
          </a:endParaRPr>
        </a:p>
      </dgm:t>
    </dgm:pt>
    <dgm:pt modelId="{B9C3CD33-FBAD-4D46-B170-B35FF5F15017}" type="sibTrans" cxnId="{49065EA0-37B9-477C-B110-309C650458BC}">
      <dgm:prSet/>
      <dgm:spPr/>
      <dgm:t>
        <a:bodyPr/>
        <a:lstStyle/>
        <a:p>
          <a:pPr algn="just"/>
          <a:endParaRPr lang="en-IN" sz="800" b="1">
            <a:latin typeface="Times New Roman" pitchFamily="18" charset="0"/>
            <a:cs typeface="Times New Roman" pitchFamily="18" charset="0"/>
          </a:endParaRPr>
        </a:p>
      </dgm:t>
    </dgm:pt>
    <dgm:pt modelId="{BBFEF80E-D05B-48D5-A8F9-0675B5898A32}">
      <dgm:prSet phldrT="[Text]" custT="1"/>
      <dgm:spPr/>
      <dgm:t>
        <a:bodyPr/>
        <a:lstStyle/>
        <a:p>
          <a:pPr algn="just"/>
          <a:r>
            <a:rPr lang="en-US" sz="800" b="1">
              <a:latin typeface="Times New Roman" pitchFamily="18" charset="0"/>
              <a:cs typeface="Times New Roman" pitchFamily="18" charset="0"/>
            </a:rPr>
            <a:t>Virtual assistants now support multiple modes of interaction, including voice commands, text-based chat, and visual interfaces. This allows users to interact with them through various devices such as smartphones, smart speakers, and smart displays.</a:t>
          </a:r>
          <a:endParaRPr lang="en-IN" sz="800" b="1">
            <a:latin typeface="Times New Roman" pitchFamily="18" charset="0"/>
            <a:cs typeface="Times New Roman" pitchFamily="18" charset="0"/>
          </a:endParaRPr>
        </a:p>
      </dgm:t>
    </dgm:pt>
    <dgm:pt modelId="{218AE160-A9ED-4AC2-B4B5-B9759415251B}" type="parTrans" cxnId="{2D822981-4D73-4F6E-8CD6-FB2DE4ACC741}">
      <dgm:prSet/>
      <dgm:spPr/>
      <dgm:t>
        <a:bodyPr/>
        <a:lstStyle/>
        <a:p>
          <a:pPr algn="just"/>
          <a:endParaRPr lang="en-IN" sz="800" b="1">
            <a:latin typeface="Times New Roman" pitchFamily="18" charset="0"/>
            <a:cs typeface="Times New Roman" pitchFamily="18" charset="0"/>
          </a:endParaRPr>
        </a:p>
      </dgm:t>
    </dgm:pt>
    <dgm:pt modelId="{41D5377F-D178-4481-8BD7-7C4E2C2257AB}" type="sibTrans" cxnId="{2D822981-4D73-4F6E-8CD6-FB2DE4ACC741}">
      <dgm:prSet/>
      <dgm:spPr/>
      <dgm:t>
        <a:bodyPr/>
        <a:lstStyle/>
        <a:p>
          <a:pPr algn="just"/>
          <a:endParaRPr lang="en-IN" sz="800" b="1">
            <a:latin typeface="Times New Roman" pitchFamily="18" charset="0"/>
            <a:cs typeface="Times New Roman" pitchFamily="18" charset="0"/>
          </a:endParaRPr>
        </a:p>
      </dgm:t>
    </dgm:pt>
    <dgm:pt modelId="{0493C7EA-7179-47A1-B26D-B7F2C7E5AEB9}">
      <dgm:prSet phldrT="[Text]" custT="1"/>
      <dgm:spPr>
        <a:solidFill>
          <a:srgbClr val="C00000"/>
        </a:solidFill>
      </dgm:spPr>
      <dgm:t>
        <a:bodyPr/>
        <a:lstStyle/>
        <a:p>
          <a:pPr algn="just"/>
          <a:r>
            <a:rPr lang="en-US" sz="800" b="1">
              <a:latin typeface="Times New Roman" pitchFamily="18" charset="0"/>
              <a:cs typeface="Times New Roman" pitchFamily="18" charset="0"/>
            </a:rPr>
            <a:t>Advanced virtual assistants can learn from user interactions and gather information about individual preferences, habits, and interests. This enables them to provide more personalized and contextually relevant recommendations, suggestions, and assistance.</a:t>
          </a:r>
          <a:endParaRPr lang="en-IN" sz="800" b="1">
            <a:latin typeface="Times New Roman" pitchFamily="18" charset="0"/>
            <a:cs typeface="Times New Roman" pitchFamily="18" charset="0"/>
          </a:endParaRPr>
        </a:p>
      </dgm:t>
    </dgm:pt>
    <dgm:pt modelId="{233B5F59-10C2-4477-BB4E-E8FD4E011C04}" type="parTrans" cxnId="{BA5181CA-1CF0-4875-8B09-608F6F0F46BA}">
      <dgm:prSet/>
      <dgm:spPr/>
      <dgm:t>
        <a:bodyPr/>
        <a:lstStyle/>
        <a:p>
          <a:pPr algn="just"/>
          <a:endParaRPr lang="en-IN" sz="800" b="1">
            <a:latin typeface="Times New Roman" pitchFamily="18" charset="0"/>
            <a:cs typeface="Times New Roman" pitchFamily="18" charset="0"/>
          </a:endParaRPr>
        </a:p>
      </dgm:t>
    </dgm:pt>
    <dgm:pt modelId="{0909776C-85FD-44CD-A7D4-1E8233476788}" type="sibTrans" cxnId="{BA5181CA-1CF0-4875-8B09-608F6F0F46BA}">
      <dgm:prSet/>
      <dgm:spPr/>
      <dgm:t>
        <a:bodyPr/>
        <a:lstStyle/>
        <a:p>
          <a:pPr algn="just"/>
          <a:endParaRPr lang="en-IN" sz="800" b="1">
            <a:latin typeface="Times New Roman" pitchFamily="18" charset="0"/>
            <a:cs typeface="Times New Roman" pitchFamily="18" charset="0"/>
          </a:endParaRPr>
        </a:p>
      </dgm:t>
    </dgm:pt>
    <dgm:pt modelId="{06D394EE-8D04-4A8C-960C-22ABD40E1310}">
      <dgm:prSet custT="1"/>
      <dgm:spPr/>
      <dgm:t>
        <a:bodyPr/>
        <a:lstStyle/>
        <a:p>
          <a:pPr algn="just"/>
          <a:r>
            <a:rPr lang="en-US" sz="800" b="1">
              <a:latin typeface="Times New Roman" pitchFamily="18" charset="0"/>
              <a:cs typeface="Times New Roman" pitchFamily="18" charset="0"/>
            </a:rPr>
            <a:t>Virtual assistants are increasingly integrating with a wide range of third-party services and platforms. This integration allows them to perform tasks such as making reservations, ordering food, booking rides, managing calendars, and controlling smart home devices.</a:t>
          </a:r>
          <a:endParaRPr lang="en-IN" sz="800" b="1">
            <a:latin typeface="Times New Roman" pitchFamily="18" charset="0"/>
            <a:cs typeface="Times New Roman" pitchFamily="18" charset="0"/>
          </a:endParaRPr>
        </a:p>
      </dgm:t>
    </dgm:pt>
    <dgm:pt modelId="{92999762-FE53-4816-960B-58CF838061CB}" type="parTrans" cxnId="{6B060AA7-2665-4F06-92EE-D91BFDA85E51}">
      <dgm:prSet/>
      <dgm:spPr/>
      <dgm:t>
        <a:bodyPr/>
        <a:lstStyle/>
        <a:p>
          <a:pPr algn="just"/>
          <a:endParaRPr lang="en-IN" sz="800" b="1">
            <a:latin typeface="Times New Roman" pitchFamily="18" charset="0"/>
            <a:cs typeface="Times New Roman" pitchFamily="18" charset="0"/>
          </a:endParaRPr>
        </a:p>
      </dgm:t>
    </dgm:pt>
    <dgm:pt modelId="{1B12090C-518B-4D19-A2CA-93F465911AAA}" type="sibTrans" cxnId="{6B060AA7-2665-4F06-92EE-D91BFDA85E51}">
      <dgm:prSet/>
      <dgm:spPr/>
      <dgm:t>
        <a:bodyPr/>
        <a:lstStyle/>
        <a:p>
          <a:pPr algn="just"/>
          <a:endParaRPr lang="en-IN" sz="800" b="1">
            <a:latin typeface="Times New Roman" pitchFamily="18" charset="0"/>
            <a:cs typeface="Times New Roman" pitchFamily="18" charset="0"/>
          </a:endParaRPr>
        </a:p>
      </dgm:t>
    </dgm:pt>
    <dgm:pt modelId="{4697B036-7A21-4AFF-B2DF-8050C090582A}">
      <dgm:prSet custT="1"/>
      <dgm:spPr>
        <a:solidFill>
          <a:schemeClr val="accent2">
            <a:lumMod val="50000"/>
          </a:schemeClr>
        </a:solidFill>
      </dgm:spPr>
      <dgm:t>
        <a:bodyPr/>
        <a:lstStyle/>
        <a:p>
          <a:pPr algn="just"/>
          <a:r>
            <a:rPr lang="en-US" sz="800" b="1">
              <a:latin typeface="Times New Roman" pitchFamily="18" charset="0"/>
              <a:cs typeface="Times New Roman" pitchFamily="18" charset="0"/>
            </a:rPr>
            <a:t>One can often customize the voice and personality of their virtual assistants to align with their preferences. This level of personalization enhances the user experience and fosters a stronger sense of interaction with the assistant.</a:t>
          </a:r>
          <a:endParaRPr lang="en-IN" sz="800" b="1">
            <a:latin typeface="Times New Roman" pitchFamily="18" charset="0"/>
            <a:cs typeface="Times New Roman" pitchFamily="18" charset="0"/>
          </a:endParaRPr>
        </a:p>
      </dgm:t>
    </dgm:pt>
    <dgm:pt modelId="{BF84A621-CFB4-41FE-B21F-3744982B1D77}" type="parTrans" cxnId="{EB380753-F7B9-49B4-A46C-14FFA54197E4}">
      <dgm:prSet/>
      <dgm:spPr/>
      <dgm:t>
        <a:bodyPr/>
        <a:lstStyle/>
        <a:p>
          <a:pPr algn="just"/>
          <a:endParaRPr lang="en-IN" sz="800" b="1">
            <a:latin typeface="Times New Roman" pitchFamily="18" charset="0"/>
            <a:cs typeface="Times New Roman" pitchFamily="18" charset="0"/>
          </a:endParaRPr>
        </a:p>
      </dgm:t>
    </dgm:pt>
    <dgm:pt modelId="{311167D3-B6B1-4369-96DF-F36DD413B642}" type="sibTrans" cxnId="{EB380753-F7B9-49B4-A46C-14FFA54197E4}">
      <dgm:prSet/>
      <dgm:spPr/>
      <dgm:t>
        <a:bodyPr/>
        <a:lstStyle/>
        <a:p>
          <a:pPr algn="just"/>
          <a:endParaRPr lang="en-IN" sz="800" b="1">
            <a:latin typeface="Times New Roman" pitchFamily="18" charset="0"/>
            <a:cs typeface="Times New Roman" pitchFamily="18" charset="0"/>
          </a:endParaRPr>
        </a:p>
      </dgm:t>
    </dgm:pt>
    <dgm:pt modelId="{C4011926-9F12-46F2-9205-21B9F4451979}">
      <dgm:prSet custT="1"/>
      <dgm:spPr>
        <a:solidFill>
          <a:schemeClr val="accent6">
            <a:lumMod val="75000"/>
          </a:schemeClr>
        </a:solidFill>
      </dgm:spPr>
      <dgm:t>
        <a:bodyPr/>
        <a:lstStyle/>
        <a:p>
          <a:pPr algn="just"/>
          <a:r>
            <a:rPr lang="en-US" sz="800" b="1">
              <a:latin typeface="Times New Roman" pitchFamily="18" charset="0"/>
              <a:cs typeface="Times New Roman" pitchFamily="18" charset="0"/>
            </a:rPr>
            <a:t>Virtual assistants are becoming more adept at automating repetitive tasks and streamlining workflows. They can schedule appointments, set reminders, send messages, make phone calls, and perform various administrative tasks, allowing users to focus on more important activities.</a:t>
          </a:r>
          <a:endParaRPr lang="en-IN" sz="800" b="1">
            <a:latin typeface="Times New Roman" pitchFamily="18" charset="0"/>
            <a:cs typeface="Times New Roman" pitchFamily="18" charset="0"/>
          </a:endParaRPr>
        </a:p>
      </dgm:t>
    </dgm:pt>
    <dgm:pt modelId="{11F51D39-5E86-47C1-956B-C6949075D453}" type="parTrans" cxnId="{06C97E65-A941-4311-A8A5-1132F2A5C16A}">
      <dgm:prSet/>
      <dgm:spPr/>
      <dgm:t>
        <a:bodyPr/>
        <a:lstStyle/>
        <a:p>
          <a:pPr algn="just"/>
          <a:endParaRPr lang="en-IN" sz="800" b="1">
            <a:latin typeface="Times New Roman" pitchFamily="18" charset="0"/>
            <a:cs typeface="Times New Roman" pitchFamily="18" charset="0"/>
          </a:endParaRPr>
        </a:p>
      </dgm:t>
    </dgm:pt>
    <dgm:pt modelId="{B9D22C5A-E288-4F19-A733-88179EAA37B3}" type="sibTrans" cxnId="{06C97E65-A941-4311-A8A5-1132F2A5C16A}">
      <dgm:prSet/>
      <dgm:spPr/>
      <dgm:t>
        <a:bodyPr/>
        <a:lstStyle/>
        <a:p>
          <a:pPr algn="just"/>
          <a:endParaRPr lang="en-IN" sz="800" b="1">
            <a:latin typeface="Times New Roman" pitchFamily="18" charset="0"/>
            <a:cs typeface="Times New Roman" pitchFamily="18" charset="0"/>
          </a:endParaRPr>
        </a:p>
      </dgm:t>
    </dgm:pt>
    <dgm:pt modelId="{3100C507-E8DF-456A-9910-B87EBEB5931C}">
      <dgm:prSet custT="1"/>
      <dgm:spPr>
        <a:solidFill>
          <a:schemeClr val="tx2"/>
        </a:solidFill>
      </dgm:spPr>
      <dgm:t>
        <a:bodyPr/>
        <a:lstStyle/>
        <a:p>
          <a:pPr algn="just"/>
          <a:r>
            <a:rPr lang="en-US" sz="800" b="1">
              <a:latin typeface="Times New Roman" pitchFamily="18" charset="0"/>
              <a:cs typeface="Times New Roman" pitchFamily="18" charset="0"/>
            </a:rPr>
            <a:t>Advanced virtual assistants are capable of handling context switching more effectively. They can remember previous conversations, recall relevant information, and seamlessly transition between different topics or tasks, providing a smoother and more cohesive user experience. </a:t>
          </a:r>
          <a:endParaRPr lang="en-IN" sz="800" b="1">
            <a:latin typeface="Times New Roman" pitchFamily="18" charset="0"/>
            <a:cs typeface="Times New Roman" pitchFamily="18" charset="0"/>
          </a:endParaRPr>
        </a:p>
      </dgm:t>
    </dgm:pt>
    <dgm:pt modelId="{33338ADF-A7EE-439F-B987-C5E751A87416}" type="parTrans" cxnId="{4E27EBE6-571B-46FF-B718-E8D289B803C1}">
      <dgm:prSet/>
      <dgm:spPr/>
      <dgm:t>
        <a:bodyPr/>
        <a:lstStyle/>
        <a:p>
          <a:pPr algn="just"/>
          <a:endParaRPr lang="en-IN" sz="800" b="1">
            <a:latin typeface="Times New Roman" pitchFamily="18" charset="0"/>
            <a:cs typeface="Times New Roman" pitchFamily="18" charset="0"/>
          </a:endParaRPr>
        </a:p>
      </dgm:t>
    </dgm:pt>
    <dgm:pt modelId="{1A1F01A5-F8C4-4624-AB2C-7C15B9525789}" type="sibTrans" cxnId="{4E27EBE6-571B-46FF-B718-E8D289B803C1}">
      <dgm:prSet/>
      <dgm:spPr/>
      <dgm:t>
        <a:bodyPr/>
        <a:lstStyle/>
        <a:p>
          <a:pPr algn="just"/>
          <a:endParaRPr lang="en-IN" sz="800" b="1">
            <a:latin typeface="Times New Roman" pitchFamily="18" charset="0"/>
            <a:cs typeface="Times New Roman" pitchFamily="18" charset="0"/>
          </a:endParaRPr>
        </a:p>
      </dgm:t>
    </dgm:pt>
    <dgm:pt modelId="{8977D3EB-45CC-482D-98AA-AA62CDFF8BA4}">
      <dgm:prSet custT="1"/>
      <dgm:spPr>
        <a:solidFill>
          <a:srgbClr val="AC53B5"/>
        </a:solidFill>
      </dgm:spPr>
      <dgm:t>
        <a:bodyPr/>
        <a:lstStyle/>
        <a:p>
          <a:pPr algn="just"/>
          <a:r>
            <a:rPr lang="en-US" sz="800" b="1">
              <a:latin typeface="Times New Roman" pitchFamily="18" charset="0"/>
              <a:cs typeface="Times New Roman" pitchFamily="18" charset="0"/>
            </a:rPr>
            <a:t>Some virtual assistants are being designed with emotional intelligence capabilities. They can recognize and respond to users' emotions, providing empathetic and supportive interactions when needed.</a:t>
          </a:r>
          <a:endParaRPr lang="en-IN" sz="800" b="1">
            <a:latin typeface="Times New Roman" pitchFamily="18" charset="0"/>
            <a:cs typeface="Times New Roman" pitchFamily="18" charset="0"/>
          </a:endParaRPr>
        </a:p>
      </dgm:t>
    </dgm:pt>
    <dgm:pt modelId="{D78885AF-197E-462B-9AC8-15B4FE686683}" type="parTrans" cxnId="{087110C5-47E9-4D6E-AE25-271C42A0FB01}">
      <dgm:prSet/>
      <dgm:spPr/>
      <dgm:t>
        <a:bodyPr/>
        <a:lstStyle/>
        <a:p>
          <a:pPr algn="just"/>
          <a:endParaRPr lang="en-IN" sz="800" b="1">
            <a:latin typeface="Times New Roman" pitchFamily="18" charset="0"/>
            <a:cs typeface="Times New Roman" pitchFamily="18" charset="0"/>
          </a:endParaRPr>
        </a:p>
      </dgm:t>
    </dgm:pt>
    <dgm:pt modelId="{3C52CC1B-F1E5-48EE-A665-0C031417DF5A}" type="sibTrans" cxnId="{087110C5-47E9-4D6E-AE25-271C42A0FB01}">
      <dgm:prSet/>
      <dgm:spPr/>
      <dgm:t>
        <a:bodyPr/>
        <a:lstStyle/>
        <a:p>
          <a:pPr algn="just"/>
          <a:endParaRPr lang="en-IN" sz="800" b="1">
            <a:latin typeface="Times New Roman" pitchFamily="18" charset="0"/>
            <a:cs typeface="Times New Roman" pitchFamily="18" charset="0"/>
          </a:endParaRPr>
        </a:p>
      </dgm:t>
    </dgm:pt>
    <dgm:pt modelId="{9638DA00-B55F-4624-B34E-30B0C6F057C1}">
      <dgm:prSet custT="1"/>
      <dgm:spPr>
        <a:solidFill>
          <a:srgbClr val="0070C0"/>
        </a:solidFill>
      </dgm:spPr>
      <dgm:t>
        <a:bodyPr/>
        <a:lstStyle/>
        <a:p>
          <a:pPr algn="just"/>
          <a:r>
            <a:rPr lang="en-US" sz="800" b="1">
              <a:latin typeface="Times New Roman" pitchFamily="18" charset="0"/>
              <a:cs typeface="Times New Roman" pitchFamily="18" charset="0"/>
            </a:rPr>
            <a:t>Virtual assistants are continuously improving their knowledge base by accessing vast amounts of information from various sources, including the internet, databases, and curated knowledge repositories. This enables them to provide accurate and up-to-date information on a wide range of topics.</a:t>
          </a:r>
          <a:endParaRPr lang="en-IN" sz="800" b="1">
            <a:latin typeface="Times New Roman" pitchFamily="18" charset="0"/>
            <a:cs typeface="Times New Roman" pitchFamily="18" charset="0"/>
          </a:endParaRPr>
        </a:p>
      </dgm:t>
    </dgm:pt>
    <dgm:pt modelId="{9BC6A624-6DB2-45EA-A28D-792B57275DF4}" type="parTrans" cxnId="{91360582-DA8B-499D-A1E1-122C77EFF62E}">
      <dgm:prSet/>
      <dgm:spPr/>
      <dgm:t>
        <a:bodyPr/>
        <a:lstStyle/>
        <a:p>
          <a:pPr algn="just"/>
          <a:endParaRPr lang="en-IN" sz="800" b="1">
            <a:latin typeface="Times New Roman" pitchFamily="18" charset="0"/>
            <a:cs typeface="Times New Roman" pitchFamily="18" charset="0"/>
          </a:endParaRPr>
        </a:p>
      </dgm:t>
    </dgm:pt>
    <dgm:pt modelId="{E3182281-B569-4F07-AB98-51D293D262C3}" type="sibTrans" cxnId="{91360582-DA8B-499D-A1E1-122C77EFF62E}">
      <dgm:prSet/>
      <dgm:spPr/>
      <dgm:t>
        <a:bodyPr/>
        <a:lstStyle/>
        <a:p>
          <a:pPr algn="just"/>
          <a:endParaRPr lang="en-IN" sz="800" b="1">
            <a:latin typeface="Times New Roman" pitchFamily="18" charset="0"/>
            <a:cs typeface="Times New Roman" pitchFamily="18" charset="0"/>
          </a:endParaRPr>
        </a:p>
      </dgm:t>
    </dgm:pt>
    <dgm:pt modelId="{B4A960D6-A729-4AFD-BAA8-6040AAC86253}">
      <dgm:prSet custT="1"/>
      <dgm:spPr>
        <a:solidFill>
          <a:schemeClr val="tx1">
            <a:lumMod val="75000"/>
            <a:lumOff val="25000"/>
          </a:schemeClr>
        </a:solidFill>
      </dgm:spPr>
      <dgm:t>
        <a:bodyPr/>
        <a:lstStyle/>
        <a:p>
          <a:pPr algn="just"/>
          <a:r>
            <a:rPr lang="en-US" sz="800" b="1">
              <a:latin typeface="Times New Roman" pitchFamily="18" charset="0"/>
              <a:cs typeface="Times New Roman" pitchFamily="18" charset="0"/>
            </a:rPr>
            <a:t>As virtual assistants handle sensitive user information, there is a growing focus on security and privacy. Advanced virtual assistants employ robust encryption, authentication mechanisms, and privacy controls to safeguard user data and ensure confidentiality.</a:t>
          </a:r>
          <a:endParaRPr lang="en-IN" sz="800" b="1">
            <a:latin typeface="Times New Roman" pitchFamily="18" charset="0"/>
            <a:cs typeface="Times New Roman" pitchFamily="18" charset="0"/>
          </a:endParaRPr>
        </a:p>
      </dgm:t>
    </dgm:pt>
    <dgm:pt modelId="{622D6353-3C3F-4379-BE5B-AE6FFA9E4DBA}" type="parTrans" cxnId="{ED361D06-D4DA-49BB-83AC-59D9EAF37939}">
      <dgm:prSet/>
      <dgm:spPr/>
      <dgm:t>
        <a:bodyPr/>
        <a:lstStyle/>
        <a:p>
          <a:pPr algn="just"/>
          <a:endParaRPr lang="en-IN" sz="800" b="1">
            <a:latin typeface="Times New Roman" pitchFamily="18" charset="0"/>
            <a:cs typeface="Times New Roman" pitchFamily="18" charset="0"/>
          </a:endParaRPr>
        </a:p>
      </dgm:t>
    </dgm:pt>
    <dgm:pt modelId="{060D441F-2BEA-4A3F-8DF6-6E143A4B1C14}" type="sibTrans" cxnId="{ED361D06-D4DA-49BB-83AC-59D9EAF37939}">
      <dgm:prSet/>
      <dgm:spPr/>
      <dgm:t>
        <a:bodyPr/>
        <a:lstStyle/>
        <a:p>
          <a:pPr algn="just"/>
          <a:endParaRPr lang="en-IN" sz="800" b="1">
            <a:latin typeface="Times New Roman" pitchFamily="18" charset="0"/>
            <a:cs typeface="Times New Roman" pitchFamily="18" charset="0"/>
          </a:endParaRPr>
        </a:p>
      </dgm:t>
    </dgm:pt>
    <dgm:pt modelId="{20D9566D-D399-48B3-A763-34619873453A}" type="pres">
      <dgm:prSet presAssocID="{652282A1-62C4-46E4-BB97-D96A0FE5AB6E}" presName="linear" presStyleCnt="0">
        <dgm:presLayoutVars>
          <dgm:dir/>
          <dgm:resizeHandles val="exact"/>
        </dgm:presLayoutVars>
      </dgm:prSet>
      <dgm:spPr/>
      <dgm:t>
        <a:bodyPr/>
        <a:lstStyle/>
        <a:p>
          <a:endParaRPr lang="en-IN"/>
        </a:p>
      </dgm:t>
    </dgm:pt>
    <dgm:pt modelId="{A79F247B-C81F-4F37-B1EA-DD2AC0A143DA}" type="pres">
      <dgm:prSet presAssocID="{F7BE5717-D09C-4A21-9153-96187D1BF4CE}" presName="comp" presStyleCnt="0"/>
      <dgm:spPr/>
    </dgm:pt>
    <dgm:pt modelId="{41661CDA-915F-4A64-BDD0-6AA206F78696}" type="pres">
      <dgm:prSet presAssocID="{F7BE5717-D09C-4A21-9153-96187D1BF4CE}" presName="box" presStyleLbl="node1" presStyleIdx="0" presStyleCnt="10"/>
      <dgm:spPr/>
      <dgm:t>
        <a:bodyPr/>
        <a:lstStyle/>
        <a:p>
          <a:endParaRPr lang="en-IN"/>
        </a:p>
      </dgm:t>
    </dgm:pt>
    <dgm:pt modelId="{3E31DC25-2593-4433-8C3D-CC88E28752FA}" type="pres">
      <dgm:prSet presAssocID="{F7BE5717-D09C-4A21-9153-96187D1BF4CE}" presName="img" presStyleLbl="fgImgPlace1" presStyleIdx="0" presStyleCnt="10"/>
      <dgm:spPr>
        <a:blipFill rotWithShape="0">
          <a:blip xmlns:r="http://schemas.openxmlformats.org/officeDocument/2006/relationships" r:embed="rId1"/>
          <a:stretch>
            <a:fillRect/>
          </a:stretch>
        </a:blipFill>
      </dgm:spPr>
    </dgm:pt>
    <dgm:pt modelId="{AE1B33E8-26A9-4EDC-85B7-8E43BBA073BD}" type="pres">
      <dgm:prSet presAssocID="{F7BE5717-D09C-4A21-9153-96187D1BF4CE}" presName="text" presStyleLbl="node1" presStyleIdx="0" presStyleCnt="10">
        <dgm:presLayoutVars>
          <dgm:bulletEnabled val="1"/>
        </dgm:presLayoutVars>
      </dgm:prSet>
      <dgm:spPr/>
      <dgm:t>
        <a:bodyPr/>
        <a:lstStyle/>
        <a:p>
          <a:endParaRPr lang="en-IN"/>
        </a:p>
      </dgm:t>
    </dgm:pt>
    <dgm:pt modelId="{DF97F141-839D-4D6E-8210-BEA0F968767E}" type="pres">
      <dgm:prSet presAssocID="{B9C3CD33-FBAD-4D46-B170-B35FF5F15017}" presName="spacer" presStyleCnt="0"/>
      <dgm:spPr/>
    </dgm:pt>
    <dgm:pt modelId="{C4CD3D16-7F35-41CC-9C78-2EE7C57CF717}" type="pres">
      <dgm:prSet presAssocID="{BBFEF80E-D05B-48D5-A8F9-0675B5898A32}" presName="comp" presStyleCnt="0"/>
      <dgm:spPr/>
    </dgm:pt>
    <dgm:pt modelId="{AADF7AFD-ABC6-4B13-ACB9-D5BF26DD17D7}" type="pres">
      <dgm:prSet presAssocID="{BBFEF80E-D05B-48D5-A8F9-0675B5898A32}" presName="box" presStyleLbl="node1" presStyleIdx="1" presStyleCnt="10"/>
      <dgm:spPr/>
      <dgm:t>
        <a:bodyPr/>
        <a:lstStyle/>
        <a:p>
          <a:endParaRPr lang="en-IN"/>
        </a:p>
      </dgm:t>
    </dgm:pt>
    <dgm:pt modelId="{42A9304A-E3E7-43A1-85E6-0615537FE55E}" type="pres">
      <dgm:prSet presAssocID="{BBFEF80E-D05B-48D5-A8F9-0675B5898A32}" presName="img" presStyleLbl="fgImgPlace1" presStyleIdx="1" presStyleCnt="10"/>
      <dgm:spPr>
        <a:blipFill rotWithShape="0">
          <a:blip xmlns:r="http://schemas.openxmlformats.org/officeDocument/2006/relationships" r:embed="rId2"/>
          <a:stretch>
            <a:fillRect/>
          </a:stretch>
        </a:blipFill>
      </dgm:spPr>
    </dgm:pt>
    <dgm:pt modelId="{EC022CC6-7392-40D5-9BDB-ECA8E2CCF728}" type="pres">
      <dgm:prSet presAssocID="{BBFEF80E-D05B-48D5-A8F9-0675B5898A32}" presName="text" presStyleLbl="node1" presStyleIdx="1" presStyleCnt="10">
        <dgm:presLayoutVars>
          <dgm:bulletEnabled val="1"/>
        </dgm:presLayoutVars>
      </dgm:prSet>
      <dgm:spPr/>
      <dgm:t>
        <a:bodyPr/>
        <a:lstStyle/>
        <a:p>
          <a:endParaRPr lang="en-IN"/>
        </a:p>
      </dgm:t>
    </dgm:pt>
    <dgm:pt modelId="{973C573B-F5C6-4B72-B3E6-62091566F712}" type="pres">
      <dgm:prSet presAssocID="{41D5377F-D178-4481-8BD7-7C4E2C2257AB}" presName="spacer" presStyleCnt="0"/>
      <dgm:spPr/>
    </dgm:pt>
    <dgm:pt modelId="{E221DE2E-A87A-4E8E-80D9-122133D6F1DF}" type="pres">
      <dgm:prSet presAssocID="{0493C7EA-7179-47A1-B26D-B7F2C7E5AEB9}" presName="comp" presStyleCnt="0"/>
      <dgm:spPr/>
    </dgm:pt>
    <dgm:pt modelId="{7C9DA6BB-6A01-454D-BDB2-6D1EAE0A8210}" type="pres">
      <dgm:prSet presAssocID="{0493C7EA-7179-47A1-B26D-B7F2C7E5AEB9}" presName="box" presStyleLbl="node1" presStyleIdx="2" presStyleCnt="10"/>
      <dgm:spPr/>
      <dgm:t>
        <a:bodyPr/>
        <a:lstStyle/>
        <a:p>
          <a:endParaRPr lang="en-IN"/>
        </a:p>
      </dgm:t>
    </dgm:pt>
    <dgm:pt modelId="{BBA20931-6971-48F1-B879-6521AF7A27F8}" type="pres">
      <dgm:prSet presAssocID="{0493C7EA-7179-47A1-B26D-B7F2C7E5AEB9}" presName="img" presStyleLbl="fgImgPlace1" presStyleIdx="2" presStyleCnt="10"/>
      <dgm:spPr>
        <a:blipFill rotWithShape="0">
          <a:blip xmlns:r="http://schemas.openxmlformats.org/officeDocument/2006/relationships" r:embed="rId3"/>
          <a:stretch>
            <a:fillRect/>
          </a:stretch>
        </a:blipFill>
      </dgm:spPr>
    </dgm:pt>
    <dgm:pt modelId="{18E02F1E-C132-4F45-8CC4-6B9C01A521CB}" type="pres">
      <dgm:prSet presAssocID="{0493C7EA-7179-47A1-B26D-B7F2C7E5AEB9}" presName="text" presStyleLbl="node1" presStyleIdx="2" presStyleCnt="10">
        <dgm:presLayoutVars>
          <dgm:bulletEnabled val="1"/>
        </dgm:presLayoutVars>
      </dgm:prSet>
      <dgm:spPr/>
      <dgm:t>
        <a:bodyPr/>
        <a:lstStyle/>
        <a:p>
          <a:endParaRPr lang="en-IN"/>
        </a:p>
      </dgm:t>
    </dgm:pt>
    <dgm:pt modelId="{5D484A3C-7FB8-4BEF-BE58-C890CC1C06CE}" type="pres">
      <dgm:prSet presAssocID="{0909776C-85FD-44CD-A7D4-1E8233476788}" presName="spacer" presStyleCnt="0"/>
      <dgm:spPr/>
    </dgm:pt>
    <dgm:pt modelId="{C14ADD8D-01FB-4C0E-BDB5-95030493991F}" type="pres">
      <dgm:prSet presAssocID="{06D394EE-8D04-4A8C-960C-22ABD40E1310}" presName="comp" presStyleCnt="0"/>
      <dgm:spPr/>
    </dgm:pt>
    <dgm:pt modelId="{AB3758F6-0738-48B8-9449-B0369DAF10E9}" type="pres">
      <dgm:prSet presAssocID="{06D394EE-8D04-4A8C-960C-22ABD40E1310}" presName="box" presStyleLbl="node1" presStyleIdx="3" presStyleCnt="10" custScaleY="85269"/>
      <dgm:spPr/>
      <dgm:t>
        <a:bodyPr/>
        <a:lstStyle/>
        <a:p>
          <a:endParaRPr lang="en-IN"/>
        </a:p>
      </dgm:t>
    </dgm:pt>
    <dgm:pt modelId="{A852BE96-40C2-4EB1-812D-67D4DE6DEC58}" type="pres">
      <dgm:prSet presAssocID="{06D394EE-8D04-4A8C-960C-22ABD40E1310}" presName="img" presStyleLbl="fgImgPlace1" presStyleIdx="3" presStyleCnt="10"/>
      <dgm:spPr>
        <a:blipFill rotWithShape="0">
          <a:blip xmlns:r="http://schemas.openxmlformats.org/officeDocument/2006/relationships" r:embed="rId4"/>
          <a:stretch>
            <a:fillRect/>
          </a:stretch>
        </a:blipFill>
      </dgm:spPr>
    </dgm:pt>
    <dgm:pt modelId="{01A3BC62-CBB3-4FAD-A848-A138803B2B4D}" type="pres">
      <dgm:prSet presAssocID="{06D394EE-8D04-4A8C-960C-22ABD40E1310}" presName="text" presStyleLbl="node1" presStyleIdx="3" presStyleCnt="10">
        <dgm:presLayoutVars>
          <dgm:bulletEnabled val="1"/>
        </dgm:presLayoutVars>
      </dgm:prSet>
      <dgm:spPr/>
      <dgm:t>
        <a:bodyPr/>
        <a:lstStyle/>
        <a:p>
          <a:endParaRPr lang="en-IN"/>
        </a:p>
      </dgm:t>
    </dgm:pt>
    <dgm:pt modelId="{A11885CD-FA51-4736-AC62-CEC62BE5DF9B}" type="pres">
      <dgm:prSet presAssocID="{1B12090C-518B-4D19-A2CA-93F465911AAA}" presName="spacer" presStyleCnt="0"/>
      <dgm:spPr/>
    </dgm:pt>
    <dgm:pt modelId="{B3383993-2DF9-4EFB-B1A8-97481AC8CF95}" type="pres">
      <dgm:prSet presAssocID="{4697B036-7A21-4AFF-B2DF-8050C090582A}" presName="comp" presStyleCnt="0"/>
      <dgm:spPr/>
    </dgm:pt>
    <dgm:pt modelId="{BF77B3D7-CFC8-423F-A36F-D25F1A8AE684}" type="pres">
      <dgm:prSet presAssocID="{4697B036-7A21-4AFF-B2DF-8050C090582A}" presName="box" presStyleLbl="node1" presStyleIdx="4" presStyleCnt="10" custScaleY="90523"/>
      <dgm:spPr/>
      <dgm:t>
        <a:bodyPr/>
        <a:lstStyle/>
        <a:p>
          <a:endParaRPr lang="en-IN"/>
        </a:p>
      </dgm:t>
    </dgm:pt>
    <dgm:pt modelId="{4C71B605-F552-4559-A9D2-57707290D46A}" type="pres">
      <dgm:prSet presAssocID="{4697B036-7A21-4AFF-B2DF-8050C090582A}" presName="img" presStyleLbl="fgImgPlace1" presStyleIdx="4" presStyleCnt="10"/>
      <dgm:spPr>
        <a:blipFill rotWithShape="0">
          <a:blip xmlns:r="http://schemas.openxmlformats.org/officeDocument/2006/relationships" r:embed="rId5"/>
          <a:stretch>
            <a:fillRect/>
          </a:stretch>
        </a:blipFill>
      </dgm:spPr>
    </dgm:pt>
    <dgm:pt modelId="{D8DA8BAE-1517-4AE3-86BE-A1459BA733D6}" type="pres">
      <dgm:prSet presAssocID="{4697B036-7A21-4AFF-B2DF-8050C090582A}" presName="text" presStyleLbl="node1" presStyleIdx="4" presStyleCnt="10">
        <dgm:presLayoutVars>
          <dgm:bulletEnabled val="1"/>
        </dgm:presLayoutVars>
      </dgm:prSet>
      <dgm:spPr/>
      <dgm:t>
        <a:bodyPr/>
        <a:lstStyle/>
        <a:p>
          <a:endParaRPr lang="en-IN"/>
        </a:p>
      </dgm:t>
    </dgm:pt>
    <dgm:pt modelId="{1E475F13-2942-470A-BD98-4731CB4922B9}" type="pres">
      <dgm:prSet presAssocID="{311167D3-B6B1-4369-96DF-F36DD413B642}" presName="spacer" presStyleCnt="0"/>
      <dgm:spPr/>
    </dgm:pt>
    <dgm:pt modelId="{5DB3D806-BEB0-4951-9B64-546A5B57A84C}" type="pres">
      <dgm:prSet presAssocID="{C4011926-9F12-46F2-9205-21B9F4451979}" presName="comp" presStyleCnt="0"/>
      <dgm:spPr/>
    </dgm:pt>
    <dgm:pt modelId="{B3427F2B-33C2-4B09-8911-CF37F9C90A8A}" type="pres">
      <dgm:prSet presAssocID="{C4011926-9F12-46F2-9205-21B9F4451979}" presName="box" presStyleLbl="node1" presStyleIdx="5" presStyleCnt="10" custScaleY="78337"/>
      <dgm:spPr/>
      <dgm:t>
        <a:bodyPr/>
        <a:lstStyle/>
        <a:p>
          <a:endParaRPr lang="en-IN"/>
        </a:p>
      </dgm:t>
    </dgm:pt>
    <dgm:pt modelId="{A4F3D3EE-DD63-4730-AE3B-435AD27B7AE5}" type="pres">
      <dgm:prSet presAssocID="{C4011926-9F12-46F2-9205-21B9F4451979}" presName="img" presStyleLbl="fgImgPlace1" presStyleIdx="5" presStyleCnt="10"/>
      <dgm:spPr>
        <a:blipFill rotWithShape="0">
          <a:blip xmlns:r="http://schemas.openxmlformats.org/officeDocument/2006/relationships" r:embed="rId6"/>
          <a:stretch>
            <a:fillRect/>
          </a:stretch>
        </a:blipFill>
      </dgm:spPr>
    </dgm:pt>
    <dgm:pt modelId="{0562BB30-B9EE-497F-938D-3F11D33AB237}" type="pres">
      <dgm:prSet presAssocID="{C4011926-9F12-46F2-9205-21B9F4451979}" presName="text" presStyleLbl="node1" presStyleIdx="5" presStyleCnt="10">
        <dgm:presLayoutVars>
          <dgm:bulletEnabled val="1"/>
        </dgm:presLayoutVars>
      </dgm:prSet>
      <dgm:spPr/>
      <dgm:t>
        <a:bodyPr/>
        <a:lstStyle/>
        <a:p>
          <a:endParaRPr lang="en-IN"/>
        </a:p>
      </dgm:t>
    </dgm:pt>
    <dgm:pt modelId="{2D02FBA2-1029-42B6-A2CA-02D49E35057B}" type="pres">
      <dgm:prSet presAssocID="{B9D22C5A-E288-4F19-A733-88179EAA37B3}" presName="spacer" presStyleCnt="0"/>
      <dgm:spPr/>
    </dgm:pt>
    <dgm:pt modelId="{11E0DE68-2BD6-43CD-AD58-BD2324F4F125}" type="pres">
      <dgm:prSet presAssocID="{3100C507-E8DF-456A-9910-B87EBEB5931C}" presName="comp" presStyleCnt="0"/>
      <dgm:spPr/>
    </dgm:pt>
    <dgm:pt modelId="{807A1C13-D81A-45A2-9205-3EEDD0196DBA}" type="pres">
      <dgm:prSet presAssocID="{3100C507-E8DF-456A-9910-B87EBEB5931C}" presName="box" presStyleLbl="node1" presStyleIdx="6" presStyleCnt="10"/>
      <dgm:spPr/>
      <dgm:t>
        <a:bodyPr/>
        <a:lstStyle/>
        <a:p>
          <a:endParaRPr lang="en-IN"/>
        </a:p>
      </dgm:t>
    </dgm:pt>
    <dgm:pt modelId="{5768BD09-B8A7-43AA-9C3F-20965A75648B}" type="pres">
      <dgm:prSet presAssocID="{3100C507-E8DF-456A-9910-B87EBEB5931C}" presName="img" presStyleLbl="fgImgPlace1" presStyleIdx="6" presStyleCnt="10"/>
      <dgm:spPr>
        <a:blipFill rotWithShape="0">
          <a:blip xmlns:r="http://schemas.openxmlformats.org/officeDocument/2006/relationships" r:embed="rId7"/>
          <a:stretch>
            <a:fillRect/>
          </a:stretch>
        </a:blipFill>
      </dgm:spPr>
    </dgm:pt>
    <dgm:pt modelId="{83EF5FBB-C998-4FF8-AA96-0ADD0B197CAC}" type="pres">
      <dgm:prSet presAssocID="{3100C507-E8DF-456A-9910-B87EBEB5931C}" presName="text" presStyleLbl="node1" presStyleIdx="6" presStyleCnt="10">
        <dgm:presLayoutVars>
          <dgm:bulletEnabled val="1"/>
        </dgm:presLayoutVars>
      </dgm:prSet>
      <dgm:spPr/>
      <dgm:t>
        <a:bodyPr/>
        <a:lstStyle/>
        <a:p>
          <a:endParaRPr lang="en-IN"/>
        </a:p>
      </dgm:t>
    </dgm:pt>
    <dgm:pt modelId="{6DE91625-1C8A-4817-A01D-E0FB8D14BF52}" type="pres">
      <dgm:prSet presAssocID="{1A1F01A5-F8C4-4624-AB2C-7C15B9525789}" presName="spacer" presStyleCnt="0"/>
      <dgm:spPr/>
    </dgm:pt>
    <dgm:pt modelId="{A289529F-F706-4443-8AE0-D118AE296D0C}" type="pres">
      <dgm:prSet presAssocID="{8977D3EB-45CC-482D-98AA-AA62CDFF8BA4}" presName="comp" presStyleCnt="0"/>
      <dgm:spPr/>
    </dgm:pt>
    <dgm:pt modelId="{2D3870B2-6E8E-4FC2-BCC7-C63A5793F4E6}" type="pres">
      <dgm:prSet presAssocID="{8977D3EB-45CC-482D-98AA-AA62CDFF8BA4}" presName="box" presStyleLbl="node1" presStyleIdx="7" presStyleCnt="10" custScaleY="68087"/>
      <dgm:spPr/>
      <dgm:t>
        <a:bodyPr/>
        <a:lstStyle/>
        <a:p>
          <a:endParaRPr lang="en-IN"/>
        </a:p>
      </dgm:t>
    </dgm:pt>
    <dgm:pt modelId="{32A2CA21-295A-4F1A-8804-68735604D652}" type="pres">
      <dgm:prSet presAssocID="{8977D3EB-45CC-482D-98AA-AA62CDFF8BA4}" presName="img" presStyleLbl="fgImgPlace1" presStyleIdx="7" presStyleCnt="10"/>
      <dgm:spPr>
        <a:blipFill rotWithShape="0">
          <a:blip xmlns:r="http://schemas.openxmlformats.org/officeDocument/2006/relationships" r:embed="rId8"/>
          <a:stretch>
            <a:fillRect/>
          </a:stretch>
        </a:blipFill>
      </dgm:spPr>
    </dgm:pt>
    <dgm:pt modelId="{087AC98A-1E95-4C8C-BC09-09F09096454E}" type="pres">
      <dgm:prSet presAssocID="{8977D3EB-45CC-482D-98AA-AA62CDFF8BA4}" presName="text" presStyleLbl="node1" presStyleIdx="7" presStyleCnt="10">
        <dgm:presLayoutVars>
          <dgm:bulletEnabled val="1"/>
        </dgm:presLayoutVars>
      </dgm:prSet>
      <dgm:spPr/>
      <dgm:t>
        <a:bodyPr/>
        <a:lstStyle/>
        <a:p>
          <a:endParaRPr lang="en-IN"/>
        </a:p>
      </dgm:t>
    </dgm:pt>
    <dgm:pt modelId="{99568C92-9A91-4C87-BFD9-60FD272C192B}" type="pres">
      <dgm:prSet presAssocID="{3C52CC1B-F1E5-48EE-A665-0C031417DF5A}" presName="spacer" presStyleCnt="0"/>
      <dgm:spPr/>
    </dgm:pt>
    <dgm:pt modelId="{C6E6C0CB-D00F-4C48-8EB8-AE260529ED43}" type="pres">
      <dgm:prSet presAssocID="{9638DA00-B55F-4624-B34E-30B0C6F057C1}" presName="comp" presStyleCnt="0"/>
      <dgm:spPr/>
    </dgm:pt>
    <dgm:pt modelId="{A3AEBF59-7089-472D-989D-CBE56704FD63}" type="pres">
      <dgm:prSet presAssocID="{9638DA00-B55F-4624-B34E-30B0C6F057C1}" presName="box" presStyleLbl="node1" presStyleIdx="8" presStyleCnt="10"/>
      <dgm:spPr/>
      <dgm:t>
        <a:bodyPr/>
        <a:lstStyle/>
        <a:p>
          <a:endParaRPr lang="en-IN"/>
        </a:p>
      </dgm:t>
    </dgm:pt>
    <dgm:pt modelId="{3EEC54FC-839C-47BF-B8EA-D534C2C09515}" type="pres">
      <dgm:prSet presAssocID="{9638DA00-B55F-4624-B34E-30B0C6F057C1}" presName="img" presStyleLbl="fgImgPlace1" presStyleIdx="8" presStyleCnt="10"/>
      <dgm:spPr>
        <a:blipFill rotWithShape="0">
          <a:blip xmlns:r="http://schemas.openxmlformats.org/officeDocument/2006/relationships" r:embed="rId9"/>
          <a:stretch>
            <a:fillRect/>
          </a:stretch>
        </a:blipFill>
      </dgm:spPr>
    </dgm:pt>
    <dgm:pt modelId="{BBF5CEA5-00E2-463F-B986-C21CAC71A53A}" type="pres">
      <dgm:prSet presAssocID="{9638DA00-B55F-4624-B34E-30B0C6F057C1}" presName="text" presStyleLbl="node1" presStyleIdx="8" presStyleCnt="10">
        <dgm:presLayoutVars>
          <dgm:bulletEnabled val="1"/>
        </dgm:presLayoutVars>
      </dgm:prSet>
      <dgm:spPr/>
      <dgm:t>
        <a:bodyPr/>
        <a:lstStyle/>
        <a:p>
          <a:endParaRPr lang="en-IN"/>
        </a:p>
      </dgm:t>
    </dgm:pt>
    <dgm:pt modelId="{0AF2F7C9-53B3-4F30-9616-411D253C1DCB}" type="pres">
      <dgm:prSet presAssocID="{E3182281-B569-4F07-AB98-51D293D262C3}" presName="spacer" presStyleCnt="0"/>
      <dgm:spPr/>
    </dgm:pt>
    <dgm:pt modelId="{6113157A-F3DF-4EF4-AE5E-860B995D982E}" type="pres">
      <dgm:prSet presAssocID="{B4A960D6-A729-4AFD-BAA8-6040AAC86253}" presName="comp" presStyleCnt="0"/>
      <dgm:spPr/>
    </dgm:pt>
    <dgm:pt modelId="{1D33C37B-C6AD-4336-A7B3-F9830C58D938}" type="pres">
      <dgm:prSet presAssocID="{B4A960D6-A729-4AFD-BAA8-6040AAC86253}" presName="box" presStyleLbl="node1" presStyleIdx="9" presStyleCnt="10"/>
      <dgm:spPr/>
      <dgm:t>
        <a:bodyPr/>
        <a:lstStyle/>
        <a:p>
          <a:endParaRPr lang="en-IN"/>
        </a:p>
      </dgm:t>
    </dgm:pt>
    <dgm:pt modelId="{0131E3D3-6F98-492A-B39F-A9AFE66CC6FB}" type="pres">
      <dgm:prSet presAssocID="{B4A960D6-A729-4AFD-BAA8-6040AAC86253}" presName="img" presStyleLbl="fgImgPlace1" presStyleIdx="9" presStyleCnt="10"/>
      <dgm:spPr>
        <a:blipFill rotWithShape="0">
          <a:blip xmlns:r="http://schemas.openxmlformats.org/officeDocument/2006/relationships" r:embed="rId10"/>
          <a:stretch>
            <a:fillRect/>
          </a:stretch>
        </a:blipFill>
      </dgm:spPr>
    </dgm:pt>
    <dgm:pt modelId="{A4BBA81E-6D5E-400F-8206-5DB3E9D5DE78}" type="pres">
      <dgm:prSet presAssocID="{B4A960D6-A729-4AFD-BAA8-6040AAC86253}" presName="text" presStyleLbl="node1" presStyleIdx="9" presStyleCnt="10">
        <dgm:presLayoutVars>
          <dgm:bulletEnabled val="1"/>
        </dgm:presLayoutVars>
      </dgm:prSet>
      <dgm:spPr/>
      <dgm:t>
        <a:bodyPr/>
        <a:lstStyle/>
        <a:p>
          <a:endParaRPr lang="en-IN"/>
        </a:p>
      </dgm:t>
    </dgm:pt>
  </dgm:ptLst>
  <dgm:cxnLst>
    <dgm:cxn modelId="{06C97E65-A941-4311-A8A5-1132F2A5C16A}" srcId="{652282A1-62C4-46E4-BB97-D96A0FE5AB6E}" destId="{C4011926-9F12-46F2-9205-21B9F4451979}" srcOrd="5" destOrd="0" parTransId="{11F51D39-5E86-47C1-956B-C6949075D453}" sibTransId="{B9D22C5A-E288-4F19-A733-88179EAA37B3}"/>
    <dgm:cxn modelId="{F43DF1CC-A3BA-49AA-9C6E-022632FA1483}" type="presOf" srcId="{B4A960D6-A729-4AFD-BAA8-6040AAC86253}" destId="{1D33C37B-C6AD-4336-A7B3-F9830C58D938}" srcOrd="0" destOrd="0" presId="urn:microsoft.com/office/officeart/2005/8/layout/vList4"/>
    <dgm:cxn modelId="{49065EA0-37B9-477C-B110-309C650458BC}" srcId="{652282A1-62C4-46E4-BB97-D96A0FE5AB6E}" destId="{F7BE5717-D09C-4A21-9153-96187D1BF4CE}" srcOrd="0" destOrd="0" parTransId="{77BB21DC-DA02-4F39-A564-33C9DC7CE868}" sibTransId="{B9C3CD33-FBAD-4D46-B170-B35FF5F15017}"/>
    <dgm:cxn modelId="{9850FFAB-8E36-45AE-B362-11567B5F958A}" type="presOf" srcId="{0493C7EA-7179-47A1-B26D-B7F2C7E5AEB9}" destId="{7C9DA6BB-6A01-454D-BDB2-6D1EAE0A8210}" srcOrd="0" destOrd="0" presId="urn:microsoft.com/office/officeart/2005/8/layout/vList4"/>
    <dgm:cxn modelId="{9FBD21DA-71E7-4444-BC73-DA40145B5B2E}" type="presOf" srcId="{BBFEF80E-D05B-48D5-A8F9-0675B5898A32}" destId="{EC022CC6-7392-40D5-9BDB-ECA8E2CCF728}" srcOrd="1" destOrd="0" presId="urn:microsoft.com/office/officeart/2005/8/layout/vList4"/>
    <dgm:cxn modelId="{9EB1816C-BDEE-4412-B5DC-B01345E0D8DA}" type="presOf" srcId="{3100C507-E8DF-456A-9910-B87EBEB5931C}" destId="{807A1C13-D81A-45A2-9205-3EEDD0196DBA}" srcOrd="0" destOrd="0" presId="urn:microsoft.com/office/officeart/2005/8/layout/vList4"/>
    <dgm:cxn modelId="{8E35B89C-561F-4E68-B9AE-919E17184B19}" type="presOf" srcId="{9638DA00-B55F-4624-B34E-30B0C6F057C1}" destId="{A3AEBF59-7089-472D-989D-CBE56704FD63}" srcOrd="0" destOrd="0" presId="urn:microsoft.com/office/officeart/2005/8/layout/vList4"/>
    <dgm:cxn modelId="{087110C5-47E9-4D6E-AE25-271C42A0FB01}" srcId="{652282A1-62C4-46E4-BB97-D96A0FE5AB6E}" destId="{8977D3EB-45CC-482D-98AA-AA62CDFF8BA4}" srcOrd="7" destOrd="0" parTransId="{D78885AF-197E-462B-9AC8-15B4FE686683}" sibTransId="{3C52CC1B-F1E5-48EE-A665-0C031417DF5A}"/>
    <dgm:cxn modelId="{B4576349-9C7B-4C63-A71F-0650FBDB2F66}" type="presOf" srcId="{F7BE5717-D09C-4A21-9153-96187D1BF4CE}" destId="{AE1B33E8-26A9-4EDC-85B7-8E43BBA073BD}" srcOrd="1" destOrd="0" presId="urn:microsoft.com/office/officeart/2005/8/layout/vList4"/>
    <dgm:cxn modelId="{FC1D2A22-B5A1-4FCB-8D3A-80F50F35DC88}" type="presOf" srcId="{06D394EE-8D04-4A8C-960C-22ABD40E1310}" destId="{01A3BC62-CBB3-4FAD-A848-A138803B2B4D}" srcOrd="1" destOrd="0" presId="urn:microsoft.com/office/officeart/2005/8/layout/vList4"/>
    <dgm:cxn modelId="{ECABA0B9-0513-4686-9FA0-F8B67C521EFC}" type="presOf" srcId="{8977D3EB-45CC-482D-98AA-AA62CDFF8BA4}" destId="{2D3870B2-6E8E-4FC2-BCC7-C63A5793F4E6}" srcOrd="0" destOrd="0" presId="urn:microsoft.com/office/officeart/2005/8/layout/vList4"/>
    <dgm:cxn modelId="{AE2E881C-5622-4FF2-A17A-4BDBD1CB379C}" type="presOf" srcId="{4697B036-7A21-4AFF-B2DF-8050C090582A}" destId="{BF77B3D7-CFC8-423F-A36F-D25F1A8AE684}" srcOrd="0" destOrd="0" presId="urn:microsoft.com/office/officeart/2005/8/layout/vList4"/>
    <dgm:cxn modelId="{C6A5642F-CCE3-4B7A-8BE7-370C5B5166AB}" type="presOf" srcId="{4697B036-7A21-4AFF-B2DF-8050C090582A}" destId="{D8DA8BAE-1517-4AE3-86BE-A1459BA733D6}" srcOrd="1" destOrd="0" presId="urn:microsoft.com/office/officeart/2005/8/layout/vList4"/>
    <dgm:cxn modelId="{2D822981-4D73-4F6E-8CD6-FB2DE4ACC741}" srcId="{652282A1-62C4-46E4-BB97-D96A0FE5AB6E}" destId="{BBFEF80E-D05B-48D5-A8F9-0675B5898A32}" srcOrd="1" destOrd="0" parTransId="{218AE160-A9ED-4AC2-B4B5-B9759415251B}" sibTransId="{41D5377F-D178-4481-8BD7-7C4E2C2257AB}"/>
    <dgm:cxn modelId="{4989A990-3FBD-4783-B74F-6D1F5E8B6F97}" type="presOf" srcId="{3100C507-E8DF-456A-9910-B87EBEB5931C}" destId="{83EF5FBB-C998-4FF8-AA96-0ADD0B197CAC}" srcOrd="1" destOrd="0" presId="urn:microsoft.com/office/officeart/2005/8/layout/vList4"/>
    <dgm:cxn modelId="{EB4C2E95-B566-4C70-B756-2222DE2A49BA}" type="presOf" srcId="{06D394EE-8D04-4A8C-960C-22ABD40E1310}" destId="{AB3758F6-0738-48B8-9449-B0369DAF10E9}" srcOrd="0" destOrd="0" presId="urn:microsoft.com/office/officeart/2005/8/layout/vList4"/>
    <dgm:cxn modelId="{5DAE2240-CC39-4BE4-976A-2B178E7B8B65}" type="presOf" srcId="{C4011926-9F12-46F2-9205-21B9F4451979}" destId="{B3427F2B-33C2-4B09-8911-CF37F9C90A8A}" srcOrd="0" destOrd="0" presId="urn:microsoft.com/office/officeart/2005/8/layout/vList4"/>
    <dgm:cxn modelId="{EAD835B6-4941-422B-810B-BEDB5CC958FC}" type="presOf" srcId="{652282A1-62C4-46E4-BB97-D96A0FE5AB6E}" destId="{20D9566D-D399-48B3-A763-34619873453A}" srcOrd="0" destOrd="0" presId="urn:microsoft.com/office/officeart/2005/8/layout/vList4"/>
    <dgm:cxn modelId="{BA5181CA-1CF0-4875-8B09-608F6F0F46BA}" srcId="{652282A1-62C4-46E4-BB97-D96A0FE5AB6E}" destId="{0493C7EA-7179-47A1-B26D-B7F2C7E5AEB9}" srcOrd="2" destOrd="0" parTransId="{233B5F59-10C2-4477-BB4E-E8FD4E011C04}" sibTransId="{0909776C-85FD-44CD-A7D4-1E8233476788}"/>
    <dgm:cxn modelId="{ED361D06-D4DA-49BB-83AC-59D9EAF37939}" srcId="{652282A1-62C4-46E4-BB97-D96A0FE5AB6E}" destId="{B4A960D6-A729-4AFD-BAA8-6040AAC86253}" srcOrd="9" destOrd="0" parTransId="{622D6353-3C3F-4379-BE5B-AE6FFA9E4DBA}" sibTransId="{060D441F-2BEA-4A3F-8DF6-6E143A4B1C14}"/>
    <dgm:cxn modelId="{4E27EBE6-571B-46FF-B718-E8D289B803C1}" srcId="{652282A1-62C4-46E4-BB97-D96A0FE5AB6E}" destId="{3100C507-E8DF-456A-9910-B87EBEB5931C}" srcOrd="6" destOrd="0" parTransId="{33338ADF-A7EE-439F-B987-C5E751A87416}" sibTransId="{1A1F01A5-F8C4-4624-AB2C-7C15B9525789}"/>
    <dgm:cxn modelId="{4FA8C362-1510-4871-B8DB-53B950E72B72}" type="presOf" srcId="{BBFEF80E-D05B-48D5-A8F9-0675B5898A32}" destId="{AADF7AFD-ABC6-4B13-ACB9-D5BF26DD17D7}" srcOrd="0" destOrd="0" presId="urn:microsoft.com/office/officeart/2005/8/layout/vList4"/>
    <dgm:cxn modelId="{B84E7599-6E78-4B71-8717-335C2BFA7719}" type="presOf" srcId="{C4011926-9F12-46F2-9205-21B9F4451979}" destId="{0562BB30-B9EE-497F-938D-3F11D33AB237}" srcOrd="1" destOrd="0" presId="urn:microsoft.com/office/officeart/2005/8/layout/vList4"/>
    <dgm:cxn modelId="{91360582-DA8B-499D-A1E1-122C77EFF62E}" srcId="{652282A1-62C4-46E4-BB97-D96A0FE5AB6E}" destId="{9638DA00-B55F-4624-B34E-30B0C6F057C1}" srcOrd="8" destOrd="0" parTransId="{9BC6A624-6DB2-45EA-A28D-792B57275DF4}" sibTransId="{E3182281-B569-4F07-AB98-51D293D262C3}"/>
    <dgm:cxn modelId="{17DDAA12-7CE5-4ED3-927E-E113B09ABC29}" type="presOf" srcId="{0493C7EA-7179-47A1-B26D-B7F2C7E5AEB9}" destId="{18E02F1E-C132-4F45-8CC4-6B9C01A521CB}" srcOrd="1" destOrd="0" presId="urn:microsoft.com/office/officeart/2005/8/layout/vList4"/>
    <dgm:cxn modelId="{BFBF2555-07CF-4D7B-B2A8-0A242B499108}" type="presOf" srcId="{B4A960D6-A729-4AFD-BAA8-6040AAC86253}" destId="{A4BBA81E-6D5E-400F-8206-5DB3E9D5DE78}" srcOrd="1" destOrd="0" presId="urn:microsoft.com/office/officeart/2005/8/layout/vList4"/>
    <dgm:cxn modelId="{89BF94DE-5EE8-43BA-90BE-B2246774C40E}" type="presOf" srcId="{9638DA00-B55F-4624-B34E-30B0C6F057C1}" destId="{BBF5CEA5-00E2-463F-B986-C21CAC71A53A}" srcOrd="1" destOrd="0" presId="urn:microsoft.com/office/officeart/2005/8/layout/vList4"/>
    <dgm:cxn modelId="{41BCEB43-6B15-46E3-9630-617DF40D8B9F}" type="presOf" srcId="{F7BE5717-D09C-4A21-9153-96187D1BF4CE}" destId="{41661CDA-915F-4A64-BDD0-6AA206F78696}" srcOrd="0" destOrd="0" presId="urn:microsoft.com/office/officeart/2005/8/layout/vList4"/>
    <dgm:cxn modelId="{DB290E53-E9F8-4EA9-978D-CF825DCB75BE}" type="presOf" srcId="{8977D3EB-45CC-482D-98AA-AA62CDFF8BA4}" destId="{087AC98A-1E95-4C8C-BC09-09F09096454E}" srcOrd="1" destOrd="0" presId="urn:microsoft.com/office/officeart/2005/8/layout/vList4"/>
    <dgm:cxn modelId="{6B060AA7-2665-4F06-92EE-D91BFDA85E51}" srcId="{652282A1-62C4-46E4-BB97-D96A0FE5AB6E}" destId="{06D394EE-8D04-4A8C-960C-22ABD40E1310}" srcOrd="3" destOrd="0" parTransId="{92999762-FE53-4816-960B-58CF838061CB}" sibTransId="{1B12090C-518B-4D19-A2CA-93F465911AAA}"/>
    <dgm:cxn modelId="{EB380753-F7B9-49B4-A46C-14FFA54197E4}" srcId="{652282A1-62C4-46E4-BB97-D96A0FE5AB6E}" destId="{4697B036-7A21-4AFF-B2DF-8050C090582A}" srcOrd="4" destOrd="0" parTransId="{BF84A621-CFB4-41FE-B21F-3744982B1D77}" sibTransId="{311167D3-B6B1-4369-96DF-F36DD413B642}"/>
    <dgm:cxn modelId="{E2B40B1F-78B5-458B-96ED-D1751CF8C7BA}" type="presParOf" srcId="{20D9566D-D399-48B3-A763-34619873453A}" destId="{A79F247B-C81F-4F37-B1EA-DD2AC0A143DA}" srcOrd="0" destOrd="0" presId="urn:microsoft.com/office/officeart/2005/8/layout/vList4"/>
    <dgm:cxn modelId="{944D3C58-FC63-4590-B3A3-5382E9BF895A}" type="presParOf" srcId="{A79F247B-C81F-4F37-B1EA-DD2AC0A143DA}" destId="{41661CDA-915F-4A64-BDD0-6AA206F78696}" srcOrd="0" destOrd="0" presId="urn:microsoft.com/office/officeart/2005/8/layout/vList4"/>
    <dgm:cxn modelId="{B52C4F8B-6145-4845-ACE5-11C554E92E59}" type="presParOf" srcId="{A79F247B-C81F-4F37-B1EA-DD2AC0A143DA}" destId="{3E31DC25-2593-4433-8C3D-CC88E28752FA}" srcOrd="1" destOrd="0" presId="urn:microsoft.com/office/officeart/2005/8/layout/vList4"/>
    <dgm:cxn modelId="{0BA6CA39-A70F-4144-9062-6E63FE825BD6}" type="presParOf" srcId="{A79F247B-C81F-4F37-B1EA-DD2AC0A143DA}" destId="{AE1B33E8-26A9-4EDC-85B7-8E43BBA073BD}" srcOrd="2" destOrd="0" presId="urn:microsoft.com/office/officeart/2005/8/layout/vList4"/>
    <dgm:cxn modelId="{58E6B6A6-3D3C-4422-B51D-24067A484FE5}" type="presParOf" srcId="{20D9566D-D399-48B3-A763-34619873453A}" destId="{DF97F141-839D-4D6E-8210-BEA0F968767E}" srcOrd="1" destOrd="0" presId="urn:microsoft.com/office/officeart/2005/8/layout/vList4"/>
    <dgm:cxn modelId="{FC362D1C-CC58-4E3F-93D7-27B164A60C72}" type="presParOf" srcId="{20D9566D-D399-48B3-A763-34619873453A}" destId="{C4CD3D16-7F35-41CC-9C78-2EE7C57CF717}" srcOrd="2" destOrd="0" presId="urn:microsoft.com/office/officeart/2005/8/layout/vList4"/>
    <dgm:cxn modelId="{E86BEEE8-EED2-457F-ADCF-107CACF54377}" type="presParOf" srcId="{C4CD3D16-7F35-41CC-9C78-2EE7C57CF717}" destId="{AADF7AFD-ABC6-4B13-ACB9-D5BF26DD17D7}" srcOrd="0" destOrd="0" presId="urn:microsoft.com/office/officeart/2005/8/layout/vList4"/>
    <dgm:cxn modelId="{1FD0F748-0229-4A56-A0BD-9CB8B42B73F3}" type="presParOf" srcId="{C4CD3D16-7F35-41CC-9C78-2EE7C57CF717}" destId="{42A9304A-E3E7-43A1-85E6-0615537FE55E}" srcOrd="1" destOrd="0" presId="urn:microsoft.com/office/officeart/2005/8/layout/vList4"/>
    <dgm:cxn modelId="{21B8DF53-35E9-424C-9AB3-923782DDB8E9}" type="presParOf" srcId="{C4CD3D16-7F35-41CC-9C78-2EE7C57CF717}" destId="{EC022CC6-7392-40D5-9BDB-ECA8E2CCF728}" srcOrd="2" destOrd="0" presId="urn:microsoft.com/office/officeart/2005/8/layout/vList4"/>
    <dgm:cxn modelId="{56ED8C63-F295-4902-9297-00E6A5E3D941}" type="presParOf" srcId="{20D9566D-D399-48B3-A763-34619873453A}" destId="{973C573B-F5C6-4B72-B3E6-62091566F712}" srcOrd="3" destOrd="0" presId="urn:microsoft.com/office/officeart/2005/8/layout/vList4"/>
    <dgm:cxn modelId="{4E6CDF13-DABF-454D-8933-74672678FA0D}" type="presParOf" srcId="{20D9566D-D399-48B3-A763-34619873453A}" destId="{E221DE2E-A87A-4E8E-80D9-122133D6F1DF}" srcOrd="4" destOrd="0" presId="urn:microsoft.com/office/officeart/2005/8/layout/vList4"/>
    <dgm:cxn modelId="{B959DD64-C2ED-4810-943E-DD69FB4FBFD0}" type="presParOf" srcId="{E221DE2E-A87A-4E8E-80D9-122133D6F1DF}" destId="{7C9DA6BB-6A01-454D-BDB2-6D1EAE0A8210}" srcOrd="0" destOrd="0" presId="urn:microsoft.com/office/officeart/2005/8/layout/vList4"/>
    <dgm:cxn modelId="{D471E611-7F5F-4DAD-B084-DFE7C2B35FD9}" type="presParOf" srcId="{E221DE2E-A87A-4E8E-80D9-122133D6F1DF}" destId="{BBA20931-6971-48F1-B879-6521AF7A27F8}" srcOrd="1" destOrd="0" presId="urn:microsoft.com/office/officeart/2005/8/layout/vList4"/>
    <dgm:cxn modelId="{DEFC1EFF-5487-4CE0-98A4-106AE5F53F9C}" type="presParOf" srcId="{E221DE2E-A87A-4E8E-80D9-122133D6F1DF}" destId="{18E02F1E-C132-4F45-8CC4-6B9C01A521CB}" srcOrd="2" destOrd="0" presId="urn:microsoft.com/office/officeart/2005/8/layout/vList4"/>
    <dgm:cxn modelId="{CB50FB66-E220-463C-8BBB-019AAAE29227}" type="presParOf" srcId="{20D9566D-D399-48B3-A763-34619873453A}" destId="{5D484A3C-7FB8-4BEF-BE58-C890CC1C06CE}" srcOrd="5" destOrd="0" presId="urn:microsoft.com/office/officeart/2005/8/layout/vList4"/>
    <dgm:cxn modelId="{FD6CE720-D292-4584-BBF0-3A80CED4FCCA}" type="presParOf" srcId="{20D9566D-D399-48B3-A763-34619873453A}" destId="{C14ADD8D-01FB-4C0E-BDB5-95030493991F}" srcOrd="6" destOrd="0" presId="urn:microsoft.com/office/officeart/2005/8/layout/vList4"/>
    <dgm:cxn modelId="{85D7AF51-FCCE-48DF-9820-190FE7691113}" type="presParOf" srcId="{C14ADD8D-01FB-4C0E-BDB5-95030493991F}" destId="{AB3758F6-0738-48B8-9449-B0369DAF10E9}" srcOrd="0" destOrd="0" presId="urn:microsoft.com/office/officeart/2005/8/layout/vList4"/>
    <dgm:cxn modelId="{E16E07DD-24D3-473C-9CEB-CAD448963283}" type="presParOf" srcId="{C14ADD8D-01FB-4C0E-BDB5-95030493991F}" destId="{A852BE96-40C2-4EB1-812D-67D4DE6DEC58}" srcOrd="1" destOrd="0" presId="urn:microsoft.com/office/officeart/2005/8/layout/vList4"/>
    <dgm:cxn modelId="{73A2D655-BC8C-4C9D-BC13-56E17B00A138}" type="presParOf" srcId="{C14ADD8D-01FB-4C0E-BDB5-95030493991F}" destId="{01A3BC62-CBB3-4FAD-A848-A138803B2B4D}" srcOrd="2" destOrd="0" presId="urn:microsoft.com/office/officeart/2005/8/layout/vList4"/>
    <dgm:cxn modelId="{C474DFC6-A8FA-4D66-8020-81E1C7EBCFEE}" type="presParOf" srcId="{20D9566D-D399-48B3-A763-34619873453A}" destId="{A11885CD-FA51-4736-AC62-CEC62BE5DF9B}" srcOrd="7" destOrd="0" presId="urn:microsoft.com/office/officeart/2005/8/layout/vList4"/>
    <dgm:cxn modelId="{A1C3582D-AF7C-4244-8F70-6597C837CDC5}" type="presParOf" srcId="{20D9566D-D399-48B3-A763-34619873453A}" destId="{B3383993-2DF9-4EFB-B1A8-97481AC8CF95}" srcOrd="8" destOrd="0" presId="urn:microsoft.com/office/officeart/2005/8/layout/vList4"/>
    <dgm:cxn modelId="{1BBF4E12-BE04-450D-9EDB-A332E8EA5F8E}" type="presParOf" srcId="{B3383993-2DF9-4EFB-B1A8-97481AC8CF95}" destId="{BF77B3D7-CFC8-423F-A36F-D25F1A8AE684}" srcOrd="0" destOrd="0" presId="urn:microsoft.com/office/officeart/2005/8/layout/vList4"/>
    <dgm:cxn modelId="{61D1D873-CAB1-47B2-AFCC-4EADEB476DE5}" type="presParOf" srcId="{B3383993-2DF9-4EFB-B1A8-97481AC8CF95}" destId="{4C71B605-F552-4559-A9D2-57707290D46A}" srcOrd="1" destOrd="0" presId="urn:microsoft.com/office/officeart/2005/8/layout/vList4"/>
    <dgm:cxn modelId="{9320B7DA-3EB1-4C32-8601-4281D399EA6C}" type="presParOf" srcId="{B3383993-2DF9-4EFB-B1A8-97481AC8CF95}" destId="{D8DA8BAE-1517-4AE3-86BE-A1459BA733D6}" srcOrd="2" destOrd="0" presId="urn:microsoft.com/office/officeart/2005/8/layout/vList4"/>
    <dgm:cxn modelId="{9D1C3C94-2FDB-475B-9CB6-546ED28CA186}" type="presParOf" srcId="{20D9566D-D399-48B3-A763-34619873453A}" destId="{1E475F13-2942-470A-BD98-4731CB4922B9}" srcOrd="9" destOrd="0" presId="urn:microsoft.com/office/officeart/2005/8/layout/vList4"/>
    <dgm:cxn modelId="{60B51B10-6556-49AC-9DE2-EFA455488A0C}" type="presParOf" srcId="{20D9566D-D399-48B3-A763-34619873453A}" destId="{5DB3D806-BEB0-4951-9B64-546A5B57A84C}" srcOrd="10" destOrd="0" presId="urn:microsoft.com/office/officeart/2005/8/layout/vList4"/>
    <dgm:cxn modelId="{19078997-86B3-4E9C-B389-7BC2071B6C7A}" type="presParOf" srcId="{5DB3D806-BEB0-4951-9B64-546A5B57A84C}" destId="{B3427F2B-33C2-4B09-8911-CF37F9C90A8A}" srcOrd="0" destOrd="0" presId="urn:microsoft.com/office/officeart/2005/8/layout/vList4"/>
    <dgm:cxn modelId="{A8EF7368-26DE-4CFD-84EB-43D5089B5B4F}" type="presParOf" srcId="{5DB3D806-BEB0-4951-9B64-546A5B57A84C}" destId="{A4F3D3EE-DD63-4730-AE3B-435AD27B7AE5}" srcOrd="1" destOrd="0" presId="urn:microsoft.com/office/officeart/2005/8/layout/vList4"/>
    <dgm:cxn modelId="{0BFFA37C-7272-4B2F-A8F3-C5D141216F4B}" type="presParOf" srcId="{5DB3D806-BEB0-4951-9B64-546A5B57A84C}" destId="{0562BB30-B9EE-497F-938D-3F11D33AB237}" srcOrd="2" destOrd="0" presId="urn:microsoft.com/office/officeart/2005/8/layout/vList4"/>
    <dgm:cxn modelId="{88025E0E-B60B-4C84-A72E-9DE85BE12150}" type="presParOf" srcId="{20D9566D-D399-48B3-A763-34619873453A}" destId="{2D02FBA2-1029-42B6-A2CA-02D49E35057B}" srcOrd="11" destOrd="0" presId="urn:microsoft.com/office/officeart/2005/8/layout/vList4"/>
    <dgm:cxn modelId="{3B1D20C7-A76C-433A-8F2E-B55451A7990E}" type="presParOf" srcId="{20D9566D-D399-48B3-A763-34619873453A}" destId="{11E0DE68-2BD6-43CD-AD58-BD2324F4F125}" srcOrd="12" destOrd="0" presId="urn:microsoft.com/office/officeart/2005/8/layout/vList4"/>
    <dgm:cxn modelId="{38BF93E6-11D0-483D-87C3-30D049F82E7A}" type="presParOf" srcId="{11E0DE68-2BD6-43CD-AD58-BD2324F4F125}" destId="{807A1C13-D81A-45A2-9205-3EEDD0196DBA}" srcOrd="0" destOrd="0" presId="urn:microsoft.com/office/officeart/2005/8/layout/vList4"/>
    <dgm:cxn modelId="{5AD7A156-2AF4-49AA-8E37-159B68A0F23B}" type="presParOf" srcId="{11E0DE68-2BD6-43CD-AD58-BD2324F4F125}" destId="{5768BD09-B8A7-43AA-9C3F-20965A75648B}" srcOrd="1" destOrd="0" presId="urn:microsoft.com/office/officeart/2005/8/layout/vList4"/>
    <dgm:cxn modelId="{8253F30E-DC90-460B-95F1-3779AAAB55E8}" type="presParOf" srcId="{11E0DE68-2BD6-43CD-AD58-BD2324F4F125}" destId="{83EF5FBB-C998-4FF8-AA96-0ADD0B197CAC}" srcOrd="2" destOrd="0" presId="urn:microsoft.com/office/officeart/2005/8/layout/vList4"/>
    <dgm:cxn modelId="{8DEDE9F0-A1BC-42B9-A81B-00024F18F785}" type="presParOf" srcId="{20D9566D-D399-48B3-A763-34619873453A}" destId="{6DE91625-1C8A-4817-A01D-E0FB8D14BF52}" srcOrd="13" destOrd="0" presId="urn:microsoft.com/office/officeart/2005/8/layout/vList4"/>
    <dgm:cxn modelId="{70A3254F-C5AE-476D-8DB4-D775B178DFE3}" type="presParOf" srcId="{20D9566D-D399-48B3-A763-34619873453A}" destId="{A289529F-F706-4443-8AE0-D118AE296D0C}" srcOrd="14" destOrd="0" presId="urn:microsoft.com/office/officeart/2005/8/layout/vList4"/>
    <dgm:cxn modelId="{BD984583-1A34-4968-B302-487E9BCC5A2E}" type="presParOf" srcId="{A289529F-F706-4443-8AE0-D118AE296D0C}" destId="{2D3870B2-6E8E-4FC2-BCC7-C63A5793F4E6}" srcOrd="0" destOrd="0" presId="urn:microsoft.com/office/officeart/2005/8/layout/vList4"/>
    <dgm:cxn modelId="{773D074F-CA13-452F-87A4-9C41B5CC7D9E}" type="presParOf" srcId="{A289529F-F706-4443-8AE0-D118AE296D0C}" destId="{32A2CA21-295A-4F1A-8804-68735604D652}" srcOrd="1" destOrd="0" presId="urn:microsoft.com/office/officeart/2005/8/layout/vList4"/>
    <dgm:cxn modelId="{ACF255DA-E2CB-4AB5-881F-53A74449531D}" type="presParOf" srcId="{A289529F-F706-4443-8AE0-D118AE296D0C}" destId="{087AC98A-1E95-4C8C-BC09-09F09096454E}" srcOrd="2" destOrd="0" presId="urn:microsoft.com/office/officeart/2005/8/layout/vList4"/>
    <dgm:cxn modelId="{F3B93657-ECF5-4F6D-A48D-655291859447}" type="presParOf" srcId="{20D9566D-D399-48B3-A763-34619873453A}" destId="{99568C92-9A91-4C87-BFD9-60FD272C192B}" srcOrd="15" destOrd="0" presId="urn:microsoft.com/office/officeart/2005/8/layout/vList4"/>
    <dgm:cxn modelId="{E0EC0D77-B199-4D3A-82FC-43458938E217}" type="presParOf" srcId="{20D9566D-D399-48B3-A763-34619873453A}" destId="{C6E6C0CB-D00F-4C48-8EB8-AE260529ED43}" srcOrd="16" destOrd="0" presId="urn:microsoft.com/office/officeart/2005/8/layout/vList4"/>
    <dgm:cxn modelId="{008F26DC-0B37-495B-8E92-833135F27D60}" type="presParOf" srcId="{C6E6C0CB-D00F-4C48-8EB8-AE260529ED43}" destId="{A3AEBF59-7089-472D-989D-CBE56704FD63}" srcOrd="0" destOrd="0" presId="urn:microsoft.com/office/officeart/2005/8/layout/vList4"/>
    <dgm:cxn modelId="{2433A2E9-194F-4B6E-A13D-107756EB0321}" type="presParOf" srcId="{C6E6C0CB-D00F-4C48-8EB8-AE260529ED43}" destId="{3EEC54FC-839C-47BF-B8EA-D534C2C09515}" srcOrd="1" destOrd="0" presId="urn:microsoft.com/office/officeart/2005/8/layout/vList4"/>
    <dgm:cxn modelId="{AF90E467-ADEF-4A54-97A1-6F6B08D06353}" type="presParOf" srcId="{C6E6C0CB-D00F-4C48-8EB8-AE260529ED43}" destId="{BBF5CEA5-00E2-463F-B986-C21CAC71A53A}" srcOrd="2" destOrd="0" presId="urn:microsoft.com/office/officeart/2005/8/layout/vList4"/>
    <dgm:cxn modelId="{CED82A94-B706-49EE-9A6B-F1313F5795A2}" type="presParOf" srcId="{20D9566D-D399-48B3-A763-34619873453A}" destId="{0AF2F7C9-53B3-4F30-9616-411D253C1DCB}" srcOrd="17" destOrd="0" presId="urn:microsoft.com/office/officeart/2005/8/layout/vList4"/>
    <dgm:cxn modelId="{FFC004F9-54F0-4CF0-B922-E931DC73B50C}" type="presParOf" srcId="{20D9566D-D399-48B3-A763-34619873453A}" destId="{6113157A-F3DF-4EF4-AE5E-860B995D982E}" srcOrd="18" destOrd="0" presId="urn:microsoft.com/office/officeart/2005/8/layout/vList4"/>
    <dgm:cxn modelId="{DB8F6354-2DFB-4C3E-9D4E-4B5DA24357E2}" type="presParOf" srcId="{6113157A-F3DF-4EF4-AE5E-860B995D982E}" destId="{1D33C37B-C6AD-4336-A7B3-F9830C58D938}" srcOrd="0" destOrd="0" presId="urn:microsoft.com/office/officeart/2005/8/layout/vList4"/>
    <dgm:cxn modelId="{84730A7F-B046-469F-9F68-EED646C9CB17}" type="presParOf" srcId="{6113157A-F3DF-4EF4-AE5E-860B995D982E}" destId="{0131E3D3-6F98-492A-B39F-A9AFE66CC6FB}" srcOrd="1" destOrd="0" presId="urn:microsoft.com/office/officeart/2005/8/layout/vList4"/>
    <dgm:cxn modelId="{8BCF2ECC-2B9E-42FF-9033-21BA79AB8CE8}" type="presParOf" srcId="{6113157A-F3DF-4EF4-AE5E-860B995D982E}" destId="{A4BBA81E-6D5E-400F-8206-5DB3E9D5DE78}" srcOrd="2" destOrd="0" presId="urn:microsoft.com/office/officeart/2005/8/layout/vList4"/>
  </dgm:cxnLst>
  <dgm:bg/>
  <dgm:whole/>
</dgm:dataModel>
</file>

<file path=word/diagrams/data2.xml><?xml version="1.0" encoding="utf-8"?>
<dgm:dataModel xmlns:dgm="http://schemas.openxmlformats.org/drawingml/2006/diagram" xmlns:a="http://schemas.openxmlformats.org/drawingml/2006/main">
  <dgm:ptLst>
    <dgm:pt modelId="{A7EE44F7-F666-411E-B0F3-78AE7AF50A42}"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68651B24-D944-4A51-8446-F6D3DDD79CE9}">
      <dgm:prSet phldrT="[Text]"/>
      <dgm:spPr/>
      <dgm:t>
        <a:bodyPr/>
        <a:lstStyle/>
        <a:p>
          <a:r>
            <a:rPr lang="en-IN" b="1" i="0"/>
            <a:t>Lack of Emotional Experience</a:t>
          </a:r>
          <a:endParaRPr lang="en-IN" b="1"/>
        </a:p>
      </dgm:t>
    </dgm:pt>
    <dgm:pt modelId="{288E47C2-3674-4875-8D0E-9F0B87D54B8C}" type="parTrans" cxnId="{6C12D8F1-0287-407D-A845-487285447DD7}">
      <dgm:prSet/>
      <dgm:spPr/>
      <dgm:t>
        <a:bodyPr/>
        <a:lstStyle/>
        <a:p>
          <a:endParaRPr lang="en-IN"/>
        </a:p>
      </dgm:t>
    </dgm:pt>
    <dgm:pt modelId="{461EE674-BD73-4BD1-8284-56A092CBBD9B}" type="sibTrans" cxnId="{6C12D8F1-0287-407D-A845-487285447DD7}">
      <dgm:prSet/>
      <dgm:spPr/>
      <dgm:t>
        <a:bodyPr/>
        <a:lstStyle/>
        <a:p>
          <a:endParaRPr lang="en-IN"/>
        </a:p>
      </dgm:t>
    </dgm:pt>
    <dgm:pt modelId="{CCE8A2A5-749F-4C99-BCA8-D52AA2134CD5}">
      <dgm:prSet phldrT="[Text]"/>
      <dgm:spPr/>
      <dgm:t>
        <a:bodyPr/>
        <a:lstStyle/>
        <a:p>
          <a:pPr algn="just"/>
          <a:r>
            <a:rPr lang="en-IN" b="0" i="0"/>
            <a:t>Virtual assistants lack personal experiences and emotions. They are programmed to analyze data and respond based on predefined algorithms. Without the ability to experience emotions themselves, virtual assistants find it challenging to understand and empathize with the emotional states of users.</a:t>
          </a:r>
          <a:endParaRPr lang="en-IN"/>
        </a:p>
      </dgm:t>
    </dgm:pt>
    <dgm:pt modelId="{94F256AF-2CD4-41EB-A188-47F41A6E32F1}" type="parTrans" cxnId="{D2844612-81CC-4931-9FFE-B77FEB4FFAF1}">
      <dgm:prSet/>
      <dgm:spPr/>
      <dgm:t>
        <a:bodyPr/>
        <a:lstStyle/>
        <a:p>
          <a:endParaRPr lang="en-IN"/>
        </a:p>
      </dgm:t>
    </dgm:pt>
    <dgm:pt modelId="{5EF3DFED-EEC5-4A3B-B944-8DD18DCC463A}" type="sibTrans" cxnId="{D2844612-81CC-4931-9FFE-B77FEB4FFAF1}">
      <dgm:prSet/>
      <dgm:spPr/>
      <dgm:t>
        <a:bodyPr/>
        <a:lstStyle/>
        <a:p>
          <a:endParaRPr lang="en-IN"/>
        </a:p>
      </dgm:t>
    </dgm:pt>
    <dgm:pt modelId="{4CB73D2F-6BA0-4943-847A-54B24E13C9E2}">
      <dgm:prSet phldrT="[Text]"/>
      <dgm:spPr/>
      <dgm:t>
        <a:bodyPr/>
        <a:lstStyle/>
        <a:p>
          <a:r>
            <a:rPr lang="en-IN" b="1" i="0"/>
            <a:t>Incomplete Natural Language Processing</a:t>
          </a:r>
          <a:endParaRPr lang="en-IN" b="1"/>
        </a:p>
      </dgm:t>
    </dgm:pt>
    <dgm:pt modelId="{5C3F13D5-6E78-48C0-A173-E4DB70C78543}" type="parTrans" cxnId="{19ED5C49-7316-4A8D-BDAC-C41854BEC81A}">
      <dgm:prSet/>
      <dgm:spPr/>
      <dgm:t>
        <a:bodyPr/>
        <a:lstStyle/>
        <a:p>
          <a:endParaRPr lang="en-IN"/>
        </a:p>
      </dgm:t>
    </dgm:pt>
    <dgm:pt modelId="{1EA3793D-54C3-4F5E-9E85-C1DB37F5BECB}" type="sibTrans" cxnId="{19ED5C49-7316-4A8D-BDAC-C41854BEC81A}">
      <dgm:prSet/>
      <dgm:spPr/>
      <dgm:t>
        <a:bodyPr/>
        <a:lstStyle/>
        <a:p>
          <a:endParaRPr lang="en-IN"/>
        </a:p>
      </dgm:t>
    </dgm:pt>
    <dgm:pt modelId="{31D432A8-5D69-4866-8C84-C3EE0607DCAA}">
      <dgm:prSet phldrT="[Text]"/>
      <dgm:spPr/>
      <dgm:t>
        <a:bodyPr/>
        <a:lstStyle/>
        <a:p>
          <a:pPr algn="just"/>
          <a:r>
            <a:rPr lang="en-IN" b="0" i="0"/>
            <a:t>While virtual assistants have made significant progress in natural language processing, they still face challenges in comprehending the complexities of human language. Sarcasm, irony, or subtle emotional expressions can be difficult for virtual assistants to decipher accurately, leading to misinterpretations and a lack of empathetic responses</a:t>
          </a:r>
          <a:endParaRPr lang="en-IN"/>
        </a:p>
      </dgm:t>
    </dgm:pt>
    <dgm:pt modelId="{103CB124-C00E-4C03-A11E-D659FE36328B}" type="parTrans" cxnId="{073518A0-101A-4F12-AA58-DAA545E64F00}">
      <dgm:prSet/>
      <dgm:spPr/>
      <dgm:t>
        <a:bodyPr/>
        <a:lstStyle/>
        <a:p>
          <a:endParaRPr lang="en-IN"/>
        </a:p>
      </dgm:t>
    </dgm:pt>
    <dgm:pt modelId="{FBACC801-E8D1-4B87-B437-78DDDB961B29}" type="sibTrans" cxnId="{073518A0-101A-4F12-AA58-DAA545E64F00}">
      <dgm:prSet/>
      <dgm:spPr/>
      <dgm:t>
        <a:bodyPr/>
        <a:lstStyle/>
        <a:p>
          <a:endParaRPr lang="en-IN"/>
        </a:p>
      </dgm:t>
    </dgm:pt>
    <dgm:pt modelId="{B51DDE32-C106-490D-8B7F-915C93F4A6CE}">
      <dgm:prSet phldrT="[Text]"/>
      <dgm:spPr/>
      <dgm:t>
        <a:bodyPr/>
        <a:lstStyle/>
        <a:p>
          <a:r>
            <a:rPr lang="en-IN" b="1" i="0"/>
            <a:t>Algorithmic Bias</a:t>
          </a:r>
          <a:endParaRPr lang="en-IN" b="1"/>
        </a:p>
      </dgm:t>
    </dgm:pt>
    <dgm:pt modelId="{9CB49941-0B7C-4B7D-A104-3D953338495B}" type="parTrans" cxnId="{B35B66B7-DE2D-4371-968E-8A43BDC9ED0A}">
      <dgm:prSet/>
      <dgm:spPr/>
      <dgm:t>
        <a:bodyPr/>
        <a:lstStyle/>
        <a:p>
          <a:endParaRPr lang="en-IN"/>
        </a:p>
      </dgm:t>
    </dgm:pt>
    <dgm:pt modelId="{40410D62-7E37-4B45-8F8C-E9DFC781ED91}" type="sibTrans" cxnId="{B35B66B7-DE2D-4371-968E-8A43BDC9ED0A}">
      <dgm:prSet/>
      <dgm:spPr/>
      <dgm:t>
        <a:bodyPr/>
        <a:lstStyle/>
        <a:p>
          <a:endParaRPr lang="en-IN"/>
        </a:p>
      </dgm:t>
    </dgm:pt>
    <dgm:pt modelId="{F1DB8C89-75D9-4009-8479-3C17B8E63F76}">
      <dgm:prSet phldrT="[Text]"/>
      <dgm:spPr/>
      <dgm:t>
        <a:bodyPr/>
        <a:lstStyle/>
        <a:p>
          <a:r>
            <a:rPr lang="en-IN" b="0" i="0"/>
            <a:t>Virtual assistants are trained on vast amounts of data, including text and speech patterns from various sources. However, if the training data itself is biased or lacks diverse perspectives, it can result in skewed responses and a lack of empathy towards certain groups or individuals. Algorithmic biases can perpetuate existing societal biases and further contribute to the absence of empathy.</a:t>
          </a:r>
          <a:endParaRPr lang="en-IN"/>
        </a:p>
      </dgm:t>
    </dgm:pt>
    <dgm:pt modelId="{46473221-A299-49F4-AE94-89C25FE12BE9}" type="parTrans" cxnId="{86D0EFC4-AEE0-428A-AD68-D1A151BB2C81}">
      <dgm:prSet/>
      <dgm:spPr/>
      <dgm:t>
        <a:bodyPr/>
        <a:lstStyle/>
        <a:p>
          <a:endParaRPr lang="en-IN"/>
        </a:p>
      </dgm:t>
    </dgm:pt>
    <dgm:pt modelId="{BDCFAC45-AE79-475D-A6D1-0DC42AF534A6}" type="sibTrans" cxnId="{86D0EFC4-AEE0-428A-AD68-D1A151BB2C81}">
      <dgm:prSet/>
      <dgm:spPr/>
      <dgm:t>
        <a:bodyPr/>
        <a:lstStyle/>
        <a:p>
          <a:endParaRPr lang="en-IN"/>
        </a:p>
      </dgm:t>
    </dgm:pt>
    <dgm:pt modelId="{5D3813D2-A508-4C4F-84BA-395DF788AA82}">
      <dgm:prSet/>
      <dgm:spPr/>
      <dgm:t>
        <a:bodyPr/>
        <a:lstStyle/>
        <a:p>
          <a:r>
            <a:rPr lang="en-IN" b="1" i="0"/>
            <a:t>Limited Contextual Understanding</a:t>
          </a:r>
          <a:endParaRPr lang="en-IN" b="1"/>
        </a:p>
      </dgm:t>
    </dgm:pt>
    <dgm:pt modelId="{D1A22632-0BF0-42B6-A618-F807B69DF598}" type="parTrans" cxnId="{BD7A01FC-FDA4-449E-8EA8-321A830D43BC}">
      <dgm:prSet/>
      <dgm:spPr/>
      <dgm:t>
        <a:bodyPr/>
        <a:lstStyle/>
        <a:p>
          <a:endParaRPr lang="en-IN"/>
        </a:p>
      </dgm:t>
    </dgm:pt>
    <dgm:pt modelId="{D33266D7-BD59-4B67-9035-F1A4F6F0340C}" type="sibTrans" cxnId="{BD7A01FC-FDA4-449E-8EA8-321A830D43BC}">
      <dgm:prSet/>
      <dgm:spPr/>
      <dgm:t>
        <a:bodyPr/>
        <a:lstStyle/>
        <a:p>
          <a:endParaRPr lang="en-IN"/>
        </a:p>
      </dgm:t>
    </dgm:pt>
    <dgm:pt modelId="{20EDF9F0-E711-4399-817E-2F75EF7AE6DE}">
      <dgm:prSet/>
      <dgm:spPr/>
      <dgm:t>
        <a:bodyPr/>
        <a:lstStyle/>
        <a:p>
          <a:r>
            <a:rPr lang="en-IN" b="1" i="0"/>
            <a:t>Ethical Considerations</a:t>
          </a:r>
          <a:endParaRPr lang="en-IN" b="1"/>
        </a:p>
      </dgm:t>
    </dgm:pt>
    <dgm:pt modelId="{C32FECE2-3376-4E09-AE57-6B73F52A4262}" type="parTrans" cxnId="{05E5A599-82F0-4F9F-85CA-3890ABE59184}">
      <dgm:prSet/>
      <dgm:spPr/>
      <dgm:t>
        <a:bodyPr/>
        <a:lstStyle/>
        <a:p>
          <a:endParaRPr lang="en-IN"/>
        </a:p>
      </dgm:t>
    </dgm:pt>
    <dgm:pt modelId="{4F1B6EC4-E2C9-4BAF-8042-504CCCBCA06C}" type="sibTrans" cxnId="{05E5A599-82F0-4F9F-85CA-3890ABE59184}">
      <dgm:prSet/>
      <dgm:spPr/>
      <dgm:t>
        <a:bodyPr/>
        <a:lstStyle/>
        <a:p>
          <a:endParaRPr lang="en-IN"/>
        </a:p>
      </dgm:t>
    </dgm:pt>
    <dgm:pt modelId="{2954E581-36E3-4983-8503-311DF837F3CB}">
      <dgm:prSet/>
      <dgm:spPr/>
      <dgm:t>
        <a:bodyPr/>
        <a:lstStyle/>
        <a:p>
          <a:pPr algn="just"/>
          <a:r>
            <a:rPr lang="en-IN" b="0" i="0"/>
            <a:t>Empathy relies on understanding the context surrounding a situation, including non-verbal cues, cultural nuances, and personal histories. Virtual assistants primarily rely on textual or auditory input, which can limit their ability to comprehend the broader context in which conversations take place. This limitation restricts their capacity to empathize accurately.</a:t>
          </a:r>
          <a:endParaRPr lang="en-IN"/>
        </a:p>
      </dgm:t>
    </dgm:pt>
    <dgm:pt modelId="{616DA358-AF35-4A72-BA35-4B0CB03EB662}" type="parTrans" cxnId="{0F963177-3931-406B-9675-3C03009B059B}">
      <dgm:prSet/>
      <dgm:spPr/>
      <dgm:t>
        <a:bodyPr/>
        <a:lstStyle/>
        <a:p>
          <a:endParaRPr lang="en-IN"/>
        </a:p>
      </dgm:t>
    </dgm:pt>
    <dgm:pt modelId="{446EC28B-6CC7-4841-99A7-CFA0CA87DE6C}" type="sibTrans" cxnId="{0F963177-3931-406B-9675-3C03009B059B}">
      <dgm:prSet/>
      <dgm:spPr/>
      <dgm:t>
        <a:bodyPr/>
        <a:lstStyle/>
        <a:p>
          <a:endParaRPr lang="en-IN"/>
        </a:p>
      </dgm:t>
    </dgm:pt>
    <dgm:pt modelId="{48003302-E78D-40A2-A42D-82C7D7C52947}">
      <dgm:prSet/>
      <dgm:spPr/>
      <dgm:t>
        <a:bodyPr/>
        <a:lstStyle/>
        <a:p>
          <a:pPr algn="just"/>
          <a:r>
            <a:rPr lang="en-IN" b="0" i="0"/>
            <a:t>Developers and designers face ethical dilemmas when it comes to imbuing virtual assistants with empathy. Determining the appropriate level of empathy and emotional understanding raises questions about privacy, consent, and the potential manipulation of user emotions. Striking a balance between empathetic interactions and maintaining user agency can be a complex challenge</a:t>
          </a:r>
          <a:endParaRPr lang="en-IN"/>
        </a:p>
      </dgm:t>
    </dgm:pt>
    <dgm:pt modelId="{715257EC-FFF2-4634-B7DB-881E8F45A51A}" type="parTrans" cxnId="{E2DA27E4-563D-4D8F-8209-D94B16A3F79F}">
      <dgm:prSet/>
      <dgm:spPr/>
      <dgm:t>
        <a:bodyPr/>
        <a:lstStyle/>
        <a:p>
          <a:endParaRPr lang="en-IN"/>
        </a:p>
      </dgm:t>
    </dgm:pt>
    <dgm:pt modelId="{C23B34B2-A7D8-4194-830C-4916DF987278}" type="sibTrans" cxnId="{E2DA27E4-563D-4D8F-8209-D94B16A3F79F}">
      <dgm:prSet/>
      <dgm:spPr/>
      <dgm:t>
        <a:bodyPr/>
        <a:lstStyle/>
        <a:p>
          <a:endParaRPr lang="en-IN"/>
        </a:p>
      </dgm:t>
    </dgm:pt>
    <dgm:pt modelId="{E0670D55-C261-42E1-A7E1-DC5BE0053F6A}" type="pres">
      <dgm:prSet presAssocID="{A7EE44F7-F666-411E-B0F3-78AE7AF50A42}" presName="Name0" presStyleCnt="0">
        <dgm:presLayoutVars>
          <dgm:dir/>
          <dgm:animLvl val="lvl"/>
          <dgm:resizeHandles val="exact"/>
        </dgm:presLayoutVars>
      </dgm:prSet>
      <dgm:spPr/>
      <dgm:t>
        <a:bodyPr/>
        <a:lstStyle/>
        <a:p>
          <a:endParaRPr lang="en-IN"/>
        </a:p>
      </dgm:t>
    </dgm:pt>
    <dgm:pt modelId="{3BECF2FA-1795-46FA-BB24-05485581B542}" type="pres">
      <dgm:prSet presAssocID="{68651B24-D944-4A51-8446-F6D3DDD79CE9}" presName="composite" presStyleCnt="0"/>
      <dgm:spPr/>
    </dgm:pt>
    <dgm:pt modelId="{2BE2F811-453D-44D2-A3DD-620ECF36D972}" type="pres">
      <dgm:prSet presAssocID="{68651B24-D944-4A51-8446-F6D3DDD79CE9}" presName="parTx" presStyleLbl="alignNode1" presStyleIdx="0" presStyleCnt="5">
        <dgm:presLayoutVars>
          <dgm:chMax val="0"/>
          <dgm:chPref val="0"/>
          <dgm:bulletEnabled val="1"/>
        </dgm:presLayoutVars>
      </dgm:prSet>
      <dgm:spPr/>
      <dgm:t>
        <a:bodyPr/>
        <a:lstStyle/>
        <a:p>
          <a:endParaRPr lang="en-IN"/>
        </a:p>
      </dgm:t>
    </dgm:pt>
    <dgm:pt modelId="{939ABFC5-6EBD-4304-94E9-49A4BD4B472C}" type="pres">
      <dgm:prSet presAssocID="{68651B24-D944-4A51-8446-F6D3DDD79CE9}" presName="desTx" presStyleLbl="alignAccFollowNode1" presStyleIdx="0" presStyleCnt="5">
        <dgm:presLayoutVars>
          <dgm:bulletEnabled val="1"/>
        </dgm:presLayoutVars>
      </dgm:prSet>
      <dgm:spPr/>
      <dgm:t>
        <a:bodyPr/>
        <a:lstStyle/>
        <a:p>
          <a:endParaRPr lang="en-IN"/>
        </a:p>
      </dgm:t>
    </dgm:pt>
    <dgm:pt modelId="{5D19DB96-50E6-468A-A1E6-3A1280ACA1B5}" type="pres">
      <dgm:prSet presAssocID="{461EE674-BD73-4BD1-8284-56A092CBBD9B}" presName="space" presStyleCnt="0"/>
      <dgm:spPr/>
    </dgm:pt>
    <dgm:pt modelId="{CB367E22-0368-4C61-8A04-AD1C970F2071}" type="pres">
      <dgm:prSet presAssocID="{4CB73D2F-6BA0-4943-847A-54B24E13C9E2}" presName="composite" presStyleCnt="0"/>
      <dgm:spPr/>
    </dgm:pt>
    <dgm:pt modelId="{1BF9317F-9211-4DED-9A97-9C8EB0722668}" type="pres">
      <dgm:prSet presAssocID="{4CB73D2F-6BA0-4943-847A-54B24E13C9E2}" presName="parTx" presStyleLbl="alignNode1" presStyleIdx="1" presStyleCnt="5">
        <dgm:presLayoutVars>
          <dgm:chMax val="0"/>
          <dgm:chPref val="0"/>
          <dgm:bulletEnabled val="1"/>
        </dgm:presLayoutVars>
      </dgm:prSet>
      <dgm:spPr/>
      <dgm:t>
        <a:bodyPr/>
        <a:lstStyle/>
        <a:p>
          <a:endParaRPr lang="en-IN"/>
        </a:p>
      </dgm:t>
    </dgm:pt>
    <dgm:pt modelId="{12860187-D496-4AE3-85B5-075E6FA587D3}" type="pres">
      <dgm:prSet presAssocID="{4CB73D2F-6BA0-4943-847A-54B24E13C9E2}" presName="desTx" presStyleLbl="alignAccFollowNode1" presStyleIdx="1" presStyleCnt="5">
        <dgm:presLayoutVars>
          <dgm:bulletEnabled val="1"/>
        </dgm:presLayoutVars>
      </dgm:prSet>
      <dgm:spPr/>
      <dgm:t>
        <a:bodyPr/>
        <a:lstStyle/>
        <a:p>
          <a:endParaRPr lang="en-IN"/>
        </a:p>
      </dgm:t>
    </dgm:pt>
    <dgm:pt modelId="{21AB8612-5815-4DD3-9AC7-806643325481}" type="pres">
      <dgm:prSet presAssocID="{1EA3793D-54C3-4F5E-9E85-C1DB37F5BECB}" presName="space" presStyleCnt="0"/>
      <dgm:spPr/>
    </dgm:pt>
    <dgm:pt modelId="{FBCA968C-F1DF-4CAB-BAC8-B5B6528CDF3C}" type="pres">
      <dgm:prSet presAssocID="{5D3813D2-A508-4C4F-84BA-395DF788AA82}" presName="composite" presStyleCnt="0"/>
      <dgm:spPr/>
    </dgm:pt>
    <dgm:pt modelId="{BEC5C17D-DE42-4E6A-B1D9-1FD1086777F8}" type="pres">
      <dgm:prSet presAssocID="{5D3813D2-A508-4C4F-84BA-395DF788AA82}" presName="parTx" presStyleLbl="alignNode1" presStyleIdx="2" presStyleCnt="5" custLinFactNeighborX="-2308" custLinFactNeighborY="-2711">
        <dgm:presLayoutVars>
          <dgm:chMax val="0"/>
          <dgm:chPref val="0"/>
          <dgm:bulletEnabled val="1"/>
        </dgm:presLayoutVars>
      </dgm:prSet>
      <dgm:spPr/>
      <dgm:t>
        <a:bodyPr/>
        <a:lstStyle/>
        <a:p>
          <a:endParaRPr lang="en-IN"/>
        </a:p>
      </dgm:t>
    </dgm:pt>
    <dgm:pt modelId="{4E042CA9-1962-45CD-9B12-4540BE08C030}" type="pres">
      <dgm:prSet presAssocID="{5D3813D2-A508-4C4F-84BA-395DF788AA82}" presName="desTx" presStyleLbl="alignAccFollowNode1" presStyleIdx="2" presStyleCnt="5">
        <dgm:presLayoutVars>
          <dgm:bulletEnabled val="1"/>
        </dgm:presLayoutVars>
      </dgm:prSet>
      <dgm:spPr/>
      <dgm:t>
        <a:bodyPr/>
        <a:lstStyle/>
        <a:p>
          <a:endParaRPr lang="en-IN"/>
        </a:p>
      </dgm:t>
    </dgm:pt>
    <dgm:pt modelId="{CF659158-C2AB-4101-99C9-876824A2BC6D}" type="pres">
      <dgm:prSet presAssocID="{D33266D7-BD59-4B67-9035-F1A4F6F0340C}" presName="space" presStyleCnt="0"/>
      <dgm:spPr/>
    </dgm:pt>
    <dgm:pt modelId="{0C3F7D1F-BE98-45C1-A657-7589349647F4}" type="pres">
      <dgm:prSet presAssocID="{B51DDE32-C106-490D-8B7F-915C93F4A6CE}" presName="composite" presStyleCnt="0"/>
      <dgm:spPr/>
    </dgm:pt>
    <dgm:pt modelId="{36347890-EAFD-473B-B4D3-8227FE81AC58}" type="pres">
      <dgm:prSet presAssocID="{B51DDE32-C106-490D-8B7F-915C93F4A6CE}" presName="parTx" presStyleLbl="alignNode1" presStyleIdx="3" presStyleCnt="5" custLinFactNeighborX="970" custLinFactNeighborY="14917">
        <dgm:presLayoutVars>
          <dgm:chMax val="0"/>
          <dgm:chPref val="0"/>
          <dgm:bulletEnabled val="1"/>
        </dgm:presLayoutVars>
      </dgm:prSet>
      <dgm:spPr/>
      <dgm:t>
        <a:bodyPr/>
        <a:lstStyle/>
        <a:p>
          <a:endParaRPr lang="en-IN"/>
        </a:p>
      </dgm:t>
    </dgm:pt>
    <dgm:pt modelId="{D64866C4-7DB6-40AE-88F3-C3AEF3D9A205}" type="pres">
      <dgm:prSet presAssocID="{B51DDE32-C106-490D-8B7F-915C93F4A6CE}" presName="desTx" presStyleLbl="alignAccFollowNode1" presStyleIdx="3" presStyleCnt="5" custLinFactNeighborX="793" custLinFactNeighborY="560">
        <dgm:presLayoutVars>
          <dgm:bulletEnabled val="1"/>
        </dgm:presLayoutVars>
      </dgm:prSet>
      <dgm:spPr/>
      <dgm:t>
        <a:bodyPr/>
        <a:lstStyle/>
        <a:p>
          <a:endParaRPr lang="en-IN"/>
        </a:p>
      </dgm:t>
    </dgm:pt>
    <dgm:pt modelId="{6D30BAD7-B388-425B-B7AB-D6E34633DE2D}" type="pres">
      <dgm:prSet presAssocID="{40410D62-7E37-4B45-8F8C-E9DFC781ED91}" presName="space" presStyleCnt="0"/>
      <dgm:spPr/>
    </dgm:pt>
    <dgm:pt modelId="{797FA58F-BD26-470D-9AF6-C46BFCD02F55}" type="pres">
      <dgm:prSet presAssocID="{20EDF9F0-E711-4399-817E-2F75EF7AE6DE}" presName="composite" presStyleCnt="0"/>
      <dgm:spPr/>
    </dgm:pt>
    <dgm:pt modelId="{7B09E8DC-1D9F-4AA5-80B5-E2F6DC7F2D4D}" type="pres">
      <dgm:prSet presAssocID="{20EDF9F0-E711-4399-817E-2F75EF7AE6DE}" presName="parTx" presStyleLbl="alignNode1" presStyleIdx="4" presStyleCnt="5">
        <dgm:presLayoutVars>
          <dgm:chMax val="0"/>
          <dgm:chPref val="0"/>
          <dgm:bulletEnabled val="1"/>
        </dgm:presLayoutVars>
      </dgm:prSet>
      <dgm:spPr/>
      <dgm:t>
        <a:bodyPr/>
        <a:lstStyle/>
        <a:p>
          <a:endParaRPr lang="en-IN"/>
        </a:p>
      </dgm:t>
    </dgm:pt>
    <dgm:pt modelId="{59ABD05F-4BCA-48FA-A998-2A678FDAE045}" type="pres">
      <dgm:prSet presAssocID="{20EDF9F0-E711-4399-817E-2F75EF7AE6DE}" presName="desTx" presStyleLbl="alignAccFollowNode1" presStyleIdx="4" presStyleCnt="5" custLinFactNeighborX="10991" custLinFactNeighborY="27767">
        <dgm:presLayoutVars>
          <dgm:bulletEnabled val="1"/>
        </dgm:presLayoutVars>
      </dgm:prSet>
      <dgm:spPr/>
      <dgm:t>
        <a:bodyPr/>
        <a:lstStyle/>
        <a:p>
          <a:endParaRPr lang="en-IN"/>
        </a:p>
      </dgm:t>
    </dgm:pt>
  </dgm:ptLst>
  <dgm:cxnLst>
    <dgm:cxn modelId="{D9C3ADBA-F57D-4A7A-A835-E5BB70190056}" type="presOf" srcId="{A7EE44F7-F666-411E-B0F3-78AE7AF50A42}" destId="{E0670D55-C261-42E1-A7E1-DC5BE0053F6A}" srcOrd="0" destOrd="0" presId="urn:microsoft.com/office/officeart/2005/8/layout/hList1"/>
    <dgm:cxn modelId="{19ED5C49-7316-4A8D-BDAC-C41854BEC81A}" srcId="{A7EE44F7-F666-411E-B0F3-78AE7AF50A42}" destId="{4CB73D2F-6BA0-4943-847A-54B24E13C9E2}" srcOrd="1" destOrd="0" parTransId="{5C3F13D5-6E78-48C0-A173-E4DB70C78543}" sibTransId="{1EA3793D-54C3-4F5E-9E85-C1DB37F5BECB}"/>
    <dgm:cxn modelId="{3E75E23B-76D2-4E20-B34E-19583E577BE4}" type="presOf" srcId="{5D3813D2-A508-4C4F-84BA-395DF788AA82}" destId="{BEC5C17D-DE42-4E6A-B1D9-1FD1086777F8}" srcOrd="0" destOrd="0" presId="urn:microsoft.com/office/officeart/2005/8/layout/hList1"/>
    <dgm:cxn modelId="{B35B66B7-DE2D-4371-968E-8A43BDC9ED0A}" srcId="{A7EE44F7-F666-411E-B0F3-78AE7AF50A42}" destId="{B51DDE32-C106-490D-8B7F-915C93F4A6CE}" srcOrd="3" destOrd="0" parTransId="{9CB49941-0B7C-4B7D-A104-3D953338495B}" sibTransId="{40410D62-7E37-4B45-8F8C-E9DFC781ED91}"/>
    <dgm:cxn modelId="{59068446-DA14-4EA5-89AC-F460DE7E062B}" type="presOf" srcId="{4CB73D2F-6BA0-4943-847A-54B24E13C9E2}" destId="{1BF9317F-9211-4DED-9A97-9C8EB0722668}" srcOrd="0" destOrd="0" presId="urn:microsoft.com/office/officeart/2005/8/layout/hList1"/>
    <dgm:cxn modelId="{9FB3A46E-1CE4-4F34-9384-AAC80C5E27BE}" type="presOf" srcId="{B51DDE32-C106-490D-8B7F-915C93F4A6CE}" destId="{36347890-EAFD-473B-B4D3-8227FE81AC58}" srcOrd="0" destOrd="0" presId="urn:microsoft.com/office/officeart/2005/8/layout/hList1"/>
    <dgm:cxn modelId="{D2844612-81CC-4931-9FFE-B77FEB4FFAF1}" srcId="{68651B24-D944-4A51-8446-F6D3DDD79CE9}" destId="{CCE8A2A5-749F-4C99-BCA8-D52AA2134CD5}" srcOrd="0" destOrd="0" parTransId="{94F256AF-2CD4-41EB-A188-47F41A6E32F1}" sibTransId="{5EF3DFED-EEC5-4A3B-B944-8DD18DCC463A}"/>
    <dgm:cxn modelId="{1805B213-5FE6-4EF2-941D-498BF6DB590C}" type="presOf" srcId="{20EDF9F0-E711-4399-817E-2F75EF7AE6DE}" destId="{7B09E8DC-1D9F-4AA5-80B5-E2F6DC7F2D4D}" srcOrd="0" destOrd="0" presId="urn:microsoft.com/office/officeart/2005/8/layout/hList1"/>
    <dgm:cxn modelId="{61245D56-2AC4-4230-9369-12D97E987E2B}" type="presOf" srcId="{48003302-E78D-40A2-A42D-82C7D7C52947}" destId="{59ABD05F-4BCA-48FA-A998-2A678FDAE045}" srcOrd="0" destOrd="0" presId="urn:microsoft.com/office/officeart/2005/8/layout/hList1"/>
    <dgm:cxn modelId="{05E5A599-82F0-4F9F-85CA-3890ABE59184}" srcId="{A7EE44F7-F666-411E-B0F3-78AE7AF50A42}" destId="{20EDF9F0-E711-4399-817E-2F75EF7AE6DE}" srcOrd="4" destOrd="0" parTransId="{C32FECE2-3376-4E09-AE57-6B73F52A4262}" sibTransId="{4F1B6EC4-E2C9-4BAF-8042-504CCCBCA06C}"/>
    <dgm:cxn modelId="{815908D5-2411-43AE-9C62-20FA98962B1C}" type="presOf" srcId="{68651B24-D944-4A51-8446-F6D3DDD79CE9}" destId="{2BE2F811-453D-44D2-A3DD-620ECF36D972}" srcOrd="0" destOrd="0" presId="urn:microsoft.com/office/officeart/2005/8/layout/hList1"/>
    <dgm:cxn modelId="{0F963177-3931-406B-9675-3C03009B059B}" srcId="{5D3813D2-A508-4C4F-84BA-395DF788AA82}" destId="{2954E581-36E3-4983-8503-311DF837F3CB}" srcOrd="0" destOrd="0" parTransId="{616DA358-AF35-4A72-BA35-4B0CB03EB662}" sibTransId="{446EC28B-6CC7-4841-99A7-CFA0CA87DE6C}"/>
    <dgm:cxn modelId="{6C12D8F1-0287-407D-A845-487285447DD7}" srcId="{A7EE44F7-F666-411E-B0F3-78AE7AF50A42}" destId="{68651B24-D944-4A51-8446-F6D3DDD79CE9}" srcOrd="0" destOrd="0" parTransId="{288E47C2-3674-4875-8D0E-9F0B87D54B8C}" sibTransId="{461EE674-BD73-4BD1-8284-56A092CBBD9B}"/>
    <dgm:cxn modelId="{1F1DE85B-5492-4762-941E-E11F5E74B7DE}" type="presOf" srcId="{F1DB8C89-75D9-4009-8479-3C17B8E63F76}" destId="{D64866C4-7DB6-40AE-88F3-C3AEF3D9A205}" srcOrd="0" destOrd="0" presId="urn:microsoft.com/office/officeart/2005/8/layout/hList1"/>
    <dgm:cxn modelId="{86D0EFC4-AEE0-428A-AD68-D1A151BB2C81}" srcId="{B51DDE32-C106-490D-8B7F-915C93F4A6CE}" destId="{F1DB8C89-75D9-4009-8479-3C17B8E63F76}" srcOrd="0" destOrd="0" parTransId="{46473221-A299-49F4-AE94-89C25FE12BE9}" sibTransId="{BDCFAC45-AE79-475D-A6D1-0DC42AF534A6}"/>
    <dgm:cxn modelId="{2244678E-D94F-4224-8A21-51B9C77495EF}" type="presOf" srcId="{CCE8A2A5-749F-4C99-BCA8-D52AA2134CD5}" destId="{939ABFC5-6EBD-4304-94E9-49A4BD4B472C}" srcOrd="0" destOrd="0" presId="urn:microsoft.com/office/officeart/2005/8/layout/hList1"/>
    <dgm:cxn modelId="{BD7A01FC-FDA4-449E-8EA8-321A830D43BC}" srcId="{A7EE44F7-F666-411E-B0F3-78AE7AF50A42}" destId="{5D3813D2-A508-4C4F-84BA-395DF788AA82}" srcOrd="2" destOrd="0" parTransId="{D1A22632-0BF0-42B6-A618-F807B69DF598}" sibTransId="{D33266D7-BD59-4B67-9035-F1A4F6F0340C}"/>
    <dgm:cxn modelId="{422545C9-3891-451A-B795-878126BE3DB0}" type="presOf" srcId="{31D432A8-5D69-4866-8C84-C3EE0607DCAA}" destId="{12860187-D496-4AE3-85B5-075E6FA587D3}" srcOrd="0" destOrd="0" presId="urn:microsoft.com/office/officeart/2005/8/layout/hList1"/>
    <dgm:cxn modelId="{073518A0-101A-4F12-AA58-DAA545E64F00}" srcId="{4CB73D2F-6BA0-4943-847A-54B24E13C9E2}" destId="{31D432A8-5D69-4866-8C84-C3EE0607DCAA}" srcOrd="0" destOrd="0" parTransId="{103CB124-C00E-4C03-A11E-D659FE36328B}" sibTransId="{FBACC801-E8D1-4B87-B437-78DDDB961B29}"/>
    <dgm:cxn modelId="{9A1D781E-99FA-481B-A002-1709315FEC8E}" type="presOf" srcId="{2954E581-36E3-4983-8503-311DF837F3CB}" destId="{4E042CA9-1962-45CD-9B12-4540BE08C030}" srcOrd="0" destOrd="0" presId="urn:microsoft.com/office/officeart/2005/8/layout/hList1"/>
    <dgm:cxn modelId="{E2DA27E4-563D-4D8F-8209-D94B16A3F79F}" srcId="{20EDF9F0-E711-4399-817E-2F75EF7AE6DE}" destId="{48003302-E78D-40A2-A42D-82C7D7C52947}" srcOrd="0" destOrd="0" parTransId="{715257EC-FFF2-4634-B7DB-881E8F45A51A}" sibTransId="{C23B34B2-A7D8-4194-830C-4916DF987278}"/>
    <dgm:cxn modelId="{89FCBFA1-3A08-4177-A3F8-5233D0D9F444}" type="presParOf" srcId="{E0670D55-C261-42E1-A7E1-DC5BE0053F6A}" destId="{3BECF2FA-1795-46FA-BB24-05485581B542}" srcOrd="0" destOrd="0" presId="urn:microsoft.com/office/officeart/2005/8/layout/hList1"/>
    <dgm:cxn modelId="{9304454A-2AFC-4C5C-9406-4FB4336BA1E4}" type="presParOf" srcId="{3BECF2FA-1795-46FA-BB24-05485581B542}" destId="{2BE2F811-453D-44D2-A3DD-620ECF36D972}" srcOrd="0" destOrd="0" presId="urn:microsoft.com/office/officeart/2005/8/layout/hList1"/>
    <dgm:cxn modelId="{0B698E69-A68E-49AF-AC7F-937388976AF9}" type="presParOf" srcId="{3BECF2FA-1795-46FA-BB24-05485581B542}" destId="{939ABFC5-6EBD-4304-94E9-49A4BD4B472C}" srcOrd="1" destOrd="0" presId="urn:microsoft.com/office/officeart/2005/8/layout/hList1"/>
    <dgm:cxn modelId="{F8C7E3FE-5296-4D3D-BE4F-BB65C687DFC4}" type="presParOf" srcId="{E0670D55-C261-42E1-A7E1-DC5BE0053F6A}" destId="{5D19DB96-50E6-468A-A1E6-3A1280ACA1B5}" srcOrd="1" destOrd="0" presId="urn:microsoft.com/office/officeart/2005/8/layout/hList1"/>
    <dgm:cxn modelId="{9D3DA1C9-4F79-4BAB-BAB8-3E6A1CC919FD}" type="presParOf" srcId="{E0670D55-C261-42E1-A7E1-DC5BE0053F6A}" destId="{CB367E22-0368-4C61-8A04-AD1C970F2071}" srcOrd="2" destOrd="0" presId="urn:microsoft.com/office/officeart/2005/8/layout/hList1"/>
    <dgm:cxn modelId="{67AE4110-8EF1-45C4-B3D5-0CD8DC5E302B}" type="presParOf" srcId="{CB367E22-0368-4C61-8A04-AD1C970F2071}" destId="{1BF9317F-9211-4DED-9A97-9C8EB0722668}" srcOrd="0" destOrd="0" presId="urn:microsoft.com/office/officeart/2005/8/layout/hList1"/>
    <dgm:cxn modelId="{51C4A915-2253-4F3D-A5FD-0158AA37DA40}" type="presParOf" srcId="{CB367E22-0368-4C61-8A04-AD1C970F2071}" destId="{12860187-D496-4AE3-85B5-075E6FA587D3}" srcOrd="1" destOrd="0" presId="urn:microsoft.com/office/officeart/2005/8/layout/hList1"/>
    <dgm:cxn modelId="{B88D2BD5-AFEC-43F2-B237-D151101A1B26}" type="presParOf" srcId="{E0670D55-C261-42E1-A7E1-DC5BE0053F6A}" destId="{21AB8612-5815-4DD3-9AC7-806643325481}" srcOrd="3" destOrd="0" presId="urn:microsoft.com/office/officeart/2005/8/layout/hList1"/>
    <dgm:cxn modelId="{7A244827-79D2-4F8D-A623-F6CC36595092}" type="presParOf" srcId="{E0670D55-C261-42E1-A7E1-DC5BE0053F6A}" destId="{FBCA968C-F1DF-4CAB-BAC8-B5B6528CDF3C}" srcOrd="4" destOrd="0" presId="urn:microsoft.com/office/officeart/2005/8/layout/hList1"/>
    <dgm:cxn modelId="{2EE10B6B-8441-4638-A4B4-1D8ACDD7E0E4}" type="presParOf" srcId="{FBCA968C-F1DF-4CAB-BAC8-B5B6528CDF3C}" destId="{BEC5C17D-DE42-4E6A-B1D9-1FD1086777F8}" srcOrd="0" destOrd="0" presId="urn:microsoft.com/office/officeart/2005/8/layout/hList1"/>
    <dgm:cxn modelId="{811EBFE3-60EA-40B3-A064-DE89BE4BBE0A}" type="presParOf" srcId="{FBCA968C-F1DF-4CAB-BAC8-B5B6528CDF3C}" destId="{4E042CA9-1962-45CD-9B12-4540BE08C030}" srcOrd="1" destOrd="0" presId="urn:microsoft.com/office/officeart/2005/8/layout/hList1"/>
    <dgm:cxn modelId="{6A7529F4-97CB-4440-93B2-3CFB85766487}" type="presParOf" srcId="{E0670D55-C261-42E1-A7E1-DC5BE0053F6A}" destId="{CF659158-C2AB-4101-99C9-876824A2BC6D}" srcOrd="5" destOrd="0" presId="urn:microsoft.com/office/officeart/2005/8/layout/hList1"/>
    <dgm:cxn modelId="{288AD9CE-29BE-4C9E-ACF2-CB4EE816B762}" type="presParOf" srcId="{E0670D55-C261-42E1-A7E1-DC5BE0053F6A}" destId="{0C3F7D1F-BE98-45C1-A657-7589349647F4}" srcOrd="6" destOrd="0" presId="urn:microsoft.com/office/officeart/2005/8/layout/hList1"/>
    <dgm:cxn modelId="{D7657925-35AC-4AFB-BD93-A7D0A91033C6}" type="presParOf" srcId="{0C3F7D1F-BE98-45C1-A657-7589349647F4}" destId="{36347890-EAFD-473B-B4D3-8227FE81AC58}" srcOrd="0" destOrd="0" presId="urn:microsoft.com/office/officeart/2005/8/layout/hList1"/>
    <dgm:cxn modelId="{45D61C93-7FD1-45FA-B2CA-F560CADF73DC}" type="presParOf" srcId="{0C3F7D1F-BE98-45C1-A657-7589349647F4}" destId="{D64866C4-7DB6-40AE-88F3-C3AEF3D9A205}" srcOrd="1" destOrd="0" presId="urn:microsoft.com/office/officeart/2005/8/layout/hList1"/>
    <dgm:cxn modelId="{8E85D360-6D01-45CB-8B75-2B0890136870}" type="presParOf" srcId="{E0670D55-C261-42E1-A7E1-DC5BE0053F6A}" destId="{6D30BAD7-B388-425B-B7AB-D6E34633DE2D}" srcOrd="7" destOrd="0" presId="urn:microsoft.com/office/officeart/2005/8/layout/hList1"/>
    <dgm:cxn modelId="{C94F2456-009F-40B2-8108-DA89CDA7C33F}" type="presParOf" srcId="{E0670D55-C261-42E1-A7E1-DC5BE0053F6A}" destId="{797FA58F-BD26-470D-9AF6-C46BFCD02F55}" srcOrd="8" destOrd="0" presId="urn:microsoft.com/office/officeart/2005/8/layout/hList1"/>
    <dgm:cxn modelId="{A7C12F34-BBB5-4F1F-87BC-140F5366D392}" type="presParOf" srcId="{797FA58F-BD26-470D-9AF6-C46BFCD02F55}" destId="{7B09E8DC-1D9F-4AA5-80B5-E2F6DC7F2D4D}" srcOrd="0" destOrd="0" presId="urn:microsoft.com/office/officeart/2005/8/layout/hList1"/>
    <dgm:cxn modelId="{15B9DF89-15D2-474A-A220-ABD177CF4349}" type="presParOf" srcId="{797FA58F-BD26-470D-9AF6-C46BFCD02F55}" destId="{59ABD05F-4BCA-48FA-A998-2A678FDAE045}" srcOrd="1" destOrd="0" presId="urn:microsoft.com/office/officeart/2005/8/layout/hList1"/>
  </dgm:cxnLst>
  <dgm:bg/>
  <dgm:whole/>
</dgm:dataModel>
</file>

<file path=word/diagrams/layout1.xml><?xml version="1.0" encoding="utf-8"?>
<dgm:layoutDef xmlns:dgm="http://schemas.openxmlformats.org/drawingml/2006/diagram" xmlns:a="http://schemas.openxmlformats.org/drawingml/2006/main" uniqueId="urn:microsoft.com/office/officeart/2005/8/layout/vList4">
  <dgm:title val=""/>
  <dgm:desc val=""/>
  <dgm:catLst>
    <dgm:cat type="list"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4A22-71A7-4F4E-85AB-92BAA41B4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2133</Words>
  <Characters>12164</Characters>
  <Application>Microsoft Office Word</Application>
  <DocSecurity>0</DocSecurity>
  <Lines>101</Lines>
  <Paragraphs>28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Tarak Ram (2023). AI in Daily Life: Applications and Threats from ww.analyticsvi</vt:lpstr>
      <vt:lpstr/>
      <vt:lpstr>Y Janna Anderson, Lee Rainie (2018), Improvements ahead: How humans and AI might</vt:lpstr>
      <vt:lpstr>R. Wilson and I. Iftimie, "Virtual assistants and privacy: An anticipatory ethic</vt:lpstr>
      <vt:lpstr>Danielle J. Cuomo, (2023). ,"Human Virtual Assistants Versus AI: Pros, Cons And </vt:lpstr>
      <vt:lpstr>Sameet Gupte (2017), How Smart Virtual Personal Assistants Can Incubate Human Em</vt:lpstr>
      <vt:lpstr>Nate Treloar (2022), When Automation Meets Empathy: Intelligent Virtual Assistan</vt:lpstr>
      <vt:lpstr/>
      <vt:lpstr>Minoru Asada (2014), Towards Artificial Empathy, International Journal of Social</vt:lpstr>
      <vt:lpstr>Ruud Hortensius (2023), A neurocognitive view on the depiction of social robots,</vt:lpstr>
      <vt:lpstr/>
      <vt:lpstr/>
      <vt:lpstr/>
      <vt:lpstr/>
      <vt:lpstr/>
      <vt:lpstr/>
      <vt:lpstr/>
    </vt:vector>
  </TitlesOfParts>
  <Company/>
  <LinksUpToDate>false</LinksUpToDate>
  <CharactersWithSpaces>14269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 Kos</dc:creator>
  <cp:lastModifiedBy>aimca</cp:lastModifiedBy>
  <cp:revision>4</cp:revision>
  <dcterms:created xsi:type="dcterms:W3CDTF">2023-06-22T05:47:00Z</dcterms:created>
  <dcterms:modified xsi:type="dcterms:W3CDTF">2023-07-19T10:26:00Z</dcterms:modified>
</cp:coreProperties>
</file>