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4E23F" w14:textId="22EFC458" w:rsidR="00D2121F" w:rsidRPr="009A1B3F" w:rsidRDefault="00201B47" w:rsidP="002F1F8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ADVANCES IN SPACE MAINTAINERS</w:t>
      </w:r>
    </w:p>
    <w:p w14:paraId="06DAC9CD" w14:textId="77777777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p w14:paraId="4AC98EAA" w14:textId="4CA386DB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Table of contents:</w:t>
      </w:r>
    </w:p>
    <w:p w14:paraId="736F3DD1" w14:textId="77777777" w:rsidR="00F55B0D" w:rsidRPr="009A1B3F" w:rsidRDefault="00F55B0D" w:rsidP="002F1F86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</w:p>
    <w:tbl>
      <w:tblPr>
        <w:tblStyle w:val="TableGrid"/>
        <w:tblW w:w="9923" w:type="dxa"/>
        <w:tblInd w:w="-289" w:type="dxa"/>
        <w:tblLook w:val="04A0" w:firstRow="1" w:lastRow="0" w:firstColumn="1" w:lastColumn="0" w:noHBand="0" w:noVBand="1"/>
      </w:tblPr>
      <w:tblGrid>
        <w:gridCol w:w="1070"/>
        <w:gridCol w:w="7074"/>
        <w:gridCol w:w="1779"/>
      </w:tblGrid>
      <w:tr w:rsidR="00D2121F" w:rsidRPr="009A1B3F" w14:paraId="6286A249" w14:textId="77777777" w:rsidTr="00262F05">
        <w:tc>
          <w:tcPr>
            <w:tcW w:w="1070" w:type="dxa"/>
          </w:tcPr>
          <w:p w14:paraId="32EB4D59" w14:textId="67F99EB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/>
                <w:sz w:val="24"/>
                <w:szCs w:val="24"/>
              </w:rPr>
              <w:t>Sl. No</w:t>
            </w:r>
          </w:p>
        </w:tc>
        <w:tc>
          <w:tcPr>
            <w:tcW w:w="7074" w:type="dxa"/>
          </w:tcPr>
          <w:p w14:paraId="08031A30" w14:textId="77777777" w:rsidR="00D2121F" w:rsidRPr="009A1B3F" w:rsidRDefault="00D2121F" w:rsidP="002F1F86">
            <w:pPr>
              <w:spacing w:line="276" w:lineRule="auto"/>
              <w:ind w:left="36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779" w:type="dxa"/>
          </w:tcPr>
          <w:p w14:paraId="7A106885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/>
                <w:sz w:val="24"/>
                <w:szCs w:val="24"/>
              </w:rPr>
              <w:t>Page Number</w:t>
            </w:r>
          </w:p>
        </w:tc>
      </w:tr>
      <w:tr w:rsidR="00D2121F" w:rsidRPr="009A1B3F" w14:paraId="5487FEDA" w14:textId="77777777" w:rsidTr="00262F05">
        <w:tc>
          <w:tcPr>
            <w:tcW w:w="1070" w:type="dxa"/>
          </w:tcPr>
          <w:p w14:paraId="620CC0FB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7074" w:type="dxa"/>
          </w:tcPr>
          <w:p w14:paraId="1E543DB2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Introduction</w:t>
            </w:r>
          </w:p>
        </w:tc>
        <w:tc>
          <w:tcPr>
            <w:tcW w:w="1779" w:type="dxa"/>
          </w:tcPr>
          <w:p w14:paraId="20CF8758" w14:textId="5AB12046" w:rsidR="00D2121F" w:rsidRPr="009A1B3F" w:rsidRDefault="00532049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D2121F"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2121F" w:rsidRPr="009A1B3F" w14:paraId="7A634DB1" w14:textId="77777777" w:rsidTr="00262F05">
        <w:tc>
          <w:tcPr>
            <w:tcW w:w="1070" w:type="dxa"/>
          </w:tcPr>
          <w:p w14:paraId="676E3436" w14:textId="49DF7F16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7074" w:type="dxa"/>
          </w:tcPr>
          <w:p w14:paraId="09D5DD07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Definition and terminologies </w:t>
            </w:r>
          </w:p>
        </w:tc>
        <w:tc>
          <w:tcPr>
            <w:tcW w:w="1779" w:type="dxa"/>
          </w:tcPr>
          <w:p w14:paraId="6C8D0E1D" w14:textId="471076FE" w:rsidR="00D2121F" w:rsidRPr="009A1B3F" w:rsidRDefault="00D2121F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3-4</w:t>
            </w:r>
          </w:p>
        </w:tc>
      </w:tr>
      <w:tr w:rsidR="00D2121F" w:rsidRPr="009A1B3F" w14:paraId="01BE4A3E" w14:textId="77777777" w:rsidTr="00262F05">
        <w:tc>
          <w:tcPr>
            <w:tcW w:w="1070" w:type="dxa"/>
          </w:tcPr>
          <w:p w14:paraId="1570D9D4" w14:textId="4D53255C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7074" w:type="dxa"/>
          </w:tcPr>
          <w:p w14:paraId="25614866" w14:textId="16D4FB8D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Objectives of space maintenance of space maintainers </w:t>
            </w:r>
          </w:p>
        </w:tc>
        <w:tc>
          <w:tcPr>
            <w:tcW w:w="1779" w:type="dxa"/>
          </w:tcPr>
          <w:p w14:paraId="2023353E" w14:textId="6BB6B898" w:rsidR="00D2121F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2121F" w:rsidRPr="009A1B3F" w14:paraId="5DAF6758" w14:textId="77777777" w:rsidTr="00262F05">
        <w:tc>
          <w:tcPr>
            <w:tcW w:w="1070" w:type="dxa"/>
          </w:tcPr>
          <w:p w14:paraId="7C32E145" w14:textId="1E13030C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IV</w:t>
            </w:r>
          </w:p>
        </w:tc>
        <w:tc>
          <w:tcPr>
            <w:tcW w:w="7074" w:type="dxa"/>
          </w:tcPr>
          <w:p w14:paraId="46F90F7A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Indications and contraindications of space maintainers</w:t>
            </w:r>
          </w:p>
        </w:tc>
        <w:tc>
          <w:tcPr>
            <w:tcW w:w="1779" w:type="dxa"/>
          </w:tcPr>
          <w:p w14:paraId="5BD38C04" w14:textId="24A83C37" w:rsidR="00D2121F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D2121F"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2121F" w:rsidRPr="009A1B3F" w14:paraId="63B5CB63" w14:textId="77777777" w:rsidTr="00EC7ABB">
        <w:trPr>
          <w:trHeight w:val="217"/>
        </w:trPr>
        <w:tc>
          <w:tcPr>
            <w:tcW w:w="1070" w:type="dxa"/>
          </w:tcPr>
          <w:p w14:paraId="0DE0F8E8" w14:textId="0390AB0B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</w:p>
        </w:tc>
        <w:tc>
          <w:tcPr>
            <w:tcW w:w="7074" w:type="dxa"/>
          </w:tcPr>
          <w:p w14:paraId="0AB99CA6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Planning of space maintenance </w:t>
            </w:r>
          </w:p>
        </w:tc>
        <w:tc>
          <w:tcPr>
            <w:tcW w:w="1779" w:type="dxa"/>
          </w:tcPr>
          <w:p w14:paraId="0DBB40E8" w14:textId="4FD16CEE" w:rsidR="00D2121F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2121F" w:rsidRPr="009A1B3F" w14:paraId="767ACCC1" w14:textId="77777777" w:rsidTr="00262F05">
        <w:tc>
          <w:tcPr>
            <w:tcW w:w="1070" w:type="dxa"/>
          </w:tcPr>
          <w:p w14:paraId="50487D44" w14:textId="3E24855D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55326273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VI</w:t>
            </w:r>
          </w:p>
        </w:tc>
        <w:tc>
          <w:tcPr>
            <w:tcW w:w="7074" w:type="dxa"/>
          </w:tcPr>
          <w:p w14:paraId="07FA6D8D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Classification of space maintainers </w:t>
            </w:r>
          </w:p>
        </w:tc>
        <w:tc>
          <w:tcPr>
            <w:tcW w:w="1779" w:type="dxa"/>
          </w:tcPr>
          <w:p w14:paraId="2D497784" w14:textId="23F3B5DF" w:rsidR="00D2121F" w:rsidRPr="009A1B3F" w:rsidRDefault="00D2121F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5-</w:t>
            </w:r>
            <w:r w:rsidR="0076489D"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bookmarkEnd w:id="0"/>
      <w:tr w:rsidR="00D2121F" w:rsidRPr="009A1B3F" w14:paraId="2216A978" w14:textId="77777777" w:rsidTr="00262F05">
        <w:tc>
          <w:tcPr>
            <w:tcW w:w="1070" w:type="dxa"/>
          </w:tcPr>
          <w:p w14:paraId="3F6B91D8" w14:textId="234ABD54" w:rsidR="00D2121F" w:rsidRPr="009A1B3F" w:rsidRDefault="0076489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VII</w:t>
            </w:r>
          </w:p>
        </w:tc>
        <w:tc>
          <w:tcPr>
            <w:tcW w:w="7074" w:type="dxa"/>
          </w:tcPr>
          <w:p w14:paraId="7E028569" w14:textId="77777777" w:rsidR="00D2121F" w:rsidRPr="009A1B3F" w:rsidRDefault="00C20A56" w:rsidP="0076489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Digital space maintainers </w:t>
            </w:r>
          </w:p>
          <w:p w14:paraId="03F6F363" w14:textId="77777777" w:rsidR="00C20A56" w:rsidRPr="009A1B3F" w:rsidRDefault="00C20A56" w:rsidP="0076489D">
            <w:pPr>
              <w:pStyle w:val="ListParagraph"/>
              <w:numPr>
                <w:ilvl w:val="0"/>
                <w:numId w:val="30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Materials used for fabrication of digital space maintainers </w:t>
            </w:r>
          </w:p>
          <w:p w14:paraId="35AAF2F2" w14:textId="77777777" w:rsidR="0076489D" w:rsidRPr="009A1B3F" w:rsidRDefault="00C20A56" w:rsidP="0076489D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B3F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en-IN"/>
              </w:rPr>
              <w:t>Polyetheretherketone</w:t>
            </w:r>
            <w:proofErr w:type="spellEnd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Polymer (PEEK)</w:t>
            </w:r>
          </w:p>
          <w:p w14:paraId="2935421A" w14:textId="77777777" w:rsidR="0076489D" w:rsidRPr="009A1B3F" w:rsidRDefault="00C20A56" w:rsidP="0076489D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Bruxzir</w:t>
            </w:r>
            <w:proofErr w:type="spellEnd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C565468" w14:textId="25DCF87B" w:rsidR="00C20A56" w:rsidRPr="009A1B3F" w:rsidRDefault="00C20A56" w:rsidP="0076489D">
            <w:pPr>
              <w:pStyle w:val="ListParagraph"/>
              <w:numPr>
                <w:ilvl w:val="0"/>
                <w:numId w:val="31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Trilor</w:t>
            </w:r>
            <w:proofErr w:type="spellEnd"/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4FDED44" w14:textId="77777777" w:rsidR="0076489D" w:rsidRPr="009A1B3F" w:rsidRDefault="0076489D" w:rsidP="007648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Steps in fabrication </w:t>
            </w:r>
          </w:p>
          <w:p w14:paraId="5C3C0227" w14:textId="3F7725EB" w:rsidR="0076489D" w:rsidRPr="009A1B3F" w:rsidRDefault="0076489D" w:rsidP="0076489D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Advantages and disadvantages of digital space maintainers </w:t>
            </w:r>
          </w:p>
        </w:tc>
        <w:tc>
          <w:tcPr>
            <w:tcW w:w="1779" w:type="dxa"/>
          </w:tcPr>
          <w:p w14:paraId="4293C1AF" w14:textId="0DCEEAA1" w:rsidR="00D2121F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7ACE083B" w14:textId="77777777" w:rsidR="0076489D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CDF693" w14:textId="77777777" w:rsidR="0076489D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  <w:p w14:paraId="30503974" w14:textId="77777777" w:rsidR="0076489D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203BA979" w14:textId="77777777" w:rsidR="0076489D" w:rsidRPr="009A1B3F" w:rsidRDefault="0076489D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  <w:p w14:paraId="1C487F41" w14:textId="77777777" w:rsidR="00E65923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  <w:p w14:paraId="1C8B2BA9" w14:textId="6B4A2D30" w:rsidR="00E65923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</w:tr>
      <w:tr w:rsidR="00C20A56" w:rsidRPr="009A1B3F" w14:paraId="6D4DD5CB" w14:textId="77777777" w:rsidTr="00262F05">
        <w:tc>
          <w:tcPr>
            <w:tcW w:w="1070" w:type="dxa"/>
          </w:tcPr>
          <w:p w14:paraId="57CB3D2E" w14:textId="31D36071" w:rsidR="00C20A56" w:rsidRPr="009A1B3F" w:rsidRDefault="0076489D" w:rsidP="002F1F86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7074" w:type="dxa"/>
          </w:tcPr>
          <w:p w14:paraId="2AF6DF63" w14:textId="46D82FF1" w:rsidR="00C20A56" w:rsidRPr="009A1B3F" w:rsidRDefault="00C20A56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Future </w:t>
            </w:r>
            <w:r w:rsidR="0076489D"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perspective </w:t>
            </w: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79" w:type="dxa"/>
          </w:tcPr>
          <w:p w14:paraId="5BE4A2FE" w14:textId="04122916" w:rsidR="00C20A56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2121F" w:rsidRPr="009A1B3F" w14:paraId="3A8163E9" w14:textId="77777777" w:rsidTr="00262F05">
        <w:tc>
          <w:tcPr>
            <w:tcW w:w="1070" w:type="dxa"/>
          </w:tcPr>
          <w:p w14:paraId="7DE1D409" w14:textId="2C42331E" w:rsidR="00D2121F" w:rsidRPr="009A1B3F" w:rsidRDefault="0076489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I</w:t>
            </w:r>
            <w:r w:rsidR="00F55B0D"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74" w:type="dxa"/>
          </w:tcPr>
          <w:p w14:paraId="5B90524E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Conclusion </w:t>
            </w:r>
          </w:p>
        </w:tc>
        <w:tc>
          <w:tcPr>
            <w:tcW w:w="1779" w:type="dxa"/>
          </w:tcPr>
          <w:p w14:paraId="4AB2700C" w14:textId="7FDCD1F2" w:rsidR="00D2121F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</w:tr>
      <w:tr w:rsidR="00D2121F" w:rsidRPr="009A1B3F" w14:paraId="527427DC" w14:textId="77777777" w:rsidTr="00262F05">
        <w:tc>
          <w:tcPr>
            <w:tcW w:w="1070" w:type="dxa"/>
          </w:tcPr>
          <w:p w14:paraId="10E2BC89" w14:textId="2B224124" w:rsidR="00D2121F" w:rsidRPr="009A1B3F" w:rsidRDefault="00F55B0D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7074" w:type="dxa"/>
          </w:tcPr>
          <w:p w14:paraId="656793E8" w14:textId="77777777" w:rsidR="00D2121F" w:rsidRPr="009A1B3F" w:rsidRDefault="00D2121F" w:rsidP="002F1F86">
            <w:pPr>
              <w:spacing w:line="276" w:lineRule="auto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Bibliography </w:t>
            </w:r>
          </w:p>
        </w:tc>
        <w:tc>
          <w:tcPr>
            <w:tcW w:w="1779" w:type="dxa"/>
          </w:tcPr>
          <w:p w14:paraId="51A217B4" w14:textId="13FC040B" w:rsidR="00D2121F" w:rsidRPr="009A1B3F" w:rsidRDefault="00E65923" w:rsidP="002F1F8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1B3F">
              <w:rPr>
                <w:rFonts w:ascii="Times New Roman" w:hAnsi="Times New Roman" w:cs="Times New Roman"/>
                <w:bCs/>
                <w:sz w:val="24"/>
                <w:szCs w:val="24"/>
              </w:rPr>
              <w:t>11-12</w:t>
            </w:r>
          </w:p>
        </w:tc>
      </w:tr>
    </w:tbl>
    <w:p w14:paraId="21703ADA" w14:textId="77777777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853CE0" w14:textId="77777777" w:rsidR="00201B47" w:rsidRPr="009A1B3F" w:rsidRDefault="00201B47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C5DAD5" w14:textId="77777777" w:rsidR="00201B47" w:rsidRPr="009A1B3F" w:rsidRDefault="00201B47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3F72EE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57283A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E22A61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CD4E06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407065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7D6047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6240F3D" w14:textId="77777777" w:rsidR="004B09A4" w:rsidRPr="009A1B3F" w:rsidRDefault="004B09A4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9CBD23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4DCEB0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2F9D16C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C366D7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8C79287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8D907E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BF29F5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B0DCC8" w14:textId="77777777" w:rsidR="00C32830" w:rsidRPr="009A1B3F" w:rsidRDefault="00C32830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E20445" w14:textId="77777777" w:rsidR="00606C4D" w:rsidRPr="009A1B3F" w:rsidRDefault="00606C4D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D0910" w14:textId="77777777" w:rsidR="00F55B0D" w:rsidRDefault="00F55B0D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E2FD96D" w14:textId="77777777" w:rsidR="00A42789" w:rsidRPr="009A1B3F" w:rsidRDefault="00A42789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C44DD7" w14:textId="77777777" w:rsidR="00532049" w:rsidRPr="009A1B3F" w:rsidRDefault="00532049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F7C7B6" w14:textId="77777777" w:rsidR="00201B47" w:rsidRPr="009A1B3F" w:rsidRDefault="00201B47" w:rsidP="002F1F86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B3F">
        <w:rPr>
          <w:rFonts w:ascii="Times New Roman" w:hAnsi="Times New Roman" w:cs="Times New Roman"/>
          <w:b/>
          <w:sz w:val="24"/>
          <w:szCs w:val="24"/>
        </w:rPr>
        <w:lastRenderedPageBreak/>
        <w:t>INTRODUCTION:</w:t>
      </w:r>
    </w:p>
    <w:p w14:paraId="42358F9B" w14:textId="77777777" w:rsidR="00903F6A" w:rsidRPr="009A1B3F" w:rsidRDefault="00903F6A" w:rsidP="002F1F86">
      <w:pPr>
        <w:pStyle w:val="ListParagraph"/>
        <w:autoSpaceDE w:val="0"/>
        <w:autoSpaceDN w:val="0"/>
        <w:adjustRightInd w:val="0"/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B568DB" w14:textId="48BF940E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dentistry </w:t>
      </w:r>
      <w:r w:rsidR="007116C8" w:rsidRPr="009A1B3F">
        <w:rPr>
          <w:rFonts w:ascii="Times New Roman" w:hAnsi="Times New Roman" w:cs="Times New Roman"/>
          <w:sz w:val="24"/>
          <w:szCs w:val="24"/>
        </w:rPr>
        <w:t>focuses more on</w:t>
      </w:r>
      <w:r w:rsidRPr="009A1B3F">
        <w:rPr>
          <w:rFonts w:ascii="Times New Roman" w:hAnsi="Times New Roman" w:cs="Times New Roman"/>
          <w:sz w:val="24"/>
          <w:szCs w:val="24"/>
        </w:rPr>
        <w:t xml:space="preserve"> conservative-restorative </w:t>
      </w:r>
      <w:r w:rsidR="007116C8" w:rsidRPr="009A1B3F">
        <w:rPr>
          <w:rFonts w:ascii="Times New Roman" w:hAnsi="Times New Roman" w:cs="Times New Roman"/>
          <w:sz w:val="24"/>
          <w:szCs w:val="24"/>
        </w:rPr>
        <w:t>aspects</w:t>
      </w:r>
      <w:r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7116C8" w:rsidRPr="009A1B3F">
        <w:rPr>
          <w:rFonts w:ascii="Times New Roman" w:hAnsi="Times New Roman" w:cs="Times New Roman"/>
          <w:sz w:val="24"/>
          <w:szCs w:val="24"/>
        </w:rPr>
        <w:t>rather than</w:t>
      </w:r>
      <w:r w:rsidRPr="009A1B3F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patient care. Thus, all aspects of oral health care including diagnosis</w:t>
      </w:r>
      <w:r w:rsidR="007116C8" w:rsidRPr="009A1B3F">
        <w:rPr>
          <w:rFonts w:ascii="Times New Roman" w:hAnsi="Times New Roman" w:cs="Times New Roman"/>
          <w:sz w:val="24"/>
          <w:szCs w:val="24"/>
        </w:rPr>
        <w:t xml:space="preserve"> of disease</w:t>
      </w:r>
      <w:r w:rsidRPr="009A1B3F">
        <w:rPr>
          <w:rFonts w:ascii="Times New Roman" w:hAnsi="Times New Roman" w:cs="Times New Roman"/>
          <w:sz w:val="24"/>
          <w:szCs w:val="24"/>
        </w:rPr>
        <w:t xml:space="preserve">, </w:t>
      </w:r>
      <w:r w:rsidR="007116C8" w:rsidRPr="009A1B3F">
        <w:rPr>
          <w:rFonts w:ascii="Times New Roman" w:hAnsi="Times New Roman" w:cs="Times New Roman"/>
          <w:sz w:val="24"/>
          <w:szCs w:val="24"/>
        </w:rPr>
        <w:t xml:space="preserve">its </w:t>
      </w:r>
      <w:r w:rsidRPr="009A1B3F">
        <w:rPr>
          <w:rFonts w:ascii="Times New Roman" w:hAnsi="Times New Roman" w:cs="Times New Roman"/>
          <w:sz w:val="24"/>
          <w:szCs w:val="24"/>
        </w:rPr>
        <w:t>prevention, medicin</w:t>
      </w:r>
      <w:r w:rsidR="007116C8" w:rsidRPr="009A1B3F">
        <w:rPr>
          <w:rFonts w:ascii="Times New Roman" w:hAnsi="Times New Roman" w:cs="Times New Roman"/>
          <w:sz w:val="24"/>
          <w:szCs w:val="24"/>
        </w:rPr>
        <w:t>al aspect</w:t>
      </w:r>
      <w:r w:rsidRPr="009A1B3F">
        <w:rPr>
          <w:rFonts w:ascii="Times New Roman" w:hAnsi="Times New Roman" w:cs="Times New Roman"/>
          <w:sz w:val="24"/>
          <w:szCs w:val="24"/>
        </w:rPr>
        <w:t xml:space="preserve">, restoration and correction of malocclusion are increasing the responsibilities of the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dentist.</w:t>
      </w:r>
      <w:r w:rsidRPr="009A1B3F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57848E4C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3D374" w14:textId="61F56514" w:rsidR="00201B47" w:rsidRPr="009A1B3F" w:rsidRDefault="00FF0544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A sequence of events occurs in an orderly and timely fashion </w:t>
      </w:r>
      <w:r w:rsidR="00201B47" w:rsidRPr="009A1B3F">
        <w:rPr>
          <w:rFonts w:ascii="Times New Roman" w:hAnsi="Times New Roman" w:cs="Times New Roman"/>
          <w:sz w:val="24"/>
          <w:szCs w:val="24"/>
        </w:rPr>
        <w:t>as the occlusion develops from the primary dentition through the transitional (or mixed) dentition to the permanent dentition. Th</w:t>
      </w:r>
      <w:r w:rsidR="007116C8" w:rsidRPr="009A1B3F">
        <w:rPr>
          <w:rFonts w:ascii="Times New Roman" w:hAnsi="Times New Roman" w:cs="Times New Roman"/>
          <w:sz w:val="24"/>
          <w:szCs w:val="24"/>
        </w:rPr>
        <w:t>is sequence causes good</w:t>
      </w:r>
      <w:r w:rsidR="00201B47" w:rsidRPr="009A1B3F">
        <w:rPr>
          <w:rFonts w:ascii="Times New Roman" w:hAnsi="Times New Roman" w:cs="Times New Roman"/>
          <w:sz w:val="24"/>
          <w:szCs w:val="24"/>
        </w:rPr>
        <w:t xml:space="preserve"> functional, </w:t>
      </w:r>
      <w:proofErr w:type="spellStart"/>
      <w:r w:rsidR="00201B47" w:rsidRPr="009A1B3F">
        <w:rPr>
          <w:rFonts w:ascii="Times New Roman" w:hAnsi="Times New Roman" w:cs="Times New Roman"/>
          <w:sz w:val="24"/>
          <w:szCs w:val="24"/>
        </w:rPr>
        <w:t>esthetic</w:t>
      </w:r>
      <w:proofErr w:type="spellEnd"/>
      <w:r w:rsidR="00201B47" w:rsidRPr="009A1B3F">
        <w:rPr>
          <w:rFonts w:ascii="Times New Roman" w:hAnsi="Times New Roman" w:cs="Times New Roman"/>
          <w:sz w:val="24"/>
          <w:szCs w:val="24"/>
        </w:rPr>
        <w:t xml:space="preserve">, and </w:t>
      </w:r>
      <w:r w:rsidR="007116C8" w:rsidRPr="009A1B3F">
        <w:rPr>
          <w:rFonts w:ascii="Times New Roman" w:hAnsi="Times New Roman" w:cs="Times New Roman"/>
          <w:sz w:val="24"/>
          <w:szCs w:val="24"/>
        </w:rPr>
        <w:t xml:space="preserve">more </w:t>
      </w:r>
      <w:r w:rsidR="00201B47" w:rsidRPr="009A1B3F">
        <w:rPr>
          <w:rFonts w:ascii="Times New Roman" w:hAnsi="Times New Roman" w:cs="Times New Roman"/>
          <w:sz w:val="24"/>
          <w:szCs w:val="24"/>
        </w:rPr>
        <w:t xml:space="preserve">stable occlusion. </w:t>
      </w:r>
      <w:r w:rsidR="007116C8" w:rsidRPr="009A1B3F">
        <w:rPr>
          <w:rFonts w:ascii="Times New Roman" w:hAnsi="Times New Roman" w:cs="Times New Roman"/>
          <w:sz w:val="24"/>
          <w:szCs w:val="24"/>
        </w:rPr>
        <w:t>If this is altered,</w:t>
      </w:r>
      <w:r w:rsidR="00201B47" w:rsidRPr="009A1B3F">
        <w:rPr>
          <w:rFonts w:ascii="Times New Roman" w:hAnsi="Times New Roman" w:cs="Times New Roman"/>
          <w:sz w:val="24"/>
          <w:szCs w:val="24"/>
        </w:rPr>
        <w:t xml:space="preserve"> problems arise that m</w:t>
      </w:r>
      <w:r w:rsidR="00C0588A" w:rsidRPr="009A1B3F">
        <w:rPr>
          <w:rFonts w:ascii="Times New Roman" w:hAnsi="Times New Roman" w:cs="Times New Roman"/>
          <w:sz w:val="24"/>
          <w:szCs w:val="24"/>
        </w:rPr>
        <w:t>ight</w:t>
      </w:r>
      <w:r w:rsidR="00201B47" w:rsidRPr="009A1B3F">
        <w:rPr>
          <w:rFonts w:ascii="Times New Roman" w:hAnsi="Times New Roman" w:cs="Times New Roman"/>
          <w:sz w:val="24"/>
          <w:szCs w:val="24"/>
        </w:rPr>
        <w:t xml:space="preserve"> affect the </w:t>
      </w:r>
      <w:r w:rsidR="00C0588A" w:rsidRPr="009A1B3F">
        <w:rPr>
          <w:rFonts w:ascii="Times New Roman" w:hAnsi="Times New Roman" w:cs="Times New Roman"/>
          <w:sz w:val="24"/>
          <w:szCs w:val="24"/>
        </w:rPr>
        <w:t xml:space="preserve">final </w:t>
      </w:r>
      <w:r w:rsidR="00201B47" w:rsidRPr="009A1B3F">
        <w:rPr>
          <w:rFonts w:ascii="Times New Roman" w:hAnsi="Times New Roman" w:cs="Times New Roman"/>
          <w:sz w:val="24"/>
          <w:szCs w:val="24"/>
        </w:rPr>
        <w:t>occlusal status of the permanent dentition.</w:t>
      </w:r>
      <w:r w:rsidR="00201B47" w:rsidRPr="009A1B3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11E3B474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B34D8" w14:textId="49FABF95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Early orthodontic intervention is </w:t>
      </w:r>
      <w:r w:rsidR="00AA19D2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done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="00226245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improve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dentoalveolar, skeletal and muscular</w:t>
      </w:r>
    </w:p>
    <w:p w14:paraId="11B73496" w14:textId="1F6D77C1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development before complete eruption of the permanent dentition. The early orthodontic intervention can be broadly classified as preventive orthodontics</w:t>
      </w:r>
      <w:r w:rsidR="00226245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interceptive orthodontics. This treatment </w:t>
      </w:r>
      <w:r w:rsidR="0058219E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to intercept a developing problem or to correct existing early malocclusion.</w:t>
      </w:r>
      <w:r w:rsidR="001D4173" w:rsidRPr="009A1B3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</w:p>
    <w:p w14:paraId="3C692A78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9102D6" w14:textId="7A38FC3F" w:rsidR="00201B47" w:rsidRPr="009A1B3F" w:rsidRDefault="00165F86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According to </w:t>
      </w:r>
      <w:r w:rsidR="00201B47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American Board of Orthodontics in 1977, </w:t>
      </w:r>
      <w:r w:rsidR="00201B4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most participants considered early interventions as viable option in many malocclusion cases. Early treatment </w:t>
      </w:r>
      <w:r w:rsidR="00AF656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is </w:t>
      </w:r>
      <w:r w:rsidR="00AA19D2" w:rsidRPr="009A1B3F">
        <w:rPr>
          <w:rFonts w:ascii="Times New Roman" w:hAnsi="Times New Roman" w:cs="Times New Roman"/>
          <w:color w:val="333333"/>
          <w:sz w:val="24"/>
          <w:szCs w:val="24"/>
        </w:rPr>
        <w:t>done</w:t>
      </w:r>
      <w:r w:rsidR="00AF656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for more</w:t>
      </w:r>
      <w:r w:rsidR="00201B4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benefits including better use of the patient growth potential, reduced need of extractions and orthognathic surgery, </w:t>
      </w:r>
      <w:r w:rsidR="00AF656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reduce risk of </w:t>
      </w:r>
      <w:r w:rsidR="00201B47" w:rsidRPr="009A1B3F">
        <w:rPr>
          <w:rFonts w:ascii="Times New Roman" w:hAnsi="Times New Roman" w:cs="Times New Roman"/>
          <w:color w:val="333333"/>
          <w:sz w:val="24"/>
          <w:szCs w:val="24"/>
        </w:rPr>
        <w:t>adverse iatrogenic effects, better patient compliance,</w:t>
      </w:r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201B47" w:rsidRPr="009A1B3F">
        <w:rPr>
          <w:rFonts w:ascii="Times New Roman" w:hAnsi="Times New Roman" w:cs="Times New Roman"/>
          <w:color w:val="333333"/>
          <w:sz w:val="24"/>
          <w:szCs w:val="24"/>
        </w:rPr>
        <w:t>and better and more stable results.</w:t>
      </w:r>
      <w:r w:rsidR="001D4173" w:rsidRPr="009A1B3F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4</w:t>
      </w:r>
    </w:p>
    <w:p w14:paraId="4026C7C0" w14:textId="43B213C5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sz w:val="24"/>
          <w:szCs w:val="24"/>
        </w:rPr>
        <w:t>When</w:t>
      </w:r>
      <w:r w:rsidR="004405E6">
        <w:rPr>
          <w:rFonts w:ascii="Times New Roman" w:hAnsi="Times New Roman" w:cs="Times New Roman"/>
          <w:sz w:val="24"/>
          <w:szCs w:val="24"/>
        </w:rPr>
        <w:t xml:space="preserve">ever there is premature </w:t>
      </w:r>
      <w:r w:rsidRPr="009A1B3F">
        <w:rPr>
          <w:rFonts w:ascii="Times New Roman" w:hAnsi="Times New Roman" w:cs="Times New Roman"/>
          <w:sz w:val="24"/>
          <w:szCs w:val="24"/>
        </w:rPr>
        <w:t>loss of primary to</w:t>
      </w:r>
      <w:r w:rsidR="004405E6">
        <w:rPr>
          <w:rFonts w:ascii="Times New Roman" w:hAnsi="Times New Roman" w:cs="Times New Roman"/>
          <w:sz w:val="24"/>
          <w:szCs w:val="24"/>
        </w:rPr>
        <w:t>oth</w:t>
      </w:r>
      <w:r w:rsidRPr="009A1B3F">
        <w:rPr>
          <w:rFonts w:ascii="Times New Roman" w:hAnsi="Times New Roman" w:cs="Times New Roman"/>
          <w:sz w:val="24"/>
          <w:szCs w:val="24"/>
        </w:rPr>
        <w:t xml:space="preserve">, </w:t>
      </w:r>
      <w:r w:rsidR="004405E6">
        <w:rPr>
          <w:rFonts w:ascii="Times New Roman" w:hAnsi="Times New Roman" w:cs="Times New Roman"/>
          <w:sz w:val="24"/>
          <w:szCs w:val="24"/>
        </w:rPr>
        <w:t xml:space="preserve">treatment like </w:t>
      </w:r>
      <w:r w:rsidRPr="009A1B3F">
        <w:rPr>
          <w:rFonts w:ascii="Times New Roman" w:hAnsi="Times New Roman" w:cs="Times New Roman"/>
          <w:sz w:val="24"/>
          <w:szCs w:val="24"/>
        </w:rPr>
        <w:t xml:space="preserve">passive space maintenance, active tooth </w:t>
      </w:r>
      <w:r w:rsidR="00D8647B">
        <w:rPr>
          <w:rFonts w:ascii="Times New Roman" w:hAnsi="Times New Roman" w:cs="Times New Roman"/>
          <w:sz w:val="24"/>
          <w:szCs w:val="24"/>
        </w:rPr>
        <w:t xml:space="preserve">movement </w:t>
      </w:r>
      <w:r w:rsidRPr="009A1B3F">
        <w:rPr>
          <w:rFonts w:ascii="Times New Roman" w:hAnsi="Times New Roman" w:cs="Times New Roman"/>
          <w:sz w:val="24"/>
          <w:szCs w:val="24"/>
        </w:rPr>
        <w:t xml:space="preserve">with space regaining, or a combination of both </w:t>
      </w:r>
      <w:r w:rsidR="00362106">
        <w:rPr>
          <w:rFonts w:ascii="Times New Roman" w:hAnsi="Times New Roman" w:cs="Times New Roman"/>
          <w:sz w:val="24"/>
          <w:szCs w:val="24"/>
        </w:rPr>
        <w:t xml:space="preserve">is required </w:t>
      </w:r>
      <w:r w:rsidRPr="009A1B3F">
        <w:rPr>
          <w:rFonts w:ascii="Times New Roman" w:hAnsi="Times New Roman" w:cs="Times New Roman"/>
          <w:sz w:val="24"/>
          <w:szCs w:val="24"/>
        </w:rPr>
        <w:t>to optimize normal development</w:t>
      </w:r>
      <w:r w:rsidR="0036210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362106">
        <w:rPr>
          <w:rFonts w:ascii="Times New Roman" w:hAnsi="Times New Roman" w:cs="Times New Roman"/>
          <w:sz w:val="24"/>
          <w:szCs w:val="24"/>
        </w:rPr>
        <w:t>occulsion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>.</w:t>
      </w:r>
    </w:p>
    <w:p w14:paraId="2AC9DBE8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AB0A6" w14:textId="03BA1E86" w:rsidR="00201B47" w:rsidRPr="009A1B3F" w:rsidRDefault="00201B47" w:rsidP="002F1F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>The premature loss of primary teeth due to caries, trauma, ectopic eruption, or other causes may lead to undesirable tooth movements of primary and/or permanent teeth including loss of arch length.</w:t>
      </w:r>
      <w:r w:rsidR="001D4173" w:rsidRPr="009A1B3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226245" w:rsidRPr="009A1B3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226245" w:rsidRPr="009A1B3F">
        <w:rPr>
          <w:rFonts w:ascii="Times New Roman" w:hAnsi="Times New Roman" w:cs="Times New Roman"/>
          <w:sz w:val="24"/>
          <w:szCs w:val="24"/>
        </w:rPr>
        <w:t xml:space="preserve">Hence space supervision is important. </w:t>
      </w:r>
    </w:p>
    <w:p w14:paraId="6B77F0C5" w14:textId="77777777" w:rsidR="00226245" w:rsidRPr="009A1B3F" w:rsidRDefault="00226245" w:rsidP="002F1F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A5F9B" w14:textId="1076BEE4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of the </w:t>
      </w:r>
      <w:r w:rsidR="007A3083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functions of the primary dentition is </w:t>
      </w:r>
      <w:r w:rsidR="00AF6567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maintain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the arch length, so that the</w:t>
      </w:r>
      <w:r w:rsidR="007A3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 is </w:t>
      </w:r>
      <w:r w:rsidR="007A3083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sufficient space</w:t>
      </w:r>
      <w:r w:rsidR="007A3083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3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permanent dentition to erupt</w:t>
      </w:r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. The three </w:t>
      </w:r>
      <w:r w:rsidR="00AF6567"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important </w:t>
      </w:r>
      <w:r w:rsidRPr="009A1B3F">
        <w:rPr>
          <w:rFonts w:ascii="Times New Roman" w:hAnsi="Times New Roman" w:cs="Times New Roman"/>
          <w:color w:val="333333"/>
          <w:sz w:val="24"/>
          <w:szCs w:val="24"/>
        </w:rPr>
        <w:t>features of primary dentition are spacing, anthropoid spaces mesial to the maxillary canine and distal to mandibular canines, and straight or mesial step primary second molar occlusion.</w:t>
      </w:r>
      <w:r w:rsidR="001D4173" w:rsidRPr="009A1B3F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6</w:t>
      </w:r>
    </w:p>
    <w:p w14:paraId="41E298CC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14:paraId="2EB480D7" w14:textId="6555BC0F" w:rsidR="00201B47" w:rsidRPr="009A1B3F" w:rsidRDefault="00201B47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Exfoliation of primary teeth </w:t>
      </w:r>
      <w:r w:rsidR="007A3083">
        <w:rPr>
          <w:rFonts w:ascii="Times New Roman" w:hAnsi="Times New Roman" w:cs="Times New Roman"/>
          <w:sz w:val="24"/>
          <w:szCs w:val="24"/>
        </w:rPr>
        <w:t>and</w:t>
      </w:r>
      <w:r w:rsidRPr="009A1B3F">
        <w:rPr>
          <w:rFonts w:ascii="Times New Roman" w:hAnsi="Times New Roman" w:cs="Times New Roman"/>
          <w:sz w:val="24"/>
          <w:szCs w:val="24"/>
        </w:rPr>
        <w:t xml:space="preserve"> eruption of </w:t>
      </w:r>
      <w:r w:rsidR="007A3083">
        <w:rPr>
          <w:rFonts w:ascii="Times New Roman" w:hAnsi="Times New Roman" w:cs="Times New Roman"/>
          <w:sz w:val="24"/>
          <w:szCs w:val="24"/>
        </w:rPr>
        <w:t>successor</w:t>
      </w:r>
      <w:r w:rsidRPr="009A1B3F">
        <w:rPr>
          <w:rFonts w:ascii="Times New Roman" w:hAnsi="Times New Roman" w:cs="Times New Roman"/>
          <w:sz w:val="24"/>
          <w:szCs w:val="24"/>
        </w:rPr>
        <w:t xml:space="preserve"> teeth is a normal physiological process.</w:t>
      </w:r>
      <w:r w:rsidR="00AF6567" w:rsidRPr="009A1B3F">
        <w:rPr>
          <w:rFonts w:ascii="Times New Roman" w:hAnsi="Times New Roman" w:cs="Times New Roman"/>
          <w:sz w:val="24"/>
          <w:szCs w:val="24"/>
        </w:rPr>
        <w:t xml:space="preserve"> But sometimes there is a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>premature loss of primary tooth</w:t>
      </w:r>
      <w:r w:rsidR="007A3083">
        <w:rPr>
          <w:rFonts w:ascii="Times New Roman" w:hAnsi="Times New Roman" w:cs="Times New Roman"/>
          <w:color w:val="000000" w:themeColor="text1"/>
          <w:sz w:val="24"/>
          <w:szCs w:val="24"/>
        </w:rPr>
        <w:t>/ teeth</w:t>
      </w:r>
      <w:r w:rsidR="00AF6567"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In such instance, </w:t>
      </w:r>
      <w:r w:rsidR="007A30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space maintainer is </w:t>
      </w: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best way to maintain the arch space. </w:t>
      </w:r>
      <w:r w:rsidRPr="009A1B3F">
        <w:rPr>
          <w:rFonts w:ascii="Times New Roman" w:hAnsi="Times New Roman" w:cs="Times New Roman"/>
          <w:sz w:val="24"/>
          <w:szCs w:val="24"/>
        </w:rPr>
        <w:t xml:space="preserve">It was stated that, </w:t>
      </w:r>
      <w:r w:rsidR="0049381F" w:rsidRPr="009A1B3F">
        <w:rPr>
          <w:rFonts w:ascii="Times New Roman" w:hAnsi="Times New Roman" w:cs="Times New Roman"/>
          <w:sz w:val="24"/>
          <w:szCs w:val="24"/>
        </w:rPr>
        <w:t xml:space="preserve">space maintainers </w:t>
      </w:r>
      <w:r w:rsidRPr="009A1B3F">
        <w:rPr>
          <w:rFonts w:ascii="Times New Roman" w:hAnsi="Times New Roman" w:cs="Times New Roman"/>
          <w:sz w:val="24"/>
          <w:szCs w:val="24"/>
        </w:rPr>
        <w:t>maintain function</w:t>
      </w:r>
      <w:r w:rsidR="007A3083">
        <w:rPr>
          <w:rFonts w:ascii="Times New Roman" w:hAnsi="Times New Roman" w:cs="Times New Roman"/>
          <w:sz w:val="24"/>
          <w:szCs w:val="24"/>
        </w:rPr>
        <w:t>,</w:t>
      </w:r>
      <w:r w:rsidRPr="009A1B3F">
        <w:rPr>
          <w:rFonts w:ascii="Times New Roman" w:hAnsi="Times New Roman" w:cs="Times New Roman"/>
          <w:sz w:val="24"/>
          <w:szCs w:val="24"/>
        </w:rPr>
        <w:t xml:space="preserve"> preserve arch length </w:t>
      </w:r>
      <w:r w:rsidR="007A3083">
        <w:rPr>
          <w:rFonts w:ascii="Times New Roman" w:hAnsi="Times New Roman" w:cs="Times New Roman"/>
          <w:sz w:val="24"/>
          <w:szCs w:val="24"/>
        </w:rPr>
        <w:t>and</w:t>
      </w:r>
      <w:r w:rsidRPr="009A1B3F">
        <w:rPr>
          <w:rFonts w:ascii="Times New Roman" w:hAnsi="Times New Roman" w:cs="Times New Roman"/>
          <w:sz w:val="24"/>
          <w:szCs w:val="24"/>
        </w:rPr>
        <w:t xml:space="preserve"> also maintain esthetics.</w:t>
      </w:r>
      <w:r w:rsidR="001D4173" w:rsidRPr="009A1B3F">
        <w:rPr>
          <w:rFonts w:ascii="Times New Roman" w:hAnsi="Times New Roman" w:cs="Times New Roman"/>
          <w:sz w:val="24"/>
          <w:szCs w:val="24"/>
          <w:vertAlign w:val="superscript"/>
        </w:rPr>
        <w:t>7</w:t>
      </w:r>
    </w:p>
    <w:p w14:paraId="4A8429D5" w14:textId="77777777" w:rsidR="00201B47" w:rsidRPr="009A1B3F" w:rsidRDefault="00201B47" w:rsidP="002F1F86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E164E" w14:textId="51E81FC5" w:rsidR="00005074" w:rsidRPr="009A1B3F" w:rsidRDefault="00005074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Space maintainers are orthodontic appliance that 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is used to </w:t>
      </w:r>
      <w:r w:rsidRPr="009A1B3F">
        <w:rPr>
          <w:rFonts w:ascii="Times New Roman" w:hAnsi="Times New Roman" w:cs="Times New Roman"/>
          <w:sz w:val="24"/>
          <w:szCs w:val="24"/>
        </w:rPr>
        <w:t xml:space="preserve">replace one or more primary teeth and </w:t>
      </w:r>
      <w:r w:rsidR="003D02EB">
        <w:rPr>
          <w:rFonts w:ascii="Times New Roman" w:hAnsi="Times New Roman" w:cs="Times New Roman"/>
          <w:sz w:val="24"/>
          <w:szCs w:val="24"/>
        </w:rPr>
        <w:t>maintain</w:t>
      </w:r>
      <w:r w:rsidRPr="009A1B3F">
        <w:rPr>
          <w:rFonts w:ascii="Times New Roman" w:hAnsi="Times New Roman" w:cs="Times New Roman"/>
          <w:sz w:val="24"/>
          <w:szCs w:val="24"/>
        </w:rPr>
        <w:t xml:space="preserve"> the space for the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succ</w:t>
      </w:r>
      <w:r w:rsidR="003D02EB">
        <w:rPr>
          <w:rFonts w:ascii="Times New Roman" w:hAnsi="Times New Roman" w:cs="Times New Roman"/>
          <w:sz w:val="24"/>
          <w:szCs w:val="24"/>
        </w:rPr>
        <w:t>edaneous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t</w:t>
      </w:r>
      <w:r w:rsidR="003D02EB">
        <w:rPr>
          <w:rFonts w:ascii="Times New Roman" w:hAnsi="Times New Roman" w:cs="Times New Roman"/>
          <w:sz w:val="24"/>
          <w:szCs w:val="24"/>
        </w:rPr>
        <w:t>oo</w:t>
      </w:r>
      <w:r w:rsidRPr="009A1B3F">
        <w:rPr>
          <w:rFonts w:ascii="Times New Roman" w:hAnsi="Times New Roman" w:cs="Times New Roman"/>
          <w:sz w:val="24"/>
          <w:szCs w:val="24"/>
        </w:rPr>
        <w:t>th</w:t>
      </w:r>
      <w:r w:rsidR="00642337" w:rsidRPr="009A1B3F">
        <w:rPr>
          <w:rFonts w:ascii="Times New Roman" w:hAnsi="Times New Roman" w:cs="Times New Roman"/>
          <w:sz w:val="24"/>
          <w:szCs w:val="24"/>
        </w:rPr>
        <w:t>.</w:t>
      </w:r>
      <w:r w:rsidR="003D02EB">
        <w:rPr>
          <w:rFonts w:ascii="Times New Roman" w:hAnsi="Times New Roman" w:cs="Times New Roman"/>
          <w:sz w:val="24"/>
          <w:szCs w:val="24"/>
        </w:rPr>
        <w:t xml:space="preserve"> In cases of primary tooth loss</w:t>
      </w:r>
      <w:r w:rsidRPr="009A1B3F">
        <w:rPr>
          <w:rFonts w:ascii="Times New Roman" w:hAnsi="Times New Roman" w:cs="Times New Roman"/>
          <w:sz w:val="24"/>
          <w:szCs w:val="24"/>
        </w:rPr>
        <w:t xml:space="preserve">, a space maintainer </w:t>
      </w:r>
      <w:r w:rsidR="003D02EB">
        <w:rPr>
          <w:rFonts w:ascii="Times New Roman" w:hAnsi="Times New Roman" w:cs="Times New Roman"/>
          <w:sz w:val="24"/>
          <w:szCs w:val="24"/>
        </w:rPr>
        <w:t xml:space="preserve">preserves </w:t>
      </w:r>
      <w:r w:rsidRPr="009A1B3F">
        <w:rPr>
          <w:rFonts w:ascii="Times New Roman" w:hAnsi="Times New Roman" w:cs="Times New Roman"/>
          <w:sz w:val="24"/>
          <w:szCs w:val="24"/>
        </w:rPr>
        <w:t xml:space="preserve">integrity of the arch and </w:t>
      </w:r>
      <w:r w:rsidR="003D02EB">
        <w:rPr>
          <w:rFonts w:ascii="Times New Roman" w:hAnsi="Times New Roman" w:cs="Times New Roman"/>
          <w:sz w:val="24"/>
          <w:szCs w:val="24"/>
        </w:rPr>
        <w:t xml:space="preserve">guides </w:t>
      </w:r>
      <w:r w:rsidRPr="009A1B3F">
        <w:rPr>
          <w:rFonts w:ascii="Times New Roman" w:hAnsi="Times New Roman" w:cs="Times New Roman"/>
          <w:sz w:val="24"/>
          <w:szCs w:val="24"/>
        </w:rPr>
        <w:t xml:space="preserve">normal occlusal </w:t>
      </w:r>
      <w:r w:rsidR="003D02EB">
        <w:rPr>
          <w:rFonts w:ascii="Times New Roman" w:hAnsi="Times New Roman" w:cs="Times New Roman"/>
          <w:sz w:val="24"/>
          <w:szCs w:val="24"/>
        </w:rPr>
        <w:t>development</w:t>
      </w:r>
      <w:r w:rsidRPr="009A1B3F">
        <w:rPr>
          <w:rFonts w:ascii="Times New Roman" w:hAnsi="Times New Roman" w:cs="Times New Roman"/>
          <w:sz w:val="24"/>
          <w:szCs w:val="24"/>
        </w:rPr>
        <w:t xml:space="preserve"> of the mixed dentition. The </w:t>
      </w:r>
      <w:r w:rsidR="003D02EB">
        <w:rPr>
          <w:rFonts w:ascii="Times New Roman" w:hAnsi="Times New Roman" w:cs="Times New Roman"/>
          <w:sz w:val="24"/>
          <w:szCs w:val="24"/>
        </w:rPr>
        <w:t>remaining jaw growth</w:t>
      </w:r>
      <w:r w:rsidRPr="009A1B3F">
        <w:rPr>
          <w:rFonts w:ascii="Times New Roman" w:hAnsi="Times New Roman" w:cs="Times New Roman"/>
          <w:sz w:val="24"/>
          <w:szCs w:val="24"/>
        </w:rPr>
        <w:t xml:space="preserve"> and </w:t>
      </w:r>
      <w:r w:rsidR="003D02EB">
        <w:rPr>
          <w:rFonts w:ascii="Times New Roman" w:hAnsi="Times New Roman" w:cs="Times New Roman"/>
          <w:sz w:val="24"/>
          <w:szCs w:val="24"/>
        </w:rPr>
        <w:t xml:space="preserve">all the factors involved for development of </w:t>
      </w:r>
      <w:r w:rsidRPr="009A1B3F">
        <w:rPr>
          <w:rFonts w:ascii="Times New Roman" w:hAnsi="Times New Roman" w:cs="Times New Roman"/>
          <w:sz w:val="24"/>
          <w:szCs w:val="24"/>
        </w:rPr>
        <w:t xml:space="preserve">occlusion </w:t>
      </w:r>
      <w:r w:rsidR="003D02EB">
        <w:rPr>
          <w:rFonts w:ascii="Times New Roman" w:hAnsi="Times New Roman" w:cs="Times New Roman"/>
          <w:sz w:val="24"/>
          <w:szCs w:val="24"/>
        </w:rPr>
        <w:lastRenderedPageBreak/>
        <w:t>to be studied</w:t>
      </w:r>
      <w:r w:rsidRPr="009A1B3F">
        <w:rPr>
          <w:rFonts w:ascii="Times New Roman" w:hAnsi="Times New Roman" w:cs="Times New Roman"/>
          <w:sz w:val="24"/>
          <w:szCs w:val="24"/>
        </w:rPr>
        <w:t xml:space="preserve"> so that the space maintainer does not become a </w:t>
      </w:r>
      <w:r w:rsidR="003D02EB">
        <w:rPr>
          <w:rFonts w:ascii="Times New Roman" w:hAnsi="Times New Roman" w:cs="Times New Roman"/>
          <w:sz w:val="24"/>
          <w:szCs w:val="24"/>
        </w:rPr>
        <w:t>harmful action</w:t>
      </w:r>
      <w:r w:rsidRPr="009A1B3F">
        <w:rPr>
          <w:rFonts w:ascii="Times New Roman" w:hAnsi="Times New Roman" w:cs="Times New Roman"/>
          <w:sz w:val="24"/>
          <w:szCs w:val="24"/>
        </w:rPr>
        <w:t xml:space="preserve"> to the child and </w:t>
      </w:r>
      <w:r w:rsidR="003D02EB">
        <w:rPr>
          <w:rFonts w:ascii="Times New Roman" w:hAnsi="Times New Roman" w:cs="Times New Roman"/>
          <w:sz w:val="24"/>
          <w:szCs w:val="24"/>
        </w:rPr>
        <w:t>cause</w:t>
      </w:r>
      <w:r w:rsidRPr="009A1B3F">
        <w:rPr>
          <w:rFonts w:ascii="Times New Roman" w:hAnsi="Times New Roman" w:cs="Times New Roman"/>
          <w:sz w:val="24"/>
          <w:szCs w:val="24"/>
        </w:rPr>
        <w:t xml:space="preserve"> embarrassment to the </w:t>
      </w:r>
      <w:r w:rsidR="003D02EB">
        <w:rPr>
          <w:rFonts w:ascii="Times New Roman" w:hAnsi="Times New Roman" w:cs="Times New Roman"/>
          <w:sz w:val="24"/>
          <w:szCs w:val="24"/>
        </w:rPr>
        <w:t>clinician</w:t>
      </w:r>
      <w:r w:rsidRPr="009A1B3F">
        <w:rPr>
          <w:rFonts w:ascii="Times New Roman" w:hAnsi="Times New Roman" w:cs="Times New Roman"/>
          <w:sz w:val="24"/>
          <w:szCs w:val="24"/>
        </w:rPr>
        <w:t>.</w:t>
      </w:r>
      <w:r w:rsidRPr="009A1B3F">
        <w:rPr>
          <w:rFonts w:ascii="Times New Roman" w:hAnsi="Times New Roman" w:cs="Times New Roman"/>
          <w:sz w:val="24"/>
          <w:szCs w:val="24"/>
          <w:vertAlign w:val="superscript"/>
        </w:rPr>
        <w:t>8</w:t>
      </w:r>
    </w:p>
    <w:p w14:paraId="458E058F" w14:textId="77777777" w:rsidR="00226245" w:rsidRPr="009A1B3F" w:rsidRDefault="00226245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6E1642" w14:textId="17EAEAEC" w:rsidR="00E5591F" w:rsidRPr="009A1B3F" w:rsidRDefault="007F20EE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>S</w:t>
      </w:r>
      <w:r w:rsidR="00E5591F" w:rsidRPr="009A1B3F">
        <w:rPr>
          <w:rFonts w:ascii="Times New Roman" w:hAnsi="Times New Roman" w:cs="Times New Roman"/>
          <w:sz w:val="24"/>
          <w:szCs w:val="24"/>
        </w:rPr>
        <w:t>pace maintainers can be classified as functional, advantages</w:t>
      </w:r>
      <w:r w:rsidRPr="009A1B3F">
        <w:rPr>
          <w:rFonts w:ascii="Times New Roman" w:hAnsi="Times New Roman" w:cs="Times New Roman"/>
          <w:sz w:val="24"/>
          <w:szCs w:val="24"/>
        </w:rPr>
        <w:t xml:space="preserve"> include:</w:t>
      </w:r>
      <w:r w:rsidR="00E5591F"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sz w:val="24"/>
          <w:szCs w:val="24"/>
        </w:rPr>
        <w:t>helps in</w:t>
      </w:r>
      <w:r w:rsidR="00E5591F" w:rsidRPr="009A1B3F">
        <w:rPr>
          <w:rFonts w:ascii="Times New Roman" w:hAnsi="Times New Roman" w:cs="Times New Roman"/>
          <w:sz w:val="24"/>
          <w:szCs w:val="24"/>
        </w:rPr>
        <w:t xml:space="preserve"> mastication, prevents </w:t>
      </w:r>
      <w:r w:rsidRPr="009A1B3F">
        <w:rPr>
          <w:rFonts w:ascii="Times New Roman" w:hAnsi="Times New Roman" w:cs="Times New Roman"/>
          <w:sz w:val="24"/>
          <w:szCs w:val="24"/>
        </w:rPr>
        <w:t xml:space="preserve">extrusion and </w:t>
      </w:r>
      <w:r w:rsidR="00E5591F" w:rsidRPr="009A1B3F">
        <w:rPr>
          <w:rFonts w:ascii="Times New Roman" w:hAnsi="Times New Roman" w:cs="Times New Roman"/>
          <w:sz w:val="24"/>
          <w:szCs w:val="24"/>
        </w:rPr>
        <w:t>the antagonist is</w:t>
      </w:r>
      <w:r w:rsidRPr="009A1B3F">
        <w:rPr>
          <w:rFonts w:ascii="Times New Roman" w:hAnsi="Times New Roman" w:cs="Times New Roman"/>
          <w:sz w:val="24"/>
          <w:szCs w:val="24"/>
        </w:rPr>
        <w:t xml:space="preserve"> its</w:t>
      </w:r>
      <w:r w:rsidR="00E5591F" w:rsidRPr="009A1B3F">
        <w:rPr>
          <w:rFonts w:ascii="Times New Roman" w:hAnsi="Times New Roman" w:cs="Times New Roman"/>
          <w:sz w:val="24"/>
          <w:szCs w:val="24"/>
        </w:rPr>
        <w:t xml:space="preserve"> aesthetic.</w:t>
      </w:r>
      <w:r w:rsidR="00E5591F" w:rsidRPr="009A1B3F">
        <w:rPr>
          <w:rFonts w:ascii="Times New Roman" w:hAnsi="Times New Roman" w:cs="Times New Roman"/>
          <w:sz w:val="24"/>
          <w:szCs w:val="24"/>
          <w:vertAlign w:val="superscript"/>
        </w:rPr>
        <w:t>9</w:t>
      </w:r>
    </w:p>
    <w:p w14:paraId="64F069AC" w14:textId="77777777" w:rsidR="00E5591F" w:rsidRPr="009A1B3F" w:rsidRDefault="00E5591F" w:rsidP="002F1F86">
      <w:pPr>
        <w:pStyle w:val="ListParagraph"/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2F14C458" w14:textId="3822DCB3" w:rsidR="00642337" w:rsidRPr="009A1B3F" w:rsidRDefault="001E0D9C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sz w:val="24"/>
          <w:szCs w:val="24"/>
        </w:rPr>
        <w:t>A</w:t>
      </w:r>
      <w:r w:rsidR="007937F1" w:rsidRPr="009A1B3F">
        <w:rPr>
          <w:rFonts w:ascii="Times New Roman" w:hAnsi="Times New Roman" w:cs="Times New Roman"/>
          <w:sz w:val="24"/>
          <w:szCs w:val="24"/>
        </w:rPr>
        <w:t>l</w:t>
      </w:r>
      <w:r w:rsidRPr="009A1B3F">
        <w:rPr>
          <w:rFonts w:ascii="Times New Roman" w:hAnsi="Times New Roman" w:cs="Times New Roman"/>
          <w:sz w:val="24"/>
          <w:szCs w:val="24"/>
        </w:rPr>
        <w:t>though Digitalization in dentistry is</w:t>
      </w:r>
      <w:r w:rsidR="007937F1" w:rsidRPr="009A1B3F">
        <w:rPr>
          <w:rFonts w:ascii="Times New Roman" w:hAnsi="Times New Roman" w:cs="Times New Roman"/>
          <w:sz w:val="24"/>
          <w:szCs w:val="24"/>
        </w:rPr>
        <w:t xml:space="preserve"> not new concept</w:t>
      </w:r>
      <w:r w:rsidRPr="009A1B3F">
        <w:rPr>
          <w:rFonts w:ascii="Times New Roman" w:hAnsi="Times New Roman" w:cs="Times New Roman"/>
          <w:sz w:val="24"/>
          <w:szCs w:val="24"/>
        </w:rPr>
        <w:t xml:space="preserve">, but </w:t>
      </w:r>
      <w:r w:rsidR="00E017C3" w:rsidRPr="009A1B3F">
        <w:rPr>
          <w:rFonts w:ascii="Times New Roman" w:hAnsi="Times New Roman" w:cs="Times New Roman"/>
          <w:sz w:val="24"/>
          <w:szCs w:val="24"/>
        </w:rPr>
        <w:t>its usage had just started</w:t>
      </w:r>
      <w:r w:rsidR="0073172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="002C451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="0073172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ediatric</w:t>
      </w:r>
      <w:proofErr w:type="spellEnd"/>
      <w:r w:rsidR="0073172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C451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</w:t>
      </w:r>
      <w:r w:rsidR="0073172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entistry.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hree-dimensional (3D) printing also </w:t>
      </w:r>
      <w:r w:rsidR="003D02EB">
        <w:rPr>
          <w:rFonts w:ascii="Times New Roman" w:hAnsi="Times New Roman" w:cs="Times New Roman"/>
          <w:sz w:val="24"/>
          <w:szCs w:val="24"/>
        </w:rPr>
        <w:t>called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 as additive manufacturing or rapid prototyping.</w:t>
      </w:r>
      <w:r w:rsidR="001D4173" w:rsidRPr="009A1B3F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 It is a </w:t>
      </w:r>
      <w:r w:rsidR="00CF1410" w:rsidRPr="009A1B3F">
        <w:rPr>
          <w:rFonts w:ascii="Times New Roman" w:hAnsi="Times New Roman" w:cs="Times New Roman"/>
          <w:sz w:val="24"/>
          <w:szCs w:val="24"/>
        </w:rPr>
        <w:t xml:space="preserve">procedure </w:t>
      </w:r>
      <w:proofErr w:type="gramStart"/>
      <w:r w:rsidR="003D02EB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3D02EB">
        <w:rPr>
          <w:rFonts w:ascii="Times New Roman" w:hAnsi="Times New Roman" w:cs="Times New Roman"/>
          <w:sz w:val="24"/>
          <w:szCs w:val="24"/>
        </w:rPr>
        <w:t xml:space="preserve"> which 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3D objects </w:t>
      </w:r>
      <w:r w:rsidR="00CF1410" w:rsidRPr="009A1B3F">
        <w:rPr>
          <w:rFonts w:ascii="Times New Roman" w:hAnsi="Times New Roman" w:cs="Times New Roman"/>
          <w:sz w:val="24"/>
          <w:szCs w:val="24"/>
        </w:rPr>
        <w:t xml:space="preserve">are made </w:t>
      </w:r>
      <w:r w:rsidR="00642337" w:rsidRPr="009A1B3F">
        <w:rPr>
          <w:rFonts w:ascii="Times New Roman" w:hAnsi="Times New Roman" w:cs="Times New Roman"/>
          <w:sz w:val="24"/>
          <w:szCs w:val="24"/>
        </w:rPr>
        <w:t xml:space="preserve">from a digital file. The digital 3D model is saved in ‘Standard Tessellation Language’ (STL) format </w:t>
      </w:r>
      <w:r w:rsidR="00CF1410" w:rsidRPr="009A1B3F">
        <w:rPr>
          <w:rFonts w:ascii="Times New Roman" w:hAnsi="Times New Roman" w:cs="Times New Roman"/>
          <w:sz w:val="24"/>
          <w:szCs w:val="24"/>
        </w:rPr>
        <w:t xml:space="preserve">which is made into a 3D object with the help of </w:t>
      </w:r>
      <w:proofErr w:type="gramStart"/>
      <w:r w:rsidR="00642337" w:rsidRPr="009A1B3F">
        <w:rPr>
          <w:rFonts w:ascii="Times New Roman" w:hAnsi="Times New Roman" w:cs="Times New Roman"/>
          <w:sz w:val="24"/>
          <w:szCs w:val="24"/>
        </w:rPr>
        <w:t>layer by layer</w:t>
      </w:r>
      <w:proofErr w:type="gramEnd"/>
      <w:r w:rsidR="00642337" w:rsidRPr="009A1B3F">
        <w:rPr>
          <w:rFonts w:ascii="Times New Roman" w:hAnsi="Times New Roman" w:cs="Times New Roman"/>
          <w:sz w:val="24"/>
          <w:szCs w:val="24"/>
        </w:rPr>
        <w:t xml:space="preserve"> design</w:t>
      </w:r>
      <w:r w:rsidR="00CF1410" w:rsidRPr="009A1B3F">
        <w:rPr>
          <w:rFonts w:ascii="Times New Roman" w:hAnsi="Times New Roman" w:cs="Times New Roman"/>
          <w:sz w:val="24"/>
          <w:szCs w:val="24"/>
        </w:rPr>
        <w:t xml:space="preserve"> format</w:t>
      </w:r>
      <w:r w:rsidR="00642337" w:rsidRPr="009A1B3F">
        <w:rPr>
          <w:rFonts w:ascii="Times New Roman" w:hAnsi="Times New Roman" w:cs="Times New Roman"/>
          <w:sz w:val="24"/>
          <w:szCs w:val="24"/>
        </w:rPr>
        <w:t>.</w:t>
      </w:r>
    </w:p>
    <w:p w14:paraId="5524CBF8" w14:textId="77777777" w:rsidR="00642337" w:rsidRPr="009A1B3F" w:rsidRDefault="0064233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C60E04" w14:textId="4CB80853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dentist is </w:t>
      </w:r>
      <w:r w:rsidR="00564AF1" w:rsidRPr="009A1B3F">
        <w:rPr>
          <w:rFonts w:ascii="Times New Roman" w:hAnsi="Times New Roman" w:cs="Times New Roman"/>
          <w:sz w:val="24"/>
          <w:szCs w:val="24"/>
        </w:rPr>
        <w:t xml:space="preserve">usually </w:t>
      </w:r>
      <w:r w:rsidRPr="009A1B3F">
        <w:rPr>
          <w:rFonts w:ascii="Times New Roman" w:hAnsi="Times New Roman" w:cs="Times New Roman"/>
          <w:sz w:val="24"/>
          <w:szCs w:val="24"/>
        </w:rPr>
        <w:t xml:space="preserve">the </w:t>
      </w:r>
      <w:r w:rsidR="003D02EB">
        <w:rPr>
          <w:rFonts w:ascii="Times New Roman" w:hAnsi="Times New Roman" w:cs="Times New Roman"/>
          <w:sz w:val="24"/>
          <w:szCs w:val="24"/>
        </w:rPr>
        <w:t xml:space="preserve">primary </w:t>
      </w:r>
      <w:r w:rsidRPr="009A1B3F">
        <w:rPr>
          <w:rFonts w:ascii="Times New Roman" w:hAnsi="Times New Roman" w:cs="Times New Roman"/>
          <w:sz w:val="24"/>
          <w:szCs w:val="24"/>
        </w:rPr>
        <w:t xml:space="preserve">person to </w:t>
      </w:r>
      <w:r w:rsidR="00564AF1" w:rsidRPr="009A1B3F">
        <w:rPr>
          <w:rFonts w:ascii="Times New Roman" w:hAnsi="Times New Roman" w:cs="Times New Roman"/>
          <w:sz w:val="24"/>
          <w:szCs w:val="24"/>
        </w:rPr>
        <w:t>notice</w:t>
      </w:r>
      <w:r w:rsidRPr="009A1B3F">
        <w:rPr>
          <w:rFonts w:ascii="Times New Roman" w:hAnsi="Times New Roman" w:cs="Times New Roman"/>
          <w:sz w:val="24"/>
          <w:szCs w:val="24"/>
        </w:rPr>
        <w:t xml:space="preserve"> the effects of premature loss of primary teeth. Thus, the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dentist </w:t>
      </w:r>
      <w:r w:rsidR="00564AF1" w:rsidRPr="009A1B3F">
        <w:rPr>
          <w:rFonts w:ascii="Times New Roman" w:hAnsi="Times New Roman" w:cs="Times New Roman"/>
          <w:sz w:val="24"/>
          <w:szCs w:val="24"/>
        </w:rPr>
        <w:t>should</w:t>
      </w:r>
      <w:r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3D02EB">
        <w:rPr>
          <w:rFonts w:ascii="Times New Roman" w:hAnsi="Times New Roman" w:cs="Times New Roman"/>
          <w:sz w:val="24"/>
          <w:szCs w:val="24"/>
        </w:rPr>
        <w:t xml:space="preserve">diagnose at the earliest and take necessary </w:t>
      </w:r>
      <w:r w:rsidRPr="009A1B3F">
        <w:rPr>
          <w:rFonts w:ascii="Times New Roman" w:hAnsi="Times New Roman" w:cs="Times New Roman"/>
          <w:sz w:val="24"/>
          <w:szCs w:val="24"/>
        </w:rPr>
        <w:t xml:space="preserve">measures </w:t>
      </w:r>
      <w:r w:rsidR="00564AF1" w:rsidRPr="009A1B3F">
        <w:rPr>
          <w:rFonts w:ascii="Times New Roman" w:hAnsi="Times New Roman" w:cs="Times New Roman"/>
          <w:sz w:val="24"/>
          <w:szCs w:val="24"/>
        </w:rPr>
        <w:t>to prevent</w:t>
      </w:r>
      <w:r w:rsidRPr="009A1B3F">
        <w:rPr>
          <w:rFonts w:ascii="Times New Roman" w:hAnsi="Times New Roman" w:cs="Times New Roman"/>
          <w:sz w:val="24"/>
          <w:szCs w:val="24"/>
        </w:rPr>
        <w:t xml:space="preserve"> the </w:t>
      </w:r>
      <w:r w:rsidR="00AA28EB">
        <w:rPr>
          <w:rFonts w:ascii="Times New Roman" w:hAnsi="Times New Roman" w:cs="Times New Roman"/>
          <w:sz w:val="24"/>
          <w:szCs w:val="24"/>
        </w:rPr>
        <w:t>harmful</w:t>
      </w:r>
      <w:r w:rsidR="00226245"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sz w:val="24"/>
          <w:szCs w:val="24"/>
        </w:rPr>
        <w:t xml:space="preserve">effects on </w:t>
      </w:r>
      <w:r w:rsidR="00AA28EB">
        <w:rPr>
          <w:rFonts w:ascii="Times New Roman" w:hAnsi="Times New Roman" w:cs="Times New Roman"/>
          <w:sz w:val="24"/>
          <w:szCs w:val="24"/>
        </w:rPr>
        <w:t>erupting</w:t>
      </w:r>
      <w:r w:rsidRPr="009A1B3F">
        <w:rPr>
          <w:rFonts w:ascii="Times New Roman" w:hAnsi="Times New Roman" w:cs="Times New Roman"/>
          <w:sz w:val="24"/>
          <w:szCs w:val="24"/>
        </w:rPr>
        <w:t xml:space="preserve"> dentition, psychology and </w:t>
      </w:r>
      <w:r w:rsidR="00564AF1" w:rsidRPr="009A1B3F">
        <w:rPr>
          <w:rFonts w:ascii="Times New Roman" w:hAnsi="Times New Roman" w:cs="Times New Roman"/>
          <w:sz w:val="24"/>
          <w:szCs w:val="24"/>
        </w:rPr>
        <w:t>overall wellbeing</w:t>
      </w:r>
      <w:r w:rsidRPr="009A1B3F">
        <w:rPr>
          <w:rFonts w:ascii="Times New Roman" w:hAnsi="Times New Roman" w:cs="Times New Roman"/>
          <w:sz w:val="24"/>
          <w:szCs w:val="24"/>
        </w:rPr>
        <w:t xml:space="preserve"> of </w:t>
      </w:r>
      <w:r w:rsidR="00AA28EB">
        <w:rPr>
          <w:rFonts w:ascii="Times New Roman" w:hAnsi="Times New Roman" w:cs="Times New Roman"/>
          <w:sz w:val="24"/>
          <w:szCs w:val="24"/>
        </w:rPr>
        <w:t xml:space="preserve">the </w:t>
      </w:r>
      <w:r w:rsidRPr="009A1B3F">
        <w:rPr>
          <w:rFonts w:ascii="Times New Roman" w:hAnsi="Times New Roman" w:cs="Times New Roman"/>
          <w:sz w:val="24"/>
          <w:szCs w:val="24"/>
        </w:rPr>
        <w:t>child.</w:t>
      </w:r>
    </w:p>
    <w:p w14:paraId="11149895" w14:textId="77777777" w:rsidR="00201B47" w:rsidRPr="009A1B3F" w:rsidRDefault="00201B47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E2E3989" w14:textId="72574CA5" w:rsidR="00201B47" w:rsidRPr="009A1B3F" w:rsidRDefault="00201B47" w:rsidP="002F1F8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Hence,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Dentist should have an active approach that may decrease loss of arch length and </w:t>
      </w:r>
      <w:r w:rsidR="00E017C3" w:rsidRPr="009A1B3F">
        <w:rPr>
          <w:rFonts w:ascii="Times New Roman" w:hAnsi="Times New Roman" w:cs="Times New Roman"/>
          <w:color w:val="000000"/>
          <w:sz w:val="24"/>
          <w:szCs w:val="24"/>
        </w:rPr>
        <w:t>reduce c</w:t>
      </w:r>
      <w:r w:rsidR="00BB2C46">
        <w:rPr>
          <w:rFonts w:ascii="Times New Roman" w:hAnsi="Times New Roman" w:cs="Times New Roman"/>
          <w:color w:val="000000"/>
          <w:sz w:val="24"/>
          <w:szCs w:val="24"/>
        </w:rPr>
        <w:t>omplex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orthodontic treatment </w:t>
      </w:r>
      <w:r w:rsidR="00E017C3" w:rsidRPr="009A1B3F">
        <w:rPr>
          <w:rFonts w:ascii="Times New Roman" w:hAnsi="Times New Roman" w:cs="Times New Roman"/>
          <w:color w:val="000000"/>
          <w:sz w:val="24"/>
          <w:szCs w:val="24"/>
        </w:rPr>
        <w:t>in the future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03F6A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06CF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Considering all the </w:t>
      </w:r>
      <w:r w:rsidR="00005074" w:rsidRPr="009A1B3F">
        <w:rPr>
          <w:rFonts w:ascii="Times New Roman" w:hAnsi="Times New Roman" w:cs="Times New Roman"/>
          <w:color w:val="000000"/>
          <w:sz w:val="24"/>
          <w:szCs w:val="24"/>
        </w:rPr>
        <w:t>pitfall</w:t>
      </w:r>
      <w:r w:rsidR="009C06CF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of conventional</w:t>
      </w:r>
      <w:r w:rsidR="00005074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space maintainers</w:t>
      </w:r>
      <w:r w:rsidR="009C06CF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B5D5E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this chapter focuses on the </w:t>
      </w:r>
      <w:r w:rsidR="009C06CF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digital </w:t>
      </w:r>
      <w:r w:rsidR="00EB5D5E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space maintainers in </w:t>
      </w:r>
      <w:proofErr w:type="spellStart"/>
      <w:r w:rsidR="00EB5D5E" w:rsidRPr="009A1B3F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="00EB5D5E"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dentistry.</w:t>
      </w:r>
    </w:p>
    <w:p w14:paraId="5874FA35" w14:textId="77777777" w:rsidR="00EB5D5E" w:rsidRPr="009A1B3F" w:rsidRDefault="00EB5D5E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00CFE4" w14:textId="77777777" w:rsidR="00201B47" w:rsidRPr="009A1B3F" w:rsidRDefault="00201B47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FD329B" w14:textId="73D50715" w:rsidR="00D2121F" w:rsidRPr="009A1B3F" w:rsidRDefault="00D2121F" w:rsidP="0076489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</w:rPr>
        <w:t>DEFINITIONS AND TERMINOLOGIES:</w:t>
      </w:r>
    </w:p>
    <w:p w14:paraId="2C8B1AA2" w14:textId="30CF9B66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b/>
          <w:sz w:val="24"/>
          <w:szCs w:val="24"/>
        </w:rPr>
        <w:t>Wright and Kennedy</w:t>
      </w:r>
      <w:r w:rsidRPr="009A1B3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1D4173" w:rsidRPr="009A1B3F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A1B3F">
        <w:rPr>
          <w:rFonts w:ascii="Times New Roman" w:hAnsi="Times New Roman" w:cs="Times New Roman"/>
          <w:sz w:val="24"/>
          <w:szCs w:val="24"/>
        </w:rPr>
        <w:t xml:space="preserve"> stated that space maintenance and space control are not necessarily synonymous.</w:t>
      </w:r>
    </w:p>
    <w:p w14:paraId="6F8986C6" w14:textId="07C28832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b/>
          <w:sz w:val="24"/>
          <w:szCs w:val="24"/>
        </w:rPr>
        <w:t>J.C. Brauer (1959)</w:t>
      </w:r>
      <w:r w:rsidRPr="009A1B3F">
        <w:rPr>
          <w:rFonts w:ascii="Times New Roman" w:hAnsi="Times New Roman" w:cs="Times New Roman"/>
          <w:sz w:val="24"/>
          <w:szCs w:val="24"/>
        </w:rPr>
        <w:t xml:space="preserve"> the term ‘space maintainer’ </w:t>
      </w:r>
      <w:r w:rsidR="00AA28EB">
        <w:rPr>
          <w:rFonts w:ascii="Times New Roman" w:hAnsi="Times New Roman" w:cs="Times New Roman"/>
          <w:sz w:val="24"/>
          <w:szCs w:val="24"/>
        </w:rPr>
        <w:t>indicates</w:t>
      </w:r>
      <w:r w:rsidRPr="009A1B3F">
        <w:rPr>
          <w:rFonts w:ascii="Times New Roman" w:hAnsi="Times New Roman" w:cs="Times New Roman"/>
          <w:sz w:val="24"/>
          <w:szCs w:val="24"/>
        </w:rPr>
        <w:t xml:space="preserve"> to an appliance designed to retain a given area or space, generally in the primary and mixed dentitions.</w:t>
      </w:r>
      <w:r w:rsidRPr="009A1B3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D4173" w:rsidRPr="009A1B3F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0A04568A" w14:textId="5890B36B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Martinez and </w:t>
      </w:r>
      <w:proofErr w:type="spellStart"/>
      <w:r w:rsidRPr="009A1B3F">
        <w:rPr>
          <w:rFonts w:ascii="Times New Roman" w:hAnsi="Times New Roman" w:cs="Times New Roman"/>
          <w:b/>
          <w:color w:val="000000"/>
          <w:sz w:val="24"/>
          <w:szCs w:val="24"/>
        </w:rPr>
        <w:t>Elsbach</w:t>
      </w:r>
      <w:proofErr w:type="spellEnd"/>
      <w:r w:rsidRPr="009A1B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(1984)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‘space maintainers’ are the orthodontic appliances used to prevent loss of arch length.</w:t>
      </w:r>
      <w:r w:rsidR="00847225"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13</w:t>
      </w:r>
    </w:p>
    <w:p w14:paraId="6378A24E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F770B1" w14:textId="4FC4BC3F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SPACE CONTROL</w:t>
      </w:r>
      <w:r w:rsidRPr="009A1B3F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:</w:t>
      </w:r>
      <w:r w:rsidRPr="009A1B3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proofErr w:type="spellStart"/>
      <w:r w:rsidRPr="009A1B3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Gainsforth</w:t>
      </w:r>
      <w:proofErr w:type="spellEnd"/>
      <w:r w:rsidRPr="009A1B3F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in 1955</w:t>
      </w:r>
      <w:r w:rsidRPr="009A1B3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defined it as careful supervision of the developing dentition; it reflects an understanding of the dynamic nature of occlusal development.</w:t>
      </w:r>
      <w:r w:rsidR="00847225" w:rsidRPr="009A1B3F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14</w:t>
      </w:r>
    </w:p>
    <w:p w14:paraId="20AAEE6D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980F2" w14:textId="547D53F6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b/>
          <w:sz w:val="24"/>
          <w:szCs w:val="24"/>
        </w:rPr>
        <w:t>Keith J. Ryan (1964),</w:t>
      </w:r>
      <w:r w:rsidRPr="009A1B3F">
        <w:rPr>
          <w:rFonts w:ascii="Times New Roman" w:hAnsi="Times New Roman" w:cs="Times New Roman"/>
          <w:sz w:val="24"/>
          <w:szCs w:val="24"/>
        </w:rPr>
        <w:t xml:space="preserve"> space maintenance is the process of maintaining a space in a given arch previously occupied by a tooth or a group of teeth.</w:t>
      </w:r>
      <w:r w:rsidR="00847225" w:rsidRPr="009A1B3F"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14:paraId="2E24AA58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A7B10F" w14:textId="242C452E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b/>
          <w:sz w:val="24"/>
          <w:szCs w:val="24"/>
        </w:rPr>
        <w:t>Boucher’s clinical dental terminology</w:t>
      </w:r>
      <w:r w:rsidRPr="009A1B3F">
        <w:rPr>
          <w:rFonts w:ascii="Times New Roman" w:hAnsi="Times New Roman" w:cs="Times New Roman"/>
          <w:sz w:val="24"/>
          <w:szCs w:val="24"/>
        </w:rPr>
        <w:t>, SPACE MAINTAINER is a fixed or removable appliance designed to preserve the space created by the premature loss of a tooth.</w:t>
      </w:r>
      <w:r w:rsidR="00847225" w:rsidRPr="009A1B3F">
        <w:rPr>
          <w:rFonts w:ascii="Times New Roman" w:hAnsi="Times New Roman" w:cs="Times New Roman"/>
          <w:sz w:val="24"/>
          <w:szCs w:val="24"/>
          <w:vertAlign w:val="superscript"/>
        </w:rPr>
        <w:t>16</w:t>
      </w:r>
    </w:p>
    <w:p w14:paraId="6F40640A" w14:textId="6F662F34" w:rsidR="00D2121F" w:rsidRPr="009A1B3F" w:rsidRDefault="00D2121F" w:rsidP="002F1F86">
      <w:pPr>
        <w:pStyle w:val="Default"/>
        <w:spacing w:line="276" w:lineRule="auto"/>
        <w:jc w:val="both"/>
      </w:pPr>
      <w:r w:rsidRPr="009A1B3F">
        <w:rPr>
          <w:bCs/>
        </w:rPr>
        <w:t xml:space="preserve">FIXED SPACE MAINTAINER </w:t>
      </w:r>
      <w:r w:rsidRPr="009A1B3F">
        <w:t>is a space maintainer not intended to be removable by the patient.</w:t>
      </w:r>
    </w:p>
    <w:p w14:paraId="144ABA70" w14:textId="77777777" w:rsidR="00D2121F" w:rsidRPr="009A1B3F" w:rsidRDefault="00D2121F" w:rsidP="002F1F86">
      <w:pPr>
        <w:pStyle w:val="Default"/>
        <w:spacing w:line="276" w:lineRule="auto"/>
        <w:jc w:val="both"/>
      </w:pPr>
    </w:p>
    <w:p w14:paraId="11DF1642" w14:textId="5E893AF5" w:rsidR="00D2121F" w:rsidRPr="009A1B3F" w:rsidRDefault="00D2121F" w:rsidP="002F1F86">
      <w:pPr>
        <w:pStyle w:val="Default"/>
        <w:spacing w:line="276" w:lineRule="auto"/>
        <w:jc w:val="both"/>
      </w:pPr>
      <w:r w:rsidRPr="009A1B3F">
        <w:rPr>
          <w:bCs/>
        </w:rPr>
        <w:t xml:space="preserve">REMOVABLE SPACE MAINTAINER </w:t>
      </w:r>
      <w:r w:rsidRPr="009A1B3F">
        <w:t xml:space="preserve">is a space maintainer </w:t>
      </w:r>
      <w:r w:rsidR="00AA28EB">
        <w:t>which can be</w:t>
      </w:r>
      <w:r w:rsidRPr="009A1B3F">
        <w:t xml:space="preserve"> easy </w:t>
      </w:r>
      <w:r w:rsidR="00AA28EB">
        <w:t xml:space="preserve">to </w:t>
      </w:r>
      <w:r w:rsidRPr="009A1B3F">
        <w:t>remov</w:t>
      </w:r>
      <w:r w:rsidR="00AA28EB">
        <w:t>e</w:t>
      </w:r>
      <w:r w:rsidRPr="009A1B3F">
        <w:t xml:space="preserve"> for cleansing and /or adjustment</w:t>
      </w:r>
      <w:r w:rsidR="00AA28EB">
        <w:t xml:space="preserve"> according to patient’s requirement</w:t>
      </w:r>
      <w:r w:rsidRPr="009A1B3F">
        <w:t>.</w:t>
      </w:r>
      <w:r w:rsidRPr="009A1B3F">
        <w:rPr>
          <w:vertAlign w:val="superscript"/>
        </w:rPr>
        <w:t xml:space="preserve"> </w:t>
      </w:r>
    </w:p>
    <w:p w14:paraId="0C3CA0D8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6B37AE6" w14:textId="453F7FD8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The term interceptive orthodontics </w:t>
      </w:r>
      <w:r w:rsidR="00AA28EB">
        <w:rPr>
          <w:rFonts w:ascii="Times New Roman" w:hAnsi="Times New Roman" w:cs="Times New Roman"/>
          <w:sz w:val="24"/>
          <w:szCs w:val="24"/>
        </w:rPr>
        <w:t>means</w:t>
      </w:r>
      <w:r w:rsidRPr="009A1B3F">
        <w:rPr>
          <w:rFonts w:ascii="Times New Roman" w:hAnsi="Times New Roman" w:cs="Times New Roman"/>
          <w:sz w:val="24"/>
          <w:szCs w:val="24"/>
        </w:rPr>
        <w:t xml:space="preserve"> timely</w:t>
      </w:r>
      <w:r w:rsidR="00AA28EB">
        <w:rPr>
          <w:rFonts w:ascii="Times New Roman" w:hAnsi="Times New Roman" w:cs="Times New Roman"/>
          <w:sz w:val="24"/>
          <w:szCs w:val="24"/>
        </w:rPr>
        <w:t xml:space="preserve"> and orderly</w:t>
      </w:r>
      <w:r w:rsidRPr="009A1B3F">
        <w:rPr>
          <w:rFonts w:ascii="Times New Roman" w:hAnsi="Times New Roman" w:cs="Times New Roman"/>
          <w:sz w:val="24"/>
          <w:szCs w:val="24"/>
        </w:rPr>
        <w:t xml:space="preserve"> management of </w:t>
      </w:r>
      <w:r w:rsidR="00AA28EB">
        <w:rPr>
          <w:rFonts w:ascii="Times New Roman" w:hAnsi="Times New Roman" w:cs="Times New Roman"/>
          <w:sz w:val="24"/>
          <w:szCs w:val="24"/>
        </w:rPr>
        <w:t>adverse events</w:t>
      </w:r>
      <w:r w:rsidRPr="009A1B3F">
        <w:rPr>
          <w:rFonts w:ascii="Times New Roman" w:hAnsi="Times New Roman" w:cs="Times New Roman"/>
          <w:sz w:val="24"/>
          <w:szCs w:val="24"/>
        </w:rPr>
        <w:t xml:space="preserve"> of a developing occlusion. </w:t>
      </w:r>
    </w:p>
    <w:p w14:paraId="0E7EAA71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5F35" w14:textId="6FDB80AE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vertAlign w:val="superscript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9A1B3F">
        <w:rPr>
          <w:rFonts w:ascii="Times New Roman" w:hAnsi="Times New Roman" w:cs="Times New Roman"/>
          <w:b/>
          <w:bCs/>
          <w:sz w:val="24"/>
          <w:szCs w:val="24"/>
        </w:rPr>
        <w:t>Graber</w:t>
      </w:r>
      <w:r w:rsidRPr="009A1B3F">
        <w:rPr>
          <w:rFonts w:ascii="Times New Roman" w:hAnsi="Times New Roman" w:cs="Times New Roman"/>
          <w:sz w:val="24"/>
          <w:szCs w:val="24"/>
        </w:rPr>
        <w:t>, Interceptive orthodontics refers to the “</w:t>
      </w:r>
      <w:r w:rsidRPr="009A1B3F">
        <w:rPr>
          <w:rFonts w:ascii="Times New Roman" w:hAnsi="Times New Roman" w:cs="Times New Roman"/>
          <w:iCs/>
          <w:sz w:val="24"/>
          <w:szCs w:val="24"/>
        </w:rPr>
        <w:t>Measures undertaken to intercept a malocclusion that has already developed or is developing, and the goal is to restore a normal function”.</w:t>
      </w:r>
      <w:r w:rsidR="00847225" w:rsidRPr="009A1B3F">
        <w:rPr>
          <w:rFonts w:ascii="Times New Roman" w:hAnsi="Times New Roman" w:cs="Times New Roman"/>
          <w:iCs/>
          <w:sz w:val="24"/>
          <w:szCs w:val="24"/>
          <w:vertAlign w:val="superscript"/>
        </w:rPr>
        <w:t>17</w:t>
      </w:r>
    </w:p>
    <w:p w14:paraId="151A49E6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C91C7A2" w14:textId="77777777" w:rsidR="00D2121F" w:rsidRPr="009A1B3F" w:rsidRDefault="00D2121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According to </w:t>
      </w:r>
      <w:r w:rsidRPr="009A1B3F">
        <w:rPr>
          <w:rFonts w:ascii="Times New Roman" w:hAnsi="Times New Roman" w:cs="Times New Roman"/>
          <w:b/>
          <w:bCs/>
          <w:sz w:val="24"/>
          <w:szCs w:val="24"/>
        </w:rPr>
        <w:t xml:space="preserve">Ackerman </w:t>
      </w:r>
      <w:r w:rsidRPr="009A1B3F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9A1B3F">
        <w:rPr>
          <w:rFonts w:ascii="Times New Roman" w:hAnsi="Times New Roman" w:cs="Times New Roman"/>
          <w:b/>
          <w:bCs/>
          <w:sz w:val="24"/>
          <w:szCs w:val="24"/>
        </w:rPr>
        <w:t xml:space="preserve">Proffit </w:t>
      </w:r>
      <w:r w:rsidRPr="009A1B3F">
        <w:rPr>
          <w:rFonts w:ascii="Times New Roman" w:hAnsi="Times New Roman" w:cs="Times New Roman"/>
          <w:b/>
          <w:sz w:val="24"/>
          <w:szCs w:val="24"/>
        </w:rPr>
        <w:t>(1980)</w:t>
      </w:r>
      <w:r w:rsidRPr="009A1B3F">
        <w:rPr>
          <w:rFonts w:ascii="Times New Roman" w:hAnsi="Times New Roman" w:cs="Times New Roman"/>
          <w:sz w:val="24"/>
          <w:szCs w:val="24"/>
        </w:rPr>
        <w:t>, Interceptive orthodontics can be defined as, “</w:t>
      </w:r>
      <w:r w:rsidRPr="009A1B3F">
        <w:rPr>
          <w:rFonts w:ascii="Times New Roman" w:hAnsi="Times New Roman" w:cs="Times New Roman"/>
          <w:iCs/>
          <w:sz w:val="24"/>
          <w:szCs w:val="24"/>
        </w:rPr>
        <w:t>Elimination of existing interferences with the key factors involved in the development of the</w:t>
      </w:r>
    </w:p>
    <w:p w14:paraId="6FA46BD6" w14:textId="4A4257A3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1B3F">
        <w:rPr>
          <w:rFonts w:ascii="Times New Roman" w:hAnsi="Times New Roman" w:cs="Times New Roman"/>
          <w:iCs/>
          <w:sz w:val="24"/>
          <w:szCs w:val="24"/>
        </w:rPr>
        <w:t>dentition”</w:t>
      </w:r>
      <w:r w:rsidR="00847225" w:rsidRPr="009A1B3F">
        <w:rPr>
          <w:rFonts w:ascii="Times New Roman" w:hAnsi="Times New Roman" w:cs="Times New Roman"/>
          <w:iCs/>
          <w:sz w:val="24"/>
          <w:szCs w:val="24"/>
          <w:vertAlign w:val="superscript"/>
        </w:rPr>
        <w:t>17</w:t>
      </w:r>
    </w:p>
    <w:p w14:paraId="11C9F6B8" w14:textId="4F8D263C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A1B3F">
        <w:rPr>
          <w:rFonts w:ascii="Times New Roman" w:hAnsi="Times New Roman" w:cs="Times New Roman"/>
          <w:b/>
          <w:iCs/>
          <w:sz w:val="24"/>
          <w:szCs w:val="24"/>
        </w:rPr>
        <w:t>American Association of Orthodontists (1969)</w:t>
      </w:r>
      <w:r w:rsidRPr="009A1B3F">
        <w:rPr>
          <w:rFonts w:ascii="Times New Roman" w:hAnsi="Times New Roman" w:cs="Times New Roman"/>
          <w:iCs/>
          <w:sz w:val="24"/>
          <w:szCs w:val="24"/>
        </w:rPr>
        <w:t xml:space="preserve"> defined it as that phase of science and art of orthodontics employed to recognize and eliminate the potential irregularities and mal</w:t>
      </w:r>
      <w:r w:rsidR="000140B1" w:rsidRPr="009A1B3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iCs/>
          <w:sz w:val="24"/>
          <w:szCs w:val="24"/>
        </w:rPr>
        <w:t>positions in the developing dentofacial complex.</w:t>
      </w:r>
      <w:r w:rsidR="00847225" w:rsidRPr="009A1B3F">
        <w:rPr>
          <w:rFonts w:ascii="Times New Roman" w:hAnsi="Times New Roman" w:cs="Times New Roman"/>
          <w:iCs/>
          <w:sz w:val="24"/>
          <w:szCs w:val="24"/>
          <w:vertAlign w:val="superscript"/>
        </w:rPr>
        <w:t>18</w:t>
      </w:r>
    </w:p>
    <w:p w14:paraId="0C0A9BA2" w14:textId="77777777" w:rsidR="00D2121F" w:rsidRPr="009A1B3F" w:rsidRDefault="00D2121F" w:rsidP="002F1F86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797ECD6" w14:textId="77777777" w:rsidR="00EA4A16" w:rsidRPr="009A1B3F" w:rsidRDefault="00EA4A16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5BD4F" w14:textId="08983D78" w:rsidR="00EA4A16" w:rsidRPr="009A1B3F" w:rsidRDefault="00EA4A16" w:rsidP="0076489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OBJECTIVES OF SPACE MAINTAINER:</w:t>
      </w:r>
    </w:p>
    <w:p w14:paraId="7D57C44F" w14:textId="77777777" w:rsidR="00EA4A16" w:rsidRPr="009A1B3F" w:rsidRDefault="00EA4A16" w:rsidP="0076489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B130B5A" w14:textId="16A01655" w:rsidR="00EA4A16" w:rsidRPr="009A1B3F" w:rsidRDefault="00585B33" w:rsidP="002F1F8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 prevent 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loss of arch length, width, perimeter by </w:t>
      </w:r>
      <w:r>
        <w:rPr>
          <w:rFonts w:ascii="Times New Roman" w:hAnsi="Times New Roman" w:cs="Times New Roman"/>
          <w:sz w:val="24"/>
          <w:szCs w:val="24"/>
          <w:lang w:val="en-US"/>
        </w:rPr>
        <w:t>not affecting the already existing dentition</w:t>
      </w:r>
    </w:p>
    <w:p w14:paraId="14A750E4" w14:textId="2EF35DBD" w:rsidR="00EA4A16" w:rsidRPr="009A1B3F" w:rsidRDefault="00C74615" w:rsidP="002F1F8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preserve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normal occlusal plane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>primate spaces.</w:t>
      </w:r>
    </w:p>
    <w:p w14:paraId="71D70275" w14:textId="77777777" w:rsidR="00EA4A16" w:rsidRPr="009A1B3F" w:rsidRDefault="00EA4A16" w:rsidP="002F1F8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Preservation of integrity of dental arches.</w:t>
      </w:r>
    </w:p>
    <w:p w14:paraId="60863538" w14:textId="1B3CDA61" w:rsidR="00EA4A16" w:rsidRPr="009A1B3F" w:rsidRDefault="00EA4A16" w:rsidP="002F1F8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Anteriorly </w:t>
      </w:r>
      <w:r w:rsidR="00E051E5">
        <w:rPr>
          <w:rFonts w:ascii="Times New Roman" w:hAnsi="Times New Roman" w:cs="Times New Roman"/>
          <w:sz w:val="24"/>
          <w:szCs w:val="24"/>
          <w:lang w:val="en-US"/>
        </w:rPr>
        <w:t xml:space="preserve">it aids 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in phonetics, esthetics and posteriorly </w:t>
      </w:r>
      <w:r w:rsidR="00E051E5">
        <w:rPr>
          <w:rFonts w:ascii="Times New Roman" w:hAnsi="Times New Roman" w:cs="Times New Roman"/>
          <w:sz w:val="24"/>
          <w:szCs w:val="24"/>
          <w:lang w:val="en-US"/>
        </w:rPr>
        <w:t xml:space="preserve">it helps 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>in mastication in some cases.</w:t>
      </w:r>
    </w:p>
    <w:p w14:paraId="17B482C8" w14:textId="77777777" w:rsidR="00EA4A16" w:rsidRPr="009A1B3F" w:rsidRDefault="00EA4A16" w:rsidP="002F1F86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To promote appropriate transition of the primary, mixed, and permanent dentitions. </w:t>
      </w:r>
    </w:p>
    <w:p w14:paraId="3E0C436F" w14:textId="77777777" w:rsidR="00464D39" w:rsidRPr="009A1B3F" w:rsidRDefault="00464D39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9C2D7" w14:textId="77777777" w:rsidR="00464D39" w:rsidRPr="009A1B3F" w:rsidRDefault="00464D39" w:rsidP="002F1F86">
      <w:pPr>
        <w:pStyle w:val="ListParagraph"/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4A17E278" w14:textId="5F42F390" w:rsidR="00EA4A16" w:rsidRPr="009A1B3F" w:rsidRDefault="00EA4A16" w:rsidP="0076489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INDICATIONS AND CONTRAINDICATIONS OF SPACE MAINTAINERS:</w:t>
      </w:r>
    </w:p>
    <w:p w14:paraId="1157F31C" w14:textId="77777777" w:rsidR="00EA4A16" w:rsidRPr="009A1B3F" w:rsidRDefault="00EA4A16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1620A8" w14:textId="1E301BA9" w:rsidR="00EA4A16" w:rsidRPr="009A1B3F" w:rsidRDefault="00EA4A16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INDICATIONS: (FINN)</w:t>
      </w:r>
      <w:r w:rsidR="00847225" w:rsidRPr="009A1B3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19</w:t>
      </w:r>
    </w:p>
    <w:p w14:paraId="7CA36A23" w14:textId="77777777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In cases of early loss of anterior primary teeth. </w:t>
      </w:r>
    </w:p>
    <w:p w14:paraId="3E300222" w14:textId="77777777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To prevent emergence to deleterious habits like tongue thrusting due to premature exfoliation of anterior teeth.</w:t>
      </w:r>
    </w:p>
    <w:p w14:paraId="52CEBA5A" w14:textId="45676B75" w:rsidR="00EA4A16" w:rsidRPr="009A1B3F" w:rsidRDefault="002F3D61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maintain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esthetics anteriorly and </w:t>
      </w:r>
      <w:r>
        <w:rPr>
          <w:rFonts w:ascii="Times New Roman" w:hAnsi="Times New Roman" w:cs="Times New Roman"/>
          <w:sz w:val="24"/>
          <w:szCs w:val="24"/>
          <w:lang w:val="en-US"/>
        </w:rPr>
        <w:t>to reduce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psychological trauma.</w:t>
      </w:r>
    </w:p>
    <w:p w14:paraId="46C519AF" w14:textId="5A819534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To prevent supra-eruption of opposing arch </w:t>
      </w:r>
      <w:r w:rsidR="00585B33">
        <w:rPr>
          <w:rFonts w:ascii="Times New Roman" w:hAnsi="Times New Roman" w:cs="Times New Roman"/>
          <w:sz w:val="24"/>
          <w:szCs w:val="24"/>
          <w:lang w:val="en-US"/>
        </w:rPr>
        <w:t xml:space="preserve">tooth 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>into space</w:t>
      </w:r>
      <w:r w:rsidR="00585B33">
        <w:rPr>
          <w:rFonts w:ascii="Times New Roman" w:hAnsi="Times New Roman" w:cs="Times New Roman"/>
          <w:sz w:val="24"/>
          <w:szCs w:val="24"/>
          <w:lang w:val="en-US"/>
        </w:rPr>
        <w:t xml:space="preserve"> loss during </w:t>
      </w:r>
      <w:proofErr w:type="spellStart"/>
      <w:r w:rsidR="00585B33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="00585B33">
        <w:rPr>
          <w:rFonts w:ascii="Times New Roman" w:hAnsi="Times New Roman" w:cs="Times New Roman"/>
          <w:sz w:val="24"/>
          <w:szCs w:val="24"/>
          <w:lang w:val="en-US"/>
        </w:rPr>
        <w:t xml:space="preserve"> premature loss of tooth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27716E2" w14:textId="77777777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If the space maintainer would lessen the future orthodontic treatment.</w:t>
      </w:r>
    </w:p>
    <w:p w14:paraId="7DB59A70" w14:textId="77777777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To improve and restore physiology of child’s masticatory and dental health optimally.</w:t>
      </w:r>
    </w:p>
    <w:p w14:paraId="3AF2BFB0" w14:textId="77777777" w:rsidR="00EA4A16" w:rsidRPr="009A1B3F" w:rsidRDefault="00EA4A16" w:rsidP="002F1F8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When a supernumerary tooth prevents eruption of a permanent central incisor, the space may be held before operation and while the tooth moves into position.</w:t>
      </w:r>
    </w:p>
    <w:p w14:paraId="7B6AD54D" w14:textId="77777777" w:rsidR="00EA4A16" w:rsidRDefault="00EA4A16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7B496263" w14:textId="77777777" w:rsidR="00A42789" w:rsidRDefault="00A42789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2ADE168C" w14:textId="77777777" w:rsidR="00A42789" w:rsidRPr="009A1B3F" w:rsidRDefault="00A42789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C85D957" w14:textId="4D377CAA" w:rsidR="00EA4A16" w:rsidRPr="009A1B3F" w:rsidRDefault="00EA4A16" w:rsidP="002F1F8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lastRenderedPageBreak/>
        <w:t>CONTRAINDICATIONS OF SPACE MAINTAINERS: (FINN)</w:t>
      </w:r>
      <w:r w:rsidR="00847225" w:rsidRPr="009A1B3F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19</w:t>
      </w:r>
    </w:p>
    <w:p w14:paraId="45EFCDE0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If the radiograph of the extraction region shows that one-third of the root of </w:t>
      </w:r>
      <w:proofErr w:type="spellStart"/>
      <w:r w:rsidRPr="009A1B3F">
        <w:rPr>
          <w:rFonts w:ascii="Times New Roman" w:hAnsi="Times New Roman" w:cs="Times New Roman"/>
          <w:sz w:val="24"/>
          <w:szCs w:val="24"/>
          <w:lang w:val="en-US"/>
        </w:rPr>
        <w:t>succedaneous</w:t>
      </w:r>
      <w:proofErr w:type="spellEnd"/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tooth is already calcified.</w:t>
      </w:r>
    </w:p>
    <w:p w14:paraId="1BB9DA1A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When the space left by the prematurely lost primary tooth is greater than the space needed for the permanent successor as indicated radiographically.</w:t>
      </w:r>
    </w:p>
    <w:p w14:paraId="43F0D51D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If the space shows no signs of closing.</w:t>
      </w:r>
    </w:p>
    <w:p w14:paraId="092C7FD2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When there is general lack of sufficient arch length and where space maintainer would further complicate existing malocclusion.</w:t>
      </w:r>
    </w:p>
    <w:p w14:paraId="0B305D4E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proofErr w:type="spellStart"/>
      <w:r w:rsidRPr="009A1B3F">
        <w:rPr>
          <w:rFonts w:ascii="Times New Roman" w:hAnsi="Times New Roman" w:cs="Times New Roman"/>
          <w:sz w:val="24"/>
          <w:szCs w:val="24"/>
          <w:lang w:val="en-US"/>
        </w:rPr>
        <w:t>succedaneous</w:t>
      </w:r>
      <w:proofErr w:type="spellEnd"/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tooth is absent.</w:t>
      </w:r>
    </w:p>
    <w:p w14:paraId="59782DC9" w14:textId="656BC269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When </w:t>
      </w:r>
      <w:r w:rsidR="009E74DA">
        <w:rPr>
          <w:rFonts w:ascii="Times New Roman" w:hAnsi="Times New Roman" w:cs="Times New Roman"/>
          <w:sz w:val="24"/>
          <w:szCs w:val="24"/>
          <w:lang w:val="en-US"/>
        </w:rPr>
        <w:t>the radiograph shows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no bone </w:t>
      </w:r>
      <w:r w:rsidR="009E74DA">
        <w:rPr>
          <w:rFonts w:ascii="Times New Roman" w:hAnsi="Times New Roman" w:cs="Times New Roman"/>
          <w:sz w:val="24"/>
          <w:szCs w:val="24"/>
          <w:lang w:val="en-US"/>
        </w:rPr>
        <w:t>coverage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over the erupting permanent tooth, which </w:t>
      </w:r>
      <w:r w:rsidR="007E1714">
        <w:rPr>
          <w:rFonts w:ascii="Times New Roman" w:hAnsi="Times New Roman" w:cs="Times New Roman"/>
          <w:sz w:val="24"/>
          <w:szCs w:val="24"/>
          <w:lang w:val="en-US"/>
        </w:rPr>
        <w:t>means that</w:t>
      </w:r>
      <w:r w:rsidR="00DD7AD2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7E1714">
        <w:rPr>
          <w:rFonts w:ascii="Times New Roman" w:hAnsi="Times New Roman" w:cs="Times New Roman"/>
          <w:sz w:val="24"/>
          <w:szCs w:val="24"/>
          <w:lang w:val="en-US"/>
        </w:rPr>
        <w:t xml:space="preserve"> tooth is about to erupt in few months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81578D" w14:textId="56E47DE8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When space available</w:t>
      </w:r>
      <w:r w:rsidR="00DD7AD2">
        <w:rPr>
          <w:rFonts w:ascii="Times New Roman" w:hAnsi="Times New Roman" w:cs="Times New Roman"/>
          <w:sz w:val="24"/>
          <w:szCs w:val="24"/>
          <w:lang w:val="en-US"/>
        </w:rPr>
        <w:t xml:space="preserve"> after premature loss of deciduous tooth is </w:t>
      </w:r>
      <w:r w:rsidR="00CD120A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="00DD7A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>for alignment of permanent teeth.</w:t>
      </w:r>
    </w:p>
    <w:p w14:paraId="6708ACC3" w14:textId="77777777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When reduction of tooth units aids orthodontic treatment and lead to a more acceptable occlusion.</w:t>
      </w:r>
    </w:p>
    <w:p w14:paraId="52D8AE73" w14:textId="28FCD453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When some or all the permanent teeth are missing children </w:t>
      </w:r>
      <w:r w:rsidR="00CD120A">
        <w:rPr>
          <w:rFonts w:ascii="Times New Roman" w:hAnsi="Times New Roman" w:cs="Times New Roman"/>
          <w:sz w:val="24"/>
          <w:szCs w:val="24"/>
          <w:lang w:val="en-US"/>
        </w:rPr>
        <w:t>who have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high caries risk.</w:t>
      </w:r>
    </w:p>
    <w:p w14:paraId="5DA9440C" w14:textId="75B0E8AE" w:rsidR="00EA4A16" w:rsidRPr="009A1B3F" w:rsidRDefault="00CD120A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A16" w:rsidRPr="009A1B3F">
        <w:rPr>
          <w:rFonts w:ascii="Times New Roman" w:hAnsi="Times New Roman" w:cs="Times New Roman"/>
          <w:sz w:val="24"/>
          <w:szCs w:val="24"/>
          <w:lang w:val="en-US"/>
        </w:rPr>
        <w:t>hildren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who fail to cooperate.</w:t>
      </w:r>
    </w:p>
    <w:p w14:paraId="41A46B22" w14:textId="14BBD4EB" w:rsidR="00EA4A16" w:rsidRPr="009A1B3F" w:rsidRDefault="00EA4A16" w:rsidP="002F1F86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Children </w:t>
      </w:r>
      <w:r w:rsidR="00CD120A">
        <w:rPr>
          <w:rFonts w:ascii="Times New Roman" w:hAnsi="Times New Roman" w:cs="Times New Roman"/>
          <w:sz w:val="24"/>
          <w:szCs w:val="24"/>
          <w:lang w:val="en-US"/>
        </w:rPr>
        <w:t>who have</w:t>
      </w:r>
      <w:r w:rsidRPr="009A1B3F">
        <w:rPr>
          <w:rFonts w:ascii="Times New Roman" w:hAnsi="Times New Roman" w:cs="Times New Roman"/>
          <w:sz w:val="24"/>
          <w:szCs w:val="24"/>
          <w:lang w:val="en-US"/>
        </w:rPr>
        <w:t xml:space="preserve"> poor oral hygiene</w:t>
      </w:r>
    </w:p>
    <w:p w14:paraId="2A42A46C" w14:textId="77777777" w:rsidR="00EA4A16" w:rsidRPr="009A1B3F" w:rsidRDefault="00EA4A16" w:rsidP="002F1F86">
      <w:pPr>
        <w:pStyle w:val="ListParagraph"/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59AA98BA" w14:textId="77777777" w:rsidR="00EA4A16" w:rsidRPr="009A1B3F" w:rsidRDefault="00EA4A16" w:rsidP="002F1F86">
      <w:pPr>
        <w:pStyle w:val="ListParagraph"/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307C9D81" w14:textId="6F023382" w:rsidR="00EA4A16" w:rsidRPr="009A1B3F" w:rsidRDefault="00EA4A16" w:rsidP="0076489D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PLANNING OF SPACE MAINTENANCE:</w:t>
      </w:r>
      <w:r w:rsidR="00847225" w:rsidRPr="009A1B3F">
        <w:rPr>
          <w:rFonts w:ascii="Times New Roman" w:hAnsi="Times New Roman" w:cs="Times New Roman"/>
          <w:b/>
          <w:sz w:val="24"/>
          <w:szCs w:val="24"/>
          <w:u w:val="single"/>
          <w:vertAlign w:val="superscript"/>
          <w:lang w:val="en-US"/>
        </w:rPr>
        <w:t>2</w:t>
      </w:r>
    </w:p>
    <w:p w14:paraId="37B32F03" w14:textId="77777777" w:rsidR="00EA4A16" w:rsidRPr="009A1B3F" w:rsidRDefault="00EA4A16" w:rsidP="002F1F8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  <w:lang w:val="en-US"/>
        </w:rPr>
        <w:t>The following considerations are important when space maintenance is considered after the untimely loss of primary teeth.</w:t>
      </w:r>
    </w:p>
    <w:p w14:paraId="7D0F31E2" w14:textId="328A22E9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>Time elapsed since loss</w:t>
      </w:r>
      <w:r w:rsidR="00D827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tooth/ teeth</w:t>
      </w:r>
    </w:p>
    <w:p w14:paraId="3B79AF43" w14:textId="260F29EC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>Dental age of the patient</w:t>
      </w:r>
    </w:p>
    <w:p w14:paraId="6EA717A9" w14:textId="60B24277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Amount of bone </w:t>
      </w:r>
      <w:r w:rsidR="00E565C7">
        <w:rPr>
          <w:rFonts w:ascii="Times New Roman" w:hAnsi="Times New Roman" w:cs="Times New Roman"/>
          <w:bCs/>
          <w:sz w:val="24"/>
          <w:szCs w:val="24"/>
          <w:lang w:val="en-US"/>
        </w:rPr>
        <w:t>that is above</w:t>
      </w: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the unerupted tooth</w:t>
      </w:r>
      <w:r w:rsidR="00230D47" w:rsidRPr="009A1B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827B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in the radiograph </w:t>
      </w:r>
    </w:p>
    <w:p w14:paraId="14C7F7E7" w14:textId="5B0B2871" w:rsidR="00EA4A16" w:rsidRPr="009A1B3F" w:rsidRDefault="00D827B2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Eruption sequence</w:t>
      </w:r>
      <w:r w:rsidR="00EA4A16" w:rsidRPr="009A1B3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of teeth</w:t>
      </w:r>
    </w:p>
    <w:p w14:paraId="3FA52E39" w14:textId="4254AD4B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>Delayed eruption of the permanent tooth</w:t>
      </w:r>
    </w:p>
    <w:p w14:paraId="3EEB0C4F" w14:textId="77777777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>If the permanent teeth in the same area of the opposing dentition have erupted, it is advisable to incorporate an occlusal stop in the appliance to prevent supra-eruption in the opposing arch during the space maintenance period.</w:t>
      </w:r>
    </w:p>
    <w:p w14:paraId="3C4299CF" w14:textId="104E9FF5" w:rsidR="00EA4A16" w:rsidRPr="009A1B3F" w:rsidRDefault="00EA4A16" w:rsidP="002F1F8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Cs/>
          <w:sz w:val="24"/>
          <w:szCs w:val="24"/>
          <w:lang w:val="en-US"/>
        </w:rPr>
        <w:t>Presentation of problems to parents</w:t>
      </w:r>
    </w:p>
    <w:p w14:paraId="03483384" w14:textId="77777777" w:rsidR="00464D39" w:rsidRPr="009A1B3F" w:rsidRDefault="00464D39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DE9A2" w14:textId="77777777" w:rsidR="00464D39" w:rsidRPr="009A1B3F" w:rsidRDefault="00464D39" w:rsidP="002F1F86">
      <w:pPr>
        <w:pStyle w:val="ListParagraph"/>
        <w:autoSpaceDE w:val="0"/>
        <w:autoSpaceDN w:val="0"/>
        <w:adjustRightInd w:val="0"/>
        <w:spacing w:after="0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46493083" w14:textId="41DED525" w:rsidR="00E3286D" w:rsidRPr="009A1B3F" w:rsidRDefault="00E3286D" w:rsidP="007648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A1B3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CLASSIFICATION OF SPACE MAINTAINERS </w:t>
      </w:r>
    </w:p>
    <w:p w14:paraId="00D6E883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A291AD" w14:textId="1BC0F9C2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According to </w:t>
      </w:r>
      <w:r w:rsidRPr="009A1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Hitchcock</w:t>
      </w:r>
      <w:r w:rsidRPr="009A1B3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2</w:t>
      </w:r>
      <w:r w:rsidR="00847225" w:rsidRPr="009A1B3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0</w:t>
      </w:r>
      <w:r w:rsidRPr="009A1B3F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in 1963, space maintainers may be classified in various ways: </w:t>
      </w:r>
    </w:p>
    <w:p w14:paraId="2ABB7A82" w14:textId="77777777" w:rsidR="00E3286D" w:rsidRPr="009A1B3F" w:rsidRDefault="00E3286D" w:rsidP="002F1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Removable or fixed or semifixed. </w:t>
      </w:r>
    </w:p>
    <w:p w14:paraId="7557984D" w14:textId="77777777" w:rsidR="00E3286D" w:rsidRPr="009A1B3F" w:rsidRDefault="00E3286D" w:rsidP="002F1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With bands or without bands. </w:t>
      </w:r>
    </w:p>
    <w:p w14:paraId="3C7AC253" w14:textId="77777777" w:rsidR="00E3286D" w:rsidRPr="009A1B3F" w:rsidRDefault="00E3286D" w:rsidP="002F1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Functional or non-functional. </w:t>
      </w:r>
    </w:p>
    <w:p w14:paraId="4C7DC9D6" w14:textId="77777777" w:rsidR="00E3286D" w:rsidRPr="009A1B3F" w:rsidRDefault="00E3286D" w:rsidP="002F1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Active or passive. </w:t>
      </w:r>
    </w:p>
    <w:p w14:paraId="10B4EEDC" w14:textId="77777777" w:rsidR="00E3286D" w:rsidRPr="009A1B3F" w:rsidRDefault="00E3286D" w:rsidP="002F1F8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Certain combinations of the above. </w:t>
      </w:r>
    </w:p>
    <w:p w14:paraId="627BF785" w14:textId="77777777" w:rsidR="0076489D" w:rsidRPr="009A1B3F" w:rsidRDefault="0076489D" w:rsidP="0076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C9EB51" w14:textId="77777777" w:rsidR="0076489D" w:rsidRPr="009A1B3F" w:rsidRDefault="0076489D" w:rsidP="007648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83C38C7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5AEF61" w14:textId="6775BF36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Space maintainers are classified by </w:t>
      </w:r>
      <w:r w:rsidRPr="009A1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Raymond C. Thurow</w:t>
      </w:r>
      <w:r w:rsidR="00847225" w:rsidRPr="009A1B3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21</w:t>
      </w:r>
      <w:r w:rsidRPr="009A1B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in 1970 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as: </w:t>
      </w:r>
    </w:p>
    <w:p w14:paraId="009E21DA" w14:textId="77777777" w:rsidR="00E3286D" w:rsidRPr="009A1B3F" w:rsidRDefault="00E3286D" w:rsidP="002F1F8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Removable </w:t>
      </w:r>
    </w:p>
    <w:p w14:paraId="4D8551DB" w14:textId="77777777" w:rsidR="00E3286D" w:rsidRPr="009A1B3F" w:rsidRDefault="00E3286D" w:rsidP="002F1F8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Complete arch </w:t>
      </w:r>
    </w:p>
    <w:p w14:paraId="0EA2181A" w14:textId="77777777" w:rsidR="00E3286D" w:rsidRPr="009A1B3F" w:rsidRDefault="00E3286D" w:rsidP="002F1F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Lingual arch</w:t>
      </w:r>
    </w:p>
    <w:p w14:paraId="7B835EB4" w14:textId="77777777" w:rsidR="00E3286D" w:rsidRPr="009A1B3F" w:rsidRDefault="00E3286D" w:rsidP="002F1F86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Extra oral anchorage </w:t>
      </w:r>
    </w:p>
    <w:p w14:paraId="79D5279B" w14:textId="77777777" w:rsidR="00E3286D" w:rsidRPr="009A1B3F" w:rsidRDefault="00E3286D" w:rsidP="002F1F8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Individual tooth </w:t>
      </w:r>
    </w:p>
    <w:p w14:paraId="015D6E35" w14:textId="77777777" w:rsidR="00E3286D" w:rsidRPr="009A1B3F" w:rsidRDefault="00E3286D" w:rsidP="002F1F86">
      <w:pPr>
        <w:pStyle w:val="ListParagraph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8599555" w14:textId="3CCCC670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Hinrichsen (1962)</w:t>
      </w:r>
      <w:r w:rsidRPr="009A1B3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="00847225" w:rsidRPr="009A1B3F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2</w:t>
      </w:r>
      <w:r w:rsidRPr="009A1B3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classified space maintainers as follows: </w:t>
      </w:r>
    </w:p>
    <w:p w14:paraId="10225C1D" w14:textId="48CE4050" w:rsidR="00E3286D" w:rsidRPr="009A1B3F" w:rsidRDefault="00E3286D" w:rsidP="002F1F8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Fixed appliances </w:t>
      </w:r>
    </w:p>
    <w:p w14:paraId="113476BE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Class-I a) Non-functional types </w:t>
      </w:r>
    </w:p>
    <w:p w14:paraId="24BBFEF6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. Bar type </w:t>
      </w:r>
    </w:p>
    <w:p w14:paraId="5B30F616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ii. Loop type </w:t>
      </w:r>
    </w:p>
    <w:p w14:paraId="005D9837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b) Functional types </w:t>
      </w:r>
    </w:p>
    <w:p w14:paraId="21A530E0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. Pontic type </w:t>
      </w:r>
    </w:p>
    <w:p w14:paraId="0CA37C4D" w14:textId="2B861182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ii. Lingual arch type </w:t>
      </w:r>
    </w:p>
    <w:p w14:paraId="76E45E20" w14:textId="20B17051" w:rsidR="00E3286D" w:rsidRPr="009A1B3F" w:rsidRDefault="000B0009" w:rsidP="002F1F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E3286D" w:rsidRPr="009A1B3F">
        <w:rPr>
          <w:rFonts w:ascii="Times New Roman" w:hAnsi="Times New Roman" w:cs="Times New Roman"/>
          <w:color w:val="000000"/>
          <w:sz w:val="24"/>
          <w:szCs w:val="24"/>
        </w:rPr>
        <w:t>Class-II Cantilever type (Distal shoe, Band &amp; loop).</w:t>
      </w:r>
    </w:p>
    <w:p w14:paraId="31FBEEC2" w14:textId="77777777" w:rsidR="00E3286D" w:rsidRPr="009A1B3F" w:rsidRDefault="00E3286D" w:rsidP="002F1F86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Removable </w:t>
      </w:r>
    </w:p>
    <w:p w14:paraId="0884F8D6" w14:textId="704AE036" w:rsidR="000B0009" w:rsidRPr="009A1B3F" w:rsidRDefault="00E3286D" w:rsidP="002F1F8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Acrylic partial dentures.</w:t>
      </w:r>
    </w:p>
    <w:p w14:paraId="7E19BA8C" w14:textId="4B851F2E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R.J. </w:t>
      </w:r>
      <w:proofErr w:type="spellStart"/>
      <w:r w:rsidRPr="009A1B3F">
        <w:rPr>
          <w:rFonts w:ascii="Times New Roman" w:hAnsi="Times New Roman" w:cs="Times New Roman"/>
          <w:iCs/>
          <w:color w:val="000000"/>
          <w:sz w:val="24"/>
          <w:szCs w:val="24"/>
        </w:rPr>
        <w:t>Andlaw</w:t>
      </w:r>
      <w:proofErr w:type="spellEnd"/>
      <w:r w:rsidRPr="009A1B3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and W.P. Rock 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>(1987)</w:t>
      </w:r>
      <w:r w:rsidR="00847225"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23</w:t>
      </w:r>
    </w:p>
    <w:p w14:paraId="3C169036" w14:textId="77777777" w:rsidR="00E3286D" w:rsidRPr="009A1B3F" w:rsidRDefault="00E3286D" w:rsidP="002F1F86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>1. Band / crown and loop</w:t>
      </w:r>
    </w:p>
    <w:p w14:paraId="48A72B21" w14:textId="77777777" w:rsidR="00E3286D" w:rsidRPr="009A1B3F" w:rsidRDefault="00E3286D" w:rsidP="002F1F86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2. Palatal arch </w:t>
      </w:r>
    </w:p>
    <w:p w14:paraId="502E5DB7" w14:textId="77777777" w:rsidR="00E3286D" w:rsidRPr="009A1B3F" w:rsidRDefault="00E3286D" w:rsidP="002F1F86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3. Lingual arch </w:t>
      </w:r>
    </w:p>
    <w:p w14:paraId="1DCE0F52" w14:textId="77777777" w:rsidR="00E3286D" w:rsidRPr="009A1B3F" w:rsidRDefault="00E3286D" w:rsidP="002F1F86">
      <w:pPr>
        <w:autoSpaceDE w:val="0"/>
        <w:autoSpaceDN w:val="0"/>
        <w:adjustRightInd w:val="0"/>
        <w:spacing w:after="68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4. Stainless steel wire and composite </w:t>
      </w:r>
    </w:p>
    <w:p w14:paraId="052E8E77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5. Removable space maintainers </w:t>
      </w:r>
    </w:p>
    <w:p w14:paraId="661C1E41" w14:textId="77777777" w:rsidR="00E3286D" w:rsidRPr="009A1B3F" w:rsidRDefault="00E3286D" w:rsidP="002F1F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FC19833" w14:textId="73581199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b/>
          <w:iCs/>
          <w:color w:val="000000"/>
          <w:sz w:val="24"/>
          <w:szCs w:val="24"/>
        </w:rPr>
        <w:t xml:space="preserve">Graber </w:t>
      </w:r>
      <w:r w:rsidRPr="009A1B3F">
        <w:rPr>
          <w:rFonts w:ascii="Times New Roman" w:hAnsi="Times New Roman" w:cs="Times New Roman"/>
          <w:b/>
          <w:color w:val="000000"/>
          <w:sz w:val="24"/>
          <w:szCs w:val="24"/>
        </w:rPr>
        <w:t>(1994)</w:t>
      </w:r>
      <w:r w:rsidR="00847225"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17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565C7">
        <w:rPr>
          <w:rFonts w:ascii="Times New Roman" w:hAnsi="Times New Roman" w:cs="Times New Roman"/>
          <w:color w:val="000000"/>
          <w:sz w:val="24"/>
          <w:szCs w:val="24"/>
        </w:rPr>
        <w:t>mentioned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r w:rsidRPr="009A1B3F">
        <w:rPr>
          <w:rFonts w:ascii="Times New Roman" w:hAnsi="Times New Roman" w:cs="Times New Roman"/>
          <w:b/>
          <w:color w:val="000000"/>
          <w:sz w:val="24"/>
          <w:szCs w:val="24"/>
        </w:rPr>
        <w:t>Bratu E et al. (2005)</w:t>
      </w:r>
    </w:p>
    <w:p w14:paraId="20F8CEA5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1. Fixed space maintainers: </w:t>
      </w:r>
    </w:p>
    <w:p w14:paraId="041C5BEC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a. Functional </w:t>
      </w:r>
    </w:p>
    <w:p w14:paraId="4EFF2741" w14:textId="77777777" w:rsidR="00E3286D" w:rsidRPr="009A1B3F" w:rsidRDefault="00E3286D" w:rsidP="002F1F86">
      <w:pPr>
        <w:pStyle w:val="Default"/>
        <w:spacing w:line="276" w:lineRule="auto"/>
        <w:jc w:val="both"/>
      </w:pPr>
      <w:r w:rsidRPr="009A1B3F">
        <w:t xml:space="preserve">b. Non-functional Space maintainer with extension </w:t>
      </w:r>
    </w:p>
    <w:p w14:paraId="2D91BD22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d. Fixed lingual arch </w:t>
      </w:r>
    </w:p>
    <w:p w14:paraId="4B1196FF" w14:textId="77777777" w:rsidR="00E3286D" w:rsidRPr="009A1B3F" w:rsidRDefault="00E3286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e. Semi-fixed lingual arch </w:t>
      </w:r>
    </w:p>
    <w:p w14:paraId="4BA52E0E" w14:textId="2513BB3F" w:rsidR="00E65923" w:rsidRPr="009A1B3F" w:rsidRDefault="00E3286D" w:rsidP="002F1F8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>2. Removable space maintainers</w:t>
      </w:r>
    </w:p>
    <w:p w14:paraId="546D3886" w14:textId="77777777" w:rsidR="00E65923" w:rsidRPr="009A1B3F" w:rsidRDefault="00E65923" w:rsidP="002F1F86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90313" w14:textId="215FA6EB" w:rsidR="00464D39" w:rsidRPr="009A1B3F" w:rsidRDefault="001F06B2" w:rsidP="0076489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A1B3F">
        <w:rPr>
          <w:rFonts w:ascii="Times New Roman" w:hAnsi="Times New Roman" w:cs="Times New Roman"/>
          <w:b/>
          <w:bCs/>
          <w:sz w:val="24"/>
          <w:szCs w:val="24"/>
          <w:u w:val="single"/>
        </w:rPr>
        <w:t>Digital</w:t>
      </w:r>
      <w:r w:rsidR="007B1DAB" w:rsidRPr="009A1B3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space maintainers:</w:t>
      </w:r>
    </w:p>
    <w:p w14:paraId="01548156" w14:textId="77777777" w:rsidR="001735D3" w:rsidRPr="009A1B3F" w:rsidRDefault="001735D3" w:rsidP="002F1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F1736F4" w14:textId="513B8693" w:rsidR="001735D3" w:rsidRPr="009A1B3F" w:rsidRDefault="001735D3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maintainers that</w:t>
      </w:r>
      <w:r w:rsidR="00371A0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are made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</w:t>
      </w:r>
      <w:r w:rsidR="00371A0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ing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CAD-CAM or 3D</w:t>
      </w:r>
      <w:r w:rsidR="00DD64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imensional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print </w:t>
      </w:r>
      <w:r w:rsidR="00DD642B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method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with </w:t>
      </w:r>
      <w:r w:rsidR="00371A0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newer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biocompatible materials are </w:t>
      </w:r>
      <w:r w:rsidR="00371A0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regarded as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“Digital Space Maintainers”. </w:t>
      </w:r>
      <w:r w:rsidR="001F12E8" w:rsidRPr="009A1B3F">
        <w:rPr>
          <w:rFonts w:ascii="Times New Roman" w:hAnsi="Times New Roman" w:cs="Times New Roman"/>
          <w:sz w:val="24"/>
          <w:szCs w:val="24"/>
        </w:rPr>
        <w:t>Digital impressions have</w:t>
      </w:r>
      <w:r w:rsidR="00656354"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1F12E8" w:rsidRPr="009A1B3F">
        <w:rPr>
          <w:rFonts w:ascii="Times New Roman" w:hAnsi="Times New Roman" w:cs="Times New Roman"/>
          <w:sz w:val="24"/>
          <w:szCs w:val="24"/>
        </w:rPr>
        <w:t>increase</w:t>
      </w:r>
      <w:r w:rsidR="00656354" w:rsidRPr="009A1B3F">
        <w:rPr>
          <w:rFonts w:ascii="Times New Roman" w:hAnsi="Times New Roman" w:cs="Times New Roman"/>
          <w:sz w:val="24"/>
          <w:szCs w:val="24"/>
        </w:rPr>
        <w:t>d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efficiency, more comfortable </w:t>
      </w:r>
      <w:r w:rsidR="00DD642B">
        <w:rPr>
          <w:rFonts w:ascii="Times New Roman" w:hAnsi="Times New Roman" w:cs="Times New Roman"/>
          <w:sz w:val="24"/>
          <w:szCs w:val="24"/>
        </w:rPr>
        <w:t>to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the patient, and</w:t>
      </w:r>
      <w:r w:rsidR="00DD642B">
        <w:rPr>
          <w:rFonts w:ascii="Times New Roman" w:hAnsi="Times New Roman" w:cs="Times New Roman"/>
          <w:sz w:val="24"/>
          <w:szCs w:val="24"/>
        </w:rPr>
        <w:t xml:space="preserve"> low cost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. Digital impressions </w:t>
      </w:r>
      <w:r w:rsidR="00DD642B">
        <w:rPr>
          <w:rFonts w:ascii="Times New Roman" w:hAnsi="Times New Roman" w:cs="Times New Roman"/>
          <w:sz w:val="24"/>
          <w:szCs w:val="24"/>
        </w:rPr>
        <w:t>are commonly used in D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entistry, </w:t>
      </w:r>
      <w:r w:rsidR="00DD642B">
        <w:rPr>
          <w:rFonts w:ascii="Times New Roman" w:hAnsi="Times New Roman" w:cs="Times New Roman"/>
          <w:sz w:val="24"/>
          <w:szCs w:val="24"/>
        </w:rPr>
        <w:t>but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their use </w:t>
      </w:r>
      <w:r w:rsidR="00656354" w:rsidRPr="009A1B3F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656354" w:rsidRPr="009A1B3F">
        <w:rPr>
          <w:rFonts w:ascii="Times New Roman" w:hAnsi="Times New Roman" w:cs="Times New Roman"/>
          <w:sz w:val="24"/>
          <w:szCs w:val="24"/>
        </w:rPr>
        <w:t>P</w:t>
      </w:r>
      <w:r w:rsidR="001F12E8" w:rsidRPr="009A1B3F">
        <w:rPr>
          <w:rFonts w:ascii="Times New Roman" w:hAnsi="Times New Roman" w:cs="Times New Roman"/>
          <w:sz w:val="24"/>
          <w:szCs w:val="24"/>
        </w:rPr>
        <w:t>ediatric</w:t>
      </w:r>
      <w:proofErr w:type="spellEnd"/>
      <w:r w:rsidR="001F12E8"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656354" w:rsidRPr="009A1B3F">
        <w:rPr>
          <w:rFonts w:ascii="Times New Roman" w:hAnsi="Times New Roman" w:cs="Times New Roman"/>
          <w:sz w:val="24"/>
          <w:szCs w:val="24"/>
        </w:rPr>
        <w:t>D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entistry </w:t>
      </w:r>
      <w:r w:rsidR="00DD642B">
        <w:rPr>
          <w:rFonts w:ascii="Times New Roman" w:hAnsi="Times New Roman" w:cs="Times New Roman"/>
          <w:sz w:val="24"/>
          <w:szCs w:val="24"/>
        </w:rPr>
        <w:t>has started now and is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DD642B">
        <w:rPr>
          <w:rFonts w:ascii="Times New Roman" w:hAnsi="Times New Roman" w:cs="Times New Roman"/>
          <w:sz w:val="24"/>
          <w:szCs w:val="24"/>
        </w:rPr>
        <w:lastRenderedPageBreak/>
        <w:t>helpful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for both patient and </w:t>
      </w:r>
      <w:r w:rsidR="00656354" w:rsidRPr="009A1B3F">
        <w:rPr>
          <w:rFonts w:ascii="Times New Roman" w:hAnsi="Times New Roman" w:cs="Times New Roman"/>
          <w:sz w:val="24"/>
          <w:szCs w:val="24"/>
        </w:rPr>
        <w:t>Dentist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. </w:t>
      </w:r>
      <w:r w:rsidR="00114415">
        <w:rPr>
          <w:rFonts w:ascii="Times New Roman" w:hAnsi="Times New Roman" w:cs="Times New Roman"/>
          <w:sz w:val="24"/>
          <w:szCs w:val="24"/>
        </w:rPr>
        <w:t>Digital scans can also be</w:t>
      </w:r>
      <w:r w:rsidR="00027280" w:rsidRPr="009A1B3F">
        <w:rPr>
          <w:rFonts w:ascii="Times New Roman" w:hAnsi="Times New Roman" w:cs="Times New Roman"/>
          <w:sz w:val="24"/>
          <w:szCs w:val="24"/>
        </w:rPr>
        <w:t xml:space="preserve"> done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by auxiliary team members if state laws allow, </w:t>
      </w:r>
      <w:r w:rsidR="00114415">
        <w:rPr>
          <w:rFonts w:ascii="Times New Roman" w:hAnsi="Times New Roman" w:cs="Times New Roman"/>
          <w:sz w:val="24"/>
          <w:szCs w:val="24"/>
        </w:rPr>
        <w:t>giving time for dentists to work on other procedures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. </w:t>
      </w:r>
      <w:r w:rsidR="00114415">
        <w:rPr>
          <w:rFonts w:ascii="Times New Roman" w:hAnsi="Times New Roman" w:cs="Times New Roman"/>
          <w:sz w:val="24"/>
          <w:szCs w:val="24"/>
        </w:rPr>
        <w:t xml:space="preserve">Wherever there </w:t>
      </w:r>
      <w:proofErr w:type="gramStart"/>
      <w:r w:rsidR="00114415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114415">
        <w:rPr>
          <w:rFonts w:ascii="Times New Roman" w:hAnsi="Times New Roman" w:cs="Times New Roman"/>
          <w:sz w:val="24"/>
          <w:szCs w:val="24"/>
        </w:rPr>
        <w:t xml:space="preserve"> lack of dental laboratory facilities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nearby, digital impression </w:t>
      </w:r>
      <w:r w:rsidR="00114415">
        <w:rPr>
          <w:rFonts w:ascii="Times New Roman" w:hAnsi="Times New Roman" w:cs="Times New Roman"/>
          <w:sz w:val="24"/>
          <w:szCs w:val="24"/>
        </w:rPr>
        <w:t>are more convenient to transfer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quickly</w:t>
      </w:r>
      <w:r w:rsidR="00114415">
        <w:rPr>
          <w:rFonts w:ascii="Times New Roman" w:hAnsi="Times New Roman" w:cs="Times New Roman"/>
          <w:sz w:val="24"/>
          <w:szCs w:val="24"/>
        </w:rPr>
        <w:t xml:space="preserve"> 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lab anywhere in </w:t>
      </w:r>
      <w:r w:rsidR="00114415">
        <w:rPr>
          <w:rFonts w:ascii="Times New Roman" w:hAnsi="Times New Roman" w:cs="Times New Roman"/>
          <w:sz w:val="24"/>
          <w:szCs w:val="24"/>
        </w:rPr>
        <w:t>across the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country</w:t>
      </w:r>
      <w:r w:rsidR="00114415">
        <w:rPr>
          <w:rFonts w:ascii="Times New Roman" w:hAnsi="Times New Roman" w:cs="Times New Roman"/>
          <w:sz w:val="24"/>
          <w:szCs w:val="24"/>
        </w:rPr>
        <w:t>. It is highly economical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, </w:t>
      </w:r>
      <w:r w:rsidR="00114415">
        <w:rPr>
          <w:rFonts w:ascii="Times New Roman" w:hAnsi="Times New Roman" w:cs="Times New Roman"/>
          <w:sz w:val="24"/>
          <w:szCs w:val="24"/>
        </w:rPr>
        <w:t xml:space="preserve">reduces </w:t>
      </w:r>
      <w:r w:rsidR="001F12E8" w:rsidRPr="009A1B3F">
        <w:rPr>
          <w:rFonts w:ascii="Times New Roman" w:hAnsi="Times New Roman" w:cs="Times New Roman"/>
          <w:sz w:val="24"/>
          <w:szCs w:val="24"/>
        </w:rPr>
        <w:t>d</w:t>
      </w:r>
      <w:r w:rsidR="00114415">
        <w:rPr>
          <w:rFonts w:ascii="Times New Roman" w:hAnsi="Times New Roman" w:cs="Times New Roman"/>
          <w:sz w:val="24"/>
          <w:szCs w:val="24"/>
        </w:rPr>
        <w:t>istortion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of impressions/models, and </w:t>
      </w:r>
      <w:r w:rsidR="00114415">
        <w:rPr>
          <w:rFonts w:ascii="Times New Roman" w:hAnsi="Times New Roman" w:cs="Times New Roman"/>
          <w:sz w:val="24"/>
          <w:szCs w:val="24"/>
        </w:rPr>
        <w:t>minimizes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turnaround time for </w:t>
      </w:r>
      <w:r w:rsidR="00114415">
        <w:rPr>
          <w:rFonts w:ascii="Times New Roman" w:hAnsi="Times New Roman" w:cs="Times New Roman"/>
          <w:sz w:val="24"/>
          <w:szCs w:val="24"/>
        </w:rPr>
        <w:t>each</w:t>
      </w:r>
      <w:r w:rsidR="001F12E8" w:rsidRPr="009A1B3F">
        <w:rPr>
          <w:rFonts w:ascii="Times New Roman" w:hAnsi="Times New Roman" w:cs="Times New Roman"/>
          <w:sz w:val="24"/>
          <w:szCs w:val="24"/>
        </w:rPr>
        <w:t xml:space="preserve"> case.</w:t>
      </w:r>
      <w:r w:rsidR="007C18AD" w:rsidRPr="009A1B3F">
        <w:rPr>
          <w:rFonts w:ascii="Times New Roman" w:hAnsi="Times New Roman" w:cs="Times New Roman"/>
          <w:sz w:val="24"/>
          <w:szCs w:val="24"/>
          <w:vertAlign w:val="superscript"/>
        </w:rPr>
        <w:t>24</w:t>
      </w:r>
    </w:p>
    <w:p w14:paraId="21EC8924" w14:textId="77777777" w:rsidR="001735D3" w:rsidRPr="009A1B3F" w:rsidRDefault="001735D3" w:rsidP="002F1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1B8E9D59" w14:textId="12F4CC90" w:rsidR="001735D3" w:rsidRPr="009A1B3F" w:rsidRDefault="001735D3" w:rsidP="0076489D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</w:rPr>
      </w:pPr>
      <w:r w:rsidRPr="009A1B3F">
        <w:rPr>
          <w:rFonts w:ascii="Times New Roman" w:hAnsi="Times New Roman" w:cs="Times New Roman"/>
          <w:b/>
          <w:bCs/>
          <w:color w:val="212121"/>
          <w:sz w:val="24"/>
          <w:szCs w:val="24"/>
          <w:u w:val="single"/>
          <w:shd w:val="clear" w:color="auto" w:fill="FFFFFF"/>
        </w:rPr>
        <w:t xml:space="preserve">Materials used for fabrication of digital space maintainers </w:t>
      </w:r>
    </w:p>
    <w:p w14:paraId="754BECBE" w14:textId="77777777" w:rsidR="007C18AD" w:rsidRPr="009A1B3F" w:rsidRDefault="007C18AD" w:rsidP="002F1F8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855AD14" w14:textId="77777777" w:rsidR="00E3286D" w:rsidRPr="009A1B3F" w:rsidRDefault="00317DCF" w:rsidP="002F1F86">
      <w:pPr>
        <w:pStyle w:val="ListParagraph"/>
        <w:numPr>
          <w:ilvl w:val="0"/>
          <w:numId w:val="23"/>
        </w:numPr>
        <w:shd w:val="clear" w:color="auto" w:fill="FFFFFF"/>
        <w:spacing w:after="0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9A1B3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en-IN"/>
        </w:rPr>
        <w:t>PEEK Polymer </w:t>
      </w:r>
    </w:p>
    <w:p w14:paraId="4B413C04" w14:textId="3B955377" w:rsidR="00317DCF" w:rsidRPr="009A1B3F" w:rsidRDefault="0046553D" w:rsidP="002F1F86">
      <w:pPr>
        <w:shd w:val="clear" w:color="auto" w:fill="FFFFFF"/>
        <w:spacing w:after="0" w:line="276" w:lineRule="auto"/>
        <w:jc w:val="both"/>
        <w:outlineLvl w:val="3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        </w:t>
      </w:r>
      <w:proofErr w:type="spellStart"/>
      <w:r w:rsidR="007B1DA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P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olyetheretherketone</w:t>
      </w:r>
      <w:proofErr w:type="spellEnd"/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</w:t>
      </w:r>
      <w:r w:rsidR="00027280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material has good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mechanical properties</w:t>
      </w:r>
      <w:r w:rsidR="00F47A9A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. Material is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rigid</w:t>
      </w:r>
      <w:r w:rsidR="00F47A9A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and</w:t>
      </w:r>
      <w:r w:rsidR="00F47A9A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biocompatible. </w:t>
      </w:r>
      <w:r w:rsidR="006419C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They are resistant to chemicals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, </w:t>
      </w:r>
      <w:r w:rsidR="006419C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stable at 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high-temperature,</w:t>
      </w:r>
      <w:r w:rsidR="006419C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good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dimensional stability, and </w:t>
      </w:r>
      <w:r w:rsidR="006419C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PEEK also has a </w:t>
      </w:r>
      <w:r w:rsidR="00317DCF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>wide range of processing possibilities.</w:t>
      </w:r>
      <w:r w:rsidR="007B1DAB" w:rsidRPr="009A1B3F">
        <w:rPr>
          <w:rFonts w:ascii="Times New Roman" w:eastAsia="Times New Roman" w:hAnsi="Times New Roman" w:cs="Times New Roman"/>
          <w:color w:val="212121"/>
          <w:sz w:val="24"/>
          <w:szCs w:val="24"/>
          <w:lang w:eastAsia="en-IN"/>
        </w:rPr>
        <w:t xml:space="preserve">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Patients allergic to metals or dislike the </w:t>
      </w:r>
      <w:r w:rsidR="006419C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appearance,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taste or </w:t>
      </w:r>
      <w:r w:rsidR="006419C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heavy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weight</w:t>
      </w:r>
      <w:r w:rsidR="006419C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of metal,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can use </w:t>
      </w:r>
      <w:r w:rsidR="007B1DA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PEEK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because it </w:t>
      </w:r>
      <w:r w:rsidR="006419C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appears more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natural </w:t>
      </w:r>
      <w:r w:rsidR="006419C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is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tooth-colo</w:t>
      </w:r>
      <w:r w:rsidR="00EB67C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red.</w:t>
      </w:r>
    </w:p>
    <w:p w14:paraId="0F5D566B" w14:textId="3B6B9232" w:rsidR="00317DCF" w:rsidRPr="009A1B3F" w:rsidRDefault="0046553D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    </w:t>
      </w:r>
      <w:r w:rsidR="007332A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According to a 2015 study, </w:t>
      </w:r>
      <w:r w:rsidR="00971AF2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EEK </w:t>
      </w:r>
      <w:r w:rsidR="002F1F8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has many </w:t>
      </w:r>
      <w:r w:rsidR="007332A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advantages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orthodontics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thus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it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is considered as a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suitable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F1F8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material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for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fabrication of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metal-free orthodontic wire.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25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PEEK is used to make the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framework and prosthetic teeth in the same design module for detachable, functional varieties of </w:t>
      </w:r>
      <w:r w:rsidR="002F1F8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maintainers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releasing a fully integrated design.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Thus,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this technique is preferable to others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where they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use </w:t>
      </w:r>
      <w:r w:rsidR="006A1EF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self-cure </w:t>
      </w:r>
      <w:r w:rsidR="00317D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resin and artificial teeth.</w:t>
      </w:r>
    </w:p>
    <w:p w14:paraId="19E28242" w14:textId="1852EC4C" w:rsidR="005552DF" w:rsidRPr="009A1B3F" w:rsidRDefault="001F06B2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</w:t>
      </w:r>
      <w:r w:rsidR="0046553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   </w:t>
      </w:r>
      <w:r w:rsidR="007779C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9- month follow-up study </w:t>
      </w:r>
      <w:r w:rsidR="000A32B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using PEEK polymer was done </w:t>
      </w:r>
      <w:r w:rsidR="007779C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by </w:t>
      </w:r>
      <w:proofErr w:type="spellStart"/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Ierardo</w:t>
      </w:r>
      <w:proofErr w:type="spellEnd"/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et al </w:t>
      </w:r>
      <w:r w:rsidR="007779C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on three patients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for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making a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CAD-CAM </w:t>
      </w:r>
      <w:r w:rsidR="000A32B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7779C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pace maintainer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="00E531C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6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They </w:t>
      </w:r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fabricated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lingual arch, a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band and loop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and a removable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0A32BB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obtained satisfactory results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Digital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band and loop space maintainers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made of PEEK polymer were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assessed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by Kun et al.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27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in children with unilateral loss of either the first or second molars and were found to be 75% lighter than conventional </w:t>
      </w:r>
      <w:r w:rsidR="00873F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s. In an </w:t>
      </w:r>
      <w:r w:rsidR="005552DF" w:rsidRPr="009A1B3F">
        <w:rPr>
          <w:rStyle w:val="Emphasis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in</w:t>
      </w:r>
      <w:r w:rsidR="005552DF" w:rsidRPr="009A1B3F">
        <w:rPr>
          <w:rStyle w:val="Emphasis"/>
          <w:rFonts w:ascii="Times New Roman" w:hAnsi="Times New Roman" w:cs="Times New Roman"/>
          <w:i w:val="0"/>
          <w:iCs w:val="0"/>
          <w:color w:val="212121"/>
          <w:sz w:val="24"/>
          <w:szCs w:val="24"/>
          <w:shd w:val="clear" w:color="auto" w:fill="FFFFFF"/>
        </w:rPr>
        <w:t xml:space="preserve"> vitro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investigation, Guo et al.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28</w:t>
      </w:r>
      <w:r w:rsidR="00E531C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compared digitally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made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</w:t>
      </w:r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emovable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pace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</w:t>
      </w:r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aintainer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 made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with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PEEK polymer to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conventional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8A37E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Removable Space Maintainers (RSMs)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Study results showed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removable space maintainers made by digital method showed better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fit,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thus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indicating that the technique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can be used in various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clinical applications.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</w:t>
      </w:r>
      <w:r w:rsidR="003A5E7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8</w:t>
      </w:r>
      <w:r w:rsidR="007C18AD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 xml:space="preserve">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This is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mainly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because the conventional technique of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making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has many steps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which can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bring about</w:t>
      </w:r>
      <w:r w:rsidR="00D15A42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faults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during polymerization shrinkage of self-curing resin and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there is a need to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grind and polish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removable space maintainers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which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is not needed in case of 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digitally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made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D2A1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removable space maintainers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45D6112E" w14:textId="77777777" w:rsidR="00C20A56" w:rsidRPr="009A1B3F" w:rsidRDefault="00C20A56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9E4256F" w14:textId="77777777" w:rsidR="000E6AE8" w:rsidRPr="009A1B3F" w:rsidRDefault="000E6AE8" w:rsidP="00FB1C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 wp14:anchorId="1671D5AD" wp14:editId="60117868">
            <wp:extent cx="2724150" cy="1657350"/>
            <wp:effectExtent l="19050" t="19050" r="19050" b="19050"/>
            <wp:docPr id="654301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301008" name="Picture 654301008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45"/>
                    <a:stretch/>
                  </pic:blipFill>
                  <pic:spPr bwMode="auto">
                    <a:xfrm>
                      <a:off x="0" y="0"/>
                      <a:ext cx="2724150" cy="165735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7CFFE5" w14:textId="086E914C" w:rsidR="000E6AE8" w:rsidRPr="009A1B3F" w:rsidRDefault="000E6AE8" w:rsidP="00FB1C6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Fig 1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</w:t>
      </w:r>
      <w:r w:rsidR="00FB1C65" w:rsidRPr="009A1B3F">
        <w:rPr>
          <w:rFonts w:ascii="Times New Roman" w:hAnsi="Times New Roman" w:cs="Times New Roman"/>
          <w:sz w:val="24"/>
          <w:szCs w:val="24"/>
        </w:rPr>
        <w:t>C</w:t>
      </w:r>
      <w:r w:rsidRPr="009A1B3F">
        <w:rPr>
          <w:rFonts w:ascii="Times New Roman" w:hAnsi="Times New Roman" w:cs="Times New Roman"/>
          <w:sz w:val="24"/>
          <w:szCs w:val="24"/>
        </w:rPr>
        <w:t>ase report</w:t>
      </w:r>
      <w:r w:rsidR="00FB1C65" w:rsidRPr="009A1B3F">
        <w:rPr>
          <w:rFonts w:ascii="Times New Roman" w:hAnsi="Times New Roman" w:cs="Times New Roman"/>
          <w:sz w:val="24"/>
          <w:szCs w:val="24"/>
        </w:rPr>
        <w:t>,</w:t>
      </w:r>
      <w:r w:rsidRPr="009A1B3F">
        <w:rPr>
          <w:rFonts w:ascii="Times New Roman" w:hAnsi="Times New Roman" w:cs="Times New Roman"/>
          <w:sz w:val="24"/>
          <w:szCs w:val="24"/>
        </w:rPr>
        <w:t xml:space="preserve"> Gaetano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Ierardo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</w:t>
      </w:r>
      <w:r w:rsidR="00FB1C65" w:rsidRPr="009A1B3F">
        <w:rPr>
          <w:rFonts w:ascii="Times New Roman" w:hAnsi="Times New Roman" w:cs="Times New Roman"/>
          <w:sz w:val="24"/>
          <w:szCs w:val="24"/>
        </w:rPr>
        <w:t>using P</w:t>
      </w:r>
      <w:r w:rsidRPr="009A1B3F">
        <w:rPr>
          <w:rFonts w:ascii="Times New Roman" w:hAnsi="Times New Roman" w:cs="Times New Roman"/>
          <w:sz w:val="24"/>
          <w:szCs w:val="24"/>
        </w:rPr>
        <w:t>EEK as a space maintainer</w:t>
      </w:r>
      <w:r w:rsidRPr="009A1B3F">
        <w:rPr>
          <w:rFonts w:ascii="Times New Roman" w:hAnsi="Times New Roman" w:cs="Times New Roman"/>
          <w:sz w:val="24"/>
          <w:szCs w:val="24"/>
          <w:vertAlign w:val="superscript"/>
        </w:rPr>
        <w:t>26</w:t>
      </w:r>
    </w:p>
    <w:p w14:paraId="28B66F9A" w14:textId="77777777" w:rsidR="000E6AE8" w:rsidRPr="009A1B3F" w:rsidRDefault="000E6AE8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CEFE485" w14:textId="2C0EBC9F" w:rsidR="00AE3050" w:rsidRPr="009A1B3F" w:rsidRDefault="001735D3" w:rsidP="002F1F86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9A1B3F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>BruxZir</w:t>
      </w:r>
      <w:proofErr w:type="spellEnd"/>
      <w:r w:rsidRPr="009A1B3F">
        <w:rPr>
          <w:rFonts w:ascii="Times New Roman" w:hAnsi="Times New Roman" w:cs="Times New Roman"/>
          <w:b/>
          <w:bCs/>
          <w:spacing w:val="-3"/>
          <w:sz w:val="24"/>
          <w:szCs w:val="24"/>
          <w:shd w:val="clear" w:color="auto" w:fill="FFFFFF"/>
        </w:rPr>
        <w:t xml:space="preserve">: </w:t>
      </w:r>
    </w:p>
    <w:p w14:paraId="451C4DFE" w14:textId="4880E4DF" w:rsidR="001735D3" w:rsidRPr="009A1B3F" w:rsidRDefault="00FB1C65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Fracture toughness of </w:t>
      </w:r>
      <w:proofErr w:type="spellStart"/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BruxZir</w:t>
      </w:r>
      <w:proofErr w:type="spellEnd"/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is three to five times tha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 of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standard zirconia, 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and it has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 flexural strength of up to 1,465 MPa.</w:t>
      </w:r>
      <w:r w:rsidR="003A5E7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  <w:vertAlign w:val="superscript"/>
        </w:rPr>
        <w:t>29</w:t>
      </w:r>
      <w:r w:rsidR="00676D9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These properties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impart the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material an excellent 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property to resist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masticatory forces in the mouth. </w:t>
      </w:r>
      <w:r w:rsidR="00AE305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material has got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minimal thermal expansion, </w:t>
      </w:r>
      <w:r w:rsidR="00AE305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which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will </w:t>
      </w:r>
      <w:r w:rsidR="00AE305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allow it to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stay in the mouth without </w:t>
      </w:r>
      <w:r w:rsidR="00AE305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changing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shape or becoming loose </w:t>
      </w:r>
      <w:r w:rsidR="00AE305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the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teeth.</w:t>
      </w:r>
      <w:r w:rsidR="00D852B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Soni et al was the first person to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publish paper 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by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using digital 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method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make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BA58B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 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</w:t>
      </w:r>
      <w:r w:rsidR="00D852B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852B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used </w:t>
      </w:r>
      <w:proofErr w:type="spellStart"/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BruxZir</w:t>
      </w:r>
      <w:proofErr w:type="spellEnd"/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852B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 fabrication of appliance</w:t>
      </w:r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treat a </w:t>
      </w:r>
      <w:proofErr w:type="gramStart"/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6-year old</w:t>
      </w:r>
      <w:proofErr w:type="gramEnd"/>
      <w:r w:rsidR="00C14970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female patient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To </w:t>
      </w:r>
      <w:r w:rsidR="005F61D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prevent distortion of </w:t>
      </w:r>
      <w:r w:rsidR="00E274D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the </w:t>
      </w:r>
      <w:r w:rsidR="00E274D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was </w:t>
      </w:r>
      <w:r w:rsidR="00962CC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made in such a way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that it was supported by both canine and primary second molar. This </w:t>
      </w:r>
      <w:r w:rsidR="00962CC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gave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better retention</w:t>
      </w:r>
      <w:r w:rsidR="00962CC6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 appliance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, prevented tooth tipping, and </w:t>
      </w:r>
      <w:r w:rsidR="008567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helped in even distribution of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masticatory forces </w:t>
      </w:r>
      <w:r w:rsidR="008567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delivered 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across the </w:t>
      </w:r>
      <w:r w:rsidR="008567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extracted tooth area</w:t>
      </w:r>
      <w:r w:rsidR="001735D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8567CF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Six months follow up results were satisfactory.</w:t>
      </w:r>
    </w:p>
    <w:p w14:paraId="03947CD1" w14:textId="77777777" w:rsidR="00F705D7" w:rsidRPr="009A1B3F" w:rsidRDefault="00F705D7" w:rsidP="002F1F8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E06CC0" w14:textId="77777777" w:rsidR="000E6AE8" w:rsidRPr="009A1B3F" w:rsidRDefault="000E6AE8" w:rsidP="00C93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noProof/>
          <w:color w:val="212121"/>
          <w:sz w:val="24"/>
          <w:szCs w:val="24"/>
          <w:shd w:val="clear" w:color="auto" w:fill="FFFFFF"/>
        </w:rPr>
        <w:drawing>
          <wp:inline distT="0" distB="0" distL="0" distR="0" wp14:anchorId="5D4F60C4" wp14:editId="56F3B980">
            <wp:extent cx="3133725" cy="2171700"/>
            <wp:effectExtent l="19050" t="19050" r="28575" b="19050"/>
            <wp:docPr id="9490763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076393" name="Picture 94907639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17170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4B8B6F3" w14:textId="47E3BC27" w:rsidR="000E6AE8" w:rsidRPr="009A1B3F" w:rsidRDefault="000E6AE8" w:rsidP="00C9330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b/>
          <w:bCs/>
          <w:sz w:val="24"/>
          <w:szCs w:val="24"/>
        </w:rPr>
        <w:t>Fig 2:</w:t>
      </w:r>
      <w:r w:rsidRPr="009A1B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30B" w:rsidRPr="009A1B3F">
        <w:rPr>
          <w:rFonts w:ascii="Times New Roman" w:hAnsi="Times New Roman" w:cs="Times New Roman"/>
          <w:sz w:val="24"/>
          <w:szCs w:val="24"/>
        </w:rPr>
        <w:t>Six</w:t>
      </w:r>
      <w:r w:rsidRPr="009A1B3F">
        <w:rPr>
          <w:rFonts w:ascii="Times New Roman" w:hAnsi="Times New Roman" w:cs="Times New Roman"/>
          <w:sz w:val="24"/>
          <w:szCs w:val="24"/>
        </w:rPr>
        <w:t xml:space="preserve"> month</w:t>
      </w:r>
      <w:proofErr w:type="gramEnd"/>
      <w:r w:rsidR="00C9330B" w:rsidRPr="009A1B3F">
        <w:rPr>
          <w:rFonts w:ascii="Times New Roman" w:hAnsi="Times New Roman" w:cs="Times New Roman"/>
          <w:sz w:val="24"/>
          <w:szCs w:val="24"/>
        </w:rPr>
        <w:t xml:space="preserve"> follow-up of </w:t>
      </w:r>
      <w:r w:rsidRPr="009A1B3F">
        <w:rPr>
          <w:rFonts w:ascii="Times New Roman" w:hAnsi="Times New Roman" w:cs="Times New Roman"/>
          <w:sz w:val="24"/>
          <w:szCs w:val="24"/>
        </w:rPr>
        <w:t>appliance, by HK Soni</w:t>
      </w:r>
      <w:r w:rsidRPr="009A1B3F">
        <w:rPr>
          <w:rFonts w:ascii="Times New Roman" w:hAnsi="Times New Roman" w:cs="Times New Roman"/>
          <w:sz w:val="24"/>
          <w:szCs w:val="24"/>
          <w:vertAlign w:val="superscript"/>
        </w:rPr>
        <w:t>34</w:t>
      </w:r>
    </w:p>
    <w:p w14:paraId="38D61B41" w14:textId="77777777" w:rsidR="000E6AE8" w:rsidRPr="009A1B3F" w:rsidRDefault="000E6AE8" w:rsidP="002F1F86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75D8D487" w14:textId="46C6BBDB" w:rsidR="001735D3" w:rsidRPr="009A1B3F" w:rsidRDefault="001735D3" w:rsidP="002F1F86">
      <w:pPr>
        <w:pStyle w:val="Heading4"/>
        <w:numPr>
          <w:ilvl w:val="0"/>
          <w:numId w:val="23"/>
        </w:numPr>
        <w:shd w:val="clear" w:color="auto" w:fill="FFFFFF"/>
        <w:spacing w:before="240" w:beforeAutospacing="0" w:after="0" w:afterAutospacing="0" w:line="276" w:lineRule="auto"/>
        <w:rPr>
          <w:color w:val="603620"/>
          <w:spacing w:val="-2"/>
        </w:rPr>
      </w:pPr>
      <w:proofErr w:type="spellStart"/>
      <w:r w:rsidRPr="009A1B3F">
        <w:rPr>
          <w:spacing w:val="-2"/>
        </w:rPr>
        <w:t>Trilor</w:t>
      </w:r>
      <w:proofErr w:type="spellEnd"/>
      <w:r w:rsidRPr="009A1B3F">
        <w:rPr>
          <w:color w:val="603620"/>
          <w:spacing w:val="-2"/>
        </w:rPr>
        <w:t> </w:t>
      </w:r>
    </w:p>
    <w:p w14:paraId="433441CF" w14:textId="0CE4C793" w:rsidR="001735D3" w:rsidRPr="009A1B3F" w:rsidRDefault="001735D3" w:rsidP="002F1F86">
      <w:pPr>
        <w:pStyle w:val="p"/>
        <w:shd w:val="clear" w:color="auto" w:fill="FFFFFF"/>
        <w:spacing w:before="240" w:beforeAutospacing="0" w:after="400" w:afterAutospacing="0" w:line="276" w:lineRule="auto"/>
        <w:jc w:val="both"/>
        <w:rPr>
          <w:color w:val="212121"/>
        </w:rPr>
      </w:pPr>
      <w:proofErr w:type="spellStart"/>
      <w:r w:rsidRPr="009A1B3F">
        <w:rPr>
          <w:color w:val="212121"/>
        </w:rPr>
        <w:t>Trilor</w:t>
      </w:r>
      <w:proofErr w:type="spellEnd"/>
      <w:r w:rsidRPr="009A1B3F">
        <w:rPr>
          <w:color w:val="212121"/>
        </w:rPr>
        <w:t xml:space="preserve"> is a CAD/CAM</w:t>
      </w:r>
      <w:r w:rsidR="004A78A9" w:rsidRPr="009A1B3F">
        <w:rPr>
          <w:color w:val="212121"/>
        </w:rPr>
        <w:t xml:space="preserve"> </w:t>
      </w:r>
      <w:r w:rsidR="006818F5" w:rsidRPr="009A1B3F">
        <w:rPr>
          <w:color w:val="212121"/>
        </w:rPr>
        <w:t xml:space="preserve">made </w:t>
      </w:r>
      <w:proofErr w:type="spellStart"/>
      <w:r w:rsidR="0017745E" w:rsidRPr="009A1B3F">
        <w:rPr>
          <w:color w:val="212121"/>
          <w:shd w:val="clear" w:color="auto" w:fill="FFFFFF"/>
        </w:rPr>
        <w:t>fiber</w:t>
      </w:r>
      <w:proofErr w:type="spellEnd"/>
      <w:r w:rsidR="0017745E" w:rsidRPr="009A1B3F">
        <w:rPr>
          <w:color w:val="212121"/>
          <w:shd w:val="clear" w:color="auto" w:fill="FFFFFF"/>
        </w:rPr>
        <w:t>-reinforced composite (</w:t>
      </w:r>
      <w:r w:rsidRPr="009A1B3F">
        <w:rPr>
          <w:color w:val="212121"/>
        </w:rPr>
        <w:t>FRC</w:t>
      </w:r>
      <w:r w:rsidR="0017745E" w:rsidRPr="009A1B3F">
        <w:rPr>
          <w:color w:val="212121"/>
        </w:rPr>
        <w:t>)</w:t>
      </w:r>
      <w:r w:rsidRPr="009A1B3F">
        <w:rPr>
          <w:color w:val="212121"/>
        </w:rPr>
        <w:t xml:space="preserve"> resin.</w:t>
      </w:r>
      <w:r w:rsidR="004C7F8E" w:rsidRPr="009A1B3F">
        <w:rPr>
          <w:color w:val="212121"/>
        </w:rPr>
        <w:t xml:space="preserve"> T</w:t>
      </w:r>
      <w:r w:rsidRPr="009A1B3F">
        <w:rPr>
          <w:color w:val="212121"/>
        </w:rPr>
        <w:t xml:space="preserve">his </w:t>
      </w:r>
      <w:r w:rsidR="004C7F8E" w:rsidRPr="009A1B3F">
        <w:rPr>
          <w:color w:val="212121"/>
        </w:rPr>
        <w:t xml:space="preserve">is a </w:t>
      </w:r>
      <w:r w:rsidRPr="009A1B3F">
        <w:rPr>
          <w:color w:val="212121"/>
        </w:rPr>
        <w:t xml:space="preserve">metal-free, biocompatible alternative </w:t>
      </w:r>
      <w:r w:rsidR="004C7F8E" w:rsidRPr="009A1B3F">
        <w:rPr>
          <w:color w:val="212121"/>
        </w:rPr>
        <w:t>material</w:t>
      </w:r>
      <w:r w:rsidRPr="009A1B3F">
        <w:rPr>
          <w:color w:val="212121"/>
        </w:rPr>
        <w:t>.</w:t>
      </w:r>
      <w:r w:rsidR="000B511E" w:rsidRPr="009A1B3F">
        <w:rPr>
          <w:color w:val="212121"/>
        </w:rPr>
        <w:t xml:space="preserve"> Main advantages include its</w:t>
      </w:r>
      <w:r w:rsidRPr="009A1B3F">
        <w:rPr>
          <w:color w:val="212121"/>
        </w:rPr>
        <w:t xml:space="preserve"> </w:t>
      </w:r>
      <w:r w:rsidR="006818F5" w:rsidRPr="009A1B3F">
        <w:rPr>
          <w:color w:val="212121"/>
        </w:rPr>
        <w:t>longevity</w:t>
      </w:r>
      <w:r w:rsidRPr="009A1B3F">
        <w:rPr>
          <w:color w:val="212121"/>
        </w:rPr>
        <w:t>, elastic property, l</w:t>
      </w:r>
      <w:r w:rsidR="006818F5" w:rsidRPr="009A1B3F">
        <w:rPr>
          <w:color w:val="212121"/>
        </w:rPr>
        <w:t>ight</w:t>
      </w:r>
      <w:r w:rsidRPr="009A1B3F">
        <w:rPr>
          <w:color w:val="212121"/>
        </w:rPr>
        <w:t xml:space="preserve"> weight, biocompatibility, and </w:t>
      </w:r>
      <w:r w:rsidR="006818F5" w:rsidRPr="009A1B3F">
        <w:rPr>
          <w:color w:val="212121"/>
        </w:rPr>
        <w:t>fixability</w:t>
      </w:r>
      <w:r w:rsidRPr="009A1B3F">
        <w:rPr>
          <w:color w:val="212121"/>
        </w:rPr>
        <w:t>. Beretta and Cirulli</w:t>
      </w:r>
      <w:r w:rsidR="003A5E7E" w:rsidRPr="009A1B3F">
        <w:rPr>
          <w:color w:val="212121"/>
          <w:vertAlign w:val="superscript"/>
        </w:rPr>
        <w:t>30</w:t>
      </w:r>
      <w:r w:rsidRPr="009A1B3F">
        <w:rPr>
          <w:color w:val="212121"/>
        </w:rPr>
        <w:t> </w:t>
      </w:r>
      <w:r w:rsidR="006818F5" w:rsidRPr="009A1B3F">
        <w:rPr>
          <w:color w:val="212121"/>
        </w:rPr>
        <w:t>introduced</w:t>
      </w:r>
      <w:r w:rsidRPr="009A1B3F">
        <w:rPr>
          <w:color w:val="212121"/>
        </w:rPr>
        <w:t xml:space="preserve"> a metal-free CAD-CAM device to </w:t>
      </w:r>
      <w:r w:rsidR="006818F5" w:rsidRPr="009A1B3F">
        <w:rPr>
          <w:color w:val="212121"/>
        </w:rPr>
        <w:t>fabricate</w:t>
      </w:r>
      <w:r w:rsidRPr="009A1B3F">
        <w:rPr>
          <w:color w:val="212121"/>
        </w:rPr>
        <w:t xml:space="preserve"> </w:t>
      </w:r>
      <w:r w:rsidR="006818F5" w:rsidRPr="009A1B3F">
        <w:rPr>
          <w:color w:val="212121"/>
        </w:rPr>
        <w:t xml:space="preserve">relatively </w:t>
      </w:r>
      <w:r w:rsidRPr="009A1B3F">
        <w:rPr>
          <w:color w:val="212121"/>
        </w:rPr>
        <w:t>safe appliances for patients</w:t>
      </w:r>
      <w:r w:rsidR="006818F5" w:rsidRPr="009A1B3F">
        <w:rPr>
          <w:color w:val="212121"/>
        </w:rPr>
        <w:t xml:space="preserve"> with special health care needs</w:t>
      </w:r>
      <w:r w:rsidRPr="009A1B3F">
        <w:rPr>
          <w:color w:val="212121"/>
        </w:rPr>
        <w:t xml:space="preserve">, who </w:t>
      </w:r>
      <w:r w:rsidR="006818F5" w:rsidRPr="009A1B3F">
        <w:rPr>
          <w:color w:val="212121"/>
        </w:rPr>
        <w:t>undergo</w:t>
      </w:r>
      <w:r w:rsidRPr="009A1B3F">
        <w:rPr>
          <w:color w:val="212121"/>
        </w:rPr>
        <w:t xml:space="preserve"> magnetic resonance imaging (MRI) </w:t>
      </w:r>
      <w:r w:rsidR="006818F5" w:rsidRPr="009A1B3F">
        <w:rPr>
          <w:color w:val="212121"/>
        </w:rPr>
        <w:t xml:space="preserve">scans routinely </w:t>
      </w:r>
      <w:r w:rsidRPr="009A1B3F">
        <w:rPr>
          <w:color w:val="212121"/>
        </w:rPr>
        <w:t xml:space="preserve">in the head </w:t>
      </w:r>
      <w:r w:rsidR="006818F5" w:rsidRPr="009A1B3F">
        <w:rPr>
          <w:color w:val="212121"/>
        </w:rPr>
        <w:t xml:space="preserve">and neck </w:t>
      </w:r>
      <w:r w:rsidRPr="009A1B3F">
        <w:rPr>
          <w:color w:val="212121"/>
        </w:rPr>
        <w:t xml:space="preserve">region. </w:t>
      </w:r>
      <w:r w:rsidR="006818F5" w:rsidRPr="009A1B3F">
        <w:rPr>
          <w:color w:val="212121"/>
        </w:rPr>
        <w:t xml:space="preserve">Authors made </w:t>
      </w:r>
      <w:r w:rsidRPr="009A1B3F">
        <w:rPr>
          <w:color w:val="212121"/>
        </w:rPr>
        <w:t xml:space="preserve">a Nance palatal arch </w:t>
      </w:r>
      <w:r w:rsidR="0017745E" w:rsidRPr="009A1B3F">
        <w:rPr>
          <w:color w:val="212121"/>
        </w:rPr>
        <w:t>space maintainer</w:t>
      </w:r>
      <w:r w:rsidRPr="009A1B3F">
        <w:rPr>
          <w:color w:val="212121"/>
        </w:rPr>
        <w:t xml:space="preserve"> using </w:t>
      </w:r>
      <w:proofErr w:type="spellStart"/>
      <w:r w:rsidRPr="009A1B3F">
        <w:rPr>
          <w:color w:val="212121"/>
        </w:rPr>
        <w:t>Trilor</w:t>
      </w:r>
      <w:proofErr w:type="spellEnd"/>
      <w:r w:rsidRPr="009A1B3F">
        <w:rPr>
          <w:color w:val="212121"/>
        </w:rPr>
        <w:t xml:space="preserve"> and bonded </w:t>
      </w:r>
      <w:r w:rsidR="006818F5" w:rsidRPr="009A1B3F">
        <w:rPr>
          <w:color w:val="212121"/>
        </w:rPr>
        <w:t xml:space="preserve">it directly </w:t>
      </w:r>
      <w:r w:rsidRPr="009A1B3F">
        <w:rPr>
          <w:color w:val="212121"/>
        </w:rPr>
        <w:t>on the palatal surface of the first primary molar.</w:t>
      </w:r>
    </w:p>
    <w:p w14:paraId="547D7AAB" w14:textId="77777777" w:rsidR="006818F5" w:rsidRPr="009A1B3F" w:rsidRDefault="000E6AE8" w:rsidP="006818F5">
      <w:pPr>
        <w:pStyle w:val="p"/>
        <w:shd w:val="clear" w:color="auto" w:fill="FFFFFF"/>
        <w:spacing w:before="240" w:beforeAutospacing="0" w:after="400" w:afterAutospacing="0" w:line="360" w:lineRule="auto"/>
        <w:jc w:val="center"/>
        <w:rPr>
          <w:b/>
          <w:bCs/>
          <w:color w:val="212121"/>
        </w:rPr>
      </w:pPr>
      <w:r w:rsidRPr="009A1B3F">
        <w:rPr>
          <w:noProof/>
          <w:color w:val="212121"/>
          <w14:ligatures w14:val="standardContextual"/>
        </w:rPr>
        <w:lastRenderedPageBreak/>
        <w:drawing>
          <wp:inline distT="0" distB="0" distL="0" distR="0" wp14:anchorId="0FD274D2" wp14:editId="6624C4B7">
            <wp:extent cx="4972050" cy="2931670"/>
            <wp:effectExtent l="19050" t="19050" r="19050" b="21590"/>
            <wp:docPr id="559845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45674" name="Picture 55984567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9698" cy="2936180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BF69F6" w14:textId="0103372F" w:rsidR="000E6AE8" w:rsidRPr="009A1B3F" w:rsidRDefault="000E6AE8" w:rsidP="00A42789">
      <w:pPr>
        <w:pStyle w:val="p"/>
        <w:shd w:val="clear" w:color="auto" w:fill="FFFFFF"/>
        <w:spacing w:before="240" w:beforeAutospacing="0" w:after="400" w:afterAutospacing="0" w:line="360" w:lineRule="auto"/>
        <w:jc w:val="center"/>
        <w:rPr>
          <w:color w:val="212121"/>
        </w:rPr>
      </w:pPr>
      <w:r w:rsidRPr="009A1B3F">
        <w:rPr>
          <w:b/>
          <w:bCs/>
          <w:color w:val="212121"/>
        </w:rPr>
        <w:t>Fig 3</w:t>
      </w:r>
      <w:r w:rsidRPr="009A1B3F">
        <w:rPr>
          <w:color w:val="212121"/>
        </w:rPr>
        <w:t xml:space="preserve">: </w:t>
      </w:r>
      <w:r w:rsidRPr="009A1B3F">
        <w:t>Digital pattern, by Gaetano Ierardo</w:t>
      </w:r>
      <w:r w:rsidRPr="009A1B3F">
        <w:rPr>
          <w:vertAlign w:val="superscript"/>
        </w:rPr>
        <w:t>26</w:t>
      </w:r>
    </w:p>
    <w:p w14:paraId="19C37F20" w14:textId="396C2018" w:rsidR="002016AE" w:rsidRPr="009A1B3F" w:rsidRDefault="005552DF" w:rsidP="0076489D">
      <w:pPr>
        <w:pStyle w:val="Heading3"/>
        <w:numPr>
          <w:ilvl w:val="0"/>
          <w:numId w:val="32"/>
        </w:numPr>
        <w:shd w:val="clear" w:color="auto" w:fill="FFFFFF"/>
        <w:spacing w:before="400" w:line="276" w:lineRule="auto"/>
        <w:jc w:val="both"/>
        <w:rPr>
          <w:rFonts w:ascii="Times New Roman" w:hAnsi="Times New Roman" w:cs="Times New Roman"/>
          <w:b/>
          <w:bCs/>
          <w:color w:val="auto"/>
          <w:spacing w:val="-2"/>
          <w:u w:val="single"/>
        </w:rPr>
      </w:pPr>
      <w:r w:rsidRPr="009A1B3F">
        <w:rPr>
          <w:rFonts w:ascii="Times New Roman" w:hAnsi="Times New Roman" w:cs="Times New Roman"/>
          <w:b/>
          <w:bCs/>
          <w:color w:val="auto"/>
          <w:spacing w:val="-2"/>
          <w:u w:val="single"/>
        </w:rPr>
        <w:t>Steps in Fabrication Using CAD/CAM Technology</w:t>
      </w:r>
    </w:p>
    <w:p w14:paraId="1B112184" w14:textId="77777777" w:rsidR="007C18AD" w:rsidRPr="009A1B3F" w:rsidRDefault="007C18AD" w:rsidP="002F1F8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C601566" w14:textId="5935BB62" w:rsidR="005552DF" w:rsidRPr="009A1B3F" w:rsidRDefault="005552DF" w:rsidP="002F1F86">
      <w:pPr>
        <w:pStyle w:val="p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color w:val="212121"/>
        </w:rPr>
        <w:t>CAD-CAM processing</w:t>
      </w:r>
      <w:r w:rsidR="0082769B" w:rsidRPr="009A1B3F">
        <w:rPr>
          <w:color w:val="212121"/>
        </w:rPr>
        <w:t xml:space="preserve"> starts with</w:t>
      </w:r>
      <w:r w:rsidRPr="009A1B3F">
        <w:rPr>
          <w:color w:val="212121"/>
        </w:rPr>
        <w:t xml:space="preserve"> impression</w:t>
      </w:r>
      <w:r w:rsidR="0082769B" w:rsidRPr="009A1B3F">
        <w:rPr>
          <w:color w:val="212121"/>
        </w:rPr>
        <w:t xml:space="preserve"> taking</w:t>
      </w:r>
      <w:r w:rsidRPr="009A1B3F">
        <w:rPr>
          <w:color w:val="212121"/>
        </w:rPr>
        <w:t xml:space="preserve"> from the dentist,</w:t>
      </w:r>
      <w:r w:rsidR="0082769B" w:rsidRPr="009A1B3F">
        <w:rPr>
          <w:color w:val="212121"/>
        </w:rPr>
        <w:t xml:space="preserve"> either digital or conventional method</w:t>
      </w:r>
      <w:r w:rsidRPr="009A1B3F">
        <w:rPr>
          <w:color w:val="212121"/>
        </w:rPr>
        <w:t>.</w:t>
      </w:r>
      <w:r w:rsidR="00E531C3" w:rsidRPr="009A1B3F">
        <w:rPr>
          <w:color w:val="212121"/>
        </w:rPr>
        <w:t xml:space="preserve"> </w:t>
      </w:r>
      <w:r w:rsidRPr="009A1B3F">
        <w:rPr>
          <w:color w:val="212121"/>
        </w:rPr>
        <w:t>Sirona</w:t>
      </w:r>
      <w:r w:rsidR="00423C8C" w:rsidRPr="009A1B3F">
        <w:rPr>
          <w:color w:val="212121"/>
        </w:rPr>
        <w:t xml:space="preserve"> was first person to</w:t>
      </w:r>
      <w:r w:rsidRPr="009A1B3F">
        <w:rPr>
          <w:color w:val="212121"/>
        </w:rPr>
        <w:t xml:space="preserve"> introduc</w:t>
      </w:r>
      <w:r w:rsidR="00423C8C" w:rsidRPr="009A1B3F">
        <w:rPr>
          <w:color w:val="212121"/>
        </w:rPr>
        <w:t>e</w:t>
      </w:r>
      <w:r w:rsidRPr="009A1B3F">
        <w:rPr>
          <w:color w:val="212121"/>
        </w:rPr>
        <w:t xml:space="preserve"> the chairside CAD-CAM technology, the CEREC system, </w:t>
      </w:r>
      <w:r w:rsidR="00DC0B83" w:rsidRPr="009A1B3F">
        <w:rPr>
          <w:color w:val="212121"/>
        </w:rPr>
        <w:t>it benefits</w:t>
      </w:r>
      <w:r w:rsidRPr="009A1B3F">
        <w:rPr>
          <w:color w:val="212121"/>
        </w:rPr>
        <w:t xml:space="preserve"> dentists to </w:t>
      </w:r>
      <w:r w:rsidR="00F47A9A">
        <w:rPr>
          <w:color w:val="212121"/>
        </w:rPr>
        <w:t>make</w:t>
      </w:r>
      <w:r w:rsidRPr="009A1B3F">
        <w:rPr>
          <w:color w:val="212121"/>
        </w:rPr>
        <w:t xml:space="preserve"> and fabricate restorations </w:t>
      </w:r>
      <w:r w:rsidR="00DC0B83" w:rsidRPr="009A1B3F">
        <w:rPr>
          <w:color w:val="212121"/>
        </w:rPr>
        <w:t>chair side in dental office</w:t>
      </w:r>
      <w:r w:rsidRPr="009A1B3F">
        <w:rPr>
          <w:color w:val="212121"/>
        </w:rPr>
        <w:t>.</w:t>
      </w:r>
      <w:r w:rsidR="00B023F3" w:rsidRPr="009A1B3F">
        <w:rPr>
          <w:color w:val="212121"/>
          <w:vertAlign w:val="superscript"/>
        </w:rPr>
        <w:t>31</w:t>
      </w:r>
      <w:r w:rsidRPr="009A1B3F">
        <w:rPr>
          <w:color w:val="212121"/>
        </w:rPr>
        <w:t> </w:t>
      </w:r>
      <w:r w:rsidR="00DC0B83" w:rsidRPr="009A1B3F">
        <w:rPr>
          <w:color w:val="212121"/>
        </w:rPr>
        <w:t>C</w:t>
      </w:r>
      <w:r w:rsidRPr="009A1B3F">
        <w:rPr>
          <w:color w:val="212121"/>
        </w:rPr>
        <w:t xml:space="preserve">hairside and laboratory CAD-CAM manufacturing </w:t>
      </w:r>
      <w:r w:rsidR="00F47A9A">
        <w:rPr>
          <w:color w:val="212121"/>
        </w:rPr>
        <w:t>technique</w:t>
      </w:r>
      <w:r w:rsidR="00DC0B83" w:rsidRPr="009A1B3F">
        <w:rPr>
          <w:color w:val="212121"/>
        </w:rPr>
        <w:t xml:space="preserve"> makes</w:t>
      </w:r>
      <w:r w:rsidRPr="009A1B3F">
        <w:rPr>
          <w:color w:val="212121"/>
        </w:rPr>
        <w:t xml:space="preserve"> restorations</w:t>
      </w:r>
      <w:r w:rsidR="006D23FD" w:rsidRPr="009A1B3F">
        <w:rPr>
          <w:color w:val="212121"/>
        </w:rPr>
        <w:t>/ appliances</w:t>
      </w:r>
      <w:r w:rsidR="00DC0B83" w:rsidRPr="009A1B3F">
        <w:rPr>
          <w:color w:val="212121"/>
        </w:rPr>
        <w:t xml:space="preserve"> fabrication quicker and hassle free</w:t>
      </w:r>
      <w:r w:rsidRPr="009A1B3F">
        <w:rPr>
          <w:color w:val="212121"/>
        </w:rPr>
        <w:t>.</w:t>
      </w:r>
    </w:p>
    <w:p w14:paraId="6D21CA2F" w14:textId="48F94310" w:rsidR="005552DF" w:rsidRPr="009A1B3F" w:rsidRDefault="005552DF" w:rsidP="002F1F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color w:val="212121"/>
        </w:rPr>
        <w:t xml:space="preserve">There are </w:t>
      </w:r>
      <w:r w:rsidR="00F47A9A">
        <w:rPr>
          <w:color w:val="212121"/>
        </w:rPr>
        <w:t>3</w:t>
      </w:r>
      <w:r w:rsidRPr="009A1B3F">
        <w:rPr>
          <w:color w:val="212121"/>
        </w:rPr>
        <w:t xml:space="preserve"> </w:t>
      </w:r>
      <w:r w:rsidR="00F45C8E" w:rsidRPr="009A1B3F">
        <w:rPr>
          <w:color w:val="212121"/>
        </w:rPr>
        <w:t>routine</w:t>
      </w:r>
      <w:r w:rsidRPr="009A1B3F">
        <w:rPr>
          <w:color w:val="212121"/>
        </w:rPr>
        <w:t xml:space="preserve"> steps in digital restoration workflow: </w:t>
      </w:r>
    </w:p>
    <w:p w14:paraId="43C1CCF8" w14:textId="4B11172D" w:rsidR="005552DF" w:rsidRPr="009A1B3F" w:rsidRDefault="003D6A77" w:rsidP="002F1F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b/>
          <w:bCs/>
          <w:color w:val="212121"/>
        </w:rPr>
        <w:t>S</w:t>
      </w:r>
      <w:r w:rsidR="005552DF" w:rsidRPr="009A1B3F">
        <w:rPr>
          <w:b/>
          <w:bCs/>
          <w:color w:val="212121"/>
        </w:rPr>
        <w:t>tep 1:</w:t>
      </w:r>
      <w:r w:rsidR="005552DF" w:rsidRPr="009A1B3F">
        <w:rPr>
          <w:color w:val="212121"/>
        </w:rPr>
        <w:t xml:space="preserve"> </w:t>
      </w:r>
      <w:r w:rsidR="00A96316" w:rsidRPr="009A1B3F">
        <w:rPr>
          <w:color w:val="212121"/>
        </w:rPr>
        <w:t>Take impression, make models</w:t>
      </w:r>
      <w:r w:rsidR="005552DF" w:rsidRPr="009A1B3F">
        <w:rPr>
          <w:color w:val="212121"/>
        </w:rPr>
        <w:t>, digitaliz</w:t>
      </w:r>
      <w:r w:rsidR="00F47A9A">
        <w:rPr>
          <w:color w:val="212121"/>
        </w:rPr>
        <w:t>ation of models is done</w:t>
      </w:r>
      <w:r w:rsidR="005552DF" w:rsidRPr="009A1B3F">
        <w:rPr>
          <w:color w:val="212121"/>
        </w:rPr>
        <w:t xml:space="preserve"> using an oral scanner</w:t>
      </w:r>
      <w:r w:rsidR="00A96316" w:rsidRPr="009A1B3F">
        <w:rPr>
          <w:color w:val="212121"/>
        </w:rPr>
        <w:t xml:space="preserve"> or direct intra-oral impression are made and models are obtained</w:t>
      </w:r>
      <w:r w:rsidR="005552DF" w:rsidRPr="009A1B3F">
        <w:rPr>
          <w:color w:val="212121"/>
        </w:rPr>
        <w:t>.</w:t>
      </w:r>
    </w:p>
    <w:p w14:paraId="7CE11F2E" w14:textId="1C73AB03" w:rsidR="005552DF" w:rsidRPr="009A1B3F" w:rsidRDefault="005552DF" w:rsidP="002F1F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b/>
          <w:bCs/>
          <w:color w:val="212121"/>
        </w:rPr>
        <w:t>Step 2:</w:t>
      </w:r>
      <w:r w:rsidRPr="009A1B3F">
        <w:rPr>
          <w:color w:val="212121"/>
        </w:rPr>
        <w:t xml:space="preserve"> </w:t>
      </w:r>
      <w:r w:rsidR="00A96316" w:rsidRPr="009A1B3F">
        <w:rPr>
          <w:color w:val="212121"/>
        </w:rPr>
        <w:t xml:space="preserve">Scanned object is subjected to light beam from all </w:t>
      </w:r>
      <w:r w:rsidR="00F47A9A">
        <w:rPr>
          <w:color w:val="212121"/>
        </w:rPr>
        <w:t>direction</w:t>
      </w:r>
      <w:r w:rsidRPr="009A1B3F">
        <w:rPr>
          <w:color w:val="212121"/>
        </w:rPr>
        <w:t>, and min</w:t>
      </w:r>
      <w:r w:rsidR="00F47A9A">
        <w:rPr>
          <w:color w:val="212121"/>
        </w:rPr>
        <w:t>ute</w:t>
      </w:r>
      <w:r w:rsidRPr="009A1B3F">
        <w:rPr>
          <w:color w:val="212121"/>
        </w:rPr>
        <w:t xml:space="preserve"> cameras film it. </w:t>
      </w:r>
      <w:r w:rsidR="00F47A9A">
        <w:rPr>
          <w:color w:val="212121"/>
        </w:rPr>
        <w:t>Its</w:t>
      </w:r>
      <w:r w:rsidRPr="009A1B3F">
        <w:rPr>
          <w:color w:val="212121"/>
        </w:rPr>
        <w:t xml:space="preserve"> outcome </w:t>
      </w:r>
      <w:r w:rsidR="00740B62" w:rsidRPr="009A1B3F">
        <w:rPr>
          <w:color w:val="212121"/>
        </w:rPr>
        <w:t>looks like a</w:t>
      </w:r>
      <w:r w:rsidRPr="009A1B3F">
        <w:rPr>
          <w:color w:val="212121"/>
        </w:rPr>
        <w:t xml:space="preserve"> cloud of points </w:t>
      </w:r>
      <w:r w:rsidR="003D6A77" w:rsidRPr="009A1B3F">
        <w:rPr>
          <w:color w:val="212121"/>
        </w:rPr>
        <w:t xml:space="preserve">since </w:t>
      </w:r>
      <w:r w:rsidRPr="009A1B3F">
        <w:rPr>
          <w:color w:val="212121"/>
        </w:rPr>
        <w:t xml:space="preserve">the scans are multiple and detected across the entire model. The virtual model is </w:t>
      </w:r>
      <w:r w:rsidR="00740B62" w:rsidRPr="009A1B3F">
        <w:rPr>
          <w:color w:val="212121"/>
        </w:rPr>
        <w:t>made</w:t>
      </w:r>
      <w:r w:rsidRPr="009A1B3F">
        <w:rPr>
          <w:color w:val="212121"/>
        </w:rPr>
        <w:t xml:space="preserve"> by connecting the dots and reconstructing a pattern of tiny polygons.</w:t>
      </w:r>
    </w:p>
    <w:p w14:paraId="637626CA" w14:textId="697792E1" w:rsidR="005552DF" w:rsidRPr="009A1B3F" w:rsidRDefault="005552DF" w:rsidP="002F1F8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b/>
          <w:bCs/>
          <w:color w:val="212121"/>
        </w:rPr>
        <w:t>Step 3:</w:t>
      </w:r>
      <w:r w:rsidRPr="009A1B3F">
        <w:rPr>
          <w:color w:val="212121"/>
        </w:rPr>
        <w:t xml:space="preserve"> After </w:t>
      </w:r>
      <w:r w:rsidR="00740B62" w:rsidRPr="009A1B3F">
        <w:rPr>
          <w:color w:val="212121"/>
        </w:rPr>
        <w:t>procuring</w:t>
      </w:r>
      <w:r w:rsidRPr="009A1B3F">
        <w:rPr>
          <w:color w:val="212121"/>
        </w:rPr>
        <w:t xml:space="preserve"> a </w:t>
      </w:r>
      <w:r w:rsidR="00F47A9A">
        <w:rPr>
          <w:color w:val="212121"/>
        </w:rPr>
        <w:t>digital</w:t>
      </w:r>
      <w:r w:rsidRPr="009A1B3F">
        <w:rPr>
          <w:color w:val="212121"/>
        </w:rPr>
        <w:t xml:space="preserve"> model, it is </w:t>
      </w:r>
      <w:r w:rsidR="00740B62" w:rsidRPr="009A1B3F">
        <w:rPr>
          <w:color w:val="212121"/>
        </w:rPr>
        <w:t>uploaded</w:t>
      </w:r>
      <w:r w:rsidRPr="009A1B3F">
        <w:rPr>
          <w:color w:val="212121"/>
        </w:rPr>
        <w:t xml:space="preserve"> into the CAD (computer-aided design) software system. Using </w:t>
      </w:r>
      <w:r w:rsidR="00740B62" w:rsidRPr="009A1B3F">
        <w:rPr>
          <w:color w:val="212121"/>
        </w:rPr>
        <w:t>different</w:t>
      </w:r>
      <w:r w:rsidRPr="009A1B3F">
        <w:rPr>
          <w:color w:val="212121"/>
        </w:rPr>
        <w:t xml:space="preserve"> tools, the model can be viewed from </w:t>
      </w:r>
      <w:r w:rsidR="00740B62" w:rsidRPr="009A1B3F">
        <w:rPr>
          <w:color w:val="212121"/>
        </w:rPr>
        <w:t>different</w:t>
      </w:r>
      <w:r w:rsidRPr="009A1B3F">
        <w:rPr>
          <w:color w:val="212121"/>
        </w:rPr>
        <w:t xml:space="preserve"> angles and magnifications, </w:t>
      </w:r>
      <w:r w:rsidR="00740B62" w:rsidRPr="009A1B3F">
        <w:rPr>
          <w:color w:val="212121"/>
        </w:rPr>
        <w:t>which makes</w:t>
      </w:r>
      <w:r w:rsidRPr="009A1B3F">
        <w:rPr>
          <w:color w:val="212121"/>
        </w:rPr>
        <w:t xml:space="preserve"> it easier to </w:t>
      </w:r>
      <w:proofErr w:type="spellStart"/>
      <w:r w:rsidRPr="009A1B3F">
        <w:rPr>
          <w:color w:val="212121"/>
        </w:rPr>
        <w:t>analyze</w:t>
      </w:r>
      <w:proofErr w:type="spellEnd"/>
      <w:r w:rsidRPr="009A1B3F">
        <w:rPr>
          <w:color w:val="212121"/>
        </w:rPr>
        <w:t xml:space="preserve"> and </w:t>
      </w:r>
      <w:r w:rsidR="006972B9" w:rsidRPr="009A1B3F">
        <w:rPr>
          <w:color w:val="212121"/>
        </w:rPr>
        <w:t xml:space="preserve">helps in </w:t>
      </w:r>
      <w:r w:rsidRPr="009A1B3F">
        <w:rPr>
          <w:color w:val="212121"/>
        </w:rPr>
        <w:t>develop</w:t>
      </w:r>
      <w:r w:rsidR="006972B9" w:rsidRPr="009A1B3F">
        <w:rPr>
          <w:color w:val="212121"/>
        </w:rPr>
        <w:t>ing</w:t>
      </w:r>
      <w:r w:rsidRPr="009A1B3F">
        <w:rPr>
          <w:color w:val="212121"/>
        </w:rPr>
        <w:t xml:space="preserve"> a personalized device. This technology </w:t>
      </w:r>
      <w:r w:rsidR="006972B9" w:rsidRPr="009A1B3F">
        <w:rPr>
          <w:color w:val="212121"/>
        </w:rPr>
        <w:t>helps in making d</w:t>
      </w:r>
      <w:r w:rsidRPr="009A1B3F">
        <w:rPr>
          <w:color w:val="212121"/>
        </w:rPr>
        <w:t xml:space="preserve">evices and </w:t>
      </w:r>
      <w:r w:rsidR="006972B9" w:rsidRPr="009A1B3F">
        <w:rPr>
          <w:color w:val="212121"/>
        </w:rPr>
        <w:t xml:space="preserve">to </w:t>
      </w:r>
      <w:r w:rsidRPr="009A1B3F">
        <w:rPr>
          <w:color w:val="212121"/>
        </w:rPr>
        <w:t>deter</w:t>
      </w:r>
      <w:r w:rsidR="006972B9" w:rsidRPr="009A1B3F">
        <w:rPr>
          <w:color w:val="212121"/>
        </w:rPr>
        <w:t>mine</w:t>
      </w:r>
      <w:r w:rsidRPr="009A1B3F">
        <w:rPr>
          <w:color w:val="212121"/>
        </w:rPr>
        <w:t xml:space="preserve"> </w:t>
      </w:r>
      <w:r w:rsidR="006972B9" w:rsidRPr="009A1B3F">
        <w:rPr>
          <w:color w:val="212121"/>
        </w:rPr>
        <w:t>different parameters like</w:t>
      </w:r>
      <w:r w:rsidRPr="009A1B3F">
        <w:rPr>
          <w:color w:val="212121"/>
        </w:rPr>
        <w:t xml:space="preserve"> </w:t>
      </w:r>
      <w:r w:rsidR="00C37D31" w:rsidRPr="009A1B3F">
        <w:rPr>
          <w:color w:val="212121"/>
        </w:rPr>
        <w:t>m</w:t>
      </w:r>
      <w:r w:rsidRPr="009A1B3F">
        <w:rPr>
          <w:color w:val="212121"/>
        </w:rPr>
        <w:t xml:space="preserve">aterial thickness, </w:t>
      </w:r>
      <w:r w:rsidR="00C37D31" w:rsidRPr="009A1B3F">
        <w:rPr>
          <w:color w:val="212121"/>
        </w:rPr>
        <w:t xml:space="preserve">its </w:t>
      </w:r>
      <w:r w:rsidRPr="009A1B3F">
        <w:rPr>
          <w:color w:val="212121"/>
        </w:rPr>
        <w:t>retention, undercuts</w:t>
      </w:r>
      <w:r w:rsidR="00C37D31" w:rsidRPr="009A1B3F">
        <w:rPr>
          <w:color w:val="212121"/>
        </w:rPr>
        <w:t xml:space="preserve"> to be made</w:t>
      </w:r>
      <w:r w:rsidRPr="009A1B3F">
        <w:rPr>
          <w:color w:val="212121"/>
        </w:rPr>
        <w:t>, and space</w:t>
      </w:r>
      <w:r w:rsidR="00C37D31" w:rsidRPr="009A1B3F">
        <w:rPr>
          <w:color w:val="212121"/>
        </w:rPr>
        <w:t xml:space="preserve"> </w:t>
      </w:r>
      <w:r w:rsidR="008C793F">
        <w:rPr>
          <w:color w:val="212121"/>
        </w:rPr>
        <w:t>needed for cementation</w:t>
      </w:r>
      <w:r w:rsidRPr="009A1B3F">
        <w:rPr>
          <w:color w:val="212121"/>
        </w:rPr>
        <w:t>.</w:t>
      </w:r>
    </w:p>
    <w:p w14:paraId="66E9E8E6" w14:textId="0EA0216E" w:rsidR="00281CBB" w:rsidRPr="009A1B3F" w:rsidRDefault="005552DF" w:rsidP="002F1F86">
      <w:pPr>
        <w:pStyle w:val="p"/>
        <w:shd w:val="clear" w:color="auto" w:fill="FFFFFF"/>
        <w:spacing w:before="0" w:beforeAutospacing="0" w:after="0" w:afterAutospacing="0" w:line="276" w:lineRule="auto"/>
        <w:jc w:val="both"/>
        <w:rPr>
          <w:color w:val="212121"/>
        </w:rPr>
      </w:pPr>
      <w:r w:rsidRPr="009A1B3F">
        <w:rPr>
          <w:b/>
          <w:bCs/>
          <w:color w:val="212121"/>
        </w:rPr>
        <w:t>Step 4:</w:t>
      </w:r>
      <w:r w:rsidRPr="009A1B3F">
        <w:rPr>
          <w:color w:val="212121"/>
        </w:rPr>
        <w:t xml:space="preserve"> </w:t>
      </w:r>
      <w:r w:rsidR="00326865" w:rsidRPr="009A1B3F">
        <w:rPr>
          <w:color w:val="212121"/>
        </w:rPr>
        <w:t>After this</w:t>
      </w:r>
      <w:r w:rsidRPr="009A1B3F">
        <w:rPr>
          <w:color w:val="212121"/>
        </w:rPr>
        <w:t xml:space="preserve">, the file is </w:t>
      </w:r>
      <w:r w:rsidR="00326865" w:rsidRPr="009A1B3F">
        <w:rPr>
          <w:color w:val="212121"/>
        </w:rPr>
        <w:t>sent</w:t>
      </w:r>
      <w:r w:rsidRPr="009A1B3F">
        <w:rPr>
          <w:color w:val="212121"/>
        </w:rPr>
        <w:t xml:space="preserve"> to CAM, </w:t>
      </w:r>
      <w:r w:rsidR="00F34691">
        <w:rPr>
          <w:color w:val="212121"/>
        </w:rPr>
        <w:t>here</w:t>
      </w:r>
      <w:r w:rsidRPr="009A1B3F">
        <w:rPr>
          <w:color w:val="212121"/>
        </w:rPr>
        <w:t xml:space="preserve"> milling </w:t>
      </w:r>
      <w:r w:rsidR="00F34691">
        <w:rPr>
          <w:color w:val="212121"/>
        </w:rPr>
        <w:t xml:space="preserve">is </w:t>
      </w:r>
      <w:r w:rsidR="00326865" w:rsidRPr="009A1B3F">
        <w:rPr>
          <w:color w:val="212121"/>
        </w:rPr>
        <w:t>start</w:t>
      </w:r>
      <w:r w:rsidR="00F34691">
        <w:rPr>
          <w:color w:val="212121"/>
        </w:rPr>
        <w:t>ed for</w:t>
      </w:r>
      <w:r w:rsidRPr="009A1B3F">
        <w:rPr>
          <w:color w:val="212121"/>
        </w:rPr>
        <w:t xml:space="preserve"> </w:t>
      </w:r>
      <w:r w:rsidR="001804ED" w:rsidRPr="009A1B3F">
        <w:rPr>
          <w:color w:val="212121"/>
        </w:rPr>
        <w:t>fabrication of the device</w:t>
      </w:r>
      <w:r w:rsidRPr="009A1B3F">
        <w:rPr>
          <w:color w:val="212121"/>
        </w:rPr>
        <w:t xml:space="preserve">. </w:t>
      </w:r>
      <w:r w:rsidR="001804ED" w:rsidRPr="009A1B3F">
        <w:rPr>
          <w:color w:val="212121"/>
        </w:rPr>
        <w:t>It</w:t>
      </w:r>
      <w:r w:rsidRPr="009A1B3F">
        <w:rPr>
          <w:color w:val="212121"/>
        </w:rPr>
        <w:t xml:space="preserve"> is a </w:t>
      </w:r>
      <w:r w:rsidR="001804ED" w:rsidRPr="009A1B3F">
        <w:rPr>
          <w:color w:val="212121"/>
        </w:rPr>
        <w:t>type of fabrication</w:t>
      </w:r>
      <w:r w:rsidRPr="009A1B3F">
        <w:rPr>
          <w:color w:val="212121"/>
        </w:rPr>
        <w:t xml:space="preserve"> method that </w:t>
      </w:r>
      <w:r w:rsidR="001804ED" w:rsidRPr="009A1B3F">
        <w:rPr>
          <w:color w:val="212121"/>
        </w:rPr>
        <w:t xml:space="preserve">it involved in </w:t>
      </w:r>
      <w:r w:rsidRPr="009A1B3F">
        <w:rPr>
          <w:color w:val="212121"/>
        </w:rPr>
        <w:t>subtracting a block of chosen material from a previously specified form using CAD software (</w:t>
      </w:r>
      <w:r w:rsidR="001804ED" w:rsidRPr="009A1B3F">
        <w:rPr>
          <w:color w:val="212121"/>
        </w:rPr>
        <w:t>requires</w:t>
      </w:r>
      <w:r w:rsidRPr="009A1B3F">
        <w:rPr>
          <w:color w:val="212121"/>
        </w:rPr>
        <w:t xml:space="preserve"> about 1 hour).</w:t>
      </w:r>
    </w:p>
    <w:p w14:paraId="0C87713E" w14:textId="43DD8422" w:rsidR="005552DF" w:rsidRPr="009A1B3F" w:rsidRDefault="005552DF" w:rsidP="002F1F86">
      <w:pPr>
        <w:pStyle w:val="Heading3"/>
        <w:numPr>
          <w:ilvl w:val="0"/>
          <w:numId w:val="23"/>
        </w:numPr>
        <w:shd w:val="clear" w:color="auto" w:fill="FFFFFF"/>
        <w:spacing w:before="400" w:line="276" w:lineRule="auto"/>
        <w:jc w:val="both"/>
        <w:rPr>
          <w:rFonts w:ascii="Times New Roman" w:hAnsi="Times New Roman" w:cs="Times New Roman"/>
          <w:color w:val="auto"/>
          <w:spacing w:val="-2"/>
        </w:rPr>
      </w:pPr>
      <w:r w:rsidRPr="009A1B3F">
        <w:rPr>
          <w:rFonts w:ascii="Times New Roman" w:hAnsi="Times New Roman" w:cs="Times New Roman"/>
          <w:b/>
          <w:bCs/>
          <w:color w:val="auto"/>
          <w:spacing w:val="-2"/>
        </w:rPr>
        <w:lastRenderedPageBreak/>
        <w:t>Three-dimensional (3D) Print</w:t>
      </w:r>
      <w:r w:rsidR="0082769B" w:rsidRPr="009A1B3F">
        <w:rPr>
          <w:rFonts w:ascii="Times New Roman" w:hAnsi="Times New Roman" w:cs="Times New Roman"/>
          <w:b/>
          <w:bCs/>
          <w:color w:val="auto"/>
          <w:spacing w:val="-2"/>
        </w:rPr>
        <w:t>ing</w:t>
      </w:r>
      <w:r w:rsidRPr="009A1B3F">
        <w:rPr>
          <w:rFonts w:ascii="Times New Roman" w:hAnsi="Times New Roman" w:cs="Times New Roman"/>
          <w:b/>
          <w:bCs/>
          <w:color w:val="auto"/>
          <w:spacing w:val="-2"/>
        </w:rPr>
        <w:t xml:space="preserve"> Technology</w:t>
      </w:r>
      <w:r w:rsidR="0082769B" w:rsidRPr="009A1B3F">
        <w:rPr>
          <w:rFonts w:ascii="Times New Roman" w:hAnsi="Times New Roman" w:cs="Times New Roman"/>
          <w:b/>
          <w:bCs/>
          <w:color w:val="auto"/>
          <w:spacing w:val="-2"/>
        </w:rPr>
        <w:t xml:space="preserve"> for space maintainers </w:t>
      </w:r>
    </w:p>
    <w:p w14:paraId="1374E0E7" w14:textId="2171A927" w:rsidR="008A50DC" w:rsidRPr="009A1B3F" w:rsidRDefault="002E3E9E" w:rsidP="002F1F86">
      <w:pPr>
        <w:pStyle w:val="NormalWeb"/>
        <w:shd w:val="clear" w:color="auto" w:fill="FFFFFF"/>
        <w:spacing w:before="400" w:beforeAutospacing="0" w:after="0" w:afterAutospacing="0" w:line="276" w:lineRule="auto"/>
        <w:jc w:val="both"/>
        <w:rPr>
          <w:color w:val="212121"/>
        </w:rPr>
      </w:pPr>
      <w:r w:rsidRPr="009A1B3F">
        <w:rPr>
          <w:color w:val="212121"/>
        </w:rPr>
        <w:t xml:space="preserve">In </w:t>
      </w:r>
      <w:r w:rsidR="005552DF" w:rsidRPr="009A1B3F">
        <w:rPr>
          <w:color w:val="212121"/>
        </w:rPr>
        <w:t>this technology</w:t>
      </w:r>
      <w:r w:rsidRPr="009A1B3F">
        <w:rPr>
          <w:color w:val="212121"/>
        </w:rPr>
        <w:t xml:space="preserve">, </w:t>
      </w:r>
      <w:r w:rsidR="005552DF" w:rsidRPr="009A1B3F">
        <w:rPr>
          <w:color w:val="212121"/>
        </w:rPr>
        <w:t xml:space="preserve">a digital file </w:t>
      </w:r>
      <w:r w:rsidR="0082769B" w:rsidRPr="009A1B3F">
        <w:rPr>
          <w:color w:val="212121"/>
        </w:rPr>
        <w:t>is</w:t>
      </w:r>
      <w:r w:rsidR="005552DF" w:rsidRPr="009A1B3F">
        <w:rPr>
          <w:color w:val="212121"/>
        </w:rPr>
        <w:t xml:space="preserve"> used to </w:t>
      </w:r>
      <w:r w:rsidR="0082769B" w:rsidRPr="009A1B3F">
        <w:rPr>
          <w:color w:val="212121"/>
        </w:rPr>
        <w:t>build</w:t>
      </w:r>
      <w:r w:rsidR="005552DF" w:rsidRPr="009A1B3F">
        <w:rPr>
          <w:color w:val="212121"/>
        </w:rPr>
        <w:t xml:space="preserve"> a layer-by-layer design for a 3D object of any shape or geometry. </w:t>
      </w:r>
      <w:r w:rsidR="008A50DC" w:rsidRPr="009A1B3F">
        <w:rPr>
          <w:color w:val="333333"/>
          <w:shd w:val="clear" w:color="auto" w:fill="FFFFFF"/>
        </w:rPr>
        <w:t xml:space="preserve">The digital 3D model is saved in STL format and then sent to the 3D printer where the </w:t>
      </w:r>
      <w:proofErr w:type="gramStart"/>
      <w:r w:rsidR="008A50DC" w:rsidRPr="009A1B3F">
        <w:rPr>
          <w:color w:val="333333"/>
          <w:shd w:val="clear" w:color="auto" w:fill="FFFFFF"/>
        </w:rPr>
        <w:t>layer by layer</w:t>
      </w:r>
      <w:proofErr w:type="gramEnd"/>
      <w:r w:rsidR="008A50DC" w:rsidRPr="009A1B3F">
        <w:rPr>
          <w:color w:val="333333"/>
          <w:shd w:val="clear" w:color="auto" w:fill="FFFFFF"/>
        </w:rPr>
        <w:t xml:space="preserve"> design of an entire 3D object is </w:t>
      </w:r>
      <w:r w:rsidR="008026C7" w:rsidRPr="009A1B3F">
        <w:rPr>
          <w:color w:val="333333"/>
          <w:shd w:val="clear" w:color="auto" w:fill="FFFFFF"/>
        </w:rPr>
        <w:t>made</w:t>
      </w:r>
      <w:r w:rsidR="008A50DC" w:rsidRPr="009A1B3F">
        <w:rPr>
          <w:color w:val="333333"/>
          <w:shd w:val="clear" w:color="auto" w:fill="FFFFFF"/>
        </w:rPr>
        <w:t xml:space="preserve">. 3D-printed object is </w:t>
      </w:r>
      <w:r w:rsidR="008026C7" w:rsidRPr="009A1B3F">
        <w:rPr>
          <w:color w:val="333333"/>
          <w:shd w:val="clear" w:color="auto" w:fill="FFFFFF"/>
        </w:rPr>
        <w:t>obtained</w:t>
      </w:r>
      <w:r w:rsidR="008A50DC" w:rsidRPr="009A1B3F">
        <w:rPr>
          <w:color w:val="333333"/>
          <w:shd w:val="clear" w:color="auto" w:fill="FFFFFF"/>
        </w:rPr>
        <w:t xml:space="preserve"> </w:t>
      </w:r>
      <w:r w:rsidR="008026C7" w:rsidRPr="009A1B3F">
        <w:rPr>
          <w:color w:val="333333"/>
          <w:shd w:val="clear" w:color="auto" w:fill="FFFFFF"/>
        </w:rPr>
        <w:t>by</w:t>
      </w:r>
      <w:r w:rsidR="008A50DC" w:rsidRPr="009A1B3F">
        <w:rPr>
          <w:color w:val="333333"/>
          <w:shd w:val="clear" w:color="auto" w:fill="FFFFFF"/>
        </w:rPr>
        <w:t xml:space="preserve"> addit</w:t>
      </w:r>
      <w:r w:rsidR="008026C7" w:rsidRPr="009A1B3F">
        <w:rPr>
          <w:color w:val="333333"/>
          <w:shd w:val="clear" w:color="auto" w:fill="FFFFFF"/>
        </w:rPr>
        <w:t>ion</w:t>
      </w:r>
      <w:r w:rsidR="008A50DC" w:rsidRPr="009A1B3F">
        <w:rPr>
          <w:color w:val="333333"/>
          <w:shd w:val="clear" w:color="auto" w:fill="FFFFFF"/>
        </w:rPr>
        <w:t xml:space="preserve"> process. Each layer </w:t>
      </w:r>
      <w:r w:rsidR="008026C7" w:rsidRPr="009A1B3F">
        <w:rPr>
          <w:color w:val="333333"/>
          <w:shd w:val="clear" w:color="auto" w:fill="FFFFFF"/>
        </w:rPr>
        <w:t>is seen</w:t>
      </w:r>
      <w:r w:rsidR="008A50DC" w:rsidRPr="009A1B3F">
        <w:rPr>
          <w:color w:val="333333"/>
          <w:shd w:val="clear" w:color="auto" w:fill="FFFFFF"/>
        </w:rPr>
        <w:t xml:space="preserve"> as a thin sliced horizontal cross-section of </w:t>
      </w:r>
      <w:r w:rsidR="008026C7" w:rsidRPr="009A1B3F">
        <w:rPr>
          <w:color w:val="333333"/>
          <w:shd w:val="clear" w:color="auto" w:fill="FFFFFF"/>
        </w:rPr>
        <w:t>an</w:t>
      </w:r>
      <w:r w:rsidR="008A50DC" w:rsidRPr="009A1B3F">
        <w:rPr>
          <w:color w:val="333333"/>
          <w:shd w:val="clear" w:color="auto" w:fill="FFFFFF"/>
        </w:rPr>
        <w:t xml:space="preserve"> eventual object.</w:t>
      </w:r>
    </w:p>
    <w:p w14:paraId="3DEF9E45" w14:textId="30E2AA70" w:rsidR="007F1BA4" w:rsidRPr="009A1B3F" w:rsidRDefault="008A08A3" w:rsidP="002F1F86">
      <w:pPr>
        <w:pStyle w:val="p"/>
        <w:shd w:val="clear" w:color="auto" w:fill="FFFFFF"/>
        <w:spacing w:before="400" w:beforeAutospacing="0" w:after="0" w:afterAutospacing="0" w:line="276" w:lineRule="auto"/>
        <w:jc w:val="both"/>
        <w:rPr>
          <w:color w:val="212121"/>
        </w:rPr>
      </w:pPr>
      <w:r w:rsidRPr="009A1B3F">
        <w:rPr>
          <w:color w:val="212121"/>
        </w:rPr>
        <w:t>These layers are seen combined together to form a final object</w:t>
      </w:r>
      <w:r w:rsidR="005552DF" w:rsidRPr="009A1B3F">
        <w:rPr>
          <w:color w:val="212121"/>
        </w:rPr>
        <w:t>. Pawar</w:t>
      </w:r>
      <w:r w:rsidR="00F20586" w:rsidRPr="009A1B3F">
        <w:rPr>
          <w:color w:val="212121"/>
          <w:vertAlign w:val="superscript"/>
        </w:rPr>
        <w:t>33</w:t>
      </w:r>
      <w:hyperlink r:id="rId11" w:anchor="B51" w:history="1"/>
      <w:r w:rsidR="005552DF" w:rsidRPr="009A1B3F">
        <w:rPr>
          <w:color w:val="212121"/>
        </w:rPr>
        <w:t xml:space="preserve"> was the first </w:t>
      </w:r>
      <w:r w:rsidRPr="009A1B3F">
        <w:rPr>
          <w:color w:val="212121"/>
        </w:rPr>
        <w:t>person</w:t>
      </w:r>
      <w:r w:rsidR="008A50DC" w:rsidRPr="009A1B3F">
        <w:rPr>
          <w:color w:val="212121"/>
        </w:rPr>
        <w:t xml:space="preserve"> </w:t>
      </w:r>
      <w:r w:rsidR="005552DF" w:rsidRPr="009A1B3F">
        <w:rPr>
          <w:color w:val="212121"/>
        </w:rPr>
        <w:t xml:space="preserve">to </w:t>
      </w:r>
      <w:r w:rsidR="00862A80" w:rsidRPr="009A1B3F">
        <w:rPr>
          <w:color w:val="212121"/>
        </w:rPr>
        <w:t>use</w:t>
      </w:r>
      <w:r w:rsidR="005552DF" w:rsidRPr="009A1B3F">
        <w:rPr>
          <w:color w:val="212121"/>
        </w:rPr>
        <w:t xml:space="preserve"> digital 3D printing to </w:t>
      </w:r>
      <w:r w:rsidR="00862A80" w:rsidRPr="009A1B3F">
        <w:rPr>
          <w:color w:val="212121"/>
        </w:rPr>
        <w:t>fabricate</w:t>
      </w:r>
      <w:r w:rsidR="005552DF" w:rsidRPr="009A1B3F">
        <w:rPr>
          <w:color w:val="212121"/>
        </w:rPr>
        <w:t xml:space="preserve"> </w:t>
      </w:r>
      <w:r w:rsidR="00862A80" w:rsidRPr="009A1B3F">
        <w:rPr>
          <w:color w:val="212121"/>
        </w:rPr>
        <w:t>space maintainer</w:t>
      </w:r>
      <w:r w:rsidR="005552DF" w:rsidRPr="009A1B3F">
        <w:rPr>
          <w:color w:val="212121"/>
        </w:rPr>
        <w:t xml:space="preserve">s, one </w:t>
      </w:r>
      <w:r w:rsidR="00833C58" w:rsidRPr="009A1B3F">
        <w:rPr>
          <w:color w:val="212121"/>
        </w:rPr>
        <w:t>was</w:t>
      </w:r>
      <w:r w:rsidR="005552DF" w:rsidRPr="009A1B3F">
        <w:rPr>
          <w:color w:val="212121"/>
        </w:rPr>
        <w:t xml:space="preserve"> titanium-based powdered metal and other</w:t>
      </w:r>
      <w:r w:rsidR="00833C58" w:rsidRPr="009A1B3F">
        <w:rPr>
          <w:color w:val="212121"/>
        </w:rPr>
        <w:t xml:space="preserve"> one was</w:t>
      </w:r>
      <w:r w:rsidR="005552DF" w:rsidRPr="009A1B3F">
        <w:rPr>
          <w:color w:val="212121"/>
        </w:rPr>
        <w:t xml:space="preserve"> clear photopolymer resin. </w:t>
      </w:r>
      <w:r w:rsidR="00862A80" w:rsidRPr="009A1B3F">
        <w:rPr>
          <w:color w:val="212121"/>
        </w:rPr>
        <w:t xml:space="preserve">He </w:t>
      </w:r>
      <w:r w:rsidRPr="009A1B3F">
        <w:rPr>
          <w:color w:val="212121"/>
        </w:rPr>
        <w:t>highlighted the importance</w:t>
      </w:r>
      <w:r w:rsidR="00862A80" w:rsidRPr="009A1B3F">
        <w:rPr>
          <w:color w:val="212121"/>
        </w:rPr>
        <w:t xml:space="preserve"> of 3</w:t>
      </w:r>
      <w:r w:rsidR="005552DF" w:rsidRPr="009A1B3F">
        <w:rPr>
          <w:color w:val="212121"/>
        </w:rPr>
        <w:t xml:space="preserve">D printing </w:t>
      </w:r>
      <w:r w:rsidR="00744879" w:rsidRPr="009A1B3F">
        <w:rPr>
          <w:color w:val="212121"/>
        </w:rPr>
        <w:t xml:space="preserve">technology </w:t>
      </w:r>
      <w:r w:rsidR="005552DF" w:rsidRPr="009A1B3F">
        <w:rPr>
          <w:color w:val="212121"/>
        </w:rPr>
        <w:t xml:space="preserve">in </w:t>
      </w:r>
      <w:proofErr w:type="spellStart"/>
      <w:r w:rsidR="005552DF" w:rsidRPr="009A1B3F">
        <w:rPr>
          <w:color w:val="212121"/>
        </w:rPr>
        <w:t>pediatric</w:t>
      </w:r>
      <w:proofErr w:type="spellEnd"/>
      <w:r w:rsidR="005552DF" w:rsidRPr="009A1B3F">
        <w:rPr>
          <w:color w:val="212121"/>
        </w:rPr>
        <w:t xml:space="preserve"> dentistry</w:t>
      </w:r>
      <w:r w:rsidR="00862A80" w:rsidRPr="009A1B3F">
        <w:rPr>
          <w:color w:val="212121"/>
        </w:rPr>
        <w:t>.</w:t>
      </w:r>
    </w:p>
    <w:p w14:paraId="0ECE5D49" w14:textId="7368AAA3" w:rsidR="00CE4096" w:rsidRPr="009A1B3F" w:rsidRDefault="000E6AE8" w:rsidP="00A42789">
      <w:pPr>
        <w:pStyle w:val="p"/>
        <w:shd w:val="clear" w:color="auto" w:fill="FFFFFF"/>
        <w:spacing w:before="400" w:beforeAutospacing="0" w:after="0" w:afterAutospacing="0" w:line="360" w:lineRule="auto"/>
        <w:jc w:val="center"/>
        <w:rPr>
          <w:color w:val="212121"/>
        </w:rPr>
      </w:pPr>
      <w:r w:rsidRPr="009A1B3F">
        <w:rPr>
          <w:noProof/>
          <w:color w:val="212121"/>
          <w14:ligatures w14:val="standardContextual"/>
        </w:rPr>
        <w:drawing>
          <wp:inline distT="0" distB="0" distL="0" distR="0" wp14:anchorId="46EC24BE" wp14:editId="771A3834">
            <wp:extent cx="4769485" cy="3100747"/>
            <wp:effectExtent l="19050" t="19050" r="12065" b="23495"/>
            <wp:docPr id="1096907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90758" name="Picture 10969075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638" cy="3109298"/>
                    </a:xfrm>
                    <a:prstGeom prst="rect">
                      <a:avLst/>
                    </a:prstGeom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9A1B3F">
        <w:rPr>
          <w:color w:val="212121"/>
        </w:rPr>
        <w:br/>
      </w:r>
      <w:r w:rsidRPr="009A1B3F">
        <w:rPr>
          <w:b/>
          <w:bCs/>
        </w:rPr>
        <w:t xml:space="preserve">Fig 4: </w:t>
      </w:r>
      <w:r w:rsidRPr="009A1B3F">
        <w:t xml:space="preserve">A </w:t>
      </w:r>
      <w:r w:rsidR="008026C7" w:rsidRPr="009A1B3F">
        <w:t>&amp;</w:t>
      </w:r>
      <w:r w:rsidRPr="009A1B3F">
        <w:t>B</w:t>
      </w:r>
      <w:r w:rsidR="008026C7" w:rsidRPr="009A1B3F">
        <w:t xml:space="preserve"> shows</w:t>
      </w:r>
      <w:r w:rsidRPr="009A1B3F">
        <w:t xml:space="preserve"> </w:t>
      </w:r>
      <w:r w:rsidR="008026C7" w:rsidRPr="009A1B3F">
        <w:t>m</w:t>
      </w:r>
      <w:r w:rsidRPr="009A1B3F">
        <w:t xml:space="preserve">etallic </w:t>
      </w:r>
      <w:r w:rsidR="008026C7" w:rsidRPr="009A1B3F">
        <w:t>3D</w:t>
      </w:r>
      <w:r w:rsidRPr="009A1B3F">
        <w:t xml:space="preserve">-printed space maintainer of </w:t>
      </w:r>
      <w:proofErr w:type="spellStart"/>
      <w:r w:rsidRPr="009A1B3F">
        <w:t>ti</w:t>
      </w:r>
      <w:proofErr w:type="spellEnd"/>
      <w:r w:rsidRPr="009A1B3F">
        <w:t xml:space="preserve">-based powdered metal material and C </w:t>
      </w:r>
      <w:r w:rsidR="008026C7" w:rsidRPr="009A1B3F">
        <w:t>&amp;</w:t>
      </w:r>
      <w:r w:rsidRPr="009A1B3F">
        <w:t xml:space="preserve"> D</w:t>
      </w:r>
      <w:r w:rsidR="008026C7" w:rsidRPr="009A1B3F">
        <w:t xml:space="preserve"> shows </w:t>
      </w:r>
      <w:r w:rsidRPr="009A1B3F">
        <w:t>a clear photopolymer resin” by Pawar</w:t>
      </w:r>
      <w:r w:rsidRPr="009A1B3F">
        <w:rPr>
          <w:vertAlign w:val="superscript"/>
        </w:rPr>
        <w:t>33</w:t>
      </w:r>
    </w:p>
    <w:p w14:paraId="7974CB31" w14:textId="56F06BB5" w:rsidR="00720B21" w:rsidRPr="009A1B3F" w:rsidRDefault="005A19C3" w:rsidP="002F1F86">
      <w:pPr>
        <w:pStyle w:val="p"/>
        <w:shd w:val="clear" w:color="auto" w:fill="FFFFFF"/>
        <w:spacing w:before="400" w:beforeAutospacing="0" w:after="0" w:afterAutospacing="0" w:line="276" w:lineRule="auto"/>
        <w:jc w:val="both"/>
        <w:rPr>
          <w:color w:val="333333"/>
        </w:rPr>
      </w:pPr>
      <w:r w:rsidRPr="009A1B3F">
        <w:rPr>
          <w:color w:val="333333"/>
        </w:rPr>
        <w:t>A</w:t>
      </w:r>
      <w:r w:rsidR="005552DF" w:rsidRPr="009A1B3F">
        <w:rPr>
          <w:color w:val="333333"/>
        </w:rPr>
        <w:t>dvantages</w:t>
      </w:r>
      <w:r w:rsidR="00571C62" w:rsidRPr="009A1B3F">
        <w:rPr>
          <w:color w:val="333333"/>
          <w:vertAlign w:val="superscript"/>
        </w:rPr>
        <w:t>2</w:t>
      </w:r>
      <w:r w:rsidR="007C18AD" w:rsidRPr="009A1B3F">
        <w:rPr>
          <w:color w:val="333333"/>
          <w:vertAlign w:val="superscript"/>
        </w:rPr>
        <w:t>6</w:t>
      </w:r>
      <w:r w:rsidR="00571C62" w:rsidRPr="009A1B3F">
        <w:rPr>
          <w:color w:val="333333"/>
          <w:vertAlign w:val="superscript"/>
        </w:rPr>
        <w:t>-</w:t>
      </w:r>
      <w:r w:rsidR="003A5E7E" w:rsidRPr="009A1B3F">
        <w:rPr>
          <w:color w:val="333333"/>
          <w:vertAlign w:val="superscript"/>
        </w:rPr>
        <w:t>29</w:t>
      </w:r>
      <w:r w:rsidR="005552DF" w:rsidRPr="009A1B3F">
        <w:rPr>
          <w:color w:val="333333"/>
        </w:rPr>
        <w:t xml:space="preserve"> of digitally fabricated </w:t>
      </w:r>
      <w:r w:rsidR="00993EA0" w:rsidRPr="009A1B3F">
        <w:rPr>
          <w:color w:val="333333"/>
        </w:rPr>
        <w:t>space maintainer</w:t>
      </w:r>
      <w:r w:rsidR="005552DF" w:rsidRPr="009A1B3F">
        <w:rPr>
          <w:color w:val="333333"/>
        </w:rPr>
        <w:t xml:space="preserve"> devices and </w:t>
      </w:r>
      <w:r w:rsidR="00720B21" w:rsidRPr="009A1B3F">
        <w:rPr>
          <w:color w:val="333333"/>
        </w:rPr>
        <w:t>its</w:t>
      </w:r>
      <w:r w:rsidR="005552DF" w:rsidRPr="009A1B3F">
        <w:rPr>
          <w:color w:val="333333"/>
        </w:rPr>
        <w:t xml:space="preserve"> </w:t>
      </w:r>
      <w:r w:rsidR="00720B21" w:rsidRPr="009A1B3F">
        <w:rPr>
          <w:color w:val="333333"/>
        </w:rPr>
        <w:t>success outcome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205"/>
        <w:gridCol w:w="6811"/>
      </w:tblGrid>
      <w:tr w:rsidR="003710F6" w:rsidRPr="009A1B3F" w14:paraId="07724176" w14:textId="77777777" w:rsidTr="00571C62">
        <w:tc>
          <w:tcPr>
            <w:tcW w:w="0" w:type="auto"/>
            <w:hideMark/>
          </w:tcPr>
          <w:p w14:paraId="7733F8A4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Advantages</w:t>
            </w:r>
          </w:p>
        </w:tc>
        <w:tc>
          <w:tcPr>
            <w:tcW w:w="0" w:type="auto"/>
            <w:hideMark/>
          </w:tcPr>
          <w:p w14:paraId="1FD69DD9" w14:textId="7585AB4C" w:rsidR="005552DF" w:rsidRPr="009A1B3F" w:rsidRDefault="00720B21" w:rsidP="002F1F86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 xml:space="preserve">Success </w:t>
            </w:r>
            <w:r w:rsidR="005552DF" w:rsidRPr="009A1B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N"/>
                <w14:ligatures w14:val="none"/>
              </w:rPr>
              <w:t>outcome</w:t>
            </w:r>
          </w:p>
        </w:tc>
      </w:tr>
      <w:tr w:rsidR="003710F6" w:rsidRPr="009A1B3F" w14:paraId="4D23DA8C" w14:textId="77777777" w:rsidTr="00571C62">
        <w:tc>
          <w:tcPr>
            <w:tcW w:w="0" w:type="auto"/>
            <w:hideMark/>
          </w:tcPr>
          <w:p w14:paraId="4546051D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1. </w:t>
            </w:r>
            <w:proofErr w:type="spellStart"/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Esthetic</w:t>
            </w:r>
            <w:proofErr w:type="spellEnd"/>
          </w:p>
        </w:tc>
        <w:tc>
          <w:tcPr>
            <w:tcW w:w="0" w:type="auto"/>
            <w:hideMark/>
          </w:tcPr>
          <w:p w14:paraId="2A3EFAAF" w14:textId="702EC0C4" w:rsidR="005552DF" w:rsidRPr="009A1B3F" w:rsidRDefault="00216E3B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High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patient </w:t>
            </w:r>
            <w:r w:rsidR="00B550EB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acceptance </w:t>
            </w:r>
          </w:p>
        </w:tc>
      </w:tr>
      <w:tr w:rsidR="003710F6" w:rsidRPr="009A1B3F" w14:paraId="13401946" w14:textId="77777777" w:rsidTr="00571C62">
        <w:tc>
          <w:tcPr>
            <w:tcW w:w="0" w:type="auto"/>
            <w:hideMark/>
          </w:tcPr>
          <w:p w14:paraId="738417EE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2. Metal-free</w:t>
            </w:r>
          </w:p>
        </w:tc>
        <w:tc>
          <w:tcPr>
            <w:tcW w:w="0" w:type="auto"/>
            <w:hideMark/>
          </w:tcPr>
          <w:p w14:paraId="2D96F4F5" w14:textId="378217EB" w:rsidR="005552DF" w:rsidRPr="009A1B3F" w:rsidRDefault="003710F6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Good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for patients 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having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metal allergy, nickel allergy and special </w:t>
            </w:r>
            <w:r w:rsidR="002D3FD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health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care needs patient who 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need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to undergo MRI 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routinely.</w:t>
            </w:r>
          </w:p>
        </w:tc>
      </w:tr>
      <w:tr w:rsidR="003710F6" w:rsidRPr="009A1B3F" w14:paraId="500BB933" w14:textId="77777777" w:rsidTr="00571C62">
        <w:tc>
          <w:tcPr>
            <w:tcW w:w="0" w:type="auto"/>
            <w:hideMark/>
          </w:tcPr>
          <w:p w14:paraId="1D1643BC" w14:textId="4EE2D652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3. </w:t>
            </w:r>
            <w:r w:rsidR="008A08A3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A</w:t>
            </w:r>
            <w:r w:rsidR="002F6170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ccurate</w:t>
            </w:r>
            <w:r w:rsidR="008A08A3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and precise </w:t>
            </w:r>
          </w:p>
        </w:tc>
        <w:tc>
          <w:tcPr>
            <w:tcW w:w="0" w:type="auto"/>
            <w:hideMark/>
          </w:tcPr>
          <w:p w14:paraId="7A314AB3" w14:textId="6A52B009" w:rsidR="005552DF" w:rsidRPr="009A1B3F" w:rsidRDefault="002D3FD0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Minimal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deformation and errors, breakage and de</w:t>
            </w:r>
            <w:r w:rsidR="00201B47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-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cementation</w:t>
            </w:r>
          </w:p>
        </w:tc>
      </w:tr>
      <w:tr w:rsidR="003710F6" w:rsidRPr="009A1B3F" w14:paraId="5E6B78A6" w14:textId="77777777" w:rsidTr="00571C62">
        <w:tc>
          <w:tcPr>
            <w:tcW w:w="0" w:type="auto"/>
            <w:hideMark/>
          </w:tcPr>
          <w:p w14:paraId="6CCCC340" w14:textId="17ABDB5B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4. </w:t>
            </w:r>
            <w:r w:rsidR="003B4E10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Less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fabrication time</w:t>
            </w:r>
          </w:p>
        </w:tc>
        <w:tc>
          <w:tcPr>
            <w:tcW w:w="0" w:type="auto"/>
            <w:hideMark/>
          </w:tcPr>
          <w:p w14:paraId="066B5368" w14:textId="070C1670" w:rsidR="005552DF" w:rsidRPr="009A1B3F" w:rsidRDefault="005B5770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Fewer appointment needed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hence improved patient</w:t>
            </w:r>
            <w:r w:rsidR="00571C62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compliance</w:t>
            </w:r>
          </w:p>
        </w:tc>
      </w:tr>
      <w:tr w:rsidR="003710F6" w:rsidRPr="009A1B3F" w14:paraId="2DC3139A" w14:textId="77777777" w:rsidTr="00571C62">
        <w:tc>
          <w:tcPr>
            <w:tcW w:w="0" w:type="auto"/>
            <w:hideMark/>
          </w:tcPr>
          <w:p w14:paraId="5C00572A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lastRenderedPageBreak/>
              <w:t>5. Single unit appliance</w:t>
            </w:r>
          </w:p>
        </w:tc>
        <w:tc>
          <w:tcPr>
            <w:tcW w:w="0" w:type="auto"/>
            <w:hideMark/>
          </w:tcPr>
          <w:p w14:paraId="141CBE74" w14:textId="2DCC65F6" w:rsidR="005552DF" w:rsidRPr="009A1B3F" w:rsidRDefault="005B5770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Improved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strength </w:t>
            </w:r>
            <w:r w:rsidR="00CD2EF6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of appliance </w:t>
            </w:r>
            <w:r w:rsidR="003710F6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prevents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fracture and </w:t>
            </w:r>
            <w:r w:rsidR="00CD2EF6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reduces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failure rate.</w:t>
            </w:r>
          </w:p>
        </w:tc>
      </w:tr>
      <w:tr w:rsidR="003710F6" w:rsidRPr="009A1B3F" w14:paraId="72E4AFFD" w14:textId="77777777" w:rsidTr="00571C62">
        <w:tc>
          <w:tcPr>
            <w:tcW w:w="0" w:type="auto"/>
            <w:hideMark/>
          </w:tcPr>
          <w:p w14:paraId="2FD3BBE9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6. Smooth surface</w:t>
            </w:r>
          </w:p>
        </w:tc>
        <w:tc>
          <w:tcPr>
            <w:tcW w:w="0" w:type="auto"/>
            <w:hideMark/>
          </w:tcPr>
          <w:p w14:paraId="68DC9FA0" w14:textId="49D41518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Makes </w:t>
            </w:r>
            <w:r w:rsidR="003B4E10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cleaning easier </w:t>
            </w:r>
            <w:r w:rsidR="005B577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which causes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less</w:t>
            </w:r>
            <w:r w:rsidR="006C7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er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plaque </w:t>
            </w:r>
            <w:r w:rsidR="006C7A5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deposition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</w:t>
            </w:r>
            <w:r w:rsidR="003B4E10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and overall </w:t>
            </w:r>
            <w:r w:rsidR="006B6F3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improvised</w:t>
            </w:r>
            <w:r w:rsidR="003B4E10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 oral health </w:t>
            </w:r>
          </w:p>
        </w:tc>
      </w:tr>
      <w:tr w:rsidR="003710F6" w:rsidRPr="009A1B3F" w14:paraId="79BACA25" w14:textId="77777777" w:rsidTr="00571C62">
        <w:tc>
          <w:tcPr>
            <w:tcW w:w="0" w:type="auto"/>
            <w:hideMark/>
          </w:tcPr>
          <w:p w14:paraId="4A406835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7. Lightweight</w:t>
            </w:r>
          </w:p>
        </w:tc>
        <w:tc>
          <w:tcPr>
            <w:tcW w:w="0" w:type="auto"/>
            <w:hideMark/>
          </w:tcPr>
          <w:p w14:paraId="23EA974A" w14:textId="6FA5D6F0" w:rsidR="005552DF" w:rsidRPr="009A1B3F" w:rsidRDefault="003B4E10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Makes patient feel </w:t>
            </w:r>
            <w:r w:rsidR="005552DF"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comfort</w:t>
            </w: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able </w:t>
            </w:r>
          </w:p>
        </w:tc>
      </w:tr>
      <w:tr w:rsidR="003710F6" w:rsidRPr="009A1B3F" w14:paraId="763709D3" w14:textId="77777777" w:rsidTr="00571C62">
        <w:tc>
          <w:tcPr>
            <w:tcW w:w="0" w:type="auto"/>
            <w:hideMark/>
          </w:tcPr>
          <w:p w14:paraId="0DE9EC99" w14:textId="77777777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>8. No band pinching required</w:t>
            </w:r>
          </w:p>
        </w:tc>
        <w:tc>
          <w:tcPr>
            <w:tcW w:w="0" w:type="auto"/>
            <w:hideMark/>
          </w:tcPr>
          <w:p w14:paraId="6226667F" w14:textId="71699749" w:rsidR="005552DF" w:rsidRPr="009A1B3F" w:rsidRDefault="005552DF" w:rsidP="002F1F86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</w:pPr>
            <w:r w:rsidRPr="009A1B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No </w:t>
            </w:r>
            <w:r w:rsidR="00B67E9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/>
                <w14:ligatures w14:val="none"/>
              </w:rPr>
              <w:t xml:space="preserve">harm to the gingiva </w:t>
            </w:r>
          </w:p>
        </w:tc>
      </w:tr>
    </w:tbl>
    <w:p w14:paraId="2F399211" w14:textId="183F3C8F" w:rsidR="005552DF" w:rsidRPr="009A1B3F" w:rsidRDefault="005552DF" w:rsidP="00472594">
      <w:pPr>
        <w:pStyle w:val="Heading3"/>
        <w:shd w:val="clear" w:color="auto" w:fill="FFFFFF"/>
        <w:spacing w:before="400" w:line="276" w:lineRule="auto"/>
        <w:ind w:left="360"/>
        <w:jc w:val="both"/>
        <w:rPr>
          <w:rFonts w:ascii="Times New Roman" w:hAnsi="Times New Roman" w:cs="Times New Roman"/>
          <w:color w:val="000000" w:themeColor="text1"/>
          <w:spacing w:val="-2"/>
        </w:rPr>
      </w:pPr>
      <w:r w:rsidRPr="009A1B3F">
        <w:rPr>
          <w:rFonts w:ascii="Times New Roman" w:hAnsi="Times New Roman" w:cs="Times New Roman"/>
          <w:b/>
          <w:bCs/>
          <w:color w:val="000000" w:themeColor="text1"/>
          <w:spacing w:val="-2"/>
        </w:rPr>
        <w:t>Disadvantages</w:t>
      </w:r>
      <w:r w:rsidR="00F20586" w:rsidRPr="009A1B3F">
        <w:rPr>
          <w:rFonts w:ascii="Times New Roman" w:hAnsi="Times New Roman" w:cs="Times New Roman"/>
          <w:b/>
          <w:bCs/>
          <w:color w:val="000000" w:themeColor="text1"/>
          <w:spacing w:val="-2"/>
          <w:vertAlign w:val="superscript"/>
        </w:rPr>
        <w:t>34</w:t>
      </w:r>
    </w:p>
    <w:p w14:paraId="4EA571E3" w14:textId="65287AC5" w:rsidR="005552DF" w:rsidRPr="009A1B3F" w:rsidRDefault="008A50DC" w:rsidP="002F1F8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A1B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Overall </w:t>
      </w:r>
      <w:r w:rsidRPr="009A1B3F">
        <w:rPr>
          <w:rFonts w:ascii="Times New Roman" w:hAnsi="Times New Roman" w:cs="Times New Roman"/>
          <w:color w:val="212121"/>
          <w:sz w:val="24"/>
          <w:szCs w:val="24"/>
        </w:rPr>
        <w:t>e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</w:rPr>
        <w:t>xpensive</w:t>
      </w:r>
      <w:r w:rsidRPr="009A1B3F">
        <w:rPr>
          <w:rFonts w:ascii="Times New Roman" w:hAnsi="Times New Roman" w:cs="Times New Roman"/>
          <w:color w:val="212121"/>
          <w:sz w:val="24"/>
          <w:szCs w:val="24"/>
        </w:rPr>
        <w:t xml:space="preserve"> treatment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3C0EF7E4" w14:textId="69016BFF" w:rsidR="005552DF" w:rsidRPr="009A1B3F" w:rsidRDefault="00643898" w:rsidP="002F1F8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</w:rPr>
        <w:t>Laboratory is mandatory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Pr="009A1B3F">
        <w:rPr>
          <w:rFonts w:ascii="Times New Roman" w:hAnsi="Times New Roman" w:cs="Times New Roman"/>
          <w:color w:val="212121"/>
          <w:sz w:val="24"/>
          <w:szCs w:val="24"/>
        </w:rPr>
        <w:t xml:space="preserve"> Cannot be done chair side.</w:t>
      </w:r>
    </w:p>
    <w:p w14:paraId="47B5F471" w14:textId="3C31195B" w:rsidR="00C0588A" w:rsidRPr="009A1B3F" w:rsidRDefault="00643898" w:rsidP="002F1F86">
      <w:pPr>
        <w:numPr>
          <w:ilvl w:val="0"/>
          <w:numId w:val="11"/>
        </w:numPr>
        <w:shd w:val="clear" w:color="auto" w:fill="FFFFFF"/>
        <w:spacing w:before="100" w:beforeAutospacing="1"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</w:rPr>
        <w:t>Expertise to fabricate appliance is needed</w:t>
      </w:r>
      <w:r w:rsidR="005552DF" w:rsidRPr="009A1B3F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14:paraId="056828AC" w14:textId="77777777" w:rsidR="00C0588A" w:rsidRPr="009A1B3F" w:rsidRDefault="00C0588A" w:rsidP="002F1F86">
      <w:pPr>
        <w:shd w:val="clear" w:color="auto" w:fill="FFFFFF"/>
        <w:spacing w:before="100" w:beforeAutospacing="1" w:after="0" w:line="276" w:lineRule="auto"/>
        <w:ind w:left="720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99499DC" w14:textId="2DC5F5FD" w:rsidR="00230D47" w:rsidRPr="009A1B3F" w:rsidRDefault="00230D47" w:rsidP="00EF02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Future perspective:</w:t>
      </w:r>
    </w:p>
    <w:p w14:paraId="394E88CB" w14:textId="7989BD08" w:rsidR="00D2121F" w:rsidRPr="009A1B3F" w:rsidRDefault="00C71CBA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Further studies are need</w:t>
      </w:r>
      <w:r w:rsidR="00B541D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ed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o </w:t>
      </w:r>
      <w:r w:rsidR="00D827B2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evaluate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longevity, </w:t>
      </w:r>
      <w:r w:rsidR="00F8518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its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effect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on gingival health, patient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parent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compliance,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economy</w:t>
      </w:r>
      <w:r w:rsidR="00A3373C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and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wide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acceptability of digitally manufactured </w:t>
      </w:r>
      <w:r w:rsidR="002E3E9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space maintainer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</w:t>
      </w:r>
      <w:r w:rsidR="00F8518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C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linical and comparative research </w:t>
      </w:r>
      <w:r w:rsidR="00F8518A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are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required. Future research should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focus more on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low-cost materials. Furthermore,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research on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3D print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space maintainers 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</w:t>
      </w:r>
      <w:proofErr w:type="spellStart"/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pediatric</w:t>
      </w:r>
      <w:proofErr w:type="spellEnd"/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dentistry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has yet to be done on larger samples</w:t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Usage of 3D print improves the accuracy and perfection making work less time consuming and hassle free</w:t>
      </w:r>
      <w:r w:rsidR="00412DF5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ab/>
      </w:r>
      <w:r w:rsidR="00230D47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69770A6F" w14:textId="77777777" w:rsidR="00B541DE" w:rsidRPr="009A1B3F" w:rsidRDefault="00B541DE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</w:p>
    <w:p w14:paraId="08B48C9B" w14:textId="6826371E" w:rsidR="0042488F" w:rsidRPr="009A1B3F" w:rsidRDefault="0042488F" w:rsidP="00EF02DF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r w:rsidRPr="009A1B3F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Conclusion:</w:t>
      </w:r>
    </w:p>
    <w:p w14:paraId="6967C87D" w14:textId="0A615CBA" w:rsidR="00CE4096" w:rsidRPr="009A1B3F" w:rsidRDefault="0042488F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Pediatric</w:t>
      </w:r>
      <w:proofErr w:type="spellEnd"/>
      <w:r w:rsidR="00C230EC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dentistry's space maintainers </w:t>
      </w:r>
      <w:r w:rsidR="00712D9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have advanced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towards custom orthodontics. </w:t>
      </w:r>
      <w:r w:rsidR="002D3DA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Appliances </w:t>
      </w:r>
      <w:r w:rsidR="002E3E9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fabricated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using digital techniques </w:t>
      </w:r>
      <w:r w:rsidR="002D3DAE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are </w:t>
      </w:r>
      <w:r w:rsidR="00712D99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accurate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and long-lasting. Thanks to recent technology for eliminating time-consuming manual fabrication stages. With the arrival of digital age, more `CLINICIANS' will likely begin to use it in their daily practices.</w:t>
      </w:r>
    </w:p>
    <w:p w14:paraId="0846675E" w14:textId="77777777" w:rsidR="00B550EB" w:rsidRPr="009A1B3F" w:rsidRDefault="00B550EB" w:rsidP="002F1F8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DA2DA" w14:textId="171CD6B5" w:rsidR="00D2121F" w:rsidRPr="009A1B3F" w:rsidRDefault="00E531C3" w:rsidP="00EF02DF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A1B3F"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References:</w:t>
      </w:r>
    </w:p>
    <w:p w14:paraId="0F32D373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Ngan PW et al. Orthodontic treatment in the primary dentition. Am Dent Assoc. 1988; 116:336-40. </w:t>
      </w:r>
    </w:p>
    <w:p w14:paraId="3743F791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Dean JA, McDonald RE, Avery DR. Management of the developing occlusion. In: McDonald RE, Avery DR, Dean JA, eds. Dentistry for the Child and Adolescent. 8th ed. St. Louis, Mo: Mosby; 2004:631-68.  </w:t>
      </w:r>
    </w:p>
    <w:p w14:paraId="5A783AA6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McNamara J. A. Jr. and </w:t>
      </w:r>
      <w:proofErr w:type="spellStart"/>
      <w:r w:rsidRPr="009A1B3F">
        <w:rPr>
          <w:rFonts w:ascii="Times New Roman" w:hAnsi="Times New Roman" w:cs="Times New Roman"/>
          <w:color w:val="333333"/>
          <w:sz w:val="24"/>
          <w:szCs w:val="24"/>
        </w:rPr>
        <w:t>Brudon</w:t>
      </w:r>
      <w:proofErr w:type="spellEnd"/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W. L.: Orthodontic and Orthopaedic Treatment in the Mixed Dentition 3</w:t>
      </w:r>
      <w:r w:rsidRPr="009A1B3F">
        <w:rPr>
          <w:rFonts w:ascii="Times New Roman" w:hAnsi="Times New Roman" w:cs="Times New Roman"/>
          <w:color w:val="333333"/>
          <w:sz w:val="24"/>
          <w:szCs w:val="24"/>
          <w:vertAlign w:val="superscript"/>
        </w:rPr>
        <w:t>rd</w:t>
      </w:r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edition, Michigan: Needham Press. 1-7p (1993).</w:t>
      </w:r>
    </w:p>
    <w:p w14:paraId="47F417B3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1B3F">
        <w:rPr>
          <w:rFonts w:ascii="Times New Roman" w:hAnsi="Times New Roman" w:cs="Times New Roman"/>
          <w:color w:val="333333"/>
          <w:sz w:val="24"/>
          <w:szCs w:val="24"/>
        </w:rPr>
        <w:t>Lahcen O. and Laila L.: Early Treatments in Orthodontics, Principles in Contemporary P-251-276. (2011)</w:t>
      </w:r>
    </w:p>
    <w:p w14:paraId="09CAF387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>Brothwell DJ. Guidelines on the use of space maintainers following premature loss of primary teeth. J Can Dent Assoc. 1997;63(10):753-66.</w:t>
      </w:r>
    </w:p>
    <w:p w14:paraId="2CA2FA9A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A1B3F">
        <w:rPr>
          <w:rFonts w:ascii="Times New Roman" w:hAnsi="Times New Roman" w:cs="Times New Roman"/>
          <w:color w:val="333333"/>
          <w:sz w:val="24"/>
          <w:szCs w:val="24"/>
        </w:rPr>
        <w:lastRenderedPageBreak/>
        <w:t>Kurol</w:t>
      </w:r>
      <w:proofErr w:type="spellEnd"/>
      <w:r w:rsidRPr="009A1B3F">
        <w:rPr>
          <w:rFonts w:ascii="Times New Roman" w:hAnsi="Times New Roman" w:cs="Times New Roman"/>
          <w:color w:val="333333"/>
          <w:sz w:val="24"/>
          <w:szCs w:val="24"/>
        </w:rPr>
        <w:t xml:space="preserve"> J. and Koch G.: “The deciduous dentition and occlusion” In: Shaw W. C. Orthodontics and Occlusal Management Oxford: Wright, Butterworth-Heinemann Ltd. 39-41p. (1993).</w:t>
      </w:r>
    </w:p>
    <w:p w14:paraId="084C65C0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Mathewson RJ. Fundamentals of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Dentistry. 3rd Edition. Quintessence Publishing Co., Inc;1995:326-39 </w:t>
      </w:r>
    </w:p>
    <w:p w14:paraId="07C039EE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Hinrichsen C.F.L. Space Maintenance in Pedodontics. Australian Dent J. </w:t>
      </w:r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1962;7:451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-456. In Year Book of Dentistry, p.169-173, 1963-64. </w:t>
      </w:r>
    </w:p>
    <w:p w14:paraId="747B176E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Agrawal N, Kundu D, Agrawal K, Singhal A. Comparison of longitudinal changes in clinical periodontal parameters of canines and first molars treated with fixed orthodontic appliances. Am J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Orthod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Dento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facial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Orthop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2016;149:325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–30. </w:t>
      </w:r>
    </w:p>
    <w:p w14:paraId="3F62A360" w14:textId="77777777" w:rsidR="001D4173" w:rsidRPr="009A1B3F" w:rsidRDefault="001D417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</w:rPr>
        <w:t>Dawood A, Marti BM, Sauret-Jackson V, Darwood A. 3D printing in dentistry. Br Dent J 219(11):521-529, 2015.</w:t>
      </w:r>
    </w:p>
    <w:p w14:paraId="7870F5A4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Wright GZ, Kennedy DB. Space control in the primary and mixed dentitions. Dent Clin North Am. </w:t>
      </w:r>
      <w:proofErr w:type="gramStart"/>
      <w:r w:rsidRPr="009A1B3F">
        <w:rPr>
          <w:rFonts w:ascii="Times New Roman" w:hAnsi="Times New Roman" w:cs="Times New Roman"/>
          <w:sz w:val="24"/>
          <w:szCs w:val="24"/>
        </w:rPr>
        <w:t>1978;22:579</w:t>
      </w:r>
      <w:proofErr w:type="gramEnd"/>
      <w:r w:rsidRPr="009A1B3F">
        <w:rPr>
          <w:rFonts w:ascii="Times New Roman" w:hAnsi="Times New Roman" w:cs="Times New Roman"/>
          <w:sz w:val="24"/>
          <w:szCs w:val="24"/>
        </w:rPr>
        <w:t>-601.</w:t>
      </w:r>
    </w:p>
    <w:p w14:paraId="208C8D4A" w14:textId="77777777" w:rsidR="001D4173" w:rsidRPr="009A1B3F" w:rsidRDefault="001D4173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30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Brauer J.C et al. Dentistry for children, fourth edition. McGraw-Hill Book Company Inc; 1959:396-435. </w:t>
      </w:r>
    </w:p>
    <w:p w14:paraId="4809872E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Martinez, Norman P,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Elsbach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, Henry G. Functional maintenance of arch length. J. Dent. Child </w:t>
      </w:r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1984;51:190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-3. </w:t>
      </w:r>
    </w:p>
    <w:p w14:paraId="3093C940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Gainsforth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. Quoted in Brauer, J.C, Demerit, W.W, Higley L.B. et al Dentistry for children fourth edition. Mc Graw Hill Book Company, Inc; 1956:396-435. </w:t>
      </w:r>
    </w:p>
    <w:p w14:paraId="309C786A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Ryan Keith J. Understanding and use of space maintenance procedures. J Dent Child. </w:t>
      </w:r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1964;3:21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-25. In Year Book of Dentistry. </w:t>
      </w:r>
    </w:p>
    <w:p w14:paraId="7DC43E04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Muthu.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Pediatric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dentistry: principles and practice. 2</w:t>
      </w:r>
      <w:r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edition. Elsevier.2011.</w:t>
      </w:r>
    </w:p>
    <w:p w14:paraId="6E28E340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>Graber T. M &amp;Swain. Orthodontics, current principles and techniques. St. Louis: C.V. Mosby Co. 1985. 6</w:t>
      </w:r>
      <w:r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edition.</w:t>
      </w:r>
    </w:p>
    <w:p w14:paraId="5452BC74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Fields HW. Treatment of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non skeletal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problems in Preadolescent children. </w:t>
      </w:r>
      <w:proofErr w:type="spellStart"/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In:Proffit</w:t>
      </w:r>
      <w:proofErr w:type="spellEnd"/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WR, Fields HW, Sarver DM. Contemporary Orthodontics. 4th ed. St Louis, Mosby; 2006:433-94. </w:t>
      </w:r>
    </w:p>
    <w:p w14:paraId="4D6616D7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>Sidney Finn. Clinical pedodontics. 2</w:t>
      </w:r>
      <w:r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edition. 1958.</w:t>
      </w:r>
    </w:p>
    <w:p w14:paraId="230F31F9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Hitchcock H.F. Preventive Orthodontics. In Finn S.B, edited: Clinical Pedodontics, 4th </w:t>
      </w:r>
      <w:proofErr w:type="spellStart"/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edition,W.B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Saunders Company, p.342-69,1973. </w:t>
      </w:r>
    </w:p>
    <w:p w14:paraId="18FCDB80" w14:textId="77777777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Thurow Raymond C. Atlas of Orthodontic principles. C.V. Mosby Company, p.194-197,1970. </w:t>
      </w:r>
    </w:p>
    <w:p w14:paraId="0A46B0C2" w14:textId="56A1F6FB" w:rsidR="00847225" w:rsidRPr="009A1B3F" w:rsidRDefault="00847225" w:rsidP="002F1F8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Hinrichsen C.F.L. Space Maintenance in Pedodontics. Australian Dent J. </w:t>
      </w:r>
      <w:proofErr w:type="gram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1962;7:451</w:t>
      </w:r>
      <w:proofErr w:type="gram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-456. In Year Book of Dentistry, p.169-173, 1963-64. </w:t>
      </w:r>
    </w:p>
    <w:p w14:paraId="7CA7B062" w14:textId="656C38F3" w:rsidR="00847225" w:rsidRPr="009A1B3F" w:rsidRDefault="00847225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R.J </w:t>
      </w:r>
      <w:proofErr w:type="spellStart"/>
      <w:r w:rsidRPr="009A1B3F">
        <w:rPr>
          <w:rFonts w:ascii="Times New Roman" w:hAnsi="Times New Roman" w:cs="Times New Roman"/>
          <w:color w:val="000000"/>
          <w:sz w:val="24"/>
          <w:szCs w:val="24"/>
        </w:rPr>
        <w:t>Andlaw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. A manual of </w:t>
      </w:r>
      <w:proofErr w:type="spellStart"/>
      <w:r w:rsidR="0098603E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>ediatric</w:t>
      </w:r>
      <w:proofErr w:type="spellEnd"/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dentistry. 4</w:t>
      </w:r>
      <w:r w:rsidRPr="009A1B3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9A1B3F">
        <w:rPr>
          <w:rFonts w:ascii="Times New Roman" w:hAnsi="Times New Roman" w:cs="Times New Roman"/>
          <w:color w:val="000000"/>
          <w:sz w:val="24"/>
          <w:szCs w:val="24"/>
        </w:rPr>
        <w:t xml:space="preserve"> edition. Churchill living stone. 1995</w:t>
      </w:r>
    </w:p>
    <w:p w14:paraId="7E9913FC" w14:textId="0D4B2614" w:rsidR="007C18AD" w:rsidRPr="009A1B3F" w:rsidRDefault="00461BA1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sz w:val="24"/>
          <w:szCs w:val="24"/>
        </w:rPr>
        <w:t xml:space="preserve">Lin W-S, Chou J-C, Metz MJ, Harris BT, Morton D. Use of intraoral digital scanning for a CAD/CAM-fabricated milled bar and superstructure framework for an implant-supported, removable complete dental prosthesis. J </w:t>
      </w:r>
      <w:proofErr w:type="spellStart"/>
      <w:r w:rsidRPr="009A1B3F">
        <w:rPr>
          <w:rFonts w:ascii="Times New Roman" w:hAnsi="Times New Roman" w:cs="Times New Roman"/>
          <w:sz w:val="24"/>
          <w:szCs w:val="24"/>
        </w:rPr>
        <w:t>Prosthet</w:t>
      </w:r>
      <w:proofErr w:type="spellEnd"/>
      <w:r w:rsidRPr="009A1B3F">
        <w:rPr>
          <w:rFonts w:ascii="Times New Roman" w:hAnsi="Times New Roman" w:cs="Times New Roman"/>
          <w:sz w:val="24"/>
          <w:szCs w:val="24"/>
        </w:rPr>
        <w:t xml:space="preserve"> Dent 113(6):509-515, 2015.</w:t>
      </w:r>
    </w:p>
    <w:p w14:paraId="0046510F" w14:textId="357FB03E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Maekawa M, Kanno Z, Wada T, et al. Mechanical properties of orthodontic wires made of super engineering plastic.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Dent Mater J.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2015;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34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(1):114–119.</w:t>
      </w:r>
    </w:p>
    <w:p w14:paraId="76719696" w14:textId="2B48C13C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Ierardo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G, Luzzi V,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Lesti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et al. PEEK polymer in orthodontics: a pilot study on children.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 Clin Exp Dent.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2017;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9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(10</w:t>
      </w:r>
      <w:proofErr w:type="gram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):e</w:t>
      </w:r>
      <w:proofErr w:type="gram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1271–e1275.</w:t>
      </w:r>
    </w:p>
    <w:p w14:paraId="18F517AA" w14:textId="301528CB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Kun J,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Dinggui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Z, Wei L, et al. Clinical application of digital space maintainer fabricated by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polyetherketoneketone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for premature loss of deciduous teeth [J/CD].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Chin J 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Stomatol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. </w:t>
      </w:r>
      <w:proofErr w:type="gram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2019;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13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:368</w:t>
      </w:r>
      <w:proofErr w:type="gram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–372.</w:t>
      </w:r>
    </w:p>
    <w:p w14:paraId="1B8E9891" w14:textId="4557FB92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Guo H, Wang Y, Zhao Y, et al. Computer-aided design of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polyetheretherketone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for application to removable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pediatric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space maintainers.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BMC Oral Health.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2020;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(1)</w:t>
      </w:r>
    </w:p>
    <w:p w14:paraId="2F29FE02" w14:textId="304AFA0A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What is </w:t>
      </w:r>
      <w:proofErr w:type="spell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BruxZir</w:t>
      </w:r>
      <w:proofErr w:type="spell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Solid Zirconia? View Technical Information. [Internet]. 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BruxZir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.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2021.</w:t>
      </w:r>
    </w:p>
    <w:p w14:paraId="2200CF25" w14:textId="688FDE51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Beretta M, Cirulli N. Metal free space maintainer for special needs patients.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Adv 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Dentis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Oral Health.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2017;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6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(2)</w:t>
      </w:r>
    </w:p>
    <w:p w14:paraId="502E4157" w14:textId="1CFDDC22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Style w:val="ref-vol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</w:t>
      </w:r>
      <w:r w:rsidRPr="009A1B3F">
        <w:rPr>
          <w:rStyle w:val="element-citatio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Fasbinder DJ. The CEREC system: 25 years of chairside CAD/CAM dentistry.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J Am Dent Assoc. </w:t>
      </w:r>
      <w:r w:rsidRPr="009A1B3F">
        <w:rPr>
          <w:rStyle w:val="element-citation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2010;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141</w:t>
      </w:r>
    </w:p>
    <w:p w14:paraId="63C6B2AE" w14:textId="64204D69" w:rsidR="00E531C3" w:rsidRPr="009A1B3F" w:rsidRDefault="00E531C3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Beuer F, Schweiger J, Edelhof FD. Digital dentistry; an overview of recent developments for CAD/CAM generated restorations.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Br Dent J.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2008;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204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(9):505–511.</w:t>
      </w:r>
    </w:p>
    <w:p w14:paraId="67737D89" w14:textId="5D11854B" w:rsidR="00E531C3" w:rsidRPr="009A1B3F" w:rsidRDefault="0067105C" w:rsidP="002F1F86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Pawar B. Maintenance of space by innovative three-dimensional-printed band and loop space maintainer.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J Indian Soc 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Pedod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Prevent 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Dentis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2019;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37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(2):205. </w:t>
      </w:r>
    </w:p>
    <w:p w14:paraId="06F86FDB" w14:textId="05A4DBA2" w:rsidR="00917DB3" w:rsidRPr="009A1B3F" w:rsidRDefault="0054215C" w:rsidP="00461BA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Soni HK. Application of CAD-CAM for fabrication of metal-free band and loop space maintainer. </w:t>
      </w:r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J Clin </w:t>
      </w:r>
      <w:proofErr w:type="spellStart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Diagn</w:t>
      </w:r>
      <w:proofErr w:type="spellEnd"/>
      <w:r w:rsidRPr="009A1B3F">
        <w:rPr>
          <w:rStyle w:val="ref-journal"/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 xml:space="preserve"> Res. 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2017;</w:t>
      </w:r>
      <w:r w:rsidRPr="009A1B3F">
        <w:rPr>
          <w:rStyle w:val="ref-vol"/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11</w:t>
      </w:r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(2</w:t>
      </w:r>
      <w:proofErr w:type="gramStart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):ZD</w:t>
      </w:r>
      <w:proofErr w:type="gramEnd"/>
      <w:r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14–ZD16</w:t>
      </w:r>
      <w:r w:rsidR="00917DB3" w:rsidRPr="009A1B3F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sectPr w:rsidR="00917DB3" w:rsidRPr="009A1B3F" w:rsidSect="00532049"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27BA" w14:textId="77777777" w:rsidR="00336219" w:rsidRDefault="00336219" w:rsidP="00532049">
      <w:pPr>
        <w:spacing w:after="0" w:line="240" w:lineRule="auto"/>
      </w:pPr>
      <w:r>
        <w:separator/>
      </w:r>
    </w:p>
  </w:endnote>
  <w:endnote w:type="continuationSeparator" w:id="0">
    <w:p w14:paraId="10F2AA69" w14:textId="77777777" w:rsidR="00336219" w:rsidRDefault="00336219" w:rsidP="00532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4597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44A3E" w14:textId="054BECDF" w:rsidR="00532049" w:rsidRDefault="005320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0D9BB" w14:textId="77777777" w:rsidR="00532049" w:rsidRDefault="00532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2062" w14:textId="77777777" w:rsidR="00336219" w:rsidRDefault="00336219" w:rsidP="00532049">
      <w:pPr>
        <w:spacing w:after="0" w:line="240" w:lineRule="auto"/>
      </w:pPr>
      <w:r>
        <w:separator/>
      </w:r>
    </w:p>
  </w:footnote>
  <w:footnote w:type="continuationSeparator" w:id="0">
    <w:p w14:paraId="1A5DD43A" w14:textId="77777777" w:rsidR="00336219" w:rsidRDefault="00336219" w:rsidP="00532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6E61"/>
    <w:multiLevelType w:val="hybridMultilevel"/>
    <w:tmpl w:val="3A727944"/>
    <w:lvl w:ilvl="0" w:tplc="CC7897F4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41F0D"/>
    <w:multiLevelType w:val="hybridMultilevel"/>
    <w:tmpl w:val="10A4A83C"/>
    <w:lvl w:ilvl="0" w:tplc="8D742B5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318A"/>
    <w:multiLevelType w:val="hybridMultilevel"/>
    <w:tmpl w:val="4CB29D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C3114"/>
    <w:multiLevelType w:val="hybridMultilevel"/>
    <w:tmpl w:val="8A34822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1884"/>
    <w:multiLevelType w:val="hybridMultilevel"/>
    <w:tmpl w:val="4E3266B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FF7CA0"/>
    <w:multiLevelType w:val="hybridMultilevel"/>
    <w:tmpl w:val="D6BC7DBC"/>
    <w:lvl w:ilvl="0" w:tplc="E0EC45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606173"/>
    <w:multiLevelType w:val="hybridMultilevel"/>
    <w:tmpl w:val="AB5EC1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F5BFA"/>
    <w:multiLevelType w:val="hybridMultilevel"/>
    <w:tmpl w:val="D92CE860"/>
    <w:lvl w:ilvl="0" w:tplc="8E9676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147398"/>
    <w:multiLevelType w:val="hybridMultilevel"/>
    <w:tmpl w:val="3F82D7D0"/>
    <w:lvl w:ilvl="0" w:tplc="453EC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711BEB"/>
    <w:multiLevelType w:val="hybridMultilevel"/>
    <w:tmpl w:val="1C7659FA"/>
    <w:lvl w:ilvl="0" w:tplc="65AE2F2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B4783"/>
    <w:multiLevelType w:val="hybridMultilevel"/>
    <w:tmpl w:val="D04805E2"/>
    <w:lvl w:ilvl="0" w:tplc="E8C8E5BE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9364968"/>
    <w:multiLevelType w:val="hybridMultilevel"/>
    <w:tmpl w:val="59DA579C"/>
    <w:lvl w:ilvl="0" w:tplc="2E528DE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212121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C769A9"/>
    <w:multiLevelType w:val="hybridMultilevel"/>
    <w:tmpl w:val="238CFE26"/>
    <w:lvl w:ilvl="0" w:tplc="A628F5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F7339"/>
    <w:multiLevelType w:val="hybridMultilevel"/>
    <w:tmpl w:val="EBD6F410"/>
    <w:lvl w:ilvl="0" w:tplc="C7361E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4DB67F7"/>
    <w:multiLevelType w:val="hybridMultilevel"/>
    <w:tmpl w:val="418017F0"/>
    <w:lvl w:ilvl="0" w:tplc="B8EEFD72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A15E6"/>
    <w:multiLevelType w:val="hybridMultilevel"/>
    <w:tmpl w:val="A64409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34722B"/>
    <w:multiLevelType w:val="hybridMultilevel"/>
    <w:tmpl w:val="190E9D0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6825D2"/>
    <w:multiLevelType w:val="hybridMultilevel"/>
    <w:tmpl w:val="7D0CA9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12525"/>
    <w:multiLevelType w:val="hybridMultilevel"/>
    <w:tmpl w:val="EDCE93E8"/>
    <w:lvl w:ilvl="0" w:tplc="1BFA9246">
      <w:start w:val="1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54" w:hanging="360"/>
      </w:pPr>
    </w:lvl>
    <w:lvl w:ilvl="2" w:tplc="4009001B" w:tentative="1">
      <w:start w:val="1"/>
      <w:numFmt w:val="lowerRoman"/>
      <w:lvlText w:val="%3."/>
      <w:lvlJc w:val="right"/>
      <w:pPr>
        <w:ind w:left="2574" w:hanging="180"/>
      </w:pPr>
    </w:lvl>
    <w:lvl w:ilvl="3" w:tplc="4009000F" w:tentative="1">
      <w:start w:val="1"/>
      <w:numFmt w:val="decimal"/>
      <w:lvlText w:val="%4."/>
      <w:lvlJc w:val="left"/>
      <w:pPr>
        <w:ind w:left="3294" w:hanging="360"/>
      </w:pPr>
    </w:lvl>
    <w:lvl w:ilvl="4" w:tplc="40090019" w:tentative="1">
      <w:start w:val="1"/>
      <w:numFmt w:val="lowerLetter"/>
      <w:lvlText w:val="%5."/>
      <w:lvlJc w:val="left"/>
      <w:pPr>
        <w:ind w:left="4014" w:hanging="360"/>
      </w:pPr>
    </w:lvl>
    <w:lvl w:ilvl="5" w:tplc="4009001B" w:tentative="1">
      <w:start w:val="1"/>
      <w:numFmt w:val="lowerRoman"/>
      <w:lvlText w:val="%6."/>
      <w:lvlJc w:val="right"/>
      <w:pPr>
        <w:ind w:left="4734" w:hanging="180"/>
      </w:pPr>
    </w:lvl>
    <w:lvl w:ilvl="6" w:tplc="4009000F" w:tentative="1">
      <w:start w:val="1"/>
      <w:numFmt w:val="decimal"/>
      <w:lvlText w:val="%7."/>
      <w:lvlJc w:val="left"/>
      <w:pPr>
        <w:ind w:left="5454" w:hanging="360"/>
      </w:pPr>
    </w:lvl>
    <w:lvl w:ilvl="7" w:tplc="40090019" w:tentative="1">
      <w:start w:val="1"/>
      <w:numFmt w:val="lowerLetter"/>
      <w:lvlText w:val="%8."/>
      <w:lvlJc w:val="left"/>
      <w:pPr>
        <w:ind w:left="6174" w:hanging="360"/>
      </w:pPr>
    </w:lvl>
    <w:lvl w:ilvl="8" w:tplc="40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9" w15:restartNumberingAfterBreak="0">
    <w:nsid w:val="5B96477A"/>
    <w:multiLevelType w:val="hybridMultilevel"/>
    <w:tmpl w:val="D75693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628D9"/>
    <w:multiLevelType w:val="hybridMultilevel"/>
    <w:tmpl w:val="3C0E33B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D9562B"/>
    <w:multiLevelType w:val="hybridMultilevel"/>
    <w:tmpl w:val="24F65E26"/>
    <w:lvl w:ilvl="0" w:tplc="5D04EA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9C5683"/>
    <w:multiLevelType w:val="hybridMultilevel"/>
    <w:tmpl w:val="9A30B686"/>
    <w:lvl w:ilvl="0" w:tplc="6596B7F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62122"/>
    <w:multiLevelType w:val="hybridMultilevel"/>
    <w:tmpl w:val="BBD0B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E37979"/>
    <w:multiLevelType w:val="hybridMultilevel"/>
    <w:tmpl w:val="9F98F224"/>
    <w:lvl w:ilvl="0" w:tplc="190E79D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1163312"/>
    <w:multiLevelType w:val="hybridMultilevel"/>
    <w:tmpl w:val="EF5E9E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950827"/>
    <w:multiLevelType w:val="hybridMultilevel"/>
    <w:tmpl w:val="2EE2FE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65B7B"/>
    <w:multiLevelType w:val="hybridMultilevel"/>
    <w:tmpl w:val="3656FE92"/>
    <w:lvl w:ilvl="0" w:tplc="DBCA83B4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B4165"/>
    <w:multiLevelType w:val="hybridMultilevel"/>
    <w:tmpl w:val="AF6A273C"/>
    <w:lvl w:ilvl="0" w:tplc="576A0B6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8A5502"/>
    <w:multiLevelType w:val="hybridMultilevel"/>
    <w:tmpl w:val="7A78E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3A3A6E"/>
    <w:multiLevelType w:val="multilevel"/>
    <w:tmpl w:val="956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1D1E90"/>
    <w:multiLevelType w:val="hybridMultilevel"/>
    <w:tmpl w:val="E424F67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557393">
    <w:abstractNumId w:val="15"/>
  </w:num>
  <w:num w:numId="2" w16cid:durableId="2094623039">
    <w:abstractNumId w:val="7"/>
  </w:num>
  <w:num w:numId="3" w16cid:durableId="1644382595">
    <w:abstractNumId w:val="4"/>
  </w:num>
  <w:num w:numId="4" w16cid:durableId="2022930272">
    <w:abstractNumId w:val="8"/>
  </w:num>
  <w:num w:numId="5" w16cid:durableId="1566188275">
    <w:abstractNumId w:val="13"/>
  </w:num>
  <w:num w:numId="6" w16cid:durableId="242297997">
    <w:abstractNumId w:val="24"/>
  </w:num>
  <w:num w:numId="7" w16cid:durableId="1232541079">
    <w:abstractNumId w:val="25"/>
  </w:num>
  <w:num w:numId="8" w16cid:durableId="1834643618">
    <w:abstractNumId w:val="22"/>
  </w:num>
  <w:num w:numId="9" w16cid:durableId="1216233915">
    <w:abstractNumId w:val="1"/>
  </w:num>
  <w:num w:numId="10" w16cid:durableId="1862354425">
    <w:abstractNumId w:val="19"/>
  </w:num>
  <w:num w:numId="11" w16cid:durableId="117263660">
    <w:abstractNumId w:val="30"/>
  </w:num>
  <w:num w:numId="12" w16cid:durableId="1023360159">
    <w:abstractNumId w:val="6"/>
  </w:num>
  <w:num w:numId="13" w16cid:durableId="1594706848">
    <w:abstractNumId w:val="18"/>
  </w:num>
  <w:num w:numId="14" w16cid:durableId="1340890820">
    <w:abstractNumId w:val="0"/>
  </w:num>
  <w:num w:numId="15" w16cid:durableId="1301039950">
    <w:abstractNumId w:val="21"/>
  </w:num>
  <w:num w:numId="16" w16cid:durableId="1062169461">
    <w:abstractNumId w:val="9"/>
  </w:num>
  <w:num w:numId="17" w16cid:durableId="838084048">
    <w:abstractNumId w:val="3"/>
  </w:num>
  <w:num w:numId="18" w16cid:durableId="1287349725">
    <w:abstractNumId w:val="14"/>
  </w:num>
  <w:num w:numId="19" w16cid:durableId="2090036903">
    <w:abstractNumId w:val="28"/>
  </w:num>
  <w:num w:numId="20" w16cid:durableId="1278179227">
    <w:abstractNumId w:val="10"/>
  </w:num>
  <w:num w:numId="21" w16cid:durableId="797069203">
    <w:abstractNumId w:val="12"/>
  </w:num>
  <w:num w:numId="22" w16cid:durableId="2141653503">
    <w:abstractNumId w:val="20"/>
  </w:num>
  <w:num w:numId="23" w16cid:durableId="578950445">
    <w:abstractNumId w:val="26"/>
  </w:num>
  <w:num w:numId="24" w16cid:durableId="1115170175">
    <w:abstractNumId w:val="29"/>
  </w:num>
  <w:num w:numId="25" w16cid:durableId="527989480">
    <w:abstractNumId w:val="31"/>
  </w:num>
  <w:num w:numId="26" w16cid:durableId="1916359081">
    <w:abstractNumId w:val="5"/>
  </w:num>
  <w:num w:numId="27" w16cid:durableId="296643286">
    <w:abstractNumId w:val="2"/>
  </w:num>
  <w:num w:numId="28" w16cid:durableId="1122453786">
    <w:abstractNumId w:val="17"/>
  </w:num>
  <w:num w:numId="29" w16cid:durableId="19399417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2479086">
    <w:abstractNumId w:val="23"/>
  </w:num>
  <w:num w:numId="31" w16cid:durableId="1470124381">
    <w:abstractNumId w:val="11"/>
  </w:num>
  <w:num w:numId="32" w16cid:durableId="86660347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1F"/>
    <w:rsid w:val="00001177"/>
    <w:rsid w:val="00005074"/>
    <w:rsid w:val="00006780"/>
    <w:rsid w:val="000140B1"/>
    <w:rsid w:val="00027280"/>
    <w:rsid w:val="00052DAD"/>
    <w:rsid w:val="0008326F"/>
    <w:rsid w:val="000A32BB"/>
    <w:rsid w:val="000B0009"/>
    <w:rsid w:val="000B511E"/>
    <w:rsid w:val="000E3E26"/>
    <w:rsid w:val="000E6AE8"/>
    <w:rsid w:val="000F3A2B"/>
    <w:rsid w:val="001001F4"/>
    <w:rsid w:val="00114415"/>
    <w:rsid w:val="00125988"/>
    <w:rsid w:val="00146A8C"/>
    <w:rsid w:val="00165F86"/>
    <w:rsid w:val="001735D3"/>
    <w:rsid w:val="0017745E"/>
    <w:rsid w:val="001804ED"/>
    <w:rsid w:val="001D4173"/>
    <w:rsid w:val="001E0D9C"/>
    <w:rsid w:val="001F06B2"/>
    <w:rsid w:val="001F12E8"/>
    <w:rsid w:val="002016AE"/>
    <w:rsid w:val="00201B47"/>
    <w:rsid w:val="00216E3B"/>
    <w:rsid w:val="00226245"/>
    <w:rsid w:val="00230D47"/>
    <w:rsid w:val="00232550"/>
    <w:rsid w:val="00246E52"/>
    <w:rsid w:val="00281CBB"/>
    <w:rsid w:val="002A7DBE"/>
    <w:rsid w:val="002C4517"/>
    <w:rsid w:val="002D2A15"/>
    <w:rsid w:val="002D3DAE"/>
    <w:rsid w:val="002D3FD0"/>
    <w:rsid w:val="002E3E9E"/>
    <w:rsid w:val="002F1F86"/>
    <w:rsid w:val="002F3D61"/>
    <w:rsid w:val="002F6170"/>
    <w:rsid w:val="002F6F97"/>
    <w:rsid w:val="00317DCF"/>
    <w:rsid w:val="00326865"/>
    <w:rsid w:val="00336219"/>
    <w:rsid w:val="0034483C"/>
    <w:rsid w:val="00362106"/>
    <w:rsid w:val="00364163"/>
    <w:rsid w:val="003710F6"/>
    <w:rsid w:val="00371A0E"/>
    <w:rsid w:val="003A5E7E"/>
    <w:rsid w:val="003B4E10"/>
    <w:rsid w:val="003D02EB"/>
    <w:rsid w:val="003D6A77"/>
    <w:rsid w:val="003F46DC"/>
    <w:rsid w:val="00412DF5"/>
    <w:rsid w:val="00423C8C"/>
    <w:rsid w:val="0042488F"/>
    <w:rsid w:val="004405E6"/>
    <w:rsid w:val="00461BA1"/>
    <w:rsid w:val="00464D39"/>
    <w:rsid w:val="0046553D"/>
    <w:rsid w:val="00472594"/>
    <w:rsid w:val="00476593"/>
    <w:rsid w:val="004803ED"/>
    <w:rsid w:val="0049381F"/>
    <w:rsid w:val="004A78A9"/>
    <w:rsid w:val="004B09A4"/>
    <w:rsid w:val="004C7F8E"/>
    <w:rsid w:val="00511E4E"/>
    <w:rsid w:val="00532049"/>
    <w:rsid w:val="0054215C"/>
    <w:rsid w:val="005433A2"/>
    <w:rsid w:val="005552DF"/>
    <w:rsid w:val="00564AF1"/>
    <w:rsid w:val="00571C62"/>
    <w:rsid w:val="0058219E"/>
    <w:rsid w:val="00585B33"/>
    <w:rsid w:val="00597C9C"/>
    <w:rsid w:val="005A19C3"/>
    <w:rsid w:val="005B5770"/>
    <w:rsid w:val="005F140C"/>
    <w:rsid w:val="005F61D5"/>
    <w:rsid w:val="00606C4D"/>
    <w:rsid w:val="00631141"/>
    <w:rsid w:val="006419CB"/>
    <w:rsid w:val="00642337"/>
    <w:rsid w:val="006432FD"/>
    <w:rsid w:val="00643898"/>
    <w:rsid w:val="00656354"/>
    <w:rsid w:val="0067105C"/>
    <w:rsid w:val="00676D95"/>
    <w:rsid w:val="006818F5"/>
    <w:rsid w:val="00686E46"/>
    <w:rsid w:val="006972B9"/>
    <w:rsid w:val="006A1EF0"/>
    <w:rsid w:val="006B6F37"/>
    <w:rsid w:val="006C7A51"/>
    <w:rsid w:val="006D23FD"/>
    <w:rsid w:val="006D44FC"/>
    <w:rsid w:val="007116C8"/>
    <w:rsid w:val="00712D99"/>
    <w:rsid w:val="00720B21"/>
    <w:rsid w:val="0073172E"/>
    <w:rsid w:val="007332A3"/>
    <w:rsid w:val="00740B62"/>
    <w:rsid w:val="00744879"/>
    <w:rsid w:val="0076489D"/>
    <w:rsid w:val="007779C9"/>
    <w:rsid w:val="007937F1"/>
    <w:rsid w:val="007A0D94"/>
    <w:rsid w:val="007A3083"/>
    <w:rsid w:val="007B1DAB"/>
    <w:rsid w:val="007C18AD"/>
    <w:rsid w:val="007C1C85"/>
    <w:rsid w:val="007E1714"/>
    <w:rsid w:val="007F1BA4"/>
    <w:rsid w:val="007F20EE"/>
    <w:rsid w:val="008026C7"/>
    <w:rsid w:val="0082769B"/>
    <w:rsid w:val="00833C58"/>
    <w:rsid w:val="008351B3"/>
    <w:rsid w:val="00847225"/>
    <w:rsid w:val="008567CF"/>
    <w:rsid w:val="00862A80"/>
    <w:rsid w:val="0086703B"/>
    <w:rsid w:val="00873FB0"/>
    <w:rsid w:val="008A08A3"/>
    <w:rsid w:val="008A37EA"/>
    <w:rsid w:val="008A50DC"/>
    <w:rsid w:val="008C2412"/>
    <w:rsid w:val="008C793F"/>
    <w:rsid w:val="00903F6A"/>
    <w:rsid w:val="00917DB3"/>
    <w:rsid w:val="00950982"/>
    <w:rsid w:val="00962CC6"/>
    <w:rsid w:val="00971AF2"/>
    <w:rsid w:val="0098603E"/>
    <w:rsid w:val="00993EA0"/>
    <w:rsid w:val="009A1B3F"/>
    <w:rsid w:val="009A7BFA"/>
    <w:rsid w:val="009C06CF"/>
    <w:rsid w:val="009E39CA"/>
    <w:rsid w:val="009E74DA"/>
    <w:rsid w:val="00A052B5"/>
    <w:rsid w:val="00A3373C"/>
    <w:rsid w:val="00A42726"/>
    <w:rsid w:val="00A42789"/>
    <w:rsid w:val="00A6440C"/>
    <w:rsid w:val="00A66D55"/>
    <w:rsid w:val="00A95CAE"/>
    <w:rsid w:val="00A96316"/>
    <w:rsid w:val="00AA19D2"/>
    <w:rsid w:val="00AA28EB"/>
    <w:rsid w:val="00AC14EC"/>
    <w:rsid w:val="00AE1F06"/>
    <w:rsid w:val="00AE3050"/>
    <w:rsid w:val="00AF6567"/>
    <w:rsid w:val="00B023F3"/>
    <w:rsid w:val="00B541DE"/>
    <w:rsid w:val="00B550EB"/>
    <w:rsid w:val="00B67E90"/>
    <w:rsid w:val="00BA58B0"/>
    <w:rsid w:val="00BB2C46"/>
    <w:rsid w:val="00BB6C24"/>
    <w:rsid w:val="00BC5375"/>
    <w:rsid w:val="00C0588A"/>
    <w:rsid w:val="00C14970"/>
    <w:rsid w:val="00C20A56"/>
    <w:rsid w:val="00C230EC"/>
    <w:rsid w:val="00C2311F"/>
    <w:rsid w:val="00C24EBF"/>
    <w:rsid w:val="00C32830"/>
    <w:rsid w:val="00C3365E"/>
    <w:rsid w:val="00C37D31"/>
    <w:rsid w:val="00C71CBA"/>
    <w:rsid w:val="00C74615"/>
    <w:rsid w:val="00C800B0"/>
    <w:rsid w:val="00C9330B"/>
    <w:rsid w:val="00CD120A"/>
    <w:rsid w:val="00CD2EF6"/>
    <w:rsid w:val="00CE4096"/>
    <w:rsid w:val="00CF1410"/>
    <w:rsid w:val="00CF3266"/>
    <w:rsid w:val="00D15A42"/>
    <w:rsid w:val="00D2121F"/>
    <w:rsid w:val="00D827B2"/>
    <w:rsid w:val="00D852B6"/>
    <w:rsid w:val="00D8549C"/>
    <w:rsid w:val="00D8647B"/>
    <w:rsid w:val="00DC0B83"/>
    <w:rsid w:val="00DD642B"/>
    <w:rsid w:val="00DD684E"/>
    <w:rsid w:val="00DD7AD2"/>
    <w:rsid w:val="00E017C3"/>
    <w:rsid w:val="00E051E5"/>
    <w:rsid w:val="00E065E0"/>
    <w:rsid w:val="00E274DE"/>
    <w:rsid w:val="00E3286D"/>
    <w:rsid w:val="00E531C3"/>
    <w:rsid w:val="00E5591F"/>
    <w:rsid w:val="00E565C7"/>
    <w:rsid w:val="00E65923"/>
    <w:rsid w:val="00EA4A16"/>
    <w:rsid w:val="00EB5D5E"/>
    <w:rsid w:val="00EB67C0"/>
    <w:rsid w:val="00EC7ABB"/>
    <w:rsid w:val="00EF02DF"/>
    <w:rsid w:val="00F20586"/>
    <w:rsid w:val="00F34691"/>
    <w:rsid w:val="00F45C8E"/>
    <w:rsid w:val="00F47A9A"/>
    <w:rsid w:val="00F55B0D"/>
    <w:rsid w:val="00F705D7"/>
    <w:rsid w:val="00F8518A"/>
    <w:rsid w:val="00F95743"/>
    <w:rsid w:val="00FB1C65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281C5"/>
  <w15:chartTrackingRefBased/>
  <w15:docId w15:val="{EA635250-0836-4033-97F8-F834E9F5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5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317DC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121F"/>
    <w:pPr>
      <w:spacing w:after="200" w:line="276" w:lineRule="auto"/>
      <w:ind w:left="720"/>
      <w:contextualSpacing/>
    </w:pPr>
    <w:rPr>
      <w:kern w:val="0"/>
      <w14:ligatures w14:val="none"/>
    </w:rPr>
  </w:style>
  <w:style w:type="paragraph" w:customStyle="1" w:styleId="Default">
    <w:name w:val="Default"/>
    <w:rsid w:val="00D212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D2121F"/>
    <w:pPr>
      <w:spacing w:after="0" w:line="240" w:lineRule="auto"/>
      <w:ind w:firstLine="567"/>
      <w:jc w:val="both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317DCF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customStyle="1" w:styleId="p">
    <w:name w:val="p"/>
    <w:basedOn w:val="Normal"/>
    <w:rsid w:val="00317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317DC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552D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5552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5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customStyle="1" w:styleId="ref-journal">
    <w:name w:val="ref-journal"/>
    <w:basedOn w:val="DefaultParagraphFont"/>
    <w:rsid w:val="00E531C3"/>
  </w:style>
  <w:style w:type="character" w:customStyle="1" w:styleId="ref-vol">
    <w:name w:val="ref-vol"/>
    <w:basedOn w:val="DefaultParagraphFont"/>
    <w:rsid w:val="00E531C3"/>
  </w:style>
  <w:style w:type="character" w:customStyle="1" w:styleId="element-citation">
    <w:name w:val="element-citation"/>
    <w:basedOn w:val="DefaultParagraphFont"/>
    <w:rsid w:val="00E531C3"/>
  </w:style>
  <w:style w:type="table" w:styleId="TableGridLight">
    <w:name w:val="Grid Table Light"/>
    <w:basedOn w:val="TableNormal"/>
    <w:uiPriority w:val="40"/>
    <w:rsid w:val="00571C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201B47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049"/>
  </w:style>
  <w:style w:type="paragraph" w:styleId="Footer">
    <w:name w:val="footer"/>
    <w:basedOn w:val="Normal"/>
    <w:link w:val="FooterChar"/>
    <w:uiPriority w:val="99"/>
    <w:unhideWhenUsed/>
    <w:rsid w:val="00532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89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544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54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875427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36B77-59E9-4368-A572-DF73B56C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8868</TotalTime>
  <Pages>13</Pages>
  <Words>3697</Words>
  <Characters>21078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ashwini koti</dc:creator>
  <cp:keywords/>
  <dc:description/>
  <cp:lastModifiedBy>ashwini koti</cp:lastModifiedBy>
  <cp:revision>146</cp:revision>
  <dcterms:created xsi:type="dcterms:W3CDTF">2023-09-16T03:19:00Z</dcterms:created>
  <dcterms:modified xsi:type="dcterms:W3CDTF">2023-10-16T17:38:00Z</dcterms:modified>
</cp:coreProperties>
</file>