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05" w:rsidRDefault="00B12005">
      <w:pPr>
        <w:pStyle w:val="BodyText"/>
        <w:spacing w:before="7"/>
        <w:ind w:left="0"/>
        <w:rPr>
          <w:sz w:val="24"/>
        </w:rPr>
      </w:pPr>
    </w:p>
    <w:p w:rsidR="00B12005" w:rsidRDefault="001A3885">
      <w:pPr>
        <w:pStyle w:val="Title"/>
        <w:spacing w:line="276" w:lineRule="auto"/>
      </w:pPr>
      <w:r>
        <w:t>Solar drying characteristics on commercial crop of Red chilli in</w:t>
      </w:r>
      <w:r>
        <w:rPr>
          <w:spacing w:val="-77"/>
        </w:rPr>
        <w:t xml:space="preserve"> </w:t>
      </w:r>
      <w:proofErr w:type="spellStart"/>
      <w:r>
        <w:t>Tamilnadu</w:t>
      </w:r>
      <w:proofErr w:type="spellEnd"/>
    </w:p>
    <w:p w:rsidR="00B12005" w:rsidRDefault="00B12005">
      <w:pPr>
        <w:pStyle w:val="BodyText"/>
        <w:ind w:left="0"/>
        <w:rPr>
          <w:b/>
          <w:sz w:val="37"/>
        </w:rPr>
      </w:pPr>
    </w:p>
    <w:p w:rsidR="00B12005" w:rsidRDefault="00FA5DC2">
      <w:pPr>
        <w:pStyle w:val="BodyText"/>
        <w:ind w:left="369" w:right="384"/>
        <w:jc w:val="center"/>
      </w:pPr>
      <w:r>
        <w:t>P</w:t>
      </w:r>
      <w:r>
        <w:rPr>
          <w:spacing w:val="-1"/>
        </w:rPr>
        <w:t xml:space="preserve"> </w:t>
      </w:r>
      <w:r>
        <w:t>Sivamurugan</w:t>
      </w:r>
      <w:r>
        <w:rPr>
          <w:vertAlign w:val="superscript"/>
        </w:rPr>
        <w:t>1</w:t>
      </w:r>
      <w:r>
        <w:t>,</w:t>
      </w:r>
      <w:r>
        <w:t xml:space="preserve"> </w:t>
      </w:r>
      <w:r w:rsidR="001A3885">
        <w:t>E</w:t>
      </w:r>
      <w:r w:rsidR="001A3885">
        <w:rPr>
          <w:spacing w:val="-1"/>
        </w:rPr>
        <w:t xml:space="preserve"> </w:t>
      </w:r>
      <w:r w:rsidR="001A3885">
        <w:t>Murali</w:t>
      </w:r>
      <w:r>
        <w:rPr>
          <w:vertAlign w:val="superscript"/>
        </w:rPr>
        <w:t>2</w:t>
      </w:r>
      <w:r w:rsidR="001A3885">
        <w:t>,</w:t>
      </w:r>
      <w:r w:rsidR="001A3885">
        <w:rPr>
          <w:spacing w:val="-1"/>
        </w:rPr>
        <w:t xml:space="preserve"> </w:t>
      </w:r>
    </w:p>
    <w:p w:rsidR="00B12005" w:rsidRDefault="00E37524">
      <w:pPr>
        <w:spacing w:before="38" w:line="278" w:lineRule="auto"/>
        <w:ind w:left="1293" w:right="1315"/>
        <w:jc w:val="center"/>
        <w:rPr>
          <w:i/>
        </w:rPr>
      </w:pPr>
      <w:r>
        <w:rPr>
          <w:i/>
          <w:vertAlign w:val="superscript"/>
        </w:rPr>
        <w:t>1</w:t>
      </w:r>
      <w:proofErr w:type="gramStart"/>
      <w:r>
        <w:rPr>
          <w:i/>
          <w:vertAlign w:val="superscript"/>
        </w:rPr>
        <w:t>,2</w:t>
      </w:r>
      <w:proofErr w:type="gramEnd"/>
      <w:r>
        <w:rPr>
          <w:i/>
          <w:vertAlign w:val="superscript"/>
        </w:rPr>
        <w:t xml:space="preserve"> </w:t>
      </w:r>
      <w:r w:rsidR="001A3885">
        <w:rPr>
          <w:i/>
        </w:rPr>
        <w:t>Vel Tech Rangarajan Dr.</w:t>
      </w:r>
      <w:r>
        <w:rPr>
          <w:i/>
        </w:rPr>
        <w:t xml:space="preserve"> </w:t>
      </w:r>
      <w:r w:rsidR="001A3885">
        <w:rPr>
          <w:i/>
        </w:rPr>
        <w:t>Sagunthala R&amp;D Institute of Science and Technology,</w:t>
      </w:r>
      <w:r w:rsidR="001A3885">
        <w:rPr>
          <w:i/>
          <w:spacing w:val="-52"/>
        </w:rPr>
        <w:t xml:space="preserve"> </w:t>
      </w:r>
      <w:r w:rsidR="001A3885">
        <w:rPr>
          <w:i/>
        </w:rPr>
        <w:t>Chennai</w:t>
      </w:r>
      <w:r w:rsidR="001A3885">
        <w:rPr>
          <w:i/>
          <w:spacing w:val="-1"/>
        </w:rPr>
        <w:t xml:space="preserve"> </w:t>
      </w:r>
      <w:r w:rsidR="001A3885">
        <w:rPr>
          <w:i/>
        </w:rPr>
        <w:t xml:space="preserve">– </w:t>
      </w:r>
      <w:r>
        <w:rPr>
          <w:i/>
        </w:rPr>
        <w:t>6000</w:t>
      </w:r>
      <w:r w:rsidR="001A3885">
        <w:rPr>
          <w:i/>
        </w:rPr>
        <w:t>62,</w:t>
      </w:r>
      <w:r w:rsidR="001A3885">
        <w:rPr>
          <w:i/>
          <w:spacing w:val="-3"/>
        </w:rPr>
        <w:t xml:space="preserve"> </w:t>
      </w:r>
      <w:r w:rsidR="001A3885">
        <w:rPr>
          <w:i/>
        </w:rPr>
        <w:t>INDIA.</w:t>
      </w:r>
    </w:p>
    <w:p w:rsidR="00B12005" w:rsidRPr="00E37524" w:rsidRDefault="00E37524" w:rsidP="00E37524">
      <w:pPr>
        <w:pStyle w:val="BodyText"/>
        <w:spacing w:before="5"/>
        <w:ind w:left="0"/>
        <w:jc w:val="center"/>
        <w:rPr>
          <w:i/>
          <w:sz w:val="28"/>
        </w:rPr>
      </w:pPr>
      <w:r w:rsidRPr="00E37524">
        <w:rPr>
          <w:i/>
        </w:rPr>
        <w:t>drsivamurugan@veltech.edu.in</w:t>
      </w:r>
    </w:p>
    <w:p w:rsidR="00B12005" w:rsidRDefault="001A3885">
      <w:pPr>
        <w:pStyle w:val="Heading3"/>
        <w:spacing w:before="1"/>
        <w:ind w:left="4548" w:right="4562" w:firstLine="0"/>
        <w:jc w:val="center"/>
      </w:pPr>
      <w:r>
        <w:t>Abstract</w:t>
      </w:r>
    </w:p>
    <w:p w:rsidR="00B12005" w:rsidRDefault="001A3885">
      <w:pPr>
        <w:pStyle w:val="BodyText"/>
        <w:spacing w:before="38" w:line="276" w:lineRule="auto"/>
        <w:ind w:right="113"/>
        <w:jc w:val="both"/>
      </w:pPr>
      <w:r>
        <w:t>This article deals with the design and fabrication of flat plate hybrid collector with dryer (FPHCD). The</w:t>
      </w:r>
      <w:r>
        <w:rPr>
          <w:spacing w:val="1"/>
        </w:rPr>
        <w:t xml:space="preserve"> </w:t>
      </w:r>
      <w:r>
        <w:t>FPHCD was conceded</w:t>
      </w:r>
      <w:r w:rsidR="00E37524">
        <w:t xml:space="preserve"> </w:t>
      </w:r>
      <w:r>
        <w:t xml:space="preserve">various </w:t>
      </w:r>
      <w:proofErr w:type="gramStart"/>
      <w:r>
        <w:t>analysis</w:t>
      </w:r>
      <w:proofErr w:type="gramEnd"/>
      <w:r>
        <w:t xml:space="preserve"> on commercial crop of Red chilli which w</w:t>
      </w:r>
      <w:r>
        <w:t>as performed three modes of</w:t>
      </w:r>
      <w:r>
        <w:rPr>
          <w:spacing w:val="1"/>
        </w:rPr>
        <w:t xml:space="preserve"> </w:t>
      </w:r>
      <w:r>
        <w:t xml:space="preserve">operation such as solar sun drying with forced convection, solar sun drying with natural convection and </w:t>
      </w:r>
      <w:r w:rsidR="00B76F80">
        <w:t>open sun light</w:t>
      </w:r>
      <w:r>
        <w:t xml:space="preserve"> drying. Numerous parametric studies also handled in this article such as solar radiation intensity, moisture</w:t>
      </w:r>
      <w:r>
        <w:rPr>
          <w:spacing w:val="1"/>
        </w:rPr>
        <w:t xml:space="preserve"> </w:t>
      </w:r>
      <w:r>
        <w:t>remova</w:t>
      </w:r>
      <w:r>
        <w:t xml:space="preserve">l, outlet air temperature from the collector. In general, solar radiation was provided </w:t>
      </w:r>
      <w:proofErr w:type="gramStart"/>
      <w:r>
        <w:t>a sources</w:t>
      </w:r>
      <w:proofErr w:type="gramEnd"/>
      <w:r>
        <w:t xml:space="preserve"> of</w:t>
      </w:r>
      <w:r>
        <w:rPr>
          <w:spacing w:val="1"/>
        </w:rPr>
        <w:t xml:space="preserve"> </w:t>
      </w:r>
      <w:r>
        <w:t>generating energy to drive a solar dryer.</w:t>
      </w:r>
      <w:r>
        <w:rPr>
          <w:spacing w:val="55"/>
        </w:rPr>
        <w:t xml:space="preserve"> </w:t>
      </w:r>
      <w:r>
        <w:t>The FPHCD</w:t>
      </w:r>
      <w:r w:rsidR="00E37524">
        <w:t xml:space="preserve"> </w:t>
      </w:r>
      <w:r>
        <w:t>has been provided the electrical and thermal energy to</w:t>
      </w:r>
      <w:r>
        <w:rPr>
          <w:spacing w:val="1"/>
        </w:rPr>
        <w:t xml:space="preserve"> </w:t>
      </w:r>
      <w:r>
        <w:t>run a solar dryer.</w:t>
      </w:r>
      <w:r w:rsidR="00E37524">
        <w:t xml:space="preserve"> </w:t>
      </w:r>
      <w:r>
        <w:t>The solar dryer was tested by 14</w:t>
      </w:r>
      <w:r>
        <w:t xml:space="preserve"> kg of red chilli in the drying air temperature in the range of</w:t>
      </w:r>
      <w:r>
        <w:rPr>
          <w:spacing w:val="1"/>
        </w:rPr>
        <w:t xml:space="preserve"> </w:t>
      </w:r>
      <w:r>
        <w:t>32</w:t>
      </w:r>
      <w:r>
        <w:rPr>
          <w:vertAlign w:val="superscript"/>
        </w:rPr>
        <w:t>0</w:t>
      </w:r>
      <w:r>
        <w:t>C – 59</w:t>
      </w:r>
      <w:r>
        <w:rPr>
          <w:vertAlign w:val="superscript"/>
        </w:rPr>
        <w:t>0</w:t>
      </w:r>
      <w:r>
        <w:t>C. The initial moisture content of the red chilli was 73% (weight basis) and was reduced to the final</w:t>
      </w:r>
      <w:r>
        <w:rPr>
          <w:spacing w:val="-52"/>
        </w:rPr>
        <w:t xml:space="preserve"> </w:t>
      </w:r>
      <w:r>
        <w:t>moisture content of 11% (weight basis) in 6 days with clear sunny days in the month of July 2020. The</w:t>
      </w:r>
      <w:r>
        <w:rPr>
          <w:spacing w:val="1"/>
        </w:rPr>
        <w:t xml:space="preserve"> </w:t>
      </w:r>
      <w:r>
        <w:t>FPHCD</w:t>
      </w:r>
      <w:r w:rsidR="00E37524">
        <w:t xml:space="preserve"> </w:t>
      </w:r>
      <w:r>
        <w:t>was</w:t>
      </w:r>
      <w:r>
        <w:rPr>
          <w:spacing w:val="1"/>
        </w:rPr>
        <w:t xml:space="preserve"> </w:t>
      </w:r>
      <w:r>
        <w:t>operated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h</w:t>
      </w:r>
      <w:r w:rsidR="00E37524">
        <w:t>ou</w:t>
      </w:r>
      <w:r>
        <w:t>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h</w:t>
      </w:r>
      <w:r w:rsidR="00E37524">
        <w:t>ou</w:t>
      </w:r>
      <w:r>
        <w:t>rs.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handled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understanding in FPHCD, in which solar sun drying with f</w:t>
      </w:r>
      <w:r>
        <w:t>orced convection mode attained better results than</w:t>
      </w:r>
      <w:r>
        <w:rPr>
          <w:spacing w:val="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modes of operations.</w:t>
      </w:r>
    </w:p>
    <w:p w:rsidR="00B12005" w:rsidRDefault="001A3885">
      <w:pPr>
        <w:spacing w:before="1"/>
        <w:ind w:left="100"/>
        <w:jc w:val="both"/>
        <w:rPr>
          <w:b/>
          <w:i/>
        </w:rPr>
      </w:pPr>
      <w:r>
        <w:rPr>
          <w:b/>
          <w:i/>
        </w:rPr>
        <w:t>Keywords: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flat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plate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hybrid</w:t>
      </w:r>
      <w:r w:rsidR="00E37524">
        <w:rPr>
          <w:b/>
          <w:i/>
        </w:rPr>
        <w:t xml:space="preserve"> </w:t>
      </w:r>
      <w:r>
        <w:rPr>
          <w:b/>
          <w:i/>
        </w:rPr>
        <w:t>collector,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commercial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crop,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red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chilli,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electrical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thermal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efficiency.</w:t>
      </w:r>
    </w:p>
    <w:p w:rsidR="00B12005" w:rsidRDefault="00B12005">
      <w:pPr>
        <w:pStyle w:val="BodyText"/>
        <w:spacing w:before="8"/>
        <w:ind w:left="0"/>
        <w:rPr>
          <w:b/>
          <w:i/>
          <w:sz w:val="28"/>
        </w:rPr>
      </w:pPr>
    </w:p>
    <w:p w:rsidR="00B12005" w:rsidRDefault="001A3885">
      <w:pPr>
        <w:pStyle w:val="Heading3"/>
        <w:numPr>
          <w:ilvl w:val="0"/>
          <w:numId w:val="3"/>
        </w:numPr>
        <w:tabs>
          <w:tab w:val="left" w:pos="322"/>
        </w:tabs>
        <w:jc w:val="both"/>
      </w:pPr>
      <w:r>
        <w:t>Introduction</w:t>
      </w:r>
    </w:p>
    <w:p w:rsidR="00B12005" w:rsidRDefault="001A3885">
      <w:pPr>
        <w:pStyle w:val="BodyText"/>
        <w:spacing w:before="38" w:line="276" w:lineRule="auto"/>
        <w:ind w:right="116"/>
        <w:jc w:val="both"/>
      </w:pPr>
      <w:r>
        <w:t>Agriculture is a primary sector in Indian Economy. Variety of crops in India such as food crops, cash crops,</w:t>
      </w:r>
      <w:r>
        <w:rPr>
          <w:spacing w:val="1"/>
        </w:rPr>
        <w:t xml:space="preserve"> </w:t>
      </w:r>
      <w:r>
        <w:t>commercial crops, horticulture crops and other related crops. Among the crops, Red chilli is a predominant</w:t>
      </w:r>
      <w:r>
        <w:rPr>
          <w:spacing w:val="1"/>
        </w:rPr>
        <w:t xml:space="preserve"> </w:t>
      </w:r>
      <w:proofErr w:type="gramStart"/>
      <w:r>
        <w:t>crop</w:t>
      </w:r>
      <w:proofErr w:type="gramEnd"/>
      <w:r>
        <w:rPr>
          <w:spacing w:val="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food</w:t>
      </w:r>
      <w:r>
        <w:rPr>
          <w:spacing w:val="13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India.</w:t>
      </w:r>
      <w:r>
        <w:rPr>
          <w:spacing w:val="13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artic</w:t>
      </w:r>
      <w:r>
        <w:t>le</w:t>
      </w:r>
      <w:r>
        <w:rPr>
          <w:spacing w:val="11"/>
        </w:rPr>
        <w:t xml:space="preserve"> </w:t>
      </w:r>
      <w:r>
        <w:t>shows</w:t>
      </w:r>
      <w:r>
        <w:rPr>
          <w:spacing w:val="13"/>
        </w:rPr>
        <w:t xml:space="preserve"> </w:t>
      </w:r>
      <w:r>
        <w:t>various</w:t>
      </w:r>
      <w:r>
        <w:rPr>
          <w:spacing w:val="14"/>
        </w:rPr>
        <w:t xml:space="preserve"> </w:t>
      </w:r>
      <w:r>
        <w:t>drying</w:t>
      </w:r>
      <w:r>
        <w:rPr>
          <w:spacing w:val="10"/>
        </w:rPr>
        <w:t xml:space="preserve"> </w:t>
      </w:r>
      <w:r>
        <w:t>kinetics</w:t>
      </w:r>
      <w:r>
        <w:rPr>
          <w:spacing w:val="14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red</w:t>
      </w:r>
      <w:r>
        <w:rPr>
          <w:spacing w:val="13"/>
        </w:rPr>
        <w:t xml:space="preserve"> </w:t>
      </w:r>
      <w:r>
        <w:t>chilli</w:t>
      </w:r>
      <w:r>
        <w:rPr>
          <w:spacing w:val="14"/>
        </w:rPr>
        <w:t xml:space="preserve"> </w:t>
      </w:r>
      <w:r>
        <w:t>which</w:t>
      </w:r>
      <w:r>
        <w:rPr>
          <w:spacing w:val="11"/>
        </w:rPr>
        <w:t xml:space="preserve"> </w:t>
      </w:r>
      <w:r>
        <w:t>can</w:t>
      </w:r>
      <w:r>
        <w:rPr>
          <w:spacing w:val="10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compared</w:t>
      </w:r>
    </w:p>
    <w:p w:rsidR="00B12005" w:rsidRDefault="001A3885" w:rsidP="00E37524">
      <w:pPr>
        <w:pStyle w:val="BodyText"/>
        <w:spacing w:before="41" w:line="276" w:lineRule="auto"/>
        <w:ind w:right="114"/>
        <w:jc w:val="both"/>
      </w:pPr>
      <w:proofErr w:type="gramStart"/>
      <w:r>
        <w:t>with</w:t>
      </w:r>
      <w:proofErr w:type="gramEnd"/>
      <w:r>
        <w:t xml:space="preserve"> conventional form of drying. Kern and</w:t>
      </w:r>
      <w:r>
        <w:rPr>
          <w:spacing w:val="1"/>
        </w:rPr>
        <w:t xml:space="preserve"> </w:t>
      </w:r>
      <w:r>
        <w:t>Russell [1] presented the pioneering concept of water or air as a</w:t>
      </w:r>
      <w:r>
        <w:rPr>
          <w:spacing w:val="1"/>
        </w:rPr>
        <w:t xml:space="preserve"> </w:t>
      </w:r>
      <w:r>
        <w:t>fluid medium on the photovoltaic thermal collector. Wolf [2] proposed the conc</w:t>
      </w:r>
      <w:r>
        <w:t>ept of PV/T collectors for the</w:t>
      </w:r>
      <w:r>
        <w:rPr>
          <w:spacing w:val="1"/>
        </w:rPr>
        <w:t xml:space="preserve"> </w:t>
      </w:r>
      <w:r>
        <w:t xml:space="preserve">first time </w:t>
      </w:r>
      <w:r w:rsidR="00E37524">
        <w:t xml:space="preserve">using </w:t>
      </w:r>
      <w:r w:rsidR="00427610">
        <w:t>heat energy</w:t>
      </w:r>
      <w:r>
        <w:t xml:space="preserve"> generated </w:t>
      </w:r>
      <w:r>
        <w:t>from the panel.</w:t>
      </w:r>
      <w:r w:rsidR="00E37524">
        <w:t xml:space="preserve"> </w:t>
      </w:r>
      <w:r>
        <w:t>The enhancing the solar panel temperature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0</w:t>
      </w:r>
      <w:r>
        <w:t>C was</w:t>
      </w:r>
      <w:r>
        <w:rPr>
          <w:spacing w:val="2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cause 0.5</w:t>
      </w:r>
      <w:r>
        <w:rPr>
          <w:spacing w:val="1"/>
        </w:rPr>
        <w:t xml:space="preserve"> </w:t>
      </w:r>
      <w:r>
        <w:t>%</w:t>
      </w:r>
      <w:r>
        <w:rPr>
          <w:spacing w:val="2"/>
        </w:rPr>
        <w:t xml:space="preserve"> </w:t>
      </w:r>
      <w:r>
        <w:t>decrement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electrical</w:t>
      </w:r>
      <w:r>
        <w:rPr>
          <w:spacing w:val="6"/>
        </w:rPr>
        <w:t xml:space="preserve"> </w:t>
      </w:r>
      <w:r>
        <w:t>efficiency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silicon</w:t>
      </w:r>
      <w:r>
        <w:rPr>
          <w:spacing w:val="1"/>
        </w:rPr>
        <w:t xml:space="preserve"> </w:t>
      </w:r>
      <w:r>
        <w:t>cells [3–</w:t>
      </w:r>
      <w:r>
        <w:rPr>
          <w:spacing w:val="2"/>
        </w:rPr>
        <w:t xml:space="preserve"> </w:t>
      </w:r>
      <w:r>
        <w:t>4].</w:t>
      </w:r>
      <w:r w:rsidR="00E37524">
        <w:t xml:space="preserve"> </w:t>
      </w:r>
      <w:proofErr w:type="spellStart"/>
      <w:r>
        <w:t>Srimanickam</w:t>
      </w:r>
      <w:proofErr w:type="spellEnd"/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 w:rsidR="00E37524">
        <w:t xml:space="preserve"> </w:t>
      </w:r>
      <w:r>
        <w:t>[5]</w:t>
      </w:r>
      <w:r>
        <w:rPr>
          <w:spacing w:val="1"/>
        </w:rPr>
        <w:t xml:space="preserve"> </w:t>
      </w:r>
      <w:proofErr w:type="spellStart"/>
      <w:r>
        <w:t>analysed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channels</w:t>
      </w:r>
      <w:r>
        <w:rPr>
          <w:spacing w:val="1"/>
        </w:rPr>
        <w:t xml:space="preserve"> </w:t>
      </w:r>
      <w:r>
        <w:t>in photovoltaic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hybrid system. It</w:t>
      </w:r>
      <w:r>
        <w:rPr>
          <w:spacing w:val="1"/>
        </w:rPr>
        <w:t xml:space="preserve"> </w:t>
      </w:r>
      <w:r>
        <w:t>concluded that</w:t>
      </w:r>
      <w:r>
        <w:rPr>
          <w:spacing w:val="1"/>
        </w:rPr>
        <w:t xml:space="preserve"> </w:t>
      </w:r>
      <w:r>
        <w:t>thermal,</w:t>
      </w:r>
      <w:r>
        <w:rPr>
          <w:spacing w:val="1"/>
        </w:rPr>
        <w:t xml:space="preserve"> </w:t>
      </w:r>
      <w:r>
        <w:t>equivalent thermal and overall thermal efficiency were found to be 18.9 %, 36.5 % and 48.8 % respectively.</w:t>
      </w:r>
      <w:r>
        <w:rPr>
          <w:spacing w:val="1"/>
        </w:rPr>
        <w:t xml:space="preserve"> </w:t>
      </w:r>
      <w:proofErr w:type="spellStart"/>
      <w:r>
        <w:t>Yadav</w:t>
      </w:r>
      <w:proofErr w:type="spellEnd"/>
      <w:r>
        <w:t xml:space="preserve"> et al. [6] enriched the heat transfer area </w:t>
      </w:r>
      <w:r>
        <w:t>in the air channel with rectangular roughness on the absorber</w:t>
      </w:r>
      <w:r>
        <w:rPr>
          <w:spacing w:val="1"/>
        </w:rPr>
        <w:t xml:space="preserve"> </w:t>
      </w:r>
      <w:r>
        <w:t xml:space="preserve">surface. </w:t>
      </w:r>
      <w:proofErr w:type="spellStart"/>
      <w:r>
        <w:t>Srimanickam</w:t>
      </w:r>
      <w:proofErr w:type="spellEnd"/>
      <w:r>
        <w:t xml:space="preserve"> et al. [7] assessed the performance of single glazing flat plate solar photovoltaic thermal</w:t>
      </w:r>
      <w:r>
        <w:rPr>
          <w:spacing w:val="-52"/>
        </w:rPr>
        <w:t xml:space="preserve"> </w:t>
      </w:r>
      <w:r>
        <w:t>hybrid</w:t>
      </w:r>
      <w:r>
        <w:rPr>
          <w:spacing w:val="19"/>
        </w:rPr>
        <w:t xml:space="preserve"> </w:t>
      </w:r>
      <w:r>
        <w:t>system.</w:t>
      </w:r>
      <w:r>
        <w:rPr>
          <w:spacing w:val="1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concluded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electrical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electrical</w:t>
      </w:r>
      <w:r>
        <w:rPr>
          <w:spacing w:val="18"/>
        </w:rPr>
        <w:t xml:space="preserve"> </w:t>
      </w:r>
      <w:r>
        <w:t>thermal</w:t>
      </w:r>
      <w:r>
        <w:rPr>
          <w:spacing w:val="20"/>
        </w:rPr>
        <w:t xml:space="preserve"> </w:t>
      </w:r>
      <w:r>
        <w:t>efficiency</w:t>
      </w:r>
      <w:r>
        <w:rPr>
          <w:spacing w:val="19"/>
        </w:rPr>
        <w:t xml:space="preserve"> </w:t>
      </w:r>
      <w:r>
        <w:t>hav</w:t>
      </w:r>
      <w:r>
        <w:t>e</w:t>
      </w:r>
      <w:r>
        <w:rPr>
          <w:spacing w:val="17"/>
        </w:rPr>
        <w:t xml:space="preserve"> </w:t>
      </w:r>
      <w:r>
        <w:t>been</w:t>
      </w:r>
      <w:r>
        <w:rPr>
          <w:spacing w:val="17"/>
        </w:rPr>
        <w:t xml:space="preserve"> </w:t>
      </w:r>
      <w:r>
        <w:t>attained</w:t>
      </w:r>
      <w:r>
        <w:rPr>
          <w:spacing w:val="17"/>
        </w:rPr>
        <w:t xml:space="preserve"> </w:t>
      </w:r>
      <w:r>
        <w:t>12.40</w:t>
      </w:r>
      <w:r>
        <w:rPr>
          <w:spacing w:val="17"/>
        </w:rPr>
        <w:t xml:space="preserve"> </w:t>
      </w:r>
      <w:r>
        <w:t>%</w:t>
      </w:r>
      <w:r>
        <w:rPr>
          <w:spacing w:val="18"/>
        </w:rPr>
        <w:t xml:space="preserve"> </w:t>
      </w:r>
      <w:r>
        <w:t>and</w:t>
      </w:r>
    </w:p>
    <w:p w:rsidR="00E37524" w:rsidRDefault="001A3885" w:rsidP="00E37524">
      <w:pPr>
        <w:pStyle w:val="BodyText"/>
        <w:spacing w:line="253" w:lineRule="exact"/>
        <w:jc w:val="both"/>
      </w:pPr>
      <w:r>
        <w:t>34.43</w:t>
      </w:r>
      <w:r>
        <w:rPr>
          <w:spacing w:val="-1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respectively.</w:t>
      </w:r>
      <w:r w:rsidR="00E37524">
        <w:t xml:space="preserve"> Articles [8 – </w:t>
      </w:r>
      <w:proofErr w:type="gramStart"/>
      <w:r w:rsidR="00E37524">
        <w:t>12 ]</w:t>
      </w:r>
      <w:proofErr w:type="gramEnd"/>
      <w:r w:rsidR="00E37524">
        <w:t xml:space="preserve"> i</w:t>
      </w:r>
      <w:r>
        <w:t xml:space="preserve">nvestigated the performance of solar collector with V-groove. </w:t>
      </w:r>
    </w:p>
    <w:p w:rsidR="00E37524" w:rsidRDefault="001A3885" w:rsidP="00E37524">
      <w:pPr>
        <w:pStyle w:val="BodyText"/>
        <w:spacing w:line="276" w:lineRule="auto"/>
        <w:ind w:firstLine="620"/>
        <w:jc w:val="both"/>
      </w:pPr>
      <w:r>
        <w:t>Author claimed that V-groove is more efficient</w:t>
      </w:r>
      <w:r>
        <w:rPr>
          <w:spacing w:val="-52"/>
        </w:rPr>
        <w:t xml:space="preserve"> </w:t>
      </w:r>
      <w:r>
        <w:t>than traditional</w:t>
      </w:r>
      <w:r>
        <w:rPr>
          <w:spacing w:val="1"/>
        </w:rPr>
        <w:t xml:space="preserve"> </w:t>
      </w:r>
      <w:r>
        <w:t>geometrical</w:t>
      </w:r>
      <w:r>
        <w:rPr>
          <w:spacing w:val="1"/>
        </w:rPr>
        <w:t xml:space="preserve"> </w:t>
      </w:r>
      <w:r w:rsidR="00E37524">
        <w:t xml:space="preserve">roughness. </w:t>
      </w:r>
      <w:r w:rsidR="00E37524">
        <w:t>Articles [</w:t>
      </w:r>
      <w:r w:rsidR="00E37524">
        <w:t>13</w:t>
      </w:r>
      <w:r w:rsidR="00E37524">
        <w:t xml:space="preserve"> – 1</w:t>
      </w:r>
      <w:r w:rsidR="00E37524">
        <w:t>9</w:t>
      </w:r>
      <w:r w:rsidR="00E37524">
        <w:t xml:space="preserve">] </w:t>
      </w:r>
      <w:r w:rsidR="00E37524">
        <w:t>i</w:t>
      </w:r>
      <w:r>
        <w:t xml:space="preserve">nvestigated various geometrical </w:t>
      </w:r>
      <w:proofErr w:type="gramStart"/>
      <w:r>
        <w:t>roughness</w:t>
      </w:r>
      <w:proofErr w:type="gramEnd"/>
      <w:r>
        <w:t xml:space="preserve"> wi</w:t>
      </w:r>
      <w:r>
        <w:t>th baffles on</w:t>
      </w:r>
      <w:r>
        <w:rPr>
          <w:spacing w:val="1"/>
        </w:rPr>
        <w:t xml:space="preserve"> </w:t>
      </w:r>
      <w:r>
        <w:t>the absorber plate which claimed better performance than without baffles</w:t>
      </w:r>
      <w:r>
        <w:t>.</w:t>
      </w:r>
      <w:r w:rsidR="00E37524">
        <w:t xml:space="preserve"> </w:t>
      </w:r>
      <w:proofErr w:type="spellStart"/>
      <w:r>
        <w:t>Srimanickam</w:t>
      </w:r>
      <w:proofErr w:type="spellEnd"/>
      <w:r>
        <w:t xml:space="preserve"> et al. [20]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performances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photovoltaic thermal</w:t>
      </w:r>
      <w:r>
        <w:rPr>
          <w:spacing w:val="1"/>
        </w:rPr>
        <w:t xml:space="preserve"> </w:t>
      </w:r>
      <w:r>
        <w:t>hybrid system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electrical, thermal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exergy.</w:t>
      </w:r>
      <w:r w:rsidR="00E37524">
        <w:t xml:space="preserve"> </w:t>
      </w:r>
      <w:proofErr w:type="spellStart"/>
      <w:r>
        <w:t>Sawhney</w:t>
      </w:r>
      <w:proofErr w:type="spellEnd"/>
      <w:r>
        <w:t xml:space="preserve"> et al. [21] investigated various wavy winglet vortex </w:t>
      </w:r>
      <w:proofErr w:type="gramStart"/>
      <w:r>
        <w:t>roughness</w:t>
      </w:r>
      <w:proofErr w:type="gramEnd"/>
      <w:r>
        <w:t xml:space="preserve"> on the absorber plate and</w:t>
      </w:r>
      <w:r>
        <w:rPr>
          <w:spacing w:val="1"/>
        </w:rPr>
        <w:t xml:space="preserve"> </w:t>
      </w:r>
      <w:r>
        <w:t>found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thermo</w:t>
      </w:r>
      <w:r w:rsidR="00E37524">
        <w:t xml:space="preserve"> </w:t>
      </w:r>
      <w:r>
        <w:t>hydraulic</w:t>
      </w:r>
      <w:r>
        <w:rPr>
          <w:spacing w:val="8"/>
        </w:rPr>
        <w:t xml:space="preserve"> </w:t>
      </w:r>
      <w:r>
        <w:t>performances.</w:t>
      </w:r>
      <w:r w:rsidR="00E37524">
        <w:t xml:space="preserve"> </w:t>
      </w:r>
      <w:proofErr w:type="spellStart"/>
      <w:r>
        <w:t>Dongxu</w:t>
      </w:r>
      <w:proofErr w:type="spellEnd"/>
      <w:r>
        <w:rPr>
          <w:spacing w:val="9"/>
        </w:rPr>
        <w:t xml:space="preserve"> </w:t>
      </w:r>
      <w:r>
        <w:t>Jin</w:t>
      </w:r>
      <w:r>
        <w:rPr>
          <w:spacing w:val="10"/>
        </w:rPr>
        <w:t xml:space="preserve"> </w:t>
      </w:r>
      <w:r>
        <w:t>et</w:t>
      </w:r>
      <w:r>
        <w:rPr>
          <w:spacing w:val="11"/>
        </w:rPr>
        <w:t xml:space="preserve"> </w:t>
      </w:r>
      <w:r>
        <w:t>al.</w:t>
      </w:r>
      <w:r>
        <w:rPr>
          <w:spacing w:val="12"/>
        </w:rPr>
        <w:t xml:space="preserve"> </w:t>
      </w:r>
      <w:r>
        <w:t>[22]</w:t>
      </w:r>
      <w:r>
        <w:rPr>
          <w:spacing w:val="11"/>
        </w:rPr>
        <w:t xml:space="preserve"> </w:t>
      </w:r>
      <w:r>
        <w:t>Performed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different</w:t>
      </w:r>
      <w:r>
        <w:rPr>
          <w:spacing w:val="12"/>
        </w:rPr>
        <w:t xml:space="preserve"> </w:t>
      </w:r>
      <w:r>
        <w:t>geometrical</w:t>
      </w:r>
      <w:r>
        <w:rPr>
          <w:spacing w:val="11"/>
        </w:rPr>
        <w:t xml:space="preserve"> </w:t>
      </w:r>
      <w:r>
        <w:t>shape</w:t>
      </w:r>
      <w:r>
        <w:rPr>
          <w:spacing w:val="10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shaped</w:t>
      </w:r>
      <w:r>
        <w:rPr>
          <w:spacing w:val="28"/>
        </w:rPr>
        <w:t xml:space="preserve"> </w:t>
      </w:r>
      <w:r>
        <w:t>ribs</w:t>
      </w:r>
      <w:r>
        <w:rPr>
          <w:spacing w:val="30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absorber</w:t>
      </w:r>
      <w:r>
        <w:rPr>
          <w:spacing w:val="29"/>
        </w:rPr>
        <w:t xml:space="preserve"> </w:t>
      </w:r>
      <w:r>
        <w:t>plate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attai</w:t>
      </w:r>
      <w:r>
        <w:t>ned</w:t>
      </w:r>
      <w:r>
        <w:rPr>
          <w:spacing w:val="30"/>
        </w:rPr>
        <w:t xml:space="preserve"> </w:t>
      </w:r>
      <w:r>
        <w:t>better</w:t>
      </w:r>
      <w:r>
        <w:rPr>
          <w:spacing w:val="28"/>
        </w:rPr>
        <w:t xml:space="preserve"> </w:t>
      </w:r>
      <w:r>
        <w:t>thermal</w:t>
      </w:r>
      <w:r>
        <w:rPr>
          <w:spacing w:val="29"/>
        </w:rPr>
        <w:t xml:space="preserve"> </w:t>
      </w:r>
      <w:r>
        <w:t>performance.</w:t>
      </w:r>
      <w:r w:rsidR="00E37524">
        <w:t xml:space="preserve"> </w:t>
      </w:r>
    </w:p>
    <w:p w:rsidR="00B12005" w:rsidRDefault="00B12005" w:rsidP="00E37524">
      <w:pPr>
        <w:pStyle w:val="BodyText"/>
        <w:spacing w:line="253" w:lineRule="exact"/>
        <w:jc w:val="both"/>
      </w:pPr>
    </w:p>
    <w:p w:rsidR="00B12005" w:rsidRDefault="00B12005">
      <w:pPr>
        <w:spacing w:line="276" w:lineRule="auto"/>
        <w:jc w:val="both"/>
        <w:sectPr w:rsidR="00B12005">
          <w:headerReference w:type="default" r:id="rId8"/>
          <w:footerReference w:type="default" r:id="rId9"/>
          <w:type w:val="continuous"/>
          <w:pgSz w:w="11910" w:h="16840"/>
          <w:pgMar w:top="1360" w:right="960" w:bottom="1240" w:left="980" w:header="717" w:footer="1048" w:gutter="0"/>
          <w:pgNumType w:start="2615"/>
          <w:cols w:space="720"/>
        </w:sectPr>
      </w:pPr>
    </w:p>
    <w:p w:rsidR="00B12005" w:rsidRDefault="00E37524">
      <w:pPr>
        <w:pStyle w:val="BodyText"/>
        <w:spacing w:before="81" w:line="276" w:lineRule="auto"/>
        <w:ind w:right="123"/>
        <w:jc w:val="both"/>
      </w:pPr>
      <w:proofErr w:type="spellStart"/>
      <w:r>
        <w:lastRenderedPageBreak/>
        <w:t>Srimanickam</w:t>
      </w:r>
      <w:proofErr w:type="spellEnd"/>
      <w:r>
        <w:rPr>
          <w:spacing w:val="31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al.</w:t>
      </w:r>
      <w:r>
        <w:rPr>
          <w:spacing w:val="32"/>
        </w:rPr>
        <w:t xml:space="preserve"> </w:t>
      </w:r>
      <w:r>
        <w:t>[23]</w:t>
      </w:r>
      <w:r>
        <w:rPr>
          <w:spacing w:val="31"/>
        </w:rPr>
        <w:t xml:space="preserve"> </w:t>
      </w:r>
      <w:r w:rsidR="001A3885">
        <w:t>investigated energy and exergy efficiency of various air channels configurations with two types of air mass</w:t>
      </w:r>
      <w:r w:rsidR="001A3885">
        <w:rPr>
          <w:spacing w:val="1"/>
        </w:rPr>
        <w:t xml:space="preserve"> </w:t>
      </w:r>
      <w:r w:rsidR="001A3885">
        <w:t>flow rates through experimentally. The results show that electrical, thermal and exergy efficiency were</w:t>
      </w:r>
      <w:r w:rsidR="001A3885">
        <w:rPr>
          <w:spacing w:val="1"/>
        </w:rPr>
        <w:t xml:space="preserve"> </w:t>
      </w:r>
      <w:r w:rsidR="001A3885">
        <w:t>obtained</w:t>
      </w:r>
      <w:r w:rsidR="001A3885">
        <w:rPr>
          <w:spacing w:val="-2"/>
        </w:rPr>
        <w:t xml:space="preserve"> </w:t>
      </w:r>
      <w:r w:rsidR="001A3885">
        <w:t>13.9</w:t>
      </w:r>
      <w:r w:rsidR="001A3885">
        <w:rPr>
          <w:spacing w:val="-3"/>
        </w:rPr>
        <w:t xml:space="preserve"> </w:t>
      </w:r>
      <w:r w:rsidR="001A3885">
        <w:t xml:space="preserve">%, </w:t>
      </w:r>
      <w:r w:rsidR="001A3885">
        <w:t>25.9</w:t>
      </w:r>
      <w:r w:rsidR="001A3885">
        <w:rPr>
          <w:spacing w:val="-3"/>
        </w:rPr>
        <w:t xml:space="preserve"> </w:t>
      </w:r>
      <w:r w:rsidR="001A3885">
        <w:t>%</w:t>
      </w:r>
      <w:r w:rsidR="001A3885">
        <w:rPr>
          <w:spacing w:val="-2"/>
        </w:rPr>
        <w:t xml:space="preserve"> </w:t>
      </w:r>
      <w:r w:rsidR="001A3885">
        <w:t>and 49.4</w:t>
      </w:r>
      <w:r w:rsidR="001A3885">
        <w:rPr>
          <w:spacing w:val="-3"/>
        </w:rPr>
        <w:t xml:space="preserve"> </w:t>
      </w:r>
      <w:r w:rsidR="001A3885">
        <w:t>% respectively.</w:t>
      </w:r>
    </w:p>
    <w:p w:rsidR="00B12005" w:rsidRDefault="00B12005">
      <w:pPr>
        <w:pStyle w:val="BodyText"/>
        <w:spacing w:before="4"/>
        <w:ind w:left="0"/>
        <w:rPr>
          <w:sz w:val="25"/>
        </w:rPr>
      </w:pPr>
    </w:p>
    <w:p w:rsidR="00B12005" w:rsidRDefault="001A3885">
      <w:pPr>
        <w:pStyle w:val="BodyText"/>
        <w:spacing w:line="276" w:lineRule="auto"/>
        <w:ind w:right="114"/>
        <w:jc w:val="both"/>
      </w:pPr>
      <w:proofErr w:type="spellStart"/>
      <w:r>
        <w:t>Srimanickam</w:t>
      </w:r>
      <w:proofErr w:type="spellEnd"/>
      <w:r>
        <w:t xml:space="preserve"> et al. [24] have performed five types of mild steel air channels with two kinds of mass flow rates</w:t>
      </w:r>
      <w:r>
        <w:rPr>
          <w:spacing w:val="-5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experimentally.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results</w:t>
      </w:r>
      <w:r>
        <w:rPr>
          <w:spacing w:val="13"/>
        </w:rPr>
        <w:t xml:space="preserve"> </w:t>
      </w:r>
      <w:r>
        <w:t>were</w:t>
      </w:r>
      <w:r>
        <w:rPr>
          <w:spacing w:val="12"/>
        </w:rPr>
        <w:t xml:space="preserve"> </w:t>
      </w:r>
      <w:r>
        <w:t>found</w:t>
      </w:r>
      <w:r>
        <w:rPr>
          <w:spacing w:val="10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electrical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thermal</w:t>
      </w:r>
      <w:r>
        <w:rPr>
          <w:spacing w:val="11"/>
        </w:rPr>
        <w:t xml:space="preserve"> </w:t>
      </w:r>
      <w:r>
        <w:t>efficiencies</w:t>
      </w:r>
      <w:r>
        <w:rPr>
          <w:spacing w:val="14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attained</w:t>
      </w:r>
      <w:r>
        <w:rPr>
          <w:spacing w:val="12"/>
        </w:rPr>
        <w:t xml:space="preserve"> </w:t>
      </w:r>
      <w:r>
        <w:t>14.27</w:t>
      </w:r>
      <w:r>
        <w:rPr>
          <w:spacing w:val="10"/>
        </w:rPr>
        <w:t xml:space="preserve"> </w:t>
      </w:r>
      <w:r>
        <w:t>%</w:t>
      </w:r>
      <w:r>
        <w:rPr>
          <w:spacing w:val="10"/>
        </w:rPr>
        <w:t xml:space="preserve"> </w:t>
      </w:r>
      <w:r>
        <w:t>and</w:t>
      </w:r>
    </w:p>
    <w:p w:rsidR="00B12005" w:rsidRDefault="001A3885">
      <w:pPr>
        <w:pStyle w:val="BodyText"/>
        <w:spacing w:line="276" w:lineRule="auto"/>
        <w:ind w:right="116"/>
        <w:jc w:val="both"/>
      </w:pPr>
      <w:r>
        <w:t>20.81 % respectively</w:t>
      </w:r>
      <w:r>
        <w:rPr>
          <w:b/>
        </w:rPr>
        <w:t xml:space="preserve">. </w:t>
      </w:r>
      <w:proofErr w:type="spellStart"/>
      <w:r>
        <w:t>Adem</w:t>
      </w:r>
      <w:proofErr w:type="spellEnd"/>
      <w:r>
        <w:t xml:space="preserve"> et al. [25] investigated circular ring </w:t>
      </w:r>
      <w:proofErr w:type="spellStart"/>
      <w:r>
        <w:t>turbulators</w:t>
      </w:r>
      <w:proofErr w:type="spellEnd"/>
      <w:r>
        <w:t xml:space="preserve"> with various </w:t>
      </w:r>
      <w:proofErr w:type="gramStart"/>
      <w:r>
        <w:t>hole</w:t>
      </w:r>
      <w:proofErr w:type="gramEnd"/>
      <w:r>
        <w:t xml:space="preserve"> geometries on</w:t>
      </w:r>
      <w:r>
        <w:rPr>
          <w:spacing w:val="1"/>
        </w:rPr>
        <w:t xml:space="preserve"> </w:t>
      </w:r>
      <w:r>
        <w:t>the absorber plate of the solar air collector.</w:t>
      </w:r>
      <w:r w:rsidR="00427610">
        <w:t xml:space="preserve"> </w:t>
      </w:r>
      <w:r>
        <w:t>Deep Singh Thakur et al. [26] studied the artificial roughened</w:t>
      </w:r>
      <w:r>
        <w:rPr>
          <w:spacing w:val="1"/>
        </w:rPr>
        <w:t xml:space="preserve"> </w:t>
      </w:r>
      <w:r>
        <w:t>hyperbolic</w:t>
      </w:r>
      <w:r>
        <w:rPr>
          <w:spacing w:val="1"/>
        </w:rPr>
        <w:t xml:space="preserve"> </w:t>
      </w:r>
      <w:r>
        <w:t>ribs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rectangular,</w:t>
      </w:r>
      <w:r>
        <w:rPr>
          <w:spacing w:val="1"/>
        </w:rPr>
        <w:t xml:space="preserve"> </w:t>
      </w:r>
      <w:r>
        <w:t>triangular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semi-circular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absorber</w:t>
      </w:r>
      <w:r>
        <w:rPr>
          <w:spacing w:val="1"/>
        </w:rPr>
        <w:t xml:space="preserve"> </w:t>
      </w:r>
      <w:r>
        <w:t>plate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heater.</w:t>
      </w:r>
      <w:r w:rsidR="00427610">
        <w:t xml:space="preserve"> </w:t>
      </w:r>
      <w:r>
        <w:t>Anil et al. [27] investigated the multiple arc shaped aluminum wire roughness on the absorber plate.</w:t>
      </w:r>
      <w:r>
        <w:rPr>
          <w:spacing w:val="1"/>
        </w:rPr>
        <w:t xml:space="preserve"> </w:t>
      </w:r>
      <w:r w:rsidR="00427610">
        <w:t xml:space="preserve">Omer and </w:t>
      </w:r>
      <w:proofErr w:type="spellStart"/>
      <w:r w:rsidR="00427610">
        <w:t>Zala</w:t>
      </w:r>
      <w:proofErr w:type="spellEnd"/>
      <w:r>
        <w:t xml:space="preserve"> [28] </w:t>
      </w:r>
      <w:r w:rsidR="00427610">
        <w:t>i</w:t>
      </w:r>
      <w:r>
        <w:t>nvestigated air based PVT collector by experimentally. Auth</w:t>
      </w:r>
      <w:r>
        <w:t>or ascertained that electrical</w:t>
      </w:r>
      <w:r>
        <w:rPr>
          <w:spacing w:val="-52"/>
        </w:rPr>
        <w:t xml:space="preserve"> </w:t>
      </w:r>
      <w:r>
        <w:t>and thermal efficiency was attained 20 %, 44 % respectively when the mass flow rate was enhanced in the</w:t>
      </w:r>
      <w:r>
        <w:rPr>
          <w:spacing w:val="1"/>
        </w:rPr>
        <w:t xml:space="preserve"> </w:t>
      </w:r>
      <w:r>
        <w:t>range</w:t>
      </w:r>
      <w:r>
        <w:rPr>
          <w:spacing w:val="-3"/>
        </w:rPr>
        <w:t xml:space="preserve"> </w:t>
      </w:r>
      <w:proofErr w:type="gramStart"/>
      <w:r>
        <w:t>of</w:t>
      </w:r>
      <w:r>
        <w:rPr>
          <w:spacing w:val="1"/>
        </w:rPr>
        <w:t xml:space="preserve"> </w:t>
      </w:r>
      <w:r>
        <w:t>0.024</w:t>
      </w:r>
      <w:r>
        <w:rPr>
          <w:spacing w:val="-3"/>
        </w:rPr>
        <w:t xml:space="preserve"> </w:t>
      </w:r>
      <w:r>
        <w:t>to 0.057 m</w:t>
      </w:r>
      <w:r w:rsidRPr="00427610">
        <w:rPr>
          <w:vertAlign w:val="superscript"/>
        </w:rPr>
        <w:t>3</w:t>
      </w:r>
      <w:r>
        <w:t>/s</w:t>
      </w:r>
      <w:proofErr w:type="gramEnd"/>
      <w:r>
        <w:t>.</w:t>
      </w:r>
    </w:p>
    <w:p w:rsidR="00B12005" w:rsidRDefault="00B12005">
      <w:pPr>
        <w:pStyle w:val="BodyText"/>
        <w:spacing w:before="3"/>
        <w:ind w:left="0"/>
        <w:rPr>
          <w:sz w:val="25"/>
        </w:rPr>
      </w:pPr>
    </w:p>
    <w:p w:rsidR="00B12005" w:rsidRDefault="001A3885">
      <w:pPr>
        <w:pStyle w:val="BodyText"/>
        <w:spacing w:line="276" w:lineRule="auto"/>
        <w:ind w:right="116"/>
        <w:jc w:val="both"/>
      </w:pPr>
      <w:proofErr w:type="spellStart"/>
      <w:r>
        <w:t>Slimani</w:t>
      </w:r>
      <w:proofErr w:type="spellEnd"/>
      <w:r>
        <w:t xml:space="preserve"> et al., [29] studied the flowing of air behind absorber surface which generating b</w:t>
      </w:r>
      <w:r>
        <w:t>etter thermal energy</w:t>
      </w:r>
      <w:r>
        <w:rPr>
          <w:spacing w:val="1"/>
        </w:rPr>
        <w:t xml:space="preserve"> </w:t>
      </w:r>
      <w:r>
        <w:t xml:space="preserve">in the Algiers climatic conditions. </w:t>
      </w:r>
      <w:proofErr w:type="spellStart"/>
      <w:r>
        <w:t>Hasanuzzaman</w:t>
      </w:r>
      <w:proofErr w:type="spellEnd"/>
      <w:r>
        <w:t xml:space="preserve"> et al. [30] studied as the glazing temperature upsurges the</w:t>
      </w:r>
      <w:r>
        <w:rPr>
          <w:spacing w:val="1"/>
        </w:rPr>
        <w:t xml:space="preserve"> </w:t>
      </w:r>
      <w:r>
        <w:t>performance of electrical energy of the PV system recedes significantly. On account of this, maximum</w:t>
      </w:r>
      <w:r>
        <w:rPr>
          <w:spacing w:val="1"/>
        </w:rPr>
        <w:t xml:space="preserve"> </w:t>
      </w:r>
      <w:r>
        <w:t xml:space="preserve">electrical energy of the </w:t>
      </w:r>
      <w:r>
        <w:t>PV system could be attained by extracting the heat through circulation of air, water or</w:t>
      </w:r>
      <w:r>
        <w:rPr>
          <w:spacing w:val="1"/>
        </w:rPr>
        <w:t xml:space="preserve"> </w:t>
      </w:r>
      <w:r>
        <w:t>mixed of both.</w:t>
      </w:r>
      <w:r w:rsidR="00427610">
        <w:t xml:space="preserve"> </w:t>
      </w:r>
      <w:r>
        <w:t>Hans et al. [31] executed the broken arc rib roughness geometry on the absorber plate which</w:t>
      </w:r>
      <w:r>
        <w:rPr>
          <w:spacing w:val="1"/>
        </w:rPr>
        <w:t xml:space="preserve"> </w:t>
      </w:r>
      <w:r>
        <w:t>influenced better performance than nil roughness geometry.</w:t>
      </w:r>
      <w:r w:rsidR="00427610">
        <w:t xml:space="preserve"> </w:t>
      </w:r>
      <w:r>
        <w:t>Acco</w:t>
      </w:r>
      <w:r>
        <w:t>rding to above reported literature</w:t>
      </w:r>
      <w:r w:rsidR="00427610">
        <w:t xml:space="preserve"> </w:t>
      </w:r>
      <w:r>
        <w:t>few journals</w:t>
      </w:r>
      <w:r>
        <w:rPr>
          <w:spacing w:val="-52"/>
        </w:rPr>
        <w:t xml:space="preserve"> </w:t>
      </w:r>
      <w:r>
        <w:t>were given direct solar dryer. This article was established photovoltaic thermal system with dryer which can</w:t>
      </w:r>
      <w:r>
        <w:rPr>
          <w:spacing w:val="1"/>
        </w:rPr>
        <w:t xml:space="preserve"> </w:t>
      </w:r>
      <w:r>
        <w:t xml:space="preserve">also be compared with </w:t>
      </w:r>
      <w:r w:rsidR="00B76F80">
        <w:t>open sun light</w:t>
      </w:r>
      <w:r>
        <w:t xml:space="preserve"> drying. Finally, solar sun drying has been produced better outcome th</w:t>
      </w:r>
      <w:r>
        <w:t>an other</w:t>
      </w:r>
      <w:r>
        <w:rPr>
          <w:spacing w:val="-5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modes of drying.</w:t>
      </w:r>
    </w:p>
    <w:p w:rsidR="00B12005" w:rsidRDefault="00B12005">
      <w:pPr>
        <w:pStyle w:val="BodyText"/>
        <w:spacing w:before="4"/>
        <w:ind w:left="0"/>
        <w:rPr>
          <w:sz w:val="25"/>
        </w:rPr>
      </w:pPr>
    </w:p>
    <w:p w:rsidR="00B12005" w:rsidRDefault="001A3885">
      <w:pPr>
        <w:pStyle w:val="Heading3"/>
        <w:numPr>
          <w:ilvl w:val="0"/>
          <w:numId w:val="3"/>
        </w:numPr>
        <w:tabs>
          <w:tab w:val="left" w:pos="322"/>
        </w:tabs>
        <w:jc w:val="both"/>
      </w:pPr>
      <w:r>
        <w:t>Experimental</w:t>
      </w:r>
      <w:r>
        <w:rPr>
          <w:spacing w:val="-3"/>
        </w:rPr>
        <w:t xml:space="preserve"> </w:t>
      </w:r>
      <w:r>
        <w:t>procedure</w:t>
      </w:r>
    </w:p>
    <w:p w:rsidR="00B12005" w:rsidRDefault="001A3885">
      <w:pPr>
        <w:pStyle w:val="BodyText"/>
        <w:spacing w:before="37" w:line="276" w:lineRule="auto"/>
        <w:ind w:right="115"/>
        <w:jc w:val="both"/>
      </w:pPr>
      <w:r>
        <w:t xml:space="preserve">The </w:t>
      </w:r>
      <w:r>
        <w:t>FPHCD</w:t>
      </w:r>
      <w:r w:rsidR="00427610">
        <w:t xml:space="preserve"> </w:t>
      </w:r>
      <w:r>
        <w:t>is</w:t>
      </w:r>
      <w:r>
        <w:t xml:space="preserve"> a diverse kind of heat exchangers. In general, sun shine falls on the solar panel that transforms</w:t>
      </w:r>
      <w:r>
        <w:rPr>
          <w:spacing w:val="1"/>
        </w:rPr>
        <w:t xml:space="preserve"> </w:t>
      </w:r>
      <w:r>
        <w:t>solar energy or photo energy or light energy into heat energy. Top surface of solar panel absorbs the incoming</w:t>
      </w:r>
      <w:r>
        <w:rPr>
          <w:spacing w:val="1"/>
        </w:rPr>
        <w:t xml:space="preserve"> </w:t>
      </w:r>
      <w:r>
        <w:t>solar radiation and convert it into heat energy and electrical energy simultaneously. Then heat energy transfers</w:t>
      </w:r>
      <w:r>
        <w:rPr>
          <w:spacing w:val="-52"/>
        </w:rPr>
        <w:t xml:space="preserve"> </w:t>
      </w:r>
      <w:r>
        <w:t>to a moving fluid that fluid tra</w:t>
      </w:r>
      <w:r>
        <w:t>vels from inlet duct to outlet duct of air passage. The experimental set-up is</w:t>
      </w:r>
      <w:r>
        <w:rPr>
          <w:spacing w:val="1"/>
        </w:rPr>
        <w:t xml:space="preserve"> </w:t>
      </w:r>
      <w:r>
        <w:t>designed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tested</w:t>
      </w:r>
      <w:r>
        <w:rPr>
          <w:spacing w:val="31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Chennai</w:t>
      </w:r>
      <w:r>
        <w:rPr>
          <w:spacing w:val="28"/>
        </w:rPr>
        <w:t xml:space="preserve"> </w:t>
      </w:r>
      <w:r>
        <w:t>(13.0827°</w:t>
      </w:r>
      <w:r>
        <w:rPr>
          <w:spacing w:val="29"/>
        </w:rPr>
        <w:t xml:space="preserve"> </w:t>
      </w:r>
      <w:r>
        <w:t>N,</w:t>
      </w:r>
      <w:r>
        <w:rPr>
          <w:spacing w:val="31"/>
        </w:rPr>
        <w:t xml:space="preserve"> </w:t>
      </w:r>
      <w:r>
        <w:t>80.2707°</w:t>
      </w:r>
      <w:r>
        <w:rPr>
          <w:spacing w:val="29"/>
        </w:rPr>
        <w:t xml:space="preserve"> </w:t>
      </w:r>
      <w:r>
        <w:t>E).</w:t>
      </w:r>
      <w:r>
        <w:rPr>
          <w:spacing w:val="30"/>
        </w:rPr>
        <w:t xml:space="preserve"> </w:t>
      </w:r>
      <w:r>
        <w:t>Chennai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situated</w:t>
      </w:r>
      <w:r>
        <w:rPr>
          <w:spacing w:val="26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South</w:t>
      </w:r>
      <w:r>
        <w:rPr>
          <w:spacing w:val="31"/>
        </w:rPr>
        <w:t xml:space="preserve"> </w:t>
      </w:r>
      <w:r>
        <w:t>India</w:t>
      </w:r>
      <w:r>
        <w:rPr>
          <w:spacing w:val="31"/>
        </w:rPr>
        <w:t xml:space="preserve"> </w:t>
      </w:r>
      <w:r>
        <w:t>where</w:t>
      </w:r>
      <w:r>
        <w:rPr>
          <w:spacing w:val="29"/>
        </w:rPr>
        <w:t xml:space="preserve"> </w:t>
      </w:r>
      <w:r>
        <w:t>has</w:t>
      </w:r>
      <w:r>
        <w:rPr>
          <w:spacing w:val="26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grand potential of receiving solar energy due to its location in the trop</w:t>
      </w:r>
      <w:r>
        <w:t xml:space="preserve">ical region. The external </w:t>
      </w:r>
      <w:r w:rsidR="00427610">
        <w:t>dimensions of</w:t>
      </w:r>
      <w:r w:rsidR="00427610">
        <w:rPr>
          <w:spacing w:val="1"/>
        </w:rPr>
        <w:t xml:space="preserve"> </w:t>
      </w:r>
      <w:r w:rsidR="00427610">
        <w:t>hybrid collector are</w:t>
      </w:r>
      <w:r>
        <w:t xml:space="preserve"> 1115 mm x 670 mm. The experimental setup of solar air collector with dryer is shown in</w:t>
      </w:r>
      <w:r>
        <w:rPr>
          <w:spacing w:val="1"/>
        </w:rPr>
        <w:t xml:space="preserve"> </w:t>
      </w:r>
      <w:r>
        <w:t xml:space="preserve">Fig. </w:t>
      </w:r>
      <w:r w:rsidR="00427610">
        <w:t>1</w:t>
      </w:r>
      <w:r>
        <w:t xml:space="preserve">. This system consists of solar collector, fan, drying chamber and </w:t>
      </w:r>
      <w:proofErr w:type="spellStart"/>
      <w:r>
        <w:t>aluminium</w:t>
      </w:r>
      <w:proofErr w:type="spellEnd"/>
      <w:r>
        <w:t xml:space="preserve"> roof air vent</w:t>
      </w:r>
      <w:r w:rsidR="00427610">
        <w:t>. H</w:t>
      </w:r>
      <w:r>
        <w:t>ot fluid air</w:t>
      </w:r>
      <w:r>
        <w:rPr>
          <w:spacing w:val="1"/>
        </w:rPr>
        <w:t xml:space="preserve"> </w:t>
      </w:r>
      <w:r>
        <w:t>comes from the solar collector which feeds to the drying chamber with the help of small fan. The moisture of</w:t>
      </w:r>
      <w:r>
        <w:rPr>
          <w:spacing w:val="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chilli</w:t>
      </w:r>
      <w:r>
        <w:rPr>
          <w:spacing w:val="1"/>
        </w:rPr>
        <w:t xml:space="preserve"> </w:t>
      </w:r>
      <w:r>
        <w:t>with in</w:t>
      </w:r>
      <w:r>
        <w:rPr>
          <w:spacing w:val="-3"/>
        </w:rPr>
        <w:t xml:space="preserve"> </w:t>
      </w:r>
      <w:r>
        <w:t>the drying</w:t>
      </w:r>
      <w:r>
        <w:rPr>
          <w:spacing w:val="-3"/>
        </w:rPr>
        <w:t xml:space="preserve"> </w:t>
      </w:r>
      <w:r>
        <w:t xml:space="preserve">chamber </w:t>
      </w:r>
      <w:r w:rsidR="00427610">
        <w:t>is</w:t>
      </w:r>
      <w:r>
        <w:rPr>
          <w:spacing w:val="-3"/>
        </w:rPr>
        <w:t xml:space="preserve"> </w:t>
      </w:r>
      <w:r>
        <w:t>evaporated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 help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thermal</w:t>
      </w:r>
      <w:r>
        <w:rPr>
          <w:spacing w:val="-2"/>
        </w:rPr>
        <w:t xml:space="preserve"> </w:t>
      </w:r>
      <w:r>
        <w:t>energy.</w:t>
      </w:r>
    </w:p>
    <w:p w:rsidR="00B12005" w:rsidRDefault="00B12005">
      <w:pPr>
        <w:pStyle w:val="BodyText"/>
        <w:spacing w:before="6"/>
        <w:ind w:left="0"/>
        <w:rPr>
          <w:sz w:val="25"/>
        </w:rPr>
      </w:pPr>
    </w:p>
    <w:p w:rsidR="00B12005" w:rsidRDefault="001A3885">
      <w:pPr>
        <w:pStyle w:val="BodyText"/>
        <w:spacing w:line="276" w:lineRule="auto"/>
        <w:ind w:right="114"/>
        <w:jc w:val="both"/>
      </w:pPr>
      <w:r>
        <w:t xml:space="preserve">As a result, moisture </w:t>
      </w:r>
      <w:r w:rsidR="00427610">
        <w:t>is</w:t>
      </w:r>
      <w:r>
        <w:t xml:space="preserve"> removed from the red chilli whi</w:t>
      </w:r>
      <w:r>
        <w:t>ch makes into dry chilli subsequently. In this</w:t>
      </w:r>
      <w:r>
        <w:rPr>
          <w:spacing w:val="1"/>
        </w:rPr>
        <w:t xml:space="preserve"> </w:t>
      </w:r>
      <w:r>
        <w:t>research work, moisture content, temperature of the red chilli, pressure of the drying chamber, air velocity and</w:t>
      </w:r>
      <w:r>
        <w:rPr>
          <w:spacing w:val="-5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measurements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setup.</w:t>
      </w:r>
      <w:r w:rsidR="00427610">
        <w:t xml:space="preserve"> </w:t>
      </w:r>
      <w:r>
        <w:t>Relative</w:t>
      </w:r>
      <w:r>
        <w:rPr>
          <w:spacing w:val="1"/>
        </w:rPr>
        <w:t xml:space="preserve"> </w:t>
      </w:r>
      <w:r>
        <w:t>humidity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temperature of red chilli in the drying chamber were monitored with the help of various sensors which were</w:t>
      </w:r>
      <w:r>
        <w:rPr>
          <w:spacing w:val="1"/>
        </w:rPr>
        <w:t xml:space="preserve"> </w:t>
      </w:r>
      <w:r>
        <w:t xml:space="preserve">mounted at the selected location of the drying chamber. Solar </w:t>
      </w:r>
      <w:r w:rsidR="00427610">
        <w:t>panel was wel</w:t>
      </w:r>
      <w:r>
        <w:t>ded with air channel medium</w:t>
      </w:r>
      <w:r>
        <w:rPr>
          <w:spacing w:val="1"/>
        </w:rPr>
        <w:t xml:space="preserve"> </w:t>
      </w:r>
      <w:r>
        <w:t>which was tilted 13</w:t>
      </w:r>
      <w:r>
        <w:rPr>
          <w:vertAlign w:val="superscript"/>
        </w:rPr>
        <w:t>0</w:t>
      </w:r>
      <w:r>
        <w:t>.</w:t>
      </w:r>
      <w:r>
        <w:rPr>
          <w:spacing w:val="1"/>
        </w:rPr>
        <w:t xml:space="preserve"> </w:t>
      </w:r>
      <w:r>
        <w:t>The inclination of</w:t>
      </w:r>
      <w:r>
        <w:t xml:space="preserve"> solar collector is designed in a way to extract more absorbed energy</w:t>
      </w:r>
      <w:r>
        <w:rPr>
          <w:spacing w:val="1"/>
        </w:rPr>
        <w:t xml:space="preserve"> </w:t>
      </w:r>
      <w:r>
        <w:t>from the incident solar intensity. Experimental readings were taken between 9 am to 4 pm with a regular</w:t>
      </w:r>
      <w:r>
        <w:rPr>
          <w:spacing w:val="1"/>
        </w:rPr>
        <w:t xml:space="preserve"> </w:t>
      </w:r>
      <w:r>
        <w:t>interval of 30</w:t>
      </w:r>
      <w:r>
        <w:rPr>
          <w:spacing w:val="-3"/>
        </w:rPr>
        <w:t xml:space="preserve"> </w:t>
      </w:r>
      <w:r w:rsidR="00427610">
        <w:t>minutes during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days.</w:t>
      </w:r>
    </w:p>
    <w:p w:rsidR="00B12005" w:rsidRDefault="00B12005">
      <w:pPr>
        <w:spacing w:line="276" w:lineRule="auto"/>
        <w:jc w:val="both"/>
        <w:sectPr w:rsidR="00B12005">
          <w:pgSz w:w="11910" w:h="16840"/>
          <w:pgMar w:top="1360" w:right="960" w:bottom="1240" w:left="980" w:header="717" w:footer="1048" w:gutter="0"/>
          <w:cols w:space="720"/>
        </w:sectPr>
      </w:pPr>
    </w:p>
    <w:p w:rsidR="00B12005" w:rsidRDefault="00B12005">
      <w:pPr>
        <w:pStyle w:val="BodyText"/>
        <w:spacing w:before="10"/>
        <w:ind w:left="0"/>
        <w:rPr>
          <w:sz w:val="6"/>
        </w:rPr>
      </w:pPr>
    </w:p>
    <w:p w:rsidR="00B12005" w:rsidRDefault="001A3885">
      <w:pPr>
        <w:pStyle w:val="BodyText"/>
        <w:ind w:left="2371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7C8B47CF" wp14:editId="064EC3AB">
            <wp:extent cx="3289309" cy="38681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9309" cy="3868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005" w:rsidRDefault="001A3885">
      <w:pPr>
        <w:pStyle w:val="BodyText"/>
        <w:spacing w:before="69"/>
        <w:ind w:left="369" w:right="384"/>
        <w:jc w:val="center"/>
      </w:pPr>
      <w:proofErr w:type="gramStart"/>
      <w:r>
        <w:t>Fig.</w:t>
      </w:r>
      <w:r>
        <w:rPr>
          <w:spacing w:val="-1"/>
        </w:rPr>
        <w:t xml:space="preserve"> </w:t>
      </w:r>
      <w:r>
        <w:t>1.</w:t>
      </w:r>
      <w:proofErr w:type="gramEnd"/>
      <w:r>
        <w:rPr>
          <w:spacing w:val="-1"/>
        </w:rPr>
        <w:t xml:space="preserve"> </w:t>
      </w:r>
      <w:r>
        <w:t>Pictorial</w:t>
      </w:r>
      <w:r w:rsidR="00B258A2">
        <w:t xml:space="preserve"> </w:t>
      </w:r>
      <w:r>
        <w:t>view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B76F80">
        <w:t>open sun light</w:t>
      </w:r>
      <w:r>
        <w:rPr>
          <w:spacing w:val="-1"/>
        </w:rPr>
        <w:t xml:space="preserve"> </w:t>
      </w:r>
      <w:r>
        <w:t>drying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B258A2">
        <w:rPr>
          <w:spacing w:val="-3"/>
        </w:rPr>
        <w:t xml:space="preserve">hybrid </w:t>
      </w:r>
      <w:r>
        <w:t>d</w:t>
      </w:r>
      <w:r>
        <w:t>r</w:t>
      </w:r>
      <w:r>
        <w:t>y</w:t>
      </w:r>
      <w:r>
        <w:t>er</w:t>
      </w:r>
      <w:r>
        <w:rPr>
          <w:spacing w:val="-1"/>
        </w:rPr>
        <w:t xml:space="preserve"> </w:t>
      </w:r>
      <w:r w:rsidR="00B258A2">
        <w:t>set up</w:t>
      </w:r>
      <w:r>
        <w:t>.</w:t>
      </w:r>
    </w:p>
    <w:p w:rsidR="00B258A2" w:rsidRDefault="00B258A2">
      <w:pPr>
        <w:pStyle w:val="BodyText"/>
        <w:spacing w:before="38" w:after="37"/>
        <w:ind w:left="369" w:right="384"/>
        <w:jc w:val="center"/>
      </w:pPr>
    </w:p>
    <w:p w:rsidR="00B12005" w:rsidRDefault="001A3885">
      <w:pPr>
        <w:pStyle w:val="BodyText"/>
        <w:spacing w:before="38" w:after="37"/>
        <w:ind w:left="369" w:right="384"/>
        <w:jc w:val="center"/>
      </w:pPr>
      <w:proofErr w:type="gramStart"/>
      <w:r>
        <w:t>Table</w:t>
      </w:r>
      <w:r>
        <w:rPr>
          <w:spacing w:val="-3"/>
        </w:rPr>
        <w:t xml:space="preserve"> </w:t>
      </w:r>
      <w:r>
        <w:t>1.</w:t>
      </w:r>
      <w:proofErr w:type="gramEnd"/>
      <w:r>
        <w:rPr>
          <w:spacing w:val="-1"/>
        </w:rPr>
        <w:t xml:space="preserve"> </w:t>
      </w:r>
      <w:proofErr w:type="gramStart"/>
      <w:r>
        <w:t>Detailed</w:t>
      </w:r>
      <w:r>
        <w:rPr>
          <w:spacing w:val="-1"/>
        </w:rPr>
        <w:t xml:space="preserve"> </w:t>
      </w:r>
      <w:r>
        <w:t>dimensions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FPHCD.</w:t>
      </w:r>
      <w:proofErr w:type="gramEnd"/>
    </w:p>
    <w:tbl>
      <w:tblPr>
        <w:tblW w:w="0" w:type="auto"/>
        <w:tblInd w:w="1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1"/>
        <w:gridCol w:w="2437"/>
      </w:tblGrid>
      <w:tr w:rsidR="00B12005">
        <w:trPr>
          <w:trHeight w:val="291"/>
        </w:trPr>
        <w:tc>
          <w:tcPr>
            <w:tcW w:w="6958" w:type="dxa"/>
            <w:gridSpan w:val="2"/>
            <w:tcBorders>
              <w:top w:val="single" w:sz="18" w:space="0" w:color="000000"/>
              <w:bottom w:val="single" w:sz="18" w:space="0" w:color="000000"/>
            </w:tcBorders>
          </w:tcPr>
          <w:p w:rsidR="00B12005" w:rsidRDefault="001A3885">
            <w:pPr>
              <w:pStyle w:val="TableParagraph"/>
              <w:spacing w:before="2"/>
              <w:ind w:left="1370" w:right="1364"/>
              <w:jc w:val="center"/>
              <w:rPr>
                <w:b/>
              </w:rPr>
            </w:pPr>
            <w:r>
              <w:rPr>
                <w:b/>
              </w:rPr>
              <w:t>Operating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parameters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System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parameters</w:t>
            </w:r>
          </w:p>
        </w:tc>
      </w:tr>
      <w:tr w:rsidR="00B12005">
        <w:trPr>
          <w:trHeight w:val="296"/>
        </w:trPr>
        <w:tc>
          <w:tcPr>
            <w:tcW w:w="4521" w:type="dxa"/>
            <w:tcBorders>
              <w:top w:val="single" w:sz="18" w:space="0" w:color="000000"/>
            </w:tcBorders>
          </w:tcPr>
          <w:p w:rsidR="00B12005" w:rsidRDefault="001A3885">
            <w:pPr>
              <w:pStyle w:val="TableParagraph"/>
              <w:spacing w:before="2"/>
            </w:pPr>
            <w:r>
              <w:t>Air</w:t>
            </w:r>
            <w:r>
              <w:rPr>
                <w:spacing w:val="-1"/>
              </w:rPr>
              <w:t xml:space="preserve"> </w:t>
            </w:r>
            <w:r>
              <w:t>velocity</w:t>
            </w:r>
            <w:r>
              <w:rPr>
                <w:spacing w:val="-1"/>
              </w:rPr>
              <w:t xml:space="preserve"> </w:t>
            </w:r>
            <w:r>
              <w:t>at the</w:t>
            </w:r>
            <w:r>
              <w:rPr>
                <w:spacing w:val="-1"/>
              </w:rPr>
              <w:t xml:space="preserve"> </w:t>
            </w:r>
            <w:r>
              <w:t>entry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channel (</w:t>
            </w:r>
            <w:r>
              <w:rPr>
                <w:i/>
              </w:rPr>
              <w:t>v</w:t>
            </w:r>
            <w:r>
              <w:t>)</w:t>
            </w:r>
          </w:p>
        </w:tc>
        <w:tc>
          <w:tcPr>
            <w:tcW w:w="2437" w:type="dxa"/>
            <w:tcBorders>
              <w:top w:val="single" w:sz="18" w:space="0" w:color="000000"/>
            </w:tcBorders>
          </w:tcPr>
          <w:p w:rsidR="00B12005" w:rsidRDefault="001A3885">
            <w:pPr>
              <w:pStyle w:val="TableParagraph"/>
              <w:spacing w:before="2"/>
              <w:ind w:left="701"/>
            </w:pPr>
            <w:r>
              <w:t>1.2</w:t>
            </w:r>
            <w:r>
              <w:rPr>
                <w:spacing w:val="2"/>
              </w:rPr>
              <w:t xml:space="preserve"> </w:t>
            </w:r>
            <w:r>
              <w:t>&amp;</w:t>
            </w:r>
            <w:r>
              <w:rPr>
                <w:spacing w:val="-2"/>
              </w:rPr>
              <w:t xml:space="preserve"> </w:t>
            </w:r>
            <w:r>
              <w:t>1.8</w:t>
            </w:r>
            <w:r>
              <w:rPr>
                <w:spacing w:val="-2"/>
              </w:rPr>
              <w:t xml:space="preserve"> </w:t>
            </w:r>
            <w:r>
              <w:t>m/s</w:t>
            </w:r>
          </w:p>
        </w:tc>
      </w:tr>
      <w:tr w:rsidR="00B12005">
        <w:trPr>
          <w:trHeight w:val="313"/>
        </w:trPr>
        <w:tc>
          <w:tcPr>
            <w:tcW w:w="4521" w:type="dxa"/>
          </w:tcPr>
          <w:p w:rsidR="00B12005" w:rsidRDefault="001A3885">
            <w:pPr>
              <w:pStyle w:val="TableParagraph"/>
              <w:spacing w:before="31"/>
            </w:pPr>
            <w:r>
              <w:rPr>
                <w:position w:val="2"/>
              </w:rPr>
              <w:t>Ambient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temperature</w:t>
            </w:r>
            <w:r>
              <w:rPr>
                <w:spacing w:val="-1"/>
                <w:position w:val="2"/>
              </w:rPr>
              <w:t xml:space="preserve"> </w:t>
            </w:r>
            <w:r>
              <w:rPr>
                <w:position w:val="2"/>
              </w:rPr>
              <w:t>(</w:t>
            </w:r>
            <w:r>
              <w:rPr>
                <w:i/>
                <w:position w:val="2"/>
              </w:rPr>
              <w:t>T</w:t>
            </w:r>
            <w:r>
              <w:rPr>
                <w:i/>
                <w:sz w:val="14"/>
              </w:rPr>
              <w:t>a</w:t>
            </w:r>
            <w:r>
              <w:rPr>
                <w:position w:val="2"/>
              </w:rPr>
              <w:t>)</w:t>
            </w:r>
          </w:p>
        </w:tc>
        <w:tc>
          <w:tcPr>
            <w:tcW w:w="2437" w:type="dxa"/>
          </w:tcPr>
          <w:p w:rsidR="00B12005" w:rsidRDefault="001A3885">
            <w:pPr>
              <w:pStyle w:val="TableParagraph"/>
              <w:spacing w:before="32"/>
              <w:ind w:left="701"/>
            </w:pPr>
            <w:r>
              <w:t>307 -</w:t>
            </w:r>
            <w:r>
              <w:rPr>
                <w:spacing w:val="-1"/>
              </w:rPr>
              <w:t xml:space="preserve"> </w:t>
            </w:r>
            <w:r>
              <w:t>316</w:t>
            </w:r>
            <w:r>
              <w:rPr>
                <w:spacing w:val="1"/>
              </w:rPr>
              <w:t xml:space="preserve"> </w:t>
            </w:r>
            <w:r>
              <w:t>K</w:t>
            </w:r>
          </w:p>
        </w:tc>
      </w:tr>
      <w:tr w:rsidR="00B12005">
        <w:trPr>
          <w:trHeight w:val="354"/>
        </w:trPr>
        <w:tc>
          <w:tcPr>
            <w:tcW w:w="4521" w:type="dxa"/>
          </w:tcPr>
          <w:p w:rsidR="00B12005" w:rsidRDefault="001A3885">
            <w:pPr>
              <w:pStyle w:val="TableParagraph"/>
              <w:spacing w:before="24"/>
              <w:rPr>
                <w:i/>
              </w:rPr>
            </w:pPr>
            <w:r>
              <w:t>Area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panel,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A</w:t>
            </w:r>
          </w:p>
        </w:tc>
        <w:tc>
          <w:tcPr>
            <w:tcW w:w="2437" w:type="dxa"/>
          </w:tcPr>
          <w:p w:rsidR="00B12005" w:rsidRDefault="001A3885">
            <w:pPr>
              <w:pStyle w:val="TableParagraph"/>
              <w:spacing w:before="24"/>
              <w:ind w:left="701"/>
            </w:pPr>
            <w:r>
              <w:t>0.7471</w:t>
            </w:r>
            <w:r>
              <w:rPr>
                <w:spacing w:val="-2"/>
              </w:rPr>
              <w:t xml:space="preserve"> 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B12005">
        <w:trPr>
          <w:trHeight w:val="413"/>
        </w:trPr>
        <w:tc>
          <w:tcPr>
            <w:tcW w:w="4521" w:type="dxa"/>
          </w:tcPr>
          <w:p w:rsidR="00B12005" w:rsidRDefault="001A3885">
            <w:pPr>
              <w:pStyle w:val="TableParagraph"/>
              <w:spacing w:before="68"/>
            </w:pPr>
            <w:r>
              <w:t>Fan power</w:t>
            </w:r>
          </w:p>
        </w:tc>
        <w:tc>
          <w:tcPr>
            <w:tcW w:w="2437" w:type="dxa"/>
          </w:tcPr>
          <w:p w:rsidR="00B12005" w:rsidRDefault="001A3885">
            <w:pPr>
              <w:pStyle w:val="TableParagraph"/>
              <w:spacing w:before="68"/>
              <w:ind w:left="701"/>
            </w:pPr>
            <w:r>
              <w:t>18</w:t>
            </w:r>
            <w:r>
              <w:rPr>
                <w:spacing w:val="-1"/>
              </w:rPr>
              <w:t xml:space="preserve"> </w:t>
            </w:r>
            <w:r>
              <w:t>Watts</w:t>
            </w:r>
          </w:p>
        </w:tc>
      </w:tr>
      <w:tr w:rsidR="00B12005">
        <w:trPr>
          <w:trHeight w:val="427"/>
        </w:trPr>
        <w:tc>
          <w:tcPr>
            <w:tcW w:w="4521" w:type="dxa"/>
          </w:tcPr>
          <w:p w:rsidR="00B12005" w:rsidRDefault="001A3885">
            <w:pPr>
              <w:pStyle w:val="TableParagraph"/>
            </w:pPr>
            <w:r>
              <w:t>Height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drying chamber</w:t>
            </w:r>
          </w:p>
        </w:tc>
        <w:tc>
          <w:tcPr>
            <w:tcW w:w="2437" w:type="dxa"/>
          </w:tcPr>
          <w:p w:rsidR="00B12005" w:rsidRDefault="001A3885">
            <w:pPr>
              <w:pStyle w:val="TableParagraph"/>
              <w:ind w:left="701"/>
            </w:pPr>
            <w:r>
              <w:t>1.050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</w:tr>
      <w:tr w:rsidR="00B12005">
        <w:trPr>
          <w:trHeight w:val="426"/>
        </w:trPr>
        <w:tc>
          <w:tcPr>
            <w:tcW w:w="4521" w:type="dxa"/>
          </w:tcPr>
          <w:p w:rsidR="00B12005" w:rsidRDefault="001A3885">
            <w:pPr>
              <w:pStyle w:val="TableParagraph"/>
              <w:spacing w:before="81"/>
            </w:pPr>
            <w:r>
              <w:t>Length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 drying</w:t>
            </w:r>
            <w:r>
              <w:rPr>
                <w:spacing w:val="-1"/>
              </w:rPr>
              <w:t xml:space="preserve"> </w:t>
            </w:r>
            <w:r>
              <w:t>chamber</w:t>
            </w:r>
          </w:p>
        </w:tc>
        <w:tc>
          <w:tcPr>
            <w:tcW w:w="2437" w:type="dxa"/>
          </w:tcPr>
          <w:p w:rsidR="00B12005" w:rsidRDefault="001A3885">
            <w:pPr>
              <w:pStyle w:val="TableParagraph"/>
              <w:spacing w:before="81"/>
              <w:ind w:left="701"/>
            </w:pPr>
            <w:r>
              <w:t>0.700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</w:tr>
      <w:tr w:rsidR="00B12005">
        <w:trPr>
          <w:trHeight w:val="425"/>
        </w:trPr>
        <w:tc>
          <w:tcPr>
            <w:tcW w:w="4521" w:type="dxa"/>
          </w:tcPr>
          <w:p w:rsidR="00B12005" w:rsidRDefault="001A3885">
            <w:pPr>
              <w:pStyle w:val="TableParagraph"/>
              <w:spacing w:before="82"/>
            </w:pPr>
            <w:r>
              <w:t>Length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panel</w:t>
            </w:r>
          </w:p>
        </w:tc>
        <w:tc>
          <w:tcPr>
            <w:tcW w:w="2437" w:type="dxa"/>
          </w:tcPr>
          <w:p w:rsidR="00B12005" w:rsidRDefault="001A3885">
            <w:pPr>
              <w:pStyle w:val="TableParagraph"/>
              <w:spacing w:before="82"/>
              <w:ind w:left="701"/>
            </w:pPr>
            <w:r>
              <w:t>1.115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</w:tr>
      <w:tr w:rsidR="00B12005">
        <w:trPr>
          <w:trHeight w:val="425"/>
        </w:trPr>
        <w:tc>
          <w:tcPr>
            <w:tcW w:w="4521" w:type="dxa"/>
          </w:tcPr>
          <w:p w:rsidR="00B12005" w:rsidRDefault="001A3885">
            <w:pPr>
              <w:pStyle w:val="TableParagraph"/>
              <w:spacing w:before="80"/>
              <w:rPr>
                <w:i/>
              </w:rPr>
            </w:pPr>
            <w:r>
              <w:t>Open</w:t>
            </w:r>
            <w:r>
              <w:rPr>
                <w:spacing w:val="-1"/>
              </w:rPr>
              <w:t xml:space="preserve"> </w:t>
            </w:r>
            <w:r>
              <w:t>circuit</w:t>
            </w:r>
            <w:r>
              <w:rPr>
                <w:spacing w:val="-3"/>
              </w:rPr>
              <w:t xml:space="preserve"> </w:t>
            </w:r>
            <w:r>
              <w:t>voltage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solar</w:t>
            </w:r>
            <w:r>
              <w:rPr>
                <w:spacing w:val="-1"/>
              </w:rPr>
              <w:t xml:space="preserve"> </w:t>
            </w:r>
            <w:r>
              <w:t>panel,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V</w:t>
            </w:r>
            <w:r w:rsidRPr="00B258A2">
              <w:rPr>
                <w:i/>
                <w:vertAlign w:val="subscript"/>
              </w:rPr>
              <w:t>oc</w:t>
            </w:r>
            <w:proofErr w:type="spellEnd"/>
          </w:p>
        </w:tc>
        <w:tc>
          <w:tcPr>
            <w:tcW w:w="2437" w:type="dxa"/>
          </w:tcPr>
          <w:p w:rsidR="00B12005" w:rsidRDefault="001A3885">
            <w:pPr>
              <w:pStyle w:val="TableParagraph"/>
              <w:spacing w:before="80"/>
              <w:ind w:left="701"/>
            </w:pPr>
            <w:r>
              <w:t>18.98</w:t>
            </w:r>
            <w:r>
              <w:rPr>
                <w:spacing w:val="1"/>
              </w:rPr>
              <w:t xml:space="preserve"> </w:t>
            </w:r>
            <w:r>
              <w:t>V</w:t>
            </w:r>
          </w:p>
        </w:tc>
      </w:tr>
      <w:tr w:rsidR="00B12005">
        <w:trPr>
          <w:trHeight w:val="423"/>
        </w:trPr>
        <w:tc>
          <w:tcPr>
            <w:tcW w:w="4521" w:type="dxa"/>
          </w:tcPr>
          <w:p w:rsidR="00B12005" w:rsidRDefault="001A3885">
            <w:pPr>
              <w:pStyle w:val="TableParagraph"/>
              <w:spacing w:before="82"/>
              <w:rPr>
                <w:i/>
              </w:rPr>
            </w:pPr>
            <w:r>
              <w:t>Short</w:t>
            </w:r>
            <w:r>
              <w:rPr>
                <w:spacing w:val="-2"/>
              </w:rPr>
              <w:t xml:space="preserve"> </w:t>
            </w:r>
            <w:r>
              <w:t>circuit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 xml:space="preserve">solar panel, </w:t>
            </w:r>
            <w:proofErr w:type="spellStart"/>
            <w:r>
              <w:rPr>
                <w:i/>
              </w:rPr>
              <w:t>I</w:t>
            </w:r>
            <w:r w:rsidRPr="00B258A2">
              <w:rPr>
                <w:i/>
                <w:vertAlign w:val="subscript"/>
              </w:rPr>
              <w:t>sc</w:t>
            </w:r>
            <w:proofErr w:type="spellEnd"/>
          </w:p>
        </w:tc>
        <w:tc>
          <w:tcPr>
            <w:tcW w:w="2437" w:type="dxa"/>
          </w:tcPr>
          <w:p w:rsidR="00B12005" w:rsidRDefault="001A3885">
            <w:pPr>
              <w:pStyle w:val="TableParagraph"/>
              <w:spacing w:before="82"/>
              <w:ind w:left="701"/>
            </w:pPr>
            <w:r>
              <w:t>5.26 A</w:t>
            </w:r>
          </w:p>
        </w:tc>
      </w:tr>
      <w:tr w:rsidR="00B12005">
        <w:trPr>
          <w:trHeight w:val="419"/>
        </w:trPr>
        <w:tc>
          <w:tcPr>
            <w:tcW w:w="4521" w:type="dxa"/>
          </w:tcPr>
          <w:p w:rsidR="00B12005" w:rsidRDefault="001A3885">
            <w:pPr>
              <w:pStyle w:val="TableParagraph"/>
              <w:spacing w:before="79"/>
            </w:pPr>
            <w:r>
              <w:t>Slope of</w:t>
            </w:r>
            <w:r>
              <w:rPr>
                <w:spacing w:val="-2"/>
              </w:rPr>
              <w:t xml:space="preserve"> </w:t>
            </w:r>
            <w:r>
              <w:t>the solar</w:t>
            </w:r>
            <w:r>
              <w:rPr>
                <w:spacing w:val="-1"/>
              </w:rPr>
              <w:t xml:space="preserve"> </w:t>
            </w:r>
            <w:r>
              <w:t>panel</w:t>
            </w:r>
            <w:r>
              <w:rPr>
                <w:spacing w:val="-1"/>
              </w:rPr>
              <w:t xml:space="preserve"> </w:t>
            </w:r>
            <w:r>
              <w:t>surface</w:t>
            </w:r>
          </w:p>
        </w:tc>
        <w:tc>
          <w:tcPr>
            <w:tcW w:w="2437" w:type="dxa"/>
          </w:tcPr>
          <w:p w:rsidR="00B12005" w:rsidRDefault="001A3885">
            <w:pPr>
              <w:pStyle w:val="TableParagraph"/>
              <w:spacing w:before="79"/>
              <w:ind w:left="701"/>
            </w:pPr>
            <w:r>
              <w:t>13ᵒ</w:t>
            </w:r>
          </w:p>
        </w:tc>
      </w:tr>
      <w:tr w:rsidR="00B12005">
        <w:trPr>
          <w:trHeight w:val="407"/>
        </w:trPr>
        <w:tc>
          <w:tcPr>
            <w:tcW w:w="4521" w:type="dxa"/>
          </w:tcPr>
          <w:p w:rsidR="00B12005" w:rsidRDefault="001A3885">
            <w:pPr>
              <w:pStyle w:val="TableParagraph"/>
            </w:pPr>
            <w:r>
              <w:t>Solar</w:t>
            </w:r>
            <w:r>
              <w:rPr>
                <w:spacing w:val="-3"/>
              </w:rPr>
              <w:t xml:space="preserve"> </w:t>
            </w:r>
            <w:r>
              <w:t>radiation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i/>
              </w:rPr>
              <w:t>G</w:t>
            </w:r>
            <w:r>
              <w:t>)</w:t>
            </w:r>
          </w:p>
        </w:tc>
        <w:tc>
          <w:tcPr>
            <w:tcW w:w="2437" w:type="dxa"/>
          </w:tcPr>
          <w:p w:rsidR="00B12005" w:rsidRDefault="001A3885">
            <w:pPr>
              <w:pStyle w:val="TableParagraph"/>
              <w:ind w:left="701"/>
            </w:pPr>
            <w:r>
              <w:t>400-1100 W/m</w:t>
            </w:r>
            <w:r>
              <w:rPr>
                <w:vertAlign w:val="superscript"/>
              </w:rPr>
              <w:t>2</w:t>
            </w:r>
          </w:p>
        </w:tc>
      </w:tr>
      <w:tr w:rsidR="00B12005">
        <w:trPr>
          <w:trHeight w:val="423"/>
        </w:trPr>
        <w:tc>
          <w:tcPr>
            <w:tcW w:w="4521" w:type="dxa"/>
          </w:tcPr>
          <w:p w:rsidR="00B12005" w:rsidRDefault="001A3885">
            <w:pPr>
              <w:pStyle w:val="TableParagraph"/>
              <w:spacing w:before="61"/>
            </w:pPr>
            <w:r>
              <w:t>Thickness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panel</w:t>
            </w:r>
          </w:p>
        </w:tc>
        <w:tc>
          <w:tcPr>
            <w:tcW w:w="2437" w:type="dxa"/>
          </w:tcPr>
          <w:p w:rsidR="00B12005" w:rsidRDefault="001A3885">
            <w:pPr>
              <w:pStyle w:val="TableParagraph"/>
              <w:spacing w:before="61"/>
              <w:ind w:left="701"/>
            </w:pPr>
            <w:r>
              <w:t>0.035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</w:tr>
      <w:tr w:rsidR="00B12005">
        <w:trPr>
          <w:trHeight w:val="446"/>
        </w:trPr>
        <w:tc>
          <w:tcPr>
            <w:tcW w:w="4521" w:type="dxa"/>
          </w:tcPr>
          <w:p w:rsidR="00B12005" w:rsidRDefault="001A3885">
            <w:pPr>
              <w:pStyle w:val="TableParagraph"/>
              <w:spacing w:before="100"/>
            </w:pPr>
            <w:r>
              <w:t>Width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drying</w:t>
            </w:r>
            <w:r>
              <w:rPr>
                <w:spacing w:val="-4"/>
              </w:rPr>
              <w:t xml:space="preserve"> </w:t>
            </w:r>
            <w:r>
              <w:t>chamber</w:t>
            </w:r>
          </w:p>
        </w:tc>
        <w:tc>
          <w:tcPr>
            <w:tcW w:w="2437" w:type="dxa"/>
          </w:tcPr>
          <w:p w:rsidR="00B12005" w:rsidRDefault="001A3885">
            <w:pPr>
              <w:pStyle w:val="TableParagraph"/>
              <w:spacing w:before="100"/>
              <w:ind w:left="701"/>
            </w:pPr>
            <w:r>
              <w:t>0.690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</w:tr>
      <w:tr w:rsidR="00B12005">
        <w:trPr>
          <w:trHeight w:val="374"/>
        </w:trPr>
        <w:tc>
          <w:tcPr>
            <w:tcW w:w="4521" w:type="dxa"/>
            <w:tcBorders>
              <w:bottom w:val="single" w:sz="18" w:space="0" w:color="000000"/>
            </w:tcBorders>
          </w:tcPr>
          <w:p w:rsidR="00B12005" w:rsidRDefault="001A3885">
            <w:pPr>
              <w:pStyle w:val="TableParagraph"/>
            </w:pPr>
            <w:r>
              <w:t>Width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panel</w:t>
            </w:r>
          </w:p>
        </w:tc>
        <w:tc>
          <w:tcPr>
            <w:tcW w:w="2437" w:type="dxa"/>
            <w:tcBorders>
              <w:bottom w:val="single" w:sz="18" w:space="0" w:color="000000"/>
            </w:tcBorders>
          </w:tcPr>
          <w:p w:rsidR="00B12005" w:rsidRDefault="001A3885">
            <w:pPr>
              <w:pStyle w:val="TableParagraph"/>
              <w:ind w:left="701"/>
            </w:pPr>
            <w:r>
              <w:t>0.670</w:t>
            </w:r>
            <w:r>
              <w:rPr>
                <w:spacing w:val="-2"/>
              </w:rPr>
              <w:t xml:space="preserve"> </w:t>
            </w:r>
            <w:r>
              <w:t>m</w:t>
            </w:r>
          </w:p>
        </w:tc>
      </w:tr>
    </w:tbl>
    <w:p w:rsidR="00B12005" w:rsidRDefault="00B12005">
      <w:pPr>
        <w:pStyle w:val="BodyText"/>
        <w:spacing w:before="4"/>
        <w:ind w:left="0"/>
        <w:rPr>
          <w:sz w:val="17"/>
        </w:rPr>
      </w:pPr>
    </w:p>
    <w:p w:rsidR="00B12005" w:rsidRDefault="001A3885">
      <w:pPr>
        <w:pStyle w:val="Heading3"/>
        <w:numPr>
          <w:ilvl w:val="0"/>
          <w:numId w:val="3"/>
        </w:numPr>
        <w:tabs>
          <w:tab w:val="left" w:pos="322"/>
        </w:tabs>
        <w:spacing w:before="92"/>
      </w:pPr>
      <w:r>
        <w:t>Methodology</w:t>
      </w:r>
    </w:p>
    <w:p w:rsidR="00B12005" w:rsidRDefault="00B12005">
      <w:pPr>
        <w:pStyle w:val="BodyText"/>
        <w:spacing w:before="8"/>
        <w:ind w:left="0"/>
        <w:rPr>
          <w:b/>
          <w:sz w:val="28"/>
        </w:rPr>
      </w:pPr>
    </w:p>
    <w:p w:rsidR="00B12005" w:rsidRDefault="001A3885">
      <w:pPr>
        <w:pStyle w:val="Heading4"/>
        <w:numPr>
          <w:ilvl w:val="1"/>
          <w:numId w:val="3"/>
        </w:numPr>
        <w:tabs>
          <w:tab w:val="left" w:pos="487"/>
        </w:tabs>
      </w:pPr>
      <w:r>
        <w:t>Moisture</w:t>
      </w:r>
      <w:r>
        <w:rPr>
          <w:spacing w:val="-4"/>
        </w:rPr>
        <w:t xml:space="preserve"> </w:t>
      </w:r>
      <w:r>
        <w:t>content 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</w:t>
      </w:r>
    </w:p>
    <w:p w:rsidR="00B12005" w:rsidRDefault="00B12005">
      <w:pPr>
        <w:sectPr w:rsidR="00B12005">
          <w:pgSz w:w="11910" w:h="16840"/>
          <w:pgMar w:top="1360" w:right="960" w:bottom="1240" w:left="980" w:header="717" w:footer="1048" w:gutter="0"/>
          <w:cols w:space="720"/>
        </w:sectPr>
      </w:pPr>
    </w:p>
    <w:p w:rsidR="00B12005" w:rsidRDefault="001A3885">
      <w:pPr>
        <w:pStyle w:val="BodyText"/>
        <w:spacing w:before="76" w:line="276" w:lineRule="auto"/>
        <w:ind w:right="551"/>
      </w:pPr>
      <w:r>
        <w:lastRenderedPageBreak/>
        <w:t>The initial and final stage of moisture level of the particular commodity with respect to time t which were</w:t>
      </w:r>
      <w:r>
        <w:rPr>
          <w:spacing w:val="-53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assistance of</w:t>
      </w:r>
      <w:r>
        <w:rPr>
          <w:spacing w:val="-2"/>
        </w:rPr>
        <w:t xml:space="preserve"> </w:t>
      </w:r>
      <w:r>
        <w:t>following equations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</w:t>
      </w:r>
      <w:r>
        <w:rPr>
          <w:spacing w:val="3"/>
        </w:rPr>
        <w:t xml:space="preserve"> </w:t>
      </w:r>
      <w:r>
        <w:t>[32].</w:t>
      </w:r>
    </w:p>
    <w:p w:rsidR="00B12005" w:rsidRDefault="00B12005">
      <w:pPr>
        <w:spacing w:line="276" w:lineRule="auto"/>
        <w:sectPr w:rsidR="00B12005">
          <w:pgSz w:w="11910" w:h="16840"/>
          <w:pgMar w:top="1360" w:right="960" w:bottom="1240" w:left="980" w:header="717" w:footer="1048" w:gutter="0"/>
          <w:cols w:space="720"/>
        </w:sectPr>
      </w:pPr>
    </w:p>
    <w:p w:rsidR="00B12005" w:rsidRDefault="001A3885">
      <w:pPr>
        <w:spacing w:before="10" w:line="189" w:lineRule="auto"/>
        <w:ind w:left="861"/>
        <w:rPr>
          <w:i/>
          <w:sz w:val="13"/>
        </w:rPr>
      </w:pPr>
      <w:r>
        <w:lastRenderedPageBreak/>
        <w:pict>
          <v:line id="_x0000_s1039" style="position:absolute;left:0;text-align:left;z-index:-15923200;mso-position-horizontal-relative:page" from="118.25pt,15.8pt" to="155pt,15.8pt" strokeweight=".20311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103.3pt;margin-top:15.7pt;width:3.55pt;height:7.55pt;z-index:-15920128;mso-position-horizontal-relative:page" filled="f" stroked="f">
            <v:textbox inset="0,0,0,0">
              <w:txbxContent>
                <w:p w:rsidR="00B12005" w:rsidRDefault="001A3885">
                  <w:pPr>
                    <w:rPr>
                      <w:i/>
                      <w:sz w:val="13"/>
                    </w:rPr>
                  </w:pPr>
                  <w:proofErr w:type="gramStart"/>
                  <w:r>
                    <w:rPr>
                      <w:i/>
                      <w:w w:val="108"/>
                      <w:sz w:val="13"/>
                    </w:rPr>
                    <w:t>o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i/>
          <w:spacing w:val="-1"/>
          <w:w w:val="105"/>
          <w:position w:val="-14"/>
          <w:sz w:val="23"/>
        </w:rPr>
        <w:t>M</w:t>
      </w:r>
      <w:r>
        <w:rPr>
          <w:i/>
          <w:spacing w:val="32"/>
          <w:w w:val="105"/>
          <w:position w:val="-14"/>
          <w:sz w:val="23"/>
        </w:rPr>
        <w:t xml:space="preserve"> </w:t>
      </w:r>
      <w:r>
        <w:rPr>
          <w:rFonts w:ascii="Symbol" w:hAnsi="Symbol"/>
          <w:spacing w:val="-1"/>
          <w:w w:val="105"/>
          <w:position w:val="-14"/>
          <w:sz w:val="23"/>
        </w:rPr>
        <w:t></w:t>
      </w:r>
      <w:r>
        <w:rPr>
          <w:spacing w:val="-10"/>
          <w:w w:val="105"/>
          <w:position w:val="-14"/>
          <w:sz w:val="23"/>
        </w:rPr>
        <w:t xml:space="preserve"> </w:t>
      </w:r>
      <w:r>
        <w:rPr>
          <w:i/>
          <w:spacing w:val="-1"/>
          <w:w w:val="105"/>
          <w:sz w:val="23"/>
        </w:rPr>
        <w:t>m</w:t>
      </w:r>
      <w:r>
        <w:rPr>
          <w:i/>
          <w:spacing w:val="-1"/>
          <w:w w:val="105"/>
          <w:position w:val="-5"/>
          <w:sz w:val="13"/>
        </w:rPr>
        <w:t>i</w:t>
      </w:r>
      <w:r>
        <w:rPr>
          <w:i/>
          <w:spacing w:val="27"/>
          <w:w w:val="105"/>
          <w:position w:val="-5"/>
          <w:sz w:val="1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2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m</w:t>
      </w:r>
      <w:r>
        <w:rPr>
          <w:i/>
          <w:spacing w:val="-1"/>
          <w:w w:val="105"/>
          <w:position w:val="-5"/>
          <w:sz w:val="13"/>
        </w:rPr>
        <w:t>d</w:t>
      </w:r>
    </w:p>
    <w:p w:rsidR="00B12005" w:rsidRDefault="001A3885">
      <w:pPr>
        <w:spacing w:line="261" w:lineRule="exact"/>
        <w:ind w:right="289"/>
        <w:jc w:val="right"/>
        <w:rPr>
          <w:i/>
          <w:sz w:val="13"/>
        </w:rPr>
      </w:pPr>
      <w:proofErr w:type="gramStart"/>
      <w:r>
        <w:rPr>
          <w:i/>
          <w:w w:val="110"/>
          <w:sz w:val="23"/>
        </w:rPr>
        <w:t>m</w:t>
      </w:r>
      <w:r>
        <w:rPr>
          <w:i/>
          <w:w w:val="110"/>
          <w:position w:val="-5"/>
          <w:sz w:val="13"/>
        </w:rPr>
        <w:t>i</w:t>
      </w:r>
      <w:proofErr w:type="gramEnd"/>
    </w:p>
    <w:p w:rsidR="00B12005" w:rsidRDefault="001A3885">
      <w:pPr>
        <w:spacing w:before="65" w:line="189" w:lineRule="auto"/>
        <w:ind w:left="860"/>
        <w:rPr>
          <w:i/>
          <w:sz w:val="13"/>
        </w:rPr>
      </w:pPr>
      <w:r>
        <w:pict>
          <v:line id="_x0000_s1037" style="position:absolute;left:0;text-align:left;z-index:-15922688;mso-position-horizontal-relative:page" from="119pt,18.55pt" to="156.1pt,18.55pt" strokeweight=".20311mm">
            <w10:wrap anchorx="page"/>
          </v:line>
        </w:pict>
      </w:r>
      <w:r>
        <w:pict>
          <v:shape id="_x0000_s1036" type="#_x0000_t202" style="position:absolute;left:0;text-align:left;margin-left:104.35pt;margin-top:18.45pt;width:1.95pt;height:7.55pt;z-index:-15919616;mso-position-horizontal-relative:page" filled="f" stroked="f">
            <v:textbox inset="0,0,0,0">
              <w:txbxContent>
                <w:p w:rsidR="00B12005" w:rsidRDefault="001A3885">
                  <w:pPr>
                    <w:rPr>
                      <w:i/>
                      <w:sz w:val="13"/>
                    </w:rPr>
                  </w:pPr>
                  <w:proofErr w:type="gramStart"/>
                  <w:r>
                    <w:rPr>
                      <w:i/>
                      <w:w w:val="107"/>
                      <w:sz w:val="13"/>
                    </w:rPr>
                    <w:t>f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i/>
          <w:spacing w:val="-3"/>
          <w:w w:val="105"/>
          <w:position w:val="-14"/>
          <w:sz w:val="23"/>
        </w:rPr>
        <w:t>M</w:t>
      </w:r>
      <w:r>
        <w:rPr>
          <w:i/>
          <w:spacing w:val="112"/>
          <w:w w:val="105"/>
          <w:position w:val="-14"/>
          <w:sz w:val="23"/>
        </w:rPr>
        <w:t xml:space="preserve"> </w:t>
      </w:r>
      <w:r>
        <w:rPr>
          <w:rFonts w:ascii="Symbol" w:hAnsi="Symbol"/>
          <w:spacing w:val="-2"/>
          <w:w w:val="105"/>
          <w:position w:val="-14"/>
          <w:sz w:val="23"/>
        </w:rPr>
        <w:t></w:t>
      </w:r>
      <w:r>
        <w:rPr>
          <w:spacing w:val="-13"/>
          <w:w w:val="105"/>
          <w:position w:val="-14"/>
          <w:sz w:val="23"/>
        </w:rPr>
        <w:t xml:space="preserve"> </w:t>
      </w:r>
      <w:r>
        <w:rPr>
          <w:i/>
          <w:spacing w:val="-2"/>
          <w:w w:val="105"/>
          <w:sz w:val="23"/>
        </w:rPr>
        <w:t>m</w:t>
      </w:r>
      <w:r>
        <w:rPr>
          <w:i/>
          <w:spacing w:val="-2"/>
          <w:w w:val="105"/>
          <w:position w:val="-5"/>
          <w:sz w:val="13"/>
        </w:rPr>
        <w:t>s</w:t>
      </w:r>
      <w:r>
        <w:rPr>
          <w:i/>
          <w:spacing w:val="25"/>
          <w:w w:val="105"/>
          <w:position w:val="-5"/>
          <w:sz w:val="1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</w:t>
      </w:r>
      <w:r>
        <w:rPr>
          <w:spacing w:val="-31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m</w:t>
      </w:r>
      <w:r>
        <w:rPr>
          <w:i/>
          <w:spacing w:val="-2"/>
          <w:w w:val="105"/>
          <w:position w:val="-5"/>
          <w:sz w:val="13"/>
        </w:rPr>
        <w:t>d</w:t>
      </w:r>
    </w:p>
    <w:p w:rsidR="00B12005" w:rsidRDefault="001A3885">
      <w:pPr>
        <w:spacing w:line="261" w:lineRule="exact"/>
        <w:ind w:right="261"/>
        <w:jc w:val="right"/>
        <w:rPr>
          <w:i/>
          <w:sz w:val="13"/>
        </w:rPr>
      </w:pPr>
      <w:proofErr w:type="gramStart"/>
      <w:r>
        <w:rPr>
          <w:i/>
          <w:w w:val="105"/>
          <w:sz w:val="23"/>
        </w:rPr>
        <w:t>m</w:t>
      </w:r>
      <w:r>
        <w:rPr>
          <w:i/>
          <w:w w:val="105"/>
          <w:position w:val="-5"/>
          <w:sz w:val="13"/>
        </w:rPr>
        <w:t>s</w:t>
      </w:r>
      <w:proofErr w:type="gramEnd"/>
    </w:p>
    <w:p w:rsidR="00B12005" w:rsidRDefault="001A3885">
      <w:pPr>
        <w:spacing w:before="64" w:line="189" w:lineRule="auto"/>
        <w:ind w:left="861"/>
        <w:rPr>
          <w:i/>
          <w:sz w:val="13"/>
        </w:rPr>
      </w:pPr>
      <w:r>
        <w:pict>
          <v:line id="_x0000_s1035" style="position:absolute;left:0;text-align:left;z-index:-15922176;mso-position-horizontal-relative:page" from="118.05pt,18.5pt" to="155pt,18.5pt" strokeweight=".20342mm">
            <w10:wrap anchorx="page"/>
          </v:line>
        </w:pict>
      </w:r>
      <w:r>
        <w:pict>
          <v:shape id="_x0000_s1034" type="#_x0000_t202" style="position:absolute;left:0;text-align:left;margin-left:103.2pt;margin-top:18.4pt;width:2pt;height:7.6pt;z-index:-15919104;mso-position-horizontal-relative:page" filled="f" stroked="f">
            <v:textbox inset="0,0,0,0">
              <w:txbxContent>
                <w:p w:rsidR="00B12005" w:rsidRDefault="001A3885">
                  <w:pPr>
                    <w:rPr>
                      <w:i/>
                      <w:sz w:val="13"/>
                    </w:rPr>
                  </w:pPr>
                  <w:proofErr w:type="gramStart"/>
                  <w:r>
                    <w:rPr>
                      <w:i/>
                      <w:w w:val="108"/>
                      <w:sz w:val="13"/>
                    </w:rPr>
                    <w:t>t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i/>
          <w:spacing w:val="-1"/>
          <w:w w:val="105"/>
          <w:position w:val="-14"/>
          <w:sz w:val="23"/>
        </w:rPr>
        <w:t>M</w:t>
      </w:r>
      <w:r>
        <w:rPr>
          <w:i/>
          <w:spacing w:val="28"/>
          <w:w w:val="105"/>
          <w:position w:val="-14"/>
          <w:sz w:val="23"/>
        </w:rPr>
        <w:t xml:space="preserve"> </w:t>
      </w:r>
      <w:r>
        <w:rPr>
          <w:rFonts w:ascii="Symbol" w:hAnsi="Symbol"/>
          <w:spacing w:val="-1"/>
          <w:w w:val="105"/>
          <w:position w:val="-14"/>
          <w:sz w:val="23"/>
        </w:rPr>
        <w:t></w:t>
      </w:r>
      <w:r>
        <w:rPr>
          <w:spacing w:val="-10"/>
          <w:w w:val="105"/>
          <w:position w:val="-14"/>
          <w:sz w:val="23"/>
        </w:rPr>
        <w:t xml:space="preserve"> </w:t>
      </w:r>
      <w:r>
        <w:rPr>
          <w:i/>
          <w:spacing w:val="-1"/>
          <w:w w:val="105"/>
          <w:sz w:val="23"/>
        </w:rPr>
        <w:t>m</w:t>
      </w:r>
      <w:r>
        <w:rPr>
          <w:i/>
          <w:spacing w:val="-1"/>
          <w:w w:val="105"/>
          <w:position w:val="-5"/>
          <w:sz w:val="13"/>
        </w:rPr>
        <w:t>t</w:t>
      </w:r>
      <w:r>
        <w:rPr>
          <w:i/>
          <w:spacing w:val="31"/>
          <w:w w:val="105"/>
          <w:position w:val="-5"/>
          <w:sz w:val="1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</w:t>
      </w:r>
      <w:r>
        <w:rPr>
          <w:spacing w:val="-29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m</w:t>
      </w:r>
      <w:r>
        <w:rPr>
          <w:i/>
          <w:spacing w:val="-1"/>
          <w:w w:val="105"/>
          <w:position w:val="-5"/>
          <w:sz w:val="13"/>
        </w:rPr>
        <w:t>d</w:t>
      </w:r>
    </w:p>
    <w:p w:rsidR="00B12005" w:rsidRDefault="001A3885">
      <w:pPr>
        <w:spacing w:line="261" w:lineRule="exact"/>
        <w:ind w:right="293"/>
        <w:jc w:val="right"/>
        <w:rPr>
          <w:i/>
          <w:sz w:val="13"/>
        </w:rPr>
      </w:pPr>
      <w:proofErr w:type="gramStart"/>
      <w:r>
        <w:rPr>
          <w:i/>
          <w:w w:val="110"/>
          <w:sz w:val="23"/>
        </w:rPr>
        <w:t>m</w:t>
      </w:r>
      <w:r>
        <w:rPr>
          <w:i/>
          <w:w w:val="110"/>
          <w:position w:val="-5"/>
          <w:sz w:val="13"/>
        </w:rPr>
        <w:t>t</w:t>
      </w:r>
      <w:proofErr w:type="gramEnd"/>
    </w:p>
    <w:p w:rsidR="00B12005" w:rsidRDefault="001A3885">
      <w:pPr>
        <w:spacing w:before="160"/>
        <w:ind w:left="860"/>
      </w:pPr>
      <w:r>
        <w:br w:type="column"/>
      </w:r>
      <w:r>
        <w:lastRenderedPageBreak/>
        <w:t>(1)</w:t>
      </w:r>
    </w:p>
    <w:p w:rsidR="00B12005" w:rsidRDefault="00B12005">
      <w:pPr>
        <w:pStyle w:val="BodyText"/>
        <w:ind w:left="0"/>
        <w:rPr>
          <w:sz w:val="24"/>
        </w:rPr>
      </w:pPr>
    </w:p>
    <w:p w:rsidR="00B12005" w:rsidRDefault="001A3885">
      <w:pPr>
        <w:pStyle w:val="BodyText"/>
        <w:spacing w:before="172"/>
        <w:ind w:left="860"/>
      </w:pPr>
      <w:r>
        <w:t>(2)</w:t>
      </w:r>
    </w:p>
    <w:p w:rsidR="00B12005" w:rsidRDefault="00B12005">
      <w:pPr>
        <w:pStyle w:val="BodyText"/>
        <w:ind w:left="0"/>
        <w:rPr>
          <w:sz w:val="24"/>
        </w:rPr>
      </w:pPr>
    </w:p>
    <w:p w:rsidR="00B12005" w:rsidRDefault="001A3885">
      <w:pPr>
        <w:pStyle w:val="BodyText"/>
        <w:spacing w:before="172"/>
        <w:ind w:left="860"/>
      </w:pPr>
      <w:r>
        <w:t>(3)</w:t>
      </w:r>
    </w:p>
    <w:p w:rsidR="00B12005" w:rsidRDefault="00B12005">
      <w:pPr>
        <w:sectPr w:rsidR="00B12005">
          <w:type w:val="continuous"/>
          <w:pgSz w:w="11910" w:h="16840"/>
          <w:pgMar w:top="1360" w:right="960" w:bottom="1240" w:left="980" w:header="720" w:footer="720" w:gutter="0"/>
          <w:cols w:num="2" w:space="720" w:equalWidth="0">
            <w:col w:w="2135" w:space="5027"/>
            <w:col w:w="2808"/>
          </w:cols>
        </w:sectPr>
      </w:pPr>
    </w:p>
    <w:p w:rsidR="00B12005" w:rsidRDefault="001A3885">
      <w:pPr>
        <w:pStyle w:val="BodyText"/>
        <w:spacing w:before="58" w:line="276" w:lineRule="auto"/>
        <w:ind w:right="538"/>
      </w:pPr>
      <w:r>
        <w:lastRenderedPageBreak/>
        <w:t>Where, mi, Initial mass of the commodity (kg), m</w:t>
      </w:r>
      <w:r w:rsidRPr="00670AEE">
        <w:rPr>
          <w:vertAlign w:val="subscript"/>
        </w:rPr>
        <w:t>d</w:t>
      </w:r>
      <w:r>
        <w:t xml:space="preserve">, Mass of dry matter in the dryer (Kg), </w:t>
      </w:r>
      <w:proofErr w:type="spellStart"/>
      <w:r>
        <w:t>m</w:t>
      </w:r>
      <w:r w:rsidRPr="00670AEE">
        <w:rPr>
          <w:vertAlign w:val="subscript"/>
        </w:rPr>
        <w:t>s</w:t>
      </w:r>
      <w:proofErr w:type="spellEnd"/>
      <w:r>
        <w:t>, Mass of the</w:t>
      </w:r>
      <w:r>
        <w:rPr>
          <w:spacing w:val="-52"/>
        </w:rPr>
        <w:t xml:space="preserve"> </w:t>
      </w:r>
      <w:r>
        <w:t>dried</w:t>
      </w:r>
      <w:r>
        <w:rPr>
          <w:spacing w:val="-1"/>
        </w:rPr>
        <w:t xml:space="preserve"> </w:t>
      </w:r>
      <w:r>
        <w:t>commodity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dryer</w:t>
      </w:r>
      <w:r>
        <w:rPr>
          <w:spacing w:val="-1"/>
        </w:rPr>
        <w:t xml:space="preserve"> </w:t>
      </w:r>
      <w:r>
        <w:t xml:space="preserve">(Kg), </w:t>
      </w:r>
      <w:proofErr w:type="spellStart"/>
      <w:r>
        <w:t>m</w:t>
      </w:r>
      <w:r w:rsidRPr="00670AEE">
        <w:rPr>
          <w:vertAlign w:val="subscript"/>
        </w:rPr>
        <w:t>t</w:t>
      </w:r>
      <w:proofErr w:type="spellEnd"/>
      <w:r>
        <w:t>,</w:t>
      </w:r>
      <w:r>
        <w:rPr>
          <w:spacing w:val="-1"/>
        </w:rPr>
        <w:t xml:space="preserve"> </w:t>
      </w:r>
      <w:r>
        <w:t>Mass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sample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 (kg).</w:t>
      </w:r>
    </w:p>
    <w:p w:rsidR="00B12005" w:rsidRDefault="00B12005">
      <w:pPr>
        <w:pStyle w:val="BodyText"/>
        <w:spacing w:before="2"/>
        <w:ind w:left="0"/>
        <w:rPr>
          <w:sz w:val="25"/>
        </w:rPr>
      </w:pPr>
    </w:p>
    <w:p w:rsidR="00B12005" w:rsidRDefault="001A3885">
      <w:pPr>
        <w:pStyle w:val="Heading4"/>
        <w:numPr>
          <w:ilvl w:val="1"/>
          <w:numId w:val="3"/>
        </w:numPr>
        <w:tabs>
          <w:tab w:val="left" w:pos="487"/>
        </w:tabs>
        <w:jc w:val="both"/>
      </w:pPr>
      <w:r>
        <w:t>Electrical</w:t>
      </w:r>
      <w:r>
        <w:rPr>
          <w:spacing w:val="-3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t>Performance</w:t>
      </w:r>
    </w:p>
    <w:p w:rsidR="00B12005" w:rsidRDefault="001A3885">
      <w:pPr>
        <w:pStyle w:val="BodyText"/>
        <w:spacing w:before="40" w:line="276" w:lineRule="auto"/>
        <w:ind w:right="330"/>
        <w:jc w:val="both"/>
      </w:pPr>
      <w:r>
        <w:rPr>
          <w:noProof/>
          <w:lang w:val="en-GB" w:eastAsia="en-GB"/>
        </w:rPr>
        <w:drawing>
          <wp:anchor distT="0" distB="0" distL="0" distR="0" simplePos="0" relativeHeight="487394816" behindDoc="1" locked="0" layoutInCell="1" allowOverlap="1" wp14:anchorId="16B52727" wp14:editId="3EABC734">
            <wp:simplePos x="0" y="0"/>
            <wp:positionH relativeFrom="page">
              <wp:posOffset>2109662</wp:posOffset>
            </wp:positionH>
            <wp:positionV relativeFrom="paragraph">
              <wp:posOffset>585181</wp:posOffset>
            </wp:positionV>
            <wp:extent cx="198675" cy="15699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675" cy="156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Electrical efficiency performance of a PV panel could be determined as a ratio of electrical energy output of</w:t>
      </w:r>
      <w:r>
        <w:rPr>
          <w:spacing w:val="-52"/>
        </w:rPr>
        <w:t xml:space="preserve"> </w:t>
      </w:r>
      <w:r>
        <w:t>the PV panel to the solar energy (or) light energy falls on the solar panel which is carried out as given below</w:t>
      </w:r>
      <w:r>
        <w:rPr>
          <w:spacing w:val="-52"/>
        </w:rPr>
        <w:t xml:space="preserve"> </w:t>
      </w:r>
      <w:r>
        <w:t>[23, 24,</w:t>
      </w:r>
      <w:r>
        <w:rPr>
          <w:spacing w:val="-3"/>
        </w:rPr>
        <w:t xml:space="preserve"> </w:t>
      </w:r>
      <w:r>
        <w:t>33, 34,</w:t>
      </w:r>
      <w:r>
        <w:rPr>
          <w:spacing w:val="-3"/>
        </w:rPr>
        <w:t xml:space="preserve"> </w:t>
      </w:r>
      <w:r>
        <w:t>35].</w:t>
      </w:r>
    </w:p>
    <w:p w:rsidR="00B12005" w:rsidRDefault="00B12005">
      <w:pPr>
        <w:spacing w:line="276" w:lineRule="auto"/>
        <w:jc w:val="both"/>
        <w:sectPr w:rsidR="00B12005">
          <w:type w:val="continuous"/>
          <w:pgSz w:w="11910" w:h="16840"/>
          <w:pgMar w:top="1360" w:right="960" w:bottom="1240" w:left="980" w:header="720" w:footer="720" w:gutter="0"/>
          <w:cols w:space="720"/>
        </w:sectPr>
      </w:pPr>
    </w:p>
    <w:p w:rsidR="00F13839" w:rsidRPr="00A22336" w:rsidRDefault="00F13839">
      <w:pPr>
        <w:pStyle w:val="BodyText"/>
        <w:spacing w:before="103"/>
        <w:jc w:val="both"/>
        <w:rPr>
          <w:position w:val="2"/>
        </w:rPr>
      </w:pPr>
      <w:r>
        <w:rPr>
          <w:position w:val="2"/>
        </w:rPr>
        <w:lastRenderedPageBreak/>
        <w:tab/>
      </w:r>
      <w:r>
        <w:rPr>
          <w:rFonts w:ascii="Cambria Math" w:hAnsi="Cambria Math"/>
          <w:position w:val="2"/>
        </w:rPr>
        <w:t>𝞰</w:t>
      </w:r>
      <w:r w:rsidRPr="00F13839">
        <w:rPr>
          <w:position w:val="2"/>
          <w:vertAlign w:val="subscript"/>
        </w:rPr>
        <w:t>el</w:t>
      </w:r>
      <w:r>
        <w:rPr>
          <w:position w:val="2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position w:val="2"/>
                <w:sz w:val="40"/>
                <w:szCs w:val="28"/>
              </w:rPr>
            </m:ctrlPr>
          </m:fPr>
          <m:num>
            <m:r>
              <w:rPr>
                <w:rFonts w:ascii="Cambria Math" w:hAnsi="Cambria Math"/>
                <w:position w:val="2"/>
                <w:sz w:val="40"/>
                <w:szCs w:val="28"/>
              </w:rPr>
              <m:t>Vmp. Imp</m:t>
            </m:r>
            <m:r>
              <w:rPr>
                <w:rFonts w:ascii="Cambria Math" w:hAnsi="Cambria Math"/>
                <w:position w:val="2"/>
                <w:sz w:val="40"/>
                <w:szCs w:val="28"/>
              </w:rPr>
              <m:t xml:space="preserve">   </m:t>
            </m:r>
          </m:num>
          <m:den>
            <m:r>
              <w:rPr>
                <w:rFonts w:ascii="Cambria Math" w:hAnsi="Cambria Math"/>
                <w:position w:val="2"/>
                <w:sz w:val="40"/>
                <w:szCs w:val="28"/>
              </w:rPr>
              <m:t>A.G</m:t>
            </m:r>
          </m:den>
        </m:f>
        <m:r>
          <w:rPr>
            <w:rFonts w:ascii="Cambria Math" w:hAnsi="Cambria Math"/>
            <w:position w:val="2"/>
            <w:sz w:val="40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position w:val="2"/>
                <w:sz w:val="40"/>
                <w:szCs w:val="28"/>
              </w:rPr>
            </m:ctrlPr>
          </m:fPr>
          <m:num>
            <m:r>
              <w:rPr>
                <w:rFonts w:ascii="Cambria Math" w:hAnsi="Cambria Math"/>
                <w:position w:val="2"/>
                <w:sz w:val="40"/>
                <w:szCs w:val="28"/>
              </w:rPr>
              <m:t>Eel</m:t>
            </m:r>
          </m:num>
          <m:den>
            <m:r>
              <w:rPr>
                <w:rFonts w:ascii="Cambria Math" w:hAnsi="Cambria Math"/>
                <w:position w:val="2"/>
                <w:sz w:val="40"/>
                <w:szCs w:val="28"/>
              </w:rPr>
              <m:t>A.G</m:t>
            </m:r>
          </m:den>
        </m:f>
      </m:oMath>
      <w:r w:rsidR="00A22336">
        <w:rPr>
          <w:position w:val="2"/>
          <w:sz w:val="40"/>
          <w:szCs w:val="28"/>
        </w:rPr>
        <w:tab/>
      </w:r>
      <w:r w:rsidR="00A22336">
        <w:rPr>
          <w:position w:val="2"/>
          <w:sz w:val="40"/>
          <w:szCs w:val="28"/>
        </w:rPr>
        <w:tab/>
      </w:r>
      <w:r w:rsidR="00A22336">
        <w:rPr>
          <w:position w:val="2"/>
          <w:sz w:val="40"/>
          <w:szCs w:val="28"/>
        </w:rPr>
        <w:tab/>
      </w:r>
      <w:r w:rsidR="00A22336">
        <w:rPr>
          <w:position w:val="2"/>
          <w:sz w:val="40"/>
          <w:szCs w:val="28"/>
        </w:rPr>
        <w:tab/>
      </w:r>
      <w:r w:rsidR="00A22336">
        <w:rPr>
          <w:position w:val="2"/>
          <w:sz w:val="40"/>
          <w:szCs w:val="28"/>
        </w:rPr>
        <w:tab/>
      </w:r>
      <w:r w:rsidR="00A22336">
        <w:rPr>
          <w:position w:val="2"/>
          <w:sz w:val="40"/>
          <w:szCs w:val="28"/>
        </w:rPr>
        <w:tab/>
      </w:r>
      <w:r w:rsidR="00A22336">
        <w:rPr>
          <w:position w:val="2"/>
          <w:szCs w:val="28"/>
        </w:rPr>
        <w:t>(4)</w:t>
      </w:r>
    </w:p>
    <w:p w:rsidR="00B12005" w:rsidRDefault="001A3885">
      <w:pPr>
        <w:pStyle w:val="BodyText"/>
        <w:spacing w:before="103"/>
        <w:jc w:val="both"/>
      </w:pPr>
      <w:r>
        <w:rPr>
          <w:position w:val="2"/>
        </w:rPr>
        <w:t>Where,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Ė</w:t>
      </w:r>
      <w:r>
        <w:rPr>
          <w:sz w:val="14"/>
        </w:rPr>
        <w:t>el</w:t>
      </w:r>
      <w:r>
        <w:rPr>
          <w:spacing w:val="-2"/>
          <w:sz w:val="14"/>
        </w:rPr>
        <w:t xml:space="preserve"> </w:t>
      </w:r>
      <w:r>
        <w:rPr>
          <w:position w:val="2"/>
        </w:rPr>
        <w:t>is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an outlet electrical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power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(W),</w:t>
      </w:r>
      <w:r>
        <w:rPr>
          <w:spacing w:val="1"/>
          <w:position w:val="2"/>
        </w:rPr>
        <w:t xml:space="preserve"> </w:t>
      </w:r>
      <w:r>
        <w:rPr>
          <w:i/>
          <w:position w:val="2"/>
        </w:rPr>
        <w:t>G</w:t>
      </w:r>
      <w:r>
        <w:rPr>
          <w:i/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solar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radiation,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W/m</w:t>
      </w:r>
      <w:r>
        <w:rPr>
          <w:position w:val="2"/>
          <w:vertAlign w:val="superscript"/>
        </w:rPr>
        <w:t>2</w:t>
      </w:r>
      <w:r>
        <w:rPr>
          <w:position w:val="2"/>
        </w:rPr>
        <w:t xml:space="preserve">, </w:t>
      </w:r>
      <w:r>
        <w:rPr>
          <w:i/>
          <w:position w:val="2"/>
        </w:rPr>
        <w:t>A</w:t>
      </w:r>
      <w:r>
        <w:rPr>
          <w:i/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PV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module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area,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</w:t>
      </w:r>
      <w:r>
        <w:rPr>
          <w:position w:val="2"/>
          <w:vertAlign w:val="superscript"/>
        </w:rPr>
        <w:t>2</w:t>
      </w:r>
      <w:r>
        <w:rPr>
          <w:position w:val="2"/>
        </w:rPr>
        <w:t>.</w:t>
      </w:r>
    </w:p>
    <w:p w:rsidR="00B12005" w:rsidRDefault="00B12005">
      <w:pPr>
        <w:pStyle w:val="BodyText"/>
        <w:spacing w:before="1"/>
        <w:ind w:left="0"/>
        <w:rPr>
          <w:sz w:val="27"/>
        </w:rPr>
      </w:pPr>
    </w:p>
    <w:p w:rsidR="00B12005" w:rsidRDefault="001A3885">
      <w:pPr>
        <w:pStyle w:val="Heading4"/>
        <w:numPr>
          <w:ilvl w:val="1"/>
          <w:numId w:val="3"/>
        </w:numPr>
        <w:tabs>
          <w:tab w:val="left" w:pos="487"/>
        </w:tabs>
        <w:jc w:val="both"/>
      </w:pPr>
      <w:r>
        <w:t>Thermal</w:t>
      </w:r>
      <w:r>
        <w:rPr>
          <w:spacing w:val="-2"/>
        </w:rPr>
        <w:t xml:space="preserve"> </w:t>
      </w:r>
      <w:r>
        <w:t>Efficiency</w:t>
      </w:r>
      <w:r>
        <w:rPr>
          <w:spacing w:val="-3"/>
        </w:rPr>
        <w:t xml:space="preserve"> </w:t>
      </w:r>
      <w:r>
        <w:t>Performance</w:t>
      </w:r>
    </w:p>
    <w:p w:rsidR="00B12005" w:rsidRDefault="001A3885">
      <w:pPr>
        <w:pStyle w:val="BodyText"/>
        <w:spacing w:before="37" w:line="276" w:lineRule="auto"/>
        <w:ind w:right="116"/>
        <w:jc w:val="both"/>
      </w:pPr>
      <w:r>
        <w:t>Thermal efficiency performance has been conducted with various parameters such as heat energy generation</w:t>
      </w:r>
      <w:r>
        <w:rPr>
          <w:spacing w:val="1"/>
        </w:rPr>
        <w:t xml:space="preserve"> </w:t>
      </w:r>
      <w:r>
        <w:t>(KJ), area of the panel (m</w:t>
      </w:r>
      <w:r>
        <w:rPr>
          <w:vertAlign w:val="superscript"/>
        </w:rPr>
        <w:t>2</w:t>
      </w:r>
      <w:r>
        <w:t>) and solar radiation intensity (W/m</w:t>
      </w:r>
      <w:r>
        <w:rPr>
          <w:vertAlign w:val="superscript"/>
        </w:rPr>
        <w:t>2</w:t>
      </w:r>
      <w:r>
        <w:t>). The following equations were compiled the</w:t>
      </w:r>
      <w:r>
        <w:rPr>
          <w:spacing w:val="1"/>
        </w:rPr>
        <w:t xml:space="preserve"> </w:t>
      </w:r>
      <w:r>
        <w:t>finding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 solar</w:t>
      </w:r>
      <w:r>
        <w:rPr>
          <w:spacing w:val="-1"/>
        </w:rPr>
        <w:t xml:space="preserve"> </w:t>
      </w:r>
      <w:r>
        <w:t>hybrid</w:t>
      </w:r>
      <w:r>
        <w:rPr>
          <w:spacing w:val="-3"/>
        </w:rPr>
        <w:t xml:space="preserve"> </w:t>
      </w:r>
      <w:r>
        <w:t>collector as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below</w:t>
      </w:r>
      <w:r>
        <w:rPr>
          <w:spacing w:val="4"/>
        </w:rPr>
        <w:t xml:space="preserve"> </w:t>
      </w:r>
      <w:r>
        <w:t>[11,</w:t>
      </w:r>
      <w:r>
        <w:rPr>
          <w:spacing w:val="-1"/>
        </w:rPr>
        <w:t xml:space="preserve"> </w:t>
      </w:r>
      <w:r>
        <w:t>20,</w:t>
      </w:r>
      <w:r>
        <w:rPr>
          <w:spacing w:val="-3"/>
        </w:rPr>
        <w:t xml:space="preserve"> </w:t>
      </w:r>
      <w:r>
        <w:t>23].</w:t>
      </w:r>
    </w:p>
    <w:p w:rsidR="00B12005" w:rsidRDefault="001A3885">
      <w:pPr>
        <w:pStyle w:val="BodyText"/>
        <w:spacing w:before="2"/>
        <w:jc w:val="both"/>
      </w:pPr>
      <w:r>
        <w:t>The</w:t>
      </w:r>
      <w:r>
        <w:rPr>
          <w:spacing w:val="-2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mass</w:t>
      </w:r>
      <w:r>
        <w:rPr>
          <w:spacing w:val="-3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(Kg/s)</w:t>
      </w:r>
      <w:r>
        <w:rPr>
          <w:spacing w:val="-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by</w:t>
      </w:r>
    </w:p>
    <w:p w:rsidR="00B12005" w:rsidRDefault="001A3885">
      <w:pPr>
        <w:tabs>
          <w:tab w:val="left" w:pos="7356"/>
        </w:tabs>
        <w:spacing w:before="37"/>
        <w:ind w:left="820"/>
        <w:jc w:val="both"/>
      </w:pPr>
      <w:r>
        <w:rPr>
          <w:i/>
        </w:rPr>
        <w:t>ṁ</w:t>
      </w:r>
      <w:r>
        <w:rPr>
          <w:i/>
          <w:spacing w:val="-1"/>
        </w:rPr>
        <w:t xml:space="preserve"> </w:t>
      </w:r>
      <w:r>
        <w:rPr>
          <w:i/>
        </w:rPr>
        <w:t>=</w:t>
      </w:r>
      <w:proofErr w:type="spellStart"/>
      <w:r>
        <w:rPr>
          <w:i/>
        </w:rPr>
        <w:t>ρAv</w:t>
      </w:r>
      <w:proofErr w:type="spellEnd"/>
      <w:r>
        <w:rPr>
          <w:i/>
        </w:rPr>
        <w:tab/>
      </w:r>
      <w:r>
        <w:t>(5)</w:t>
      </w:r>
    </w:p>
    <w:p w:rsidR="00B12005" w:rsidRDefault="001A3885">
      <w:pPr>
        <w:pStyle w:val="BodyText"/>
        <w:spacing w:before="37"/>
        <w:jc w:val="both"/>
      </w:pPr>
      <w:r>
        <w:t xml:space="preserve">Where, </w:t>
      </w:r>
      <w:r>
        <w:rPr>
          <w:i/>
        </w:rPr>
        <w:t>ṁ</w:t>
      </w:r>
      <w:r>
        <w:rPr>
          <w:i/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mass flow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air, kg/s,</w:t>
      </w:r>
      <w:r>
        <w:rPr>
          <w:spacing w:val="-1"/>
        </w:rPr>
        <w:t xml:space="preserve"> </w:t>
      </w:r>
      <w:r>
        <w:rPr>
          <w:i/>
        </w:rPr>
        <w:t>ρ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density,</w:t>
      </w:r>
      <w:r>
        <w:rPr>
          <w:spacing w:val="-3"/>
        </w:rPr>
        <w:t xml:space="preserve"> </w:t>
      </w:r>
      <w:r>
        <w:t>kg/m</w:t>
      </w:r>
      <w:r>
        <w:rPr>
          <w:vertAlign w:val="superscript"/>
        </w:rPr>
        <w:t>3</w:t>
      </w:r>
      <w:proofErr w:type="gramStart"/>
      <w:r>
        <w:t>,</w:t>
      </w:r>
      <w:r>
        <w:rPr>
          <w:i/>
        </w:rPr>
        <w:t>A</w:t>
      </w:r>
      <w:proofErr w:type="gramEnd"/>
      <w:r>
        <w:rPr>
          <w:i/>
          <w:spacing w:val="-1"/>
        </w:rPr>
        <w:t xml:space="preserve"> </w:t>
      </w:r>
      <w:r>
        <w:t>= PV</w:t>
      </w:r>
      <w:r>
        <w:rPr>
          <w:spacing w:val="-5"/>
        </w:rPr>
        <w:t xml:space="preserve"> </w:t>
      </w:r>
      <w:r>
        <w:t>module area,</w:t>
      </w:r>
      <w:r>
        <w:rPr>
          <w:spacing w:val="-1"/>
        </w:rPr>
        <w:t xml:space="preserve"> </w:t>
      </w:r>
      <w:r>
        <w:t>m</w:t>
      </w:r>
      <w:r>
        <w:rPr>
          <w:vertAlign w:val="superscript"/>
        </w:rPr>
        <w:t>2</w:t>
      </w:r>
      <w:r>
        <w:t>,</w:t>
      </w:r>
      <w:r>
        <w:rPr>
          <w:i/>
        </w:rPr>
        <w:t>V</w:t>
      </w:r>
      <w:r>
        <w:rPr>
          <w:i/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velocity of</w:t>
      </w:r>
      <w:r>
        <w:rPr>
          <w:spacing w:val="-1"/>
        </w:rPr>
        <w:t xml:space="preserve"> </w:t>
      </w:r>
      <w:r>
        <w:t>air,</w:t>
      </w:r>
      <w:r>
        <w:rPr>
          <w:spacing w:val="-3"/>
        </w:rPr>
        <w:t xml:space="preserve"> </w:t>
      </w:r>
      <w:r>
        <w:t>m/s.</w:t>
      </w:r>
    </w:p>
    <w:p w:rsidR="00B12005" w:rsidRDefault="00B12005">
      <w:pPr>
        <w:jc w:val="both"/>
        <w:sectPr w:rsidR="00B12005">
          <w:type w:val="continuous"/>
          <w:pgSz w:w="11910" w:h="16840"/>
          <w:pgMar w:top="1360" w:right="960" w:bottom="1240" w:left="980" w:header="720" w:footer="720" w:gutter="0"/>
          <w:cols w:space="720"/>
        </w:sectPr>
      </w:pPr>
    </w:p>
    <w:p w:rsidR="00B12005" w:rsidRDefault="001A3885">
      <w:pPr>
        <w:spacing w:before="49"/>
        <w:ind w:left="850"/>
        <w:rPr>
          <w:sz w:val="21"/>
        </w:rPr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487395328" behindDoc="1" locked="0" layoutInCell="1" allowOverlap="1" wp14:anchorId="5F05ED08" wp14:editId="01632F44">
            <wp:simplePos x="0" y="0"/>
            <wp:positionH relativeFrom="page">
              <wp:posOffset>1493291</wp:posOffset>
            </wp:positionH>
            <wp:positionV relativeFrom="paragraph">
              <wp:posOffset>51427</wp:posOffset>
            </wp:positionV>
            <wp:extent cx="614193" cy="13673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193" cy="136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4"/>
          <w:w w:val="120"/>
          <w:sz w:val="21"/>
        </w:rPr>
        <w:t>Q</w:t>
      </w:r>
      <w:r>
        <w:rPr>
          <w:i/>
          <w:spacing w:val="-4"/>
          <w:w w:val="120"/>
          <w:position w:val="-4"/>
          <w:sz w:val="12"/>
        </w:rPr>
        <w:t>u</w:t>
      </w:r>
      <w:r>
        <w:rPr>
          <w:i/>
          <w:spacing w:val="25"/>
          <w:w w:val="120"/>
          <w:position w:val="-4"/>
          <w:sz w:val="12"/>
        </w:rPr>
        <w:t xml:space="preserve"> </w:t>
      </w:r>
      <w:r>
        <w:rPr>
          <w:rFonts w:ascii="Symbol" w:hAnsi="Symbol"/>
          <w:spacing w:val="-4"/>
          <w:w w:val="120"/>
          <w:sz w:val="21"/>
        </w:rPr>
        <w:t></w:t>
      </w:r>
      <w:r>
        <w:rPr>
          <w:spacing w:val="-37"/>
          <w:w w:val="120"/>
          <w:sz w:val="21"/>
        </w:rPr>
        <w:t xml:space="preserve"> </w:t>
      </w:r>
      <w:proofErr w:type="spellStart"/>
      <w:r>
        <w:rPr>
          <w:i/>
          <w:spacing w:val="-4"/>
          <w:w w:val="120"/>
          <w:sz w:val="21"/>
        </w:rPr>
        <w:t>mCp</w:t>
      </w:r>
      <w:proofErr w:type="spellEnd"/>
      <w:r>
        <w:rPr>
          <w:i/>
          <w:spacing w:val="-34"/>
          <w:w w:val="120"/>
          <w:sz w:val="21"/>
        </w:rPr>
        <w:t xml:space="preserve"> </w:t>
      </w:r>
      <w:r>
        <w:rPr>
          <w:spacing w:val="-3"/>
          <w:w w:val="120"/>
          <w:sz w:val="21"/>
        </w:rPr>
        <w:t>(</w:t>
      </w:r>
      <w:r>
        <w:rPr>
          <w:i/>
          <w:spacing w:val="-3"/>
          <w:w w:val="120"/>
          <w:sz w:val="21"/>
        </w:rPr>
        <w:t>T</w:t>
      </w:r>
      <w:r>
        <w:rPr>
          <w:i/>
          <w:spacing w:val="-3"/>
          <w:w w:val="120"/>
          <w:position w:val="-4"/>
          <w:sz w:val="12"/>
        </w:rPr>
        <w:t>out</w:t>
      </w:r>
      <w:r>
        <w:rPr>
          <w:i/>
          <w:spacing w:val="29"/>
          <w:w w:val="120"/>
          <w:position w:val="-4"/>
          <w:sz w:val="12"/>
        </w:rPr>
        <w:t xml:space="preserve"> </w:t>
      </w:r>
      <w:r>
        <w:rPr>
          <w:rFonts w:ascii="Symbol" w:hAnsi="Symbol"/>
          <w:spacing w:val="-3"/>
          <w:w w:val="120"/>
          <w:sz w:val="21"/>
        </w:rPr>
        <w:t></w:t>
      </w:r>
      <w:proofErr w:type="gramStart"/>
      <w:r>
        <w:rPr>
          <w:i/>
          <w:spacing w:val="-3"/>
          <w:w w:val="120"/>
          <w:sz w:val="21"/>
        </w:rPr>
        <w:t>T</w:t>
      </w:r>
      <w:r>
        <w:rPr>
          <w:i/>
          <w:spacing w:val="-3"/>
          <w:w w:val="120"/>
          <w:position w:val="-4"/>
          <w:sz w:val="12"/>
        </w:rPr>
        <w:t>in</w:t>
      </w:r>
      <w:r>
        <w:rPr>
          <w:i/>
          <w:spacing w:val="-9"/>
          <w:w w:val="120"/>
          <w:position w:val="-4"/>
          <w:sz w:val="12"/>
        </w:rPr>
        <w:t xml:space="preserve"> </w:t>
      </w:r>
      <w:r>
        <w:rPr>
          <w:spacing w:val="-3"/>
          <w:w w:val="120"/>
          <w:sz w:val="21"/>
        </w:rPr>
        <w:t>)</w:t>
      </w:r>
      <w:proofErr w:type="gramEnd"/>
    </w:p>
    <w:p w:rsidR="00B12005" w:rsidRDefault="001A3885">
      <w:pPr>
        <w:spacing w:before="38"/>
        <w:ind w:left="850"/>
      </w:pPr>
      <w:r>
        <w:br w:type="column"/>
      </w:r>
      <w:r>
        <w:lastRenderedPageBreak/>
        <w:t>(6)</w:t>
      </w:r>
    </w:p>
    <w:p w:rsidR="00B12005" w:rsidRDefault="00B12005">
      <w:pPr>
        <w:sectPr w:rsidR="00B12005">
          <w:type w:val="continuous"/>
          <w:pgSz w:w="11910" w:h="16840"/>
          <w:pgMar w:top="1360" w:right="960" w:bottom="1240" w:left="980" w:header="720" w:footer="720" w:gutter="0"/>
          <w:cols w:num="2" w:space="720" w:equalWidth="0">
            <w:col w:w="2804" w:space="4368"/>
            <w:col w:w="2798"/>
          </w:cols>
        </w:sectPr>
      </w:pPr>
    </w:p>
    <w:p w:rsidR="00B12005" w:rsidRDefault="001A3885">
      <w:pPr>
        <w:pStyle w:val="BodyText"/>
        <w:spacing w:before="66" w:line="276" w:lineRule="auto"/>
        <w:ind w:right="118"/>
        <w:jc w:val="both"/>
      </w:pPr>
      <w:r>
        <w:rPr>
          <w:position w:val="2"/>
        </w:rPr>
        <w:lastRenderedPageBreak/>
        <w:t>Where, Q</w:t>
      </w:r>
      <w:r>
        <w:rPr>
          <w:sz w:val="14"/>
        </w:rPr>
        <w:t xml:space="preserve">u </w:t>
      </w:r>
      <w:r>
        <w:rPr>
          <w:position w:val="2"/>
        </w:rPr>
        <w:t xml:space="preserve">is gained from the system, </w:t>
      </w:r>
      <w:proofErr w:type="spellStart"/>
      <w:r>
        <w:rPr>
          <w:position w:val="2"/>
        </w:rPr>
        <w:t>Cp</w:t>
      </w:r>
      <w:proofErr w:type="spellEnd"/>
      <w:r>
        <w:rPr>
          <w:position w:val="2"/>
        </w:rPr>
        <w:t xml:space="preserve"> is a specific heat capacity of air (KJ/Kg K) and Tin and Tout shows</w:t>
      </w:r>
      <w:r>
        <w:rPr>
          <w:spacing w:val="1"/>
          <w:position w:val="2"/>
        </w:rPr>
        <w:t xml:space="preserve"> </w:t>
      </w:r>
      <w:r>
        <w:t>input and output fluid air temperatures in the solar hybrid collector, respectively. Equation 7 describes the</w:t>
      </w:r>
      <w:r>
        <w:rPr>
          <w:spacing w:val="1"/>
        </w:rPr>
        <w:t xml:space="preserve"> </w:t>
      </w:r>
      <w:r>
        <w:t>thermal efficiency has been generated from the FPHCD. Further, thermal energy were generated by forced</w:t>
      </w:r>
      <w:r>
        <w:rPr>
          <w:spacing w:val="1"/>
        </w:rPr>
        <w:t xml:space="preserve"> </w:t>
      </w:r>
      <w:r>
        <w:t>convection</w:t>
      </w:r>
      <w:r>
        <w:rPr>
          <w:spacing w:val="-1"/>
        </w:rPr>
        <w:t xml:space="preserve"> </w:t>
      </w:r>
      <w:r>
        <w:t>through mini fan</w:t>
      </w:r>
      <w:r>
        <w:rPr>
          <w:spacing w:val="1"/>
        </w:rPr>
        <w:t xml:space="preserve"> </w:t>
      </w:r>
      <w:r>
        <w:t>which has</w:t>
      </w:r>
      <w:r>
        <w:rPr>
          <w:spacing w:val="-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included 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8,</w:t>
      </w:r>
      <w:r>
        <w:rPr>
          <w:spacing w:val="2"/>
        </w:rPr>
        <w:t xml:space="preserve"> </w:t>
      </w:r>
      <w:r>
        <w:t>as follows.</w:t>
      </w:r>
    </w:p>
    <w:p w:rsidR="00B12005" w:rsidRDefault="00B12005">
      <w:pPr>
        <w:spacing w:line="276" w:lineRule="auto"/>
        <w:jc w:val="both"/>
        <w:sectPr w:rsidR="00B12005">
          <w:type w:val="continuous"/>
          <w:pgSz w:w="11910" w:h="16840"/>
          <w:pgMar w:top="1360" w:right="960" w:bottom="1240" w:left="980" w:header="720" w:footer="720" w:gutter="0"/>
          <w:cols w:space="720"/>
        </w:sectPr>
      </w:pPr>
    </w:p>
    <w:p w:rsidR="00B12005" w:rsidRDefault="001A3885">
      <w:pPr>
        <w:tabs>
          <w:tab w:val="left" w:pos="1674"/>
        </w:tabs>
        <w:spacing w:before="134" w:line="296" w:lineRule="exact"/>
        <w:ind w:left="827"/>
        <w:rPr>
          <w:i/>
          <w:sz w:val="14"/>
        </w:rPr>
      </w:pPr>
      <w:r>
        <w:lastRenderedPageBreak/>
        <w:pict>
          <v:line id="_x0000_s1029" style="position:absolute;left:0;text-align:left;z-index:-15920640;mso-position-horizontal-relative:page" from="120.5pt,16.8pt" to="142.1pt,16.8pt" strokeweight=".22328mm">
            <w10:wrap anchorx="page"/>
          </v:line>
        </w:pict>
      </w:r>
      <w:r>
        <w:pict>
          <v:shape id="_x0000_s1028" type="#_x0000_t202" style="position:absolute;left:0;text-align:left;margin-left:124.7pt;margin-top:.45pt;width:8.6pt;height:14.2pt;z-index:-15918592;mso-position-horizontal-relative:page" filled="f" stroked="f">
            <v:textbox inset="0,0,0,0">
              <w:txbxContent>
                <w:p w:rsidR="00B12005" w:rsidRDefault="001A3885">
                  <w:pPr>
                    <w:spacing w:line="282" w:lineRule="exact"/>
                    <w:rPr>
                      <w:i/>
                      <w:sz w:val="25"/>
                    </w:rPr>
                  </w:pPr>
                  <w:r>
                    <w:rPr>
                      <w:i/>
                      <w:w w:val="95"/>
                      <w:sz w:val="25"/>
                    </w:rPr>
                    <w:t>Q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7"/>
          <w:sz w:val="26"/>
        </w:rPr>
        <w:t></w:t>
      </w:r>
      <w:proofErr w:type="spellStart"/>
      <w:r>
        <w:rPr>
          <w:i/>
          <w:sz w:val="14"/>
        </w:rPr>
        <w:t>ther</w:t>
      </w:r>
      <w:proofErr w:type="spellEnd"/>
      <w:r>
        <w:rPr>
          <w:i/>
          <w:spacing w:val="25"/>
          <w:sz w:val="14"/>
        </w:rPr>
        <w:t xml:space="preserve"> </w:t>
      </w:r>
      <w:r>
        <w:rPr>
          <w:rFonts w:ascii="Symbol" w:hAnsi="Symbol"/>
          <w:position w:val="7"/>
          <w:sz w:val="25"/>
        </w:rPr>
        <w:t></w:t>
      </w:r>
      <w:r>
        <w:rPr>
          <w:position w:val="7"/>
          <w:sz w:val="25"/>
        </w:rPr>
        <w:tab/>
      </w:r>
      <w:r>
        <w:rPr>
          <w:i/>
          <w:position w:val="16"/>
          <w:sz w:val="14"/>
        </w:rPr>
        <w:t>u</w:t>
      </w:r>
    </w:p>
    <w:p w:rsidR="00B12005" w:rsidRDefault="001A3885">
      <w:pPr>
        <w:pStyle w:val="Heading1"/>
        <w:ind w:right="300"/>
        <w:jc w:val="right"/>
      </w:pPr>
      <w:r>
        <w:rPr>
          <w:spacing w:val="17"/>
        </w:rPr>
        <w:t>AG</w:t>
      </w:r>
    </w:p>
    <w:p w:rsidR="00B12005" w:rsidRDefault="001A3885">
      <w:pPr>
        <w:tabs>
          <w:tab w:val="left" w:pos="1262"/>
          <w:tab w:val="left" w:pos="1847"/>
        </w:tabs>
        <w:spacing w:before="158" w:line="328" w:lineRule="exact"/>
        <w:ind w:left="827"/>
        <w:rPr>
          <w:i/>
          <w:sz w:val="14"/>
        </w:rPr>
      </w:pPr>
      <w:r>
        <w:rPr>
          <w:rFonts w:ascii="Symbol" w:hAnsi="Symbol"/>
          <w:sz w:val="26"/>
        </w:rPr>
        <w:t></w:t>
      </w:r>
      <w:r>
        <w:rPr>
          <w:sz w:val="26"/>
        </w:rPr>
        <w:tab/>
      </w:r>
      <w:r>
        <w:rPr>
          <w:rFonts w:ascii="Symbol" w:hAnsi="Symbol"/>
          <w:sz w:val="25"/>
        </w:rPr>
        <w:t></w:t>
      </w:r>
      <w:r>
        <w:rPr>
          <w:sz w:val="25"/>
        </w:rPr>
        <w:tab/>
      </w:r>
      <w:r>
        <w:rPr>
          <w:i/>
          <w:position w:val="16"/>
          <w:sz w:val="25"/>
        </w:rPr>
        <w:t>Q</w:t>
      </w:r>
      <w:r>
        <w:rPr>
          <w:i/>
          <w:position w:val="10"/>
          <w:sz w:val="14"/>
        </w:rPr>
        <w:t>u</w:t>
      </w:r>
    </w:p>
    <w:p w:rsidR="00B12005" w:rsidRDefault="001A3885">
      <w:pPr>
        <w:pStyle w:val="BodyText"/>
        <w:spacing w:line="20" w:lineRule="exact"/>
        <w:ind w:left="1423" w:right="-4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4.9pt;height:.65pt;mso-position-horizontal-relative:char;mso-position-vertical-relative:line" coordsize="1098,13">
            <v:line id="_x0000_s1027" style="position:absolute" from="0,6" to="1098,6" strokeweight=".22328mm"/>
            <w10:wrap type="none"/>
            <w10:anchorlock/>
          </v:group>
        </w:pict>
      </w:r>
    </w:p>
    <w:p w:rsidR="00B12005" w:rsidRDefault="001A3885">
      <w:pPr>
        <w:pStyle w:val="BodyText"/>
        <w:ind w:left="0"/>
        <w:rPr>
          <w:i/>
          <w:sz w:val="24"/>
        </w:rPr>
      </w:pPr>
      <w:r>
        <w:br w:type="column"/>
      </w:r>
    </w:p>
    <w:p w:rsidR="00B12005" w:rsidRDefault="00B12005">
      <w:pPr>
        <w:pStyle w:val="BodyText"/>
        <w:ind w:left="0"/>
        <w:rPr>
          <w:i/>
          <w:sz w:val="24"/>
        </w:rPr>
      </w:pPr>
    </w:p>
    <w:p w:rsidR="00B12005" w:rsidRDefault="00B12005">
      <w:pPr>
        <w:pStyle w:val="BodyText"/>
        <w:ind w:left="0"/>
        <w:rPr>
          <w:i/>
          <w:sz w:val="24"/>
        </w:rPr>
      </w:pPr>
    </w:p>
    <w:p w:rsidR="00B12005" w:rsidRDefault="0069429E">
      <w:pPr>
        <w:pStyle w:val="BodyText"/>
        <w:spacing w:before="193" w:line="117" w:lineRule="exact"/>
        <w:ind w:left="0"/>
        <w:jc w:val="right"/>
      </w:pPr>
      <w:r>
        <w:t xml:space="preserve">    </w:t>
      </w:r>
      <w:bookmarkStart w:id="0" w:name="_GoBack"/>
      <w:bookmarkEnd w:id="0"/>
      <w:r w:rsidR="001A3885">
        <w:t>(8)</w:t>
      </w:r>
    </w:p>
    <w:p w:rsidR="00B12005" w:rsidRDefault="001A3885">
      <w:pPr>
        <w:pStyle w:val="BodyText"/>
        <w:spacing w:before="10"/>
        <w:ind w:left="0"/>
        <w:rPr>
          <w:sz w:val="18"/>
        </w:rPr>
      </w:pPr>
      <w:r>
        <w:br w:type="column"/>
      </w:r>
    </w:p>
    <w:p w:rsidR="00B12005" w:rsidRDefault="001A3885">
      <w:pPr>
        <w:pStyle w:val="BodyText"/>
        <w:ind w:left="421"/>
      </w:pPr>
      <w:r>
        <w:t>(7)</w:t>
      </w:r>
    </w:p>
    <w:p w:rsidR="00B12005" w:rsidRDefault="00B12005">
      <w:pPr>
        <w:sectPr w:rsidR="00B12005">
          <w:type w:val="continuous"/>
          <w:pgSz w:w="11910" w:h="16840"/>
          <w:pgMar w:top="1360" w:right="960" w:bottom="1240" w:left="980" w:header="720" w:footer="720" w:gutter="0"/>
          <w:cols w:num="3" w:space="720" w:equalWidth="0">
            <w:col w:w="2118" w:space="3636"/>
            <w:col w:w="1086" w:space="40"/>
            <w:col w:w="3090"/>
          </w:cols>
        </w:sectPr>
      </w:pPr>
    </w:p>
    <w:p w:rsidR="00B12005" w:rsidRDefault="001A3885">
      <w:pPr>
        <w:spacing w:line="142" w:lineRule="exact"/>
        <w:jc w:val="right"/>
        <w:rPr>
          <w:i/>
          <w:sz w:val="14"/>
        </w:rPr>
      </w:pPr>
      <w:proofErr w:type="spellStart"/>
      <w:proofErr w:type="gramStart"/>
      <w:r>
        <w:rPr>
          <w:i/>
          <w:sz w:val="14"/>
        </w:rPr>
        <w:lastRenderedPageBreak/>
        <w:t>ther</w:t>
      </w:r>
      <w:proofErr w:type="spellEnd"/>
      <w:proofErr w:type="gramEnd"/>
    </w:p>
    <w:p w:rsidR="00B12005" w:rsidRDefault="001A3885">
      <w:pPr>
        <w:spacing w:line="345" w:lineRule="exact"/>
        <w:ind w:left="205"/>
        <w:rPr>
          <w:sz w:val="25"/>
        </w:rPr>
      </w:pPr>
      <w:r>
        <w:br w:type="column"/>
      </w:r>
      <w:proofErr w:type="gramStart"/>
      <w:r>
        <w:rPr>
          <w:w w:val="95"/>
          <w:sz w:val="25"/>
        </w:rPr>
        <w:lastRenderedPageBreak/>
        <w:t>(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AG</w:t>
      </w:r>
      <w:proofErr w:type="gramEnd"/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P</w:t>
      </w:r>
      <w:r>
        <w:rPr>
          <w:i/>
          <w:w w:val="95"/>
          <w:position w:val="-6"/>
          <w:sz w:val="14"/>
        </w:rPr>
        <w:t>fan</w:t>
      </w:r>
      <w:r>
        <w:rPr>
          <w:i/>
          <w:spacing w:val="-1"/>
          <w:w w:val="95"/>
          <w:position w:val="-6"/>
          <w:sz w:val="14"/>
        </w:rPr>
        <w:t xml:space="preserve"> </w:t>
      </w:r>
      <w:r>
        <w:rPr>
          <w:w w:val="95"/>
          <w:sz w:val="25"/>
        </w:rPr>
        <w:t>)</w:t>
      </w:r>
    </w:p>
    <w:p w:rsidR="00B12005" w:rsidRDefault="00B12005">
      <w:pPr>
        <w:spacing w:line="345" w:lineRule="exact"/>
        <w:rPr>
          <w:sz w:val="25"/>
        </w:rPr>
        <w:sectPr w:rsidR="00B12005">
          <w:type w:val="continuous"/>
          <w:pgSz w:w="11910" w:h="16840"/>
          <w:pgMar w:top="1360" w:right="960" w:bottom="1240" w:left="980" w:header="720" w:footer="720" w:gutter="0"/>
          <w:cols w:num="2" w:space="720" w:equalWidth="0">
            <w:col w:w="1197" w:space="40"/>
            <w:col w:w="8733"/>
          </w:cols>
        </w:sectPr>
      </w:pPr>
    </w:p>
    <w:p w:rsidR="00B12005" w:rsidRDefault="001A3885">
      <w:pPr>
        <w:pStyle w:val="BodyText"/>
        <w:spacing w:before="103" w:line="273" w:lineRule="auto"/>
        <w:ind w:right="116"/>
        <w:jc w:val="both"/>
      </w:pPr>
      <w:r>
        <w:rPr>
          <w:position w:val="2"/>
        </w:rPr>
        <w:lastRenderedPageBreak/>
        <w:t>Where, Thermal efficiency (ɳ</w:t>
      </w:r>
      <w:proofErr w:type="spellStart"/>
      <w:r>
        <w:rPr>
          <w:sz w:val="14"/>
        </w:rPr>
        <w:t>ther</w:t>
      </w:r>
      <w:proofErr w:type="spellEnd"/>
      <w:r>
        <w:rPr>
          <w:position w:val="2"/>
        </w:rPr>
        <w:t>)</w:t>
      </w:r>
      <w:proofErr w:type="gramStart"/>
      <w:r>
        <w:rPr>
          <w:position w:val="2"/>
        </w:rPr>
        <w:t>,P</w:t>
      </w:r>
      <w:r>
        <w:rPr>
          <w:sz w:val="14"/>
        </w:rPr>
        <w:t>fan</w:t>
      </w:r>
      <w:proofErr w:type="gramEnd"/>
      <w:r>
        <w:rPr>
          <w:position w:val="2"/>
        </w:rPr>
        <w:t>, (W) is the fan power using to generate thermal energy or heat energy in</w:t>
      </w:r>
      <w:r>
        <w:rPr>
          <w:spacing w:val="1"/>
          <w:position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solar hybrid collector which</w:t>
      </w:r>
      <w:r>
        <w:rPr>
          <w:spacing w:val="-3"/>
        </w:rPr>
        <w:t xml:space="preserve"> </w:t>
      </w:r>
      <w:r>
        <w:t>can be used to</w:t>
      </w:r>
      <w:r>
        <w:rPr>
          <w:spacing w:val="-3"/>
        </w:rPr>
        <w:t xml:space="preserve"> </w:t>
      </w:r>
      <w:r>
        <w:t>dry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commodities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solar dryer.</w:t>
      </w:r>
    </w:p>
    <w:p w:rsidR="00B12005" w:rsidRDefault="00B12005">
      <w:pPr>
        <w:pStyle w:val="BodyText"/>
        <w:spacing w:before="5"/>
        <w:ind w:left="0"/>
        <w:rPr>
          <w:sz w:val="25"/>
        </w:rPr>
      </w:pPr>
    </w:p>
    <w:p w:rsidR="00B12005" w:rsidRDefault="001A3885">
      <w:pPr>
        <w:pStyle w:val="Heading3"/>
        <w:numPr>
          <w:ilvl w:val="0"/>
          <w:numId w:val="3"/>
        </w:numPr>
        <w:tabs>
          <w:tab w:val="left" w:pos="322"/>
        </w:tabs>
        <w:jc w:val="both"/>
      </w:pPr>
      <w:r>
        <w:t>Results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Discussions</w:t>
      </w:r>
    </w:p>
    <w:p w:rsidR="00B12005" w:rsidRDefault="001A3885">
      <w:pPr>
        <w:pStyle w:val="BodyText"/>
        <w:spacing w:before="37" w:line="276" w:lineRule="auto"/>
        <w:ind w:right="114"/>
        <w:jc w:val="both"/>
      </w:pPr>
      <w:r>
        <w:t>The FPHCD</w:t>
      </w:r>
      <w:r w:rsidR="00F630FB">
        <w:t xml:space="preserve"> </w:t>
      </w:r>
      <w:r>
        <w:t>was</w:t>
      </w:r>
      <w:r w:rsidR="00F630FB">
        <w:t xml:space="preserve"> used to </w:t>
      </w:r>
      <w:r>
        <w:t>perform</w:t>
      </w:r>
      <w:r>
        <w:t xml:space="preserve"> various </w:t>
      </w:r>
      <w:proofErr w:type="gramStart"/>
      <w:r>
        <w:t>analysis</w:t>
      </w:r>
      <w:proofErr w:type="gramEnd"/>
      <w:r>
        <w:t xml:space="preserve"> on Red chilli. The performance tests were conducted on days with</w:t>
      </w:r>
      <w:r>
        <w:rPr>
          <w:spacing w:val="-52"/>
        </w:rPr>
        <w:t xml:space="preserve"> </w:t>
      </w:r>
      <w:r>
        <w:t xml:space="preserve">clear sky condition. In this study, various </w:t>
      </w:r>
      <w:r w:rsidR="00F630FB">
        <w:t>analyses</w:t>
      </w:r>
      <w:r>
        <w:t xml:space="preserve"> were carried out such as electrical and thermal efficiency of</w:t>
      </w:r>
      <w:r>
        <w:rPr>
          <w:spacing w:val="-52"/>
        </w:rPr>
        <w:t xml:space="preserve"> </w:t>
      </w:r>
      <w:r>
        <w:t>FPHCD. In addition to that, removal of moisture from the Red chilli by conventional form of drying which</w:t>
      </w:r>
      <w:r>
        <w:rPr>
          <w:spacing w:val="1"/>
        </w:rPr>
        <w:t xml:space="preserve"> </w:t>
      </w:r>
      <w:r w:rsidR="00F630FB">
        <w:t>was</w:t>
      </w:r>
      <w:r>
        <w:rPr>
          <w:spacing w:val="-1"/>
        </w:rPr>
        <w:t xml:space="preserve"> </w:t>
      </w:r>
      <w:r>
        <w:t>compared with</w:t>
      </w:r>
      <w:r>
        <w:rPr>
          <w:spacing w:val="1"/>
        </w:rPr>
        <w:t xml:space="preserve"> </w:t>
      </w:r>
      <w:r>
        <w:t>solar drying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and forced</w:t>
      </w:r>
      <w:r>
        <w:rPr>
          <w:spacing w:val="-4"/>
        </w:rPr>
        <w:t xml:space="preserve"> </w:t>
      </w:r>
      <w:r>
        <w:t>convection</w:t>
      </w:r>
      <w:r>
        <w:rPr>
          <w:spacing w:val="-3"/>
        </w:rPr>
        <w:t xml:space="preserve"> </w:t>
      </w:r>
      <w:r>
        <w:t>mode of operation.</w:t>
      </w:r>
    </w:p>
    <w:p w:rsidR="00B12005" w:rsidRDefault="00B12005">
      <w:pPr>
        <w:spacing w:line="276" w:lineRule="auto"/>
        <w:jc w:val="both"/>
        <w:sectPr w:rsidR="00B12005">
          <w:type w:val="continuous"/>
          <w:pgSz w:w="11910" w:h="16840"/>
          <w:pgMar w:top="1360" w:right="960" w:bottom="1240" w:left="980" w:header="720" w:footer="720" w:gutter="0"/>
          <w:cols w:space="720"/>
        </w:sectPr>
      </w:pPr>
    </w:p>
    <w:p w:rsidR="00B12005" w:rsidRDefault="00B12005">
      <w:pPr>
        <w:pStyle w:val="BodyText"/>
        <w:spacing w:before="10"/>
        <w:ind w:left="0"/>
        <w:rPr>
          <w:sz w:val="6"/>
        </w:rPr>
      </w:pPr>
    </w:p>
    <w:p w:rsidR="00B12005" w:rsidRDefault="001A3885">
      <w:pPr>
        <w:pStyle w:val="BodyText"/>
        <w:ind w:left="833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5518F1A2" wp14:editId="38FABAF4">
            <wp:extent cx="5249123" cy="312724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123" cy="312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005" w:rsidRDefault="001A3885">
      <w:pPr>
        <w:pStyle w:val="BodyText"/>
        <w:spacing w:before="41"/>
        <w:ind w:left="369" w:right="382"/>
        <w:jc w:val="center"/>
      </w:pPr>
      <w:proofErr w:type="gramStart"/>
      <w:r>
        <w:t>Fig.</w:t>
      </w:r>
      <w:r>
        <w:rPr>
          <w:spacing w:val="-2"/>
        </w:rPr>
        <w:t xml:space="preserve"> </w:t>
      </w:r>
      <w:r>
        <w:t>2.</w:t>
      </w:r>
      <w:proofErr w:type="gramEnd"/>
      <w:r>
        <w:rPr>
          <w:spacing w:val="-1"/>
        </w:rPr>
        <w:t xml:space="preserve"> </w:t>
      </w:r>
      <w:proofErr w:type="gramStart"/>
      <w:r>
        <w:t>Average</w:t>
      </w:r>
      <w:r>
        <w:rPr>
          <w:spacing w:val="-1"/>
        </w:rPr>
        <w:t xml:space="preserve"> </w:t>
      </w:r>
      <w:r>
        <w:t>solar</w:t>
      </w:r>
      <w:r>
        <w:rPr>
          <w:spacing w:val="-1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ambient</w:t>
      </w:r>
      <w:r>
        <w:rPr>
          <w:spacing w:val="-3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(hrs).</w:t>
      </w:r>
      <w:proofErr w:type="gramEnd"/>
    </w:p>
    <w:p w:rsidR="00B12005" w:rsidRDefault="00B12005">
      <w:pPr>
        <w:pStyle w:val="BodyText"/>
        <w:spacing w:before="6"/>
        <w:ind w:left="0"/>
        <w:rPr>
          <w:sz w:val="28"/>
        </w:rPr>
      </w:pPr>
    </w:p>
    <w:p w:rsidR="00B12005" w:rsidRDefault="00F630FB">
      <w:pPr>
        <w:pStyle w:val="BodyText"/>
        <w:spacing w:line="276" w:lineRule="auto"/>
        <w:ind w:right="114"/>
        <w:jc w:val="both"/>
      </w:pPr>
      <w:r>
        <w:t xml:space="preserve">Typical hourly values of average solar radiation and ambient temperature since 9 </w:t>
      </w:r>
      <w:proofErr w:type="spellStart"/>
      <w:r>
        <w:t>hr</w:t>
      </w:r>
      <w:proofErr w:type="spellEnd"/>
      <w:r>
        <w:t xml:space="preserve"> to 16 </w:t>
      </w:r>
      <w:proofErr w:type="spellStart"/>
      <w:r>
        <w:t>hr</w:t>
      </w:r>
      <w:proofErr w:type="spellEnd"/>
      <w:r>
        <w:t xml:space="preserve"> are</w:t>
      </w:r>
      <w:r w:rsidR="001A3885">
        <w:t xml:space="preserve"> </w:t>
      </w:r>
      <w:r>
        <w:t>indicat</w:t>
      </w:r>
      <w:r w:rsidR="001A3885">
        <w:t>ed in</w:t>
      </w:r>
      <w:r w:rsidR="001A3885">
        <w:rPr>
          <w:spacing w:val="1"/>
        </w:rPr>
        <w:t xml:space="preserve"> </w:t>
      </w:r>
      <w:r w:rsidR="001A3885">
        <w:t>Fig</w:t>
      </w:r>
      <w:r>
        <w:t>.</w:t>
      </w:r>
      <w:r w:rsidR="001A3885">
        <w:t xml:space="preserve"> 2. The maximum solar radiation was found to be 1068 W/m</w:t>
      </w:r>
      <w:r w:rsidR="001A3885">
        <w:rPr>
          <w:vertAlign w:val="superscript"/>
        </w:rPr>
        <w:t>2</w:t>
      </w:r>
      <w:r w:rsidR="001A3885">
        <w:t xml:space="preserve"> at 12 </w:t>
      </w:r>
      <w:proofErr w:type="spellStart"/>
      <w:r w:rsidR="001A3885">
        <w:t>hr</w:t>
      </w:r>
      <w:proofErr w:type="spellEnd"/>
      <w:r w:rsidR="001A3885">
        <w:t xml:space="preserve"> and minimum solar radiation was</w:t>
      </w:r>
      <w:r w:rsidR="001A3885">
        <w:rPr>
          <w:spacing w:val="1"/>
        </w:rPr>
        <w:t xml:space="preserve"> </w:t>
      </w:r>
      <w:r w:rsidR="001A3885">
        <w:t>found to be 467 W/m</w:t>
      </w:r>
      <w:r w:rsidR="001A3885">
        <w:rPr>
          <w:vertAlign w:val="superscript"/>
        </w:rPr>
        <w:t>2</w:t>
      </w:r>
      <w:r w:rsidR="001A3885">
        <w:t xml:space="preserve"> at 16 hrs. Similarly, the maximum ambient temperature was found to be 40 °C at 12 hrs</w:t>
      </w:r>
      <w:r w:rsidR="001A3885">
        <w:rPr>
          <w:spacing w:val="-52"/>
        </w:rPr>
        <w:t xml:space="preserve"> </w:t>
      </w:r>
      <w:r w:rsidR="001A3885">
        <w:t xml:space="preserve">and minimum ambient temperature was found to be </w:t>
      </w:r>
      <w:r w:rsidR="001A3885">
        <w:t>32 °C at 16 hrs respectively. Solar radiation is always</w:t>
      </w:r>
      <w:r w:rsidR="001A3885">
        <w:rPr>
          <w:spacing w:val="1"/>
        </w:rPr>
        <w:t xml:space="preserve"> </w:t>
      </w:r>
      <w:r w:rsidR="001A3885">
        <w:t>higher at midday and low in the morning and evening hours. On all test days, solar radiation range was from</w:t>
      </w:r>
      <w:r w:rsidR="001A3885">
        <w:rPr>
          <w:spacing w:val="1"/>
        </w:rPr>
        <w:t xml:space="preserve"> </w:t>
      </w:r>
      <w:r w:rsidR="001A3885">
        <w:t>467 W/m</w:t>
      </w:r>
      <w:r w:rsidR="001A3885">
        <w:rPr>
          <w:vertAlign w:val="superscript"/>
        </w:rPr>
        <w:t>2</w:t>
      </w:r>
      <w:r w:rsidR="001A3885">
        <w:t xml:space="preserve"> to 1068 W/m</w:t>
      </w:r>
      <w:r w:rsidR="001A3885">
        <w:rPr>
          <w:vertAlign w:val="superscript"/>
        </w:rPr>
        <w:t>2</w:t>
      </w:r>
      <w:r w:rsidR="001A3885">
        <w:t xml:space="preserve">. Evidently, </w:t>
      </w:r>
      <w:proofErr w:type="spellStart"/>
      <w:r w:rsidR="001A3885">
        <w:t>thesolar</w:t>
      </w:r>
      <w:proofErr w:type="spellEnd"/>
      <w:r w:rsidR="001A3885">
        <w:t xml:space="preserve"> radiation and ambient temperature from 9 </w:t>
      </w:r>
      <w:proofErr w:type="spellStart"/>
      <w:r w:rsidR="001A3885">
        <w:t>hr</w:t>
      </w:r>
      <w:proofErr w:type="spellEnd"/>
      <w:r w:rsidR="001A3885">
        <w:t xml:space="preserve"> to 16</w:t>
      </w:r>
      <w:r w:rsidR="001A3885">
        <w:t xml:space="preserve"> </w:t>
      </w:r>
      <w:proofErr w:type="spellStart"/>
      <w:r w:rsidR="001A3885">
        <w:t>hr</w:t>
      </w:r>
      <w:proofErr w:type="spellEnd"/>
      <w:r w:rsidR="001A3885">
        <w:t xml:space="preserve"> seems to </w:t>
      </w:r>
      <w:proofErr w:type="gramStart"/>
      <w:r w:rsidR="001A3885">
        <w:t>be</w:t>
      </w:r>
      <w:r w:rsidR="001A3885">
        <w:rPr>
          <w:spacing w:val="-52"/>
        </w:rPr>
        <w:t xml:space="preserve"> </w:t>
      </w:r>
      <w:r w:rsidR="001A3885">
        <w:t>existing</w:t>
      </w:r>
      <w:proofErr w:type="gramEnd"/>
      <w:r w:rsidR="001A3885">
        <w:rPr>
          <w:spacing w:val="-1"/>
        </w:rPr>
        <w:t xml:space="preserve"> </w:t>
      </w:r>
      <w:r w:rsidR="001A3885">
        <w:t>a dome-shaped</w:t>
      </w:r>
      <w:r w:rsidR="001A3885">
        <w:rPr>
          <w:spacing w:val="-2"/>
        </w:rPr>
        <w:t xml:space="preserve"> </w:t>
      </w:r>
      <w:r w:rsidR="001A3885">
        <w:t>structure as shown</w:t>
      </w:r>
      <w:r w:rsidR="001A3885">
        <w:rPr>
          <w:spacing w:val="-3"/>
        </w:rPr>
        <w:t xml:space="preserve"> </w:t>
      </w:r>
      <w:r w:rsidR="001A3885">
        <w:t>in</w:t>
      </w:r>
      <w:r w:rsidR="001A3885">
        <w:rPr>
          <w:spacing w:val="2"/>
        </w:rPr>
        <w:t xml:space="preserve"> </w:t>
      </w:r>
      <w:r w:rsidR="001A3885">
        <w:t>Fig.2.</w:t>
      </w:r>
    </w:p>
    <w:p w:rsidR="00F630FB" w:rsidRDefault="00F630FB">
      <w:pPr>
        <w:pStyle w:val="BodyText"/>
        <w:spacing w:line="276" w:lineRule="auto"/>
        <w:ind w:right="118"/>
        <w:jc w:val="both"/>
      </w:pPr>
    </w:p>
    <w:p w:rsidR="00B12005" w:rsidRDefault="00F630FB">
      <w:pPr>
        <w:pStyle w:val="BodyText"/>
        <w:spacing w:line="276" w:lineRule="auto"/>
        <w:ind w:right="118"/>
        <w:jc w:val="both"/>
      </w:pPr>
      <w:r>
        <w:t xml:space="preserve">Typical hourly values of electrical efficiency and glazing surface temperature of FPHCD since 9 </w:t>
      </w:r>
      <w:proofErr w:type="spellStart"/>
      <w:r>
        <w:t>hr</w:t>
      </w:r>
      <w:proofErr w:type="spellEnd"/>
      <w:r>
        <w:t xml:space="preserve"> to 16 </w:t>
      </w:r>
      <w:proofErr w:type="spellStart"/>
      <w:r>
        <w:t>hr</w:t>
      </w:r>
      <w:proofErr w:type="spellEnd"/>
      <w:r>
        <w:t xml:space="preserve"> are</w:t>
      </w:r>
      <w:r w:rsidR="001A3885">
        <w:rPr>
          <w:spacing w:val="1"/>
        </w:rPr>
        <w:t xml:space="preserve"> </w:t>
      </w:r>
      <w:r w:rsidR="001A3885">
        <w:t xml:space="preserve">shown in </w:t>
      </w:r>
      <w:r>
        <w:t>Fig.</w:t>
      </w:r>
      <w:r w:rsidR="001A3885">
        <w:t xml:space="preserve"> 3. Evidently, from 9 </w:t>
      </w:r>
      <w:proofErr w:type="spellStart"/>
      <w:r w:rsidR="001A3885">
        <w:t>hr</w:t>
      </w:r>
      <w:proofErr w:type="spellEnd"/>
      <w:r w:rsidR="001A3885">
        <w:t xml:space="preserve"> to 12 </w:t>
      </w:r>
      <w:proofErr w:type="spellStart"/>
      <w:r w:rsidR="001A3885">
        <w:t>hr</w:t>
      </w:r>
      <w:proofErr w:type="spellEnd"/>
      <w:r w:rsidR="001A3885">
        <w:t xml:space="preserve"> there was increase in glazing temperature and decreased</w:t>
      </w:r>
      <w:r w:rsidR="001A3885">
        <w:rPr>
          <w:spacing w:val="1"/>
        </w:rPr>
        <w:t xml:space="preserve"> </w:t>
      </w:r>
      <w:r w:rsidR="001A3885">
        <w:t>electrical efficiency then vice versa till 16 hr. It was observed that when glazing surface temperature was</w:t>
      </w:r>
      <w:r w:rsidR="001A3885">
        <w:rPr>
          <w:spacing w:val="1"/>
        </w:rPr>
        <w:t xml:space="preserve"> </w:t>
      </w:r>
      <w:r w:rsidR="001A3885">
        <w:t>maximum,</w:t>
      </w:r>
      <w:r w:rsidR="001A3885">
        <w:rPr>
          <w:spacing w:val="1"/>
        </w:rPr>
        <w:t xml:space="preserve"> </w:t>
      </w:r>
      <w:r w:rsidR="001A3885">
        <w:t>electrical</w:t>
      </w:r>
      <w:r w:rsidR="001A3885">
        <w:rPr>
          <w:spacing w:val="1"/>
        </w:rPr>
        <w:t xml:space="preserve"> </w:t>
      </w:r>
      <w:r w:rsidR="001A3885">
        <w:t>efficiency</w:t>
      </w:r>
      <w:r w:rsidR="001A3885">
        <w:rPr>
          <w:spacing w:val="1"/>
        </w:rPr>
        <w:t xml:space="preserve"> </w:t>
      </w:r>
      <w:r w:rsidR="001A3885">
        <w:t>was</w:t>
      </w:r>
      <w:r w:rsidR="001A3885">
        <w:rPr>
          <w:spacing w:val="1"/>
        </w:rPr>
        <w:t xml:space="preserve"> </w:t>
      </w:r>
      <w:r w:rsidR="001A3885">
        <w:t>minimum</w:t>
      </w:r>
      <w:r w:rsidR="001A3885">
        <w:rPr>
          <w:spacing w:val="1"/>
        </w:rPr>
        <w:t xml:space="preserve"> </w:t>
      </w:r>
      <w:r w:rsidR="001A3885">
        <w:t>between</w:t>
      </w:r>
      <w:r w:rsidR="001A3885">
        <w:rPr>
          <w:spacing w:val="1"/>
        </w:rPr>
        <w:t xml:space="preserve"> </w:t>
      </w:r>
      <w:r w:rsidR="001A3885">
        <w:t>11</w:t>
      </w:r>
      <w:r w:rsidR="001A3885">
        <w:rPr>
          <w:spacing w:val="1"/>
        </w:rPr>
        <w:t xml:space="preserve"> </w:t>
      </w:r>
      <w:proofErr w:type="spellStart"/>
      <w:r w:rsidR="001A3885">
        <w:t>hr</w:t>
      </w:r>
      <w:proofErr w:type="spellEnd"/>
      <w:r w:rsidR="001A3885">
        <w:rPr>
          <w:spacing w:val="1"/>
        </w:rPr>
        <w:t xml:space="preserve"> </w:t>
      </w:r>
      <w:r w:rsidR="001A3885">
        <w:t>to</w:t>
      </w:r>
      <w:r w:rsidR="001A3885">
        <w:rPr>
          <w:spacing w:val="1"/>
        </w:rPr>
        <w:t xml:space="preserve"> </w:t>
      </w:r>
      <w:r w:rsidR="001A3885">
        <w:t>13</w:t>
      </w:r>
      <w:r w:rsidR="001A3885">
        <w:rPr>
          <w:spacing w:val="1"/>
        </w:rPr>
        <w:t xml:space="preserve"> </w:t>
      </w:r>
      <w:r w:rsidR="001A3885">
        <w:t>hr.</w:t>
      </w:r>
      <w:r w:rsidR="001A3885">
        <w:rPr>
          <w:spacing w:val="1"/>
        </w:rPr>
        <w:t xml:space="preserve"> </w:t>
      </w:r>
      <w:r w:rsidR="001A3885">
        <w:t>Due</w:t>
      </w:r>
      <w:r w:rsidR="001A3885">
        <w:rPr>
          <w:spacing w:val="1"/>
        </w:rPr>
        <w:t xml:space="preserve"> </w:t>
      </w:r>
      <w:r w:rsidR="001A3885">
        <w:t>to</w:t>
      </w:r>
      <w:r w:rsidR="001A3885">
        <w:rPr>
          <w:spacing w:val="1"/>
        </w:rPr>
        <w:t xml:space="preserve"> </w:t>
      </w:r>
      <w:r w:rsidR="001A3885">
        <w:t>high</w:t>
      </w:r>
      <w:r w:rsidR="001A3885">
        <w:rPr>
          <w:spacing w:val="1"/>
        </w:rPr>
        <w:t xml:space="preserve"> </w:t>
      </w:r>
      <w:r w:rsidR="001A3885">
        <w:t>glazing</w:t>
      </w:r>
      <w:r w:rsidR="001A3885">
        <w:rPr>
          <w:spacing w:val="55"/>
        </w:rPr>
        <w:t xml:space="preserve"> </w:t>
      </w:r>
      <w:r w:rsidR="001A3885">
        <w:t>surface</w:t>
      </w:r>
      <w:r w:rsidR="001A3885">
        <w:rPr>
          <w:spacing w:val="1"/>
        </w:rPr>
        <w:t xml:space="preserve"> </w:t>
      </w:r>
      <w:r>
        <w:t>temperature</w:t>
      </w:r>
      <w:r w:rsidR="001A3885">
        <w:rPr>
          <w:spacing w:val="-3"/>
        </w:rPr>
        <w:t xml:space="preserve"> </w:t>
      </w:r>
      <w:r w:rsidR="001A3885">
        <w:t>the</w:t>
      </w:r>
      <w:r w:rsidR="001A3885">
        <w:rPr>
          <w:spacing w:val="-2"/>
        </w:rPr>
        <w:t xml:space="preserve"> </w:t>
      </w:r>
      <w:r w:rsidR="001A3885">
        <w:t>electrical</w:t>
      </w:r>
      <w:r w:rsidR="001A3885">
        <w:rPr>
          <w:spacing w:val="1"/>
        </w:rPr>
        <w:t xml:space="preserve"> </w:t>
      </w:r>
      <w:r w:rsidR="001A3885">
        <w:t xml:space="preserve">performance was </w:t>
      </w:r>
      <w:r>
        <w:t>poor</w:t>
      </w:r>
      <w:r w:rsidR="001A3885">
        <w:t>.</w:t>
      </w:r>
    </w:p>
    <w:p w:rsidR="00B12005" w:rsidRDefault="001A3885">
      <w:pPr>
        <w:pStyle w:val="BodyText"/>
        <w:ind w:left="1073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05E3058D" wp14:editId="71589CB4">
            <wp:extent cx="4945602" cy="274929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5602" cy="274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005" w:rsidRDefault="00B12005">
      <w:pPr>
        <w:rPr>
          <w:sz w:val="20"/>
        </w:rPr>
      </w:pPr>
    </w:p>
    <w:p w:rsidR="00F630FB" w:rsidRDefault="00F630FB" w:rsidP="00F630FB">
      <w:pPr>
        <w:jc w:val="center"/>
        <w:rPr>
          <w:sz w:val="20"/>
        </w:rPr>
        <w:sectPr w:rsidR="00F630FB">
          <w:pgSz w:w="11910" w:h="16840"/>
          <w:pgMar w:top="1360" w:right="960" w:bottom="1240" w:left="980" w:header="717" w:footer="1048" w:gutter="0"/>
          <w:cols w:space="720"/>
        </w:sectPr>
      </w:pPr>
      <w:proofErr w:type="gramStart"/>
      <w:r>
        <w:t>Fig.</w:t>
      </w:r>
      <w:r>
        <w:rPr>
          <w:spacing w:val="-2"/>
        </w:rPr>
        <w:t xml:space="preserve"> </w:t>
      </w:r>
      <w:r>
        <w:t>3.</w:t>
      </w:r>
      <w:proofErr w:type="gramEnd"/>
      <w:r>
        <w:rPr>
          <w:spacing w:val="-2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glazing surface</w:t>
      </w:r>
      <w:r>
        <w:rPr>
          <w:spacing w:val="-3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FPHCD.</w:t>
      </w:r>
    </w:p>
    <w:p w:rsidR="00B12005" w:rsidRDefault="001A3885">
      <w:pPr>
        <w:pStyle w:val="BodyText"/>
        <w:spacing w:before="81"/>
        <w:ind w:left="369" w:right="384"/>
        <w:jc w:val="center"/>
      </w:pPr>
      <w:r>
        <w:rPr>
          <w:noProof/>
          <w:lang w:val="en-GB" w:eastAsia="en-GB"/>
        </w:rPr>
        <w:lastRenderedPageBreak/>
        <w:drawing>
          <wp:anchor distT="0" distB="0" distL="0" distR="0" simplePos="0" relativeHeight="13" behindDoc="0" locked="0" layoutInCell="1" allowOverlap="1" wp14:anchorId="6F80A537" wp14:editId="354F2A8A">
            <wp:simplePos x="0" y="0"/>
            <wp:positionH relativeFrom="page">
              <wp:posOffset>1321053</wp:posOffset>
            </wp:positionH>
            <wp:positionV relativeFrom="paragraph">
              <wp:posOffset>235198</wp:posOffset>
            </wp:positionV>
            <wp:extent cx="4918074" cy="2761488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074" cy="2761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005" w:rsidRDefault="00B12005">
      <w:pPr>
        <w:pStyle w:val="BodyText"/>
        <w:spacing w:before="4"/>
        <w:ind w:left="0"/>
        <w:rPr>
          <w:sz w:val="26"/>
        </w:rPr>
      </w:pPr>
    </w:p>
    <w:p w:rsidR="00B12005" w:rsidRDefault="001A3885">
      <w:pPr>
        <w:pStyle w:val="BodyText"/>
        <w:spacing w:before="1"/>
        <w:ind w:left="369" w:right="385"/>
        <w:jc w:val="center"/>
      </w:pPr>
      <w:proofErr w:type="gramStart"/>
      <w:r>
        <w:t>Fig.</w:t>
      </w:r>
      <w:r>
        <w:rPr>
          <w:spacing w:val="-2"/>
        </w:rPr>
        <w:t xml:space="preserve"> </w:t>
      </w:r>
      <w:r>
        <w:t>4.</w:t>
      </w:r>
      <w:proofErr w:type="gramEnd"/>
      <w:r>
        <w:rPr>
          <w:spacing w:val="-2"/>
        </w:rPr>
        <w:t xml:space="preserve"> </w:t>
      </w:r>
      <w:r>
        <w:t>Thermal</w:t>
      </w:r>
      <w:r>
        <w:rPr>
          <w:spacing w:val="-1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Outlet</w:t>
      </w:r>
      <w:r>
        <w:rPr>
          <w:spacing w:val="-3"/>
        </w:rPr>
        <w:t xml:space="preserve"> </w:t>
      </w:r>
      <w:r>
        <w:t>air</w:t>
      </w:r>
      <w:r>
        <w:rPr>
          <w:spacing w:val="-2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FPHCD.</w:t>
      </w:r>
    </w:p>
    <w:p w:rsidR="00B12005" w:rsidRDefault="00B12005">
      <w:pPr>
        <w:pStyle w:val="BodyText"/>
        <w:spacing w:before="5"/>
        <w:ind w:left="0"/>
        <w:rPr>
          <w:sz w:val="28"/>
        </w:rPr>
      </w:pPr>
    </w:p>
    <w:p w:rsidR="00B12005" w:rsidRDefault="001A3885">
      <w:pPr>
        <w:pStyle w:val="BodyText"/>
        <w:spacing w:line="276" w:lineRule="auto"/>
        <w:ind w:right="113"/>
        <w:jc w:val="both"/>
      </w:pPr>
      <w:r>
        <w:t xml:space="preserve">Typical hourly values of Thermal efficiency and Outlet air temperature of FPHCD is exposed in </w:t>
      </w:r>
      <w:r w:rsidR="00F630FB">
        <w:t>Fig.</w:t>
      </w:r>
      <w:r>
        <w:t xml:space="preserve"> 4.</w:t>
      </w:r>
      <w:r>
        <w:rPr>
          <w:spacing w:val="1"/>
        </w:rPr>
        <w:t xml:space="preserve"> </w:t>
      </w:r>
      <w:r>
        <w:t xml:space="preserve">Thermal performance increased with increase in air mass flow rate and solar radiation. </w:t>
      </w:r>
      <w:r w:rsidR="00F630FB">
        <w:t>Air e</w:t>
      </w:r>
      <w:r>
        <w:t>xtracted more heat</w:t>
      </w:r>
      <w:r>
        <w:rPr>
          <w:spacing w:val="1"/>
        </w:rPr>
        <w:t xml:space="preserve"> </w:t>
      </w:r>
      <w:r>
        <w:t>energy from the tedlar side as a result better performance of the system</w:t>
      </w:r>
      <w:r w:rsidR="00F630FB">
        <w:t xml:space="preserve"> is noticed</w:t>
      </w:r>
      <w:r>
        <w:t>. The hourly variations of thermal</w:t>
      </w:r>
      <w:r>
        <w:rPr>
          <w:spacing w:val="1"/>
        </w:rPr>
        <w:t xml:space="preserve"> </w:t>
      </w:r>
      <w:r>
        <w:t xml:space="preserve">efficiency </w:t>
      </w:r>
      <w:proofErr w:type="spellStart"/>
      <w:r w:rsidR="00B76F80">
        <w:t>Vs</w:t>
      </w:r>
      <w:proofErr w:type="spellEnd"/>
      <w:r>
        <w:t xml:space="preserve"> outlet air temperature of FPHCD was calculated by using </w:t>
      </w:r>
      <w:proofErr w:type="spellStart"/>
      <w:r>
        <w:t>Eqs</w:t>
      </w:r>
      <w:proofErr w:type="spellEnd"/>
      <w:r>
        <w:t xml:space="preserve">. </w:t>
      </w:r>
      <w:proofErr w:type="gramStart"/>
      <w:r>
        <w:t>5 to 8.</w:t>
      </w:r>
      <w:proofErr w:type="gramEnd"/>
      <w:r>
        <w:rPr>
          <w:spacing w:val="1"/>
        </w:rPr>
        <w:t xml:space="preserve"> </w:t>
      </w:r>
      <w:r>
        <w:t>Evidently, outlet air</w:t>
      </w:r>
      <w:r>
        <w:rPr>
          <w:spacing w:val="1"/>
        </w:rPr>
        <w:t xml:space="preserve"> </w:t>
      </w:r>
      <w:r>
        <w:t xml:space="preserve">temperature was </w:t>
      </w:r>
      <w:r w:rsidR="00F630FB">
        <w:t xml:space="preserve">found </w:t>
      </w:r>
      <w:r>
        <w:t>maximum between 12 hrs to 14</w:t>
      </w:r>
      <w:r>
        <w:t xml:space="preserve"> hrs, due to maximum solar radiation available during those</w:t>
      </w:r>
      <w:r>
        <w:rPr>
          <w:spacing w:val="1"/>
        </w:rPr>
        <w:t xml:space="preserve"> </w:t>
      </w:r>
      <w:r>
        <w:t>hours.</w:t>
      </w:r>
    </w:p>
    <w:p w:rsidR="00B12005" w:rsidRDefault="00B12005">
      <w:pPr>
        <w:pStyle w:val="BodyText"/>
        <w:spacing w:before="5"/>
        <w:ind w:left="0"/>
        <w:rPr>
          <w:sz w:val="25"/>
        </w:rPr>
      </w:pPr>
    </w:p>
    <w:p w:rsidR="00B12005" w:rsidRDefault="001A3885">
      <w:pPr>
        <w:pStyle w:val="BodyText"/>
        <w:spacing w:line="276" w:lineRule="auto"/>
        <w:ind w:right="116"/>
        <w:jc w:val="both"/>
      </w:pPr>
      <w:r>
        <w:t>Typical hourly values of Thermal efficiency and Fan power with Thermal efficiency of FPHCD is shown in</w:t>
      </w:r>
      <w:r>
        <w:rPr>
          <w:spacing w:val="1"/>
        </w:rPr>
        <w:t xml:space="preserve"> </w:t>
      </w:r>
      <w:r w:rsidR="00F630FB">
        <w:t>Fig.</w:t>
      </w:r>
      <w:r>
        <w:t xml:space="preserve"> 5. Forced convection can be generated by mini fan which was consumed by 18 wat</w:t>
      </w:r>
      <w:r>
        <w:t xml:space="preserve">ts. </w:t>
      </w:r>
      <w:r w:rsidR="00F630FB">
        <w:t>Fig.</w:t>
      </w:r>
      <w:r>
        <w:t xml:space="preserve"> 5</w:t>
      </w:r>
      <w:r>
        <w:rPr>
          <w:spacing w:val="1"/>
        </w:rPr>
        <w:t xml:space="preserve"> </w:t>
      </w:r>
      <w:r>
        <w:t>describes</w:t>
      </w:r>
      <w:r>
        <w:rPr>
          <w:spacing w:val="39"/>
        </w:rPr>
        <w:t xml:space="preserve"> </w:t>
      </w:r>
      <w:r>
        <w:t>two</w:t>
      </w:r>
      <w:r>
        <w:rPr>
          <w:spacing w:val="38"/>
        </w:rPr>
        <w:t xml:space="preserve"> </w:t>
      </w:r>
      <w:r>
        <w:t>kinds</w:t>
      </w:r>
      <w:r>
        <w:rPr>
          <w:spacing w:val="39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results</w:t>
      </w:r>
      <w:r>
        <w:rPr>
          <w:spacing w:val="3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which</w:t>
      </w:r>
      <w:r>
        <w:rPr>
          <w:spacing w:val="38"/>
        </w:rPr>
        <w:t xml:space="preserve"> </w:t>
      </w:r>
      <w:r>
        <w:t>normal</w:t>
      </w:r>
      <w:r>
        <w:rPr>
          <w:spacing w:val="40"/>
        </w:rPr>
        <w:t xml:space="preserve"> </w:t>
      </w:r>
      <w:r>
        <w:t>thermal</w:t>
      </w:r>
      <w:r>
        <w:rPr>
          <w:spacing w:val="39"/>
        </w:rPr>
        <w:t xml:space="preserve"> </w:t>
      </w:r>
      <w:r>
        <w:t>efficiency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thermal</w:t>
      </w:r>
      <w:r>
        <w:rPr>
          <w:spacing w:val="40"/>
        </w:rPr>
        <w:t xml:space="preserve"> </w:t>
      </w:r>
      <w:r>
        <w:t>efficiency</w:t>
      </w:r>
      <w:r>
        <w:rPr>
          <w:spacing w:val="39"/>
        </w:rPr>
        <w:t xml:space="preserve"> </w:t>
      </w:r>
      <w:r>
        <w:t>along</w:t>
      </w:r>
      <w:r>
        <w:rPr>
          <w:spacing w:val="38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fan</w:t>
      </w:r>
      <w:r>
        <w:rPr>
          <w:spacing w:val="-52"/>
        </w:rPr>
        <w:t xml:space="preserve"> </w:t>
      </w:r>
      <w:r>
        <w:t xml:space="preserve">power. Electrical efficiency was generated by the solar panel which can be utilized by mini fan at </w:t>
      </w:r>
      <w:r w:rsidR="00F630FB">
        <w:t>energy</w:t>
      </w:r>
      <w:r>
        <w:t xml:space="preserve"> of</w:t>
      </w:r>
      <w:r>
        <w:rPr>
          <w:spacing w:val="-52"/>
        </w:rPr>
        <w:t xml:space="preserve"> </w:t>
      </w:r>
      <w:r>
        <w:t>18 watts.</w:t>
      </w:r>
    </w:p>
    <w:p w:rsidR="00B12005" w:rsidRDefault="001A3885">
      <w:pPr>
        <w:pStyle w:val="BodyText"/>
        <w:ind w:left="1128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1E092534" wp14:editId="5FE505EB">
            <wp:extent cx="4884928" cy="2755392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4928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005" w:rsidRDefault="00B12005">
      <w:pPr>
        <w:rPr>
          <w:sz w:val="20"/>
        </w:rPr>
      </w:pPr>
    </w:p>
    <w:p w:rsidR="00F630FB" w:rsidRDefault="00F630FB" w:rsidP="00F630FB">
      <w:pPr>
        <w:jc w:val="center"/>
        <w:rPr>
          <w:sz w:val="20"/>
        </w:rPr>
        <w:sectPr w:rsidR="00F630FB">
          <w:pgSz w:w="11910" w:h="16840"/>
          <w:pgMar w:top="1360" w:right="960" w:bottom="1240" w:left="980" w:header="717" w:footer="1048" w:gutter="0"/>
          <w:cols w:space="720"/>
        </w:sectPr>
      </w:pPr>
      <w:proofErr w:type="gramStart"/>
      <w:r>
        <w:t>Fig.</w:t>
      </w:r>
      <w:r>
        <w:rPr>
          <w:spacing w:val="-2"/>
        </w:rPr>
        <w:t xml:space="preserve"> </w:t>
      </w:r>
      <w:r>
        <w:t>5.</w:t>
      </w:r>
      <w:proofErr w:type="gramEnd"/>
      <w:r>
        <w:rPr>
          <w:spacing w:val="-1"/>
        </w:rPr>
        <w:t xml:space="preserve"> </w:t>
      </w:r>
      <w:r>
        <w:t>Thermal</w:t>
      </w:r>
      <w:r>
        <w:rPr>
          <w:spacing w:val="-1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Fan</w:t>
      </w:r>
      <w:r>
        <w:rPr>
          <w:spacing w:val="-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Thermal</w:t>
      </w:r>
      <w:r>
        <w:rPr>
          <w:spacing w:val="-4"/>
        </w:rPr>
        <w:t xml:space="preserve"> </w:t>
      </w:r>
      <w:r>
        <w:t>efficiency of</w:t>
      </w:r>
      <w:r>
        <w:rPr>
          <w:spacing w:val="-1"/>
        </w:rPr>
        <w:t xml:space="preserve"> </w:t>
      </w:r>
      <w:r>
        <w:t>FPHCD.</w:t>
      </w:r>
    </w:p>
    <w:p w:rsidR="00B12005" w:rsidRDefault="00B12005">
      <w:pPr>
        <w:pStyle w:val="BodyText"/>
        <w:spacing w:before="81"/>
        <w:ind w:left="369" w:right="384"/>
        <w:jc w:val="center"/>
      </w:pPr>
    </w:p>
    <w:p w:rsidR="00B12005" w:rsidRDefault="001A3885">
      <w:pPr>
        <w:pStyle w:val="BodyText"/>
        <w:spacing w:before="1"/>
        <w:ind w:left="0"/>
        <w:rPr>
          <w:sz w:val="25"/>
        </w:rPr>
      </w:pPr>
      <w:r>
        <w:rPr>
          <w:noProof/>
          <w:lang w:val="en-GB" w:eastAsia="en-GB"/>
        </w:rPr>
        <w:drawing>
          <wp:anchor distT="0" distB="0" distL="0" distR="0" simplePos="0" relativeHeight="14" behindDoc="0" locked="0" layoutInCell="1" allowOverlap="1" wp14:anchorId="7020F3E4" wp14:editId="3B3964C5">
            <wp:simplePos x="0" y="0"/>
            <wp:positionH relativeFrom="page">
              <wp:posOffset>1303655</wp:posOffset>
            </wp:positionH>
            <wp:positionV relativeFrom="paragraph">
              <wp:posOffset>208139</wp:posOffset>
            </wp:positionV>
            <wp:extent cx="4944468" cy="2755392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4468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005" w:rsidRDefault="00B12005">
      <w:pPr>
        <w:pStyle w:val="BodyText"/>
        <w:spacing w:before="2"/>
        <w:ind w:left="0"/>
        <w:rPr>
          <w:sz w:val="27"/>
        </w:rPr>
      </w:pPr>
    </w:p>
    <w:p w:rsidR="00B12005" w:rsidRDefault="001A3885">
      <w:pPr>
        <w:pStyle w:val="BodyText"/>
        <w:spacing w:line="276" w:lineRule="auto"/>
        <w:ind w:left="369" w:right="385"/>
        <w:jc w:val="center"/>
      </w:pPr>
      <w:proofErr w:type="gramStart"/>
      <w:r>
        <w:t>Fig. 6.</w:t>
      </w:r>
      <w:proofErr w:type="gramEnd"/>
      <w:r>
        <w:t xml:space="preserve"> </w:t>
      </w:r>
      <w:r w:rsidR="00B76F80">
        <w:t xml:space="preserve">Open sun light </w:t>
      </w:r>
      <w:r w:rsidR="00F630FB">
        <w:t>drying with</w:t>
      </w:r>
      <w:r>
        <w:t xml:space="preserve"> </w:t>
      </w:r>
      <w:r w:rsidR="00B76F80">
        <w:t>hybrid</w:t>
      </w:r>
      <w:r>
        <w:t xml:space="preserve"> drying </w:t>
      </w:r>
      <w:r w:rsidR="00F630FB">
        <w:t>by</w:t>
      </w:r>
      <w:r>
        <w:t xml:space="preserve"> natural and forced convection </w:t>
      </w:r>
      <w:r>
        <w:t>of</w:t>
      </w:r>
      <w:r>
        <w:rPr>
          <w:spacing w:val="-52"/>
        </w:rPr>
        <w:t xml:space="preserve"> </w:t>
      </w:r>
      <w:r w:rsidR="00B76F80">
        <w:rPr>
          <w:spacing w:val="-52"/>
        </w:rPr>
        <w:t xml:space="preserve">  </w:t>
      </w:r>
      <w:r>
        <w:t>FPHCD</w:t>
      </w:r>
      <w:r>
        <w:t>.</w:t>
      </w:r>
    </w:p>
    <w:p w:rsidR="00B12005" w:rsidRDefault="00B12005">
      <w:pPr>
        <w:pStyle w:val="BodyText"/>
        <w:spacing w:before="4"/>
        <w:ind w:left="0"/>
        <w:rPr>
          <w:sz w:val="25"/>
        </w:rPr>
      </w:pPr>
    </w:p>
    <w:p w:rsidR="00B12005" w:rsidRDefault="001A3885">
      <w:pPr>
        <w:pStyle w:val="BodyText"/>
        <w:spacing w:line="276" w:lineRule="auto"/>
        <w:ind w:right="117"/>
        <w:jc w:val="both"/>
      </w:pPr>
      <w:proofErr w:type="gramStart"/>
      <w:r>
        <w:t>Fig.</w:t>
      </w:r>
      <w:r>
        <w:rPr>
          <w:spacing w:val="1"/>
        </w:rPr>
        <w:t xml:space="preserve"> </w:t>
      </w:r>
      <w:r>
        <w:t>6.</w:t>
      </w:r>
      <w:proofErr w:type="gramEnd"/>
      <w:r w:rsidR="00B76F80">
        <w:t xml:space="preserve"> s</w:t>
      </w:r>
      <w:r>
        <w:t>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 w:rsidR="00B76F80">
        <w:t>open sun light</w:t>
      </w:r>
      <w:r>
        <w:rPr>
          <w:spacing w:val="1"/>
        </w:rPr>
        <w:t xml:space="preserve"> </w:t>
      </w:r>
      <w:r>
        <w:t>drying,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drying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forced</w:t>
      </w:r>
      <w:r>
        <w:rPr>
          <w:spacing w:val="1"/>
        </w:rPr>
        <w:t xml:space="preserve"> </w:t>
      </w:r>
      <w:r>
        <w:t>convection of FPHCD. As per the average test days of the experimental study deals with various hours of</w:t>
      </w:r>
      <w:r>
        <w:rPr>
          <w:spacing w:val="1"/>
        </w:rPr>
        <w:t xml:space="preserve"> </w:t>
      </w:r>
      <w:r>
        <w:t xml:space="preserve">drying in solar drying with forced convection, solar drying with natural convection and </w:t>
      </w:r>
      <w:r w:rsidR="00B76F80">
        <w:t>open sun light</w:t>
      </w:r>
      <w:r>
        <w:t xml:space="preserve"> d</w:t>
      </w:r>
      <w:r>
        <w:t>rying 7 hrs</w:t>
      </w:r>
      <w:r>
        <w:rPr>
          <w:spacing w:val="1"/>
        </w:rPr>
        <w:t xml:space="preserve"> </w:t>
      </w:r>
      <w:r>
        <w:t xml:space="preserve">10 </w:t>
      </w:r>
      <w:proofErr w:type="spellStart"/>
      <w:r>
        <w:t>mins</w:t>
      </w:r>
      <w:proofErr w:type="spellEnd"/>
      <w:r>
        <w:t xml:space="preserve">, 13 hrs 30 </w:t>
      </w:r>
      <w:proofErr w:type="spellStart"/>
      <w:r>
        <w:t>mins</w:t>
      </w:r>
      <w:proofErr w:type="spellEnd"/>
      <w:r>
        <w:t xml:space="preserve"> and 18 hrs 20 </w:t>
      </w:r>
      <w:proofErr w:type="spellStart"/>
      <w:r>
        <w:t>mins</w:t>
      </w:r>
      <w:proofErr w:type="spellEnd"/>
      <w:r>
        <w:t xml:space="preserve"> respectively.</w:t>
      </w:r>
      <w:r w:rsidR="00B76F80">
        <w:t xml:space="preserve"> Open sun light</w:t>
      </w:r>
      <w:r>
        <w:t xml:space="preserve"> drying has many demerits such as product</w:t>
      </w:r>
      <w:r>
        <w:rPr>
          <w:spacing w:val="1"/>
        </w:rPr>
        <w:t xml:space="preserve"> </w:t>
      </w:r>
      <w:r>
        <w:t>quality will be deteriorated, contaminated items mixed together which made nil quality. Whereas, the solar</w:t>
      </w:r>
      <w:r>
        <w:rPr>
          <w:spacing w:val="1"/>
        </w:rPr>
        <w:t xml:space="preserve"> </w:t>
      </w:r>
      <w:r>
        <w:t>dried</w:t>
      </w:r>
      <w:r>
        <w:rPr>
          <w:spacing w:val="-1"/>
        </w:rPr>
        <w:t xml:space="preserve"> </w:t>
      </w:r>
      <w:r>
        <w:t>chilli</w:t>
      </w:r>
      <w:r>
        <w:rPr>
          <w:spacing w:val="1"/>
        </w:rPr>
        <w:t xml:space="preserve"> </w:t>
      </w:r>
      <w:r>
        <w:t>was free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dirt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clean nature.</w:t>
      </w:r>
    </w:p>
    <w:p w:rsidR="00B12005" w:rsidRDefault="001A3885">
      <w:pPr>
        <w:pStyle w:val="BodyText"/>
        <w:ind w:left="936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 wp14:anchorId="23DBA579" wp14:editId="3C67C682">
            <wp:extent cx="5128823" cy="2755392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8823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005" w:rsidRDefault="00B12005">
      <w:pPr>
        <w:pStyle w:val="BodyText"/>
        <w:spacing w:before="4"/>
        <w:ind w:left="0"/>
        <w:rPr>
          <w:sz w:val="29"/>
        </w:rPr>
      </w:pPr>
    </w:p>
    <w:p w:rsidR="00B12005" w:rsidRDefault="001A3885">
      <w:pPr>
        <w:pStyle w:val="BodyText"/>
        <w:spacing w:before="1"/>
        <w:ind w:left="369" w:right="385"/>
        <w:jc w:val="center"/>
      </w:pPr>
      <w:proofErr w:type="gramStart"/>
      <w:r>
        <w:t>Fig.</w:t>
      </w:r>
      <w:r>
        <w:rPr>
          <w:spacing w:val="-2"/>
        </w:rPr>
        <w:t xml:space="preserve"> </w:t>
      </w:r>
      <w:r>
        <w:t>7.</w:t>
      </w:r>
      <w:proofErr w:type="gramEnd"/>
      <w:r>
        <w:rPr>
          <w:spacing w:val="-1"/>
        </w:rPr>
        <w:t xml:space="preserve"> </w:t>
      </w:r>
      <w:proofErr w:type="gramStart"/>
      <w:r>
        <w:t>Solar</w:t>
      </w:r>
      <w:r>
        <w:rPr>
          <w:spacing w:val="-2"/>
        </w:rPr>
        <w:t xml:space="preserve"> </w:t>
      </w:r>
      <w:r>
        <w:t>radiation</w:t>
      </w:r>
      <w:r>
        <w:rPr>
          <w:spacing w:val="-2"/>
        </w:rPr>
        <w:t xml:space="preserve"> </w:t>
      </w:r>
      <w:r>
        <w:t>intensity</w:t>
      </w:r>
      <w:r>
        <w:rPr>
          <w:spacing w:val="-2"/>
        </w:rPr>
        <w:t xml:space="preserve"> </w:t>
      </w:r>
      <w:proofErr w:type="spellStart"/>
      <w:r w:rsidR="00B76F80">
        <w:rPr>
          <w:spacing w:val="-2"/>
        </w:rPr>
        <w:t>Vs</w:t>
      </w:r>
      <w:proofErr w:type="spellEnd"/>
      <w:r>
        <w:rPr>
          <w:spacing w:val="-1"/>
        </w:rPr>
        <w:t xml:space="preserve"> </w:t>
      </w:r>
      <w:r>
        <w:t>Thermal</w:t>
      </w:r>
      <w:r>
        <w:rPr>
          <w:spacing w:val="-1"/>
        </w:rPr>
        <w:t xml:space="preserve"> </w:t>
      </w:r>
      <w:r>
        <w:t>efficiency</w:t>
      </w:r>
      <w:r>
        <w:rPr>
          <w:spacing w:val="-4"/>
        </w:rPr>
        <w:t xml:space="preserve"> </w:t>
      </w:r>
      <w:r>
        <w:t>of FPHCD.</w:t>
      </w:r>
      <w:proofErr w:type="gramEnd"/>
    </w:p>
    <w:p w:rsidR="00B12005" w:rsidRDefault="00B12005">
      <w:pPr>
        <w:jc w:val="center"/>
        <w:sectPr w:rsidR="00B12005">
          <w:pgSz w:w="11910" w:h="16840"/>
          <w:pgMar w:top="1360" w:right="960" w:bottom="1240" w:left="980" w:header="717" w:footer="1048" w:gutter="0"/>
          <w:cols w:space="720"/>
        </w:sectPr>
      </w:pPr>
    </w:p>
    <w:p w:rsidR="00B12005" w:rsidRDefault="001A3885">
      <w:pPr>
        <w:pStyle w:val="BodyText"/>
        <w:spacing w:before="81" w:line="276" w:lineRule="auto"/>
        <w:ind w:right="116"/>
        <w:jc w:val="both"/>
      </w:pPr>
      <w:r>
        <w:lastRenderedPageBreak/>
        <w:t xml:space="preserve">Typical hourly values of solar radiation </w:t>
      </w:r>
      <w:proofErr w:type="spellStart"/>
      <w:r w:rsidR="00B76F80">
        <w:t>Vs</w:t>
      </w:r>
      <w:proofErr w:type="spellEnd"/>
      <w:r>
        <w:t xml:space="preserve"> Thermal efficiency of FPHCD is shown in </w:t>
      </w:r>
      <w:r w:rsidR="00F630FB">
        <w:t>Fig.</w:t>
      </w:r>
      <w:r>
        <w:t xml:space="preserve"> 7. When solar</w:t>
      </w:r>
      <w:r>
        <w:rPr>
          <w:spacing w:val="1"/>
        </w:rPr>
        <w:t xml:space="preserve"> </w:t>
      </w:r>
      <w:r>
        <w:t>radiation has been enhanced thermal efficiency was increased. As per the diagram,</w:t>
      </w:r>
      <w:r>
        <w:rPr>
          <w:spacing w:val="1"/>
        </w:rPr>
        <w:t xml:space="preserve"> </w:t>
      </w:r>
      <w:r>
        <w:t>24.38 % of thermal</w:t>
      </w:r>
      <w:r>
        <w:rPr>
          <w:spacing w:val="1"/>
        </w:rPr>
        <w:t xml:space="preserve"> </w:t>
      </w:r>
      <w:r>
        <w:t>efficiency 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reached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468 W/m</w:t>
      </w:r>
      <w:r>
        <w:rPr>
          <w:vertAlign w:val="superscript"/>
        </w:rPr>
        <w:t>2</w:t>
      </w:r>
      <w:r>
        <w:t>, whereas 55.96</w:t>
      </w:r>
      <w:r>
        <w:rPr>
          <w:spacing w:val="-3"/>
        </w:rPr>
        <w:t xml:space="preserve"> </w:t>
      </w:r>
      <w:r>
        <w:t>% of</w:t>
      </w:r>
      <w:r>
        <w:rPr>
          <w:spacing w:val="-2"/>
        </w:rPr>
        <w:t xml:space="preserve"> </w:t>
      </w:r>
      <w:r>
        <w:t>thermal</w:t>
      </w:r>
      <w:r>
        <w:rPr>
          <w:spacing w:val="-1"/>
        </w:rPr>
        <w:t xml:space="preserve"> </w:t>
      </w:r>
      <w:r>
        <w:t>efficiency can</w:t>
      </w:r>
      <w:r>
        <w:rPr>
          <w:spacing w:val="-2"/>
        </w:rPr>
        <w:t xml:space="preserve"> </w:t>
      </w:r>
      <w:r>
        <w:t>be attained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1037</w:t>
      </w:r>
      <w:r>
        <w:rPr>
          <w:spacing w:val="-3"/>
        </w:rPr>
        <w:t xml:space="preserve"> </w:t>
      </w:r>
      <w:r>
        <w:t>W/m</w:t>
      </w:r>
      <w:r>
        <w:rPr>
          <w:vertAlign w:val="superscript"/>
        </w:rPr>
        <w:t>2</w:t>
      </w:r>
      <w:r>
        <w:t>.</w:t>
      </w:r>
    </w:p>
    <w:p w:rsidR="00B12005" w:rsidRDefault="001A3885">
      <w:pPr>
        <w:pStyle w:val="BodyText"/>
        <w:spacing w:before="9"/>
        <w:ind w:left="0"/>
        <w:rPr>
          <w:sz w:val="21"/>
        </w:rPr>
      </w:pPr>
      <w:r>
        <w:rPr>
          <w:noProof/>
          <w:lang w:val="en-GB" w:eastAsia="en-GB"/>
        </w:rPr>
        <w:drawing>
          <wp:anchor distT="0" distB="0" distL="0" distR="0" simplePos="0" relativeHeight="15" behindDoc="0" locked="0" layoutInCell="1" allowOverlap="1" wp14:anchorId="46187594" wp14:editId="336384DC">
            <wp:simplePos x="0" y="0"/>
            <wp:positionH relativeFrom="page">
              <wp:posOffset>1274444</wp:posOffset>
            </wp:positionH>
            <wp:positionV relativeFrom="paragraph">
              <wp:posOffset>184265</wp:posOffset>
            </wp:positionV>
            <wp:extent cx="5010727" cy="2755392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727" cy="275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2005" w:rsidRDefault="00B12005">
      <w:pPr>
        <w:pStyle w:val="BodyText"/>
        <w:ind w:left="0"/>
        <w:rPr>
          <w:sz w:val="27"/>
        </w:rPr>
      </w:pPr>
    </w:p>
    <w:p w:rsidR="00B12005" w:rsidRDefault="001A3885">
      <w:pPr>
        <w:pStyle w:val="BodyText"/>
        <w:spacing w:before="1"/>
        <w:ind w:left="899"/>
      </w:pPr>
      <w:proofErr w:type="gramStart"/>
      <w:r>
        <w:t>Fig.</w:t>
      </w:r>
      <w:r>
        <w:rPr>
          <w:spacing w:val="-1"/>
        </w:rPr>
        <w:t xml:space="preserve"> </w:t>
      </w:r>
      <w:r>
        <w:t>8.</w:t>
      </w:r>
      <w:proofErr w:type="gramEnd"/>
      <w:r>
        <w:rPr>
          <w:spacing w:val="-1"/>
        </w:rPr>
        <w:t xml:space="preserve"> </w:t>
      </w:r>
      <w:r w:rsidR="00B76F80">
        <w:rPr>
          <w:spacing w:val="-1"/>
        </w:rPr>
        <w:t>E</w:t>
      </w:r>
      <w:r>
        <w:t>lectrical</w:t>
      </w:r>
      <w:r>
        <w:rPr>
          <w:spacing w:val="-2"/>
        </w:rPr>
        <w:t xml:space="preserve"> </w:t>
      </w:r>
      <w:r w:rsidR="00B76F80">
        <w:t xml:space="preserve">power </w:t>
      </w:r>
      <w:r w:rsidR="00B76F80">
        <w:rPr>
          <w:spacing w:val="-1"/>
        </w:rPr>
        <w:t>generated</w:t>
      </w:r>
      <w:r w:rsidR="00B76F80">
        <w:t xml:space="preserve">, </w:t>
      </w:r>
      <w:r>
        <w:t>consumed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gained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system.</w:t>
      </w:r>
    </w:p>
    <w:p w:rsidR="00B12005" w:rsidRDefault="00B12005">
      <w:pPr>
        <w:pStyle w:val="BodyText"/>
        <w:spacing w:before="8"/>
        <w:ind w:left="0"/>
        <w:rPr>
          <w:sz w:val="28"/>
        </w:rPr>
      </w:pPr>
    </w:p>
    <w:p w:rsidR="00B12005" w:rsidRDefault="001A3885">
      <w:pPr>
        <w:pStyle w:val="BodyText"/>
        <w:spacing w:line="276" w:lineRule="auto"/>
        <w:ind w:right="115"/>
        <w:jc w:val="both"/>
      </w:pPr>
      <w:r>
        <w:t>Typical hourly values of Generated electrical power, power consumed by fan and power gained by the system</w:t>
      </w:r>
      <w:r>
        <w:rPr>
          <w:spacing w:val="1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revealed</w:t>
      </w:r>
      <w:r>
        <w:rPr>
          <w:spacing w:val="46"/>
        </w:rPr>
        <w:t xml:space="preserve"> </w:t>
      </w:r>
      <w:r>
        <w:t>in</w:t>
      </w:r>
      <w:r>
        <w:rPr>
          <w:spacing w:val="44"/>
        </w:rPr>
        <w:t xml:space="preserve"> </w:t>
      </w:r>
      <w:r w:rsidR="00F630FB">
        <w:t>Fig.</w:t>
      </w:r>
      <w:r>
        <w:rPr>
          <w:spacing w:val="46"/>
        </w:rPr>
        <w:t xml:space="preserve"> </w:t>
      </w:r>
      <w:r>
        <w:t>8.</w:t>
      </w:r>
      <w:r>
        <w:rPr>
          <w:spacing w:val="47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electrical</w:t>
      </w:r>
      <w:r>
        <w:rPr>
          <w:spacing w:val="45"/>
        </w:rPr>
        <w:t xml:space="preserve"> </w:t>
      </w:r>
      <w:r>
        <w:t>energy</w:t>
      </w:r>
      <w:r>
        <w:rPr>
          <w:spacing w:val="45"/>
        </w:rPr>
        <w:t xml:space="preserve"> </w:t>
      </w:r>
      <w:r>
        <w:t>was</w:t>
      </w:r>
      <w:r>
        <w:rPr>
          <w:spacing w:val="45"/>
        </w:rPr>
        <w:t xml:space="preserve"> </w:t>
      </w:r>
      <w:r>
        <w:t>increased</w:t>
      </w:r>
      <w:r>
        <w:rPr>
          <w:spacing w:val="47"/>
        </w:rPr>
        <w:t xml:space="preserve"> </w:t>
      </w:r>
      <w:r>
        <w:t>power</w:t>
      </w:r>
      <w:r>
        <w:rPr>
          <w:spacing w:val="46"/>
        </w:rPr>
        <w:t xml:space="preserve"> </w:t>
      </w:r>
      <w:r>
        <w:t>gained</w:t>
      </w:r>
      <w:r>
        <w:rPr>
          <w:spacing w:val="47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system</w:t>
      </w:r>
      <w:r>
        <w:rPr>
          <w:spacing w:val="46"/>
        </w:rPr>
        <w:t xml:space="preserve"> </w:t>
      </w:r>
      <w:r>
        <w:t>also</w:t>
      </w:r>
      <w:r>
        <w:rPr>
          <w:spacing w:val="45"/>
        </w:rPr>
        <w:t xml:space="preserve"> </w:t>
      </w:r>
      <w:r>
        <w:t>enhanced,</w:t>
      </w:r>
      <w:r>
        <w:rPr>
          <w:spacing w:val="-53"/>
        </w:rPr>
        <w:t xml:space="preserve"> </w:t>
      </w:r>
      <w:r>
        <w:t>however power consumed by the fan was used at a constant scale at 18 watts. According to the system that</w:t>
      </w:r>
      <w:r>
        <w:rPr>
          <w:spacing w:val="1"/>
        </w:rPr>
        <w:t xml:space="preserve"> </w:t>
      </w:r>
      <w:r>
        <w:t>electrical power generated at a maximum quantity at 12 Noon, during this period power gained by the system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reached at</w:t>
      </w:r>
      <w:r>
        <w:rPr>
          <w:spacing w:val="-2"/>
        </w:rPr>
        <w:t xml:space="preserve"> </w:t>
      </w:r>
      <w:r>
        <w:t>69.55 watts.</w:t>
      </w:r>
      <w:r>
        <w:rPr>
          <w:spacing w:val="-3"/>
        </w:rPr>
        <w:t xml:space="preserve"> </w:t>
      </w:r>
      <w:r>
        <w:t>However, power</w:t>
      </w:r>
      <w:r>
        <w:rPr>
          <w:spacing w:val="1"/>
        </w:rPr>
        <w:t xml:space="preserve"> </w:t>
      </w:r>
      <w:r>
        <w:t>consumed by</w:t>
      </w:r>
      <w:r>
        <w:rPr>
          <w:spacing w:val="-1"/>
        </w:rPr>
        <w:t xml:space="preserve"> </w:t>
      </w:r>
      <w:r>
        <w:t>the fan</w:t>
      </w:r>
      <w:r>
        <w:rPr>
          <w:spacing w:val="-1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am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pm 18 watts</w:t>
      </w:r>
      <w:r>
        <w:rPr>
          <w:spacing w:val="-1"/>
        </w:rPr>
        <w:t xml:space="preserve"> </w:t>
      </w:r>
      <w:r>
        <w:t>only.</w:t>
      </w:r>
    </w:p>
    <w:p w:rsidR="00B12005" w:rsidRDefault="00B12005">
      <w:pPr>
        <w:pStyle w:val="BodyText"/>
        <w:spacing w:before="3"/>
        <w:ind w:left="0"/>
        <w:rPr>
          <w:sz w:val="25"/>
        </w:rPr>
      </w:pPr>
    </w:p>
    <w:p w:rsidR="00B12005" w:rsidRDefault="001A3885">
      <w:pPr>
        <w:pStyle w:val="Heading3"/>
        <w:numPr>
          <w:ilvl w:val="0"/>
          <w:numId w:val="3"/>
        </w:numPr>
        <w:tabs>
          <w:tab w:val="left" w:pos="322"/>
        </w:tabs>
      </w:pPr>
      <w:r>
        <w:t>Conclusion</w:t>
      </w:r>
    </w:p>
    <w:p w:rsidR="00B12005" w:rsidRDefault="001A3885">
      <w:pPr>
        <w:pStyle w:val="BodyText"/>
        <w:spacing w:before="37"/>
      </w:pPr>
      <w:r>
        <w:t>Major conclusions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drawn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below.</w:t>
      </w:r>
    </w:p>
    <w:p w:rsidR="00B12005" w:rsidRDefault="001A3885">
      <w:pPr>
        <w:pStyle w:val="ListParagraph"/>
        <w:numPr>
          <w:ilvl w:val="0"/>
          <w:numId w:val="2"/>
        </w:numPr>
        <w:tabs>
          <w:tab w:val="left" w:pos="821"/>
        </w:tabs>
        <w:spacing w:before="40"/>
        <w:ind w:hanging="361"/>
        <w:jc w:val="left"/>
      </w:pPr>
      <w:r>
        <w:t>Electrical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thermal efficiency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FPHCD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11.12</w:t>
      </w:r>
      <w:r>
        <w:rPr>
          <w:spacing w:val="-4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56.48</w:t>
      </w:r>
      <w:r>
        <w:rPr>
          <w:spacing w:val="-1"/>
        </w:rPr>
        <w:t xml:space="preserve"> </w:t>
      </w:r>
      <w:r>
        <w:t>%,</w:t>
      </w:r>
      <w:r>
        <w:rPr>
          <w:spacing w:val="-4"/>
        </w:rPr>
        <w:t xml:space="preserve"> </w:t>
      </w:r>
      <w:r>
        <w:t>respectively.</w:t>
      </w:r>
    </w:p>
    <w:p w:rsidR="00B12005" w:rsidRDefault="001A3885">
      <w:pPr>
        <w:pStyle w:val="ListParagraph"/>
        <w:numPr>
          <w:ilvl w:val="0"/>
          <w:numId w:val="2"/>
        </w:numPr>
        <w:tabs>
          <w:tab w:val="left" w:pos="821"/>
        </w:tabs>
        <w:spacing w:before="38" w:line="276" w:lineRule="auto"/>
        <w:ind w:right="119"/>
        <w:jc w:val="left"/>
      </w:pPr>
      <w:r>
        <w:t>Commercial</w:t>
      </w:r>
      <w:r>
        <w:rPr>
          <w:spacing w:val="19"/>
        </w:rPr>
        <w:t xml:space="preserve"> </w:t>
      </w:r>
      <w:r>
        <w:t>crop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Red</w:t>
      </w:r>
      <w:r>
        <w:rPr>
          <w:spacing w:val="18"/>
        </w:rPr>
        <w:t xml:space="preserve"> </w:t>
      </w:r>
      <w:r>
        <w:t>chilli</w:t>
      </w:r>
      <w:r>
        <w:rPr>
          <w:spacing w:val="20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been</w:t>
      </w:r>
      <w:r>
        <w:rPr>
          <w:spacing w:val="23"/>
        </w:rPr>
        <w:t xml:space="preserve"> </w:t>
      </w:r>
      <w:r>
        <w:t>dried</w:t>
      </w:r>
      <w:r>
        <w:rPr>
          <w:spacing w:val="18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three</w:t>
      </w:r>
      <w:r>
        <w:rPr>
          <w:spacing w:val="19"/>
        </w:rPr>
        <w:t xml:space="preserve"> </w:t>
      </w:r>
      <w:r>
        <w:t>modes,</w:t>
      </w:r>
      <w:r>
        <w:rPr>
          <w:spacing w:val="18"/>
        </w:rPr>
        <w:t xml:space="preserve"> </w:t>
      </w:r>
      <w:r>
        <w:t>among</w:t>
      </w:r>
      <w:r>
        <w:rPr>
          <w:spacing w:val="19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forced</w:t>
      </w:r>
      <w:r>
        <w:rPr>
          <w:spacing w:val="19"/>
        </w:rPr>
        <w:t xml:space="preserve"> </w:t>
      </w:r>
      <w:r>
        <w:t>convection</w:t>
      </w:r>
      <w:r>
        <w:rPr>
          <w:spacing w:val="18"/>
        </w:rPr>
        <w:t xml:space="preserve"> </w:t>
      </w:r>
      <w:r>
        <w:t>has</w:t>
      </w:r>
      <w:r>
        <w:rPr>
          <w:spacing w:val="-52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better results.</w:t>
      </w:r>
      <w:r>
        <w:rPr>
          <w:spacing w:val="-1"/>
        </w:rPr>
        <w:t xml:space="preserve"> </w:t>
      </w:r>
      <w:r>
        <w:t>However,</w:t>
      </w:r>
      <w:r>
        <w:rPr>
          <w:spacing w:val="-3"/>
        </w:rPr>
        <w:t xml:space="preserve"> </w:t>
      </w:r>
      <w:r w:rsidR="00B76F80">
        <w:t>open sun light</w:t>
      </w:r>
      <w:r>
        <w:t xml:space="preserve"> drying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 poor</w:t>
      </w:r>
      <w:r>
        <w:rPr>
          <w:spacing w:val="-3"/>
        </w:rPr>
        <w:t xml:space="preserve"> </w:t>
      </w:r>
      <w:r>
        <w:t>level.</w:t>
      </w:r>
    </w:p>
    <w:p w:rsidR="00B12005" w:rsidRDefault="001A3885">
      <w:pPr>
        <w:pStyle w:val="ListParagraph"/>
        <w:numPr>
          <w:ilvl w:val="0"/>
          <w:numId w:val="2"/>
        </w:numPr>
        <w:tabs>
          <w:tab w:val="left" w:pos="821"/>
        </w:tabs>
        <w:spacing w:line="276" w:lineRule="auto"/>
        <w:ind w:right="114"/>
        <w:jc w:val="left"/>
      </w:pPr>
      <w:r>
        <w:t>Mass</w:t>
      </w:r>
      <w:r>
        <w:rPr>
          <w:spacing w:val="31"/>
        </w:rPr>
        <w:t xml:space="preserve"> </w:t>
      </w:r>
      <w:r>
        <w:t>flow</w:t>
      </w:r>
      <w:r>
        <w:rPr>
          <w:spacing w:val="31"/>
        </w:rPr>
        <w:t xml:space="preserve"> </w:t>
      </w:r>
      <w:r>
        <w:t>rate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air</w:t>
      </w:r>
      <w:r>
        <w:rPr>
          <w:spacing w:val="30"/>
        </w:rPr>
        <w:t xml:space="preserve"> </w:t>
      </w:r>
      <w:r w:rsidR="00B76F80">
        <w:t>might have</w:t>
      </w:r>
      <w:r>
        <w:rPr>
          <w:spacing w:val="32"/>
        </w:rPr>
        <w:t xml:space="preserve"> </w:t>
      </w:r>
      <w:r>
        <w:t>enhanced</w:t>
      </w:r>
      <w:r>
        <w:rPr>
          <w:spacing w:val="36"/>
        </w:rPr>
        <w:t xml:space="preserve"> </w:t>
      </w:r>
      <w:r>
        <w:t>better</w:t>
      </w:r>
      <w:r>
        <w:rPr>
          <w:spacing w:val="31"/>
        </w:rPr>
        <w:t xml:space="preserve"> </w:t>
      </w:r>
      <w:r>
        <w:t>heat</w:t>
      </w:r>
      <w:r>
        <w:rPr>
          <w:spacing w:val="33"/>
        </w:rPr>
        <w:t xml:space="preserve"> </w:t>
      </w:r>
      <w:r>
        <w:t>energy</w:t>
      </w:r>
      <w:r>
        <w:rPr>
          <w:spacing w:val="30"/>
        </w:rPr>
        <w:t xml:space="preserve"> </w:t>
      </w:r>
      <w:r>
        <w:t>generation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thermal</w:t>
      </w:r>
      <w:r>
        <w:rPr>
          <w:spacing w:val="33"/>
        </w:rPr>
        <w:t xml:space="preserve"> </w:t>
      </w:r>
      <w:r>
        <w:t>efficiency.</w:t>
      </w:r>
      <w:r>
        <w:rPr>
          <w:spacing w:val="30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result,</w:t>
      </w:r>
      <w:r>
        <w:rPr>
          <w:spacing w:val="-4"/>
        </w:rPr>
        <w:t xml:space="preserve"> </w:t>
      </w:r>
      <w:r>
        <w:t>drying</w:t>
      </w:r>
      <w:r>
        <w:rPr>
          <w:spacing w:val="-3"/>
        </w:rPr>
        <w:t xml:space="preserve"> </w:t>
      </w:r>
      <w:r>
        <w:t>time will be</w:t>
      </w:r>
      <w:r>
        <w:rPr>
          <w:spacing w:val="-2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significantly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forced</w:t>
      </w:r>
      <w:r>
        <w:rPr>
          <w:spacing w:val="-3"/>
        </w:rPr>
        <w:t xml:space="preserve"> </w:t>
      </w:r>
      <w:r>
        <w:t>convection</w:t>
      </w:r>
      <w:r>
        <w:rPr>
          <w:spacing w:val="-3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drying.</w:t>
      </w:r>
    </w:p>
    <w:p w:rsidR="00B12005" w:rsidRDefault="001A3885">
      <w:pPr>
        <w:pStyle w:val="Heading3"/>
        <w:spacing w:before="1"/>
        <w:ind w:left="100" w:firstLine="0"/>
      </w:pPr>
      <w:r>
        <w:t>References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429"/>
        </w:tabs>
        <w:spacing w:before="37" w:line="276" w:lineRule="auto"/>
        <w:ind w:right="126" w:firstLine="0"/>
        <w:jc w:val="both"/>
      </w:pPr>
      <w:r>
        <w:t>Kern JEC, Russell MC. Combined photovoltaic and thermal hybrid collector systems. In: Proceedings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13th IEEE photovoltaic</w:t>
      </w:r>
      <w:r>
        <w:rPr>
          <w:spacing w:val="-5"/>
        </w:rPr>
        <w:t xml:space="preserve"> </w:t>
      </w:r>
      <w:r>
        <w:t>specialists.</w:t>
      </w:r>
      <w:r>
        <w:rPr>
          <w:spacing w:val="-2"/>
        </w:rPr>
        <w:t xml:space="preserve"> </w:t>
      </w:r>
      <w:r>
        <w:t>Washington, DC,</w:t>
      </w:r>
      <w:r>
        <w:rPr>
          <w:spacing w:val="-1"/>
        </w:rPr>
        <w:t xml:space="preserve"> </w:t>
      </w:r>
      <w:r>
        <w:t>USA;</w:t>
      </w:r>
      <w:r>
        <w:rPr>
          <w:spacing w:val="1"/>
        </w:rPr>
        <w:t xml:space="preserve"> </w:t>
      </w:r>
      <w:r>
        <w:t>1978. p.1153.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489"/>
        </w:tabs>
        <w:spacing w:line="278" w:lineRule="auto"/>
        <w:ind w:right="122" w:firstLine="0"/>
        <w:jc w:val="both"/>
      </w:pPr>
      <w:r>
        <w:t>Wolf,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1976.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analyses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heating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photovoltaic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residences.</w:t>
      </w:r>
      <w:r>
        <w:rPr>
          <w:spacing w:val="-1"/>
        </w:rPr>
        <w:t xml:space="preserve"> </w:t>
      </w:r>
      <w:r>
        <w:t>Energy Convers. 16, 79–90.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436"/>
        </w:tabs>
        <w:spacing w:line="276" w:lineRule="auto"/>
        <w:ind w:right="113" w:firstLine="0"/>
        <w:jc w:val="both"/>
      </w:pPr>
      <w:r>
        <w:t xml:space="preserve">J. </w:t>
      </w:r>
      <w:proofErr w:type="spellStart"/>
      <w:r>
        <w:t>Ji</w:t>
      </w:r>
      <w:proofErr w:type="spellEnd"/>
      <w:r>
        <w:t>, J. Han, T. Chow, H. Yi, J. Lu, W. He, W. Sun, Effect of fluid flow and packing factor on energy</w:t>
      </w:r>
      <w:r>
        <w:rPr>
          <w:spacing w:val="1"/>
        </w:rPr>
        <w:t xml:space="preserve"> </w:t>
      </w:r>
      <w:r>
        <w:t>performance of a wall-mounted hybrid photovoltaic/water-heating collector system, Energy and Buildings, 38</w:t>
      </w:r>
      <w:r>
        <w:rPr>
          <w:spacing w:val="1"/>
        </w:rPr>
        <w:t xml:space="preserve"> </w:t>
      </w:r>
      <w:r>
        <w:t>(2006)</w:t>
      </w:r>
      <w:r>
        <w:rPr>
          <w:spacing w:val="-1"/>
        </w:rPr>
        <w:t xml:space="preserve"> </w:t>
      </w:r>
      <w:r>
        <w:t>1380-1387.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422"/>
        </w:tabs>
        <w:spacing w:line="278" w:lineRule="auto"/>
        <w:ind w:right="124" w:firstLine="0"/>
        <w:jc w:val="both"/>
      </w:pPr>
      <w:r>
        <w:t xml:space="preserve">E. </w:t>
      </w:r>
      <w:proofErr w:type="spellStart"/>
      <w:r>
        <w:t>Skoplaki</w:t>
      </w:r>
      <w:proofErr w:type="spellEnd"/>
      <w:r>
        <w:t xml:space="preserve">, J.A. </w:t>
      </w:r>
      <w:proofErr w:type="spellStart"/>
      <w:r>
        <w:t>Palyvos</w:t>
      </w:r>
      <w:proofErr w:type="spellEnd"/>
      <w:r>
        <w:t xml:space="preserve">, </w:t>
      </w:r>
      <w:proofErr w:type="gramStart"/>
      <w:r>
        <w:t>On</w:t>
      </w:r>
      <w:proofErr w:type="gramEnd"/>
      <w:r>
        <w:t xml:space="preserve"> the temperature dependence of photovoltaic module electrical performance: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review of</w:t>
      </w:r>
      <w:r>
        <w:rPr>
          <w:spacing w:val="-2"/>
        </w:rPr>
        <w:t xml:space="preserve"> </w:t>
      </w:r>
      <w:r>
        <w:t>efficiency/powe</w:t>
      </w:r>
      <w:r>
        <w:t>r</w:t>
      </w:r>
      <w:r>
        <w:rPr>
          <w:spacing w:val="1"/>
        </w:rPr>
        <w:t xml:space="preserve"> </w:t>
      </w:r>
      <w:r>
        <w:t>correlations, Solar Energy, 83 (2009)</w:t>
      </w:r>
      <w:r>
        <w:rPr>
          <w:spacing w:val="-3"/>
        </w:rPr>
        <w:t xml:space="preserve"> </w:t>
      </w:r>
      <w:r>
        <w:t>614-624.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424"/>
        </w:tabs>
        <w:spacing w:line="276" w:lineRule="auto"/>
        <w:ind w:right="115" w:firstLine="0"/>
        <w:jc w:val="both"/>
      </w:pPr>
      <w:proofErr w:type="spellStart"/>
      <w:r>
        <w:t>Srimanickam</w:t>
      </w:r>
      <w:proofErr w:type="spellEnd"/>
      <w:r>
        <w:t xml:space="preserve">. B, </w:t>
      </w:r>
      <w:proofErr w:type="spellStart"/>
      <w:r>
        <w:t>Vijayalakshmi</w:t>
      </w:r>
      <w:proofErr w:type="spellEnd"/>
      <w:r>
        <w:t xml:space="preserve">. M. M &amp; </w:t>
      </w:r>
      <w:proofErr w:type="spellStart"/>
      <w:r>
        <w:t>Natarajan</w:t>
      </w:r>
      <w:proofErr w:type="spellEnd"/>
      <w:r>
        <w:t>. E 2015, ‘Thermal Analysis on Photovoltaic Thermal</w:t>
      </w:r>
      <w:r>
        <w:rPr>
          <w:spacing w:val="1"/>
        </w:rPr>
        <w:t xml:space="preserve"> </w:t>
      </w:r>
      <w:r>
        <w:t>Hybrid System with Cooling Channel with V-Baffles’, Indian Journal of Science and Technology, vol. 8, no.</w:t>
      </w:r>
      <w:r>
        <w:rPr>
          <w:spacing w:val="1"/>
        </w:rPr>
        <w:t xml:space="preserve"> </w:t>
      </w:r>
      <w:r>
        <w:t>36</w:t>
      </w:r>
      <w:r>
        <w:t xml:space="preserve">, </w:t>
      </w:r>
      <w:proofErr w:type="spellStart"/>
      <w:r>
        <w:t>pp</w:t>
      </w:r>
      <w:proofErr w:type="spellEnd"/>
      <w:r>
        <w:t xml:space="preserve"> 111-120.</w:t>
      </w:r>
    </w:p>
    <w:p w:rsidR="00B12005" w:rsidRDefault="00B12005">
      <w:pPr>
        <w:spacing w:line="276" w:lineRule="auto"/>
        <w:jc w:val="both"/>
        <w:sectPr w:rsidR="00B12005">
          <w:pgSz w:w="11910" w:h="16840"/>
          <w:pgMar w:top="1360" w:right="960" w:bottom="1240" w:left="980" w:header="717" w:footer="1048" w:gutter="0"/>
          <w:cols w:space="720"/>
        </w:sectPr>
      </w:pPr>
    </w:p>
    <w:p w:rsidR="00B12005" w:rsidRDefault="001A3885">
      <w:pPr>
        <w:pStyle w:val="ListParagraph"/>
        <w:numPr>
          <w:ilvl w:val="0"/>
          <w:numId w:val="1"/>
        </w:numPr>
        <w:tabs>
          <w:tab w:val="left" w:pos="414"/>
        </w:tabs>
        <w:spacing w:before="81" w:line="276" w:lineRule="auto"/>
        <w:ind w:right="115" w:firstLine="0"/>
        <w:jc w:val="both"/>
      </w:pPr>
      <w:proofErr w:type="spellStart"/>
      <w:r>
        <w:lastRenderedPageBreak/>
        <w:t>Yadav</w:t>
      </w:r>
      <w:proofErr w:type="spellEnd"/>
      <w:r>
        <w:t xml:space="preserve"> S, </w:t>
      </w:r>
      <w:proofErr w:type="spellStart"/>
      <w:r>
        <w:t>Kaushal</w:t>
      </w:r>
      <w:proofErr w:type="spellEnd"/>
      <w:r>
        <w:t xml:space="preserve"> M, </w:t>
      </w:r>
      <w:proofErr w:type="spellStart"/>
      <w:r>
        <w:t>Varun</w:t>
      </w:r>
      <w:proofErr w:type="spellEnd"/>
      <w:r>
        <w:t xml:space="preserve">, </w:t>
      </w:r>
      <w:proofErr w:type="spellStart"/>
      <w:r>
        <w:t>Siddartha</w:t>
      </w:r>
      <w:proofErr w:type="spellEnd"/>
      <w:r>
        <w:t xml:space="preserve">. </w:t>
      </w:r>
      <w:proofErr w:type="spellStart"/>
      <w:r>
        <w:t>Nusselt</w:t>
      </w:r>
      <w:proofErr w:type="spellEnd"/>
      <w:r>
        <w:t xml:space="preserve"> number and friction factor correlations for so-</w:t>
      </w:r>
      <w:proofErr w:type="spellStart"/>
      <w:r>
        <w:t>lar</w:t>
      </w:r>
      <w:proofErr w:type="spellEnd"/>
      <w:r>
        <w:t xml:space="preserve"> air heater</w:t>
      </w:r>
      <w:r>
        <w:rPr>
          <w:spacing w:val="-52"/>
        </w:rPr>
        <w:t xml:space="preserve"> </w:t>
      </w:r>
      <w:r>
        <w:t>duct having protrusions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roughness</w:t>
      </w:r>
      <w:r>
        <w:rPr>
          <w:spacing w:val="-1"/>
        </w:rPr>
        <w:t xml:space="preserve"> </w:t>
      </w:r>
      <w:r>
        <w:t>elements on</w:t>
      </w:r>
      <w:r>
        <w:rPr>
          <w:spacing w:val="-2"/>
        </w:rPr>
        <w:t xml:space="preserve"> </w:t>
      </w:r>
      <w:r>
        <w:t>absorber</w:t>
      </w:r>
      <w:r>
        <w:rPr>
          <w:spacing w:val="-2"/>
        </w:rPr>
        <w:t xml:space="preserve"> </w:t>
      </w:r>
      <w:r>
        <w:t>plate.</w:t>
      </w:r>
      <w:r>
        <w:rPr>
          <w:spacing w:val="-3"/>
        </w:rPr>
        <w:t xml:space="preserve"> </w:t>
      </w:r>
      <w:proofErr w:type="spellStart"/>
      <w:r>
        <w:t>Exp</w:t>
      </w:r>
      <w:proofErr w:type="spellEnd"/>
      <w:r>
        <w:t xml:space="preserve"> </w:t>
      </w:r>
      <w:proofErr w:type="spellStart"/>
      <w:r>
        <w:t>Therm</w:t>
      </w:r>
      <w:proofErr w:type="spellEnd"/>
      <w:r>
        <w:rPr>
          <w:spacing w:val="1"/>
        </w:rPr>
        <w:t xml:space="preserve"> </w:t>
      </w:r>
      <w:r>
        <w:t>fluid</w:t>
      </w:r>
      <w:r>
        <w:rPr>
          <w:spacing w:val="-3"/>
        </w:rPr>
        <w:t xml:space="preserve"> </w:t>
      </w:r>
      <w:proofErr w:type="spellStart"/>
      <w:r>
        <w:t>Sci</w:t>
      </w:r>
      <w:proofErr w:type="spellEnd"/>
      <w:r>
        <w:rPr>
          <w:spacing w:val="1"/>
        </w:rPr>
        <w:t xml:space="preserve"> </w:t>
      </w:r>
      <w:r>
        <w:t>2013; 44:34-41.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437"/>
        </w:tabs>
        <w:spacing w:line="276" w:lineRule="auto"/>
        <w:ind w:right="123" w:firstLine="0"/>
        <w:jc w:val="both"/>
      </w:pPr>
      <w:proofErr w:type="spellStart"/>
      <w:r>
        <w:t>Srimanickam</w:t>
      </w:r>
      <w:proofErr w:type="spellEnd"/>
      <w:r>
        <w:t xml:space="preserve">. B, </w:t>
      </w:r>
      <w:proofErr w:type="spellStart"/>
      <w:r>
        <w:t>Vijayalakshmi</w:t>
      </w:r>
      <w:proofErr w:type="spellEnd"/>
      <w:r>
        <w:t xml:space="preserve">. M. M &amp; </w:t>
      </w:r>
      <w:proofErr w:type="spellStart"/>
      <w:r>
        <w:t>Natarajan</w:t>
      </w:r>
      <w:proofErr w:type="spellEnd"/>
      <w:r>
        <w:t>. E., 2015, Experimental performance assessment of</w:t>
      </w:r>
      <w:r>
        <w:rPr>
          <w:spacing w:val="1"/>
        </w:rPr>
        <w:t xml:space="preserve"> </w:t>
      </w:r>
      <w:r>
        <w:t>single glazing flat plate solar photovoltaic thermal (PV/T) hybrid system. Progress in Industrial Ecology, an</w:t>
      </w:r>
      <w:r>
        <w:rPr>
          <w:spacing w:val="1"/>
        </w:rPr>
        <w:t xml:space="preserve"> </w:t>
      </w:r>
      <w:r>
        <w:t>International Journal, vol. 9, no. 2, pp.</w:t>
      </w:r>
      <w:r>
        <w:rPr>
          <w:spacing w:val="-3"/>
        </w:rPr>
        <w:t xml:space="preserve"> </w:t>
      </w:r>
      <w:r>
        <w:t>111-12</w:t>
      </w:r>
      <w:r>
        <w:t>0.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426"/>
        </w:tabs>
        <w:spacing w:line="276" w:lineRule="auto"/>
        <w:ind w:right="113" w:firstLine="0"/>
        <w:jc w:val="both"/>
      </w:pPr>
      <w:r>
        <w:t>Parker, B.F., 1981. Derivation of efficiency and loss factors for solar air heaters. Sol. Energy 26 (1), 27–</w:t>
      </w:r>
      <w:r>
        <w:rPr>
          <w:spacing w:val="1"/>
        </w:rPr>
        <w:t xml:space="preserve"> </w:t>
      </w:r>
      <w:r>
        <w:t>32.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426"/>
        </w:tabs>
        <w:spacing w:before="1" w:line="276" w:lineRule="auto"/>
        <w:ind w:right="124" w:firstLine="0"/>
        <w:jc w:val="both"/>
      </w:pPr>
      <w:r>
        <w:t xml:space="preserve">Parker, B.F., Lindley, M.R., </w:t>
      </w:r>
      <w:proofErr w:type="spellStart"/>
      <w:r>
        <w:t>Colliver</w:t>
      </w:r>
      <w:proofErr w:type="spellEnd"/>
      <w:r>
        <w:t>, D.G., Murphy, W.E., 1993. Thermal performance of three solar air</w:t>
      </w:r>
      <w:r>
        <w:rPr>
          <w:spacing w:val="1"/>
        </w:rPr>
        <w:t xml:space="preserve"> </w:t>
      </w:r>
      <w:r>
        <w:t>heaters. Sol. Energy 51</w:t>
      </w:r>
      <w:r>
        <w:rPr>
          <w:spacing w:val="-3"/>
        </w:rPr>
        <w:t xml:space="preserve"> </w:t>
      </w:r>
      <w:r>
        <w:t>(6),</w:t>
      </w:r>
      <w:r>
        <w:rPr>
          <w:spacing w:val="-1"/>
        </w:rPr>
        <w:t xml:space="preserve"> </w:t>
      </w:r>
      <w:r>
        <w:t>467–479</w:t>
      </w:r>
      <w:r>
        <w:t>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63"/>
        </w:tabs>
        <w:spacing w:line="276" w:lineRule="auto"/>
        <w:ind w:right="119" w:firstLine="0"/>
        <w:jc w:val="both"/>
      </w:pPr>
      <w:proofErr w:type="spellStart"/>
      <w:r>
        <w:t>Karim</w:t>
      </w:r>
      <w:proofErr w:type="spellEnd"/>
      <w:r>
        <w:t xml:space="preserve">, M.A., </w:t>
      </w:r>
      <w:proofErr w:type="spellStart"/>
      <w:r>
        <w:t>Hawlader</w:t>
      </w:r>
      <w:proofErr w:type="spellEnd"/>
      <w:r>
        <w:t>, M.N.A., 2006. Performance evaluation of a v-groove solar air collector for</w:t>
      </w:r>
      <w:r>
        <w:rPr>
          <w:spacing w:val="1"/>
        </w:rPr>
        <w:t xml:space="preserve"> </w:t>
      </w:r>
      <w:r>
        <w:t>drying</w:t>
      </w:r>
      <w:r>
        <w:rPr>
          <w:spacing w:val="-1"/>
        </w:rPr>
        <w:t xml:space="preserve"> </w:t>
      </w:r>
      <w:r>
        <w:t>applications. Appl.</w:t>
      </w:r>
      <w:r>
        <w:rPr>
          <w:spacing w:val="-3"/>
        </w:rPr>
        <w:t xml:space="preserve"> </w:t>
      </w:r>
      <w:r>
        <w:t>Therm. Eng. 26 (1), 121–130.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27"/>
        </w:tabs>
        <w:spacing w:line="278" w:lineRule="auto"/>
        <w:ind w:right="115" w:firstLine="0"/>
        <w:jc w:val="both"/>
      </w:pPr>
      <w:proofErr w:type="spellStart"/>
      <w:r>
        <w:t>Karim</w:t>
      </w:r>
      <w:proofErr w:type="spellEnd"/>
      <w:r>
        <w:t xml:space="preserve">, </w:t>
      </w:r>
      <w:proofErr w:type="gramStart"/>
      <w:r>
        <w:t>MA.,</w:t>
      </w:r>
      <w:proofErr w:type="gramEnd"/>
      <w:r>
        <w:t xml:space="preserve"> </w:t>
      </w:r>
      <w:proofErr w:type="spellStart"/>
      <w:r>
        <w:t>Hawlader</w:t>
      </w:r>
      <w:proofErr w:type="spellEnd"/>
      <w:r>
        <w:t>, MNA., 2006. Performance investigation of flat plate, v-corrugated and finned a</w:t>
      </w:r>
      <w:r>
        <w:t>ir</w:t>
      </w:r>
      <w:r>
        <w:rPr>
          <w:spacing w:val="-52"/>
        </w:rPr>
        <w:t xml:space="preserve"> </w:t>
      </w:r>
      <w:r>
        <w:t>collectors.</w:t>
      </w:r>
      <w:r>
        <w:rPr>
          <w:spacing w:val="-1"/>
        </w:rPr>
        <w:t xml:space="preserve"> </w:t>
      </w:r>
      <w:r>
        <w:t>Energy 31</w:t>
      </w:r>
      <w:r>
        <w:rPr>
          <w:spacing w:val="-3"/>
        </w:rPr>
        <w:t xml:space="preserve"> </w:t>
      </w:r>
      <w:r>
        <w:t>(4), 452–470.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73"/>
        </w:tabs>
        <w:spacing w:line="276" w:lineRule="auto"/>
        <w:ind w:right="122" w:firstLine="0"/>
        <w:jc w:val="both"/>
      </w:pPr>
      <w:proofErr w:type="spellStart"/>
      <w:r>
        <w:t>Elshafei</w:t>
      </w:r>
      <w:proofErr w:type="spellEnd"/>
      <w:r>
        <w:t xml:space="preserve">, E.A.M., </w:t>
      </w:r>
      <w:proofErr w:type="spellStart"/>
      <w:r>
        <w:t>Awad</w:t>
      </w:r>
      <w:proofErr w:type="spellEnd"/>
      <w:r>
        <w:t>, M.M., El-</w:t>
      </w:r>
      <w:proofErr w:type="spellStart"/>
      <w:r>
        <w:t>Negiry</w:t>
      </w:r>
      <w:proofErr w:type="spellEnd"/>
      <w:r>
        <w:t>, E., Ali, A.G., 2010. Heat transfer and pressure drop in</w:t>
      </w:r>
      <w:r>
        <w:rPr>
          <w:spacing w:val="1"/>
        </w:rPr>
        <w:t xml:space="preserve"> </w:t>
      </w:r>
      <w:r>
        <w:t>corrugated</w:t>
      </w:r>
      <w:r>
        <w:rPr>
          <w:spacing w:val="-1"/>
        </w:rPr>
        <w:t xml:space="preserve"> </w:t>
      </w:r>
      <w:r>
        <w:t>channels.</w:t>
      </w:r>
      <w:r>
        <w:rPr>
          <w:spacing w:val="-2"/>
        </w:rPr>
        <w:t xml:space="preserve"> </w:t>
      </w:r>
      <w:r>
        <w:t>Energy 35 (1), 101–110.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25"/>
        </w:tabs>
        <w:spacing w:line="278" w:lineRule="auto"/>
        <w:ind w:right="118" w:firstLine="0"/>
        <w:jc w:val="both"/>
      </w:pPr>
      <w:proofErr w:type="spellStart"/>
      <w:r>
        <w:t>Chaube</w:t>
      </w:r>
      <w:proofErr w:type="spellEnd"/>
      <w:r>
        <w:t xml:space="preserve">, </w:t>
      </w:r>
      <w:proofErr w:type="spellStart"/>
      <w:r>
        <w:t>Sahoo</w:t>
      </w:r>
      <w:proofErr w:type="spellEnd"/>
      <w:r>
        <w:t xml:space="preserve"> PK, </w:t>
      </w:r>
      <w:proofErr w:type="spellStart"/>
      <w:r>
        <w:t>Solanki</w:t>
      </w:r>
      <w:proofErr w:type="spellEnd"/>
      <w:r>
        <w:t xml:space="preserve"> SC. Analysis of heat transfer augmentation and flow characteristics of a solar</w:t>
      </w:r>
      <w:r>
        <w:rPr>
          <w:spacing w:val="-52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heater. Renew</w:t>
      </w:r>
      <w:r>
        <w:rPr>
          <w:spacing w:val="-1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2006;</w:t>
      </w:r>
      <w:r>
        <w:rPr>
          <w:spacing w:val="1"/>
        </w:rPr>
        <w:t xml:space="preserve"> </w:t>
      </w:r>
      <w:r>
        <w:t>31:</w:t>
      </w:r>
      <w:r>
        <w:rPr>
          <w:spacing w:val="1"/>
        </w:rPr>
        <w:t xml:space="preserve"> </w:t>
      </w:r>
      <w:r>
        <w:t>317-31.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25"/>
        </w:tabs>
        <w:spacing w:line="276" w:lineRule="auto"/>
        <w:ind w:right="340" w:firstLine="0"/>
      </w:pPr>
      <w:r>
        <w:t xml:space="preserve">Kumar S, </w:t>
      </w:r>
      <w:proofErr w:type="spellStart"/>
      <w:r>
        <w:t>Saini</w:t>
      </w:r>
      <w:proofErr w:type="spellEnd"/>
      <w:r>
        <w:t xml:space="preserve"> RP. CFD based performance analysis of a SAH duct provided with artificial roughness.</w:t>
      </w:r>
      <w:r>
        <w:rPr>
          <w:spacing w:val="-53"/>
        </w:rPr>
        <w:t xml:space="preserve"> </w:t>
      </w:r>
      <w:r>
        <w:t>Renew</w:t>
      </w:r>
      <w:r>
        <w:rPr>
          <w:spacing w:val="-1"/>
        </w:rPr>
        <w:t xml:space="preserve"> </w:t>
      </w:r>
      <w:r>
        <w:t>En</w:t>
      </w:r>
      <w:r>
        <w:t>ergy</w:t>
      </w:r>
      <w:r>
        <w:rPr>
          <w:spacing w:val="-1"/>
        </w:rPr>
        <w:t xml:space="preserve"> </w:t>
      </w:r>
      <w:r>
        <w:t>2009;</w:t>
      </w:r>
      <w:r>
        <w:rPr>
          <w:spacing w:val="1"/>
        </w:rPr>
        <w:t xml:space="preserve"> </w:t>
      </w:r>
      <w:r>
        <w:t>34:</w:t>
      </w:r>
      <w:r>
        <w:rPr>
          <w:spacing w:val="1"/>
        </w:rPr>
        <w:t xml:space="preserve"> </w:t>
      </w:r>
      <w:r>
        <w:t>pp.1285-1291.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25"/>
        </w:tabs>
        <w:spacing w:line="276" w:lineRule="auto"/>
        <w:ind w:right="423" w:firstLine="0"/>
      </w:pPr>
      <w:proofErr w:type="spellStart"/>
      <w:r>
        <w:t>Karmare</w:t>
      </w:r>
      <w:proofErr w:type="spellEnd"/>
      <w:r>
        <w:rPr>
          <w:spacing w:val="-1"/>
        </w:rPr>
        <w:t xml:space="preserve"> </w:t>
      </w:r>
      <w:r>
        <w:t>SV,</w:t>
      </w:r>
      <w:r>
        <w:rPr>
          <w:spacing w:val="-1"/>
        </w:rPr>
        <w:t xml:space="preserve"> </w:t>
      </w:r>
      <w:proofErr w:type="spellStart"/>
      <w:r>
        <w:t>Tikekar</w:t>
      </w:r>
      <w:proofErr w:type="spellEnd"/>
      <w:r>
        <w:rPr>
          <w:spacing w:val="-3"/>
        </w:rPr>
        <w:t xml:space="preserve"> </w:t>
      </w:r>
      <w:r>
        <w:t>AN.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fluid</w:t>
      </w:r>
      <w:r>
        <w:rPr>
          <w:spacing w:val="-1"/>
        </w:rPr>
        <w:t xml:space="preserve"> </w:t>
      </w:r>
      <w:r>
        <w:t>flow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heat</w:t>
      </w:r>
      <w:r>
        <w:rPr>
          <w:spacing w:val="-3"/>
        </w:rPr>
        <w:t xml:space="preserve"> </w:t>
      </w:r>
      <w:r>
        <w:t>transfer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grit</w:t>
      </w:r>
      <w:r>
        <w:rPr>
          <w:spacing w:val="-3"/>
        </w:rPr>
        <w:t xml:space="preserve"> </w:t>
      </w:r>
      <w:r>
        <w:t>roughened</w:t>
      </w:r>
      <w:r>
        <w:rPr>
          <w:spacing w:val="-4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solar</w:t>
      </w:r>
      <w:r>
        <w:rPr>
          <w:spacing w:val="-1"/>
        </w:rPr>
        <w:t xml:space="preserve"> </w:t>
      </w:r>
      <w:r>
        <w:t>air</w:t>
      </w:r>
      <w:r>
        <w:rPr>
          <w:spacing w:val="-52"/>
        </w:rPr>
        <w:t xml:space="preserve"> </w:t>
      </w:r>
      <w:r>
        <w:t>heater using CFD. Sol Energy 2010;</w:t>
      </w:r>
      <w:r>
        <w:rPr>
          <w:spacing w:val="1"/>
        </w:rPr>
        <w:t xml:space="preserve"> </w:t>
      </w:r>
      <w:r>
        <w:t>84:409-17.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25"/>
        </w:tabs>
        <w:spacing w:line="276" w:lineRule="auto"/>
        <w:ind w:right="197" w:firstLine="0"/>
      </w:pPr>
      <w:proofErr w:type="spellStart"/>
      <w:r>
        <w:t>Yadav</w:t>
      </w:r>
      <w:proofErr w:type="spellEnd"/>
      <w:r>
        <w:rPr>
          <w:spacing w:val="-3"/>
        </w:rPr>
        <w:t xml:space="preserve"> </w:t>
      </w:r>
      <w:r>
        <w:t>AS,</w:t>
      </w:r>
      <w:r>
        <w:rPr>
          <w:spacing w:val="-2"/>
        </w:rPr>
        <w:t xml:space="preserve"> </w:t>
      </w:r>
      <w:proofErr w:type="spellStart"/>
      <w:r>
        <w:t>Bhagoria</w:t>
      </w:r>
      <w:proofErr w:type="spellEnd"/>
      <w:r>
        <w:rPr>
          <w:spacing w:val="-4"/>
        </w:rPr>
        <w:t xml:space="preserve"> </w:t>
      </w:r>
      <w:r>
        <w:t>JL.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numerical</w:t>
      </w:r>
      <w:r>
        <w:rPr>
          <w:spacing w:val="-1"/>
        </w:rPr>
        <w:t xml:space="preserve"> </w:t>
      </w:r>
      <w:r>
        <w:t>investigation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square</w:t>
      </w:r>
      <w:r>
        <w:rPr>
          <w:spacing w:val="-2"/>
        </w:rPr>
        <w:t xml:space="preserve"> </w:t>
      </w:r>
      <w:r>
        <w:t>sectioned</w:t>
      </w:r>
      <w:r>
        <w:rPr>
          <w:spacing w:val="-2"/>
        </w:rPr>
        <w:t xml:space="preserve"> </w:t>
      </w:r>
      <w:r>
        <w:t>transverse</w:t>
      </w:r>
      <w:r>
        <w:rPr>
          <w:spacing w:val="-4"/>
        </w:rPr>
        <w:t xml:space="preserve"> </w:t>
      </w:r>
      <w:r>
        <w:t>rib</w:t>
      </w:r>
      <w:r>
        <w:rPr>
          <w:spacing w:val="-2"/>
        </w:rPr>
        <w:t xml:space="preserve"> </w:t>
      </w:r>
      <w:r>
        <w:t>roughened</w:t>
      </w:r>
      <w:r>
        <w:rPr>
          <w:spacing w:val="-2"/>
        </w:rPr>
        <w:t xml:space="preserve"> </w:t>
      </w:r>
      <w:r>
        <w:t>solar</w:t>
      </w:r>
      <w:r>
        <w:rPr>
          <w:spacing w:val="-3"/>
        </w:rPr>
        <w:t xml:space="preserve"> </w:t>
      </w:r>
      <w:r>
        <w:t>air</w:t>
      </w:r>
      <w:r>
        <w:rPr>
          <w:spacing w:val="-52"/>
        </w:rPr>
        <w:t xml:space="preserve"> </w:t>
      </w:r>
      <w:r>
        <w:t>heater.</w:t>
      </w:r>
      <w:r>
        <w:rPr>
          <w:spacing w:val="-1"/>
        </w:rPr>
        <w:t xml:space="preserve"> </w:t>
      </w:r>
      <w:proofErr w:type="spellStart"/>
      <w:r>
        <w:t>Int</w:t>
      </w:r>
      <w:proofErr w:type="spellEnd"/>
      <w:r>
        <w:rPr>
          <w:spacing w:val="-2"/>
        </w:rPr>
        <w:t xml:space="preserve"> </w:t>
      </w:r>
      <w:r>
        <w:t xml:space="preserve">J </w:t>
      </w:r>
      <w:proofErr w:type="spellStart"/>
      <w:r>
        <w:t>Therm</w:t>
      </w:r>
      <w:proofErr w:type="spellEnd"/>
      <w:r>
        <w:rPr>
          <w:spacing w:val="1"/>
        </w:rPr>
        <w:t xml:space="preserve"> </w:t>
      </w:r>
      <w:proofErr w:type="spellStart"/>
      <w:r>
        <w:t>Sci</w:t>
      </w:r>
      <w:proofErr w:type="spellEnd"/>
      <w:r>
        <w:rPr>
          <w:spacing w:val="-2"/>
        </w:rPr>
        <w:t xml:space="preserve"> </w:t>
      </w:r>
      <w:r>
        <w:t>2014;</w:t>
      </w:r>
      <w:r>
        <w:rPr>
          <w:spacing w:val="1"/>
        </w:rPr>
        <w:t xml:space="preserve"> </w:t>
      </w:r>
      <w:r>
        <w:t>79:111-3.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25"/>
        </w:tabs>
        <w:spacing w:line="276" w:lineRule="auto"/>
        <w:ind w:right="1039" w:firstLine="0"/>
      </w:pPr>
      <w:r>
        <w:t>Kumar A, Kim M-H. Effect of roughness width ratios in discrete multi V-rib with staggered rib</w:t>
      </w:r>
      <w:r>
        <w:rPr>
          <w:spacing w:val="-52"/>
        </w:rPr>
        <w:t xml:space="preserve"> </w:t>
      </w:r>
      <w:r>
        <w:t>roughness</w:t>
      </w:r>
      <w:r>
        <w:rPr>
          <w:spacing w:val="-1"/>
        </w:rPr>
        <w:t xml:space="preserve"> </w:t>
      </w:r>
      <w:r>
        <w:t>on overall</w:t>
      </w:r>
      <w:r>
        <w:rPr>
          <w:spacing w:val="-3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performance of</w:t>
      </w:r>
      <w:r>
        <w:rPr>
          <w:spacing w:val="-2"/>
        </w:rPr>
        <w:t xml:space="preserve"> </w:t>
      </w:r>
      <w:r>
        <w:t>solar</w:t>
      </w:r>
      <w:r>
        <w:rPr>
          <w:spacing w:val="-2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channel. Sol</w:t>
      </w:r>
      <w:r>
        <w:rPr>
          <w:spacing w:val="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2015;</w:t>
      </w:r>
      <w:r>
        <w:rPr>
          <w:spacing w:val="-4"/>
        </w:rPr>
        <w:t xml:space="preserve"> </w:t>
      </w:r>
      <w:r>
        <w:t>119: pp</w:t>
      </w:r>
      <w:r>
        <w:t>.399-414.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25"/>
        </w:tabs>
        <w:spacing w:line="276" w:lineRule="auto"/>
        <w:ind w:right="408" w:firstLine="0"/>
      </w:pPr>
      <w:r>
        <w:t xml:space="preserve">Singh S, Singh B, Hans </w:t>
      </w:r>
      <w:r w:rsidR="00B76F80">
        <w:t>VS</w:t>
      </w:r>
      <w:r>
        <w:t xml:space="preserve">, Gill RS. CFD (computational fluid dynamics) investigation on </w:t>
      </w:r>
      <w:proofErr w:type="spellStart"/>
      <w:r>
        <w:t>Nusselt</w:t>
      </w:r>
      <w:proofErr w:type="spellEnd"/>
      <w:r>
        <w:rPr>
          <w:spacing w:val="1"/>
        </w:rPr>
        <w:t xml:space="preserve"> </w:t>
      </w:r>
      <w:r>
        <w:t>number and friction factor of solar air heater duct roughened with non-uniform cross-section transverse rib.</w:t>
      </w:r>
      <w:r>
        <w:rPr>
          <w:spacing w:val="-52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2015;</w:t>
      </w:r>
      <w:r>
        <w:rPr>
          <w:spacing w:val="1"/>
        </w:rPr>
        <w:t xml:space="preserve"> </w:t>
      </w:r>
      <w:r>
        <w:t>84:509-17.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25"/>
        </w:tabs>
        <w:spacing w:line="276" w:lineRule="auto"/>
        <w:ind w:right="133" w:firstLine="0"/>
      </w:pPr>
      <w:proofErr w:type="spellStart"/>
      <w:r>
        <w:t>Dongxu</w:t>
      </w:r>
      <w:proofErr w:type="spellEnd"/>
      <w:r>
        <w:rPr>
          <w:spacing w:val="-1"/>
        </w:rPr>
        <w:t xml:space="preserve"> </w:t>
      </w:r>
      <w:r>
        <w:t>J,</w:t>
      </w:r>
      <w:r>
        <w:rPr>
          <w:spacing w:val="-3"/>
        </w:rPr>
        <w:t xml:space="preserve"> </w:t>
      </w:r>
      <w:r>
        <w:t>Zhang</w:t>
      </w:r>
      <w:r>
        <w:rPr>
          <w:spacing w:val="-3"/>
        </w:rPr>
        <w:t xml:space="preserve"> </w:t>
      </w:r>
      <w:r>
        <w:t>M</w:t>
      </w:r>
      <w:r>
        <w:t>,</w:t>
      </w:r>
      <w:r>
        <w:rPr>
          <w:spacing w:val="-3"/>
        </w:rPr>
        <w:t xml:space="preserve"> </w:t>
      </w:r>
      <w:r>
        <w:t>Wang P,</w:t>
      </w:r>
      <w:r>
        <w:rPr>
          <w:spacing w:val="-1"/>
        </w:rPr>
        <w:t xml:space="preserve"> </w:t>
      </w:r>
      <w:proofErr w:type="spellStart"/>
      <w:r>
        <w:t>Shasha</w:t>
      </w:r>
      <w:proofErr w:type="spellEnd"/>
      <w:r>
        <w:rPr>
          <w:spacing w:val="-1"/>
        </w:rPr>
        <w:t xml:space="preserve"> </w:t>
      </w:r>
      <w:r>
        <w:t>X. Numerical</w:t>
      </w:r>
      <w:r>
        <w:rPr>
          <w:spacing w:val="-3"/>
        </w:rPr>
        <w:t xml:space="preserve"> </w:t>
      </w:r>
      <w:r>
        <w:t>investigation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heat transfer and</w:t>
      </w:r>
      <w:r>
        <w:rPr>
          <w:spacing w:val="-3"/>
        </w:rPr>
        <w:t xml:space="preserve"> </w:t>
      </w:r>
      <w:r>
        <w:t>fluid</w:t>
      </w:r>
      <w:r>
        <w:rPr>
          <w:spacing w:val="-4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 solar</w:t>
      </w:r>
      <w:r>
        <w:rPr>
          <w:spacing w:val="-52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heater</w:t>
      </w:r>
      <w:r>
        <w:rPr>
          <w:spacing w:val="-1"/>
        </w:rPr>
        <w:t xml:space="preserve"> </w:t>
      </w:r>
      <w:r>
        <w:t>duct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multi V-shaped ribs</w:t>
      </w:r>
      <w:r>
        <w:rPr>
          <w:spacing w:val="-2"/>
        </w:rPr>
        <w:t xml:space="preserve"> </w:t>
      </w:r>
      <w:r>
        <w:t>on the absorber</w:t>
      </w:r>
      <w:r>
        <w:rPr>
          <w:spacing w:val="-1"/>
        </w:rPr>
        <w:t xml:space="preserve"> </w:t>
      </w:r>
      <w:r>
        <w:t>plate.</w:t>
      </w:r>
      <w:r>
        <w:rPr>
          <w:spacing w:val="-2"/>
        </w:rPr>
        <w:t xml:space="preserve"> </w:t>
      </w:r>
      <w:r>
        <w:t>Energy 2015</w:t>
      </w:r>
      <w:proofErr w:type="gramStart"/>
      <w:r>
        <w:t>;89</w:t>
      </w:r>
      <w:proofErr w:type="gramEnd"/>
      <w:r>
        <w:t>:</w:t>
      </w:r>
      <w:r>
        <w:rPr>
          <w:spacing w:val="1"/>
        </w:rPr>
        <w:t xml:space="preserve"> </w:t>
      </w:r>
      <w:r>
        <w:t>178-90.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39"/>
        </w:tabs>
        <w:spacing w:line="276" w:lineRule="auto"/>
        <w:ind w:right="122" w:firstLine="0"/>
        <w:jc w:val="both"/>
      </w:pPr>
      <w:proofErr w:type="spellStart"/>
      <w:r>
        <w:t>Srimanickam</w:t>
      </w:r>
      <w:proofErr w:type="spellEnd"/>
      <w:r>
        <w:t xml:space="preserve">. B, </w:t>
      </w:r>
      <w:proofErr w:type="spellStart"/>
      <w:r>
        <w:t>Vijayalakshmi</w:t>
      </w:r>
      <w:proofErr w:type="spellEnd"/>
      <w:r>
        <w:t>. M. M &amp;</w:t>
      </w:r>
      <w:r>
        <w:t xml:space="preserve"> </w:t>
      </w:r>
      <w:proofErr w:type="spellStart"/>
      <w:r>
        <w:t>Natarajan</w:t>
      </w:r>
      <w:proofErr w:type="spellEnd"/>
      <w:r>
        <w:t>. E., 2015, ‘Experimental Study of Exergy Analysis</w:t>
      </w:r>
      <w:r>
        <w:rPr>
          <w:spacing w:val="1"/>
        </w:rPr>
        <w:t xml:space="preserve"> </w:t>
      </w:r>
      <w:r>
        <w:t>on Flat Plate Solar Photovoltaic Thermal (PV/T) Hybrid System’, In Applied Mechanics and Materials (vol.</w:t>
      </w:r>
      <w:r>
        <w:rPr>
          <w:spacing w:val="1"/>
        </w:rPr>
        <w:t xml:space="preserve"> </w:t>
      </w:r>
      <w:r>
        <w:t>787, pp. 82-87).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30"/>
        </w:tabs>
        <w:spacing w:line="276" w:lineRule="auto"/>
        <w:ind w:right="120" w:firstLine="0"/>
        <w:jc w:val="both"/>
      </w:pPr>
      <w:r>
        <w:t xml:space="preserve">J.S. </w:t>
      </w:r>
      <w:proofErr w:type="spellStart"/>
      <w:r>
        <w:t>Sawhney</w:t>
      </w:r>
      <w:proofErr w:type="spellEnd"/>
      <w:r>
        <w:t xml:space="preserve">, Rajesh </w:t>
      </w:r>
      <w:proofErr w:type="spellStart"/>
      <w:r>
        <w:t>Maithani</w:t>
      </w:r>
      <w:proofErr w:type="spellEnd"/>
      <w:r>
        <w:t xml:space="preserve">, Sunil </w:t>
      </w:r>
      <w:proofErr w:type="spellStart"/>
      <w:r>
        <w:t>Chamoli</w:t>
      </w:r>
      <w:proofErr w:type="spellEnd"/>
      <w:r>
        <w:t>., “Experimental investigation of heat transfer and friction</w:t>
      </w:r>
      <w:r>
        <w:rPr>
          <w:spacing w:val="1"/>
        </w:rPr>
        <w:t xml:space="preserve"> </w:t>
      </w:r>
      <w:r>
        <w:t>factor characteristics of solar air heater using wavy delta winglets”, Applied Thermal Engineering 117 (2017)</w:t>
      </w:r>
      <w:r>
        <w:rPr>
          <w:spacing w:val="1"/>
        </w:rPr>
        <w:t xml:space="preserve"> </w:t>
      </w:r>
      <w:r>
        <w:t>740–751.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56"/>
        </w:tabs>
        <w:spacing w:line="276" w:lineRule="auto"/>
        <w:ind w:right="121" w:firstLine="0"/>
        <w:jc w:val="both"/>
      </w:pPr>
      <w:proofErr w:type="spellStart"/>
      <w:r>
        <w:t>Dongxu</w:t>
      </w:r>
      <w:proofErr w:type="spellEnd"/>
      <w:r>
        <w:t xml:space="preserve"> Jin, </w:t>
      </w:r>
      <w:proofErr w:type="spellStart"/>
      <w:r>
        <w:t>Jianguo</w:t>
      </w:r>
      <w:proofErr w:type="spellEnd"/>
      <w:r>
        <w:t xml:space="preserve"> </w:t>
      </w:r>
      <w:proofErr w:type="spellStart"/>
      <w:r>
        <w:t>Zuo</w:t>
      </w:r>
      <w:proofErr w:type="spellEnd"/>
      <w:r>
        <w:t xml:space="preserve">, </w:t>
      </w:r>
      <w:proofErr w:type="spellStart"/>
      <w:r>
        <w:t>Shengli</w:t>
      </w:r>
      <w:r>
        <w:t>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Shiming</w:t>
      </w:r>
      <w:proofErr w:type="spellEnd"/>
      <w:r>
        <w:t xml:space="preserve"> </w:t>
      </w:r>
      <w:proofErr w:type="spellStart"/>
      <w:r>
        <w:t>Xu</w:t>
      </w:r>
      <w:proofErr w:type="spellEnd"/>
      <w:r>
        <w:t xml:space="preserve">, </w:t>
      </w:r>
      <w:proofErr w:type="spellStart"/>
      <w:r>
        <w:t>Hao</w:t>
      </w:r>
      <w:proofErr w:type="spellEnd"/>
      <w:r>
        <w:t xml:space="preserve"> </w:t>
      </w:r>
      <w:proofErr w:type="spellStart"/>
      <w:r>
        <w:t>Gao</w:t>
      </w:r>
      <w:proofErr w:type="spellEnd"/>
      <w:r>
        <w:t>., “</w:t>
      </w:r>
      <w:proofErr w:type="spellStart"/>
      <w:r>
        <w:t>Thermohydraulic</w:t>
      </w:r>
      <w:proofErr w:type="spellEnd"/>
      <w:r>
        <w:t xml:space="preserve"> performance of</w:t>
      </w:r>
      <w:r>
        <w:rPr>
          <w:spacing w:val="1"/>
        </w:rPr>
        <w:t xml:space="preserve"> </w:t>
      </w:r>
      <w:r>
        <w:t>solar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heater with</w:t>
      </w:r>
      <w:r>
        <w:rPr>
          <w:spacing w:val="-4"/>
        </w:rPr>
        <w:t xml:space="preserve"> </w:t>
      </w:r>
      <w:r>
        <w:t>staggered</w:t>
      </w:r>
      <w:r>
        <w:rPr>
          <w:spacing w:val="-1"/>
        </w:rPr>
        <w:t xml:space="preserve"> </w:t>
      </w:r>
      <w:r>
        <w:t>multiple V-shaped</w:t>
      </w:r>
      <w:r>
        <w:rPr>
          <w:spacing w:val="-1"/>
        </w:rPr>
        <w:t xml:space="preserve"> </w:t>
      </w:r>
      <w:r>
        <w:t>ribs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absorber plate”,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127</w:t>
      </w:r>
      <w:r>
        <w:rPr>
          <w:spacing w:val="-1"/>
        </w:rPr>
        <w:t xml:space="preserve"> </w:t>
      </w:r>
      <w:r>
        <w:t>(2017)</w:t>
      </w:r>
      <w:r>
        <w:rPr>
          <w:spacing w:val="-1"/>
        </w:rPr>
        <w:t xml:space="preserve"> </w:t>
      </w:r>
      <w:r>
        <w:t>68-77.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27"/>
        </w:tabs>
        <w:spacing w:line="278" w:lineRule="auto"/>
        <w:ind w:right="122" w:firstLine="0"/>
        <w:jc w:val="both"/>
      </w:pPr>
      <w:proofErr w:type="spellStart"/>
      <w:r>
        <w:t>Srimanickam</w:t>
      </w:r>
      <w:proofErr w:type="spellEnd"/>
      <w:r>
        <w:t xml:space="preserve">. B, </w:t>
      </w:r>
      <w:proofErr w:type="spellStart"/>
      <w:r>
        <w:t>Vijayalakshmi</w:t>
      </w:r>
      <w:proofErr w:type="spellEnd"/>
      <w:r>
        <w:t xml:space="preserve">. M. M &amp; </w:t>
      </w:r>
      <w:proofErr w:type="spellStart"/>
      <w:r>
        <w:t>Natarajan</w:t>
      </w:r>
      <w:proofErr w:type="spellEnd"/>
      <w:r>
        <w:t>. E., 2018, ‘Energy and exergy efficiency o</w:t>
      </w:r>
      <w:r>
        <w:t>f flat plate</w:t>
      </w:r>
      <w:r>
        <w:rPr>
          <w:spacing w:val="-52"/>
        </w:rPr>
        <w:t xml:space="preserve"> </w:t>
      </w:r>
      <w:r>
        <w:t>PVT</w:t>
      </w:r>
      <w:r>
        <w:rPr>
          <w:spacing w:val="-1"/>
        </w:rPr>
        <w:t xml:space="preserve"> </w:t>
      </w:r>
      <w:r>
        <w:t>collector with</w:t>
      </w:r>
      <w:r>
        <w:rPr>
          <w:spacing w:val="-4"/>
        </w:rPr>
        <w:t xml:space="preserve"> </w:t>
      </w:r>
      <w:r>
        <w:t>forced</w:t>
      </w:r>
      <w:r>
        <w:rPr>
          <w:spacing w:val="-3"/>
        </w:rPr>
        <w:t xml:space="preserve"> </w:t>
      </w:r>
      <w:r>
        <w:t>convection’,</w:t>
      </w:r>
      <w:r>
        <w:rPr>
          <w:spacing w:val="-1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Testing and Evaluation,</w:t>
      </w:r>
      <w:r>
        <w:rPr>
          <w:spacing w:val="-1"/>
        </w:rPr>
        <w:t xml:space="preserve"> </w:t>
      </w:r>
      <w:r>
        <w:t>vol. 46,</w:t>
      </w:r>
      <w:r>
        <w:rPr>
          <w:spacing w:val="-4"/>
        </w:rPr>
        <w:t xml:space="preserve"> </w:t>
      </w:r>
      <w:r>
        <w:t>no. 2,</w:t>
      </w:r>
      <w:r>
        <w:rPr>
          <w:spacing w:val="-1"/>
        </w:rPr>
        <w:t xml:space="preserve"> </w:t>
      </w:r>
      <w:r>
        <w:t>pp. 1-15.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49"/>
        </w:tabs>
        <w:spacing w:line="276" w:lineRule="auto"/>
        <w:ind w:right="121" w:firstLine="0"/>
        <w:jc w:val="both"/>
      </w:pPr>
      <w:proofErr w:type="spellStart"/>
      <w:r>
        <w:t>Srimanickam</w:t>
      </w:r>
      <w:proofErr w:type="spellEnd"/>
      <w:r>
        <w:t xml:space="preserve">. </w:t>
      </w:r>
      <w:proofErr w:type="gramStart"/>
      <w:r>
        <w:t>B.,</w:t>
      </w:r>
      <w:proofErr w:type="gramEnd"/>
      <w:r>
        <w:t xml:space="preserve"> &amp; </w:t>
      </w:r>
      <w:proofErr w:type="spellStart"/>
      <w:r>
        <w:t>Saranya</w:t>
      </w:r>
      <w:proofErr w:type="spellEnd"/>
      <w:r>
        <w:t>. A., 2019 “Thermal performance of single glazing flat plate photovoltaic</w:t>
      </w:r>
      <w:r>
        <w:rPr>
          <w:spacing w:val="1"/>
        </w:rPr>
        <w:t xml:space="preserve"> </w:t>
      </w:r>
      <w:r>
        <w:t>thermal hybrid</w:t>
      </w:r>
      <w:r>
        <w:rPr>
          <w:spacing w:val="-1"/>
        </w:rPr>
        <w:t xml:space="preserve"> </w:t>
      </w:r>
      <w:r>
        <w:t>system with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channels,”</w:t>
      </w:r>
      <w:r>
        <w:rPr>
          <w:spacing w:val="-2"/>
        </w:rPr>
        <w:t xml:space="preserve"> </w:t>
      </w:r>
      <w:r>
        <w:t>Journal of</w:t>
      </w:r>
      <w:r>
        <w:rPr>
          <w:spacing w:val="-1"/>
        </w:rPr>
        <w:t xml:space="preserve"> </w:t>
      </w:r>
      <w:r>
        <w:t>Testing and</w:t>
      </w:r>
      <w:r>
        <w:rPr>
          <w:spacing w:val="-1"/>
        </w:rPr>
        <w:t xml:space="preserve"> </w:t>
      </w:r>
      <w:r>
        <w:t>Evaluation,</w:t>
      </w:r>
      <w:r>
        <w:rPr>
          <w:spacing w:val="-1"/>
        </w:rPr>
        <w:t xml:space="preserve"> </w:t>
      </w:r>
      <w:r>
        <w:t>vol.</w:t>
      </w:r>
      <w:r>
        <w:rPr>
          <w:spacing w:val="-3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t>3.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34"/>
        </w:tabs>
        <w:spacing w:line="276" w:lineRule="auto"/>
        <w:ind w:right="119" w:firstLine="0"/>
        <w:jc w:val="both"/>
      </w:pPr>
      <w:proofErr w:type="spellStart"/>
      <w:r>
        <w:t>Adem</w:t>
      </w:r>
      <w:proofErr w:type="spellEnd"/>
      <w:r>
        <w:t xml:space="preserve"> </w:t>
      </w:r>
      <w:proofErr w:type="spellStart"/>
      <w:r>
        <w:t>Acır</w:t>
      </w:r>
      <w:proofErr w:type="spellEnd"/>
      <w:r>
        <w:t xml:space="preserve">, Ismail Ata, Mehmet </w:t>
      </w:r>
      <w:proofErr w:type="spellStart"/>
      <w:r>
        <w:t>Emin</w:t>
      </w:r>
      <w:proofErr w:type="spellEnd"/>
      <w:r>
        <w:t xml:space="preserve"> </w:t>
      </w:r>
      <w:proofErr w:type="spellStart"/>
      <w:r>
        <w:t>Canlı</w:t>
      </w:r>
      <w:proofErr w:type="spellEnd"/>
      <w:r>
        <w:t xml:space="preserve">, “Investigation of effect of 560 the circular ring </w:t>
      </w:r>
      <w:proofErr w:type="spellStart"/>
      <w:r>
        <w:t>turbulators</w:t>
      </w:r>
      <w:proofErr w:type="spellEnd"/>
      <w:r>
        <w:rPr>
          <w:spacing w:val="1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t>heat</w:t>
      </w:r>
      <w:r>
        <w:rPr>
          <w:spacing w:val="33"/>
        </w:rPr>
        <w:t xml:space="preserve"> </w:t>
      </w:r>
      <w:r>
        <w:t>transfer</w:t>
      </w:r>
      <w:r>
        <w:rPr>
          <w:spacing w:val="33"/>
        </w:rPr>
        <w:t xml:space="preserve"> </w:t>
      </w:r>
      <w:r>
        <w:t>augmentation</w:t>
      </w:r>
      <w:r>
        <w:rPr>
          <w:spacing w:val="31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fluid</w:t>
      </w:r>
      <w:r>
        <w:rPr>
          <w:spacing w:val="32"/>
        </w:rPr>
        <w:t xml:space="preserve"> </w:t>
      </w:r>
      <w:r>
        <w:t>flow</w:t>
      </w:r>
      <w:r>
        <w:rPr>
          <w:spacing w:val="30"/>
        </w:rPr>
        <w:t xml:space="preserve"> </w:t>
      </w:r>
      <w:r>
        <w:t>characteristic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solar</w:t>
      </w:r>
      <w:r>
        <w:rPr>
          <w:spacing w:val="32"/>
        </w:rPr>
        <w:t xml:space="preserve"> </w:t>
      </w:r>
      <w:r>
        <w:t>air</w:t>
      </w:r>
      <w:r>
        <w:rPr>
          <w:spacing w:val="33"/>
        </w:rPr>
        <w:t xml:space="preserve"> </w:t>
      </w:r>
      <w:r>
        <w:t>heater”</w:t>
      </w:r>
      <w:r>
        <w:rPr>
          <w:spacing w:val="30"/>
        </w:rPr>
        <w:t xml:space="preserve"> </w:t>
      </w:r>
      <w:r>
        <w:t>Experimen</w:t>
      </w:r>
      <w:r>
        <w:t>tal</w:t>
      </w:r>
      <w:r>
        <w:rPr>
          <w:spacing w:val="32"/>
        </w:rPr>
        <w:t xml:space="preserve"> </w:t>
      </w:r>
      <w:r>
        <w:t>Thermal</w:t>
      </w:r>
      <w:r>
        <w:rPr>
          <w:spacing w:val="33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Fluid</w:t>
      </w:r>
      <w:r>
        <w:rPr>
          <w:spacing w:val="-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77 (2016) 45–54.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56"/>
        </w:tabs>
        <w:spacing w:line="276" w:lineRule="auto"/>
        <w:ind w:right="117" w:firstLine="0"/>
        <w:jc w:val="both"/>
      </w:pPr>
      <w:r>
        <w:t xml:space="preserve">Deep Singh Thakur, </w:t>
      </w:r>
      <w:proofErr w:type="spellStart"/>
      <w:r>
        <w:t>Mohd</w:t>
      </w:r>
      <w:proofErr w:type="spellEnd"/>
      <w:r>
        <w:t xml:space="preserve">. </w:t>
      </w:r>
      <w:proofErr w:type="spellStart"/>
      <w:r>
        <w:t>Kaleem</w:t>
      </w:r>
      <w:proofErr w:type="spellEnd"/>
      <w:r>
        <w:t xml:space="preserve"> Khan, </w:t>
      </w:r>
      <w:proofErr w:type="spellStart"/>
      <w:r>
        <w:t>Manabendra</w:t>
      </w:r>
      <w:proofErr w:type="spellEnd"/>
      <w:r>
        <w:t xml:space="preserve"> </w:t>
      </w:r>
      <w:proofErr w:type="spellStart"/>
      <w:r>
        <w:t>Pathak</w:t>
      </w:r>
      <w:proofErr w:type="spellEnd"/>
      <w:r>
        <w:t>., “Performance evaluation of solar air</w:t>
      </w:r>
      <w:r>
        <w:rPr>
          <w:spacing w:val="1"/>
        </w:rPr>
        <w:t xml:space="preserve"> </w:t>
      </w:r>
      <w:r>
        <w:t>heater with novel</w:t>
      </w:r>
      <w:r>
        <w:rPr>
          <w:spacing w:val="1"/>
        </w:rPr>
        <w:t xml:space="preserve"> </w:t>
      </w:r>
      <w:r>
        <w:t>hyperbolic</w:t>
      </w:r>
      <w:r>
        <w:rPr>
          <w:spacing w:val="-1"/>
        </w:rPr>
        <w:t xml:space="preserve"> </w:t>
      </w:r>
      <w:r>
        <w:t>rib geometry” Renewable</w:t>
      </w:r>
      <w:r>
        <w:rPr>
          <w:spacing w:val="-2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105 (2017) 786-797.</w:t>
      </w:r>
    </w:p>
    <w:p w:rsidR="00B12005" w:rsidRDefault="00B12005">
      <w:pPr>
        <w:spacing w:line="276" w:lineRule="auto"/>
        <w:jc w:val="both"/>
        <w:sectPr w:rsidR="00B12005">
          <w:pgSz w:w="11910" w:h="16840"/>
          <w:pgMar w:top="1360" w:right="960" w:bottom="1240" w:left="980" w:header="717" w:footer="1048" w:gutter="0"/>
          <w:cols w:space="720"/>
        </w:sectPr>
      </w:pPr>
    </w:p>
    <w:p w:rsidR="00B12005" w:rsidRDefault="001A3885">
      <w:pPr>
        <w:pStyle w:val="ListParagraph"/>
        <w:numPr>
          <w:ilvl w:val="0"/>
          <w:numId w:val="1"/>
        </w:numPr>
        <w:tabs>
          <w:tab w:val="left" w:pos="547"/>
        </w:tabs>
        <w:spacing w:before="81" w:line="276" w:lineRule="auto"/>
        <w:ind w:right="121" w:firstLine="0"/>
        <w:jc w:val="both"/>
      </w:pPr>
      <w:r>
        <w:lastRenderedPageBreak/>
        <w:t xml:space="preserve">Anil P. Singh, </w:t>
      </w:r>
      <w:proofErr w:type="spellStart"/>
      <w:r>
        <w:t>Varun</w:t>
      </w:r>
      <w:proofErr w:type="spellEnd"/>
      <w:r>
        <w:t>, Siddhartha, “Heat transfer and friction factor correlations for multiple arc shape</w:t>
      </w:r>
      <w:r>
        <w:rPr>
          <w:spacing w:val="1"/>
        </w:rPr>
        <w:t xml:space="preserve"> </w:t>
      </w:r>
      <w:r>
        <w:t>roughness</w:t>
      </w:r>
      <w:r>
        <w:rPr>
          <w:spacing w:val="13"/>
        </w:rPr>
        <w:t xml:space="preserve"> </w:t>
      </w:r>
      <w:r>
        <w:t>elements</w:t>
      </w:r>
      <w:r>
        <w:rPr>
          <w:spacing w:val="13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absorber</w:t>
      </w:r>
      <w:r>
        <w:rPr>
          <w:spacing w:val="13"/>
        </w:rPr>
        <w:t xml:space="preserve"> </w:t>
      </w:r>
      <w:r>
        <w:t>plate</w:t>
      </w:r>
      <w:r>
        <w:rPr>
          <w:spacing w:val="12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solar</w:t>
      </w:r>
      <w:r>
        <w:rPr>
          <w:spacing w:val="13"/>
        </w:rPr>
        <w:t xml:space="preserve"> </w:t>
      </w:r>
      <w:r>
        <w:t>air</w:t>
      </w:r>
      <w:r>
        <w:rPr>
          <w:spacing w:val="13"/>
        </w:rPr>
        <w:t xml:space="preserve"> </w:t>
      </w:r>
      <w:r>
        <w:t>heaters”</w:t>
      </w:r>
      <w:r>
        <w:rPr>
          <w:spacing w:val="13"/>
        </w:rPr>
        <w:t xml:space="preserve"> </w:t>
      </w:r>
      <w:r>
        <w:t>Experimental</w:t>
      </w:r>
      <w:r>
        <w:rPr>
          <w:spacing w:val="11"/>
        </w:rPr>
        <w:t xml:space="preserve"> </w:t>
      </w:r>
      <w:r>
        <w:t>Thermal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Fluid</w:t>
      </w:r>
      <w:r>
        <w:rPr>
          <w:spacing w:val="12"/>
        </w:rPr>
        <w:t xml:space="preserve"> </w:t>
      </w:r>
      <w:r>
        <w:t>Science</w:t>
      </w:r>
      <w:r>
        <w:rPr>
          <w:spacing w:val="-53"/>
        </w:rPr>
        <w:t xml:space="preserve"> </w:t>
      </w:r>
      <w:r>
        <w:t>54 (2014) 117–126.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75"/>
        </w:tabs>
        <w:spacing w:before="1" w:line="276" w:lineRule="auto"/>
        <w:ind w:right="126" w:firstLine="0"/>
        <w:jc w:val="both"/>
      </w:pPr>
      <w:r>
        <w:t xml:space="preserve">Omer, K.A., </w:t>
      </w:r>
      <w:proofErr w:type="spellStart"/>
      <w:r>
        <w:t>Zala</w:t>
      </w:r>
      <w:proofErr w:type="spellEnd"/>
      <w:r>
        <w:t>, A.M., 2018. Experimental investigation of PV/thermal collector with theoretical</w:t>
      </w:r>
      <w:r>
        <w:rPr>
          <w:spacing w:val="1"/>
        </w:rPr>
        <w:t xml:space="preserve"> </w:t>
      </w:r>
      <w:r>
        <w:t>analysis. Renew. Energy Focus 27,</w:t>
      </w:r>
      <w:r>
        <w:rPr>
          <w:spacing w:val="-3"/>
        </w:rPr>
        <w:t xml:space="preserve"> </w:t>
      </w:r>
      <w:r>
        <w:t>67–77.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39"/>
        </w:tabs>
        <w:spacing w:line="276" w:lineRule="auto"/>
        <w:ind w:right="118" w:firstLine="0"/>
        <w:jc w:val="both"/>
      </w:pPr>
      <w:proofErr w:type="spellStart"/>
      <w:r>
        <w:t>Slimani</w:t>
      </w:r>
      <w:proofErr w:type="spellEnd"/>
      <w:r>
        <w:t xml:space="preserve">, M.E.A., </w:t>
      </w:r>
      <w:proofErr w:type="spellStart"/>
      <w:r>
        <w:t>Amirat</w:t>
      </w:r>
      <w:proofErr w:type="spellEnd"/>
      <w:r>
        <w:t xml:space="preserve">, M., </w:t>
      </w:r>
      <w:proofErr w:type="spellStart"/>
      <w:r>
        <w:t>Kurucz</w:t>
      </w:r>
      <w:proofErr w:type="spellEnd"/>
      <w:r>
        <w:t xml:space="preserve">, I., </w:t>
      </w:r>
      <w:proofErr w:type="spellStart"/>
      <w:r>
        <w:t>Bahria</w:t>
      </w:r>
      <w:proofErr w:type="spellEnd"/>
      <w:r>
        <w:t xml:space="preserve">, S., </w:t>
      </w:r>
      <w:proofErr w:type="spellStart"/>
      <w:r>
        <w:t>Hamidat</w:t>
      </w:r>
      <w:proofErr w:type="spellEnd"/>
      <w:r>
        <w:t xml:space="preserve">, A. and </w:t>
      </w:r>
      <w:proofErr w:type="spellStart"/>
      <w:r>
        <w:t>Chaouch</w:t>
      </w:r>
      <w:proofErr w:type="spellEnd"/>
      <w:r>
        <w:t>, W.B., 2017. A detailed</w:t>
      </w:r>
      <w:r>
        <w:rPr>
          <w:spacing w:val="1"/>
        </w:rPr>
        <w:t xml:space="preserve"> </w:t>
      </w:r>
      <w:r>
        <w:t>thermal-electric</w:t>
      </w:r>
      <w:r>
        <w:t>al model of three photovoltaic/thermal (PV/T) hybrid air collectors and photovoltaic (PV)</w:t>
      </w:r>
      <w:r>
        <w:rPr>
          <w:spacing w:val="1"/>
        </w:rPr>
        <w:t xml:space="preserve"> </w:t>
      </w:r>
      <w:r>
        <w:t>module: Comparative study under Algiers climatic conditions. Energy conversion and management, 133,</w:t>
      </w:r>
      <w:r>
        <w:rPr>
          <w:spacing w:val="1"/>
        </w:rPr>
        <w:t xml:space="preserve"> </w:t>
      </w:r>
      <w:r>
        <w:t>pp.458-476.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75"/>
        </w:tabs>
        <w:spacing w:line="276" w:lineRule="auto"/>
        <w:ind w:right="123" w:firstLine="0"/>
        <w:jc w:val="both"/>
      </w:pPr>
      <w:proofErr w:type="spellStart"/>
      <w:r>
        <w:t>Hasanuzzaman</w:t>
      </w:r>
      <w:proofErr w:type="spellEnd"/>
      <w:r>
        <w:t xml:space="preserve">, M., </w:t>
      </w:r>
      <w:proofErr w:type="spellStart"/>
      <w:r>
        <w:t>Malek</w:t>
      </w:r>
      <w:proofErr w:type="spellEnd"/>
      <w:r>
        <w:t xml:space="preserve">, A.B.M.A., Islam, M.M., </w:t>
      </w:r>
      <w:proofErr w:type="spellStart"/>
      <w:r>
        <w:t>Pandey</w:t>
      </w:r>
      <w:proofErr w:type="spellEnd"/>
      <w:r>
        <w:t>, A.K. and Rahim, N.A., 2016. Global</w:t>
      </w:r>
      <w:r>
        <w:rPr>
          <w:spacing w:val="1"/>
        </w:rPr>
        <w:t xml:space="preserve"> </w:t>
      </w:r>
      <w:r>
        <w:t>advancement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cooling</w:t>
      </w:r>
      <w:r>
        <w:rPr>
          <w:spacing w:val="-3"/>
        </w:rPr>
        <w:t xml:space="preserve"> </w:t>
      </w:r>
      <w:r>
        <w:t>technologies for PV</w:t>
      </w:r>
      <w:r>
        <w:rPr>
          <w:spacing w:val="-2"/>
        </w:rPr>
        <w:t xml:space="preserve"> </w:t>
      </w:r>
      <w:r>
        <w:t>systems: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review.</w:t>
      </w:r>
      <w:r>
        <w:rPr>
          <w:spacing w:val="-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Energy, 137, pp.25-45.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27"/>
        </w:tabs>
        <w:spacing w:line="278" w:lineRule="auto"/>
        <w:ind w:right="123" w:firstLine="0"/>
        <w:jc w:val="both"/>
      </w:pPr>
      <w:r>
        <w:t xml:space="preserve">V.S. Hans, R.S. Gill, </w:t>
      </w:r>
      <w:proofErr w:type="spellStart"/>
      <w:r>
        <w:t>Sukhmeet</w:t>
      </w:r>
      <w:proofErr w:type="spellEnd"/>
      <w:r>
        <w:t xml:space="preserve"> Singh, “Heat transfer and friction factor correlations for a solar air heater</w:t>
      </w:r>
      <w:r>
        <w:rPr>
          <w:spacing w:val="1"/>
        </w:rPr>
        <w:t xml:space="preserve"> </w:t>
      </w:r>
      <w:r>
        <w:t>duct</w:t>
      </w:r>
      <w:r>
        <w:rPr>
          <w:spacing w:val="-3"/>
        </w:rPr>
        <w:t xml:space="preserve"> </w:t>
      </w:r>
      <w:r>
        <w:t>roughened</w:t>
      </w:r>
      <w:r>
        <w:rPr>
          <w:spacing w:val="-4"/>
        </w:rPr>
        <w:t xml:space="preserve"> </w:t>
      </w:r>
      <w:r>
        <w:t>arti</w:t>
      </w:r>
      <w:r>
        <w:t>ficially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broken</w:t>
      </w:r>
      <w:r>
        <w:rPr>
          <w:spacing w:val="-1"/>
        </w:rPr>
        <w:t xml:space="preserve"> </w:t>
      </w:r>
      <w:r>
        <w:t>arc</w:t>
      </w:r>
      <w:r>
        <w:rPr>
          <w:spacing w:val="-1"/>
        </w:rPr>
        <w:t xml:space="preserve"> </w:t>
      </w:r>
      <w:r>
        <w:t>ribs”</w:t>
      </w:r>
      <w:r>
        <w:rPr>
          <w:spacing w:val="-1"/>
        </w:rPr>
        <w:t xml:space="preserve"> </w:t>
      </w:r>
      <w:r>
        <w:t>Experimental</w:t>
      </w:r>
      <w:r>
        <w:rPr>
          <w:spacing w:val="-1"/>
        </w:rPr>
        <w:t xml:space="preserve"> </w:t>
      </w:r>
      <w:r>
        <w:t>Thermal and</w:t>
      </w:r>
      <w:r>
        <w:rPr>
          <w:spacing w:val="-1"/>
        </w:rPr>
        <w:t xml:space="preserve"> </w:t>
      </w:r>
      <w:r>
        <w:t>Fluid</w:t>
      </w:r>
      <w:r>
        <w:rPr>
          <w:spacing w:val="-4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(2017)</w:t>
      </w:r>
      <w:r>
        <w:rPr>
          <w:spacing w:val="-1"/>
        </w:rPr>
        <w:t xml:space="preserve"> </w:t>
      </w:r>
      <w:r>
        <w:t>77–89.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53"/>
        </w:tabs>
        <w:spacing w:line="276" w:lineRule="auto"/>
        <w:ind w:right="119" w:firstLine="0"/>
        <w:jc w:val="both"/>
      </w:pPr>
      <w:r>
        <w:t xml:space="preserve">D.V.N. Lakshmi, P. </w:t>
      </w:r>
      <w:proofErr w:type="spellStart"/>
      <w:r>
        <w:t>Muthukumar</w:t>
      </w:r>
      <w:proofErr w:type="spellEnd"/>
      <w:r>
        <w:t xml:space="preserve">, </w:t>
      </w:r>
      <w:proofErr w:type="spellStart"/>
      <w:r>
        <w:t>Apurba</w:t>
      </w:r>
      <w:proofErr w:type="spellEnd"/>
      <w:r>
        <w:t xml:space="preserve"> </w:t>
      </w:r>
      <w:proofErr w:type="spellStart"/>
      <w:r>
        <w:t>Layek</w:t>
      </w:r>
      <w:proofErr w:type="spellEnd"/>
      <w:r>
        <w:t xml:space="preserve">, </w:t>
      </w:r>
      <w:proofErr w:type="spellStart"/>
      <w:r>
        <w:t>Prakash</w:t>
      </w:r>
      <w:proofErr w:type="spellEnd"/>
      <w:r>
        <w:t xml:space="preserve"> Kumar </w:t>
      </w:r>
      <w:proofErr w:type="spellStart"/>
      <w:r>
        <w:t>Nayak</w:t>
      </w:r>
      <w:proofErr w:type="spellEnd"/>
      <w:r>
        <w:t>, Drying kinetics and quality</w:t>
      </w:r>
      <w:r>
        <w:rPr>
          <w:spacing w:val="1"/>
        </w:rPr>
        <w:t xml:space="preserve"> </w:t>
      </w:r>
      <w:r>
        <w:t xml:space="preserve">analysis of black turmeric (Curcuma </w:t>
      </w:r>
      <w:proofErr w:type="spellStart"/>
      <w:r>
        <w:t>caesia</w:t>
      </w:r>
      <w:proofErr w:type="spellEnd"/>
      <w:r>
        <w:t>) drying in a mixed mode forced convection solar dryer integrated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thermal</w:t>
      </w:r>
      <w:r>
        <w:rPr>
          <w:spacing w:val="-2"/>
        </w:rPr>
        <w:t xml:space="preserve"> </w:t>
      </w:r>
      <w:r>
        <w:t>energy storage. 10.1016/j.renene.2017.12.053.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34"/>
        </w:tabs>
        <w:spacing w:line="276" w:lineRule="auto"/>
        <w:ind w:right="123" w:firstLine="0"/>
        <w:jc w:val="both"/>
      </w:pPr>
      <w:r>
        <w:t xml:space="preserve">Alta, D., </w:t>
      </w:r>
      <w:proofErr w:type="spellStart"/>
      <w:r>
        <w:t>Bilgili</w:t>
      </w:r>
      <w:proofErr w:type="spellEnd"/>
      <w:r>
        <w:t xml:space="preserve">, E., </w:t>
      </w:r>
      <w:proofErr w:type="spellStart"/>
      <w:r>
        <w:t>Ertekin</w:t>
      </w:r>
      <w:proofErr w:type="spellEnd"/>
      <w:r>
        <w:t xml:space="preserve">, C. and </w:t>
      </w:r>
      <w:proofErr w:type="spellStart"/>
      <w:r>
        <w:t>Yaldiz</w:t>
      </w:r>
      <w:proofErr w:type="spellEnd"/>
      <w:r>
        <w:t>, O., 2010. Experimental investigation of th</w:t>
      </w:r>
      <w:r>
        <w:t>ree different solar</w:t>
      </w:r>
      <w:r>
        <w:rPr>
          <w:spacing w:val="1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heaters:</w:t>
      </w:r>
      <w:r>
        <w:rPr>
          <w:spacing w:val="1"/>
        </w:rPr>
        <w:t xml:space="preserve"> </w:t>
      </w:r>
      <w:r>
        <w:t>Energy and</w:t>
      </w:r>
      <w:r>
        <w:rPr>
          <w:spacing w:val="-2"/>
        </w:rPr>
        <w:t xml:space="preserve"> </w:t>
      </w:r>
      <w:r>
        <w:t>exergy analyses. Applied Energy,</w:t>
      </w:r>
      <w:r>
        <w:rPr>
          <w:spacing w:val="-1"/>
        </w:rPr>
        <w:t xml:space="preserve"> </w:t>
      </w:r>
      <w:r>
        <w:t>87(10), pp.2953-2973.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73"/>
        </w:tabs>
        <w:spacing w:line="276" w:lineRule="auto"/>
        <w:ind w:right="116" w:firstLine="0"/>
        <w:jc w:val="both"/>
      </w:pPr>
      <w:proofErr w:type="spellStart"/>
      <w:r>
        <w:t>Esen</w:t>
      </w:r>
      <w:proofErr w:type="spellEnd"/>
      <w:r>
        <w:t>, H., 2008. Experimental energy and exergy analysis of a double-flow solar air heater having</w:t>
      </w:r>
      <w:r>
        <w:rPr>
          <w:spacing w:val="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obstacles</w:t>
      </w:r>
      <w:r>
        <w:rPr>
          <w:spacing w:val="-2"/>
        </w:rPr>
        <w:t xml:space="preserve"> </w:t>
      </w:r>
      <w:r>
        <w:t>on absorber</w:t>
      </w:r>
      <w:r>
        <w:rPr>
          <w:spacing w:val="1"/>
        </w:rPr>
        <w:t xml:space="preserve"> </w:t>
      </w:r>
      <w:r>
        <w:t>plates. Building</w:t>
      </w:r>
      <w:r>
        <w:rPr>
          <w:spacing w:val="-4"/>
        </w:rPr>
        <w:t xml:space="preserve"> </w:t>
      </w:r>
      <w:r>
        <w:t>and Environ</w:t>
      </w:r>
      <w:r>
        <w:t>ment,</w:t>
      </w:r>
      <w:r>
        <w:rPr>
          <w:spacing w:val="-3"/>
        </w:rPr>
        <w:t xml:space="preserve"> </w:t>
      </w:r>
      <w:r>
        <w:t>43(6), pp.1046-1054.</w:t>
      </w:r>
    </w:p>
    <w:p w:rsidR="00B12005" w:rsidRDefault="001A3885">
      <w:pPr>
        <w:pStyle w:val="ListParagraph"/>
        <w:numPr>
          <w:ilvl w:val="0"/>
          <w:numId w:val="1"/>
        </w:numPr>
        <w:tabs>
          <w:tab w:val="left" w:pos="549"/>
        </w:tabs>
        <w:spacing w:line="278" w:lineRule="auto"/>
        <w:ind w:right="115" w:firstLine="0"/>
        <w:jc w:val="both"/>
      </w:pPr>
      <w:proofErr w:type="spellStart"/>
      <w:r>
        <w:t>Akpinar</w:t>
      </w:r>
      <w:proofErr w:type="spellEnd"/>
      <w:r>
        <w:t xml:space="preserve">, E.K., and </w:t>
      </w:r>
      <w:proofErr w:type="spellStart"/>
      <w:r>
        <w:t>Koçyiğit</w:t>
      </w:r>
      <w:proofErr w:type="spellEnd"/>
      <w:r>
        <w:t>, F., 2010. Energy and exergy analysis of a new flat-plate solar air heater</w:t>
      </w:r>
      <w:r>
        <w:rPr>
          <w:spacing w:val="1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obstacles on absorber</w:t>
      </w:r>
      <w:r>
        <w:rPr>
          <w:spacing w:val="-1"/>
        </w:rPr>
        <w:t xml:space="preserve"> </w:t>
      </w:r>
      <w:r>
        <w:t>plates. Applied</w:t>
      </w:r>
      <w:r>
        <w:rPr>
          <w:spacing w:val="-2"/>
        </w:rPr>
        <w:t xml:space="preserve"> </w:t>
      </w:r>
      <w:r>
        <w:t>Energy,</w:t>
      </w:r>
      <w:r>
        <w:rPr>
          <w:spacing w:val="-3"/>
        </w:rPr>
        <w:t xml:space="preserve"> </w:t>
      </w:r>
      <w:r>
        <w:t>87(11), pp.3438-3450.</w:t>
      </w:r>
    </w:p>
    <w:sectPr w:rsidR="00B12005">
      <w:pgSz w:w="11910" w:h="16840"/>
      <w:pgMar w:top="1360" w:right="960" w:bottom="1240" w:left="980" w:header="717" w:footer="10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885" w:rsidRDefault="001A3885">
      <w:r>
        <w:separator/>
      </w:r>
    </w:p>
  </w:endnote>
  <w:endnote w:type="continuationSeparator" w:id="0">
    <w:p w:rsidR="001A3885" w:rsidRDefault="001A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005" w:rsidRDefault="00B12005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885" w:rsidRDefault="001A3885">
      <w:r>
        <w:separator/>
      </w:r>
    </w:p>
  </w:footnote>
  <w:footnote w:type="continuationSeparator" w:id="0">
    <w:p w:rsidR="001A3885" w:rsidRDefault="001A3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005" w:rsidRDefault="00B12005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A4F"/>
    <w:multiLevelType w:val="hybridMultilevel"/>
    <w:tmpl w:val="4724BBF0"/>
    <w:lvl w:ilvl="0" w:tplc="875AEA32">
      <w:numFmt w:val="bullet"/>
      <w:lvlText w:val="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1BDAF32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BB3C65DE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6A8CD6E2">
      <w:numFmt w:val="bullet"/>
      <w:lvlText w:val="•"/>
      <w:lvlJc w:val="left"/>
      <w:pPr>
        <w:ind w:left="3563" w:hanging="360"/>
      </w:pPr>
      <w:rPr>
        <w:rFonts w:hint="default"/>
        <w:lang w:val="en-US" w:eastAsia="en-US" w:bidi="ar-SA"/>
      </w:rPr>
    </w:lvl>
    <w:lvl w:ilvl="4" w:tplc="3C060396">
      <w:numFmt w:val="bullet"/>
      <w:lvlText w:val="•"/>
      <w:lvlJc w:val="left"/>
      <w:pPr>
        <w:ind w:left="4478" w:hanging="360"/>
      </w:pPr>
      <w:rPr>
        <w:rFonts w:hint="default"/>
        <w:lang w:val="en-US" w:eastAsia="en-US" w:bidi="ar-SA"/>
      </w:rPr>
    </w:lvl>
    <w:lvl w:ilvl="5" w:tplc="DC125E9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208A8E4A">
      <w:numFmt w:val="bullet"/>
      <w:lvlText w:val="•"/>
      <w:lvlJc w:val="left"/>
      <w:pPr>
        <w:ind w:left="6307" w:hanging="360"/>
      </w:pPr>
      <w:rPr>
        <w:rFonts w:hint="default"/>
        <w:lang w:val="en-US" w:eastAsia="en-US" w:bidi="ar-SA"/>
      </w:rPr>
    </w:lvl>
    <w:lvl w:ilvl="7" w:tplc="506A48D8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EC3A131A"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ar-SA"/>
      </w:rPr>
    </w:lvl>
  </w:abstractNum>
  <w:abstractNum w:abstractNumId="1">
    <w:nsid w:val="28881CE7"/>
    <w:multiLevelType w:val="multilevel"/>
    <w:tmpl w:val="F586D284"/>
    <w:lvl w:ilvl="0">
      <w:start w:val="1"/>
      <w:numFmt w:val="decimal"/>
      <w:lvlText w:val="%1."/>
      <w:lvlJc w:val="left"/>
      <w:pPr>
        <w:ind w:left="321" w:hanging="2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86" w:hanging="38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220" w:hanging="38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34" w:hanging="38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8" w:hanging="38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562" w:hanging="38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77" w:hanging="38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91" w:hanging="38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905" w:hanging="387"/>
      </w:pPr>
      <w:rPr>
        <w:rFonts w:hint="default"/>
        <w:lang w:val="en-US" w:eastAsia="en-US" w:bidi="ar-SA"/>
      </w:rPr>
    </w:lvl>
  </w:abstractNum>
  <w:abstractNum w:abstractNumId="2">
    <w:nsid w:val="51574506"/>
    <w:multiLevelType w:val="hybridMultilevel"/>
    <w:tmpl w:val="8174A002"/>
    <w:lvl w:ilvl="0" w:tplc="F9664F9A">
      <w:start w:val="1"/>
      <w:numFmt w:val="decimal"/>
      <w:lvlText w:val="[%1]"/>
      <w:lvlJc w:val="left"/>
      <w:pPr>
        <w:ind w:left="100" w:hanging="32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75E8B3E">
      <w:numFmt w:val="bullet"/>
      <w:lvlText w:val="•"/>
      <w:lvlJc w:val="left"/>
      <w:pPr>
        <w:ind w:left="1086" w:hanging="329"/>
      </w:pPr>
      <w:rPr>
        <w:rFonts w:hint="default"/>
        <w:lang w:val="en-US" w:eastAsia="en-US" w:bidi="ar-SA"/>
      </w:rPr>
    </w:lvl>
    <w:lvl w:ilvl="2" w:tplc="483C7190">
      <w:numFmt w:val="bullet"/>
      <w:lvlText w:val="•"/>
      <w:lvlJc w:val="left"/>
      <w:pPr>
        <w:ind w:left="2073" w:hanging="329"/>
      </w:pPr>
      <w:rPr>
        <w:rFonts w:hint="default"/>
        <w:lang w:val="en-US" w:eastAsia="en-US" w:bidi="ar-SA"/>
      </w:rPr>
    </w:lvl>
    <w:lvl w:ilvl="3" w:tplc="2236D74C">
      <w:numFmt w:val="bullet"/>
      <w:lvlText w:val="•"/>
      <w:lvlJc w:val="left"/>
      <w:pPr>
        <w:ind w:left="3059" w:hanging="329"/>
      </w:pPr>
      <w:rPr>
        <w:rFonts w:hint="default"/>
        <w:lang w:val="en-US" w:eastAsia="en-US" w:bidi="ar-SA"/>
      </w:rPr>
    </w:lvl>
    <w:lvl w:ilvl="4" w:tplc="F6F0F97C">
      <w:numFmt w:val="bullet"/>
      <w:lvlText w:val="•"/>
      <w:lvlJc w:val="left"/>
      <w:pPr>
        <w:ind w:left="4046" w:hanging="329"/>
      </w:pPr>
      <w:rPr>
        <w:rFonts w:hint="default"/>
        <w:lang w:val="en-US" w:eastAsia="en-US" w:bidi="ar-SA"/>
      </w:rPr>
    </w:lvl>
    <w:lvl w:ilvl="5" w:tplc="BC92A832">
      <w:numFmt w:val="bullet"/>
      <w:lvlText w:val="•"/>
      <w:lvlJc w:val="left"/>
      <w:pPr>
        <w:ind w:left="5033" w:hanging="329"/>
      </w:pPr>
      <w:rPr>
        <w:rFonts w:hint="default"/>
        <w:lang w:val="en-US" w:eastAsia="en-US" w:bidi="ar-SA"/>
      </w:rPr>
    </w:lvl>
    <w:lvl w:ilvl="6" w:tplc="37A41288">
      <w:numFmt w:val="bullet"/>
      <w:lvlText w:val="•"/>
      <w:lvlJc w:val="left"/>
      <w:pPr>
        <w:ind w:left="6019" w:hanging="329"/>
      </w:pPr>
      <w:rPr>
        <w:rFonts w:hint="default"/>
        <w:lang w:val="en-US" w:eastAsia="en-US" w:bidi="ar-SA"/>
      </w:rPr>
    </w:lvl>
    <w:lvl w:ilvl="7" w:tplc="604CAC1C">
      <w:numFmt w:val="bullet"/>
      <w:lvlText w:val="•"/>
      <w:lvlJc w:val="left"/>
      <w:pPr>
        <w:ind w:left="7006" w:hanging="329"/>
      </w:pPr>
      <w:rPr>
        <w:rFonts w:hint="default"/>
        <w:lang w:val="en-US" w:eastAsia="en-US" w:bidi="ar-SA"/>
      </w:rPr>
    </w:lvl>
    <w:lvl w:ilvl="8" w:tplc="4672F3B4">
      <w:numFmt w:val="bullet"/>
      <w:lvlText w:val="•"/>
      <w:lvlJc w:val="left"/>
      <w:pPr>
        <w:ind w:left="7993" w:hanging="329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2005"/>
    <w:rsid w:val="001A3885"/>
    <w:rsid w:val="00427610"/>
    <w:rsid w:val="004762AE"/>
    <w:rsid w:val="00670AEE"/>
    <w:rsid w:val="0069429E"/>
    <w:rsid w:val="00A22336"/>
    <w:rsid w:val="00B12005"/>
    <w:rsid w:val="00B258A2"/>
    <w:rsid w:val="00B76F80"/>
    <w:rsid w:val="00E37524"/>
    <w:rsid w:val="00F13839"/>
    <w:rsid w:val="00F630FB"/>
    <w:rsid w:val="00FA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22" w:lineRule="exact"/>
      <w:outlineLvl w:val="0"/>
    </w:pPr>
    <w:rPr>
      <w:i/>
      <w:iCs/>
      <w:sz w:val="25"/>
      <w:szCs w:val="25"/>
    </w:rPr>
  </w:style>
  <w:style w:type="paragraph" w:styleId="Heading2">
    <w:name w:val="heading 2"/>
    <w:basedOn w:val="Normal"/>
    <w:uiPriority w:val="1"/>
    <w:qFormat/>
    <w:pPr>
      <w:spacing w:before="9"/>
      <w:ind w:left="20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21" w:hanging="222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pPr>
      <w:ind w:left="486" w:hanging="387"/>
      <w:jc w:val="both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"/>
    <w:qFormat/>
    <w:pPr>
      <w:spacing w:before="86"/>
      <w:ind w:left="364" w:right="38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4"/>
      <w:ind w:left="116"/>
    </w:pPr>
  </w:style>
  <w:style w:type="paragraph" w:styleId="Header">
    <w:name w:val="header"/>
    <w:basedOn w:val="Normal"/>
    <w:link w:val="HeaderChar"/>
    <w:uiPriority w:val="99"/>
    <w:unhideWhenUsed/>
    <w:rsid w:val="00E37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5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7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52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2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38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222" w:lineRule="exact"/>
      <w:outlineLvl w:val="0"/>
    </w:pPr>
    <w:rPr>
      <w:i/>
      <w:iCs/>
      <w:sz w:val="25"/>
      <w:szCs w:val="25"/>
    </w:rPr>
  </w:style>
  <w:style w:type="paragraph" w:styleId="Heading2">
    <w:name w:val="heading 2"/>
    <w:basedOn w:val="Normal"/>
    <w:uiPriority w:val="1"/>
    <w:qFormat/>
    <w:pPr>
      <w:spacing w:before="9"/>
      <w:ind w:left="20"/>
      <w:outlineLvl w:val="1"/>
    </w:pPr>
    <w:rPr>
      <w:i/>
      <w:iCs/>
      <w:sz w:val="24"/>
      <w:szCs w:val="24"/>
    </w:rPr>
  </w:style>
  <w:style w:type="paragraph" w:styleId="Heading3">
    <w:name w:val="heading 3"/>
    <w:basedOn w:val="Normal"/>
    <w:uiPriority w:val="1"/>
    <w:qFormat/>
    <w:pPr>
      <w:ind w:left="321" w:hanging="222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pPr>
      <w:ind w:left="486" w:hanging="387"/>
      <w:jc w:val="both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</w:style>
  <w:style w:type="paragraph" w:styleId="Title">
    <w:name w:val="Title"/>
    <w:basedOn w:val="Normal"/>
    <w:uiPriority w:val="1"/>
    <w:qFormat/>
    <w:pPr>
      <w:spacing w:before="86"/>
      <w:ind w:left="364" w:right="38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4"/>
      <w:ind w:left="116"/>
    </w:pPr>
  </w:style>
  <w:style w:type="paragraph" w:styleId="Header">
    <w:name w:val="header"/>
    <w:basedOn w:val="Normal"/>
    <w:link w:val="HeaderChar"/>
    <w:uiPriority w:val="99"/>
    <w:unhideWhenUsed/>
    <w:rsid w:val="00E37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5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37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52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5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524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138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3316</Words>
  <Characters>18905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TTS2414</cp:lastModifiedBy>
  <cp:revision>7</cp:revision>
  <dcterms:created xsi:type="dcterms:W3CDTF">2023-08-26T05:23:00Z</dcterms:created>
  <dcterms:modified xsi:type="dcterms:W3CDTF">2023-08-26T06:23:00Z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2023-08-26T00:00:00Z</vt:filetime>
  </property>
</Properties>
</file>