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3E" w:rsidRDefault="00FF4592">
      <w:pPr>
        <w:rPr>
          <w:rFonts w:ascii="Times New Roman" w:hAnsi="Times New Roman" w:cs="Times New Roman"/>
          <w:sz w:val="24"/>
        </w:rPr>
      </w:pPr>
      <w:r>
        <w:rPr>
          <w:rFonts w:ascii="Times New Roman" w:hAnsi="Times New Roman" w:cs="Times New Roman"/>
          <w:sz w:val="24"/>
        </w:rPr>
        <w:t>“Evaluating the Financial Performance of GAIL (India) Ltd, using Balanced Score Card”</w:t>
      </w:r>
    </w:p>
    <w:p w:rsidR="00FF4592" w:rsidRDefault="00FF4592">
      <w:pPr>
        <w:pBdr>
          <w:bottom w:val="single" w:sz="12" w:space="1" w:color="auto"/>
        </w:pBdr>
        <w:rPr>
          <w:rFonts w:ascii="Times New Roman" w:hAnsi="Times New Roman" w:cs="Times New Roman"/>
          <w:b/>
          <w:sz w:val="24"/>
        </w:rPr>
      </w:pPr>
      <w:r w:rsidRPr="00FF4592">
        <w:rPr>
          <w:rFonts w:ascii="Times New Roman" w:hAnsi="Times New Roman" w:cs="Times New Roman"/>
          <w:b/>
          <w:sz w:val="24"/>
        </w:rPr>
        <w:t>AUTHOR:</w:t>
      </w:r>
      <w:r>
        <w:rPr>
          <w:rFonts w:ascii="Times New Roman" w:hAnsi="Times New Roman" w:cs="Times New Roman"/>
          <w:b/>
          <w:sz w:val="24"/>
        </w:rPr>
        <w:t xml:space="preserve"> Dr. </w:t>
      </w:r>
      <w:proofErr w:type="spellStart"/>
      <w:r>
        <w:rPr>
          <w:rFonts w:ascii="Times New Roman" w:hAnsi="Times New Roman" w:cs="Times New Roman"/>
          <w:b/>
          <w:sz w:val="24"/>
        </w:rPr>
        <w:t>Venktesh.C.K</w:t>
      </w:r>
      <w:proofErr w:type="spellEnd"/>
      <w:r>
        <w:rPr>
          <w:rFonts w:ascii="Times New Roman" w:hAnsi="Times New Roman" w:cs="Times New Roman"/>
          <w:b/>
          <w:sz w:val="24"/>
        </w:rPr>
        <w:t xml:space="preserve">. </w:t>
      </w:r>
      <w:proofErr w:type="gramStart"/>
      <w:r>
        <w:rPr>
          <w:rFonts w:ascii="Times New Roman" w:hAnsi="Times New Roman" w:cs="Times New Roman"/>
          <w:b/>
          <w:sz w:val="24"/>
        </w:rPr>
        <w:t>Department of Commerce, Government First Grade College, Kadugudi, Bangalore-67.</w:t>
      </w:r>
      <w:proofErr w:type="gramEnd"/>
      <w:r>
        <w:rPr>
          <w:rFonts w:ascii="Times New Roman" w:hAnsi="Times New Roman" w:cs="Times New Roman"/>
          <w:b/>
          <w:sz w:val="24"/>
        </w:rPr>
        <w:t xml:space="preserve">  </w:t>
      </w:r>
      <w:hyperlink r:id="rId5" w:history="1">
        <w:r w:rsidRPr="00915B3F">
          <w:rPr>
            <w:rStyle w:val="Hyperlink"/>
            <w:rFonts w:ascii="Times New Roman" w:hAnsi="Times New Roman" w:cs="Times New Roman"/>
            <w:b/>
            <w:sz w:val="24"/>
          </w:rPr>
          <w:t>drvenkateshck@gamil.com</w:t>
        </w:r>
      </w:hyperlink>
      <w:r>
        <w:rPr>
          <w:rFonts w:ascii="Times New Roman" w:hAnsi="Times New Roman" w:cs="Times New Roman"/>
          <w:b/>
          <w:sz w:val="24"/>
        </w:rPr>
        <w:t xml:space="preserve"> </w:t>
      </w:r>
    </w:p>
    <w:p w:rsidR="00FF4592" w:rsidRDefault="006744CC" w:rsidP="00DA27B3">
      <w:pPr>
        <w:spacing w:line="360" w:lineRule="auto"/>
        <w:jc w:val="both"/>
        <w:rPr>
          <w:rFonts w:ascii="Times New Roman" w:hAnsi="Times New Roman" w:cs="Times New Roman"/>
          <w:sz w:val="24"/>
        </w:rPr>
      </w:pPr>
      <w:r>
        <w:rPr>
          <w:rFonts w:ascii="Times New Roman" w:hAnsi="Times New Roman" w:cs="Times New Roman"/>
          <w:sz w:val="24"/>
        </w:rPr>
        <w:t xml:space="preserve">India opened up its economy in 1991 through its LPG Policy (Liberalization, Privatization and Globalization), </w:t>
      </w:r>
      <w:r w:rsidR="00432C51">
        <w:rPr>
          <w:rFonts w:ascii="Times New Roman" w:hAnsi="Times New Roman" w:cs="Times New Roman"/>
          <w:sz w:val="24"/>
        </w:rPr>
        <w:t xml:space="preserve">then on the economy is being criticised for not following an effective evaluation system and the systems which are used lack futuristic outlook. </w:t>
      </w:r>
      <w:r w:rsidR="007D237F">
        <w:rPr>
          <w:rFonts w:ascii="Times New Roman" w:hAnsi="Times New Roman" w:cs="Times New Roman"/>
          <w:sz w:val="24"/>
        </w:rPr>
        <w:t xml:space="preserve">The relevance of these evaluation techniques </w:t>
      </w:r>
      <w:proofErr w:type="gramStart"/>
      <w:r w:rsidR="007D237F">
        <w:rPr>
          <w:rFonts w:ascii="Times New Roman" w:hAnsi="Times New Roman" w:cs="Times New Roman"/>
          <w:sz w:val="24"/>
        </w:rPr>
        <w:t>are</w:t>
      </w:r>
      <w:proofErr w:type="gramEnd"/>
      <w:r w:rsidR="007D237F">
        <w:rPr>
          <w:rFonts w:ascii="Times New Roman" w:hAnsi="Times New Roman" w:cs="Times New Roman"/>
          <w:sz w:val="24"/>
        </w:rPr>
        <w:t xml:space="preserve"> in question in the technology era. Therefore, in this current research work Balanced Score Card technique is used to evaluate the performance of a Public Sector Undertaking, that is, GAIL (India) Ltd. The Balanced Score Card is considered as a well known technique which is widely used in the performance evaluation of a concern which can react to situations. </w:t>
      </w:r>
    </w:p>
    <w:p w:rsidR="00E77BF0" w:rsidRDefault="00E77BF0" w:rsidP="00DA27B3">
      <w:pPr>
        <w:spacing w:line="360" w:lineRule="auto"/>
        <w:jc w:val="both"/>
        <w:rPr>
          <w:rFonts w:ascii="Times New Roman" w:hAnsi="Times New Roman" w:cs="Times New Roman"/>
          <w:sz w:val="24"/>
        </w:rPr>
      </w:pPr>
      <w:r>
        <w:rPr>
          <w:rFonts w:ascii="Times New Roman" w:hAnsi="Times New Roman" w:cs="Times New Roman"/>
          <w:sz w:val="24"/>
        </w:rPr>
        <w:t>Balanced Score Card will help in the process of Strategic Planning, Process Management</w:t>
      </w:r>
      <w:r w:rsidR="007B73F0">
        <w:rPr>
          <w:rFonts w:ascii="Times New Roman" w:hAnsi="Times New Roman" w:cs="Times New Roman"/>
          <w:sz w:val="24"/>
        </w:rPr>
        <w:t xml:space="preserve"> and Performance Evaluation from four perspectives, namely, Financial, Customer, Internal Process, Learning and Growth.  These four perspectives are based on the Vision and Mission Statements of a firm and will give new way of approaching to a problem. </w:t>
      </w:r>
    </w:p>
    <w:p w:rsidR="007B73F0" w:rsidRDefault="007B73F0" w:rsidP="00DA27B3">
      <w:pPr>
        <w:spacing w:line="360" w:lineRule="auto"/>
        <w:jc w:val="both"/>
        <w:rPr>
          <w:rFonts w:ascii="Times New Roman" w:hAnsi="Times New Roman" w:cs="Times New Roman"/>
          <w:sz w:val="24"/>
        </w:rPr>
      </w:pPr>
      <w:r>
        <w:rPr>
          <w:rFonts w:ascii="Times New Roman" w:hAnsi="Times New Roman" w:cs="Times New Roman"/>
          <w:sz w:val="24"/>
        </w:rPr>
        <w:t xml:space="preserve">This study focuses on GAIL (India) Ltd and how it is using Balanced Score Card technique to shape its futuristic strategies and tuning its Vision as a Company. It is seen in the process of interpretation that </w:t>
      </w:r>
      <w:r w:rsidR="00267062">
        <w:rPr>
          <w:rFonts w:ascii="Times New Roman" w:hAnsi="Times New Roman" w:cs="Times New Roman"/>
          <w:sz w:val="24"/>
        </w:rPr>
        <w:t xml:space="preserve">the Financial Perspective has been the vital perspective followed by customer’s perspective, Internal Business Perspective, finally, Learning and Growth. It is observed in the process of evaluation that the implementation of Balanced Score Card has given good results to GAIL India and it has led to the reduction of cost. It also has contributed in Cost Control. </w:t>
      </w:r>
    </w:p>
    <w:p w:rsidR="00E23FCC" w:rsidRDefault="00E23FCC" w:rsidP="00DA27B3">
      <w:pPr>
        <w:spacing w:line="360" w:lineRule="auto"/>
        <w:jc w:val="both"/>
        <w:rPr>
          <w:rFonts w:ascii="Times New Roman" w:hAnsi="Times New Roman" w:cs="Times New Roman"/>
          <w:sz w:val="24"/>
        </w:rPr>
      </w:pPr>
      <w:r>
        <w:rPr>
          <w:rFonts w:ascii="Times New Roman" w:hAnsi="Times New Roman" w:cs="Times New Roman"/>
          <w:sz w:val="24"/>
        </w:rPr>
        <w:t xml:space="preserve">For the purpose of convenience GAIL India has identified various centres such as Budget Centre, Cost Centre and Profit Centre. This kind of </w:t>
      </w:r>
      <w:r w:rsidR="0014121D">
        <w:rPr>
          <w:rFonts w:ascii="Times New Roman" w:hAnsi="Times New Roman" w:cs="Times New Roman"/>
          <w:sz w:val="24"/>
        </w:rPr>
        <w:t>classification has helped the company in the process of price mechanism and other performance management tools.</w:t>
      </w:r>
      <w:r w:rsidR="00DA7465">
        <w:rPr>
          <w:rFonts w:ascii="Times New Roman" w:hAnsi="Times New Roman" w:cs="Times New Roman"/>
          <w:sz w:val="24"/>
        </w:rPr>
        <w:t xml:space="preserve"> The current study also has thrown light on one more important factor that Indian Public Sector Undertakings are ahead of US firms in the adoption of this technique. </w:t>
      </w:r>
      <w:r w:rsidR="004E60CD">
        <w:rPr>
          <w:rFonts w:ascii="Times New Roman" w:hAnsi="Times New Roman" w:cs="Times New Roman"/>
          <w:sz w:val="24"/>
        </w:rPr>
        <w:t xml:space="preserve">Close to 48% of Indian PSUs adopt this technique as compared to 43 % by US based companies. </w:t>
      </w:r>
    </w:p>
    <w:p w:rsidR="00267062" w:rsidRDefault="00C16C11" w:rsidP="001003EF">
      <w:pPr>
        <w:spacing w:line="360" w:lineRule="auto"/>
        <w:jc w:val="both"/>
        <w:rPr>
          <w:rFonts w:ascii="Times New Roman" w:hAnsi="Times New Roman" w:cs="Times New Roman"/>
          <w:b/>
          <w:sz w:val="24"/>
        </w:rPr>
      </w:pPr>
      <w:r w:rsidRPr="00C16C11">
        <w:rPr>
          <w:rFonts w:ascii="Times New Roman" w:hAnsi="Times New Roman" w:cs="Times New Roman"/>
          <w:b/>
          <w:sz w:val="24"/>
        </w:rPr>
        <w:t>KEY WORDS:</w:t>
      </w:r>
      <w:r>
        <w:rPr>
          <w:rFonts w:ascii="Times New Roman" w:hAnsi="Times New Roman" w:cs="Times New Roman"/>
          <w:b/>
          <w:sz w:val="24"/>
        </w:rPr>
        <w:t xml:space="preserve"> Balanced Score Card, Profit Centre, Cost Centre, Budget Centre, Financial Perspective, Public Sector Undertaking, Internal Process</w:t>
      </w:r>
    </w:p>
    <w:p w:rsidR="00981E11" w:rsidRDefault="00981E11" w:rsidP="001003EF">
      <w:pPr>
        <w:spacing w:line="360" w:lineRule="auto"/>
        <w:jc w:val="both"/>
        <w:rPr>
          <w:rFonts w:ascii="Times New Roman" w:hAnsi="Times New Roman" w:cs="Times New Roman"/>
          <w:b/>
          <w:sz w:val="24"/>
        </w:rPr>
      </w:pPr>
    </w:p>
    <w:p w:rsidR="00981E11" w:rsidRDefault="00AE7D72" w:rsidP="001003EF">
      <w:pPr>
        <w:spacing w:line="360" w:lineRule="auto"/>
        <w:jc w:val="both"/>
        <w:rPr>
          <w:rFonts w:ascii="Times New Roman" w:hAnsi="Times New Roman" w:cs="Times New Roman"/>
          <w:b/>
          <w:sz w:val="24"/>
        </w:rPr>
      </w:pPr>
      <w:r>
        <w:rPr>
          <w:rFonts w:ascii="Times New Roman" w:hAnsi="Times New Roman" w:cs="Times New Roman"/>
          <w:b/>
          <w:sz w:val="24"/>
        </w:rPr>
        <w:lastRenderedPageBreak/>
        <w:t>INTRODUCTION</w:t>
      </w:r>
    </w:p>
    <w:p w:rsidR="00AE7D72" w:rsidRDefault="007C1075" w:rsidP="00DA27B3">
      <w:pPr>
        <w:spacing w:line="360" w:lineRule="auto"/>
        <w:jc w:val="both"/>
        <w:rPr>
          <w:rFonts w:ascii="Times New Roman" w:hAnsi="Times New Roman" w:cs="Times New Roman"/>
          <w:sz w:val="24"/>
        </w:rPr>
      </w:pPr>
      <w:r>
        <w:rPr>
          <w:rFonts w:ascii="Times New Roman" w:hAnsi="Times New Roman" w:cs="Times New Roman"/>
          <w:sz w:val="24"/>
        </w:rPr>
        <w:t xml:space="preserve">Kaplan and Norton (1992, 2000, 2001, </w:t>
      </w:r>
      <w:proofErr w:type="gramStart"/>
      <w:r>
        <w:rPr>
          <w:rFonts w:ascii="Times New Roman" w:hAnsi="Times New Roman" w:cs="Times New Roman"/>
          <w:sz w:val="24"/>
        </w:rPr>
        <w:t>2004</w:t>
      </w:r>
      <w:proofErr w:type="gramEnd"/>
      <w:r>
        <w:rPr>
          <w:rFonts w:ascii="Times New Roman" w:hAnsi="Times New Roman" w:cs="Times New Roman"/>
          <w:sz w:val="24"/>
        </w:rPr>
        <w:t xml:space="preserve">) </w:t>
      </w:r>
      <w:r w:rsidR="00F831C3">
        <w:rPr>
          <w:rFonts w:ascii="Times New Roman" w:hAnsi="Times New Roman" w:cs="Times New Roman"/>
          <w:sz w:val="24"/>
        </w:rPr>
        <w:t xml:space="preserve">has presented the Balanced Score Card as an alternative to evaluate the </w:t>
      </w:r>
      <w:r w:rsidR="00635F08">
        <w:rPr>
          <w:rFonts w:ascii="Times New Roman" w:hAnsi="Times New Roman" w:cs="Times New Roman"/>
          <w:sz w:val="24"/>
        </w:rPr>
        <w:t xml:space="preserve">financial performance of any concern. It is now recognized as a well known measure to evaluate the financial performance of a concern using four perspectives. Kaplan and Norton (1992) developed an innovative multi-dimensional performance measure known as Balanced Score Card. This measure is considered to be the integration of conventional and modern techniques </w:t>
      </w:r>
      <w:r w:rsidR="003C0E9F">
        <w:rPr>
          <w:rFonts w:ascii="Times New Roman" w:hAnsi="Times New Roman" w:cs="Times New Roman"/>
          <w:sz w:val="24"/>
        </w:rPr>
        <w:t xml:space="preserve">with the inclusion of financial measures as well as operating measures. It takes into consideration customer satisfaction, internal business processes, learning and growth activities. This method tries to integrate Mission Statement of the company with the Vision Statement. The technique tries to link short term operational controls with long term vision strategies of the concern. It also throws light on the relationship between business processes and the customer satisfaction. </w:t>
      </w:r>
    </w:p>
    <w:p w:rsidR="00635F08" w:rsidRPr="00B76D7E" w:rsidRDefault="00B76D7E" w:rsidP="001003EF">
      <w:pPr>
        <w:spacing w:line="360" w:lineRule="auto"/>
        <w:jc w:val="both"/>
        <w:rPr>
          <w:rFonts w:ascii="Times New Roman" w:hAnsi="Times New Roman" w:cs="Times New Roman"/>
          <w:b/>
          <w:sz w:val="24"/>
        </w:rPr>
      </w:pPr>
      <w:r w:rsidRPr="00B76D7E">
        <w:rPr>
          <w:rFonts w:ascii="Times New Roman" w:hAnsi="Times New Roman" w:cs="Times New Roman"/>
          <w:b/>
          <w:sz w:val="24"/>
        </w:rPr>
        <w:t>Origin</w:t>
      </w:r>
    </w:p>
    <w:p w:rsidR="00635F08" w:rsidRDefault="00FE6931" w:rsidP="001003EF">
      <w:pPr>
        <w:spacing w:line="360" w:lineRule="auto"/>
        <w:jc w:val="both"/>
        <w:rPr>
          <w:rFonts w:ascii="Times New Roman" w:hAnsi="Times New Roman" w:cs="Times New Roman"/>
          <w:sz w:val="24"/>
        </w:rPr>
      </w:pPr>
      <w:r>
        <w:rPr>
          <w:rFonts w:ascii="Times New Roman" w:hAnsi="Times New Roman" w:cs="Times New Roman"/>
          <w:sz w:val="24"/>
        </w:rPr>
        <w:t xml:space="preserve">The Origin of Balanced Score Card dates back to 1988, when KPMG designed </w:t>
      </w:r>
      <w:r w:rsidR="000F6D8C">
        <w:rPr>
          <w:rFonts w:ascii="Times New Roman" w:hAnsi="Times New Roman" w:cs="Times New Roman"/>
          <w:sz w:val="24"/>
        </w:rPr>
        <w:t xml:space="preserve">one performance evaluation system for Apple. </w:t>
      </w:r>
      <w:r w:rsidR="00531917">
        <w:rPr>
          <w:rFonts w:ascii="Times New Roman" w:hAnsi="Times New Roman" w:cs="Times New Roman"/>
          <w:sz w:val="24"/>
        </w:rPr>
        <w:t xml:space="preserve">Later in 1990, the Nolan and </w:t>
      </w:r>
      <w:proofErr w:type="spellStart"/>
      <w:r w:rsidR="00531917">
        <w:rPr>
          <w:rFonts w:ascii="Times New Roman" w:hAnsi="Times New Roman" w:cs="Times New Roman"/>
          <w:sz w:val="24"/>
        </w:rPr>
        <w:t>Nortan</w:t>
      </w:r>
      <w:proofErr w:type="spellEnd"/>
      <w:r w:rsidR="00531917">
        <w:rPr>
          <w:rFonts w:ascii="Times New Roman" w:hAnsi="Times New Roman" w:cs="Times New Roman"/>
          <w:sz w:val="24"/>
        </w:rPr>
        <w:t xml:space="preserve"> Institute sponsored a research project titled “Evaluation of Future Organization Pe</w:t>
      </w:r>
      <w:r w:rsidR="00B760A2">
        <w:rPr>
          <w:rFonts w:ascii="Times New Roman" w:hAnsi="Times New Roman" w:cs="Times New Roman"/>
          <w:sz w:val="24"/>
        </w:rPr>
        <w:t xml:space="preserve">rformance”, led by Professor Robert Kaplan of Harvard University as a representative from academia and CEO Nolan, David Norton as a representative of Industry to evaluate the performance of 12 companies. </w:t>
      </w:r>
      <w:r w:rsidR="00B57244">
        <w:rPr>
          <w:rFonts w:ascii="Times New Roman" w:hAnsi="Times New Roman" w:cs="Times New Roman"/>
          <w:sz w:val="24"/>
        </w:rPr>
        <w:t xml:space="preserve">This project was completed in 1990 and the paper got published in the Harvard Business Review. </w:t>
      </w:r>
      <w:r w:rsidR="00C07FD5">
        <w:rPr>
          <w:rFonts w:ascii="Times New Roman" w:hAnsi="Times New Roman" w:cs="Times New Roman"/>
          <w:sz w:val="24"/>
        </w:rPr>
        <w:t xml:space="preserve">Norton and Kaplan mentioned the concept of Balanced Score Card, which applies overall management system </w:t>
      </w:r>
      <w:r w:rsidR="001E38C7">
        <w:rPr>
          <w:rFonts w:ascii="Times New Roman" w:hAnsi="Times New Roman" w:cs="Times New Roman"/>
          <w:sz w:val="24"/>
        </w:rPr>
        <w:t xml:space="preserve">for quickly understanding the status of one’s business. The Balanced Score Card is considered as an integrated system which translates strategy into action. The key purpose identified was </w:t>
      </w:r>
      <w:proofErr w:type="gramStart"/>
      <w:r w:rsidR="001E38C7">
        <w:rPr>
          <w:rFonts w:ascii="Times New Roman" w:hAnsi="Times New Roman" w:cs="Times New Roman"/>
          <w:sz w:val="24"/>
        </w:rPr>
        <w:t>transform</w:t>
      </w:r>
      <w:proofErr w:type="gramEnd"/>
      <w:r w:rsidR="001E38C7">
        <w:rPr>
          <w:rFonts w:ascii="Times New Roman" w:hAnsi="Times New Roman" w:cs="Times New Roman"/>
          <w:sz w:val="24"/>
        </w:rPr>
        <w:t xml:space="preserve"> the operations of a business and to improve competitiveness. </w:t>
      </w:r>
    </w:p>
    <w:p w:rsidR="00B02635" w:rsidRDefault="00B02635" w:rsidP="001003EF">
      <w:pPr>
        <w:spacing w:line="360" w:lineRule="auto"/>
        <w:jc w:val="both"/>
        <w:rPr>
          <w:rFonts w:ascii="Times New Roman" w:hAnsi="Times New Roman" w:cs="Times New Roman"/>
          <w:sz w:val="24"/>
        </w:rPr>
      </w:pPr>
      <w:r>
        <w:rPr>
          <w:rFonts w:ascii="Times New Roman" w:hAnsi="Times New Roman" w:cs="Times New Roman"/>
          <w:sz w:val="24"/>
        </w:rPr>
        <w:t>The four perspectives as identified under this are as follows:</w:t>
      </w:r>
    </w:p>
    <w:p w:rsidR="00B02635" w:rsidRDefault="00B02635" w:rsidP="00B02635">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Financial Indicators</w:t>
      </w:r>
    </w:p>
    <w:p w:rsidR="00B02635" w:rsidRDefault="00B02635" w:rsidP="00B02635">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Customer Perspective</w:t>
      </w:r>
    </w:p>
    <w:p w:rsidR="00B02635" w:rsidRDefault="00B02635" w:rsidP="00B02635">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Internal Process Perspective</w:t>
      </w:r>
    </w:p>
    <w:p w:rsidR="00B02635" w:rsidRPr="00B02635" w:rsidRDefault="00B02635" w:rsidP="00B02635">
      <w:pPr>
        <w:pStyle w:val="ListParagraph"/>
        <w:numPr>
          <w:ilvl w:val="0"/>
          <w:numId w:val="1"/>
        </w:numPr>
        <w:spacing w:line="360" w:lineRule="auto"/>
        <w:jc w:val="both"/>
        <w:rPr>
          <w:rFonts w:ascii="Times New Roman" w:hAnsi="Times New Roman" w:cs="Times New Roman"/>
          <w:sz w:val="24"/>
        </w:rPr>
      </w:pPr>
      <w:r>
        <w:rPr>
          <w:rFonts w:ascii="Times New Roman" w:hAnsi="Times New Roman" w:cs="Times New Roman"/>
          <w:sz w:val="24"/>
        </w:rPr>
        <w:t xml:space="preserve">Learning and Growth Prospective </w:t>
      </w:r>
    </w:p>
    <w:p w:rsidR="00DA7465" w:rsidRDefault="00B02635" w:rsidP="001003EF">
      <w:pPr>
        <w:spacing w:line="360" w:lineRule="auto"/>
        <w:jc w:val="both"/>
        <w:rPr>
          <w:rFonts w:ascii="Times New Roman" w:hAnsi="Times New Roman" w:cs="Times New Roman"/>
          <w:sz w:val="24"/>
        </w:rPr>
      </w:pPr>
      <w:r>
        <w:rPr>
          <w:rFonts w:ascii="Times New Roman" w:hAnsi="Times New Roman" w:cs="Times New Roman"/>
          <w:sz w:val="24"/>
        </w:rPr>
        <w:t>These four perspectives are the combination of traditional Financial Indicators along with customer perceptiveness.</w:t>
      </w:r>
      <w:r w:rsidR="00856E00">
        <w:rPr>
          <w:rFonts w:ascii="Times New Roman" w:hAnsi="Times New Roman" w:cs="Times New Roman"/>
          <w:sz w:val="24"/>
        </w:rPr>
        <w:t xml:space="preserve"> The four perspectives mentioned </w:t>
      </w:r>
      <w:r w:rsidR="00A826A3">
        <w:rPr>
          <w:rFonts w:ascii="Times New Roman" w:hAnsi="Times New Roman" w:cs="Times New Roman"/>
          <w:sz w:val="24"/>
        </w:rPr>
        <w:t>above is</w:t>
      </w:r>
      <w:r w:rsidR="001458A6">
        <w:rPr>
          <w:rFonts w:ascii="Times New Roman" w:hAnsi="Times New Roman" w:cs="Times New Roman"/>
          <w:sz w:val="24"/>
        </w:rPr>
        <w:t xml:space="preserve"> being used for individual </w:t>
      </w:r>
      <w:r w:rsidR="001458A6">
        <w:rPr>
          <w:rFonts w:ascii="Times New Roman" w:hAnsi="Times New Roman" w:cs="Times New Roman"/>
          <w:sz w:val="24"/>
        </w:rPr>
        <w:lastRenderedPageBreak/>
        <w:t xml:space="preserve">and team objectives, balanced score card is been developed as a strategic management tool. </w:t>
      </w:r>
      <w:r>
        <w:rPr>
          <w:rFonts w:ascii="Times New Roman" w:hAnsi="Times New Roman" w:cs="Times New Roman"/>
          <w:sz w:val="24"/>
        </w:rPr>
        <w:t xml:space="preserve"> </w:t>
      </w:r>
      <w:r w:rsidR="00A826A3">
        <w:rPr>
          <w:rFonts w:ascii="Times New Roman" w:hAnsi="Times New Roman" w:cs="Times New Roman"/>
          <w:sz w:val="24"/>
        </w:rPr>
        <w:t xml:space="preserve">It is used as a blueprint of </w:t>
      </w:r>
      <w:r w:rsidR="00B263DF">
        <w:rPr>
          <w:rFonts w:ascii="Times New Roman" w:hAnsi="Times New Roman" w:cs="Times New Roman"/>
          <w:sz w:val="24"/>
        </w:rPr>
        <w:t>company’s</w:t>
      </w:r>
      <w:r w:rsidR="00A826A3">
        <w:rPr>
          <w:rFonts w:ascii="Times New Roman" w:hAnsi="Times New Roman" w:cs="Times New Roman"/>
          <w:sz w:val="24"/>
        </w:rPr>
        <w:t xml:space="preserve"> strategies. </w:t>
      </w:r>
    </w:p>
    <w:p w:rsidR="00B263DF" w:rsidRPr="00B263DF" w:rsidRDefault="00B263DF" w:rsidP="001003EF">
      <w:pPr>
        <w:spacing w:line="360" w:lineRule="auto"/>
        <w:jc w:val="both"/>
        <w:rPr>
          <w:rFonts w:ascii="Times New Roman" w:hAnsi="Times New Roman" w:cs="Times New Roman"/>
          <w:b/>
          <w:sz w:val="24"/>
        </w:rPr>
      </w:pPr>
      <w:r w:rsidRPr="00B263DF">
        <w:rPr>
          <w:rFonts w:ascii="Times New Roman" w:hAnsi="Times New Roman" w:cs="Times New Roman"/>
          <w:b/>
          <w:sz w:val="24"/>
        </w:rPr>
        <w:t>Review of Literature</w:t>
      </w:r>
    </w:p>
    <w:p w:rsidR="00B263DF" w:rsidRDefault="00B263DF" w:rsidP="001003EF">
      <w:pPr>
        <w:spacing w:line="360" w:lineRule="auto"/>
        <w:jc w:val="both"/>
        <w:rPr>
          <w:rFonts w:ascii="Times New Roman" w:hAnsi="Times New Roman" w:cs="Times New Roman"/>
          <w:sz w:val="24"/>
        </w:rPr>
      </w:pPr>
      <w:r>
        <w:rPr>
          <w:rFonts w:ascii="Times New Roman" w:hAnsi="Times New Roman" w:cs="Times New Roman"/>
          <w:sz w:val="24"/>
        </w:rPr>
        <w:t xml:space="preserve">Kaplan and Norton (1992) developed an innovative multi-dimensional corporate performance score card known as Balanced Scorecard. The technique selects multiple key performance indicators that supplement traditional financial measures along with operational measures such as customer satisfaction, internal business process, learning and growth. This technique tries to integrate short term operational controls with long term vision and strategies of a business. </w:t>
      </w:r>
    </w:p>
    <w:p w:rsidR="00B263DF" w:rsidRDefault="008F2AEA" w:rsidP="001003EF">
      <w:pPr>
        <w:spacing w:line="360" w:lineRule="auto"/>
        <w:jc w:val="both"/>
        <w:rPr>
          <w:rFonts w:ascii="Times New Roman" w:hAnsi="Times New Roman" w:cs="Times New Roman"/>
          <w:sz w:val="24"/>
        </w:rPr>
      </w:pPr>
      <w:proofErr w:type="spellStart"/>
      <w:r>
        <w:rPr>
          <w:rFonts w:ascii="Times New Roman" w:hAnsi="Times New Roman" w:cs="Times New Roman"/>
          <w:sz w:val="24"/>
        </w:rPr>
        <w:t>Behrouz</w:t>
      </w:r>
      <w:proofErr w:type="spellEnd"/>
      <w:r>
        <w:rPr>
          <w:rFonts w:ascii="Times New Roman" w:hAnsi="Times New Roman" w:cs="Times New Roman"/>
          <w:sz w:val="24"/>
        </w:rPr>
        <w:t xml:space="preserve"> </w:t>
      </w:r>
      <w:proofErr w:type="spellStart"/>
      <w:r>
        <w:rPr>
          <w:rFonts w:ascii="Times New Roman" w:hAnsi="Times New Roman" w:cs="Times New Roman"/>
          <w:sz w:val="24"/>
        </w:rPr>
        <w:t>Aslani</w:t>
      </w:r>
      <w:proofErr w:type="spellEnd"/>
      <w:r>
        <w:rPr>
          <w:rFonts w:ascii="Times New Roman" w:hAnsi="Times New Roman" w:cs="Times New Roman"/>
          <w:sz w:val="24"/>
        </w:rPr>
        <w:t xml:space="preserve"> (2009) emphasizes on the implementation part of Balanced Score card in the public sector undertakings. According to this study the methodology followed in the balanced score card </w:t>
      </w:r>
      <w:r w:rsidR="00602987">
        <w:rPr>
          <w:rFonts w:ascii="Times New Roman" w:hAnsi="Times New Roman" w:cs="Times New Roman"/>
          <w:sz w:val="24"/>
        </w:rPr>
        <w:t>influences communication among the management and the stake holders.</w:t>
      </w:r>
    </w:p>
    <w:p w:rsidR="00602987" w:rsidRDefault="00602987" w:rsidP="001003EF">
      <w:pPr>
        <w:spacing w:line="360" w:lineRule="auto"/>
        <w:jc w:val="both"/>
        <w:rPr>
          <w:rFonts w:ascii="Times New Roman" w:hAnsi="Times New Roman" w:cs="Times New Roman"/>
          <w:sz w:val="24"/>
        </w:rPr>
      </w:pPr>
      <w:r>
        <w:rPr>
          <w:rFonts w:ascii="Times New Roman" w:hAnsi="Times New Roman" w:cs="Times New Roman"/>
          <w:sz w:val="24"/>
        </w:rPr>
        <w:t xml:space="preserve">Robert S Kaplan (2009) has argued that for the effective implementation of Balanced Score Card the organizations require good managers who can lead and manage the entire team. </w:t>
      </w:r>
    </w:p>
    <w:p w:rsidR="00A2557A" w:rsidRDefault="00A2557A" w:rsidP="001003EF">
      <w:pPr>
        <w:spacing w:line="360" w:lineRule="auto"/>
        <w:jc w:val="both"/>
        <w:rPr>
          <w:rFonts w:ascii="Times New Roman" w:hAnsi="Times New Roman" w:cs="Times New Roman"/>
          <w:sz w:val="24"/>
        </w:rPr>
      </w:pPr>
      <w:proofErr w:type="spellStart"/>
      <w:r>
        <w:rPr>
          <w:rFonts w:ascii="Times New Roman" w:hAnsi="Times New Roman" w:cs="Times New Roman"/>
          <w:sz w:val="24"/>
        </w:rPr>
        <w:t>Andra</w:t>
      </w:r>
      <w:proofErr w:type="spellEnd"/>
      <w:r>
        <w:rPr>
          <w:rFonts w:ascii="Times New Roman" w:hAnsi="Times New Roman" w:cs="Times New Roman"/>
          <w:sz w:val="24"/>
        </w:rPr>
        <w:t xml:space="preserve"> Gumbos and Bridget Lyons (2002) </w:t>
      </w:r>
      <w:r w:rsidR="00456509">
        <w:rPr>
          <w:rFonts w:ascii="Times New Roman" w:hAnsi="Times New Roman" w:cs="Times New Roman"/>
          <w:sz w:val="24"/>
        </w:rPr>
        <w:t>has presented overall review of Balance Score Card. It links performance measures by linking at a firm’s strategic vision from four different perspectives. They have recorded that because of this score card the businesses have evolved into better enterprises.</w:t>
      </w:r>
    </w:p>
    <w:p w:rsidR="00456509" w:rsidRDefault="00456509" w:rsidP="001003EF">
      <w:pPr>
        <w:spacing w:line="360" w:lineRule="auto"/>
        <w:jc w:val="both"/>
        <w:rPr>
          <w:rFonts w:ascii="Times New Roman" w:hAnsi="Times New Roman" w:cs="Times New Roman"/>
          <w:sz w:val="24"/>
        </w:rPr>
      </w:pPr>
      <w:r>
        <w:rPr>
          <w:rFonts w:ascii="Times New Roman" w:hAnsi="Times New Roman" w:cs="Times New Roman"/>
          <w:sz w:val="24"/>
        </w:rPr>
        <w:t xml:space="preserve">Robert S Kaplan, David P Norton (1996) in their work have proved that </w:t>
      </w:r>
      <w:r w:rsidR="00915F39">
        <w:rPr>
          <w:rFonts w:ascii="Times New Roman" w:hAnsi="Times New Roman" w:cs="Times New Roman"/>
          <w:sz w:val="24"/>
        </w:rPr>
        <w:t xml:space="preserve">successful implementation of BSC will result in increased operating income, increased return on income, Return on Capital Employed. All these have resulted in increased Economic Value to the company. </w:t>
      </w:r>
    </w:p>
    <w:p w:rsidR="006A3A43" w:rsidRDefault="00915F39" w:rsidP="001003EF">
      <w:pPr>
        <w:spacing w:line="360" w:lineRule="auto"/>
        <w:jc w:val="both"/>
        <w:rPr>
          <w:rFonts w:ascii="Times New Roman" w:hAnsi="Times New Roman" w:cs="Times New Roman"/>
          <w:sz w:val="24"/>
        </w:rPr>
      </w:pPr>
      <w:r>
        <w:rPr>
          <w:rFonts w:ascii="Times New Roman" w:hAnsi="Times New Roman" w:cs="Times New Roman"/>
          <w:sz w:val="24"/>
        </w:rPr>
        <w:t xml:space="preserve">John Griffiths (2003) </w:t>
      </w:r>
      <w:r w:rsidR="006A3A43">
        <w:rPr>
          <w:rFonts w:ascii="Times New Roman" w:hAnsi="Times New Roman" w:cs="Times New Roman"/>
          <w:sz w:val="24"/>
        </w:rPr>
        <w:t xml:space="preserve">presents the results of a study conducted in New Zealand, the study emphasized on learning the implementation of BSC in government departments of New Zealand. The research work has clearly shown that BSC has unique characteristics which build the gap between an organization’s strategy and annual work program. </w:t>
      </w:r>
    </w:p>
    <w:p w:rsidR="00D176A7" w:rsidRDefault="00D176A7" w:rsidP="001003EF">
      <w:pPr>
        <w:spacing w:line="360" w:lineRule="auto"/>
        <w:jc w:val="both"/>
        <w:rPr>
          <w:rFonts w:ascii="Times New Roman" w:hAnsi="Times New Roman" w:cs="Times New Roman"/>
          <w:sz w:val="24"/>
        </w:rPr>
      </w:pPr>
      <w:proofErr w:type="spellStart"/>
      <w:r>
        <w:rPr>
          <w:rFonts w:ascii="Times New Roman" w:hAnsi="Times New Roman" w:cs="Times New Roman"/>
          <w:sz w:val="24"/>
        </w:rPr>
        <w:t>Lanen</w:t>
      </w:r>
      <w:proofErr w:type="spellEnd"/>
      <w:r>
        <w:rPr>
          <w:rFonts w:ascii="Times New Roman" w:hAnsi="Times New Roman" w:cs="Times New Roman"/>
          <w:sz w:val="24"/>
        </w:rPr>
        <w:t xml:space="preserve"> (1999) have explained the concept of BSC to the extent to which the organizational performance measures are used and they have examined their relevance from internal and external perspectives. The work has measured the financial and qualitative aspects of all the four perspectives.</w:t>
      </w:r>
    </w:p>
    <w:p w:rsidR="00D176A7" w:rsidRDefault="00D176A7" w:rsidP="001003EF">
      <w:pPr>
        <w:spacing w:line="360" w:lineRule="auto"/>
        <w:jc w:val="both"/>
        <w:rPr>
          <w:rFonts w:ascii="Times New Roman" w:hAnsi="Times New Roman" w:cs="Times New Roman"/>
          <w:sz w:val="24"/>
        </w:rPr>
      </w:pPr>
      <w:r>
        <w:rPr>
          <w:rFonts w:ascii="Times New Roman" w:hAnsi="Times New Roman" w:cs="Times New Roman"/>
          <w:sz w:val="24"/>
        </w:rPr>
        <w:lastRenderedPageBreak/>
        <w:t xml:space="preserve">Joshi (2011) has given special importance to the Management Accounting practices in sixty large and medium sized manufacturing organizations in India and compared the results with that of other countries. The study has revealed that more Indian companies are adopting BSC as a tool to evaluate the financial performance. </w:t>
      </w:r>
    </w:p>
    <w:p w:rsidR="00F4043F" w:rsidRDefault="00F4043F" w:rsidP="001003EF">
      <w:pPr>
        <w:spacing w:line="360" w:lineRule="auto"/>
        <w:jc w:val="both"/>
        <w:rPr>
          <w:rFonts w:ascii="Times New Roman" w:hAnsi="Times New Roman" w:cs="Times New Roman"/>
          <w:b/>
          <w:sz w:val="24"/>
        </w:rPr>
      </w:pPr>
      <w:r w:rsidRPr="00F4043F">
        <w:rPr>
          <w:rFonts w:ascii="Times New Roman" w:hAnsi="Times New Roman" w:cs="Times New Roman"/>
          <w:b/>
          <w:sz w:val="24"/>
        </w:rPr>
        <w:t>Objectives of the Study</w:t>
      </w:r>
    </w:p>
    <w:p w:rsidR="00F4043F" w:rsidRDefault="008F2D82" w:rsidP="008F2D82">
      <w:pPr>
        <w:pStyle w:val="ListParagraph"/>
        <w:numPr>
          <w:ilvl w:val="0"/>
          <w:numId w:val="2"/>
        </w:numPr>
        <w:spacing w:line="360" w:lineRule="auto"/>
        <w:jc w:val="both"/>
        <w:rPr>
          <w:rFonts w:ascii="Times New Roman" w:hAnsi="Times New Roman" w:cs="Times New Roman"/>
          <w:b/>
          <w:sz w:val="24"/>
        </w:rPr>
      </w:pPr>
      <w:r>
        <w:rPr>
          <w:rFonts w:ascii="Times New Roman" w:hAnsi="Times New Roman" w:cs="Times New Roman"/>
          <w:b/>
          <w:sz w:val="24"/>
        </w:rPr>
        <w:t>To identify and analyze key performance indicators in the financial performance analysis of GAIL (India) Ltd.</w:t>
      </w:r>
    </w:p>
    <w:p w:rsidR="008F2D82" w:rsidRDefault="008F2D82" w:rsidP="008F2D82">
      <w:pPr>
        <w:pStyle w:val="ListParagraph"/>
        <w:numPr>
          <w:ilvl w:val="0"/>
          <w:numId w:val="2"/>
        </w:numPr>
        <w:spacing w:line="360" w:lineRule="auto"/>
        <w:jc w:val="both"/>
        <w:rPr>
          <w:rFonts w:ascii="Times New Roman" w:hAnsi="Times New Roman" w:cs="Times New Roman"/>
          <w:b/>
          <w:sz w:val="24"/>
        </w:rPr>
      </w:pPr>
      <w:r>
        <w:rPr>
          <w:rFonts w:ascii="Times New Roman" w:hAnsi="Times New Roman" w:cs="Times New Roman"/>
          <w:b/>
          <w:sz w:val="24"/>
        </w:rPr>
        <w:t>To Study the Financial Perspective of GAIL (India) Ltd, using Balanced score Card for three years.</w:t>
      </w:r>
    </w:p>
    <w:p w:rsidR="008F2D82" w:rsidRDefault="008F2D82" w:rsidP="008F2D82">
      <w:pPr>
        <w:pStyle w:val="ListParagraph"/>
        <w:numPr>
          <w:ilvl w:val="0"/>
          <w:numId w:val="2"/>
        </w:numPr>
        <w:spacing w:line="360" w:lineRule="auto"/>
        <w:jc w:val="both"/>
        <w:rPr>
          <w:rFonts w:ascii="Times New Roman" w:hAnsi="Times New Roman" w:cs="Times New Roman"/>
          <w:b/>
          <w:sz w:val="24"/>
        </w:rPr>
      </w:pPr>
      <w:r>
        <w:rPr>
          <w:rFonts w:ascii="Times New Roman" w:hAnsi="Times New Roman" w:cs="Times New Roman"/>
          <w:b/>
          <w:sz w:val="24"/>
        </w:rPr>
        <w:t>To identify the steps involved in the implementation of Balanced Score Card</w:t>
      </w:r>
    </w:p>
    <w:p w:rsidR="008F2D82" w:rsidRPr="008F2D82" w:rsidRDefault="008F2D82" w:rsidP="008F2D82">
      <w:pPr>
        <w:pStyle w:val="ListParagraph"/>
        <w:numPr>
          <w:ilvl w:val="0"/>
          <w:numId w:val="2"/>
        </w:numPr>
        <w:spacing w:line="360" w:lineRule="auto"/>
        <w:jc w:val="both"/>
        <w:rPr>
          <w:rFonts w:ascii="Times New Roman" w:hAnsi="Times New Roman" w:cs="Times New Roman"/>
          <w:b/>
          <w:sz w:val="24"/>
        </w:rPr>
      </w:pPr>
      <w:r>
        <w:rPr>
          <w:rFonts w:ascii="Times New Roman" w:hAnsi="Times New Roman" w:cs="Times New Roman"/>
          <w:b/>
          <w:sz w:val="24"/>
        </w:rPr>
        <w:t>To identify the relevance of BSC as a technique in Indian Public Sector Undertakings</w:t>
      </w:r>
    </w:p>
    <w:p w:rsidR="006A3A43" w:rsidRDefault="00476AB2" w:rsidP="001003EF">
      <w:pPr>
        <w:spacing w:line="360" w:lineRule="auto"/>
        <w:jc w:val="both"/>
        <w:rPr>
          <w:rFonts w:ascii="Times New Roman" w:hAnsi="Times New Roman" w:cs="Times New Roman"/>
          <w:b/>
          <w:sz w:val="24"/>
        </w:rPr>
      </w:pPr>
      <w:r w:rsidRPr="00476AB2">
        <w:rPr>
          <w:rFonts w:ascii="Times New Roman" w:hAnsi="Times New Roman" w:cs="Times New Roman"/>
          <w:b/>
          <w:sz w:val="24"/>
        </w:rPr>
        <w:t>Methodology</w:t>
      </w:r>
    </w:p>
    <w:p w:rsidR="00476AB2" w:rsidRDefault="00476AB2" w:rsidP="001003EF">
      <w:pPr>
        <w:spacing w:line="360" w:lineRule="auto"/>
        <w:jc w:val="both"/>
        <w:rPr>
          <w:rFonts w:ascii="Times New Roman" w:hAnsi="Times New Roman" w:cs="Times New Roman"/>
          <w:sz w:val="24"/>
        </w:rPr>
      </w:pPr>
      <w:r>
        <w:rPr>
          <w:rFonts w:ascii="Times New Roman" w:hAnsi="Times New Roman" w:cs="Times New Roman"/>
          <w:sz w:val="24"/>
        </w:rPr>
        <w:t>The study is based on the financial record collected from GAIL (India</w:t>
      </w:r>
      <w:r w:rsidR="006D27EC">
        <w:rPr>
          <w:rFonts w:ascii="Times New Roman" w:hAnsi="Times New Roman" w:cs="Times New Roman"/>
          <w:sz w:val="24"/>
        </w:rPr>
        <w:t>) Ltd. for three years from 2020</w:t>
      </w:r>
      <w:r>
        <w:rPr>
          <w:rFonts w:ascii="Times New Roman" w:hAnsi="Times New Roman" w:cs="Times New Roman"/>
          <w:sz w:val="24"/>
        </w:rPr>
        <w:t xml:space="preserve"> to 2022. All the data was sourced from the secondary sources using printed materials, website of the company and recorded facts on the stock exchanges. </w:t>
      </w:r>
    </w:p>
    <w:p w:rsidR="00476AB2" w:rsidRDefault="00476AB2" w:rsidP="001003EF">
      <w:pPr>
        <w:spacing w:line="360" w:lineRule="auto"/>
        <w:jc w:val="both"/>
        <w:rPr>
          <w:rFonts w:ascii="Times New Roman" w:hAnsi="Times New Roman" w:cs="Times New Roman"/>
          <w:b/>
          <w:sz w:val="24"/>
        </w:rPr>
      </w:pPr>
      <w:r w:rsidRPr="00476AB2">
        <w:rPr>
          <w:rFonts w:ascii="Times New Roman" w:hAnsi="Times New Roman" w:cs="Times New Roman"/>
          <w:b/>
          <w:sz w:val="24"/>
        </w:rPr>
        <w:t>Statistical Tools Used</w:t>
      </w:r>
    </w:p>
    <w:p w:rsidR="00476AB2" w:rsidRDefault="004148A0" w:rsidP="001003EF">
      <w:pPr>
        <w:spacing w:line="360" w:lineRule="auto"/>
        <w:jc w:val="both"/>
        <w:rPr>
          <w:rFonts w:ascii="Times New Roman" w:hAnsi="Times New Roman" w:cs="Times New Roman"/>
          <w:sz w:val="24"/>
        </w:rPr>
      </w:pPr>
      <w:r>
        <w:rPr>
          <w:rFonts w:ascii="Times New Roman" w:hAnsi="Times New Roman" w:cs="Times New Roman"/>
          <w:sz w:val="24"/>
        </w:rPr>
        <w:t xml:space="preserve">For the purpose of analysis and interpretation Time Series Analysis (Method of Least Squares) and Economic Value Addition techniques were used. </w:t>
      </w:r>
    </w:p>
    <w:p w:rsidR="004148A0" w:rsidRDefault="004148A0" w:rsidP="001003EF">
      <w:pPr>
        <w:spacing w:line="360" w:lineRule="auto"/>
        <w:jc w:val="both"/>
        <w:rPr>
          <w:rFonts w:ascii="Times New Roman" w:hAnsi="Times New Roman" w:cs="Times New Roman"/>
          <w:b/>
          <w:sz w:val="24"/>
        </w:rPr>
      </w:pPr>
      <w:r w:rsidRPr="004148A0">
        <w:rPr>
          <w:rFonts w:ascii="Times New Roman" w:hAnsi="Times New Roman" w:cs="Times New Roman"/>
          <w:b/>
          <w:sz w:val="24"/>
        </w:rPr>
        <w:t>Analysis and Findings</w:t>
      </w:r>
    </w:p>
    <w:p w:rsidR="006D27EC" w:rsidRDefault="006D27EC" w:rsidP="001003EF">
      <w:pPr>
        <w:spacing w:line="360" w:lineRule="auto"/>
        <w:jc w:val="both"/>
        <w:rPr>
          <w:rFonts w:ascii="Times New Roman" w:hAnsi="Times New Roman" w:cs="Times New Roman"/>
          <w:b/>
          <w:sz w:val="24"/>
        </w:rPr>
      </w:pPr>
      <w:r>
        <w:rPr>
          <w:rFonts w:ascii="Times New Roman" w:hAnsi="Times New Roman" w:cs="Times New Roman"/>
          <w:b/>
          <w:sz w:val="24"/>
        </w:rPr>
        <w:t xml:space="preserve">The straight line to be fitted to the data: </w:t>
      </w:r>
      <w:proofErr w:type="spellStart"/>
      <w:r>
        <w:rPr>
          <w:rFonts w:ascii="Times New Roman" w:hAnsi="Times New Roman" w:cs="Times New Roman"/>
          <w:b/>
          <w:sz w:val="24"/>
        </w:rPr>
        <w:t>Y</w:t>
      </w:r>
      <w:r>
        <w:rPr>
          <w:rFonts w:ascii="Times New Roman" w:hAnsi="Times New Roman" w:cs="Times New Roman"/>
          <w:b/>
          <w:sz w:val="24"/>
          <w:vertAlign w:val="subscript"/>
        </w:rPr>
        <w:t>c</w:t>
      </w:r>
      <w:proofErr w:type="spellEnd"/>
      <w:r>
        <w:rPr>
          <w:rFonts w:ascii="Times New Roman" w:hAnsi="Times New Roman" w:cs="Times New Roman"/>
          <w:b/>
          <w:sz w:val="24"/>
        </w:rPr>
        <w:t xml:space="preserve">= Na + </w:t>
      </w:r>
      <w:proofErr w:type="spellStart"/>
      <w:r>
        <w:rPr>
          <w:rFonts w:ascii="Times New Roman" w:hAnsi="Times New Roman" w:cs="Times New Roman"/>
          <w:b/>
          <w:sz w:val="24"/>
        </w:rPr>
        <w:t>b∑X</w:t>
      </w:r>
      <w:proofErr w:type="spellEnd"/>
    </w:p>
    <w:p w:rsidR="006D27EC" w:rsidRDefault="006D27EC" w:rsidP="001003EF">
      <w:pPr>
        <w:spacing w:line="360" w:lineRule="auto"/>
        <w:jc w:val="both"/>
        <w:rPr>
          <w:rFonts w:ascii="Times New Roman" w:hAnsi="Times New Roman" w:cs="Times New Roman"/>
          <w:b/>
          <w:sz w:val="24"/>
        </w:rPr>
      </w:pPr>
      <w:r>
        <w:rPr>
          <w:rFonts w:ascii="Times New Roman" w:hAnsi="Times New Roman" w:cs="Times New Roman"/>
          <w:b/>
          <w:sz w:val="24"/>
        </w:rPr>
        <w:t xml:space="preserve">Using the following equations: ∑Y = </w:t>
      </w:r>
      <w:proofErr w:type="spellStart"/>
      <w:r>
        <w:rPr>
          <w:rFonts w:ascii="Times New Roman" w:hAnsi="Times New Roman" w:cs="Times New Roman"/>
          <w:b/>
          <w:sz w:val="24"/>
        </w:rPr>
        <w:t>Na+b∑X</w:t>
      </w:r>
      <w:proofErr w:type="spellEnd"/>
      <w:r>
        <w:rPr>
          <w:rFonts w:ascii="Times New Roman" w:hAnsi="Times New Roman" w:cs="Times New Roman"/>
          <w:b/>
          <w:sz w:val="24"/>
        </w:rPr>
        <w:t xml:space="preserve"> </w:t>
      </w:r>
      <w:proofErr w:type="gramStart"/>
      <w:r>
        <w:rPr>
          <w:rFonts w:ascii="Times New Roman" w:hAnsi="Times New Roman" w:cs="Times New Roman"/>
          <w:b/>
          <w:sz w:val="24"/>
        </w:rPr>
        <w:t>--------  1</w:t>
      </w:r>
      <w:proofErr w:type="gramEnd"/>
    </w:p>
    <w:p w:rsidR="006D27EC" w:rsidRDefault="006D27EC" w:rsidP="001003EF">
      <w:pPr>
        <w:spacing w:line="360" w:lineRule="auto"/>
        <w:jc w:val="both"/>
        <w:rPr>
          <w:rFonts w:ascii="Times New Roman" w:hAnsi="Times New Roman" w:cs="Times New Roman"/>
          <w:b/>
          <w:sz w:val="24"/>
          <w:vertAlign w:val="superscript"/>
        </w:rPr>
      </w:pPr>
      <w:r>
        <w:rPr>
          <w:rFonts w:ascii="Times New Roman" w:hAnsi="Times New Roman" w:cs="Times New Roman"/>
          <w:b/>
          <w:sz w:val="24"/>
        </w:rPr>
        <w:t>∑XY = a ∑X + b ∑X</w:t>
      </w:r>
      <w:r>
        <w:rPr>
          <w:rFonts w:ascii="Times New Roman" w:hAnsi="Times New Roman" w:cs="Times New Roman"/>
          <w:b/>
          <w:sz w:val="24"/>
          <w:vertAlign w:val="superscript"/>
        </w:rPr>
        <w:t>2</w:t>
      </w:r>
    </w:p>
    <w:p w:rsidR="008A2481" w:rsidRDefault="008A2481" w:rsidP="001003EF">
      <w:pPr>
        <w:spacing w:line="360" w:lineRule="auto"/>
        <w:jc w:val="both"/>
        <w:rPr>
          <w:rFonts w:ascii="Times New Roman" w:hAnsi="Times New Roman" w:cs="Times New Roman"/>
          <w:b/>
          <w:sz w:val="24"/>
          <w:vertAlign w:val="superscript"/>
        </w:rPr>
      </w:pPr>
    </w:p>
    <w:p w:rsidR="008A2481" w:rsidRDefault="008A2481" w:rsidP="001003EF">
      <w:pPr>
        <w:spacing w:line="360" w:lineRule="auto"/>
        <w:jc w:val="both"/>
        <w:rPr>
          <w:rFonts w:ascii="Times New Roman" w:hAnsi="Times New Roman" w:cs="Times New Roman"/>
          <w:b/>
          <w:sz w:val="24"/>
          <w:vertAlign w:val="superscript"/>
        </w:rPr>
      </w:pPr>
    </w:p>
    <w:p w:rsidR="008A2481" w:rsidRDefault="008A2481" w:rsidP="001003EF">
      <w:pPr>
        <w:spacing w:line="360" w:lineRule="auto"/>
        <w:jc w:val="both"/>
        <w:rPr>
          <w:rFonts w:ascii="Times New Roman" w:hAnsi="Times New Roman" w:cs="Times New Roman"/>
          <w:b/>
          <w:sz w:val="24"/>
          <w:vertAlign w:val="superscript"/>
        </w:rPr>
      </w:pPr>
    </w:p>
    <w:p w:rsidR="008A2481" w:rsidRDefault="008A2481" w:rsidP="001003EF">
      <w:pPr>
        <w:spacing w:line="360" w:lineRule="auto"/>
        <w:jc w:val="both"/>
        <w:rPr>
          <w:rFonts w:ascii="Times New Roman" w:hAnsi="Times New Roman" w:cs="Times New Roman"/>
          <w:b/>
          <w:sz w:val="24"/>
          <w:vertAlign w:val="superscript"/>
        </w:rPr>
      </w:pPr>
    </w:p>
    <w:p w:rsidR="00EC6721" w:rsidRPr="00EC6721" w:rsidRDefault="00EC6721" w:rsidP="00DE2FED">
      <w:pPr>
        <w:spacing w:after="0" w:line="360" w:lineRule="auto"/>
        <w:jc w:val="both"/>
        <w:rPr>
          <w:rFonts w:ascii="Times New Roman" w:hAnsi="Times New Roman" w:cs="Times New Roman"/>
          <w:b/>
          <w:sz w:val="24"/>
        </w:rPr>
      </w:pPr>
      <w:r>
        <w:rPr>
          <w:rFonts w:ascii="Times New Roman" w:hAnsi="Times New Roman" w:cs="Times New Roman"/>
          <w:b/>
          <w:sz w:val="24"/>
        </w:rPr>
        <w:lastRenderedPageBreak/>
        <w:t>Table Showing Sales Forecast for 3 Years using Time Series Analysis</w:t>
      </w:r>
    </w:p>
    <w:tbl>
      <w:tblPr>
        <w:tblStyle w:val="TableGrid"/>
        <w:tblW w:w="0" w:type="auto"/>
        <w:tblLook w:val="04A0"/>
      </w:tblPr>
      <w:tblGrid>
        <w:gridCol w:w="1848"/>
        <w:gridCol w:w="1848"/>
        <w:gridCol w:w="1848"/>
        <w:gridCol w:w="1849"/>
        <w:gridCol w:w="1849"/>
      </w:tblGrid>
      <w:tr w:rsidR="004148A0" w:rsidRPr="008A2481" w:rsidTr="004148A0">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Year (X)</w:t>
            </w:r>
          </w:p>
        </w:tc>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Sales (Y)</w:t>
            </w:r>
          </w:p>
        </w:tc>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XY</w:t>
            </w:r>
          </w:p>
        </w:tc>
        <w:tc>
          <w:tcPr>
            <w:tcW w:w="1849"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X꭛2</w:t>
            </w:r>
          </w:p>
        </w:tc>
        <w:tc>
          <w:tcPr>
            <w:tcW w:w="1849" w:type="dxa"/>
          </w:tcPr>
          <w:p w:rsidR="004148A0" w:rsidRPr="008A2481" w:rsidRDefault="004148A0" w:rsidP="00DE2FED">
            <w:pPr>
              <w:spacing w:line="360" w:lineRule="auto"/>
              <w:jc w:val="both"/>
              <w:rPr>
                <w:rFonts w:ascii="Times New Roman" w:hAnsi="Times New Roman" w:cs="Times New Roman"/>
                <w:sz w:val="24"/>
                <w:vertAlign w:val="subscript"/>
              </w:rPr>
            </w:pPr>
            <w:proofErr w:type="spellStart"/>
            <w:r w:rsidRPr="008A2481">
              <w:rPr>
                <w:rFonts w:ascii="Times New Roman" w:hAnsi="Times New Roman" w:cs="Times New Roman"/>
                <w:sz w:val="24"/>
              </w:rPr>
              <w:t>Y</w:t>
            </w:r>
            <w:r w:rsidRPr="008A2481">
              <w:rPr>
                <w:rFonts w:ascii="Times New Roman" w:hAnsi="Times New Roman" w:cs="Times New Roman"/>
                <w:sz w:val="24"/>
                <w:vertAlign w:val="subscript"/>
              </w:rPr>
              <w:t>c</w:t>
            </w:r>
            <w:proofErr w:type="spellEnd"/>
          </w:p>
        </w:tc>
      </w:tr>
      <w:tr w:rsidR="004148A0" w:rsidRPr="008A2481" w:rsidTr="004148A0">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2020</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8432.21</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0</w:t>
            </w:r>
          </w:p>
        </w:tc>
        <w:tc>
          <w:tcPr>
            <w:tcW w:w="1849"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0</w:t>
            </w:r>
          </w:p>
        </w:tc>
        <w:tc>
          <w:tcPr>
            <w:tcW w:w="1849" w:type="dxa"/>
          </w:tcPr>
          <w:p w:rsidR="004148A0" w:rsidRPr="008A2481" w:rsidRDefault="00F63B83" w:rsidP="00DE2FED">
            <w:pPr>
              <w:spacing w:line="360" w:lineRule="auto"/>
              <w:jc w:val="both"/>
              <w:rPr>
                <w:rFonts w:ascii="Times New Roman" w:hAnsi="Times New Roman" w:cs="Times New Roman"/>
                <w:sz w:val="24"/>
              </w:rPr>
            </w:pPr>
            <w:r w:rsidRPr="008A2481">
              <w:rPr>
                <w:rFonts w:ascii="Times New Roman" w:hAnsi="Times New Roman" w:cs="Times New Roman"/>
                <w:sz w:val="24"/>
              </w:rPr>
              <w:t>8698.11</w:t>
            </w:r>
          </w:p>
        </w:tc>
      </w:tr>
      <w:tr w:rsidR="004148A0" w:rsidRPr="008A2481" w:rsidTr="004148A0">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2021</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10982.35</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10982.35</w:t>
            </w:r>
          </w:p>
        </w:tc>
        <w:tc>
          <w:tcPr>
            <w:tcW w:w="1849"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1</w:t>
            </w:r>
          </w:p>
        </w:tc>
        <w:tc>
          <w:tcPr>
            <w:tcW w:w="1849" w:type="dxa"/>
          </w:tcPr>
          <w:p w:rsidR="004148A0" w:rsidRPr="008A2481" w:rsidRDefault="00F63B83" w:rsidP="00DE2FED">
            <w:pPr>
              <w:spacing w:line="360" w:lineRule="auto"/>
              <w:jc w:val="both"/>
              <w:rPr>
                <w:rFonts w:ascii="Times New Roman" w:hAnsi="Times New Roman" w:cs="Times New Roman"/>
                <w:sz w:val="24"/>
              </w:rPr>
            </w:pPr>
            <w:r w:rsidRPr="008A2481">
              <w:rPr>
                <w:rFonts w:ascii="Times New Roman" w:hAnsi="Times New Roman" w:cs="Times New Roman"/>
                <w:sz w:val="24"/>
              </w:rPr>
              <w:t>11283.12</w:t>
            </w:r>
          </w:p>
        </w:tc>
      </w:tr>
      <w:tr w:rsidR="004148A0" w:rsidRPr="008A2481" w:rsidTr="004148A0">
        <w:tc>
          <w:tcPr>
            <w:tcW w:w="1848" w:type="dxa"/>
          </w:tcPr>
          <w:p w:rsidR="004148A0" w:rsidRPr="008A2481" w:rsidRDefault="004148A0" w:rsidP="00DE2FED">
            <w:pPr>
              <w:spacing w:line="360" w:lineRule="auto"/>
              <w:jc w:val="both"/>
              <w:rPr>
                <w:rFonts w:ascii="Times New Roman" w:hAnsi="Times New Roman" w:cs="Times New Roman"/>
                <w:sz w:val="24"/>
              </w:rPr>
            </w:pPr>
            <w:r w:rsidRPr="008A2481">
              <w:rPr>
                <w:rFonts w:ascii="Times New Roman" w:hAnsi="Times New Roman" w:cs="Times New Roman"/>
                <w:sz w:val="24"/>
              </w:rPr>
              <w:t>2022</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12322.22</w:t>
            </w:r>
          </w:p>
        </w:tc>
        <w:tc>
          <w:tcPr>
            <w:tcW w:w="1848"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24644.44</w:t>
            </w:r>
          </w:p>
        </w:tc>
        <w:tc>
          <w:tcPr>
            <w:tcW w:w="1849" w:type="dxa"/>
          </w:tcPr>
          <w:p w:rsidR="004148A0" w:rsidRPr="008A2481" w:rsidRDefault="00643284" w:rsidP="00DE2FED">
            <w:pPr>
              <w:spacing w:line="360" w:lineRule="auto"/>
              <w:jc w:val="both"/>
              <w:rPr>
                <w:rFonts w:ascii="Times New Roman" w:hAnsi="Times New Roman" w:cs="Times New Roman"/>
                <w:sz w:val="24"/>
              </w:rPr>
            </w:pPr>
            <w:r w:rsidRPr="008A2481">
              <w:rPr>
                <w:rFonts w:ascii="Times New Roman" w:hAnsi="Times New Roman" w:cs="Times New Roman"/>
                <w:sz w:val="24"/>
              </w:rPr>
              <w:t>4</w:t>
            </w:r>
          </w:p>
        </w:tc>
        <w:tc>
          <w:tcPr>
            <w:tcW w:w="1849" w:type="dxa"/>
          </w:tcPr>
          <w:p w:rsidR="004148A0" w:rsidRPr="008A2481" w:rsidRDefault="00F63B83" w:rsidP="00DE2FED">
            <w:pPr>
              <w:spacing w:line="360" w:lineRule="auto"/>
              <w:jc w:val="both"/>
              <w:rPr>
                <w:rFonts w:ascii="Times New Roman" w:hAnsi="Times New Roman" w:cs="Times New Roman"/>
                <w:sz w:val="24"/>
              </w:rPr>
            </w:pPr>
            <w:r w:rsidRPr="008A2481">
              <w:rPr>
                <w:rFonts w:ascii="Times New Roman" w:hAnsi="Times New Roman" w:cs="Times New Roman"/>
                <w:sz w:val="24"/>
              </w:rPr>
              <w:t>13456.21</w:t>
            </w:r>
          </w:p>
        </w:tc>
      </w:tr>
    </w:tbl>
    <w:p w:rsidR="006D1E4B" w:rsidRDefault="006D1E4B" w:rsidP="00DE2FED">
      <w:pPr>
        <w:spacing w:after="0" w:line="360" w:lineRule="auto"/>
        <w:jc w:val="both"/>
        <w:rPr>
          <w:rFonts w:ascii="Times New Roman" w:hAnsi="Times New Roman" w:cs="Times New Roman"/>
          <w:sz w:val="24"/>
        </w:rPr>
      </w:pPr>
    </w:p>
    <w:p w:rsidR="006D09EF" w:rsidRPr="00DE2FED" w:rsidRDefault="006D09EF" w:rsidP="00DE2FED">
      <w:pPr>
        <w:spacing w:after="0" w:line="360" w:lineRule="auto"/>
        <w:jc w:val="both"/>
        <w:rPr>
          <w:rFonts w:ascii="Times New Roman" w:hAnsi="Times New Roman" w:cs="Times New Roman"/>
          <w:b/>
          <w:sz w:val="24"/>
        </w:rPr>
      </w:pPr>
      <w:r w:rsidRPr="00DE2FED">
        <w:rPr>
          <w:rFonts w:ascii="Times New Roman" w:hAnsi="Times New Roman" w:cs="Times New Roman"/>
          <w:b/>
          <w:sz w:val="24"/>
        </w:rPr>
        <w:t>Table Showing Forecasted Sales for Coming Three Years</w:t>
      </w:r>
    </w:p>
    <w:tbl>
      <w:tblPr>
        <w:tblStyle w:val="TableGrid"/>
        <w:tblW w:w="0" w:type="auto"/>
        <w:tblLook w:val="04A0"/>
      </w:tblPr>
      <w:tblGrid>
        <w:gridCol w:w="1848"/>
        <w:gridCol w:w="1848"/>
        <w:gridCol w:w="1848"/>
        <w:gridCol w:w="1849"/>
        <w:gridCol w:w="1849"/>
      </w:tblGrid>
      <w:tr w:rsidR="002603D1" w:rsidTr="002603D1">
        <w:tc>
          <w:tcPr>
            <w:tcW w:w="1848" w:type="dxa"/>
          </w:tcPr>
          <w:p w:rsidR="002603D1" w:rsidRDefault="002603D1" w:rsidP="00DE2FED">
            <w:pPr>
              <w:spacing w:line="360" w:lineRule="auto"/>
              <w:jc w:val="both"/>
              <w:rPr>
                <w:rFonts w:ascii="Times New Roman" w:hAnsi="Times New Roman" w:cs="Times New Roman"/>
                <w:sz w:val="24"/>
              </w:rPr>
            </w:pPr>
            <w:r>
              <w:rPr>
                <w:rFonts w:ascii="Times New Roman" w:hAnsi="Times New Roman" w:cs="Times New Roman"/>
                <w:sz w:val="24"/>
              </w:rPr>
              <w:t>Particulars</w:t>
            </w:r>
          </w:p>
        </w:tc>
        <w:tc>
          <w:tcPr>
            <w:tcW w:w="1848" w:type="dxa"/>
          </w:tcPr>
          <w:p w:rsidR="002603D1" w:rsidRDefault="002603D1" w:rsidP="00DE2FED">
            <w:pPr>
              <w:spacing w:line="360" w:lineRule="auto"/>
              <w:jc w:val="both"/>
              <w:rPr>
                <w:rFonts w:ascii="Times New Roman" w:hAnsi="Times New Roman" w:cs="Times New Roman"/>
                <w:sz w:val="24"/>
              </w:rPr>
            </w:pPr>
            <w:r>
              <w:rPr>
                <w:rFonts w:ascii="Times New Roman" w:hAnsi="Times New Roman" w:cs="Times New Roman"/>
                <w:sz w:val="24"/>
              </w:rPr>
              <w:t>2023</w:t>
            </w:r>
          </w:p>
        </w:tc>
        <w:tc>
          <w:tcPr>
            <w:tcW w:w="1848" w:type="dxa"/>
          </w:tcPr>
          <w:p w:rsidR="002603D1" w:rsidRDefault="002603D1" w:rsidP="00DE2FED">
            <w:pPr>
              <w:spacing w:line="360" w:lineRule="auto"/>
              <w:jc w:val="both"/>
              <w:rPr>
                <w:rFonts w:ascii="Times New Roman" w:hAnsi="Times New Roman" w:cs="Times New Roman"/>
                <w:sz w:val="24"/>
              </w:rPr>
            </w:pPr>
            <w:r>
              <w:rPr>
                <w:rFonts w:ascii="Times New Roman" w:hAnsi="Times New Roman" w:cs="Times New Roman"/>
                <w:sz w:val="24"/>
              </w:rPr>
              <w:t>2024</w:t>
            </w:r>
          </w:p>
        </w:tc>
        <w:tc>
          <w:tcPr>
            <w:tcW w:w="1849" w:type="dxa"/>
          </w:tcPr>
          <w:p w:rsidR="002603D1" w:rsidRDefault="002603D1" w:rsidP="00DE2FED">
            <w:pPr>
              <w:spacing w:line="360" w:lineRule="auto"/>
              <w:jc w:val="both"/>
              <w:rPr>
                <w:rFonts w:ascii="Times New Roman" w:hAnsi="Times New Roman" w:cs="Times New Roman"/>
                <w:sz w:val="24"/>
              </w:rPr>
            </w:pPr>
            <w:r>
              <w:rPr>
                <w:rFonts w:ascii="Times New Roman" w:hAnsi="Times New Roman" w:cs="Times New Roman"/>
                <w:sz w:val="24"/>
              </w:rPr>
              <w:t>2025</w:t>
            </w:r>
          </w:p>
        </w:tc>
        <w:tc>
          <w:tcPr>
            <w:tcW w:w="1849" w:type="dxa"/>
          </w:tcPr>
          <w:p w:rsidR="002603D1" w:rsidRDefault="002603D1" w:rsidP="00DE2FED">
            <w:pPr>
              <w:spacing w:line="360" w:lineRule="auto"/>
              <w:jc w:val="both"/>
              <w:rPr>
                <w:rFonts w:ascii="Times New Roman" w:hAnsi="Times New Roman" w:cs="Times New Roman"/>
                <w:sz w:val="24"/>
              </w:rPr>
            </w:pPr>
            <w:r>
              <w:rPr>
                <w:rFonts w:ascii="Times New Roman" w:hAnsi="Times New Roman" w:cs="Times New Roman"/>
                <w:sz w:val="24"/>
              </w:rPr>
              <w:t>2026</w:t>
            </w:r>
          </w:p>
        </w:tc>
      </w:tr>
      <w:tr w:rsidR="002603D1" w:rsidTr="002603D1">
        <w:tc>
          <w:tcPr>
            <w:tcW w:w="1848" w:type="dxa"/>
          </w:tcPr>
          <w:p w:rsidR="002603D1" w:rsidRDefault="000353DC" w:rsidP="00DE2FED">
            <w:pPr>
              <w:spacing w:line="360" w:lineRule="auto"/>
              <w:jc w:val="both"/>
              <w:rPr>
                <w:rFonts w:ascii="Times New Roman" w:hAnsi="Times New Roman" w:cs="Times New Roman"/>
                <w:sz w:val="24"/>
              </w:rPr>
            </w:pPr>
            <w:r>
              <w:rPr>
                <w:rFonts w:ascii="Times New Roman" w:hAnsi="Times New Roman" w:cs="Times New Roman"/>
                <w:sz w:val="24"/>
              </w:rPr>
              <w:t xml:space="preserve">Forecasted Sales </w:t>
            </w:r>
          </w:p>
          <w:p w:rsidR="000353DC" w:rsidRDefault="000353DC" w:rsidP="00DE2FED">
            <w:pPr>
              <w:spacing w:line="360" w:lineRule="auto"/>
              <w:jc w:val="both"/>
              <w:rPr>
                <w:rFonts w:ascii="Times New Roman" w:hAnsi="Times New Roman" w:cs="Times New Roman"/>
                <w:sz w:val="24"/>
              </w:rPr>
            </w:pPr>
            <w:r>
              <w:rPr>
                <w:rFonts w:ascii="Times New Roman" w:hAnsi="Times New Roman" w:cs="Times New Roman"/>
                <w:sz w:val="24"/>
              </w:rPr>
              <w:t>(Using Time Series)</w:t>
            </w:r>
          </w:p>
        </w:tc>
        <w:tc>
          <w:tcPr>
            <w:tcW w:w="1848" w:type="dxa"/>
          </w:tcPr>
          <w:p w:rsidR="002603D1" w:rsidRDefault="00D9136E" w:rsidP="00DE2FED">
            <w:pPr>
              <w:spacing w:line="360" w:lineRule="auto"/>
              <w:jc w:val="both"/>
              <w:rPr>
                <w:rFonts w:ascii="Times New Roman" w:hAnsi="Times New Roman" w:cs="Times New Roman"/>
                <w:sz w:val="24"/>
              </w:rPr>
            </w:pPr>
            <w:r>
              <w:rPr>
                <w:rFonts w:ascii="Times New Roman" w:hAnsi="Times New Roman" w:cs="Times New Roman"/>
                <w:sz w:val="24"/>
              </w:rPr>
              <w:t>13485.98</w:t>
            </w:r>
          </w:p>
        </w:tc>
        <w:tc>
          <w:tcPr>
            <w:tcW w:w="1848" w:type="dxa"/>
          </w:tcPr>
          <w:p w:rsidR="002603D1" w:rsidRDefault="00D9136E" w:rsidP="00DE2FED">
            <w:pPr>
              <w:spacing w:line="360" w:lineRule="auto"/>
              <w:jc w:val="both"/>
              <w:rPr>
                <w:rFonts w:ascii="Times New Roman" w:hAnsi="Times New Roman" w:cs="Times New Roman"/>
                <w:sz w:val="24"/>
              </w:rPr>
            </w:pPr>
            <w:r>
              <w:rPr>
                <w:rFonts w:ascii="Times New Roman" w:hAnsi="Times New Roman" w:cs="Times New Roman"/>
                <w:sz w:val="24"/>
              </w:rPr>
              <w:t>15348.23</w:t>
            </w:r>
          </w:p>
        </w:tc>
        <w:tc>
          <w:tcPr>
            <w:tcW w:w="1849" w:type="dxa"/>
          </w:tcPr>
          <w:p w:rsidR="002603D1" w:rsidRDefault="00D9136E" w:rsidP="00DE2FED">
            <w:pPr>
              <w:spacing w:line="360" w:lineRule="auto"/>
              <w:jc w:val="both"/>
              <w:rPr>
                <w:rFonts w:ascii="Times New Roman" w:hAnsi="Times New Roman" w:cs="Times New Roman"/>
                <w:sz w:val="24"/>
              </w:rPr>
            </w:pPr>
            <w:r>
              <w:rPr>
                <w:rFonts w:ascii="Times New Roman" w:hAnsi="Times New Roman" w:cs="Times New Roman"/>
                <w:sz w:val="24"/>
              </w:rPr>
              <w:t>17346.98</w:t>
            </w:r>
          </w:p>
        </w:tc>
        <w:tc>
          <w:tcPr>
            <w:tcW w:w="1849" w:type="dxa"/>
          </w:tcPr>
          <w:p w:rsidR="002603D1" w:rsidRDefault="00D9136E" w:rsidP="00DE2FED">
            <w:pPr>
              <w:spacing w:line="360" w:lineRule="auto"/>
              <w:jc w:val="both"/>
              <w:rPr>
                <w:rFonts w:ascii="Times New Roman" w:hAnsi="Times New Roman" w:cs="Times New Roman"/>
                <w:sz w:val="24"/>
              </w:rPr>
            </w:pPr>
            <w:r>
              <w:rPr>
                <w:rFonts w:ascii="Times New Roman" w:hAnsi="Times New Roman" w:cs="Times New Roman"/>
                <w:sz w:val="24"/>
              </w:rPr>
              <w:t>19234.54</w:t>
            </w:r>
          </w:p>
        </w:tc>
      </w:tr>
    </w:tbl>
    <w:p w:rsidR="006D1E4B" w:rsidRDefault="006D1E4B" w:rsidP="00DE2FED">
      <w:pPr>
        <w:spacing w:after="0" w:line="360" w:lineRule="auto"/>
        <w:jc w:val="both"/>
        <w:rPr>
          <w:rFonts w:ascii="Times New Roman" w:hAnsi="Times New Roman" w:cs="Times New Roman"/>
          <w:sz w:val="24"/>
        </w:rPr>
      </w:pPr>
    </w:p>
    <w:p w:rsidR="006D1E4B" w:rsidRDefault="006D1E4B" w:rsidP="00DE2FED">
      <w:pPr>
        <w:spacing w:after="0" w:line="360" w:lineRule="auto"/>
        <w:jc w:val="both"/>
        <w:rPr>
          <w:rFonts w:ascii="Times New Roman" w:hAnsi="Times New Roman" w:cs="Times New Roman"/>
          <w:sz w:val="24"/>
        </w:rPr>
      </w:pPr>
      <w:r>
        <w:rPr>
          <w:rFonts w:ascii="Times New Roman" w:hAnsi="Times New Roman" w:cs="Times New Roman"/>
          <w:sz w:val="24"/>
        </w:rPr>
        <w:t xml:space="preserve">The Findings indicate that company has a healthy sales growth </w:t>
      </w:r>
      <w:r w:rsidR="00DE2FED">
        <w:rPr>
          <w:rFonts w:ascii="Times New Roman" w:hAnsi="Times New Roman" w:cs="Times New Roman"/>
          <w:sz w:val="24"/>
        </w:rPr>
        <w:t xml:space="preserve">over the period of three years and as a result for future four years also it is expected </w:t>
      </w:r>
      <w:r w:rsidR="00092857">
        <w:rPr>
          <w:rFonts w:ascii="Times New Roman" w:hAnsi="Times New Roman" w:cs="Times New Roman"/>
          <w:sz w:val="24"/>
        </w:rPr>
        <w:t>to have</w:t>
      </w:r>
      <w:r w:rsidR="00DE2FED">
        <w:rPr>
          <w:rFonts w:ascii="Times New Roman" w:hAnsi="Times New Roman" w:cs="Times New Roman"/>
          <w:sz w:val="24"/>
        </w:rPr>
        <w:t xml:space="preserve"> positive sales growth.</w:t>
      </w:r>
    </w:p>
    <w:p w:rsidR="00092857" w:rsidRDefault="00092857" w:rsidP="00092857">
      <w:pPr>
        <w:spacing w:after="0" w:line="360" w:lineRule="auto"/>
        <w:jc w:val="both"/>
        <w:rPr>
          <w:rFonts w:ascii="Times New Roman" w:hAnsi="Times New Roman" w:cs="Times New Roman"/>
          <w:b/>
          <w:sz w:val="24"/>
        </w:rPr>
      </w:pPr>
    </w:p>
    <w:p w:rsidR="00092857" w:rsidRPr="00EC6721" w:rsidRDefault="00092857" w:rsidP="00092857">
      <w:pPr>
        <w:spacing w:after="0" w:line="360" w:lineRule="auto"/>
        <w:jc w:val="both"/>
        <w:rPr>
          <w:rFonts w:ascii="Times New Roman" w:hAnsi="Times New Roman" w:cs="Times New Roman"/>
          <w:b/>
          <w:sz w:val="24"/>
        </w:rPr>
      </w:pPr>
      <w:r>
        <w:rPr>
          <w:rFonts w:ascii="Times New Roman" w:hAnsi="Times New Roman" w:cs="Times New Roman"/>
          <w:b/>
          <w:sz w:val="24"/>
        </w:rPr>
        <w:t>Table Showing Export Forecast for 3 Years using Time Series Analysis</w:t>
      </w:r>
    </w:p>
    <w:tbl>
      <w:tblPr>
        <w:tblStyle w:val="TableGrid"/>
        <w:tblW w:w="0" w:type="auto"/>
        <w:tblLook w:val="04A0"/>
      </w:tblPr>
      <w:tblGrid>
        <w:gridCol w:w="1848"/>
        <w:gridCol w:w="1848"/>
        <w:gridCol w:w="1848"/>
        <w:gridCol w:w="1849"/>
        <w:gridCol w:w="1849"/>
      </w:tblGrid>
      <w:tr w:rsidR="00092857" w:rsidRPr="008A2481" w:rsidTr="00A77B57">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Year (X)</w:t>
            </w:r>
          </w:p>
        </w:tc>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Sales (Y)</w:t>
            </w:r>
          </w:p>
        </w:tc>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XY</w:t>
            </w:r>
          </w:p>
        </w:tc>
        <w:tc>
          <w:tcPr>
            <w:tcW w:w="1849"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X꭛2</w:t>
            </w:r>
          </w:p>
        </w:tc>
        <w:tc>
          <w:tcPr>
            <w:tcW w:w="1849" w:type="dxa"/>
          </w:tcPr>
          <w:p w:rsidR="00092857" w:rsidRPr="008A2481" w:rsidRDefault="00092857" w:rsidP="00A77B57">
            <w:pPr>
              <w:spacing w:line="360" w:lineRule="auto"/>
              <w:jc w:val="both"/>
              <w:rPr>
                <w:rFonts w:ascii="Times New Roman" w:hAnsi="Times New Roman" w:cs="Times New Roman"/>
                <w:sz w:val="24"/>
                <w:vertAlign w:val="subscript"/>
              </w:rPr>
            </w:pPr>
            <w:proofErr w:type="spellStart"/>
            <w:r w:rsidRPr="008A2481">
              <w:rPr>
                <w:rFonts w:ascii="Times New Roman" w:hAnsi="Times New Roman" w:cs="Times New Roman"/>
                <w:sz w:val="24"/>
              </w:rPr>
              <w:t>Y</w:t>
            </w:r>
            <w:r w:rsidRPr="008A2481">
              <w:rPr>
                <w:rFonts w:ascii="Times New Roman" w:hAnsi="Times New Roman" w:cs="Times New Roman"/>
                <w:sz w:val="24"/>
                <w:vertAlign w:val="subscript"/>
              </w:rPr>
              <w:t>c</w:t>
            </w:r>
            <w:proofErr w:type="spellEnd"/>
          </w:p>
        </w:tc>
      </w:tr>
      <w:tr w:rsidR="00092857" w:rsidRPr="008A2481" w:rsidTr="00A77B57">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2020</w:t>
            </w:r>
          </w:p>
        </w:tc>
        <w:tc>
          <w:tcPr>
            <w:tcW w:w="1848" w:type="dxa"/>
          </w:tcPr>
          <w:p w:rsidR="00092857" w:rsidRPr="008A2481" w:rsidRDefault="00AC0F93" w:rsidP="00A77B57">
            <w:pPr>
              <w:spacing w:line="360" w:lineRule="auto"/>
              <w:jc w:val="both"/>
              <w:rPr>
                <w:rFonts w:ascii="Times New Roman" w:hAnsi="Times New Roman" w:cs="Times New Roman"/>
                <w:sz w:val="24"/>
              </w:rPr>
            </w:pPr>
            <w:r>
              <w:rPr>
                <w:rFonts w:ascii="Times New Roman" w:hAnsi="Times New Roman" w:cs="Times New Roman"/>
                <w:sz w:val="24"/>
              </w:rPr>
              <w:t>322.81</w:t>
            </w:r>
          </w:p>
        </w:tc>
        <w:tc>
          <w:tcPr>
            <w:tcW w:w="1848" w:type="dxa"/>
          </w:tcPr>
          <w:p w:rsidR="00092857" w:rsidRPr="008A2481" w:rsidRDefault="00B359B0" w:rsidP="00A77B57">
            <w:pPr>
              <w:spacing w:line="360" w:lineRule="auto"/>
              <w:jc w:val="both"/>
              <w:rPr>
                <w:rFonts w:ascii="Times New Roman" w:hAnsi="Times New Roman" w:cs="Times New Roman"/>
                <w:sz w:val="24"/>
              </w:rPr>
            </w:pPr>
            <w:r>
              <w:rPr>
                <w:rFonts w:ascii="Times New Roman" w:hAnsi="Times New Roman" w:cs="Times New Roman"/>
                <w:sz w:val="24"/>
              </w:rPr>
              <w:t>0</w:t>
            </w:r>
          </w:p>
        </w:tc>
        <w:tc>
          <w:tcPr>
            <w:tcW w:w="1849" w:type="dxa"/>
          </w:tcPr>
          <w:p w:rsidR="00092857" w:rsidRPr="008A2481" w:rsidRDefault="0049094A" w:rsidP="00A77B57">
            <w:pPr>
              <w:spacing w:line="360" w:lineRule="auto"/>
              <w:jc w:val="both"/>
              <w:rPr>
                <w:rFonts w:ascii="Times New Roman" w:hAnsi="Times New Roman" w:cs="Times New Roman"/>
                <w:sz w:val="24"/>
              </w:rPr>
            </w:pPr>
            <w:r>
              <w:rPr>
                <w:rFonts w:ascii="Times New Roman" w:hAnsi="Times New Roman" w:cs="Times New Roman"/>
                <w:sz w:val="24"/>
              </w:rPr>
              <w:t>0</w:t>
            </w:r>
          </w:p>
        </w:tc>
        <w:tc>
          <w:tcPr>
            <w:tcW w:w="1849" w:type="dxa"/>
          </w:tcPr>
          <w:p w:rsidR="00092857" w:rsidRPr="008A2481" w:rsidRDefault="00ED765D" w:rsidP="00A77B57">
            <w:pPr>
              <w:spacing w:line="360" w:lineRule="auto"/>
              <w:jc w:val="both"/>
              <w:rPr>
                <w:rFonts w:ascii="Times New Roman" w:hAnsi="Times New Roman" w:cs="Times New Roman"/>
                <w:sz w:val="24"/>
              </w:rPr>
            </w:pPr>
            <w:r>
              <w:rPr>
                <w:rFonts w:ascii="Times New Roman" w:hAnsi="Times New Roman" w:cs="Times New Roman"/>
                <w:sz w:val="24"/>
              </w:rPr>
              <w:t>342.56</w:t>
            </w:r>
          </w:p>
        </w:tc>
      </w:tr>
      <w:tr w:rsidR="00092857" w:rsidRPr="008A2481" w:rsidTr="00A77B57">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2021</w:t>
            </w:r>
          </w:p>
        </w:tc>
        <w:tc>
          <w:tcPr>
            <w:tcW w:w="1848" w:type="dxa"/>
          </w:tcPr>
          <w:p w:rsidR="00092857" w:rsidRPr="008A2481" w:rsidRDefault="009E77D6" w:rsidP="00A77B57">
            <w:pPr>
              <w:spacing w:line="360" w:lineRule="auto"/>
              <w:jc w:val="both"/>
              <w:rPr>
                <w:rFonts w:ascii="Times New Roman" w:hAnsi="Times New Roman" w:cs="Times New Roman"/>
                <w:sz w:val="24"/>
              </w:rPr>
            </w:pPr>
            <w:r>
              <w:rPr>
                <w:rFonts w:ascii="Times New Roman" w:hAnsi="Times New Roman" w:cs="Times New Roman"/>
                <w:sz w:val="24"/>
              </w:rPr>
              <w:t>389.07</w:t>
            </w:r>
          </w:p>
        </w:tc>
        <w:tc>
          <w:tcPr>
            <w:tcW w:w="1848" w:type="dxa"/>
          </w:tcPr>
          <w:p w:rsidR="00092857" w:rsidRPr="008A2481" w:rsidRDefault="00B359B0" w:rsidP="00A77B57">
            <w:pPr>
              <w:spacing w:line="360" w:lineRule="auto"/>
              <w:jc w:val="both"/>
              <w:rPr>
                <w:rFonts w:ascii="Times New Roman" w:hAnsi="Times New Roman" w:cs="Times New Roman"/>
                <w:sz w:val="24"/>
              </w:rPr>
            </w:pPr>
            <w:r>
              <w:rPr>
                <w:rFonts w:ascii="Times New Roman" w:hAnsi="Times New Roman" w:cs="Times New Roman"/>
                <w:sz w:val="24"/>
              </w:rPr>
              <w:t>389.07</w:t>
            </w:r>
          </w:p>
        </w:tc>
        <w:tc>
          <w:tcPr>
            <w:tcW w:w="1849" w:type="dxa"/>
          </w:tcPr>
          <w:p w:rsidR="00092857" w:rsidRPr="008A2481" w:rsidRDefault="0049094A" w:rsidP="00A77B57">
            <w:pPr>
              <w:spacing w:line="360" w:lineRule="auto"/>
              <w:jc w:val="both"/>
              <w:rPr>
                <w:rFonts w:ascii="Times New Roman" w:hAnsi="Times New Roman" w:cs="Times New Roman"/>
                <w:sz w:val="24"/>
              </w:rPr>
            </w:pPr>
            <w:r>
              <w:rPr>
                <w:rFonts w:ascii="Times New Roman" w:hAnsi="Times New Roman" w:cs="Times New Roman"/>
                <w:sz w:val="24"/>
              </w:rPr>
              <w:t>1</w:t>
            </w:r>
          </w:p>
        </w:tc>
        <w:tc>
          <w:tcPr>
            <w:tcW w:w="1849" w:type="dxa"/>
          </w:tcPr>
          <w:p w:rsidR="00092857" w:rsidRPr="008A2481" w:rsidRDefault="00ED765D" w:rsidP="00A77B57">
            <w:pPr>
              <w:spacing w:line="360" w:lineRule="auto"/>
              <w:jc w:val="both"/>
              <w:rPr>
                <w:rFonts w:ascii="Times New Roman" w:hAnsi="Times New Roman" w:cs="Times New Roman"/>
                <w:sz w:val="24"/>
              </w:rPr>
            </w:pPr>
            <w:r>
              <w:rPr>
                <w:rFonts w:ascii="Times New Roman" w:hAnsi="Times New Roman" w:cs="Times New Roman"/>
                <w:sz w:val="24"/>
              </w:rPr>
              <w:t>394.57</w:t>
            </w:r>
          </w:p>
        </w:tc>
      </w:tr>
      <w:tr w:rsidR="00092857" w:rsidRPr="008A2481" w:rsidTr="00A77B57">
        <w:tc>
          <w:tcPr>
            <w:tcW w:w="1848" w:type="dxa"/>
          </w:tcPr>
          <w:p w:rsidR="00092857" w:rsidRPr="008A2481" w:rsidRDefault="00092857"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2022</w:t>
            </w:r>
          </w:p>
        </w:tc>
        <w:tc>
          <w:tcPr>
            <w:tcW w:w="1848" w:type="dxa"/>
          </w:tcPr>
          <w:p w:rsidR="00092857" w:rsidRPr="008A2481" w:rsidRDefault="009E77D6" w:rsidP="00A77B57">
            <w:pPr>
              <w:spacing w:line="360" w:lineRule="auto"/>
              <w:jc w:val="both"/>
              <w:rPr>
                <w:rFonts w:ascii="Times New Roman" w:hAnsi="Times New Roman" w:cs="Times New Roman"/>
                <w:sz w:val="24"/>
              </w:rPr>
            </w:pPr>
            <w:r>
              <w:rPr>
                <w:rFonts w:ascii="Times New Roman" w:hAnsi="Times New Roman" w:cs="Times New Roman"/>
                <w:sz w:val="24"/>
              </w:rPr>
              <w:t>432.21</w:t>
            </w:r>
          </w:p>
        </w:tc>
        <w:tc>
          <w:tcPr>
            <w:tcW w:w="1848" w:type="dxa"/>
          </w:tcPr>
          <w:p w:rsidR="00092857" w:rsidRPr="008A2481" w:rsidRDefault="00B359B0" w:rsidP="00A77B57">
            <w:pPr>
              <w:spacing w:line="360" w:lineRule="auto"/>
              <w:jc w:val="both"/>
              <w:rPr>
                <w:rFonts w:ascii="Times New Roman" w:hAnsi="Times New Roman" w:cs="Times New Roman"/>
                <w:sz w:val="24"/>
              </w:rPr>
            </w:pPr>
            <w:r>
              <w:rPr>
                <w:rFonts w:ascii="Times New Roman" w:hAnsi="Times New Roman" w:cs="Times New Roman"/>
                <w:sz w:val="24"/>
              </w:rPr>
              <w:t>864.42</w:t>
            </w:r>
          </w:p>
        </w:tc>
        <w:tc>
          <w:tcPr>
            <w:tcW w:w="1849" w:type="dxa"/>
          </w:tcPr>
          <w:p w:rsidR="00092857" w:rsidRPr="008A2481" w:rsidRDefault="0049094A" w:rsidP="00A77B57">
            <w:pPr>
              <w:spacing w:line="360" w:lineRule="auto"/>
              <w:jc w:val="both"/>
              <w:rPr>
                <w:rFonts w:ascii="Times New Roman" w:hAnsi="Times New Roman" w:cs="Times New Roman"/>
                <w:sz w:val="24"/>
              </w:rPr>
            </w:pPr>
            <w:r>
              <w:rPr>
                <w:rFonts w:ascii="Times New Roman" w:hAnsi="Times New Roman" w:cs="Times New Roman"/>
                <w:sz w:val="24"/>
              </w:rPr>
              <w:t>4</w:t>
            </w:r>
          </w:p>
        </w:tc>
        <w:tc>
          <w:tcPr>
            <w:tcW w:w="1849" w:type="dxa"/>
          </w:tcPr>
          <w:p w:rsidR="00092857" w:rsidRPr="008A2481" w:rsidRDefault="00ED765D" w:rsidP="00A77B57">
            <w:pPr>
              <w:spacing w:line="360" w:lineRule="auto"/>
              <w:jc w:val="both"/>
              <w:rPr>
                <w:rFonts w:ascii="Times New Roman" w:hAnsi="Times New Roman" w:cs="Times New Roman"/>
                <w:sz w:val="24"/>
              </w:rPr>
            </w:pPr>
            <w:r>
              <w:rPr>
                <w:rFonts w:ascii="Times New Roman" w:hAnsi="Times New Roman" w:cs="Times New Roman"/>
                <w:sz w:val="24"/>
              </w:rPr>
              <w:t>444.32</w:t>
            </w:r>
          </w:p>
        </w:tc>
      </w:tr>
    </w:tbl>
    <w:p w:rsidR="00092857" w:rsidRDefault="00092857" w:rsidP="00DE2FED">
      <w:pPr>
        <w:spacing w:after="0" w:line="360" w:lineRule="auto"/>
        <w:jc w:val="both"/>
        <w:rPr>
          <w:rFonts w:ascii="Times New Roman" w:hAnsi="Times New Roman" w:cs="Times New Roman"/>
          <w:sz w:val="24"/>
        </w:rPr>
      </w:pPr>
    </w:p>
    <w:p w:rsidR="00A466A2" w:rsidRPr="00DE2FED" w:rsidRDefault="00A466A2" w:rsidP="00A466A2">
      <w:pPr>
        <w:spacing w:after="0" w:line="360" w:lineRule="auto"/>
        <w:jc w:val="both"/>
        <w:rPr>
          <w:rFonts w:ascii="Times New Roman" w:hAnsi="Times New Roman" w:cs="Times New Roman"/>
          <w:b/>
          <w:sz w:val="24"/>
        </w:rPr>
      </w:pPr>
      <w:r>
        <w:rPr>
          <w:rFonts w:ascii="Times New Roman" w:hAnsi="Times New Roman" w:cs="Times New Roman"/>
          <w:b/>
          <w:sz w:val="24"/>
        </w:rPr>
        <w:t>Table Showing Forecasted Exports</w:t>
      </w:r>
      <w:r w:rsidRPr="00DE2FED">
        <w:rPr>
          <w:rFonts w:ascii="Times New Roman" w:hAnsi="Times New Roman" w:cs="Times New Roman"/>
          <w:b/>
          <w:sz w:val="24"/>
        </w:rPr>
        <w:t xml:space="preserve"> for Coming Three Years</w:t>
      </w:r>
    </w:p>
    <w:tbl>
      <w:tblPr>
        <w:tblStyle w:val="TableGrid"/>
        <w:tblW w:w="0" w:type="auto"/>
        <w:tblLook w:val="04A0"/>
      </w:tblPr>
      <w:tblGrid>
        <w:gridCol w:w="1848"/>
        <w:gridCol w:w="1848"/>
        <w:gridCol w:w="1848"/>
        <w:gridCol w:w="1849"/>
        <w:gridCol w:w="1849"/>
      </w:tblGrid>
      <w:tr w:rsidR="00A466A2" w:rsidTr="00A77B57">
        <w:tc>
          <w:tcPr>
            <w:tcW w:w="1848"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Particulars</w:t>
            </w:r>
          </w:p>
        </w:tc>
        <w:tc>
          <w:tcPr>
            <w:tcW w:w="1848"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2023</w:t>
            </w:r>
          </w:p>
        </w:tc>
        <w:tc>
          <w:tcPr>
            <w:tcW w:w="1848"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2024</w:t>
            </w:r>
          </w:p>
        </w:tc>
        <w:tc>
          <w:tcPr>
            <w:tcW w:w="1849"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2025</w:t>
            </w:r>
          </w:p>
        </w:tc>
        <w:tc>
          <w:tcPr>
            <w:tcW w:w="1849"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2026</w:t>
            </w:r>
          </w:p>
        </w:tc>
      </w:tr>
      <w:tr w:rsidR="00A466A2" w:rsidTr="00A77B57">
        <w:tc>
          <w:tcPr>
            <w:tcW w:w="1848" w:type="dxa"/>
          </w:tcPr>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 xml:space="preserve">Forecasted Exports </w:t>
            </w:r>
          </w:p>
          <w:p w:rsidR="00A466A2" w:rsidRDefault="00A466A2" w:rsidP="00A77B57">
            <w:pPr>
              <w:spacing w:line="360" w:lineRule="auto"/>
              <w:jc w:val="both"/>
              <w:rPr>
                <w:rFonts w:ascii="Times New Roman" w:hAnsi="Times New Roman" w:cs="Times New Roman"/>
                <w:sz w:val="24"/>
              </w:rPr>
            </w:pPr>
            <w:r>
              <w:rPr>
                <w:rFonts w:ascii="Times New Roman" w:hAnsi="Times New Roman" w:cs="Times New Roman"/>
                <w:sz w:val="24"/>
              </w:rPr>
              <w:t>(Using Time Series)</w:t>
            </w:r>
          </w:p>
        </w:tc>
        <w:tc>
          <w:tcPr>
            <w:tcW w:w="1848" w:type="dxa"/>
          </w:tcPr>
          <w:p w:rsidR="00A466A2" w:rsidRDefault="002E311B" w:rsidP="00A77B57">
            <w:pPr>
              <w:spacing w:line="360" w:lineRule="auto"/>
              <w:jc w:val="both"/>
              <w:rPr>
                <w:rFonts w:ascii="Times New Roman" w:hAnsi="Times New Roman" w:cs="Times New Roman"/>
                <w:sz w:val="24"/>
              </w:rPr>
            </w:pPr>
            <w:r>
              <w:rPr>
                <w:rFonts w:ascii="Times New Roman" w:hAnsi="Times New Roman" w:cs="Times New Roman"/>
                <w:sz w:val="24"/>
              </w:rPr>
              <w:t>478.24</w:t>
            </w:r>
          </w:p>
        </w:tc>
        <w:tc>
          <w:tcPr>
            <w:tcW w:w="1848" w:type="dxa"/>
          </w:tcPr>
          <w:p w:rsidR="00A466A2" w:rsidRDefault="002E311B" w:rsidP="00A77B57">
            <w:pPr>
              <w:spacing w:line="360" w:lineRule="auto"/>
              <w:jc w:val="both"/>
              <w:rPr>
                <w:rFonts w:ascii="Times New Roman" w:hAnsi="Times New Roman" w:cs="Times New Roman"/>
                <w:sz w:val="24"/>
              </w:rPr>
            </w:pPr>
            <w:r>
              <w:rPr>
                <w:rFonts w:ascii="Times New Roman" w:hAnsi="Times New Roman" w:cs="Times New Roman"/>
                <w:sz w:val="24"/>
              </w:rPr>
              <w:t>522.47</w:t>
            </w:r>
          </w:p>
        </w:tc>
        <w:tc>
          <w:tcPr>
            <w:tcW w:w="1849" w:type="dxa"/>
          </w:tcPr>
          <w:p w:rsidR="00A466A2" w:rsidRDefault="002E311B" w:rsidP="00A77B57">
            <w:pPr>
              <w:spacing w:line="360" w:lineRule="auto"/>
              <w:jc w:val="both"/>
              <w:rPr>
                <w:rFonts w:ascii="Times New Roman" w:hAnsi="Times New Roman" w:cs="Times New Roman"/>
                <w:sz w:val="24"/>
              </w:rPr>
            </w:pPr>
            <w:r>
              <w:rPr>
                <w:rFonts w:ascii="Times New Roman" w:hAnsi="Times New Roman" w:cs="Times New Roman"/>
                <w:sz w:val="24"/>
              </w:rPr>
              <w:t>556.87</w:t>
            </w:r>
          </w:p>
        </w:tc>
        <w:tc>
          <w:tcPr>
            <w:tcW w:w="1849" w:type="dxa"/>
          </w:tcPr>
          <w:p w:rsidR="00A466A2" w:rsidRDefault="002E311B" w:rsidP="00A77B57">
            <w:pPr>
              <w:spacing w:line="360" w:lineRule="auto"/>
              <w:jc w:val="both"/>
              <w:rPr>
                <w:rFonts w:ascii="Times New Roman" w:hAnsi="Times New Roman" w:cs="Times New Roman"/>
                <w:sz w:val="24"/>
              </w:rPr>
            </w:pPr>
            <w:r>
              <w:rPr>
                <w:rFonts w:ascii="Times New Roman" w:hAnsi="Times New Roman" w:cs="Times New Roman"/>
                <w:sz w:val="24"/>
              </w:rPr>
              <w:t>589.98</w:t>
            </w:r>
          </w:p>
        </w:tc>
      </w:tr>
    </w:tbl>
    <w:p w:rsidR="00A466A2" w:rsidRDefault="00A466A2" w:rsidP="00DE2FED">
      <w:pPr>
        <w:spacing w:after="0" w:line="360" w:lineRule="auto"/>
        <w:jc w:val="both"/>
        <w:rPr>
          <w:rFonts w:ascii="Times New Roman" w:hAnsi="Times New Roman" w:cs="Times New Roman"/>
          <w:sz w:val="24"/>
        </w:rPr>
      </w:pPr>
    </w:p>
    <w:p w:rsidR="00407EE4" w:rsidRDefault="00407EE4" w:rsidP="00DE2FED">
      <w:pPr>
        <w:spacing w:after="0" w:line="360" w:lineRule="auto"/>
        <w:jc w:val="both"/>
        <w:rPr>
          <w:rFonts w:ascii="Times New Roman" w:hAnsi="Times New Roman" w:cs="Times New Roman"/>
          <w:sz w:val="24"/>
        </w:rPr>
      </w:pPr>
      <w:r>
        <w:rPr>
          <w:rFonts w:ascii="Times New Roman" w:hAnsi="Times New Roman" w:cs="Times New Roman"/>
          <w:sz w:val="24"/>
        </w:rPr>
        <w:t xml:space="preserve">From the above analysis it can be interpreted that the company has high potential for exports. The company is expected to achieve 589.98 crore by the end of 2026 Accounting Year. During the analysis it is also found that </w:t>
      </w:r>
      <w:r w:rsidR="00496A67">
        <w:rPr>
          <w:rFonts w:ascii="Times New Roman" w:hAnsi="Times New Roman" w:cs="Times New Roman"/>
          <w:sz w:val="24"/>
        </w:rPr>
        <w:t xml:space="preserve">the firm’s revenue expectations from foreign exports are exemplary and they are positive over a period of next four years. </w:t>
      </w:r>
    </w:p>
    <w:p w:rsidR="00E05232" w:rsidRDefault="00E05232" w:rsidP="00DE2FED">
      <w:pPr>
        <w:spacing w:after="0" w:line="360" w:lineRule="auto"/>
        <w:jc w:val="both"/>
        <w:rPr>
          <w:rFonts w:ascii="Times New Roman" w:hAnsi="Times New Roman" w:cs="Times New Roman"/>
          <w:sz w:val="24"/>
        </w:rPr>
      </w:pPr>
      <w:r>
        <w:rPr>
          <w:rFonts w:ascii="Times New Roman" w:hAnsi="Times New Roman" w:cs="Times New Roman"/>
          <w:sz w:val="24"/>
        </w:rPr>
        <w:lastRenderedPageBreak/>
        <w:t xml:space="preserve">This kind of positive export expectation over a period of four years calls for greater cooperation from all the departments. Therefore, it is advised to all the departments to strictly adhere to the concept of Balanced Score Card by setting different objectives and taking different initiatives in each department. </w:t>
      </w:r>
    </w:p>
    <w:p w:rsidR="00744764" w:rsidRPr="00EC6721" w:rsidRDefault="00744764" w:rsidP="00744764">
      <w:pPr>
        <w:spacing w:after="0" w:line="360" w:lineRule="auto"/>
        <w:jc w:val="both"/>
        <w:rPr>
          <w:rFonts w:ascii="Times New Roman" w:hAnsi="Times New Roman" w:cs="Times New Roman"/>
          <w:b/>
          <w:sz w:val="24"/>
        </w:rPr>
      </w:pPr>
      <w:r>
        <w:rPr>
          <w:rFonts w:ascii="Times New Roman" w:hAnsi="Times New Roman" w:cs="Times New Roman"/>
          <w:b/>
          <w:sz w:val="24"/>
        </w:rPr>
        <w:t xml:space="preserve">Table Showing Value Added Forecast </w:t>
      </w:r>
      <w:proofErr w:type="gramStart"/>
      <w:r>
        <w:rPr>
          <w:rFonts w:ascii="Times New Roman" w:hAnsi="Times New Roman" w:cs="Times New Roman"/>
          <w:b/>
          <w:sz w:val="24"/>
        </w:rPr>
        <w:t>using  Time</w:t>
      </w:r>
      <w:proofErr w:type="gramEnd"/>
      <w:r>
        <w:rPr>
          <w:rFonts w:ascii="Times New Roman" w:hAnsi="Times New Roman" w:cs="Times New Roman"/>
          <w:b/>
          <w:sz w:val="24"/>
        </w:rPr>
        <w:t xml:space="preserve"> Series Analysis</w:t>
      </w:r>
    </w:p>
    <w:tbl>
      <w:tblPr>
        <w:tblStyle w:val="TableGrid"/>
        <w:tblW w:w="0" w:type="auto"/>
        <w:tblLook w:val="04A0"/>
      </w:tblPr>
      <w:tblGrid>
        <w:gridCol w:w="1848"/>
        <w:gridCol w:w="1848"/>
        <w:gridCol w:w="1848"/>
        <w:gridCol w:w="1849"/>
        <w:gridCol w:w="1849"/>
      </w:tblGrid>
      <w:tr w:rsidR="00744764" w:rsidRPr="008A2481" w:rsidTr="00A77B57">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Year (X)</w:t>
            </w:r>
          </w:p>
        </w:tc>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Sales (Y)</w:t>
            </w:r>
          </w:p>
        </w:tc>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XY</w:t>
            </w:r>
          </w:p>
        </w:tc>
        <w:tc>
          <w:tcPr>
            <w:tcW w:w="1849"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X꭛2</w:t>
            </w:r>
          </w:p>
        </w:tc>
        <w:tc>
          <w:tcPr>
            <w:tcW w:w="1849" w:type="dxa"/>
          </w:tcPr>
          <w:p w:rsidR="00744764" w:rsidRPr="008A2481" w:rsidRDefault="00744764" w:rsidP="00A77B57">
            <w:pPr>
              <w:spacing w:line="360" w:lineRule="auto"/>
              <w:jc w:val="both"/>
              <w:rPr>
                <w:rFonts w:ascii="Times New Roman" w:hAnsi="Times New Roman" w:cs="Times New Roman"/>
                <w:sz w:val="24"/>
                <w:vertAlign w:val="subscript"/>
              </w:rPr>
            </w:pPr>
            <w:proofErr w:type="spellStart"/>
            <w:r w:rsidRPr="008A2481">
              <w:rPr>
                <w:rFonts w:ascii="Times New Roman" w:hAnsi="Times New Roman" w:cs="Times New Roman"/>
                <w:sz w:val="24"/>
              </w:rPr>
              <w:t>Y</w:t>
            </w:r>
            <w:r w:rsidRPr="008A2481">
              <w:rPr>
                <w:rFonts w:ascii="Times New Roman" w:hAnsi="Times New Roman" w:cs="Times New Roman"/>
                <w:sz w:val="24"/>
                <w:vertAlign w:val="subscript"/>
              </w:rPr>
              <w:t>c</w:t>
            </w:r>
            <w:proofErr w:type="spellEnd"/>
          </w:p>
        </w:tc>
      </w:tr>
      <w:tr w:rsidR="00744764" w:rsidRPr="008A2481" w:rsidTr="00A77B57">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2020</w:t>
            </w:r>
          </w:p>
        </w:tc>
        <w:tc>
          <w:tcPr>
            <w:tcW w:w="1848" w:type="dxa"/>
          </w:tcPr>
          <w:p w:rsidR="00744764" w:rsidRPr="008A2481"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3456.89</w:t>
            </w:r>
          </w:p>
        </w:tc>
        <w:tc>
          <w:tcPr>
            <w:tcW w:w="1848" w:type="dxa"/>
          </w:tcPr>
          <w:p w:rsidR="00744764" w:rsidRPr="008A2481" w:rsidRDefault="008E3F8A" w:rsidP="00A77B57">
            <w:pPr>
              <w:spacing w:line="360" w:lineRule="auto"/>
              <w:jc w:val="both"/>
              <w:rPr>
                <w:rFonts w:ascii="Times New Roman" w:hAnsi="Times New Roman" w:cs="Times New Roman"/>
                <w:sz w:val="24"/>
              </w:rPr>
            </w:pPr>
            <w:r>
              <w:rPr>
                <w:rFonts w:ascii="Times New Roman" w:hAnsi="Times New Roman" w:cs="Times New Roman"/>
                <w:sz w:val="24"/>
              </w:rPr>
              <w:t>0</w:t>
            </w:r>
          </w:p>
        </w:tc>
        <w:tc>
          <w:tcPr>
            <w:tcW w:w="1849" w:type="dxa"/>
          </w:tcPr>
          <w:p w:rsidR="00744764" w:rsidRPr="008A2481" w:rsidRDefault="008E3F8A" w:rsidP="00A77B57">
            <w:pPr>
              <w:spacing w:line="360" w:lineRule="auto"/>
              <w:jc w:val="both"/>
              <w:rPr>
                <w:rFonts w:ascii="Times New Roman" w:hAnsi="Times New Roman" w:cs="Times New Roman"/>
                <w:sz w:val="24"/>
              </w:rPr>
            </w:pPr>
            <w:r>
              <w:rPr>
                <w:rFonts w:ascii="Times New Roman" w:hAnsi="Times New Roman" w:cs="Times New Roman"/>
                <w:sz w:val="24"/>
              </w:rPr>
              <w:t>0</w:t>
            </w:r>
          </w:p>
        </w:tc>
        <w:tc>
          <w:tcPr>
            <w:tcW w:w="1849" w:type="dxa"/>
          </w:tcPr>
          <w:p w:rsidR="00744764" w:rsidRPr="008A2481" w:rsidRDefault="00744764" w:rsidP="00A77B57">
            <w:pPr>
              <w:spacing w:line="360" w:lineRule="auto"/>
              <w:jc w:val="both"/>
              <w:rPr>
                <w:rFonts w:ascii="Times New Roman" w:hAnsi="Times New Roman" w:cs="Times New Roman"/>
                <w:sz w:val="24"/>
              </w:rPr>
            </w:pPr>
          </w:p>
        </w:tc>
      </w:tr>
      <w:tr w:rsidR="00744764" w:rsidRPr="008A2481" w:rsidTr="00A77B57">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2021</w:t>
            </w:r>
          </w:p>
        </w:tc>
        <w:tc>
          <w:tcPr>
            <w:tcW w:w="1848" w:type="dxa"/>
          </w:tcPr>
          <w:p w:rsidR="00744764" w:rsidRPr="008A2481"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4324.72</w:t>
            </w:r>
          </w:p>
        </w:tc>
        <w:tc>
          <w:tcPr>
            <w:tcW w:w="1848" w:type="dxa"/>
          </w:tcPr>
          <w:p w:rsidR="00744764" w:rsidRPr="008A2481" w:rsidRDefault="008E3F8A" w:rsidP="00A77B57">
            <w:pPr>
              <w:spacing w:line="360" w:lineRule="auto"/>
              <w:jc w:val="both"/>
              <w:rPr>
                <w:rFonts w:ascii="Times New Roman" w:hAnsi="Times New Roman" w:cs="Times New Roman"/>
                <w:sz w:val="24"/>
              </w:rPr>
            </w:pPr>
            <w:r>
              <w:rPr>
                <w:rFonts w:ascii="Times New Roman" w:hAnsi="Times New Roman" w:cs="Times New Roman"/>
                <w:sz w:val="24"/>
              </w:rPr>
              <w:t>4324.72</w:t>
            </w:r>
          </w:p>
        </w:tc>
        <w:tc>
          <w:tcPr>
            <w:tcW w:w="1849" w:type="dxa"/>
          </w:tcPr>
          <w:p w:rsidR="00744764" w:rsidRPr="008A2481" w:rsidRDefault="008E3F8A" w:rsidP="00A77B57">
            <w:pPr>
              <w:spacing w:line="360" w:lineRule="auto"/>
              <w:jc w:val="both"/>
              <w:rPr>
                <w:rFonts w:ascii="Times New Roman" w:hAnsi="Times New Roman" w:cs="Times New Roman"/>
                <w:sz w:val="24"/>
              </w:rPr>
            </w:pPr>
            <w:r>
              <w:rPr>
                <w:rFonts w:ascii="Times New Roman" w:hAnsi="Times New Roman" w:cs="Times New Roman"/>
                <w:sz w:val="24"/>
              </w:rPr>
              <w:t>1</w:t>
            </w:r>
          </w:p>
        </w:tc>
        <w:tc>
          <w:tcPr>
            <w:tcW w:w="1849" w:type="dxa"/>
          </w:tcPr>
          <w:p w:rsidR="00744764" w:rsidRPr="008A2481" w:rsidRDefault="00744764" w:rsidP="00A77B57">
            <w:pPr>
              <w:spacing w:line="360" w:lineRule="auto"/>
              <w:jc w:val="both"/>
              <w:rPr>
                <w:rFonts w:ascii="Times New Roman" w:hAnsi="Times New Roman" w:cs="Times New Roman"/>
                <w:sz w:val="24"/>
              </w:rPr>
            </w:pPr>
          </w:p>
        </w:tc>
      </w:tr>
      <w:tr w:rsidR="00744764" w:rsidRPr="008A2481" w:rsidTr="00A77B57">
        <w:tc>
          <w:tcPr>
            <w:tcW w:w="1848" w:type="dxa"/>
          </w:tcPr>
          <w:p w:rsidR="00744764" w:rsidRPr="008A2481" w:rsidRDefault="00744764" w:rsidP="00A77B57">
            <w:pPr>
              <w:spacing w:line="360" w:lineRule="auto"/>
              <w:jc w:val="both"/>
              <w:rPr>
                <w:rFonts w:ascii="Times New Roman" w:hAnsi="Times New Roman" w:cs="Times New Roman"/>
                <w:sz w:val="24"/>
              </w:rPr>
            </w:pPr>
            <w:r w:rsidRPr="008A2481">
              <w:rPr>
                <w:rFonts w:ascii="Times New Roman" w:hAnsi="Times New Roman" w:cs="Times New Roman"/>
                <w:sz w:val="24"/>
              </w:rPr>
              <w:t>2022</w:t>
            </w:r>
          </w:p>
        </w:tc>
        <w:tc>
          <w:tcPr>
            <w:tcW w:w="1848" w:type="dxa"/>
          </w:tcPr>
          <w:p w:rsidR="00744764" w:rsidRPr="008A2481"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5123.21</w:t>
            </w:r>
          </w:p>
        </w:tc>
        <w:tc>
          <w:tcPr>
            <w:tcW w:w="1848" w:type="dxa"/>
          </w:tcPr>
          <w:p w:rsidR="00744764" w:rsidRPr="008A2481" w:rsidRDefault="005F5D2D" w:rsidP="00A77B57">
            <w:pPr>
              <w:spacing w:line="360" w:lineRule="auto"/>
              <w:jc w:val="both"/>
              <w:rPr>
                <w:rFonts w:ascii="Times New Roman" w:hAnsi="Times New Roman" w:cs="Times New Roman"/>
                <w:sz w:val="24"/>
              </w:rPr>
            </w:pPr>
            <w:r>
              <w:rPr>
                <w:rFonts w:ascii="Times New Roman" w:hAnsi="Times New Roman" w:cs="Times New Roman"/>
                <w:sz w:val="24"/>
              </w:rPr>
              <w:t>10246.42</w:t>
            </w:r>
          </w:p>
        </w:tc>
        <w:tc>
          <w:tcPr>
            <w:tcW w:w="1849" w:type="dxa"/>
          </w:tcPr>
          <w:p w:rsidR="00744764" w:rsidRPr="008A2481" w:rsidRDefault="008E3F8A" w:rsidP="00A77B57">
            <w:pPr>
              <w:spacing w:line="360" w:lineRule="auto"/>
              <w:jc w:val="both"/>
              <w:rPr>
                <w:rFonts w:ascii="Times New Roman" w:hAnsi="Times New Roman" w:cs="Times New Roman"/>
                <w:sz w:val="24"/>
              </w:rPr>
            </w:pPr>
            <w:r>
              <w:rPr>
                <w:rFonts w:ascii="Times New Roman" w:hAnsi="Times New Roman" w:cs="Times New Roman"/>
                <w:sz w:val="24"/>
              </w:rPr>
              <w:t>4</w:t>
            </w:r>
          </w:p>
        </w:tc>
        <w:tc>
          <w:tcPr>
            <w:tcW w:w="1849" w:type="dxa"/>
          </w:tcPr>
          <w:p w:rsidR="00744764" w:rsidRPr="008A2481" w:rsidRDefault="00744764" w:rsidP="00A77B57">
            <w:pPr>
              <w:spacing w:line="360" w:lineRule="auto"/>
              <w:jc w:val="both"/>
              <w:rPr>
                <w:rFonts w:ascii="Times New Roman" w:hAnsi="Times New Roman" w:cs="Times New Roman"/>
                <w:sz w:val="24"/>
              </w:rPr>
            </w:pPr>
          </w:p>
        </w:tc>
      </w:tr>
    </w:tbl>
    <w:p w:rsidR="00CA3208" w:rsidRDefault="00CA3208" w:rsidP="00DE2FED">
      <w:pPr>
        <w:spacing w:after="0" w:line="360" w:lineRule="auto"/>
        <w:jc w:val="both"/>
        <w:rPr>
          <w:rFonts w:ascii="Times New Roman" w:hAnsi="Times New Roman" w:cs="Times New Roman"/>
          <w:sz w:val="24"/>
        </w:rPr>
      </w:pPr>
    </w:p>
    <w:p w:rsidR="00ED03CE" w:rsidRPr="00DE2FED" w:rsidRDefault="00ED03CE" w:rsidP="00ED03CE">
      <w:pPr>
        <w:spacing w:after="0" w:line="360" w:lineRule="auto"/>
        <w:jc w:val="both"/>
        <w:rPr>
          <w:rFonts w:ascii="Times New Roman" w:hAnsi="Times New Roman" w:cs="Times New Roman"/>
          <w:b/>
          <w:sz w:val="24"/>
        </w:rPr>
      </w:pPr>
      <w:r>
        <w:rPr>
          <w:rFonts w:ascii="Times New Roman" w:hAnsi="Times New Roman" w:cs="Times New Roman"/>
          <w:b/>
          <w:sz w:val="24"/>
        </w:rPr>
        <w:t>Table Showing Forecasted Value Addition</w:t>
      </w:r>
    </w:p>
    <w:tbl>
      <w:tblPr>
        <w:tblStyle w:val="TableGrid"/>
        <w:tblW w:w="0" w:type="auto"/>
        <w:tblLook w:val="04A0"/>
      </w:tblPr>
      <w:tblGrid>
        <w:gridCol w:w="1848"/>
        <w:gridCol w:w="1848"/>
        <w:gridCol w:w="1848"/>
        <w:gridCol w:w="1849"/>
        <w:gridCol w:w="1849"/>
      </w:tblGrid>
      <w:tr w:rsidR="00ED03CE" w:rsidTr="00A77B57">
        <w:tc>
          <w:tcPr>
            <w:tcW w:w="1848"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Particulars</w:t>
            </w:r>
          </w:p>
        </w:tc>
        <w:tc>
          <w:tcPr>
            <w:tcW w:w="1848"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2023</w:t>
            </w:r>
          </w:p>
        </w:tc>
        <w:tc>
          <w:tcPr>
            <w:tcW w:w="1848"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2024</w:t>
            </w:r>
          </w:p>
        </w:tc>
        <w:tc>
          <w:tcPr>
            <w:tcW w:w="1849"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2025</w:t>
            </w:r>
          </w:p>
        </w:tc>
        <w:tc>
          <w:tcPr>
            <w:tcW w:w="1849"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2026</w:t>
            </w:r>
          </w:p>
        </w:tc>
      </w:tr>
      <w:tr w:rsidR="00ED03CE" w:rsidTr="00A77B57">
        <w:tc>
          <w:tcPr>
            <w:tcW w:w="1848" w:type="dxa"/>
          </w:tcPr>
          <w:p w:rsidR="00ED03CE" w:rsidRDefault="00ED03CE" w:rsidP="00A77B57">
            <w:pPr>
              <w:spacing w:line="360" w:lineRule="auto"/>
              <w:jc w:val="both"/>
              <w:rPr>
                <w:rFonts w:ascii="Times New Roman" w:hAnsi="Times New Roman" w:cs="Times New Roman"/>
                <w:sz w:val="24"/>
              </w:rPr>
            </w:pPr>
            <w:r>
              <w:rPr>
                <w:rFonts w:ascii="Times New Roman" w:hAnsi="Times New Roman" w:cs="Times New Roman"/>
                <w:sz w:val="24"/>
              </w:rPr>
              <w:t>Forecasted Value Addition</w:t>
            </w:r>
          </w:p>
        </w:tc>
        <w:tc>
          <w:tcPr>
            <w:tcW w:w="1848" w:type="dxa"/>
          </w:tcPr>
          <w:p w:rsidR="00ED03CE" w:rsidRDefault="005F5D2D" w:rsidP="00A77B57">
            <w:pPr>
              <w:spacing w:line="360" w:lineRule="auto"/>
              <w:jc w:val="both"/>
              <w:rPr>
                <w:rFonts w:ascii="Times New Roman" w:hAnsi="Times New Roman" w:cs="Times New Roman"/>
                <w:sz w:val="24"/>
              </w:rPr>
            </w:pPr>
            <w:r>
              <w:rPr>
                <w:rFonts w:ascii="Times New Roman" w:hAnsi="Times New Roman" w:cs="Times New Roman"/>
                <w:sz w:val="24"/>
              </w:rPr>
              <w:t>5553.34</w:t>
            </w:r>
          </w:p>
        </w:tc>
        <w:tc>
          <w:tcPr>
            <w:tcW w:w="1848" w:type="dxa"/>
          </w:tcPr>
          <w:p w:rsidR="00ED03CE" w:rsidRDefault="005F5D2D" w:rsidP="00A77B57">
            <w:pPr>
              <w:spacing w:line="360" w:lineRule="auto"/>
              <w:jc w:val="both"/>
              <w:rPr>
                <w:rFonts w:ascii="Times New Roman" w:hAnsi="Times New Roman" w:cs="Times New Roman"/>
                <w:sz w:val="24"/>
              </w:rPr>
            </w:pPr>
            <w:r>
              <w:rPr>
                <w:rFonts w:ascii="Times New Roman" w:hAnsi="Times New Roman" w:cs="Times New Roman"/>
                <w:sz w:val="24"/>
              </w:rPr>
              <w:t>5895.76</w:t>
            </w:r>
          </w:p>
        </w:tc>
        <w:tc>
          <w:tcPr>
            <w:tcW w:w="1849" w:type="dxa"/>
          </w:tcPr>
          <w:p w:rsidR="00ED03CE" w:rsidRDefault="005F5D2D" w:rsidP="00A77B57">
            <w:pPr>
              <w:spacing w:line="360" w:lineRule="auto"/>
              <w:jc w:val="both"/>
              <w:rPr>
                <w:rFonts w:ascii="Times New Roman" w:hAnsi="Times New Roman" w:cs="Times New Roman"/>
                <w:sz w:val="24"/>
              </w:rPr>
            </w:pPr>
            <w:r>
              <w:rPr>
                <w:rFonts w:ascii="Times New Roman" w:hAnsi="Times New Roman" w:cs="Times New Roman"/>
                <w:sz w:val="24"/>
              </w:rPr>
              <w:t>6125.23</w:t>
            </w:r>
          </w:p>
        </w:tc>
        <w:tc>
          <w:tcPr>
            <w:tcW w:w="1849" w:type="dxa"/>
          </w:tcPr>
          <w:p w:rsidR="00ED03CE" w:rsidRDefault="005F5D2D" w:rsidP="00A77B57">
            <w:pPr>
              <w:spacing w:line="360" w:lineRule="auto"/>
              <w:jc w:val="both"/>
              <w:rPr>
                <w:rFonts w:ascii="Times New Roman" w:hAnsi="Times New Roman" w:cs="Times New Roman"/>
                <w:sz w:val="24"/>
              </w:rPr>
            </w:pPr>
            <w:r>
              <w:rPr>
                <w:rFonts w:ascii="Times New Roman" w:hAnsi="Times New Roman" w:cs="Times New Roman"/>
                <w:sz w:val="24"/>
              </w:rPr>
              <w:t>6798.02</w:t>
            </w:r>
          </w:p>
        </w:tc>
      </w:tr>
    </w:tbl>
    <w:p w:rsidR="006A3A43" w:rsidRDefault="006A3A43" w:rsidP="00DE2FED">
      <w:pPr>
        <w:spacing w:after="0" w:line="360" w:lineRule="auto"/>
        <w:jc w:val="both"/>
        <w:rPr>
          <w:rFonts w:ascii="Times New Roman" w:hAnsi="Times New Roman" w:cs="Times New Roman"/>
          <w:sz w:val="24"/>
        </w:rPr>
      </w:pPr>
    </w:p>
    <w:p w:rsidR="000B6C32" w:rsidRDefault="000B6C32" w:rsidP="00DE2FED">
      <w:pPr>
        <w:spacing w:after="0" w:line="360" w:lineRule="auto"/>
        <w:jc w:val="both"/>
        <w:rPr>
          <w:rFonts w:ascii="Times New Roman" w:hAnsi="Times New Roman" w:cs="Times New Roman"/>
          <w:sz w:val="24"/>
        </w:rPr>
      </w:pPr>
      <w:r>
        <w:rPr>
          <w:rFonts w:ascii="Times New Roman" w:hAnsi="Times New Roman" w:cs="Times New Roman"/>
          <w:sz w:val="24"/>
        </w:rPr>
        <w:t xml:space="preserve">Economic Value Addition = NOPAT – (Capital * Cost of </w:t>
      </w:r>
      <w:proofErr w:type="gramStart"/>
      <w:r>
        <w:rPr>
          <w:rFonts w:ascii="Times New Roman" w:hAnsi="Times New Roman" w:cs="Times New Roman"/>
          <w:sz w:val="24"/>
        </w:rPr>
        <w:t>Capital )</w:t>
      </w:r>
      <w:proofErr w:type="gramEnd"/>
    </w:p>
    <w:p w:rsidR="000B6C32" w:rsidRDefault="000B6C32" w:rsidP="00DE2FED">
      <w:pPr>
        <w:spacing w:after="0" w:line="360" w:lineRule="auto"/>
        <w:jc w:val="both"/>
        <w:rPr>
          <w:rFonts w:ascii="Times New Roman" w:hAnsi="Times New Roman" w:cs="Times New Roman"/>
          <w:sz w:val="24"/>
        </w:rPr>
      </w:pPr>
      <w:r>
        <w:rPr>
          <w:rFonts w:ascii="Times New Roman" w:hAnsi="Times New Roman" w:cs="Times New Roman"/>
          <w:sz w:val="24"/>
        </w:rPr>
        <w:t>Economic Value Addition = 2546.23—(7834.56 *0.1891)</w:t>
      </w:r>
    </w:p>
    <w:p w:rsidR="00915F39" w:rsidRDefault="006A3A43" w:rsidP="00DE2FED">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8510AE">
        <w:rPr>
          <w:rFonts w:ascii="Times New Roman" w:hAnsi="Times New Roman" w:cs="Times New Roman"/>
          <w:sz w:val="24"/>
        </w:rPr>
        <w:t>Economic Value Addition = 2546.23—1481.51</w:t>
      </w:r>
    </w:p>
    <w:p w:rsidR="00B263DF" w:rsidRDefault="008510AE" w:rsidP="001003EF">
      <w:pPr>
        <w:spacing w:line="360" w:lineRule="auto"/>
        <w:jc w:val="both"/>
        <w:rPr>
          <w:rFonts w:ascii="Times New Roman" w:hAnsi="Times New Roman" w:cs="Times New Roman"/>
          <w:sz w:val="24"/>
        </w:rPr>
      </w:pPr>
      <w:r>
        <w:rPr>
          <w:rFonts w:ascii="Times New Roman" w:hAnsi="Times New Roman" w:cs="Times New Roman"/>
          <w:sz w:val="24"/>
        </w:rPr>
        <w:t>Economic Value Addition = 1064.72</w:t>
      </w:r>
    </w:p>
    <w:p w:rsidR="008510AE" w:rsidRPr="008510AE" w:rsidRDefault="008510AE" w:rsidP="001003EF">
      <w:pPr>
        <w:spacing w:line="360" w:lineRule="auto"/>
        <w:jc w:val="both"/>
        <w:rPr>
          <w:rFonts w:ascii="Times New Roman" w:hAnsi="Times New Roman" w:cs="Times New Roman"/>
          <w:b/>
          <w:sz w:val="24"/>
        </w:rPr>
      </w:pPr>
      <w:r w:rsidRPr="008510AE">
        <w:rPr>
          <w:rFonts w:ascii="Times New Roman" w:hAnsi="Times New Roman" w:cs="Times New Roman"/>
          <w:b/>
          <w:sz w:val="24"/>
        </w:rPr>
        <w:t>Conclusions:</w:t>
      </w:r>
    </w:p>
    <w:p w:rsidR="008510AE" w:rsidRDefault="00C93C67" w:rsidP="001003EF">
      <w:pPr>
        <w:spacing w:line="360" w:lineRule="auto"/>
        <w:jc w:val="both"/>
        <w:rPr>
          <w:rFonts w:ascii="Times New Roman" w:hAnsi="Times New Roman" w:cs="Times New Roman"/>
          <w:sz w:val="24"/>
        </w:rPr>
      </w:pPr>
      <w:r>
        <w:rPr>
          <w:rFonts w:ascii="Times New Roman" w:hAnsi="Times New Roman" w:cs="Times New Roman"/>
          <w:sz w:val="24"/>
        </w:rPr>
        <w:t xml:space="preserve">From the above analysis it can be concluded that the overall financial position of the concern is healthy and progressive. The company’s cost of capital seems to be higher because of debt content and if it could able to draw a healthy debt equity ratio it would influence its operations in the long run. Again, company’s export operations are also looking very positive with healthy growth in exports and the predicted exports are also positively growing. </w:t>
      </w:r>
      <w:r w:rsidR="00E8053F">
        <w:rPr>
          <w:rFonts w:ascii="Times New Roman" w:hAnsi="Times New Roman" w:cs="Times New Roman"/>
          <w:sz w:val="24"/>
        </w:rPr>
        <w:t xml:space="preserve">The success of any business depends upon its strategy formulation and its effective implementation. If the company religiously follow the Balanced Score Card it can achieve the goals effectively in long run. The BSC will give clear picture on its objectives and targets. Setting clear cut objectives and taking actions to achieve these objectives would lead towards the achievement of company’s vision. Balanced Score Card is considered to be the rick framework with multiple dimensions like financial, customer and internal business process, </w:t>
      </w:r>
      <w:r w:rsidR="00E8053F">
        <w:rPr>
          <w:rFonts w:ascii="Times New Roman" w:hAnsi="Times New Roman" w:cs="Times New Roman"/>
          <w:sz w:val="24"/>
        </w:rPr>
        <w:lastRenderedPageBreak/>
        <w:t xml:space="preserve">learning and growth which would help the company to reach its set objectives. This study emphasizes on the usage of Balanced Score Card in achieving and reaching the set objectives. </w:t>
      </w:r>
    </w:p>
    <w:p w:rsidR="00E00EF7" w:rsidRPr="00E00EF7" w:rsidRDefault="00E00EF7" w:rsidP="001003EF">
      <w:pPr>
        <w:spacing w:line="360" w:lineRule="auto"/>
        <w:jc w:val="both"/>
        <w:rPr>
          <w:rFonts w:ascii="Times New Roman" w:hAnsi="Times New Roman" w:cs="Times New Roman"/>
          <w:b/>
          <w:sz w:val="24"/>
        </w:rPr>
      </w:pPr>
      <w:r w:rsidRPr="00E00EF7">
        <w:rPr>
          <w:rFonts w:ascii="Times New Roman" w:hAnsi="Times New Roman" w:cs="Times New Roman"/>
          <w:b/>
          <w:sz w:val="24"/>
        </w:rPr>
        <w:t>REFERENCES:</w:t>
      </w:r>
    </w:p>
    <w:p w:rsidR="00DA7465"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Akers, Michael D and Porter, G L (1995). “Strategic Plan</w:t>
      </w:r>
      <w:r w:rsidRPr="00DA27B3">
        <w:rPr>
          <w:rFonts w:ascii="Times New Roman" w:hAnsi="Times New Roman" w:cs="Times New Roman"/>
        </w:rPr>
        <w:t/>
      </w:r>
      <w:proofErr w:type="spellStart"/>
      <w:r w:rsidRPr="00DA27B3">
        <w:rPr>
          <w:rFonts w:ascii="Times New Roman" w:hAnsi="Times New Roman" w:cs="Times New Roman"/>
        </w:rPr>
        <w:t>ning</w:t>
      </w:r>
      <w:proofErr w:type="spellEnd"/>
      <w:r w:rsidRPr="00DA27B3">
        <w:rPr>
          <w:rFonts w:ascii="Times New Roman" w:hAnsi="Times New Roman" w:cs="Times New Roman"/>
        </w:rPr>
        <w:t xml:space="preserve"> at Five World-Class Companies,” Management Accounting, 77(1), July, 24-31.</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 xml:space="preserve">Anderson, Shannon W and </w:t>
      </w:r>
      <w:proofErr w:type="spellStart"/>
      <w:r w:rsidRPr="00DA27B3">
        <w:rPr>
          <w:rFonts w:ascii="Times New Roman" w:hAnsi="Times New Roman" w:cs="Times New Roman"/>
        </w:rPr>
        <w:t>Lanen</w:t>
      </w:r>
      <w:proofErr w:type="spellEnd"/>
      <w:r w:rsidRPr="00DA27B3">
        <w:rPr>
          <w:rFonts w:ascii="Times New Roman" w:hAnsi="Times New Roman" w:cs="Times New Roman"/>
        </w:rPr>
        <w:t>, William N (1999). “Economic Transition, Strategy, and the Evolution of Management Accounting Practices: The Case of India,” Accounting, Organizations and Society, 24(5&amp;6), July</w:t>
      </w:r>
      <w:r w:rsidRPr="00DA27B3">
        <w:rPr>
          <w:rFonts w:ascii="Times New Roman" w:hAnsi="Times New Roman" w:cs="Times New Roman"/>
        </w:rPr>
        <w:t>August, 379-412.</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 xml:space="preserve">Baldwin, C and Clark, K (1992). “Capabilities and Capital Investment: New Perspectives on Capital Budgeting,” Journal of Applied Corporate Finance, 5(2), 67-82.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proofErr w:type="spellStart"/>
      <w:r w:rsidRPr="00DA27B3">
        <w:rPr>
          <w:rFonts w:ascii="Times New Roman" w:hAnsi="Times New Roman" w:cs="Times New Roman"/>
        </w:rPr>
        <w:t>Bechtell</w:t>
      </w:r>
      <w:proofErr w:type="spellEnd"/>
      <w:r w:rsidRPr="00DA27B3">
        <w:rPr>
          <w:rFonts w:ascii="Times New Roman" w:hAnsi="Times New Roman" w:cs="Times New Roman"/>
        </w:rPr>
        <w:t xml:space="preserve">, M L (1996). “Navigating Organizational Waters with </w:t>
      </w:r>
      <w:proofErr w:type="spellStart"/>
      <w:r w:rsidRPr="00DA27B3">
        <w:rPr>
          <w:rFonts w:ascii="Times New Roman" w:hAnsi="Times New Roman" w:cs="Times New Roman"/>
        </w:rPr>
        <w:t>Hoshin</w:t>
      </w:r>
      <w:proofErr w:type="spellEnd"/>
      <w:r w:rsidRPr="00DA27B3">
        <w:rPr>
          <w:rFonts w:ascii="Times New Roman" w:hAnsi="Times New Roman" w:cs="Times New Roman"/>
        </w:rPr>
        <w:t xml:space="preserve"> Planning,” National Productivity Review, 15(2), Spring, 23-42.</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 xml:space="preserve"> </w:t>
      </w:r>
      <w:proofErr w:type="spellStart"/>
      <w:r w:rsidRPr="00DA27B3">
        <w:rPr>
          <w:rFonts w:ascii="Times New Roman" w:hAnsi="Times New Roman" w:cs="Times New Roman"/>
        </w:rPr>
        <w:t>Brancato</w:t>
      </w:r>
      <w:proofErr w:type="spellEnd"/>
      <w:r w:rsidRPr="00DA27B3">
        <w:rPr>
          <w:rFonts w:ascii="Times New Roman" w:hAnsi="Times New Roman" w:cs="Times New Roman"/>
        </w:rPr>
        <w:t xml:space="preserve">, C K (1995). New Corporate Performance Measures, New York: Conference Board. Business Today (1999). “Towards Total Cost Corporation or Why Tomorrow Demands Total Cost Management,” January 7.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proofErr w:type="spellStart"/>
      <w:r w:rsidRPr="00DA27B3">
        <w:rPr>
          <w:rFonts w:ascii="Times New Roman" w:hAnsi="Times New Roman" w:cs="Times New Roman"/>
        </w:rPr>
        <w:t>Chakravarthy</w:t>
      </w:r>
      <w:proofErr w:type="spellEnd"/>
      <w:r w:rsidRPr="00DA27B3">
        <w:rPr>
          <w:rFonts w:ascii="Times New Roman" w:hAnsi="Times New Roman" w:cs="Times New Roman"/>
        </w:rPr>
        <w:t>, B S (1986). “Measuring Strategic Perform</w:t>
      </w:r>
      <w:r w:rsidRPr="00DA27B3">
        <w:rPr>
          <w:rFonts w:ascii="Times New Roman" w:hAnsi="Times New Roman" w:cs="Times New Roman"/>
        </w:rPr>
        <w:t/>
      </w:r>
      <w:proofErr w:type="spellStart"/>
      <w:r w:rsidRPr="00DA27B3">
        <w:rPr>
          <w:rFonts w:ascii="Times New Roman" w:hAnsi="Times New Roman" w:cs="Times New Roman"/>
        </w:rPr>
        <w:t>ance</w:t>
      </w:r>
      <w:proofErr w:type="spellEnd"/>
      <w:r w:rsidRPr="00DA27B3">
        <w:rPr>
          <w:rFonts w:ascii="Times New Roman" w:hAnsi="Times New Roman" w:cs="Times New Roman"/>
        </w:rPr>
        <w:t xml:space="preserve">,” Strategic Management Journal, 7(5), 437-458.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proofErr w:type="spellStart"/>
      <w:r w:rsidRPr="00DA27B3">
        <w:rPr>
          <w:rFonts w:ascii="Times New Roman" w:hAnsi="Times New Roman" w:cs="Times New Roman"/>
        </w:rPr>
        <w:t>Chenhall</w:t>
      </w:r>
      <w:proofErr w:type="spellEnd"/>
      <w:r w:rsidRPr="00DA27B3">
        <w:rPr>
          <w:rFonts w:ascii="Times New Roman" w:hAnsi="Times New Roman" w:cs="Times New Roman"/>
        </w:rPr>
        <w:t xml:space="preserve">, R H and Smith, K L (1998). “Adoption and Benefits of Management Accounting Practices: An Australian Study,” Management Accounting Research, 9(1), 1-19.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 xml:space="preserve">Clarke, P and </w:t>
      </w:r>
      <w:proofErr w:type="spellStart"/>
      <w:r w:rsidRPr="00DA27B3">
        <w:rPr>
          <w:rFonts w:ascii="Times New Roman" w:hAnsi="Times New Roman" w:cs="Times New Roman"/>
        </w:rPr>
        <w:t>Brislane</w:t>
      </w:r>
      <w:proofErr w:type="spellEnd"/>
      <w:r w:rsidRPr="00DA27B3">
        <w:rPr>
          <w:rFonts w:ascii="Times New Roman" w:hAnsi="Times New Roman" w:cs="Times New Roman"/>
        </w:rPr>
        <w:t xml:space="preserve">, C (2000). “An Investigation into JIT Systems in Ireland,” Working Paper, Dublin, Ireland: University College.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proofErr w:type="spellStart"/>
      <w:r w:rsidRPr="00DA27B3">
        <w:rPr>
          <w:rFonts w:ascii="Times New Roman" w:hAnsi="Times New Roman" w:cs="Times New Roman"/>
        </w:rPr>
        <w:t>Colabro</w:t>
      </w:r>
      <w:proofErr w:type="spellEnd"/>
      <w:r w:rsidRPr="00DA27B3">
        <w:rPr>
          <w:rFonts w:ascii="Times New Roman" w:hAnsi="Times New Roman" w:cs="Times New Roman"/>
        </w:rPr>
        <w:t xml:space="preserve">, Lori (2001). “On Balance: Almost 10 Years after Developing the Balanced Scorecard Authors Robert Kaplan and David Norton Share What They have </w:t>
      </w:r>
      <w:proofErr w:type="gramStart"/>
      <w:r w:rsidRPr="00DA27B3">
        <w:rPr>
          <w:rFonts w:ascii="Times New Roman" w:hAnsi="Times New Roman" w:cs="Times New Roman"/>
        </w:rPr>
        <w:t>Learned</w:t>
      </w:r>
      <w:proofErr w:type="gramEnd"/>
      <w:r w:rsidRPr="00DA27B3">
        <w:rPr>
          <w:rFonts w:ascii="Times New Roman" w:hAnsi="Times New Roman" w:cs="Times New Roman"/>
        </w:rPr>
        <w:t>,” CFO: The Magazine for Senior Financial Exec</w:t>
      </w:r>
      <w:r w:rsidRPr="00DA27B3">
        <w:rPr>
          <w:rFonts w:ascii="Times New Roman" w:hAnsi="Times New Roman" w:cs="Times New Roman"/>
        </w:rPr>
        <w:t/>
      </w:r>
      <w:proofErr w:type="spellStart"/>
      <w:r w:rsidRPr="00DA27B3">
        <w:rPr>
          <w:rFonts w:ascii="Times New Roman" w:hAnsi="Times New Roman" w:cs="Times New Roman"/>
        </w:rPr>
        <w:t>utives</w:t>
      </w:r>
      <w:proofErr w:type="spellEnd"/>
      <w:r w:rsidRPr="00DA27B3">
        <w:rPr>
          <w:rFonts w:ascii="Times New Roman" w:hAnsi="Times New Roman" w:cs="Times New Roman"/>
        </w:rPr>
        <w:t xml:space="preserve">, 17(2), February, 72-78. </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proofErr w:type="spellStart"/>
      <w:r w:rsidRPr="00DA27B3">
        <w:rPr>
          <w:rFonts w:ascii="Times New Roman" w:hAnsi="Times New Roman" w:cs="Times New Roman"/>
        </w:rPr>
        <w:t>Dearden</w:t>
      </w:r>
      <w:proofErr w:type="spellEnd"/>
      <w:r w:rsidRPr="00DA27B3">
        <w:rPr>
          <w:rFonts w:ascii="Times New Roman" w:hAnsi="Times New Roman" w:cs="Times New Roman"/>
        </w:rPr>
        <w:t xml:space="preserve">, J (1987). “Measuring Profit </w:t>
      </w:r>
      <w:proofErr w:type="spellStart"/>
      <w:r w:rsidRPr="00DA27B3">
        <w:rPr>
          <w:rFonts w:ascii="Times New Roman" w:hAnsi="Times New Roman" w:cs="Times New Roman"/>
        </w:rPr>
        <w:t>Center</w:t>
      </w:r>
      <w:proofErr w:type="spellEnd"/>
      <w:r w:rsidRPr="00DA27B3">
        <w:rPr>
          <w:rFonts w:ascii="Times New Roman" w:hAnsi="Times New Roman" w:cs="Times New Roman"/>
        </w:rPr>
        <w:t xml:space="preserve"> Managers,” Harvard Business Review, 65(5), September-October, 84- 88</w:t>
      </w:r>
    </w:p>
    <w:p w:rsidR="00167DB0" w:rsidRPr="00DA27B3" w:rsidRDefault="00167DB0" w:rsidP="00CB1BF4">
      <w:pPr>
        <w:pStyle w:val="ListParagraph"/>
        <w:numPr>
          <w:ilvl w:val="0"/>
          <w:numId w:val="3"/>
        </w:numPr>
        <w:spacing w:line="360" w:lineRule="auto"/>
        <w:jc w:val="both"/>
        <w:rPr>
          <w:rFonts w:ascii="Times New Roman" w:hAnsi="Times New Roman" w:cs="Times New Roman"/>
        </w:rPr>
      </w:pPr>
      <w:r w:rsidRPr="00DA27B3">
        <w:rPr>
          <w:rFonts w:ascii="Times New Roman" w:hAnsi="Times New Roman" w:cs="Times New Roman"/>
        </w:rPr>
        <w:t>Elliott, R K (1992). “The Third Wave Breaks on the Shores of Accounting,” Accounting Horizons, 6(2), June, 61-85.</w:t>
      </w:r>
    </w:p>
    <w:p w:rsidR="00167DB0" w:rsidRPr="00DA27B3" w:rsidRDefault="00167DB0" w:rsidP="00CB1BF4">
      <w:pPr>
        <w:pStyle w:val="ListParagraph"/>
        <w:numPr>
          <w:ilvl w:val="0"/>
          <w:numId w:val="3"/>
        </w:numPr>
        <w:pBdr>
          <w:bottom w:val="dotted" w:sz="24" w:space="1" w:color="auto"/>
        </w:pBdr>
        <w:spacing w:line="360" w:lineRule="auto"/>
        <w:jc w:val="both"/>
        <w:rPr>
          <w:rFonts w:ascii="Times New Roman" w:hAnsi="Times New Roman" w:cs="Times New Roman"/>
        </w:rPr>
      </w:pPr>
      <w:r w:rsidRPr="00DA27B3">
        <w:rPr>
          <w:rFonts w:ascii="Times New Roman" w:hAnsi="Times New Roman" w:cs="Times New Roman"/>
        </w:rPr>
        <w:t>Fisher, Franklin M (1988). “Accounting Data and Economic Performance of the Firm,” Journal of Accounting and Public Policy, 7(3), 256-266.</w:t>
      </w:r>
    </w:p>
    <w:p w:rsidR="00167DB0" w:rsidRPr="00DA27B3" w:rsidRDefault="00167DB0" w:rsidP="00167DB0">
      <w:pPr>
        <w:pStyle w:val="ListParagraph"/>
        <w:spacing w:line="360" w:lineRule="auto"/>
        <w:jc w:val="both"/>
        <w:rPr>
          <w:sz w:val="20"/>
        </w:rPr>
      </w:pPr>
    </w:p>
    <w:p w:rsidR="00DA7465" w:rsidRPr="00DA27B3" w:rsidRDefault="00DA7465" w:rsidP="001003EF">
      <w:pPr>
        <w:spacing w:line="360" w:lineRule="auto"/>
        <w:jc w:val="both"/>
        <w:rPr>
          <w:rFonts w:ascii="Times New Roman" w:hAnsi="Times New Roman" w:cs="Times New Roman"/>
        </w:rPr>
      </w:pPr>
    </w:p>
    <w:sectPr w:rsidR="00DA7465" w:rsidRPr="00DA27B3" w:rsidSect="00F6423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2D5C"/>
    <w:multiLevelType w:val="hybridMultilevel"/>
    <w:tmpl w:val="DC8A5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89C03A1"/>
    <w:multiLevelType w:val="hybridMultilevel"/>
    <w:tmpl w:val="DF08B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4956B7"/>
    <w:multiLevelType w:val="hybridMultilevel"/>
    <w:tmpl w:val="FE6066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83260"/>
    <w:rsid w:val="000353DC"/>
    <w:rsid w:val="00092857"/>
    <w:rsid w:val="000A1353"/>
    <w:rsid w:val="000B6C32"/>
    <w:rsid w:val="000F6D8C"/>
    <w:rsid w:val="001003EF"/>
    <w:rsid w:val="0014121D"/>
    <w:rsid w:val="001458A6"/>
    <w:rsid w:val="00167DB0"/>
    <w:rsid w:val="001E38C7"/>
    <w:rsid w:val="002603D1"/>
    <w:rsid w:val="00267062"/>
    <w:rsid w:val="002E311B"/>
    <w:rsid w:val="003C0E9F"/>
    <w:rsid w:val="00407EE4"/>
    <w:rsid w:val="004148A0"/>
    <w:rsid w:val="00432C51"/>
    <w:rsid w:val="004442F5"/>
    <w:rsid w:val="00456509"/>
    <w:rsid w:val="00476AB2"/>
    <w:rsid w:val="0049094A"/>
    <w:rsid w:val="00496A67"/>
    <w:rsid w:val="004E60CD"/>
    <w:rsid w:val="00531917"/>
    <w:rsid w:val="005F5D2D"/>
    <w:rsid w:val="00602987"/>
    <w:rsid w:val="00635F08"/>
    <w:rsid w:val="00643284"/>
    <w:rsid w:val="006744CC"/>
    <w:rsid w:val="006A3A43"/>
    <w:rsid w:val="006D09EF"/>
    <w:rsid w:val="006D1E4B"/>
    <w:rsid w:val="006D27EC"/>
    <w:rsid w:val="00744764"/>
    <w:rsid w:val="007B73F0"/>
    <w:rsid w:val="007C1075"/>
    <w:rsid w:val="007D237F"/>
    <w:rsid w:val="008510AE"/>
    <w:rsid w:val="00856E00"/>
    <w:rsid w:val="008A2481"/>
    <w:rsid w:val="008E3F8A"/>
    <w:rsid w:val="008F2AEA"/>
    <w:rsid w:val="008F2D82"/>
    <w:rsid w:val="00915F39"/>
    <w:rsid w:val="00981E11"/>
    <w:rsid w:val="00983260"/>
    <w:rsid w:val="009E6BB1"/>
    <w:rsid w:val="009E77D6"/>
    <w:rsid w:val="00A06510"/>
    <w:rsid w:val="00A2557A"/>
    <w:rsid w:val="00A466A2"/>
    <w:rsid w:val="00A826A3"/>
    <w:rsid w:val="00AC0F93"/>
    <w:rsid w:val="00AE7D72"/>
    <w:rsid w:val="00B02635"/>
    <w:rsid w:val="00B263DF"/>
    <w:rsid w:val="00B359B0"/>
    <w:rsid w:val="00B57244"/>
    <w:rsid w:val="00B760A2"/>
    <w:rsid w:val="00B76D7E"/>
    <w:rsid w:val="00C07FD5"/>
    <w:rsid w:val="00C16C11"/>
    <w:rsid w:val="00C93C67"/>
    <w:rsid w:val="00CA3208"/>
    <w:rsid w:val="00CB1BF4"/>
    <w:rsid w:val="00CE188D"/>
    <w:rsid w:val="00D176A7"/>
    <w:rsid w:val="00D9136E"/>
    <w:rsid w:val="00DA27B3"/>
    <w:rsid w:val="00DA7465"/>
    <w:rsid w:val="00DE2FED"/>
    <w:rsid w:val="00E00EF7"/>
    <w:rsid w:val="00E05232"/>
    <w:rsid w:val="00E23FCC"/>
    <w:rsid w:val="00E77BF0"/>
    <w:rsid w:val="00E8053F"/>
    <w:rsid w:val="00EC6721"/>
    <w:rsid w:val="00ED03CE"/>
    <w:rsid w:val="00ED765D"/>
    <w:rsid w:val="00F4043F"/>
    <w:rsid w:val="00F63B83"/>
    <w:rsid w:val="00F6423E"/>
    <w:rsid w:val="00F831C3"/>
    <w:rsid w:val="00FB5A3B"/>
    <w:rsid w:val="00FE6931"/>
    <w:rsid w:val="00FF459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2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4592"/>
    <w:rPr>
      <w:color w:val="0000FF" w:themeColor="hyperlink"/>
      <w:u w:val="single"/>
    </w:rPr>
  </w:style>
  <w:style w:type="paragraph" w:styleId="ListParagraph">
    <w:name w:val="List Paragraph"/>
    <w:basedOn w:val="Normal"/>
    <w:uiPriority w:val="34"/>
    <w:qFormat/>
    <w:rsid w:val="00B02635"/>
    <w:pPr>
      <w:ind w:left="720"/>
      <w:contextualSpacing/>
    </w:pPr>
  </w:style>
  <w:style w:type="table" w:styleId="TableGrid">
    <w:name w:val="Table Grid"/>
    <w:basedOn w:val="TableNormal"/>
    <w:uiPriority w:val="59"/>
    <w:rsid w:val="004148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venkateshck@gam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545</TotalTime>
  <Pages>7</Pages>
  <Words>2000</Words>
  <Characters>11404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dc:creator>
  <cp:keywords/>
  <dc:description/>
  <cp:lastModifiedBy>Sowmya</cp:lastModifiedBy>
  <cp:revision>63</cp:revision>
  <dcterms:created xsi:type="dcterms:W3CDTF">2023-08-14T13:22:00Z</dcterms:created>
  <dcterms:modified xsi:type="dcterms:W3CDTF">2023-08-15T12:56:00Z</dcterms:modified>
</cp:coreProperties>
</file>