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C7E" w:rsidRDefault="005C23E7" w:rsidP="00D47C7E">
      <w:pPr>
        <w:spacing w:line="360" w:lineRule="auto"/>
        <w:jc w:val="center"/>
        <w:rPr>
          <w:rFonts w:ascii="Times New Roman" w:hAnsi="Times New Roman" w:cs="Times New Roman"/>
          <w:b/>
          <w:sz w:val="24"/>
          <w:szCs w:val="24"/>
        </w:rPr>
      </w:pPr>
      <w:r w:rsidRPr="00611CE9">
        <w:rPr>
          <w:rFonts w:ascii="Times New Roman" w:hAnsi="Times New Roman" w:cs="Times New Roman"/>
          <w:b/>
          <w:sz w:val="24"/>
          <w:szCs w:val="24"/>
        </w:rPr>
        <w:t>A STUDY OF VA</w:t>
      </w:r>
      <w:r w:rsidR="00D47C7E" w:rsidRPr="00611CE9">
        <w:rPr>
          <w:rFonts w:ascii="Times New Roman" w:hAnsi="Times New Roman" w:cs="Times New Roman"/>
          <w:b/>
          <w:sz w:val="24"/>
          <w:szCs w:val="24"/>
        </w:rPr>
        <w:t>RIOUS SPECIES AND TRANS-DISCIPLINARY PROMISE OF CALLISTEMON GENUS</w:t>
      </w:r>
    </w:p>
    <w:p w:rsidR="008F31CF" w:rsidRDefault="008F31CF" w:rsidP="008F31CF">
      <w:pPr>
        <w:spacing w:line="480" w:lineRule="auto"/>
        <w:jc w:val="center"/>
        <w:rPr>
          <w:rFonts w:ascii="Times New Roman" w:hAnsi="Times New Roman" w:cs="Times New Roman"/>
          <w:sz w:val="24"/>
          <w:szCs w:val="24"/>
          <w:vertAlign w:val="superscript"/>
        </w:rPr>
      </w:pPr>
      <w:r w:rsidRPr="00647796">
        <w:rPr>
          <w:rFonts w:ascii="Times New Roman" w:hAnsi="Times New Roman" w:cs="Times New Roman"/>
          <w:sz w:val="24"/>
          <w:szCs w:val="24"/>
        </w:rPr>
        <w:t>Shefali Arora</w:t>
      </w:r>
      <w:r>
        <w:rPr>
          <w:rFonts w:ascii="Times New Roman" w:hAnsi="Times New Roman" w:cs="Times New Roman"/>
          <w:sz w:val="24"/>
          <w:szCs w:val="24"/>
        </w:rPr>
        <w:t>*</w:t>
      </w:r>
      <w:r w:rsidRPr="00CD43B5">
        <w:rPr>
          <w:rFonts w:ascii="Times New Roman" w:hAnsi="Times New Roman" w:cs="Times New Roman"/>
          <w:sz w:val="24"/>
          <w:szCs w:val="24"/>
          <w:vertAlign w:val="superscript"/>
        </w:rPr>
        <w:t>1</w:t>
      </w:r>
      <w:r>
        <w:rPr>
          <w:rFonts w:ascii="Times New Roman" w:hAnsi="Times New Roman" w:cs="Times New Roman"/>
          <w:sz w:val="24"/>
          <w:szCs w:val="24"/>
        </w:rPr>
        <w:t>, Sukanya Chettri</w:t>
      </w:r>
      <w:r w:rsidRPr="00CD43B5">
        <w:rPr>
          <w:rFonts w:ascii="Times New Roman" w:hAnsi="Times New Roman" w:cs="Times New Roman"/>
          <w:sz w:val="24"/>
          <w:szCs w:val="24"/>
          <w:vertAlign w:val="superscript"/>
        </w:rPr>
        <w:t>1</w:t>
      </w:r>
      <w:r>
        <w:rPr>
          <w:rFonts w:ascii="Times New Roman" w:hAnsi="Times New Roman" w:cs="Times New Roman"/>
          <w:sz w:val="24"/>
          <w:szCs w:val="24"/>
        </w:rPr>
        <w:t>, Versha Percha</w:t>
      </w:r>
      <w:r w:rsidRPr="00CD43B5">
        <w:rPr>
          <w:rFonts w:ascii="Times New Roman" w:hAnsi="Times New Roman" w:cs="Times New Roman"/>
          <w:sz w:val="24"/>
          <w:szCs w:val="24"/>
          <w:vertAlign w:val="superscript"/>
        </w:rPr>
        <w:t>2</w:t>
      </w:r>
      <w:r>
        <w:rPr>
          <w:rFonts w:ascii="Times New Roman" w:hAnsi="Times New Roman" w:cs="Times New Roman"/>
          <w:sz w:val="24"/>
          <w:szCs w:val="24"/>
        </w:rPr>
        <w:t>, Deepak Kumar</w:t>
      </w:r>
      <w:r w:rsidRPr="00CD43B5">
        <w:rPr>
          <w:rFonts w:ascii="Times New Roman" w:hAnsi="Times New Roman" w:cs="Times New Roman"/>
          <w:sz w:val="24"/>
          <w:szCs w:val="24"/>
          <w:vertAlign w:val="superscript"/>
        </w:rPr>
        <w:t>2</w:t>
      </w:r>
    </w:p>
    <w:p w:rsidR="008F31CF" w:rsidRDefault="008F31CF" w:rsidP="008F31CF">
      <w:pPr>
        <w:spacing w:line="480" w:lineRule="auto"/>
        <w:jc w:val="center"/>
        <w:rPr>
          <w:rFonts w:ascii="Times New Roman" w:hAnsi="Times New Roman" w:cs="Times New Roman"/>
          <w:sz w:val="24"/>
          <w:szCs w:val="24"/>
        </w:rPr>
      </w:pPr>
      <w:r w:rsidRPr="00AA6826">
        <w:rPr>
          <w:rFonts w:ascii="Times New Roman" w:hAnsi="Times New Roman" w:cs="Times New Roman"/>
          <w:sz w:val="24"/>
          <w:szCs w:val="24"/>
        </w:rPr>
        <w:t>Department of Chemistry</w:t>
      </w:r>
      <w:r>
        <w:rPr>
          <w:rFonts w:ascii="Times New Roman" w:hAnsi="Times New Roman" w:cs="Times New Roman"/>
          <w:sz w:val="24"/>
          <w:szCs w:val="24"/>
        </w:rPr>
        <w:t>, University of Petroleum and Energy Studies, Dehradun, (UK) India</w:t>
      </w:r>
    </w:p>
    <w:p w:rsidR="008F31CF" w:rsidRDefault="008F31CF" w:rsidP="008F31CF">
      <w:pPr>
        <w:spacing w:line="480" w:lineRule="auto"/>
        <w:jc w:val="center"/>
        <w:rPr>
          <w:rFonts w:ascii="Times New Roman" w:hAnsi="Times New Roman" w:cs="Times New Roman"/>
          <w:sz w:val="24"/>
          <w:szCs w:val="24"/>
        </w:rPr>
      </w:pPr>
      <w:r w:rsidRPr="00CD43B5">
        <w:rPr>
          <w:rFonts w:ascii="Times New Roman" w:hAnsi="Times New Roman" w:cs="Times New Roman"/>
          <w:sz w:val="24"/>
          <w:szCs w:val="24"/>
          <w:vertAlign w:val="superscript"/>
        </w:rPr>
        <w:t>2</w:t>
      </w:r>
      <w:r>
        <w:rPr>
          <w:rFonts w:ascii="Times New Roman" w:hAnsi="Times New Roman" w:cs="Times New Roman"/>
          <w:sz w:val="24"/>
          <w:szCs w:val="24"/>
        </w:rPr>
        <w:t>Department of Pharmaceutical Chemistry, Dolphin (PG) Institute of Biomedical and Natural Sciences, Dehradun (UK) India</w:t>
      </w:r>
    </w:p>
    <w:p w:rsidR="008F31CF" w:rsidRPr="00E8612C" w:rsidRDefault="008F31CF" w:rsidP="008F31CF">
      <w:pPr>
        <w:autoSpaceDE w:val="0"/>
        <w:autoSpaceDN w:val="0"/>
        <w:adjustRightInd w:val="0"/>
        <w:spacing w:after="0" w:line="480" w:lineRule="auto"/>
        <w:ind w:right="-302"/>
        <w:jc w:val="center"/>
        <w:rPr>
          <w:rFonts w:ascii="Times New Roman" w:hAnsi="Times New Roman" w:cs="Times New Roman"/>
          <w:lang/>
        </w:rPr>
      </w:pPr>
      <w:r>
        <w:rPr>
          <w:rFonts w:ascii="Times New Roman" w:hAnsi="Times New Roman" w:cs="Times New Roman"/>
          <w:lang/>
        </w:rPr>
        <w:t xml:space="preserve">Corresponding </w:t>
      </w:r>
      <w:r w:rsidRPr="00E8612C">
        <w:rPr>
          <w:rFonts w:ascii="Times New Roman" w:hAnsi="Times New Roman" w:cs="Times New Roman"/>
          <w:lang/>
        </w:rPr>
        <w:t>Author Address: Energy Acres, PO Bidholi, Via Prem Nagar, Dehradun-248007 (Uttarakhand), India</w:t>
      </w:r>
    </w:p>
    <w:p w:rsidR="008F31CF" w:rsidRDefault="008F31CF" w:rsidP="008F31CF">
      <w:pPr>
        <w:autoSpaceDE w:val="0"/>
        <w:autoSpaceDN w:val="0"/>
        <w:adjustRightInd w:val="0"/>
        <w:spacing w:after="0" w:line="480" w:lineRule="auto"/>
        <w:ind w:right="-302"/>
        <w:jc w:val="center"/>
        <w:rPr>
          <w:rFonts w:ascii="Times New Roman" w:hAnsi="Times New Roman" w:cs="Times New Roman"/>
          <w:lang/>
        </w:rPr>
      </w:pPr>
      <w:r w:rsidRPr="00E8612C">
        <w:rPr>
          <w:rFonts w:ascii="Times New Roman" w:hAnsi="Times New Roman" w:cs="Times New Roman"/>
          <w:lang/>
        </w:rPr>
        <w:t xml:space="preserve">Ph.: +91-135-2102549; Fax: +91-135-2776095; </w:t>
      </w:r>
    </w:p>
    <w:p w:rsidR="00D47C7E" w:rsidRPr="008F31CF" w:rsidRDefault="008F31CF" w:rsidP="008F31CF">
      <w:pPr>
        <w:autoSpaceDE w:val="0"/>
        <w:autoSpaceDN w:val="0"/>
        <w:adjustRightInd w:val="0"/>
        <w:spacing w:after="0" w:line="480" w:lineRule="auto"/>
        <w:ind w:right="-302"/>
        <w:jc w:val="center"/>
        <w:rPr>
          <w:rFonts w:ascii="Times New Roman" w:hAnsi="Times New Roman" w:cs="Times New Roman"/>
          <w:lang/>
        </w:rPr>
      </w:pPr>
      <w:r w:rsidRPr="00E8612C">
        <w:rPr>
          <w:rFonts w:ascii="Times New Roman" w:hAnsi="Times New Roman" w:cs="Times New Roman"/>
          <w:lang/>
        </w:rPr>
        <w:t xml:space="preserve">Email id: </w:t>
      </w:r>
      <w:r>
        <w:rPr>
          <w:rFonts w:ascii="Times New Roman" w:hAnsi="Times New Roman" w:cs="Times New Roman"/>
          <w:lang/>
        </w:rPr>
        <w:t>shefali.arora@ddn.upes.ac.in</w:t>
      </w:r>
    </w:p>
    <w:p w:rsidR="00622957" w:rsidRPr="00611CE9" w:rsidRDefault="00622957" w:rsidP="00FC5CC2">
      <w:pPr>
        <w:spacing w:line="360" w:lineRule="auto"/>
        <w:rPr>
          <w:rFonts w:ascii="Times New Roman" w:hAnsi="Times New Roman" w:cs="Times New Roman"/>
          <w:b/>
          <w:sz w:val="24"/>
          <w:szCs w:val="24"/>
        </w:rPr>
      </w:pPr>
      <w:r w:rsidRPr="00611CE9">
        <w:rPr>
          <w:rFonts w:ascii="Times New Roman" w:hAnsi="Times New Roman" w:cs="Times New Roman"/>
          <w:b/>
          <w:sz w:val="24"/>
          <w:szCs w:val="24"/>
        </w:rPr>
        <w:t>ABSTRACT</w:t>
      </w:r>
    </w:p>
    <w:p w:rsidR="00A4778A" w:rsidRDefault="005C23E7" w:rsidP="005C23E7">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The present studies showed significant trans-disciplinary promise of Callistemon genus. Callistemon plant shows its presence as a star in the garden. The plant needs little care once fully grown. Weekly water is enough and can tolerate drought conditions. It is not picky about the soil type and doesn't require lots of fertilizers. It is easy to grow and an excellent attractor of bees or butterflies. Various species of the plant have been explained for a wide category of medicinal properties. Its essential oil has possessed various anti-microbial, fungi toxic, antinociceptive, anti-inflammatory activities. Not only is its medical value, but the plant is also known for the production of natural dye and acts as a natural polymer. </w:t>
      </w:r>
    </w:p>
    <w:p w:rsidR="00A4778A" w:rsidRPr="00A4778A" w:rsidRDefault="00A4778A" w:rsidP="005C23E7">
      <w:pPr>
        <w:spacing w:line="360" w:lineRule="auto"/>
        <w:jc w:val="both"/>
        <w:rPr>
          <w:rFonts w:ascii="Times New Roman" w:hAnsi="Times New Roman" w:cs="Times New Roman"/>
          <w:b/>
          <w:sz w:val="24"/>
          <w:szCs w:val="24"/>
        </w:rPr>
      </w:pPr>
      <w:r w:rsidRPr="00A4778A">
        <w:rPr>
          <w:rFonts w:ascii="Times New Roman" w:hAnsi="Times New Roman" w:cs="Times New Roman"/>
          <w:b/>
          <w:sz w:val="24"/>
          <w:szCs w:val="24"/>
        </w:rPr>
        <w:t>SIGNIFICANT STATEMENT</w:t>
      </w:r>
    </w:p>
    <w:p w:rsidR="005C23E7" w:rsidRPr="00611CE9" w:rsidRDefault="005C23E7" w:rsidP="005C23E7">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This review aims to showcase the overall contribution of Callistemon genus to natural product chemistry. Here the author has summed up the information of various species of Callistemon in detail and their phytoconstituents, its activity as a dye, polymer, biological activity with the production of nano-sized material.</w:t>
      </w:r>
    </w:p>
    <w:p w:rsidR="00B51D53" w:rsidRPr="00611CE9" w:rsidRDefault="00B51D53" w:rsidP="00FC5CC2">
      <w:pPr>
        <w:spacing w:line="360" w:lineRule="auto"/>
        <w:rPr>
          <w:rFonts w:ascii="Times New Roman" w:hAnsi="Times New Roman" w:cs="Times New Roman"/>
          <w:b/>
          <w:sz w:val="24"/>
          <w:szCs w:val="24"/>
        </w:rPr>
      </w:pPr>
      <w:r w:rsidRPr="00611CE9">
        <w:rPr>
          <w:rFonts w:ascii="Times New Roman" w:hAnsi="Times New Roman" w:cs="Times New Roman"/>
          <w:b/>
          <w:sz w:val="24"/>
          <w:szCs w:val="24"/>
        </w:rPr>
        <w:t xml:space="preserve">Keywords: </w:t>
      </w:r>
      <w:r w:rsidRPr="00611CE9">
        <w:rPr>
          <w:rFonts w:ascii="Times New Roman" w:hAnsi="Times New Roman" w:cs="Times New Roman"/>
          <w:sz w:val="24"/>
          <w:szCs w:val="24"/>
        </w:rPr>
        <w:t>Calli</w:t>
      </w:r>
      <w:r w:rsidR="00611CE9">
        <w:rPr>
          <w:rFonts w:ascii="Times New Roman" w:hAnsi="Times New Roman" w:cs="Times New Roman"/>
          <w:sz w:val="24"/>
          <w:szCs w:val="24"/>
        </w:rPr>
        <w:t>stemon, polymer, dye, bio</w:t>
      </w:r>
      <w:r w:rsidRPr="00611CE9">
        <w:rPr>
          <w:rFonts w:ascii="Times New Roman" w:hAnsi="Times New Roman" w:cs="Times New Roman"/>
          <w:sz w:val="24"/>
          <w:szCs w:val="24"/>
        </w:rPr>
        <w:t>activity, nanosized materials.</w:t>
      </w:r>
    </w:p>
    <w:p w:rsidR="00143891" w:rsidRPr="00611CE9" w:rsidRDefault="002E700C" w:rsidP="00FC5CC2">
      <w:pPr>
        <w:spacing w:line="360" w:lineRule="auto"/>
        <w:rPr>
          <w:rFonts w:ascii="Times New Roman" w:hAnsi="Times New Roman" w:cs="Times New Roman"/>
          <w:b/>
          <w:sz w:val="24"/>
          <w:szCs w:val="24"/>
        </w:rPr>
      </w:pPr>
      <w:r w:rsidRPr="00611CE9">
        <w:rPr>
          <w:rFonts w:ascii="Times New Roman" w:hAnsi="Times New Roman" w:cs="Times New Roman"/>
          <w:b/>
          <w:sz w:val="24"/>
          <w:szCs w:val="24"/>
        </w:rPr>
        <w:lastRenderedPageBreak/>
        <w:t>INTRODUCTION</w:t>
      </w:r>
    </w:p>
    <w:p w:rsidR="005C23E7" w:rsidRPr="00611CE9" w:rsidRDefault="005C23E7" w:rsidP="005C23E7">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Callistemon is an evergreen tree or shrub and is commonly known as "Bottle-brush. It is a beautiful ornamental tree that belongs to the family Myrtaceae. The characteristics of the family Myrtaceae is having woody shrubs to tall trees. The leaves of trees are aromatic and containing oil glands and flowers are generally very attractive. The genus Callistemon has around 34 species out of which 10 species are grown in India. The plant has long, dense tufts of red stamen called filament which emerges from the flower. In 1789, the crimson bottle-brush was imported from Australia to Britain which increases its popularity. The plant is native to Australia [1-3] and well known for its graceful, drooping branches and cheerful, bright red or yellow stamen in the flower which forms a tufted cluster that having s shape that resembles a round brush. ". The genus Callistemon means 'Beautiful stamen' [4].  In Australia, bottle-brush trees acts as the host for cossid moth larvae called witchetty grubs which is a popular food for Australian peoples. The average height of bottle-brush species is 5 to 12 feet and tress can reach more than 30 feet in height. The wood of larger and taller species can be used as fuel or to make fence posts. In 19th century handbook of Australian plant, bottle-brush are mentioned as a source of lumber and one of the species of bottle-brush namely </w:t>
      </w:r>
      <w:r w:rsidRPr="00611CE9">
        <w:rPr>
          <w:rFonts w:ascii="Times New Roman" w:hAnsi="Times New Roman" w:cs="Times New Roman"/>
          <w:i/>
          <w:sz w:val="24"/>
          <w:szCs w:val="24"/>
        </w:rPr>
        <w:t>Callistemon pallidus</w:t>
      </w:r>
      <w:r w:rsidRPr="00611CE9">
        <w:rPr>
          <w:rFonts w:ascii="Times New Roman" w:hAnsi="Times New Roman" w:cs="Times New Roman"/>
          <w:sz w:val="24"/>
          <w:szCs w:val="24"/>
        </w:rPr>
        <w:t xml:space="preserve"> is used for shipbuilding, wheelwright's work, and mallet handles. Initially, the tree was planted for ornamental purposes [5] and weed control [6, 7]. Its weed control property makes it a bio-indicators for the proper management of the environment. Traditionally bottle-brush flowers have been used for bed-wetting, urinary tract problems, constipation, and as diuretics. Earlier this genus was investigated by various medical properties like anti-microbial, larvicidal, and pupicidal activity [12]. Later on, various species of Callistemon are used for the treatment of skin disease, gastroenteritis, and diarrhea [13]. The species of Callistemon were used as traditional Chinese medicine for curing hemorrhoids [14]. Research has been revealed that the presence of phenolic derivatives, aliphatic acid, and steroids are present in almost all parts of the plants such as flowers, fruits, leaves, stem barks, and seeds [15-23].  Researchers have proved that some species of Callistemon built our immune system towards the heart, brain, and other organs of the body [24]. </w:t>
      </w:r>
    </w:p>
    <w:p w:rsidR="007008F0" w:rsidRPr="00611CE9" w:rsidRDefault="00F73A0E" w:rsidP="00FC5CC2">
      <w:pPr>
        <w:spacing w:line="360" w:lineRule="auto"/>
        <w:jc w:val="both"/>
        <w:rPr>
          <w:rFonts w:ascii="Times New Roman" w:hAnsi="Times New Roman" w:cs="Times New Roman"/>
          <w:sz w:val="24"/>
          <w:szCs w:val="24"/>
        </w:rPr>
      </w:pPr>
      <w:r w:rsidRPr="00611CE9">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152400</wp:posOffset>
            </wp:positionV>
            <wp:extent cx="2257425" cy="1647825"/>
            <wp:effectExtent l="0" t="0" r="9525" b="9525"/>
            <wp:wrapTight wrapText="bothSides">
              <wp:wrapPolygon edited="0">
                <wp:start x="0" y="0"/>
                <wp:lineTo x="0" y="21475"/>
                <wp:lineTo x="21509" y="21475"/>
                <wp:lineTo x="21509" y="0"/>
                <wp:lineTo x="0" y="0"/>
              </wp:wrapPolygon>
            </wp:wrapTight>
            <wp:docPr id="2" name="Picture 2" descr="phot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a:hlinkClick r:id="rId8"/>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7425" cy="1647825"/>
                    </a:xfrm>
                    <a:prstGeom prst="rect">
                      <a:avLst/>
                    </a:prstGeom>
                    <a:noFill/>
                    <a:ln>
                      <a:noFill/>
                    </a:ln>
                  </pic:spPr>
                </pic:pic>
              </a:graphicData>
            </a:graphic>
          </wp:anchor>
        </w:drawing>
      </w:r>
      <w:r w:rsidR="00EC2A2F" w:rsidRPr="00611CE9">
        <w:rPr>
          <w:rFonts w:ascii="Times New Roman" w:hAnsi="Times New Roman" w:cs="Times New Roman"/>
          <w:b/>
          <w:sz w:val="24"/>
          <w:szCs w:val="24"/>
        </w:rPr>
        <w:t>VARIOUS SPECIES OF CALLISTEMON</w:t>
      </w:r>
      <w:r w:rsidR="00EC2A2F" w:rsidRPr="00611CE9">
        <w:rPr>
          <w:rFonts w:ascii="Arial" w:hAnsi="Arial" w:cs="Arial"/>
          <w:b/>
          <w:noProof/>
          <w:sz w:val="19"/>
          <w:szCs w:val="19"/>
        </w:rPr>
        <w:t xml:space="preserve">  </w:t>
      </w:r>
    </w:p>
    <w:p w:rsidR="007008F0" w:rsidRPr="00611CE9" w:rsidRDefault="0023711D" w:rsidP="0023711D">
      <w:pPr>
        <w:spacing w:line="360" w:lineRule="auto"/>
        <w:jc w:val="both"/>
        <w:rPr>
          <w:rFonts w:ascii="Times New Roman" w:hAnsi="Times New Roman" w:cs="Times New Roman"/>
          <w:b/>
          <w:noProof/>
          <w:sz w:val="24"/>
          <w:szCs w:val="24"/>
        </w:rPr>
      </w:pPr>
      <w:r w:rsidRPr="00611CE9">
        <w:rPr>
          <w:rFonts w:ascii="Times New Roman" w:hAnsi="Times New Roman" w:cs="Times New Roman"/>
          <w:b/>
          <w:noProof/>
          <w:sz w:val="24"/>
          <w:szCs w:val="24"/>
        </w:rPr>
        <w:t>1) Common Name</w:t>
      </w:r>
      <w:r w:rsidR="007008F0" w:rsidRPr="00611CE9">
        <w:rPr>
          <w:rFonts w:ascii="Times New Roman" w:hAnsi="Times New Roman" w:cs="Times New Roman"/>
          <w:b/>
          <w:noProof/>
          <w:sz w:val="24"/>
          <w:szCs w:val="24"/>
        </w:rPr>
        <w:tab/>
      </w:r>
      <w:r w:rsidR="007008F0" w:rsidRPr="00611CE9">
        <w:rPr>
          <w:rFonts w:ascii="Times New Roman" w:hAnsi="Times New Roman" w:cs="Times New Roman"/>
          <w:b/>
          <w:noProof/>
          <w:sz w:val="24"/>
          <w:szCs w:val="24"/>
        </w:rPr>
        <w:tab/>
      </w:r>
      <w:r w:rsidR="007008F0" w:rsidRPr="00611CE9">
        <w:rPr>
          <w:rFonts w:ascii="Times New Roman" w:hAnsi="Times New Roman" w:cs="Times New Roman"/>
          <w:b/>
          <w:noProof/>
          <w:sz w:val="24"/>
          <w:szCs w:val="24"/>
        </w:rPr>
        <w:tab/>
      </w:r>
      <w:r w:rsidR="007008F0" w:rsidRPr="00611CE9">
        <w:rPr>
          <w:rFonts w:ascii="Times New Roman" w:hAnsi="Times New Roman" w:cs="Times New Roman"/>
          <w:b/>
          <w:noProof/>
          <w:sz w:val="24"/>
          <w:szCs w:val="24"/>
        </w:rPr>
        <w:tab/>
      </w:r>
      <w:r w:rsidR="007008F0" w:rsidRPr="00611CE9">
        <w:rPr>
          <w:rFonts w:ascii="Times New Roman" w:hAnsi="Times New Roman" w:cs="Times New Roman"/>
          <w:b/>
          <w:noProof/>
          <w:sz w:val="24"/>
          <w:szCs w:val="24"/>
        </w:rPr>
        <w:tab/>
      </w:r>
      <w:r w:rsidRPr="00611CE9">
        <w:rPr>
          <w:rFonts w:ascii="Arial" w:hAnsi="Arial" w:cs="Arial"/>
          <w:b/>
          <w:noProof/>
          <w:sz w:val="19"/>
          <w:szCs w:val="19"/>
        </w:rPr>
        <w:t xml:space="preserve">                     </w:t>
      </w:r>
    </w:p>
    <w:p w:rsidR="0023711D" w:rsidRPr="00611CE9" w:rsidRDefault="007008F0" w:rsidP="007008F0">
      <w:pPr>
        <w:spacing w:line="360" w:lineRule="auto"/>
        <w:ind w:left="3300" w:hanging="3300"/>
        <w:jc w:val="both"/>
        <w:rPr>
          <w:rFonts w:ascii="Times New Roman" w:hAnsi="Times New Roman" w:cs="Times New Roman"/>
          <w:noProof/>
          <w:sz w:val="24"/>
          <w:szCs w:val="24"/>
        </w:rPr>
      </w:pPr>
      <w:r w:rsidRPr="00611CE9">
        <w:rPr>
          <w:rFonts w:ascii="Times New Roman" w:hAnsi="Times New Roman" w:cs="Times New Roman"/>
          <w:noProof/>
          <w:sz w:val="24"/>
          <w:szCs w:val="24"/>
        </w:rPr>
        <w:t>P</w:t>
      </w:r>
      <w:r w:rsidR="00C221D8" w:rsidRPr="00611CE9">
        <w:rPr>
          <w:rFonts w:ascii="Times New Roman" w:hAnsi="Times New Roman" w:cs="Times New Roman"/>
          <w:noProof/>
          <w:sz w:val="24"/>
          <w:szCs w:val="24"/>
        </w:rPr>
        <w:t>ricky B</w:t>
      </w:r>
      <w:r w:rsidRPr="00611CE9">
        <w:rPr>
          <w:rFonts w:ascii="Times New Roman" w:hAnsi="Times New Roman" w:cs="Times New Roman"/>
          <w:noProof/>
          <w:sz w:val="24"/>
          <w:szCs w:val="24"/>
        </w:rPr>
        <w:t>ottle</w:t>
      </w:r>
      <w:r w:rsidR="00C221D8" w:rsidRPr="00611CE9">
        <w:rPr>
          <w:rFonts w:ascii="Times New Roman" w:hAnsi="Times New Roman" w:cs="Times New Roman"/>
          <w:noProof/>
          <w:sz w:val="24"/>
          <w:szCs w:val="24"/>
        </w:rPr>
        <w:t>-</w:t>
      </w:r>
      <w:r w:rsidRPr="00611CE9">
        <w:rPr>
          <w:rFonts w:ascii="Times New Roman" w:hAnsi="Times New Roman" w:cs="Times New Roman"/>
          <w:noProof/>
          <w:sz w:val="24"/>
          <w:szCs w:val="24"/>
        </w:rPr>
        <w:t>brush</w:t>
      </w:r>
      <w:r w:rsidR="00F73A0E" w:rsidRPr="00611CE9">
        <w:rPr>
          <w:rFonts w:ascii="Times New Roman" w:hAnsi="Times New Roman" w:cs="Times New Roman"/>
          <w:noProof/>
          <w:sz w:val="24"/>
          <w:szCs w:val="24"/>
        </w:rPr>
        <w:t>(Figure 1)</w:t>
      </w:r>
    </w:p>
    <w:p w:rsidR="0023711D" w:rsidRPr="00611CE9" w:rsidRDefault="0023711D" w:rsidP="0023711D">
      <w:pPr>
        <w:spacing w:line="360" w:lineRule="auto"/>
        <w:ind w:left="3300" w:hanging="3300"/>
        <w:jc w:val="both"/>
        <w:rPr>
          <w:rFonts w:ascii="Arial" w:hAnsi="Arial" w:cs="Arial"/>
          <w:b/>
          <w:noProof/>
          <w:sz w:val="19"/>
          <w:szCs w:val="19"/>
        </w:rPr>
      </w:pPr>
      <w:r w:rsidRPr="00611CE9">
        <w:rPr>
          <w:rFonts w:ascii="Times New Roman" w:hAnsi="Times New Roman" w:cs="Times New Roman"/>
          <w:b/>
          <w:noProof/>
          <w:sz w:val="24"/>
          <w:szCs w:val="24"/>
        </w:rPr>
        <w:t>Botanical Name</w:t>
      </w:r>
      <w:r w:rsidR="007008F0" w:rsidRPr="00611CE9">
        <w:rPr>
          <w:rFonts w:ascii="Times New Roman" w:hAnsi="Times New Roman" w:cs="Times New Roman"/>
          <w:b/>
          <w:noProof/>
          <w:sz w:val="24"/>
          <w:szCs w:val="24"/>
        </w:rPr>
        <w:tab/>
      </w:r>
      <w:r w:rsidR="007008F0" w:rsidRPr="00611CE9">
        <w:rPr>
          <w:rFonts w:ascii="Times New Roman" w:hAnsi="Times New Roman" w:cs="Times New Roman"/>
          <w:b/>
          <w:noProof/>
          <w:sz w:val="24"/>
          <w:szCs w:val="24"/>
        </w:rPr>
        <w:tab/>
      </w:r>
      <w:r w:rsidRPr="00611CE9">
        <w:rPr>
          <w:rFonts w:ascii="Arial" w:hAnsi="Arial" w:cs="Arial"/>
          <w:b/>
          <w:noProof/>
          <w:sz w:val="19"/>
          <w:szCs w:val="19"/>
        </w:rPr>
        <w:t xml:space="preserve">                  </w:t>
      </w:r>
    </w:p>
    <w:p w:rsidR="007008F0" w:rsidRPr="00611CE9" w:rsidRDefault="007008F0" w:rsidP="0023711D">
      <w:pPr>
        <w:spacing w:line="360" w:lineRule="auto"/>
        <w:ind w:left="3300" w:hanging="3300"/>
        <w:jc w:val="both"/>
        <w:rPr>
          <w:rFonts w:ascii="Times New Roman" w:hAnsi="Times New Roman" w:cs="Times New Roman"/>
          <w:i/>
          <w:noProof/>
          <w:sz w:val="24"/>
          <w:szCs w:val="24"/>
        </w:rPr>
      </w:pPr>
      <w:r w:rsidRPr="00611CE9">
        <w:rPr>
          <w:rFonts w:ascii="Times New Roman" w:hAnsi="Times New Roman" w:cs="Times New Roman"/>
          <w:i/>
          <w:noProof/>
          <w:sz w:val="24"/>
          <w:szCs w:val="24"/>
        </w:rPr>
        <w:t>Callistemon brachyandrus</w:t>
      </w:r>
    </w:p>
    <w:p w:rsidR="007008F0" w:rsidRPr="00611CE9" w:rsidRDefault="007008F0" w:rsidP="007008F0">
      <w:pPr>
        <w:spacing w:line="360" w:lineRule="auto"/>
        <w:jc w:val="both"/>
        <w:rPr>
          <w:rFonts w:ascii="Times New Roman" w:hAnsi="Times New Roman" w:cs="Times New Roman"/>
          <w:b/>
          <w:noProof/>
          <w:sz w:val="24"/>
          <w:szCs w:val="24"/>
        </w:rPr>
      </w:pPr>
      <w:r w:rsidRPr="00611CE9">
        <w:rPr>
          <w:rFonts w:ascii="Times New Roman" w:hAnsi="Times New Roman" w:cs="Times New Roman"/>
          <w:b/>
          <w:noProof/>
          <w:sz w:val="24"/>
          <w:szCs w:val="24"/>
        </w:rPr>
        <w:t>Description</w:t>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t>Figure 1</w:t>
      </w:r>
    </w:p>
    <w:p w:rsidR="007008F0" w:rsidRPr="00611CE9" w:rsidRDefault="00F73A0E" w:rsidP="007008F0">
      <w:pPr>
        <w:spacing w:line="360" w:lineRule="auto"/>
        <w:jc w:val="both"/>
        <w:rPr>
          <w:rFonts w:ascii="Times New Roman" w:hAnsi="Times New Roman" w:cs="Times New Roman"/>
          <w:noProof/>
          <w:sz w:val="24"/>
          <w:szCs w:val="24"/>
        </w:rPr>
      </w:pPr>
      <w:r w:rsidRPr="00611CE9">
        <w:rPr>
          <w:b/>
          <w:noProof/>
        </w:rPr>
        <w:drawing>
          <wp:anchor distT="0" distB="0" distL="114300" distR="114300" simplePos="0" relativeHeight="251659264" behindDoc="0" locked="0" layoutInCell="1" allowOverlap="1">
            <wp:simplePos x="0" y="0"/>
            <wp:positionH relativeFrom="margin">
              <wp:posOffset>3686175</wp:posOffset>
            </wp:positionH>
            <wp:positionV relativeFrom="paragraph">
              <wp:posOffset>403860</wp:posOffset>
            </wp:positionV>
            <wp:extent cx="2247900" cy="1495425"/>
            <wp:effectExtent l="0" t="0" r="0" b="9525"/>
            <wp:wrapSquare wrapText="bothSides"/>
            <wp:docPr id="3" name="Picture 3" descr="Image of Callistemon citri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Callistemon citrinus"/>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47900" cy="1495425"/>
                    </a:xfrm>
                    <a:prstGeom prst="rect">
                      <a:avLst/>
                    </a:prstGeom>
                    <a:noFill/>
                    <a:ln>
                      <a:noFill/>
                    </a:ln>
                  </pic:spPr>
                </pic:pic>
              </a:graphicData>
            </a:graphic>
          </wp:anchor>
        </w:drawing>
      </w:r>
      <w:r w:rsidR="007008F0" w:rsidRPr="00611CE9">
        <w:rPr>
          <w:rFonts w:ascii="Times New Roman" w:hAnsi="Times New Roman" w:cs="Times New Roman"/>
          <w:noProof/>
          <w:sz w:val="24"/>
          <w:szCs w:val="24"/>
        </w:rPr>
        <w:t>This species grows to about 9 feet and in hot and dry areas. The</w:t>
      </w:r>
      <w:r w:rsidR="00CE7818" w:rsidRPr="00611CE9">
        <w:rPr>
          <w:rFonts w:ascii="Times New Roman" w:hAnsi="Times New Roman" w:cs="Times New Roman"/>
          <w:noProof/>
          <w:sz w:val="24"/>
          <w:szCs w:val="24"/>
        </w:rPr>
        <w:t xml:space="preserve"> </w:t>
      </w:r>
      <w:r w:rsidR="007008F0" w:rsidRPr="00611CE9">
        <w:rPr>
          <w:rFonts w:ascii="Times New Roman" w:hAnsi="Times New Roman" w:cs="Times New Roman"/>
          <w:noProof/>
          <w:sz w:val="24"/>
          <w:szCs w:val="24"/>
        </w:rPr>
        <w:t>tips of red flower spikes are covered with yellow pollen.</w:t>
      </w:r>
    </w:p>
    <w:p w:rsidR="0023711D" w:rsidRPr="00611CE9" w:rsidRDefault="0023711D" w:rsidP="007008F0">
      <w:pPr>
        <w:spacing w:line="360" w:lineRule="auto"/>
        <w:jc w:val="both"/>
        <w:rPr>
          <w:rFonts w:ascii="Times New Roman" w:hAnsi="Times New Roman" w:cs="Times New Roman"/>
          <w:b/>
          <w:noProof/>
          <w:sz w:val="24"/>
          <w:szCs w:val="24"/>
        </w:rPr>
      </w:pPr>
      <w:r w:rsidRPr="00611CE9">
        <w:rPr>
          <w:rFonts w:ascii="Times New Roman" w:hAnsi="Times New Roman" w:cs="Times New Roman"/>
          <w:b/>
          <w:noProof/>
          <w:sz w:val="24"/>
          <w:szCs w:val="24"/>
        </w:rPr>
        <w:t>2)</w:t>
      </w:r>
      <w:r w:rsidRPr="00611CE9">
        <w:rPr>
          <w:rFonts w:ascii="Times New Roman" w:hAnsi="Times New Roman" w:cs="Times New Roman"/>
          <w:noProof/>
          <w:sz w:val="24"/>
          <w:szCs w:val="24"/>
        </w:rPr>
        <w:t xml:space="preserve"> </w:t>
      </w:r>
      <w:r w:rsidRPr="00611CE9">
        <w:rPr>
          <w:rFonts w:ascii="Times New Roman" w:hAnsi="Times New Roman" w:cs="Times New Roman"/>
          <w:b/>
          <w:noProof/>
          <w:sz w:val="24"/>
          <w:szCs w:val="24"/>
        </w:rPr>
        <w:t>Common Name</w:t>
      </w:r>
    </w:p>
    <w:p w:rsidR="0023711D" w:rsidRPr="00611CE9" w:rsidRDefault="00C221D8" w:rsidP="007008F0">
      <w:pPr>
        <w:spacing w:line="360" w:lineRule="auto"/>
        <w:jc w:val="both"/>
        <w:rPr>
          <w:rFonts w:ascii="Times New Roman" w:hAnsi="Times New Roman" w:cs="Times New Roman"/>
          <w:noProof/>
          <w:sz w:val="24"/>
          <w:szCs w:val="24"/>
        </w:rPr>
      </w:pPr>
      <w:r w:rsidRPr="00611CE9">
        <w:rPr>
          <w:rFonts w:ascii="Times New Roman" w:hAnsi="Times New Roman" w:cs="Times New Roman"/>
          <w:noProof/>
          <w:sz w:val="24"/>
          <w:szCs w:val="24"/>
        </w:rPr>
        <w:t>Crimson B</w:t>
      </w:r>
      <w:r w:rsidR="0023711D" w:rsidRPr="00611CE9">
        <w:rPr>
          <w:rFonts w:ascii="Times New Roman" w:hAnsi="Times New Roman" w:cs="Times New Roman"/>
          <w:noProof/>
          <w:sz w:val="24"/>
          <w:szCs w:val="24"/>
        </w:rPr>
        <w:t>ottle</w:t>
      </w:r>
      <w:r w:rsidRPr="00611CE9">
        <w:rPr>
          <w:rFonts w:ascii="Times New Roman" w:hAnsi="Times New Roman" w:cs="Times New Roman"/>
          <w:noProof/>
          <w:sz w:val="24"/>
          <w:szCs w:val="24"/>
        </w:rPr>
        <w:t>-</w:t>
      </w:r>
      <w:r w:rsidR="0023711D" w:rsidRPr="00611CE9">
        <w:rPr>
          <w:rFonts w:ascii="Times New Roman" w:hAnsi="Times New Roman" w:cs="Times New Roman"/>
          <w:noProof/>
          <w:sz w:val="24"/>
          <w:szCs w:val="24"/>
        </w:rPr>
        <w:t>brush</w:t>
      </w:r>
      <w:r w:rsidR="00F73A0E" w:rsidRPr="00611CE9">
        <w:rPr>
          <w:rFonts w:ascii="Times New Roman" w:hAnsi="Times New Roman" w:cs="Times New Roman"/>
          <w:noProof/>
          <w:sz w:val="24"/>
          <w:szCs w:val="24"/>
        </w:rPr>
        <w:t xml:space="preserve"> (Figure 2)</w:t>
      </w:r>
    </w:p>
    <w:p w:rsidR="0023711D" w:rsidRPr="00611CE9" w:rsidRDefault="0023711D" w:rsidP="007008F0">
      <w:pPr>
        <w:spacing w:line="360" w:lineRule="auto"/>
        <w:jc w:val="both"/>
        <w:rPr>
          <w:rFonts w:ascii="Times New Roman" w:hAnsi="Times New Roman" w:cs="Times New Roman"/>
          <w:b/>
          <w:noProof/>
          <w:sz w:val="24"/>
          <w:szCs w:val="24"/>
        </w:rPr>
      </w:pPr>
      <w:r w:rsidRPr="00611CE9">
        <w:rPr>
          <w:rFonts w:ascii="Times New Roman" w:hAnsi="Times New Roman" w:cs="Times New Roman"/>
          <w:b/>
          <w:noProof/>
          <w:sz w:val="24"/>
          <w:szCs w:val="24"/>
        </w:rPr>
        <w:t>Botanical Name</w:t>
      </w:r>
    </w:p>
    <w:p w:rsidR="0023711D" w:rsidRPr="00611CE9" w:rsidRDefault="0023711D" w:rsidP="007008F0">
      <w:pPr>
        <w:spacing w:line="360" w:lineRule="auto"/>
        <w:jc w:val="both"/>
        <w:rPr>
          <w:rFonts w:ascii="Times New Roman" w:hAnsi="Times New Roman" w:cs="Times New Roman"/>
          <w:i/>
          <w:noProof/>
          <w:sz w:val="24"/>
          <w:szCs w:val="24"/>
        </w:rPr>
      </w:pPr>
      <w:r w:rsidRPr="00611CE9">
        <w:rPr>
          <w:rFonts w:ascii="Times New Roman" w:hAnsi="Times New Roman" w:cs="Times New Roman"/>
          <w:i/>
          <w:noProof/>
          <w:sz w:val="24"/>
          <w:szCs w:val="24"/>
        </w:rPr>
        <w:t>Callistemon citrinus</w:t>
      </w:r>
    </w:p>
    <w:p w:rsidR="0023711D" w:rsidRPr="00611CE9" w:rsidRDefault="0023711D" w:rsidP="007008F0">
      <w:pPr>
        <w:spacing w:line="360" w:lineRule="auto"/>
        <w:jc w:val="both"/>
        <w:rPr>
          <w:rFonts w:ascii="Times New Roman" w:hAnsi="Times New Roman" w:cs="Times New Roman"/>
          <w:b/>
          <w:noProof/>
          <w:sz w:val="24"/>
          <w:szCs w:val="24"/>
        </w:rPr>
      </w:pPr>
      <w:r w:rsidRPr="00611CE9">
        <w:rPr>
          <w:rFonts w:ascii="Times New Roman" w:hAnsi="Times New Roman" w:cs="Times New Roman"/>
          <w:b/>
          <w:noProof/>
          <w:sz w:val="24"/>
          <w:szCs w:val="24"/>
        </w:rPr>
        <w:t>Description</w:t>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r>
      <w:r w:rsidR="00F73A0E" w:rsidRPr="00611CE9">
        <w:rPr>
          <w:rFonts w:ascii="Times New Roman" w:hAnsi="Times New Roman" w:cs="Times New Roman"/>
          <w:b/>
          <w:noProof/>
          <w:sz w:val="24"/>
          <w:szCs w:val="24"/>
        </w:rPr>
        <w:tab/>
        <w:t>(Figure 2)</w:t>
      </w:r>
    </w:p>
    <w:p w:rsidR="0023711D" w:rsidRPr="00611CE9" w:rsidRDefault="0023711D" w:rsidP="007008F0">
      <w:pPr>
        <w:spacing w:line="360" w:lineRule="auto"/>
        <w:jc w:val="both"/>
        <w:rPr>
          <w:rFonts w:ascii="Times New Roman" w:hAnsi="Times New Roman" w:cs="Times New Roman"/>
          <w:sz w:val="24"/>
          <w:szCs w:val="24"/>
        </w:rPr>
      </w:pPr>
      <w:r w:rsidRPr="00611CE9">
        <w:rPr>
          <w:rFonts w:ascii="Times New Roman" w:hAnsi="Times New Roman" w:cs="Times New Roman"/>
          <w:noProof/>
          <w:sz w:val="24"/>
          <w:szCs w:val="24"/>
        </w:rPr>
        <w:t>This species grows is widely</w:t>
      </w:r>
      <w:r w:rsidRPr="00611CE9">
        <w:t xml:space="preserve"> </w:t>
      </w:r>
      <w:r w:rsidR="00C221D8" w:rsidRPr="00611CE9">
        <w:rPr>
          <w:rFonts w:ascii="Times New Roman" w:hAnsi="Times New Roman" w:cs="Times New Roman"/>
          <w:sz w:val="24"/>
          <w:szCs w:val="24"/>
        </w:rPr>
        <w:t>cultivated</w:t>
      </w:r>
      <w:r w:rsidR="00CE7818" w:rsidRPr="00611CE9">
        <w:rPr>
          <w:rFonts w:ascii="Times New Roman" w:hAnsi="Times New Roman" w:cs="Times New Roman"/>
          <w:sz w:val="24"/>
          <w:szCs w:val="24"/>
        </w:rPr>
        <w:t xml:space="preserve"> and the best-</w:t>
      </w:r>
      <w:r w:rsidR="00C221D8" w:rsidRPr="00611CE9">
        <w:rPr>
          <w:rFonts w:ascii="Times New Roman" w:hAnsi="Times New Roman" w:cs="Times New Roman"/>
          <w:sz w:val="24"/>
          <w:szCs w:val="24"/>
        </w:rPr>
        <w:t>known bottle-brus</w:t>
      </w:r>
      <w:r w:rsidR="00CE7818" w:rsidRPr="00611CE9">
        <w:rPr>
          <w:rFonts w:ascii="Times New Roman" w:hAnsi="Times New Roman" w:cs="Times New Roman"/>
          <w:sz w:val="24"/>
          <w:szCs w:val="24"/>
        </w:rPr>
        <w:t>h. The height of crimson bottle</w:t>
      </w:r>
      <w:r w:rsidR="00C221D8" w:rsidRPr="00611CE9">
        <w:rPr>
          <w:rFonts w:ascii="Times New Roman" w:hAnsi="Times New Roman" w:cs="Times New Roman"/>
          <w:sz w:val="24"/>
          <w:szCs w:val="24"/>
        </w:rPr>
        <w:t>brush is about 13 feet and require wet soil condition.</w:t>
      </w:r>
    </w:p>
    <w:p w:rsidR="00C221D8" w:rsidRPr="00611CE9" w:rsidRDefault="000F3F16" w:rsidP="007008F0">
      <w:pPr>
        <w:spacing w:line="360" w:lineRule="auto"/>
        <w:jc w:val="both"/>
        <w:rPr>
          <w:rFonts w:ascii="Times New Roman" w:hAnsi="Times New Roman" w:cs="Times New Roman"/>
          <w:b/>
          <w:sz w:val="24"/>
          <w:szCs w:val="24"/>
        </w:rPr>
      </w:pPr>
      <w:r w:rsidRPr="00611CE9">
        <w:rPr>
          <w:noProof/>
        </w:rPr>
        <w:drawing>
          <wp:anchor distT="0" distB="0" distL="114300" distR="114300" simplePos="0" relativeHeight="251660288" behindDoc="0" locked="0" layoutInCell="1" allowOverlap="1">
            <wp:simplePos x="0" y="0"/>
            <wp:positionH relativeFrom="margin">
              <wp:align>right</wp:align>
            </wp:positionH>
            <wp:positionV relativeFrom="paragraph">
              <wp:posOffset>13335</wp:posOffset>
            </wp:positionV>
            <wp:extent cx="2257425" cy="1504950"/>
            <wp:effectExtent l="0" t="0" r="9525" b="0"/>
            <wp:wrapSquare wrapText="bothSides"/>
            <wp:docPr id="5" name="Picture 5" descr="https://austplants.com.au/resources/Pictures/Main/PlantProfileImages/Callistemon%20formosus%20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ustplants.com.au/resources/Pictures/Main/PlantProfileImages/Callistemon%20formosus%20hm.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57425" cy="1504950"/>
                    </a:xfrm>
                    <a:prstGeom prst="rect">
                      <a:avLst/>
                    </a:prstGeom>
                    <a:noFill/>
                    <a:ln>
                      <a:noFill/>
                    </a:ln>
                  </pic:spPr>
                </pic:pic>
              </a:graphicData>
            </a:graphic>
          </wp:anchor>
        </w:drawing>
      </w:r>
      <w:r w:rsidR="00C221D8" w:rsidRPr="00611CE9">
        <w:rPr>
          <w:rFonts w:ascii="Times New Roman" w:hAnsi="Times New Roman" w:cs="Times New Roman"/>
          <w:sz w:val="24"/>
          <w:szCs w:val="24"/>
        </w:rPr>
        <w:t xml:space="preserve">3) </w:t>
      </w:r>
      <w:r w:rsidR="00C221D8" w:rsidRPr="00611CE9">
        <w:rPr>
          <w:rFonts w:ascii="Times New Roman" w:hAnsi="Times New Roman" w:cs="Times New Roman"/>
          <w:b/>
          <w:sz w:val="24"/>
          <w:szCs w:val="24"/>
        </w:rPr>
        <w:t xml:space="preserve">Common Name </w:t>
      </w:r>
    </w:p>
    <w:p w:rsidR="00C221D8" w:rsidRPr="00611CE9" w:rsidRDefault="00C221D8"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Kingaroy Bottle-brush</w:t>
      </w:r>
      <w:r w:rsidR="00F73A0E" w:rsidRPr="00611CE9">
        <w:rPr>
          <w:rFonts w:ascii="Times New Roman" w:hAnsi="Times New Roman" w:cs="Times New Roman"/>
          <w:sz w:val="24"/>
          <w:szCs w:val="24"/>
        </w:rPr>
        <w:t>( Figure 3)</w:t>
      </w:r>
    </w:p>
    <w:p w:rsidR="00C221D8" w:rsidRPr="00611CE9" w:rsidRDefault="00C221D8"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Botanical Name</w:t>
      </w:r>
      <w:r w:rsidRPr="00611CE9">
        <w:rPr>
          <w:b/>
        </w:rPr>
        <w:t xml:space="preserve"> </w:t>
      </w:r>
    </w:p>
    <w:p w:rsidR="00C221D8" w:rsidRPr="00611CE9" w:rsidRDefault="00C221D8" w:rsidP="007008F0">
      <w:pPr>
        <w:spacing w:line="360" w:lineRule="auto"/>
        <w:jc w:val="both"/>
        <w:rPr>
          <w:rFonts w:ascii="Times New Roman" w:hAnsi="Times New Roman" w:cs="Times New Roman"/>
          <w:i/>
          <w:sz w:val="24"/>
          <w:szCs w:val="24"/>
        </w:rPr>
      </w:pPr>
      <w:r w:rsidRPr="00611CE9">
        <w:rPr>
          <w:rFonts w:ascii="Times New Roman" w:hAnsi="Times New Roman" w:cs="Times New Roman"/>
          <w:i/>
          <w:sz w:val="24"/>
          <w:szCs w:val="24"/>
        </w:rPr>
        <w:t>Callistemon formosus</w:t>
      </w:r>
    </w:p>
    <w:p w:rsidR="00F73A0E" w:rsidRPr="00611CE9" w:rsidRDefault="00F73A0E" w:rsidP="007008F0">
      <w:pPr>
        <w:spacing w:line="360" w:lineRule="auto"/>
        <w:jc w:val="both"/>
        <w:rPr>
          <w:rFonts w:ascii="Times New Roman" w:hAnsi="Times New Roman" w:cs="Times New Roman"/>
          <w:b/>
          <w:sz w:val="24"/>
          <w:szCs w:val="24"/>
        </w:rPr>
      </w:pPr>
    </w:p>
    <w:p w:rsidR="00C221D8" w:rsidRPr="00611CE9" w:rsidRDefault="00C221D8"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Description</w:t>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t>(</w:t>
      </w:r>
      <w:r w:rsidR="00F73A0E" w:rsidRPr="00611CE9">
        <w:rPr>
          <w:rFonts w:ascii="Times New Roman" w:hAnsi="Times New Roman" w:cs="Times New Roman"/>
          <w:b/>
          <w:noProof/>
          <w:sz w:val="24"/>
          <w:szCs w:val="24"/>
        </w:rPr>
        <w:t>Figure 3)</w:t>
      </w:r>
    </w:p>
    <w:p w:rsidR="00414E5C" w:rsidRPr="00611CE9" w:rsidRDefault="00CE7818"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These species are grown in a tropical and frost-free areas. Its graceful and drooping branches go up to 9 feet. The flower spikes are yellow and evergreen throughout the year. It grows along the street in Kingaroy, Australia that's why its common name is Kingaroy Bottle-brush.</w:t>
      </w:r>
    </w:p>
    <w:p w:rsidR="00414E5C" w:rsidRPr="00611CE9" w:rsidRDefault="00F73A0E" w:rsidP="007008F0">
      <w:pPr>
        <w:spacing w:line="360" w:lineRule="auto"/>
        <w:jc w:val="both"/>
        <w:rPr>
          <w:rFonts w:ascii="Times New Roman" w:hAnsi="Times New Roman" w:cs="Times New Roman"/>
          <w:b/>
          <w:sz w:val="24"/>
          <w:szCs w:val="24"/>
        </w:rPr>
      </w:pPr>
      <w:r w:rsidRPr="00611CE9">
        <w:rPr>
          <w:rFonts w:ascii="Arial" w:hAnsi="Arial" w:cs="Arial"/>
          <w:b/>
          <w:noProof/>
          <w:sz w:val="19"/>
          <w:szCs w:val="19"/>
        </w:rPr>
        <w:drawing>
          <wp:anchor distT="0" distB="0" distL="114300" distR="114300" simplePos="0" relativeHeight="251661312" behindDoc="0" locked="0" layoutInCell="1" allowOverlap="1">
            <wp:simplePos x="0" y="0"/>
            <wp:positionH relativeFrom="margin">
              <wp:align>right</wp:align>
            </wp:positionH>
            <wp:positionV relativeFrom="paragraph">
              <wp:posOffset>8890</wp:posOffset>
            </wp:positionV>
            <wp:extent cx="2270760" cy="1609725"/>
            <wp:effectExtent l="0" t="0" r="0" b="9525"/>
            <wp:wrapSquare wrapText="bothSides"/>
            <wp:docPr id="6" name="Picture 6" descr="Callistemon pallidu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allistemon pallidus">
                      <a:hlinkClick r:id="rId12"/>
                    </pic:cNvP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0760" cy="1609725"/>
                    </a:xfrm>
                    <a:prstGeom prst="rect">
                      <a:avLst/>
                    </a:prstGeom>
                    <a:noFill/>
                    <a:ln>
                      <a:noFill/>
                    </a:ln>
                  </pic:spPr>
                </pic:pic>
              </a:graphicData>
            </a:graphic>
          </wp:anchor>
        </w:drawing>
      </w:r>
      <w:r w:rsidR="00414E5C" w:rsidRPr="00611CE9">
        <w:rPr>
          <w:rFonts w:ascii="Times New Roman" w:hAnsi="Times New Roman" w:cs="Times New Roman"/>
          <w:b/>
          <w:sz w:val="24"/>
          <w:szCs w:val="24"/>
        </w:rPr>
        <w:t xml:space="preserve">4) Common Name </w:t>
      </w:r>
    </w:p>
    <w:p w:rsidR="00414E5C" w:rsidRPr="00611CE9" w:rsidRDefault="00414E5C"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Lemon Bottle-brush</w:t>
      </w:r>
      <w:r w:rsidR="00F73A0E" w:rsidRPr="00611CE9">
        <w:rPr>
          <w:rFonts w:ascii="Times New Roman" w:hAnsi="Times New Roman" w:cs="Times New Roman"/>
          <w:sz w:val="24"/>
          <w:szCs w:val="24"/>
        </w:rPr>
        <w:t>(Figure 4)</w:t>
      </w:r>
    </w:p>
    <w:p w:rsidR="00414E5C" w:rsidRPr="00611CE9" w:rsidRDefault="00414E5C"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Botanical Name</w:t>
      </w:r>
      <w:r w:rsidRPr="00611CE9">
        <w:rPr>
          <w:b/>
        </w:rPr>
        <w:t xml:space="preserve"> </w:t>
      </w:r>
    </w:p>
    <w:p w:rsidR="00414E5C" w:rsidRPr="00611CE9" w:rsidRDefault="00414E5C" w:rsidP="007008F0">
      <w:pPr>
        <w:spacing w:line="360" w:lineRule="auto"/>
        <w:jc w:val="both"/>
        <w:rPr>
          <w:rFonts w:ascii="Times New Roman" w:hAnsi="Times New Roman" w:cs="Times New Roman"/>
          <w:i/>
          <w:sz w:val="24"/>
          <w:szCs w:val="24"/>
        </w:rPr>
      </w:pPr>
      <w:r w:rsidRPr="00611CE9">
        <w:rPr>
          <w:rFonts w:ascii="Times New Roman" w:hAnsi="Times New Roman" w:cs="Times New Roman"/>
          <w:i/>
          <w:sz w:val="24"/>
          <w:szCs w:val="24"/>
        </w:rPr>
        <w:t>Callistemon pallidus</w:t>
      </w:r>
    </w:p>
    <w:p w:rsidR="00F73A0E" w:rsidRPr="00611CE9" w:rsidRDefault="00F73A0E" w:rsidP="007008F0">
      <w:pPr>
        <w:spacing w:line="360" w:lineRule="auto"/>
        <w:jc w:val="both"/>
        <w:rPr>
          <w:rFonts w:ascii="Times New Roman" w:hAnsi="Times New Roman" w:cs="Times New Roman"/>
          <w:i/>
          <w:sz w:val="24"/>
          <w:szCs w:val="24"/>
        </w:rPr>
      </w:pPr>
    </w:p>
    <w:p w:rsidR="00F73A0E" w:rsidRPr="00611CE9" w:rsidRDefault="00F73A0E" w:rsidP="007008F0">
      <w:pPr>
        <w:spacing w:line="360" w:lineRule="auto"/>
        <w:jc w:val="both"/>
        <w:rPr>
          <w:rFonts w:ascii="Times New Roman" w:hAnsi="Times New Roman" w:cs="Times New Roman"/>
          <w:i/>
          <w:sz w:val="24"/>
          <w:szCs w:val="24"/>
        </w:rPr>
      </w:pPr>
      <w:r w:rsidRPr="00611CE9">
        <w:rPr>
          <w:rFonts w:ascii="Times New Roman" w:hAnsi="Times New Roman" w:cs="Times New Roman"/>
          <w:i/>
          <w:sz w:val="24"/>
          <w:szCs w:val="24"/>
        </w:rPr>
        <w:tab/>
      </w:r>
      <w:r w:rsidRPr="00611CE9">
        <w:rPr>
          <w:rFonts w:ascii="Times New Roman" w:hAnsi="Times New Roman" w:cs="Times New Roman"/>
          <w:i/>
          <w:sz w:val="24"/>
          <w:szCs w:val="24"/>
        </w:rPr>
        <w:tab/>
      </w:r>
      <w:r w:rsidRPr="00611CE9">
        <w:rPr>
          <w:rFonts w:ascii="Times New Roman" w:hAnsi="Times New Roman" w:cs="Times New Roman"/>
          <w:i/>
          <w:sz w:val="24"/>
          <w:szCs w:val="24"/>
        </w:rPr>
        <w:tab/>
      </w:r>
      <w:r w:rsidRPr="00611CE9">
        <w:rPr>
          <w:rFonts w:ascii="Times New Roman" w:hAnsi="Times New Roman" w:cs="Times New Roman"/>
          <w:i/>
          <w:sz w:val="24"/>
          <w:szCs w:val="24"/>
        </w:rPr>
        <w:tab/>
      </w:r>
      <w:r w:rsidRPr="00611CE9">
        <w:rPr>
          <w:rFonts w:ascii="Times New Roman" w:hAnsi="Times New Roman" w:cs="Times New Roman"/>
          <w:i/>
          <w:sz w:val="24"/>
          <w:szCs w:val="24"/>
        </w:rPr>
        <w:tab/>
      </w:r>
      <w:r w:rsidRPr="00611CE9">
        <w:rPr>
          <w:rFonts w:ascii="Times New Roman" w:hAnsi="Times New Roman" w:cs="Times New Roman"/>
          <w:i/>
          <w:sz w:val="24"/>
          <w:szCs w:val="24"/>
        </w:rPr>
        <w:tab/>
      </w:r>
      <w:r w:rsidRPr="00611CE9">
        <w:rPr>
          <w:rFonts w:ascii="Times New Roman" w:hAnsi="Times New Roman" w:cs="Times New Roman"/>
          <w:i/>
          <w:sz w:val="24"/>
          <w:szCs w:val="24"/>
        </w:rPr>
        <w:tab/>
      </w:r>
      <w:r w:rsidRPr="00611CE9">
        <w:rPr>
          <w:rFonts w:ascii="Times New Roman" w:hAnsi="Times New Roman" w:cs="Times New Roman"/>
          <w:i/>
          <w:sz w:val="24"/>
          <w:szCs w:val="24"/>
        </w:rPr>
        <w:tab/>
      </w:r>
      <w:r w:rsidRPr="00611CE9">
        <w:rPr>
          <w:rFonts w:ascii="Times New Roman" w:hAnsi="Times New Roman" w:cs="Times New Roman"/>
          <w:i/>
          <w:sz w:val="24"/>
          <w:szCs w:val="24"/>
        </w:rPr>
        <w:tab/>
        <w:t xml:space="preserve">            </w:t>
      </w:r>
      <w:r w:rsidRPr="00611CE9">
        <w:rPr>
          <w:rFonts w:ascii="Times New Roman" w:hAnsi="Times New Roman" w:cs="Times New Roman"/>
          <w:b/>
          <w:sz w:val="24"/>
          <w:szCs w:val="24"/>
        </w:rPr>
        <w:t>(Figure 4)</w:t>
      </w:r>
    </w:p>
    <w:p w:rsidR="00414E5C" w:rsidRPr="00611CE9" w:rsidRDefault="00414E5C"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Description</w:t>
      </w:r>
    </w:p>
    <w:p w:rsidR="00CE7818" w:rsidRPr="00611CE9" w:rsidRDefault="00CE7818"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This species grows well in almost all soil conditions that's why it is tough and frost-tolerant species. Its flower spikes are yellow and emerge in summer so it is commonly known as lemon Bottle-brush.</w:t>
      </w:r>
    </w:p>
    <w:p w:rsidR="001E7DF5" w:rsidRPr="00611CE9" w:rsidRDefault="00F73A0E" w:rsidP="007008F0">
      <w:pPr>
        <w:spacing w:line="360" w:lineRule="auto"/>
        <w:jc w:val="both"/>
        <w:rPr>
          <w:rFonts w:ascii="Times New Roman" w:hAnsi="Times New Roman" w:cs="Times New Roman"/>
          <w:b/>
          <w:sz w:val="24"/>
          <w:szCs w:val="24"/>
        </w:rPr>
      </w:pPr>
      <w:r w:rsidRPr="00611CE9">
        <w:rPr>
          <w:rFonts w:ascii="Arial" w:hAnsi="Arial" w:cs="Arial"/>
          <w:noProof/>
          <w:sz w:val="19"/>
          <w:szCs w:val="19"/>
        </w:rPr>
        <w:drawing>
          <wp:anchor distT="0" distB="0" distL="114300" distR="114300" simplePos="0" relativeHeight="251662336" behindDoc="0" locked="0" layoutInCell="1" allowOverlap="1">
            <wp:simplePos x="0" y="0"/>
            <wp:positionH relativeFrom="margin">
              <wp:align>right</wp:align>
            </wp:positionH>
            <wp:positionV relativeFrom="paragraph">
              <wp:posOffset>15875</wp:posOffset>
            </wp:positionV>
            <wp:extent cx="2076450" cy="1519555"/>
            <wp:effectExtent l="0" t="0" r="0" b="4445"/>
            <wp:wrapSquare wrapText="bothSides"/>
            <wp:docPr id="7" name="Picture 7" descr="Callistemon pityoide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allistemon pityoides">
                      <a:hlinkClick r:id="rId14"/>
                    </pic:cNvP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76450" cy="1519555"/>
                    </a:xfrm>
                    <a:prstGeom prst="rect">
                      <a:avLst/>
                    </a:prstGeom>
                    <a:noFill/>
                    <a:ln>
                      <a:noFill/>
                    </a:ln>
                  </pic:spPr>
                </pic:pic>
              </a:graphicData>
            </a:graphic>
          </wp:anchor>
        </w:drawing>
      </w:r>
      <w:r w:rsidR="00414E5C" w:rsidRPr="00611CE9">
        <w:rPr>
          <w:rFonts w:ascii="Times New Roman" w:hAnsi="Times New Roman" w:cs="Times New Roman"/>
          <w:b/>
          <w:sz w:val="24"/>
          <w:szCs w:val="24"/>
        </w:rPr>
        <w:t xml:space="preserve">5) </w:t>
      </w:r>
      <w:r w:rsidR="001E7DF5" w:rsidRPr="00611CE9">
        <w:rPr>
          <w:rFonts w:ascii="Times New Roman" w:hAnsi="Times New Roman" w:cs="Times New Roman"/>
          <w:b/>
          <w:sz w:val="24"/>
          <w:szCs w:val="24"/>
        </w:rPr>
        <w:t>Common Name</w:t>
      </w:r>
    </w:p>
    <w:p w:rsidR="00414E5C" w:rsidRPr="00611CE9" w:rsidRDefault="00F73A0E"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Alpine Bottle-brush(Figure 5)</w:t>
      </w:r>
    </w:p>
    <w:p w:rsidR="001E7DF5" w:rsidRPr="00611CE9" w:rsidRDefault="001E7DF5"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Botanical Name</w:t>
      </w:r>
    </w:p>
    <w:p w:rsidR="001E7DF5" w:rsidRPr="00611CE9" w:rsidRDefault="001E7DF5" w:rsidP="007008F0">
      <w:pPr>
        <w:spacing w:line="360" w:lineRule="auto"/>
        <w:jc w:val="both"/>
        <w:rPr>
          <w:rFonts w:ascii="Times New Roman" w:hAnsi="Times New Roman" w:cs="Times New Roman"/>
          <w:i/>
          <w:sz w:val="24"/>
          <w:szCs w:val="24"/>
        </w:rPr>
      </w:pPr>
      <w:r w:rsidRPr="00611CE9">
        <w:rPr>
          <w:rFonts w:ascii="Times New Roman" w:hAnsi="Times New Roman" w:cs="Times New Roman"/>
          <w:i/>
          <w:sz w:val="24"/>
          <w:szCs w:val="24"/>
        </w:rPr>
        <w:t>Callistemon pityoides</w:t>
      </w:r>
      <w:r w:rsidRPr="00611CE9">
        <w:rPr>
          <w:i/>
        </w:rPr>
        <w:t xml:space="preserve"> </w:t>
      </w:r>
    </w:p>
    <w:p w:rsidR="00F73A0E" w:rsidRPr="00611CE9" w:rsidRDefault="00F73A0E" w:rsidP="007008F0">
      <w:pPr>
        <w:spacing w:line="360" w:lineRule="auto"/>
        <w:jc w:val="both"/>
        <w:rPr>
          <w:rFonts w:ascii="Times New Roman" w:hAnsi="Times New Roman" w:cs="Times New Roman"/>
          <w:b/>
          <w:sz w:val="24"/>
          <w:szCs w:val="24"/>
        </w:rPr>
      </w:pPr>
    </w:p>
    <w:p w:rsidR="001E7DF5" w:rsidRPr="00611CE9" w:rsidRDefault="001E7DF5"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Description</w:t>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t>(Figure 5)</w:t>
      </w:r>
    </w:p>
    <w:p w:rsidR="001E7DF5" w:rsidRPr="00611CE9" w:rsidRDefault="001E7DF5"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This species is very hardy and attractive. The height of this plant is 6 feet and its yellow flower spikes emerge in </w:t>
      </w:r>
      <w:r w:rsidR="00CE7818" w:rsidRPr="00611CE9">
        <w:rPr>
          <w:rFonts w:ascii="Times New Roman" w:hAnsi="Times New Roman" w:cs="Times New Roman"/>
          <w:sz w:val="24"/>
          <w:szCs w:val="24"/>
        </w:rPr>
        <w:t xml:space="preserve">the </w:t>
      </w:r>
      <w:r w:rsidRPr="00611CE9">
        <w:rPr>
          <w:rFonts w:ascii="Times New Roman" w:hAnsi="Times New Roman" w:cs="Times New Roman"/>
          <w:sz w:val="24"/>
          <w:szCs w:val="24"/>
        </w:rPr>
        <w:t>spring and summer season</w:t>
      </w:r>
      <w:r w:rsidR="00CE7818" w:rsidRPr="00611CE9">
        <w:rPr>
          <w:rFonts w:ascii="Times New Roman" w:hAnsi="Times New Roman" w:cs="Times New Roman"/>
          <w:sz w:val="24"/>
          <w:szCs w:val="24"/>
        </w:rPr>
        <w:t>s</w:t>
      </w:r>
      <w:r w:rsidRPr="00611CE9">
        <w:rPr>
          <w:rFonts w:ascii="Times New Roman" w:hAnsi="Times New Roman" w:cs="Times New Roman"/>
          <w:sz w:val="24"/>
          <w:szCs w:val="24"/>
        </w:rPr>
        <w:t>.</w:t>
      </w:r>
    </w:p>
    <w:p w:rsidR="001E7DF5" w:rsidRPr="00611CE9" w:rsidRDefault="00237348" w:rsidP="007008F0">
      <w:pPr>
        <w:spacing w:line="360" w:lineRule="auto"/>
        <w:jc w:val="both"/>
        <w:rPr>
          <w:rFonts w:ascii="Times New Roman" w:hAnsi="Times New Roman" w:cs="Times New Roman"/>
          <w:b/>
          <w:sz w:val="24"/>
          <w:szCs w:val="24"/>
        </w:rPr>
      </w:pPr>
      <w:r w:rsidRPr="00611CE9">
        <w:rPr>
          <w:b/>
          <w:noProof/>
        </w:rPr>
        <w:drawing>
          <wp:anchor distT="0" distB="0" distL="114300" distR="114300" simplePos="0" relativeHeight="251663360" behindDoc="0" locked="0" layoutInCell="1" allowOverlap="1">
            <wp:simplePos x="0" y="0"/>
            <wp:positionH relativeFrom="column">
              <wp:posOffset>3962400</wp:posOffset>
            </wp:positionH>
            <wp:positionV relativeFrom="paragraph">
              <wp:posOffset>10160</wp:posOffset>
            </wp:positionV>
            <wp:extent cx="2303780" cy="1562100"/>
            <wp:effectExtent l="0" t="0" r="1270" b="0"/>
            <wp:wrapSquare wrapText="bothSides"/>
            <wp:docPr id="8" name="Picture 8" descr="https://www.eranurseries.com.au/content/images/thumbs/0000408_callistemon-salig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eranurseries.com.au/content/images/thumbs/0000408_callistemon-salignus.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03780" cy="1562100"/>
                    </a:xfrm>
                    <a:prstGeom prst="rect">
                      <a:avLst/>
                    </a:prstGeom>
                    <a:noFill/>
                    <a:ln>
                      <a:noFill/>
                    </a:ln>
                  </pic:spPr>
                </pic:pic>
              </a:graphicData>
            </a:graphic>
          </wp:anchor>
        </w:drawing>
      </w:r>
      <w:r w:rsidR="001E7DF5" w:rsidRPr="00611CE9">
        <w:rPr>
          <w:rFonts w:ascii="Times New Roman" w:hAnsi="Times New Roman" w:cs="Times New Roman"/>
          <w:b/>
          <w:sz w:val="24"/>
          <w:szCs w:val="24"/>
        </w:rPr>
        <w:t xml:space="preserve">6) Common Name </w:t>
      </w:r>
    </w:p>
    <w:p w:rsidR="001E7DF5" w:rsidRPr="00611CE9" w:rsidRDefault="001E7DF5"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Willow Bottle-brush</w:t>
      </w:r>
      <w:r w:rsidR="00CD0A67" w:rsidRPr="00611CE9">
        <w:rPr>
          <w:rFonts w:ascii="Times New Roman" w:hAnsi="Times New Roman" w:cs="Times New Roman"/>
          <w:sz w:val="24"/>
          <w:szCs w:val="24"/>
        </w:rPr>
        <w:t>(Figure 6)</w:t>
      </w:r>
    </w:p>
    <w:p w:rsidR="001E7DF5" w:rsidRPr="00611CE9" w:rsidRDefault="001E7DF5"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Botanical Name</w:t>
      </w:r>
      <w:r w:rsidRPr="00611CE9">
        <w:rPr>
          <w:b/>
        </w:rPr>
        <w:t xml:space="preserve"> </w:t>
      </w:r>
    </w:p>
    <w:p w:rsidR="001E7DF5" w:rsidRPr="00611CE9" w:rsidRDefault="001E7DF5" w:rsidP="007008F0">
      <w:pPr>
        <w:spacing w:line="360" w:lineRule="auto"/>
        <w:jc w:val="both"/>
        <w:rPr>
          <w:rFonts w:ascii="Times New Roman" w:hAnsi="Times New Roman" w:cs="Times New Roman"/>
          <w:i/>
          <w:sz w:val="24"/>
          <w:szCs w:val="24"/>
        </w:rPr>
      </w:pPr>
      <w:r w:rsidRPr="00611CE9">
        <w:rPr>
          <w:rFonts w:ascii="Times New Roman" w:hAnsi="Times New Roman" w:cs="Times New Roman"/>
          <w:i/>
          <w:sz w:val="24"/>
          <w:szCs w:val="24"/>
        </w:rPr>
        <w:t>Callistemon salignus</w:t>
      </w:r>
    </w:p>
    <w:p w:rsidR="00F73A0E" w:rsidRPr="00611CE9" w:rsidRDefault="00F73A0E" w:rsidP="007008F0">
      <w:pPr>
        <w:spacing w:line="360" w:lineRule="auto"/>
        <w:jc w:val="both"/>
        <w:rPr>
          <w:rFonts w:ascii="Times New Roman" w:hAnsi="Times New Roman" w:cs="Times New Roman"/>
          <w:b/>
          <w:sz w:val="24"/>
          <w:szCs w:val="24"/>
        </w:rPr>
      </w:pPr>
    </w:p>
    <w:p w:rsidR="001E7DF5" w:rsidRPr="00611CE9" w:rsidRDefault="001E7DF5"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Description</w:t>
      </w:r>
      <w:r w:rsidR="00F73A0E"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t>(Figure 6)</w:t>
      </w:r>
      <w:r w:rsidR="00F73A0E" w:rsidRPr="00611CE9">
        <w:rPr>
          <w:rFonts w:ascii="Times New Roman" w:hAnsi="Times New Roman" w:cs="Times New Roman"/>
          <w:b/>
          <w:sz w:val="24"/>
          <w:szCs w:val="24"/>
        </w:rPr>
        <w:tab/>
      </w:r>
      <w:r w:rsidR="00F73A0E" w:rsidRPr="00611CE9">
        <w:rPr>
          <w:rFonts w:ascii="Times New Roman" w:hAnsi="Times New Roman" w:cs="Times New Roman"/>
          <w:b/>
          <w:sz w:val="24"/>
          <w:szCs w:val="24"/>
        </w:rPr>
        <w:tab/>
      </w:r>
    </w:p>
    <w:p w:rsidR="00237348" w:rsidRPr="00611CE9" w:rsidRDefault="00237348"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The height of this species is 15 and 30 feet long. Its bark is white and papery and the species is drought resistant</w:t>
      </w:r>
      <w:r w:rsidR="008C18C2" w:rsidRPr="00611CE9">
        <w:rPr>
          <w:rFonts w:ascii="Times New Roman" w:hAnsi="Times New Roman" w:cs="Times New Roman"/>
          <w:sz w:val="24"/>
          <w:szCs w:val="24"/>
        </w:rPr>
        <w:t xml:space="preserve"> and has attractive narrow foliage. The flower spikes are white, cream, light, green, pink</w:t>
      </w:r>
      <w:r w:rsidR="00CE7818" w:rsidRPr="00611CE9">
        <w:rPr>
          <w:rFonts w:ascii="Times New Roman" w:hAnsi="Times New Roman" w:cs="Times New Roman"/>
          <w:sz w:val="24"/>
          <w:szCs w:val="24"/>
        </w:rPr>
        <w:t>,</w:t>
      </w:r>
      <w:r w:rsidR="006D4CFE" w:rsidRPr="00611CE9">
        <w:rPr>
          <w:rFonts w:ascii="Times New Roman" w:hAnsi="Times New Roman" w:cs="Times New Roman"/>
          <w:sz w:val="24"/>
          <w:szCs w:val="24"/>
        </w:rPr>
        <w:t xml:space="preserve"> and red are found.</w:t>
      </w:r>
    </w:p>
    <w:p w:rsidR="006D4CFE" w:rsidRPr="00611CE9" w:rsidRDefault="006D4CFE" w:rsidP="007008F0">
      <w:pPr>
        <w:spacing w:line="360" w:lineRule="auto"/>
        <w:jc w:val="both"/>
        <w:rPr>
          <w:rFonts w:ascii="Times New Roman" w:hAnsi="Times New Roman" w:cs="Times New Roman"/>
          <w:sz w:val="24"/>
          <w:szCs w:val="24"/>
        </w:rPr>
      </w:pPr>
    </w:p>
    <w:p w:rsidR="006D4CFE" w:rsidRPr="00611CE9" w:rsidRDefault="00AF7AE1" w:rsidP="007008F0">
      <w:pPr>
        <w:spacing w:line="360" w:lineRule="auto"/>
        <w:jc w:val="both"/>
        <w:rPr>
          <w:rFonts w:ascii="Times New Roman" w:hAnsi="Times New Roman" w:cs="Times New Roman"/>
          <w:b/>
          <w:sz w:val="24"/>
          <w:szCs w:val="24"/>
        </w:rPr>
      </w:pPr>
      <w:r w:rsidRPr="00611CE9">
        <w:rPr>
          <w:rFonts w:ascii="&amp;quot" w:hAnsi="&amp;quot"/>
          <w:b/>
          <w:bCs/>
          <w:noProof/>
          <w:sz w:val="21"/>
          <w:szCs w:val="21"/>
          <w:bdr w:val="none" w:sz="0" w:space="0" w:color="auto" w:frame="1"/>
        </w:rPr>
        <w:drawing>
          <wp:anchor distT="0" distB="0" distL="114300" distR="114300" simplePos="0" relativeHeight="251664384" behindDoc="0" locked="0" layoutInCell="1" allowOverlap="1">
            <wp:simplePos x="0" y="0"/>
            <wp:positionH relativeFrom="column">
              <wp:posOffset>3810000</wp:posOffset>
            </wp:positionH>
            <wp:positionV relativeFrom="paragraph">
              <wp:posOffset>57150</wp:posOffset>
            </wp:positionV>
            <wp:extent cx="1990725" cy="1476375"/>
            <wp:effectExtent l="0" t="0" r="9525" b="9525"/>
            <wp:wrapSquare wrapText="bothSides"/>
            <wp:docPr id="10" name="Picture 10" descr="Callistemon 'Brogo Overflow'">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allistemon 'Brogo Overflow'">
                      <a:hlinkClick r:id="rId17"/>
                    </pic:cNvPr>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0725" cy="1476375"/>
                    </a:xfrm>
                    <a:prstGeom prst="rect">
                      <a:avLst/>
                    </a:prstGeom>
                    <a:noFill/>
                    <a:ln>
                      <a:noFill/>
                    </a:ln>
                  </pic:spPr>
                </pic:pic>
              </a:graphicData>
            </a:graphic>
          </wp:anchor>
        </w:drawing>
      </w:r>
      <w:r w:rsidR="006D4CFE" w:rsidRPr="00611CE9">
        <w:rPr>
          <w:rFonts w:ascii="Times New Roman" w:hAnsi="Times New Roman" w:cs="Times New Roman"/>
          <w:b/>
          <w:sz w:val="24"/>
          <w:szCs w:val="24"/>
        </w:rPr>
        <w:t>7) Common Name</w:t>
      </w:r>
    </w:p>
    <w:p w:rsidR="006D4CFE" w:rsidRPr="00611CE9" w:rsidRDefault="006D4CFE"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 Dwarf Bottle-brush</w:t>
      </w:r>
      <w:r w:rsidR="00CD0A67" w:rsidRPr="00611CE9">
        <w:rPr>
          <w:rFonts w:ascii="Times New Roman" w:hAnsi="Times New Roman" w:cs="Times New Roman"/>
          <w:sz w:val="24"/>
          <w:szCs w:val="24"/>
        </w:rPr>
        <w:t>(Figure 7)</w:t>
      </w:r>
    </w:p>
    <w:p w:rsidR="006D4CFE" w:rsidRPr="00611CE9" w:rsidRDefault="006D4CFE"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Botanical Name</w:t>
      </w:r>
      <w:r w:rsidRPr="00611CE9">
        <w:rPr>
          <w:b/>
        </w:rPr>
        <w:t xml:space="preserve"> </w:t>
      </w:r>
    </w:p>
    <w:p w:rsidR="006D4CFE" w:rsidRPr="00611CE9" w:rsidRDefault="006D4CFE" w:rsidP="007008F0">
      <w:pPr>
        <w:spacing w:line="360" w:lineRule="auto"/>
        <w:jc w:val="both"/>
        <w:rPr>
          <w:rFonts w:ascii="Times New Roman" w:hAnsi="Times New Roman" w:cs="Times New Roman"/>
          <w:i/>
          <w:sz w:val="24"/>
          <w:szCs w:val="24"/>
        </w:rPr>
      </w:pPr>
      <w:r w:rsidRPr="00611CE9">
        <w:rPr>
          <w:rFonts w:ascii="Times New Roman" w:hAnsi="Times New Roman" w:cs="Times New Roman"/>
          <w:i/>
          <w:sz w:val="24"/>
          <w:szCs w:val="24"/>
        </w:rPr>
        <w:t>Callistemon subulatus</w:t>
      </w:r>
    </w:p>
    <w:p w:rsidR="00CE7818" w:rsidRPr="00611CE9" w:rsidRDefault="00CE7818" w:rsidP="007008F0">
      <w:pPr>
        <w:spacing w:line="360" w:lineRule="auto"/>
        <w:jc w:val="both"/>
        <w:rPr>
          <w:rFonts w:ascii="Times New Roman" w:hAnsi="Times New Roman" w:cs="Times New Roman"/>
          <w:b/>
          <w:sz w:val="24"/>
          <w:szCs w:val="24"/>
        </w:rPr>
      </w:pPr>
    </w:p>
    <w:p w:rsidR="006D4CFE" w:rsidRPr="00611CE9" w:rsidRDefault="006D4CFE"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Description</w:t>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t>(Figure 7)</w:t>
      </w:r>
    </w:p>
    <w:p w:rsidR="006D4CFE" w:rsidRPr="00611CE9" w:rsidRDefault="00AF7AE1" w:rsidP="007008F0">
      <w:pPr>
        <w:spacing w:line="360" w:lineRule="auto"/>
        <w:jc w:val="both"/>
        <w:rPr>
          <w:rFonts w:ascii="Times New Roman" w:hAnsi="Times New Roman" w:cs="Times New Roman"/>
          <w:sz w:val="24"/>
          <w:szCs w:val="24"/>
        </w:rPr>
      </w:pPr>
      <w:r w:rsidRPr="00611CE9">
        <w:rPr>
          <w:rFonts w:ascii="Arial" w:hAnsi="Arial" w:cs="Arial"/>
          <w:noProof/>
          <w:sz w:val="19"/>
          <w:szCs w:val="19"/>
        </w:rPr>
        <w:drawing>
          <wp:anchor distT="0" distB="0" distL="114300" distR="114300" simplePos="0" relativeHeight="251665408" behindDoc="0" locked="0" layoutInCell="1" allowOverlap="1">
            <wp:simplePos x="0" y="0"/>
            <wp:positionH relativeFrom="column">
              <wp:posOffset>3887470</wp:posOffset>
            </wp:positionH>
            <wp:positionV relativeFrom="paragraph">
              <wp:posOffset>365760</wp:posOffset>
            </wp:positionV>
            <wp:extent cx="1722120" cy="1581150"/>
            <wp:effectExtent l="0" t="0" r="0" b="0"/>
            <wp:wrapSquare wrapText="bothSides"/>
            <wp:docPr id="11" name="Picture 11" descr="Callistemon viminali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allistemon viminalis">
                      <a:hlinkClick r:id="rId19"/>
                    </pic:cNvPr>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22120" cy="1581150"/>
                    </a:xfrm>
                    <a:prstGeom prst="rect">
                      <a:avLst/>
                    </a:prstGeom>
                    <a:noFill/>
                    <a:ln>
                      <a:noFill/>
                    </a:ln>
                  </pic:spPr>
                </pic:pic>
              </a:graphicData>
            </a:graphic>
          </wp:anchor>
        </w:drawing>
      </w:r>
      <w:r w:rsidR="006D4CFE" w:rsidRPr="00611CE9">
        <w:rPr>
          <w:rFonts w:ascii="Times New Roman" w:hAnsi="Times New Roman" w:cs="Times New Roman"/>
          <w:sz w:val="24"/>
          <w:szCs w:val="24"/>
        </w:rPr>
        <w:t>This species</w:t>
      </w:r>
      <w:r w:rsidRPr="00611CE9">
        <w:rPr>
          <w:rFonts w:ascii="Times New Roman" w:hAnsi="Times New Roman" w:cs="Times New Roman"/>
          <w:sz w:val="24"/>
          <w:szCs w:val="24"/>
        </w:rPr>
        <w:t xml:space="preserve"> has </w:t>
      </w:r>
      <w:r w:rsidR="00CE7818" w:rsidRPr="00611CE9">
        <w:rPr>
          <w:rFonts w:ascii="Times New Roman" w:hAnsi="Times New Roman" w:cs="Times New Roman"/>
          <w:sz w:val="24"/>
          <w:szCs w:val="24"/>
        </w:rPr>
        <w:t xml:space="preserve">a </w:t>
      </w:r>
      <w:r w:rsidRPr="00611CE9">
        <w:rPr>
          <w:rFonts w:ascii="Times New Roman" w:hAnsi="Times New Roman" w:cs="Times New Roman"/>
          <w:sz w:val="24"/>
          <w:szCs w:val="24"/>
        </w:rPr>
        <w:t>very small height of 3 to 9 feet and able to grow in wet soil condition</w:t>
      </w:r>
      <w:r w:rsidR="00CE7818" w:rsidRPr="00611CE9">
        <w:rPr>
          <w:rFonts w:ascii="Times New Roman" w:hAnsi="Times New Roman" w:cs="Times New Roman"/>
          <w:sz w:val="24"/>
          <w:szCs w:val="24"/>
        </w:rPr>
        <w:t>s</w:t>
      </w:r>
      <w:r w:rsidRPr="00611CE9">
        <w:rPr>
          <w:rFonts w:ascii="Times New Roman" w:hAnsi="Times New Roman" w:cs="Times New Roman"/>
          <w:sz w:val="24"/>
          <w:szCs w:val="24"/>
        </w:rPr>
        <w:t>. Its flowe</w:t>
      </w:r>
      <w:r w:rsidR="00CE7818" w:rsidRPr="00611CE9">
        <w:rPr>
          <w:rFonts w:ascii="Times New Roman" w:hAnsi="Times New Roman" w:cs="Times New Roman"/>
          <w:sz w:val="24"/>
          <w:szCs w:val="24"/>
        </w:rPr>
        <w:t>r spikes are bright red</w:t>
      </w:r>
      <w:r w:rsidRPr="00611CE9">
        <w:rPr>
          <w:rFonts w:ascii="Times New Roman" w:hAnsi="Times New Roman" w:cs="Times New Roman"/>
          <w:sz w:val="24"/>
          <w:szCs w:val="24"/>
        </w:rPr>
        <w:t>.</w:t>
      </w:r>
    </w:p>
    <w:p w:rsidR="00AF7AE1" w:rsidRPr="00611CE9" w:rsidRDefault="00AF7AE1" w:rsidP="007008F0">
      <w:pPr>
        <w:spacing w:line="360" w:lineRule="auto"/>
        <w:jc w:val="both"/>
        <w:rPr>
          <w:rFonts w:ascii="Times New Roman" w:hAnsi="Times New Roman" w:cs="Times New Roman"/>
          <w:b/>
          <w:sz w:val="24"/>
          <w:szCs w:val="24"/>
        </w:rPr>
      </w:pPr>
      <w:r w:rsidRPr="00611CE9">
        <w:rPr>
          <w:rFonts w:ascii="Times New Roman" w:hAnsi="Times New Roman" w:cs="Times New Roman"/>
          <w:sz w:val="24"/>
          <w:szCs w:val="24"/>
        </w:rPr>
        <w:t xml:space="preserve">8) </w:t>
      </w:r>
      <w:r w:rsidRPr="00611CE9">
        <w:rPr>
          <w:rFonts w:ascii="Times New Roman" w:hAnsi="Times New Roman" w:cs="Times New Roman"/>
          <w:b/>
          <w:sz w:val="24"/>
          <w:szCs w:val="24"/>
        </w:rPr>
        <w:t xml:space="preserve">Common Name </w:t>
      </w:r>
    </w:p>
    <w:p w:rsidR="00AF7AE1" w:rsidRPr="00611CE9" w:rsidRDefault="00AF7AE1"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Weeping Bottle-brush</w:t>
      </w:r>
      <w:r w:rsidRPr="00611CE9">
        <w:t xml:space="preserve"> </w:t>
      </w:r>
      <w:r w:rsidR="00CD0A67" w:rsidRPr="00611CE9">
        <w:rPr>
          <w:rFonts w:ascii="Times New Roman" w:hAnsi="Times New Roman" w:cs="Times New Roman"/>
          <w:sz w:val="24"/>
          <w:szCs w:val="24"/>
        </w:rPr>
        <w:t>(Figure 8)</w:t>
      </w:r>
    </w:p>
    <w:p w:rsidR="00AF7AE1" w:rsidRPr="00611CE9" w:rsidRDefault="00AF7AE1"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Botanical Name</w:t>
      </w:r>
    </w:p>
    <w:p w:rsidR="00AF7AE1" w:rsidRPr="00611CE9" w:rsidRDefault="00AF7AE1" w:rsidP="007008F0">
      <w:pPr>
        <w:spacing w:line="360" w:lineRule="auto"/>
        <w:jc w:val="both"/>
        <w:rPr>
          <w:rFonts w:ascii="Times New Roman" w:hAnsi="Times New Roman" w:cs="Times New Roman"/>
          <w:i/>
          <w:sz w:val="24"/>
          <w:szCs w:val="24"/>
        </w:rPr>
      </w:pPr>
      <w:r w:rsidRPr="00611CE9">
        <w:rPr>
          <w:rFonts w:ascii="Times New Roman" w:hAnsi="Times New Roman" w:cs="Times New Roman"/>
          <w:i/>
          <w:sz w:val="24"/>
          <w:szCs w:val="24"/>
        </w:rPr>
        <w:t>Callistemon viminalis</w:t>
      </w:r>
    </w:p>
    <w:p w:rsidR="00CD0A67" w:rsidRPr="00611CE9" w:rsidRDefault="00AF7AE1" w:rsidP="00CD0A67">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Description</w:t>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r>
      <w:r w:rsidR="00CD0A67" w:rsidRPr="00611CE9">
        <w:rPr>
          <w:rFonts w:ascii="Times New Roman" w:hAnsi="Times New Roman" w:cs="Times New Roman"/>
          <w:b/>
          <w:sz w:val="24"/>
          <w:szCs w:val="24"/>
        </w:rPr>
        <w:tab/>
        <w:t xml:space="preserve">        (Figure 8)</w:t>
      </w:r>
    </w:p>
    <w:p w:rsidR="00AF7AE1" w:rsidRPr="00611CE9" w:rsidRDefault="00AF7AE1"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This species is 15 to 30 feet and widely cultivated for gardens. This species having bright red flower spikes and rich in nectar and attract birds. This variety needs enough water to keep the soil consistently moist.</w:t>
      </w:r>
    </w:p>
    <w:p w:rsidR="005562BA" w:rsidRPr="00611CE9" w:rsidRDefault="002E700C"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 xml:space="preserve">CHEMICAL CONSTITUENTS PRESENT IN A DIFFERENT PARTS OF THE CALLISTEMON </w:t>
      </w:r>
      <w:r w:rsidR="002E2A07" w:rsidRPr="00611CE9">
        <w:rPr>
          <w:rFonts w:ascii="Times New Roman" w:hAnsi="Times New Roman" w:cs="Times New Roman"/>
          <w:b/>
          <w:sz w:val="24"/>
          <w:szCs w:val="24"/>
        </w:rPr>
        <w:t>[8-11]</w:t>
      </w:r>
    </w:p>
    <w:tbl>
      <w:tblPr>
        <w:tblStyle w:val="TableGrid"/>
        <w:tblW w:w="9990" w:type="dxa"/>
        <w:tblInd w:w="-734" w:type="dxa"/>
        <w:tblLayout w:type="fixed"/>
        <w:tblLook w:val="04A0"/>
      </w:tblPr>
      <w:tblGrid>
        <w:gridCol w:w="870"/>
        <w:gridCol w:w="5580"/>
        <w:gridCol w:w="1470"/>
        <w:gridCol w:w="2070"/>
      </w:tblGrid>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S.R</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Chemical Constituent</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Plant part </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Percentage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2.</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2-Hexanol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α-Pinene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2.9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β-Pinene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0.2</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1,8-cineole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52.1</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6.</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γ-Terpinene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7.</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Geranylacetate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0.2</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8.</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(E)-Caryophyllene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2.1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10.</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(E)-Cinnamylacetate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1.7</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11.</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α-Humulene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0.5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14.</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Geranylisobutanoate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0.1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15.</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Dihydroxydurene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1.6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16.</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Eugenol acetate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0.1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17.</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β-Thujaplicinol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0.2 </w:t>
            </w:r>
          </w:p>
        </w:tc>
      </w:tr>
      <w:tr w:rsidR="00611CE9" w:rsidRPr="00611CE9" w:rsidTr="00C7579B">
        <w:trPr>
          <w:trHeight w:val="360"/>
        </w:trPr>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18.</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Flavesone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1.3</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19.</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Spathulenol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0.5</w:t>
            </w:r>
          </w:p>
        </w:tc>
      </w:tr>
      <w:tr w:rsidR="00611CE9" w:rsidRPr="00611CE9" w:rsidTr="00C7579B">
        <w:trPr>
          <w:trHeight w:val="452"/>
        </w:trPr>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20.</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Caryophyllene oxide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0.5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22.</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Methyl eugenol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24.</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Leptospermone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0.2</w:t>
            </w:r>
          </w:p>
        </w:tc>
      </w:tr>
      <w:tr w:rsidR="00611CE9" w:rsidRPr="00611CE9" w:rsidTr="00C7579B">
        <w:trPr>
          <w:trHeight w:val="597"/>
        </w:trPr>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25.</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iso-Spathulenol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w:t>
            </w:r>
          </w:p>
        </w:tc>
      </w:tr>
      <w:tr w:rsidR="00611CE9" w:rsidRPr="00611CE9" w:rsidTr="00C7579B">
        <w:trPr>
          <w:trHeight w:val="365"/>
        </w:trPr>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26.</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Selin-11-en-4α-ol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29.</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Viridiflorene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0.1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30.</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Linalool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1.5</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32.</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i/>
                <w:sz w:val="24"/>
                <w:szCs w:val="24"/>
              </w:rPr>
              <w:t>Cis-p-</w:t>
            </w:r>
            <w:r w:rsidRPr="00611CE9">
              <w:rPr>
                <w:rFonts w:ascii="Times New Roman" w:hAnsi="Times New Roman" w:cs="Times New Roman"/>
                <w:sz w:val="24"/>
                <w:szCs w:val="24"/>
              </w:rPr>
              <w:t xml:space="preserve">Menth-2-en-1-ol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0.1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33.</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trans-Pinocarveol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0.5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34.</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δ-Terpineol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0.3</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35.</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Terpinen-4-ol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0.8</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36.</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α-Terpineol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14.7</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39.</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trans-Carveol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0.1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40.</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i/>
                <w:sz w:val="24"/>
                <w:szCs w:val="24"/>
              </w:rPr>
              <w:t>Cis-p-</w:t>
            </w:r>
            <w:r w:rsidRPr="00611CE9">
              <w:rPr>
                <w:rFonts w:ascii="Times New Roman" w:hAnsi="Times New Roman" w:cs="Times New Roman"/>
                <w:sz w:val="24"/>
                <w:szCs w:val="24"/>
              </w:rPr>
              <w:t xml:space="preserve">Mentha-1(7),8-dien-2-ol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41.</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Geraniol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1.9</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43.</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Eugenol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14.2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44.</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Neryl acetate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0.3 </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45.</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Hydrocinnamyl acetate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46.</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α-Copaene </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leaf</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0.3</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47.</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α-Thujene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0.10</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48.</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α-Pinene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16.0</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49.</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β-Pinene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0.58</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50.</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1,8-Cineole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66.93</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51.</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Limonene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10.04</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52.</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γ-Terpinene</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0.42</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53.</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Linalool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0.09</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54.</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endo-Fenchol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O.15</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55.</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Borneol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66.93</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56.</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Terpinen-4-ol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10.04</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57.</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Spathulenol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flower</w:t>
            </w:r>
          </w:p>
        </w:tc>
        <w:tc>
          <w:tcPr>
            <w:tcW w:w="20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0.13</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58.</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1,8-cineol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fruit</w:t>
            </w:r>
          </w:p>
        </w:tc>
        <w:tc>
          <w:tcPr>
            <w:tcW w:w="2070" w:type="dxa"/>
          </w:tcPr>
          <w:p w:rsidR="006908BF" w:rsidRPr="00611CE9" w:rsidRDefault="00730519"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38.8</w:t>
            </w:r>
          </w:p>
        </w:tc>
      </w:tr>
      <w:tr w:rsidR="00611CE9" w:rsidRPr="00611CE9" w:rsidTr="00C7579B">
        <w:tc>
          <w:tcPr>
            <w:tcW w:w="8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59.</w:t>
            </w:r>
          </w:p>
        </w:tc>
        <w:tc>
          <w:tcPr>
            <w:tcW w:w="558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α-terpineol</w:t>
            </w:r>
          </w:p>
        </w:tc>
        <w:tc>
          <w:tcPr>
            <w:tcW w:w="1470" w:type="dxa"/>
          </w:tcPr>
          <w:p w:rsidR="006908BF" w:rsidRPr="00611CE9" w:rsidRDefault="006908BF"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fruit</w:t>
            </w:r>
          </w:p>
        </w:tc>
        <w:tc>
          <w:tcPr>
            <w:tcW w:w="2070" w:type="dxa"/>
          </w:tcPr>
          <w:p w:rsidR="006908BF" w:rsidRPr="00611CE9" w:rsidRDefault="00730519" w:rsidP="006908BF">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15.7</w:t>
            </w:r>
          </w:p>
        </w:tc>
      </w:tr>
    </w:tbl>
    <w:p w:rsidR="006D4CFE" w:rsidRPr="00611CE9" w:rsidRDefault="00F73A0E"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Table 1: Various possible major components present in the plant</w:t>
      </w:r>
    </w:p>
    <w:p w:rsidR="002F2AA6" w:rsidRPr="00611CE9" w:rsidRDefault="002E700C"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AS A SOURCE OF DYE</w:t>
      </w:r>
    </w:p>
    <w:p w:rsidR="00B55889" w:rsidRPr="00611CE9" w:rsidRDefault="00B55889"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Synthetic dye creates various types of environmental and health hazards so awareness about the natural dye increased at the international level. National dyes have very good biodegradability and compatibility with the environment. Callistemon plant is a good source of dye [25]. The boiling method was adopted for extracting the dye from the plant flower. Some part of the extract was autoclave. Both autoclave and non-autoclave part of the extract of the flower was used for dying the cotton cloth by using copper sulfate and ferrous sulfate as mordants. Results have shown that the color strength of dye is more fastness, rub fastness and wash fastness with FeSO4 mordanted. Exploration of Callistemon flower-based natural dye has been investigated by Singh et. al. [26]. Purple color dye is obtained by </w:t>
      </w:r>
      <w:r w:rsidRPr="00611CE9">
        <w:rPr>
          <w:rFonts w:ascii="Times New Roman" w:hAnsi="Times New Roman" w:cs="Times New Roman"/>
          <w:i/>
          <w:sz w:val="24"/>
          <w:szCs w:val="24"/>
        </w:rPr>
        <w:t>Callistemon citrinus</w:t>
      </w:r>
      <w:r w:rsidRPr="00611CE9">
        <w:rPr>
          <w:rFonts w:ascii="Times New Roman" w:hAnsi="Times New Roman" w:cs="Times New Roman"/>
          <w:sz w:val="24"/>
          <w:szCs w:val="24"/>
        </w:rPr>
        <w:t xml:space="preserve"> for dying cotton. This study concluded that natural dye obtained from the plant shows non-toxic, non-allergic effects with less pollution and fewer side effects. The dye extracted from the bottlebrush was used on goat crust leather [27]. This study was carried out in the central and Northern Punjab (India). To give the fastness in the color pre-mordanting method was employed by using oxalic acid. This study reveals that </w:t>
      </w:r>
      <w:r w:rsidRPr="00611CE9">
        <w:rPr>
          <w:rFonts w:ascii="Times New Roman" w:hAnsi="Times New Roman" w:cs="Times New Roman"/>
          <w:i/>
          <w:sz w:val="24"/>
          <w:szCs w:val="24"/>
        </w:rPr>
        <w:t>C. citrinus</w:t>
      </w:r>
      <w:r w:rsidRPr="00611CE9">
        <w:rPr>
          <w:rFonts w:ascii="Times New Roman" w:hAnsi="Times New Roman" w:cs="Times New Roman"/>
          <w:sz w:val="24"/>
          <w:szCs w:val="24"/>
        </w:rPr>
        <w:t xml:space="preserve"> gave a high dye yield with good color fastness properties in terms of rubbing and light. The working of dye-sensitized solar cells (DSCC), a new class of low-cost solar cells depends upon the dye that is used as a sensitizer on it. The dye obtained from the flower of the crimson bottlebrush plant is largely used in it to make it eco-friendly and less expensive. The advantage of using natural dye as a sensitizer is that first, the extraction process is very easy and optimum absorption coefficients are also obtained [28]. Carotenoids and Anthocyanin, natural pigments used as a sensitizer in DSCC shown low to moderate solar energy conversion efficiencies [29-31].</w:t>
      </w:r>
    </w:p>
    <w:p w:rsidR="003C1DE4" w:rsidRPr="00611CE9" w:rsidRDefault="002E700C" w:rsidP="007008F0">
      <w:pPr>
        <w:spacing w:line="360" w:lineRule="auto"/>
        <w:jc w:val="both"/>
        <w:rPr>
          <w:rFonts w:ascii="Times New Roman" w:hAnsi="Times New Roman" w:cs="Times New Roman"/>
          <w:b/>
          <w:sz w:val="24"/>
          <w:szCs w:val="24"/>
        </w:rPr>
      </w:pPr>
      <w:r w:rsidRPr="00611CE9">
        <w:rPr>
          <w:rFonts w:ascii="Times New Roman" w:hAnsi="Times New Roman" w:cs="Times New Roman"/>
          <w:b/>
          <w:sz w:val="24"/>
          <w:szCs w:val="24"/>
        </w:rPr>
        <w:t>AS A SOURCE OF POLYMER</w:t>
      </w:r>
    </w:p>
    <w:p w:rsidR="00366C76" w:rsidRPr="00611CE9" w:rsidRDefault="00B55889" w:rsidP="007008F0">
      <w:pPr>
        <w:spacing w:line="360" w:lineRule="auto"/>
        <w:jc w:val="both"/>
        <w:rPr>
          <w:rFonts w:ascii="&amp;quot" w:hAnsi="&amp;quot"/>
          <w:noProof/>
        </w:rPr>
      </w:pPr>
      <w:r w:rsidRPr="00611CE9">
        <w:rPr>
          <w:rFonts w:ascii="Times New Roman" w:hAnsi="Times New Roman" w:cs="Times New Roman"/>
          <w:sz w:val="24"/>
          <w:szCs w:val="24"/>
        </w:rPr>
        <w:t>Bulk and interfacial properties are the novel characteristics of bottlebrush polymers. The dense crowing of the polymeric side chain makes bottlebrush polymer for the interfacial active material. This property of bottlebrush can be utilized in the drug delivery for the development of new nanomaterial [32-34], responsive surface coating [35], organic electronics [36], and surfactant [37]. Poly (N-isopropylacrylamide) (PNIPAAM), a thermo-responsive polymer which shows a lower critical solution temperature (LCST) of 320C [38-39]. By using a "grafting-through" technique PNIPAAM bottlebrush polymers with controlled side-chain length and side-chain end group structures were synthesized [40]. Below the LCST, PNIPAAM bottlebrush polymers show a temperature-dependent conformation with 9 kg mol-1 side-chain and lyotropic liquid crystal ordering above the LCST. PNIPAAM bottlebrush polymers decrease the interfacial tension between water and chloroform and the stability of the formation of micro-emulsion was not seen. So, PNIPAAM-bottlebrush polymers are proven to have the properties of interfacial and macroscopic flexibility.</w:t>
      </w:r>
      <w:r w:rsidR="00366C76" w:rsidRPr="00611CE9">
        <w:rPr>
          <w:rFonts w:ascii="&amp;quot" w:hAnsi="&amp;quot"/>
          <w:noProof/>
        </w:rPr>
        <w:t xml:space="preserve">                             </w:t>
      </w:r>
    </w:p>
    <w:p w:rsidR="00B55889" w:rsidRPr="00611CE9" w:rsidRDefault="00B55889" w:rsidP="007008F0">
      <w:pPr>
        <w:spacing w:line="360" w:lineRule="auto"/>
        <w:jc w:val="both"/>
        <w:rPr>
          <w:rFonts w:ascii="Times New Roman" w:hAnsi="Times New Roman" w:cs="Times New Roman"/>
          <w:shd w:val="clear" w:color="auto" w:fill="FFFFFF"/>
        </w:rPr>
      </w:pPr>
      <w:r w:rsidRPr="00611CE9">
        <w:rPr>
          <w:rFonts w:ascii="&amp;quot" w:hAnsi="&amp;quot"/>
          <w:noProof/>
        </w:rPr>
        <w:drawing>
          <wp:anchor distT="0" distB="0" distL="114300" distR="114300" simplePos="0" relativeHeight="251666432" behindDoc="0" locked="0" layoutInCell="1" allowOverlap="1">
            <wp:simplePos x="0" y="0"/>
            <wp:positionH relativeFrom="column">
              <wp:posOffset>914400</wp:posOffset>
            </wp:positionH>
            <wp:positionV relativeFrom="paragraph">
              <wp:posOffset>159385</wp:posOffset>
            </wp:positionV>
            <wp:extent cx="3609975" cy="2571750"/>
            <wp:effectExtent l="0" t="0" r="9525" b="0"/>
            <wp:wrapSquare wrapText="bothSides"/>
            <wp:docPr id="1" name="Picture 1" descr="image file: c3sm52614c-f7.tif">
              <a:hlinkClick xmlns:a="http://schemas.openxmlformats.org/drawingml/2006/main" r:id="rId21" tooltip="&quot;Select to open image in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file: c3sm52614c-f7.tif">
                      <a:hlinkClick r:id="rId21" tooltip="&quot;Select to open image in new window&quot;"/>
                    </pic:cNvPr>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09975" cy="2571750"/>
                    </a:xfrm>
                    <a:prstGeom prst="rect">
                      <a:avLst/>
                    </a:prstGeom>
                    <a:noFill/>
                    <a:ln>
                      <a:noFill/>
                    </a:ln>
                  </pic:spPr>
                </pic:pic>
              </a:graphicData>
            </a:graphic>
          </wp:anchor>
        </w:drawing>
      </w:r>
    </w:p>
    <w:p w:rsidR="00B55889" w:rsidRPr="00611CE9" w:rsidRDefault="00B55889" w:rsidP="007008F0">
      <w:pPr>
        <w:spacing w:line="360" w:lineRule="auto"/>
        <w:jc w:val="both"/>
        <w:rPr>
          <w:rFonts w:ascii="Times New Roman" w:hAnsi="Times New Roman" w:cs="Times New Roman"/>
          <w:shd w:val="clear" w:color="auto" w:fill="FFFFFF"/>
        </w:rPr>
      </w:pPr>
    </w:p>
    <w:p w:rsidR="00B55889" w:rsidRPr="00611CE9" w:rsidRDefault="00B55889" w:rsidP="007008F0">
      <w:pPr>
        <w:spacing w:line="360" w:lineRule="auto"/>
        <w:jc w:val="both"/>
        <w:rPr>
          <w:rFonts w:ascii="Times New Roman" w:hAnsi="Times New Roman" w:cs="Times New Roman"/>
          <w:shd w:val="clear" w:color="auto" w:fill="FFFFFF"/>
        </w:rPr>
      </w:pPr>
    </w:p>
    <w:p w:rsidR="00B55889" w:rsidRPr="00611CE9" w:rsidRDefault="00B55889" w:rsidP="007008F0">
      <w:pPr>
        <w:spacing w:line="360" w:lineRule="auto"/>
        <w:jc w:val="both"/>
        <w:rPr>
          <w:rFonts w:ascii="Times New Roman" w:hAnsi="Times New Roman" w:cs="Times New Roman"/>
          <w:shd w:val="clear" w:color="auto" w:fill="FFFFFF"/>
        </w:rPr>
      </w:pPr>
    </w:p>
    <w:p w:rsidR="00B55889" w:rsidRPr="00611CE9" w:rsidRDefault="00B55889" w:rsidP="007008F0">
      <w:pPr>
        <w:spacing w:line="360" w:lineRule="auto"/>
        <w:jc w:val="both"/>
        <w:rPr>
          <w:rFonts w:ascii="Times New Roman" w:hAnsi="Times New Roman" w:cs="Times New Roman"/>
          <w:shd w:val="clear" w:color="auto" w:fill="FFFFFF"/>
        </w:rPr>
      </w:pPr>
    </w:p>
    <w:p w:rsidR="00B55889" w:rsidRPr="00611CE9" w:rsidRDefault="00B55889" w:rsidP="007008F0">
      <w:pPr>
        <w:spacing w:line="360" w:lineRule="auto"/>
        <w:jc w:val="both"/>
        <w:rPr>
          <w:rFonts w:ascii="Times New Roman" w:hAnsi="Times New Roman" w:cs="Times New Roman"/>
          <w:shd w:val="clear" w:color="auto" w:fill="FFFFFF"/>
        </w:rPr>
      </w:pPr>
    </w:p>
    <w:p w:rsidR="00B55889" w:rsidRPr="00611CE9" w:rsidRDefault="00B55889" w:rsidP="007008F0">
      <w:pPr>
        <w:spacing w:line="360" w:lineRule="auto"/>
        <w:jc w:val="both"/>
        <w:rPr>
          <w:rFonts w:ascii="Times New Roman" w:hAnsi="Times New Roman" w:cs="Times New Roman"/>
          <w:shd w:val="clear" w:color="auto" w:fill="FFFFFF"/>
        </w:rPr>
      </w:pPr>
    </w:p>
    <w:p w:rsidR="00B55889" w:rsidRPr="00611CE9" w:rsidRDefault="00B55889" w:rsidP="007008F0">
      <w:pPr>
        <w:spacing w:line="360" w:lineRule="auto"/>
        <w:jc w:val="both"/>
        <w:rPr>
          <w:rFonts w:ascii="Times New Roman" w:hAnsi="Times New Roman" w:cs="Times New Roman"/>
          <w:shd w:val="clear" w:color="auto" w:fill="FFFFFF"/>
        </w:rPr>
      </w:pPr>
    </w:p>
    <w:p w:rsidR="00B55889" w:rsidRPr="00611CE9" w:rsidRDefault="00B55889" w:rsidP="007008F0">
      <w:pPr>
        <w:spacing w:line="360" w:lineRule="auto"/>
        <w:jc w:val="both"/>
        <w:rPr>
          <w:rFonts w:ascii="Times New Roman" w:hAnsi="Times New Roman" w:cs="Times New Roman"/>
          <w:shd w:val="clear" w:color="auto" w:fill="FFFFFF"/>
        </w:rPr>
      </w:pPr>
    </w:p>
    <w:p w:rsidR="002D5BFC" w:rsidRPr="00611CE9" w:rsidRDefault="002D5BFC" w:rsidP="007008F0">
      <w:pPr>
        <w:spacing w:line="360" w:lineRule="auto"/>
        <w:jc w:val="both"/>
        <w:rPr>
          <w:rFonts w:ascii="Times New Roman" w:hAnsi="Times New Roman" w:cs="Times New Roman"/>
        </w:rPr>
      </w:pPr>
      <w:r w:rsidRPr="00611CE9">
        <w:rPr>
          <w:rFonts w:ascii="Times New Roman" w:hAnsi="Times New Roman" w:cs="Times New Roman"/>
          <w:shd w:val="clear" w:color="auto" w:fill="FFFFFF"/>
        </w:rPr>
        <w:t>Fig:</w:t>
      </w:r>
      <w:r w:rsidR="00CD0A67" w:rsidRPr="00611CE9">
        <w:rPr>
          <w:rFonts w:ascii="Times New Roman" w:hAnsi="Times New Roman" w:cs="Times New Roman"/>
          <w:shd w:val="clear" w:color="auto" w:fill="FFFFFF"/>
        </w:rPr>
        <w:t xml:space="preserve"> 9</w:t>
      </w:r>
      <w:r w:rsidRPr="00611CE9">
        <w:rPr>
          <w:rFonts w:ascii="Times New Roman" w:hAnsi="Times New Roman" w:cs="Times New Roman"/>
          <w:shd w:val="clear" w:color="auto" w:fill="FFFFFF"/>
        </w:rPr>
        <w:t xml:space="preserve"> Schematic for changing bottlebrush polymer conformation with temperature. For short side-chains, the side-chain length is invariant with temperature. Above the LCST, bottlebrush polymers form disordered aggregates. For long side-chains, the side-chain length decreases with temperature, and above the LCST bottlebrush polymers exhibit lyotropic liquid crystal ordering due to the formation of structured aggregates [40].</w:t>
      </w:r>
      <w:hyperlink r:id="rId23" w:history="1"/>
    </w:p>
    <w:p w:rsidR="00C7579B" w:rsidRPr="00611CE9" w:rsidRDefault="00AB7C92" w:rsidP="007008F0">
      <w:pPr>
        <w:spacing w:line="360" w:lineRule="auto"/>
        <w:jc w:val="both"/>
        <w:rPr>
          <w:rFonts w:ascii="Times New Roman" w:hAnsi="Times New Roman" w:cs="Times New Roman"/>
          <w:sz w:val="24"/>
          <w:szCs w:val="24"/>
        </w:rPr>
      </w:pPr>
      <w:r w:rsidRPr="00611CE9">
        <w:rPr>
          <w:rFonts w:ascii="Times New Roman" w:hAnsi="Times New Roman" w:cs="Times New Roman"/>
          <w:sz w:val="24"/>
          <w:szCs w:val="24"/>
        </w:rPr>
        <w:t>Application of bottlebrush copolymer with their structure, function and self-assembly was investigated by Verduzco et. al. [41]. They reported the vast properties and functions of bottlebrush co-polymer in solution, films and melts. The application was also seen in drug-delivery, tumor detection and imaging and as a film for lithographic patterning. Redox-responsive</w:t>
      </w:r>
      <w:r w:rsidR="00C7579B" w:rsidRPr="00611CE9">
        <w:rPr>
          <w:rFonts w:ascii="Times New Roman" w:hAnsi="Times New Roman" w:cs="Times New Roman"/>
          <w:sz w:val="24"/>
          <w:szCs w:val="24"/>
        </w:rPr>
        <w:t xml:space="preserve"> branched-bottlebrush polymers was reported by Sower et. al. [42] for </w:t>
      </w:r>
      <w:r w:rsidR="00C7579B" w:rsidRPr="00611CE9">
        <w:rPr>
          <w:rFonts w:ascii="Times New Roman" w:hAnsi="Times New Roman" w:cs="Times New Roman"/>
          <w:i/>
          <w:sz w:val="24"/>
          <w:szCs w:val="24"/>
        </w:rPr>
        <w:t>invivo</w:t>
      </w:r>
      <w:r w:rsidR="00C7579B" w:rsidRPr="00611CE9">
        <w:rPr>
          <w:rFonts w:ascii="Times New Roman" w:hAnsi="Times New Roman" w:cs="Times New Roman"/>
          <w:sz w:val="24"/>
          <w:szCs w:val="24"/>
        </w:rPr>
        <w:t xml:space="preserve"> MRI and fluorescence imaging scientist investigated a new class of branched-bottlebrush polymer called organic radical contrast agent (ORCAFluors) in the field of </w:t>
      </w:r>
      <w:r w:rsidR="00C7579B" w:rsidRPr="00611CE9">
        <w:rPr>
          <w:rFonts w:ascii="Times New Roman" w:hAnsi="Times New Roman" w:cs="Times New Roman"/>
          <w:i/>
          <w:sz w:val="24"/>
          <w:szCs w:val="24"/>
        </w:rPr>
        <w:t>invivo</w:t>
      </w:r>
      <w:r w:rsidR="00C7579B" w:rsidRPr="00611CE9">
        <w:rPr>
          <w:rFonts w:ascii="Times New Roman" w:hAnsi="Times New Roman" w:cs="Times New Roman"/>
          <w:sz w:val="24"/>
          <w:szCs w:val="24"/>
        </w:rPr>
        <w:t xml:space="preserve"> MRI</w:t>
      </w:r>
      <w:r w:rsidR="008F17DB" w:rsidRPr="00611CE9">
        <w:rPr>
          <w:rFonts w:ascii="Times New Roman" w:hAnsi="Times New Roman" w:cs="Times New Roman"/>
          <w:sz w:val="24"/>
          <w:szCs w:val="24"/>
        </w:rPr>
        <w:t xml:space="preserve"> and IR fluorescence imaging. These materials shows a unique and novel compensatory redox response.</w:t>
      </w:r>
    </w:p>
    <w:p w:rsidR="00722116" w:rsidRPr="00611CE9" w:rsidRDefault="00722116" w:rsidP="007008F0">
      <w:pPr>
        <w:spacing w:line="360" w:lineRule="auto"/>
        <w:jc w:val="both"/>
        <w:rPr>
          <w:rFonts w:ascii="Times New Roman" w:hAnsi="Times New Roman" w:cs="Times New Roman"/>
          <w:sz w:val="24"/>
          <w:szCs w:val="24"/>
        </w:rPr>
      </w:pPr>
    </w:p>
    <w:p w:rsidR="00C7579B" w:rsidRPr="00611CE9" w:rsidRDefault="00C7579B" w:rsidP="00C7579B">
      <w:pPr>
        <w:spacing w:line="240" w:lineRule="auto"/>
        <w:jc w:val="center"/>
        <w:rPr>
          <w:rFonts w:ascii="Segoe UI" w:eastAsia="Times New Roman" w:hAnsi="Segoe UI" w:cs="Segoe UI"/>
          <w:sz w:val="27"/>
          <w:szCs w:val="27"/>
          <w:lang/>
        </w:rPr>
      </w:pPr>
      <w:r w:rsidRPr="00611CE9">
        <w:rPr>
          <w:rFonts w:ascii="Segoe UI" w:eastAsia="Times New Roman" w:hAnsi="Segoe UI" w:cs="Segoe UI"/>
          <w:noProof/>
          <w:sz w:val="27"/>
          <w:szCs w:val="27"/>
        </w:rPr>
        <w:drawing>
          <wp:inline distT="0" distB="0" distL="0" distR="0">
            <wp:extent cx="5953125" cy="2215116"/>
            <wp:effectExtent l="0" t="0" r="0" b="0"/>
            <wp:docPr id="19" name="Picture 19"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ure 2"/>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0875" cy="2221721"/>
                    </a:xfrm>
                    <a:prstGeom prst="rect">
                      <a:avLst/>
                    </a:prstGeom>
                    <a:noFill/>
                    <a:ln>
                      <a:noFill/>
                    </a:ln>
                  </pic:spPr>
                </pic:pic>
              </a:graphicData>
            </a:graphic>
          </wp:inline>
        </w:drawing>
      </w:r>
    </w:p>
    <w:p w:rsidR="00722116" w:rsidRPr="00611CE9" w:rsidRDefault="00722116" w:rsidP="00C7579B">
      <w:pPr>
        <w:spacing w:after="420" w:line="360" w:lineRule="auto"/>
        <w:jc w:val="both"/>
        <w:rPr>
          <w:rFonts w:ascii="Times New Roman" w:eastAsia="Times New Roman" w:hAnsi="Times New Roman" w:cs="Times New Roman"/>
          <w:lang/>
        </w:rPr>
      </w:pPr>
    </w:p>
    <w:p w:rsidR="00722116" w:rsidRPr="00611CE9" w:rsidRDefault="00CD0A67" w:rsidP="00CD0A67">
      <w:pPr>
        <w:spacing w:after="420" w:line="360" w:lineRule="auto"/>
        <w:ind w:left="360"/>
        <w:jc w:val="both"/>
        <w:rPr>
          <w:rFonts w:ascii="Times New Roman" w:eastAsia="Times New Roman" w:hAnsi="Times New Roman" w:cs="Times New Roman"/>
          <w:lang/>
        </w:rPr>
      </w:pPr>
      <w:r w:rsidRPr="00611CE9">
        <w:rPr>
          <w:rFonts w:ascii="Times New Roman" w:eastAsia="Times New Roman" w:hAnsi="Times New Roman" w:cs="Times New Roman"/>
          <w:lang/>
        </w:rPr>
        <w:t xml:space="preserve">Fig 10 (a) </w:t>
      </w:r>
      <w:r w:rsidR="00C7579B" w:rsidRPr="00611CE9">
        <w:rPr>
          <w:rFonts w:ascii="Times New Roman" w:eastAsia="Times New Roman" w:hAnsi="Times New Roman" w:cs="Times New Roman"/>
          <w:lang/>
        </w:rPr>
        <w:t xml:space="preserve">EPR spectra of chex-MM compared with </w:t>
      </w:r>
      <w:r w:rsidR="00C7579B" w:rsidRPr="00611CE9">
        <w:rPr>
          <w:rFonts w:ascii="Times New Roman" w:eastAsia="Times New Roman" w:hAnsi="Times New Roman" w:cs="Times New Roman"/>
          <w:i/>
          <w:iCs/>
          <w:lang/>
        </w:rPr>
        <w:t>n</w:t>
      </w:r>
      <w:r w:rsidR="00C7579B" w:rsidRPr="00611CE9">
        <w:rPr>
          <w:rFonts w:ascii="Times New Roman" w:eastAsia="Times New Roman" w:hAnsi="Times New Roman" w:cs="Times New Roman"/>
          <w:lang/>
        </w:rPr>
        <w:t>=54 bottlebrush polymer P1. (</w:t>
      </w:r>
      <w:r w:rsidR="00C7579B" w:rsidRPr="00611CE9">
        <w:rPr>
          <w:rFonts w:ascii="Times New Roman" w:eastAsia="Times New Roman" w:hAnsi="Times New Roman" w:cs="Times New Roman"/>
          <w:b/>
          <w:bCs/>
          <w:lang/>
        </w:rPr>
        <w:t>b</w:t>
      </w:r>
      <w:r w:rsidR="00C7579B" w:rsidRPr="00611CE9">
        <w:rPr>
          <w:rFonts w:ascii="Times New Roman" w:eastAsia="Times New Roman" w:hAnsi="Times New Roman" w:cs="Times New Roman"/>
          <w:lang/>
        </w:rPr>
        <w:t>) MRI phantoms and relative contrast enhancements (compared with PBS buffer) of chex-MM and P1. (</w:t>
      </w:r>
      <w:r w:rsidR="00C7579B" w:rsidRPr="00611CE9">
        <w:rPr>
          <w:rFonts w:ascii="Times New Roman" w:eastAsia="Times New Roman" w:hAnsi="Times New Roman" w:cs="Times New Roman"/>
          <w:b/>
          <w:bCs/>
          <w:lang/>
        </w:rPr>
        <w:t>c</w:t>
      </w:r>
      <w:r w:rsidR="00C7579B" w:rsidRPr="00611CE9">
        <w:rPr>
          <w:rFonts w:ascii="Times New Roman" w:eastAsia="Times New Roman" w:hAnsi="Times New Roman" w:cs="Times New Roman"/>
          <w:lang/>
        </w:rPr>
        <w:t xml:space="preserve">) Analysis of nitroxide reduction in response to ascorbate. </w:t>
      </w:r>
      <w:r w:rsidR="00C7579B" w:rsidRPr="00611CE9">
        <w:rPr>
          <w:rFonts w:ascii="Times New Roman" w:eastAsia="Times New Roman" w:hAnsi="Times New Roman" w:cs="Times New Roman"/>
          <w:vertAlign w:val="superscript"/>
          <w:lang/>
        </w:rPr>
        <w:t>a</w:t>
      </w:r>
      <w:r w:rsidR="00C7579B" w:rsidRPr="00611CE9">
        <w:rPr>
          <w:rFonts w:ascii="Times New Roman" w:eastAsia="Times New Roman" w:hAnsi="Times New Roman" w:cs="Times New Roman"/>
          <w:lang/>
        </w:rPr>
        <w:t>‘dendrimer’ referes to previously reported fourth generation spirocyclohexyl nitroxide-functionalized poly(propyleneimine) dendrimer</w:t>
      </w:r>
      <w:hyperlink r:id="rId25" w:anchor="ref-CR31" w:tooltip="Rajca, A. et al. Organic radical contrast agents for magnetic resonance imaging. J. Am. Chem. Soc. 134, 15724–15727 (2012)." w:history="1">
        <w:r w:rsidR="00C7579B" w:rsidRPr="00611CE9">
          <w:rPr>
            <w:rFonts w:ascii="Times New Roman" w:eastAsia="Times New Roman" w:hAnsi="Times New Roman" w:cs="Times New Roman"/>
            <w:lang/>
          </w:rPr>
          <w:t>31</w:t>
        </w:r>
      </w:hyperlink>
      <w:r w:rsidR="00C7579B" w:rsidRPr="00611CE9">
        <w:rPr>
          <w:rFonts w:ascii="Times New Roman" w:eastAsia="Times New Roman" w:hAnsi="Times New Roman" w:cs="Times New Roman"/>
          <w:lang/>
        </w:rPr>
        <w:t xml:space="preserve">. </w:t>
      </w:r>
      <w:r w:rsidR="00C7579B" w:rsidRPr="00611CE9">
        <w:rPr>
          <w:rFonts w:ascii="Times New Roman" w:eastAsia="Times New Roman" w:hAnsi="Times New Roman" w:cs="Times New Roman"/>
          <w:vertAlign w:val="superscript"/>
          <w:lang/>
        </w:rPr>
        <w:t>b</w:t>
      </w:r>
      <w:r w:rsidR="00C7579B" w:rsidRPr="00611CE9">
        <w:rPr>
          <w:rFonts w:ascii="Times New Roman" w:eastAsia="Times New Roman" w:hAnsi="Times New Roman" w:cs="Times New Roman"/>
          <w:lang/>
        </w:rPr>
        <w:t>‘TEMPO-polymer’ refers to previously reported 2,2,6,6-tetramethyl-1-piperidinyloxy (TEMPO)-functionalized branched-bottlebrush polymers</w:t>
      </w:r>
      <w:hyperlink r:id="rId26" w:anchor="ref-CR53" w:tooltip="Burts, A. O. et al. Using EPR to compare PEG-branch-nitroxide " w:history="1">
        <w:r w:rsidR="00C7579B" w:rsidRPr="00611CE9">
          <w:rPr>
            <w:rFonts w:ascii="Times New Roman" w:eastAsia="Times New Roman" w:hAnsi="Times New Roman" w:cs="Times New Roman"/>
            <w:lang/>
          </w:rPr>
          <w:t>53</w:t>
        </w:r>
      </w:hyperlink>
      <w:r w:rsidR="00C7579B" w:rsidRPr="00611CE9">
        <w:rPr>
          <w:rFonts w:ascii="Times New Roman" w:eastAsia="Times New Roman" w:hAnsi="Times New Roman" w:cs="Times New Roman"/>
          <w:lang/>
        </w:rPr>
        <w:t>.</w:t>
      </w:r>
    </w:p>
    <w:p w:rsidR="002E700C" w:rsidRPr="00611CE9" w:rsidRDefault="002E700C"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Cylindrical molecular brushes of Poly (2-oxazoline) on glassy carbon were prepared by Zhang et. al. [43]. A high side chain grafting density and quantitative reactions were proved by the characterization of the prepared bottlebrush brushes. Kinetics studies proved a linear enhancement in thickness with the polymerization time and it was reproducible. This study proves that bottlebrush brushes side chain end groups were fictionalizing with the molecule of sterical demand. Bottlebrush polymer shows a unique combinatory of molecular and particulate properties with important implications in cartilage and ultrasoft elastomer. Sidechain length and rigidity property of bottlebrush act as a melt of flexible filaments. This study providing a platform for the design of novel material without disturbing the chemical composition for architectural tuning in their characteristics [44].</w:t>
      </w:r>
    </w:p>
    <w:p w:rsidR="00BE5310" w:rsidRPr="00611CE9" w:rsidRDefault="002E700C" w:rsidP="00722116">
      <w:pPr>
        <w:spacing w:after="420" w:line="360" w:lineRule="auto"/>
        <w:jc w:val="both"/>
        <w:rPr>
          <w:rFonts w:ascii="Times New Roman" w:eastAsia="Times New Roman" w:hAnsi="Times New Roman" w:cs="Times New Roman"/>
          <w:b/>
          <w:sz w:val="24"/>
          <w:szCs w:val="24"/>
          <w:lang/>
        </w:rPr>
      </w:pPr>
      <w:r w:rsidRPr="00611CE9">
        <w:rPr>
          <w:rFonts w:ascii="Times New Roman" w:eastAsia="Times New Roman" w:hAnsi="Times New Roman" w:cs="Times New Roman"/>
          <w:b/>
          <w:sz w:val="24"/>
          <w:szCs w:val="24"/>
          <w:lang/>
        </w:rPr>
        <w:t>AS A BIOLOGICAL ACTIVE MATERIAL</w:t>
      </w:r>
    </w:p>
    <w:p w:rsidR="001D45B8" w:rsidRPr="00611CE9" w:rsidRDefault="00BD5F08"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 xml:space="preserve">Various species of Callistemon are known for their medicinal values such as antioxidant activity, antimicrobial activity, insecticidal properties, and other pharmaceutical activities. The extract and essential oil (EO's) of the Callistemon species is also a good medium for the preparation of nanoparticles. </w:t>
      </w:r>
      <w:r w:rsidR="00C51F5C" w:rsidRPr="00611CE9">
        <w:rPr>
          <w:rFonts w:ascii="Times New Roman" w:eastAsia="Times New Roman" w:hAnsi="Times New Roman" w:cs="Times New Roman"/>
          <w:sz w:val="24"/>
          <w:szCs w:val="24"/>
          <w:lang/>
        </w:rPr>
        <w:t xml:space="preserve">The EO of two species of Callistemon i.e. </w:t>
      </w:r>
      <w:r w:rsidR="00C51F5C" w:rsidRPr="00611CE9">
        <w:rPr>
          <w:rFonts w:ascii="Times New Roman" w:eastAsia="Times New Roman" w:hAnsi="Times New Roman" w:cs="Times New Roman"/>
          <w:i/>
          <w:sz w:val="24"/>
          <w:szCs w:val="24"/>
          <w:lang/>
        </w:rPr>
        <w:t>C. citrinus</w:t>
      </w:r>
      <w:r w:rsidR="00C51F5C" w:rsidRPr="00611CE9">
        <w:rPr>
          <w:rFonts w:ascii="Times New Roman" w:eastAsia="Times New Roman" w:hAnsi="Times New Roman" w:cs="Times New Roman"/>
          <w:sz w:val="24"/>
          <w:szCs w:val="24"/>
          <w:lang/>
        </w:rPr>
        <w:t xml:space="preserve"> and </w:t>
      </w:r>
      <w:r w:rsidR="00C51F5C" w:rsidRPr="00611CE9">
        <w:rPr>
          <w:rFonts w:ascii="Times New Roman" w:eastAsia="Times New Roman" w:hAnsi="Times New Roman" w:cs="Times New Roman"/>
          <w:i/>
          <w:sz w:val="24"/>
          <w:szCs w:val="24"/>
          <w:lang/>
        </w:rPr>
        <w:t>C. viminalis</w:t>
      </w:r>
      <w:r w:rsidR="00C51F5C" w:rsidRPr="00611CE9">
        <w:rPr>
          <w:rFonts w:ascii="Times New Roman" w:eastAsia="Times New Roman" w:hAnsi="Times New Roman" w:cs="Times New Roman"/>
          <w:sz w:val="24"/>
          <w:szCs w:val="24"/>
          <w:lang/>
        </w:rPr>
        <w:t xml:space="preserve"> from South Africa have been investigated for their antibacterial activity [45]. The </w:t>
      </w:r>
      <w:r w:rsidR="00C51F5C" w:rsidRPr="00611CE9">
        <w:rPr>
          <w:rFonts w:ascii="Times New Roman" w:eastAsia="Times New Roman" w:hAnsi="Times New Roman" w:cs="Times New Roman"/>
          <w:i/>
          <w:sz w:val="24"/>
          <w:szCs w:val="24"/>
          <w:lang/>
        </w:rPr>
        <w:t>invitro</w:t>
      </w:r>
      <w:r w:rsidR="00C51F5C" w:rsidRPr="00611CE9">
        <w:rPr>
          <w:rFonts w:ascii="Times New Roman" w:eastAsia="Times New Roman" w:hAnsi="Times New Roman" w:cs="Times New Roman"/>
          <w:sz w:val="24"/>
          <w:szCs w:val="24"/>
          <w:lang/>
        </w:rPr>
        <w:t xml:space="preserve"> antibacterial activity was investigated against 12 bacterial strain. The results have shown that the strong zone of inhibition is shown by </w:t>
      </w:r>
      <w:r w:rsidR="00C51F5C" w:rsidRPr="00611CE9">
        <w:rPr>
          <w:rFonts w:ascii="Times New Roman" w:eastAsia="Times New Roman" w:hAnsi="Times New Roman" w:cs="Times New Roman"/>
          <w:i/>
          <w:sz w:val="24"/>
          <w:szCs w:val="24"/>
          <w:lang/>
        </w:rPr>
        <w:t>S. faecalis, S. aureus, B. cereus</w:t>
      </w:r>
      <w:r w:rsidR="00C51F5C" w:rsidRPr="00611CE9">
        <w:rPr>
          <w:rFonts w:ascii="Times New Roman" w:eastAsia="Times New Roman" w:hAnsi="Times New Roman" w:cs="Times New Roman"/>
          <w:sz w:val="24"/>
          <w:szCs w:val="24"/>
          <w:lang/>
        </w:rPr>
        <w:t xml:space="preserve"> and </w:t>
      </w:r>
      <w:r w:rsidR="00C51F5C" w:rsidRPr="00611CE9">
        <w:rPr>
          <w:rFonts w:ascii="Times New Roman" w:eastAsia="Times New Roman" w:hAnsi="Times New Roman" w:cs="Times New Roman"/>
          <w:i/>
          <w:sz w:val="24"/>
          <w:szCs w:val="24"/>
          <w:lang/>
        </w:rPr>
        <w:t>S. macrcesens</w:t>
      </w:r>
      <w:r w:rsidR="00C51F5C" w:rsidRPr="00611CE9">
        <w:rPr>
          <w:rFonts w:ascii="Times New Roman" w:eastAsia="Times New Roman" w:hAnsi="Times New Roman" w:cs="Times New Roman"/>
          <w:sz w:val="24"/>
          <w:szCs w:val="24"/>
          <w:lang/>
        </w:rPr>
        <w:t xml:space="preserve">. Zubair et. al. [46] reported the antioxidant activity and oil composition of </w:t>
      </w:r>
      <w:r w:rsidR="00C51F5C" w:rsidRPr="00611CE9">
        <w:rPr>
          <w:rFonts w:ascii="Times New Roman" w:eastAsia="Times New Roman" w:hAnsi="Times New Roman" w:cs="Times New Roman"/>
          <w:i/>
          <w:sz w:val="24"/>
          <w:szCs w:val="24"/>
          <w:lang/>
        </w:rPr>
        <w:t>Callistemon viminalis</w:t>
      </w:r>
      <w:r w:rsidR="00C51F5C" w:rsidRPr="00611CE9">
        <w:rPr>
          <w:rFonts w:ascii="Times New Roman" w:eastAsia="Times New Roman" w:hAnsi="Times New Roman" w:cs="Times New Roman"/>
          <w:sz w:val="24"/>
          <w:szCs w:val="24"/>
          <w:lang/>
        </w:rPr>
        <w:t xml:space="preserve"> leaves. </w:t>
      </w:r>
      <w:r w:rsidRPr="00611CE9">
        <w:rPr>
          <w:rFonts w:ascii="Times New Roman" w:eastAsia="Times New Roman" w:hAnsi="Times New Roman" w:cs="Times New Roman"/>
          <w:sz w:val="24"/>
          <w:szCs w:val="24"/>
          <w:lang/>
        </w:rPr>
        <w:t xml:space="preserve">The plant leaves are extract and their antioxidant activity was studied as an oxidative substrate using sunflower oil. From the above investigation, the plant can be studied as a potential antioxidant source of the natural region. Cytotoxicity of plant extracts was in safe range against human erythrocytes so the plant can be used for natural and pharmaceutical therapies. From the time of ancient Egyptians, </w:t>
      </w:r>
      <w:r w:rsidR="002B4456" w:rsidRPr="00611CE9">
        <w:rPr>
          <w:rFonts w:ascii="Times New Roman" w:eastAsia="Times New Roman" w:hAnsi="Times New Roman" w:cs="Times New Roman"/>
          <w:sz w:val="24"/>
          <w:szCs w:val="24"/>
          <w:lang/>
        </w:rPr>
        <w:t xml:space="preserve">the </w:t>
      </w:r>
      <w:r w:rsidR="002B4456" w:rsidRPr="00611CE9">
        <w:rPr>
          <w:rFonts w:ascii="Times New Roman" w:eastAsia="Times New Roman" w:hAnsi="Times New Roman" w:cs="Times New Roman"/>
          <w:i/>
          <w:sz w:val="24"/>
          <w:szCs w:val="24"/>
          <w:lang/>
        </w:rPr>
        <w:t>Callistemon citrinus</w:t>
      </w:r>
      <w:r w:rsidR="00683E1F" w:rsidRPr="00611CE9">
        <w:rPr>
          <w:rFonts w:ascii="Times New Roman" w:eastAsia="Times New Roman" w:hAnsi="Times New Roman" w:cs="Times New Roman"/>
          <w:sz w:val="24"/>
          <w:szCs w:val="24"/>
          <w:lang/>
        </w:rPr>
        <w:t xml:space="preserve"> is used as </w:t>
      </w:r>
      <w:r w:rsidR="002B4456" w:rsidRPr="00611CE9">
        <w:rPr>
          <w:rFonts w:ascii="Times New Roman" w:eastAsia="Times New Roman" w:hAnsi="Times New Roman" w:cs="Times New Roman"/>
          <w:sz w:val="24"/>
          <w:szCs w:val="24"/>
          <w:lang/>
        </w:rPr>
        <w:t>a antimicrobial herb for the treatment of cough, bronchitis, inflammation, inhibition of bacterial growth and prevention of decay.</w:t>
      </w:r>
      <w:r w:rsidR="00683E1F" w:rsidRPr="00611CE9">
        <w:rPr>
          <w:rFonts w:ascii="Times New Roman" w:eastAsia="Times New Roman" w:hAnsi="Times New Roman" w:cs="Times New Roman"/>
          <w:sz w:val="24"/>
          <w:szCs w:val="24"/>
          <w:lang/>
        </w:rPr>
        <w:t xml:space="preserve"> Analysis of the essential oil of both the leaves and flowers of </w:t>
      </w:r>
      <w:r w:rsidR="00683E1F" w:rsidRPr="00611CE9">
        <w:rPr>
          <w:rFonts w:ascii="Times New Roman" w:eastAsia="Times New Roman" w:hAnsi="Times New Roman" w:cs="Times New Roman"/>
          <w:i/>
          <w:sz w:val="24"/>
          <w:szCs w:val="24"/>
          <w:lang/>
        </w:rPr>
        <w:t>Callistemon citrinus</w:t>
      </w:r>
      <w:r w:rsidR="00683E1F" w:rsidRPr="00611CE9">
        <w:rPr>
          <w:rFonts w:ascii="Times New Roman" w:eastAsia="Times New Roman" w:hAnsi="Times New Roman" w:cs="Times New Roman"/>
          <w:sz w:val="24"/>
          <w:szCs w:val="24"/>
          <w:lang/>
        </w:rPr>
        <w:t xml:space="preserve"> for the antibacterial activities were examined and were found to have good antibacterial property. It has been concluded that the presence of phenolic compounds and cyclic ethers in bottlebrush are responsible for good pharmacological activity [47]. </w:t>
      </w:r>
      <w:r w:rsidR="00683E1F" w:rsidRPr="00611CE9">
        <w:rPr>
          <w:rFonts w:ascii="Times New Roman" w:eastAsia="Times New Roman" w:hAnsi="Times New Roman" w:cs="Times New Roman"/>
          <w:i/>
          <w:sz w:val="24"/>
          <w:szCs w:val="24"/>
          <w:lang/>
        </w:rPr>
        <w:t>Callistemon viminalis</w:t>
      </w:r>
      <w:r w:rsidR="00683E1F" w:rsidRPr="00611CE9">
        <w:rPr>
          <w:rFonts w:ascii="Times New Roman" w:eastAsia="Times New Roman" w:hAnsi="Times New Roman" w:cs="Times New Roman"/>
          <w:sz w:val="24"/>
          <w:szCs w:val="24"/>
          <w:lang/>
        </w:rPr>
        <w:t xml:space="preserve"> essential oil</w:t>
      </w:r>
      <w:r w:rsidR="00056921" w:rsidRPr="00611CE9">
        <w:rPr>
          <w:rFonts w:ascii="Times New Roman" w:eastAsia="Times New Roman" w:hAnsi="Times New Roman" w:cs="Times New Roman"/>
          <w:sz w:val="24"/>
          <w:szCs w:val="24"/>
          <w:lang/>
        </w:rPr>
        <w:t xml:space="preserve"> was investigated as fumigant powder for two bruchids having insecticidal activities [48]. </w:t>
      </w:r>
      <w:r w:rsidRPr="00611CE9">
        <w:rPr>
          <w:rFonts w:ascii="Times New Roman" w:eastAsia="Times New Roman" w:hAnsi="Times New Roman" w:cs="Times New Roman"/>
          <w:sz w:val="24"/>
          <w:szCs w:val="24"/>
          <w:lang/>
        </w:rPr>
        <w:t>Plant aromatized clay power (ACP) was studied against the Bruchidae (</w:t>
      </w:r>
      <w:r w:rsidRPr="00611CE9">
        <w:rPr>
          <w:rFonts w:ascii="Times New Roman" w:eastAsia="Times New Roman" w:hAnsi="Times New Roman" w:cs="Times New Roman"/>
          <w:i/>
          <w:sz w:val="24"/>
          <w:szCs w:val="24"/>
          <w:lang/>
        </w:rPr>
        <w:t>Acanthoscelides obtectus</w:t>
      </w:r>
      <w:r w:rsidRPr="00611CE9">
        <w:rPr>
          <w:rFonts w:ascii="Times New Roman" w:eastAsia="Times New Roman" w:hAnsi="Times New Roman" w:cs="Times New Roman"/>
          <w:sz w:val="24"/>
          <w:szCs w:val="24"/>
          <w:lang/>
        </w:rPr>
        <w:t xml:space="preserve"> and </w:t>
      </w:r>
      <w:r w:rsidRPr="00611CE9">
        <w:rPr>
          <w:rFonts w:ascii="Times New Roman" w:eastAsia="Times New Roman" w:hAnsi="Times New Roman" w:cs="Times New Roman"/>
          <w:i/>
          <w:sz w:val="24"/>
          <w:szCs w:val="24"/>
          <w:lang/>
        </w:rPr>
        <w:t>Callosobruchus maculatus</w:t>
      </w:r>
      <w:r w:rsidRPr="00611CE9">
        <w:rPr>
          <w:rFonts w:ascii="Times New Roman" w:eastAsia="Times New Roman" w:hAnsi="Times New Roman" w:cs="Times New Roman"/>
          <w:sz w:val="24"/>
          <w:szCs w:val="24"/>
          <w:lang/>
        </w:rPr>
        <w:t xml:space="preserve">). The essential oil from the leaves of C. viminalis acts as a fumigant agent above two Bruchidae. A very interesting activity, the Allelopathic activity of essential oil from Callistemon viminalis has been reported [49]. Allelopathy has been explained as positive or negative interference of any process by which products of secondary metabolism of a plant are liberated into its environment and these products receive by another plant. These products are called allelochemicals. It can benefit or harm the receptor plant in the natural and agricultural systems. Tomato and lettuce are indicators of allelopathic activity. The essential oil from the flower of </w:t>
      </w:r>
      <w:r w:rsidRPr="00611CE9">
        <w:rPr>
          <w:rFonts w:ascii="Times New Roman" w:eastAsia="Times New Roman" w:hAnsi="Times New Roman" w:cs="Times New Roman"/>
          <w:i/>
          <w:sz w:val="24"/>
          <w:szCs w:val="24"/>
          <w:lang/>
        </w:rPr>
        <w:t>C. viminalis</w:t>
      </w:r>
      <w:r w:rsidRPr="00611CE9">
        <w:rPr>
          <w:rFonts w:ascii="Times New Roman" w:eastAsia="Times New Roman" w:hAnsi="Times New Roman" w:cs="Times New Roman"/>
          <w:sz w:val="24"/>
          <w:szCs w:val="24"/>
          <w:lang/>
        </w:rPr>
        <w:t xml:space="preserve"> has 1,8-cineole, α-pinene, and limonene and has allelopathic activity at intensities proportional to the concentration of EO and responsible for the reduction in the germination speed index (GSI) in lettuce seeds as of roots and shoots of lettuce seedling. </w:t>
      </w:r>
      <w:r w:rsidRPr="00611CE9">
        <w:rPr>
          <w:rFonts w:ascii="Times New Roman" w:eastAsia="Times New Roman" w:hAnsi="Times New Roman" w:cs="Times New Roman"/>
          <w:i/>
          <w:sz w:val="24"/>
          <w:szCs w:val="24"/>
          <w:lang/>
        </w:rPr>
        <w:t>Callistemon lanceolatus</w:t>
      </w:r>
      <w:r w:rsidRPr="00611CE9">
        <w:rPr>
          <w:rFonts w:ascii="Times New Roman" w:eastAsia="Times New Roman" w:hAnsi="Times New Roman" w:cs="Times New Roman"/>
          <w:sz w:val="24"/>
          <w:szCs w:val="24"/>
          <w:lang/>
        </w:rPr>
        <w:t xml:space="preserve"> leaf was investigated for anti-inflammatory activity [50]. The methanolic leaf extract of the plant was tested for anti-inflammatory activity at doses of 200and 400mg/kg orally in rats and at the dose of 400mg/kg was found to be comparable with the standard drug of diclofenac sodium (50mg/kg). The fruit, bark and leaves ethanol extract of C. viminalis was tested for molluscicidal activity against </w:t>
      </w:r>
      <w:r w:rsidRPr="00611CE9">
        <w:rPr>
          <w:rFonts w:ascii="Times New Roman" w:eastAsia="Times New Roman" w:hAnsi="Times New Roman" w:cs="Times New Roman"/>
          <w:i/>
          <w:sz w:val="24"/>
          <w:szCs w:val="24"/>
          <w:lang/>
        </w:rPr>
        <w:t>Biomphalaria alexandrina</w:t>
      </w:r>
      <w:r w:rsidRPr="00611CE9">
        <w:rPr>
          <w:rFonts w:ascii="Times New Roman" w:eastAsia="Times New Roman" w:hAnsi="Times New Roman" w:cs="Times New Roman"/>
          <w:sz w:val="24"/>
          <w:szCs w:val="24"/>
          <w:lang/>
        </w:rPr>
        <w:t xml:space="preserve"> Snails [51]. The fruit extracts proved to have the highest molluscicidal activity against the tested snails. The site of action of the tested extract is concentrated in the digestive system and hermaphrodite gland and it was proved by histopathological studies of these extracts. Bottlebrush plants were also evaluated for their anti-diabetic activity. Abdelhady et. al. [52] reported the in-vitro anti-diabetic activity of many Callistemon species via the result of the sucrase inhibitory activity test. In this study, an aqueous-alcoholic decoction was used to treat patients. The leaves of five bottlebrush plants were extracted with 80% methanol. Sucrase enzyme inhibitory activity test is used for the dry residue of the alcoholic extract to measure their antidiabetic activity. The five bottlebrush plant was </w:t>
      </w:r>
      <w:r w:rsidRPr="00611CE9">
        <w:rPr>
          <w:rFonts w:ascii="Times New Roman" w:eastAsia="Times New Roman" w:hAnsi="Times New Roman" w:cs="Times New Roman"/>
          <w:i/>
          <w:sz w:val="24"/>
          <w:szCs w:val="24"/>
          <w:lang/>
        </w:rPr>
        <w:t>C. rigidus, C. viminalis, C. lanceolatus, C. viridiflorus and C. comboynensis</w:t>
      </w:r>
      <w:r w:rsidRPr="00611CE9">
        <w:rPr>
          <w:rFonts w:ascii="Times New Roman" w:eastAsia="Times New Roman" w:hAnsi="Times New Roman" w:cs="Times New Roman"/>
          <w:sz w:val="24"/>
          <w:szCs w:val="24"/>
          <w:lang/>
        </w:rPr>
        <w:t>. All the plant extract showed significantly inhibited (p ≤ 0.01) sucrase activity and it is due to the presence of flavonoid diglycosides hydrolyzable tannins. The study has done invitro and invivo toxic tests and concluded that these extracts can be used as complementary drugs to help main medicines in treatments of diabetic patients.</w:t>
      </w:r>
    </w:p>
    <w:tbl>
      <w:tblPr>
        <w:tblStyle w:val="TableGrid"/>
        <w:tblW w:w="0" w:type="auto"/>
        <w:tblLook w:val="04A0"/>
      </w:tblPr>
      <w:tblGrid>
        <w:gridCol w:w="1165"/>
        <w:gridCol w:w="3870"/>
        <w:gridCol w:w="4315"/>
      </w:tblGrid>
      <w:tr w:rsidR="00611CE9" w:rsidRPr="00611CE9" w:rsidTr="001D45B8">
        <w:tc>
          <w:tcPr>
            <w:tcW w:w="1165" w:type="dxa"/>
          </w:tcPr>
          <w:p w:rsidR="001D45B8" w:rsidRPr="00611CE9" w:rsidRDefault="001D45B8" w:rsidP="001D45B8">
            <w:pPr>
              <w:spacing w:after="420" w:line="360" w:lineRule="auto"/>
              <w:jc w:val="center"/>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S. No.</w:t>
            </w:r>
          </w:p>
        </w:tc>
        <w:tc>
          <w:tcPr>
            <w:tcW w:w="3870" w:type="dxa"/>
          </w:tcPr>
          <w:p w:rsidR="001D45B8" w:rsidRPr="00611CE9" w:rsidRDefault="001D45B8" w:rsidP="001D45B8">
            <w:pPr>
              <w:spacing w:after="420" w:line="360" w:lineRule="auto"/>
              <w:jc w:val="center"/>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Sample</w:t>
            </w:r>
          </w:p>
        </w:tc>
        <w:tc>
          <w:tcPr>
            <w:tcW w:w="4315" w:type="dxa"/>
          </w:tcPr>
          <w:p w:rsidR="001D45B8" w:rsidRPr="00611CE9" w:rsidRDefault="001D45B8" w:rsidP="001D45B8">
            <w:pPr>
              <w:spacing w:after="420" w:line="360" w:lineRule="auto"/>
              <w:jc w:val="center"/>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Sucrase I%±SD</w:t>
            </w:r>
          </w:p>
        </w:tc>
      </w:tr>
      <w:tr w:rsidR="00611CE9" w:rsidRPr="00611CE9" w:rsidTr="001D45B8">
        <w:tc>
          <w:tcPr>
            <w:tcW w:w="1165" w:type="dxa"/>
          </w:tcPr>
          <w:p w:rsidR="001D45B8" w:rsidRPr="00611CE9" w:rsidRDefault="001D45B8"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1.</w:t>
            </w:r>
          </w:p>
        </w:tc>
        <w:tc>
          <w:tcPr>
            <w:tcW w:w="3870" w:type="dxa"/>
          </w:tcPr>
          <w:p w:rsidR="001D45B8" w:rsidRPr="00611CE9" w:rsidRDefault="001D45B8" w:rsidP="00722116">
            <w:pPr>
              <w:spacing w:after="420" w:line="360" w:lineRule="auto"/>
              <w:jc w:val="both"/>
              <w:rPr>
                <w:rFonts w:ascii="Times New Roman" w:eastAsia="Times New Roman" w:hAnsi="Times New Roman" w:cs="Times New Roman"/>
                <w:i/>
                <w:sz w:val="24"/>
                <w:szCs w:val="24"/>
                <w:lang/>
              </w:rPr>
            </w:pPr>
            <w:r w:rsidRPr="00611CE9">
              <w:rPr>
                <w:rFonts w:ascii="Times New Roman" w:eastAsia="Times New Roman" w:hAnsi="Times New Roman" w:cs="Times New Roman"/>
                <w:i/>
                <w:sz w:val="24"/>
                <w:szCs w:val="24"/>
                <w:lang/>
              </w:rPr>
              <w:t>C. lanceolatus</w:t>
            </w:r>
          </w:p>
        </w:tc>
        <w:tc>
          <w:tcPr>
            <w:tcW w:w="4315" w:type="dxa"/>
          </w:tcPr>
          <w:p w:rsidR="001D45B8" w:rsidRPr="00611CE9" w:rsidRDefault="001D45B8"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54.64±</w:t>
            </w:r>
            <w:r w:rsidR="00B84FA3" w:rsidRPr="00611CE9">
              <w:rPr>
                <w:rFonts w:ascii="Times New Roman" w:eastAsia="Times New Roman" w:hAnsi="Times New Roman" w:cs="Times New Roman"/>
                <w:sz w:val="24"/>
                <w:szCs w:val="24"/>
                <w:lang/>
              </w:rPr>
              <w:t>2.34</w:t>
            </w:r>
          </w:p>
        </w:tc>
      </w:tr>
      <w:tr w:rsidR="00611CE9" w:rsidRPr="00611CE9" w:rsidTr="001D45B8">
        <w:tc>
          <w:tcPr>
            <w:tcW w:w="1165" w:type="dxa"/>
          </w:tcPr>
          <w:p w:rsidR="001D45B8"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2.</w:t>
            </w:r>
          </w:p>
        </w:tc>
        <w:tc>
          <w:tcPr>
            <w:tcW w:w="3870" w:type="dxa"/>
          </w:tcPr>
          <w:p w:rsidR="001D45B8" w:rsidRPr="00611CE9" w:rsidRDefault="00B84FA3" w:rsidP="00722116">
            <w:pPr>
              <w:spacing w:after="420" w:line="360" w:lineRule="auto"/>
              <w:jc w:val="both"/>
              <w:rPr>
                <w:rFonts w:ascii="Times New Roman" w:eastAsia="Times New Roman" w:hAnsi="Times New Roman" w:cs="Times New Roman"/>
                <w:i/>
                <w:sz w:val="24"/>
                <w:szCs w:val="24"/>
                <w:lang/>
              </w:rPr>
            </w:pPr>
            <w:r w:rsidRPr="00611CE9">
              <w:rPr>
                <w:rFonts w:ascii="Times New Roman" w:eastAsia="Times New Roman" w:hAnsi="Times New Roman" w:cs="Times New Roman"/>
                <w:i/>
                <w:sz w:val="24"/>
                <w:szCs w:val="24"/>
                <w:lang/>
              </w:rPr>
              <w:t>C. viminalis</w:t>
            </w:r>
          </w:p>
        </w:tc>
        <w:tc>
          <w:tcPr>
            <w:tcW w:w="4315" w:type="dxa"/>
          </w:tcPr>
          <w:p w:rsidR="001D45B8"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61.21±3.65</w:t>
            </w:r>
          </w:p>
        </w:tc>
      </w:tr>
      <w:tr w:rsidR="00611CE9" w:rsidRPr="00611CE9" w:rsidTr="001D45B8">
        <w:tc>
          <w:tcPr>
            <w:tcW w:w="1165" w:type="dxa"/>
          </w:tcPr>
          <w:p w:rsidR="001D45B8"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3.</w:t>
            </w:r>
          </w:p>
        </w:tc>
        <w:tc>
          <w:tcPr>
            <w:tcW w:w="3870" w:type="dxa"/>
          </w:tcPr>
          <w:p w:rsidR="001D45B8" w:rsidRPr="00611CE9" w:rsidRDefault="00B84FA3" w:rsidP="00722116">
            <w:pPr>
              <w:spacing w:after="420" w:line="360" w:lineRule="auto"/>
              <w:jc w:val="both"/>
              <w:rPr>
                <w:rFonts w:ascii="Times New Roman" w:eastAsia="Times New Roman" w:hAnsi="Times New Roman" w:cs="Times New Roman"/>
                <w:i/>
                <w:sz w:val="24"/>
                <w:szCs w:val="24"/>
                <w:lang/>
              </w:rPr>
            </w:pPr>
            <w:r w:rsidRPr="00611CE9">
              <w:rPr>
                <w:rFonts w:ascii="Times New Roman" w:eastAsia="Times New Roman" w:hAnsi="Times New Roman" w:cs="Times New Roman"/>
                <w:i/>
                <w:sz w:val="24"/>
                <w:szCs w:val="24"/>
                <w:lang/>
              </w:rPr>
              <w:t>C. viridiflorus</w:t>
            </w:r>
          </w:p>
        </w:tc>
        <w:tc>
          <w:tcPr>
            <w:tcW w:w="4315" w:type="dxa"/>
          </w:tcPr>
          <w:p w:rsidR="001D45B8"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52.54±2.53</w:t>
            </w:r>
          </w:p>
        </w:tc>
      </w:tr>
      <w:tr w:rsidR="00611CE9" w:rsidRPr="00611CE9" w:rsidTr="001D45B8">
        <w:tc>
          <w:tcPr>
            <w:tcW w:w="1165" w:type="dxa"/>
          </w:tcPr>
          <w:p w:rsidR="001D45B8"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4.</w:t>
            </w:r>
          </w:p>
        </w:tc>
        <w:tc>
          <w:tcPr>
            <w:tcW w:w="3870" w:type="dxa"/>
          </w:tcPr>
          <w:p w:rsidR="001D45B8" w:rsidRPr="00611CE9" w:rsidRDefault="00B84FA3" w:rsidP="00722116">
            <w:pPr>
              <w:spacing w:after="420" w:line="360" w:lineRule="auto"/>
              <w:jc w:val="both"/>
              <w:rPr>
                <w:rFonts w:ascii="Times New Roman" w:eastAsia="Times New Roman" w:hAnsi="Times New Roman" w:cs="Times New Roman"/>
                <w:i/>
                <w:sz w:val="24"/>
                <w:szCs w:val="24"/>
                <w:lang/>
              </w:rPr>
            </w:pPr>
            <w:r w:rsidRPr="00611CE9">
              <w:rPr>
                <w:rFonts w:ascii="Times New Roman" w:eastAsia="Times New Roman" w:hAnsi="Times New Roman" w:cs="Times New Roman"/>
                <w:i/>
                <w:sz w:val="24"/>
                <w:szCs w:val="24"/>
                <w:lang/>
              </w:rPr>
              <w:t>C. comboynensis</w:t>
            </w:r>
          </w:p>
        </w:tc>
        <w:tc>
          <w:tcPr>
            <w:tcW w:w="4315" w:type="dxa"/>
          </w:tcPr>
          <w:p w:rsidR="001D45B8"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45.36±2.86</w:t>
            </w:r>
          </w:p>
        </w:tc>
      </w:tr>
      <w:tr w:rsidR="00611CE9" w:rsidRPr="00611CE9" w:rsidTr="001D45B8">
        <w:tc>
          <w:tcPr>
            <w:tcW w:w="1165" w:type="dxa"/>
          </w:tcPr>
          <w:p w:rsidR="001D45B8"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5.</w:t>
            </w:r>
          </w:p>
        </w:tc>
        <w:tc>
          <w:tcPr>
            <w:tcW w:w="3870" w:type="dxa"/>
          </w:tcPr>
          <w:p w:rsidR="001D45B8" w:rsidRPr="00611CE9" w:rsidRDefault="00B84FA3" w:rsidP="00722116">
            <w:pPr>
              <w:spacing w:after="420" w:line="360" w:lineRule="auto"/>
              <w:jc w:val="both"/>
              <w:rPr>
                <w:rFonts w:ascii="Times New Roman" w:eastAsia="Times New Roman" w:hAnsi="Times New Roman" w:cs="Times New Roman"/>
                <w:i/>
                <w:sz w:val="24"/>
                <w:szCs w:val="24"/>
                <w:lang/>
              </w:rPr>
            </w:pPr>
            <w:r w:rsidRPr="00611CE9">
              <w:rPr>
                <w:rFonts w:ascii="Times New Roman" w:eastAsia="Times New Roman" w:hAnsi="Times New Roman" w:cs="Times New Roman"/>
                <w:i/>
                <w:sz w:val="24"/>
                <w:szCs w:val="24"/>
                <w:lang/>
              </w:rPr>
              <w:t>C. rigidus</w:t>
            </w:r>
          </w:p>
        </w:tc>
        <w:tc>
          <w:tcPr>
            <w:tcW w:w="4315" w:type="dxa"/>
          </w:tcPr>
          <w:p w:rsidR="001D45B8"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63.05±3.43</w:t>
            </w:r>
          </w:p>
        </w:tc>
      </w:tr>
    </w:tbl>
    <w:p w:rsidR="00F4601E" w:rsidRPr="00611CE9" w:rsidRDefault="001D45B8"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 xml:space="preserve"> </w:t>
      </w:r>
      <w:r w:rsidR="00F73A0E" w:rsidRPr="00611CE9">
        <w:rPr>
          <w:rFonts w:ascii="Times New Roman" w:eastAsia="Times New Roman" w:hAnsi="Times New Roman" w:cs="Times New Roman"/>
          <w:sz w:val="24"/>
          <w:szCs w:val="24"/>
          <w:lang/>
        </w:rPr>
        <w:t>Table: 2</w:t>
      </w:r>
      <w:r w:rsidR="00B84FA3" w:rsidRPr="00611CE9">
        <w:rPr>
          <w:rFonts w:ascii="Times New Roman" w:eastAsia="Times New Roman" w:hAnsi="Times New Roman" w:cs="Times New Roman"/>
          <w:sz w:val="24"/>
          <w:szCs w:val="24"/>
          <w:lang/>
        </w:rPr>
        <w:t xml:space="preserve"> Sucrase enzyme activity</w:t>
      </w:r>
      <w:r w:rsidR="00F73A0E" w:rsidRPr="00611CE9">
        <w:rPr>
          <w:rFonts w:ascii="Times New Roman" w:eastAsia="Times New Roman" w:hAnsi="Times New Roman" w:cs="Times New Roman"/>
          <w:sz w:val="24"/>
          <w:szCs w:val="24"/>
          <w:lang/>
        </w:rPr>
        <w:t xml:space="preserve"> in different species of Callistemon.</w:t>
      </w:r>
      <w:r w:rsidR="00B84FA3" w:rsidRPr="00611CE9">
        <w:rPr>
          <w:rFonts w:ascii="Times New Roman" w:eastAsia="Times New Roman" w:hAnsi="Times New Roman" w:cs="Times New Roman"/>
          <w:sz w:val="24"/>
          <w:szCs w:val="24"/>
          <w:lang/>
        </w:rPr>
        <w:t xml:space="preserve"> [52]</w:t>
      </w:r>
    </w:p>
    <w:p w:rsidR="007814D1" w:rsidRPr="00611CE9" w:rsidRDefault="00B84FA3"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The antihypergly</w:t>
      </w:r>
      <w:r w:rsidR="00BF7358" w:rsidRPr="00611CE9">
        <w:rPr>
          <w:rFonts w:ascii="Times New Roman" w:eastAsia="Times New Roman" w:hAnsi="Times New Roman" w:cs="Times New Roman"/>
          <w:sz w:val="24"/>
          <w:szCs w:val="24"/>
          <w:lang/>
        </w:rPr>
        <w:t xml:space="preserve">cemic activities of </w:t>
      </w:r>
      <w:r w:rsidR="00BF7358" w:rsidRPr="00611CE9">
        <w:rPr>
          <w:rFonts w:ascii="Times New Roman" w:eastAsia="Times New Roman" w:hAnsi="Times New Roman" w:cs="Times New Roman"/>
          <w:i/>
          <w:sz w:val="24"/>
          <w:szCs w:val="24"/>
          <w:lang/>
        </w:rPr>
        <w:t>Callistemon lanceolatus</w:t>
      </w:r>
      <w:r w:rsidR="00BD5F08" w:rsidRPr="00611CE9">
        <w:rPr>
          <w:rFonts w:ascii="Times New Roman" w:eastAsia="Times New Roman" w:hAnsi="Times New Roman" w:cs="Times New Roman"/>
          <w:sz w:val="24"/>
          <w:szCs w:val="24"/>
          <w:lang/>
        </w:rPr>
        <w:t xml:space="preserve"> stem extracts were</w:t>
      </w:r>
      <w:r w:rsidR="00BF7358" w:rsidRPr="00611CE9">
        <w:rPr>
          <w:rFonts w:ascii="Times New Roman" w:eastAsia="Times New Roman" w:hAnsi="Times New Roman" w:cs="Times New Roman"/>
          <w:sz w:val="24"/>
          <w:szCs w:val="24"/>
          <w:lang/>
        </w:rPr>
        <w:t xml:space="preserve"> investigated by Kumar et. al. [53]. This study reported the </w:t>
      </w:r>
      <w:r w:rsidR="00BF7358" w:rsidRPr="00611CE9">
        <w:rPr>
          <w:rFonts w:ascii="Times New Roman" w:eastAsia="Times New Roman" w:hAnsi="Times New Roman" w:cs="Times New Roman"/>
          <w:i/>
          <w:sz w:val="24"/>
          <w:szCs w:val="24"/>
          <w:lang/>
        </w:rPr>
        <w:t xml:space="preserve">invitro </w:t>
      </w:r>
      <w:r w:rsidR="00BF7358" w:rsidRPr="00611CE9">
        <w:rPr>
          <w:rFonts w:ascii="Times New Roman" w:eastAsia="Times New Roman" w:hAnsi="Times New Roman" w:cs="Times New Roman"/>
          <w:sz w:val="24"/>
          <w:szCs w:val="24"/>
          <w:lang/>
        </w:rPr>
        <w:t xml:space="preserve">and </w:t>
      </w:r>
      <w:r w:rsidR="00BF7358" w:rsidRPr="00611CE9">
        <w:rPr>
          <w:rFonts w:ascii="Times New Roman" w:eastAsia="Times New Roman" w:hAnsi="Times New Roman" w:cs="Times New Roman"/>
          <w:i/>
          <w:sz w:val="24"/>
          <w:szCs w:val="24"/>
          <w:lang/>
        </w:rPr>
        <w:t xml:space="preserve">invivo </w:t>
      </w:r>
      <w:r w:rsidR="00BF7358" w:rsidRPr="00611CE9">
        <w:rPr>
          <w:rFonts w:ascii="Times New Roman" w:eastAsia="Times New Roman" w:hAnsi="Times New Roman" w:cs="Times New Roman"/>
          <w:sz w:val="24"/>
          <w:szCs w:val="24"/>
          <w:lang/>
        </w:rPr>
        <w:t xml:space="preserve">antihyperglycemic activity of methanolic and aqueous extracts of stem of </w:t>
      </w:r>
      <w:r w:rsidR="00BF7358" w:rsidRPr="00611CE9">
        <w:rPr>
          <w:rFonts w:ascii="Times New Roman" w:eastAsia="Times New Roman" w:hAnsi="Times New Roman" w:cs="Times New Roman"/>
          <w:i/>
          <w:sz w:val="24"/>
          <w:szCs w:val="24"/>
          <w:lang/>
        </w:rPr>
        <w:t>C. lanceolatus</w:t>
      </w:r>
      <w:r w:rsidR="00BF7358" w:rsidRPr="00611CE9">
        <w:rPr>
          <w:rFonts w:ascii="Times New Roman" w:eastAsia="Times New Roman" w:hAnsi="Times New Roman" w:cs="Times New Roman"/>
          <w:sz w:val="24"/>
          <w:szCs w:val="24"/>
          <w:lang/>
        </w:rPr>
        <w:t xml:space="preserve">. </w:t>
      </w:r>
      <w:r w:rsidR="000A1ECF" w:rsidRPr="00611CE9">
        <w:rPr>
          <w:rFonts w:ascii="Times New Roman" w:eastAsia="Times New Roman" w:hAnsi="Times New Roman" w:cs="Times New Roman"/>
          <w:sz w:val="24"/>
          <w:szCs w:val="24"/>
          <w:lang/>
        </w:rPr>
        <w:t xml:space="preserve">There was a decrease in blood sugar level within 28 days and also showed improvement </w:t>
      </w:r>
      <w:r w:rsidR="00BF7358" w:rsidRPr="00611CE9">
        <w:rPr>
          <w:rFonts w:ascii="Times New Roman" w:eastAsia="Times New Roman" w:hAnsi="Times New Roman" w:cs="Times New Roman"/>
          <w:sz w:val="24"/>
          <w:szCs w:val="24"/>
          <w:lang/>
        </w:rPr>
        <w:t xml:space="preserve">in body weight and HDL level in hyperglycemic rate. The three new phytoconstituents were investigated from the various aerial parts of </w:t>
      </w:r>
      <w:r w:rsidR="00BF7358" w:rsidRPr="00611CE9">
        <w:rPr>
          <w:rFonts w:ascii="Times New Roman" w:eastAsia="Times New Roman" w:hAnsi="Times New Roman" w:cs="Times New Roman"/>
          <w:i/>
          <w:sz w:val="24"/>
          <w:szCs w:val="24"/>
          <w:lang/>
        </w:rPr>
        <w:t>Callistemon lanceolatus</w:t>
      </w:r>
      <w:r w:rsidR="00DE2FF2" w:rsidRPr="00611CE9">
        <w:rPr>
          <w:rFonts w:ascii="Times New Roman" w:eastAsia="Times New Roman" w:hAnsi="Times New Roman" w:cs="Times New Roman"/>
          <w:sz w:val="24"/>
          <w:szCs w:val="24"/>
          <w:lang/>
        </w:rPr>
        <w:t xml:space="preserve"> DC and the</w:t>
      </w:r>
      <w:r w:rsidR="00BF7358" w:rsidRPr="00611CE9">
        <w:rPr>
          <w:rFonts w:ascii="Times New Roman" w:eastAsia="Times New Roman" w:hAnsi="Times New Roman" w:cs="Times New Roman"/>
          <w:sz w:val="24"/>
          <w:szCs w:val="24"/>
          <w:lang/>
        </w:rPr>
        <w:t xml:space="preserve"> phytochemical investigation of the antidiabetic chloroform fraction of the ethanolic extract was reported. These</w:t>
      </w:r>
      <w:r w:rsidR="00DE2FF2" w:rsidRPr="00611CE9">
        <w:rPr>
          <w:rFonts w:ascii="Times New Roman" w:eastAsia="Times New Roman" w:hAnsi="Times New Roman" w:cs="Times New Roman"/>
          <w:sz w:val="24"/>
          <w:szCs w:val="24"/>
          <w:lang/>
        </w:rPr>
        <w:t xml:space="preserve"> three new constituents are 8-(1”-hydroxyisopranyl)-5,6-dihydroxy-7,4-dimethoxyflavone (a type of flavone) (I), 2,3,4-trihydroxyphenethyl tetracontanoate (a type of phenolic ester) (II), 2,3,4-trihydroxyphenethyl tetraconatanoate-4-β-xylo-pyranoside (a type of phenolic ester) (III). </w:t>
      </w:r>
      <w:r w:rsidR="000A1ECF" w:rsidRPr="00611CE9">
        <w:rPr>
          <w:rFonts w:ascii="Times New Roman" w:eastAsia="Times New Roman" w:hAnsi="Times New Roman" w:cs="Times New Roman"/>
          <w:sz w:val="24"/>
          <w:szCs w:val="24"/>
          <w:lang/>
        </w:rPr>
        <w:t xml:space="preserve">The compound (I) showed a decrease in blood sugar level significantly as compared to standard drugs Pioglitazone and Rosiglitazone in streptozotocin without causing any toxic effect on the pancreas and liver in diabetic rats. Compound (I) exhibited a glide score of -7.89 against PPAR-γ target in molecular docking studies against a reference molecule Rosiglitazone (glide score of -5.77) [54]. </w:t>
      </w:r>
      <w:r w:rsidR="000A1ECF" w:rsidRPr="00611CE9">
        <w:rPr>
          <w:rFonts w:ascii="Times New Roman" w:eastAsia="Times New Roman" w:hAnsi="Times New Roman" w:cs="Times New Roman"/>
          <w:i/>
          <w:sz w:val="24"/>
          <w:szCs w:val="24"/>
          <w:lang/>
        </w:rPr>
        <w:t>Callistemon rigitus</w:t>
      </w:r>
      <w:r w:rsidR="000A1ECF" w:rsidRPr="00611CE9">
        <w:rPr>
          <w:rFonts w:ascii="Times New Roman" w:eastAsia="Times New Roman" w:hAnsi="Times New Roman" w:cs="Times New Roman"/>
          <w:sz w:val="24"/>
          <w:szCs w:val="24"/>
          <w:lang/>
        </w:rPr>
        <w:t xml:space="preserve"> stem bark showed an inhibitory effect on mouse α-amylase activity. </w:t>
      </w:r>
      <w:r w:rsidR="00DF0B95" w:rsidRPr="00611CE9">
        <w:rPr>
          <w:rFonts w:ascii="Times New Roman" w:eastAsia="Times New Roman" w:hAnsi="Times New Roman" w:cs="Times New Roman"/>
          <w:sz w:val="24"/>
          <w:szCs w:val="24"/>
          <w:lang/>
        </w:rPr>
        <w:t xml:space="preserve">Two constituents piceatannol and scirpusin B were isolated and showed inhibitory effects on α-amylase activity in isolated mouse plasma. These components also tested </w:t>
      </w:r>
      <w:r w:rsidR="00DF0B95" w:rsidRPr="00611CE9">
        <w:rPr>
          <w:rFonts w:ascii="Times New Roman" w:eastAsia="Times New Roman" w:hAnsi="Times New Roman" w:cs="Times New Roman"/>
          <w:i/>
          <w:sz w:val="24"/>
          <w:szCs w:val="24"/>
          <w:lang/>
        </w:rPr>
        <w:t>invivo</w:t>
      </w:r>
      <w:r w:rsidR="00DF0B95" w:rsidRPr="00611CE9">
        <w:rPr>
          <w:rFonts w:ascii="Times New Roman" w:eastAsia="Times New Roman" w:hAnsi="Times New Roman" w:cs="Times New Roman"/>
          <w:sz w:val="24"/>
          <w:szCs w:val="24"/>
          <w:lang/>
        </w:rPr>
        <w:t xml:space="preserve"> for α-</w:t>
      </w:r>
      <w:r w:rsidR="004103E3" w:rsidRPr="00611CE9">
        <w:rPr>
          <w:rFonts w:ascii="Times New Roman" w:eastAsia="Times New Roman" w:hAnsi="Times New Roman" w:cs="Times New Roman"/>
          <w:sz w:val="24"/>
          <w:szCs w:val="24"/>
          <w:lang/>
        </w:rPr>
        <w:t xml:space="preserve">amylase in mouse gastrointestinal tract. The essential oil of </w:t>
      </w:r>
      <w:r w:rsidR="004103E3" w:rsidRPr="00611CE9">
        <w:rPr>
          <w:rFonts w:ascii="Times New Roman" w:eastAsia="Times New Roman" w:hAnsi="Times New Roman" w:cs="Times New Roman"/>
          <w:i/>
          <w:sz w:val="24"/>
          <w:szCs w:val="24"/>
          <w:lang/>
        </w:rPr>
        <w:t>Callistemon rigidus</w:t>
      </w:r>
      <w:r w:rsidR="004103E3" w:rsidRPr="00611CE9">
        <w:rPr>
          <w:rFonts w:ascii="Times New Roman" w:eastAsia="Times New Roman" w:hAnsi="Times New Roman" w:cs="Times New Roman"/>
          <w:sz w:val="24"/>
          <w:szCs w:val="24"/>
          <w:lang/>
        </w:rPr>
        <w:t xml:space="preserve"> has been</w:t>
      </w:r>
      <w:r w:rsidR="00327229" w:rsidRPr="00611CE9">
        <w:rPr>
          <w:rFonts w:ascii="Times New Roman" w:eastAsia="Times New Roman" w:hAnsi="Times New Roman" w:cs="Times New Roman"/>
          <w:sz w:val="24"/>
          <w:szCs w:val="24"/>
          <w:lang/>
        </w:rPr>
        <w:t xml:space="preserve"> already investigated against cough, bronchitis and</w:t>
      </w:r>
      <w:r w:rsidR="000A1ECF" w:rsidRPr="00611CE9">
        <w:rPr>
          <w:rFonts w:ascii="Times New Roman" w:eastAsia="Times New Roman" w:hAnsi="Times New Roman" w:cs="Times New Roman"/>
          <w:sz w:val="24"/>
          <w:szCs w:val="24"/>
          <w:lang/>
        </w:rPr>
        <w:t>,</w:t>
      </w:r>
      <w:r w:rsidR="00327229" w:rsidRPr="00611CE9">
        <w:rPr>
          <w:rFonts w:ascii="Times New Roman" w:eastAsia="Times New Roman" w:hAnsi="Times New Roman" w:cs="Times New Roman"/>
          <w:sz w:val="24"/>
          <w:szCs w:val="24"/>
          <w:lang/>
        </w:rPr>
        <w:t xml:space="preserve"> respiratory infection in Europe. This study proved that the component scirpusin B present in </w:t>
      </w:r>
      <w:r w:rsidR="00327229" w:rsidRPr="00611CE9">
        <w:rPr>
          <w:rFonts w:ascii="Times New Roman" w:eastAsia="Times New Roman" w:hAnsi="Times New Roman" w:cs="Times New Roman"/>
          <w:i/>
          <w:sz w:val="24"/>
          <w:szCs w:val="24"/>
          <w:lang/>
        </w:rPr>
        <w:t>Callistemon rigidus</w:t>
      </w:r>
      <w:r w:rsidR="00327229" w:rsidRPr="00611CE9">
        <w:rPr>
          <w:rFonts w:ascii="Times New Roman" w:eastAsia="Times New Roman" w:hAnsi="Times New Roman" w:cs="Times New Roman"/>
          <w:sz w:val="24"/>
          <w:szCs w:val="24"/>
          <w:lang/>
        </w:rPr>
        <w:t xml:space="preserve"> mildly suppressed activity in the gastrointestinal tract and</w:t>
      </w:r>
      <w:r w:rsidR="000A1ECF" w:rsidRPr="00611CE9">
        <w:rPr>
          <w:rFonts w:ascii="Times New Roman" w:eastAsia="Times New Roman" w:hAnsi="Times New Roman" w:cs="Times New Roman"/>
          <w:sz w:val="24"/>
          <w:szCs w:val="24"/>
          <w:lang/>
        </w:rPr>
        <w:t xml:space="preserve"> found to suitable clinically the</w:t>
      </w:r>
      <w:r w:rsidR="00327229" w:rsidRPr="00611CE9">
        <w:rPr>
          <w:rFonts w:ascii="Times New Roman" w:eastAsia="Times New Roman" w:hAnsi="Times New Roman" w:cs="Times New Roman"/>
          <w:sz w:val="24"/>
          <w:szCs w:val="24"/>
          <w:lang/>
        </w:rPr>
        <w:t xml:space="preserve"> gentle improvement of postprandial hyperglycemic in diabetic patients [55]</w:t>
      </w:r>
      <w:r w:rsidR="000A1ECF" w:rsidRPr="00611CE9">
        <w:rPr>
          <w:rFonts w:ascii="Times New Roman" w:eastAsia="Times New Roman" w:hAnsi="Times New Roman" w:cs="Times New Roman"/>
          <w:sz w:val="24"/>
          <w:szCs w:val="24"/>
          <w:lang/>
        </w:rPr>
        <w:t xml:space="preserve">. </w:t>
      </w:r>
      <w:r w:rsidR="001F61E9" w:rsidRPr="00611CE9">
        <w:rPr>
          <w:rFonts w:ascii="Times New Roman" w:eastAsia="Times New Roman" w:hAnsi="Times New Roman" w:cs="Times New Roman"/>
          <w:sz w:val="24"/>
          <w:szCs w:val="24"/>
          <w:lang/>
        </w:rPr>
        <w:t>A species of Callistemon (</w:t>
      </w:r>
      <w:r w:rsidR="001F61E9" w:rsidRPr="00611CE9">
        <w:rPr>
          <w:rFonts w:ascii="Times New Roman" w:eastAsia="Times New Roman" w:hAnsi="Times New Roman" w:cs="Times New Roman"/>
          <w:i/>
          <w:sz w:val="24"/>
          <w:szCs w:val="24"/>
          <w:lang/>
        </w:rPr>
        <w:t>C. viridiflorus</w:t>
      </w:r>
      <w:r w:rsidR="001F61E9" w:rsidRPr="00611CE9">
        <w:rPr>
          <w:rFonts w:ascii="Times New Roman" w:eastAsia="Times New Roman" w:hAnsi="Times New Roman" w:cs="Times New Roman"/>
          <w:sz w:val="24"/>
          <w:szCs w:val="24"/>
          <w:lang/>
        </w:rPr>
        <w:t>) is rich in polyphenols and used as folk medicine in anti-nociceptive and anti-schistosomal activities. The aqueous methanolic extract of C. viridiflorus leaves was analyzed by direct infusion ESI/MS and NMR. A new component i.e. polyphenol, Quercetin</w:t>
      </w:r>
      <w:r w:rsidR="007814D1" w:rsidRPr="00611CE9">
        <w:rPr>
          <w:rFonts w:ascii="Times New Roman" w:eastAsia="Times New Roman" w:hAnsi="Times New Roman" w:cs="Times New Roman"/>
          <w:sz w:val="24"/>
          <w:szCs w:val="24"/>
          <w:lang/>
        </w:rPr>
        <w:t>-(3’-0-4”)-3”-O-methyl-kaempferol</w:t>
      </w:r>
      <w:r w:rsidR="000A1ECF" w:rsidRPr="00611CE9">
        <w:rPr>
          <w:rFonts w:ascii="Times New Roman" w:eastAsia="Times New Roman" w:hAnsi="Times New Roman" w:cs="Times New Roman"/>
          <w:sz w:val="24"/>
          <w:szCs w:val="24"/>
          <w:lang/>
        </w:rPr>
        <w:t>,</w:t>
      </w:r>
      <w:r w:rsidR="007814D1" w:rsidRPr="00611CE9">
        <w:rPr>
          <w:rFonts w:ascii="Times New Roman" w:eastAsia="Times New Roman" w:hAnsi="Times New Roman" w:cs="Times New Roman"/>
          <w:sz w:val="24"/>
          <w:szCs w:val="24"/>
          <w:lang/>
        </w:rPr>
        <w:t xml:space="preserve"> and several known other metabolites were also identified. The aqueous methanol extract is showed a significant anti-nociceptive and anti-schistosomal activity and non-toxic to experimental animals [56]. </w:t>
      </w:r>
    </w:p>
    <w:p w:rsidR="000A1ECF" w:rsidRPr="00611CE9" w:rsidRDefault="000A1ECF"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 xml:space="preserve">Callistemon flowers were investigated for their acid-base indicator properties. Flowers were extracted for their color pigments by using cold solvent extraction. The stability of the color and wavelength at 450nm was obtained. Volumetric experiments showed that the equivalence points observed by the flower extract coincided with that of the standard indicator. This study concluded that the </w:t>
      </w:r>
      <w:r w:rsidRPr="00611CE9">
        <w:rPr>
          <w:rFonts w:ascii="Times New Roman" w:eastAsia="Times New Roman" w:hAnsi="Times New Roman" w:cs="Times New Roman"/>
          <w:i/>
          <w:sz w:val="24"/>
          <w:szCs w:val="24"/>
          <w:lang/>
        </w:rPr>
        <w:t>C. lanceolatus</w:t>
      </w:r>
      <w:r w:rsidRPr="00611CE9">
        <w:rPr>
          <w:rFonts w:ascii="Times New Roman" w:eastAsia="Times New Roman" w:hAnsi="Times New Roman" w:cs="Times New Roman"/>
          <w:sz w:val="24"/>
          <w:szCs w:val="24"/>
          <w:lang/>
        </w:rPr>
        <w:t xml:space="preserve"> flower extract is an excellent alternative in comparison to the synthetic one. This natural indicator is non-toxic, cost-effective, eco-friendly, precise, comprehensible, uncomplicated, and non-toxic [57].</w:t>
      </w:r>
    </w:p>
    <w:p w:rsidR="00394D7A" w:rsidRPr="00611CE9" w:rsidRDefault="000A1ECF" w:rsidP="00722116">
      <w:pPr>
        <w:spacing w:after="420" w:line="360" w:lineRule="auto"/>
        <w:jc w:val="both"/>
        <w:rPr>
          <w:rFonts w:ascii="Times New Roman" w:eastAsia="Times New Roman" w:hAnsi="Times New Roman" w:cs="Times New Roman"/>
          <w:b/>
          <w:sz w:val="24"/>
          <w:szCs w:val="24"/>
          <w:lang/>
        </w:rPr>
      </w:pPr>
      <w:r w:rsidRPr="00611CE9">
        <w:rPr>
          <w:rFonts w:ascii="Times New Roman" w:eastAsia="Times New Roman" w:hAnsi="Times New Roman" w:cs="Times New Roman"/>
          <w:b/>
          <w:sz w:val="24"/>
          <w:szCs w:val="24"/>
          <w:lang/>
        </w:rPr>
        <w:t>ACT AS NANOSIZED BIOLOGICALLY ACTIVE MATERIALS</w:t>
      </w:r>
    </w:p>
    <w:p w:rsidR="000A1ECF" w:rsidRPr="00611CE9" w:rsidRDefault="000A1ECF"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 xml:space="preserve">Green synthesis of nanosized HgO from the flower extract act as a reducing agent as well as a stabilizing agent. The phytoconstituents such as saponins, phenolic compounds, and flavonoids. UV-Vis absorption spectroscopy and FTIR showed the formation of the HgO nanoparticles. This study reported that the size of the nanoparticles can be easily adjusted by using different amounts of extract. </w:t>
      </w:r>
      <w:r w:rsidR="000732D1" w:rsidRPr="00611CE9">
        <w:rPr>
          <w:rFonts w:ascii="Times New Roman" w:eastAsia="Times New Roman" w:hAnsi="Times New Roman" w:cs="Times New Roman"/>
          <w:sz w:val="24"/>
          <w:szCs w:val="24"/>
          <w:lang/>
        </w:rPr>
        <w:t>This study has proved the potential of Callistemon plant in the field of herbal medicine in nanoscienc</w:t>
      </w:r>
      <w:r w:rsidR="002D7902" w:rsidRPr="00611CE9">
        <w:rPr>
          <w:rFonts w:ascii="Times New Roman" w:eastAsia="Times New Roman" w:hAnsi="Times New Roman" w:cs="Times New Roman"/>
          <w:sz w:val="24"/>
          <w:szCs w:val="24"/>
          <w:lang/>
        </w:rPr>
        <w:t>e for biomedical application [58</w:t>
      </w:r>
      <w:r w:rsidR="000732D1" w:rsidRPr="00611CE9">
        <w:rPr>
          <w:rFonts w:ascii="Times New Roman" w:eastAsia="Times New Roman" w:hAnsi="Times New Roman" w:cs="Times New Roman"/>
          <w:sz w:val="24"/>
          <w:szCs w:val="24"/>
          <w:lang/>
        </w:rPr>
        <w:t>].</w:t>
      </w:r>
      <w:r w:rsidR="00AE44D0" w:rsidRPr="00611CE9">
        <w:rPr>
          <w:rFonts w:ascii="Times New Roman" w:eastAsia="Times New Roman" w:hAnsi="Times New Roman" w:cs="Times New Roman"/>
          <w:sz w:val="24"/>
          <w:szCs w:val="24"/>
          <w:lang/>
        </w:rPr>
        <w:t xml:space="preserve"> Biosynthesis of silver and gold nanoparticles from the leaf extract of </w:t>
      </w:r>
      <w:r w:rsidR="00AE44D0" w:rsidRPr="00611CE9">
        <w:rPr>
          <w:rFonts w:ascii="Times New Roman" w:eastAsia="Times New Roman" w:hAnsi="Times New Roman" w:cs="Times New Roman"/>
          <w:i/>
          <w:sz w:val="24"/>
          <w:szCs w:val="24"/>
          <w:lang/>
        </w:rPr>
        <w:t>Callistemon citrinus</w:t>
      </w:r>
      <w:r w:rsidR="00AE44D0" w:rsidRPr="00611CE9">
        <w:rPr>
          <w:rFonts w:ascii="Times New Roman" w:eastAsia="Times New Roman" w:hAnsi="Times New Roman" w:cs="Times New Roman"/>
          <w:sz w:val="24"/>
          <w:szCs w:val="24"/>
          <w:lang/>
        </w:rPr>
        <w:t xml:space="preserve"> </w:t>
      </w:r>
      <w:r w:rsidR="00102C52" w:rsidRPr="00611CE9">
        <w:rPr>
          <w:rFonts w:ascii="Times New Roman" w:eastAsia="Times New Roman" w:hAnsi="Times New Roman" w:cs="Times New Roman"/>
          <w:sz w:val="24"/>
          <w:szCs w:val="24"/>
          <w:lang/>
        </w:rPr>
        <w:t>was reported by Saad et. al. [59</w:t>
      </w:r>
      <w:r w:rsidR="00AE44D0" w:rsidRPr="00611CE9">
        <w:rPr>
          <w:rFonts w:ascii="Times New Roman" w:eastAsia="Times New Roman" w:hAnsi="Times New Roman" w:cs="Times New Roman"/>
          <w:sz w:val="24"/>
          <w:szCs w:val="24"/>
          <w:lang/>
        </w:rPr>
        <w:t>]. The extract was tested for invitro antioxidant, antimicrobial, cytotoxic activities as well as their total phenolic content (TPC). The TEM analysis proved that the sizes of the silver nanoparticles at 450nm were at 8 to 14 nm and</w:t>
      </w:r>
      <w:r w:rsidRPr="00611CE9">
        <w:rPr>
          <w:rFonts w:ascii="Times New Roman" w:eastAsia="Times New Roman" w:hAnsi="Times New Roman" w:cs="Times New Roman"/>
          <w:sz w:val="24"/>
          <w:szCs w:val="24"/>
          <w:lang/>
        </w:rPr>
        <w:t xml:space="preserve"> gold nanoparticles at 535 nm are</w:t>
      </w:r>
      <w:r w:rsidR="00AE44D0" w:rsidRPr="00611CE9">
        <w:rPr>
          <w:rFonts w:ascii="Times New Roman" w:eastAsia="Times New Roman" w:hAnsi="Times New Roman" w:cs="Times New Roman"/>
          <w:sz w:val="24"/>
          <w:szCs w:val="24"/>
          <w:lang/>
        </w:rPr>
        <w:t xml:space="preserve"> of 5.8 to 8.84nm. The TPC was estimated via Folin-Ciocalteu’s assay and was found from 548.85 to 123.30mg gallic acid equivalent (GAE)/g dry extract. The extract also showed very good antimicrobial activity. The n-butanol extract (63.09μg/ml) showed the most potent cytotoxic activity followed by EtOAc (100.0μg/ml)</w:t>
      </w:r>
      <w:r w:rsidR="00567D23" w:rsidRPr="00611CE9">
        <w:rPr>
          <w:rFonts w:ascii="Times New Roman" w:eastAsia="Times New Roman" w:hAnsi="Times New Roman" w:cs="Times New Roman"/>
          <w:sz w:val="24"/>
          <w:szCs w:val="24"/>
          <w:lang/>
        </w:rPr>
        <w:t>. The study proved that the leaves of Callistemon citrinus are capable to produce AgNPs and AuNPs which having noticeable antimicrobial, antioxidant and cytotoxic activities.</w:t>
      </w:r>
    </w:p>
    <w:p w:rsidR="00C57D30" w:rsidRPr="00611CE9" w:rsidRDefault="000A1ECF"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b/>
          <w:sz w:val="24"/>
          <w:szCs w:val="24"/>
          <w:lang/>
        </w:rPr>
        <w:t>CONCLUSION</w:t>
      </w:r>
    </w:p>
    <w:p w:rsidR="000A1ECF" w:rsidRPr="00611CE9" w:rsidRDefault="000A1ECF" w:rsidP="00722116">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"Blood-coloured Bottle-brush trees create brightness for this devasted world". The plant "Bottle-brush" is a great attractor of pollinators. There are 50 species of Callistemon with different growth patterns and the most eye-catching fluffy cylindrical flower of bottle brush produces the lemonary citrus scent and oil. Its oil is used in various types of aromatherapy. Several phytochemical constituents like fatty acids, tannins, terpenoids, etc. are isolated from its leaves and flower. Till now, various researchers have been reported the plant for its pharmacological value. This review focuses on the therapeutic value as well as some new applications of the plant as a dye, a good source of nano-sized biologically active materials, and as a source of polymer. As a whole, the genus Callistemon is known for its various therapeutic values and acts as a natural polymer and dye which was very well explained in this review.</w:t>
      </w:r>
    </w:p>
    <w:p w:rsidR="008A30FA" w:rsidRPr="00611CE9" w:rsidRDefault="000A1ECF" w:rsidP="00722116">
      <w:pPr>
        <w:spacing w:after="420" w:line="360" w:lineRule="auto"/>
        <w:jc w:val="both"/>
        <w:rPr>
          <w:rFonts w:ascii="Times New Roman" w:eastAsia="Times New Roman" w:hAnsi="Times New Roman" w:cs="Times New Roman"/>
          <w:b/>
          <w:sz w:val="24"/>
          <w:szCs w:val="24"/>
          <w:lang/>
        </w:rPr>
      </w:pPr>
      <w:r w:rsidRPr="00611CE9">
        <w:rPr>
          <w:rFonts w:ascii="Times New Roman" w:eastAsia="Times New Roman" w:hAnsi="Times New Roman" w:cs="Times New Roman"/>
          <w:b/>
          <w:sz w:val="24"/>
          <w:szCs w:val="24"/>
          <w:lang/>
        </w:rPr>
        <w:t>CONFLICT OF INTEREST</w:t>
      </w:r>
    </w:p>
    <w:p w:rsidR="008A30FA" w:rsidRPr="00611CE9" w:rsidRDefault="008A30FA" w:rsidP="00102C52">
      <w:pPr>
        <w:spacing w:after="420" w:line="360" w:lineRule="auto"/>
        <w:jc w:val="both"/>
        <w:rPr>
          <w:rFonts w:ascii="Times New Roman" w:eastAsia="Times New Roman" w:hAnsi="Times New Roman" w:cs="Times New Roman"/>
          <w:sz w:val="24"/>
          <w:szCs w:val="24"/>
          <w:lang/>
        </w:rPr>
      </w:pPr>
      <w:r w:rsidRPr="00611CE9">
        <w:rPr>
          <w:rFonts w:ascii="Times New Roman" w:eastAsia="Times New Roman" w:hAnsi="Times New Roman" w:cs="Times New Roman"/>
          <w:sz w:val="24"/>
          <w:szCs w:val="24"/>
          <w:lang/>
        </w:rPr>
        <w:t>The author declares that this review conte</w:t>
      </w:r>
      <w:r w:rsidR="00102C52" w:rsidRPr="00611CE9">
        <w:rPr>
          <w:rFonts w:ascii="Times New Roman" w:eastAsia="Times New Roman" w:hAnsi="Times New Roman" w:cs="Times New Roman"/>
          <w:sz w:val="24"/>
          <w:szCs w:val="24"/>
          <w:lang/>
        </w:rPr>
        <w:t>nt has no conflict of interest.</w:t>
      </w:r>
    </w:p>
    <w:p w:rsidR="008D3D9A" w:rsidRPr="00522F11" w:rsidRDefault="008D3D9A" w:rsidP="008D3D9A">
      <w:pPr>
        <w:spacing w:after="420" w:line="360" w:lineRule="auto"/>
        <w:jc w:val="both"/>
        <w:rPr>
          <w:rFonts w:ascii="Times New Roman" w:eastAsia="Times New Roman" w:hAnsi="Times New Roman" w:cs="Times New Roman"/>
          <w:b/>
          <w:sz w:val="24"/>
          <w:szCs w:val="24"/>
          <w:lang/>
        </w:rPr>
      </w:pPr>
      <w:r w:rsidRPr="00522F11">
        <w:rPr>
          <w:rFonts w:ascii="Times New Roman" w:eastAsia="Times New Roman" w:hAnsi="Times New Roman" w:cs="Times New Roman"/>
          <w:b/>
          <w:sz w:val="24"/>
          <w:szCs w:val="24"/>
          <w:lang/>
        </w:rPr>
        <w:t>ACKNOWLEDGEMENT</w:t>
      </w:r>
    </w:p>
    <w:p w:rsidR="008D3D9A" w:rsidRPr="00522F11" w:rsidRDefault="008D3D9A" w:rsidP="008D3D9A">
      <w:pPr>
        <w:spacing w:line="480" w:lineRule="auto"/>
        <w:jc w:val="both"/>
        <w:rPr>
          <w:rFonts w:ascii="Times New Roman" w:eastAsia="Times New Roman" w:hAnsi="Times New Roman" w:cs="Times New Roman"/>
          <w:sz w:val="24"/>
          <w:szCs w:val="24"/>
          <w:lang/>
        </w:rPr>
      </w:pPr>
      <w:r w:rsidRPr="00522F11">
        <w:rPr>
          <w:rFonts w:ascii="Times New Roman" w:eastAsia="Times New Roman" w:hAnsi="Times New Roman" w:cs="Times New Roman"/>
          <w:sz w:val="24"/>
          <w:szCs w:val="24"/>
          <w:lang/>
        </w:rPr>
        <w:t>The author is thankful to the Department of Chemistry, University of Petroleum and Energy Studies, Dehradun (UK) India for providing the support to carry out this work.</w:t>
      </w:r>
    </w:p>
    <w:p w:rsidR="008D3D9A" w:rsidRPr="00522F11" w:rsidRDefault="008D3D9A" w:rsidP="008D3D9A">
      <w:pPr>
        <w:spacing w:after="420" w:line="360" w:lineRule="auto"/>
        <w:jc w:val="both"/>
        <w:rPr>
          <w:rFonts w:ascii="Times New Roman" w:eastAsia="Times New Roman" w:hAnsi="Times New Roman" w:cs="Times New Roman"/>
          <w:b/>
          <w:sz w:val="24"/>
          <w:szCs w:val="24"/>
          <w:lang/>
        </w:rPr>
      </w:pPr>
      <w:r w:rsidRPr="00522F11">
        <w:rPr>
          <w:rFonts w:ascii="Times New Roman" w:eastAsia="Times New Roman" w:hAnsi="Times New Roman" w:cs="Times New Roman"/>
          <w:b/>
          <w:sz w:val="24"/>
          <w:szCs w:val="24"/>
          <w:lang/>
        </w:rPr>
        <w:t>DATA AVAILABILITY STAEMENT</w:t>
      </w:r>
    </w:p>
    <w:p w:rsidR="008D3D9A" w:rsidRPr="00522F11" w:rsidRDefault="008D3D9A" w:rsidP="008D3D9A">
      <w:pPr>
        <w:spacing w:after="420" w:line="360" w:lineRule="auto"/>
        <w:jc w:val="both"/>
        <w:rPr>
          <w:rFonts w:ascii="Times New Roman" w:eastAsia="Times New Roman" w:hAnsi="Times New Roman" w:cs="Times New Roman"/>
          <w:sz w:val="24"/>
          <w:szCs w:val="24"/>
          <w:lang/>
        </w:rPr>
      </w:pPr>
      <w:r w:rsidRPr="00522F11">
        <w:rPr>
          <w:rFonts w:ascii="Times New Roman" w:eastAsia="Times New Roman" w:hAnsi="Times New Roman" w:cs="Times New Roman"/>
          <w:sz w:val="24"/>
          <w:szCs w:val="24"/>
          <w:lang/>
        </w:rPr>
        <w:t>All data presented during this study are included and references are given in the article. Requests for material should be made to the corresponding authors.</w:t>
      </w:r>
    </w:p>
    <w:p w:rsidR="008A30FA" w:rsidRPr="00611CE9" w:rsidRDefault="000A1ECF" w:rsidP="008A30FA">
      <w:pPr>
        <w:rPr>
          <w:rFonts w:ascii="Times New Roman" w:hAnsi="Times New Roman" w:cs="Times New Roman"/>
          <w:b/>
        </w:rPr>
      </w:pPr>
      <w:r w:rsidRPr="00611CE9">
        <w:rPr>
          <w:rFonts w:ascii="Times New Roman" w:hAnsi="Times New Roman" w:cs="Times New Roman"/>
          <w:b/>
        </w:rPr>
        <w:t>REFERENCES</w:t>
      </w:r>
    </w:p>
    <w:p w:rsidR="008A30FA" w:rsidRPr="00611CE9" w:rsidRDefault="008A30F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P.F. Lumely, R. D. Spencer.</w:t>
      </w:r>
    </w:p>
    <w:p w:rsidR="00706087" w:rsidRPr="00611CE9" w:rsidRDefault="00706087" w:rsidP="008A30F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Callistemon</w:t>
      </w:r>
    </w:p>
    <w:p w:rsidR="008A30FA" w:rsidRPr="00611CE9" w:rsidRDefault="00706087" w:rsidP="008A30F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G.J. Harden (Ed.), Flora of New South Wales, vol. 2, New South Wales University Press, Sydney, Australia (1991), pp. 168-173.</w:t>
      </w:r>
    </w:p>
    <w:p w:rsidR="00706087" w:rsidRPr="00611CE9" w:rsidRDefault="00706087"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K.K. Aggarwal</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A. Ahmad</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N. Jain</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S.K. Srivastava</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w:t>
      </w:r>
    </w:p>
    <w:p w:rsidR="00706087" w:rsidRPr="00611CE9" w:rsidRDefault="008A30FA" w:rsidP="00706087">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Essential oil composition of Callistemon citrinus leaves from the lower region of Himalayas,</w:t>
      </w:r>
      <w:r w:rsidR="00706087" w:rsidRPr="00611CE9">
        <w:rPr>
          <w:rFonts w:ascii="Times New Roman" w:hAnsi="Times New Roman" w:cs="Times New Roman"/>
          <w:sz w:val="24"/>
          <w:szCs w:val="24"/>
        </w:rPr>
        <w:t xml:space="preserve"> </w:t>
      </w:r>
    </w:p>
    <w:p w:rsidR="008A30FA" w:rsidRPr="00611CE9" w:rsidRDefault="008A30FA" w:rsidP="00706087">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Jou</w:t>
      </w:r>
      <w:r w:rsidR="00706087" w:rsidRPr="00611CE9">
        <w:rPr>
          <w:rFonts w:ascii="Times New Roman" w:hAnsi="Times New Roman" w:cs="Times New Roman"/>
          <w:sz w:val="24"/>
          <w:szCs w:val="24"/>
        </w:rPr>
        <w:t>rnal of Essential oil research, 13 (</w:t>
      </w:r>
      <w:r w:rsidRPr="00611CE9">
        <w:rPr>
          <w:rFonts w:ascii="Times New Roman" w:hAnsi="Times New Roman" w:cs="Times New Roman"/>
          <w:sz w:val="24"/>
          <w:szCs w:val="24"/>
        </w:rPr>
        <w:t>2001</w:t>
      </w:r>
      <w:r w:rsidR="00706087" w:rsidRPr="00611CE9">
        <w:rPr>
          <w:rFonts w:ascii="Times New Roman" w:hAnsi="Times New Roman" w:cs="Times New Roman"/>
          <w:sz w:val="24"/>
          <w:szCs w:val="24"/>
        </w:rPr>
        <w:t xml:space="preserve">), pp. </w:t>
      </w:r>
      <w:r w:rsidRPr="00611CE9">
        <w:rPr>
          <w:rFonts w:ascii="Times New Roman" w:hAnsi="Times New Roman" w:cs="Times New Roman"/>
          <w:sz w:val="24"/>
          <w:szCs w:val="24"/>
        </w:rPr>
        <w:t>359-361</w:t>
      </w:r>
      <w:r w:rsidR="00706087" w:rsidRPr="00611CE9">
        <w:rPr>
          <w:rFonts w:ascii="Times New Roman" w:hAnsi="Times New Roman" w:cs="Times New Roman"/>
          <w:sz w:val="24"/>
          <w:szCs w:val="24"/>
        </w:rPr>
        <w:t>.</w:t>
      </w:r>
      <w:r w:rsidRPr="00611CE9">
        <w:rPr>
          <w:rFonts w:ascii="Times New Roman" w:hAnsi="Times New Roman" w:cs="Times New Roman"/>
          <w:sz w:val="24"/>
          <w:szCs w:val="24"/>
        </w:rPr>
        <w:t xml:space="preserve"> </w:t>
      </w:r>
    </w:p>
    <w:p w:rsidR="00706087" w:rsidRPr="00611CE9" w:rsidRDefault="00706087" w:rsidP="00706087">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P.K. Goyal, R. Jain, S. Jain, A.A. Sharma</w:t>
      </w:r>
    </w:p>
    <w:p w:rsidR="00706087" w:rsidRPr="00611CE9" w:rsidRDefault="00706087" w:rsidP="00706087">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Review on biological and phytochemical investigation of plant genus Callistimon</w:t>
      </w:r>
    </w:p>
    <w:p w:rsidR="00706087" w:rsidRPr="00611CE9" w:rsidRDefault="00706087" w:rsidP="00706087">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Asian Pac J Trop Biomed, 2 (3) (2012), pp. S1906-S1909.</w:t>
      </w:r>
    </w:p>
    <w:p w:rsidR="00706087" w:rsidRPr="00611CE9" w:rsidRDefault="00706087" w:rsidP="00706087">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R. K. Khanna</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A. Singh</w:t>
      </w:r>
      <w:r w:rsidR="008A30FA" w:rsidRPr="00611CE9">
        <w:rPr>
          <w:rFonts w:ascii="Times New Roman" w:hAnsi="Times New Roman" w:cs="Times New Roman"/>
          <w:sz w:val="24"/>
          <w:szCs w:val="24"/>
        </w:rPr>
        <w:t>,</w:t>
      </w:r>
      <w:r w:rsidR="00150E2C" w:rsidRPr="00611CE9">
        <w:rPr>
          <w:rFonts w:ascii="Times New Roman" w:hAnsi="Times New Roman" w:cs="Times New Roman"/>
          <w:sz w:val="24"/>
          <w:szCs w:val="24"/>
        </w:rPr>
        <w:t xml:space="preserve"> </w:t>
      </w:r>
      <w:r w:rsidRPr="00611CE9">
        <w:rPr>
          <w:rFonts w:ascii="Times New Roman" w:hAnsi="Times New Roman" w:cs="Times New Roman"/>
          <w:sz w:val="24"/>
          <w:szCs w:val="24"/>
        </w:rPr>
        <w:t>O.S.Sharma</w:t>
      </w:r>
      <w:r w:rsidR="008A30FA" w:rsidRPr="00611CE9">
        <w:rPr>
          <w:rFonts w:ascii="Times New Roman" w:hAnsi="Times New Roman" w:cs="Times New Roman"/>
          <w:sz w:val="24"/>
          <w:szCs w:val="24"/>
        </w:rPr>
        <w:t>.</w:t>
      </w:r>
    </w:p>
    <w:p w:rsidR="00150E2C" w:rsidRPr="00611CE9" w:rsidRDefault="008A30FA" w:rsidP="00706087">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Essential oil from the leaves of Callistemon polandii F.M Bailey, </w:t>
      </w:r>
    </w:p>
    <w:p w:rsidR="008A30FA" w:rsidRPr="00611CE9" w:rsidRDefault="008A30FA" w:rsidP="00706087">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Indian perfumer</w:t>
      </w:r>
      <w:r w:rsidR="00150E2C" w:rsidRPr="00611CE9">
        <w:rPr>
          <w:rFonts w:ascii="Times New Roman" w:hAnsi="Times New Roman" w:cs="Times New Roman"/>
          <w:sz w:val="24"/>
          <w:szCs w:val="24"/>
        </w:rPr>
        <w:t>, 34(2)</w:t>
      </w:r>
      <w:r w:rsidRPr="00611CE9">
        <w:rPr>
          <w:rFonts w:ascii="Times New Roman" w:hAnsi="Times New Roman" w:cs="Times New Roman"/>
          <w:sz w:val="24"/>
          <w:szCs w:val="24"/>
        </w:rPr>
        <w:t xml:space="preserve"> </w:t>
      </w:r>
      <w:r w:rsidR="00150E2C" w:rsidRPr="00611CE9">
        <w:rPr>
          <w:rFonts w:ascii="Times New Roman" w:hAnsi="Times New Roman" w:cs="Times New Roman"/>
          <w:sz w:val="24"/>
          <w:szCs w:val="24"/>
        </w:rPr>
        <w:t xml:space="preserve">(1990), pp. </w:t>
      </w:r>
      <w:r w:rsidRPr="00611CE9">
        <w:rPr>
          <w:rFonts w:ascii="Times New Roman" w:hAnsi="Times New Roman" w:cs="Times New Roman"/>
          <w:sz w:val="24"/>
          <w:szCs w:val="24"/>
        </w:rPr>
        <w:t>123-125</w:t>
      </w:r>
      <w:r w:rsidR="00150E2C" w:rsidRPr="00611CE9">
        <w:rPr>
          <w:rFonts w:ascii="Times New Roman" w:hAnsi="Times New Roman" w:cs="Times New Roman"/>
          <w:sz w:val="24"/>
          <w:szCs w:val="24"/>
        </w:rPr>
        <w:t>.</w:t>
      </w:r>
    </w:p>
    <w:p w:rsidR="00150E2C" w:rsidRPr="00611CE9" w:rsidRDefault="00150E2C"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J.W. Wrigley</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M. Fagg</w:t>
      </w:r>
    </w:p>
    <w:p w:rsidR="008A30FA" w:rsidRPr="00611CE9" w:rsidRDefault="008A30FA" w:rsidP="00150E2C">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Australian Native Plants, Concise Edition, New Holland Publishers, Chatswood, NWS, Australia, </w:t>
      </w:r>
      <w:r w:rsidR="00150E2C" w:rsidRPr="00611CE9">
        <w:rPr>
          <w:rFonts w:ascii="Times New Roman" w:hAnsi="Times New Roman" w:cs="Times New Roman"/>
          <w:sz w:val="24"/>
          <w:szCs w:val="24"/>
        </w:rPr>
        <w:t>(</w:t>
      </w:r>
      <w:r w:rsidRPr="00611CE9">
        <w:rPr>
          <w:rFonts w:ascii="Times New Roman" w:hAnsi="Times New Roman" w:cs="Times New Roman"/>
          <w:sz w:val="24"/>
          <w:szCs w:val="24"/>
        </w:rPr>
        <w:t>2007</w:t>
      </w:r>
      <w:r w:rsidR="00150E2C" w:rsidRPr="00611CE9">
        <w:rPr>
          <w:rFonts w:ascii="Times New Roman" w:hAnsi="Times New Roman" w:cs="Times New Roman"/>
          <w:sz w:val="24"/>
          <w:szCs w:val="24"/>
        </w:rPr>
        <w:t>)</w:t>
      </w:r>
      <w:r w:rsidRPr="00611CE9">
        <w:rPr>
          <w:rFonts w:ascii="Times New Roman" w:hAnsi="Times New Roman" w:cs="Times New Roman"/>
          <w:sz w:val="24"/>
          <w:szCs w:val="24"/>
        </w:rPr>
        <w:t>.</w:t>
      </w:r>
    </w:p>
    <w:p w:rsidR="00D85B9B" w:rsidRPr="00611CE9" w:rsidRDefault="00D85B9B"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S. Adhikari</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 xml:space="preserve">N.B. Ranabhat </w:t>
      </w:r>
    </w:p>
    <w:p w:rsidR="00D85B9B" w:rsidRPr="00611CE9" w:rsidRDefault="008A30FA" w:rsidP="00D85B9B">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Bee flora in mid hills of Central Nepal.  Botanica Orientalis: </w:t>
      </w:r>
    </w:p>
    <w:p w:rsidR="00D85B9B" w:rsidRPr="00611CE9" w:rsidRDefault="00D85B9B" w:rsidP="00D85B9B">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Journal of Plant Science, 8</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 xml:space="preserve">(2012) pp. </w:t>
      </w:r>
      <w:r w:rsidR="008A30FA" w:rsidRPr="00611CE9">
        <w:rPr>
          <w:rFonts w:ascii="Times New Roman" w:hAnsi="Times New Roman" w:cs="Times New Roman"/>
          <w:sz w:val="24"/>
          <w:szCs w:val="24"/>
        </w:rPr>
        <w:t xml:space="preserve">45-56. </w:t>
      </w:r>
    </w:p>
    <w:p w:rsidR="008A30FA" w:rsidRPr="00611CE9" w:rsidRDefault="008A30FA" w:rsidP="00D85B9B">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doi:10.3126/botor.v8i0.5558</w:t>
      </w:r>
      <w:r w:rsidR="00D85B9B" w:rsidRPr="00611CE9">
        <w:rPr>
          <w:rFonts w:ascii="Times New Roman" w:hAnsi="Times New Roman" w:cs="Times New Roman"/>
          <w:sz w:val="24"/>
          <w:szCs w:val="24"/>
        </w:rPr>
        <w:t>.</w:t>
      </w:r>
    </w:p>
    <w:p w:rsidR="002971F4" w:rsidRPr="00611CE9" w:rsidRDefault="002971F4"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 xml:space="preserve">Z.M.S. Salem, M. EL-Hefny, R. A. Nadder, H.M. Ali, N.A. El-Shanhorey, H.O. Elansary </w:t>
      </w:r>
      <w:r w:rsidR="008A30FA" w:rsidRPr="00611CE9">
        <w:rPr>
          <w:rFonts w:ascii="Times New Roman" w:hAnsi="Times New Roman" w:cs="Times New Roman"/>
          <w:sz w:val="24"/>
          <w:szCs w:val="24"/>
        </w:rPr>
        <w:t>Medicinal and biological values of Callistemon viminalis extracts: History, current situation</w:t>
      </w:r>
      <w:r w:rsidRPr="00611CE9">
        <w:rPr>
          <w:rFonts w:ascii="Times New Roman" w:hAnsi="Times New Roman" w:cs="Times New Roman"/>
          <w:sz w:val="24"/>
          <w:szCs w:val="24"/>
        </w:rPr>
        <w:t xml:space="preserve"> and prospects.</w:t>
      </w:r>
    </w:p>
    <w:p w:rsidR="008A30FA" w:rsidRPr="00611CE9" w:rsidRDefault="008A30FA" w:rsidP="002971F4">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Asian Pacific Journal of Tropical Medicine, </w:t>
      </w:r>
      <w:r w:rsidR="002971F4" w:rsidRPr="00611CE9">
        <w:rPr>
          <w:rFonts w:ascii="Times New Roman" w:hAnsi="Times New Roman" w:cs="Times New Roman"/>
          <w:sz w:val="24"/>
          <w:szCs w:val="24"/>
        </w:rPr>
        <w:t>10(</w:t>
      </w:r>
      <w:r w:rsidRPr="00611CE9">
        <w:rPr>
          <w:rFonts w:ascii="Times New Roman" w:hAnsi="Times New Roman" w:cs="Times New Roman"/>
          <w:sz w:val="24"/>
          <w:szCs w:val="24"/>
        </w:rPr>
        <w:t>3</w:t>
      </w:r>
      <w:r w:rsidR="002971F4" w:rsidRPr="00611CE9">
        <w:rPr>
          <w:rFonts w:ascii="Times New Roman" w:hAnsi="Times New Roman" w:cs="Times New Roman"/>
          <w:sz w:val="24"/>
          <w:szCs w:val="24"/>
        </w:rPr>
        <w:t>) (</w:t>
      </w:r>
      <w:r w:rsidRPr="00611CE9">
        <w:rPr>
          <w:rFonts w:ascii="Times New Roman" w:hAnsi="Times New Roman" w:cs="Times New Roman"/>
          <w:sz w:val="24"/>
          <w:szCs w:val="24"/>
        </w:rPr>
        <w:t>2017</w:t>
      </w:r>
      <w:r w:rsidR="002971F4" w:rsidRPr="00611CE9">
        <w:rPr>
          <w:rFonts w:ascii="Times New Roman" w:hAnsi="Times New Roman" w:cs="Times New Roman"/>
          <w:sz w:val="24"/>
          <w:szCs w:val="24"/>
        </w:rPr>
        <w:t>) pp.</w:t>
      </w:r>
      <w:r w:rsidRPr="00611CE9">
        <w:rPr>
          <w:rFonts w:ascii="Times New Roman" w:hAnsi="Times New Roman" w:cs="Times New Roman"/>
          <w:sz w:val="24"/>
          <w:szCs w:val="24"/>
        </w:rPr>
        <w:t xml:space="preserve"> 229-237.</w:t>
      </w:r>
    </w:p>
    <w:p w:rsidR="00293068" w:rsidRPr="00611CE9" w:rsidRDefault="00293068" w:rsidP="00091663">
      <w:pPr>
        <w:numPr>
          <w:ilvl w:val="0"/>
          <w:numId w:val="26"/>
        </w:numPr>
        <w:spacing w:before="150" w:after="150" w:line="240" w:lineRule="auto"/>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J. W. Wrigley, M. Fagg</w:t>
      </w:r>
    </w:p>
    <w:p w:rsidR="00293068" w:rsidRPr="00611CE9" w:rsidRDefault="008A30FA" w:rsidP="00091663">
      <w:pPr>
        <w:spacing w:before="150" w:after="150" w:line="240" w:lineRule="auto"/>
        <w:ind w:left="720"/>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 xml:space="preserve"> </w:t>
      </w:r>
      <w:r w:rsidRPr="00611CE9">
        <w:rPr>
          <w:rFonts w:ascii="Times New Roman" w:eastAsia="Times New Roman" w:hAnsi="Times New Roman" w:cs="Times New Roman"/>
          <w:iCs/>
          <w:sz w:val="24"/>
          <w:szCs w:val="24"/>
        </w:rPr>
        <w:t>Bottlebrushes, Paperbarks and Tea Trees and All Other Plants in the Leptospermum Alliance</w:t>
      </w:r>
      <w:r w:rsidRPr="00611CE9">
        <w:rPr>
          <w:rFonts w:ascii="Times New Roman" w:eastAsia="Times New Roman" w:hAnsi="Times New Roman" w:cs="Times New Roman"/>
          <w:sz w:val="24"/>
          <w:szCs w:val="24"/>
        </w:rPr>
        <w:t xml:space="preserve">, </w:t>
      </w:r>
    </w:p>
    <w:p w:rsidR="008A30FA" w:rsidRPr="00611CE9" w:rsidRDefault="008A30FA" w:rsidP="00091663">
      <w:pPr>
        <w:spacing w:before="150" w:after="150" w:line="240" w:lineRule="auto"/>
        <w:ind w:left="720"/>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 xml:space="preserve">Angus and Rovertson, Sydney, Australia, </w:t>
      </w:r>
      <w:r w:rsidR="00293068" w:rsidRPr="00611CE9">
        <w:rPr>
          <w:rFonts w:ascii="Times New Roman" w:eastAsia="Times New Roman" w:hAnsi="Times New Roman" w:cs="Times New Roman"/>
          <w:sz w:val="24"/>
          <w:szCs w:val="24"/>
        </w:rPr>
        <w:t>(</w:t>
      </w:r>
      <w:r w:rsidRPr="00611CE9">
        <w:rPr>
          <w:rFonts w:ascii="Times New Roman" w:eastAsia="Times New Roman" w:hAnsi="Times New Roman" w:cs="Times New Roman"/>
          <w:sz w:val="24"/>
          <w:szCs w:val="24"/>
        </w:rPr>
        <w:t>1993</w:t>
      </w:r>
      <w:r w:rsidR="00293068" w:rsidRPr="00611CE9">
        <w:rPr>
          <w:rFonts w:ascii="Times New Roman" w:eastAsia="Times New Roman" w:hAnsi="Times New Roman" w:cs="Times New Roman"/>
          <w:sz w:val="24"/>
          <w:szCs w:val="24"/>
        </w:rPr>
        <w:t>)</w:t>
      </w:r>
      <w:r w:rsidRPr="00611CE9">
        <w:rPr>
          <w:rFonts w:ascii="Times New Roman" w:eastAsia="Times New Roman" w:hAnsi="Times New Roman" w:cs="Times New Roman"/>
          <w:sz w:val="24"/>
          <w:szCs w:val="24"/>
        </w:rPr>
        <w:t xml:space="preserve">. </w:t>
      </w:r>
    </w:p>
    <w:p w:rsidR="00293068" w:rsidRPr="00611CE9" w:rsidRDefault="008A30FA" w:rsidP="00091663">
      <w:pPr>
        <w:numPr>
          <w:ilvl w:val="0"/>
          <w:numId w:val="26"/>
        </w:numPr>
        <w:spacing w:after="150" w:line="240" w:lineRule="auto"/>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 xml:space="preserve">E. Wollenweber, R. Wehde, M. Dörr, G. Lang, and J. F. Stevens, </w:t>
      </w:r>
    </w:p>
    <w:p w:rsidR="00091663" w:rsidRPr="00611CE9" w:rsidRDefault="008A30FA" w:rsidP="00091663">
      <w:pPr>
        <w:spacing w:after="150" w:line="240" w:lineRule="auto"/>
        <w:ind w:left="720"/>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C-Methyl-flavonoids from the</w:t>
      </w:r>
      <w:r w:rsidR="00091663" w:rsidRPr="00611CE9">
        <w:rPr>
          <w:rFonts w:ascii="Times New Roman" w:eastAsia="Times New Roman" w:hAnsi="Times New Roman" w:cs="Times New Roman"/>
          <w:sz w:val="24"/>
          <w:szCs w:val="24"/>
        </w:rPr>
        <w:t xml:space="preserve"> leaf waxes of some Myrtaceae, </w:t>
      </w:r>
    </w:p>
    <w:p w:rsidR="008A30FA" w:rsidRPr="00611CE9" w:rsidRDefault="008A30FA" w:rsidP="00091663">
      <w:pPr>
        <w:spacing w:after="150" w:line="240" w:lineRule="auto"/>
        <w:ind w:left="720"/>
        <w:jc w:val="both"/>
        <w:rPr>
          <w:rFonts w:ascii="Times New Roman" w:eastAsia="Times New Roman" w:hAnsi="Times New Roman" w:cs="Times New Roman"/>
          <w:sz w:val="24"/>
          <w:szCs w:val="24"/>
        </w:rPr>
      </w:pPr>
      <w:r w:rsidRPr="00611CE9">
        <w:rPr>
          <w:rFonts w:ascii="Times New Roman" w:eastAsia="Times New Roman" w:hAnsi="Times New Roman" w:cs="Times New Roman"/>
          <w:iCs/>
          <w:sz w:val="24"/>
          <w:szCs w:val="24"/>
        </w:rPr>
        <w:t>Phytochemistry</w:t>
      </w:r>
      <w:r w:rsidR="00293068" w:rsidRPr="00611CE9">
        <w:rPr>
          <w:rFonts w:ascii="Times New Roman" w:eastAsia="Times New Roman" w:hAnsi="Times New Roman" w:cs="Times New Roman"/>
          <w:sz w:val="24"/>
          <w:szCs w:val="24"/>
        </w:rPr>
        <w:t>, 55(8) (2000) pp. 965–970.</w:t>
      </w:r>
    </w:p>
    <w:p w:rsidR="00091663" w:rsidRPr="00611CE9" w:rsidRDefault="00091663" w:rsidP="00091663">
      <w:pPr>
        <w:numPr>
          <w:ilvl w:val="0"/>
          <w:numId w:val="26"/>
        </w:numPr>
        <w:spacing w:after="150" w:line="240" w:lineRule="auto"/>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F. Huq, L. N. Misra</w:t>
      </w:r>
    </w:p>
    <w:p w:rsidR="00091663" w:rsidRPr="00611CE9" w:rsidRDefault="008A30FA" w:rsidP="00091663">
      <w:pPr>
        <w:spacing w:after="150" w:line="240" w:lineRule="auto"/>
        <w:ind w:left="720"/>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 xml:space="preserve">An alkenol and C-methylated flavones from </w:t>
      </w:r>
      <w:r w:rsidRPr="00611CE9">
        <w:rPr>
          <w:rFonts w:ascii="Times New Roman" w:eastAsia="Times New Roman" w:hAnsi="Times New Roman" w:cs="Times New Roman"/>
          <w:i/>
          <w:iCs/>
          <w:sz w:val="24"/>
          <w:szCs w:val="24"/>
        </w:rPr>
        <w:t>Callistemon lanceolatus</w:t>
      </w:r>
      <w:r w:rsidR="00091663" w:rsidRPr="00611CE9">
        <w:rPr>
          <w:rFonts w:ascii="Times New Roman" w:eastAsia="Times New Roman" w:hAnsi="Times New Roman" w:cs="Times New Roman"/>
          <w:sz w:val="24"/>
          <w:szCs w:val="24"/>
        </w:rPr>
        <w:t xml:space="preserve"> leaves,</w:t>
      </w:r>
    </w:p>
    <w:p w:rsidR="008A30FA" w:rsidRPr="00611CE9" w:rsidRDefault="008A30FA" w:rsidP="00091663">
      <w:pPr>
        <w:spacing w:after="150" w:line="240" w:lineRule="auto"/>
        <w:ind w:left="720"/>
        <w:jc w:val="both"/>
        <w:rPr>
          <w:rFonts w:ascii="Times New Roman" w:eastAsia="Times New Roman" w:hAnsi="Times New Roman" w:cs="Times New Roman"/>
          <w:sz w:val="24"/>
          <w:szCs w:val="24"/>
        </w:rPr>
      </w:pPr>
      <w:r w:rsidRPr="00611CE9">
        <w:rPr>
          <w:rFonts w:ascii="Times New Roman" w:eastAsia="Times New Roman" w:hAnsi="Times New Roman" w:cs="Times New Roman"/>
          <w:iCs/>
          <w:sz w:val="24"/>
          <w:szCs w:val="24"/>
        </w:rPr>
        <w:t>Planta Medica</w:t>
      </w:r>
      <w:r w:rsidRPr="00611CE9">
        <w:rPr>
          <w:rFonts w:ascii="Times New Roman" w:eastAsia="Times New Roman" w:hAnsi="Times New Roman" w:cs="Times New Roman"/>
          <w:sz w:val="24"/>
          <w:szCs w:val="24"/>
        </w:rPr>
        <w:t>,</w:t>
      </w:r>
      <w:r w:rsidR="00091663" w:rsidRPr="00611CE9">
        <w:rPr>
          <w:rFonts w:ascii="Times New Roman" w:eastAsia="Times New Roman" w:hAnsi="Times New Roman" w:cs="Times New Roman"/>
          <w:sz w:val="24"/>
          <w:szCs w:val="24"/>
        </w:rPr>
        <w:t xml:space="preserve"> 63(</w:t>
      </w:r>
      <w:r w:rsidRPr="00611CE9">
        <w:rPr>
          <w:rFonts w:ascii="Times New Roman" w:eastAsia="Times New Roman" w:hAnsi="Times New Roman" w:cs="Times New Roman"/>
          <w:sz w:val="24"/>
          <w:szCs w:val="24"/>
        </w:rPr>
        <w:t>4</w:t>
      </w:r>
      <w:r w:rsidR="00091663" w:rsidRPr="00611CE9">
        <w:rPr>
          <w:rFonts w:ascii="Times New Roman" w:eastAsia="Times New Roman" w:hAnsi="Times New Roman" w:cs="Times New Roman"/>
          <w:sz w:val="24"/>
          <w:szCs w:val="24"/>
        </w:rPr>
        <w:t>) (1997), pp. 369–370.</w:t>
      </w:r>
      <w:r w:rsidRPr="00611CE9">
        <w:rPr>
          <w:rFonts w:ascii="Times New Roman" w:eastAsia="Times New Roman" w:hAnsi="Times New Roman" w:cs="Times New Roman"/>
          <w:sz w:val="24"/>
          <w:szCs w:val="24"/>
        </w:rPr>
        <w:t xml:space="preserve"> </w:t>
      </w:r>
    </w:p>
    <w:p w:rsidR="00D409D3" w:rsidRPr="00611CE9" w:rsidRDefault="00091663" w:rsidP="00091663">
      <w:pPr>
        <w:numPr>
          <w:ilvl w:val="0"/>
          <w:numId w:val="26"/>
        </w:numPr>
        <w:spacing w:before="150" w:after="150" w:line="240" w:lineRule="auto"/>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 xml:space="preserve">R. S. Varma, </w:t>
      </w:r>
      <w:r w:rsidR="008A30FA" w:rsidRPr="00611CE9">
        <w:rPr>
          <w:rFonts w:ascii="Times New Roman" w:eastAsia="Times New Roman" w:hAnsi="Times New Roman" w:cs="Times New Roman"/>
          <w:sz w:val="24"/>
          <w:szCs w:val="24"/>
        </w:rPr>
        <w:t xml:space="preserve">M. R. Parthasarathy, </w:t>
      </w:r>
    </w:p>
    <w:p w:rsidR="00D409D3" w:rsidRPr="00611CE9" w:rsidRDefault="008A30FA" w:rsidP="00D409D3">
      <w:pPr>
        <w:spacing w:before="150" w:after="150" w:line="240" w:lineRule="auto"/>
        <w:ind w:left="720"/>
        <w:jc w:val="both"/>
        <w:rPr>
          <w:rFonts w:ascii="Times New Roman" w:eastAsia="Times New Roman" w:hAnsi="Times New Roman" w:cs="Times New Roman"/>
          <w:sz w:val="24"/>
          <w:szCs w:val="24"/>
        </w:rPr>
      </w:pPr>
      <w:r w:rsidRPr="00611CE9">
        <w:rPr>
          <w:rFonts w:ascii="Times New Roman" w:eastAsia="Times New Roman" w:hAnsi="Times New Roman" w:cs="Times New Roman"/>
          <w:sz w:val="24"/>
          <w:szCs w:val="24"/>
        </w:rPr>
        <w:t xml:space="preserve">Triterpenoids of </w:t>
      </w:r>
      <w:r w:rsidRPr="00611CE9">
        <w:rPr>
          <w:rFonts w:ascii="Times New Roman" w:eastAsia="Times New Roman" w:hAnsi="Times New Roman" w:cs="Times New Roman"/>
          <w:i/>
          <w:iCs/>
          <w:sz w:val="24"/>
          <w:szCs w:val="24"/>
        </w:rPr>
        <w:t>Callistemon lanceolatus</w:t>
      </w:r>
      <w:r w:rsidR="00D409D3" w:rsidRPr="00611CE9">
        <w:rPr>
          <w:rFonts w:ascii="Times New Roman" w:eastAsia="Times New Roman" w:hAnsi="Times New Roman" w:cs="Times New Roman"/>
          <w:sz w:val="24"/>
          <w:szCs w:val="24"/>
        </w:rPr>
        <w:t xml:space="preserve"> leaves,</w:t>
      </w:r>
    </w:p>
    <w:p w:rsidR="008A30FA" w:rsidRPr="00611CE9" w:rsidRDefault="008A30FA" w:rsidP="00D409D3">
      <w:pPr>
        <w:spacing w:before="150" w:after="150" w:line="240" w:lineRule="auto"/>
        <w:ind w:left="720"/>
        <w:jc w:val="both"/>
        <w:rPr>
          <w:rFonts w:ascii="Times New Roman" w:eastAsia="Times New Roman" w:hAnsi="Times New Roman" w:cs="Times New Roman"/>
          <w:sz w:val="24"/>
          <w:szCs w:val="24"/>
        </w:rPr>
      </w:pPr>
      <w:r w:rsidRPr="00611CE9">
        <w:rPr>
          <w:rFonts w:ascii="Times New Roman" w:eastAsia="Times New Roman" w:hAnsi="Times New Roman" w:cs="Times New Roman"/>
          <w:iCs/>
          <w:sz w:val="24"/>
          <w:szCs w:val="24"/>
        </w:rPr>
        <w:t>Phytochemistry</w:t>
      </w:r>
      <w:r w:rsidRPr="00611CE9">
        <w:rPr>
          <w:rFonts w:ascii="Times New Roman" w:eastAsia="Times New Roman" w:hAnsi="Times New Roman" w:cs="Times New Roman"/>
          <w:sz w:val="24"/>
          <w:szCs w:val="24"/>
        </w:rPr>
        <w:t>,</w:t>
      </w:r>
      <w:r w:rsidR="00D409D3" w:rsidRPr="00611CE9">
        <w:rPr>
          <w:rFonts w:ascii="Times New Roman" w:eastAsia="Times New Roman" w:hAnsi="Times New Roman" w:cs="Times New Roman"/>
          <w:sz w:val="24"/>
          <w:szCs w:val="24"/>
        </w:rPr>
        <w:t xml:space="preserve"> 14(</w:t>
      </w:r>
      <w:r w:rsidRPr="00611CE9">
        <w:rPr>
          <w:rFonts w:ascii="Times New Roman" w:eastAsia="Times New Roman" w:hAnsi="Times New Roman" w:cs="Times New Roman"/>
          <w:sz w:val="24"/>
          <w:szCs w:val="24"/>
        </w:rPr>
        <w:t>7</w:t>
      </w:r>
      <w:r w:rsidR="00D409D3" w:rsidRPr="00611CE9">
        <w:rPr>
          <w:rFonts w:ascii="Times New Roman" w:eastAsia="Times New Roman" w:hAnsi="Times New Roman" w:cs="Times New Roman"/>
          <w:sz w:val="24"/>
          <w:szCs w:val="24"/>
        </w:rPr>
        <w:t>) (1975),</w:t>
      </w:r>
      <w:r w:rsidRPr="00611CE9">
        <w:rPr>
          <w:rFonts w:ascii="Times New Roman" w:eastAsia="Times New Roman" w:hAnsi="Times New Roman" w:cs="Times New Roman"/>
          <w:sz w:val="24"/>
          <w:szCs w:val="24"/>
        </w:rPr>
        <w:t>1675–</w:t>
      </w:r>
      <w:r w:rsidR="00D409D3" w:rsidRPr="00611CE9">
        <w:rPr>
          <w:rFonts w:ascii="Times New Roman" w:eastAsia="Times New Roman" w:hAnsi="Times New Roman" w:cs="Times New Roman"/>
          <w:sz w:val="24"/>
          <w:szCs w:val="24"/>
        </w:rPr>
        <w:t>1676.</w:t>
      </w:r>
      <w:r w:rsidRPr="00611CE9">
        <w:rPr>
          <w:rFonts w:ascii="Times New Roman" w:eastAsia="Times New Roman" w:hAnsi="Times New Roman" w:cs="Times New Roman"/>
          <w:sz w:val="24"/>
          <w:szCs w:val="24"/>
        </w:rPr>
        <w:t xml:space="preserve"> </w:t>
      </w:r>
    </w:p>
    <w:p w:rsidR="00D409D3" w:rsidRPr="00611CE9" w:rsidRDefault="00D409D3"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C. Gomber, S. Saxena</w:t>
      </w:r>
    </w:p>
    <w:p w:rsidR="00D409D3" w:rsidRPr="00611CE9" w:rsidRDefault="008A30FA" w:rsidP="00D409D3">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Anti-staphylococcal potential of </w:t>
      </w:r>
      <w:r w:rsidRPr="00611CE9">
        <w:rPr>
          <w:rFonts w:ascii="Times New Roman" w:hAnsi="Times New Roman" w:cs="Times New Roman"/>
          <w:i/>
          <w:iCs/>
          <w:sz w:val="24"/>
          <w:szCs w:val="24"/>
        </w:rPr>
        <w:t>Callistemon rigidus</w:t>
      </w:r>
      <w:r w:rsidR="00D409D3" w:rsidRPr="00611CE9">
        <w:rPr>
          <w:rFonts w:ascii="Times New Roman" w:hAnsi="Times New Roman" w:cs="Times New Roman"/>
          <w:sz w:val="24"/>
          <w:szCs w:val="24"/>
        </w:rPr>
        <w:t>.</w:t>
      </w:r>
    </w:p>
    <w:p w:rsidR="008A30FA" w:rsidRPr="00611CE9" w:rsidRDefault="008A30FA" w:rsidP="00D409D3">
      <w:pPr>
        <w:pStyle w:val="ListParagraph"/>
        <w:jc w:val="both"/>
        <w:rPr>
          <w:rFonts w:ascii="Times New Roman" w:hAnsi="Times New Roman" w:cs="Times New Roman"/>
          <w:sz w:val="24"/>
          <w:szCs w:val="24"/>
        </w:rPr>
      </w:pPr>
      <w:r w:rsidRPr="00611CE9">
        <w:rPr>
          <w:rFonts w:ascii="Times New Roman" w:hAnsi="Times New Roman" w:cs="Times New Roman"/>
          <w:iCs/>
          <w:sz w:val="24"/>
          <w:szCs w:val="24"/>
        </w:rPr>
        <w:t>Central European Journal of Medicine</w:t>
      </w:r>
      <w:r w:rsidRPr="00611CE9">
        <w:rPr>
          <w:rFonts w:ascii="Times New Roman" w:hAnsi="Times New Roman" w:cs="Times New Roman"/>
          <w:sz w:val="24"/>
          <w:szCs w:val="24"/>
        </w:rPr>
        <w:t>,</w:t>
      </w:r>
      <w:r w:rsidR="00D409D3" w:rsidRPr="00611CE9">
        <w:rPr>
          <w:rFonts w:ascii="Times New Roman" w:hAnsi="Times New Roman" w:cs="Times New Roman"/>
          <w:sz w:val="24"/>
          <w:szCs w:val="24"/>
        </w:rPr>
        <w:t xml:space="preserve"> 2(</w:t>
      </w:r>
      <w:r w:rsidRPr="00611CE9">
        <w:rPr>
          <w:rFonts w:ascii="Times New Roman" w:hAnsi="Times New Roman" w:cs="Times New Roman"/>
          <w:sz w:val="24"/>
          <w:szCs w:val="24"/>
        </w:rPr>
        <w:t>1</w:t>
      </w:r>
      <w:r w:rsidR="00D409D3" w:rsidRPr="00611CE9">
        <w:rPr>
          <w:rFonts w:ascii="Times New Roman" w:hAnsi="Times New Roman" w:cs="Times New Roman"/>
          <w:sz w:val="24"/>
          <w:szCs w:val="24"/>
        </w:rPr>
        <w:t>) (2007) pp. 79–88</w:t>
      </w:r>
      <w:r w:rsidRPr="00611CE9">
        <w:rPr>
          <w:rFonts w:ascii="Times New Roman" w:hAnsi="Times New Roman" w:cs="Times New Roman"/>
          <w:sz w:val="24"/>
          <w:szCs w:val="24"/>
        </w:rPr>
        <w:t>.</w:t>
      </w:r>
    </w:p>
    <w:p w:rsidR="00D409D3" w:rsidRPr="00611CE9" w:rsidRDefault="00D409D3"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M. M. Cowan</w:t>
      </w:r>
    </w:p>
    <w:p w:rsidR="00D409D3" w:rsidRPr="00611CE9" w:rsidRDefault="008A30FA" w:rsidP="00D409D3">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Plant pr</w:t>
      </w:r>
      <w:r w:rsidR="00D409D3" w:rsidRPr="00611CE9">
        <w:rPr>
          <w:rFonts w:ascii="Times New Roman" w:hAnsi="Times New Roman" w:cs="Times New Roman"/>
          <w:sz w:val="24"/>
          <w:szCs w:val="24"/>
        </w:rPr>
        <w:t>oducts as antimicrobial agents</w:t>
      </w:r>
    </w:p>
    <w:p w:rsidR="008A30FA" w:rsidRPr="00611CE9" w:rsidRDefault="008A30FA" w:rsidP="00D409D3">
      <w:pPr>
        <w:pStyle w:val="ListParagraph"/>
        <w:jc w:val="both"/>
        <w:rPr>
          <w:rFonts w:ascii="Times New Roman" w:hAnsi="Times New Roman" w:cs="Times New Roman"/>
          <w:sz w:val="24"/>
          <w:szCs w:val="24"/>
        </w:rPr>
      </w:pPr>
      <w:r w:rsidRPr="00611CE9">
        <w:rPr>
          <w:rFonts w:ascii="Times New Roman" w:hAnsi="Times New Roman" w:cs="Times New Roman"/>
          <w:iCs/>
          <w:sz w:val="24"/>
          <w:szCs w:val="24"/>
        </w:rPr>
        <w:t>Clinical Microbial Research</w:t>
      </w:r>
      <w:r w:rsidRPr="00611CE9">
        <w:rPr>
          <w:rFonts w:ascii="Times New Roman" w:hAnsi="Times New Roman" w:cs="Times New Roman"/>
          <w:sz w:val="24"/>
          <w:szCs w:val="24"/>
        </w:rPr>
        <w:t>,</w:t>
      </w:r>
      <w:r w:rsidR="00D409D3" w:rsidRPr="00611CE9">
        <w:rPr>
          <w:rFonts w:ascii="Times New Roman" w:hAnsi="Times New Roman" w:cs="Times New Roman"/>
          <w:sz w:val="24"/>
          <w:szCs w:val="24"/>
        </w:rPr>
        <w:t xml:space="preserve"> 12 (1999) pp. 564–582</w:t>
      </w:r>
      <w:r w:rsidRPr="00611CE9">
        <w:rPr>
          <w:rFonts w:ascii="Times New Roman" w:hAnsi="Times New Roman" w:cs="Times New Roman"/>
          <w:sz w:val="24"/>
          <w:szCs w:val="24"/>
        </w:rPr>
        <w:t>.</w:t>
      </w:r>
    </w:p>
    <w:p w:rsidR="00D409D3" w:rsidRPr="00611CE9" w:rsidRDefault="00D409D3"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T. Ji</w:t>
      </w:r>
      <w:r w:rsidR="008A30FA" w:rsidRPr="00611CE9">
        <w:rPr>
          <w:rFonts w:ascii="Times New Roman" w:hAnsi="Times New Roman" w:cs="Times New Roman"/>
          <w:sz w:val="24"/>
          <w:szCs w:val="24"/>
        </w:rPr>
        <w:t xml:space="preserve"> </w:t>
      </w:r>
    </w:p>
    <w:p w:rsidR="00D409D3" w:rsidRPr="00611CE9" w:rsidRDefault="008A30FA" w:rsidP="00D409D3">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Traditional chinese medicine pills for treating hemorrhoid. </w:t>
      </w:r>
    </w:p>
    <w:p w:rsidR="008A30FA" w:rsidRPr="00611CE9" w:rsidRDefault="008A30FA" w:rsidP="00D409D3">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CN 101352524 A. 2009, 20090128.</w:t>
      </w:r>
    </w:p>
    <w:p w:rsidR="00D409D3" w:rsidRPr="00611CE9" w:rsidRDefault="00D409D3"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L.N. Mishra</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F. Hug</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A. Ahmad</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A.K. Dixit</w:t>
      </w:r>
    </w:p>
    <w:p w:rsidR="00D409D3" w:rsidRPr="00611CE9" w:rsidRDefault="008A30FA" w:rsidP="00D409D3">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Chemical composition of the essential oils of Callistemon  lanceolatus  DC  and C. polandii F.M. Bailey</w:t>
      </w:r>
      <w:r w:rsidR="00D409D3" w:rsidRPr="00611CE9">
        <w:rPr>
          <w:rFonts w:ascii="Times New Roman" w:hAnsi="Times New Roman" w:cs="Times New Roman"/>
          <w:sz w:val="24"/>
          <w:szCs w:val="24"/>
        </w:rPr>
        <w:t>.</w:t>
      </w:r>
    </w:p>
    <w:p w:rsidR="008A30FA" w:rsidRPr="00611CE9" w:rsidRDefault="00D409D3" w:rsidP="00D409D3">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J. Ess. Oil Res. 9(6)</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w:t>
      </w:r>
      <w:r w:rsidR="008A30FA" w:rsidRPr="00611CE9">
        <w:rPr>
          <w:rFonts w:ascii="Times New Roman" w:hAnsi="Times New Roman" w:cs="Times New Roman"/>
          <w:sz w:val="24"/>
          <w:szCs w:val="24"/>
        </w:rPr>
        <w:t>1997</w:t>
      </w:r>
      <w:r w:rsidRPr="00611CE9">
        <w:rPr>
          <w:rFonts w:ascii="Times New Roman" w:hAnsi="Times New Roman" w:cs="Times New Roman"/>
          <w:sz w:val="24"/>
          <w:szCs w:val="24"/>
        </w:rPr>
        <w:t>),</w:t>
      </w:r>
      <w:r w:rsidR="009157D6" w:rsidRPr="00611CE9">
        <w:rPr>
          <w:rFonts w:ascii="Times New Roman" w:hAnsi="Times New Roman" w:cs="Times New Roman"/>
          <w:sz w:val="24"/>
          <w:szCs w:val="24"/>
        </w:rPr>
        <w:t xml:space="preserve"> pp.</w:t>
      </w:r>
      <w:r w:rsidR="008A30FA" w:rsidRPr="00611CE9">
        <w:rPr>
          <w:rFonts w:ascii="Times New Roman" w:hAnsi="Times New Roman" w:cs="Times New Roman"/>
          <w:sz w:val="24"/>
          <w:szCs w:val="24"/>
        </w:rPr>
        <w:t xml:space="preserve"> 625.</w:t>
      </w:r>
    </w:p>
    <w:p w:rsidR="009157D6" w:rsidRPr="00611CE9" w:rsidRDefault="009157D6"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F.M. Hashim</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A.M. E. </w:t>
      </w:r>
      <w:r w:rsidR="008A30FA" w:rsidRPr="00611CE9">
        <w:rPr>
          <w:rFonts w:ascii="Times New Roman" w:hAnsi="Times New Roman" w:cs="Times New Roman"/>
          <w:sz w:val="24"/>
          <w:szCs w:val="24"/>
        </w:rPr>
        <w:t>Shamy</w:t>
      </w:r>
      <w:r w:rsidRPr="00611CE9">
        <w:rPr>
          <w:rFonts w:ascii="Times New Roman" w:hAnsi="Times New Roman" w:cs="Times New Roman"/>
          <w:sz w:val="24"/>
          <w:szCs w:val="24"/>
        </w:rPr>
        <w:t xml:space="preserve">, A.H.  Shehata.  </w:t>
      </w:r>
    </w:p>
    <w:p w:rsidR="008A30FA" w:rsidRPr="00611CE9" w:rsidRDefault="009157D6" w:rsidP="009157D6">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The </w:t>
      </w:r>
      <w:r w:rsidR="008A30FA" w:rsidRPr="00611CE9">
        <w:rPr>
          <w:rFonts w:ascii="Times New Roman" w:hAnsi="Times New Roman" w:cs="Times New Roman"/>
          <w:sz w:val="24"/>
          <w:szCs w:val="24"/>
        </w:rPr>
        <w:t xml:space="preserve">flavonoids  of  the leaves of Callistemon lanceolatus  D. C. and Callistemon  </w:t>
      </w:r>
      <w:r w:rsidRPr="00611CE9">
        <w:rPr>
          <w:rFonts w:ascii="Times New Roman" w:hAnsi="Times New Roman" w:cs="Times New Roman"/>
          <w:sz w:val="24"/>
          <w:szCs w:val="24"/>
        </w:rPr>
        <w:t>rigidus R. Br Bull. Fac. Pharm.19(1)</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(1982) pp.</w:t>
      </w:r>
      <w:r w:rsidR="008A30FA" w:rsidRPr="00611CE9">
        <w:rPr>
          <w:rFonts w:ascii="Times New Roman" w:hAnsi="Times New Roman" w:cs="Times New Roman"/>
          <w:sz w:val="24"/>
          <w:szCs w:val="24"/>
        </w:rPr>
        <w:t>139.</w:t>
      </w:r>
    </w:p>
    <w:p w:rsidR="00422859" w:rsidRPr="00611CE9" w:rsidRDefault="00422859"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L. Jirovetz</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W. Fleischacker</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G. Buchbauer</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M.B. Ngassoum</w:t>
      </w:r>
      <w:r w:rsidR="008A30FA" w:rsidRPr="00611CE9">
        <w:rPr>
          <w:rFonts w:ascii="Times New Roman" w:hAnsi="Times New Roman" w:cs="Times New Roman"/>
          <w:sz w:val="24"/>
          <w:szCs w:val="24"/>
        </w:rPr>
        <w:t>.</w:t>
      </w:r>
    </w:p>
    <w:p w:rsidR="00422859" w:rsidRPr="00611CE9" w:rsidRDefault="008A30FA" w:rsidP="0042285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Analysis of the  essential  oils  of  Callistemon  rigidus  (Myrtaceae)  from Cameroun by GC/FID and GC/MS.  </w:t>
      </w:r>
    </w:p>
    <w:p w:rsidR="008A30FA" w:rsidRPr="00611CE9" w:rsidRDefault="008A30FA" w:rsidP="0042285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Scientia  Pharmaceutica</w:t>
      </w:r>
      <w:r w:rsidR="00422859" w:rsidRPr="00611CE9">
        <w:rPr>
          <w:rFonts w:ascii="Times New Roman" w:hAnsi="Times New Roman" w:cs="Times New Roman"/>
          <w:sz w:val="24"/>
          <w:szCs w:val="24"/>
        </w:rPr>
        <w:t>, 65 (</w:t>
      </w:r>
      <w:r w:rsidRPr="00611CE9">
        <w:rPr>
          <w:rFonts w:ascii="Times New Roman" w:hAnsi="Times New Roman" w:cs="Times New Roman"/>
          <w:sz w:val="24"/>
          <w:szCs w:val="24"/>
        </w:rPr>
        <w:t>1997</w:t>
      </w:r>
      <w:r w:rsidR="00422859" w:rsidRPr="00611CE9">
        <w:rPr>
          <w:rFonts w:ascii="Times New Roman" w:hAnsi="Times New Roman" w:cs="Times New Roman"/>
          <w:sz w:val="24"/>
          <w:szCs w:val="24"/>
        </w:rPr>
        <w:t>) pp.</w:t>
      </w:r>
      <w:r w:rsidRPr="00611CE9">
        <w:rPr>
          <w:rFonts w:ascii="Times New Roman" w:hAnsi="Times New Roman" w:cs="Times New Roman"/>
          <w:sz w:val="24"/>
          <w:szCs w:val="24"/>
        </w:rPr>
        <w:t>315.</w:t>
      </w:r>
    </w:p>
    <w:p w:rsidR="00422859" w:rsidRPr="00611CE9" w:rsidRDefault="00422859"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J.C. Ming</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R.R. Verra</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D.J. Fraisso</w:t>
      </w:r>
    </w:p>
    <w:p w:rsidR="008A30FA" w:rsidRPr="00611CE9" w:rsidRDefault="008A30FA" w:rsidP="0042285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Chemical composition of essential oil of Callistemon citrinus (Curtis) Skeel </w:t>
      </w:r>
      <w:r w:rsidR="00422859" w:rsidRPr="00611CE9">
        <w:rPr>
          <w:rFonts w:ascii="Times New Roman" w:hAnsi="Times New Roman" w:cs="Times New Roman"/>
          <w:sz w:val="24"/>
          <w:szCs w:val="24"/>
        </w:rPr>
        <w:t>from Reunion. J. Ess. Oil. Res. 10</w:t>
      </w:r>
      <w:r w:rsidRPr="00611CE9">
        <w:rPr>
          <w:rFonts w:ascii="Times New Roman" w:hAnsi="Times New Roman" w:cs="Times New Roman"/>
          <w:sz w:val="24"/>
          <w:szCs w:val="24"/>
        </w:rPr>
        <w:t xml:space="preserve"> </w:t>
      </w:r>
      <w:r w:rsidR="00422859" w:rsidRPr="00611CE9">
        <w:rPr>
          <w:rFonts w:ascii="Times New Roman" w:hAnsi="Times New Roman" w:cs="Times New Roman"/>
          <w:sz w:val="24"/>
          <w:szCs w:val="24"/>
        </w:rPr>
        <w:t>(1998) pp.</w:t>
      </w:r>
      <w:r w:rsidRPr="00611CE9">
        <w:rPr>
          <w:rFonts w:ascii="Times New Roman" w:hAnsi="Times New Roman" w:cs="Times New Roman"/>
          <w:sz w:val="24"/>
          <w:szCs w:val="24"/>
        </w:rPr>
        <w:t xml:space="preserve"> 429.</w:t>
      </w:r>
    </w:p>
    <w:p w:rsidR="00422859" w:rsidRPr="00611CE9" w:rsidRDefault="00422859"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R.K. Sharma</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R. Kotoky</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P.R. Bhattacharya</w:t>
      </w:r>
    </w:p>
    <w:p w:rsidR="008A30FA" w:rsidRPr="00611CE9" w:rsidRDefault="008A30FA" w:rsidP="0042285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Volatile oil from the leaves of Callistemon  lanceolatus  D.C.  grown  in  nor</w:t>
      </w:r>
      <w:r w:rsidR="00422859" w:rsidRPr="00611CE9">
        <w:rPr>
          <w:rFonts w:ascii="Times New Roman" w:hAnsi="Times New Roman" w:cs="Times New Roman"/>
          <w:sz w:val="24"/>
          <w:szCs w:val="24"/>
        </w:rPr>
        <w:t>theastern India. Flav. Frag. J. 21(2)</w:t>
      </w:r>
      <w:r w:rsidRPr="00611CE9">
        <w:rPr>
          <w:rFonts w:ascii="Times New Roman" w:hAnsi="Times New Roman" w:cs="Times New Roman"/>
          <w:sz w:val="24"/>
          <w:szCs w:val="24"/>
        </w:rPr>
        <w:t xml:space="preserve"> </w:t>
      </w:r>
      <w:r w:rsidR="00422859" w:rsidRPr="00611CE9">
        <w:rPr>
          <w:rFonts w:ascii="Times New Roman" w:hAnsi="Times New Roman" w:cs="Times New Roman"/>
          <w:sz w:val="24"/>
          <w:szCs w:val="24"/>
        </w:rPr>
        <w:t>(2006) pp.</w:t>
      </w:r>
      <w:r w:rsidRPr="00611CE9">
        <w:rPr>
          <w:rFonts w:ascii="Times New Roman" w:hAnsi="Times New Roman" w:cs="Times New Roman"/>
          <w:sz w:val="24"/>
          <w:szCs w:val="24"/>
        </w:rPr>
        <w:t xml:space="preserve"> 239.</w:t>
      </w:r>
    </w:p>
    <w:p w:rsidR="00422859" w:rsidRPr="00611CE9" w:rsidRDefault="00422859"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H.S. Ghuman</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D. Singh</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J.C. Kohli</w:t>
      </w:r>
    </w:p>
    <w:p w:rsidR="00422859" w:rsidRPr="00611CE9" w:rsidRDefault="008A30FA" w:rsidP="0042285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Chemistry of terpenoids from Callistemon lanceolatus. Riechst. </w:t>
      </w:r>
    </w:p>
    <w:p w:rsidR="008A30FA" w:rsidRPr="00611CE9" w:rsidRDefault="008A30FA" w:rsidP="0042285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Aromen  Koerperpflegn, </w:t>
      </w:r>
      <w:r w:rsidR="00422859" w:rsidRPr="00611CE9">
        <w:rPr>
          <w:rFonts w:ascii="Times New Roman" w:hAnsi="Times New Roman" w:cs="Times New Roman"/>
          <w:sz w:val="24"/>
          <w:szCs w:val="24"/>
        </w:rPr>
        <w:t>22(4) (</w:t>
      </w:r>
      <w:r w:rsidRPr="00611CE9">
        <w:rPr>
          <w:rFonts w:ascii="Times New Roman" w:hAnsi="Times New Roman" w:cs="Times New Roman"/>
          <w:sz w:val="24"/>
          <w:szCs w:val="24"/>
        </w:rPr>
        <w:t>1970</w:t>
      </w:r>
      <w:r w:rsidR="00422859" w:rsidRPr="00611CE9">
        <w:rPr>
          <w:rFonts w:ascii="Times New Roman" w:hAnsi="Times New Roman" w:cs="Times New Roman"/>
          <w:sz w:val="24"/>
          <w:szCs w:val="24"/>
        </w:rPr>
        <w:t>) pp.</w:t>
      </w:r>
      <w:r w:rsidRPr="00611CE9">
        <w:rPr>
          <w:rFonts w:ascii="Times New Roman" w:hAnsi="Times New Roman" w:cs="Times New Roman"/>
          <w:sz w:val="24"/>
          <w:szCs w:val="24"/>
        </w:rPr>
        <w:t xml:space="preserve"> 113.</w:t>
      </w:r>
    </w:p>
    <w:p w:rsidR="0069027B" w:rsidRPr="00611CE9" w:rsidRDefault="0069027B"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F.M. Hashim</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A.M. Shamy</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A.H. Shehata</w:t>
      </w:r>
    </w:p>
    <w:p w:rsidR="0069027B" w:rsidRPr="00611CE9" w:rsidRDefault="008A30FA" w:rsidP="0069027B">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The flavonoids of the leaves of Callistemon  lanceolatus  D. C. and Callistemon  rigidus  R.  Br., </w:t>
      </w:r>
    </w:p>
    <w:p w:rsidR="008A30FA" w:rsidRPr="00611CE9" w:rsidRDefault="0069027B" w:rsidP="0069027B">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Bull. Fac. Pharm. 19(1)</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w:t>
      </w:r>
      <w:r w:rsidR="008A30FA" w:rsidRPr="00611CE9">
        <w:rPr>
          <w:rFonts w:ascii="Times New Roman" w:hAnsi="Times New Roman" w:cs="Times New Roman"/>
          <w:sz w:val="24"/>
          <w:szCs w:val="24"/>
        </w:rPr>
        <w:t>1982</w:t>
      </w:r>
      <w:r w:rsidRPr="00611CE9">
        <w:rPr>
          <w:rFonts w:ascii="Times New Roman" w:hAnsi="Times New Roman" w:cs="Times New Roman"/>
          <w:sz w:val="24"/>
          <w:szCs w:val="24"/>
        </w:rPr>
        <w:t>) pp.</w:t>
      </w:r>
      <w:r w:rsidR="008A30FA" w:rsidRPr="00611CE9">
        <w:rPr>
          <w:rFonts w:ascii="Times New Roman" w:hAnsi="Times New Roman" w:cs="Times New Roman"/>
          <w:sz w:val="24"/>
          <w:szCs w:val="24"/>
        </w:rPr>
        <w:t xml:space="preserve"> 131</w:t>
      </w:r>
      <w:r w:rsidRPr="00611CE9">
        <w:rPr>
          <w:rFonts w:ascii="Times New Roman" w:hAnsi="Times New Roman" w:cs="Times New Roman"/>
          <w:sz w:val="24"/>
          <w:szCs w:val="24"/>
        </w:rPr>
        <w:t>.</w:t>
      </w:r>
    </w:p>
    <w:p w:rsidR="002D13B9" w:rsidRPr="00611CE9" w:rsidRDefault="002D13B9"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F.A. Mohmoud</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M.S.A. Mohrram</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M.W. Marzouk</w:t>
      </w:r>
      <w:r w:rsidR="008A30FA" w:rsidRPr="00611CE9">
        <w:rPr>
          <w:rFonts w:ascii="Times New Roman" w:hAnsi="Times New Roman" w:cs="Times New Roman"/>
          <w:sz w:val="24"/>
          <w:szCs w:val="24"/>
        </w:rPr>
        <w:t>,</w:t>
      </w:r>
      <w:r w:rsidRPr="00611CE9">
        <w:rPr>
          <w:rFonts w:ascii="Times New Roman" w:hAnsi="Times New Roman" w:cs="Times New Roman"/>
          <w:sz w:val="24"/>
          <w:szCs w:val="24"/>
        </w:rPr>
        <w:t xml:space="preserve"> M.I. Salen</w:t>
      </w:r>
      <w:r w:rsidR="008A30FA" w:rsidRPr="00611CE9">
        <w:rPr>
          <w:rFonts w:ascii="Times New Roman" w:hAnsi="Times New Roman" w:cs="Times New Roman"/>
          <w:sz w:val="24"/>
          <w:szCs w:val="24"/>
        </w:rPr>
        <w:t>.</w:t>
      </w:r>
    </w:p>
    <w:p w:rsidR="002D13B9" w:rsidRPr="00611CE9" w:rsidRDefault="008A30FA" w:rsidP="002D13B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Polyphenolic constituents of  Callistemon  lanceolatus  leaves, </w:t>
      </w:r>
    </w:p>
    <w:p w:rsidR="008A30FA" w:rsidRPr="00611CE9" w:rsidRDefault="008A30FA" w:rsidP="002D13B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Pharmazie, </w:t>
      </w:r>
      <w:r w:rsidR="002D13B9" w:rsidRPr="00611CE9">
        <w:rPr>
          <w:rFonts w:ascii="Times New Roman" w:hAnsi="Times New Roman" w:cs="Times New Roman"/>
          <w:sz w:val="24"/>
          <w:szCs w:val="24"/>
        </w:rPr>
        <w:t>57(7) (2002) pp.</w:t>
      </w:r>
      <w:r w:rsidRPr="00611CE9">
        <w:rPr>
          <w:rFonts w:ascii="Times New Roman" w:hAnsi="Times New Roman" w:cs="Times New Roman"/>
          <w:sz w:val="24"/>
          <w:szCs w:val="24"/>
        </w:rPr>
        <w:t xml:space="preserve"> 494.</w:t>
      </w:r>
    </w:p>
    <w:p w:rsidR="00914D8A" w:rsidRPr="00611CE9" w:rsidRDefault="001A329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E.G.M.</w:t>
      </w:r>
      <w:r w:rsidR="00914D8A" w:rsidRPr="00611CE9">
        <w:rPr>
          <w:rFonts w:ascii="Times New Roman" w:hAnsi="Times New Roman" w:cs="Times New Roman"/>
          <w:sz w:val="24"/>
          <w:szCs w:val="24"/>
        </w:rPr>
        <w:t xml:space="preserve"> Younes</w:t>
      </w:r>
      <w:r w:rsidR="008A30FA" w:rsidRPr="00611CE9">
        <w:rPr>
          <w:rFonts w:ascii="Times New Roman" w:hAnsi="Times New Roman" w:cs="Times New Roman"/>
          <w:sz w:val="24"/>
          <w:szCs w:val="24"/>
        </w:rPr>
        <w:t xml:space="preserve">  </w:t>
      </w:r>
    </w:p>
    <w:p w:rsidR="00914D8A" w:rsidRPr="00611CE9" w:rsidRDefault="008A30FA" w:rsidP="00914D8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Chemical Examination of Local Plants. XIV. Triterpenoids From the  Leaves  of  Egyptian  Callistemon lanceolatus, </w:t>
      </w:r>
    </w:p>
    <w:p w:rsidR="008A30FA" w:rsidRPr="00611CE9" w:rsidRDefault="008A30FA" w:rsidP="00914D8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Aust. J. Chem.,</w:t>
      </w:r>
      <w:r w:rsidR="00914D8A" w:rsidRPr="00611CE9">
        <w:rPr>
          <w:rFonts w:ascii="Times New Roman" w:hAnsi="Times New Roman" w:cs="Times New Roman"/>
          <w:sz w:val="24"/>
          <w:szCs w:val="24"/>
        </w:rPr>
        <w:t xml:space="preserve"> 28(1)</w:t>
      </w:r>
      <w:r w:rsidRPr="00611CE9">
        <w:rPr>
          <w:rFonts w:ascii="Times New Roman" w:hAnsi="Times New Roman" w:cs="Times New Roman"/>
          <w:sz w:val="24"/>
          <w:szCs w:val="24"/>
        </w:rPr>
        <w:t xml:space="preserve"> </w:t>
      </w:r>
      <w:r w:rsidR="00914D8A" w:rsidRPr="00611CE9">
        <w:rPr>
          <w:rFonts w:ascii="Times New Roman" w:hAnsi="Times New Roman" w:cs="Times New Roman"/>
          <w:sz w:val="24"/>
          <w:szCs w:val="24"/>
        </w:rPr>
        <w:t>(1975) pp.</w:t>
      </w:r>
      <w:r w:rsidRPr="00611CE9">
        <w:rPr>
          <w:rFonts w:ascii="Times New Roman" w:hAnsi="Times New Roman" w:cs="Times New Roman"/>
          <w:sz w:val="24"/>
          <w:szCs w:val="24"/>
        </w:rPr>
        <w:t xml:space="preserve"> 221.</w:t>
      </w:r>
    </w:p>
    <w:p w:rsidR="00914D8A" w:rsidRPr="00611CE9" w:rsidRDefault="00914D8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R. Eldib, S. Elshenawy</w:t>
      </w:r>
    </w:p>
    <w:p w:rsidR="00914D8A" w:rsidRPr="00611CE9" w:rsidRDefault="008A30FA" w:rsidP="00914D8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Phenolic  constituents  and  biological activities  of  the  aerial  parts  of  Callistemon  viminalis  (Sol.  Ex Gaertner) G. Don  ex Loudon. </w:t>
      </w:r>
    </w:p>
    <w:p w:rsidR="008A30FA" w:rsidRPr="00611CE9" w:rsidRDefault="008A30FA" w:rsidP="00914D8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Bulle.  Facul.  Pharm., </w:t>
      </w:r>
      <w:r w:rsidR="00914D8A" w:rsidRPr="00611CE9">
        <w:rPr>
          <w:rFonts w:ascii="Times New Roman" w:hAnsi="Times New Roman" w:cs="Times New Roman"/>
          <w:sz w:val="24"/>
          <w:szCs w:val="24"/>
        </w:rPr>
        <w:t>46 (20</w:t>
      </w:r>
      <w:r w:rsidRPr="00611CE9">
        <w:rPr>
          <w:rFonts w:ascii="Times New Roman" w:hAnsi="Times New Roman" w:cs="Times New Roman"/>
          <w:sz w:val="24"/>
          <w:szCs w:val="24"/>
        </w:rPr>
        <w:t>08</w:t>
      </w:r>
      <w:r w:rsidR="00914D8A" w:rsidRPr="00611CE9">
        <w:rPr>
          <w:rFonts w:ascii="Times New Roman" w:hAnsi="Times New Roman" w:cs="Times New Roman"/>
          <w:sz w:val="24"/>
          <w:szCs w:val="24"/>
        </w:rPr>
        <w:t>) pp.</w:t>
      </w:r>
      <w:r w:rsidRPr="00611CE9">
        <w:rPr>
          <w:rFonts w:ascii="Times New Roman" w:hAnsi="Times New Roman" w:cs="Times New Roman"/>
          <w:sz w:val="24"/>
          <w:szCs w:val="24"/>
        </w:rPr>
        <w:t xml:space="preserve"> 223-235.</w:t>
      </w:r>
    </w:p>
    <w:p w:rsidR="00914D8A" w:rsidRPr="00611CE9" w:rsidRDefault="00914D8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 xml:space="preserve">D. Baishya, J. Talukdar, S. Sandhya </w:t>
      </w:r>
    </w:p>
    <w:p w:rsidR="008A30FA" w:rsidRPr="00611CE9" w:rsidRDefault="008A30FA" w:rsidP="00914D8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Cotton Dying with Natural Dye Extracted from Flower of Bottlebrush (Callistemon citrinus) </w:t>
      </w:r>
    </w:p>
    <w:p w:rsidR="008A30FA" w:rsidRPr="00611CE9" w:rsidRDefault="008A30FA" w:rsidP="008A30F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Universal Journal of Environmental Research and Technology</w:t>
      </w:r>
      <w:r w:rsidR="00914D8A" w:rsidRPr="00611CE9">
        <w:rPr>
          <w:rFonts w:ascii="Times New Roman" w:hAnsi="Times New Roman" w:cs="Times New Roman"/>
          <w:sz w:val="24"/>
          <w:szCs w:val="24"/>
        </w:rPr>
        <w:t xml:space="preserve">, 2(5) </w:t>
      </w:r>
      <w:r w:rsidRPr="00611CE9">
        <w:rPr>
          <w:rFonts w:ascii="Times New Roman" w:hAnsi="Times New Roman" w:cs="Times New Roman"/>
          <w:sz w:val="24"/>
          <w:szCs w:val="24"/>
        </w:rPr>
        <w:t xml:space="preserve"> </w:t>
      </w:r>
      <w:r w:rsidR="00914D8A" w:rsidRPr="00611CE9">
        <w:rPr>
          <w:rFonts w:ascii="Times New Roman" w:hAnsi="Times New Roman" w:cs="Times New Roman"/>
          <w:sz w:val="24"/>
          <w:szCs w:val="24"/>
        </w:rPr>
        <w:t>(</w:t>
      </w:r>
      <w:r w:rsidRPr="00611CE9">
        <w:rPr>
          <w:rFonts w:ascii="Times New Roman" w:hAnsi="Times New Roman" w:cs="Times New Roman"/>
          <w:sz w:val="24"/>
          <w:szCs w:val="24"/>
        </w:rPr>
        <w:t>2012</w:t>
      </w:r>
      <w:r w:rsidR="00914D8A" w:rsidRPr="00611CE9">
        <w:rPr>
          <w:rFonts w:ascii="Times New Roman" w:hAnsi="Times New Roman" w:cs="Times New Roman"/>
          <w:sz w:val="24"/>
          <w:szCs w:val="24"/>
        </w:rPr>
        <w:t>) pp.</w:t>
      </w:r>
      <w:r w:rsidRPr="00611CE9">
        <w:rPr>
          <w:rFonts w:ascii="Times New Roman" w:hAnsi="Times New Roman" w:cs="Times New Roman"/>
          <w:sz w:val="24"/>
          <w:szCs w:val="24"/>
        </w:rPr>
        <w:t>377-382</w:t>
      </w:r>
      <w:r w:rsidR="00914D8A" w:rsidRPr="00611CE9">
        <w:rPr>
          <w:rFonts w:ascii="Times New Roman" w:hAnsi="Times New Roman" w:cs="Times New Roman"/>
          <w:sz w:val="24"/>
          <w:szCs w:val="24"/>
        </w:rPr>
        <w:t>.</w:t>
      </w:r>
    </w:p>
    <w:p w:rsidR="00914D8A" w:rsidRPr="00611CE9" w:rsidRDefault="00914D8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Singh R. and Srivastava S.</w:t>
      </w:r>
    </w:p>
    <w:p w:rsidR="008A30FA" w:rsidRPr="00611CE9" w:rsidRDefault="008A30FA" w:rsidP="00914D8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Exploration of Flower Based Natural Dyes - A Review </w:t>
      </w:r>
    </w:p>
    <w:p w:rsidR="00914D8A" w:rsidRPr="00611CE9" w:rsidRDefault="00914D8A" w:rsidP="00914D8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Research Journal of Recent Sciences , 4(IVC-2015), (2015) pp.6-8 </w:t>
      </w:r>
    </w:p>
    <w:p w:rsidR="00914D8A" w:rsidRPr="00611CE9" w:rsidRDefault="00914D8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S. Pervaiz, T. A. Mughal, F. Z. Khan</w:t>
      </w:r>
    </w:p>
    <w:p w:rsidR="008A30FA" w:rsidRPr="00611CE9" w:rsidRDefault="008A30FA" w:rsidP="00914D8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Green Fashion Colours: A Potential Value for Punjab Leather Industry to Pr</w:t>
      </w:r>
      <w:r w:rsidR="0094789D" w:rsidRPr="00611CE9">
        <w:rPr>
          <w:rFonts w:ascii="Times New Roman" w:hAnsi="Times New Roman" w:cs="Times New Roman"/>
          <w:sz w:val="24"/>
          <w:szCs w:val="24"/>
        </w:rPr>
        <w:t>omote Sustainable Development.</w:t>
      </w:r>
    </w:p>
    <w:p w:rsidR="0094789D" w:rsidRPr="00611CE9" w:rsidRDefault="008A30FA"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Pakistan Journal of Contemporary Sciences</w:t>
      </w:r>
      <w:r w:rsidR="0094789D" w:rsidRPr="00611CE9">
        <w:rPr>
          <w:rFonts w:ascii="Times New Roman" w:hAnsi="Times New Roman" w:cs="Times New Roman"/>
          <w:sz w:val="24"/>
          <w:szCs w:val="24"/>
        </w:rPr>
        <w:t xml:space="preserve">, 1(1), (2016) pp. 28-36. </w:t>
      </w:r>
    </w:p>
    <w:p w:rsidR="008A30FA" w:rsidRPr="00611CE9" w:rsidRDefault="008A30FA" w:rsidP="008A30FA">
      <w:pPr>
        <w:pStyle w:val="ListParagraph"/>
        <w:jc w:val="both"/>
        <w:rPr>
          <w:rFonts w:ascii="Times New Roman" w:hAnsi="Times New Roman" w:cs="Times New Roman"/>
          <w:sz w:val="24"/>
          <w:szCs w:val="24"/>
        </w:rPr>
      </w:pPr>
    </w:p>
    <w:p w:rsidR="0094789D" w:rsidRPr="00611CE9" w:rsidRDefault="0094789D"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R. Kushwaha, P. Srivastava,  L. Bahadur</w:t>
      </w:r>
    </w:p>
    <w:p w:rsidR="0094789D" w:rsidRPr="00611CE9" w:rsidRDefault="008A30FA"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Natural Pigments from Plants Used as Sensitizers for TiO2 Bas</w:t>
      </w:r>
      <w:r w:rsidR="0094789D" w:rsidRPr="00611CE9">
        <w:rPr>
          <w:rFonts w:ascii="Times New Roman" w:hAnsi="Times New Roman" w:cs="Times New Roman"/>
          <w:sz w:val="24"/>
          <w:szCs w:val="24"/>
        </w:rPr>
        <w:t>ed Dye-Sensitized Solar Cells</w:t>
      </w:r>
    </w:p>
    <w:p w:rsidR="008A30FA" w:rsidRPr="00611CE9" w:rsidRDefault="0094789D"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Journal of Energy,</w:t>
      </w:r>
      <w:r w:rsidR="008A30FA" w:rsidRPr="00611CE9">
        <w:rPr>
          <w:rFonts w:ascii="Times New Roman" w:hAnsi="Times New Roman" w:cs="Times New Roman"/>
          <w:sz w:val="24"/>
          <w:szCs w:val="24"/>
        </w:rPr>
        <w:t xml:space="preserve">2013 </w:t>
      </w:r>
      <w:r w:rsidRPr="00611CE9">
        <w:rPr>
          <w:rFonts w:ascii="Times New Roman" w:hAnsi="Times New Roman" w:cs="Times New Roman"/>
          <w:sz w:val="24"/>
          <w:szCs w:val="24"/>
        </w:rPr>
        <w:t>(2013) pp.</w:t>
      </w:r>
      <w:r w:rsidR="008A30FA" w:rsidRPr="00611CE9">
        <w:rPr>
          <w:rFonts w:ascii="Times New Roman" w:hAnsi="Times New Roman" w:cs="Times New Roman"/>
          <w:sz w:val="24"/>
          <w:szCs w:val="24"/>
        </w:rPr>
        <w:t xml:space="preserve"> 8-12.</w:t>
      </w:r>
    </w:p>
    <w:p w:rsidR="0094789D" w:rsidRPr="00611CE9" w:rsidRDefault="0094789D"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Q. Dai, J.  Rabani,</w:t>
      </w:r>
    </w:p>
    <w:p w:rsidR="0094789D" w:rsidRPr="00611CE9" w:rsidRDefault="008A30FA"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Photosensitization  of  nanocrystalline  TiO2, films  by  anthocyanin  dyes. </w:t>
      </w:r>
    </w:p>
    <w:p w:rsidR="008A30FA" w:rsidRPr="00611CE9" w:rsidRDefault="008A30FA"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J.  Photochem.  </w:t>
      </w:r>
      <w:r w:rsidR="0094789D" w:rsidRPr="00611CE9">
        <w:rPr>
          <w:rFonts w:ascii="Times New Roman" w:hAnsi="Times New Roman" w:cs="Times New Roman"/>
          <w:sz w:val="24"/>
          <w:szCs w:val="24"/>
        </w:rPr>
        <w:t xml:space="preserve">Photobiol.  A  Chem. 148, </w:t>
      </w:r>
      <w:r w:rsidRPr="00611CE9">
        <w:rPr>
          <w:rFonts w:ascii="Times New Roman" w:hAnsi="Times New Roman" w:cs="Times New Roman"/>
          <w:sz w:val="24"/>
          <w:szCs w:val="24"/>
        </w:rPr>
        <w:t>(2002)</w:t>
      </w:r>
      <w:r w:rsidR="0094789D" w:rsidRPr="00611CE9">
        <w:rPr>
          <w:rFonts w:ascii="Times New Roman" w:hAnsi="Times New Roman" w:cs="Times New Roman"/>
          <w:sz w:val="24"/>
          <w:szCs w:val="24"/>
        </w:rPr>
        <w:t xml:space="preserve"> pp.17-24.</w:t>
      </w:r>
    </w:p>
    <w:p w:rsidR="0094789D" w:rsidRPr="00611CE9" w:rsidRDefault="0094789D"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 xml:space="preserve">G. Calogero, G. Di Marco, S. Cazzanti, S. Caramori, R. Argazzi, A.  Di  Carlo, C.  Alberto  Bignozzi, </w:t>
      </w:r>
    </w:p>
    <w:p w:rsidR="0094789D" w:rsidRPr="00611CE9" w:rsidRDefault="008A30FA"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Efficient  dye-sensitized solar cells using red turnip and purple wild Sicilian prickly pear fruits. </w:t>
      </w:r>
    </w:p>
    <w:p w:rsidR="008A30FA" w:rsidRPr="00611CE9" w:rsidRDefault="0094789D"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Inter. J. Mol. Sci. 11 (2010)</w:t>
      </w:r>
      <w:r w:rsidR="008A30FA" w:rsidRPr="00611CE9">
        <w:rPr>
          <w:rFonts w:ascii="Times New Roman" w:hAnsi="Times New Roman" w:cs="Times New Roman"/>
          <w:sz w:val="24"/>
          <w:szCs w:val="24"/>
        </w:rPr>
        <w:t xml:space="preserve"> </w:t>
      </w:r>
      <w:r w:rsidRPr="00611CE9">
        <w:rPr>
          <w:rFonts w:ascii="Times New Roman" w:hAnsi="Times New Roman" w:cs="Times New Roman"/>
          <w:sz w:val="24"/>
          <w:szCs w:val="24"/>
        </w:rPr>
        <w:t>pp.254–267.</w:t>
      </w:r>
    </w:p>
    <w:p w:rsidR="0094789D" w:rsidRPr="00611CE9" w:rsidRDefault="0094789D"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F.G. Gao, A.J. Bard, L.D. Kispert</w:t>
      </w:r>
    </w:p>
    <w:p w:rsidR="0094789D" w:rsidRPr="00611CE9" w:rsidRDefault="008A30FA"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Photocurrent generated on a carotenoid-sensitized TiO2, nanocrystalline mesoporous electrode. </w:t>
      </w:r>
    </w:p>
    <w:p w:rsidR="008A30FA" w:rsidRPr="00611CE9" w:rsidRDefault="008A30FA" w:rsidP="0094789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J. Ph</w:t>
      </w:r>
      <w:r w:rsidR="0094789D" w:rsidRPr="00611CE9">
        <w:rPr>
          <w:rFonts w:ascii="Times New Roman" w:hAnsi="Times New Roman" w:cs="Times New Roman"/>
          <w:sz w:val="24"/>
          <w:szCs w:val="24"/>
        </w:rPr>
        <w:t>otochem. Photobiol. A Chem. 130 (2000) pp. 49–56.</w:t>
      </w:r>
    </w:p>
    <w:p w:rsidR="00133EBF" w:rsidRPr="00611CE9" w:rsidRDefault="008A30FA" w:rsidP="00133EBF">
      <w:pPr>
        <w:numPr>
          <w:ilvl w:val="0"/>
          <w:numId w:val="26"/>
        </w:numPr>
        <w:spacing w:before="100" w:beforeAutospacing="1" w:after="100" w:afterAutospacing="1" w:line="240" w:lineRule="auto"/>
        <w:jc w:val="both"/>
        <w:rPr>
          <w:rFonts w:ascii="Times New Roman" w:hAnsi="Times New Roman" w:cs="Times New Roman"/>
          <w:sz w:val="24"/>
          <w:szCs w:val="24"/>
        </w:rPr>
      </w:pPr>
      <w:r w:rsidRPr="00611CE9">
        <w:rPr>
          <w:rFonts w:ascii="Times New Roman" w:hAnsi="Times New Roman" w:cs="Times New Roman"/>
          <w:sz w:val="24"/>
          <w:szCs w:val="24"/>
        </w:rPr>
        <w:t>J. A. Johnson, Y. Y. Lu, A. O. Burts, Y.-H. Lim, M. G. Finn, J. T. Koberstein</w:t>
      </w:r>
      <w:r w:rsidR="000E0B79" w:rsidRPr="00611CE9">
        <w:rPr>
          <w:rFonts w:ascii="Times New Roman" w:hAnsi="Times New Roman" w:cs="Times New Roman"/>
          <w:sz w:val="24"/>
          <w:szCs w:val="24"/>
        </w:rPr>
        <w:t>, N. J. Turro, D. A. Tirrell, R. H. Grubbs</w:t>
      </w:r>
    </w:p>
    <w:p w:rsidR="00133EBF" w:rsidRPr="00611CE9" w:rsidRDefault="000E0B79" w:rsidP="00133EBF">
      <w:pPr>
        <w:spacing w:before="100" w:beforeAutospacing="1" w:after="100" w:afterAutospacing="1" w:line="240" w:lineRule="auto"/>
        <w:ind w:left="720"/>
        <w:jc w:val="both"/>
        <w:rPr>
          <w:rFonts w:ascii="Times New Roman" w:hAnsi="Times New Roman" w:cs="Times New Roman"/>
          <w:sz w:val="24"/>
          <w:szCs w:val="24"/>
        </w:rPr>
      </w:pPr>
      <w:r w:rsidRPr="00611CE9">
        <w:rPr>
          <w:rFonts w:ascii="Times New Roman" w:hAnsi="Times New Roman" w:cs="Times New Roman"/>
          <w:sz w:val="24"/>
          <w:szCs w:val="24"/>
        </w:rPr>
        <w:t>Core-Clickable PEG-Branch-Azide Bivalent-Bottle-Brush Polymers by ROMP: Grafting-Through and Clicking-To</w:t>
      </w:r>
    </w:p>
    <w:p w:rsidR="008A30FA" w:rsidRPr="00611CE9" w:rsidRDefault="008A30FA" w:rsidP="00133EBF">
      <w:pPr>
        <w:spacing w:before="100" w:beforeAutospacing="1" w:after="100" w:afterAutospacing="1" w:line="240" w:lineRule="auto"/>
        <w:ind w:left="720"/>
        <w:jc w:val="both"/>
        <w:rPr>
          <w:rFonts w:ascii="Times New Roman" w:hAnsi="Times New Roman" w:cs="Times New Roman"/>
          <w:sz w:val="24"/>
          <w:szCs w:val="24"/>
        </w:rPr>
      </w:pPr>
      <w:r w:rsidRPr="00611CE9">
        <w:rPr>
          <w:rStyle w:val="italic"/>
          <w:rFonts w:ascii="Times New Roman" w:hAnsi="Times New Roman" w:cs="Times New Roman"/>
          <w:iCs/>
          <w:sz w:val="24"/>
          <w:szCs w:val="24"/>
        </w:rPr>
        <w:t>J. Am. Chem. Soc.</w:t>
      </w:r>
      <w:r w:rsidRPr="00611CE9">
        <w:rPr>
          <w:rFonts w:ascii="Times New Roman" w:hAnsi="Times New Roman" w:cs="Times New Roman"/>
          <w:sz w:val="24"/>
          <w:szCs w:val="24"/>
        </w:rPr>
        <w:t xml:space="preserve">, </w:t>
      </w:r>
      <w:r w:rsidR="000E0B79" w:rsidRPr="00611CE9">
        <w:rPr>
          <w:rFonts w:ascii="Times New Roman" w:hAnsi="Times New Roman" w:cs="Times New Roman"/>
          <w:sz w:val="24"/>
          <w:szCs w:val="24"/>
        </w:rPr>
        <w:t>133 (2010)</w:t>
      </w:r>
      <w:r w:rsidRPr="00611CE9">
        <w:rPr>
          <w:rFonts w:ascii="Times New Roman" w:hAnsi="Times New Roman" w:cs="Times New Roman"/>
          <w:sz w:val="24"/>
          <w:szCs w:val="24"/>
        </w:rPr>
        <w:t xml:space="preserve"> </w:t>
      </w:r>
      <w:r w:rsidR="000E0B79" w:rsidRPr="00611CE9">
        <w:rPr>
          <w:rStyle w:val="bold"/>
          <w:rFonts w:ascii="Times New Roman" w:hAnsi="Times New Roman" w:cs="Times New Roman"/>
          <w:bCs/>
          <w:sz w:val="24"/>
          <w:szCs w:val="24"/>
        </w:rPr>
        <w:t>pp.</w:t>
      </w:r>
      <w:r w:rsidRPr="00611CE9">
        <w:rPr>
          <w:rFonts w:ascii="Times New Roman" w:hAnsi="Times New Roman" w:cs="Times New Roman"/>
          <w:sz w:val="24"/>
          <w:szCs w:val="24"/>
        </w:rPr>
        <w:t>559–566 </w:t>
      </w:r>
      <w:r w:rsidR="000E0B79" w:rsidRPr="00611CE9">
        <w:rPr>
          <w:rFonts w:ascii="Times New Roman" w:hAnsi="Times New Roman" w:cs="Times New Roman"/>
          <w:sz w:val="24"/>
          <w:szCs w:val="24"/>
        </w:rPr>
        <w:t xml:space="preserve">. </w:t>
      </w:r>
    </w:p>
    <w:p w:rsidR="00133EBF" w:rsidRPr="00611CE9" w:rsidRDefault="008A30FA" w:rsidP="00133EBF">
      <w:pPr>
        <w:numPr>
          <w:ilvl w:val="0"/>
          <w:numId w:val="26"/>
        </w:numPr>
        <w:spacing w:before="100" w:beforeAutospacing="1" w:after="100" w:afterAutospacing="1" w:line="240" w:lineRule="auto"/>
        <w:jc w:val="both"/>
        <w:rPr>
          <w:rFonts w:ascii="Times New Roman" w:hAnsi="Times New Roman" w:cs="Times New Roman"/>
          <w:sz w:val="24"/>
          <w:szCs w:val="24"/>
        </w:rPr>
      </w:pPr>
      <w:r w:rsidRPr="00611CE9">
        <w:rPr>
          <w:rFonts w:ascii="Times New Roman" w:hAnsi="Times New Roman" w:cs="Times New Roman"/>
          <w:sz w:val="24"/>
          <w:szCs w:val="24"/>
        </w:rPr>
        <w:t>A. O. Burts, Y. Li, A. V. Zhukhovitskiy, P. R. Patel, R. H. Grubbs, M. F. Ottaviani</w:t>
      </w:r>
      <w:r w:rsidR="00133EBF" w:rsidRPr="00611CE9">
        <w:rPr>
          <w:rFonts w:ascii="Times New Roman" w:hAnsi="Times New Roman" w:cs="Times New Roman"/>
          <w:sz w:val="24"/>
          <w:szCs w:val="24"/>
        </w:rPr>
        <w:t>, N. J. Turro and J. A. Johnson.</w:t>
      </w:r>
    </w:p>
    <w:p w:rsidR="00133EBF" w:rsidRPr="00611CE9" w:rsidRDefault="00133EBF" w:rsidP="00133EBF">
      <w:pPr>
        <w:spacing w:before="100" w:beforeAutospacing="1" w:after="100" w:afterAutospacing="1" w:line="240" w:lineRule="auto"/>
        <w:ind w:left="720"/>
        <w:jc w:val="both"/>
        <w:rPr>
          <w:rFonts w:ascii="Times New Roman" w:hAnsi="Times New Roman" w:cs="Times New Roman"/>
          <w:sz w:val="24"/>
          <w:szCs w:val="24"/>
        </w:rPr>
      </w:pPr>
      <w:r w:rsidRPr="00611CE9">
        <w:rPr>
          <w:rFonts w:ascii="Times New Roman" w:hAnsi="Times New Roman" w:cs="Times New Roman"/>
          <w:sz w:val="24"/>
          <w:szCs w:val="24"/>
        </w:rPr>
        <w:t>Using EPR To Compare PEG-branch-nitroxide “Bivalent-Brush Polymers” and Traditional PEG Bottle–Brush Polymers: Branching Makes a Difference.</w:t>
      </w:r>
      <w:r w:rsidR="008A30FA" w:rsidRPr="00611CE9">
        <w:rPr>
          <w:rFonts w:ascii="Times New Roman" w:hAnsi="Times New Roman" w:cs="Times New Roman"/>
          <w:sz w:val="24"/>
          <w:szCs w:val="24"/>
        </w:rPr>
        <w:t xml:space="preserve"> </w:t>
      </w:r>
    </w:p>
    <w:p w:rsidR="008A30FA" w:rsidRPr="00611CE9" w:rsidRDefault="008A30FA" w:rsidP="00133EBF">
      <w:pPr>
        <w:spacing w:before="100" w:beforeAutospacing="1" w:after="100" w:afterAutospacing="1" w:line="240" w:lineRule="auto"/>
        <w:ind w:left="720"/>
        <w:jc w:val="both"/>
        <w:rPr>
          <w:rFonts w:ascii="Times New Roman" w:hAnsi="Times New Roman" w:cs="Times New Roman"/>
          <w:sz w:val="24"/>
          <w:szCs w:val="24"/>
        </w:rPr>
      </w:pPr>
      <w:r w:rsidRPr="00611CE9">
        <w:rPr>
          <w:rStyle w:val="italic"/>
          <w:rFonts w:ascii="Times New Roman" w:hAnsi="Times New Roman" w:cs="Times New Roman"/>
          <w:iCs/>
          <w:sz w:val="24"/>
          <w:szCs w:val="24"/>
        </w:rPr>
        <w:t>Macromolecules</w:t>
      </w:r>
      <w:r w:rsidRPr="00611CE9">
        <w:rPr>
          <w:rFonts w:ascii="Times New Roman" w:hAnsi="Times New Roman" w:cs="Times New Roman"/>
          <w:sz w:val="24"/>
          <w:szCs w:val="24"/>
        </w:rPr>
        <w:t xml:space="preserve">, </w:t>
      </w:r>
      <w:r w:rsidR="00133EBF" w:rsidRPr="00611CE9">
        <w:rPr>
          <w:rFonts w:ascii="Times New Roman" w:hAnsi="Times New Roman" w:cs="Times New Roman"/>
          <w:sz w:val="24"/>
          <w:szCs w:val="24"/>
        </w:rPr>
        <w:t>45 (2012)</w:t>
      </w:r>
      <w:r w:rsidRPr="00611CE9">
        <w:rPr>
          <w:rFonts w:ascii="Times New Roman" w:hAnsi="Times New Roman" w:cs="Times New Roman"/>
          <w:sz w:val="24"/>
          <w:szCs w:val="24"/>
        </w:rPr>
        <w:t xml:space="preserve"> </w:t>
      </w:r>
      <w:r w:rsidR="00133EBF" w:rsidRPr="00611CE9">
        <w:rPr>
          <w:rStyle w:val="bold"/>
          <w:rFonts w:ascii="Times New Roman" w:hAnsi="Times New Roman" w:cs="Times New Roman"/>
          <w:bCs/>
          <w:sz w:val="24"/>
          <w:szCs w:val="24"/>
        </w:rPr>
        <w:t>pp.</w:t>
      </w:r>
      <w:r w:rsidRPr="00611CE9">
        <w:rPr>
          <w:rFonts w:ascii="Times New Roman" w:hAnsi="Times New Roman" w:cs="Times New Roman"/>
          <w:sz w:val="24"/>
          <w:szCs w:val="24"/>
        </w:rPr>
        <w:t xml:space="preserve"> 8310–8318</w:t>
      </w:r>
      <w:r w:rsidR="00133EBF" w:rsidRPr="00611CE9">
        <w:rPr>
          <w:rFonts w:ascii="Times New Roman" w:hAnsi="Times New Roman" w:cs="Times New Roman"/>
          <w:sz w:val="24"/>
          <w:szCs w:val="24"/>
        </w:rPr>
        <w:t>.</w:t>
      </w:r>
      <w:r w:rsidRPr="00611CE9">
        <w:rPr>
          <w:rFonts w:ascii="Times New Roman" w:hAnsi="Times New Roman" w:cs="Times New Roman"/>
          <w:sz w:val="24"/>
          <w:szCs w:val="24"/>
        </w:rPr>
        <w:t> </w:t>
      </w:r>
      <w:r w:rsidR="00133EBF" w:rsidRPr="00611CE9">
        <w:rPr>
          <w:rFonts w:ascii="Times New Roman" w:hAnsi="Times New Roman" w:cs="Times New Roman"/>
          <w:sz w:val="24"/>
          <w:szCs w:val="24"/>
        </w:rPr>
        <w:t xml:space="preserve"> </w:t>
      </w:r>
    </w:p>
    <w:p w:rsidR="00E56C10" w:rsidRPr="00611CE9" w:rsidRDefault="008A30FA" w:rsidP="00E56C10">
      <w:pPr>
        <w:numPr>
          <w:ilvl w:val="0"/>
          <w:numId w:val="26"/>
        </w:numPr>
        <w:spacing w:before="100" w:beforeAutospacing="1" w:after="100" w:afterAutospacing="1" w:line="240" w:lineRule="auto"/>
        <w:jc w:val="both"/>
        <w:rPr>
          <w:rFonts w:ascii="Times New Roman" w:hAnsi="Times New Roman" w:cs="Times New Roman"/>
          <w:sz w:val="24"/>
          <w:szCs w:val="24"/>
        </w:rPr>
      </w:pPr>
      <w:r w:rsidRPr="00611CE9">
        <w:rPr>
          <w:rFonts w:ascii="Times New Roman" w:hAnsi="Times New Roman" w:cs="Times New Roman"/>
          <w:sz w:val="24"/>
          <w:szCs w:val="24"/>
        </w:rPr>
        <w:t>Z. Li, J. Ma, C. Ch</w:t>
      </w:r>
      <w:r w:rsidR="00E56C10" w:rsidRPr="00611CE9">
        <w:rPr>
          <w:rFonts w:ascii="Times New Roman" w:hAnsi="Times New Roman" w:cs="Times New Roman"/>
          <w:sz w:val="24"/>
          <w:szCs w:val="24"/>
        </w:rPr>
        <w:t xml:space="preserve">eng, K. Zhang and K. L. Wooley </w:t>
      </w:r>
    </w:p>
    <w:p w:rsidR="00E56C10" w:rsidRPr="00611CE9" w:rsidRDefault="00E56C10" w:rsidP="00E56C10">
      <w:pPr>
        <w:spacing w:before="100" w:beforeAutospacing="1" w:after="100" w:afterAutospacing="1" w:line="240" w:lineRule="auto"/>
        <w:ind w:left="720"/>
        <w:jc w:val="both"/>
        <w:rPr>
          <w:rFonts w:ascii="Times New Roman" w:hAnsi="Times New Roman" w:cs="Times New Roman"/>
          <w:sz w:val="24"/>
          <w:szCs w:val="24"/>
        </w:rPr>
      </w:pPr>
      <w:r w:rsidRPr="00611CE9">
        <w:rPr>
          <w:rFonts w:ascii="Times New Roman" w:hAnsi="Times New Roman" w:cs="Times New Roman"/>
          <w:sz w:val="24"/>
          <w:szCs w:val="24"/>
        </w:rPr>
        <w:t xml:space="preserve">Synthesis of Hetero-Grafted Amphiphilic Diblock Molecular Brushes and Their Self Assembly in Aqueous Medium </w:t>
      </w:r>
    </w:p>
    <w:p w:rsidR="008A30FA" w:rsidRPr="00611CE9" w:rsidRDefault="008A30FA" w:rsidP="00E56C10">
      <w:pPr>
        <w:spacing w:before="100" w:beforeAutospacing="1" w:after="100" w:afterAutospacing="1" w:line="240" w:lineRule="auto"/>
        <w:ind w:left="720"/>
        <w:jc w:val="both"/>
        <w:rPr>
          <w:rFonts w:ascii="Times New Roman" w:hAnsi="Times New Roman" w:cs="Times New Roman"/>
          <w:sz w:val="24"/>
          <w:szCs w:val="24"/>
        </w:rPr>
      </w:pPr>
      <w:r w:rsidRPr="00611CE9">
        <w:rPr>
          <w:rStyle w:val="italic"/>
          <w:rFonts w:ascii="Times New Roman" w:hAnsi="Times New Roman" w:cs="Times New Roman"/>
          <w:iCs/>
          <w:sz w:val="24"/>
          <w:szCs w:val="24"/>
        </w:rPr>
        <w:t>Macromolecules</w:t>
      </w:r>
      <w:r w:rsidRPr="00611CE9">
        <w:rPr>
          <w:rFonts w:ascii="Times New Roman" w:hAnsi="Times New Roman" w:cs="Times New Roman"/>
          <w:sz w:val="24"/>
          <w:szCs w:val="24"/>
        </w:rPr>
        <w:t xml:space="preserve">, </w:t>
      </w:r>
      <w:r w:rsidR="00E56C10" w:rsidRPr="00611CE9">
        <w:rPr>
          <w:rFonts w:ascii="Times New Roman" w:hAnsi="Times New Roman" w:cs="Times New Roman"/>
          <w:sz w:val="24"/>
          <w:szCs w:val="24"/>
        </w:rPr>
        <w:t>43 (2010)</w:t>
      </w:r>
      <w:r w:rsidRPr="00611CE9">
        <w:rPr>
          <w:rFonts w:ascii="Times New Roman" w:hAnsi="Times New Roman" w:cs="Times New Roman"/>
          <w:sz w:val="24"/>
          <w:szCs w:val="24"/>
        </w:rPr>
        <w:t xml:space="preserve"> </w:t>
      </w:r>
      <w:r w:rsidR="00E56C10" w:rsidRPr="00611CE9">
        <w:rPr>
          <w:rStyle w:val="bold"/>
          <w:rFonts w:ascii="Times New Roman" w:hAnsi="Times New Roman" w:cs="Times New Roman"/>
          <w:bCs/>
          <w:sz w:val="24"/>
          <w:szCs w:val="24"/>
        </w:rPr>
        <w:t>pp.</w:t>
      </w:r>
      <w:r w:rsidR="00E56C10" w:rsidRPr="00611CE9">
        <w:rPr>
          <w:rFonts w:ascii="Times New Roman" w:hAnsi="Times New Roman" w:cs="Times New Roman"/>
          <w:sz w:val="24"/>
          <w:szCs w:val="24"/>
        </w:rPr>
        <w:t xml:space="preserve"> 1182–1184. </w:t>
      </w:r>
    </w:p>
    <w:p w:rsidR="00E56C10" w:rsidRPr="00611CE9" w:rsidRDefault="008A30FA" w:rsidP="00B954B1">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X. Li, S. L. Pruko</w:t>
      </w:r>
      <w:r w:rsidR="00E56C10" w:rsidRPr="00611CE9">
        <w:rPr>
          <w:rFonts w:ascii="Times New Roman" w:hAnsi="Times New Roman" w:cs="Times New Roman"/>
          <w:sz w:val="24"/>
          <w:szCs w:val="24"/>
          <w:shd w:val="clear" w:color="auto" w:fill="FFFFFF"/>
        </w:rPr>
        <w:t>p, S. L. Biswal and R. Verduzco</w:t>
      </w:r>
    </w:p>
    <w:p w:rsidR="00E56C10" w:rsidRPr="00611CE9" w:rsidRDefault="00E56C10" w:rsidP="00B954B1">
      <w:pPr>
        <w:pStyle w:val="ListParagraph"/>
        <w:jc w:val="both"/>
        <w:rPr>
          <w:rFonts w:ascii="Times New Roman" w:hAnsi="Times New Roman" w:cs="Times New Roman"/>
          <w:sz w:val="24"/>
          <w:szCs w:val="24"/>
          <w:shd w:val="clear" w:color="auto" w:fill="FFFFFF"/>
        </w:rPr>
      </w:pPr>
      <w:r w:rsidRPr="00611CE9">
        <w:rPr>
          <w:rFonts w:ascii="Times New Roman" w:hAnsi="Times New Roman" w:cs="Times New Roman"/>
          <w:sz w:val="24"/>
          <w:szCs w:val="24"/>
          <w:shd w:val="clear" w:color="auto" w:fill="FFFFFF"/>
        </w:rPr>
        <w:t>Surface Properties of Bottlebrush Polymer Thin Films</w:t>
      </w:r>
      <w:r w:rsidR="008A30FA" w:rsidRPr="00611CE9">
        <w:rPr>
          <w:rFonts w:ascii="Times New Roman" w:hAnsi="Times New Roman" w:cs="Times New Roman"/>
          <w:sz w:val="24"/>
          <w:szCs w:val="24"/>
          <w:shd w:val="clear" w:color="auto" w:fill="FFFFFF"/>
        </w:rPr>
        <w:t xml:space="preserve"> </w:t>
      </w:r>
    </w:p>
    <w:p w:rsidR="008A30FA" w:rsidRPr="00611CE9" w:rsidRDefault="008A30FA" w:rsidP="00B954B1">
      <w:pPr>
        <w:pStyle w:val="ListParagraph"/>
        <w:jc w:val="both"/>
        <w:rPr>
          <w:rFonts w:ascii="Times New Roman" w:hAnsi="Times New Roman" w:cs="Times New Roman"/>
          <w:sz w:val="24"/>
          <w:szCs w:val="24"/>
        </w:rPr>
      </w:pPr>
      <w:r w:rsidRPr="00611CE9">
        <w:rPr>
          <w:rStyle w:val="italic"/>
          <w:rFonts w:ascii="Times New Roman" w:hAnsi="Times New Roman" w:cs="Times New Roman"/>
          <w:iCs/>
          <w:sz w:val="24"/>
          <w:szCs w:val="24"/>
        </w:rPr>
        <w:t>Macromolecules</w:t>
      </w:r>
      <w:r w:rsidRPr="00611CE9">
        <w:rPr>
          <w:rFonts w:ascii="Times New Roman" w:hAnsi="Times New Roman" w:cs="Times New Roman"/>
          <w:sz w:val="24"/>
          <w:szCs w:val="24"/>
          <w:shd w:val="clear" w:color="auto" w:fill="FFFFFF"/>
        </w:rPr>
        <w:t xml:space="preserve">, </w:t>
      </w:r>
      <w:r w:rsidR="00E56C10" w:rsidRPr="00611CE9">
        <w:rPr>
          <w:rFonts w:ascii="Times New Roman" w:hAnsi="Times New Roman" w:cs="Times New Roman"/>
          <w:sz w:val="24"/>
          <w:szCs w:val="24"/>
          <w:shd w:val="clear" w:color="auto" w:fill="FFFFFF"/>
        </w:rPr>
        <w:t>45 (</w:t>
      </w:r>
      <w:r w:rsidRPr="00611CE9">
        <w:rPr>
          <w:rFonts w:ascii="Times New Roman" w:hAnsi="Times New Roman" w:cs="Times New Roman"/>
          <w:sz w:val="24"/>
          <w:szCs w:val="24"/>
          <w:shd w:val="clear" w:color="auto" w:fill="FFFFFF"/>
        </w:rPr>
        <w:t>2012</w:t>
      </w:r>
      <w:r w:rsidR="00E56C10"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w:t>
      </w:r>
      <w:r w:rsidR="00E56C10" w:rsidRPr="00611CE9">
        <w:rPr>
          <w:rStyle w:val="bold"/>
          <w:rFonts w:ascii="Times New Roman" w:hAnsi="Times New Roman" w:cs="Times New Roman"/>
          <w:bCs/>
          <w:sz w:val="24"/>
          <w:szCs w:val="24"/>
        </w:rPr>
        <w:t>pp.</w:t>
      </w:r>
      <w:r w:rsidRPr="00611CE9">
        <w:rPr>
          <w:rFonts w:ascii="Times New Roman" w:hAnsi="Times New Roman" w:cs="Times New Roman"/>
          <w:sz w:val="24"/>
          <w:szCs w:val="24"/>
          <w:shd w:val="clear" w:color="auto" w:fill="FFFFFF"/>
        </w:rPr>
        <w:t>7118–7127</w:t>
      </w:r>
      <w:r w:rsidR="00E56C10" w:rsidRPr="00611CE9">
        <w:rPr>
          <w:rFonts w:ascii="Times New Roman" w:hAnsi="Times New Roman" w:cs="Times New Roman"/>
          <w:sz w:val="24"/>
          <w:szCs w:val="24"/>
          <w:shd w:val="clear" w:color="auto" w:fill="FFFFFF"/>
        </w:rPr>
        <w:t>.</w:t>
      </w:r>
    </w:p>
    <w:p w:rsidR="00B954B1" w:rsidRPr="00611CE9" w:rsidRDefault="008A30FA" w:rsidP="00B954B1">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S.-k. Ahn, D. L. Pickel, W. M. Kochemba, J. Chen, D. Uhrig, J. P. Hinestrosa, J.-M. Carrillo, M. Shao, C. Do, J. M. Messman</w:t>
      </w:r>
      <w:r w:rsidR="00B954B1" w:rsidRPr="00611CE9">
        <w:rPr>
          <w:rFonts w:ascii="Times New Roman" w:hAnsi="Times New Roman" w:cs="Times New Roman"/>
          <w:sz w:val="24"/>
          <w:szCs w:val="24"/>
          <w:shd w:val="clear" w:color="auto" w:fill="FFFFFF"/>
        </w:rPr>
        <w:t>, W. M. Brown, B. G. Sumpter ,</w:t>
      </w:r>
      <w:r w:rsidRPr="00611CE9">
        <w:rPr>
          <w:rFonts w:ascii="Times New Roman" w:hAnsi="Times New Roman" w:cs="Times New Roman"/>
          <w:sz w:val="24"/>
          <w:szCs w:val="24"/>
          <w:shd w:val="clear" w:color="auto" w:fill="FFFFFF"/>
        </w:rPr>
        <w:t xml:space="preserve"> S. M. Kilbey,</w:t>
      </w:r>
    </w:p>
    <w:p w:rsidR="00B954B1" w:rsidRPr="00611CE9" w:rsidRDefault="00B954B1" w:rsidP="00B954B1">
      <w:pPr>
        <w:pStyle w:val="ListParagraph"/>
        <w:jc w:val="both"/>
        <w:rPr>
          <w:rFonts w:ascii="Times New Roman" w:hAnsi="Times New Roman" w:cs="Times New Roman"/>
          <w:sz w:val="24"/>
          <w:szCs w:val="24"/>
          <w:shd w:val="clear" w:color="auto" w:fill="FFFFFF"/>
        </w:rPr>
      </w:pPr>
      <w:r w:rsidRPr="00611CE9">
        <w:rPr>
          <w:rFonts w:ascii="Times New Roman" w:hAnsi="Times New Roman" w:cs="Times New Roman"/>
          <w:sz w:val="24"/>
          <w:szCs w:val="24"/>
          <w:shd w:val="clear" w:color="auto" w:fill="FFFFFF"/>
        </w:rPr>
        <w:t>Poly(3-hexylthiophene) Molecular Bottlebrushes via Ring-Opening Metathesis Polymerization: Macromolecular Architecture Enhanced Aggregation.</w:t>
      </w:r>
    </w:p>
    <w:p w:rsidR="008A30FA" w:rsidRPr="00611CE9" w:rsidRDefault="008A30FA" w:rsidP="00B954B1">
      <w:pPr>
        <w:pStyle w:val="ListParagraph"/>
        <w:jc w:val="both"/>
        <w:rPr>
          <w:rFonts w:ascii="Times New Roman" w:hAnsi="Times New Roman" w:cs="Times New Roman"/>
          <w:sz w:val="24"/>
          <w:szCs w:val="24"/>
        </w:rPr>
      </w:pPr>
      <w:r w:rsidRPr="00611CE9">
        <w:rPr>
          <w:rStyle w:val="italic"/>
          <w:rFonts w:ascii="Times New Roman" w:hAnsi="Times New Roman" w:cs="Times New Roman"/>
          <w:iCs/>
          <w:sz w:val="24"/>
          <w:szCs w:val="24"/>
        </w:rPr>
        <w:t>ACS Macro Lett.</w:t>
      </w:r>
      <w:r w:rsidRPr="00611CE9">
        <w:rPr>
          <w:rFonts w:ascii="Times New Roman" w:hAnsi="Times New Roman" w:cs="Times New Roman"/>
          <w:sz w:val="24"/>
          <w:szCs w:val="24"/>
          <w:shd w:val="clear" w:color="auto" w:fill="FFFFFF"/>
        </w:rPr>
        <w:t xml:space="preserve">, </w:t>
      </w:r>
      <w:r w:rsidR="00B954B1" w:rsidRPr="00611CE9">
        <w:rPr>
          <w:rFonts w:ascii="Times New Roman" w:hAnsi="Times New Roman" w:cs="Times New Roman"/>
          <w:sz w:val="24"/>
          <w:szCs w:val="24"/>
          <w:shd w:val="clear" w:color="auto" w:fill="FFFFFF"/>
        </w:rPr>
        <w:t>2(8) (2013) pp.</w:t>
      </w:r>
      <w:r w:rsidRPr="00611CE9">
        <w:rPr>
          <w:rFonts w:ascii="Times New Roman" w:hAnsi="Times New Roman" w:cs="Times New Roman"/>
          <w:sz w:val="24"/>
          <w:szCs w:val="24"/>
          <w:shd w:val="clear" w:color="auto" w:fill="FFFFFF"/>
        </w:rPr>
        <w:t xml:space="preserve"> 761–765</w:t>
      </w:r>
      <w:r w:rsidR="00B954B1" w:rsidRPr="00611CE9">
        <w:rPr>
          <w:rFonts w:ascii="Times New Roman" w:hAnsi="Times New Roman" w:cs="Times New Roman"/>
          <w:sz w:val="24"/>
          <w:szCs w:val="24"/>
          <w:shd w:val="clear" w:color="auto" w:fill="FFFFFF"/>
        </w:rPr>
        <w:t>.</w:t>
      </w:r>
    </w:p>
    <w:p w:rsidR="00B954B1" w:rsidRPr="00611CE9" w:rsidRDefault="008A30F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Y. Li, J</w:t>
      </w:r>
      <w:r w:rsidR="00B954B1" w:rsidRPr="00611CE9">
        <w:rPr>
          <w:rFonts w:ascii="Times New Roman" w:hAnsi="Times New Roman" w:cs="Times New Roman"/>
          <w:sz w:val="24"/>
          <w:szCs w:val="24"/>
          <w:shd w:val="clear" w:color="auto" w:fill="FFFFFF"/>
        </w:rPr>
        <w:t>. Zou, B. P. Das, M. Tsianou, C. Cheng</w:t>
      </w:r>
    </w:p>
    <w:p w:rsidR="00B954B1" w:rsidRPr="00611CE9" w:rsidRDefault="00B954B1" w:rsidP="00B954B1">
      <w:pPr>
        <w:pStyle w:val="ListParagraph"/>
        <w:jc w:val="both"/>
        <w:rPr>
          <w:rFonts w:ascii="Times New Roman" w:hAnsi="Times New Roman" w:cs="Times New Roman"/>
          <w:sz w:val="24"/>
          <w:szCs w:val="24"/>
          <w:shd w:val="clear" w:color="auto" w:fill="FFFFFF"/>
        </w:rPr>
      </w:pPr>
      <w:r w:rsidRPr="00611CE9">
        <w:rPr>
          <w:rFonts w:ascii="Times New Roman" w:hAnsi="Times New Roman" w:cs="Times New Roman"/>
          <w:sz w:val="24"/>
          <w:szCs w:val="24"/>
          <w:shd w:val="clear" w:color="auto" w:fill="FFFFFF"/>
        </w:rPr>
        <w:t>Well-Defined Amphiphilic Double-Brush Copolymers and Their Performance as Emulsion Surfactants</w:t>
      </w:r>
    </w:p>
    <w:p w:rsidR="008A30FA" w:rsidRPr="00611CE9" w:rsidRDefault="008A30FA" w:rsidP="00B954B1">
      <w:pPr>
        <w:pStyle w:val="ListParagraph"/>
        <w:jc w:val="both"/>
        <w:rPr>
          <w:rFonts w:ascii="Times New Roman" w:hAnsi="Times New Roman" w:cs="Times New Roman"/>
          <w:sz w:val="24"/>
          <w:szCs w:val="24"/>
        </w:rPr>
      </w:pPr>
      <w:r w:rsidRPr="00611CE9">
        <w:rPr>
          <w:rStyle w:val="italic"/>
          <w:rFonts w:ascii="Times New Roman" w:hAnsi="Times New Roman" w:cs="Times New Roman"/>
          <w:iCs/>
          <w:sz w:val="24"/>
          <w:szCs w:val="24"/>
        </w:rPr>
        <w:t>Macromolecules</w:t>
      </w:r>
      <w:r w:rsidRPr="00611CE9">
        <w:rPr>
          <w:rFonts w:ascii="Times New Roman" w:hAnsi="Times New Roman" w:cs="Times New Roman"/>
          <w:sz w:val="24"/>
          <w:szCs w:val="24"/>
          <w:shd w:val="clear" w:color="auto" w:fill="FFFFFF"/>
        </w:rPr>
        <w:t xml:space="preserve">, </w:t>
      </w:r>
      <w:r w:rsidR="00B954B1" w:rsidRPr="00611CE9">
        <w:rPr>
          <w:rFonts w:ascii="Times New Roman" w:hAnsi="Times New Roman" w:cs="Times New Roman"/>
          <w:sz w:val="24"/>
          <w:szCs w:val="24"/>
          <w:shd w:val="clear" w:color="auto" w:fill="FFFFFF"/>
        </w:rPr>
        <w:t>45(11) (2012) pp.</w:t>
      </w:r>
      <w:r w:rsidRPr="00611CE9">
        <w:rPr>
          <w:rFonts w:ascii="Times New Roman" w:hAnsi="Times New Roman" w:cs="Times New Roman"/>
          <w:sz w:val="24"/>
          <w:szCs w:val="24"/>
          <w:shd w:val="clear" w:color="auto" w:fill="FFFFFF"/>
        </w:rPr>
        <w:t xml:space="preserve"> 4623–4629</w:t>
      </w:r>
      <w:r w:rsidR="00B954B1"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w:t>
      </w:r>
    </w:p>
    <w:p w:rsidR="00CC015E" w:rsidRPr="00611CE9" w:rsidRDefault="00CC015E" w:rsidP="008A30FA">
      <w:pPr>
        <w:numPr>
          <w:ilvl w:val="0"/>
          <w:numId w:val="26"/>
        </w:numPr>
        <w:spacing w:before="100" w:beforeAutospacing="1" w:after="100" w:afterAutospacing="1" w:line="240" w:lineRule="auto"/>
        <w:jc w:val="both"/>
        <w:rPr>
          <w:rFonts w:ascii="Times New Roman" w:hAnsi="Times New Roman" w:cs="Times New Roman"/>
          <w:sz w:val="24"/>
          <w:szCs w:val="24"/>
        </w:rPr>
      </w:pPr>
      <w:r w:rsidRPr="00611CE9">
        <w:rPr>
          <w:rFonts w:ascii="Times New Roman" w:hAnsi="Times New Roman" w:cs="Times New Roman"/>
          <w:sz w:val="24"/>
          <w:szCs w:val="24"/>
        </w:rPr>
        <w:t xml:space="preserve">M. Heskins </w:t>
      </w:r>
      <w:r w:rsidR="003A4E6A" w:rsidRPr="00611CE9">
        <w:rPr>
          <w:rFonts w:ascii="Times New Roman" w:hAnsi="Times New Roman" w:cs="Times New Roman"/>
          <w:sz w:val="24"/>
          <w:szCs w:val="24"/>
        </w:rPr>
        <w:t>J. E. Guillet</w:t>
      </w:r>
      <w:r w:rsidR="008A30FA" w:rsidRPr="00611CE9">
        <w:rPr>
          <w:rFonts w:ascii="Times New Roman" w:hAnsi="Times New Roman" w:cs="Times New Roman"/>
          <w:sz w:val="24"/>
          <w:szCs w:val="24"/>
        </w:rPr>
        <w:t xml:space="preserve"> </w:t>
      </w:r>
    </w:p>
    <w:p w:rsidR="00CC015E" w:rsidRPr="00611CE9" w:rsidRDefault="00CC015E" w:rsidP="00CC015E">
      <w:pPr>
        <w:spacing w:before="100" w:beforeAutospacing="1" w:after="100" w:afterAutospacing="1" w:line="240" w:lineRule="auto"/>
        <w:ind w:left="720"/>
        <w:jc w:val="both"/>
        <w:rPr>
          <w:rStyle w:val="italic"/>
          <w:rFonts w:ascii="Times New Roman" w:hAnsi="Times New Roman" w:cs="Times New Roman"/>
          <w:i/>
          <w:iCs/>
          <w:sz w:val="24"/>
          <w:szCs w:val="24"/>
        </w:rPr>
      </w:pPr>
      <w:r w:rsidRPr="00611CE9">
        <w:rPr>
          <w:rStyle w:val="italic"/>
          <w:rFonts w:ascii="Times New Roman" w:hAnsi="Times New Roman" w:cs="Times New Roman"/>
          <w:iCs/>
          <w:sz w:val="24"/>
          <w:szCs w:val="24"/>
        </w:rPr>
        <w:t>Solution Properties of Poly(N-isopropylacrylamide)</w:t>
      </w:r>
    </w:p>
    <w:p w:rsidR="008A30FA" w:rsidRPr="00611CE9" w:rsidRDefault="008A30FA" w:rsidP="00CC015E">
      <w:pPr>
        <w:spacing w:before="100" w:beforeAutospacing="1" w:after="100" w:afterAutospacing="1" w:line="240" w:lineRule="auto"/>
        <w:ind w:left="720"/>
        <w:jc w:val="both"/>
        <w:rPr>
          <w:rFonts w:ascii="Times New Roman" w:hAnsi="Times New Roman" w:cs="Times New Roman"/>
          <w:sz w:val="24"/>
          <w:szCs w:val="24"/>
        </w:rPr>
      </w:pPr>
      <w:r w:rsidRPr="00611CE9">
        <w:rPr>
          <w:rStyle w:val="italic"/>
          <w:rFonts w:ascii="Times New Roman" w:hAnsi="Times New Roman" w:cs="Times New Roman"/>
          <w:iCs/>
          <w:sz w:val="24"/>
          <w:szCs w:val="24"/>
        </w:rPr>
        <w:t>J. Macromol. Sci., Part A: Pure Appl.Chem.</w:t>
      </w:r>
      <w:r w:rsidRPr="00611CE9">
        <w:rPr>
          <w:rFonts w:ascii="Times New Roman" w:hAnsi="Times New Roman" w:cs="Times New Roman"/>
          <w:sz w:val="24"/>
          <w:szCs w:val="24"/>
        </w:rPr>
        <w:t>,</w:t>
      </w:r>
      <w:r w:rsidR="00CC015E" w:rsidRPr="00611CE9">
        <w:rPr>
          <w:rFonts w:ascii="Times New Roman" w:hAnsi="Times New Roman" w:cs="Times New Roman"/>
          <w:sz w:val="24"/>
          <w:szCs w:val="24"/>
        </w:rPr>
        <w:t xml:space="preserve"> 2(8)</w:t>
      </w:r>
      <w:r w:rsidRPr="00611CE9">
        <w:rPr>
          <w:rFonts w:ascii="Times New Roman" w:hAnsi="Times New Roman" w:cs="Times New Roman"/>
          <w:sz w:val="24"/>
          <w:szCs w:val="24"/>
        </w:rPr>
        <w:t xml:space="preserve"> </w:t>
      </w:r>
      <w:r w:rsidR="00CC015E" w:rsidRPr="00611CE9">
        <w:rPr>
          <w:rFonts w:ascii="Times New Roman" w:hAnsi="Times New Roman" w:cs="Times New Roman"/>
          <w:sz w:val="24"/>
          <w:szCs w:val="24"/>
        </w:rPr>
        <w:t>(1968)</w:t>
      </w:r>
      <w:r w:rsidRPr="00611CE9">
        <w:rPr>
          <w:rFonts w:ascii="Times New Roman" w:hAnsi="Times New Roman" w:cs="Times New Roman"/>
          <w:sz w:val="24"/>
          <w:szCs w:val="24"/>
        </w:rPr>
        <w:t xml:space="preserve"> </w:t>
      </w:r>
      <w:r w:rsidR="00CC015E" w:rsidRPr="00611CE9">
        <w:rPr>
          <w:rStyle w:val="bold"/>
          <w:rFonts w:ascii="Times New Roman" w:hAnsi="Times New Roman" w:cs="Times New Roman"/>
          <w:bCs/>
          <w:sz w:val="24"/>
          <w:szCs w:val="24"/>
        </w:rPr>
        <w:t>pp.</w:t>
      </w:r>
      <w:r w:rsidR="00CC015E" w:rsidRPr="00611CE9">
        <w:rPr>
          <w:rFonts w:ascii="Times New Roman" w:hAnsi="Times New Roman" w:cs="Times New Roman"/>
          <w:sz w:val="24"/>
          <w:szCs w:val="24"/>
        </w:rPr>
        <w:t xml:space="preserve"> 1441–1455. </w:t>
      </w:r>
    </w:p>
    <w:p w:rsidR="00CC015E" w:rsidRPr="00611CE9" w:rsidRDefault="003A4E6A" w:rsidP="008A30FA">
      <w:pPr>
        <w:numPr>
          <w:ilvl w:val="0"/>
          <w:numId w:val="26"/>
        </w:numPr>
        <w:spacing w:before="100" w:beforeAutospacing="1" w:after="100" w:afterAutospacing="1" w:line="240" w:lineRule="auto"/>
        <w:jc w:val="both"/>
        <w:rPr>
          <w:rFonts w:ascii="Times New Roman" w:hAnsi="Times New Roman" w:cs="Times New Roman"/>
          <w:sz w:val="24"/>
          <w:szCs w:val="24"/>
        </w:rPr>
      </w:pPr>
      <w:r w:rsidRPr="00611CE9">
        <w:rPr>
          <w:rFonts w:ascii="Times New Roman" w:hAnsi="Times New Roman" w:cs="Times New Roman"/>
          <w:sz w:val="24"/>
          <w:szCs w:val="24"/>
        </w:rPr>
        <w:t>H. G. Schild</w:t>
      </w:r>
    </w:p>
    <w:p w:rsidR="00CC015E" w:rsidRPr="00611CE9" w:rsidRDefault="00CC015E" w:rsidP="00CC015E">
      <w:pPr>
        <w:spacing w:before="100" w:beforeAutospacing="1" w:after="100" w:afterAutospacing="1" w:line="240" w:lineRule="auto"/>
        <w:ind w:left="720"/>
        <w:jc w:val="both"/>
        <w:rPr>
          <w:rFonts w:ascii="Times New Roman" w:hAnsi="Times New Roman" w:cs="Times New Roman"/>
          <w:sz w:val="24"/>
          <w:szCs w:val="24"/>
        </w:rPr>
      </w:pPr>
      <w:r w:rsidRPr="00611CE9">
        <w:rPr>
          <w:rFonts w:ascii="Times New Roman" w:hAnsi="Times New Roman" w:cs="Times New Roman"/>
          <w:sz w:val="24"/>
          <w:szCs w:val="24"/>
        </w:rPr>
        <w:t>Poly(N-isopropylacrylamide): experiment, theory and application</w:t>
      </w:r>
    </w:p>
    <w:p w:rsidR="008A30FA" w:rsidRPr="00611CE9" w:rsidRDefault="008A30FA" w:rsidP="00CC015E">
      <w:pPr>
        <w:spacing w:before="100" w:beforeAutospacing="1" w:after="100" w:afterAutospacing="1" w:line="240" w:lineRule="auto"/>
        <w:ind w:left="720"/>
        <w:jc w:val="both"/>
        <w:rPr>
          <w:rFonts w:ascii="Times New Roman" w:hAnsi="Times New Roman" w:cs="Times New Roman"/>
          <w:sz w:val="24"/>
          <w:szCs w:val="24"/>
        </w:rPr>
      </w:pPr>
      <w:r w:rsidRPr="00611CE9">
        <w:rPr>
          <w:rFonts w:ascii="Times New Roman" w:hAnsi="Times New Roman" w:cs="Times New Roman"/>
          <w:sz w:val="24"/>
          <w:szCs w:val="24"/>
        </w:rPr>
        <w:t xml:space="preserve"> </w:t>
      </w:r>
      <w:r w:rsidRPr="00611CE9">
        <w:rPr>
          <w:rStyle w:val="italic"/>
          <w:rFonts w:ascii="Times New Roman" w:hAnsi="Times New Roman" w:cs="Times New Roman"/>
          <w:iCs/>
          <w:sz w:val="24"/>
          <w:szCs w:val="24"/>
        </w:rPr>
        <w:t>Prog. Polym. Sci.</w:t>
      </w:r>
      <w:r w:rsidRPr="00611CE9">
        <w:rPr>
          <w:rFonts w:ascii="Times New Roman" w:hAnsi="Times New Roman" w:cs="Times New Roman"/>
          <w:sz w:val="24"/>
          <w:szCs w:val="24"/>
        </w:rPr>
        <w:t xml:space="preserve">, </w:t>
      </w:r>
      <w:r w:rsidR="00CC015E" w:rsidRPr="00611CE9">
        <w:rPr>
          <w:rFonts w:ascii="Times New Roman" w:hAnsi="Times New Roman" w:cs="Times New Roman"/>
          <w:sz w:val="24"/>
          <w:szCs w:val="24"/>
        </w:rPr>
        <w:t>17 (1992)</w:t>
      </w:r>
      <w:r w:rsidRPr="00611CE9">
        <w:rPr>
          <w:rFonts w:ascii="Times New Roman" w:hAnsi="Times New Roman" w:cs="Times New Roman"/>
          <w:sz w:val="24"/>
          <w:szCs w:val="24"/>
        </w:rPr>
        <w:t xml:space="preserve"> </w:t>
      </w:r>
      <w:r w:rsidR="00CC015E" w:rsidRPr="00611CE9">
        <w:rPr>
          <w:rStyle w:val="bold"/>
          <w:rFonts w:ascii="Times New Roman" w:hAnsi="Times New Roman" w:cs="Times New Roman"/>
          <w:bCs/>
          <w:sz w:val="24"/>
          <w:szCs w:val="24"/>
        </w:rPr>
        <w:t>pp.</w:t>
      </w:r>
      <w:r w:rsidRPr="00611CE9">
        <w:rPr>
          <w:rFonts w:ascii="Times New Roman" w:hAnsi="Times New Roman" w:cs="Times New Roman"/>
          <w:sz w:val="24"/>
          <w:szCs w:val="24"/>
        </w:rPr>
        <w:t xml:space="preserve"> 163–249</w:t>
      </w:r>
      <w:r w:rsidR="003A4E6A" w:rsidRPr="00611CE9">
        <w:rPr>
          <w:rFonts w:ascii="Times New Roman" w:hAnsi="Times New Roman" w:cs="Times New Roman"/>
          <w:sz w:val="24"/>
          <w:szCs w:val="24"/>
        </w:rPr>
        <w:t>.</w:t>
      </w:r>
    </w:p>
    <w:p w:rsidR="00C52F73" w:rsidRPr="00611CE9" w:rsidRDefault="00C52F73" w:rsidP="00C52F73">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Li Xianyu, H. S. Jazeyi, S. L. Pesek , A. Agrawal, B. Hammouda,  R. Verduzco</w:t>
      </w:r>
    </w:p>
    <w:p w:rsidR="00C52F73" w:rsidRPr="00611CE9" w:rsidRDefault="008A30FA" w:rsidP="00C52F73">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Thermoresponsive PNIPAAM bottlebrush polymers with tailored side-chain length and end-group structure†, Structure, function, self-assembly, and applications of bottlebrush copolymers ,</w:t>
      </w:r>
    </w:p>
    <w:p w:rsidR="008A30FA" w:rsidRPr="00611CE9" w:rsidRDefault="00C52F73" w:rsidP="00C52F73">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Soft Matter, 10 (2014) pp. 2008-2015</w:t>
      </w:r>
      <w:r w:rsidR="008A30FA" w:rsidRPr="00611CE9">
        <w:rPr>
          <w:rFonts w:ascii="Times New Roman" w:hAnsi="Times New Roman" w:cs="Times New Roman"/>
          <w:sz w:val="24"/>
          <w:szCs w:val="24"/>
          <w:shd w:val="clear" w:color="auto" w:fill="FFFFFF"/>
        </w:rPr>
        <w:t>.</w:t>
      </w:r>
    </w:p>
    <w:p w:rsidR="005F13A8" w:rsidRPr="00611CE9" w:rsidRDefault="005F13A8"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M.A. Sowers, J. R. McCombs, Y. Wang, J.T. Paletta, S.W. Morton, E. C. Dreaden, M.D. Boska, M. F. Ottaviani, P. T. Hammond, A. Rajca, J. A. Johnson</w:t>
      </w:r>
    </w:p>
    <w:p w:rsidR="005F13A8" w:rsidRPr="00611CE9" w:rsidRDefault="008A30FA" w:rsidP="005F13A8">
      <w:pPr>
        <w:pStyle w:val="ListParagraph"/>
        <w:jc w:val="both"/>
        <w:rPr>
          <w:rFonts w:ascii="Times New Roman" w:hAnsi="Times New Roman" w:cs="Times New Roman"/>
          <w:sz w:val="24"/>
          <w:szCs w:val="24"/>
          <w:shd w:val="clear" w:color="auto" w:fill="FFFFFF"/>
        </w:rPr>
      </w:pPr>
      <w:r w:rsidRPr="00611CE9">
        <w:rPr>
          <w:rFonts w:ascii="Times New Roman" w:hAnsi="Times New Roman" w:cs="Times New Roman"/>
          <w:sz w:val="24"/>
          <w:szCs w:val="24"/>
          <w:shd w:val="clear" w:color="auto" w:fill="FFFFFF"/>
        </w:rPr>
        <w:t>Redox-responsive branched-bottlebrush polymers for in vivo MRI and fluorescence imaging</w:t>
      </w:r>
      <w:r w:rsidR="005F13A8" w:rsidRPr="00611CE9">
        <w:rPr>
          <w:rFonts w:ascii="Times New Roman" w:hAnsi="Times New Roman" w:cs="Times New Roman"/>
          <w:sz w:val="24"/>
          <w:szCs w:val="24"/>
          <w:shd w:val="clear" w:color="auto" w:fill="FFFFFF"/>
        </w:rPr>
        <w:t>.</w:t>
      </w:r>
    </w:p>
    <w:p w:rsidR="008A30FA" w:rsidRPr="00611CE9" w:rsidRDefault="008A30FA" w:rsidP="005F13A8">
      <w:pPr>
        <w:pStyle w:val="ListParagraph"/>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Nat</w:t>
      </w:r>
      <w:r w:rsidR="005F13A8" w:rsidRPr="00611CE9">
        <w:rPr>
          <w:rFonts w:ascii="Times New Roman" w:hAnsi="Times New Roman" w:cs="Times New Roman"/>
          <w:sz w:val="24"/>
          <w:szCs w:val="24"/>
          <w:shd w:val="clear" w:color="auto" w:fill="FFFFFF"/>
        </w:rPr>
        <w:t>ure</w:t>
      </w:r>
      <w:r w:rsidRPr="00611CE9">
        <w:rPr>
          <w:rFonts w:ascii="Times New Roman" w:hAnsi="Times New Roman" w:cs="Times New Roman"/>
          <w:sz w:val="24"/>
          <w:szCs w:val="24"/>
          <w:shd w:val="clear" w:color="auto" w:fill="FFFFFF"/>
        </w:rPr>
        <w:t xml:space="preserve"> Commun</w:t>
      </w:r>
      <w:r w:rsidR="005F13A8" w:rsidRPr="00611CE9">
        <w:rPr>
          <w:rFonts w:ascii="Times New Roman" w:hAnsi="Times New Roman" w:cs="Times New Roman"/>
          <w:sz w:val="24"/>
          <w:szCs w:val="24"/>
          <w:shd w:val="clear" w:color="auto" w:fill="FFFFFF"/>
        </w:rPr>
        <w:t xml:space="preserve">ication </w:t>
      </w:r>
      <w:r w:rsidRPr="00611CE9">
        <w:rPr>
          <w:rFonts w:ascii="Times New Roman" w:hAnsi="Times New Roman" w:cs="Times New Roman"/>
          <w:sz w:val="24"/>
          <w:szCs w:val="24"/>
          <w:shd w:val="clear" w:color="auto" w:fill="FFFFFF"/>
        </w:rPr>
        <w:t>5: 5460</w:t>
      </w:r>
      <w:r w:rsidR="005F13A8" w:rsidRPr="00611CE9">
        <w:rPr>
          <w:rFonts w:ascii="Times New Roman" w:hAnsi="Times New Roman" w:cs="Times New Roman"/>
          <w:sz w:val="24"/>
          <w:szCs w:val="24"/>
          <w:shd w:val="clear" w:color="auto" w:fill="FFFFFF"/>
        </w:rPr>
        <w:t xml:space="preserve"> (2014) pp 1-9</w:t>
      </w:r>
      <w:r w:rsidRPr="00611CE9">
        <w:rPr>
          <w:rFonts w:ascii="Times New Roman" w:hAnsi="Times New Roman" w:cs="Times New Roman"/>
          <w:sz w:val="24"/>
          <w:szCs w:val="24"/>
          <w:shd w:val="clear" w:color="auto" w:fill="FFFFFF"/>
        </w:rPr>
        <w:t>. doi:10.1038/ncomms6460, 2014/</w:t>
      </w:r>
    </w:p>
    <w:p w:rsidR="00311241" w:rsidRPr="00611CE9" w:rsidRDefault="00311241"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N. Zhang, M. Steenackers, R. Luxenhofer, R. Jordan</w:t>
      </w:r>
    </w:p>
    <w:p w:rsidR="00311241" w:rsidRPr="00611CE9" w:rsidRDefault="008A30FA" w:rsidP="00311241">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Bottle-Brush Brushes: Cylindrical Molecular Brushes of Pol</w:t>
      </w:r>
      <w:r w:rsidR="00311241" w:rsidRPr="00611CE9">
        <w:rPr>
          <w:rFonts w:ascii="Times New Roman" w:hAnsi="Times New Roman" w:cs="Times New Roman"/>
          <w:sz w:val="24"/>
          <w:szCs w:val="24"/>
        </w:rPr>
        <w:t>y(2-oxazoline) on Glassy Carbon</w:t>
      </w:r>
      <w:r w:rsidRPr="00611CE9">
        <w:rPr>
          <w:rFonts w:ascii="Times New Roman" w:hAnsi="Times New Roman" w:cs="Times New Roman"/>
          <w:sz w:val="24"/>
          <w:szCs w:val="24"/>
        </w:rPr>
        <w:t xml:space="preserve"> </w:t>
      </w:r>
    </w:p>
    <w:p w:rsidR="008A30FA" w:rsidRPr="00611CE9" w:rsidRDefault="008A30FA" w:rsidP="00311241">
      <w:pPr>
        <w:pStyle w:val="ListParagraph"/>
        <w:jc w:val="both"/>
        <w:rPr>
          <w:rFonts w:ascii="Times New Roman" w:hAnsi="Times New Roman" w:cs="Times New Roman"/>
          <w:sz w:val="24"/>
          <w:szCs w:val="24"/>
        </w:rPr>
      </w:pPr>
      <w:r w:rsidRPr="00611CE9">
        <w:rPr>
          <w:rStyle w:val="cit-title"/>
          <w:rFonts w:ascii="Times New Roman" w:hAnsi="Times New Roman" w:cs="Times New Roman"/>
          <w:iCs/>
          <w:sz w:val="24"/>
          <w:szCs w:val="24"/>
        </w:rPr>
        <w:t>Macromolecules</w:t>
      </w:r>
      <w:r w:rsidR="00311241" w:rsidRPr="00611CE9">
        <w:rPr>
          <w:rStyle w:val="cit-year-info"/>
        </w:rPr>
        <w:t xml:space="preserve">, </w:t>
      </w:r>
      <w:r w:rsidR="00311241" w:rsidRPr="00611CE9">
        <w:rPr>
          <w:rStyle w:val="cit-year-info"/>
          <w:rFonts w:ascii="Times New Roman" w:hAnsi="Times New Roman" w:cs="Times New Roman"/>
          <w:sz w:val="24"/>
          <w:szCs w:val="24"/>
        </w:rPr>
        <w:t>42(14)</w:t>
      </w:r>
      <w:r w:rsidRPr="00611CE9">
        <w:rPr>
          <w:rStyle w:val="cit-year-info"/>
        </w:rPr>
        <w:t xml:space="preserve"> </w:t>
      </w:r>
      <w:r w:rsidR="00311241" w:rsidRPr="00611CE9">
        <w:rPr>
          <w:rStyle w:val="cit-year-info"/>
        </w:rPr>
        <w:t>(</w:t>
      </w:r>
      <w:r w:rsidRPr="00611CE9">
        <w:rPr>
          <w:rStyle w:val="cit-year-info"/>
          <w:rFonts w:ascii="Times New Roman" w:hAnsi="Times New Roman" w:cs="Times New Roman"/>
          <w:sz w:val="24"/>
          <w:szCs w:val="24"/>
        </w:rPr>
        <w:t>2009</w:t>
      </w:r>
      <w:r w:rsidR="00311241" w:rsidRPr="00611CE9">
        <w:rPr>
          <w:rStyle w:val="cit-volume"/>
          <w:rFonts w:ascii="Times New Roman" w:hAnsi="Times New Roman" w:cs="Times New Roman"/>
          <w:sz w:val="24"/>
          <w:szCs w:val="24"/>
        </w:rPr>
        <w:t>) pp.</w:t>
      </w:r>
      <w:r w:rsidRPr="00611CE9">
        <w:rPr>
          <w:rStyle w:val="cit-pagerange"/>
          <w:rFonts w:ascii="Times New Roman" w:hAnsi="Times New Roman" w:cs="Times New Roman"/>
          <w:sz w:val="24"/>
          <w:szCs w:val="24"/>
        </w:rPr>
        <w:t>5345–5351</w:t>
      </w:r>
      <w:r w:rsidR="00311241" w:rsidRPr="00611CE9">
        <w:rPr>
          <w:rStyle w:val="cit-pagerange"/>
          <w:rFonts w:ascii="Times New Roman" w:hAnsi="Times New Roman" w:cs="Times New Roman"/>
          <w:sz w:val="24"/>
          <w:szCs w:val="24"/>
        </w:rPr>
        <w:t>.</w:t>
      </w:r>
    </w:p>
    <w:p w:rsidR="008A30FA" w:rsidRPr="00611CE9" w:rsidRDefault="008A30FA" w:rsidP="008A30FA">
      <w:pPr>
        <w:pStyle w:val="ListParagraph"/>
        <w:jc w:val="both"/>
        <w:rPr>
          <w:rFonts w:ascii="Times New Roman" w:hAnsi="Times New Roman" w:cs="Times New Roman"/>
          <w:sz w:val="24"/>
          <w:szCs w:val="24"/>
        </w:rPr>
      </w:pPr>
    </w:p>
    <w:p w:rsidR="00311241" w:rsidRPr="00611CE9" w:rsidRDefault="00311241"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J. Paturej</w:t>
      </w:r>
      <w:r w:rsidR="008A30FA" w:rsidRPr="00611CE9">
        <w:rPr>
          <w:rFonts w:ascii="Times New Roman" w:hAnsi="Times New Roman" w:cs="Times New Roman"/>
          <w:sz w:val="24"/>
          <w:szCs w:val="24"/>
          <w:shd w:val="clear" w:color="auto" w:fill="FFFFFF"/>
        </w:rPr>
        <w:t xml:space="preserve">, </w:t>
      </w:r>
      <w:r w:rsidRPr="00611CE9">
        <w:rPr>
          <w:rFonts w:ascii="Times New Roman" w:hAnsi="Times New Roman" w:cs="Times New Roman"/>
          <w:sz w:val="24"/>
          <w:szCs w:val="24"/>
          <w:shd w:val="clear" w:color="auto" w:fill="FFFFFF"/>
        </w:rPr>
        <w:t>S.S. Sheiko</w:t>
      </w:r>
      <w:r w:rsidR="008A30FA" w:rsidRPr="00611CE9">
        <w:rPr>
          <w:rFonts w:ascii="Times New Roman" w:hAnsi="Times New Roman" w:cs="Times New Roman"/>
          <w:sz w:val="24"/>
          <w:szCs w:val="24"/>
          <w:shd w:val="clear" w:color="auto" w:fill="FFFFFF"/>
        </w:rPr>
        <w:t xml:space="preserve">, </w:t>
      </w:r>
      <w:r w:rsidRPr="00611CE9">
        <w:rPr>
          <w:rFonts w:ascii="Times New Roman" w:hAnsi="Times New Roman" w:cs="Times New Roman"/>
          <w:sz w:val="24"/>
          <w:szCs w:val="24"/>
          <w:shd w:val="clear" w:color="auto" w:fill="FFFFFF"/>
        </w:rPr>
        <w:t>S. Panyukov, M. Rubinstein</w:t>
      </w:r>
      <w:r w:rsidR="008A30FA" w:rsidRPr="00611CE9">
        <w:rPr>
          <w:rFonts w:ascii="Times New Roman" w:hAnsi="Times New Roman" w:cs="Times New Roman"/>
          <w:sz w:val="24"/>
          <w:szCs w:val="24"/>
          <w:shd w:val="clear" w:color="auto" w:fill="FFFFFF"/>
        </w:rPr>
        <w:t xml:space="preserve">. </w:t>
      </w:r>
    </w:p>
    <w:p w:rsidR="00311241" w:rsidRPr="00611CE9" w:rsidRDefault="008A30FA" w:rsidP="00311241">
      <w:pPr>
        <w:pStyle w:val="ListParagraph"/>
        <w:jc w:val="both"/>
        <w:rPr>
          <w:rFonts w:ascii="Times New Roman" w:hAnsi="Times New Roman" w:cs="Times New Roman"/>
          <w:sz w:val="24"/>
          <w:szCs w:val="24"/>
          <w:shd w:val="clear" w:color="auto" w:fill="FFFFFF"/>
        </w:rPr>
      </w:pPr>
      <w:r w:rsidRPr="00611CE9">
        <w:rPr>
          <w:rFonts w:ascii="Times New Roman" w:hAnsi="Times New Roman" w:cs="Times New Roman"/>
          <w:sz w:val="24"/>
          <w:szCs w:val="24"/>
          <w:shd w:val="clear" w:color="auto" w:fill="FFFFFF"/>
        </w:rPr>
        <w:t xml:space="preserve">Molecular structure of bottlebrush polymers in melts. </w:t>
      </w:r>
    </w:p>
    <w:p w:rsidR="008A30FA" w:rsidRPr="00611CE9" w:rsidRDefault="008A30FA" w:rsidP="00311241">
      <w:pPr>
        <w:pStyle w:val="ListParagraph"/>
        <w:jc w:val="both"/>
        <w:rPr>
          <w:rFonts w:ascii="Times New Roman" w:hAnsi="Times New Roman" w:cs="Times New Roman"/>
          <w:sz w:val="24"/>
          <w:szCs w:val="24"/>
          <w:shd w:val="clear" w:color="auto" w:fill="FFFFFF"/>
        </w:rPr>
      </w:pPr>
      <w:r w:rsidRPr="00611CE9">
        <w:rPr>
          <w:rFonts w:ascii="Times New Roman" w:hAnsi="Times New Roman" w:cs="Times New Roman"/>
          <w:iCs/>
          <w:sz w:val="24"/>
          <w:szCs w:val="24"/>
        </w:rPr>
        <w:t>Sci Adv</w:t>
      </w:r>
      <w:r w:rsidRPr="00611CE9">
        <w:rPr>
          <w:rFonts w:ascii="Times New Roman" w:hAnsi="Times New Roman" w:cs="Times New Roman"/>
          <w:sz w:val="24"/>
          <w:szCs w:val="24"/>
          <w:shd w:val="clear" w:color="auto" w:fill="FFFFFF"/>
        </w:rPr>
        <w:t xml:space="preserve">. </w:t>
      </w:r>
      <w:r w:rsidR="00311241" w:rsidRPr="00611CE9">
        <w:rPr>
          <w:rFonts w:ascii="Times New Roman" w:hAnsi="Times New Roman" w:cs="Times New Roman"/>
          <w:sz w:val="24"/>
          <w:szCs w:val="24"/>
          <w:shd w:val="clear" w:color="auto" w:fill="FFFFFF"/>
        </w:rPr>
        <w:t>2(11): e1601478 (</w:t>
      </w:r>
      <w:r w:rsidRPr="00611CE9">
        <w:rPr>
          <w:rFonts w:ascii="Times New Roman" w:hAnsi="Times New Roman" w:cs="Times New Roman"/>
          <w:sz w:val="24"/>
          <w:szCs w:val="24"/>
          <w:shd w:val="clear" w:color="auto" w:fill="FFFFFF"/>
        </w:rPr>
        <w:t>2016</w:t>
      </w:r>
      <w:r w:rsidR="00311241" w:rsidRPr="00611CE9">
        <w:rPr>
          <w:rFonts w:ascii="Times New Roman" w:hAnsi="Times New Roman" w:cs="Times New Roman"/>
          <w:sz w:val="24"/>
          <w:szCs w:val="24"/>
          <w:shd w:val="clear" w:color="auto" w:fill="FFFFFF"/>
        </w:rPr>
        <w:t xml:space="preserve">) pp. 1-12. </w:t>
      </w:r>
      <w:r w:rsidRPr="00611CE9">
        <w:rPr>
          <w:rFonts w:ascii="Times New Roman" w:hAnsi="Times New Roman" w:cs="Times New Roman"/>
          <w:sz w:val="24"/>
          <w:szCs w:val="24"/>
          <w:shd w:val="clear" w:color="auto" w:fill="FFFFFF"/>
        </w:rPr>
        <w:t>doi:10.1126/sciadv.1601478</w:t>
      </w:r>
      <w:r w:rsidR="00311241" w:rsidRPr="00611CE9">
        <w:rPr>
          <w:rFonts w:ascii="Times New Roman" w:hAnsi="Times New Roman" w:cs="Times New Roman"/>
          <w:sz w:val="24"/>
          <w:szCs w:val="24"/>
          <w:shd w:val="clear" w:color="auto" w:fill="FFFFFF"/>
        </w:rPr>
        <w:t>.</w:t>
      </w:r>
    </w:p>
    <w:p w:rsidR="00311241" w:rsidRPr="00611CE9" w:rsidRDefault="00311241" w:rsidP="00311241">
      <w:pPr>
        <w:pStyle w:val="ListParagraph"/>
        <w:jc w:val="both"/>
        <w:rPr>
          <w:rFonts w:ascii="Times New Roman" w:hAnsi="Times New Roman" w:cs="Times New Roman"/>
          <w:sz w:val="24"/>
          <w:szCs w:val="24"/>
        </w:rPr>
      </w:pPr>
    </w:p>
    <w:p w:rsidR="00311241" w:rsidRPr="00611CE9" w:rsidRDefault="00311241"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O.O. Oyedeji</w:t>
      </w:r>
      <w:r w:rsidR="008A30FA"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O.A. Lawal</w:t>
      </w:r>
      <w:r w:rsidR="008A30FA" w:rsidRPr="00611CE9">
        <w:rPr>
          <w:rFonts w:ascii="Times New Roman" w:hAnsi="Times New Roman" w:cs="Times New Roman"/>
          <w:sz w:val="24"/>
          <w:szCs w:val="24"/>
          <w:shd w:val="clear" w:color="auto" w:fill="FFFFFF"/>
        </w:rPr>
        <w:t xml:space="preserve">, </w:t>
      </w:r>
      <w:r w:rsidRPr="00611CE9">
        <w:rPr>
          <w:rFonts w:ascii="Times New Roman" w:hAnsi="Times New Roman" w:cs="Times New Roman"/>
          <w:sz w:val="24"/>
          <w:szCs w:val="24"/>
          <w:shd w:val="clear" w:color="auto" w:fill="FFFFFF"/>
        </w:rPr>
        <w:t xml:space="preserve">F.O. </w:t>
      </w:r>
      <w:r w:rsidR="008A30FA" w:rsidRPr="00611CE9">
        <w:rPr>
          <w:rFonts w:ascii="Times New Roman" w:hAnsi="Times New Roman" w:cs="Times New Roman"/>
          <w:sz w:val="24"/>
          <w:szCs w:val="24"/>
          <w:shd w:val="clear" w:color="auto" w:fill="FFFFFF"/>
        </w:rPr>
        <w:t>Shod</w:t>
      </w:r>
      <w:r w:rsidRPr="00611CE9">
        <w:rPr>
          <w:rFonts w:ascii="Times New Roman" w:hAnsi="Times New Roman" w:cs="Times New Roman"/>
          <w:sz w:val="24"/>
          <w:szCs w:val="24"/>
          <w:shd w:val="clear" w:color="auto" w:fill="FFFFFF"/>
        </w:rPr>
        <w:t>e</w:t>
      </w:r>
      <w:r w:rsidR="008A30FA"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A.O. Oyedeji</w:t>
      </w:r>
      <w:r w:rsidR="008A30FA" w:rsidRPr="00611CE9">
        <w:rPr>
          <w:rFonts w:ascii="Times New Roman" w:hAnsi="Times New Roman" w:cs="Times New Roman"/>
          <w:sz w:val="24"/>
          <w:szCs w:val="24"/>
          <w:shd w:val="clear" w:color="auto" w:fill="FFFFFF"/>
        </w:rPr>
        <w:t xml:space="preserve">. </w:t>
      </w:r>
    </w:p>
    <w:p w:rsidR="00311241" w:rsidRPr="00611CE9" w:rsidRDefault="008A30FA" w:rsidP="00311241">
      <w:pPr>
        <w:pStyle w:val="ListParagraph"/>
        <w:jc w:val="both"/>
        <w:rPr>
          <w:rFonts w:ascii="Times New Roman" w:hAnsi="Times New Roman" w:cs="Times New Roman"/>
          <w:sz w:val="24"/>
          <w:szCs w:val="24"/>
          <w:shd w:val="clear" w:color="auto" w:fill="FFFFFF"/>
        </w:rPr>
      </w:pPr>
      <w:r w:rsidRPr="00611CE9">
        <w:rPr>
          <w:rFonts w:ascii="Times New Roman" w:hAnsi="Times New Roman" w:cs="Times New Roman"/>
          <w:sz w:val="24"/>
          <w:szCs w:val="24"/>
          <w:shd w:val="clear" w:color="auto" w:fill="FFFFFF"/>
        </w:rPr>
        <w:t xml:space="preserve">Chemical composition and antibacterial activity of the essential oils of Callistemon citrinus and Callistemon viminalis from South Africa. </w:t>
      </w:r>
    </w:p>
    <w:p w:rsidR="008A30FA" w:rsidRPr="00611CE9" w:rsidRDefault="008A30FA" w:rsidP="00311241">
      <w:pPr>
        <w:pStyle w:val="ListParagraph"/>
        <w:jc w:val="both"/>
        <w:rPr>
          <w:rFonts w:ascii="Times New Roman" w:hAnsi="Times New Roman" w:cs="Times New Roman"/>
          <w:sz w:val="24"/>
          <w:szCs w:val="24"/>
        </w:rPr>
      </w:pPr>
      <w:r w:rsidRPr="00611CE9">
        <w:rPr>
          <w:rFonts w:ascii="Times New Roman" w:hAnsi="Times New Roman" w:cs="Times New Roman"/>
          <w:iCs/>
          <w:sz w:val="24"/>
          <w:szCs w:val="24"/>
        </w:rPr>
        <w:t>Molecules</w:t>
      </w:r>
      <w:r w:rsidR="00311241" w:rsidRPr="00611CE9">
        <w:rPr>
          <w:rFonts w:ascii="Times New Roman" w:hAnsi="Times New Roman" w:cs="Times New Roman"/>
          <w:sz w:val="24"/>
          <w:szCs w:val="24"/>
          <w:shd w:val="clear" w:color="auto" w:fill="FFFFFF"/>
        </w:rPr>
        <w:t>, 14(6) (2009) pp.</w:t>
      </w:r>
      <w:r w:rsidRPr="00611CE9">
        <w:rPr>
          <w:rFonts w:ascii="Times New Roman" w:hAnsi="Times New Roman" w:cs="Times New Roman"/>
          <w:sz w:val="24"/>
          <w:szCs w:val="24"/>
          <w:shd w:val="clear" w:color="auto" w:fill="FFFFFF"/>
        </w:rPr>
        <w:t>1990-1998. doi:10.3390/molecules14061990</w:t>
      </w:r>
    </w:p>
    <w:p w:rsidR="00311241" w:rsidRPr="00611CE9" w:rsidRDefault="00311241"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M. Zubair, S. Hassan, K. Rizwan, N. Rasool, M. Riaz, M. Zia-Ul-Haq, V. De Feo,</w:t>
      </w:r>
    </w:p>
    <w:p w:rsidR="00311241" w:rsidRPr="00611CE9" w:rsidRDefault="008A30FA" w:rsidP="00311241">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Antioxidant Potential and Oil Composition of Callistemon viminalis Leaves, </w:t>
      </w:r>
    </w:p>
    <w:p w:rsidR="008A30FA" w:rsidRPr="00611CE9" w:rsidRDefault="0021415A" w:rsidP="00311241">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The scientific world</w:t>
      </w:r>
      <w:r w:rsidR="00311241" w:rsidRPr="00611CE9">
        <w:rPr>
          <w:rFonts w:ascii="Times New Roman" w:hAnsi="Times New Roman" w:cs="Times New Roman"/>
          <w:sz w:val="24"/>
          <w:szCs w:val="24"/>
        </w:rPr>
        <w:t xml:space="preserve"> journal, </w:t>
      </w:r>
      <w:r w:rsidRPr="00611CE9">
        <w:rPr>
          <w:rFonts w:ascii="Times New Roman" w:hAnsi="Times New Roman" w:cs="Times New Roman"/>
          <w:sz w:val="24"/>
          <w:szCs w:val="24"/>
          <w:shd w:val="clear" w:color="auto" w:fill="FFFFFF"/>
        </w:rPr>
        <w:t>2013(</w:t>
      </w:r>
      <w:r w:rsidR="008A30FA" w:rsidRPr="00611CE9">
        <w:rPr>
          <w:rFonts w:ascii="Times New Roman" w:hAnsi="Times New Roman" w:cs="Times New Roman"/>
          <w:sz w:val="24"/>
          <w:szCs w:val="24"/>
          <w:shd w:val="clear" w:color="auto" w:fill="FFFFFF"/>
        </w:rPr>
        <w:t>Article ID 489071</w:t>
      </w:r>
      <w:r w:rsidRPr="00611CE9">
        <w:rPr>
          <w:rFonts w:ascii="Times New Roman" w:hAnsi="Times New Roman" w:cs="Times New Roman"/>
          <w:sz w:val="24"/>
          <w:szCs w:val="24"/>
          <w:shd w:val="clear" w:color="auto" w:fill="FFFFFF"/>
        </w:rPr>
        <w:t>) (2013) pp. 1-8.</w:t>
      </w:r>
      <w:r w:rsidR="008A30FA" w:rsidRPr="00611CE9">
        <w:rPr>
          <w:rStyle w:val="sc-deorim"/>
          <w:rFonts w:ascii="Times New Roman" w:hAnsi="Times New Roman" w:cs="Times New Roman"/>
          <w:sz w:val="24"/>
          <w:szCs w:val="24"/>
        </w:rPr>
        <w:t xml:space="preserve"> </w:t>
      </w:r>
      <w:hyperlink r:id="rId27" w:tgtFrame="_blank" w:history="1">
        <w:r w:rsidR="008A30FA" w:rsidRPr="00611CE9">
          <w:rPr>
            <w:rStyle w:val="Hyperlink"/>
            <w:rFonts w:ascii="Times New Roman" w:hAnsi="Times New Roman" w:cs="Times New Roman"/>
            <w:color w:val="auto"/>
            <w:sz w:val="24"/>
            <w:szCs w:val="24"/>
          </w:rPr>
          <w:t>https://doi.org/10.1155/2013/489071</w:t>
        </w:r>
      </w:hyperlink>
      <w:r w:rsidR="008A30FA" w:rsidRPr="00611CE9">
        <w:rPr>
          <w:rFonts w:ascii="Times New Roman" w:hAnsi="Times New Roman" w:cs="Times New Roman"/>
          <w:sz w:val="24"/>
          <w:szCs w:val="24"/>
        </w:rPr>
        <w:t xml:space="preserve">, </w:t>
      </w:r>
    </w:p>
    <w:p w:rsidR="0021415A" w:rsidRPr="00611CE9" w:rsidRDefault="0021415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R.A. Larayetan, O.O. Okoh, A. Sadimenko, Anthony I. Okoh</w:t>
      </w:r>
    </w:p>
    <w:p w:rsidR="0021415A" w:rsidRPr="00611CE9" w:rsidRDefault="008A30FA" w:rsidP="0021415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Terpene constituents of the aerial parts, phenolic content, antibacterial potential, free radical scavenging and antioxidant activity of Callistemon citrinus (Curtis) Skeels (Myrtaceae) from Eastern</w:t>
      </w:r>
      <w:r w:rsidR="0021415A" w:rsidRPr="00611CE9">
        <w:rPr>
          <w:rFonts w:ascii="Times New Roman" w:hAnsi="Times New Roman" w:cs="Times New Roman"/>
          <w:sz w:val="24"/>
          <w:szCs w:val="24"/>
        </w:rPr>
        <w:t xml:space="preserve"> Cape Province of South Africa</w:t>
      </w:r>
    </w:p>
    <w:p w:rsidR="008A30FA" w:rsidRPr="00611CE9" w:rsidRDefault="008A30FA" w:rsidP="0021415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BMC Complementary </w:t>
      </w:r>
      <w:r w:rsidR="0021415A" w:rsidRPr="00611CE9">
        <w:rPr>
          <w:rFonts w:ascii="Times New Roman" w:hAnsi="Times New Roman" w:cs="Times New Roman"/>
          <w:sz w:val="24"/>
          <w:szCs w:val="24"/>
        </w:rPr>
        <w:t>and Alternative Medicine,17(292) (2017) pp.129</w:t>
      </w:r>
      <w:r w:rsidRPr="00611CE9">
        <w:rPr>
          <w:rFonts w:ascii="Times New Roman" w:hAnsi="Times New Roman" w:cs="Times New Roman"/>
          <w:sz w:val="24"/>
          <w:szCs w:val="24"/>
        </w:rPr>
        <w:t>.</w:t>
      </w:r>
      <w:r w:rsidR="0021415A" w:rsidRPr="00611CE9">
        <w:rPr>
          <w:rFonts w:ascii="Times New Roman" w:hAnsi="Times New Roman" w:cs="Times New Roman"/>
          <w:sz w:val="24"/>
          <w:szCs w:val="24"/>
        </w:rPr>
        <w:t xml:space="preserve"> DOI 10.1186/s12906-017-1804-2.</w:t>
      </w:r>
    </w:p>
    <w:p w:rsidR="0021415A" w:rsidRPr="00611CE9" w:rsidRDefault="0021415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 xml:space="preserve">A. F. Ndomo, L. A. Tapondjou  L. T. Ngamo  T. Hance </w:t>
      </w:r>
    </w:p>
    <w:p w:rsidR="0021415A" w:rsidRPr="00611CE9" w:rsidRDefault="0021415A" w:rsidP="0021415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I</w:t>
      </w:r>
      <w:r w:rsidR="008A30FA" w:rsidRPr="00611CE9">
        <w:rPr>
          <w:rFonts w:ascii="Times New Roman" w:hAnsi="Times New Roman" w:cs="Times New Roman"/>
          <w:sz w:val="24"/>
          <w:szCs w:val="24"/>
        </w:rPr>
        <w:t>nsecticidal activities of essential oil of Callistemon viminalis applied as fumigant an</w:t>
      </w:r>
      <w:r w:rsidRPr="00611CE9">
        <w:rPr>
          <w:rFonts w:ascii="Times New Roman" w:hAnsi="Times New Roman" w:cs="Times New Roman"/>
          <w:sz w:val="24"/>
          <w:szCs w:val="24"/>
        </w:rPr>
        <w:t>d powder against two bruchids.</w:t>
      </w:r>
    </w:p>
    <w:p w:rsidR="008A30FA" w:rsidRPr="00611CE9" w:rsidRDefault="008A30FA" w:rsidP="0021415A">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Journal</w:t>
      </w:r>
      <w:r w:rsidR="0021415A" w:rsidRPr="00611CE9">
        <w:rPr>
          <w:rFonts w:ascii="Times New Roman" w:hAnsi="Times New Roman" w:cs="Times New Roman"/>
          <w:sz w:val="24"/>
          <w:szCs w:val="24"/>
        </w:rPr>
        <w:t xml:space="preserve"> of Applied entamology, 134(4) (2010) pp.</w:t>
      </w:r>
      <w:r w:rsidRPr="00611CE9">
        <w:rPr>
          <w:rFonts w:ascii="Times New Roman" w:hAnsi="Times New Roman" w:cs="Times New Roman"/>
          <w:sz w:val="24"/>
          <w:szCs w:val="24"/>
        </w:rPr>
        <w:t xml:space="preserve"> 333-341.</w:t>
      </w:r>
    </w:p>
    <w:p w:rsidR="00D51859" w:rsidRPr="00611CE9" w:rsidRDefault="0021415A"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C. M. de Oliveira, M. d. G. Cardoso,  A. C. da S. Figueiredo, M. L. M. de Carvalho,  C. A. S. F. de Miranda, L. R. M. Albuquerque,  D. L. Nelson, M. de S. Gomes, L.</w:t>
      </w:r>
      <w:r w:rsidR="00D51859" w:rsidRPr="00611CE9">
        <w:rPr>
          <w:rFonts w:ascii="Times New Roman" w:hAnsi="Times New Roman" w:cs="Times New Roman"/>
          <w:sz w:val="24"/>
          <w:szCs w:val="24"/>
        </w:rPr>
        <w:t xml:space="preserve"> F. Silva,  J. de A. Santiago, M. L. Teixeira, R. M. Brandão</w:t>
      </w:r>
    </w:p>
    <w:p w:rsidR="00D51859" w:rsidRPr="00611CE9" w:rsidRDefault="008A30FA" w:rsidP="00D5185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Chemical Composition and Allelopathic Activity of the Essential Oil from Callistemon viminalis (Myrtaceae) Blossoms on Lettuce </w:t>
      </w:r>
      <w:r w:rsidR="00D51859" w:rsidRPr="00611CE9">
        <w:rPr>
          <w:rFonts w:ascii="Times New Roman" w:hAnsi="Times New Roman" w:cs="Times New Roman"/>
          <w:sz w:val="24"/>
          <w:szCs w:val="24"/>
        </w:rPr>
        <w:t xml:space="preserve">(Lactuca sativa L.) Seedlings </w:t>
      </w:r>
    </w:p>
    <w:p w:rsidR="008A30FA" w:rsidRPr="00611CE9" w:rsidRDefault="008A30FA" w:rsidP="00D51859">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American Journal of Plant Sciences, </w:t>
      </w:r>
      <w:r w:rsidR="00D51859" w:rsidRPr="00611CE9">
        <w:rPr>
          <w:rFonts w:ascii="Times New Roman" w:hAnsi="Times New Roman" w:cs="Times New Roman"/>
          <w:sz w:val="24"/>
          <w:szCs w:val="24"/>
        </w:rPr>
        <w:t>5 (2014) pp.</w:t>
      </w:r>
      <w:r w:rsidRPr="00611CE9">
        <w:rPr>
          <w:rFonts w:ascii="Times New Roman" w:hAnsi="Times New Roman" w:cs="Times New Roman"/>
          <w:sz w:val="24"/>
          <w:szCs w:val="24"/>
        </w:rPr>
        <w:t xml:space="preserve"> 3551-3557.</w:t>
      </w:r>
    </w:p>
    <w:p w:rsidR="00D51859" w:rsidRPr="00611CE9" w:rsidRDefault="00D51859"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S. Kumar</w:t>
      </w:r>
      <w:r w:rsidR="008A30FA"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V. Kumar</w:t>
      </w:r>
      <w:r w:rsidR="008A30FA"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O.M. Prakash</w:t>
      </w:r>
      <w:r w:rsidR="008A30FA" w:rsidRPr="00611CE9">
        <w:rPr>
          <w:rFonts w:ascii="Times New Roman" w:hAnsi="Times New Roman" w:cs="Times New Roman"/>
          <w:sz w:val="24"/>
          <w:szCs w:val="24"/>
          <w:shd w:val="clear" w:color="auto" w:fill="FFFFFF"/>
        </w:rPr>
        <w:t>.</w:t>
      </w:r>
    </w:p>
    <w:p w:rsidR="008A30FA" w:rsidRPr="00611CE9" w:rsidRDefault="008A30FA" w:rsidP="00D51859">
      <w:pPr>
        <w:pStyle w:val="ListParagraph"/>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 xml:space="preserve">Pharmacognostic study and anti-inflammatory activity of </w:t>
      </w:r>
      <w:r w:rsidRPr="00611CE9">
        <w:rPr>
          <w:rFonts w:ascii="Times New Roman" w:hAnsi="Times New Roman" w:cs="Times New Roman"/>
          <w:i/>
          <w:sz w:val="24"/>
          <w:szCs w:val="24"/>
          <w:shd w:val="clear" w:color="auto" w:fill="FFFFFF"/>
        </w:rPr>
        <w:t>Callistemon lanceolatus</w:t>
      </w:r>
      <w:r w:rsidRPr="00611CE9">
        <w:rPr>
          <w:rFonts w:ascii="Times New Roman" w:hAnsi="Times New Roman" w:cs="Times New Roman"/>
          <w:sz w:val="24"/>
          <w:szCs w:val="24"/>
          <w:shd w:val="clear" w:color="auto" w:fill="FFFFFF"/>
        </w:rPr>
        <w:t xml:space="preserve"> leaf. </w:t>
      </w:r>
      <w:r w:rsidRPr="00611CE9">
        <w:rPr>
          <w:rFonts w:ascii="Times New Roman" w:hAnsi="Times New Roman" w:cs="Times New Roman"/>
          <w:iCs/>
          <w:sz w:val="24"/>
          <w:szCs w:val="24"/>
        </w:rPr>
        <w:t>Asian Pac J Trop Biomed</w:t>
      </w:r>
      <w:r w:rsidRPr="00611CE9">
        <w:rPr>
          <w:rFonts w:ascii="Times New Roman" w:hAnsi="Times New Roman" w:cs="Times New Roman"/>
          <w:sz w:val="24"/>
          <w:szCs w:val="24"/>
          <w:shd w:val="clear" w:color="auto" w:fill="FFFFFF"/>
        </w:rPr>
        <w:t>.</w:t>
      </w:r>
      <w:r w:rsidR="00D51859" w:rsidRPr="00611CE9">
        <w:rPr>
          <w:rFonts w:ascii="Times New Roman" w:hAnsi="Times New Roman" w:cs="Times New Roman"/>
          <w:sz w:val="24"/>
          <w:szCs w:val="24"/>
          <w:shd w:val="clear" w:color="auto" w:fill="FFFFFF"/>
        </w:rPr>
        <w:t xml:space="preserve"> 1(3)</w:t>
      </w:r>
      <w:r w:rsidRPr="00611CE9">
        <w:rPr>
          <w:rFonts w:ascii="Times New Roman" w:hAnsi="Times New Roman" w:cs="Times New Roman"/>
          <w:sz w:val="24"/>
          <w:szCs w:val="24"/>
          <w:shd w:val="clear" w:color="auto" w:fill="FFFFFF"/>
        </w:rPr>
        <w:t xml:space="preserve"> </w:t>
      </w:r>
      <w:r w:rsidR="00D51859"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2011</w:t>
      </w:r>
      <w:r w:rsidR="00D51859" w:rsidRPr="00611CE9">
        <w:rPr>
          <w:rFonts w:ascii="Times New Roman" w:hAnsi="Times New Roman" w:cs="Times New Roman"/>
          <w:sz w:val="24"/>
          <w:szCs w:val="24"/>
          <w:shd w:val="clear" w:color="auto" w:fill="FFFFFF"/>
        </w:rPr>
        <w:t>) pp.</w:t>
      </w:r>
      <w:r w:rsidRPr="00611CE9">
        <w:rPr>
          <w:rFonts w:ascii="Times New Roman" w:hAnsi="Times New Roman" w:cs="Times New Roman"/>
          <w:sz w:val="24"/>
          <w:szCs w:val="24"/>
          <w:shd w:val="clear" w:color="auto" w:fill="FFFFFF"/>
        </w:rPr>
        <w:t>177-181. doi:10.1016/S2221-1691(11)60022-1</w:t>
      </w:r>
    </w:p>
    <w:p w:rsidR="00164167" w:rsidRPr="00611CE9" w:rsidRDefault="00D51859"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 xml:space="preserve">A. A Gohar fl, G. T .Maatooq, S. R. Gadara, W. S. Aboelmaaty, A. M. El-Shazly, </w:t>
      </w:r>
      <w:r w:rsidR="008A30FA" w:rsidRPr="00611CE9">
        <w:rPr>
          <w:rFonts w:ascii="Times New Roman" w:hAnsi="Times New Roman" w:cs="Times New Roman"/>
          <w:sz w:val="24"/>
          <w:szCs w:val="24"/>
        </w:rPr>
        <w:t>Molluscicidal Activity of the Methanol Extract of Callistemon viminalis (Sol. ex Gaertner) G.Don ex Loudon Fruits, Bark and Leaves against Biomphalaria alexandrina Snails.</w:t>
      </w:r>
    </w:p>
    <w:p w:rsidR="008A30FA" w:rsidRPr="00611CE9" w:rsidRDefault="00164167" w:rsidP="00164167">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Iranian Journal of Pharmaceutical Research, 13(2)</w:t>
      </w:r>
      <w:r w:rsidR="00597466" w:rsidRPr="00611CE9">
        <w:rPr>
          <w:rFonts w:ascii="Times New Roman" w:hAnsi="Times New Roman" w:cs="Times New Roman"/>
          <w:sz w:val="24"/>
          <w:szCs w:val="24"/>
        </w:rPr>
        <w:t xml:space="preserve"> (2014) pp.505-514.</w:t>
      </w:r>
    </w:p>
    <w:p w:rsidR="00597466" w:rsidRPr="00611CE9" w:rsidRDefault="00597466"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M. I.S. Abdelhady, M. Youns</w:t>
      </w:r>
    </w:p>
    <w:p w:rsidR="00597466" w:rsidRPr="00611CE9" w:rsidRDefault="008A30FA" w:rsidP="00597466">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In-vitro evaluation of the anti-diabetic a</w:t>
      </w:r>
      <w:r w:rsidR="00597466" w:rsidRPr="00611CE9">
        <w:rPr>
          <w:rFonts w:ascii="Times New Roman" w:hAnsi="Times New Roman" w:cs="Times New Roman"/>
          <w:sz w:val="24"/>
          <w:szCs w:val="24"/>
        </w:rPr>
        <w:t>ctivity of bottle brush plants</w:t>
      </w:r>
    </w:p>
    <w:p w:rsidR="008A30FA" w:rsidRPr="00611CE9" w:rsidRDefault="008A30FA" w:rsidP="00597466">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Research &amp; Reviews in BioSciences</w:t>
      </w:r>
      <w:r w:rsidR="00597466" w:rsidRPr="00611CE9">
        <w:rPr>
          <w:rFonts w:ascii="Times New Roman" w:hAnsi="Times New Roman" w:cs="Times New Roman"/>
          <w:sz w:val="24"/>
          <w:szCs w:val="24"/>
        </w:rPr>
        <w:t>, 9(4) (</w:t>
      </w:r>
      <w:r w:rsidRPr="00611CE9">
        <w:rPr>
          <w:rFonts w:ascii="Times New Roman" w:hAnsi="Times New Roman" w:cs="Times New Roman"/>
          <w:sz w:val="24"/>
          <w:szCs w:val="24"/>
        </w:rPr>
        <w:t>2014</w:t>
      </w:r>
      <w:r w:rsidR="00597466" w:rsidRPr="00611CE9">
        <w:rPr>
          <w:rFonts w:ascii="Times New Roman" w:hAnsi="Times New Roman" w:cs="Times New Roman"/>
          <w:sz w:val="24"/>
          <w:szCs w:val="24"/>
        </w:rPr>
        <w:t>) pp.134-136.</w:t>
      </w:r>
    </w:p>
    <w:p w:rsidR="00597466" w:rsidRPr="00611CE9" w:rsidRDefault="00597466"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shd w:val="clear" w:color="auto" w:fill="FFFFFF"/>
        </w:rPr>
        <w:t xml:space="preserve">R. </w:t>
      </w:r>
      <w:r w:rsidR="008A30FA" w:rsidRPr="00611CE9">
        <w:rPr>
          <w:rFonts w:ascii="Times New Roman" w:hAnsi="Times New Roman" w:cs="Times New Roman"/>
          <w:sz w:val="24"/>
          <w:szCs w:val="24"/>
          <w:shd w:val="clear" w:color="auto" w:fill="FFFFFF"/>
        </w:rPr>
        <w:t>K</w:t>
      </w:r>
      <w:r w:rsidRPr="00611CE9">
        <w:rPr>
          <w:rFonts w:ascii="Times New Roman" w:hAnsi="Times New Roman" w:cs="Times New Roman"/>
          <w:sz w:val="24"/>
          <w:szCs w:val="24"/>
          <w:shd w:val="clear" w:color="auto" w:fill="FFFFFF"/>
        </w:rPr>
        <w:t>umar</w:t>
      </w:r>
      <w:r w:rsidR="008A30FA"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A. Gupta</w:t>
      </w:r>
      <w:r w:rsidR="008A30FA"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A.K. Singh</w:t>
      </w:r>
      <w:r w:rsidR="008A30FA"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A. Bishayee</w:t>
      </w:r>
      <w:r w:rsidR="008A30FA" w:rsidRPr="00611CE9">
        <w:rPr>
          <w:rFonts w:ascii="Times New Roman" w:hAnsi="Times New Roman" w:cs="Times New Roman"/>
          <w:sz w:val="24"/>
          <w:szCs w:val="24"/>
          <w:shd w:val="clear" w:color="auto" w:fill="FFFFFF"/>
        </w:rPr>
        <w:t>,</w:t>
      </w:r>
      <w:r w:rsidRPr="00611CE9">
        <w:rPr>
          <w:rFonts w:ascii="Times New Roman" w:hAnsi="Times New Roman" w:cs="Times New Roman"/>
          <w:sz w:val="24"/>
          <w:szCs w:val="24"/>
          <w:shd w:val="clear" w:color="auto" w:fill="FFFFFF"/>
        </w:rPr>
        <w:t xml:space="preserve"> A.K. Pandey</w:t>
      </w:r>
    </w:p>
    <w:p w:rsidR="00597466" w:rsidRPr="00611CE9" w:rsidRDefault="008A30FA" w:rsidP="00597466">
      <w:pPr>
        <w:pStyle w:val="ListParagraph"/>
        <w:jc w:val="both"/>
        <w:rPr>
          <w:rFonts w:ascii="Times New Roman" w:hAnsi="Times New Roman" w:cs="Times New Roman"/>
          <w:sz w:val="24"/>
          <w:szCs w:val="24"/>
          <w:shd w:val="clear" w:color="auto" w:fill="FFFFFF"/>
        </w:rPr>
      </w:pPr>
      <w:r w:rsidRPr="00611CE9">
        <w:rPr>
          <w:rFonts w:ascii="Times New Roman" w:hAnsi="Times New Roman" w:cs="Times New Roman"/>
          <w:sz w:val="24"/>
          <w:szCs w:val="24"/>
          <w:shd w:val="clear" w:color="auto" w:fill="FFFFFF"/>
        </w:rPr>
        <w:t>The Antioxidant and Antihyperglycemic Activities of Bottlebrush Plant (</w:t>
      </w:r>
      <w:r w:rsidRPr="00611CE9">
        <w:rPr>
          <w:rFonts w:ascii="Times New Roman" w:hAnsi="Times New Roman" w:cs="Times New Roman"/>
          <w:i/>
          <w:iCs/>
          <w:sz w:val="24"/>
          <w:szCs w:val="24"/>
        </w:rPr>
        <w:t>Callistemon lanceolatus</w:t>
      </w:r>
      <w:r w:rsidRPr="00611CE9">
        <w:rPr>
          <w:rFonts w:ascii="Times New Roman" w:hAnsi="Times New Roman" w:cs="Times New Roman"/>
          <w:sz w:val="24"/>
          <w:szCs w:val="24"/>
          <w:shd w:val="clear" w:color="auto" w:fill="FFFFFF"/>
        </w:rPr>
        <w:t xml:space="preserve">) Stem Extracts. </w:t>
      </w:r>
    </w:p>
    <w:p w:rsidR="008A30FA" w:rsidRPr="00611CE9" w:rsidRDefault="008A30FA" w:rsidP="00597466">
      <w:pPr>
        <w:pStyle w:val="ListParagraph"/>
        <w:jc w:val="both"/>
        <w:rPr>
          <w:rFonts w:ascii="Times New Roman" w:hAnsi="Times New Roman" w:cs="Times New Roman"/>
          <w:sz w:val="24"/>
          <w:szCs w:val="24"/>
        </w:rPr>
      </w:pPr>
      <w:r w:rsidRPr="00611CE9">
        <w:rPr>
          <w:rFonts w:ascii="Times New Roman" w:hAnsi="Times New Roman" w:cs="Times New Roman"/>
          <w:iCs/>
          <w:sz w:val="24"/>
          <w:szCs w:val="24"/>
        </w:rPr>
        <w:t>Medicines (Basel)</w:t>
      </w:r>
      <w:r w:rsidR="00597466" w:rsidRPr="00611CE9">
        <w:rPr>
          <w:rFonts w:ascii="Times New Roman" w:hAnsi="Times New Roman" w:cs="Times New Roman"/>
          <w:iCs/>
          <w:sz w:val="24"/>
          <w:szCs w:val="24"/>
        </w:rPr>
        <w:t>, 7(3)</w:t>
      </w:r>
      <w:r w:rsidR="00597466" w:rsidRPr="00611CE9">
        <w:rPr>
          <w:rFonts w:ascii="Times New Roman" w:hAnsi="Times New Roman" w:cs="Times New Roman"/>
          <w:sz w:val="24"/>
          <w:szCs w:val="24"/>
          <w:shd w:val="clear" w:color="auto" w:fill="FFFFFF"/>
        </w:rPr>
        <w:t xml:space="preserve"> (</w:t>
      </w:r>
      <w:r w:rsidRPr="00611CE9">
        <w:rPr>
          <w:rFonts w:ascii="Times New Roman" w:hAnsi="Times New Roman" w:cs="Times New Roman"/>
          <w:sz w:val="24"/>
          <w:szCs w:val="24"/>
          <w:shd w:val="clear" w:color="auto" w:fill="FFFFFF"/>
        </w:rPr>
        <w:t>2020</w:t>
      </w:r>
      <w:r w:rsidR="00597466" w:rsidRPr="00611CE9">
        <w:rPr>
          <w:rFonts w:ascii="Times New Roman" w:hAnsi="Times New Roman" w:cs="Times New Roman"/>
          <w:sz w:val="24"/>
          <w:szCs w:val="24"/>
          <w:shd w:val="clear" w:color="auto" w:fill="FFFFFF"/>
        </w:rPr>
        <w:t xml:space="preserve">) pp. 11. </w:t>
      </w:r>
      <w:r w:rsidRPr="00611CE9">
        <w:rPr>
          <w:rFonts w:ascii="Times New Roman" w:hAnsi="Times New Roman" w:cs="Times New Roman"/>
          <w:sz w:val="24"/>
          <w:szCs w:val="24"/>
          <w:shd w:val="clear" w:color="auto" w:fill="FFFFFF"/>
        </w:rPr>
        <w:t>doi:10.3390/medicines7030011.</w:t>
      </w:r>
    </w:p>
    <w:p w:rsidR="00597466" w:rsidRPr="00611CE9" w:rsidRDefault="00597466"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 xml:space="preserve">S. N. Mohammad, S. Alama, H. </w:t>
      </w:r>
      <w:r w:rsidR="000F7B96" w:rsidRPr="00611CE9">
        <w:rPr>
          <w:rFonts w:ascii="Times New Roman" w:hAnsi="Times New Roman" w:cs="Times New Roman"/>
          <w:sz w:val="24"/>
          <w:szCs w:val="24"/>
        </w:rPr>
        <w:t>Hamida, A. Dhulap, M.</w:t>
      </w:r>
      <w:r w:rsidRPr="00611CE9">
        <w:rPr>
          <w:rFonts w:ascii="Times New Roman" w:hAnsi="Times New Roman" w:cs="Times New Roman"/>
          <w:sz w:val="24"/>
          <w:szCs w:val="24"/>
        </w:rPr>
        <w:t xml:space="preserve"> M</w:t>
      </w:r>
      <w:r w:rsidR="000F7B96" w:rsidRPr="00611CE9">
        <w:rPr>
          <w:rFonts w:ascii="Times New Roman" w:hAnsi="Times New Roman" w:cs="Times New Roman"/>
          <w:sz w:val="24"/>
          <w:szCs w:val="24"/>
        </w:rPr>
        <w:t xml:space="preserve">. Alam, S. Bano, S. Haider, M. Ali, </w:t>
      </w:r>
      <w:r w:rsidRPr="00611CE9">
        <w:rPr>
          <w:rFonts w:ascii="Times New Roman" w:hAnsi="Times New Roman" w:cs="Times New Roman"/>
          <w:sz w:val="24"/>
          <w:szCs w:val="24"/>
        </w:rPr>
        <w:t>K.K.</w:t>
      </w:r>
      <w:r w:rsidR="000F7B96" w:rsidRPr="00611CE9">
        <w:rPr>
          <w:rFonts w:ascii="Times New Roman" w:hAnsi="Times New Roman" w:cs="Times New Roman"/>
          <w:sz w:val="24"/>
          <w:szCs w:val="24"/>
        </w:rPr>
        <w:t xml:space="preserve"> Pillaid</w:t>
      </w:r>
    </w:p>
    <w:p w:rsidR="000F7B96" w:rsidRPr="00611CE9" w:rsidRDefault="008A30FA" w:rsidP="00597466">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New flavone and phenolic esters from Callistemon lanceolatus DC: Their molecular docki</w:t>
      </w:r>
      <w:r w:rsidR="000F7B96" w:rsidRPr="00611CE9">
        <w:rPr>
          <w:rFonts w:ascii="Times New Roman" w:hAnsi="Times New Roman" w:cs="Times New Roman"/>
          <w:sz w:val="24"/>
          <w:szCs w:val="24"/>
        </w:rPr>
        <w:t>ng and antidiabetic activities</w:t>
      </w:r>
    </w:p>
    <w:p w:rsidR="008A30FA" w:rsidRPr="00611CE9" w:rsidRDefault="008A30FA" w:rsidP="00597466">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Arabi</w:t>
      </w:r>
      <w:r w:rsidR="00BD6295" w:rsidRPr="00611CE9">
        <w:rPr>
          <w:rFonts w:ascii="Times New Roman" w:hAnsi="Times New Roman" w:cs="Times New Roman"/>
          <w:sz w:val="24"/>
          <w:szCs w:val="24"/>
        </w:rPr>
        <w:t>an Journal of Chemistry, 12(</w:t>
      </w:r>
      <w:r w:rsidRPr="00611CE9">
        <w:rPr>
          <w:rFonts w:ascii="Times New Roman" w:hAnsi="Times New Roman" w:cs="Times New Roman"/>
          <w:sz w:val="24"/>
          <w:szCs w:val="24"/>
        </w:rPr>
        <w:t>7</w:t>
      </w:r>
      <w:r w:rsidR="00BD6295" w:rsidRPr="00611CE9">
        <w:rPr>
          <w:rFonts w:ascii="Times New Roman" w:hAnsi="Times New Roman" w:cs="Times New Roman"/>
          <w:sz w:val="24"/>
          <w:szCs w:val="24"/>
        </w:rPr>
        <w:t>) (2019) pp.</w:t>
      </w:r>
      <w:r w:rsidRPr="00611CE9">
        <w:rPr>
          <w:rFonts w:ascii="Times New Roman" w:hAnsi="Times New Roman" w:cs="Times New Roman"/>
          <w:sz w:val="24"/>
          <w:szCs w:val="24"/>
        </w:rPr>
        <w:t>1260-1267</w:t>
      </w:r>
      <w:r w:rsidR="00BD6295" w:rsidRPr="00611CE9">
        <w:rPr>
          <w:rFonts w:ascii="Times New Roman" w:hAnsi="Times New Roman" w:cs="Times New Roman"/>
          <w:sz w:val="24"/>
          <w:szCs w:val="24"/>
        </w:rPr>
        <w:t>.</w:t>
      </w:r>
    </w:p>
    <w:p w:rsidR="00BD6295" w:rsidRPr="00611CE9" w:rsidRDefault="00BD6295" w:rsidP="00BD6295">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K. Kobayashi, T. Ishihara, Eriko Khono, Toshio Miyase,  F. Yoshizaki</w:t>
      </w:r>
    </w:p>
    <w:p w:rsidR="00BD6295" w:rsidRPr="00611CE9" w:rsidRDefault="008A30FA" w:rsidP="00BD6295">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Constituents of Stem Bark of Callistemon rigidus Showing Inhibitory Effects on Mouse a a -Amylase Activity</w:t>
      </w:r>
      <w:r w:rsidR="00BD6295" w:rsidRPr="00611CE9">
        <w:rPr>
          <w:rFonts w:ascii="Times New Roman" w:hAnsi="Times New Roman" w:cs="Times New Roman"/>
          <w:sz w:val="24"/>
          <w:szCs w:val="24"/>
        </w:rPr>
        <w:t>.</w:t>
      </w:r>
    </w:p>
    <w:p w:rsidR="00BD6295" w:rsidRPr="00611CE9" w:rsidRDefault="00BD6295" w:rsidP="00BD6295">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Biol. Pharma bull, 29(6) (2006) pp.1275-1277. </w:t>
      </w:r>
      <w:r w:rsidR="008A30FA" w:rsidRPr="00611CE9">
        <w:rPr>
          <w:rFonts w:ascii="Times New Roman" w:hAnsi="Times New Roman" w:cs="Times New Roman"/>
          <w:sz w:val="24"/>
          <w:szCs w:val="24"/>
        </w:rPr>
        <w:t xml:space="preserve"> </w:t>
      </w:r>
    </w:p>
    <w:p w:rsidR="00BD6295" w:rsidRPr="00611CE9" w:rsidRDefault="00BD6295" w:rsidP="00BD6295">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M. I. S. Abdelhady, A. M. Kamal, M. R. Mahmoud, N. F. Tawfik, S. M. Abdelkhalik.</w:t>
      </w:r>
    </w:p>
    <w:p w:rsidR="008A30FA" w:rsidRPr="00611CE9" w:rsidRDefault="008A30FA" w:rsidP="00BD6295">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Anti-nociceptive and antischistosomal activities of aqueous methanolic extract of Callistemon viridiflorus leaves in addition of detection of new polyphenolic metabolite. </w:t>
      </w:r>
      <w:r w:rsidR="00BD6295" w:rsidRPr="00611CE9">
        <w:rPr>
          <w:rFonts w:ascii="Times New Roman" w:hAnsi="Times New Roman" w:cs="Times New Roman"/>
          <w:sz w:val="24"/>
          <w:szCs w:val="24"/>
        </w:rPr>
        <w:t>Journal of Pharmacy Research, 5(7) (</w:t>
      </w:r>
      <w:r w:rsidRPr="00611CE9">
        <w:rPr>
          <w:rFonts w:ascii="Times New Roman" w:hAnsi="Times New Roman" w:cs="Times New Roman"/>
          <w:sz w:val="24"/>
          <w:szCs w:val="24"/>
        </w:rPr>
        <w:t>2012</w:t>
      </w:r>
      <w:r w:rsidR="00BD6295" w:rsidRPr="00611CE9">
        <w:rPr>
          <w:rFonts w:ascii="Times New Roman" w:hAnsi="Times New Roman" w:cs="Times New Roman"/>
          <w:sz w:val="24"/>
          <w:szCs w:val="24"/>
        </w:rPr>
        <w:t>) pp.</w:t>
      </w:r>
      <w:r w:rsidRPr="00611CE9">
        <w:rPr>
          <w:rFonts w:ascii="Times New Roman" w:hAnsi="Times New Roman" w:cs="Times New Roman"/>
          <w:sz w:val="24"/>
          <w:szCs w:val="24"/>
        </w:rPr>
        <w:t>3777-3781</w:t>
      </w:r>
      <w:r w:rsidR="00BD6295" w:rsidRPr="00611CE9">
        <w:rPr>
          <w:rFonts w:ascii="Times New Roman" w:hAnsi="Times New Roman" w:cs="Times New Roman"/>
          <w:sz w:val="24"/>
          <w:szCs w:val="24"/>
        </w:rPr>
        <w:t>.</w:t>
      </w:r>
    </w:p>
    <w:p w:rsidR="00BD6295" w:rsidRPr="00611CE9" w:rsidRDefault="00BD6295"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S. Dave</w:t>
      </w:r>
    </w:p>
    <w:p w:rsidR="00BD6295" w:rsidRPr="00611CE9" w:rsidRDefault="008A30FA" w:rsidP="00BD6295">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Callistemon lanceolatus (Bottle Brush) Flower Extract as a Greener Alternative to Synth</w:t>
      </w:r>
      <w:r w:rsidR="00BD6295" w:rsidRPr="00611CE9">
        <w:rPr>
          <w:rFonts w:ascii="Times New Roman" w:hAnsi="Times New Roman" w:cs="Times New Roman"/>
          <w:sz w:val="24"/>
          <w:szCs w:val="24"/>
        </w:rPr>
        <w:t>etic pH Indicators</w:t>
      </w:r>
    </w:p>
    <w:p w:rsidR="008A30FA" w:rsidRPr="00611CE9" w:rsidRDefault="008A30FA" w:rsidP="00BD6295">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Asian J. </w:t>
      </w:r>
      <w:r w:rsidR="00BD6295" w:rsidRPr="00611CE9">
        <w:rPr>
          <w:rFonts w:ascii="Times New Roman" w:hAnsi="Times New Roman" w:cs="Times New Roman"/>
          <w:sz w:val="24"/>
          <w:szCs w:val="24"/>
        </w:rPr>
        <w:t>Research Chem. 10(3) (2017) pp.</w:t>
      </w:r>
      <w:r w:rsidRPr="00611CE9">
        <w:rPr>
          <w:rFonts w:ascii="Times New Roman" w:hAnsi="Times New Roman" w:cs="Times New Roman"/>
          <w:sz w:val="24"/>
          <w:szCs w:val="24"/>
        </w:rPr>
        <w:t xml:space="preserve"> 309-311.</w:t>
      </w:r>
    </w:p>
    <w:p w:rsidR="0088711D" w:rsidRPr="00611CE9" w:rsidRDefault="0088711D"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A. K. Das, A. Marwal, D. Sain.</w:t>
      </w:r>
    </w:p>
    <w:p w:rsidR="0088711D" w:rsidRPr="00611CE9" w:rsidRDefault="008A30FA" w:rsidP="0088711D">
      <w:pPr>
        <w:pStyle w:val="ListParagraph"/>
        <w:jc w:val="both"/>
        <w:rPr>
          <w:rFonts w:ascii="Times New Roman" w:hAnsi="Times New Roman" w:cs="Times New Roman"/>
          <w:i/>
          <w:sz w:val="24"/>
          <w:szCs w:val="24"/>
        </w:rPr>
      </w:pPr>
      <w:r w:rsidRPr="00611CE9">
        <w:rPr>
          <w:rFonts w:ascii="Times New Roman" w:hAnsi="Times New Roman" w:cs="Times New Roman"/>
          <w:sz w:val="24"/>
          <w:szCs w:val="24"/>
        </w:rPr>
        <w:t xml:space="preserve">One-Step Green Synthesis and Characterization of Flower Extract-Mediated Mercuric Oxide (HgO) Nanoparticles from </w:t>
      </w:r>
      <w:r w:rsidRPr="00611CE9">
        <w:rPr>
          <w:rFonts w:ascii="Times New Roman" w:hAnsi="Times New Roman" w:cs="Times New Roman"/>
          <w:i/>
          <w:sz w:val="24"/>
          <w:szCs w:val="24"/>
        </w:rPr>
        <w:t>Callistemon Viminalis.</w:t>
      </w:r>
    </w:p>
    <w:p w:rsidR="008A30FA" w:rsidRPr="00611CE9" w:rsidRDefault="008A30FA" w:rsidP="0088711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 </w:t>
      </w:r>
      <w:r w:rsidR="0088711D" w:rsidRPr="00611CE9">
        <w:rPr>
          <w:rFonts w:ascii="Times New Roman" w:hAnsi="Times New Roman" w:cs="Times New Roman"/>
          <w:szCs w:val="24"/>
        </w:rPr>
        <w:t>Research and Reviews: Journal of Pharmaceutics and Nanotechnology,</w:t>
      </w:r>
      <w:r w:rsidR="0088711D" w:rsidRPr="00611CE9">
        <w:rPr>
          <w:rFonts w:ascii="Times New Roman" w:hAnsi="Times New Roman" w:cs="Times New Roman"/>
          <w:sz w:val="24"/>
          <w:szCs w:val="24"/>
        </w:rPr>
        <w:t xml:space="preserve"> 2(</w:t>
      </w:r>
      <w:r w:rsidRPr="00611CE9">
        <w:rPr>
          <w:rFonts w:ascii="Times New Roman" w:hAnsi="Times New Roman" w:cs="Times New Roman"/>
          <w:sz w:val="24"/>
          <w:szCs w:val="24"/>
        </w:rPr>
        <w:t xml:space="preserve"> 2</w:t>
      </w:r>
      <w:r w:rsidR="0088711D" w:rsidRPr="00611CE9">
        <w:rPr>
          <w:rFonts w:ascii="Times New Roman" w:hAnsi="Times New Roman" w:cs="Times New Roman"/>
          <w:sz w:val="24"/>
          <w:szCs w:val="24"/>
        </w:rPr>
        <w:t>) (2014) pp.</w:t>
      </w:r>
      <w:r w:rsidRPr="00611CE9">
        <w:rPr>
          <w:rFonts w:ascii="Times New Roman" w:hAnsi="Times New Roman" w:cs="Times New Roman"/>
          <w:sz w:val="24"/>
          <w:szCs w:val="24"/>
        </w:rPr>
        <w:t xml:space="preserve"> 25-28.</w:t>
      </w:r>
    </w:p>
    <w:p w:rsidR="0088711D" w:rsidRPr="00611CE9" w:rsidRDefault="0088711D" w:rsidP="008A30FA">
      <w:pPr>
        <w:pStyle w:val="ListParagraph"/>
        <w:numPr>
          <w:ilvl w:val="0"/>
          <w:numId w:val="26"/>
        </w:numPr>
        <w:jc w:val="both"/>
        <w:rPr>
          <w:rFonts w:ascii="Times New Roman" w:hAnsi="Times New Roman" w:cs="Times New Roman"/>
          <w:sz w:val="24"/>
          <w:szCs w:val="24"/>
        </w:rPr>
      </w:pPr>
      <w:r w:rsidRPr="00611CE9">
        <w:rPr>
          <w:rFonts w:ascii="Times New Roman" w:hAnsi="Times New Roman" w:cs="Times New Roman"/>
          <w:sz w:val="24"/>
          <w:szCs w:val="24"/>
        </w:rPr>
        <w:t>A. M. Saad, A.-A. H. Abdel-Aleem, M. A. Ghareeb, M. M. Hamed,  M. S. Abdel-Aziz, A. H. Hadad</w:t>
      </w:r>
    </w:p>
    <w:p w:rsidR="0088711D" w:rsidRPr="00611CE9" w:rsidRDefault="008A30FA" w:rsidP="0088711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 xml:space="preserve">In vitro antioxidant, antimicrobial and cytotoxic activities and green biosynthesis of silver &amp; gold nanoparticles using </w:t>
      </w:r>
      <w:r w:rsidRPr="00611CE9">
        <w:rPr>
          <w:rFonts w:ascii="Times New Roman" w:hAnsi="Times New Roman" w:cs="Times New Roman"/>
          <w:i/>
          <w:sz w:val="24"/>
          <w:szCs w:val="24"/>
        </w:rPr>
        <w:t>Callistemon citrinus</w:t>
      </w:r>
      <w:r w:rsidR="0088711D" w:rsidRPr="00611CE9">
        <w:rPr>
          <w:rFonts w:ascii="Times New Roman" w:hAnsi="Times New Roman" w:cs="Times New Roman"/>
          <w:sz w:val="24"/>
          <w:szCs w:val="24"/>
        </w:rPr>
        <w:t xml:space="preserve"> leaf extract.</w:t>
      </w:r>
    </w:p>
    <w:p w:rsidR="008A30FA" w:rsidRPr="00611CE9" w:rsidRDefault="008A30FA" w:rsidP="0088711D">
      <w:pPr>
        <w:pStyle w:val="ListParagraph"/>
        <w:jc w:val="both"/>
        <w:rPr>
          <w:rFonts w:ascii="Times New Roman" w:hAnsi="Times New Roman" w:cs="Times New Roman"/>
          <w:sz w:val="24"/>
          <w:szCs w:val="24"/>
        </w:rPr>
      </w:pPr>
      <w:r w:rsidRPr="00611CE9">
        <w:rPr>
          <w:rFonts w:ascii="Times New Roman" w:hAnsi="Times New Roman" w:cs="Times New Roman"/>
          <w:sz w:val="24"/>
          <w:szCs w:val="24"/>
        </w:rPr>
        <w:t>Journal of Appl</w:t>
      </w:r>
      <w:r w:rsidR="0088711D" w:rsidRPr="00611CE9">
        <w:rPr>
          <w:rFonts w:ascii="Times New Roman" w:hAnsi="Times New Roman" w:cs="Times New Roman"/>
          <w:sz w:val="24"/>
          <w:szCs w:val="24"/>
        </w:rPr>
        <w:t>ied Pharmaceutical Science,7(06) (2017) pp. 141-149</w:t>
      </w:r>
      <w:r w:rsidRPr="00611CE9">
        <w:rPr>
          <w:rFonts w:ascii="Times New Roman" w:hAnsi="Times New Roman" w:cs="Times New Roman"/>
          <w:sz w:val="24"/>
          <w:szCs w:val="24"/>
        </w:rPr>
        <w:t>.</w:t>
      </w:r>
    </w:p>
    <w:p w:rsidR="008A30FA" w:rsidRPr="00611CE9" w:rsidRDefault="008A30FA" w:rsidP="008A30FA">
      <w:pPr>
        <w:spacing w:after="0" w:line="240" w:lineRule="auto"/>
        <w:rPr>
          <w:rFonts w:ascii="Georgia" w:eastAsia="Times New Roman" w:hAnsi="Georgia" w:cs="Times New Roman"/>
          <w:sz w:val="24"/>
          <w:szCs w:val="24"/>
        </w:rPr>
      </w:pPr>
    </w:p>
    <w:p w:rsidR="008A30FA" w:rsidRPr="00611CE9" w:rsidRDefault="008A30FA" w:rsidP="00722116">
      <w:pPr>
        <w:spacing w:after="420" w:line="360" w:lineRule="auto"/>
        <w:jc w:val="both"/>
        <w:rPr>
          <w:rFonts w:ascii="Times New Roman" w:eastAsia="Times New Roman" w:hAnsi="Times New Roman" w:cs="Times New Roman"/>
          <w:sz w:val="24"/>
          <w:szCs w:val="24"/>
          <w:lang/>
        </w:rPr>
      </w:pPr>
    </w:p>
    <w:p w:rsidR="007B399C" w:rsidRPr="00611CE9" w:rsidRDefault="007B399C" w:rsidP="00722116">
      <w:pPr>
        <w:spacing w:after="420" w:line="360" w:lineRule="auto"/>
        <w:jc w:val="both"/>
        <w:rPr>
          <w:rFonts w:ascii="Times New Roman" w:eastAsia="Times New Roman" w:hAnsi="Times New Roman" w:cs="Times New Roman"/>
          <w:sz w:val="24"/>
          <w:szCs w:val="24"/>
          <w:lang/>
        </w:rPr>
      </w:pPr>
    </w:p>
    <w:sectPr w:rsidR="007B399C" w:rsidRPr="00611CE9" w:rsidSect="007C3A11">
      <w:footerReference w:type="default" r:id="rId28"/>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35" w:rsidRDefault="00BC2035" w:rsidP="007C3A11">
      <w:pPr>
        <w:spacing w:after="0" w:line="240" w:lineRule="auto"/>
      </w:pPr>
      <w:r>
        <w:separator/>
      </w:r>
    </w:p>
  </w:endnote>
  <w:endnote w:type="continuationSeparator" w:id="0">
    <w:p w:rsidR="00BC2035" w:rsidRDefault="00BC2035" w:rsidP="007C3A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altName w:val="Times New Roman"/>
    <w:charset w:val="00"/>
    <w:family w:val="auto"/>
    <w:pitch w:val="variable"/>
    <w:sig w:usb0="A00002FF" w:usb1="5000204B" w:usb2="00000000" w:usb3="00000000" w:csb0="00000097"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232054"/>
      <w:docPartObj>
        <w:docPartGallery w:val="Page Numbers (Bottom of Page)"/>
        <w:docPartUnique/>
      </w:docPartObj>
    </w:sdtPr>
    <w:sdtEndPr>
      <w:rPr>
        <w:noProof/>
      </w:rPr>
    </w:sdtEndPr>
    <w:sdtContent>
      <w:p w:rsidR="00A4778A" w:rsidRDefault="00BF1F6B">
        <w:pPr>
          <w:pStyle w:val="Footer"/>
          <w:jc w:val="center"/>
        </w:pPr>
        <w:r>
          <w:fldChar w:fldCharType="begin"/>
        </w:r>
        <w:r w:rsidR="00A4778A">
          <w:instrText xml:space="preserve"> PAGE   \* MERGEFORMAT </w:instrText>
        </w:r>
        <w:r>
          <w:fldChar w:fldCharType="separate"/>
        </w:r>
        <w:r w:rsidR="00BC2035">
          <w:rPr>
            <w:noProof/>
          </w:rPr>
          <w:t>1</w:t>
        </w:r>
        <w:r>
          <w:rPr>
            <w:noProof/>
          </w:rPr>
          <w:fldChar w:fldCharType="end"/>
        </w:r>
      </w:p>
    </w:sdtContent>
  </w:sdt>
  <w:p w:rsidR="00A4778A" w:rsidRDefault="00A477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35" w:rsidRDefault="00BC2035" w:rsidP="007C3A11">
      <w:pPr>
        <w:spacing w:after="0" w:line="240" w:lineRule="auto"/>
      </w:pPr>
      <w:r>
        <w:separator/>
      </w:r>
    </w:p>
  </w:footnote>
  <w:footnote w:type="continuationSeparator" w:id="0">
    <w:p w:rsidR="00BC2035" w:rsidRDefault="00BC2035" w:rsidP="007C3A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67A"/>
    <w:multiLevelType w:val="multilevel"/>
    <w:tmpl w:val="4CE4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C5448E"/>
    <w:multiLevelType w:val="multilevel"/>
    <w:tmpl w:val="9808F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F0A81"/>
    <w:multiLevelType w:val="multilevel"/>
    <w:tmpl w:val="42808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14E34"/>
    <w:multiLevelType w:val="hybridMultilevel"/>
    <w:tmpl w:val="FA481D5C"/>
    <w:lvl w:ilvl="0" w:tplc="C64CEE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871DB"/>
    <w:multiLevelType w:val="multilevel"/>
    <w:tmpl w:val="61A0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40FF2"/>
    <w:multiLevelType w:val="multilevel"/>
    <w:tmpl w:val="CA16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F6BFC"/>
    <w:multiLevelType w:val="multilevel"/>
    <w:tmpl w:val="E908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504EF8"/>
    <w:multiLevelType w:val="multilevel"/>
    <w:tmpl w:val="6A0E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DA7D24"/>
    <w:multiLevelType w:val="hybridMultilevel"/>
    <w:tmpl w:val="E34422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6E3F22"/>
    <w:multiLevelType w:val="multilevel"/>
    <w:tmpl w:val="6196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396EB2"/>
    <w:multiLevelType w:val="multilevel"/>
    <w:tmpl w:val="C6D6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DA4A4B"/>
    <w:multiLevelType w:val="multilevel"/>
    <w:tmpl w:val="E968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6956C0"/>
    <w:multiLevelType w:val="multilevel"/>
    <w:tmpl w:val="7EDC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81931"/>
    <w:multiLevelType w:val="hybridMultilevel"/>
    <w:tmpl w:val="3508C42A"/>
    <w:lvl w:ilvl="0" w:tplc="F7B6AA98">
      <w:start w:val="2"/>
      <w:numFmt w:val="decimal"/>
      <w:lvlText w:val="%1."/>
      <w:lvlJc w:val="left"/>
      <w:pPr>
        <w:ind w:left="720" w:hanging="360"/>
      </w:pPr>
      <w:rPr>
        <w:rFonts w:ascii="Lora" w:hAnsi="Lora" w:hint="default"/>
        <w:color w:val="222222"/>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EB0542"/>
    <w:multiLevelType w:val="multilevel"/>
    <w:tmpl w:val="E3060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3E257C"/>
    <w:multiLevelType w:val="hybridMultilevel"/>
    <w:tmpl w:val="CD700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8274627"/>
    <w:multiLevelType w:val="hybridMultilevel"/>
    <w:tmpl w:val="2C68E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9947ED"/>
    <w:multiLevelType w:val="multilevel"/>
    <w:tmpl w:val="1344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FF612C"/>
    <w:multiLevelType w:val="multilevel"/>
    <w:tmpl w:val="66BE1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E0361A4"/>
    <w:multiLevelType w:val="multilevel"/>
    <w:tmpl w:val="317AA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8805C2"/>
    <w:multiLevelType w:val="multilevel"/>
    <w:tmpl w:val="229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2D00CAF"/>
    <w:multiLevelType w:val="hybridMultilevel"/>
    <w:tmpl w:val="46E8B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DB4204"/>
    <w:multiLevelType w:val="hybridMultilevel"/>
    <w:tmpl w:val="92985E80"/>
    <w:lvl w:ilvl="0" w:tplc="9A227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D3669D"/>
    <w:multiLevelType w:val="multilevel"/>
    <w:tmpl w:val="D3FE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105356"/>
    <w:multiLevelType w:val="hybridMultilevel"/>
    <w:tmpl w:val="06949ED4"/>
    <w:lvl w:ilvl="0" w:tplc="B890DB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AA3F47"/>
    <w:multiLevelType w:val="multilevel"/>
    <w:tmpl w:val="B54C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1C7E81"/>
    <w:multiLevelType w:val="multilevel"/>
    <w:tmpl w:val="F18C1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8"/>
  </w:num>
  <w:num w:numId="3">
    <w:abstractNumId w:val="16"/>
  </w:num>
  <w:num w:numId="4">
    <w:abstractNumId w:val="5"/>
  </w:num>
  <w:num w:numId="5">
    <w:abstractNumId w:val="0"/>
  </w:num>
  <w:num w:numId="6">
    <w:abstractNumId w:val="6"/>
  </w:num>
  <w:num w:numId="7">
    <w:abstractNumId w:val="17"/>
  </w:num>
  <w:num w:numId="8">
    <w:abstractNumId w:val="12"/>
  </w:num>
  <w:num w:numId="9">
    <w:abstractNumId w:val="18"/>
  </w:num>
  <w:num w:numId="10">
    <w:abstractNumId w:val="2"/>
  </w:num>
  <w:num w:numId="11">
    <w:abstractNumId w:val="14"/>
  </w:num>
  <w:num w:numId="12">
    <w:abstractNumId w:val="19"/>
  </w:num>
  <w:num w:numId="13">
    <w:abstractNumId w:val="9"/>
  </w:num>
  <w:num w:numId="14">
    <w:abstractNumId w:val="26"/>
  </w:num>
  <w:num w:numId="15">
    <w:abstractNumId w:val="7"/>
  </w:num>
  <w:num w:numId="16">
    <w:abstractNumId w:val="10"/>
  </w:num>
  <w:num w:numId="17">
    <w:abstractNumId w:val="20"/>
  </w:num>
  <w:num w:numId="18">
    <w:abstractNumId w:val="25"/>
  </w:num>
  <w:num w:numId="19">
    <w:abstractNumId w:val="4"/>
  </w:num>
  <w:num w:numId="20">
    <w:abstractNumId w:val="23"/>
  </w:num>
  <w:num w:numId="21">
    <w:abstractNumId w:val="1"/>
  </w:num>
  <w:num w:numId="22">
    <w:abstractNumId w:val="11"/>
  </w:num>
  <w:num w:numId="23">
    <w:abstractNumId w:val="24"/>
  </w:num>
  <w:num w:numId="24">
    <w:abstractNumId w:val="22"/>
  </w:num>
  <w:num w:numId="25">
    <w:abstractNumId w:val="3"/>
  </w:num>
  <w:num w:numId="26">
    <w:abstractNumId w:val="15"/>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savePreviewPicture/>
  <w:footnotePr>
    <w:footnote w:id="-1"/>
    <w:footnote w:id="0"/>
  </w:footnotePr>
  <w:endnotePr>
    <w:endnote w:id="-1"/>
    <w:endnote w:id="0"/>
  </w:endnotePr>
  <w:compat/>
  <w:rsids>
    <w:rsidRoot w:val="00FC5CC2"/>
    <w:rsid w:val="000324E2"/>
    <w:rsid w:val="0003774E"/>
    <w:rsid w:val="00056921"/>
    <w:rsid w:val="000732D1"/>
    <w:rsid w:val="00091663"/>
    <w:rsid w:val="000A1ECF"/>
    <w:rsid w:val="000E0B79"/>
    <w:rsid w:val="000F3F16"/>
    <w:rsid w:val="000F7B96"/>
    <w:rsid w:val="00102C52"/>
    <w:rsid w:val="00133EBF"/>
    <w:rsid w:val="00143891"/>
    <w:rsid w:val="00150E2C"/>
    <w:rsid w:val="00164167"/>
    <w:rsid w:val="001A1755"/>
    <w:rsid w:val="001A329A"/>
    <w:rsid w:val="001B48FB"/>
    <w:rsid w:val="001D45B8"/>
    <w:rsid w:val="001E7DF5"/>
    <w:rsid w:val="001F3548"/>
    <w:rsid w:val="001F61E9"/>
    <w:rsid w:val="0021415A"/>
    <w:rsid w:val="0023711D"/>
    <w:rsid w:val="00237348"/>
    <w:rsid w:val="00271420"/>
    <w:rsid w:val="00293068"/>
    <w:rsid w:val="002971F4"/>
    <w:rsid w:val="002B40F3"/>
    <w:rsid w:val="002B4456"/>
    <w:rsid w:val="002C04AC"/>
    <w:rsid w:val="002D1228"/>
    <w:rsid w:val="002D13B9"/>
    <w:rsid w:val="002D1B7A"/>
    <w:rsid w:val="002D5BFC"/>
    <w:rsid w:val="002D7902"/>
    <w:rsid w:val="002E2A07"/>
    <w:rsid w:val="002E700C"/>
    <w:rsid w:val="002F2AA6"/>
    <w:rsid w:val="003014AF"/>
    <w:rsid w:val="00311241"/>
    <w:rsid w:val="00327229"/>
    <w:rsid w:val="00342624"/>
    <w:rsid w:val="00366C76"/>
    <w:rsid w:val="00387EEF"/>
    <w:rsid w:val="00394D7A"/>
    <w:rsid w:val="003977BC"/>
    <w:rsid w:val="003A4E6A"/>
    <w:rsid w:val="003C1DE4"/>
    <w:rsid w:val="004103E3"/>
    <w:rsid w:val="00414E5C"/>
    <w:rsid w:val="00422859"/>
    <w:rsid w:val="004A50DC"/>
    <w:rsid w:val="004D4E07"/>
    <w:rsid w:val="004F1BEF"/>
    <w:rsid w:val="004F454C"/>
    <w:rsid w:val="0050188D"/>
    <w:rsid w:val="005562BA"/>
    <w:rsid w:val="00567D23"/>
    <w:rsid w:val="00597466"/>
    <w:rsid w:val="005A1DE0"/>
    <w:rsid w:val="005B1C54"/>
    <w:rsid w:val="005B365B"/>
    <w:rsid w:val="005C23E7"/>
    <w:rsid w:val="005C754E"/>
    <w:rsid w:val="005F13A8"/>
    <w:rsid w:val="00611CE9"/>
    <w:rsid w:val="00622957"/>
    <w:rsid w:val="00632609"/>
    <w:rsid w:val="00654653"/>
    <w:rsid w:val="00683E1F"/>
    <w:rsid w:val="0069027B"/>
    <w:rsid w:val="006908BF"/>
    <w:rsid w:val="006D4CFE"/>
    <w:rsid w:val="006E0954"/>
    <w:rsid w:val="007008F0"/>
    <w:rsid w:val="00706087"/>
    <w:rsid w:val="00722116"/>
    <w:rsid w:val="00730519"/>
    <w:rsid w:val="007814D1"/>
    <w:rsid w:val="007B399C"/>
    <w:rsid w:val="007C3510"/>
    <w:rsid w:val="007C3A11"/>
    <w:rsid w:val="00823C61"/>
    <w:rsid w:val="0086198B"/>
    <w:rsid w:val="0088711D"/>
    <w:rsid w:val="00897BD6"/>
    <w:rsid w:val="008A30FA"/>
    <w:rsid w:val="008C18C2"/>
    <w:rsid w:val="008D3D9A"/>
    <w:rsid w:val="008F17DB"/>
    <w:rsid w:val="008F31CF"/>
    <w:rsid w:val="008F4DF8"/>
    <w:rsid w:val="00907908"/>
    <w:rsid w:val="00914D8A"/>
    <w:rsid w:val="009157D6"/>
    <w:rsid w:val="0094789D"/>
    <w:rsid w:val="009C36DB"/>
    <w:rsid w:val="009D5170"/>
    <w:rsid w:val="009E2CC3"/>
    <w:rsid w:val="00A11F5C"/>
    <w:rsid w:val="00A4778A"/>
    <w:rsid w:val="00A54193"/>
    <w:rsid w:val="00A72C79"/>
    <w:rsid w:val="00AB7C92"/>
    <w:rsid w:val="00AE38F7"/>
    <w:rsid w:val="00AE44D0"/>
    <w:rsid w:val="00AF7AE1"/>
    <w:rsid w:val="00B3677A"/>
    <w:rsid w:val="00B51D53"/>
    <w:rsid w:val="00B55889"/>
    <w:rsid w:val="00B84FA3"/>
    <w:rsid w:val="00B91414"/>
    <w:rsid w:val="00B954B1"/>
    <w:rsid w:val="00BC2035"/>
    <w:rsid w:val="00BD5F08"/>
    <w:rsid w:val="00BD6295"/>
    <w:rsid w:val="00BE5310"/>
    <w:rsid w:val="00BF1F6B"/>
    <w:rsid w:val="00BF7358"/>
    <w:rsid w:val="00C221D8"/>
    <w:rsid w:val="00C27EC8"/>
    <w:rsid w:val="00C51F5C"/>
    <w:rsid w:val="00C52F73"/>
    <w:rsid w:val="00C57D30"/>
    <w:rsid w:val="00C7579B"/>
    <w:rsid w:val="00C9269F"/>
    <w:rsid w:val="00CC015E"/>
    <w:rsid w:val="00CD0A67"/>
    <w:rsid w:val="00CE7818"/>
    <w:rsid w:val="00D00B7B"/>
    <w:rsid w:val="00D16280"/>
    <w:rsid w:val="00D409D3"/>
    <w:rsid w:val="00D46183"/>
    <w:rsid w:val="00D47C7E"/>
    <w:rsid w:val="00D51358"/>
    <w:rsid w:val="00D51859"/>
    <w:rsid w:val="00D85B9B"/>
    <w:rsid w:val="00DE2D0C"/>
    <w:rsid w:val="00DE2FF2"/>
    <w:rsid w:val="00DF0B95"/>
    <w:rsid w:val="00DF2A59"/>
    <w:rsid w:val="00E04B73"/>
    <w:rsid w:val="00E33E57"/>
    <w:rsid w:val="00E5359B"/>
    <w:rsid w:val="00E56C10"/>
    <w:rsid w:val="00EC2A2F"/>
    <w:rsid w:val="00EE3E62"/>
    <w:rsid w:val="00EE4EFB"/>
    <w:rsid w:val="00EE5040"/>
    <w:rsid w:val="00F13741"/>
    <w:rsid w:val="00F24CA3"/>
    <w:rsid w:val="00F4601E"/>
    <w:rsid w:val="00F51222"/>
    <w:rsid w:val="00F71A34"/>
    <w:rsid w:val="00F72DC8"/>
    <w:rsid w:val="00F73A0E"/>
    <w:rsid w:val="00FC5C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F6B"/>
  </w:style>
  <w:style w:type="paragraph" w:styleId="Heading1">
    <w:name w:val="heading 1"/>
    <w:basedOn w:val="Normal"/>
    <w:link w:val="Heading1Char"/>
    <w:uiPriority w:val="9"/>
    <w:qFormat/>
    <w:rsid w:val="00C7579B"/>
    <w:pPr>
      <w:spacing w:after="360" w:line="240" w:lineRule="auto"/>
      <w:outlineLvl w:val="0"/>
    </w:pPr>
    <w:rPr>
      <w:rFonts w:ascii="Lora" w:eastAsia="Times New Roman" w:hAnsi="Lora" w:cs="Times New Roman"/>
      <w:kern w:val="36"/>
      <w:sz w:val="45"/>
      <w:szCs w:val="45"/>
    </w:rPr>
  </w:style>
  <w:style w:type="paragraph" w:styleId="Heading2">
    <w:name w:val="heading 2"/>
    <w:basedOn w:val="Normal"/>
    <w:link w:val="Heading2Char"/>
    <w:uiPriority w:val="9"/>
    <w:qFormat/>
    <w:rsid w:val="00C7579B"/>
    <w:pPr>
      <w:spacing w:after="120" w:line="240" w:lineRule="auto"/>
      <w:outlineLvl w:val="1"/>
    </w:pPr>
    <w:rPr>
      <w:rFonts w:ascii="Lora" w:eastAsia="Times New Roman" w:hAnsi="Lora" w:cs="Times New Roman"/>
      <w:sz w:val="36"/>
      <w:szCs w:val="36"/>
    </w:rPr>
  </w:style>
  <w:style w:type="paragraph" w:styleId="Heading3">
    <w:name w:val="heading 3"/>
    <w:basedOn w:val="Normal"/>
    <w:link w:val="Heading3Char"/>
    <w:uiPriority w:val="9"/>
    <w:qFormat/>
    <w:rsid w:val="00C7579B"/>
    <w:pPr>
      <w:spacing w:after="120" w:line="240" w:lineRule="auto"/>
      <w:outlineLvl w:val="2"/>
    </w:pPr>
    <w:rPr>
      <w:rFonts w:ascii="Lora" w:eastAsia="Times New Roman" w:hAnsi="Lora" w:cs="Times New Roman"/>
      <w:sz w:val="26"/>
      <w:szCs w:val="26"/>
    </w:rPr>
  </w:style>
  <w:style w:type="paragraph" w:styleId="Heading4">
    <w:name w:val="heading 4"/>
    <w:basedOn w:val="Normal"/>
    <w:link w:val="Heading4Char"/>
    <w:uiPriority w:val="9"/>
    <w:qFormat/>
    <w:rsid w:val="00C7579B"/>
    <w:pPr>
      <w:spacing w:after="120" w:line="240" w:lineRule="auto"/>
      <w:outlineLvl w:val="3"/>
    </w:pPr>
    <w:rPr>
      <w:rFonts w:ascii="Segoe UI" w:eastAsia="Times New Roman" w:hAnsi="Segoe UI" w:cs="Segoe U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11D"/>
    <w:pPr>
      <w:ind w:left="720"/>
      <w:contextualSpacing/>
    </w:pPr>
  </w:style>
  <w:style w:type="table" w:styleId="TableGrid">
    <w:name w:val="Table Grid"/>
    <w:basedOn w:val="TableNormal"/>
    <w:uiPriority w:val="39"/>
    <w:rsid w:val="006908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579B"/>
    <w:rPr>
      <w:rFonts w:ascii="Lora" w:eastAsia="Times New Roman" w:hAnsi="Lora" w:cs="Times New Roman"/>
      <w:kern w:val="36"/>
      <w:sz w:val="45"/>
      <w:szCs w:val="45"/>
    </w:rPr>
  </w:style>
  <w:style w:type="character" w:customStyle="1" w:styleId="Heading2Char">
    <w:name w:val="Heading 2 Char"/>
    <w:basedOn w:val="DefaultParagraphFont"/>
    <w:link w:val="Heading2"/>
    <w:uiPriority w:val="9"/>
    <w:rsid w:val="00C7579B"/>
    <w:rPr>
      <w:rFonts w:ascii="Lora" w:eastAsia="Times New Roman" w:hAnsi="Lora" w:cs="Times New Roman"/>
      <w:sz w:val="36"/>
      <w:szCs w:val="36"/>
    </w:rPr>
  </w:style>
  <w:style w:type="character" w:customStyle="1" w:styleId="Heading3Char">
    <w:name w:val="Heading 3 Char"/>
    <w:basedOn w:val="DefaultParagraphFont"/>
    <w:link w:val="Heading3"/>
    <w:uiPriority w:val="9"/>
    <w:rsid w:val="00C7579B"/>
    <w:rPr>
      <w:rFonts w:ascii="Lora" w:eastAsia="Times New Roman" w:hAnsi="Lora" w:cs="Times New Roman"/>
      <w:sz w:val="26"/>
      <w:szCs w:val="26"/>
    </w:rPr>
  </w:style>
  <w:style w:type="character" w:customStyle="1" w:styleId="Heading4Char">
    <w:name w:val="Heading 4 Char"/>
    <w:basedOn w:val="DefaultParagraphFont"/>
    <w:link w:val="Heading4"/>
    <w:uiPriority w:val="9"/>
    <w:rsid w:val="00C7579B"/>
    <w:rPr>
      <w:rFonts w:ascii="Segoe UI" w:eastAsia="Times New Roman" w:hAnsi="Segoe UI" w:cs="Segoe UI"/>
      <w:sz w:val="21"/>
      <w:szCs w:val="21"/>
    </w:rPr>
  </w:style>
  <w:style w:type="character" w:styleId="Hyperlink">
    <w:name w:val="Hyperlink"/>
    <w:basedOn w:val="DefaultParagraphFont"/>
    <w:uiPriority w:val="99"/>
    <w:semiHidden/>
    <w:unhideWhenUsed/>
    <w:rsid w:val="00C7579B"/>
    <w:rPr>
      <w:strike w:val="0"/>
      <w:dstrike w:val="0"/>
      <w:color w:val="006699"/>
      <w:u w:val="none"/>
      <w:effect w:val="none"/>
      <w:shd w:val="clear" w:color="auto" w:fill="auto"/>
      <w:vertAlign w:val="baseline"/>
    </w:rPr>
  </w:style>
  <w:style w:type="paragraph" w:styleId="NormalWeb">
    <w:name w:val="Normal (Web)"/>
    <w:basedOn w:val="Normal"/>
    <w:uiPriority w:val="99"/>
    <w:semiHidden/>
    <w:unhideWhenUsed/>
    <w:rsid w:val="00C7579B"/>
    <w:pPr>
      <w:spacing w:after="420" w:line="240" w:lineRule="auto"/>
    </w:pPr>
    <w:rPr>
      <w:rFonts w:ascii="Times New Roman" w:eastAsia="Times New Roman" w:hAnsi="Times New Roman" w:cs="Times New Roman"/>
      <w:sz w:val="24"/>
      <w:szCs w:val="24"/>
    </w:rPr>
  </w:style>
  <w:style w:type="paragraph" w:customStyle="1" w:styleId="mb0">
    <w:name w:val="mb0"/>
    <w:basedOn w:val="Normal"/>
    <w:rsid w:val="00C7579B"/>
    <w:pPr>
      <w:spacing w:after="0" w:line="240" w:lineRule="auto"/>
    </w:pPr>
    <w:rPr>
      <w:rFonts w:ascii="Times New Roman" w:eastAsia="Times New Roman" w:hAnsi="Times New Roman" w:cs="Times New Roman"/>
      <w:sz w:val="24"/>
      <w:szCs w:val="24"/>
    </w:rPr>
  </w:style>
  <w:style w:type="paragraph" w:customStyle="1" w:styleId="c-adlabel">
    <w:name w:val="c-ad__label"/>
    <w:basedOn w:val="Normal"/>
    <w:rsid w:val="00C7579B"/>
    <w:pPr>
      <w:spacing w:after="60" w:line="240" w:lineRule="auto"/>
    </w:pPr>
    <w:rPr>
      <w:rFonts w:ascii="Segoe UI" w:eastAsia="Times New Roman" w:hAnsi="Segoe UI" w:cs="Segoe UI"/>
      <w:color w:val="333333"/>
      <w:sz w:val="24"/>
      <w:szCs w:val="24"/>
    </w:rPr>
  </w:style>
  <w:style w:type="paragraph" w:customStyle="1" w:styleId="mb10">
    <w:name w:val="mb10"/>
    <w:basedOn w:val="Normal"/>
    <w:rsid w:val="00C7579B"/>
    <w:pPr>
      <w:spacing w:after="150" w:line="240" w:lineRule="auto"/>
    </w:pPr>
    <w:rPr>
      <w:rFonts w:ascii="Times New Roman" w:eastAsia="Times New Roman" w:hAnsi="Times New Roman" w:cs="Times New Roman"/>
      <w:sz w:val="24"/>
      <w:szCs w:val="24"/>
    </w:rPr>
  </w:style>
  <w:style w:type="paragraph" w:customStyle="1" w:styleId="pt0">
    <w:name w:val="pt0"/>
    <w:basedOn w:val="Normal"/>
    <w:rsid w:val="00C7579B"/>
    <w:pPr>
      <w:spacing w:after="420" w:line="240" w:lineRule="auto"/>
    </w:pPr>
    <w:rPr>
      <w:rFonts w:ascii="Times New Roman" w:eastAsia="Times New Roman" w:hAnsi="Times New Roman" w:cs="Times New Roman"/>
      <w:sz w:val="24"/>
      <w:szCs w:val="24"/>
    </w:rPr>
  </w:style>
  <w:style w:type="paragraph" w:customStyle="1" w:styleId="c-article-figure-subtitle">
    <w:name w:val="c-article-figure-subtitle"/>
    <w:basedOn w:val="Normal"/>
    <w:rsid w:val="00C7579B"/>
    <w:pPr>
      <w:spacing w:after="420" w:line="240" w:lineRule="auto"/>
    </w:pPr>
    <w:rPr>
      <w:rFonts w:ascii="Lora" w:eastAsia="Times New Roman" w:hAnsi="Lora" w:cs="Times New Roman"/>
      <w:sz w:val="24"/>
      <w:szCs w:val="24"/>
    </w:rPr>
  </w:style>
  <w:style w:type="paragraph" w:customStyle="1" w:styleId="legacy-preference-banner-title1">
    <w:name w:val="legacy-preference-banner-title1"/>
    <w:basedOn w:val="Normal"/>
    <w:rsid w:val="00C7579B"/>
    <w:pPr>
      <w:spacing w:before="75" w:after="0" w:line="240" w:lineRule="atLeast"/>
      <w:ind w:left="75"/>
    </w:pPr>
    <w:rPr>
      <w:rFonts w:ascii="Times New Roman" w:eastAsia="Times New Roman" w:hAnsi="Times New Roman" w:cs="Times New Roman"/>
      <w:color w:val="000000"/>
      <w:sz w:val="20"/>
      <w:szCs w:val="20"/>
    </w:rPr>
  </w:style>
  <w:style w:type="paragraph" w:customStyle="1" w:styleId="preference-menu-item2">
    <w:name w:val="preference-menu-item2"/>
    <w:basedOn w:val="Normal"/>
    <w:rsid w:val="00C7579B"/>
    <w:pPr>
      <w:spacing w:after="0" w:line="240" w:lineRule="atLeast"/>
      <w:ind w:left="150"/>
    </w:pPr>
    <w:rPr>
      <w:rFonts w:ascii="Times New Roman" w:eastAsia="Times New Roman" w:hAnsi="Times New Roman" w:cs="Times New Roman"/>
      <w:sz w:val="18"/>
      <w:szCs w:val="18"/>
    </w:rPr>
  </w:style>
  <w:style w:type="paragraph" w:styleId="z-TopofForm">
    <w:name w:val="HTML Top of Form"/>
    <w:basedOn w:val="Normal"/>
    <w:next w:val="Normal"/>
    <w:link w:val="z-TopofFormChar"/>
    <w:hidden/>
    <w:uiPriority w:val="99"/>
    <w:semiHidden/>
    <w:unhideWhenUsed/>
    <w:rsid w:val="00C757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757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57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7579B"/>
    <w:rPr>
      <w:rFonts w:ascii="Arial" w:eastAsia="Times New Roman" w:hAnsi="Arial" w:cs="Arial"/>
      <w:vanish/>
      <w:sz w:val="16"/>
      <w:szCs w:val="16"/>
    </w:rPr>
  </w:style>
  <w:style w:type="paragraph" w:customStyle="1" w:styleId="pin-right">
    <w:name w:val="pin-right"/>
    <w:basedOn w:val="Normal"/>
    <w:rsid w:val="00C7579B"/>
    <w:pPr>
      <w:spacing w:after="420" w:line="240" w:lineRule="auto"/>
    </w:pPr>
    <w:rPr>
      <w:rFonts w:ascii="Times New Roman" w:eastAsia="Times New Roman" w:hAnsi="Times New Roman" w:cs="Times New Roman"/>
      <w:sz w:val="24"/>
      <w:szCs w:val="24"/>
    </w:rPr>
  </w:style>
  <w:style w:type="character" w:customStyle="1" w:styleId="menu-button-icon1">
    <w:name w:val="menu-button-icon1"/>
    <w:basedOn w:val="DefaultParagraphFont"/>
    <w:rsid w:val="00C7579B"/>
    <w:rPr>
      <w:vanish w:val="0"/>
      <w:webHidden w:val="0"/>
      <w:specVanish w:val="0"/>
    </w:rPr>
  </w:style>
  <w:style w:type="character" w:customStyle="1" w:styleId="menu-button-label1">
    <w:name w:val="menu-button-label1"/>
    <w:basedOn w:val="DefaultParagraphFont"/>
    <w:rsid w:val="00C7579B"/>
  </w:style>
  <w:style w:type="character" w:customStyle="1" w:styleId="block2">
    <w:name w:val="block2"/>
    <w:basedOn w:val="DefaultParagraphFont"/>
    <w:rsid w:val="00C7579B"/>
    <w:rPr>
      <w:vanish w:val="0"/>
      <w:webHidden w:val="0"/>
      <w:specVanish w:val="0"/>
    </w:rPr>
  </w:style>
  <w:style w:type="character" w:customStyle="1" w:styleId="visually-hidden2">
    <w:name w:val="visually-hidden2"/>
    <w:basedOn w:val="DefaultParagraphFont"/>
    <w:rsid w:val="00C7579B"/>
  </w:style>
  <w:style w:type="character" w:styleId="Strong">
    <w:name w:val="Strong"/>
    <w:basedOn w:val="DefaultParagraphFont"/>
    <w:uiPriority w:val="22"/>
    <w:qFormat/>
    <w:rsid w:val="008A30FA"/>
    <w:rPr>
      <w:b/>
      <w:bCs/>
    </w:rPr>
  </w:style>
  <w:style w:type="character" w:styleId="Emphasis">
    <w:name w:val="Emphasis"/>
    <w:basedOn w:val="DefaultParagraphFont"/>
    <w:uiPriority w:val="20"/>
    <w:qFormat/>
    <w:rsid w:val="008A30FA"/>
    <w:rPr>
      <w:i/>
      <w:iCs/>
    </w:rPr>
  </w:style>
  <w:style w:type="character" w:customStyle="1" w:styleId="italic">
    <w:name w:val="italic"/>
    <w:basedOn w:val="DefaultParagraphFont"/>
    <w:rsid w:val="008A30FA"/>
  </w:style>
  <w:style w:type="character" w:customStyle="1" w:styleId="bold">
    <w:name w:val="bold"/>
    <w:basedOn w:val="DefaultParagraphFont"/>
    <w:rsid w:val="008A30FA"/>
  </w:style>
  <w:style w:type="character" w:customStyle="1" w:styleId="cit-title">
    <w:name w:val="cit-title"/>
    <w:basedOn w:val="DefaultParagraphFont"/>
    <w:rsid w:val="008A30FA"/>
  </w:style>
  <w:style w:type="character" w:customStyle="1" w:styleId="cit-year-info">
    <w:name w:val="cit-year-info"/>
    <w:basedOn w:val="DefaultParagraphFont"/>
    <w:rsid w:val="008A30FA"/>
  </w:style>
  <w:style w:type="character" w:customStyle="1" w:styleId="cit-volume">
    <w:name w:val="cit-volume"/>
    <w:basedOn w:val="DefaultParagraphFont"/>
    <w:rsid w:val="008A30FA"/>
  </w:style>
  <w:style w:type="character" w:customStyle="1" w:styleId="cit-issue">
    <w:name w:val="cit-issue"/>
    <w:basedOn w:val="DefaultParagraphFont"/>
    <w:rsid w:val="008A30FA"/>
  </w:style>
  <w:style w:type="character" w:customStyle="1" w:styleId="cit-pagerange">
    <w:name w:val="cit-pagerange"/>
    <w:basedOn w:val="DefaultParagraphFont"/>
    <w:rsid w:val="008A30FA"/>
  </w:style>
  <w:style w:type="character" w:customStyle="1" w:styleId="sc-deorim">
    <w:name w:val="sc-deorim"/>
    <w:basedOn w:val="DefaultParagraphFont"/>
    <w:rsid w:val="008A30FA"/>
  </w:style>
  <w:style w:type="paragraph" w:styleId="Header">
    <w:name w:val="header"/>
    <w:basedOn w:val="Normal"/>
    <w:link w:val="HeaderChar"/>
    <w:uiPriority w:val="99"/>
    <w:unhideWhenUsed/>
    <w:rsid w:val="007C3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11"/>
  </w:style>
  <w:style w:type="paragraph" w:styleId="Footer">
    <w:name w:val="footer"/>
    <w:basedOn w:val="Normal"/>
    <w:link w:val="FooterChar"/>
    <w:uiPriority w:val="99"/>
    <w:unhideWhenUsed/>
    <w:rsid w:val="007C3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11"/>
  </w:style>
  <w:style w:type="character" w:styleId="LineNumber">
    <w:name w:val="line number"/>
    <w:basedOn w:val="DefaultParagraphFont"/>
    <w:uiPriority w:val="99"/>
    <w:semiHidden/>
    <w:unhideWhenUsed/>
    <w:rsid w:val="007C3A11"/>
  </w:style>
</w:styles>
</file>

<file path=word/webSettings.xml><?xml version="1.0" encoding="utf-8"?>
<w:webSettings xmlns:r="http://schemas.openxmlformats.org/officeDocument/2006/relationships" xmlns:w="http://schemas.openxmlformats.org/wordprocessingml/2006/main">
  <w:divs>
    <w:div w:id="2560258">
      <w:marLeft w:val="0"/>
      <w:marRight w:val="0"/>
      <w:marTop w:val="0"/>
      <w:marBottom w:val="0"/>
      <w:divBdr>
        <w:top w:val="none" w:sz="0" w:space="0" w:color="auto"/>
        <w:left w:val="none" w:sz="0" w:space="0" w:color="auto"/>
        <w:bottom w:val="none" w:sz="0" w:space="0" w:color="auto"/>
        <w:right w:val="none" w:sz="0" w:space="0" w:color="auto"/>
      </w:divBdr>
    </w:div>
    <w:div w:id="195196242">
      <w:marLeft w:val="0"/>
      <w:marRight w:val="0"/>
      <w:marTop w:val="0"/>
      <w:marBottom w:val="0"/>
      <w:divBdr>
        <w:top w:val="none" w:sz="0" w:space="0" w:color="auto"/>
        <w:left w:val="none" w:sz="0" w:space="0" w:color="auto"/>
        <w:bottom w:val="none" w:sz="0" w:space="0" w:color="auto"/>
        <w:right w:val="none" w:sz="0" w:space="0" w:color="auto"/>
      </w:divBdr>
      <w:divsChild>
        <w:div w:id="2138638083">
          <w:marLeft w:val="0"/>
          <w:marRight w:val="0"/>
          <w:marTop w:val="0"/>
          <w:marBottom w:val="0"/>
          <w:divBdr>
            <w:top w:val="none" w:sz="0" w:space="0" w:color="auto"/>
            <w:left w:val="none" w:sz="0" w:space="0" w:color="auto"/>
            <w:bottom w:val="none" w:sz="0" w:space="0" w:color="auto"/>
            <w:right w:val="none" w:sz="0" w:space="0" w:color="auto"/>
          </w:divBdr>
        </w:div>
      </w:divsChild>
    </w:div>
    <w:div w:id="594291766">
      <w:marLeft w:val="0"/>
      <w:marRight w:val="0"/>
      <w:marTop w:val="0"/>
      <w:marBottom w:val="0"/>
      <w:divBdr>
        <w:top w:val="none" w:sz="0" w:space="0" w:color="auto"/>
        <w:left w:val="none" w:sz="0" w:space="0" w:color="auto"/>
        <w:bottom w:val="none" w:sz="0" w:space="0" w:color="auto"/>
        <w:right w:val="none" w:sz="0" w:space="0" w:color="auto"/>
      </w:divBdr>
      <w:divsChild>
        <w:div w:id="294797260">
          <w:marLeft w:val="0"/>
          <w:marRight w:val="0"/>
          <w:marTop w:val="0"/>
          <w:marBottom w:val="0"/>
          <w:divBdr>
            <w:top w:val="none" w:sz="0" w:space="0" w:color="auto"/>
            <w:left w:val="none" w:sz="0" w:space="0" w:color="auto"/>
            <w:bottom w:val="none" w:sz="0" w:space="0" w:color="auto"/>
            <w:right w:val="none" w:sz="0" w:space="0" w:color="auto"/>
          </w:divBdr>
          <w:divsChild>
            <w:div w:id="1528060028">
              <w:marLeft w:val="0"/>
              <w:marRight w:val="0"/>
              <w:marTop w:val="0"/>
              <w:marBottom w:val="0"/>
              <w:divBdr>
                <w:top w:val="none" w:sz="0" w:space="0" w:color="auto"/>
                <w:left w:val="none" w:sz="0" w:space="0" w:color="auto"/>
                <w:bottom w:val="none" w:sz="0" w:space="0" w:color="auto"/>
                <w:right w:val="none" w:sz="0" w:space="0" w:color="auto"/>
              </w:divBdr>
            </w:div>
            <w:div w:id="2028943868">
              <w:marLeft w:val="0"/>
              <w:marRight w:val="0"/>
              <w:marTop w:val="0"/>
              <w:marBottom w:val="0"/>
              <w:divBdr>
                <w:top w:val="none" w:sz="0" w:space="0" w:color="auto"/>
                <w:left w:val="none" w:sz="0" w:space="0" w:color="auto"/>
                <w:bottom w:val="none" w:sz="0" w:space="0" w:color="auto"/>
                <w:right w:val="none" w:sz="0" w:space="0" w:color="auto"/>
              </w:divBdr>
              <w:divsChild>
                <w:div w:id="275916676">
                  <w:marLeft w:val="0"/>
                  <w:marRight w:val="0"/>
                  <w:marTop w:val="0"/>
                  <w:marBottom w:val="0"/>
                  <w:divBdr>
                    <w:top w:val="none" w:sz="0" w:space="0" w:color="auto"/>
                    <w:left w:val="none" w:sz="0" w:space="0" w:color="auto"/>
                    <w:bottom w:val="none" w:sz="0" w:space="0" w:color="auto"/>
                    <w:right w:val="none" w:sz="0" w:space="0" w:color="auto"/>
                  </w:divBdr>
                  <w:divsChild>
                    <w:div w:id="2065130697">
                      <w:marLeft w:val="0"/>
                      <w:marRight w:val="0"/>
                      <w:marTop w:val="0"/>
                      <w:marBottom w:val="0"/>
                      <w:divBdr>
                        <w:top w:val="none" w:sz="0" w:space="0" w:color="auto"/>
                        <w:left w:val="none" w:sz="0" w:space="0" w:color="auto"/>
                        <w:bottom w:val="none" w:sz="0" w:space="0" w:color="auto"/>
                        <w:right w:val="none" w:sz="0" w:space="0" w:color="auto"/>
                      </w:divBdr>
                      <w:divsChild>
                        <w:div w:id="1784226545">
                          <w:marLeft w:val="0"/>
                          <w:marRight w:val="0"/>
                          <w:marTop w:val="0"/>
                          <w:marBottom w:val="0"/>
                          <w:divBdr>
                            <w:top w:val="none" w:sz="0" w:space="0" w:color="auto"/>
                            <w:left w:val="none" w:sz="0" w:space="0" w:color="auto"/>
                            <w:bottom w:val="none" w:sz="0" w:space="0" w:color="auto"/>
                            <w:right w:val="none" w:sz="0" w:space="0" w:color="auto"/>
                          </w:divBdr>
                          <w:divsChild>
                            <w:div w:id="1562905824">
                              <w:marLeft w:val="0"/>
                              <w:marRight w:val="0"/>
                              <w:marTop w:val="0"/>
                              <w:marBottom w:val="0"/>
                              <w:divBdr>
                                <w:top w:val="none" w:sz="0" w:space="0" w:color="auto"/>
                                <w:left w:val="none" w:sz="0" w:space="0" w:color="auto"/>
                                <w:bottom w:val="none" w:sz="0" w:space="0" w:color="auto"/>
                                <w:right w:val="none" w:sz="0" w:space="0" w:color="auto"/>
                              </w:divBdr>
                              <w:divsChild>
                                <w:div w:id="601571771">
                                  <w:marLeft w:val="0"/>
                                  <w:marRight w:val="0"/>
                                  <w:marTop w:val="0"/>
                                  <w:marBottom w:val="0"/>
                                  <w:divBdr>
                                    <w:top w:val="none" w:sz="0" w:space="0" w:color="auto"/>
                                    <w:left w:val="none" w:sz="0" w:space="0" w:color="auto"/>
                                    <w:bottom w:val="none" w:sz="0" w:space="0" w:color="auto"/>
                                    <w:right w:val="none" w:sz="0" w:space="0" w:color="auto"/>
                                  </w:divBdr>
                                </w:div>
                                <w:div w:id="116123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921482">
          <w:marLeft w:val="0"/>
          <w:marRight w:val="0"/>
          <w:marTop w:val="0"/>
          <w:marBottom w:val="0"/>
          <w:divBdr>
            <w:top w:val="single" w:sz="6" w:space="0" w:color="CCCCCC"/>
            <w:left w:val="none" w:sz="0" w:space="0" w:color="auto"/>
            <w:bottom w:val="none" w:sz="0" w:space="0" w:color="auto"/>
            <w:right w:val="none" w:sz="0" w:space="0" w:color="auto"/>
          </w:divBdr>
          <w:divsChild>
            <w:div w:id="375082249">
              <w:marLeft w:val="0"/>
              <w:marRight w:val="150"/>
              <w:marTop w:val="135"/>
              <w:marBottom w:val="0"/>
              <w:divBdr>
                <w:top w:val="none" w:sz="0" w:space="0" w:color="auto"/>
                <w:left w:val="none" w:sz="0" w:space="0" w:color="auto"/>
                <w:bottom w:val="none" w:sz="0" w:space="0" w:color="auto"/>
                <w:right w:val="none" w:sz="0" w:space="0" w:color="auto"/>
              </w:divBdr>
              <w:divsChild>
                <w:div w:id="801658289">
                  <w:marLeft w:val="0"/>
                  <w:marRight w:val="0"/>
                  <w:marTop w:val="0"/>
                  <w:marBottom w:val="0"/>
                  <w:divBdr>
                    <w:top w:val="none" w:sz="0" w:space="0" w:color="auto"/>
                    <w:left w:val="none" w:sz="0" w:space="0" w:color="auto"/>
                    <w:bottom w:val="none" w:sz="0" w:space="0" w:color="auto"/>
                    <w:right w:val="none" w:sz="0" w:space="0" w:color="auto"/>
                  </w:divBdr>
                </w:div>
              </w:divsChild>
            </w:div>
            <w:div w:id="1210190720">
              <w:marLeft w:val="0"/>
              <w:marRight w:val="150"/>
              <w:marTop w:val="135"/>
              <w:marBottom w:val="0"/>
              <w:divBdr>
                <w:top w:val="none" w:sz="0" w:space="0" w:color="auto"/>
                <w:left w:val="none" w:sz="0" w:space="0" w:color="auto"/>
                <w:bottom w:val="none" w:sz="0" w:space="0" w:color="auto"/>
                <w:right w:val="none" w:sz="0" w:space="0" w:color="auto"/>
              </w:divBdr>
              <w:divsChild>
                <w:div w:id="161162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8428">
      <w:marLeft w:val="0"/>
      <w:marRight w:val="0"/>
      <w:marTop w:val="0"/>
      <w:marBottom w:val="0"/>
      <w:divBdr>
        <w:top w:val="none" w:sz="0" w:space="0" w:color="auto"/>
        <w:left w:val="none" w:sz="0" w:space="0" w:color="auto"/>
        <w:bottom w:val="none" w:sz="0" w:space="0" w:color="auto"/>
        <w:right w:val="none" w:sz="0" w:space="0" w:color="auto"/>
      </w:divBdr>
      <w:divsChild>
        <w:div w:id="249894241">
          <w:marLeft w:val="0"/>
          <w:marRight w:val="0"/>
          <w:marTop w:val="0"/>
          <w:marBottom w:val="0"/>
          <w:divBdr>
            <w:top w:val="none" w:sz="0" w:space="0" w:color="auto"/>
            <w:left w:val="none" w:sz="0" w:space="0" w:color="auto"/>
            <w:bottom w:val="none" w:sz="0" w:space="0" w:color="auto"/>
            <w:right w:val="none" w:sz="0" w:space="0" w:color="auto"/>
          </w:divBdr>
          <w:divsChild>
            <w:div w:id="471294086">
              <w:marLeft w:val="0"/>
              <w:marRight w:val="0"/>
              <w:marTop w:val="0"/>
              <w:marBottom w:val="0"/>
              <w:divBdr>
                <w:top w:val="none" w:sz="0" w:space="0" w:color="auto"/>
                <w:left w:val="none" w:sz="0" w:space="0" w:color="auto"/>
                <w:bottom w:val="none" w:sz="0" w:space="0" w:color="auto"/>
                <w:right w:val="none" w:sz="0" w:space="0" w:color="auto"/>
              </w:divBdr>
            </w:div>
            <w:div w:id="2082559890">
              <w:marLeft w:val="0"/>
              <w:marRight w:val="0"/>
              <w:marTop w:val="0"/>
              <w:marBottom w:val="0"/>
              <w:divBdr>
                <w:top w:val="none" w:sz="0" w:space="0" w:color="auto"/>
                <w:left w:val="none" w:sz="0" w:space="0" w:color="auto"/>
                <w:bottom w:val="none" w:sz="0" w:space="0" w:color="auto"/>
                <w:right w:val="none" w:sz="0" w:space="0" w:color="auto"/>
              </w:divBdr>
              <w:divsChild>
                <w:div w:id="287128586">
                  <w:marLeft w:val="0"/>
                  <w:marRight w:val="0"/>
                  <w:marTop w:val="0"/>
                  <w:marBottom w:val="0"/>
                  <w:divBdr>
                    <w:top w:val="none" w:sz="0" w:space="0" w:color="auto"/>
                    <w:left w:val="none" w:sz="0" w:space="0" w:color="auto"/>
                    <w:bottom w:val="none" w:sz="0" w:space="0" w:color="auto"/>
                    <w:right w:val="none" w:sz="0" w:space="0" w:color="auto"/>
                  </w:divBdr>
                  <w:divsChild>
                    <w:div w:id="726687144">
                      <w:marLeft w:val="0"/>
                      <w:marRight w:val="0"/>
                      <w:marTop w:val="0"/>
                      <w:marBottom w:val="0"/>
                      <w:divBdr>
                        <w:top w:val="none" w:sz="0" w:space="0" w:color="auto"/>
                        <w:left w:val="none" w:sz="0" w:space="0" w:color="auto"/>
                        <w:bottom w:val="none" w:sz="0" w:space="0" w:color="auto"/>
                        <w:right w:val="none" w:sz="0" w:space="0" w:color="auto"/>
                      </w:divBdr>
                    </w:div>
                  </w:divsChild>
                </w:div>
                <w:div w:id="1933975339">
                  <w:marLeft w:val="0"/>
                  <w:marRight w:val="0"/>
                  <w:marTop w:val="0"/>
                  <w:marBottom w:val="0"/>
                  <w:divBdr>
                    <w:top w:val="none" w:sz="0" w:space="0" w:color="auto"/>
                    <w:left w:val="none" w:sz="0" w:space="0" w:color="auto"/>
                    <w:bottom w:val="none" w:sz="0" w:space="0" w:color="auto"/>
                    <w:right w:val="none" w:sz="0" w:space="0" w:color="auto"/>
                  </w:divBdr>
                  <w:divsChild>
                    <w:div w:id="1526286207">
                      <w:marLeft w:val="0"/>
                      <w:marRight w:val="0"/>
                      <w:marTop w:val="0"/>
                      <w:marBottom w:val="0"/>
                      <w:divBdr>
                        <w:top w:val="none" w:sz="0" w:space="0" w:color="auto"/>
                        <w:left w:val="none" w:sz="0" w:space="0" w:color="auto"/>
                        <w:bottom w:val="none" w:sz="0" w:space="0" w:color="auto"/>
                        <w:right w:val="none" w:sz="0" w:space="0" w:color="auto"/>
                      </w:divBdr>
                    </w:div>
                  </w:divsChild>
                </w:div>
                <w:div w:id="1301374850">
                  <w:marLeft w:val="0"/>
                  <w:marRight w:val="0"/>
                  <w:marTop w:val="0"/>
                  <w:marBottom w:val="0"/>
                  <w:divBdr>
                    <w:top w:val="none" w:sz="0" w:space="0" w:color="auto"/>
                    <w:left w:val="none" w:sz="0" w:space="0" w:color="auto"/>
                    <w:bottom w:val="none" w:sz="0" w:space="0" w:color="auto"/>
                    <w:right w:val="none" w:sz="0" w:space="0" w:color="auto"/>
                  </w:divBdr>
                  <w:divsChild>
                    <w:div w:id="141809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703302">
      <w:marLeft w:val="0"/>
      <w:marRight w:val="0"/>
      <w:marTop w:val="0"/>
      <w:marBottom w:val="0"/>
      <w:divBdr>
        <w:top w:val="none" w:sz="0" w:space="0" w:color="auto"/>
        <w:left w:val="none" w:sz="0" w:space="0" w:color="auto"/>
        <w:bottom w:val="none" w:sz="0" w:space="0" w:color="auto"/>
        <w:right w:val="none" w:sz="0" w:space="0" w:color="auto"/>
      </w:divBdr>
      <w:divsChild>
        <w:div w:id="1120150403">
          <w:marLeft w:val="0"/>
          <w:marRight w:val="0"/>
          <w:marTop w:val="0"/>
          <w:marBottom w:val="0"/>
          <w:divBdr>
            <w:top w:val="none" w:sz="0" w:space="0" w:color="auto"/>
            <w:left w:val="none" w:sz="0" w:space="0" w:color="auto"/>
            <w:bottom w:val="none" w:sz="0" w:space="0" w:color="auto"/>
            <w:right w:val="none" w:sz="0" w:space="0" w:color="auto"/>
          </w:divBdr>
          <w:divsChild>
            <w:div w:id="1762603394">
              <w:marLeft w:val="0"/>
              <w:marRight w:val="0"/>
              <w:marTop w:val="0"/>
              <w:marBottom w:val="0"/>
              <w:divBdr>
                <w:top w:val="none" w:sz="0" w:space="0" w:color="auto"/>
                <w:left w:val="none" w:sz="0" w:space="0" w:color="auto"/>
                <w:bottom w:val="none" w:sz="0" w:space="0" w:color="auto"/>
                <w:right w:val="none" w:sz="0" w:space="0" w:color="auto"/>
              </w:divBdr>
              <w:divsChild>
                <w:div w:id="670841129">
                  <w:marLeft w:val="0"/>
                  <w:marRight w:val="3"/>
                  <w:marTop w:val="0"/>
                  <w:marBottom w:val="0"/>
                  <w:divBdr>
                    <w:top w:val="none" w:sz="0" w:space="0" w:color="auto"/>
                    <w:left w:val="none" w:sz="0" w:space="0" w:color="auto"/>
                    <w:bottom w:val="none" w:sz="0" w:space="0" w:color="auto"/>
                    <w:right w:val="none" w:sz="0" w:space="0" w:color="auto"/>
                  </w:divBdr>
                </w:div>
              </w:divsChild>
            </w:div>
            <w:div w:id="1386754182">
              <w:marLeft w:val="0"/>
              <w:marRight w:val="3"/>
              <w:marTop w:val="0"/>
              <w:marBottom w:val="0"/>
              <w:divBdr>
                <w:top w:val="none" w:sz="0" w:space="0" w:color="auto"/>
                <w:left w:val="none" w:sz="0" w:space="0" w:color="auto"/>
                <w:bottom w:val="none" w:sz="0" w:space="0" w:color="auto"/>
                <w:right w:val="none" w:sz="0" w:space="0" w:color="auto"/>
              </w:divBdr>
            </w:div>
            <w:div w:id="1183785664">
              <w:marLeft w:val="0"/>
              <w:marRight w:val="0"/>
              <w:marTop w:val="0"/>
              <w:marBottom w:val="0"/>
              <w:divBdr>
                <w:top w:val="none" w:sz="0" w:space="0" w:color="auto"/>
                <w:left w:val="none" w:sz="0" w:space="0" w:color="auto"/>
                <w:bottom w:val="none" w:sz="0" w:space="0" w:color="auto"/>
                <w:right w:val="none" w:sz="0" w:space="0" w:color="auto"/>
              </w:divBdr>
              <w:divsChild>
                <w:div w:id="2046518260">
                  <w:marLeft w:val="0"/>
                  <w:marRight w:val="3"/>
                  <w:marTop w:val="0"/>
                  <w:marBottom w:val="0"/>
                  <w:divBdr>
                    <w:top w:val="none" w:sz="0" w:space="0" w:color="auto"/>
                    <w:left w:val="none" w:sz="0" w:space="0" w:color="auto"/>
                    <w:bottom w:val="none" w:sz="0" w:space="0" w:color="auto"/>
                    <w:right w:val="none" w:sz="0" w:space="0" w:color="auto"/>
                  </w:divBdr>
                  <w:divsChild>
                    <w:div w:id="598803360">
                      <w:marLeft w:val="0"/>
                      <w:marRight w:val="3"/>
                      <w:marTop w:val="0"/>
                      <w:marBottom w:val="0"/>
                      <w:divBdr>
                        <w:top w:val="none" w:sz="0" w:space="0" w:color="auto"/>
                        <w:left w:val="none" w:sz="0" w:space="0" w:color="auto"/>
                        <w:bottom w:val="none" w:sz="0" w:space="0" w:color="auto"/>
                        <w:right w:val="none" w:sz="0" w:space="0" w:color="auto"/>
                      </w:divBdr>
                    </w:div>
                  </w:divsChild>
                </w:div>
                <w:div w:id="604193410">
                  <w:marLeft w:val="0"/>
                  <w:marRight w:val="0"/>
                  <w:marTop w:val="0"/>
                  <w:marBottom w:val="0"/>
                  <w:divBdr>
                    <w:top w:val="none" w:sz="0" w:space="0" w:color="auto"/>
                    <w:left w:val="none" w:sz="0" w:space="0" w:color="auto"/>
                    <w:bottom w:val="none" w:sz="0" w:space="0" w:color="auto"/>
                    <w:right w:val="none" w:sz="0" w:space="0" w:color="auto"/>
                  </w:divBdr>
                  <w:divsChild>
                    <w:div w:id="494416457">
                      <w:marLeft w:val="0"/>
                      <w:marRight w:val="3"/>
                      <w:marTop w:val="0"/>
                      <w:marBottom w:val="0"/>
                      <w:divBdr>
                        <w:top w:val="none" w:sz="0" w:space="0" w:color="auto"/>
                        <w:left w:val="none" w:sz="0" w:space="0" w:color="auto"/>
                        <w:bottom w:val="none" w:sz="0" w:space="0" w:color="auto"/>
                        <w:right w:val="none" w:sz="0" w:space="0" w:color="auto"/>
                      </w:divBdr>
                    </w:div>
                    <w:div w:id="786660426">
                      <w:marLeft w:val="0"/>
                      <w:marRight w:val="3"/>
                      <w:marTop w:val="0"/>
                      <w:marBottom w:val="0"/>
                      <w:divBdr>
                        <w:top w:val="none" w:sz="0" w:space="0" w:color="auto"/>
                        <w:left w:val="none" w:sz="0" w:space="0" w:color="auto"/>
                        <w:bottom w:val="none" w:sz="0" w:space="0" w:color="auto"/>
                        <w:right w:val="none" w:sz="0" w:space="0" w:color="auto"/>
                      </w:divBdr>
                    </w:div>
                    <w:div w:id="620649011">
                      <w:marLeft w:val="0"/>
                      <w:marRight w:val="3"/>
                      <w:marTop w:val="0"/>
                      <w:marBottom w:val="0"/>
                      <w:divBdr>
                        <w:top w:val="none" w:sz="0" w:space="0" w:color="auto"/>
                        <w:left w:val="none" w:sz="0" w:space="0" w:color="auto"/>
                        <w:bottom w:val="none" w:sz="0" w:space="0" w:color="auto"/>
                        <w:right w:val="none" w:sz="0" w:space="0" w:color="auto"/>
                      </w:divBdr>
                    </w:div>
                    <w:div w:id="1625193128">
                      <w:marLeft w:val="0"/>
                      <w:marRight w:val="3"/>
                      <w:marTop w:val="0"/>
                      <w:marBottom w:val="0"/>
                      <w:divBdr>
                        <w:top w:val="none" w:sz="0" w:space="0" w:color="auto"/>
                        <w:left w:val="none" w:sz="0" w:space="0" w:color="auto"/>
                        <w:bottom w:val="none" w:sz="0" w:space="0" w:color="auto"/>
                        <w:right w:val="none" w:sz="0" w:space="0" w:color="auto"/>
                      </w:divBdr>
                    </w:div>
                  </w:divsChild>
                </w:div>
                <w:div w:id="1854152464">
                  <w:marLeft w:val="0"/>
                  <w:marRight w:val="0"/>
                  <w:marTop w:val="0"/>
                  <w:marBottom w:val="0"/>
                  <w:divBdr>
                    <w:top w:val="none" w:sz="0" w:space="0" w:color="auto"/>
                    <w:left w:val="none" w:sz="0" w:space="0" w:color="auto"/>
                    <w:bottom w:val="none" w:sz="0" w:space="0" w:color="auto"/>
                    <w:right w:val="none" w:sz="0" w:space="0" w:color="auto"/>
                  </w:divBdr>
                  <w:divsChild>
                    <w:div w:id="1395592069">
                      <w:marLeft w:val="0"/>
                      <w:marRight w:val="3"/>
                      <w:marTop w:val="0"/>
                      <w:marBottom w:val="0"/>
                      <w:divBdr>
                        <w:top w:val="none" w:sz="0" w:space="0" w:color="auto"/>
                        <w:left w:val="none" w:sz="0" w:space="0" w:color="auto"/>
                        <w:bottom w:val="none" w:sz="0" w:space="0" w:color="auto"/>
                        <w:right w:val="none" w:sz="0" w:space="0" w:color="auto"/>
                      </w:divBdr>
                    </w:div>
                    <w:div w:id="2020965381">
                      <w:marLeft w:val="0"/>
                      <w:marRight w:val="3"/>
                      <w:marTop w:val="0"/>
                      <w:marBottom w:val="0"/>
                      <w:divBdr>
                        <w:top w:val="none" w:sz="0" w:space="0" w:color="auto"/>
                        <w:left w:val="none" w:sz="0" w:space="0" w:color="auto"/>
                        <w:bottom w:val="none" w:sz="0" w:space="0" w:color="auto"/>
                        <w:right w:val="none" w:sz="0" w:space="0" w:color="auto"/>
                      </w:divBdr>
                    </w:div>
                    <w:div w:id="541092282">
                      <w:marLeft w:val="0"/>
                      <w:marRight w:val="3"/>
                      <w:marTop w:val="0"/>
                      <w:marBottom w:val="0"/>
                      <w:divBdr>
                        <w:top w:val="none" w:sz="0" w:space="0" w:color="auto"/>
                        <w:left w:val="none" w:sz="0" w:space="0" w:color="auto"/>
                        <w:bottom w:val="none" w:sz="0" w:space="0" w:color="auto"/>
                        <w:right w:val="none" w:sz="0" w:space="0" w:color="auto"/>
                      </w:divBdr>
                    </w:div>
                    <w:div w:id="1636985463">
                      <w:marLeft w:val="0"/>
                      <w:marRight w:val="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4944">
      <w:marLeft w:val="0"/>
      <w:marRight w:val="0"/>
      <w:marTop w:val="0"/>
      <w:marBottom w:val="0"/>
      <w:divBdr>
        <w:top w:val="none" w:sz="0" w:space="0" w:color="auto"/>
        <w:left w:val="none" w:sz="0" w:space="0" w:color="auto"/>
        <w:bottom w:val="none" w:sz="0" w:space="0" w:color="auto"/>
        <w:right w:val="none" w:sz="0" w:space="0" w:color="auto"/>
      </w:divBdr>
      <w:divsChild>
        <w:div w:id="255410994">
          <w:marLeft w:val="0"/>
          <w:marRight w:val="0"/>
          <w:marTop w:val="0"/>
          <w:marBottom w:val="0"/>
          <w:divBdr>
            <w:top w:val="none" w:sz="0" w:space="0" w:color="auto"/>
            <w:left w:val="none" w:sz="0" w:space="0" w:color="auto"/>
            <w:bottom w:val="none" w:sz="0" w:space="0" w:color="auto"/>
            <w:right w:val="none" w:sz="0" w:space="0" w:color="auto"/>
          </w:divBdr>
          <w:divsChild>
            <w:div w:id="1883514710">
              <w:marLeft w:val="0"/>
              <w:marRight w:val="0"/>
              <w:marTop w:val="0"/>
              <w:marBottom w:val="0"/>
              <w:divBdr>
                <w:top w:val="none" w:sz="0" w:space="0" w:color="auto"/>
                <w:left w:val="none" w:sz="0" w:space="0" w:color="auto"/>
                <w:bottom w:val="none" w:sz="0" w:space="0" w:color="auto"/>
                <w:right w:val="none" w:sz="0" w:space="0" w:color="auto"/>
              </w:divBdr>
              <w:divsChild>
                <w:div w:id="539130608">
                  <w:marLeft w:val="0"/>
                  <w:marRight w:val="0"/>
                  <w:marTop w:val="0"/>
                  <w:marBottom w:val="0"/>
                  <w:divBdr>
                    <w:top w:val="none" w:sz="0" w:space="0" w:color="auto"/>
                    <w:left w:val="none" w:sz="0" w:space="0" w:color="auto"/>
                    <w:bottom w:val="none" w:sz="0" w:space="0" w:color="auto"/>
                    <w:right w:val="none" w:sz="0" w:space="0" w:color="auto"/>
                  </w:divBdr>
                </w:div>
                <w:div w:id="1658653032">
                  <w:marLeft w:val="0"/>
                  <w:marRight w:val="0"/>
                  <w:marTop w:val="0"/>
                  <w:marBottom w:val="0"/>
                  <w:divBdr>
                    <w:top w:val="none" w:sz="0" w:space="0" w:color="auto"/>
                    <w:left w:val="none" w:sz="0" w:space="0" w:color="auto"/>
                    <w:bottom w:val="none" w:sz="0" w:space="0" w:color="auto"/>
                    <w:right w:val="none" w:sz="0" w:space="0" w:color="auto"/>
                  </w:divBdr>
                  <w:divsChild>
                    <w:div w:id="876625320">
                      <w:marLeft w:val="0"/>
                      <w:marRight w:val="0"/>
                      <w:marTop w:val="0"/>
                      <w:marBottom w:val="240"/>
                      <w:divBdr>
                        <w:top w:val="none" w:sz="0" w:space="0" w:color="auto"/>
                        <w:left w:val="none" w:sz="0" w:space="0" w:color="auto"/>
                        <w:bottom w:val="none" w:sz="0" w:space="0" w:color="auto"/>
                        <w:right w:val="none" w:sz="0" w:space="0" w:color="auto"/>
                      </w:divBdr>
                      <w:divsChild>
                        <w:div w:id="57285315">
                          <w:marLeft w:val="0"/>
                          <w:marRight w:val="0"/>
                          <w:marTop w:val="0"/>
                          <w:marBottom w:val="0"/>
                          <w:divBdr>
                            <w:top w:val="none" w:sz="0" w:space="0" w:color="auto"/>
                            <w:left w:val="none" w:sz="0" w:space="0" w:color="auto"/>
                            <w:bottom w:val="none" w:sz="0" w:space="0" w:color="auto"/>
                            <w:right w:val="none" w:sz="0" w:space="0" w:color="auto"/>
                          </w:divBdr>
                        </w:div>
                      </w:divsChild>
                    </w:div>
                    <w:div w:id="161536098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2021160285">
      <w:marLeft w:val="0"/>
      <w:marRight w:val="0"/>
      <w:marTop w:val="0"/>
      <w:marBottom w:val="0"/>
      <w:divBdr>
        <w:top w:val="none" w:sz="0" w:space="0" w:color="auto"/>
        <w:left w:val="none" w:sz="0" w:space="0" w:color="auto"/>
        <w:bottom w:val="none" w:sz="0" w:space="0" w:color="auto"/>
        <w:right w:val="none" w:sz="0" w:space="0" w:color="auto"/>
      </w:divBdr>
      <w:divsChild>
        <w:div w:id="821241906">
          <w:marLeft w:val="0"/>
          <w:marRight w:val="0"/>
          <w:marTop w:val="0"/>
          <w:marBottom w:val="0"/>
          <w:divBdr>
            <w:top w:val="none" w:sz="0" w:space="0" w:color="auto"/>
            <w:left w:val="none" w:sz="0" w:space="0" w:color="auto"/>
            <w:bottom w:val="none" w:sz="0" w:space="0" w:color="auto"/>
            <w:right w:val="none" w:sz="0" w:space="0" w:color="auto"/>
          </w:divBdr>
          <w:divsChild>
            <w:div w:id="918444506">
              <w:marLeft w:val="0"/>
              <w:marRight w:val="0"/>
              <w:marTop w:val="0"/>
              <w:marBottom w:val="0"/>
              <w:divBdr>
                <w:top w:val="none" w:sz="0" w:space="0" w:color="auto"/>
                <w:left w:val="none" w:sz="0" w:space="0" w:color="auto"/>
                <w:bottom w:val="none" w:sz="0" w:space="0" w:color="auto"/>
                <w:right w:val="none" w:sz="0" w:space="0" w:color="auto"/>
              </w:divBdr>
            </w:div>
          </w:divsChild>
        </w:div>
        <w:div w:id="440993711">
          <w:marLeft w:val="0"/>
          <w:marRight w:val="0"/>
          <w:marTop w:val="0"/>
          <w:marBottom w:val="0"/>
          <w:divBdr>
            <w:top w:val="none" w:sz="0" w:space="0" w:color="auto"/>
            <w:left w:val="none" w:sz="0" w:space="0" w:color="auto"/>
            <w:bottom w:val="none" w:sz="0" w:space="0" w:color="auto"/>
            <w:right w:val="none" w:sz="0" w:space="0" w:color="auto"/>
          </w:divBdr>
        </w:div>
        <w:div w:id="1571188363">
          <w:marLeft w:val="0"/>
          <w:marRight w:val="0"/>
          <w:marTop w:val="0"/>
          <w:marBottom w:val="0"/>
          <w:divBdr>
            <w:top w:val="none" w:sz="0" w:space="0" w:color="auto"/>
            <w:left w:val="none" w:sz="0" w:space="0" w:color="auto"/>
            <w:bottom w:val="none" w:sz="0" w:space="0" w:color="auto"/>
            <w:right w:val="none" w:sz="0" w:space="0" w:color="auto"/>
          </w:divBdr>
        </w:div>
        <w:div w:id="635646277">
          <w:marLeft w:val="0"/>
          <w:marRight w:val="0"/>
          <w:marTop w:val="0"/>
          <w:marBottom w:val="0"/>
          <w:divBdr>
            <w:top w:val="none" w:sz="0" w:space="0" w:color="auto"/>
            <w:left w:val="none" w:sz="0" w:space="0" w:color="auto"/>
            <w:bottom w:val="none" w:sz="0" w:space="0" w:color="auto"/>
            <w:right w:val="none" w:sz="0" w:space="0" w:color="auto"/>
          </w:divBdr>
          <w:divsChild>
            <w:div w:id="777455084">
              <w:marLeft w:val="0"/>
              <w:marRight w:val="0"/>
              <w:marTop w:val="0"/>
              <w:marBottom w:val="0"/>
              <w:divBdr>
                <w:top w:val="none" w:sz="0" w:space="0" w:color="auto"/>
                <w:left w:val="none" w:sz="0" w:space="0" w:color="auto"/>
                <w:bottom w:val="none" w:sz="0" w:space="0" w:color="auto"/>
                <w:right w:val="none" w:sz="0" w:space="0" w:color="auto"/>
              </w:divBdr>
              <w:divsChild>
                <w:div w:id="6330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5736">
          <w:marLeft w:val="0"/>
          <w:marRight w:val="0"/>
          <w:marTop w:val="0"/>
          <w:marBottom w:val="0"/>
          <w:divBdr>
            <w:top w:val="none" w:sz="0" w:space="0" w:color="auto"/>
            <w:left w:val="none" w:sz="0" w:space="0" w:color="auto"/>
            <w:bottom w:val="none" w:sz="0" w:space="0" w:color="auto"/>
            <w:right w:val="none" w:sz="0" w:space="0" w:color="auto"/>
          </w:divBdr>
          <w:divsChild>
            <w:div w:id="6107150">
              <w:marLeft w:val="0"/>
              <w:marRight w:val="0"/>
              <w:marTop w:val="0"/>
              <w:marBottom w:val="0"/>
              <w:divBdr>
                <w:top w:val="none" w:sz="0" w:space="0" w:color="auto"/>
                <w:left w:val="none" w:sz="0" w:space="0" w:color="auto"/>
                <w:bottom w:val="none" w:sz="0" w:space="0" w:color="auto"/>
                <w:right w:val="none" w:sz="0" w:space="0" w:color="auto"/>
              </w:divBdr>
              <w:divsChild>
                <w:div w:id="112329534">
                  <w:marLeft w:val="0"/>
                  <w:marRight w:val="0"/>
                  <w:marTop w:val="0"/>
                  <w:marBottom w:val="0"/>
                  <w:divBdr>
                    <w:top w:val="none" w:sz="0" w:space="0" w:color="auto"/>
                    <w:left w:val="none" w:sz="0" w:space="0" w:color="auto"/>
                    <w:bottom w:val="none" w:sz="0" w:space="0" w:color="auto"/>
                    <w:right w:val="none" w:sz="0" w:space="0" w:color="auto"/>
                  </w:divBdr>
                  <w:divsChild>
                    <w:div w:id="1205364620">
                      <w:marLeft w:val="0"/>
                      <w:marRight w:val="0"/>
                      <w:marTop w:val="0"/>
                      <w:marBottom w:val="0"/>
                      <w:divBdr>
                        <w:top w:val="none" w:sz="0" w:space="0" w:color="auto"/>
                        <w:left w:val="none" w:sz="0" w:space="0" w:color="auto"/>
                        <w:bottom w:val="none" w:sz="0" w:space="0" w:color="auto"/>
                        <w:right w:val="none" w:sz="0" w:space="0" w:color="auto"/>
                      </w:divBdr>
                      <w:divsChild>
                        <w:div w:id="556209956">
                          <w:marLeft w:val="0"/>
                          <w:marRight w:val="0"/>
                          <w:marTop w:val="0"/>
                          <w:marBottom w:val="0"/>
                          <w:divBdr>
                            <w:top w:val="none" w:sz="0" w:space="0" w:color="auto"/>
                            <w:left w:val="none" w:sz="0" w:space="0" w:color="auto"/>
                            <w:bottom w:val="none" w:sz="0" w:space="0" w:color="auto"/>
                            <w:right w:val="none" w:sz="0" w:space="0" w:color="auto"/>
                          </w:divBdr>
                          <w:divsChild>
                            <w:div w:id="1334919747">
                              <w:marLeft w:val="0"/>
                              <w:marRight w:val="0"/>
                              <w:marTop w:val="0"/>
                              <w:marBottom w:val="0"/>
                              <w:divBdr>
                                <w:top w:val="none" w:sz="0" w:space="0" w:color="auto"/>
                                <w:left w:val="none" w:sz="0" w:space="0" w:color="auto"/>
                                <w:bottom w:val="none" w:sz="0" w:space="0" w:color="auto"/>
                                <w:right w:val="none" w:sz="0" w:space="0" w:color="auto"/>
                              </w:divBdr>
                              <w:divsChild>
                                <w:div w:id="680009142">
                                  <w:marLeft w:val="0"/>
                                  <w:marRight w:val="0"/>
                                  <w:marTop w:val="0"/>
                                  <w:marBottom w:val="0"/>
                                  <w:divBdr>
                                    <w:top w:val="none" w:sz="0" w:space="0" w:color="auto"/>
                                    <w:left w:val="none" w:sz="0" w:space="0" w:color="auto"/>
                                    <w:bottom w:val="none" w:sz="0" w:space="0" w:color="auto"/>
                                    <w:right w:val="none" w:sz="0" w:space="0" w:color="auto"/>
                                  </w:divBdr>
                                </w:div>
                              </w:divsChild>
                            </w:div>
                            <w:div w:id="1135218243">
                              <w:marLeft w:val="0"/>
                              <w:marRight w:val="0"/>
                              <w:marTop w:val="0"/>
                              <w:marBottom w:val="0"/>
                              <w:divBdr>
                                <w:top w:val="none" w:sz="0" w:space="0" w:color="auto"/>
                                <w:left w:val="none" w:sz="0" w:space="0" w:color="auto"/>
                                <w:bottom w:val="none" w:sz="0" w:space="0" w:color="auto"/>
                                <w:right w:val="none" w:sz="0" w:space="0" w:color="auto"/>
                              </w:divBdr>
                              <w:divsChild>
                                <w:div w:id="4799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903190">
                  <w:marLeft w:val="0"/>
                  <w:marRight w:val="0"/>
                  <w:marTop w:val="0"/>
                  <w:marBottom w:val="0"/>
                  <w:divBdr>
                    <w:top w:val="none" w:sz="0" w:space="0" w:color="auto"/>
                    <w:left w:val="none" w:sz="0" w:space="0" w:color="auto"/>
                    <w:bottom w:val="none" w:sz="0" w:space="0" w:color="auto"/>
                    <w:right w:val="none" w:sz="0" w:space="0" w:color="auto"/>
                  </w:divBdr>
                  <w:divsChild>
                    <w:div w:id="1105425100">
                      <w:marLeft w:val="0"/>
                      <w:marRight w:val="0"/>
                      <w:marTop w:val="0"/>
                      <w:marBottom w:val="0"/>
                      <w:divBdr>
                        <w:top w:val="none" w:sz="0" w:space="0" w:color="auto"/>
                        <w:left w:val="none" w:sz="0" w:space="0" w:color="auto"/>
                        <w:bottom w:val="none" w:sz="0" w:space="0" w:color="auto"/>
                        <w:right w:val="none" w:sz="0" w:space="0" w:color="auto"/>
                      </w:divBdr>
                      <w:divsChild>
                        <w:div w:id="1701978890">
                          <w:marLeft w:val="0"/>
                          <w:marRight w:val="0"/>
                          <w:marTop w:val="0"/>
                          <w:marBottom w:val="0"/>
                          <w:divBdr>
                            <w:top w:val="none" w:sz="0" w:space="0" w:color="auto"/>
                            <w:left w:val="none" w:sz="0" w:space="0" w:color="auto"/>
                            <w:bottom w:val="none" w:sz="0" w:space="0" w:color="auto"/>
                            <w:right w:val="none" w:sz="0" w:space="0" w:color="auto"/>
                          </w:divBdr>
                          <w:divsChild>
                            <w:div w:id="1659650772">
                              <w:marLeft w:val="0"/>
                              <w:marRight w:val="0"/>
                              <w:marTop w:val="0"/>
                              <w:marBottom w:val="0"/>
                              <w:divBdr>
                                <w:top w:val="none" w:sz="0" w:space="0" w:color="auto"/>
                                <w:left w:val="none" w:sz="0" w:space="0" w:color="auto"/>
                                <w:bottom w:val="none" w:sz="0" w:space="0" w:color="auto"/>
                                <w:right w:val="none" w:sz="0" w:space="0" w:color="auto"/>
                              </w:divBdr>
                              <w:divsChild>
                                <w:div w:id="1983733949">
                                  <w:marLeft w:val="0"/>
                                  <w:marRight w:val="3"/>
                                  <w:marTop w:val="0"/>
                                  <w:marBottom w:val="0"/>
                                  <w:divBdr>
                                    <w:top w:val="none" w:sz="0" w:space="0" w:color="auto"/>
                                    <w:left w:val="none" w:sz="0" w:space="0" w:color="auto"/>
                                    <w:bottom w:val="none" w:sz="0" w:space="0" w:color="auto"/>
                                    <w:right w:val="none" w:sz="0" w:space="0" w:color="auto"/>
                                  </w:divBdr>
                                  <w:divsChild>
                                    <w:div w:id="309291449">
                                      <w:marLeft w:val="0"/>
                                      <w:marRight w:val="0"/>
                                      <w:marTop w:val="0"/>
                                      <w:marBottom w:val="0"/>
                                      <w:divBdr>
                                        <w:top w:val="none" w:sz="0" w:space="0" w:color="auto"/>
                                        <w:left w:val="none" w:sz="0" w:space="0" w:color="auto"/>
                                        <w:bottom w:val="none" w:sz="0" w:space="0" w:color="auto"/>
                                        <w:right w:val="none" w:sz="0" w:space="0" w:color="auto"/>
                                      </w:divBdr>
                                      <w:divsChild>
                                        <w:div w:id="172328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0008430">
                  <w:marLeft w:val="0"/>
                  <w:marRight w:val="0"/>
                  <w:marTop w:val="0"/>
                  <w:marBottom w:val="0"/>
                  <w:divBdr>
                    <w:top w:val="none" w:sz="0" w:space="0" w:color="auto"/>
                    <w:left w:val="none" w:sz="0" w:space="0" w:color="auto"/>
                    <w:bottom w:val="none" w:sz="0" w:space="0" w:color="auto"/>
                    <w:right w:val="none" w:sz="0" w:space="0" w:color="auto"/>
                  </w:divBdr>
                  <w:divsChild>
                    <w:div w:id="1884366572">
                      <w:marLeft w:val="0"/>
                      <w:marRight w:val="0"/>
                      <w:marTop w:val="0"/>
                      <w:marBottom w:val="0"/>
                      <w:divBdr>
                        <w:top w:val="none" w:sz="0" w:space="0" w:color="auto"/>
                        <w:left w:val="none" w:sz="0" w:space="0" w:color="auto"/>
                        <w:bottom w:val="none" w:sz="0" w:space="0" w:color="auto"/>
                        <w:right w:val="none" w:sz="0" w:space="0" w:color="auto"/>
                      </w:divBdr>
                      <w:divsChild>
                        <w:div w:id="2021082029">
                          <w:marLeft w:val="0"/>
                          <w:marRight w:val="0"/>
                          <w:marTop w:val="0"/>
                          <w:marBottom w:val="0"/>
                          <w:divBdr>
                            <w:top w:val="none" w:sz="0" w:space="0" w:color="auto"/>
                            <w:left w:val="none" w:sz="0" w:space="0" w:color="auto"/>
                            <w:bottom w:val="none" w:sz="0" w:space="0" w:color="auto"/>
                            <w:right w:val="none" w:sz="0" w:space="0" w:color="auto"/>
                          </w:divBdr>
                          <w:divsChild>
                            <w:div w:id="245892739">
                              <w:marLeft w:val="0"/>
                              <w:marRight w:val="0"/>
                              <w:marTop w:val="0"/>
                              <w:marBottom w:val="0"/>
                              <w:divBdr>
                                <w:top w:val="none" w:sz="0" w:space="0" w:color="auto"/>
                                <w:left w:val="none" w:sz="0" w:space="0" w:color="auto"/>
                                <w:bottom w:val="none" w:sz="0" w:space="0" w:color="auto"/>
                                <w:right w:val="none" w:sz="0" w:space="0" w:color="auto"/>
                              </w:divBdr>
                            </w:div>
                            <w:div w:id="1086995191">
                              <w:marLeft w:val="0"/>
                              <w:marRight w:val="0"/>
                              <w:marTop w:val="0"/>
                              <w:marBottom w:val="0"/>
                              <w:divBdr>
                                <w:top w:val="none" w:sz="0" w:space="0" w:color="auto"/>
                                <w:left w:val="none" w:sz="0" w:space="0" w:color="auto"/>
                                <w:bottom w:val="none" w:sz="0" w:space="0" w:color="auto"/>
                                <w:right w:val="none" w:sz="0" w:space="0" w:color="auto"/>
                              </w:divBdr>
                            </w:div>
                            <w:div w:id="1795833476">
                              <w:marLeft w:val="0"/>
                              <w:marRight w:val="0"/>
                              <w:marTop w:val="0"/>
                              <w:marBottom w:val="0"/>
                              <w:divBdr>
                                <w:top w:val="none" w:sz="0" w:space="0" w:color="auto"/>
                                <w:left w:val="none" w:sz="0" w:space="0" w:color="auto"/>
                                <w:bottom w:val="none" w:sz="0" w:space="0" w:color="auto"/>
                                <w:right w:val="none" w:sz="0" w:space="0" w:color="auto"/>
                              </w:divBdr>
                            </w:div>
                            <w:div w:id="266036317">
                              <w:marLeft w:val="0"/>
                              <w:marRight w:val="0"/>
                              <w:marTop w:val="0"/>
                              <w:marBottom w:val="0"/>
                              <w:divBdr>
                                <w:top w:val="none" w:sz="0" w:space="0" w:color="auto"/>
                                <w:left w:val="none" w:sz="0" w:space="0" w:color="auto"/>
                                <w:bottom w:val="none" w:sz="0" w:space="0" w:color="auto"/>
                                <w:right w:val="none" w:sz="0" w:space="0" w:color="auto"/>
                              </w:divBdr>
                            </w:div>
                          </w:divsChild>
                        </w:div>
                        <w:div w:id="94985646">
                          <w:marLeft w:val="0"/>
                          <w:marRight w:val="0"/>
                          <w:marTop w:val="0"/>
                          <w:marBottom w:val="0"/>
                          <w:divBdr>
                            <w:top w:val="none" w:sz="0" w:space="0" w:color="auto"/>
                            <w:left w:val="none" w:sz="0" w:space="0" w:color="auto"/>
                            <w:bottom w:val="none" w:sz="0" w:space="0" w:color="auto"/>
                            <w:right w:val="none" w:sz="0" w:space="0" w:color="auto"/>
                          </w:divBdr>
                          <w:divsChild>
                            <w:div w:id="487134099">
                              <w:marLeft w:val="0"/>
                              <w:marRight w:val="0"/>
                              <w:marTop w:val="0"/>
                              <w:marBottom w:val="0"/>
                              <w:divBdr>
                                <w:top w:val="none" w:sz="0" w:space="0" w:color="auto"/>
                                <w:left w:val="none" w:sz="0" w:space="0" w:color="auto"/>
                                <w:bottom w:val="none" w:sz="0" w:space="0" w:color="auto"/>
                                <w:right w:val="none" w:sz="0" w:space="0" w:color="auto"/>
                              </w:divBdr>
                              <w:divsChild>
                                <w:div w:id="1872260597">
                                  <w:marLeft w:val="0"/>
                                  <w:marRight w:val="0"/>
                                  <w:marTop w:val="0"/>
                                  <w:marBottom w:val="0"/>
                                  <w:divBdr>
                                    <w:top w:val="none" w:sz="0" w:space="0" w:color="auto"/>
                                    <w:left w:val="none" w:sz="0" w:space="0" w:color="auto"/>
                                    <w:bottom w:val="none" w:sz="0" w:space="0" w:color="auto"/>
                                    <w:right w:val="none" w:sz="0" w:space="0" w:color="auto"/>
                                  </w:divBdr>
                                </w:div>
                                <w:div w:id="9650095">
                                  <w:marLeft w:val="0"/>
                                  <w:marRight w:val="0"/>
                                  <w:marTop w:val="0"/>
                                  <w:marBottom w:val="0"/>
                                  <w:divBdr>
                                    <w:top w:val="none" w:sz="0" w:space="0" w:color="auto"/>
                                    <w:left w:val="none" w:sz="0" w:space="0" w:color="auto"/>
                                    <w:bottom w:val="none" w:sz="0" w:space="0" w:color="auto"/>
                                    <w:right w:val="none" w:sz="0" w:space="0" w:color="auto"/>
                                  </w:divBdr>
                                </w:div>
                                <w:div w:id="1164668488">
                                  <w:marLeft w:val="0"/>
                                  <w:marRight w:val="0"/>
                                  <w:marTop w:val="0"/>
                                  <w:marBottom w:val="0"/>
                                  <w:divBdr>
                                    <w:top w:val="none" w:sz="0" w:space="0" w:color="auto"/>
                                    <w:left w:val="none" w:sz="0" w:space="0" w:color="auto"/>
                                    <w:bottom w:val="none" w:sz="0" w:space="0" w:color="auto"/>
                                    <w:right w:val="none" w:sz="0" w:space="0" w:color="auto"/>
                                  </w:divBdr>
                                </w:div>
                                <w:div w:id="13040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29482">
      <w:bodyDiv w:val="1"/>
      <w:marLeft w:val="0"/>
      <w:marRight w:val="0"/>
      <w:marTop w:val="0"/>
      <w:marBottom w:val="0"/>
      <w:divBdr>
        <w:top w:val="none" w:sz="0" w:space="0" w:color="auto"/>
        <w:left w:val="none" w:sz="0" w:space="0" w:color="auto"/>
        <w:bottom w:val="none" w:sz="0" w:space="0" w:color="auto"/>
        <w:right w:val="none" w:sz="0" w:space="0" w:color="auto"/>
      </w:divBdr>
      <w:divsChild>
        <w:div w:id="113988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bg.gov.au/cgi-bin/phtml?pc=a&amp;pn=19608&amp;size=3" TargetMode="External"/><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hyperlink" Target="https://www.nature.com/articles/ncomms6460" TargetMode="External"/><Relationship Id="rId3" Type="http://schemas.openxmlformats.org/officeDocument/2006/relationships/styles" Target="styles.xml"/><Relationship Id="rId21" Type="http://schemas.openxmlformats.org/officeDocument/2006/relationships/hyperlink" Target="https://pubs.rsc.org/image/article/2014/SM/c3sm52614c/c3sm52614c-f7_hi-res.gif" TargetMode="External"/><Relationship Id="rId7" Type="http://schemas.openxmlformats.org/officeDocument/2006/relationships/endnotes" Target="endnotes.xml"/><Relationship Id="rId12" Type="http://schemas.openxmlformats.org/officeDocument/2006/relationships/hyperlink" Target="http://www.anbg.gov.au/cgi-bin/phtml?pc=dig&amp;pn=9713&amp;size=3" TargetMode="External"/><Relationship Id="rId17" Type="http://schemas.openxmlformats.org/officeDocument/2006/relationships/hyperlink" Target="https://www.gardeningwithangus.com.au/wp-content/uploads/2017/08/callistemon-subulatus_brogo-overflow-2.jpg" TargetMode="External"/><Relationship Id="rId25" Type="http://schemas.openxmlformats.org/officeDocument/2006/relationships/hyperlink" Target="https://www.nature.com/articles/ncomms6460"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anbg.gov.au/callistemon/callistemon-brachyandrus.jpg" TargetMode="External"/><Relationship Id="rId28"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anbg.gov.au/cgi-bin/phtml?pc=a&amp;pn=6879&amp;size=3"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nbg.gov.au/cgi-bin/phtml?pc=a&amp;pn=22950&amp;size=3" TargetMode="External"/><Relationship Id="rId22" Type="http://schemas.openxmlformats.org/officeDocument/2006/relationships/image" Target="media/image9.gif"/><Relationship Id="rId27" Type="http://schemas.openxmlformats.org/officeDocument/2006/relationships/hyperlink" Target="https://doi.org/10.1155/2013/48907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D626-9292-4C9A-9DEA-7BD01D65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5570</Words>
  <Characters>31752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Shefali Arora</dc:creator>
  <cp:lastModifiedBy>Varsha</cp:lastModifiedBy>
  <cp:revision>2</cp:revision>
  <dcterms:created xsi:type="dcterms:W3CDTF">2023-07-19T09:00:00Z</dcterms:created>
  <dcterms:modified xsi:type="dcterms:W3CDTF">2023-07-19T09:00:00Z</dcterms:modified>
</cp:coreProperties>
</file>