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EEDFC" w14:textId="178CC0CE" w:rsidR="00B65072" w:rsidRDefault="00B65072" w:rsidP="00B65072">
      <w:pPr>
        <w:spacing w:after="0"/>
        <w:jc w:val="center"/>
        <w:rPr>
          <w:rFonts w:ascii="Times New Roman" w:hAnsi="Times New Roman" w:cs="Times New Roman"/>
          <w:b/>
          <w:bCs/>
          <w:sz w:val="48"/>
          <w:szCs w:val="48"/>
          <w:lang w:eastAsia="en-IN"/>
        </w:rPr>
      </w:pPr>
      <w:r w:rsidRPr="00B65072">
        <w:rPr>
          <w:rFonts w:ascii="Times New Roman" w:hAnsi="Times New Roman" w:cs="Times New Roman"/>
          <w:b/>
          <w:bCs/>
          <w:sz w:val="48"/>
          <w:szCs w:val="48"/>
          <w:lang w:eastAsia="en-IN"/>
        </w:rPr>
        <w:t>Nanotechnology and Nanomedicine</w:t>
      </w:r>
    </w:p>
    <w:p w14:paraId="190F5669" w14:textId="77777777" w:rsidR="00B65072" w:rsidRPr="00B65072" w:rsidRDefault="00B65072" w:rsidP="00B65072">
      <w:pPr>
        <w:spacing w:after="0"/>
        <w:jc w:val="center"/>
        <w:rPr>
          <w:rFonts w:ascii="Times New Roman" w:hAnsi="Times New Roman" w:cs="Times New Roman"/>
          <w:b/>
          <w:bCs/>
          <w:sz w:val="44"/>
          <w:szCs w:val="44"/>
          <w:lang w:eastAsia="en-IN"/>
        </w:rPr>
      </w:pPr>
    </w:p>
    <w:p w14:paraId="02E35C3E" w14:textId="5C479FEB" w:rsidR="00B65072" w:rsidRDefault="00B65072" w:rsidP="00B65072">
      <w:pPr>
        <w:spacing w:after="0"/>
        <w:rPr>
          <w:rFonts w:ascii="Times New Roman" w:hAnsi="Times New Roman" w:cs="Times New Roman"/>
          <w:b/>
          <w:bCs/>
          <w:sz w:val="20"/>
          <w:szCs w:val="20"/>
          <w:lang w:eastAsia="en-IN"/>
        </w:rPr>
      </w:pPr>
      <w:r>
        <w:rPr>
          <w:rFonts w:ascii="Times New Roman" w:hAnsi="Times New Roman" w:cs="Times New Roman"/>
          <w:b/>
          <w:bCs/>
          <w:sz w:val="20"/>
          <w:szCs w:val="20"/>
          <w:lang w:eastAsia="en-IN"/>
        </w:rPr>
        <w:t>HIMANSHU SINGH</w:t>
      </w:r>
    </w:p>
    <w:p w14:paraId="675660B4" w14:textId="77777777" w:rsidR="00B65072" w:rsidRDefault="00B65072" w:rsidP="00B6507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Assistant Professor</w:t>
      </w:r>
    </w:p>
    <w:p w14:paraId="77C8B5B7" w14:textId="77777777" w:rsidR="00B65072" w:rsidRDefault="00B65072" w:rsidP="00B6507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 xml:space="preserve">Babu Sunder Singh College of </w:t>
      </w:r>
      <w:proofErr w:type="gramStart"/>
      <w:r>
        <w:rPr>
          <w:rFonts w:ascii="Times New Roman" w:hAnsi="Times New Roman" w:cs="Times New Roman"/>
          <w:sz w:val="20"/>
          <w:szCs w:val="20"/>
          <w:lang w:eastAsia="en-IN"/>
        </w:rPr>
        <w:t>Pharmacy ,Lucknow</w:t>
      </w:r>
      <w:proofErr w:type="gramEnd"/>
    </w:p>
    <w:p w14:paraId="69F02CC8" w14:textId="77777777" w:rsidR="00B65072" w:rsidRDefault="00B65072" w:rsidP="00B65072">
      <w:pPr>
        <w:spacing w:after="0"/>
        <w:rPr>
          <w:rFonts w:ascii="Times New Roman" w:hAnsi="Times New Roman" w:cs="Times New Roman"/>
          <w:sz w:val="20"/>
          <w:szCs w:val="20"/>
          <w:lang w:eastAsia="en-IN"/>
        </w:rPr>
      </w:pPr>
      <w:proofErr w:type="spellStart"/>
      <w:r>
        <w:rPr>
          <w:rFonts w:ascii="Times New Roman" w:hAnsi="Times New Roman" w:cs="Times New Roman"/>
          <w:sz w:val="20"/>
          <w:szCs w:val="20"/>
          <w:lang w:eastAsia="en-IN"/>
        </w:rPr>
        <w:t>Reabareli</w:t>
      </w:r>
      <w:proofErr w:type="spellEnd"/>
      <w:r>
        <w:rPr>
          <w:rFonts w:ascii="Times New Roman" w:hAnsi="Times New Roman" w:cs="Times New Roman"/>
          <w:sz w:val="20"/>
          <w:szCs w:val="20"/>
          <w:lang w:eastAsia="en-IN"/>
        </w:rPr>
        <w:t xml:space="preserve"> road, </w:t>
      </w:r>
      <w:proofErr w:type="spellStart"/>
      <w:r>
        <w:rPr>
          <w:rFonts w:ascii="Times New Roman" w:hAnsi="Times New Roman" w:cs="Times New Roman"/>
          <w:sz w:val="20"/>
          <w:szCs w:val="20"/>
          <w:lang w:eastAsia="en-IN"/>
        </w:rPr>
        <w:t>Nighoan</w:t>
      </w:r>
      <w:proofErr w:type="spellEnd"/>
      <w:r>
        <w:rPr>
          <w:rFonts w:ascii="Times New Roman" w:hAnsi="Times New Roman" w:cs="Times New Roman"/>
          <w:sz w:val="20"/>
          <w:szCs w:val="20"/>
          <w:lang w:eastAsia="en-IN"/>
        </w:rPr>
        <w:t>, Lucknow</w:t>
      </w:r>
    </w:p>
    <w:p w14:paraId="3DF2E5E0" w14:textId="77777777" w:rsidR="00B65072" w:rsidRDefault="00B65072" w:rsidP="00B6507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 xml:space="preserve">Email id – </w:t>
      </w:r>
      <w:hyperlink r:id="rId6" w:history="1">
        <w:r w:rsidRPr="002D2E8E">
          <w:rPr>
            <w:rStyle w:val="Hyperlink"/>
            <w:rFonts w:ascii="Times New Roman" w:hAnsi="Times New Roman" w:cs="Times New Roman"/>
            <w:sz w:val="20"/>
            <w:szCs w:val="20"/>
            <w:lang w:eastAsia="en-IN"/>
          </w:rPr>
          <w:t>himanshusingh.bph@rediffmail.com</w:t>
        </w:r>
      </w:hyperlink>
    </w:p>
    <w:p w14:paraId="2A698776" w14:textId="77777777" w:rsidR="00B65072" w:rsidRDefault="00B65072" w:rsidP="00B65072">
      <w:pPr>
        <w:spacing w:after="0"/>
        <w:rPr>
          <w:rFonts w:ascii="Times New Roman" w:hAnsi="Times New Roman" w:cs="Times New Roman"/>
          <w:sz w:val="20"/>
          <w:szCs w:val="20"/>
          <w:lang w:eastAsia="en-IN"/>
        </w:rPr>
      </w:pPr>
    </w:p>
    <w:p w14:paraId="2D7E7F7A" w14:textId="77777777" w:rsidR="00B65072" w:rsidRPr="002A6E4C" w:rsidRDefault="00B65072" w:rsidP="00B65072">
      <w:pPr>
        <w:spacing w:after="0"/>
        <w:rPr>
          <w:rFonts w:ascii="Times New Roman" w:hAnsi="Times New Roman" w:cs="Times New Roman"/>
          <w:b/>
          <w:bCs/>
          <w:sz w:val="20"/>
          <w:szCs w:val="20"/>
          <w:lang w:eastAsia="en-IN"/>
        </w:rPr>
      </w:pPr>
      <w:r w:rsidRPr="002A6E4C">
        <w:rPr>
          <w:rFonts w:ascii="Times New Roman" w:hAnsi="Times New Roman" w:cs="Times New Roman"/>
          <w:b/>
          <w:bCs/>
          <w:sz w:val="20"/>
          <w:szCs w:val="20"/>
          <w:lang w:eastAsia="en-IN"/>
        </w:rPr>
        <w:t xml:space="preserve">VEENA PRIYA NAIR </w:t>
      </w:r>
    </w:p>
    <w:p w14:paraId="68ED3B57" w14:textId="77777777" w:rsidR="00B65072" w:rsidRDefault="00B65072" w:rsidP="00B6507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Assistant Professor</w:t>
      </w:r>
    </w:p>
    <w:p w14:paraId="700A7881" w14:textId="77777777" w:rsidR="00B65072" w:rsidRDefault="00B65072" w:rsidP="00B6507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Maharana Pratap School of Pharmacy</w:t>
      </w:r>
    </w:p>
    <w:p w14:paraId="5CBDEF63" w14:textId="77777777" w:rsidR="00B65072" w:rsidRDefault="00B65072" w:rsidP="00B6507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 xml:space="preserve">Raebareli road, </w:t>
      </w:r>
      <w:proofErr w:type="spellStart"/>
      <w:r>
        <w:rPr>
          <w:rFonts w:ascii="Times New Roman" w:hAnsi="Times New Roman" w:cs="Times New Roman"/>
          <w:sz w:val="20"/>
          <w:szCs w:val="20"/>
          <w:lang w:eastAsia="en-IN"/>
        </w:rPr>
        <w:t>Mohanlalganj</w:t>
      </w:r>
      <w:proofErr w:type="spellEnd"/>
      <w:r>
        <w:rPr>
          <w:rFonts w:ascii="Times New Roman" w:hAnsi="Times New Roman" w:cs="Times New Roman"/>
          <w:sz w:val="20"/>
          <w:szCs w:val="20"/>
          <w:lang w:eastAsia="en-IN"/>
        </w:rPr>
        <w:t>, Lucknow</w:t>
      </w:r>
    </w:p>
    <w:p w14:paraId="01C1CD08" w14:textId="62840645" w:rsidR="00B65072" w:rsidRDefault="00B65072" w:rsidP="00B6507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 xml:space="preserve">Email id – </w:t>
      </w:r>
      <w:hyperlink r:id="rId7" w:history="1">
        <w:r w:rsidRPr="002D2E8E">
          <w:rPr>
            <w:rStyle w:val="Hyperlink"/>
            <w:rFonts w:ascii="Times New Roman" w:hAnsi="Times New Roman" w:cs="Times New Roman"/>
            <w:sz w:val="20"/>
            <w:szCs w:val="20"/>
            <w:lang w:eastAsia="en-IN"/>
          </w:rPr>
          <w:t>Veenapriyanair11@gmail.com</w:t>
        </w:r>
      </w:hyperlink>
    </w:p>
    <w:p w14:paraId="6904D4DE" w14:textId="77777777" w:rsidR="00B65072" w:rsidRPr="00B65072" w:rsidRDefault="00B65072" w:rsidP="00B65072">
      <w:pPr>
        <w:spacing w:after="0"/>
        <w:rPr>
          <w:rFonts w:ascii="Times New Roman" w:hAnsi="Times New Roman" w:cs="Times New Roman"/>
          <w:sz w:val="20"/>
          <w:szCs w:val="20"/>
          <w:lang w:eastAsia="en-IN"/>
        </w:rPr>
      </w:pPr>
    </w:p>
    <w:p w14:paraId="1FE8439D" w14:textId="557A5959" w:rsidR="00BF3829" w:rsidRPr="00084615" w:rsidRDefault="00BF3829" w:rsidP="00084615">
      <w:pPr>
        <w:spacing w:line="240" w:lineRule="auto"/>
        <w:ind w:firstLine="720"/>
        <w:jc w:val="both"/>
        <w:rPr>
          <w:rFonts w:ascii="Times New Roman" w:hAnsi="Times New Roman" w:cs="Times New Roman"/>
          <w:b/>
          <w:bCs/>
        </w:rPr>
      </w:pPr>
      <w:r w:rsidRPr="00084615">
        <w:rPr>
          <w:rFonts w:ascii="Times New Roman" w:hAnsi="Times New Roman" w:cs="Times New Roman"/>
        </w:rPr>
        <w:tab/>
      </w:r>
      <w:r w:rsidRPr="00084615">
        <w:rPr>
          <w:rFonts w:ascii="Times New Roman" w:hAnsi="Times New Roman" w:cs="Times New Roman"/>
        </w:rPr>
        <w:tab/>
      </w:r>
      <w:r w:rsidRPr="00084615">
        <w:rPr>
          <w:rFonts w:ascii="Times New Roman" w:hAnsi="Times New Roman" w:cs="Times New Roman"/>
        </w:rPr>
        <w:tab/>
      </w:r>
      <w:r w:rsidRPr="00084615">
        <w:rPr>
          <w:rFonts w:ascii="Times New Roman" w:hAnsi="Times New Roman" w:cs="Times New Roman"/>
        </w:rPr>
        <w:tab/>
      </w:r>
      <w:r w:rsidRPr="00084615">
        <w:rPr>
          <w:rFonts w:ascii="Times New Roman" w:hAnsi="Times New Roman" w:cs="Times New Roman"/>
          <w:b/>
          <w:bCs/>
        </w:rPr>
        <w:t>Abstract</w:t>
      </w:r>
    </w:p>
    <w:p w14:paraId="20AD724D" w14:textId="0E9E911C" w:rsidR="006B7FC5" w:rsidRPr="00084615" w:rsidRDefault="0008509B" w:rsidP="00084615">
      <w:pPr>
        <w:spacing w:line="240" w:lineRule="auto"/>
        <w:ind w:firstLine="720"/>
        <w:jc w:val="both"/>
        <w:rPr>
          <w:rFonts w:ascii="Times New Roman" w:hAnsi="Times New Roman" w:cs="Times New Roman"/>
        </w:rPr>
      </w:pPr>
      <w:r w:rsidRPr="00084615">
        <w:rPr>
          <w:rFonts w:ascii="Times New Roman" w:hAnsi="Times New Roman" w:cs="Times New Roman"/>
        </w:rPr>
        <w:br/>
      </w:r>
      <w:r w:rsidR="000C0AF9" w:rsidRPr="00084615">
        <w:rPr>
          <w:rFonts w:ascii="Times New Roman" w:hAnsi="Times New Roman" w:cs="Times New Roman"/>
        </w:rPr>
        <w:t xml:space="preserve">Nanotechnology is a relatively new area of study that aims to develop instruments and systems with specific functionalities at the cellular, atomic, and molecular levels. The concept of utilising nanotechnology in biomedical research and clinical practise is referred to as "nanomedicine." The health of people may be significantly impacted by future nanomedicine research. More and more, targeted pharmaceutical delivery, imaging, and diagnostics all make use of nanomaterials. Nanotechnology will support personalised medicine, or the prescription of specific medications that are most appropriate for a given patient, as well as the integration of therapies and diagnostics/imaging. This article provides a thorough overview of the application of nanotechnology-based molecular diagnostics and drug delivery in the improvement </w:t>
      </w:r>
      <w:r w:rsidR="005C1A10" w:rsidRPr="00084615">
        <w:rPr>
          <w:rFonts w:ascii="Times New Roman" w:hAnsi="Times New Roman" w:cs="Times New Roman"/>
        </w:rPr>
        <w:t>based on nanotechnology in the advancement of nanomedicine and, ultimately, personalised medicine. Lastly, we pinpoint crucial</w:t>
      </w:r>
      <w:r w:rsidRPr="00084615">
        <w:rPr>
          <w:rFonts w:ascii="Times New Roman" w:hAnsi="Times New Roman" w:cs="Times New Roman"/>
        </w:rPr>
        <w:t>. Finally, we identify critical gaps in our knowledge of nanoparticle toxicity and how these gaps need to be evaluated to enable nanotechnology to transit safely from bench to bedside.</w:t>
      </w:r>
    </w:p>
    <w:p w14:paraId="5A66C9CB" w14:textId="4370169D" w:rsidR="00BF3829" w:rsidRPr="00084615" w:rsidRDefault="00BF3829" w:rsidP="00084615">
      <w:pPr>
        <w:spacing w:line="240" w:lineRule="auto"/>
        <w:jc w:val="both"/>
        <w:rPr>
          <w:rFonts w:ascii="Times New Roman" w:hAnsi="Times New Roman" w:cs="Times New Roman"/>
        </w:rPr>
      </w:pPr>
      <w:r w:rsidRPr="00084615">
        <w:rPr>
          <w:rFonts w:ascii="Times New Roman" w:hAnsi="Times New Roman" w:cs="Times New Roman"/>
        </w:rPr>
        <w:t>Keywords- Nanoparticles,</w:t>
      </w:r>
      <w:r w:rsidR="00084615" w:rsidRPr="00084615">
        <w:rPr>
          <w:rFonts w:ascii="Times New Roman" w:hAnsi="Times New Roman" w:cs="Times New Roman"/>
          <w:lang w:eastAsia="en-IN"/>
        </w:rPr>
        <w:t xml:space="preserve"> </w:t>
      </w:r>
      <w:proofErr w:type="spellStart"/>
      <w:r w:rsidR="00084615" w:rsidRPr="00084615">
        <w:rPr>
          <w:rFonts w:ascii="Times New Roman" w:hAnsi="Times New Roman" w:cs="Times New Roman"/>
          <w:lang w:eastAsia="en-IN"/>
        </w:rPr>
        <w:t>Nanosensors</w:t>
      </w:r>
      <w:proofErr w:type="spellEnd"/>
      <w:r w:rsidR="00084615" w:rsidRPr="00084615">
        <w:rPr>
          <w:rFonts w:ascii="Times New Roman" w:hAnsi="Times New Roman" w:cs="Times New Roman"/>
          <w:lang w:eastAsia="en-IN"/>
        </w:rPr>
        <w:t xml:space="preserve">, </w:t>
      </w:r>
      <w:proofErr w:type="spellStart"/>
      <w:r w:rsidR="00084615" w:rsidRPr="00084615">
        <w:rPr>
          <w:rFonts w:ascii="Times New Roman" w:hAnsi="Times New Roman" w:cs="Times New Roman"/>
          <w:lang w:eastAsia="en-IN"/>
        </w:rPr>
        <w:t>tumor</w:t>
      </w:r>
      <w:proofErr w:type="spellEnd"/>
    </w:p>
    <w:p w14:paraId="0C7D3F09" w14:textId="66BBF3A8" w:rsidR="00C01F90" w:rsidRPr="00084615" w:rsidRDefault="00BF3829" w:rsidP="00084615">
      <w:pPr>
        <w:pStyle w:val="ListParagraph"/>
        <w:numPr>
          <w:ilvl w:val="0"/>
          <w:numId w:val="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Introduction </w:t>
      </w:r>
      <w:r w:rsidR="00C01F90" w:rsidRPr="00084615">
        <w:rPr>
          <w:rFonts w:ascii="Times New Roman" w:hAnsi="Times New Roman" w:cs="Times New Roman"/>
          <w:b/>
          <w:bCs/>
          <w:lang w:eastAsia="en-IN"/>
        </w:rPr>
        <w:t>of Nanotechnology and Nanomedicine</w:t>
      </w:r>
      <w:r w:rsidR="00C01F90" w:rsidRPr="00084615">
        <w:rPr>
          <w:rFonts w:ascii="Times New Roman" w:hAnsi="Times New Roman" w:cs="Times New Roman"/>
          <w:lang w:eastAsia="en-IN"/>
        </w:rPr>
        <w:t>:</w:t>
      </w:r>
    </w:p>
    <w:p w14:paraId="3BE7F8AA" w14:textId="1A4837A6" w:rsidR="00C01F90" w:rsidRPr="00084615" w:rsidRDefault="000C0AF9"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Nanotechnology is the study and application of matter manipulation and control at the nanoscale, which typically lies between 1 and 100 </w:t>
      </w:r>
      <w:proofErr w:type="spellStart"/>
      <w:r w:rsidRPr="00084615">
        <w:rPr>
          <w:rFonts w:ascii="Times New Roman" w:hAnsi="Times New Roman" w:cs="Times New Roman"/>
          <w:lang w:eastAsia="en-IN"/>
        </w:rPr>
        <w:t>nanometers</w:t>
      </w:r>
      <w:proofErr w:type="spellEnd"/>
      <w:r w:rsidRPr="00084615">
        <w:rPr>
          <w:rFonts w:ascii="Times New Roman" w:hAnsi="Times New Roman" w:cs="Times New Roman"/>
          <w:lang w:eastAsia="en-IN"/>
        </w:rPr>
        <w:t xml:space="preserve">. At this scale, materials display distinctive characteristics and actions that set them apart from their bulk counterparts. Medicine has the potential to have a substantial impact on people's health since nanotechnology involves designing, synthesising, and manipulating nanomaterials to develop novel structures, devices, and systems with increased features and </w:t>
      </w:r>
      <w:proofErr w:type="gramStart"/>
      <w:r w:rsidRPr="00084615">
        <w:rPr>
          <w:rFonts w:ascii="Times New Roman" w:hAnsi="Times New Roman" w:cs="Times New Roman"/>
          <w:lang w:eastAsia="en-IN"/>
        </w:rPr>
        <w:t>functionalities.</w:t>
      </w:r>
      <w:r w:rsidR="00C01F90" w:rsidRPr="00084615">
        <w:rPr>
          <w:rFonts w:ascii="Times New Roman" w:hAnsi="Times New Roman" w:cs="Times New Roman"/>
          <w:lang w:eastAsia="en-IN"/>
        </w:rPr>
        <w:t>.</w:t>
      </w:r>
      <w:proofErr w:type="gramEnd"/>
    </w:p>
    <w:p w14:paraId="4D3B54AB" w14:textId="77777777" w:rsidR="00C01F90" w:rsidRPr="00084615" w:rsidRDefault="00C01F90"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Nanomedicine, a subfield of nanotechnology, focuses on the application of nanoscale materials and devices for medical purposes. It involves the use of nanomaterials, such as nanoparticles or nanodevices, in areas such as diagnostics, drug delivery, imaging, regenerative medicine, and targeted therapy. Nanomedicine aims to improve medical treatments by providing more precise and effective approaches at the molecular and cellular levels.</w:t>
      </w:r>
    </w:p>
    <w:p w14:paraId="782C05D3" w14:textId="2E74EA7C" w:rsidR="00C01F90" w:rsidRPr="00084615" w:rsidRDefault="00C01F90"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Historical Overview:</w:t>
      </w:r>
    </w:p>
    <w:p w14:paraId="7ABD8402" w14:textId="77777777" w:rsidR="000C0AF9" w:rsidRPr="00084615" w:rsidRDefault="000C0AF9"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Richard Feynman, a physicist, initially introduced the idea of nanotechnology in his well-known speech "There's Plenty of Room at the Bottom" in 1959. However, the emergence of sophisticated microscopy techniques in the 1980s that allowed researchers to see and work with matter at the nanoscale marked the beginning of nanotechnology as a scientific field.</w:t>
      </w:r>
    </w:p>
    <w:p w14:paraId="537E35EA" w14:textId="77777777" w:rsidR="000C0AF9" w:rsidRPr="00084615" w:rsidRDefault="000C0AF9"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lastRenderedPageBreak/>
        <w:t>Research efforts in the early 1990s were concentrated on comprehending nanoscale processes and creating nanoscale materials. The word "nanotechnology" rose to prominence in the 1990s when researchers began looking into the possible uses of nanomaterials in a range of industries, including medical.</w:t>
      </w:r>
    </w:p>
    <w:p w14:paraId="41832691" w14:textId="77777777" w:rsidR="00C01F90" w:rsidRPr="00084615" w:rsidRDefault="00C01F90"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The field of nanomedicine emerged in the late 1990s, driven by the recognition of the unique properties of nanomaterials and their potential to revolutionize healthcare. Researchers started investigating the use of nanotechnology in drug delivery, imaging, diagnostics, and tissue engineering, among other medical applications.</w:t>
      </w:r>
    </w:p>
    <w:p w14:paraId="5F6B5E2B" w14:textId="0A618FE7" w:rsidR="00C01F90" w:rsidRPr="00084615" w:rsidRDefault="00C01F90"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Significance and Impact in Healthcare:</w:t>
      </w:r>
    </w:p>
    <w:p w14:paraId="35087B20" w14:textId="77777777" w:rsidR="00C01F90" w:rsidRPr="00084615" w:rsidRDefault="00C01F90"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 has brought about significant advancements in healthcare, revolutionizing various aspects of medical diagnosis, treatment, and prevention. The impact of nanomedicine in healthcare can be seen in the following areas:</w:t>
      </w:r>
    </w:p>
    <w:p w14:paraId="21685CDC" w14:textId="77777777" w:rsidR="00C01F90"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Drug delivery</w:t>
      </w:r>
      <w:r w:rsidRPr="00084615">
        <w:rPr>
          <w:rFonts w:ascii="Times New Roman" w:hAnsi="Times New Roman" w:cs="Times New Roman"/>
          <w:lang w:eastAsia="en-IN"/>
        </w:rPr>
        <w:t>: Nanotechnology enables targeted and controlled drug delivery systems. Nanoparticles can be designed to carry drugs to specific cells, tissues, or disease sites, enhancing therapeutic efficacy and minimizing side effects.</w:t>
      </w:r>
    </w:p>
    <w:p w14:paraId="375F673D" w14:textId="77777777" w:rsidR="00C2573B" w:rsidRPr="00084615" w:rsidRDefault="00C2573B" w:rsidP="00084615">
      <w:pPr>
        <w:pStyle w:val="ListParagraph"/>
        <w:spacing w:line="240" w:lineRule="auto"/>
        <w:jc w:val="both"/>
        <w:rPr>
          <w:rFonts w:ascii="Times New Roman" w:hAnsi="Times New Roman" w:cs="Times New Roman"/>
          <w:lang w:eastAsia="en-IN"/>
        </w:rPr>
      </w:pPr>
    </w:p>
    <w:p w14:paraId="38E714CD" w14:textId="77777777" w:rsidR="00C2573B"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Imaging and diagnostics</w:t>
      </w:r>
      <w:r w:rsidRPr="00084615">
        <w:rPr>
          <w:rFonts w:ascii="Times New Roman" w:hAnsi="Times New Roman" w:cs="Times New Roman"/>
          <w:lang w:eastAsia="en-IN"/>
        </w:rPr>
        <w:t xml:space="preserve">: Nanomaterials, such as quantum dots and gold nanoparticles, offer superior imaging capabilities, enabling earlier and more accurate disease detection.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and nanodevices provide sensitive and specific detection of biomarkers, aiding in the diagnosis of diseases.</w:t>
      </w:r>
    </w:p>
    <w:p w14:paraId="1415D258" w14:textId="77777777" w:rsidR="00C2573B" w:rsidRPr="00084615" w:rsidRDefault="00C2573B" w:rsidP="00084615">
      <w:pPr>
        <w:pStyle w:val="ListParagraph"/>
        <w:jc w:val="both"/>
        <w:rPr>
          <w:rFonts w:ascii="Times New Roman" w:hAnsi="Times New Roman" w:cs="Times New Roman"/>
          <w:lang w:eastAsia="en-IN"/>
        </w:rPr>
      </w:pPr>
    </w:p>
    <w:p w14:paraId="06E5302D" w14:textId="77777777" w:rsidR="00C2573B"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Regenerative medicine</w:t>
      </w:r>
      <w:r w:rsidRPr="00084615">
        <w:rPr>
          <w:rFonts w:ascii="Times New Roman" w:hAnsi="Times New Roman" w:cs="Times New Roman"/>
          <w:lang w:eastAsia="en-IN"/>
        </w:rPr>
        <w:t>: Nanotechnology plays a crucial role in tissue engineering and regenerative medicine. Nanomaterials are used to fabricate scaffolds that mimic the natural extracellular matrix, promoting cell growth, tissue regeneration, and organ repair.</w:t>
      </w:r>
    </w:p>
    <w:p w14:paraId="2175F1DC" w14:textId="77777777" w:rsidR="00C2573B" w:rsidRPr="00084615" w:rsidRDefault="00C2573B" w:rsidP="00084615">
      <w:pPr>
        <w:pStyle w:val="ListParagraph"/>
        <w:jc w:val="both"/>
        <w:rPr>
          <w:rFonts w:ascii="Times New Roman" w:hAnsi="Times New Roman" w:cs="Times New Roman"/>
          <w:lang w:eastAsia="en-IN"/>
        </w:rPr>
      </w:pPr>
    </w:p>
    <w:p w14:paraId="061C5E3C" w14:textId="77777777" w:rsidR="00C2573B"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Personalized medicine</w:t>
      </w:r>
      <w:r w:rsidRPr="00084615">
        <w:rPr>
          <w:rFonts w:ascii="Times New Roman" w:hAnsi="Times New Roman" w:cs="Times New Roman"/>
          <w:lang w:eastAsia="en-IN"/>
        </w:rPr>
        <w:t>: Nanotechnology facilitates personalized medicine approaches by allowing precise targeting and individualized therapies based on a patient's specific characteristics. Nanomedicine offers the potential for tailored treatment plans and improved patient outcomes.</w:t>
      </w:r>
    </w:p>
    <w:p w14:paraId="0957C7FE" w14:textId="77777777" w:rsidR="00C2573B" w:rsidRPr="00084615" w:rsidRDefault="00C2573B" w:rsidP="00084615">
      <w:pPr>
        <w:pStyle w:val="ListParagraph"/>
        <w:jc w:val="both"/>
        <w:rPr>
          <w:rFonts w:ascii="Times New Roman" w:hAnsi="Times New Roman" w:cs="Times New Roman"/>
          <w:lang w:eastAsia="en-IN"/>
        </w:rPr>
      </w:pPr>
    </w:p>
    <w:p w14:paraId="0C050074" w14:textId="77777777" w:rsidR="00C2573B"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Cancer treatment:</w:t>
      </w:r>
      <w:r w:rsidRPr="00084615">
        <w:rPr>
          <w:rFonts w:ascii="Times New Roman" w:hAnsi="Times New Roman" w:cs="Times New Roman"/>
          <w:lang w:eastAsia="en-IN"/>
        </w:rPr>
        <w:t xml:space="preserve"> Nanoparticles can selectively deliver anticancer drugs to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sites, reducing systemic toxicity and improving therapeutic efficacy. Nanotechnology also enables imaging-guided surgery and targeted photothermal therapy for cancer treatment.</w:t>
      </w:r>
    </w:p>
    <w:p w14:paraId="36EF231B" w14:textId="77777777" w:rsidR="00C2573B" w:rsidRPr="00084615" w:rsidRDefault="00C2573B" w:rsidP="00084615">
      <w:pPr>
        <w:pStyle w:val="ListParagraph"/>
        <w:jc w:val="both"/>
        <w:rPr>
          <w:rFonts w:ascii="Times New Roman" w:hAnsi="Times New Roman" w:cs="Times New Roman"/>
          <w:lang w:eastAsia="en-IN"/>
        </w:rPr>
      </w:pPr>
    </w:p>
    <w:p w14:paraId="3598D0B2" w14:textId="0C469D16" w:rsidR="00C01F90" w:rsidRPr="00084615" w:rsidRDefault="00C01F90" w:rsidP="00084615">
      <w:pPr>
        <w:pStyle w:val="ListParagraph"/>
        <w:numPr>
          <w:ilvl w:val="0"/>
          <w:numId w:val="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Infectious disease management</w:t>
      </w:r>
      <w:r w:rsidRPr="00084615">
        <w:rPr>
          <w:rFonts w:ascii="Times New Roman" w:hAnsi="Times New Roman" w:cs="Times New Roman"/>
          <w:lang w:eastAsia="en-IN"/>
        </w:rPr>
        <w:t xml:space="preserve">: Nanotechnology-based approaches have shown promise in developing antimicrobial agents, </w:t>
      </w:r>
      <w:proofErr w:type="spellStart"/>
      <w:r w:rsidRPr="00084615">
        <w:rPr>
          <w:rFonts w:ascii="Times New Roman" w:hAnsi="Times New Roman" w:cs="Times New Roman"/>
          <w:lang w:eastAsia="en-IN"/>
        </w:rPr>
        <w:t>nanovaccines</w:t>
      </w:r>
      <w:proofErr w:type="spellEnd"/>
      <w:r w:rsidRPr="00084615">
        <w:rPr>
          <w:rFonts w:ascii="Times New Roman" w:hAnsi="Times New Roman" w:cs="Times New Roman"/>
          <w:lang w:eastAsia="en-IN"/>
        </w:rPr>
        <w:t>, and diagnostic platforms for the prevention, detection, and treatment of infectious diseases.</w:t>
      </w:r>
    </w:p>
    <w:p w14:paraId="428B092B" w14:textId="77777777" w:rsidR="00C01F90" w:rsidRPr="00084615" w:rsidRDefault="00C01F90"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The significance of nanomedicine lies in its ability to provide novel solutions to healthcare challenges, enhance treatment outcomes, improve patient comfort, and contribute to more precise and personalized medical interventions. As research and development in nanotechnology continue, its impact on healthcare is expected to grow, paving the way for innovative approaches to disease management and patient care.</w:t>
      </w:r>
    </w:p>
    <w:p w14:paraId="2C05270C" w14:textId="395661BF" w:rsidR="00C01F90" w:rsidRPr="00084615" w:rsidRDefault="00C2573B" w:rsidP="00084615">
      <w:pPr>
        <w:pStyle w:val="ListParagraph"/>
        <w:numPr>
          <w:ilvl w:val="0"/>
          <w:numId w:val="1"/>
        </w:numPr>
        <w:spacing w:line="240" w:lineRule="auto"/>
        <w:jc w:val="both"/>
        <w:rPr>
          <w:rFonts w:ascii="Times New Roman" w:hAnsi="Times New Roman" w:cs="Times New Roman"/>
          <w:b/>
          <w:bCs/>
        </w:rPr>
      </w:pPr>
      <w:r w:rsidRPr="00084615">
        <w:rPr>
          <w:rFonts w:ascii="Times New Roman" w:hAnsi="Times New Roman" w:cs="Times New Roman"/>
          <w:b/>
          <w:bCs/>
        </w:rPr>
        <w:t>Fundamental of nanoscale material and properties</w:t>
      </w:r>
    </w:p>
    <w:p w14:paraId="71B91F1F"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Nanoparticles and nanotechnology are areas of scientific study and technological development that focus on working with materials at the nanoscale, which is the scale of individual atoms and molecules. Nanotechnology involves manipulating and controlling matter on the nanoscale to create new materials, devices, and systems with unique properties and functions.</w:t>
      </w:r>
    </w:p>
    <w:p w14:paraId="65EBD0EF"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 xml:space="preserve">Nanoparticles are particles that range in size from 1 to 100 </w:t>
      </w:r>
      <w:proofErr w:type="spellStart"/>
      <w:r w:rsidRPr="00084615">
        <w:rPr>
          <w:rFonts w:ascii="Times New Roman" w:hAnsi="Times New Roman" w:cs="Times New Roman"/>
        </w:rPr>
        <w:t>nanometers</w:t>
      </w:r>
      <w:proofErr w:type="spellEnd"/>
      <w:r w:rsidRPr="00084615">
        <w:rPr>
          <w:rFonts w:ascii="Times New Roman" w:hAnsi="Times New Roman" w:cs="Times New Roman"/>
        </w:rPr>
        <w:t xml:space="preserve">. They can be created from various materials, including metals, metal oxides, polymers, and carbon-based materials like graphene. </w:t>
      </w:r>
      <w:r w:rsidRPr="00084615">
        <w:rPr>
          <w:rFonts w:ascii="Times New Roman" w:hAnsi="Times New Roman" w:cs="Times New Roman"/>
        </w:rPr>
        <w:lastRenderedPageBreak/>
        <w:t>Due to their small size, nanoparticles often exhibit different properties compared to the same material in bulk form. These unique properties make nanoparticles attractive for a wide range of applications.</w:t>
      </w:r>
    </w:p>
    <w:p w14:paraId="22BB5796"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Nanoparticles have been utilized in various fields, including medicine, electronics, energy, environmental remediation, and materials science. Here are a few examples of how nanoparticles and nanotechnology are being used:</w:t>
      </w:r>
    </w:p>
    <w:p w14:paraId="081BEB83"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Medicine and Healthcare: Nanoparticles can be engineered to deliver drugs to specific targets in the body, increasing their effectiveness while minimizing side effects. They can also be used for imaging and diagnostics, such as in magnetic resonance imaging (MRI) contrast agents. Additionally, nanotechnology is being explored for applications like tissue engineering, regenerative medicine, and biosensors.</w:t>
      </w:r>
    </w:p>
    <w:p w14:paraId="7F65B6DE" w14:textId="77777777" w:rsidR="00C417E1" w:rsidRPr="00084615" w:rsidRDefault="00714787" w:rsidP="00084615">
      <w:pPr>
        <w:pStyle w:val="ListParagraph"/>
        <w:numPr>
          <w:ilvl w:val="0"/>
          <w:numId w:val="3"/>
        </w:numPr>
        <w:spacing w:line="240" w:lineRule="auto"/>
        <w:jc w:val="both"/>
        <w:rPr>
          <w:rFonts w:ascii="Times New Roman" w:hAnsi="Times New Roman" w:cs="Times New Roman"/>
        </w:rPr>
      </w:pPr>
      <w:r w:rsidRPr="00084615">
        <w:rPr>
          <w:rFonts w:ascii="Times New Roman" w:hAnsi="Times New Roman" w:cs="Times New Roman"/>
          <w:b/>
          <w:bCs/>
        </w:rPr>
        <w:t xml:space="preserve">Electronics: </w:t>
      </w:r>
      <w:r w:rsidRPr="00084615">
        <w:rPr>
          <w:rFonts w:ascii="Times New Roman" w:hAnsi="Times New Roman" w:cs="Times New Roman"/>
        </w:rPr>
        <w:t>Nanotechnology plays a crucial role in the miniaturization of electronic components. Nanoscale materials and structures enable the development of smaller, faster, and more efficient electronic devices. Nanoparticles are used in nanoelectronics, quantum dots for display technologies, and in the fabrication of nanoscale transistors and memory devices.</w:t>
      </w:r>
    </w:p>
    <w:p w14:paraId="17FC32C5" w14:textId="77777777" w:rsidR="00C417E1" w:rsidRPr="00084615" w:rsidRDefault="00C417E1" w:rsidP="00084615">
      <w:pPr>
        <w:pStyle w:val="ListParagraph"/>
        <w:spacing w:line="240" w:lineRule="auto"/>
        <w:jc w:val="both"/>
        <w:rPr>
          <w:rFonts w:ascii="Times New Roman" w:hAnsi="Times New Roman" w:cs="Times New Roman"/>
        </w:rPr>
      </w:pPr>
    </w:p>
    <w:p w14:paraId="7C40DADA" w14:textId="77777777" w:rsidR="00C417E1" w:rsidRPr="00084615" w:rsidRDefault="00714787" w:rsidP="00084615">
      <w:pPr>
        <w:pStyle w:val="ListParagraph"/>
        <w:numPr>
          <w:ilvl w:val="0"/>
          <w:numId w:val="3"/>
        </w:numPr>
        <w:spacing w:line="240" w:lineRule="auto"/>
        <w:jc w:val="both"/>
        <w:rPr>
          <w:rFonts w:ascii="Times New Roman" w:hAnsi="Times New Roman" w:cs="Times New Roman"/>
        </w:rPr>
      </w:pPr>
      <w:r w:rsidRPr="00084615">
        <w:rPr>
          <w:rFonts w:ascii="Times New Roman" w:hAnsi="Times New Roman" w:cs="Times New Roman"/>
          <w:b/>
          <w:bCs/>
        </w:rPr>
        <w:t>Energy:</w:t>
      </w:r>
      <w:r w:rsidRPr="00084615">
        <w:rPr>
          <w:rFonts w:ascii="Times New Roman" w:hAnsi="Times New Roman" w:cs="Times New Roman"/>
        </w:rPr>
        <w:t xml:space="preserve"> Nanoparticles are used in various energy-related applications. For example, in solar cells, nanoparticles can enhance light absorption and improve the efficiency of energy conversion. Nanotechnology is also employed in energy storage systems, such as batteries and supercapacitors, to increase their capacity and performance.</w:t>
      </w:r>
    </w:p>
    <w:p w14:paraId="5F18E44A" w14:textId="77777777" w:rsidR="00C417E1" w:rsidRPr="00084615" w:rsidRDefault="00C417E1" w:rsidP="00084615">
      <w:pPr>
        <w:pStyle w:val="ListParagraph"/>
        <w:jc w:val="both"/>
        <w:rPr>
          <w:rFonts w:ascii="Times New Roman" w:hAnsi="Times New Roman" w:cs="Times New Roman"/>
        </w:rPr>
      </w:pPr>
    </w:p>
    <w:p w14:paraId="390FC3AD" w14:textId="77777777" w:rsidR="00C417E1" w:rsidRPr="00084615" w:rsidRDefault="00714787" w:rsidP="00084615">
      <w:pPr>
        <w:pStyle w:val="ListParagraph"/>
        <w:numPr>
          <w:ilvl w:val="0"/>
          <w:numId w:val="3"/>
        </w:numPr>
        <w:spacing w:line="240" w:lineRule="auto"/>
        <w:jc w:val="both"/>
        <w:rPr>
          <w:rFonts w:ascii="Times New Roman" w:hAnsi="Times New Roman" w:cs="Times New Roman"/>
        </w:rPr>
      </w:pPr>
      <w:r w:rsidRPr="00084615">
        <w:rPr>
          <w:rFonts w:ascii="Times New Roman" w:hAnsi="Times New Roman" w:cs="Times New Roman"/>
          <w:b/>
          <w:bCs/>
        </w:rPr>
        <w:t>Environmental Applications</w:t>
      </w:r>
      <w:r w:rsidRPr="00084615">
        <w:rPr>
          <w:rFonts w:ascii="Times New Roman" w:hAnsi="Times New Roman" w:cs="Times New Roman"/>
        </w:rPr>
        <w:t>: Nanoparticles can be utilized for environmental remediation purposes, such as the removal of pollutants from air and water. They can act as catalysts to accelerate chemical reactions and help break down contaminants. Nanotechnology is also used in the development of sensors for environmental monitoring.</w:t>
      </w:r>
    </w:p>
    <w:p w14:paraId="2CD29FA3" w14:textId="77777777" w:rsidR="00C417E1" w:rsidRPr="00084615" w:rsidRDefault="00C417E1" w:rsidP="00084615">
      <w:pPr>
        <w:pStyle w:val="ListParagraph"/>
        <w:jc w:val="both"/>
        <w:rPr>
          <w:rFonts w:ascii="Times New Roman" w:hAnsi="Times New Roman" w:cs="Times New Roman"/>
        </w:rPr>
      </w:pPr>
    </w:p>
    <w:p w14:paraId="3782FE46" w14:textId="2EDB95D4" w:rsidR="00714787" w:rsidRPr="00084615" w:rsidRDefault="00714787" w:rsidP="00084615">
      <w:pPr>
        <w:pStyle w:val="ListParagraph"/>
        <w:numPr>
          <w:ilvl w:val="0"/>
          <w:numId w:val="3"/>
        </w:numPr>
        <w:spacing w:line="240" w:lineRule="auto"/>
        <w:jc w:val="both"/>
        <w:rPr>
          <w:rFonts w:ascii="Times New Roman" w:hAnsi="Times New Roman" w:cs="Times New Roman"/>
        </w:rPr>
      </w:pPr>
      <w:r w:rsidRPr="00084615">
        <w:rPr>
          <w:rFonts w:ascii="Times New Roman" w:hAnsi="Times New Roman" w:cs="Times New Roman"/>
          <w:b/>
          <w:bCs/>
        </w:rPr>
        <w:t>Materials Science:</w:t>
      </w:r>
      <w:r w:rsidRPr="00084615">
        <w:rPr>
          <w:rFonts w:ascii="Times New Roman" w:hAnsi="Times New Roman" w:cs="Times New Roman"/>
        </w:rPr>
        <w:t xml:space="preserve"> Nanotechnology enables the creation of new materials with enhanced properties. By manipulating the structure and composition of nanoparticles, researchers can develop materials with improved strength, conductivity, and other desirable characteristics. These materials find applications in various industries, including aerospace, automotive, and construction.</w:t>
      </w:r>
    </w:p>
    <w:p w14:paraId="37619E78" w14:textId="77777777"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However, it is worth noting that as nanotechnology continues to advance, there are also discussions and research on the potential environmental and health impacts of nanoparticles. Researchers are actively studying the safety aspects and potential risks associated with the use of nanoparticles to ensure their responsible and sustainable application.</w:t>
      </w:r>
    </w:p>
    <w:p w14:paraId="4E595056" w14:textId="1108B04A" w:rsidR="00714787" w:rsidRPr="00084615" w:rsidRDefault="00714787" w:rsidP="00084615">
      <w:pPr>
        <w:spacing w:line="240" w:lineRule="auto"/>
        <w:jc w:val="both"/>
        <w:rPr>
          <w:rFonts w:ascii="Times New Roman" w:hAnsi="Times New Roman" w:cs="Times New Roman"/>
        </w:rPr>
      </w:pPr>
      <w:r w:rsidRPr="00084615">
        <w:rPr>
          <w:rFonts w:ascii="Times New Roman" w:hAnsi="Times New Roman" w:cs="Times New Roman"/>
        </w:rPr>
        <w:t>Overall, nanoparticles and nanotechnology hold immense potential for advancements in various fields, and ongoing research and development in this area are likely to lead to further discoveries and innovations</w:t>
      </w:r>
    </w:p>
    <w:p w14:paraId="65C6ACFE" w14:textId="77777777" w:rsidR="00714787" w:rsidRPr="00084615" w:rsidRDefault="00714787" w:rsidP="00084615">
      <w:pPr>
        <w:spacing w:line="240" w:lineRule="auto"/>
        <w:jc w:val="both"/>
        <w:rPr>
          <w:rFonts w:ascii="Times New Roman" w:hAnsi="Times New Roman" w:cs="Times New Roman"/>
          <w:b/>
          <w:bCs/>
        </w:rPr>
      </w:pPr>
    </w:p>
    <w:p w14:paraId="3DAF9C6D" w14:textId="146B469B" w:rsidR="00714787" w:rsidRPr="00084615" w:rsidRDefault="00714787"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Introduction to Nanoscale:</w:t>
      </w:r>
    </w:p>
    <w:p w14:paraId="1510C94F"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Nanoscale refers to the size range of materials or structures that have at least one dimension measuring between 1 and 100 </w:t>
      </w:r>
      <w:proofErr w:type="spellStart"/>
      <w:r w:rsidRPr="00084615">
        <w:rPr>
          <w:rFonts w:ascii="Times New Roman" w:hAnsi="Times New Roman" w:cs="Times New Roman"/>
          <w:lang w:eastAsia="en-IN"/>
        </w:rPr>
        <w:t>nanometers</w:t>
      </w:r>
      <w:proofErr w:type="spellEnd"/>
      <w:r w:rsidRPr="00084615">
        <w:rPr>
          <w:rFonts w:ascii="Times New Roman" w:hAnsi="Times New Roman" w:cs="Times New Roman"/>
          <w:lang w:eastAsia="en-IN"/>
        </w:rPr>
        <w:t xml:space="preserve"> (nm). At this scale, the properties of materials can significantly differ from their bulk counterparts due to quantum mechanical effects and increased surface-to-volume ratio. Nanoscale materials exhibit unique properties and </w:t>
      </w:r>
      <w:proofErr w:type="spellStart"/>
      <w:r w:rsidRPr="00084615">
        <w:rPr>
          <w:rFonts w:ascii="Times New Roman" w:hAnsi="Times New Roman" w:cs="Times New Roman"/>
          <w:lang w:eastAsia="en-IN"/>
        </w:rPr>
        <w:t>behaviors</w:t>
      </w:r>
      <w:proofErr w:type="spellEnd"/>
      <w:r w:rsidRPr="00084615">
        <w:rPr>
          <w:rFonts w:ascii="Times New Roman" w:hAnsi="Times New Roman" w:cs="Times New Roman"/>
          <w:lang w:eastAsia="en-IN"/>
        </w:rPr>
        <w:t xml:space="preserve"> that can be harnessed for various applications in fields such as electronics, medicine, energy, and materials science.</w:t>
      </w:r>
    </w:p>
    <w:p w14:paraId="400788A8"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Nanoscale materials can be classified into zero-dimensional (0D), one-dimensional (1D), two-dimensional (2D), and three-dimensional (3D) structures. 0D structures include nanoparticles, which are particles with dimensions on the nanoscale in all directions. 1D structures are nanowires or nanotubes, which have one dimension in the nanoscale range. 2D structures refer to ultrathin materials, </w:t>
      </w:r>
      <w:r w:rsidRPr="00084615">
        <w:rPr>
          <w:rFonts w:ascii="Times New Roman" w:hAnsi="Times New Roman" w:cs="Times New Roman"/>
          <w:lang w:eastAsia="en-IN"/>
        </w:rPr>
        <w:lastRenderedPageBreak/>
        <w:t>such as graphene or other 2D materials, which are single-atom or single-layer thick. 3D structures incorporate nanoscale features within a bulk material, resulting in enhanced properties.</w:t>
      </w:r>
    </w:p>
    <w:p w14:paraId="7C126E44" w14:textId="31F03396" w:rsidR="00714787" w:rsidRPr="00084615" w:rsidRDefault="007C5441"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V.I. </w:t>
      </w:r>
      <w:r w:rsidR="00714787" w:rsidRPr="00084615">
        <w:rPr>
          <w:rFonts w:ascii="Times New Roman" w:hAnsi="Times New Roman" w:cs="Times New Roman"/>
          <w:b/>
          <w:bCs/>
          <w:lang w:eastAsia="en-IN"/>
        </w:rPr>
        <w:t>Properties of Nanomaterials:</w:t>
      </w:r>
    </w:p>
    <w:p w14:paraId="6A1D33B7"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Nanomaterials possess distinct properties compared to their bulk counterparts due to quantum confinement, surface effects, and size-dependent phenomena. Some important properties of nanomaterials include:</w:t>
      </w:r>
    </w:p>
    <w:p w14:paraId="44853AC5" w14:textId="77777777" w:rsidR="00C417E1"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Size-dependent properties:</w:t>
      </w:r>
      <w:r w:rsidRPr="00084615">
        <w:rPr>
          <w:rFonts w:ascii="Times New Roman" w:hAnsi="Times New Roman" w:cs="Times New Roman"/>
          <w:lang w:eastAsia="en-IN"/>
        </w:rPr>
        <w:t xml:space="preserve"> As the size of a nanomaterial decreases, the properties can change. For example, nanoparticles may exhibit different optical, electronic, magnetic, or catalytic properties depending on their size.</w:t>
      </w:r>
    </w:p>
    <w:p w14:paraId="308B6A77" w14:textId="77777777" w:rsidR="00C417E1"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Surface effects</w:t>
      </w:r>
      <w:r w:rsidRPr="00084615">
        <w:rPr>
          <w:rFonts w:ascii="Times New Roman" w:hAnsi="Times New Roman" w:cs="Times New Roman"/>
          <w:lang w:eastAsia="en-IN"/>
        </w:rPr>
        <w:t>: The increased surface area-to-volume ratio in nanomaterials leads to a larger fraction of atoms or molecules being located at the surface. This results in enhanced reactivity, increased adsorption capacity, and altered surface chemistry compared to bulk materials.</w:t>
      </w:r>
    </w:p>
    <w:p w14:paraId="7AE42A89" w14:textId="77777777" w:rsidR="00C417E1"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Quantum confinement:</w:t>
      </w:r>
      <w:r w:rsidRPr="00084615">
        <w:rPr>
          <w:rFonts w:ascii="Times New Roman" w:hAnsi="Times New Roman" w:cs="Times New Roman"/>
          <w:lang w:eastAsia="en-IN"/>
        </w:rPr>
        <w:t xml:space="preserve"> In nanoscale structures, quantum effects become more pronounced. Quantum confinement restricts the motion of electrons or photons within the material, resulting in discrete energy levels and altered electronic and optical properties.</w:t>
      </w:r>
    </w:p>
    <w:p w14:paraId="11E55311" w14:textId="77777777" w:rsidR="00C417E1"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Mechanical properties:</w:t>
      </w:r>
      <w:r w:rsidRPr="00084615">
        <w:rPr>
          <w:rFonts w:ascii="Times New Roman" w:hAnsi="Times New Roman" w:cs="Times New Roman"/>
          <w:lang w:eastAsia="en-IN"/>
        </w:rPr>
        <w:t xml:space="preserve"> Nanoscale materials can display exceptional mechanical properties, such as high strength, hardness, and flexibility. These properties arise from the presence of defects, grain boundaries, and size effects.</w:t>
      </w:r>
    </w:p>
    <w:p w14:paraId="22B88D4F" w14:textId="2A9ADB8C" w:rsidR="00714787" w:rsidRPr="00084615" w:rsidRDefault="00714787" w:rsidP="00084615">
      <w:pPr>
        <w:pStyle w:val="ListParagraph"/>
        <w:numPr>
          <w:ilvl w:val="0"/>
          <w:numId w:val="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Thermal properties:</w:t>
      </w:r>
      <w:r w:rsidRPr="00084615">
        <w:rPr>
          <w:rFonts w:ascii="Times New Roman" w:hAnsi="Times New Roman" w:cs="Times New Roman"/>
          <w:lang w:eastAsia="en-IN"/>
        </w:rPr>
        <w:t xml:space="preserve"> The thermal conductivity of nanomaterials can be significantly different from bulk materials. For example, carbon nanotubes exhibit high thermal conductivity due to their unique atomic structure.</w:t>
      </w:r>
    </w:p>
    <w:p w14:paraId="66C7E8A0" w14:textId="77777777" w:rsidR="006A5B0C" w:rsidRPr="00084615" w:rsidRDefault="006A5B0C" w:rsidP="00084615">
      <w:pPr>
        <w:pStyle w:val="ListParagraph"/>
        <w:spacing w:line="240" w:lineRule="auto"/>
        <w:jc w:val="both"/>
        <w:rPr>
          <w:rFonts w:ascii="Times New Roman" w:hAnsi="Times New Roman" w:cs="Times New Roman"/>
          <w:lang w:eastAsia="en-IN"/>
        </w:rPr>
      </w:pPr>
    </w:p>
    <w:p w14:paraId="1D11D58A" w14:textId="46CB3B10" w:rsidR="00714787" w:rsidRPr="00084615" w:rsidRDefault="007C5441"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V.II.  </w:t>
      </w:r>
      <w:r w:rsidR="00714787" w:rsidRPr="00084615">
        <w:rPr>
          <w:rFonts w:ascii="Times New Roman" w:hAnsi="Times New Roman" w:cs="Times New Roman"/>
          <w:b/>
          <w:bCs/>
          <w:lang w:eastAsia="en-IN"/>
        </w:rPr>
        <w:t>Characterization Techniques:</w:t>
      </w:r>
    </w:p>
    <w:p w14:paraId="5039BE56"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To study and understand the properties of nanomaterials, various characterization techniques are employed. These techniques enable researchers to visualize, measure, and </w:t>
      </w:r>
      <w:proofErr w:type="spellStart"/>
      <w:r w:rsidRPr="00084615">
        <w:rPr>
          <w:rFonts w:ascii="Times New Roman" w:hAnsi="Times New Roman" w:cs="Times New Roman"/>
          <w:lang w:eastAsia="en-IN"/>
        </w:rPr>
        <w:t>analyze</w:t>
      </w:r>
      <w:proofErr w:type="spellEnd"/>
      <w:r w:rsidRPr="00084615">
        <w:rPr>
          <w:rFonts w:ascii="Times New Roman" w:hAnsi="Times New Roman" w:cs="Times New Roman"/>
          <w:lang w:eastAsia="en-IN"/>
        </w:rPr>
        <w:t xml:space="preserve"> nanoscale structures and properties. Some common characterization techniques used for nanomaterials include:</w:t>
      </w:r>
    </w:p>
    <w:p w14:paraId="48B4AF75" w14:textId="77777777" w:rsidR="00C417E1" w:rsidRPr="00084615" w:rsidRDefault="00714787" w:rsidP="00084615">
      <w:pPr>
        <w:pStyle w:val="ListParagraph"/>
        <w:numPr>
          <w:ilvl w:val="0"/>
          <w:numId w:val="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Electron microscopy</w:t>
      </w:r>
      <w:r w:rsidRPr="00084615">
        <w:rPr>
          <w:rFonts w:ascii="Times New Roman" w:hAnsi="Times New Roman" w:cs="Times New Roman"/>
          <w:lang w:eastAsia="en-IN"/>
        </w:rPr>
        <w:t>: Techniques such as scanning electron microscopy (SEM) and transmission electron microscopy (TEM) provide high-resolution imaging of nanoscale structures. They allow visualization of the size, shape, and distribution of nanoparticles and nanoscale features.</w:t>
      </w:r>
    </w:p>
    <w:p w14:paraId="0369C686" w14:textId="77777777" w:rsidR="00C417E1" w:rsidRPr="00084615" w:rsidRDefault="00C417E1" w:rsidP="00084615">
      <w:pPr>
        <w:pStyle w:val="ListParagraph"/>
        <w:spacing w:line="240" w:lineRule="auto"/>
        <w:jc w:val="both"/>
        <w:rPr>
          <w:rFonts w:ascii="Times New Roman" w:hAnsi="Times New Roman" w:cs="Times New Roman"/>
          <w:lang w:eastAsia="en-IN"/>
        </w:rPr>
      </w:pPr>
    </w:p>
    <w:p w14:paraId="663DCFDE" w14:textId="55C3685E" w:rsidR="00C417E1" w:rsidRPr="00084615" w:rsidRDefault="00714787" w:rsidP="00084615">
      <w:pPr>
        <w:pStyle w:val="ListParagraph"/>
        <w:numPr>
          <w:ilvl w:val="0"/>
          <w:numId w:val="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X-ray diffraction (XRD):</w:t>
      </w:r>
      <w:r w:rsidRPr="00084615">
        <w:rPr>
          <w:rFonts w:ascii="Times New Roman" w:hAnsi="Times New Roman" w:cs="Times New Roman"/>
          <w:lang w:eastAsia="en-IN"/>
        </w:rPr>
        <w:t xml:space="preserve"> XRD is used to </w:t>
      </w:r>
      <w:proofErr w:type="spellStart"/>
      <w:r w:rsidRPr="00084615">
        <w:rPr>
          <w:rFonts w:ascii="Times New Roman" w:hAnsi="Times New Roman" w:cs="Times New Roman"/>
          <w:lang w:eastAsia="en-IN"/>
        </w:rPr>
        <w:t>analyze</w:t>
      </w:r>
      <w:proofErr w:type="spellEnd"/>
      <w:r w:rsidRPr="00084615">
        <w:rPr>
          <w:rFonts w:ascii="Times New Roman" w:hAnsi="Times New Roman" w:cs="Times New Roman"/>
          <w:lang w:eastAsia="en-IN"/>
        </w:rPr>
        <w:t xml:space="preserve"> the crystal structure and phase composition of nanomaterials. It can determine the lattice parameters, crystal orientation, and identify the presence of impurities or defects.</w:t>
      </w:r>
    </w:p>
    <w:p w14:paraId="03BFA890" w14:textId="77777777" w:rsidR="006A5B0C" w:rsidRPr="00084615" w:rsidRDefault="006A5B0C" w:rsidP="00084615">
      <w:pPr>
        <w:pStyle w:val="ListParagraph"/>
        <w:jc w:val="both"/>
        <w:rPr>
          <w:rFonts w:ascii="Times New Roman" w:hAnsi="Times New Roman" w:cs="Times New Roman"/>
          <w:lang w:eastAsia="en-IN"/>
        </w:rPr>
      </w:pPr>
    </w:p>
    <w:p w14:paraId="2805DB6D" w14:textId="77777777" w:rsidR="006A5B0C" w:rsidRPr="00084615" w:rsidRDefault="006A5B0C" w:rsidP="00084615">
      <w:pPr>
        <w:pStyle w:val="ListParagraph"/>
        <w:spacing w:line="240" w:lineRule="auto"/>
        <w:jc w:val="both"/>
        <w:rPr>
          <w:rFonts w:ascii="Times New Roman" w:hAnsi="Times New Roman" w:cs="Times New Roman"/>
          <w:lang w:eastAsia="en-IN"/>
        </w:rPr>
      </w:pPr>
    </w:p>
    <w:p w14:paraId="01EE0D18" w14:textId="77777777" w:rsidR="00714787" w:rsidRPr="00084615" w:rsidRDefault="00714787" w:rsidP="00084615">
      <w:pPr>
        <w:pStyle w:val="ListParagraph"/>
        <w:numPr>
          <w:ilvl w:val="0"/>
          <w:numId w:val="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Spectroscopy techniques</w:t>
      </w:r>
      <w:r w:rsidRPr="00084615">
        <w:rPr>
          <w:rFonts w:ascii="Times New Roman" w:hAnsi="Times New Roman" w:cs="Times New Roman"/>
          <w:lang w:eastAsia="en-IN"/>
        </w:rPr>
        <w:t>: Spectroscopic techniques like UV-</w:t>
      </w:r>
      <w:proofErr w:type="gramStart"/>
      <w:r w:rsidRPr="00084615">
        <w:rPr>
          <w:rFonts w:ascii="Times New Roman" w:hAnsi="Times New Roman" w:cs="Times New Roman"/>
          <w:lang w:eastAsia="en-IN"/>
        </w:rPr>
        <w:t>Vis</w:t>
      </w:r>
      <w:proofErr w:type="gramEnd"/>
      <w:r w:rsidRPr="00084615">
        <w:rPr>
          <w:rFonts w:ascii="Times New Roman" w:hAnsi="Times New Roman" w:cs="Times New Roman"/>
          <w:lang w:eastAsia="en-IN"/>
        </w:rPr>
        <w:t xml:space="preserve"> spectroscopy, infrared spectroscopy (IR), and Raman spectroscopy provide information about the optical and vibrational properties of nanomaterials. They can reveal electronic transitions, chemical bonding, and molecular vibrations.</w:t>
      </w:r>
    </w:p>
    <w:p w14:paraId="24790007"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Atomic force microscopy (AFM): AFM is used to obtain high-resolution topographic images of surfaces, including nanoscale features. It can measure surface roughness, evaluate mechanical properties, and map surface forces.</w:t>
      </w:r>
    </w:p>
    <w:p w14:paraId="5102C9C3" w14:textId="77777777" w:rsidR="00714787" w:rsidRPr="00084615" w:rsidRDefault="00714787"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Scanning probe microscopy (SPM): SPM encompasses techniques like scanning </w:t>
      </w:r>
      <w:proofErr w:type="spellStart"/>
      <w:r w:rsidRPr="00084615">
        <w:rPr>
          <w:rFonts w:ascii="Times New Roman" w:hAnsi="Times New Roman" w:cs="Times New Roman"/>
          <w:lang w:eastAsia="en-IN"/>
        </w:rPr>
        <w:t>tunneling</w:t>
      </w:r>
      <w:proofErr w:type="spellEnd"/>
      <w:r w:rsidRPr="00084615">
        <w:rPr>
          <w:rFonts w:ascii="Times New Roman" w:hAnsi="Times New Roman" w:cs="Times New Roman"/>
          <w:lang w:eastAsia="en-IN"/>
        </w:rPr>
        <w:t xml:space="preserve"> microscopy (STM)</w:t>
      </w:r>
    </w:p>
    <w:p w14:paraId="765EEB88" w14:textId="77777777" w:rsidR="00714787" w:rsidRPr="00084615" w:rsidRDefault="00714787" w:rsidP="00084615">
      <w:pPr>
        <w:spacing w:line="240" w:lineRule="auto"/>
        <w:jc w:val="both"/>
        <w:rPr>
          <w:rFonts w:ascii="Times New Roman" w:hAnsi="Times New Roman" w:cs="Times New Roman"/>
        </w:rPr>
      </w:pPr>
    </w:p>
    <w:p w14:paraId="51ACB884"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Nanoparticles in Drug Delivery Systems a. Overview of Drug Delivery Systems b. Types of Nanoparticles for Drug Delivery c. Drug Encapsulation and Release Mechanisms d. Targeting Strategies</w:t>
      </w:r>
    </w:p>
    <w:p w14:paraId="3ABF0E27" w14:textId="00EF8B7B" w:rsidR="00212011" w:rsidRPr="00084615" w:rsidRDefault="007C5441"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lastRenderedPageBreak/>
        <w:t xml:space="preserve">V.III. </w:t>
      </w:r>
      <w:r w:rsidR="00212011" w:rsidRPr="00084615">
        <w:rPr>
          <w:rFonts w:ascii="Times New Roman" w:hAnsi="Times New Roman" w:cs="Times New Roman"/>
          <w:b/>
          <w:bCs/>
          <w:lang w:eastAsia="en-IN"/>
        </w:rPr>
        <w:t>Overview of Drug Delivery Systems:</w:t>
      </w:r>
    </w:p>
    <w:p w14:paraId="4E8EB2A7"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Drug delivery systems (DDS) are designed to enhance the delivery and targeting of therapeutic agents to specific sites within the body, while minimizing side effects and improving therapeutic efficacy. Traditional drug delivery methods often suffer from limitations such as poor solubility, low stability, rapid clearance, and lack of specificity. Nanoparticles have emerged as promising carriers in drug delivery systems due to their unique properties and versatility.</w:t>
      </w:r>
    </w:p>
    <w:p w14:paraId="53688B41" w14:textId="7B7B7F28" w:rsidR="00212011" w:rsidRPr="00084615" w:rsidRDefault="007C5441"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V.I</w:t>
      </w:r>
      <w:r w:rsidR="007C70C7" w:rsidRPr="00084615">
        <w:rPr>
          <w:rFonts w:ascii="Times New Roman" w:hAnsi="Times New Roman" w:cs="Times New Roman"/>
          <w:b/>
          <w:bCs/>
          <w:lang w:eastAsia="en-IN"/>
        </w:rPr>
        <w:t xml:space="preserve">V </w:t>
      </w:r>
      <w:r w:rsidR="00212011" w:rsidRPr="00084615">
        <w:rPr>
          <w:rFonts w:ascii="Times New Roman" w:hAnsi="Times New Roman" w:cs="Times New Roman"/>
          <w:b/>
          <w:bCs/>
          <w:lang w:eastAsia="en-IN"/>
        </w:rPr>
        <w:t>Types of Nanoparticles for Drug Delivery</w:t>
      </w:r>
      <w:r w:rsidR="00212011" w:rsidRPr="00084615">
        <w:rPr>
          <w:rFonts w:ascii="Times New Roman" w:hAnsi="Times New Roman" w:cs="Times New Roman"/>
          <w:lang w:eastAsia="en-IN"/>
        </w:rPr>
        <w:t>:</w:t>
      </w:r>
    </w:p>
    <w:p w14:paraId="6CB32D9A"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Various types of nanoparticles are utilized in drug delivery systems. Some common types include:</w:t>
      </w:r>
    </w:p>
    <w:p w14:paraId="3B9BEB09" w14:textId="77777777" w:rsidR="006A5B0C" w:rsidRPr="00084615" w:rsidRDefault="00212011" w:rsidP="00084615">
      <w:pPr>
        <w:pStyle w:val="ListParagraph"/>
        <w:numPr>
          <w:ilvl w:val="0"/>
          <w:numId w:val="6"/>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Lipid-based nanoparticles: Liposomes and lipid nanoparticles, such as solid lipid nanoparticles (SLNs) and nanostructured lipid carriers (NLCs), are composed of lipid bilayers or solid lipids. They can encapsulate both hydrophilic and hydrophobic drugs, providing controlled release and improved drug stability.</w:t>
      </w:r>
    </w:p>
    <w:p w14:paraId="6FE40900" w14:textId="77777777" w:rsidR="006A5B0C" w:rsidRPr="00084615" w:rsidRDefault="00212011" w:rsidP="00084615">
      <w:pPr>
        <w:pStyle w:val="ListParagraph"/>
        <w:numPr>
          <w:ilvl w:val="0"/>
          <w:numId w:val="6"/>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Polymeric nanoparticles: These nanoparticles are formed from biocompatible and biodegradable polymers, such as </w:t>
      </w:r>
      <w:proofErr w:type="gramStart"/>
      <w:r w:rsidRPr="00084615">
        <w:rPr>
          <w:rFonts w:ascii="Times New Roman" w:hAnsi="Times New Roman" w:cs="Times New Roman"/>
          <w:lang w:eastAsia="en-IN"/>
        </w:rPr>
        <w:t>poly(</w:t>
      </w:r>
      <w:proofErr w:type="gramEnd"/>
      <w:r w:rsidRPr="00084615">
        <w:rPr>
          <w:rFonts w:ascii="Times New Roman" w:hAnsi="Times New Roman" w:cs="Times New Roman"/>
          <w:lang w:eastAsia="en-IN"/>
        </w:rPr>
        <w:t xml:space="preserve">lactic-co-glycolic acid) (PLGA), polyethylene glycol (PEG), and chitosan. Polymeric nanoparticles can encapsulate a wide range of drugs and exhibit </w:t>
      </w:r>
      <w:proofErr w:type="spellStart"/>
      <w:r w:rsidRPr="00084615">
        <w:rPr>
          <w:rFonts w:ascii="Times New Roman" w:hAnsi="Times New Roman" w:cs="Times New Roman"/>
          <w:lang w:eastAsia="en-IN"/>
        </w:rPr>
        <w:t>tunable</w:t>
      </w:r>
      <w:proofErr w:type="spellEnd"/>
      <w:r w:rsidRPr="00084615">
        <w:rPr>
          <w:rFonts w:ascii="Times New Roman" w:hAnsi="Times New Roman" w:cs="Times New Roman"/>
          <w:lang w:eastAsia="en-IN"/>
        </w:rPr>
        <w:t xml:space="preserve"> release kinetics and improved drug stability.</w:t>
      </w:r>
    </w:p>
    <w:p w14:paraId="001E1B31" w14:textId="77777777" w:rsidR="006A5B0C" w:rsidRPr="00084615" w:rsidRDefault="00212011" w:rsidP="00084615">
      <w:pPr>
        <w:pStyle w:val="ListParagraph"/>
        <w:numPr>
          <w:ilvl w:val="0"/>
          <w:numId w:val="6"/>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Inorganic nanoparticles: Inorganic nanoparticles, such as gold nanoparticles, quantum dots, and magnetic nanoparticles, possess unique physicochemical properties. They can be functionalized with drugs or targeting ligands for specific delivery and imaging applications.</w:t>
      </w:r>
      <w:r w:rsidR="006A5B0C" w:rsidRPr="00084615">
        <w:rPr>
          <w:rFonts w:ascii="Times New Roman" w:hAnsi="Times New Roman" w:cs="Times New Roman"/>
          <w:lang w:eastAsia="en-IN"/>
        </w:rPr>
        <w:t>\</w:t>
      </w:r>
    </w:p>
    <w:p w14:paraId="437CAE50" w14:textId="44B8C9AF" w:rsidR="00212011" w:rsidRPr="00084615" w:rsidRDefault="00212011" w:rsidP="00084615">
      <w:pPr>
        <w:pStyle w:val="ListParagraph"/>
        <w:numPr>
          <w:ilvl w:val="0"/>
          <w:numId w:val="6"/>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Dendrimers: Dendrimers are highly branched, synthetic macromolecules with well-defined structures. They can encapsulate drugs within their interior or conjugate drugs onto their surface. Dendrimers offer precise control over drug loading and release kinetics.</w:t>
      </w:r>
    </w:p>
    <w:p w14:paraId="2D7D7505" w14:textId="77777777" w:rsidR="006A5B0C" w:rsidRPr="00084615" w:rsidRDefault="006A5B0C" w:rsidP="00084615">
      <w:pPr>
        <w:pStyle w:val="ListParagraph"/>
        <w:spacing w:line="240" w:lineRule="auto"/>
        <w:jc w:val="both"/>
        <w:rPr>
          <w:rFonts w:ascii="Times New Roman" w:hAnsi="Times New Roman" w:cs="Times New Roman"/>
          <w:lang w:eastAsia="en-IN"/>
        </w:rPr>
      </w:pPr>
    </w:p>
    <w:p w14:paraId="213800B1" w14:textId="60D3B931" w:rsidR="00212011" w:rsidRPr="00084615" w:rsidRDefault="00212011"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Drug Encapsulation and Release Mechanisms:</w:t>
      </w:r>
    </w:p>
    <w:p w14:paraId="7C7F40AB"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Nanoparticles can encapsulate drugs through various mechanisms, including:</w:t>
      </w:r>
    </w:p>
    <w:p w14:paraId="3BC73D41" w14:textId="77777777" w:rsidR="006A5B0C" w:rsidRPr="00084615" w:rsidRDefault="00212011" w:rsidP="00084615">
      <w:pPr>
        <w:pStyle w:val="ListParagraph"/>
        <w:numPr>
          <w:ilvl w:val="0"/>
          <w:numId w:val="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Physical encapsulation</w:t>
      </w:r>
      <w:r w:rsidRPr="00084615">
        <w:rPr>
          <w:rFonts w:ascii="Times New Roman" w:hAnsi="Times New Roman" w:cs="Times New Roman"/>
          <w:lang w:eastAsia="en-IN"/>
        </w:rPr>
        <w:t>: Drugs can be physically entrapped within the nanoparticle matrix through adsorption, encapsulation within cavities, or diffusion into the nanoparticle structure.</w:t>
      </w:r>
    </w:p>
    <w:p w14:paraId="2327E336" w14:textId="1B703C55" w:rsidR="00212011" w:rsidRPr="00084615" w:rsidRDefault="00212011" w:rsidP="00084615">
      <w:pPr>
        <w:pStyle w:val="ListParagraph"/>
        <w:numPr>
          <w:ilvl w:val="0"/>
          <w:numId w:val="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Chemical conjugation</w:t>
      </w:r>
      <w:r w:rsidRPr="00084615">
        <w:rPr>
          <w:rFonts w:ascii="Times New Roman" w:hAnsi="Times New Roman" w:cs="Times New Roman"/>
          <w:lang w:eastAsia="en-IN"/>
        </w:rPr>
        <w:t>: Drugs can be chemically conjugated to the nanoparticle surface or incorporated into the polymer backbone, forming covalent bonds. This allows for controlled drug release and improved stability.</w:t>
      </w:r>
    </w:p>
    <w:p w14:paraId="52CD43CF" w14:textId="77777777" w:rsidR="006A5B0C"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The release of drugs from nanoparticles can occur through different mechanisms:</w:t>
      </w:r>
    </w:p>
    <w:p w14:paraId="417CA94E" w14:textId="77777777" w:rsidR="006A5B0C" w:rsidRPr="00084615" w:rsidRDefault="00212011" w:rsidP="00084615">
      <w:pPr>
        <w:pStyle w:val="ListParagraph"/>
        <w:numPr>
          <w:ilvl w:val="0"/>
          <w:numId w:val="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Diffusion-controlled release</w:t>
      </w:r>
      <w:r w:rsidRPr="00084615">
        <w:rPr>
          <w:rFonts w:ascii="Times New Roman" w:hAnsi="Times New Roman" w:cs="Times New Roman"/>
          <w:lang w:eastAsia="en-IN"/>
        </w:rPr>
        <w:t>: The drug molecules diffuse through the nanoparticle matrix, following concentration gradients, until they are released into the surrounding environment.</w:t>
      </w:r>
    </w:p>
    <w:p w14:paraId="08F13D42" w14:textId="77777777" w:rsidR="006A5B0C" w:rsidRPr="00084615" w:rsidRDefault="00212011" w:rsidP="00084615">
      <w:pPr>
        <w:pStyle w:val="ListParagraph"/>
        <w:numPr>
          <w:ilvl w:val="0"/>
          <w:numId w:val="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Degradation-controlled release</w:t>
      </w:r>
      <w:r w:rsidRPr="00084615">
        <w:rPr>
          <w:rFonts w:ascii="Times New Roman" w:hAnsi="Times New Roman" w:cs="Times New Roman"/>
          <w:lang w:eastAsia="en-IN"/>
        </w:rPr>
        <w:t>: Nanoparticles with biodegradable components can undergo degradation over time, leading to the release of encapsulated drugs. The degradation rate determines the release kinetics.</w:t>
      </w:r>
    </w:p>
    <w:p w14:paraId="144B19A1" w14:textId="085A3D60" w:rsidR="00212011" w:rsidRPr="00084615" w:rsidRDefault="00212011" w:rsidP="00084615">
      <w:pPr>
        <w:pStyle w:val="ListParagraph"/>
        <w:numPr>
          <w:ilvl w:val="0"/>
          <w:numId w:val="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Stimuli-responsive release</w:t>
      </w:r>
      <w:r w:rsidRPr="00084615">
        <w:rPr>
          <w:rFonts w:ascii="Times New Roman" w:hAnsi="Times New Roman" w:cs="Times New Roman"/>
          <w:lang w:eastAsia="en-IN"/>
        </w:rPr>
        <w:t>: Nanoparticles can be designed to respond to specific stimuli, such as pH, temperature, enzymes, or light. External stimuli trigger drug release at the target site, improving site-specific drug delivery.</w:t>
      </w:r>
    </w:p>
    <w:p w14:paraId="2022FE79" w14:textId="323C73C7" w:rsidR="00212011" w:rsidRPr="00084615" w:rsidRDefault="00212011" w:rsidP="00084615">
      <w:pPr>
        <w:pStyle w:val="ListParagraph"/>
        <w:numPr>
          <w:ilvl w:val="0"/>
          <w:numId w:val="1"/>
        </w:num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Targeting Strategies:</w:t>
      </w:r>
    </w:p>
    <w:p w14:paraId="79891848" w14:textId="77777777" w:rsidR="00212011" w:rsidRPr="00084615" w:rsidRDefault="0021201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Targeting strategies aim to deliver drugs selectively to the desired site within the body, minimizing off-target effects. Nanoparticles offer several targeting strategies, including:</w:t>
      </w:r>
    </w:p>
    <w:p w14:paraId="2F05963F" w14:textId="77777777" w:rsidR="006A5B0C" w:rsidRPr="00084615" w:rsidRDefault="00212011" w:rsidP="00084615">
      <w:pPr>
        <w:pStyle w:val="ListParagraph"/>
        <w:numPr>
          <w:ilvl w:val="0"/>
          <w:numId w:val="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Passive targeting</w:t>
      </w:r>
      <w:r w:rsidRPr="00084615">
        <w:rPr>
          <w:rFonts w:ascii="Times New Roman" w:hAnsi="Times New Roman" w:cs="Times New Roman"/>
          <w:lang w:eastAsia="en-IN"/>
        </w:rPr>
        <w:t xml:space="preserve">: Nanoparticles can exploit the enhanced permeability and retention (EPR) effect, which allows them to accumulate in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tissues with leaky blood vessels. This passive accumulation occurs due to the nanoparticle size and the impaired lymphatic drainage in </w:t>
      </w:r>
      <w:proofErr w:type="spellStart"/>
      <w:r w:rsidRPr="00084615">
        <w:rPr>
          <w:rFonts w:ascii="Times New Roman" w:hAnsi="Times New Roman" w:cs="Times New Roman"/>
          <w:lang w:eastAsia="en-IN"/>
        </w:rPr>
        <w:t>tumors</w:t>
      </w:r>
      <w:proofErr w:type="spellEnd"/>
      <w:r w:rsidRPr="00084615">
        <w:rPr>
          <w:rFonts w:ascii="Times New Roman" w:hAnsi="Times New Roman" w:cs="Times New Roman"/>
          <w:lang w:eastAsia="en-IN"/>
        </w:rPr>
        <w:t>.</w:t>
      </w:r>
    </w:p>
    <w:p w14:paraId="04AAE067" w14:textId="77777777" w:rsidR="006A5B0C" w:rsidRPr="00084615" w:rsidRDefault="00212011" w:rsidP="00084615">
      <w:pPr>
        <w:pStyle w:val="ListParagraph"/>
        <w:numPr>
          <w:ilvl w:val="0"/>
          <w:numId w:val="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Active targeting</w:t>
      </w:r>
      <w:r w:rsidRPr="00084615">
        <w:rPr>
          <w:rFonts w:ascii="Times New Roman" w:hAnsi="Times New Roman" w:cs="Times New Roman"/>
          <w:lang w:eastAsia="en-IN"/>
        </w:rPr>
        <w:t>: Nanoparticles can be functionalized with targeting ligands, such as antibodies, peptides, or aptamers, that specifically bind to receptors overexpressed on target cells or tissues. This active targeting enhances the specificity and efficacy of drug delivery.</w:t>
      </w:r>
    </w:p>
    <w:p w14:paraId="19415441" w14:textId="1C83BB08" w:rsidR="00212011" w:rsidRPr="00084615" w:rsidRDefault="00212011" w:rsidP="00084615">
      <w:pPr>
        <w:pStyle w:val="ListParagraph"/>
        <w:numPr>
          <w:ilvl w:val="0"/>
          <w:numId w:val="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Cell-specific targeting</w:t>
      </w:r>
      <w:r w:rsidRPr="00084615">
        <w:rPr>
          <w:rFonts w:ascii="Times New Roman" w:hAnsi="Times New Roman" w:cs="Times New Roman"/>
          <w:lang w:eastAsia="en-IN"/>
        </w:rPr>
        <w:t>: Nanoparticles can be engineered to target specific cell types, such as immune cells or stem cells. This approach enables targeted drug delivery to specific cell populations involved in disease progression or tissue</w:t>
      </w:r>
    </w:p>
    <w:p w14:paraId="6E3A346E" w14:textId="7DE4F831" w:rsidR="00212011" w:rsidRPr="00084615" w:rsidRDefault="007C70C7"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V.III.  </w:t>
      </w:r>
      <w:r w:rsidR="00212011" w:rsidRPr="00084615">
        <w:rPr>
          <w:rFonts w:ascii="Times New Roman" w:hAnsi="Times New Roman" w:cs="Times New Roman"/>
          <w:b/>
          <w:bCs/>
          <w:lang w:eastAsia="en-IN"/>
        </w:rPr>
        <w:t xml:space="preserve">Role of </w:t>
      </w:r>
      <w:proofErr w:type="spellStart"/>
      <w:r w:rsidR="00212011" w:rsidRPr="00084615">
        <w:rPr>
          <w:rFonts w:ascii="Times New Roman" w:hAnsi="Times New Roman" w:cs="Times New Roman"/>
          <w:b/>
          <w:bCs/>
          <w:lang w:eastAsia="en-IN"/>
        </w:rPr>
        <w:t>Nanosensors</w:t>
      </w:r>
      <w:proofErr w:type="spellEnd"/>
      <w:r w:rsidR="00212011" w:rsidRPr="00084615">
        <w:rPr>
          <w:rFonts w:ascii="Times New Roman" w:hAnsi="Times New Roman" w:cs="Times New Roman"/>
          <w:b/>
          <w:bCs/>
          <w:lang w:eastAsia="en-IN"/>
        </w:rPr>
        <w:t xml:space="preserve"> in Medical Diagnostics:</w:t>
      </w:r>
    </w:p>
    <w:p w14:paraId="49FA5838" w14:textId="77777777" w:rsidR="00212011" w:rsidRPr="00084615" w:rsidRDefault="00212011"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play a crucial role in medical diagnostics by enabling highly sensitive and specific detection of biomarkers and analytes in biological samples. They offer the ability to detect and monitor diseases at an early stage, facilitate personalized medicine, and improve patient outcomes.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provide several advantages over traditional diagnostic methods, including enhanced sensitivity, real-time monitoring, miniaturization, and multiplexed detection capabilities.</w:t>
      </w:r>
    </w:p>
    <w:p w14:paraId="24174AB7" w14:textId="7BA4D74F" w:rsidR="00212011" w:rsidRPr="00084615" w:rsidRDefault="007C70C7"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V.IV. </w:t>
      </w:r>
      <w:r w:rsidR="00212011" w:rsidRPr="00084615">
        <w:rPr>
          <w:rFonts w:ascii="Times New Roman" w:hAnsi="Times New Roman" w:cs="Times New Roman"/>
          <w:b/>
          <w:bCs/>
          <w:lang w:eastAsia="en-IN"/>
        </w:rPr>
        <w:t xml:space="preserve">Types of </w:t>
      </w:r>
      <w:proofErr w:type="spellStart"/>
      <w:r w:rsidR="00212011" w:rsidRPr="00084615">
        <w:rPr>
          <w:rFonts w:ascii="Times New Roman" w:hAnsi="Times New Roman" w:cs="Times New Roman"/>
          <w:b/>
          <w:bCs/>
          <w:lang w:eastAsia="en-IN"/>
        </w:rPr>
        <w:t>Nanosensors</w:t>
      </w:r>
      <w:proofErr w:type="spellEnd"/>
      <w:r w:rsidR="00212011" w:rsidRPr="00084615">
        <w:rPr>
          <w:rFonts w:ascii="Times New Roman" w:hAnsi="Times New Roman" w:cs="Times New Roman"/>
          <w:b/>
          <w:bCs/>
          <w:lang w:eastAsia="en-IN"/>
        </w:rPr>
        <w:t>:</w:t>
      </w:r>
    </w:p>
    <w:p w14:paraId="06C00D4F" w14:textId="77777777" w:rsidR="006A5B0C" w:rsidRPr="00084615" w:rsidRDefault="00212011" w:rsidP="00084615">
      <w:pPr>
        <w:pStyle w:val="ListParagraph"/>
        <w:numPr>
          <w:ilvl w:val="0"/>
          <w:numId w:val="1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Optical </w:t>
      </w:r>
      <w:proofErr w:type="spellStart"/>
      <w:r w:rsidRPr="00084615">
        <w:rPr>
          <w:rFonts w:ascii="Times New Roman" w:hAnsi="Times New Roman" w:cs="Times New Roman"/>
          <w:b/>
          <w:bCs/>
          <w:lang w:eastAsia="en-IN"/>
        </w:rPr>
        <w:t>nanosensors</w:t>
      </w:r>
      <w:proofErr w:type="spellEnd"/>
      <w:r w:rsidRPr="00084615">
        <w:rPr>
          <w:rFonts w:ascii="Times New Roman" w:hAnsi="Times New Roman" w:cs="Times New Roman"/>
          <w:lang w:eastAsia="en-IN"/>
        </w:rPr>
        <w:t xml:space="preserve">: Optical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exploit the interaction of light with nanoscale materials or structures to detect and quantify analytes. They can utilize fluorescence, </w:t>
      </w:r>
      <w:proofErr w:type="spellStart"/>
      <w:r w:rsidRPr="00084615">
        <w:rPr>
          <w:rFonts w:ascii="Times New Roman" w:hAnsi="Times New Roman" w:cs="Times New Roman"/>
          <w:lang w:eastAsia="en-IN"/>
        </w:rPr>
        <w:t>plasmonics</w:t>
      </w:r>
      <w:proofErr w:type="spellEnd"/>
      <w:r w:rsidRPr="00084615">
        <w:rPr>
          <w:rFonts w:ascii="Times New Roman" w:hAnsi="Times New Roman" w:cs="Times New Roman"/>
          <w:lang w:eastAsia="en-IN"/>
        </w:rPr>
        <w:t xml:space="preserve">, or surface-enhanced Raman scattering (SERS) for signal detection. Quantum dots, gold nanoparticles, and carbon nanotubes are commonly used in optical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w:t>
      </w:r>
    </w:p>
    <w:p w14:paraId="5D1B5EC9" w14:textId="77777777" w:rsidR="006A5B0C" w:rsidRPr="00084615" w:rsidRDefault="00212011" w:rsidP="00084615">
      <w:pPr>
        <w:pStyle w:val="ListParagraph"/>
        <w:numPr>
          <w:ilvl w:val="0"/>
          <w:numId w:val="10"/>
        </w:num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Electrochemical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Electrochemical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measure changes in electrical properties resulting from specific interactions between analytes and nanomaterials. They can be based on nanoelectrodes, nanowires, or nanoparticles. Electrochemical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offer high sensitivity, fast response, and compatibility with portable devices.</w:t>
      </w:r>
    </w:p>
    <w:p w14:paraId="389ACB47" w14:textId="77777777" w:rsidR="006A5B0C" w:rsidRPr="00084615" w:rsidRDefault="00212011" w:rsidP="00084615">
      <w:pPr>
        <w:pStyle w:val="ListParagraph"/>
        <w:numPr>
          <w:ilvl w:val="0"/>
          <w:numId w:val="1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Magnetic </w:t>
      </w:r>
      <w:proofErr w:type="spellStart"/>
      <w:r w:rsidRPr="00084615">
        <w:rPr>
          <w:rFonts w:ascii="Times New Roman" w:hAnsi="Times New Roman" w:cs="Times New Roman"/>
          <w:b/>
          <w:bCs/>
          <w:lang w:eastAsia="en-IN"/>
        </w:rPr>
        <w:t>nanosensors</w:t>
      </w:r>
      <w:proofErr w:type="spellEnd"/>
      <w:r w:rsidRPr="00084615">
        <w:rPr>
          <w:rFonts w:ascii="Times New Roman" w:hAnsi="Times New Roman" w:cs="Times New Roman"/>
          <w:lang w:eastAsia="en-IN"/>
        </w:rPr>
        <w:t xml:space="preserve">: Magnetic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employ the magnetic properties of nanoparticles to detect and quantify analytes. They rely on changes in magnetic fields or magnetic relaxation properties induced by the presence of specific targets. Magnetic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are used in applications such as magnetic resonance imaging (MRI) contrast agents and magnetic particle imaging (MPI).</w:t>
      </w:r>
    </w:p>
    <w:p w14:paraId="4B9AF72C" w14:textId="6119DF5D" w:rsidR="00212011" w:rsidRPr="00084615" w:rsidRDefault="00212011" w:rsidP="00084615">
      <w:pPr>
        <w:pStyle w:val="ListParagraph"/>
        <w:numPr>
          <w:ilvl w:val="0"/>
          <w:numId w:val="1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Piezoelectric </w:t>
      </w:r>
      <w:proofErr w:type="spellStart"/>
      <w:r w:rsidRPr="00084615">
        <w:rPr>
          <w:rFonts w:ascii="Times New Roman" w:hAnsi="Times New Roman" w:cs="Times New Roman"/>
          <w:b/>
          <w:bCs/>
          <w:lang w:eastAsia="en-IN"/>
        </w:rPr>
        <w:t>nanosensors</w:t>
      </w:r>
      <w:proofErr w:type="spellEnd"/>
      <w:r w:rsidRPr="00084615">
        <w:rPr>
          <w:rFonts w:ascii="Times New Roman" w:hAnsi="Times New Roman" w:cs="Times New Roman"/>
          <w:lang w:eastAsia="en-IN"/>
        </w:rPr>
        <w:t xml:space="preserve">: Piezoelectric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utilize the piezoelectric effect, where mechanical stress induces an electrical response, for detection purposes. These sensors can measure changes in mass, pressure, or mechanical strain caused by the interaction of analytes with the nanomaterials. Nanowires, nanocantilevers, and thin films are commonly employed in piezoelectric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w:t>
      </w:r>
    </w:p>
    <w:p w14:paraId="13093EE2" w14:textId="74501B82" w:rsidR="00212011" w:rsidRPr="00084615" w:rsidRDefault="007C70C7"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V.V.</w:t>
      </w:r>
      <w:r w:rsidRPr="00084615">
        <w:rPr>
          <w:rFonts w:ascii="Times New Roman" w:hAnsi="Times New Roman" w:cs="Times New Roman"/>
          <w:lang w:eastAsia="en-IN"/>
        </w:rPr>
        <w:t xml:space="preserve"> </w:t>
      </w:r>
      <w:r w:rsidR="00212011" w:rsidRPr="00084615">
        <w:rPr>
          <w:rFonts w:ascii="Times New Roman" w:hAnsi="Times New Roman" w:cs="Times New Roman"/>
          <w:b/>
          <w:bCs/>
          <w:lang w:eastAsia="en-IN"/>
        </w:rPr>
        <w:t>Applications in Disease Detection and Monitoring:</w:t>
      </w:r>
    </w:p>
    <w:p w14:paraId="64BE2D28" w14:textId="77777777" w:rsidR="00212011" w:rsidRPr="00084615" w:rsidRDefault="00212011"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find numerous applications in disease detection and monitoring:</w:t>
      </w:r>
    </w:p>
    <w:p w14:paraId="78E15052" w14:textId="77777777" w:rsidR="006A5B0C" w:rsidRPr="00084615" w:rsidRDefault="00212011" w:rsidP="00084615">
      <w:pPr>
        <w:pStyle w:val="ListParagraph"/>
        <w:numPr>
          <w:ilvl w:val="0"/>
          <w:numId w:val="1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Cancer diagnostics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can detect cancer-specific biomarkers, such as circulating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cells, nucleic acids, proteins, or exosomes. They enable early cancer detection, monitoring treatment response, and assessing disease progression.</w:t>
      </w:r>
    </w:p>
    <w:p w14:paraId="04F9944D" w14:textId="77777777" w:rsidR="006A5B0C" w:rsidRPr="00084615" w:rsidRDefault="00212011" w:rsidP="00084615">
      <w:pPr>
        <w:pStyle w:val="ListParagraph"/>
        <w:numPr>
          <w:ilvl w:val="0"/>
          <w:numId w:val="1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Infectious disease diagnostics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can detect specific pathogens, such as bacteria, viruses, or parasites, and their associated biomarkers. They facilitate rapid and sensitive detection of infectious diseases, allowing for timely treatment and prevention of disease spread.</w:t>
      </w:r>
    </w:p>
    <w:p w14:paraId="75178A23" w14:textId="77777777" w:rsidR="006A5B0C" w:rsidRPr="00084615" w:rsidRDefault="00212011" w:rsidP="00084615">
      <w:pPr>
        <w:pStyle w:val="ListParagraph"/>
        <w:numPr>
          <w:ilvl w:val="0"/>
          <w:numId w:val="1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Point-of-care diagnostics: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enable the development of portable and user-friendly diagnostic devices for use at the point of care. They allow rapid and accurate detection of diseases, such as diabetes, cardiovascular disorders, or infectious diseases, in resource-limited settings.</w:t>
      </w:r>
    </w:p>
    <w:p w14:paraId="7670AD30" w14:textId="77777777" w:rsidR="006A5B0C" w:rsidRPr="00084615" w:rsidRDefault="00212011" w:rsidP="00084615">
      <w:pPr>
        <w:pStyle w:val="ListParagraph"/>
        <w:numPr>
          <w:ilvl w:val="0"/>
          <w:numId w:val="11"/>
        </w:numPr>
        <w:spacing w:line="240" w:lineRule="auto"/>
        <w:jc w:val="both"/>
        <w:rPr>
          <w:rFonts w:ascii="Times New Roman" w:hAnsi="Times New Roman" w:cs="Times New Roman"/>
          <w:lang w:eastAsia="en-IN"/>
        </w:rPr>
      </w:pPr>
      <w:proofErr w:type="spellStart"/>
      <w:r w:rsidRPr="00084615">
        <w:rPr>
          <w:rFonts w:ascii="Times New Roman" w:hAnsi="Times New Roman" w:cs="Times New Roman"/>
          <w:b/>
          <w:bCs/>
          <w:lang w:eastAsia="en-IN"/>
        </w:rPr>
        <w:t>Theranostics</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can be integrated into therapeutics to enable simultaneous diagnosis and targeted therapy. They can deliver drugs to specific disease sites and monitor treatment efficacy in real-time.</w:t>
      </w:r>
    </w:p>
    <w:p w14:paraId="369227F7" w14:textId="6CAE5145" w:rsidR="00212011" w:rsidRPr="00084615" w:rsidRDefault="00212011" w:rsidP="00084615">
      <w:pPr>
        <w:pStyle w:val="ListParagraph"/>
        <w:numPr>
          <w:ilvl w:val="0"/>
          <w:numId w:val="1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Wearable sensors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can be incorporated into wearable devices, such as patches, wristbands, or smart textiles, for continuous monitoring of physiological parameters, such as glucose levels, heart rate, or biomarkers. These sensors provide real-time data for disease management and personalized healthcare.</w:t>
      </w:r>
    </w:p>
    <w:p w14:paraId="20141276" w14:textId="77777777" w:rsidR="00212011" w:rsidRPr="00084615" w:rsidRDefault="00212011"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lastRenderedPageBreak/>
        <w:t>Nanosensors</w:t>
      </w:r>
      <w:proofErr w:type="spellEnd"/>
      <w:r w:rsidRPr="00084615">
        <w:rPr>
          <w:rFonts w:ascii="Times New Roman" w:hAnsi="Times New Roman" w:cs="Times New Roman"/>
          <w:lang w:eastAsia="en-IN"/>
        </w:rPr>
        <w:t xml:space="preserve"> have the potential to revolutionize medical diagnostics by enabling early detection, personalized treatment, and improved patient care across various diseases and conditions.</w:t>
      </w:r>
    </w:p>
    <w:p w14:paraId="7EB16384" w14:textId="77777777" w:rsidR="00212011" w:rsidRPr="00084615" w:rsidRDefault="00212011" w:rsidP="00084615">
      <w:pPr>
        <w:spacing w:line="240" w:lineRule="auto"/>
        <w:jc w:val="both"/>
        <w:rPr>
          <w:rFonts w:ascii="Times New Roman" w:hAnsi="Times New Roman" w:cs="Times New Roman"/>
        </w:rPr>
      </w:pPr>
    </w:p>
    <w:p w14:paraId="1800E85B" w14:textId="1CA8532B" w:rsidR="00B5536F" w:rsidRPr="00084615" w:rsidRDefault="007C70C7"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V.VI </w:t>
      </w:r>
      <w:r w:rsidR="00B5536F" w:rsidRPr="00084615">
        <w:rPr>
          <w:rFonts w:ascii="Times New Roman" w:hAnsi="Times New Roman" w:cs="Times New Roman"/>
          <w:b/>
          <w:bCs/>
          <w:lang w:eastAsia="en-IN"/>
        </w:rPr>
        <w:t>Nanoparticles for Cancer Therapy:</w:t>
      </w:r>
    </w:p>
    <w:p w14:paraId="75DEBAB4"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Nanoparticles have revolutionized cancer therapy by offering unique properties that enhance drug delivery, improve treatment efficacy, and reduce side effects. Some key roles of nanoparticles in cancer therapy include:</w:t>
      </w:r>
    </w:p>
    <w:p w14:paraId="293980D2" w14:textId="77777777" w:rsidR="008B6F82" w:rsidRPr="00084615" w:rsidRDefault="00B5536F" w:rsidP="00084615">
      <w:pPr>
        <w:pStyle w:val="ListParagraph"/>
        <w:numPr>
          <w:ilvl w:val="0"/>
          <w:numId w:val="1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Drug delivery</w:t>
      </w:r>
      <w:r w:rsidRPr="00084615">
        <w:rPr>
          <w:rFonts w:ascii="Times New Roman" w:hAnsi="Times New Roman" w:cs="Times New Roman"/>
          <w:lang w:eastAsia="en-IN"/>
        </w:rPr>
        <w:t xml:space="preserve">: Nanoparticles can encapsulate chemotherapeutic drugs, enabling targeted and controlled release at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 They protect the drug from degradation, enhance its solubility, and improve its circulation time in the body.</w:t>
      </w:r>
    </w:p>
    <w:p w14:paraId="4A393305" w14:textId="77777777" w:rsidR="008B6F82" w:rsidRPr="00084615" w:rsidRDefault="00B5536F" w:rsidP="00084615">
      <w:pPr>
        <w:pStyle w:val="ListParagraph"/>
        <w:numPr>
          <w:ilvl w:val="0"/>
          <w:numId w:val="1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Enhanced permeability and retention (EPR) effect</w:t>
      </w:r>
      <w:r w:rsidRPr="00084615">
        <w:rPr>
          <w:rFonts w:ascii="Times New Roman" w:hAnsi="Times New Roman" w:cs="Times New Roman"/>
          <w:lang w:eastAsia="en-IN"/>
        </w:rPr>
        <w:t xml:space="preserve">: Nanoparticles can exploit the EPR effect, which allows them to accumulate selectively in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tissues with leaky blood vessels. This passive targeting improves drug delivery to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while minimizing systemic toxicity.</w:t>
      </w:r>
    </w:p>
    <w:p w14:paraId="7CBA41CA" w14:textId="77777777" w:rsidR="008B6F82" w:rsidRPr="00084615" w:rsidRDefault="00B5536F" w:rsidP="00084615">
      <w:pPr>
        <w:pStyle w:val="ListParagraph"/>
        <w:numPr>
          <w:ilvl w:val="0"/>
          <w:numId w:val="1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Combination therapy</w:t>
      </w:r>
      <w:r w:rsidRPr="00084615">
        <w:rPr>
          <w:rFonts w:ascii="Times New Roman" w:hAnsi="Times New Roman" w:cs="Times New Roman"/>
          <w:lang w:eastAsia="en-IN"/>
        </w:rPr>
        <w:t xml:space="preserve">: Nanoparticles can deliver multiple drugs or therapeutic agents simultaneously to target different aspects of cancer cells or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microenvironment. This approach enhances treatment efficacy and combats drug resistance.</w:t>
      </w:r>
    </w:p>
    <w:p w14:paraId="7348E1F0" w14:textId="0B2099D5" w:rsidR="00B5536F" w:rsidRPr="00084615" w:rsidRDefault="00B5536F" w:rsidP="00084615">
      <w:pPr>
        <w:pStyle w:val="ListParagraph"/>
        <w:numPr>
          <w:ilvl w:val="0"/>
          <w:numId w:val="1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Imaging and tracking</w:t>
      </w:r>
      <w:r w:rsidRPr="00084615">
        <w:rPr>
          <w:rFonts w:ascii="Times New Roman" w:hAnsi="Times New Roman" w:cs="Times New Roman"/>
          <w:lang w:eastAsia="en-IN"/>
        </w:rPr>
        <w:t xml:space="preserve">: Nanoparticles can be designed to incorporate imaging agents, such as fluorescent dyes, magnetic nanoparticles, or quantum dots. This allows for non-invasive imaging of </w:t>
      </w:r>
      <w:proofErr w:type="spellStart"/>
      <w:r w:rsidRPr="00084615">
        <w:rPr>
          <w:rFonts w:ascii="Times New Roman" w:hAnsi="Times New Roman" w:cs="Times New Roman"/>
          <w:lang w:eastAsia="en-IN"/>
        </w:rPr>
        <w:t>tumors</w:t>
      </w:r>
      <w:proofErr w:type="spellEnd"/>
      <w:r w:rsidRPr="00084615">
        <w:rPr>
          <w:rFonts w:ascii="Times New Roman" w:hAnsi="Times New Roman" w:cs="Times New Roman"/>
          <w:lang w:eastAsia="en-IN"/>
        </w:rPr>
        <w:t>, monitoring of treatment response, and real-time tracking of nanoparticles in the body.</w:t>
      </w:r>
    </w:p>
    <w:p w14:paraId="4E10A51B" w14:textId="0819A15D" w:rsidR="00B5536F" w:rsidRPr="00084615" w:rsidRDefault="007C70C7"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V.VII T</w:t>
      </w:r>
      <w:r w:rsidR="00B5536F" w:rsidRPr="00084615">
        <w:rPr>
          <w:rFonts w:ascii="Times New Roman" w:hAnsi="Times New Roman" w:cs="Times New Roman"/>
          <w:b/>
          <w:bCs/>
          <w:lang w:eastAsia="en-IN"/>
        </w:rPr>
        <w:t>argeted Drug Delivery for Cancer</w:t>
      </w:r>
      <w:r w:rsidR="00B5536F" w:rsidRPr="00084615">
        <w:rPr>
          <w:rFonts w:ascii="Times New Roman" w:hAnsi="Times New Roman" w:cs="Times New Roman"/>
          <w:lang w:eastAsia="en-IN"/>
        </w:rPr>
        <w:t>:</w:t>
      </w:r>
    </w:p>
    <w:p w14:paraId="6F9ACC74"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Targeted drug delivery involves the use of nanoparticles to deliver drugs specifically to cancer cells or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sites, minimizing damage to healthy tissues. Some strategies for targeted drug delivery include:</w:t>
      </w:r>
    </w:p>
    <w:p w14:paraId="20A28191" w14:textId="77777777" w:rsidR="00B5536F" w:rsidRPr="00084615" w:rsidRDefault="00B5536F" w:rsidP="00084615">
      <w:pPr>
        <w:pStyle w:val="ListParagraph"/>
        <w:numPr>
          <w:ilvl w:val="0"/>
          <w:numId w:val="1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Surface functionalization</w:t>
      </w:r>
      <w:r w:rsidRPr="00084615">
        <w:rPr>
          <w:rFonts w:ascii="Times New Roman" w:hAnsi="Times New Roman" w:cs="Times New Roman"/>
          <w:lang w:eastAsia="en-IN"/>
        </w:rPr>
        <w:t>: Nanoparticles can be functionalized with targeting ligands, such as antibodies, peptides, aptamers, or small molecules, that specifically recognize receptors or antigens overexpressed on cancer cells. These ligands facilitate active targeting and internalization of nanoparticles into cancer cells.</w:t>
      </w:r>
    </w:p>
    <w:p w14:paraId="1551623B" w14:textId="77777777" w:rsidR="00B5536F" w:rsidRPr="00084615" w:rsidRDefault="00B5536F" w:rsidP="00084615">
      <w:pPr>
        <w:pStyle w:val="ListParagraph"/>
        <w:numPr>
          <w:ilvl w:val="0"/>
          <w:numId w:val="1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pH-responsive delivery</w:t>
      </w:r>
      <w:r w:rsidRPr="00084615">
        <w:rPr>
          <w:rFonts w:ascii="Times New Roman" w:hAnsi="Times New Roman" w:cs="Times New Roman"/>
          <w:lang w:eastAsia="en-IN"/>
        </w:rPr>
        <w:t xml:space="preserve">: Nanoparticles can be designed to respond to the acidic pH of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microenvironment. At low pH, the nanoparticles undergo structural changes or release the drug payload, enhancing drug release specifically within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w:t>
      </w:r>
    </w:p>
    <w:p w14:paraId="7F7BD80F" w14:textId="77777777" w:rsidR="008B6F82" w:rsidRPr="00084615" w:rsidRDefault="00B5536F" w:rsidP="00084615">
      <w:pPr>
        <w:pStyle w:val="ListParagraph"/>
        <w:numPr>
          <w:ilvl w:val="0"/>
          <w:numId w:val="1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Stimuli-responsive delivery</w:t>
      </w:r>
      <w:r w:rsidRPr="00084615">
        <w:rPr>
          <w:rFonts w:ascii="Times New Roman" w:hAnsi="Times New Roman" w:cs="Times New Roman"/>
          <w:lang w:eastAsia="en-IN"/>
        </w:rPr>
        <w:t xml:space="preserve">: Nanoparticles can be engineered to respond to specific stimuli, such as light, heat, magnetic fields, or enzymes, present in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microenvironment. This enables triggered drug release at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 improving spatial and temporal control.</w:t>
      </w:r>
    </w:p>
    <w:p w14:paraId="18F4BFD2" w14:textId="7AF7621C" w:rsidR="00B5536F" w:rsidRPr="00084615" w:rsidRDefault="00B5536F" w:rsidP="00084615">
      <w:pPr>
        <w:pStyle w:val="ListParagraph"/>
        <w:numPr>
          <w:ilvl w:val="0"/>
          <w:numId w:val="1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Cellular internalization</w:t>
      </w:r>
      <w:r w:rsidRPr="00084615">
        <w:rPr>
          <w:rFonts w:ascii="Times New Roman" w:hAnsi="Times New Roman" w:cs="Times New Roman"/>
          <w:lang w:eastAsia="en-IN"/>
        </w:rPr>
        <w:t>: Nanoparticles can be engineered to take advantage of endocytic pathways or specific uptake mechanisms of cancer cells. Surface modifications and nanoparticle properties can facilitate efficient internalization and drug delivery to the target cells.</w:t>
      </w:r>
    </w:p>
    <w:p w14:paraId="006FA9E5" w14:textId="300A0EB5" w:rsidR="00B5536F"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V.VII.</w:t>
      </w:r>
      <w:r w:rsidRPr="00084615">
        <w:rPr>
          <w:rFonts w:ascii="Times New Roman" w:hAnsi="Times New Roman" w:cs="Times New Roman"/>
          <w:lang w:eastAsia="en-IN"/>
        </w:rPr>
        <w:t xml:space="preserve"> </w:t>
      </w:r>
      <w:r w:rsidR="00B5536F" w:rsidRPr="00084615">
        <w:rPr>
          <w:rFonts w:ascii="Times New Roman" w:hAnsi="Times New Roman" w:cs="Times New Roman"/>
          <w:b/>
          <w:bCs/>
          <w:lang w:eastAsia="en-IN"/>
        </w:rPr>
        <w:t>Imaging and Diagnostics in Oncology:</w:t>
      </w:r>
    </w:p>
    <w:p w14:paraId="56D5580F"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 plays a crucial role in imaging and diagnostics in oncology, enabling early detection, accurate diagnosis, and monitoring of cancer. Key applications include:</w:t>
      </w:r>
    </w:p>
    <w:p w14:paraId="5FF0930A" w14:textId="77777777" w:rsidR="008B6F82" w:rsidRPr="00084615" w:rsidRDefault="00B5536F" w:rsidP="00084615">
      <w:pPr>
        <w:pStyle w:val="ListParagraph"/>
        <w:numPr>
          <w:ilvl w:val="0"/>
          <w:numId w:val="1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Contrast agents</w:t>
      </w:r>
      <w:r w:rsidRPr="00084615">
        <w:rPr>
          <w:rFonts w:ascii="Times New Roman" w:hAnsi="Times New Roman" w:cs="Times New Roman"/>
          <w:lang w:eastAsia="en-IN"/>
        </w:rPr>
        <w:t xml:space="preserve">: Nanoparticles can serve as contrast agents for various imaging modalities, including magnetic resonance imaging (MRI), computed tomography (CT), positron emission tomography (PET), and optical imaging. They enhance the visibility of </w:t>
      </w:r>
      <w:proofErr w:type="spellStart"/>
      <w:r w:rsidRPr="00084615">
        <w:rPr>
          <w:rFonts w:ascii="Times New Roman" w:hAnsi="Times New Roman" w:cs="Times New Roman"/>
          <w:lang w:eastAsia="en-IN"/>
        </w:rPr>
        <w:t>tumors</w:t>
      </w:r>
      <w:proofErr w:type="spellEnd"/>
      <w:r w:rsidRPr="00084615">
        <w:rPr>
          <w:rFonts w:ascii="Times New Roman" w:hAnsi="Times New Roman" w:cs="Times New Roman"/>
          <w:lang w:eastAsia="en-IN"/>
        </w:rPr>
        <w:t xml:space="preserve">, aid in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characterization, and provide real-time imaging during interventions.</w:t>
      </w:r>
    </w:p>
    <w:p w14:paraId="49BD79CC" w14:textId="77777777" w:rsidR="008B6F82" w:rsidRPr="00084615" w:rsidRDefault="00B5536F" w:rsidP="00084615">
      <w:pPr>
        <w:pStyle w:val="ListParagraph"/>
        <w:numPr>
          <w:ilvl w:val="0"/>
          <w:numId w:val="1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Biosensors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integrated with biomolecules can detect cancer-specific biomarkers in body fluids, such as blood or urine. They offer high sensitivity, rapid analysis, and can facilitate early cancer detection and monitoring of treatment response.</w:t>
      </w:r>
    </w:p>
    <w:p w14:paraId="6DDED86B" w14:textId="77777777" w:rsidR="008B6F82" w:rsidRPr="00084615" w:rsidRDefault="00B5536F" w:rsidP="00084615">
      <w:pPr>
        <w:pStyle w:val="ListParagraph"/>
        <w:numPr>
          <w:ilvl w:val="0"/>
          <w:numId w:val="1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Liquid biopsy</w:t>
      </w:r>
      <w:r w:rsidRPr="00084615">
        <w:rPr>
          <w:rFonts w:ascii="Times New Roman" w:hAnsi="Times New Roman" w:cs="Times New Roman"/>
          <w:lang w:eastAsia="en-IN"/>
        </w:rPr>
        <w:t xml:space="preserve">: Nanoparticles can be employed in liquid biopsy techniques to detect and </w:t>
      </w:r>
      <w:proofErr w:type="spellStart"/>
      <w:r w:rsidRPr="00084615">
        <w:rPr>
          <w:rFonts w:ascii="Times New Roman" w:hAnsi="Times New Roman" w:cs="Times New Roman"/>
          <w:lang w:eastAsia="en-IN"/>
        </w:rPr>
        <w:t>analyze</w:t>
      </w:r>
      <w:proofErr w:type="spellEnd"/>
      <w:r w:rsidRPr="00084615">
        <w:rPr>
          <w:rFonts w:ascii="Times New Roman" w:hAnsi="Times New Roman" w:cs="Times New Roman"/>
          <w:lang w:eastAsia="en-IN"/>
        </w:rPr>
        <w:t xml:space="preserve"> circulating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cells (CTCs), circulating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DNA (</w:t>
      </w:r>
      <w:proofErr w:type="spellStart"/>
      <w:r w:rsidRPr="00084615">
        <w:rPr>
          <w:rFonts w:ascii="Times New Roman" w:hAnsi="Times New Roman" w:cs="Times New Roman"/>
          <w:lang w:eastAsia="en-IN"/>
        </w:rPr>
        <w:t>ctDNA</w:t>
      </w:r>
      <w:proofErr w:type="spellEnd"/>
      <w:r w:rsidRPr="00084615">
        <w:rPr>
          <w:rFonts w:ascii="Times New Roman" w:hAnsi="Times New Roman" w:cs="Times New Roman"/>
          <w:lang w:eastAsia="en-IN"/>
        </w:rPr>
        <w:t xml:space="preserve">), or exosomes. These non-invasive approaches provide information on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heterogeneity, genetic mutations, and treatment response.</w:t>
      </w:r>
    </w:p>
    <w:p w14:paraId="4762F5DC" w14:textId="71F20CB8" w:rsidR="00B5536F" w:rsidRPr="00084615" w:rsidRDefault="00B5536F" w:rsidP="00084615">
      <w:pPr>
        <w:pStyle w:val="ListParagraph"/>
        <w:numPr>
          <w:ilvl w:val="0"/>
          <w:numId w:val="1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Intraoperative imaging</w:t>
      </w:r>
      <w:r w:rsidRPr="00084615">
        <w:rPr>
          <w:rFonts w:ascii="Times New Roman" w:hAnsi="Times New Roman" w:cs="Times New Roman"/>
          <w:lang w:eastAsia="en-IN"/>
        </w:rPr>
        <w:t xml:space="preserve">: Nanoparticles can be used for intraoperative imaging to aid surgeons in visualizing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margins, identifying metastatic lymph nodes, or guiding precise resections. This improves surgical outcomes and reduces the risk of leaving residual cancer cells.</w:t>
      </w:r>
    </w:p>
    <w:p w14:paraId="3A7EE053" w14:textId="3C0856E5"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 </w:t>
      </w:r>
      <w:r w:rsidR="00AF70CA" w:rsidRPr="00084615">
        <w:rPr>
          <w:rFonts w:ascii="Times New Roman" w:hAnsi="Times New Roman" w:cs="Times New Roman"/>
          <w:b/>
          <w:bCs/>
          <w:lang w:eastAsia="en-IN"/>
        </w:rPr>
        <w:t>V.VIII.</w:t>
      </w:r>
      <w:r w:rsidR="00AF70CA" w:rsidRPr="00084615">
        <w:rPr>
          <w:rFonts w:ascii="Times New Roman" w:hAnsi="Times New Roman" w:cs="Times New Roman"/>
          <w:lang w:eastAsia="en-IN"/>
        </w:rPr>
        <w:t xml:space="preserve"> </w:t>
      </w:r>
      <w:r w:rsidRPr="00084615">
        <w:rPr>
          <w:rFonts w:ascii="Times New Roman" w:hAnsi="Times New Roman" w:cs="Times New Roman"/>
          <w:b/>
          <w:bCs/>
          <w:lang w:eastAsia="en-IN"/>
        </w:rPr>
        <w:t>Nanotechnology-Based Therapies</w:t>
      </w:r>
      <w:r w:rsidRPr="00084615">
        <w:rPr>
          <w:rFonts w:ascii="Times New Roman" w:hAnsi="Times New Roman" w:cs="Times New Roman"/>
          <w:lang w:eastAsia="en-IN"/>
        </w:rPr>
        <w:t>:</w:t>
      </w:r>
    </w:p>
    <w:p w14:paraId="30709D1B"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 offers innovative therapeutic approaches for cancer treatment:</w:t>
      </w:r>
    </w:p>
    <w:p w14:paraId="527E14BE" w14:textId="77777777" w:rsidR="00BA483A" w:rsidRPr="00084615" w:rsidRDefault="00B5536F" w:rsidP="00084615">
      <w:pPr>
        <w:pStyle w:val="ListParagraph"/>
        <w:numPr>
          <w:ilvl w:val="0"/>
          <w:numId w:val="1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Photothermal therapy</w:t>
      </w:r>
      <w:r w:rsidRPr="00084615">
        <w:rPr>
          <w:rFonts w:ascii="Times New Roman" w:hAnsi="Times New Roman" w:cs="Times New Roman"/>
          <w:lang w:eastAsia="en-IN"/>
        </w:rPr>
        <w:t>: Nanoparticles, such as gold nanorods or carbon nanotubes, can absorb near-infrared light and convert it into heat, selectively destroying cancer cells through localized hyperthermia while sparing healthy tissues.</w:t>
      </w:r>
    </w:p>
    <w:p w14:paraId="27FEAD76" w14:textId="77777777" w:rsidR="00BA483A" w:rsidRPr="00084615" w:rsidRDefault="00B5536F" w:rsidP="00084615">
      <w:pPr>
        <w:pStyle w:val="ListParagraph"/>
        <w:numPr>
          <w:ilvl w:val="0"/>
          <w:numId w:val="1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Photodynamic therapy</w:t>
      </w:r>
      <w:r w:rsidRPr="00084615">
        <w:rPr>
          <w:rFonts w:ascii="Times New Roman" w:hAnsi="Times New Roman" w:cs="Times New Roman"/>
          <w:lang w:eastAsia="en-IN"/>
        </w:rPr>
        <w:t>: Photosensitizing nanoparticles generate reactive oxygen species when activated by light of a specific wavelength. This selective cytotoxicity destroys cancer cells and can be used in combination with imaging for precise treatment.</w:t>
      </w:r>
    </w:p>
    <w:p w14:paraId="0C6A6726" w14:textId="77777777" w:rsidR="00BA483A" w:rsidRPr="00084615" w:rsidRDefault="00B5536F" w:rsidP="00084615">
      <w:pPr>
        <w:pStyle w:val="ListParagraph"/>
        <w:numPr>
          <w:ilvl w:val="0"/>
          <w:numId w:val="1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Gene therapy</w:t>
      </w:r>
      <w:r w:rsidRPr="00084615">
        <w:rPr>
          <w:rFonts w:ascii="Times New Roman" w:hAnsi="Times New Roman" w:cs="Times New Roman"/>
          <w:lang w:eastAsia="en-IN"/>
        </w:rPr>
        <w:t xml:space="preserve">: Nanoparticles can deliver therapeutic genes to cancer cells, allowing for targeted modulation of gene expression, suppression of oncogenes, or enhancement of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suppressor genes. This approach holds promise for personalized cancer treatment.</w:t>
      </w:r>
    </w:p>
    <w:p w14:paraId="1B667579" w14:textId="334F833C" w:rsidR="00B5536F" w:rsidRPr="00084615" w:rsidRDefault="00B5536F" w:rsidP="00084615">
      <w:pPr>
        <w:pStyle w:val="ListParagraph"/>
        <w:numPr>
          <w:ilvl w:val="0"/>
          <w:numId w:val="1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Immunotherapy</w:t>
      </w:r>
      <w:r w:rsidRPr="00084615">
        <w:rPr>
          <w:rFonts w:ascii="Times New Roman" w:hAnsi="Times New Roman" w:cs="Times New Roman"/>
          <w:lang w:eastAsia="en-IN"/>
        </w:rPr>
        <w:t xml:space="preserve">: Nanoparticles can be utilized to deliver immunomodulatory agents, such as immune checkpoint inhibitors, vaccines, or cytokines, to enhance the immune response against cancer cells. This approach stimulates the immune system and helps overcome immunosuppressive factors in the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microenvironment.</w:t>
      </w:r>
    </w:p>
    <w:p w14:paraId="44B55323"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Nanotechnology-based therapies have the potential to transform cancer treatment by improving specificity, reducing side effects, and enabling personalized approaches to combat the disease.</w:t>
      </w:r>
    </w:p>
    <w:p w14:paraId="24B0D3D4" w14:textId="7FFF60FD"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 </w:t>
      </w:r>
      <w:r w:rsidR="00B5536F" w:rsidRPr="00084615">
        <w:rPr>
          <w:rFonts w:ascii="Times New Roman" w:hAnsi="Times New Roman" w:cs="Times New Roman"/>
          <w:b/>
          <w:bCs/>
          <w:lang w:eastAsia="en-IN"/>
        </w:rPr>
        <w:t>Introduction to Nanorobotics:</w:t>
      </w:r>
    </w:p>
    <w:p w14:paraId="2EBB3512"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Nanorobotics is a field that involves the design, fabrication, and control of nanoscale robots or machines with dimensions on the order of </w:t>
      </w:r>
      <w:proofErr w:type="spellStart"/>
      <w:r w:rsidRPr="00084615">
        <w:rPr>
          <w:rFonts w:ascii="Times New Roman" w:hAnsi="Times New Roman" w:cs="Times New Roman"/>
          <w:lang w:eastAsia="en-IN"/>
        </w:rPr>
        <w:t>nanometers</w:t>
      </w:r>
      <w:proofErr w:type="spellEnd"/>
      <w:r w:rsidRPr="00084615">
        <w:rPr>
          <w:rFonts w:ascii="Times New Roman" w:hAnsi="Times New Roman" w:cs="Times New Roman"/>
          <w:lang w:eastAsia="en-IN"/>
        </w:rPr>
        <w:t xml:space="preserve"> (1-100 </w:t>
      </w:r>
      <w:proofErr w:type="spellStart"/>
      <w:r w:rsidRPr="00084615">
        <w:rPr>
          <w:rFonts w:ascii="Times New Roman" w:hAnsi="Times New Roman" w:cs="Times New Roman"/>
          <w:lang w:eastAsia="en-IN"/>
        </w:rPr>
        <w:t>nanometers</w:t>
      </w:r>
      <w:proofErr w:type="spellEnd"/>
      <w:r w:rsidRPr="00084615">
        <w:rPr>
          <w:rFonts w:ascii="Times New Roman" w:hAnsi="Times New Roman" w:cs="Times New Roman"/>
          <w:lang w:eastAsia="en-IN"/>
        </w:rPr>
        <w:t>). These nanorobots are often composed of nanoscale components such as nanoparticles, nanowires, or biomolecules. They are designed to perform specific tasks at the nanoscale, such as manipulation, sensing, and actuation.</w:t>
      </w:r>
    </w:p>
    <w:p w14:paraId="5EEFD133"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Nanorobots can be classified into two categories: biological and synthetic. Biological nanorobots are typically constructed using biomolecules, such as DNA or proteins, and are designed to interact with biological systems. Synthetic nanorobots, on the other hand, are engineered using non-biological materials and are capable of performing a wide range of functions.</w:t>
      </w:r>
    </w:p>
    <w:p w14:paraId="31396D51"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The field of nanorobotics holds great promise for various applications, including targeted drug delivery, precise surgery, molecular assembly, and nanoscale sensing and imaging.</w:t>
      </w:r>
    </w:p>
    <w:p w14:paraId="03238376" w14:textId="13CEB8B0"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II.I </w:t>
      </w:r>
      <w:proofErr w:type="spellStart"/>
      <w:r w:rsidR="00B5536F" w:rsidRPr="00084615">
        <w:rPr>
          <w:rFonts w:ascii="Times New Roman" w:hAnsi="Times New Roman" w:cs="Times New Roman"/>
          <w:b/>
          <w:bCs/>
          <w:lang w:eastAsia="en-IN"/>
        </w:rPr>
        <w:t>Theranostic</w:t>
      </w:r>
      <w:proofErr w:type="spellEnd"/>
      <w:r w:rsidR="00B5536F" w:rsidRPr="00084615">
        <w:rPr>
          <w:rFonts w:ascii="Times New Roman" w:hAnsi="Times New Roman" w:cs="Times New Roman"/>
          <w:b/>
          <w:bCs/>
          <w:lang w:eastAsia="en-IN"/>
        </w:rPr>
        <w:t xml:space="preserve"> </w:t>
      </w:r>
      <w:proofErr w:type="spellStart"/>
      <w:r w:rsidR="00B5536F" w:rsidRPr="00084615">
        <w:rPr>
          <w:rFonts w:ascii="Times New Roman" w:hAnsi="Times New Roman" w:cs="Times New Roman"/>
          <w:b/>
          <w:bCs/>
          <w:lang w:eastAsia="en-IN"/>
        </w:rPr>
        <w:t>Nanosystems</w:t>
      </w:r>
      <w:proofErr w:type="spellEnd"/>
      <w:r w:rsidR="00B5536F" w:rsidRPr="00084615">
        <w:rPr>
          <w:rFonts w:ascii="Times New Roman" w:hAnsi="Times New Roman" w:cs="Times New Roman"/>
          <w:b/>
          <w:bCs/>
          <w:lang w:eastAsia="en-IN"/>
        </w:rPr>
        <w:t>:</w:t>
      </w:r>
    </w:p>
    <w:p w14:paraId="047700D7" w14:textId="77777777" w:rsidR="00B5536F" w:rsidRPr="00084615" w:rsidRDefault="00B5536F"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Theranostics</w:t>
      </w:r>
      <w:proofErr w:type="spellEnd"/>
      <w:r w:rsidRPr="00084615">
        <w:rPr>
          <w:rFonts w:ascii="Times New Roman" w:hAnsi="Times New Roman" w:cs="Times New Roman"/>
          <w:lang w:eastAsia="en-IN"/>
        </w:rPr>
        <w:t xml:space="preserve"> refers to the integration of therapeutic and diagnostic functionalities into a single platform or system.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combine therapeutic agents, imaging probes, and targeting moieties into nanoscale structures, allowing simultaneous diagnosis and treatment of diseases. These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enable personalized medicine by providing real-time monitoring of treatment response and allowing adjustments in therapy as needed.</w:t>
      </w:r>
    </w:p>
    <w:p w14:paraId="6467E9B5" w14:textId="77777777" w:rsidR="00B5536F" w:rsidRPr="00084615" w:rsidRDefault="00B5536F"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offer several advantages, including:</w:t>
      </w:r>
    </w:p>
    <w:p w14:paraId="35AB8746" w14:textId="77777777" w:rsidR="00BA483A" w:rsidRPr="00084615" w:rsidRDefault="00B5536F" w:rsidP="00084615">
      <w:pPr>
        <w:pStyle w:val="ListParagraph"/>
        <w:numPr>
          <w:ilvl w:val="0"/>
          <w:numId w:val="1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Targeted therapy:</w:t>
      </w:r>
      <w:r w:rsidRPr="00084615">
        <w:rPr>
          <w:rFonts w:ascii="Times New Roman" w:hAnsi="Times New Roman" w:cs="Times New Roman"/>
          <w:lang w:eastAsia="en-IN"/>
        </w:rPr>
        <w:t xml:space="preserve"> By incorporating targeting moieties, such as antibodies or peptides,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specifically deliver therapeutic agents to diseased cells or tissues while minimizing damage to healthy cells.</w:t>
      </w:r>
    </w:p>
    <w:p w14:paraId="78AFAB01" w14:textId="77777777" w:rsidR="00BA483A" w:rsidRPr="00084615" w:rsidRDefault="00B5536F" w:rsidP="00084615">
      <w:pPr>
        <w:pStyle w:val="ListParagraph"/>
        <w:numPr>
          <w:ilvl w:val="0"/>
          <w:numId w:val="1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Imaging capabilities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include imaging probes that allow non-invasive imaging and visualization of the targeted site. This facilitates accurate diagnosis, monitoring of disease progression, and assessment of treatment response.</w:t>
      </w:r>
    </w:p>
    <w:p w14:paraId="43D48DC3" w14:textId="77777777" w:rsidR="00BA483A" w:rsidRPr="00084615" w:rsidRDefault="00B5536F" w:rsidP="00084615">
      <w:pPr>
        <w:pStyle w:val="ListParagraph"/>
        <w:numPr>
          <w:ilvl w:val="0"/>
          <w:numId w:val="1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Controlled drug release</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be engineered to release therapeutic agents in response to specific stimuli, such as pH, temperature, or enzymes. This controlled release enhances treatment efficacy and reduces side effects.</w:t>
      </w:r>
    </w:p>
    <w:p w14:paraId="731FD618" w14:textId="0CD0DDAA" w:rsidR="00B5536F" w:rsidRPr="00084615" w:rsidRDefault="00B5536F" w:rsidP="00084615">
      <w:pPr>
        <w:pStyle w:val="ListParagraph"/>
        <w:numPr>
          <w:ilvl w:val="0"/>
          <w:numId w:val="1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Combination therapy</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deliver multiple therapeutic agents, such as chemotherapy drugs, </w:t>
      </w:r>
      <w:proofErr w:type="spellStart"/>
      <w:r w:rsidRPr="00084615">
        <w:rPr>
          <w:rFonts w:ascii="Times New Roman" w:hAnsi="Times New Roman" w:cs="Times New Roman"/>
          <w:lang w:eastAsia="en-IN"/>
        </w:rPr>
        <w:t>immunotherapeutics</w:t>
      </w:r>
      <w:proofErr w:type="spellEnd"/>
      <w:r w:rsidRPr="00084615">
        <w:rPr>
          <w:rFonts w:ascii="Times New Roman" w:hAnsi="Times New Roman" w:cs="Times New Roman"/>
          <w:lang w:eastAsia="en-IN"/>
        </w:rPr>
        <w:t>, or gene therapy vectors, in a synergistic manner. This combination therapy approach improves treatment outcomes by targeting multiple pathways or mechanisms involved in disease progression.</w:t>
      </w:r>
    </w:p>
    <w:p w14:paraId="27654AC9" w14:textId="46D48686"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II.II </w:t>
      </w:r>
      <w:r w:rsidR="00B5536F" w:rsidRPr="00084615">
        <w:rPr>
          <w:rFonts w:ascii="Times New Roman" w:hAnsi="Times New Roman" w:cs="Times New Roman"/>
          <w:b/>
          <w:bCs/>
          <w:lang w:eastAsia="en-IN"/>
        </w:rPr>
        <w:t>Applications in Disease Treatment and Imaging:</w:t>
      </w:r>
    </w:p>
    <w:p w14:paraId="73F2D95B" w14:textId="77777777" w:rsidR="00B5536F" w:rsidRPr="00084615" w:rsidRDefault="00B5536F"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have broad applications in disease treatment and imaging across various medical fields. Some notable applications include:</w:t>
      </w:r>
    </w:p>
    <w:p w14:paraId="2E80F217" w14:textId="77777777" w:rsidR="00BA483A" w:rsidRPr="00084615" w:rsidRDefault="00B5536F" w:rsidP="00084615">
      <w:pPr>
        <w:pStyle w:val="ListParagraph"/>
        <w:numPr>
          <w:ilvl w:val="0"/>
          <w:numId w:val="1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Cancer treatment:</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deliver chemotherapeutic drugs specifically to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sites while simultaneously providing imaging for </w:t>
      </w:r>
      <w:proofErr w:type="spellStart"/>
      <w:r w:rsidRPr="00084615">
        <w:rPr>
          <w:rFonts w:ascii="Times New Roman" w:hAnsi="Times New Roman" w:cs="Times New Roman"/>
          <w:lang w:eastAsia="en-IN"/>
        </w:rPr>
        <w:t>tumor</w:t>
      </w:r>
      <w:proofErr w:type="spellEnd"/>
      <w:r w:rsidRPr="00084615">
        <w:rPr>
          <w:rFonts w:ascii="Times New Roman" w:hAnsi="Times New Roman" w:cs="Times New Roman"/>
          <w:lang w:eastAsia="en-IN"/>
        </w:rPr>
        <w:t xml:space="preserve"> visualization and monitoring. They can also be used to deliver therapeutic genes, immunomodulators, or photothermal agents for targeted cancer therapy.</w:t>
      </w:r>
    </w:p>
    <w:p w14:paraId="1BE7A094" w14:textId="77777777" w:rsidR="00BA483A" w:rsidRPr="00084615" w:rsidRDefault="00B5536F" w:rsidP="00084615">
      <w:pPr>
        <w:pStyle w:val="ListParagraph"/>
        <w:numPr>
          <w:ilvl w:val="0"/>
          <w:numId w:val="1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Cardiovascular disease:</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target atherosclerotic plaques and deliver therapeutic agents to reduce plaque burden or prevent plaque rupture. They can also provide imaging for early detection and monitoring of cardiovascular diseases.</w:t>
      </w:r>
    </w:p>
    <w:p w14:paraId="16E92A52" w14:textId="77777777" w:rsidR="00BA483A" w:rsidRPr="00084615" w:rsidRDefault="00B5536F" w:rsidP="00084615">
      <w:pPr>
        <w:pStyle w:val="ListParagraph"/>
        <w:numPr>
          <w:ilvl w:val="0"/>
          <w:numId w:val="1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Neurological disorders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cross the blood-brain barrier and deliver therapeutic agents to target specific brain regions affected by neurological disorders. They can also provide imaging for early diagnosis and tracking of disease progression.</w:t>
      </w:r>
    </w:p>
    <w:p w14:paraId="412380B5" w14:textId="3179561B" w:rsidR="00B5536F" w:rsidRPr="00084615" w:rsidRDefault="00B5536F" w:rsidP="00084615">
      <w:pPr>
        <w:pStyle w:val="ListParagraph"/>
        <w:numPr>
          <w:ilvl w:val="0"/>
          <w:numId w:val="1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Infectious diseases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can target pathogens, such as bacteria or viruses, and deliver antimicrobial agents or vaccines. They can also provide imaging for the early detection and monitoring of infectious diseases.</w:t>
      </w:r>
    </w:p>
    <w:p w14:paraId="0A0D88F5" w14:textId="77777777" w:rsidR="00B5536F" w:rsidRPr="00084615" w:rsidRDefault="00B5536F" w:rsidP="00084615">
      <w:pPr>
        <w:spacing w:line="240" w:lineRule="auto"/>
        <w:jc w:val="both"/>
        <w:rPr>
          <w:rFonts w:ascii="Times New Roman" w:hAnsi="Times New Roman" w:cs="Times New Roman"/>
          <w:lang w:eastAsia="en-IN"/>
        </w:rPr>
      </w:pPr>
      <w:proofErr w:type="spellStart"/>
      <w:r w:rsidRPr="00084615">
        <w:rPr>
          <w:rFonts w:ascii="Times New Roman" w:hAnsi="Times New Roman" w:cs="Times New Roman"/>
          <w:lang w:eastAsia="en-IN"/>
        </w:rPr>
        <w:t>Theranostic</w:t>
      </w:r>
      <w:proofErr w:type="spellEnd"/>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nanosystems</w:t>
      </w:r>
      <w:proofErr w:type="spellEnd"/>
      <w:r w:rsidRPr="00084615">
        <w:rPr>
          <w:rFonts w:ascii="Times New Roman" w:hAnsi="Times New Roman" w:cs="Times New Roman"/>
          <w:lang w:eastAsia="en-IN"/>
        </w:rPr>
        <w:t xml:space="preserve"> have the potential to revolutionize disease treatment by providing personalized and targeted therapies, improving treatment efficacy, and enabling real-time monitoring of disease progression and response to therapy.</w:t>
      </w:r>
    </w:p>
    <w:p w14:paraId="0A3A40E9" w14:textId="77777777" w:rsidR="00B5536F" w:rsidRPr="00084615" w:rsidRDefault="00B5536F" w:rsidP="00084615">
      <w:pPr>
        <w:spacing w:line="240" w:lineRule="auto"/>
        <w:jc w:val="both"/>
        <w:rPr>
          <w:rFonts w:ascii="Times New Roman" w:hAnsi="Times New Roman" w:cs="Times New Roman"/>
        </w:rPr>
      </w:pPr>
    </w:p>
    <w:p w14:paraId="2A28979C"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 for Regenerative Medicine a. Tissue Engineering and Regenerative Approaches b. Nanomaterials for Scaffold Fabrication c. Stem Cell Therapy and Nanotechnology</w:t>
      </w:r>
    </w:p>
    <w:p w14:paraId="67F784FF" w14:textId="0A7240CA" w:rsidR="00B5536F"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II.III. </w:t>
      </w:r>
      <w:r w:rsidR="00B5536F" w:rsidRPr="00084615">
        <w:rPr>
          <w:rFonts w:ascii="Times New Roman" w:hAnsi="Times New Roman" w:cs="Times New Roman"/>
          <w:b/>
          <w:bCs/>
          <w:lang w:eastAsia="en-IN"/>
        </w:rPr>
        <w:t>Tissue Engineering and Regenerative Approaches</w:t>
      </w:r>
      <w:r w:rsidR="00B5536F" w:rsidRPr="00084615">
        <w:rPr>
          <w:rFonts w:ascii="Times New Roman" w:hAnsi="Times New Roman" w:cs="Times New Roman"/>
          <w:lang w:eastAsia="en-IN"/>
        </w:rPr>
        <w:t>:</w:t>
      </w:r>
    </w:p>
    <w:p w14:paraId="1DB62692"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Tissue engineering is a field that aims to create functional tissue or organs by combining cells, biomaterials, and bioactive factors. Regenerative medicine focuses on repairing or replacing damaged or diseased tissues and organs to restore their normal function. Nanotechnology plays a significant role in advancing tissue engineering and regenerative medicine by providing precise control over the cellular microenvironment and enhancing tissue regeneration processes.</w:t>
      </w:r>
    </w:p>
    <w:p w14:paraId="6FF27325"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Some approaches and techniques used in tissue engineering and regenerative medicine include:</w:t>
      </w:r>
    </w:p>
    <w:p w14:paraId="338ED1ED" w14:textId="77777777" w:rsidR="00BA483A" w:rsidRPr="00084615" w:rsidRDefault="00B5536F" w:rsidP="00084615">
      <w:pPr>
        <w:pStyle w:val="ListParagraph"/>
        <w:numPr>
          <w:ilvl w:val="0"/>
          <w:numId w:val="1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Scaffold-based approaches</w:t>
      </w:r>
      <w:r w:rsidRPr="00084615">
        <w:rPr>
          <w:rFonts w:ascii="Times New Roman" w:hAnsi="Times New Roman" w:cs="Times New Roman"/>
          <w:lang w:eastAsia="en-IN"/>
        </w:rPr>
        <w:t>: Scaffolds act as a three-dimensional (3D) framework that supports cell growth, migration, and tissue formation. They provide a template for tissue regeneration and facilitate the integration of newly formed tissue with the surrounding environment.</w:t>
      </w:r>
    </w:p>
    <w:p w14:paraId="20ACEE52" w14:textId="77777777" w:rsidR="00BA483A" w:rsidRPr="00084615" w:rsidRDefault="00B5536F" w:rsidP="00084615">
      <w:pPr>
        <w:pStyle w:val="ListParagraph"/>
        <w:numPr>
          <w:ilvl w:val="0"/>
          <w:numId w:val="1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Cell-based approaches</w:t>
      </w:r>
      <w:r w:rsidRPr="00084615">
        <w:rPr>
          <w:rFonts w:ascii="Times New Roman" w:hAnsi="Times New Roman" w:cs="Times New Roman"/>
          <w:lang w:eastAsia="en-IN"/>
        </w:rPr>
        <w:t>: Cells, such as stem cells or primary cells, are seeded onto scaffolds or directly injected into the damaged tissue site. These cells have the potential to differentiate into specific cell types and promote tissue regeneration.</w:t>
      </w:r>
    </w:p>
    <w:p w14:paraId="0C2ED424" w14:textId="77777777" w:rsidR="00BA483A" w:rsidRPr="00084615" w:rsidRDefault="00B5536F" w:rsidP="00084615">
      <w:pPr>
        <w:pStyle w:val="ListParagraph"/>
        <w:numPr>
          <w:ilvl w:val="0"/>
          <w:numId w:val="1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Bioactive factors</w:t>
      </w:r>
      <w:r w:rsidRPr="00084615">
        <w:rPr>
          <w:rFonts w:ascii="Times New Roman" w:hAnsi="Times New Roman" w:cs="Times New Roman"/>
          <w:lang w:eastAsia="en-IN"/>
        </w:rPr>
        <w:t xml:space="preserve">: Growth factors, cytokines, and other bioactive molecules are incorporated into scaffolds or delivered in a controlled manner to promote cell proliferation, differentiation, </w:t>
      </w:r>
      <w:r w:rsidRPr="00084615">
        <w:rPr>
          <w:rFonts w:ascii="Times New Roman" w:hAnsi="Times New Roman" w:cs="Times New Roman"/>
          <w:lang w:eastAsia="en-IN"/>
        </w:rPr>
        <w:lastRenderedPageBreak/>
        <w:t xml:space="preserve">and tissue </w:t>
      </w:r>
      <w:proofErr w:type="spellStart"/>
      <w:r w:rsidRPr="00084615">
        <w:rPr>
          <w:rFonts w:ascii="Times New Roman" w:hAnsi="Times New Roman" w:cs="Times New Roman"/>
          <w:lang w:eastAsia="en-IN"/>
        </w:rPr>
        <w:t>remodeling</w:t>
      </w:r>
      <w:proofErr w:type="spellEnd"/>
      <w:r w:rsidRPr="00084615">
        <w:rPr>
          <w:rFonts w:ascii="Times New Roman" w:hAnsi="Times New Roman" w:cs="Times New Roman"/>
          <w:lang w:eastAsia="en-IN"/>
        </w:rPr>
        <w:t>. These factors can enhance the regenerative potential of cells and guide tissue formation.</w:t>
      </w:r>
    </w:p>
    <w:p w14:paraId="3CD49C62" w14:textId="78F28D97" w:rsidR="00B5536F" w:rsidRPr="00084615" w:rsidRDefault="00B5536F" w:rsidP="00084615">
      <w:pPr>
        <w:pStyle w:val="ListParagraph"/>
        <w:numPr>
          <w:ilvl w:val="0"/>
          <w:numId w:val="18"/>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Bioprinting</w:t>
      </w:r>
      <w:r w:rsidRPr="00084615">
        <w:rPr>
          <w:rFonts w:ascii="Times New Roman" w:hAnsi="Times New Roman" w:cs="Times New Roman"/>
          <w:lang w:eastAsia="en-IN"/>
        </w:rPr>
        <w:t>: Nanotechnology-based bioprinting allows the precise deposition of cells, biomaterials, and bioactive factors layer by layer to create complex 3D structures. This technique enables the fabrication of patient-specific tissues and organs with high fidelity.</w:t>
      </w:r>
    </w:p>
    <w:p w14:paraId="43801E70" w14:textId="56E8CEA0"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II.IV. </w:t>
      </w:r>
      <w:r w:rsidR="00B5536F" w:rsidRPr="00084615">
        <w:rPr>
          <w:rFonts w:ascii="Times New Roman" w:hAnsi="Times New Roman" w:cs="Times New Roman"/>
          <w:b/>
          <w:bCs/>
          <w:lang w:eastAsia="en-IN"/>
        </w:rPr>
        <w:t>Nanomaterials for Scaffold Fabrication:</w:t>
      </w:r>
    </w:p>
    <w:p w14:paraId="251C896D"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Nanomaterials play a critical role in scaffold fabrication for tissue engineering and regenerative medicine. They provide unique properties that can mimic the natural extracellular matrix and influence cellular </w:t>
      </w:r>
      <w:proofErr w:type="spellStart"/>
      <w:r w:rsidRPr="00084615">
        <w:rPr>
          <w:rFonts w:ascii="Times New Roman" w:hAnsi="Times New Roman" w:cs="Times New Roman"/>
          <w:lang w:eastAsia="en-IN"/>
        </w:rPr>
        <w:t>behavior</w:t>
      </w:r>
      <w:proofErr w:type="spellEnd"/>
      <w:r w:rsidRPr="00084615">
        <w:rPr>
          <w:rFonts w:ascii="Times New Roman" w:hAnsi="Times New Roman" w:cs="Times New Roman"/>
          <w:lang w:eastAsia="en-IN"/>
        </w:rPr>
        <w:t>. Some common nanomaterials used in scaffold fabrication include:</w:t>
      </w:r>
    </w:p>
    <w:p w14:paraId="0AEB8ED3" w14:textId="77777777" w:rsidR="00BA483A" w:rsidRPr="00084615" w:rsidRDefault="00B5536F" w:rsidP="00084615">
      <w:pPr>
        <w:pStyle w:val="ListParagraph"/>
        <w:numPr>
          <w:ilvl w:val="0"/>
          <w:numId w:val="1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Nanofibers</w:t>
      </w:r>
      <w:r w:rsidRPr="00084615">
        <w:rPr>
          <w:rFonts w:ascii="Times New Roman" w:hAnsi="Times New Roman" w:cs="Times New Roman"/>
          <w:lang w:eastAsia="en-IN"/>
        </w:rPr>
        <w:t xml:space="preserve">: </w:t>
      </w:r>
      <w:proofErr w:type="spellStart"/>
      <w:r w:rsidRPr="00084615">
        <w:rPr>
          <w:rFonts w:ascii="Times New Roman" w:hAnsi="Times New Roman" w:cs="Times New Roman"/>
          <w:lang w:eastAsia="en-IN"/>
        </w:rPr>
        <w:t>Electrospun</w:t>
      </w:r>
      <w:proofErr w:type="spellEnd"/>
      <w:r w:rsidRPr="00084615">
        <w:rPr>
          <w:rFonts w:ascii="Times New Roman" w:hAnsi="Times New Roman" w:cs="Times New Roman"/>
          <w:lang w:eastAsia="en-IN"/>
        </w:rPr>
        <w:t xml:space="preserve"> nanofibers provide a high surface area-to-volume ratio and a fibrous structure similar to the extracellular matrix. They promote cell attachment, proliferation, and tissue regeneration. Nanofibers can be made from natural polymers, such as collagen or silk, or synthetic polymers, such as </w:t>
      </w:r>
      <w:proofErr w:type="gramStart"/>
      <w:r w:rsidRPr="00084615">
        <w:rPr>
          <w:rFonts w:ascii="Times New Roman" w:hAnsi="Times New Roman" w:cs="Times New Roman"/>
          <w:lang w:eastAsia="en-IN"/>
        </w:rPr>
        <w:t>poly(</w:t>
      </w:r>
      <w:proofErr w:type="gramEnd"/>
      <w:r w:rsidRPr="00084615">
        <w:rPr>
          <w:rFonts w:ascii="Times New Roman" w:hAnsi="Times New Roman" w:cs="Times New Roman"/>
          <w:lang w:eastAsia="en-IN"/>
        </w:rPr>
        <w:t>lactic-co-glycolic acid) (PLGA) or poly(caprolactone) (PCL).</w:t>
      </w:r>
    </w:p>
    <w:p w14:paraId="48A0121F" w14:textId="77777777" w:rsidR="00BA483A" w:rsidRPr="00084615" w:rsidRDefault="00B5536F" w:rsidP="00084615">
      <w:pPr>
        <w:pStyle w:val="ListParagraph"/>
        <w:numPr>
          <w:ilvl w:val="0"/>
          <w:numId w:val="1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Nanoparticles</w:t>
      </w:r>
      <w:r w:rsidRPr="00084615">
        <w:rPr>
          <w:rFonts w:ascii="Times New Roman" w:hAnsi="Times New Roman" w:cs="Times New Roman"/>
          <w:lang w:eastAsia="en-IN"/>
        </w:rPr>
        <w:t>: Nanoparticles can be incorporated into scaffolds to provide mechanical strength, enhance bioactivity, or deliver therapeutic agents. Examples include nanoparticles made of metals (e.g., gold or silver), ceramics (e.g., hydroxyapatite), or polymers (e.g., PLGA).</w:t>
      </w:r>
    </w:p>
    <w:p w14:paraId="06A35E3D" w14:textId="77777777" w:rsidR="00BA483A" w:rsidRPr="00084615" w:rsidRDefault="00B5536F" w:rsidP="00084615">
      <w:pPr>
        <w:pStyle w:val="ListParagraph"/>
        <w:numPr>
          <w:ilvl w:val="0"/>
          <w:numId w:val="1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Nanocomposites:</w:t>
      </w:r>
      <w:r w:rsidRPr="00084615">
        <w:rPr>
          <w:rFonts w:ascii="Times New Roman" w:hAnsi="Times New Roman" w:cs="Times New Roman"/>
          <w:lang w:eastAsia="en-IN"/>
        </w:rPr>
        <w:t xml:space="preserve"> Nanocomposite scaffolds combine nanomaterials with traditional biomaterials to improve mechanical properties, biocompatibility, and bioactivity. For example, the incorporation of </w:t>
      </w:r>
      <w:proofErr w:type="spellStart"/>
      <w:r w:rsidRPr="00084615">
        <w:rPr>
          <w:rFonts w:ascii="Times New Roman" w:hAnsi="Times New Roman" w:cs="Times New Roman"/>
          <w:lang w:eastAsia="en-IN"/>
        </w:rPr>
        <w:t>nanoclay</w:t>
      </w:r>
      <w:proofErr w:type="spellEnd"/>
      <w:r w:rsidRPr="00084615">
        <w:rPr>
          <w:rFonts w:ascii="Times New Roman" w:hAnsi="Times New Roman" w:cs="Times New Roman"/>
          <w:lang w:eastAsia="en-IN"/>
        </w:rPr>
        <w:t xml:space="preserve"> particles or carbon nanotubes into polymer scaffolds can enhance their strength and conductivity.</w:t>
      </w:r>
    </w:p>
    <w:p w14:paraId="33782E57" w14:textId="50206A85" w:rsidR="00B5536F" w:rsidRPr="00084615" w:rsidRDefault="00B5536F" w:rsidP="00084615">
      <w:pPr>
        <w:pStyle w:val="ListParagraph"/>
        <w:numPr>
          <w:ilvl w:val="0"/>
          <w:numId w:val="19"/>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Nanogels</w:t>
      </w:r>
      <w:r w:rsidRPr="00084615">
        <w:rPr>
          <w:rFonts w:ascii="Times New Roman" w:hAnsi="Times New Roman" w:cs="Times New Roman"/>
          <w:lang w:eastAsia="en-IN"/>
        </w:rPr>
        <w:t>: Nanogels are hydrogel-based nanoparticles that can encapsulate and deliver bioactive molecules, such as growth factors or drugs. They provide controlled release of these factors, improving their efficacy in tissue regeneration.</w:t>
      </w:r>
    </w:p>
    <w:p w14:paraId="2496A0DD"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Nanomaterial-based scaffolds offer advantages such as improved cellular adhesion, controlled release of bioactive molecules, and modulation of cellular </w:t>
      </w:r>
      <w:proofErr w:type="spellStart"/>
      <w:r w:rsidRPr="00084615">
        <w:rPr>
          <w:rFonts w:ascii="Times New Roman" w:hAnsi="Times New Roman" w:cs="Times New Roman"/>
          <w:lang w:eastAsia="en-IN"/>
        </w:rPr>
        <w:t>behavior</w:t>
      </w:r>
      <w:proofErr w:type="spellEnd"/>
      <w:r w:rsidRPr="00084615">
        <w:rPr>
          <w:rFonts w:ascii="Times New Roman" w:hAnsi="Times New Roman" w:cs="Times New Roman"/>
          <w:lang w:eastAsia="en-IN"/>
        </w:rPr>
        <w:t xml:space="preserve"> for tissue regeneration.</w:t>
      </w:r>
    </w:p>
    <w:p w14:paraId="41A60F48" w14:textId="4FEA4CE3" w:rsidR="00B5536F" w:rsidRPr="00084615" w:rsidRDefault="00B5536F"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 </w:t>
      </w:r>
      <w:r w:rsidR="00AF70CA" w:rsidRPr="00084615">
        <w:rPr>
          <w:rFonts w:ascii="Times New Roman" w:hAnsi="Times New Roman" w:cs="Times New Roman"/>
          <w:b/>
          <w:bCs/>
          <w:lang w:eastAsia="en-IN"/>
        </w:rPr>
        <w:t>II.V.</w:t>
      </w:r>
      <w:r w:rsidR="00AF70CA" w:rsidRPr="00084615">
        <w:rPr>
          <w:rFonts w:ascii="Times New Roman" w:hAnsi="Times New Roman" w:cs="Times New Roman"/>
          <w:lang w:eastAsia="en-IN"/>
        </w:rPr>
        <w:t xml:space="preserve"> </w:t>
      </w:r>
      <w:r w:rsidRPr="00084615">
        <w:rPr>
          <w:rFonts w:ascii="Times New Roman" w:hAnsi="Times New Roman" w:cs="Times New Roman"/>
          <w:b/>
          <w:bCs/>
          <w:lang w:eastAsia="en-IN"/>
        </w:rPr>
        <w:t>Sem Cell Therapy and Nanotechnology:</w:t>
      </w:r>
    </w:p>
    <w:p w14:paraId="1AA5248F"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Stem cell therapy holds great potential for regenerative medicine, and nanotechnology plays a significant role in enhancing stem cell-based therapies. Nanotechnology enables precise control over stem cell </w:t>
      </w:r>
      <w:proofErr w:type="spellStart"/>
      <w:r w:rsidRPr="00084615">
        <w:rPr>
          <w:rFonts w:ascii="Times New Roman" w:hAnsi="Times New Roman" w:cs="Times New Roman"/>
          <w:lang w:eastAsia="en-IN"/>
        </w:rPr>
        <w:t>behavior</w:t>
      </w:r>
      <w:proofErr w:type="spellEnd"/>
      <w:r w:rsidRPr="00084615">
        <w:rPr>
          <w:rFonts w:ascii="Times New Roman" w:hAnsi="Times New Roman" w:cs="Times New Roman"/>
          <w:lang w:eastAsia="en-IN"/>
        </w:rPr>
        <w:t>, including their proliferation, differentiation, and integration into the target tissue.</w:t>
      </w:r>
    </w:p>
    <w:p w14:paraId="4C784EE6"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Nanotechnology-based approaches in stem cell therapy include:</w:t>
      </w:r>
    </w:p>
    <w:p w14:paraId="3E77BC4D" w14:textId="72488F06" w:rsidR="00B5536F"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II.VI. </w:t>
      </w:r>
      <w:r w:rsidR="00B5536F" w:rsidRPr="00084615">
        <w:rPr>
          <w:rFonts w:ascii="Times New Roman" w:hAnsi="Times New Roman" w:cs="Times New Roman"/>
          <w:b/>
          <w:bCs/>
          <w:lang w:eastAsia="en-IN"/>
        </w:rPr>
        <w:t xml:space="preserve">Nanoparticles for stem cell </w:t>
      </w:r>
      <w:proofErr w:type="spellStart"/>
      <w:r w:rsidR="00B5536F" w:rsidRPr="00084615">
        <w:rPr>
          <w:rFonts w:ascii="Times New Roman" w:hAnsi="Times New Roman" w:cs="Times New Roman"/>
          <w:b/>
          <w:bCs/>
          <w:lang w:eastAsia="en-IN"/>
        </w:rPr>
        <w:t>labeling</w:t>
      </w:r>
      <w:proofErr w:type="spellEnd"/>
      <w:r w:rsidR="00B5536F" w:rsidRPr="00084615">
        <w:rPr>
          <w:rFonts w:ascii="Times New Roman" w:hAnsi="Times New Roman" w:cs="Times New Roman"/>
          <w:b/>
          <w:bCs/>
          <w:lang w:eastAsia="en-IN"/>
        </w:rPr>
        <w:t xml:space="preserve"> and tracking:</w:t>
      </w:r>
      <w:r w:rsidR="00B5536F" w:rsidRPr="00084615">
        <w:rPr>
          <w:rFonts w:ascii="Times New Roman" w:hAnsi="Times New Roman" w:cs="Times New Roman"/>
          <w:lang w:eastAsia="en-IN"/>
        </w:rPr>
        <w:t xml:space="preserve"> Nanoparticles can be used to label stem cells and track their migration, homing, and differentiation in vivo</w:t>
      </w:r>
    </w:p>
    <w:p w14:paraId="1C6705DB" w14:textId="77777777" w:rsidR="00F87E6C"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Safety and Toxicology of Nanomaterials</w:t>
      </w:r>
    </w:p>
    <w:p w14:paraId="56FFB9DE" w14:textId="77777777" w:rsidR="00F87E6C" w:rsidRPr="00084615" w:rsidRDefault="00B5536F" w:rsidP="00084615">
      <w:pPr>
        <w:spacing w:after="0"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 a. Risk Assessment of Nanomaterials</w:t>
      </w:r>
    </w:p>
    <w:p w14:paraId="69BEEC68" w14:textId="3758714F" w:rsidR="00B5536F" w:rsidRPr="00084615" w:rsidRDefault="00B5536F" w:rsidP="00084615">
      <w:pPr>
        <w:spacing w:after="0"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 b. Toxicological Considerations c. Environmental Impacts</w:t>
      </w:r>
    </w:p>
    <w:p w14:paraId="4E209A07" w14:textId="77777777" w:rsidR="00F87E6C" w:rsidRPr="00084615" w:rsidRDefault="00F87E6C" w:rsidP="00084615">
      <w:pPr>
        <w:spacing w:after="0" w:line="240" w:lineRule="auto"/>
        <w:jc w:val="both"/>
        <w:rPr>
          <w:rFonts w:ascii="Times New Roman" w:hAnsi="Times New Roman" w:cs="Times New Roman"/>
          <w:lang w:eastAsia="en-IN"/>
        </w:rPr>
      </w:pPr>
    </w:p>
    <w:p w14:paraId="3CC2BCAD" w14:textId="6C329B83"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II.VIII.</w:t>
      </w:r>
      <w:r w:rsidR="00B5536F" w:rsidRPr="00084615">
        <w:rPr>
          <w:rFonts w:ascii="Times New Roman" w:hAnsi="Times New Roman" w:cs="Times New Roman"/>
          <w:lang w:eastAsia="en-IN"/>
        </w:rPr>
        <w:t xml:space="preserve"> </w:t>
      </w:r>
      <w:r w:rsidR="00B5536F" w:rsidRPr="00084615">
        <w:rPr>
          <w:rFonts w:ascii="Times New Roman" w:hAnsi="Times New Roman" w:cs="Times New Roman"/>
          <w:b/>
          <w:bCs/>
          <w:lang w:eastAsia="en-IN"/>
        </w:rPr>
        <w:t>Risk Assessment of Nanomaterials:</w:t>
      </w:r>
    </w:p>
    <w:p w14:paraId="15CD0128"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Risk assessment is a crucial step in evaluating the safety of nanomaterials. It involves the identification of potential hazards, characterization of exposure routes, and estimation of the associated risks. Some key considerations in the risk assessment of nanomaterials include:</w:t>
      </w:r>
    </w:p>
    <w:p w14:paraId="74B219DE" w14:textId="77777777" w:rsidR="00B5536F" w:rsidRPr="00084615" w:rsidRDefault="00B5536F" w:rsidP="00084615">
      <w:pPr>
        <w:pStyle w:val="ListParagraph"/>
        <w:numPr>
          <w:ilvl w:val="0"/>
          <w:numId w:val="2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Hazard identification</w:t>
      </w:r>
      <w:r w:rsidRPr="00084615">
        <w:rPr>
          <w:rFonts w:ascii="Times New Roman" w:hAnsi="Times New Roman" w:cs="Times New Roman"/>
          <w:lang w:eastAsia="en-IN"/>
        </w:rPr>
        <w:t>: Determining the inherent toxicological properties of nanomaterials, such as their chemical composition, size, shape, surface chemistry, and surface charge. This involves assessing their potential to cause harm to human health or the environment.</w:t>
      </w:r>
    </w:p>
    <w:p w14:paraId="6F975EA5" w14:textId="77777777" w:rsidR="00B5536F" w:rsidRPr="00084615" w:rsidRDefault="00B5536F" w:rsidP="00084615">
      <w:pPr>
        <w:pStyle w:val="ListParagraph"/>
        <w:numPr>
          <w:ilvl w:val="0"/>
          <w:numId w:val="2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Exposure assessment</w:t>
      </w:r>
      <w:r w:rsidRPr="00084615">
        <w:rPr>
          <w:rFonts w:ascii="Times New Roman" w:hAnsi="Times New Roman" w:cs="Times New Roman"/>
          <w:lang w:eastAsia="en-IN"/>
        </w:rPr>
        <w:t>: Evaluating the routes, duration, and levels of exposure to nanomaterials. This includes assessing occupational exposure, consumer exposure, and potential environmental release.</w:t>
      </w:r>
    </w:p>
    <w:p w14:paraId="1D16C9AB" w14:textId="77777777" w:rsidR="00B5536F" w:rsidRPr="00084615" w:rsidRDefault="00B5536F" w:rsidP="00084615">
      <w:pPr>
        <w:pStyle w:val="ListParagraph"/>
        <w:numPr>
          <w:ilvl w:val="0"/>
          <w:numId w:val="2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Toxicity testing</w:t>
      </w:r>
      <w:r w:rsidRPr="00084615">
        <w:rPr>
          <w:rFonts w:ascii="Times New Roman" w:hAnsi="Times New Roman" w:cs="Times New Roman"/>
          <w:lang w:eastAsia="en-IN"/>
        </w:rPr>
        <w:t>: Conducting toxicological studies to assess the effects of nanomaterials on biological systems. This involves in vitro tests, animal studies, and emerging alternative testing methods specifically designed for nanomaterials.</w:t>
      </w:r>
    </w:p>
    <w:p w14:paraId="0E4363FD" w14:textId="77777777" w:rsidR="00B5536F" w:rsidRPr="00084615" w:rsidRDefault="00B5536F" w:rsidP="00084615">
      <w:pPr>
        <w:pStyle w:val="ListParagraph"/>
        <w:numPr>
          <w:ilvl w:val="0"/>
          <w:numId w:val="27"/>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Risk characterization</w:t>
      </w:r>
      <w:r w:rsidRPr="00084615">
        <w:rPr>
          <w:rFonts w:ascii="Times New Roman" w:hAnsi="Times New Roman" w:cs="Times New Roman"/>
          <w:lang w:eastAsia="en-IN"/>
        </w:rPr>
        <w:t>: Integrating hazard and exposure information to estimate the potential risks associated with nanomaterials. This involves quantifying the likelihood and severity of adverse effects based on available data.</w:t>
      </w:r>
    </w:p>
    <w:p w14:paraId="4A5FA399"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Risk assessment of nanomaterials helps in guiding the development of safe handling practices, regulatory decisions, and risk management strategies to minimize potential adverse effects.</w:t>
      </w:r>
    </w:p>
    <w:p w14:paraId="5213F162" w14:textId="4A7CC263" w:rsidR="00B5536F"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 xml:space="preserve">III. </w:t>
      </w:r>
      <w:r w:rsidR="00B5536F" w:rsidRPr="00084615">
        <w:rPr>
          <w:rFonts w:ascii="Times New Roman" w:hAnsi="Times New Roman" w:cs="Times New Roman"/>
          <w:b/>
          <w:bCs/>
          <w:lang w:eastAsia="en-IN"/>
        </w:rPr>
        <w:t>Toxicological Considerations:</w:t>
      </w:r>
    </w:p>
    <w:p w14:paraId="62201D68"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Toxicological considerations are essential for understanding the potential health hazards associated with nanomaterial exposure. Some specific factors to consider include:</w:t>
      </w:r>
    </w:p>
    <w:p w14:paraId="25563417" w14:textId="77777777" w:rsidR="007C5441" w:rsidRPr="00084615" w:rsidRDefault="00B5536F" w:rsidP="00084615">
      <w:pPr>
        <w:pStyle w:val="ListParagraph"/>
        <w:numPr>
          <w:ilvl w:val="0"/>
          <w:numId w:val="2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Size-dependent effects:</w:t>
      </w:r>
      <w:r w:rsidRPr="00084615">
        <w:rPr>
          <w:rFonts w:ascii="Times New Roman" w:hAnsi="Times New Roman" w:cs="Times New Roman"/>
          <w:lang w:eastAsia="en-IN"/>
        </w:rPr>
        <w:t xml:space="preserve"> Nanomaterials can exhibit unique properties at the nanoscale, which may result in different toxicity profiles compared to bulk materials. Factors such as increased surface area, altered reactivity, and enhanced cellular uptake can contribute to potential adverse effects.</w:t>
      </w:r>
    </w:p>
    <w:p w14:paraId="6EA675A7" w14:textId="77777777" w:rsidR="007C5441" w:rsidRPr="00084615" w:rsidRDefault="00B5536F" w:rsidP="00084615">
      <w:pPr>
        <w:pStyle w:val="ListParagraph"/>
        <w:numPr>
          <w:ilvl w:val="0"/>
          <w:numId w:val="2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Cellular interactions</w:t>
      </w:r>
      <w:r w:rsidRPr="00084615">
        <w:rPr>
          <w:rFonts w:ascii="Times New Roman" w:hAnsi="Times New Roman" w:cs="Times New Roman"/>
          <w:lang w:eastAsia="en-IN"/>
        </w:rPr>
        <w:t xml:space="preserve">: Nanomaterials can interact with cells and subcellular structures, leading to various biological responses. These interactions can affect cell viability, oxidative stress, inflammation, genotoxicity, and cellular </w:t>
      </w:r>
      <w:proofErr w:type="spellStart"/>
      <w:r w:rsidRPr="00084615">
        <w:rPr>
          <w:rFonts w:ascii="Times New Roman" w:hAnsi="Times New Roman" w:cs="Times New Roman"/>
          <w:lang w:eastAsia="en-IN"/>
        </w:rPr>
        <w:t>signaling</w:t>
      </w:r>
      <w:proofErr w:type="spellEnd"/>
      <w:r w:rsidRPr="00084615">
        <w:rPr>
          <w:rFonts w:ascii="Times New Roman" w:hAnsi="Times New Roman" w:cs="Times New Roman"/>
          <w:lang w:eastAsia="en-IN"/>
        </w:rPr>
        <w:t xml:space="preserve"> pathways.</w:t>
      </w:r>
    </w:p>
    <w:p w14:paraId="48BF6B66" w14:textId="77777777" w:rsidR="007C5441" w:rsidRPr="00084615" w:rsidRDefault="00B5536F" w:rsidP="00084615">
      <w:pPr>
        <w:pStyle w:val="ListParagraph"/>
        <w:numPr>
          <w:ilvl w:val="0"/>
          <w:numId w:val="2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Translocation and biodistribution</w:t>
      </w:r>
      <w:r w:rsidRPr="00084615">
        <w:rPr>
          <w:rFonts w:ascii="Times New Roman" w:hAnsi="Times New Roman" w:cs="Times New Roman"/>
          <w:lang w:eastAsia="en-IN"/>
        </w:rPr>
        <w:t>: Nanomaterials can translocate from the site of exposure to other organs and tissues. Understanding their biodistribution helps in assessing potential systemic effects and targeting specific organs.</w:t>
      </w:r>
    </w:p>
    <w:p w14:paraId="0EFD5AD8" w14:textId="77777777" w:rsidR="007C5441" w:rsidRPr="00084615" w:rsidRDefault="00B5536F" w:rsidP="00084615">
      <w:pPr>
        <w:pStyle w:val="ListParagraph"/>
        <w:numPr>
          <w:ilvl w:val="0"/>
          <w:numId w:val="22"/>
        </w:numPr>
        <w:spacing w:line="240" w:lineRule="auto"/>
        <w:jc w:val="both"/>
        <w:rPr>
          <w:rFonts w:ascii="Times New Roman" w:hAnsi="Times New Roman" w:cs="Times New Roman"/>
          <w:lang w:eastAsia="en-IN"/>
        </w:rPr>
      </w:pPr>
      <w:proofErr w:type="spellStart"/>
      <w:r w:rsidRPr="00084615">
        <w:rPr>
          <w:rFonts w:ascii="Times New Roman" w:hAnsi="Times New Roman" w:cs="Times New Roman"/>
          <w:b/>
          <w:bCs/>
          <w:lang w:eastAsia="en-IN"/>
        </w:rPr>
        <w:t>Biopersistence</w:t>
      </w:r>
      <w:proofErr w:type="spellEnd"/>
      <w:r w:rsidRPr="00084615">
        <w:rPr>
          <w:rFonts w:ascii="Times New Roman" w:hAnsi="Times New Roman" w:cs="Times New Roman"/>
          <w:b/>
          <w:bCs/>
          <w:lang w:eastAsia="en-IN"/>
        </w:rPr>
        <w:t>:</w:t>
      </w:r>
      <w:r w:rsidRPr="00084615">
        <w:rPr>
          <w:rFonts w:ascii="Times New Roman" w:hAnsi="Times New Roman" w:cs="Times New Roman"/>
          <w:lang w:eastAsia="en-IN"/>
        </w:rPr>
        <w:t xml:space="preserve"> Some nanomaterials can persist in the body for extended periods, potentially leading to long-term effects. The ability of nanomaterials to accumulate in organs and tissues over time is an important consideration in assessing their toxicity.</w:t>
      </w:r>
    </w:p>
    <w:p w14:paraId="048005EC" w14:textId="1B686527" w:rsidR="00B5536F" w:rsidRPr="00084615" w:rsidRDefault="00B5536F" w:rsidP="00084615">
      <w:pPr>
        <w:pStyle w:val="ListParagraph"/>
        <w:numPr>
          <w:ilvl w:val="0"/>
          <w:numId w:val="22"/>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Synergistic effects:</w:t>
      </w:r>
      <w:r w:rsidRPr="00084615">
        <w:rPr>
          <w:rFonts w:ascii="Times New Roman" w:hAnsi="Times New Roman" w:cs="Times New Roman"/>
          <w:lang w:eastAsia="en-IN"/>
        </w:rPr>
        <w:t xml:space="preserve"> Nanomaterials can interact with other chemicals or environmental factors, resulting in synergistic or additive effects. Understanding potential interactions and cumulative effects is crucial for comprehensive toxicological assessment.</w:t>
      </w:r>
    </w:p>
    <w:p w14:paraId="3E6FD7A5"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It is important to conduct comprehensive toxicological studies, including acute and chronic toxicity evaluations, genotoxicity assessments, immunotoxicity studies, and long-term exposure investigations, to characterize the potential hazards associated with nanomaterials.</w:t>
      </w:r>
    </w:p>
    <w:p w14:paraId="2162AD5D" w14:textId="77777777" w:rsidR="007C5441" w:rsidRPr="00084615" w:rsidRDefault="007C5441" w:rsidP="00084615">
      <w:pPr>
        <w:spacing w:line="240" w:lineRule="auto"/>
        <w:jc w:val="both"/>
        <w:rPr>
          <w:rFonts w:ascii="Times New Roman" w:hAnsi="Times New Roman" w:cs="Times New Roman"/>
          <w:b/>
          <w:bCs/>
          <w:lang w:eastAsia="en-IN"/>
        </w:rPr>
      </w:pPr>
    </w:p>
    <w:p w14:paraId="78637423" w14:textId="77777777" w:rsidR="00084615" w:rsidRPr="00084615" w:rsidRDefault="00084615" w:rsidP="00084615">
      <w:pPr>
        <w:spacing w:line="240" w:lineRule="auto"/>
        <w:jc w:val="both"/>
        <w:rPr>
          <w:rFonts w:ascii="Times New Roman" w:hAnsi="Times New Roman" w:cs="Times New Roman"/>
          <w:b/>
          <w:bCs/>
          <w:lang w:eastAsia="en-IN"/>
        </w:rPr>
      </w:pPr>
    </w:p>
    <w:p w14:paraId="63B0B586" w14:textId="2E27A2B0" w:rsidR="00B5536F"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IV. </w:t>
      </w:r>
      <w:r w:rsidR="00B5536F" w:rsidRPr="00084615">
        <w:rPr>
          <w:rFonts w:ascii="Times New Roman" w:hAnsi="Times New Roman" w:cs="Times New Roman"/>
          <w:b/>
          <w:bCs/>
          <w:lang w:eastAsia="en-IN"/>
        </w:rPr>
        <w:t>Environmental Impacts</w:t>
      </w:r>
      <w:r w:rsidR="00B5536F" w:rsidRPr="00084615">
        <w:rPr>
          <w:rFonts w:ascii="Times New Roman" w:hAnsi="Times New Roman" w:cs="Times New Roman"/>
          <w:lang w:eastAsia="en-IN"/>
        </w:rPr>
        <w:t>:</w:t>
      </w:r>
    </w:p>
    <w:p w14:paraId="0D30B4B1"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Nanomaterials can also have environmental impacts, and their potential effects on ecosystems must be considered. Some key considerations include:</w:t>
      </w:r>
    </w:p>
    <w:p w14:paraId="38403C5F" w14:textId="77777777" w:rsidR="007C5441" w:rsidRPr="00084615" w:rsidRDefault="00B5536F" w:rsidP="00084615">
      <w:pPr>
        <w:pStyle w:val="ListParagraph"/>
        <w:numPr>
          <w:ilvl w:val="0"/>
          <w:numId w:val="2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Fate and transport</w:t>
      </w:r>
      <w:r w:rsidRPr="00084615">
        <w:rPr>
          <w:rFonts w:ascii="Times New Roman" w:hAnsi="Times New Roman" w:cs="Times New Roman"/>
          <w:lang w:eastAsia="en-IN"/>
        </w:rPr>
        <w:t>: Understanding how nanomaterials behave in the environment, including their dispersion, aggregation, deposition, and potential transformation. This involves assessing their interactions with air, water, soil, and biota.</w:t>
      </w:r>
    </w:p>
    <w:p w14:paraId="0CC10C2E" w14:textId="77777777" w:rsidR="007C5441" w:rsidRPr="00084615" w:rsidRDefault="00B5536F" w:rsidP="00084615">
      <w:pPr>
        <w:pStyle w:val="ListParagraph"/>
        <w:numPr>
          <w:ilvl w:val="0"/>
          <w:numId w:val="2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Ecotoxicity:</w:t>
      </w:r>
      <w:r w:rsidRPr="00084615">
        <w:rPr>
          <w:rFonts w:ascii="Times New Roman" w:hAnsi="Times New Roman" w:cs="Times New Roman"/>
          <w:lang w:eastAsia="en-IN"/>
        </w:rPr>
        <w:t xml:space="preserve"> Evaluating the potential adverse effects of nanomaterials on various organisms in ecosystems, including aquatic organisms, terrestrial organisms, and plants. This includes assessing effects on growth, reproduction, </w:t>
      </w:r>
      <w:proofErr w:type="spellStart"/>
      <w:r w:rsidRPr="00084615">
        <w:rPr>
          <w:rFonts w:ascii="Times New Roman" w:hAnsi="Times New Roman" w:cs="Times New Roman"/>
          <w:lang w:eastAsia="en-IN"/>
        </w:rPr>
        <w:t>behavior</w:t>
      </w:r>
      <w:proofErr w:type="spellEnd"/>
      <w:r w:rsidRPr="00084615">
        <w:rPr>
          <w:rFonts w:ascii="Times New Roman" w:hAnsi="Times New Roman" w:cs="Times New Roman"/>
          <w:lang w:eastAsia="en-IN"/>
        </w:rPr>
        <w:t>, and ecological interactions.</w:t>
      </w:r>
    </w:p>
    <w:p w14:paraId="1E7342E2" w14:textId="77777777" w:rsidR="007C5441" w:rsidRPr="00084615" w:rsidRDefault="00B5536F" w:rsidP="00084615">
      <w:pPr>
        <w:pStyle w:val="ListParagraph"/>
        <w:numPr>
          <w:ilvl w:val="0"/>
          <w:numId w:val="2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Bioaccumulation and biomagnification:</w:t>
      </w:r>
      <w:r w:rsidRPr="00084615">
        <w:rPr>
          <w:rFonts w:ascii="Times New Roman" w:hAnsi="Times New Roman" w:cs="Times New Roman"/>
          <w:lang w:eastAsia="en-IN"/>
        </w:rPr>
        <w:t xml:space="preserve"> Assessing the potential for nanomaterials to accumulate in organisms and </w:t>
      </w:r>
      <w:proofErr w:type="spellStart"/>
      <w:r w:rsidRPr="00084615">
        <w:rPr>
          <w:rFonts w:ascii="Times New Roman" w:hAnsi="Times New Roman" w:cs="Times New Roman"/>
          <w:lang w:eastAsia="en-IN"/>
        </w:rPr>
        <w:t>biomagnify</w:t>
      </w:r>
      <w:proofErr w:type="spellEnd"/>
      <w:r w:rsidRPr="00084615">
        <w:rPr>
          <w:rFonts w:ascii="Times New Roman" w:hAnsi="Times New Roman" w:cs="Times New Roman"/>
          <w:lang w:eastAsia="en-IN"/>
        </w:rPr>
        <w:t xml:space="preserve"> through food chains. This is important in understanding the potential for exposure and effects on higher trophic levels.</w:t>
      </w:r>
    </w:p>
    <w:p w14:paraId="702C29BD" w14:textId="0DD0CDC9" w:rsidR="00B5536F" w:rsidRPr="00084615" w:rsidRDefault="00B5536F" w:rsidP="00084615">
      <w:pPr>
        <w:pStyle w:val="ListParagraph"/>
        <w:numPr>
          <w:ilvl w:val="0"/>
          <w:numId w:val="23"/>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Risk to non-target organisms:</w:t>
      </w:r>
      <w:r w:rsidRPr="00084615">
        <w:rPr>
          <w:rFonts w:ascii="Times New Roman" w:hAnsi="Times New Roman" w:cs="Times New Roman"/>
          <w:lang w:eastAsia="en-IN"/>
        </w:rPr>
        <w:t xml:space="preserve"> Evaluating the potential effects of nanomaterials on non-target organisms in the environment, including beneficial species, such as pollinators or decomposers.</w:t>
      </w:r>
    </w:p>
    <w:p w14:paraId="694A27AD"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Understanding the environmental impacts of nanomaterials helps in developing appropriate regulations, guidelines, and mitigation strategies to minimize potential harm to ecosystems.</w:t>
      </w:r>
    </w:p>
    <w:p w14:paraId="5CE106F7" w14:textId="77777777" w:rsidR="00B5536F" w:rsidRPr="00084615" w:rsidRDefault="00B5536F"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lastRenderedPageBreak/>
        <w:t>Overall, the safety and toxicology of nanomaterials require a comprehensive and multidisciplinary approach to ensure their responsible development and use while minimizing potential risks to human health and the environment.</w:t>
      </w:r>
    </w:p>
    <w:p w14:paraId="0D7FF82C" w14:textId="36E86447" w:rsidR="009E1831"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w:t>
      </w:r>
      <w:r w:rsidR="009E1831" w:rsidRPr="00084615">
        <w:rPr>
          <w:rFonts w:ascii="Times New Roman" w:hAnsi="Times New Roman" w:cs="Times New Roman"/>
          <w:lang w:eastAsia="en-IN"/>
        </w:rPr>
        <w:t xml:space="preserve"> </w:t>
      </w:r>
      <w:r w:rsidR="009E1831" w:rsidRPr="00084615">
        <w:rPr>
          <w:rFonts w:ascii="Times New Roman" w:hAnsi="Times New Roman" w:cs="Times New Roman"/>
          <w:b/>
          <w:bCs/>
          <w:lang w:eastAsia="en-IN"/>
        </w:rPr>
        <w:t>Ethical Challenges and Societal Implications:</w:t>
      </w:r>
    </w:p>
    <w:p w14:paraId="0160718D"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Nanomedicine, like any emerging technology, raises several ethical challenges and societal implications that need to be addressed. Some key considerations include:</w:t>
      </w:r>
    </w:p>
    <w:p w14:paraId="044608C6"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Safety and risk assessment:</w:t>
      </w:r>
      <w:r w:rsidRPr="00084615">
        <w:rPr>
          <w:rFonts w:ascii="Times New Roman" w:hAnsi="Times New Roman" w:cs="Times New Roman"/>
          <w:lang w:eastAsia="en-IN"/>
        </w:rPr>
        <w:t xml:space="preserve"> Ensuring the safety of nanomedicine products and addressing potential risks to patients and the environment. This includes conducting rigorous testing and risk assessments before clinical implementation.</w:t>
      </w:r>
    </w:p>
    <w:p w14:paraId="346D1308"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Informed consent:</w:t>
      </w:r>
      <w:r w:rsidRPr="00084615">
        <w:rPr>
          <w:rFonts w:ascii="Times New Roman" w:hAnsi="Times New Roman" w:cs="Times New Roman"/>
          <w:lang w:eastAsia="en-IN"/>
        </w:rPr>
        <w:t xml:space="preserve"> Ensuring that patients are adequately informed about the nature, risks, and potential benefits of nanomedicine treatments. Informed consent becomes crucial, especially when novel nanomaterials or therapies with uncertain long-term effects are involved.</w:t>
      </w:r>
    </w:p>
    <w:p w14:paraId="0FB1D547"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Access and affordability:</w:t>
      </w:r>
      <w:r w:rsidRPr="00084615">
        <w:rPr>
          <w:rFonts w:ascii="Times New Roman" w:hAnsi="Times New Roman" w:cs="Times New Roman"/>
          <w:lang w:eastAsia="en-IN"/>
        </w:rPr>
        <w:t xml:space="preserve"> Addressing issues of equitable access to nanomedicine, including concerns related to affordability, availability, and distribution. Ensuring that nanomedicine benefits are accessible to all sections of society is an important ethical consideration.</w:t>
      </w:r>
    </w:p>
    <w:p w14:paraId="3D34560C"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Privacy and data security:</w:t>
      </w:r>
      <w:r w:rsidRPr="00084615">
        <w:rPr>
          <w:rFonts w:ascii="Times New Roman" w:hAnsi="Times New Roman" w:cs="Times New Roman"/>
          <w:lang w:eastAsia="en-IN"/>
        </w:rPr>
        <w:t xml:space="preserve"> Safeguarding patient privacy and ensuring secure storage and handling of personal health data generated through nanomedicine technologies. Robust data protection measures and adherence to privacy regulations are essential.</w:t>
      </w:r>
    </w:p>
    <w:p w14:paraId="58D76D99" w14:textId="77777777" w:rsidR="007C544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Dual-use and misuse</w:t>
      </w:r>
      <w:r w:rsidRPr="00084615">
        <w:rPr>
          <w:rFonts w:ascii="Times New Roman" w:hAnsi="Times New Roman" w:cs="Times New Roman"/>
          <w:lang w:eastAsia="en-IN"/>
        </w:rPr>
        <w:t>: Addressing the potential for dual-use applications of nanomedicine, where the same technology could have both beneficial and harmful uses. Ensuring responsible development, dissemination, and use of nanomedicine to prevent misuse is an ethical imperative.</w:t>
      </w:r>
    </w:p>
    <w:p w14:paraId="35CC4B3D" w14:textId="4FE32A37" w:rsidR="009E1831" w:rsidRPr="00084615" w:rsidRDefault="009E1831" w:rsidP="00084615">
      <w:pPr>
        <w:pStyle w:val="ListParagraph"/>
        <w:numPr>
          <w:ilvl w:val="0"/>
          <w:numId w:val="24"/>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Social impact</w:t>
      </w:r>
      <w:r w:rsidRPr="00084615">
        <w:rPr>
          <w:rFonts w:ascii="Times New Roman" w:hAnsi="Times New Roman" w:cs="Times New Roman"/>
          <w:lang w:eastAsia="en-IN"/>
        </w:rPr>
        <w:t>: Assessing and mitigating potential social implications, such as economic disparities, changes in healthcare practices, and workforce implications. Understanding and addressing these impacts are necessary for ensuring equitable and sustainable integration of nanomedicine into healthcare systems.</w:t>
      </w:r>
    </w:p>
    <w:p w14:paraId="796F23D2" w14:textId="7FBDB12E" w:rsidR="009E1831"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VI</w:t>
      </w:r>
      <w:r w:rsidR="009E1831" w:rsidRPr="00084615">
        <w:rPr>
          <w:rFonts w:ascii="Times New Roman" w:hAnsi="Times New Roman" w:cs="Times New Roman"/>
          <w:b/>
          <w:bCs/>
          <w:lang w:eastAsia="en-IN"/>
        </w:rPr>
        <w:t>. Regulatory Frameworks and Guidelines:</w:t>
      </w:r>
    </w:p>
    <w:p w14:paraId="37BE2620"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Regulatory frameworks and guidelines play a crucial role in ensuring the safe and effective development, evaluation, and use of nanomedicine. Some key aspects include:</w:t>
      </w:r>
    </w:p>
    <w:p w14:paraId="0BAA4B66" w14:textId="77777777" w:rsidR="007C5441" w:rsidRPr="00084615" w:rsidRDefault="009E183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Pre-market assessment</w:t>
      </w:r>
      <w:r w:rsidRPr="00084615">
        <w:rPr>
          <w:rFonts w:ascii="Times New Roman" w:hAnsi="Times New Roman" w:cs="Times New Roman"/>
          <w:lang w:eastAsia="en-IN"/>
        </w:rPr>
        <w:t>: Establishing regulatory pathways for the evaluation of nanomedicine products before they enter the market. This involves assessing their safety, efficacy, and quality through pre-clinical and clinical studies.</w:t>
      </w:r>
    </w:p>
    <w:p w14:paraId="57B3A8C7" w14:textId="77777777" w:rsidR="007C5441" w:rsidRPr="00084615" w:rsidRDefault="009E183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Product classification:</w:t>
      </w:r>
      <w:r w:rsidRPr="00084615">
        <w:rPr>
          <w:rFonts w:ascii="Times New Roman" w:hAnsi="Times New Roman" w:cs="Times New Roman"/>
          <w:lang w:eastAsia="en-IN"/>
        </w:rPr>
        <w:t xml:space="preserve"> Developing appropriate classification systems for nanomedicine products based on their intended use, risk profile, and regulatory requirements. This helps in determining the level of scrutiny and oversight required for different types of nanomedicine products.</w:t>
      </w:r>
    </w:p>
    <w:p w14:paraId="613E72AD" w14:textId="77777777" w:rsidR="007C5441" w:rsidRPr="00084615" w:rsidRDefault="009E183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Safety and efficacy evaluation:</w:t>
      </w:r>
      <w:r w:rsidRPr="00084615">
        <w:rPr>
          <w:rFonts w:ascii="Times New Roman" w:hAnsi="Times New Roman" w:cs="Times New Roman"/>
          <w:lang w:eastAsia="en-IN"/>
        </w:rPr>
        <w:t xml:space="preserve"> Establishing standardized methodologies for the assessment of nanomedicine products, including considerations specific to nanoscale materials and their potential interactions with biological systems. This may involve adapting existing guidelines or developing new ones tailored to nanomedicine.</w:t>
      </w:r>
    </w:p>
    <w:p w14:paraId="02F0B892" w14:textId="77777777" w:rsidR="007C5441" w:rsidRPr="00084615" w:rsidRDefault="009E183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Post-market surveillance</w:t>
      </w:r>
      <w:r w:rsidRPr="00084615">
        <w:rPr>
          <w:rFonts w:ascii="Times New Roman" w:hAnsi="Times New Roman" w:cs="Times New Roman"/>
          <w:lang w:eastAsia="en-IN"/>
        </w:rPr>
        <w:t>: Implementing systems for monitoring the safety and performance of nanomedicine products once they are on the market. This involves pharmacovigilance and post-market studies to detect and address any unforeseen risks or adverse events.</w:t>
      </w:r>
    </w:p>
    <w:p w14:paraId="1C457817" w14:textId="2CC994B7" w:rsidR="009E1831" w:rsidRPr="00084615" w:rsidRDefault="007C5441" w:rsidP="00084615">
      <w:pPr>
        <w:pStyle w:val="ListParagraph"/>
        <w:numPr>
          <w:ilvl w:val="0"/>
          <w:numId w:val="25"/>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 xml:space="preserve">International harmonization: </w:t>
      </w:r>
      <w:r w:rsidR="009E1831" w:rsidRPr="00084615">
        <w:rPr>
          <w:rFonts w:ascii="Times New Roman" w:hAnsi="Times New Roman" w:cs="Times New Roman"/>
          <w:lang w:eastAsia="en-IN"/>
        </w:rPr>
        <w:t>Promoting international collaboration and harmonization of regulatory frameworks to ensure consistent standards for nanomedicine evaluation and approval. This helps streamline the regulatory process, facilitate global access to nanomedicine, and avoid unnecessary duplication of efforts.</w:t>
      </w:r>
    </w:p>
    <w:p w14:paraId="301CBE22"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Regulatory frameworks and guidelines provide a critical foundation for ensuring the responsible development, evaluation, and deployment of nanomedicine technologies, while safeguarding patient safety and public health.</w:t>
      </w:r>
    </w:p>
    <w:p w14:paraId="0750DD07"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lastRenderedPageBreak/>
        <w:t>Future Directions and Challenges in Nanotechnology and Nanomedicine a. Emerging Trends and Technologies b. Translational Challenges and Commercialization c. Areas for Further Research and Development</w:t>
      </w:r>
    </w:p>
    <w:p w14:paraId="4D278284" w14:textId="7AFDF0DF"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 xml:space="preserve"> </w:t>
      </w:r>
      <w:proofErr w:type="spellStart"/>
      <w:r w:rsidR="00AF70CA" w:rsidRPr="00084615">
        <w:rPr>
          <w:rFonts w:ascii="Times New Roman" w:hAnsi="Times New Roman" w:cs="Times New Roman"/>
          <w:b/>
          <w:bCs/>
          <w:lang w:eastAsia="en-IN"/>
        </w:rPr>
        <w:t>VII.</w:t>
      </w:r>
      <w:r w:rsidRPr="00084615">
        <w:rPr>
          <w:rFonts w:ascii="Times New Roman" w:hAnsi="Times New Roman" w:cs="Times New Roman"/>
          <w:b/>
          <w:bCs/>
          <w:lang w:eastAsia="en-IN"/>
        </w:rPr>
        <w:t>Emerging</w:t>
      </w:r>
      <w:proofErr w:type="spellEnd"/>
      <w:r w:rsidRPr="00084615">
        <w:rPr>
          <w:rFonts w:ascii="Times New Roman" w:hAnsi="Times New Roman" w:cs="Times New Roman"/>
          <w:b/>
          <w:bCs/>
          <w:lang w:eastAsia="en-IN"/>
        </w:rPr>
        <w:t xml:space="preserve"> Trends and Technologies:</w:t>
      </w:r>
    </w:p>
    <w:p w14:paraId="2C9F29F5" w14:textId="77777777" w:rsidR="007C5441" w:rsidRPr="00084615" w:rsidRDefault="009E1831" w:rsidP="00084615">
      <w:pPr>
        <w:pStyle w:val="ListParagraph"/>
        <w:numPr>
          <w:ilvl w:val="0"/>
          <w:numId w:val="2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Nanomaterials with enhanced properties</w:t>
      </w:r>
      <w:r w:rsidRPr="00084615">
        <w:rPr>
          <w:rFonts w:ascii="Times New Roman" w:hAnsi="Times New Roman" w:cs="Times New Roman"/>
          <w:lang w:eastAsia="en-IN"/>
        </w:rPr>
        <w:t>: Advances in nanomaterial synthesis and engineering are leading to the development of new nanomaterials with enhanced properties, such as improved drug delivery capabilities, higher sensitivity for diagnostics, and targeted therapeutics.</w:t>
      </w:r>
    </w:p>
    <w:p w14:paraId="1F636730" w14:textId="77777777" w:rsidR="007C5441" w:rsidRPr="00084615" w:rsidRDefault="009E1831" w:rsidP="00084615">
      <w:pPr>
        <w:pStyle w:val="ListParagraph"/>
        <w:numPr>
          <w:ilvl w:val="0"/>
          <w:numId w:val="26"/>
        </w:numPr>
        <w:spacing w:line="240" w:lineRule="auto"/>
        <w:jc w:val="both"/>
        <w:rPr>
          <w:rFonts w:ascii="Times New Roman" w:hAnsi="Times New Roman" w:cs="Times New Roman"/>
          <w:lang w:eastAsia="en-IN"/>
        </w:rPr>
      </w:pPr>
      <w:proofErr w:type="spellStart"/>
      <w:r w:rsidRPr="00084615">
        <w:rPr>
          <w:rFonts w:ascii="Times New Roman" w:hAnsi="Times New Roman" w:cs="Times New Roman"/>
          <w:b/>
          <w:bCs/>
          <w:lang w:eastAsia="en-IN"/>
        </w:rPr>
        <w:t>Nanosensors</w:t>
      </w:r>
      <w:proofErr w:type="spellEnd"/>
      <w:r w:rsidRPr="00084615">
        <w:rPr>
          <w:rFonts w:ascii="Times New Roman" w:hAnsi="Times New Roman" w:cs="Times New Roman"/>
          <w:b/>
          <w:bCs/>
          <w:lang w:eastAsia="en-IN"/>
        </w:rPr>
        <w:t xml:space="preserve"> and diagnostics:</w:t>
      </w:r>
      <w:r w:rsidRPr="00084615">
        <w:rPr>
          <w:rFonts w:ascii="Times New Roman" w:hAnsi="Times New Roman" w:cs="Times New Roman"/>
          <w:lang w:eastAsia="en-IN"/>
        </w:rPr>
        <w:t xml:space="preserve"> Nanotechnology is revolutionizing the field of diagnostics by enabling the development of highly sensitive and specific </w:t>
      </w:r>
      <w:proofErr w:type="spellStart"/>
      <w:r w:rsidRPr="00084615">
        <w:rPr>
          <w:rFonts w:ascii="Times New Roman" w:hAnsi="Times New Roman" w:cs="Times New Roman"/>
          <w:lang w:eastAsia="en-IN"/>
        </w:rPr>
        <w:t>nanosensors</w:t>
      </w:r>
      <w:proofErr w:type="spellEnd"/>
      <w:r w:rsidRPr="00084615">
        <w:rPr>
          <w:rFonts w:ascii="Times New Roman" w:hAnsi="Times New Roman" w:cs="Times New Roman"/>
          <w:lang w:eastAsia="en-IN"/>
        </w:rPr>
        <w:t xml:space="preserve"> for early disease detection, point-of-care testing, and real-time monitoring of biomarkers.</w:t>
      </w:r>
    </w:p>
    <w:p w14:paraId="20549DA9" w14:textId="77777777" w:rsidR="007C5441" w:rsidRPr="00084615" w:rsidRDefault="009E1831" w:rsidP="00084615">
      <w:pPr>
        <w:pStyle w:val="ListParagraph"/>
        <w:numPr>
          <w:ilvl w:val="0"/>
          <w:numId w:val="2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Personalized medicine:</w:t>
      </w:r>
      <w:r w:rsidRPr="00084615">
        <w:rPr>
          <w:rFonts w:ascii="Times New Roman" w:hAnsi="Times New Roman" w:cs="Times New Roman"/>
          <w:lang w:eastAsia="en-IN"/>
        </w:rPr>
        <w:t xml:space="preserve"> Nanotechnology has the potential to enable personalized medicine by facilitating targeted drug delivery, individualized diagnostics, and tailored treatment approaches based on the specific characteristics of each patient.</w:t>
      </w:r>
    </w:p>
    <w:p w14:paraId="28DF16C8" w14:textId="77777777" w:rsidR="007C5441" w:rsidRPr="00084615" w:rsidRDefault="009E1831" w:rsidP="00084615">
      <w:pPr>
        <w:pStyle w:val="ListParagraph"/>
        <w:numPr>
          <w:ilvl w:val="0"/>
          <w:numId w:val="2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Nanorobotics and nanomanipulation:</w:t>
      </w:r>
      <w:r w:rsidRPr="00084615">
        <w:rPr>
          <w:rFonts w:ascii="Times New Roman" w:hAnsi="Times New Roman" w:cs="Times New Roman"/>
          <w:lang w:eastAsia="en-IN"/>
        </w:rPr>
        <w:t xml:space="preserve"> The field of nanorobotics involves the design and development of nanoscale robots capable of performing precise tasks within biological systems. This technology holds promise for targeted drug delivery, tissue engineering, and minimally invasive surgeries.</w:t>
      </w:r>
    </w:p>
    <w:p w14:paraId="00599544" w14:textId="06A952EE" w:rsidR="009E1831" w:rsidRPr="00084615" w:rsidRDefault="009E1831" w:rsidP="00084615">
      <w:pPr>
        <w:pStyle w:val="ListParagraph"/>
        <w:numPr>
          <w:ilvl w:val="0"/>
          <w:numId w:val="26"/>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Bio-inspired nanotechnology:</w:t>
      </w:r>
      <w:r w:rsidRPr="00084615">
        <w:rPr>
          <w:rFonts w:ascii="Times New Roman" w:hAnsi="Times New Roman" w:cs="Times New Roman"/>
          <w:lang w:eastAsia="en-IN"/>
        </w:rPr>
        <w:t xml:space="preserve"> Researchers are increasingly drawing inspiration from nature to develop nanotechnology solutions. Biomimetic nanomaterials and nanodevices that mimic the structure and functions of biological systems are being explored for applications in drug delivery, tissue engineering, and diagnostics.</w:t>
      </w:r>
    </w:p>
    <w:p w14:paraId="07BFF42D" w14:textId="6B193489" w:rsidR="009E1831" w:rsidRPr="00084615" w:rsidRDefault="00AF70CA" w:rsidP="00084615">
      <w:p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VIII.</w:t>
      </w:r>
      <w:r w:rsidR="009E1831" w:rsidRPr="00084615">
        <w:rPr>
          <w:rFonts w:ascii="Times New Roman" w:hAnsi="Times New Roman" w:cs="Times New Roman"/>
          <w:lang w:eastAsia="en-IN"/>
        </w:rPr>
        <w:t xml:space="preserve"> </w:t>
      </w:r>
      <w:r w:rsidR="009E1831" w:rsidRPr="00084615">
        <w:rPr>
          <w:rFonts w:ascii="Times New Roman" w:hAnsi="Times New Roman" w:cs="Times New Roman"/>
          <w:b/>
          <w:bCs/>
          <w:lang w:eastAsia="en-IN"/>
        </w:rPr>
        <w:t>Translational Challenges and Commercialization</w:t>
      </w:r>
      <w:r w:rsidR="009E1831" w:rsidRPr="00084615">
        <w:rPr>
          <w:rFonts w:ascii="Times New Roman" w:hAnsi="Times New Roman" w:cs="Times New Roman"/>
          <w:lang w:eastAsia="en-IN"/>
        </w:rPr>
        <w:t>:</w:t>
      </w:r>
    </w:p>
    <w:p w14:paraId="4C655793" w14:textId="77777777" w:rsidR="001A7FD3" w:rsidRPr="00084615" w:rsidRDefault="009E1831" w:rsidP="00084615">
      <w:pPr>
        <w:pStyle w:val="ListParagraph"/>
        <w:numPr>
          <w:ilvl w:val="0"/>
          <w:numId w:val="2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Safety and regulatory hurdles</w:t>
      </w:r>
      <w:r w:rsidRPr="00084615">
        <w:rPr>
          <w:rFonts w:ascii="Times New Roman" w:hAnsi="Times New Roman" w:cs="Times New Roman"/>
          <w:lang w:eastAsia="en-IN"/>
        </w:rPr>
        <w:t>: The safety and regulatory assessment of nanomaterials and nanomedicine products present challenges due to the unique properties and potential risks associated with nanoscale materials. Ensuring their safe translation to the clinic and compliance with regulatory requirements is essential for commercialization.</w:t>
      </w:r>
    </w:p>
    <w:p w14:paraId="57C0C18B" w14:textId="77777777" w:rsidR="001A7FD3" w:rsidRPr="00084615" w:rsidRDefault="001A7FD3" w:rsidP="00084615">
      <w:pPr>
        <w:pStyle w:val="ListParagraph"/>
        <w:spacing w:line="240" w:lineRule="auto"/>
        <w:jc w:val="both"/>
        <w:rPr>
          <w:rFonts w:ascii="Times New Roman" w:hAnsi="Times New Roman" w:cs="Times New Roman"/>
          <w:lang w:eastAsia="en-IN"/>
        </w:rPr>
      </w:pPr>
    </w:p>
    <w:p w14:paraId="4AA20DFB" w14:textId="77777777" w:rsidR="001A7FD3" w:rsidRPr="00084615" w:rsidRDefault="009E1831" w:rsidP="00084615">
      <w:pPr>
        <w:pStyle w:val="ListParagraph"/>
        <w:numPr>
          <w:ilvl w:val="0"/>
          <w:numId w:val="2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Manufacturing scalability</w:t>
      </w:r>
      <w:r w:rsidRPr="00084615">
        <w:rPr>
          <w:rFonts w:ascii="Times New Roman" w:hAnsi="Times New Roman" w:cs="Times New Roman"/>
          <w:lang w:eastAsia="en-IN"/>
        </w:rPr>
        <w:t>: The scalable production of nanomaterials with consistent quality remains a challenge. Developing manufacturing processes that are cost-effective, reproducible, and scalable is crucial for the commercialization of nanomedicine technologies.</w:t>
      </w:r>
    </w:p>
    <w:p w14:paraId="45FF3E55" w14:textId="77777777" w:rsidR="001A7FD3" w:rsidRPr="00084615" w:rsidRDefault="001A7FD3" w:rsidP="00084615">
      <w:pPr>
        <w:pStyle w:val="ListParagraph"/>
        <w:jc w:val="both"/>
        <w:rPr>
          <w:rFonts w:ascii="Times New Roman" w:hAnsi="Times New Roman" w:cs="Times New Roman"/>
          <w:b/>
          <w:bCs/>
          <w:lang w:eastAsia="en-IN"/>
        </w:rPr>
      </w:pPr>
    </w:p>
    <w:p w14:paraId="28152AA9" w14:textId="77777777" w:rsidR="001A7FD3" w:rsidRPr="00084615" w:rsidRDefault="009E1831" w:rsidP="00084615">
      <w:pPr>
        <w:pStyle w:val="ListParagraph"/>
        <w:numPr>
          <w:ilvl w:val="0"/>
          <w:numId w:val="2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Intellectual property and market competition:</w:t>
      </w:r>
      <w:r w:rsidRPr="00084615">
        <w:rPr>
          <w:rFonts w:ascii="Times New Roman" w:hAnsi="Times New Roman" w:cs="Times New Roman"/>
          <w:lang w:eastAsia="en-IN"/>
        </w:rPr>
        <w:t xml:space="preserve"> Securing intellectual property rights and navigating the competitive market landscape are critical for the successful commercialization of nanotechnology and nanomedicine innovations. Balancing the need for collaboration and protection of proprietary technologies is a challenge.</w:t>
      </w:r>
    </w:p>
    <w:p w14:paraId="4F125A7A" w14:textId="77777777" w:rsidR="001A7FD3" w:rsidRPr="00084615" w:rsidRDefault="001A7FD3" w:rsidP="00084615">
      <w:pPr>
        <w:pStyle w:val="ListParagraph"/>
        <w:jc w:val="both"/>
        <w:rPr>
          <w:rFonts w:ascii="Times New Roman" w:hAnsi="Times New Roman" w:cs="Times New Roman"/>
          <w:b/>
          <w:bCs/>
          <w:lang w:eastAsia="en-IN"/>
        </w:rPr>
      </w:pPr>
    </w:p>
    <w:p w14:paraId="09549C50" w14:textId="31C68626" w:rsidR="009E1831" w:rsidRPr="00084615" w:rsidRDefault="009E1831" w:rsidP="00084615">
      <w:pPr>
        <w:pStyle w:val="ListParagraph"/>
        <w:numPr>
          <w:ilvl w:val="0"/>
          <w:numId w:val="21"/>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Cost-effectiveness and reimbursement:</w:t>
      </w:r>
      <w:r w:rsidRPr="00084615">
        <w:rPr>
          <w:rFonts w:ascii="Times New Roman" w:hAnsi="Times New Roman" w:cs="Times New Roman"/>
          <w:lang w:eastAsia="en-IN"/>
        </w:rPr>
        <w:t xml:space="preserve"> Integrating nanomedicine into healthcare systems requires addressing cost-effectiveness and reimbursement challenges. Demonstrating the economic value and clinical benefits of nanomedicine technologies is important for market adoption and reimbursement by healthcare payers.</w:t>
      </w:r>
    </w:p>
    <w:p w14:paraId="0DFD6A07" w14:textId="3062B3A3" w:rsidR="009E1831" w:rsidRPr="00084615" w:rsidRDefault="00AF70CA" w:rsidP="00084615">
      <w:pPr>
        <w:spacing w:line="240" w:lineRule="auto"/>
        <w:jc w:val="both"/>
        <w:rPr>
          <w:rFonts w:ascii="Times New Roman" w:hAnsi="Times New Roman" w:cs="Times New Roman"/>
          <w:b/>
          <w:bCs/>
          <w:lang w:eastAsia="en-IN"/>
        </w:rPr>
      </w:pPr>
      <w:r w:rsidRPr="00084615">
        <w:rPr>
          <w:rFonts w:ascii="Times New Roman" w:hAnsi="Times New Roman" w:cs="Times New Roman"/>
          <w:b/>
          <w:bCs/>
          <w:lang w:eastAsia="en-IN"/>
        </w:rPr>
        <w:t>V.IV</w:t>
      </w:r>
      <w:r w:rsidR="009E1831" w:rsidRPr="00084615">
        <w:rPr>
          <w:rFonts w:ascii="Times New Roman" w:hAnsi="Times New Roman" w:cs="Times New Roman"/>
          <w:b/>
          <w:bCs/>
          <w:lang w:eastAsia="en-IN"/>
        </w:rPr>
        <w:t>. Areas for Further Research and Development:</w:t>
      </w:r>
    </w:p>
    <w:p w14:paraId="4DD95487" w14:textId="77777777" w:rsidR="009E1831" w:rsidRPr="00084615" w:rsidRDefault="009E1831" w:rsidP="00084615">
      <w:pPr>
        <w:spacing w:line="240" w:lineRule="auto"/>
        <w:jc w:val="both"/>
        <w:rPr>
          <w:rFonts w:ascii="Times New Roman" w:hAnsi="Times New Roman" w:cs="Times New Roman"/>
          <w:lang w:eastAsia="en-IN"/>
        </w:rPr>
      </w:pPr>
      <w:r w:rsidRPr="00084615">
        <w:rPr>
          <w:rFonts w:ascii="Times New Roman" w:hAnsi="Times New Roman" w:cs="Times New Roman"/>
          <w:lang w:eastAsia="en-IN"/>
        </w:rPr>
        <w:t>Targeted and personalized drug delivery: Advancing targeted drug delivery systems that can selectively deliver therapeutics to specific cells, tissues, or disease sites, while minimizing off-target effects.</w:t>
      </w:r>
    </w:p>
    <w:p w14:paraId="43A2C73D" w14:textId="77777777" w:rsidR="001A7FD3" w:rsidRPr="00084615" w:rsidRDefault="009E1831" w:rsidP="00084615">
      <w:pPr>
        <w:pStyle w:val="ListParagraph"/>
        <w:numPr>
          <w:ilvl w:val="0"/>
          <w:numId w:val="2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Multifunctional nanoplatforms:</w:t>
      </w:r>
      <w:r w:rsidRPr="00084615">
        <w:rPr>
          <w:rFonts w:ascii="Times New Roman" w:hAnsi="Times New Roman" w:cs="Times New Roman"/>
          <w:lang w:eastAsia="en-IN"/>
        </w:rPr>
        <w:t xml:space="preserve"> Developing multifunctional nanoplatforms that combine diagnostic, therapeutic, and imaging capabilities into a single system for more effective disease management and personalized medicine.</w:t>
      </w:r>
    </w:p>
    <w:p w14:paraId="77464D5B" w14:textId="77777777" w:rsidR="001A7FD3" w:rsidRPr="00084615" w:rsidRDefault="001A7FD3" w:rsidP="00084615">
      <w:pPr>
        <w:pStyle w:val="ListParagraph"/>
        <w:spacing w:line="240" w:lineRule="auto"/>
        <w:jc w:val="both"/>
        <w:rPr>
          <w:rFonts w:ascii="Times New Roman" w:hAnsi="Times New Roman" w:cs="Times New Roman"/>
          <w:lang w:eastAsia="en-IN"/>
        </w:rPr>
      </w:pPr>
    </w:p>
    <w:p w14:paraId="5A3A3C0F" w14:textId="77777777" w:rsidR="001A7FD3" w:rsidRPr="00084615" w:rsidRDefault="009E1831" w:rsidP="00084615">
      <w:pPr>
        <w:pStyle w:val="ListParagraph"/>
        <w:numPr>
          <w:ilvl w:val="0"/>
          <w:numId w:val="2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lastRenderedPageBreak/>
        <w:t>Integration of nanotechnology with immunotherapy</w:t>
      </w:r>
      <w:r w:rsidRPr="00084615">
        <w:rPr>
          <w:rFonts w:ascii="Times New Roman" w:hAnsi="Times New Roman" w:cs="Times New Roman"/>
          <w:lang w:eastAsia="en-IN"/>
        </w:rPr>
        <w:t>: Exploring the synergistic potential of combining nanotechnology with immunotherapies, such as immune checkpoint inhibitors and cancer vaccines, to enhance treatment efficacy and overcome immune resistance.</w:t>
      </w:r>
    </w:p>
    <w:p w14:paraId="071EF148" w14:textId="77777777" w:rsidR="001A7FD3" w:rsidRPr="00084615" w:rsidRDefault="001A7FD3" w:rsidP="00084615">
      <w:pPr>
        <w:pStyle w:val="ListParagraph"/>
        <w:jc w:val="both"/>
        <w:rPr>
          <w:rFonts w:ascii="Times New Roman" w:hAnsi="Times New Roman" w:cs="Times New Roman"/>
          <w:b/>
          <w:bCs/>
          <w:lang w:eastAsia="en-IN"/>
        </w:rPr>
      </w:pPr>
    </w:p>
    <w:p w14:paraId="12ED86B8" w14:textId="77777777" w:rsidR="001A7FD3" w:rsidRPr="00084615" w:rsidRDefault="009E1831" w:rsidP="00084615">
      <w:pPr>
        <w:pStyle w:val="ListParagraph"/>
        <w:numPr>
          <w:ilvl w:val="0"/>
          <w:numId w:val="2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Biosafety and biocompatibility</w:t>
      </w:r>
      <w:r w:rsidRPr="00084615">
        <w:rPr>
          <w:rFonts w:ascii="Times New Roman" w:hAnsi="Times New Roman" w:cs="Times New Roman"/>
          <w:lang w:eastAsia="en-IN"/>
        </w:rPr>
        <w:t>: Conducting comprehensive studies to understand the long-term biosafety and biocompatibility of nanomaterials and nanodevices, particularly for chronic and repeated exposure scenarios.</w:t>
      </w:r>
    </w:p>
    <w:p w14:paraId="3D560B19" w14:textId="77777777" w:rsidR="001A7FD3" w:rsidRPr="00084615" w:rsidRDefault="001A7FD3" w:rsidP="00084615">
      <w:pPr>
        <w:pStyle w:val="ListParagraph"/>
        <w:jc w:val="both"/>
        <w:rPr>
          <w:rFonts w:ascii="Times New Roman" w:hAnsi="Times New Roman" w:cs="Times New Roman"/>
          <w:b/>
          <w:bCs/>
          <w:lang w:eastAsia="en-IN"/>
        </w:rPr>
      </w:pPr>
    </w:p>
    <w:p w14:paraId="73ACE6B1" w14:textId="77777777" w:rsidR="001A7FD3" w:rsidRPr="00084615" w:rsidRDefault="009E1831" w:rsidP="00084615">
      <w:pPr>
        <w:pStyle w:val="ListParagraph"/>
        <w:numPr>
          <w:ilvl w:val="0"/>
          <w:numId w:val="20"/>
        </w:numPr>
        <w:spacing w:line="240" w:lineRule="auto"/>
        <w:jc w:val="both"/>
        <w:rPr>
          <w:rFonts w:ascii="Times New Roman" w:hAnsi="Times New Roman" w:cs="Times New Roman"/>
          <w:lang w:eastAsia="en-IN"/>
        </w:rPr>
      </w:pPr>
      <w:r w:rsidRPr="00084615">
        <w:rPr>
          <w:rFonts w:ascii="Times New Roman" w:hAnsi="Times New Roman" w:cs="Times New Roman"/>
          <w:b/>
          <w:bCs/>
          <w:lang w:eastAsia="en-IN"/>
        </w:rPr>
        <w:t>Nanotechnology for regenerative medicine</w:t>
      </w:r>
      <w:r w:rsidRPr="00084615">
        <w:rPr>
          <w:rFonts w:ascii="Times New Roman" w:hAnsi="Times New Roman" w:cs="Times New Roman"/>
          <w:lang w:eastAsia="en-IN"/>
        </w:rPr>
        <w:t>: Advancing nanomaterials and nanotechnology-based approaches for tissue engineering, organ regeneration, and stem cell therapies to address the growing need for regenerative medicine solutions.</w:t>
      </w:r>
    </w:p>
    <w:p w14:paraId="4B1AF961" w14:textId="77777777" w:rsidR="001A7FD3" w:rsidRPr="00084615" w:rsidRDefault="001A7FD3" w:rsidP="00084615">
      <w:pPr>
        <w:pStyle w:val="ListParagraph"/>
        <w:jc w:val="both"/>
        <w:rPr>
          <w:rFonts w:ascii="Times New Roman" w:hAnsi="Times New Roman" w:cs="Times New Roman"/>
          <w:b/>
          <w:bCs/>
          <w:lang w:eastAsia="en-IN"/>
        </w:rPr>
      </w:pPr>
    </w:p>
    <w:p w14:paraId="52FAD25F" w14:textId="4E320272" w:rsidR="00B5536F" w:rsidRPr="00084615" w:rsidRDefault="009E1831" w:rsidP="00084615">
      <w:pPr>
        <w:pStyle w:val="ListParagraph"/>
        <w:numPr>
          <w:ilvl w:val="0"/>
          <w:numId w:val="20"/>
        </w:numPr>
        <w:spacing w:line="240" w:lineRule="auto"/>
        <w:jc w:val="both"/>
        <w:rPr>
          <w:rFonts w:ascii="Times New Roman" w:hAnsi="Times New Roman" w:cs="Times New Roman"/>
        </w:rPr>
      </w:pPr>
      <w:r w:rsidRPr="00084615">
        <w:rPr>
          <w:rFonts w:ascii="Times New Roman" w:hAnsi="Times New Roman" w:cs="Times New Roman"/>
          <w:b/>
          <w:bCs/>
          <w:lang w:eastAsia="en-IN"/>
        </w:rPr>
        <w:t>Nanomedicine in infectious diseases</w:t>
      </w:r>
      <w:r w:rsidRPr="00084615">
        <w:rPr>
          <w:rFonts w:ascii="Times New Roman" w:hAnsi="Times New Roman" w:cs="Times New Roman"/>
          <w:lang w:eastAsia="en-IN"/>
        </w:rPr>
        <w:t xml:space="preserve">: </w:t>
      </w:r>
      <w:r w:rsidR="00C554DC" w:rsidRPr="00084615">
        <w:rPr>
          <w:rFonts w:ascii="Times New Roman" w:hAnsi="Times New Roman" w:cs="Times New Roman"/>
          <w:lang w:eastAsia="en-IN"/>
        </w:rPr>
        <w:t xml:space="preserve">Exploring the use of nanotechnology for the diagnosis, treatment, and prevention of infectious diseases, including the development of </w:t>
      </w:r>
      <w:proofErr w:type="spellStart"/>
      <w:r w:rsidR="00C554DC" w:rsidRPr="00084615">
        <w:rPr>
          <w:rFonts w:ascii="Times New Roman" w:hAnsi="Times New Roman" w:cs="Times New Roman"/>
          <w:lang w:eastAsia="en-IN"/>
        </w:rPr>
        <w:t>nanovaccines</w:t>
      </w:r>
      <w:proofErr w:type="spellEnd"/>
      <w:r w:rsidR="00C554DC" w:rsidRPr="00084615">
        <w:rPr>
          <w:rFonts w:ascii="Times New Roman" w:hAnsi="Times New Roman" w:cs="Times New Roman"/>
          <w:lang w:eastAsia="en-IN"/>
        </w:rPr>
        <w:t xml:space="preserve"> and antimicrobial nanomaterials. Continued research and development in these areas will contribute to the advancement of nanotechnology and nanomedicine, leading to innovative solutions for healthcare and addressing significant medical challenges in the future.</w:t>
      </w:r>
    </w:p>
    <w:p w14:paraId="61998AD0" w14:textId="5950AE5E" w:rsidR="00084615" w:rsidRDefault="00084615" w:rsidP="00084615">
      <w:pPr>
        <w:spacing w:line="240" w:lineRule="auto"/>
        <w:ind w:left="360"/>
        <w:jc w:val="both"/>
        <w:rPr>
          <w:rFonts w:ascii="Times New Roman" w:hAnsi="Times New Roman" w:cs="Times New Roman"/>
          <w:b/>
          <w:bCs/>
        </w:rPr>
      </w:pPr>
      <w:r w:rsidRPr="00084615">
        <w:rPr>
          <w:rFonts w:ascii="Times New Roman" w:hAnsi="Times New Roman" w:cs="Times New Roman"/>
          <w:b/>
          <w:bCs/>
        </w:rPr>
        <w:t>VI.BIBILOGRAPHY</w:t>
      </w:r>
    </w:p>
    <w:p w14:paraId="186F205F"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Bhushan, B. (Ed.). (2017). Springer Handbook of Nanotechnology. Springer.</w:t>
      </w:r>
    </w:p>
    <w:p w14:paraId="7A3992AF"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Cao, G. (2004). Nanostructures and Nanomaterials: Synthesis, Properties, and Applications. Imperial College Press.</w:t>
      </w:r>
    </w:p>
    <w:p w14:paraId="0DBD40EF"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Chen, X., Mao, S. S. (2007). Titanium Dioxide Nanomaterials: Synthesis, Properties, Modifications, and Applications. CRC Press.</w:t>
      </w:r>
    </w:p>
    <w:p w14:paraId="3070BFF5"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Feynman, R. P. (1959). There's Plenty of Room at the Bottom. Engineering and Science, 23(5), 22–36.</w:t>
      </w:r>
    </w:p>
    <w:p w14:paraId="7080D725"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 xml:space="preserve">Gao, P., Shimpi, P., </w:t>
      </w:r>
      <w:proofErr w:type="spellStart"/>
      <w:r w:rsidRPr="00084615">
        <w:rPr>
          <w:lang w:eastAsia="en-IN"/>
        </w:rPr>
        <w:t>Leszczak</w:t>
      </w:r>
      <w:proofErr w:type="spellEnd"/>
      <w:r w:rsidRPr="00084615">
        <w:rPr>
          <w:lang w:eastAsia="en-IN"/>
        </w:rPr>
        <w:t>, V., &amp; Cai, Y. (2019). Nanoparticle Technology Handbook. William Andrew Publishing.</w:t>
      </w:r>
    </w:p>
    <w:p w14:paraId="19CA88AD" w14:textId="77777777" w:rsidR="00084615" w:rsidRPr="00084615" w:rsidRDefault="00084615" w:rsidP="00084615">
      <w:pPr>
        <w:pStyle w:val="ListParagraph"/>
        <w:numPr>
          <w:ilvl w:val="0"/>
          <w:numId w:val="30"/>
        </w:numPr>
        <w:spacing w:line="240" w:lineRule="auto"/>
        <w:jc w:val="both"/>
        <w:rPr>
          <w:lang w:eastAsia="en-IN"/>
        </w:rPr>
      </w:pPr>
      <w:proofErr w:type="spellStart"/>
      <w:r w:rsidRPr="00084615">
        <w:rPr>
          <w:lang w:eastAsia="en-IN"/>
        </w:rPr>
        <w:t>Hüsing</w:t>
      </w:r>
      <w:proofErr w:type="spellEnd"/>
      <w:r w:rsidRPr="00084615">
        <w:rPr>
          <w:lang w:eastAsia="en-IN"/>
        </w:rPr>
        <w:t>, N., &amp; Schubert, U. (Eds.). (2010). Handbook of Nanoscience, Engineering, and Technology. CRC Press.</w:t>
      </w:r>
    </w:p>
    <w:p w14:paraId="2DE5347C" w14:textId="77777777" w:rsidR="00084615" w:rsidRPr="00084615" w:rsidRDefault="00084615" w:rsidP="00084615">
      <w:pPr>
        <w:pStyle w:val="ListParagraph"/>
        <w:numPr>
          <w:ilvl w:val="0"/>
          <w:numId w:val="30"/>
        </w:numPr>
        <w:spacing w:line="240" w:lineRule="auto"/>
        <w:jc w:val="both"/>
        <w:rPr>
          <w:lang w:eastAsia="en-IN"/>
        </w:rPr>
      </w:pPr>
      <w:r w:rsidRPr="00084615">
        <w:rPr>
          <w:lang w:eastAsia="en-IN"/>
        </w:rPr>
        <w:t>Ratner, M. A., &amp; Ratner, D. (2003). Nanotechnology: A Gentle Introduction to the Next Big Idea. Prentice Hall.</w:t>
      </w:r>
    </w:p>
    <w:p w14:paraId="4D1B51FC" w14:textId="77777777" w:rsidR="00084615" w:rsidRPr="00084615" w:rsidRDefault="00084615" w:rsidP="00084615">
      <w:pPr>
        <w:pStyle w:val="ListParagraph"/>
        <w:numPr>
          <w:ilvl w:val="0"/>
          <w:numId w:val="30"/>
        </w:numPr>
        <w:spacing w:line="240" w:lineRule="auto"/>
        <w:jc w:val="both"/>
        <w:rPr>
          <w:lang w:eastAsia="en-IN"/>
        </w:rPr>
      </w:pPr>
      <w:proofErr w:type="spellStart"/>
      <w:r w:rsidRPr="00084615">
        <w:rPr>
          <w:lang w:eastAsia="en-IN"/>
        </w:rPr>
        <w:t>Saeednia</w:t>
      </w:r>
      <w:proofErr w:type="spellEnd"/>
      <w:r w:rsidRPr="00084615">
        <w:rPr>
          <w:lang w:eastAsia="en-IN"/>
        </w:rPr>
        <w:t>, L., Yao, M., Liu, D., Wang, Y., &amp; Duan, C. (2020). Nanoparticles: Synthesis, Characterization, and Applications in Drug Delivery and Personal Care Products. Journal of Nanomaterials, 2020, 6856472.</w:t>
      </w:r>
    </w:p>
    <w:p w14:paraId="2C2521B1" w14:textId="77777777" w:rsidR="00084615" w:rsidRPr="00084615" w:rsidRDefault="00084615" w:rsidP="00084615">
      <w:pPr>
        <w:pStyle w:val="ListParagraph"/>
        <w:numPr>
          <w:ilvl w:val="0"/>
          <w:numId w:val="30"/>
        </w:numPr>
        <w:spacing w:line="240" w:lineRule="auto"/>
        <w:jc w:val="both"/>
        <w:rPr>
          <w:lang w:eastAsia="en-IN"/>
        </w:rPr>
      </w:pPr>
      <w:proofErr w:type="spellStart"/>
      <w:r w:rsidRPr="00084615">
        <w:rPr>
          <w:lang w:eastAsia="en-IN"/>
        </w:rPr>
        <w:t>Whitesides</w:t>
      </w:r>
      <w:proofErr w:type="spellEnd"/>
      <w:r w:rsidRPr="00084615">
        <w:rPr>
          <w:lang w:eastAsia="en-IN"/>
        </w:rPr>
        <w:t>, G. M. (2003). The “Right” Size in Nanobiotechnology. Nature Biotechnology, 21(10), 1161–1165.</w:t>
      </w:r>
    </w:p>
    <w:p w14:paraId="414C543A" w14:textId="77777777" w:rsidR="00084615" w:rsidRPr="00084615" w:rsidRDefault="00084615" w:rsidP="00084615">
      <w:pPr>
        <w:spacing w:line="240" w:lineRule="auto"/>
        <w:jc w:val="both"/>
      </w:pPr>
    </w:p>
    <w:sectPr w:rsidR="00084615" w:rsidRPr="000846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576"/>
    <w:multiLevelType w:val="hybridMultilevel"/>
    <w:tmpl w:val="4FD4080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B34A7"/>
    <w:multiLevelType w:val="hybridMultilevel"/>
    <w:tmpl w:val="60668CA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344670"/>
    <w:multiLevelType w:val="hybridMultilevel"/>
    <w:tmpl w:val="0A1892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9E3C31"/>
    <w:multiLevelType w:val="hybridMultilevel"/>
    <w:tmpl w:val="ACC8FD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C42C72"/>
    <w:multiLevelType w:val="hybridMultilevel"/>
    <w:tmpl w:val="49E2EB8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6020381"/>
    <w:multiLevelType w:val="hybridMultilevel"/>
    <w:tmpl w:val="23A241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0B778A"/>
    <w:multiLevelType w:val="hybridMultilevel"/>
    <w:tmpl w:val="748A44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0F1F6C"/>
    <w:multiLevelType w:val="hybridMultilevel"/>
    <w:tmpl w:val="C414CBF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F62B82"/>
    <w:multiLevelType w:val="hybridMultilevel"/>
    <w:tmpl w:val="B7C6B5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3397171"/>
    <w:multiLevelType w:val="hybridMultilevel"/>
    <w:tmpl w:val="B322C6C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627A7A"/>
    <w:multiLevelType w:val="hybridMultilevel"/>
    <w:tmpl w:val="BA524D9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520527"/>
    <w:multiLevelType w:val="hybridMultilevel"/>
    <w:tmpl w:val="B5A4DE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C543B9"/>
    <w:multiLevelType w:val="hybridMultilevel"/>
    <w:tmpl w:val="B75021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CBB2BA3"/>
    <w:multiLevelType w:val="hybridMultilevel"/>
    <w:tmpl w:val="85A0E43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EA23D89"/>
    <w:multiLevelType w:val="multilevel"/>
    <w:tmpl w:val="CEAC2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312E0B"/>
    <w:multiLevelType w:val="hybridMultilevel"/>
    <w:tmpl w:val="DFA44D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FC4D20"/>
    <w:multiLevelType w:val="hybridMultilevel"/>
    <w:tmpl w:val="136092F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AB275E9"/>
    <w:multiLevelType w:val="hybridMultilevel"/>
    <w:tmpl w:val="258E1B46"/>
    <w:lvl w:ilvl="0" w:tplc="8B129AB0">
      <w:start w:val="1"/>
      <w:numFmt w:val="upperRoman"/>
      <w:lvlText w:val="%1."/>
      <w:lvlJc w:val="right"/>
      <w:pPr>
        <w:ind w:left="765" w:hanging="360"/>
      </w:pPr>
      <w:rPr>
        <w:b/>
        <w:bCs/>
      </w:rPr>
    </w:lvl>
    <w:lvl w:ilvl="1" w:tplc="40090019">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8" w15:restartNumberingAfterBreak="0">
    <w:nsid w:val="3FE16008"/>
    <w:multiLevelType w:val="hybridMultilevel"/>
    <w:tmpl w:val="C4B4A41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22F5270"/>
    <w:multiLevelType w:val="hybridMultilevel"/>
    <w:tmpl w:val="CFF4707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B2137C8"/>
    <w:multiLevelType w:val="hybridMultilevel"/>
    <w:tmpl w:val="5502C1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E2A4A5B"/>
    <w:multiLevelType w:val="hybridMultilevel"/>
    <w:tmpl w:val="6DB415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FDD7956"/>
    <w:multiLevelType w:val="hybridMultilevel"/>
    <w:tmpl w:val="843A0D7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64064DD"/>
    <w:multiLevelType w:val="hybridMultilevel"/>
    <w:tmpl w:val="77A0A1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827779E"/>
    <w:multiLevelType w:val="hybridMultilevel"/>
    <w:tmpl w:val="B7642C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8F67E8F"/>
    <w:multiLevelType w:val="hybridMultilevel"/>
    <w:tmpl w:val="1832745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A936951"/>
    <w:multiLevelType w:val="hybridMultilevel"/>
    <w:tmpl w:val="1FBA6F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1F7526E"/>
    <w:multiLevelType w:val="hybridMultilevel"/>
    <w:tmpl w:val="2820C8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6917957"/>
    <w:multiLevelType w:val="multilevel"/>
    <w:tmpl w:val="A06CC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454BC0"/>
    <w:multiLevelType w:val="hybridMultilevel"/>
    <w:tmpl w:val="7E3C5EE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58514">
    <w:abstractNumId w:val="17"/>
  </w:num>
  <w:num w:numId="2" w16cid:durableId="572013712">
    <w:abstractNumId w:val="15"/>
  </w:num>
  <w:num w:numId="3" w16cid:durableId="298876350">
    <w:abstractNumId w:val="18"/>
  </w:num>
  <w:num w:numId="4" w16cid:durableId="1662392878">
    <w:abstractNumId w:val="4"/>
  </w:num>
  <w:num w:numId="5" w16cid:durableId="2047632646">
    <w:abstractNumId w:val="24"/>
  </w:num>
  <w:num w:numId="6" w16cid:durableId="1949771527">
    <w:abstractNumId w:val="22"/>
  </w:num>
  <w:num w:numId="7" w16cid:durableId="980958613">
    <w:abstractNumId w:val="16"/>
  </w:num>
  <w:num w:numId="8" w16cid:durableId="824397674">
    <w:abstractNumId w:val="26"/>
  </w:num>
  <w:num w:numId="9" w16cid:durableId="323629115">
    <w:abstractNumId w:val="1"/>
  </w:num>
  <w:num w:numId="10" w16cid:durableId="714888095">
    <w:abstractNumId w:val="19"/>
  </w:num>
  <w:num w:numId="11" w16cid:durableId="1748192379">
    <w:abstractNumId w:val="21"/>
  </w:num>
  <w:num w:numId="12" w16cid:durableId="755323696">
    <w:abstractNumId w:val="13"/>
  </w:num>
  <w:num w:numId="13" w16cid:durableId="2090730859">
    <w:abstractNumId w:val="7"/>
  </w:num>
  <w:num w:numId="14" w16cid:durableId="690107298">
    <w:abstractNumId w:val="6"/>
  </w:num>
  <w:num w:numId="15" w16cid:durableId="314454196">
    <w:abstractNumId w:val="12"/>
  </w:num>
  <w:num w:numId="16" w16cid:durableId="1832480329">
    <w:abstractNumId w:val="9"/>
  </w:num>
  <w:num w:numId="17" w16cid:durableId="1388189520">
    <w:abstractNumId w:val="29"/>
  </w:num>
  <w:num w:numId="18" w16cid:durableId="746003550">
    <w:abstractNumId w:val="23"/>
  </w:num>
  <w:num w:numId="19" w16cid:durableId="1211965128">
    <w:abstractNumId w:val="8"/>
  </w:num>
  <w:num w:numId="20" w16cid:durableId="1186670202">
    <w:abstractNumId w:val="20"/>
  </w:num>
  <w:num w:numId="21" w16cid:durableId="1169172920">
    <w:abstractNumId w:val="11"/>
  </w:num>
  <w:num w:numId="22" w16cid:durableId="1647319377">
    <w:abstractNumId w:val="25"/>
  </w:num>
  <w:num w:numId="23" w16cid:durableId="1027367688">
    <w:abstractNumId w:val="27"/>
  </w:num>
  <w:num w:numId="24" w16cid:durableId="45034552">
    <w:abstractNumId w:val="5"/>
  </w:num>
  <w:num w:numId="25" w16cid:durableId="1677271992">
    <w:abstractNumId w:val="0"/>
  </w:num>
  <w:num w:numId="26" w16cid:durableId="364791662">
    <w:abstractNumId w:val="3"/>
  </w:num>
  <w:num w:numId="27" w16cid:durableId="2107146005">
    <w:abstractNumId w:val="10"/>
  </w:num>
  <w:num w:numId="28" w16cid:durableId="802160840">
    <w:abstractNumId w:val="14"/>
  </w:num>
  <w:num w:numId="29" w16cid:durableId="343018224">
    <w:abstractNumId w:val="28"/>
  </w:num>
  <w:num w:numId="30" w16cid:durableId="478620484">
    <w:abstractNumId w:val="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09B"/>
    <w:rsid w:val="00084615"/>
    <w:rsid w:val="0008509B"/>
    <w:rsid w:val="000B4B9B"/>
    <w:rsid w:val="000C0AF9"/>
    <w:rsid w:val="000F2AF1"/>
    <w:rsid w:val="001A7FD3"/>
    <w:rsid w:val="00212011"/>
    <w:rsid w:val="00290F27"/>
    <w:rsid w:val="003C113E"/>
    <w:rsid w:val="004F57C0"/>
    <w:rsid w:val="005C1A10"/>
    <w:rsid w:val="006A5B0C"/>
    <w:rsid w:val="006B7FC5"/>
    <w:rsid w:val="00714787"/>
    <w:rsid w:val="007C5441"/>
    <w:rsid w:val="007C70C7"/>
    <w:rsid w:val="008B6F82"/>
    <w:rsid w:val="009E1831"/>
    <w:rsid w:val="00AF70CA"/>
    <w:rsid w:val="00B5536F"/>
    <w:rsid w:val="00B65072"/>
    <w:rsid w:val="00B67EE7"/>
    <w:rsid w:val="00BA1D1C"/>
    <w:rsid w:val="00BA483A"/>
    <w:rsid w:val="00BF033C"/>
    <w:rsid w:val="00BF3829"/>
    <w:rsid w:val="00C01F90"/>
    <w:rsid w:val="00C2573B"/>
    <w:rsid w:val="00C417E1"/>
    <w:rsid w:val="00C554DC"/>
    <w:rsid w:val="00CD5A6B"/>
    <w:rsid w:val="00F87E6C"/>
    <w:rsid w:val="00FB16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CD79A"/>
  <w15:chartTrackingRefBased/>
  <w15:docId w15:val="{730A5ADF-0C0B-4F7B-922B-61DAE5FDF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478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flex-grow">
    <w:name w:val="flex-grow"/>
    <w:basedOn w:val="DefaultParagraphFont"/>
    <w:rsid w:val="00B5536F"/>
  </w:style>
  <w:style w:type="paragraph" w:styleId="ListParagraph">
    <w:name w:val="List Paragraph"/>
    <w:basedOn w:val="Normal"/>
    <w:uiPriority w:val="34"/>
    <w:qFormat/>
    <w:rsid w:val="00BF3829"/>
    <w:pPr>
      <w:ind w:left="720"/>
      <w:contextualSpacing/>
    </w:pPr>
  </w:style>
  <w:style w:type="character" w:styleId="Hyperlink">
    <w:name w:val="Hyperlink"/>
    <w:basedOn w:val="DefaultParagraphFont"/>
    <w:uiPriority w:val="99"/>
    <w:unhideWhenUsed/>
    <w:rsid w:val="00B65072"/>
    <w:rPr>
      <w:color w:val="0563C1" w:themeColor="hyperlink"/>
      <w:u w:val="single"/>
    </w:rPr>
  </w:style>
  <w:style w:type="character" w:styleId="UnresolvedMention">
    <w:name w:val="Unresolved Mention"/>
    <w:basedOn w:val="DefaultParagraphFont"/>
    <w:uiPriority w:val="99"/>
    <w:semiHidden/>
    <w:unhideWhenUsed/>
    <w:rsid w:val="00B65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610905">
      <w:bodyDiv w:val="1"/>
      <w:marLeft w:val="0"/>
      <w:marRight w:val="0"/>
      <w:marTop w:val="0"/>
      <w:marBottom w:val="0"/>
      <w:divBdr>
        <w:top w:val="none" w:sz="0" w:space="0" w:color="auto"/>
        <w:left w:val="none" w:sz="0" w:space="0" w:color="auto"/>
        <w:bottom w:val="none" w:sz="0" w:space="0" w:color="auto"/>
        <w:right w:val="none" w:sz="0" w:space="0" w:color="auto"/>
      </w:divBdr>
      <w:divsChild>
        <w:div w:id="989165088">
          <w:marLeft w:val="0"/>
          <w:marRight w:val="0"/>
          <w:marTop w:val="0"/>
          <w:marBottom w:val="0"/>
          <w:divBdr>
            <w:top w:val="single" w:sz="2" w:space="0" w:color="auto"/>
            <w:left w:val="single" w:sz="2" w:space="0" w:color="auto"/>
            <w:bottom w:val="single" w:sz="6" w:space="0" w:color="auto"/>
            <w:right w:val="single" w:sz="2" w:space="0" w:color="auto"/>
          </w:divBdr>
          <w:divsChild>
            <w:div w:id="1960603150">
              <w:marLeft w:val="0"/>
              <w:marRight w:val="0"/>
              <w:marTop w:val="100"/>
              <w:marBottom w:val="100"/>
              <w:divBdr>
                <w:top w:val="single" w:sz="2" w:space="0" w:color="D9D9E3"/>
                <w:left w:val="single" w:sz="2" w:space="0" w:color="D9D9E3"/>
                <w:bottom w:val="single" w:sz="2" w:space="0" w:color="D9D9E3"/>
                <w:right w:val="single" w:sz="2" w:space="0" w:color="D9D9E3"/>
              </w:divBdr>
              <w:divsChild>
                <w:div w:id="455217973">
                  <w:marLeft w:val="0"/>
                  <w:marRight w:val="0"/>
                  <w:marTop w:val="0"/>
                  <w:marBottom w:val="0"/>
                  <w:divBdr>
                    <w:top w:val="single" w:sz="2" w:space="0" w:color="D9D9E3"/>
                    <w:left w:val="single" w:sz="2" w:space="0" w:color="D9D9E3"/>
                    <w:bottom w:val="single" w:sz="2" w:space="0" w:color="D9D9E3"/>
                    <w:right w:val="single" w:sz="2" w:space="0" w:color="D9D9E3"/>
                  </w:divBdr>
                  <w:divsChild>
                    <w:div w:id="1961110034">
                      <w:marLeft w:val="0"/>
                      <w:marRight w:val="0"/>
                      <w:marTop w:val="0"/>
                      <w:marBottom w:val="0"/>
                      <w:divBdr>
                        <w:top w:val="single" w:sz="2" w:space="0" w:color="D9D9E3"/>
                        <w:left w:val="single" w:sz="2" w:space="0" w:color="D9D9E3"/>
                        <w:bottom w:val="single" w:sz="2" w:space="0" w:color="D9D9E3"/>
                        <w:right w:val="single" w:sz="2" w:space="0" w:color="D9D9E3"/>
                      </w:divBdr>
                      <w:divsChild>
                        <w:div w:id="144127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5834765">
          <w:marLeft w:val="0"/>
          <w:marRight w:val="0"/>
          <w:marTop w:val="0"/>
          <w:marBottom w:val="0"/>
          <w:divBdr>
            <w:top w:val="single" w:sz="2" w:space="0" w:color="auto"/>
            <w:left w:val="single" w:sz="2" w:space="0" w:color="auto"/>
            <w:bottom w:val="single" w:sz="6" w:space="0" w:color="auto"/>
            <w:right w:val="single" w:sz="2" w:space="0" w:color="auto"/>
          </w:divBdr>
          <w:divsChild>
            <w:div w:id="1940291239">
              <w:marLeft w:val="0"/>
              <w:marRight w:val="0"/>
              <w:marTop w:val="100"/>
              <w:marBottom w:val="100"/>
              <w:divBdr>
                <w:top w:val="single" w:sz="2" w:space="0" w:color="D9D9E3"/>
                <w:left w:val="single" w:sz="2" w:space="0" w:color="D9D9E3"/>
                <w:bottom w:val="single" w:sz="2" w:space="0" w:color="D9D9E3"/>
                <w:right w:val="single" w:sz="2" w:space="0" w:color="D9D9E3"/>
              </w:divBdr>
              <w:divsChild>
                <w:div w:id="2067992481">
                  <w:marLeft w:val="0"/>
                  <w:marRight w:val="0"/>
                  <w:marTop w:val="0"/>
                  <w:marBottom w:val="0"/>
                  <w:divBdr>
                    <w:top w:val="single" w:sz="2" w:space="0" w:color="D9D9E3"/>
                    <w:left w:val="single" w:sz="2" w:space="0" w:color="D9D9E3"/>
                    <w:bottom w:val="single" w:sz="2" w:space="0" w:color="D9D9E3"/>
                    <w:right w:val="single" w:sz="2" w:space="0" w:color="D9D9E3"/>
                  </w:divBdr>
                  <w:divsChild>
                    <w:div w:id="2051801338">
                      <w:marLeft w:val="0"/>
                      <w:marRight w:val="0"/>
                      <w:marTop w:val="0"/>
                      <w:marBottom w:val="0"/>
                      <w:divBdr>
                        <w:top w:val="single" w:sz="2" w:space="0" w:color="D9D9E3"/>
                        <w:left w:val="single" w:sz="2" w:space="0" w:color="D9D9E3"/>
                        <w:bottom w:val="single" w:sz="2" w:space="0" w:color="D9D9E3"/>
                        <w:right w:val="single" w:sz="2" w:space="0" w:color="D9D9E3"/>
                      </w:divBdr>
                      <w:divsChild>
                        <w:div w:id="15796355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3847595">
                  <w:marLeft w:val="0"/>
                  <w:marRight w:val="0"/>
                  <w:marTop w:val="0"/>
                  <w:marBottom w:val="0"/>
                  <w:divBdr>
                    <w:top w:val="single" w:sz="2" w:space="0" w:color="D9D9E3"/>
                    <w:left w:val="single" w:sz="2" w:space="0" w:color="D9D9E3"/>
                    <w:bottom w:val="single" w:sz="2" w:space="0" w:color="D9D9E3"/>
                    <w:right w:val="single" w:sz="2" w:space="0" w:color="D9D9E3"/>
                  </w:divBdr>
                  <w:divsChild>
                    <w:div w:id="242449235">
                      <w:marLeft w:val="0"/>
                      <w:marRight w:val="0"/>
                      <w:marTop w:val="0"/>
                      <w:marBottom w:val="0"/>
                      <w:divBdr>
                        <w:top w:val="single" w:sz="2" w:space="0" w:color="D9D9E3"/>
                        <w:left w:val="single" w:sz="2" w:space="0" w:color="D9D9E3"/>
                        <w:bottom w:val="single" w:sz="2" w:space="0" w:color="D9D9E3"/>
                        <w:right w:val="single" w:sz="2" w:space="0" w:color="D9D9E3"/>
                      </w:divBdr>
                      <w:divsChild>
                        <w:div w:id="1740833586">
                          <w:marLeft w:val="0"/>
                          <w:marRight w:val="0"/>
                          <w:marTop w:val="0"/>
                          <w:marBottom w:val="0"/>
                          <w:divBdr>
                            <w:top w:val="single" w:sz="2" w:space="0" w:color="D9D9E3"/>
                            <w:left w:val="single" w:sz="2" w:space="0" w:color="D9D9E3"/>
                            <w:bottom w:val="single" w:sz="2" w:space="0" w:color="D9D9E3"/>
                            <w:right w:val="single" w:sz="2" w:space="0" w:color="D9D9E3"/>
                          </w:divBdr>
                          <w:divsChild>
                            <w:div w:id="250160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54928782">
      <w:bodyDiv w:val="1"/>
      <w:marLeft w:val="0"/>
      <w:marRight w:val="0"/>
      <w:marTop w:val="0"/>
      <w:marBottom w:val="0"/>
      <w:divBdr>
        <w:top w:val="none" w:sz="0" w:space="0" w:color="auto"/>
        <w:left w:val="none" w:sz="0" w:space="0" w:color="auto"/>
        <w:bottom w:val="none" w:sz="0" w:space="0" w:color="auto"/>
        <w:right w:val="none" w:sz="0" w:space="0" w:color="auto"/>
      </w:divBdr>
    </w:div>
    <w:div w:id="976639798">
      <w:bodyDiv w:val="1"/>
      <w:marLeft w:val="0"/>
      <w:marRight w:val="0"/>
      <w:marTop w:val="0"/>
      <w:marBottom w:val="0"/>
      <w:divBdr>
        <w:top w:val="none" w:sz="0" w:space="0" w:color="auto"/>
        <w:left w:val="none" w:sz="0" w:space="0" w:color="auto"/>
        <w:bottom w:val="none" w:sz="0" w:space="0" w:color="auto"/>
        <w:right w:val="none" w:sz="0" w:space="0" w:color="auto"/>
      </w:divBdr>
      <w:divsChild>
        <w:div w:id="1538086768">
          <w:marLeft w:val="0"/>
          <w:marRight w:val="0"/>
          <w:marTop w:val="0"/>
          <w:marBottom w:val="0"/>
          <w:divBdr>
            <w:top w:val="single" w:sz="2" w:space="0" w:color="auto"/>
            <w:left w:val="single" w:sz="2" w:space="0" w:color="auto"/>
            <w:bottom w:val="single" w:sz="6" w:space="0" w:color="auto"/>
            <w:right w:val="single" w:sz="2" w:space="0" w:color="auto"/>
          </w:divBdr>
          <w:divsChild>
            <w:div w:id="837110805">
              <w:marLeft w:val="0"/>
              <w:marRight w:val="0"/>
              <w:marTop w:val="100"/>
              <w:marBottom w:val="100"/>
              <w:divBdr>
                <w:top w:val="single" w:sz="2" w:space="0" w:color="D9D9E3"/>
                <w:left w:val="single" w:sz="2" w:space="0" w:color="D9D9E3"/>
                <w:bottom w:val="single" w:sz="2" w:space="0" w:color="D9D9E3"/>
                <w:right w:val="single" w:sz="2" w:space="0" w:color="D9D9E3"/>
              </w:divBdr>
              <w:divsChild>
                <w:div w:id="492452199">
                  <w:marLeft w:val="0"/>
                  <w:marRight w:val="0"/>
                  <w:marTop w:val="0"/>
                  <w:marBottom w:val="0"/>
                  <w:divBdr>
                    <w:top w:val="single" w:sz="2" w:space="0" w:color="D9D9E3"/>
                    <w:left w:val="single" w:sz="2" w:space="0" w:color="D9D9E3"/>
                    <w:bottom w:val="single" w:sz="2" w:space="0" w:color="D9D9E3"/>
                    <w:right w:val="single" w:sz="2" w:space="0" w:color="D9D9E3"/>
                  </w:divBdr>
                  <w:divsChild>
                    <w:div w:id="109590639">
                      <w:marLeft w:val="0"/>
                      <w:marRight w:val="0"/>
                      <w:marTop w:val="0"/>
                      <w:marBottom w:val="0"/>
                      <w:divBdr>
                        <w:top w:val="single" w:sz="2" w:space="0" w:color="D9D9E3"/>
                        <w:left w:val="single" w:sz="2" w:space="0" w:color="D9D9E3"/>
                        <w:bottom w:val="single" w:sz="2" w:space="0" w:color="D9D9E3"/>
                        <w:right w:val="single" w:sz="2" w:space="0" w:color="D9D9E3"/>
                      </w:divBdr>
                      <w:divsChild>
                        <w:div w:id="782265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82944387">
          <w:marLeft w:val="0"/>
          <w:marRight w:val="0"/>
          <w:marTop w:val="0"/>
          <w:marBottom w:val="0"/>
          <w:divBdr>
            <w:top w:val="single" w:sz="2" w:space="0" w:color="auto"/>
            <w:left w:val="single" w:sz="2" w:space="0" w:color="auto"/>
            <w:bottom w:val="single" w:sz="6" w:space="0" w:color="auto"/>
            <w:right w:val="single" w:sz="2" w:space="0" w:color="auto"/>
          </w:divBdr>
          <w:divsChild>
            <w:div w:id="92091865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8393193">
                  <w:marLeft w:val="0"/>
                  <w:marRight w:val="0"/>
                  <w:marTop w:val="0"/>
                  <w:marBottom w:val="0"/>
                  <w:divBdr>
                    <w:top w:val="single" w:sz="2" w:space="0" w:color="D9D9E3"/>
                    <w:left w:val="single" w:sz="2" w:space="0" w:color="D9D9E3"/>
                    <w:bottom w:val="single" w:sz="2" w:space="0" w:color="D9D9E3"/>
                    <w:right w:val="single" w:sz="2" w:space="0" w:color="D9D9E3"/>
                  </w:divBdr>
                  <w:divsChild>
                    <w:div w:id="1671911930">
                      <w:marLeft w:val="0"/>
                      <w:marRight w:val="0"/>
                      <w:marTop w:val="0"/>
                      <w:marBottom w:val="0"/>
                      <w:divBdr>
                        <w:top w:val="single" w:sz="2" w:space="0" w:color="D9D9E3"/>
                        <w:left w:val="single" w:sz="2" w:space="0" w:color="D9D9E3"/>
                        <w:bottom w:val="single" w:sz="2" w:space="0" w:color="D9D9E3"/>
                        <w:right w:val="single" w:sz="2" w:space="0" w:color="D9D9E3"/>
                      </w:divBdr>
                      <w:divsChild>
                        <w:div w:id="245917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6809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4454462">
                  <w:marLeft w:val="0"/>
                  <w:marRight w:val="0"/>
                  <w:marTop w:val="0"/>
                  <w:marBottom w:val="0"/>
                  <w:divBdr>
                    <w:top w:val="single" w:sz="2" w:space="0" w:color="D9D9E3"/>
                    <w:left w:val="single" w:sz="2" w:space="0" w:color="D9D9E3"/>
                    <w:bottom w:val="single" w:sz="2" w:space="0" w:color="D9D9E3"/>
                    <w:right w:val="single" w:sz="2" w:space="0" w:color="D9D9E3"/>
                  </w:divBdr>
                  <w:divsChild>
                    <w:div w:id="911547868">
                      <w:marLeft w:val="0"/>
                      <w:marRight w:val="0"/>
                      <w:marTop w:val="0"/>
                      <w:marBottom w:val="0"/>
                      <w:divBdr>
                        <w:top w:val="single" w:sz="2" w:space="0" w:color="D9D9E3"/>
                        <w:left w:val="single" w:sz="2" w:space="0" w:color="D9D9E3"/>
                        <w:bottom w:val="single" w:sz="2" w:space="0" w:color="D9D9E3"/>
                        <w:right w:val="single" w:sz="2" w:space="0" w:color="D9D9E3"/>
                      </w:divBdr>
                      <w:divsChild>
                        <w:div w:id="2045248460">
                          <w:marLeft w:val="0"/>
                          <w:marRight w:val="0"/>
                          <w:marTop w:val="0"/>
                          <w:marBottom w:val="0"/>
                          <w:divBdr>
                            <w:top w:val="single" w:sz="2" w:space="0" w:color="D9D9E3"/>
                            <w:left w:val="single" w:sz="2" w:space="0" w:color="D9D9E3"/>
                            <w:bottom w:val="single" w:sz="2" w:space="0" w:color="D9D9E3"/>
                            <w:right w:val="single" w:sz="2" w:space="0" w:color="D9D9E3"/>
                          </w:divBdr>
                          <w:divsChild>
                            <w:div w:id="12716705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11507462">
      <w:bodyDiv w:val="1"/>
      <w:marLeft w:val="0"/>
      <w:marRight w:val="0"/>
      <w:marTop w:val="0"/>
      <w:marBottom w:val="0"/>
      <w:divBdr>
        <w:top w:val="none" w:sz="0" w:space="0" w:color="auto"/>
        <w:left w:val="none" w:sz="0" w:space="0" w:color="auto"/>
        <w:bottom w:val="none" w:sz="0" w:space="0" w:color="auto"/>
        <w:right w:val="none" w:sz="0" w:space="0" w:color="auto"/>
      </w:divBdr>
      <w:divsChild>
        <w:div w:id="1781215574">
          <w:marLeft w:val="0"/>
          <w:marRight w:val="0"/>
          <w:marTop w:val="0"/>
          <w:marBottom w:val="0"/>
          <w:divBdr>
            <w:top w:val="single" w:sz="2" w:space="0" w:color="auto"/>
            <w:left w:val="single" w:sz="2" w:space="0" w:color="auto"/>
            <w:bottom w:val="single" w:sz="6" w:space="0" w:color="auto"/>
            <w:right w:val="single" w:sz="2" w:space="0" w:color="auto"/>
          </w:divBdr>
          <w:divsChild>
            <w:div w:id="131159536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8710">
                  <w:marLeft w:val="0"/>
                  <w:marRight w:val="0"/>
                  <w:marTop w:val="0"/>
                  <w:marBottom w:val="0"/>
                  <w:divBdr>
                    <w:top w:val="single" w:sz="2" w:space="0" w:color="D9D9E3"/>
                    <w:left w:val="single" w:sz="2" w:space="0" w:color="D9D9E3"/>
                    <w:bottom w:val="single" w:sz="2" w:space="0" w:color="D9D9E3"/>
                    <w:right w:val="single" w:sz="2" w:space="0" w:color="D9D9E3"/>
                  </w:divBdr>
                  <w:divsChild>
                    <w:div w:id="1150564082">
                      <w:marLeft w:val="0"/>
                      <w:marRight w:val="0"/>
                      <w:marTop w:val="0"/>
                      <w:marBottom w:val="0"/>
                      <w:divBdr>
                        <w:top w:val="single" w:sz="2" w:space="0" w:color="D9D9E3"/>
                        <w:left w:val="single" w:sz="2" w:space="0" w:color="D9D9E3"/>
                        <w:bottom w:val="single" w:sz="2" w:space="0" w:color="D9D9E3"/>
                        <w:right w:val="single" w:sz="2" w:space="0" w:color="D9D9E3"/>
                      </w:divBdr>
                      <w:divsChild>
                        <w:div w:id="671570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8106306">
          <w:marLeft w:val="0"/>
          <w:marRight w:val="0"/>
          <w:marTop w:val="0"/>
          <w:marBottom w:val="0"/>
          <w:divBdr>
            <w:top w:val="single" w:sz="2" w:space="0" w:color="auto"/>
            <w:left w:val="single" w:sz="2" w:space="0" w:color="auto"/>
            <w:bottom w:val="single" w:sz="6" w:space="0" w:color="auto"/>
            <w:right w:val="single" w:sz="2" w:space="0" w:color="auto"/>
          </w:divBdr>
          <w:divsChild>
            <w:div w:id="14327029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01965444">
                  <w:marLeft w:val="0"/>
                  <w:marRight w:val="0"/>
                  <w:marTop w:val="0"/>
                  <w:marBottom w:val="0"/>
                  <w:divBdr>
                    <w:top w:val="single" w:sz="2" w:space="0" w:color="D9D9E3"/>
                    <w:left w:val="single" w:sz="2" w:space="0" w:color="D9D9E3"/>
                    <w:bottom w:val="single" w:sz="2" w:space="0" w:color="D9D9E3"/>
                    <w:right w:val="single" w:sz="2" w:space="0" w:color="D9D9E3"/>
                  </w:divBdr>
                  <w:divsChild>
                    <w:div w:id="1595363859">
                      <w:marLeft w:val="0"/>
                      <w:marRight w:val="0"/>
                      <w:marTop w:val="0"/>
                      <w:marBottom w:val="0"/>
                      <w:divBdr>
                        <w:top w:val="single" w:sz="2" w:space="0" w:color="D9D9E3"/>
                        <w:left w:val="single" w:sz="2" w:space="0" w:color="D9D9E3"/>
                        <w:bottom w:val="single" w:sz="2" w:space="0" w:color="D9D9E3"/>
                        <w:right w:val="single" w:sz="2" w:space="0" w:color="D9D9E3"/>
                      </w:divBdr>
                      <w:divsChild>
                        <w:div w:id="1427650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091654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51081176">
                  <w:marLeft w:val="0"/>
                  <w:marRight w:val="0"/>
                  <w:marTop w:val="0"/>
                  <w:marBottom w:val="0"/>
                  <w:divBdr>
                    <w:top w:val="single" w:sz="2" w:space="0" w:color="D9D9E3"/>
                    <w:left w:val="single" w:sz="2" w:space="0" w:color="D9D9E3"/>
                    <w:bottom w:val="single" w:sz="2" w:space="0" w:color="D9D9E3"/>
                    <w:right w:val="single" w:sz="2" w:space="0" w:color="D9D9E3"/>
                  </w:divBdr>
                  <w:divsChild>
                    <w:div w:id="659310957">
                      <w:marLeft w:val="0"/>
                      <w:marRight w:val="0"/>
                      <w:marTop w:val="0"/>
                      <w:marBottom w:val="0"/>
                      <w:divBdr>
                        <w:top w:val="single" w:sz="2" w:space="0" w:color="D9D9E3"/>
                        <w:left w:val="single" w:sz="2" w:space="0" w:color="D9D9E3"/>
                        <w:bottom w:val="single" w:sz="2" w:space="0" w:color="D9D9E3"/>
                        <w:right w:val="single" w:sz="2" w:space="0" w:color="D9D9E3"/>
                      </w:divBdr>
                      <w:divsChild>
                        <w:div w:id="986669647">
                          <w:marLeft w:val="0"/>
                          <w:marRight w:val="0"/>
                          <w:marTop w:val="0"/>
                          <w:marBottom w:val="0"/>
                          <w:divBdr>
                            <w:top w:val="single" w:sz="2" w:space="0" w:color="D9D9E3"/>
                            <w:left w:val="single" w:sz="2" w:space="0" w:color="D9D9E3"/>
                            <w:bottom w:val="single" w:sz="2" w:space="0" w:color="D9D9E3"/>
                            <w:right w:val="single" w:sz="2" w:space="0" w:color="D9D9E3"/>
                          </w:divBdr>
                          <w:divsChild>
                            <w:div w:id="1726637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74688229">
      <w:bodyDiv w:val="1"/>
      <w:marLeft w:val="0"/>
      <w:marRight w:val="0"/>
      <w:marTop w:val="0"/>
      <w:marBottom w:val="0"/>
      <w:divBdr>
        <w:top w:val="none" w:sz="0" w:space="0" w:color="auto"/>
        <w:left w:val="none" w:sz="0" w:space="0" w:color="auto"/>
        <w:bottom w:val="none" w:sz="0" w:space="0" w:color="auto"/>
        <w:right w:val="none" w:sz="0" w:space="0" w:color="auto"/>
      </w:divBdr>
      <w:divsChild>
        <w:div w:id="1119181230">
          <w:marLeft w:val="0"/>
          <w:marRight w:val="0"/>
          <w:marTop w:val="0"/>
          <w:marBottom w:val="0"/>
          <w:divBdr>
            <w:top w:val="single" w:sz="2" w:space="0" w:color="auto"/>
            <w:left w:val="single" w:sz="2" w:space="0" w:color="auto"/>
            <w:bottom w:val="single" w:sz="6" w:space="0" w:color="auto"/>
            <w:right w:val="single" w:sz="2" w:space="0" w:color="auto"/>
          </w:divBdr>
          <w:divsChild>
            <w:div w:id="2048331335">
              <w:marLeft w:val="0"/>
              <w:marRight w:val="0"/>
              <w:marTop w:val="100"/>
              <w:marBottom w:val="100"/>
              <w:divBdr>
                <w:top w:val="single" w:sz="2" w:space="0" w:color="D9D9E3"/>
                <w:left w:val="single" w:sz="2" w:space="0" w:color="D9D9E3"/>
                <w:bottom w:val="single" w:sz="2" w:space="0" w:color="D9D9E3"/>
                <w:right w:val="single" w:sz="2" w:space="0" w:color="D9D9E3"/>
              </w:divBdr>
              <w:divsChild>
                <w:div w:id="935599369">
                  <w:marLeft w:val="0"/>
                  <w:marRight w:val="0"/>
                  <w:marTop w:val="0"/>
                  <w:marBottom w:val="0"/>
                  <w:divBdr>
                    <w:top w:val="single" w:sz="2" w:space="0" w:color="D9D9E3"/>
                    <w:left w:val="single" w:sz="2" w:space="0" w:color="D9D9E3"/>
                    <w:bottom w:val="single" w:sz="2" w:space="0" w:color="D9D9E3"/>
                    <w:right w:val="single" w:sz="2" w:space="0" w:color="D9D9E3"/>
                  </w:divBdr>
                  <w:divsChild>
                    <w:div w:id="408624358">
                      <w:marLeft w:val="0"/>
                      <w:marRight w:val="0"/>
                      <w:marTop w:val="0"/>
                      <w:marBottom w:val="0"/>
                      <w:divBdr>
                        <w:top w:val="single" w:sz="2" w:space="0" w:color="D9D9E3"/>
                        <w:left w:val="single" w:sz="2" w:space="0" w:color="D9D9E3"/>
                        <w:bottom w:val="single" w:sz="2" w:space="0" w:color="D9D9E3"/>
                        <w:right w:val="single" w:sz="2" w:space="0" w:color="D9D9E3"/>
                      </w:divBdr>
                      <w:divsChild>
                        <w:div w:id="741372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53849560">
          <w:marLeft w:val="0"/>
          <w:marRight w:val="0"/>
          <w:marTop w:val="0"/>
          <w:marBottom w:val="0"/>
          <w:divBdr>
            <w:top w:val="single" w:sz="2" w:space="0" w:color="auto"/>
            <w:left w:val="single" w:sz="2" w:space="0" w:color="auto"/>
            <w:bottom w:val="single" w:sz="6" w:space="0" w:color="auto"/>
            <w:right w:val="single" w:sz="2" w:space="0" w:color="auto"/>
          </w:divBdr>
          <w:divsChild>
            <w:div w:id="242420101">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880704">
                  <w:marLeft w:val="0"/>
                  <w:marRight w:val="0"/>
                  <w:marTop w:val="0"/>
                  <w:marBottom w:val="0"/>
                  <w:divBdr>
                    <w:top w:val="single" w:sz="2" w:space="0" w:color="D9D9E3"/>
                    <w:left w:val="single" w:sz="2" w:space="0" w:color="D9D9E3"/>
                    <w:bottom w:val="single" w:sz="2" w:space="0" w:color="D9D9E3"/>
                    <w:right w:val="single" w:sz="2" w:space="0" w:color="D9D9E3"/>
                  </w:divBdr>
                  <w:divsChild>
                    <w:div w:id="1757896913">
                      <w:marLeft w:val="0"/>
                      <w:marRight w:val="0"/>
                      <w:marTop w:val="0"/>
                      <w:marBottom w:val="0"/>
                      <w:divBdr>
                        <w:top w:val="single" w:sz="2" w:space="0" w:color="D9D9E3"/>
                        <w:left w:val="single" w:sz="2" w:space="0" w:color="D9D9E3"/>
                        <w:bottom w:val="single" w:sz="2" w:space="0" w:color="D9D9E3"/>
                        <w:right w:val="single" w:sz="2" w:space="0" w:color="D9D9E3"/>
                      </w:divBdr>
                      <w:divsChild>
                        <w:div w:id="54814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5113762">
                  <w:marLeft w:val="0"/>
                  <w:marRight w:val="0"/>
                  <w:marTop w:val="0"/>
                  <w:marBottom w:val="0"/>
                  <w:divBdr>
                    <w:top w:val="single" w:sz="2" w:space="0" w:color="D9D9E3"/>
                    <w:left w:val="single" w:sz="2" w:space="0" w:color="D9D9E3"/>
                    <w:bottom w:val="single" w:sz="2" w:space="0" w:color="D9D9E3"/>
                    <w:right w:val="single" w:sz="2" w:space="0" w:color="D9D9E3"/>
                  </w:divBdr>
                  <w:divsChild>
                    <w:div w:id="1898125055">
                      <w:marLeft w:val="0"/>
                      <w:marRight w:val="0"/>
                      <w:marTop w:val="0"/>
                      <w:marBottom w:val="0"/>
                      <w:divBdr>
                        <w:top w:val="single" w:sz="2" w:space="0" w:color="D9D9E3"/>
                        <w:left w:val="single" w:sz="2" w:space="0" w:color="D9D9E3"/>
                        <w:bottom w:val="single" w:sz="2" w:space="0" w:color="D9D9E3"/>
                        <w:right w:val="single" w:sz="2" w:space="0" w:color="D9D9E3"/>
                      </w:divBdr>
                      <w:divsChild>
                        <w:div w:id="82338462">
                          <w:marLeft w:val="0"/>
                          <w:marRight w:val="0"/>
                          <w:marTop w:val="0"/>
                          <w:marBottom w:val="0"/>
                          <w:divBdr>
                            <w:top w:val="single" w:sz="2" w:space="0" w:color="D9D9E3"/>
                            <w:left w:val="single" w:sz="2" w:space="0" w:color="D9D9E3"/>
                            <w:bottom w:val="single" w:sz="2" w:space="0" w:color="D9D9E3"/>
                            <w:right w:val="single" w:sz="2" w:space="0" w:color="D9D9E3"/>
                          </w:divBdr>
                          <w:divsChild>
                            <w:div w:id="20998602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0562379">
      <w:bodyDiv w:val="1"/>
      <w:marLeft w:val="0"/>
      <w:marRight w:val="0"/>
      <w:marTop w:val="0"/>
      <w:marBottom w:val="0"/>
      <w:divBdr>
        <w:top w:val="none" w:sz="0" w:space="0" w:color="auto"/>
        <w:left w:val="none" w:sz="0" w:space="0" w:color="auto"/>
        <w:bottom w:val="none" w:sz="0" w:space="0" w:color="auto"/>
        <w:right w:val="none" w:sz="0" w:space="0" w:color="auto"/>
      </w:divBdr>
      <w:divsChild>
        <w:div w:id="1440487622">
          <w:marLeft w:val="0"/>
          <w:marRight w:val="0"/>
          <w:marTop w:val="0"/>
          <w:marBottom w:val="0"/>
          <w:divBdr>
            <w:top w:val="single" w:sz="2" w:space="0" w:color="auto"/>
            <w:left w:val="single" w:sz="2" w:space="0" w:color="auto"/>
            <w:bottom w:val="single" w:sz="6" w:space="0" w:color="auto"/>
            <w:right w:val="single" w:sz="2" w:space="0" w:color="auto"/>
          </w:divBdr>
          <w:divsChild>
            <w:div w:id="69199696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6115290">
                  <w:marLeft w:val="0"/>
                  <w:marRight w:val="0"/>
                  <w:marTop w:val="0"/>
                  <w:marBottom w:val="0"/>
                  <w:divBdr>
                    <w:top w:val="single" w:sz="2" w:space="0" w:color="D9D9E3"/>
                    <w:left w:val="single" w:sz="2" w:space="0" w:color="D9D9E3"/>
                    <w:bottom w:val="single" w:sz="2" w:space="0" w:color="D9D9E3"/>
                    <w:right w:val="single" w:sz="2" w:space="0" w:color="D9D9E3"/>
                  </w:divBdr>
                  <w:divsChild>
                    <w:div w:id="1757358562">
                      <w:marLeft w:val="0"/>
                      <w:marRight w:val="0"/>
                      <w:marTop w:val="0"/>
                      <w:marBottom w:val="0"/>
                      <w:divBdr>
                        <w:top w:val="single" w:sz="2" w:space="0" w:color="D9D9E3"/>
                        <w:left w:val="single" w:sz="2" w:space="0" w:color="D9D9E3"/>
                        <w:bottom w:val="single" w:sz="2" w:space="0" w:color="D9D9E3"/>
                        <w:right w:val="single" w:sz="2" w:space="0" w:color="D9D9E3"/>
                      </w:divBdr>
                      <w:divsChild>
                        <w:div w:id="2056460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85931449">
          <w:marLeft w:val="0"/>
          <w:marRight w:val="0"/>
          <w:marTop w:val="0"/>
          <w:marBottom w:val="0"/>
          <w:divBdr>
            <w:top w:val="single" w:sz="2" w:space="0" w:color="auto"/>
            <w:left w:val="single" w:sz="2" w:space="0" w:color="auto"/>
            <w:bottom w:val="single" w:sz="6" w:space="0" w:color="auto"/>
            <w:right w:val="single" w:sz="2" w:space="0" w:color="auto"/>
          </w:divBdr>
          <w:divsChild>
            <w:div w:id="37165943">
              <w:marLeft w:val="0"/>
              <w:marRight w:val="0"/>
              <w:marTop w:val="100"/>
              <w:marBottom w:val="100"/>
              <w:divBdr>
                <w:top w:val="single" w:sz="2" w:space="0" w:color="D9D9E3"/>
                <w:left w:val="single" w:sz="2" w:space="0" w:color="D9D9E3"/>
                <w:bottom w:val="single" w:sz="2" w:space="0" w:color="D9D9E3"/>
                <w:right w:val="single" w:sz="2" w:space="0" w:color="D9D9E3"/>
              </w:divBdr>
              <w:divsChild>
                <w:div w:id="419761008">
                  <w:marLeft w:val="0"/>
                  <w:marRight w:val="0"/>
                  <w:marTop w:val="0"/>
                  <w:marBottom w:val="0"/>
                  <w:divBdr>
                    <w:top w:val="single" w:sz="2" w:space="0" w:color="D9D9E3"/>
                    <w:left w:val="single" w:sz="2" w:space="0" w:color="D9D9E3"/>
                    <w:bottom w:val="single" w:sz="2" w:space="0" w:color="D9D9E3"/>
                    <w:right w:val="single" w:sz="2" w:space="0" w:color="D9D9E3"/>
                  </w:divBdr>
                  <w:divsChild>
                    <w:div w:id="70935896">
                      <w:marLeft w:val="0"/>
                      <w:marRight w:val="0"/>
                      <w:marTop w:val="0"/>
                      <w:marBottom w:val="0"/>
                      <w:divBdr>
                        <w:top w:val="single" w:sz="2" w:space="0" w:color="D9D9E3"/>
                        <w:left w:val="single" w:sz="2" w:space="0" w:color="D9D9E3"/>
                        <w:bottom w:val="single" w:sz="2" w:space="0" w:color="D9D9E3"/>
                        <w:right w:val="single" w:sz="2" w:space="0" w:color="D9D9E3"/>
                      </w:divBdr>
                      <w:divsChild>
                        <w:div w:id="17150772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6547904">
                  <w:marLeft w:val="0"/>
                  <w:marRight w:val="0"/>
                  <w:marTop w:val="0"/>
                  <w:marBottom w:val="0"/>
                  <w:divBdr>
                    <w:top w:val="single" w:sz="2" w:space="0" w:color="D9D9E3"/>
                    <w:left w:val="single" w:sz="2" w:space="0" w:color="D9D9E3"/>
                    <w:bottom w:val="single" w:sz="2" w:space="0" w:color="D9D9E3"/>
                    <w:right w:val="single" w:sz="2" w:space="0" w:color="D9D9E3"/>
                  </w:divBdr>
                  <w:divsChild>
                    <w:div w:id="657029873">
                      <w:marLeft w:val="0"/>
                      <w:marRight w:val="0"/>
                      <w:marTop w:val="0"/>
                      <w:marBottom w:val="0"/>
                      <w:divBdr>
                        <w:top w:val="single" w:sz="2" w:space="0" w:color="D9D9E3"/>
                        <w:left w:val="single" w:sz="2" w:space="0" w:color="D9D9E3"/>
                        <w:bottom w:val="single" w:sz="2" w:space="0" w:color="D9D9E3"/>
                        <w:right w:val="single" w:sz="2" w:space="0" w:color="D9D9E3"/>
                      </w:divBdr>
                      <w:divsChild>
                        <w:div w:id="1780100861">
                          <w:marLeft w:val="0"/>
                          <w:marRight w:val="0"/>
                          <w:marTop w:val="0"/>
                          <w:marBottom w:val="0"/>
                          <w:divBdr>
                            <w:top w:val="single" w:sz="2" w:space="0" w:color="D9D9E3"/>
                            <w:left w:val="single" w:sz="2" w:space="0" w:color="D9D9E3"/>
                            <w:bottom w:val="single" w:sz="2" w:space="0" w:color="D9D9E3"/>
                            <w:right w:val="single" w:sz="2" w:space="0" w:color="D9D9E3"/>
                          </w:divBdr>
                          <w:divsChild>
                            <w:div w:id="247883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6026746">
      <w:bodyDiv w:val="1"/>
      <w:marLeft w:val="0"/>
      <w:marRight w:val="0"/>
      <w:marTop w:val="0"/>
      <w:marBottom w:val="0"/>
      <w:divBdr>
        <w:top w:val="none" w:sz="0" w:space="0" w:color="auto"/>
        <w:left w:val="none" w:sz="0" w:space="0" w:color="auto"/>
        <w:bottom w:val="none" w:sz="0" w:space="0" w:color="auto"/>
        <w:right w:val="none" w:sz="0" w:space="0" w:color="auto"/>
      </w:divBdr>
      <w:divsChild>
        <w:div w:id="1927685702">
          <w:marLeft w:val="0"/>
          <w:marRight w:val="0"/>
          <w:marTop w:val="0"/>
          <w:marBottom w:val="0"/>
          <w:divBdr>
            <w:top w:val="single" w:sz="2" w:space="0" w:color="auto"/>
            <w:left w:val="single" w:sz="2" w:space="0" w:color="auto"/>
            <w:bottom w:val="single" w:sz="6" w:space="0" w:color="auto"/>
            <w:right w:val="single" w:sz="2" w:space="0" w:color="auto"/>
          </w:divBdr>
          <w:divsChild>
            <w:div w:id="159312498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1348460">
                  <w:marLeft w:val="0"/>
                  <w:marRight w:val="0"/>
                  <w:marTop w:val="0"/>
                  <w:marBottom w:val="0"/>
                  <w:divBdr>
                    <w:top w:val="single" w:sz="2" w:space="0" w:color="D9D9E3"/>
                    <w:left w:val="single" w:sz="2" w:space="0" w:color="D9D9E3"/>
                    <w:bottom w:val="single" w:sz="2" w:space="0" w:color="D9D9E3"/>
                    <w:right w:val="single" w:sz="2" w:space="0" w:color="D9D9E3"/>
                  </w:divBdr>
                  <w:divsChild>
                    <w:div w:id="1055273092">
                      <w:marLeft w:val="0"/>
                      <w:marRight w:val="0"/>
                      <w:marTop w:val="0"/>
                      <w:marBottom w:val="0"/>
                      <w:divBdr>
                        <w:top w:val="single" w:sz="2" w:space="0" w:color="D9D9E3"/>
                        <w:left w:val="single" w:sz="2" w:space="0" w:color="D9D9E3"/>
                        <w:bottom w:val="single" w:sz="2" w:space="0" w:color="D9D9E3"/>
                        <w:right w:val="single" w:sz="2" w:space="0" w:color="D9D9E3"/>
                      </w:divBdr>
                      <w:divsChild>
                        <w:div w:id="2146269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0100132">
          <w:marLeft w:val="0"/>
          <w:marRight w:val="0"/>
          <w:marTop w:val="0"/>
          <w:marBottom w:val="0"/>
          <w:divBdr>
            <w:top w:val="single" w:sz="2" w:space="0" w:color="auto"/>
            <w:left w:val="single" w:sz="2" w:space="0" w:color="auto"/>
            <w:bottom w:val="single" w:sz="6" w:space="0" w:color="auto"/>
            <w:right w:val="single" w:sz="2" w:space="0" w:color="auto"/>
          </w:divBdr>
          <w:divsChild>
            <w:div w:id="961308892">
              <w:marLeft w:val="0"/>
              <w:marRight w:val="0"/>
              <w:marTop w:val="100"/>
              <w:marBottom w:val="100"/>
              <w:divBdr>
                <w:top w:val="single" w:sz="2" w:space="0" w:color="D9D9E3"/>
                <w:left w:val="single" w:sz="2" w:space="0" w:color="D9D9E3"/>
                <w:bottom w:val="single" w:sz="2" w:space="0" w:color="D9D9E3"/>
                <w:right w:val="single" w:sz="2" w:space="0" w:color="D9D9E3"/>
              </w:divBdr>
              <w:divsChild>
                <w:div w:id="670178073">
                  <w:marLeft w:val="0"/>
                  <w:marRight w:val="0"/>
                  <w:marTop w:val="0"/>
                  <w:marBottom w:val="0"/>
                  <w:divBdr>
                    <w:top w:val="single" w:sz="2" w:space="0" w:color="D9D9E3"/>
                    <w:left w:val="single" w:sz="2" w:space="0" w:color="D9D9E3"/>
                    <w:bottom w:val="single" w:sz="2" w:space="0" w:color="D9D9E3"/>
                    <w:right w:val="single" w:sz="2" w:space="0" w:color="D9D9E3"/>
                  </w:divBdr>
                  <w:divsChild>
                    <w:div w:id="950628911">
                      <w:marLeft w:val="0"/>
                      <w:marRight w:val="0"/>
                      <w:marTop w:val="0"/>
                      <w:marBottom w:val="0"/>
                      <w:divBdr>
                        <w:top w:val="single" w:sz="2" w:space="0" w:color="D9D9E3"/>
                        <w:left w:val="single" w:sz="2" w:space="0" w:color="D9D9E3"/>
                        <w:bottom w:val="single" w:sz="2" w:space="0" w:color="D9D9E3"/>
                        <w:right w:val="single" w:sz="2" w:space="0" w:color="D9D9E3"/>
                      </w:divBdr>
                      <w:divsChild>
                        <w:div w:id="1474906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6649136">
                  <w:marLeft w:val="0"/>
                  <w:marRight w:val="0"/>
                  <w:marTop w:val="0"/>
                  <w:marBottom w:val="0"/>
                  <w:divBdr>
                    <w:top w:val="single" w:sz="2" w:space="0" w:color="D9D9E3"/>
                    <w:left w:val="single" w:sz="2" w:space="0" w:color="D9D9E3"/>
                    <w:bottom w:val="single" w:sz="2" w:space="0" w:color="D9D9E3"/>
                    <w:right w:val="single" w:sz="2" w:space="0" w:color="D9D9E3"/>
                  </w:divBdr>
                  <w:divsChild>
                    <w:div w:id="452017334">
                      <w:marLeft w:val="0"/>
                      <w:marRight w:val="0"/>
                      <w:marTop w:val="0"/>
                      <w:marBottom w:val="0"/>
                      <w:divBdr>
                        <w:top w:val="single" w:sz="2" w:space="0" w:color="D9D9E3"/>
                        <w:left w:val="single" w:sz="2" w:space="0" w:color="D9D9E3"/>
                        <w:bottom w:val="single" w:sz="2" w:space="0" w:color="D9D9E3"/>
                        <w:right w:val="single" w:sz="2" w:space="0" w:color="D9D9E3"/>
                      </w:divBdr>
                      <w:divsChild>
                        <w:div w:id="997348225">
                          <w:marLeft w:val="0"/>
                          <w:marRight w:val="0"/>
                          <w:marTop w:val="0"/>
                          <w:marBottom w:val="0"/>
                          <w:divBdr>
                            <w:top w:val="single" w:sz="2" w:space="0" w:color="D9D9E3"/>
                            <w:left w:val="single" w:sz="2" w:space="0" w:color="D9D9E3"/>
                            <w:bottom w:val="single" w:sz="2" w:space="0" w:color="D9D9E3"/>
                            <w:right w:val="single" w:sz="2" w:space="0" w:color="D9D9E3"/>
                          </w:divBdr>
                          <w:divsChild>
                            <w:div w:id="465701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84539698">
      <w:bodyDiv w:val="1"/>
      <w:marLeft w:val="0"/>
      <w:marRight w:val="0"/>
      <w:marTop w:val="0"/>
      <w:marBottom w:val="0"/>
      <w:divBdr>
        <w:top w:val="none" w:sz="0" w:space="0" w:color="auto"/>
        <w:left w:val="none" w:sz="0" w:space="0" w:color="auto"/>
        <w:bottom w:val="none" w:sz="0" w:space="0" w:color="auto"/>
        <w:right w:val="none" w:sz="0" w:space="0" w:color="auto"/>
      </w:divBdr>
      <w:divsChild>
        <w:div w:id="318844640">
          <w:marLeft w:val="0"/>
          <w:marRight w:val="0"/>
          <w:marTop w:val="0"/>
          <w:marBottom w:val="0"/>
          <w:divBdr>
            <w:top w:val="single" w:sz="2" w:space="0" w:color="auto"/>
            <w:left w:val="single" w:sz="2" w:space="0" w:color="auto"/>
            <w:bottom w:val="single" w:sz="6" w:space="0" w:color="auto"/>
            <w:right w:val="single" w:sz="2" w:space="0" w:color="auto"/>
          </w:divBdr>
          <w:divsChild>
            <w:div w:id="801658733">
              <w:marLeft w:val="0"/>
              <w:marRight w:val="0"/>
              <w:marTop w:val="100"/>
              <w:marBottom w:val="100"/>
              <w:divBdr>
                <w:top w:val="single" w:sz="2" w:space="0" w:color="D9D9E3"/>
                <w:left w:val="single" w:sz="2" w:space="0" w:color="D9D9E3"/>
                <w:bottom w:val="single" w:sz="2" w:space="0" w:color="D9D9E3"/>
                <w:right w:val="single" w:sz="2" w:space="0" w:color="D9D9E3"/>
              </w:divBdr>
              <w:divsChild>
                <w:div w:id="1159229526">
                  <w:marLeft w:val="0"/>
                  <w:marRight w:val="0"/>
                  <w:marTop w:val="0"/>
                  <w:marBottom w:val="0"/>
                  <w:divBdr>
                    <w:top w:val="single" w:sz="2" w:space="0" w:color="D9D9E3"/>
                    <w:left w:val="single" w:sz="2" w:space="0" w:color="D9D9E3"/>
                    <w:bottom w:val="single" w:sz="2" w:space="0" w:color="D9D9E3"/>
                    <w:right w:val="single" w:sz="2" w:space="0" w:color="D9D9E3"/>
                  </w:divBdr>
                  <w:divsChild>
                    <w:div w:id="1123691368">
                      <w:marLeft w:val="0"/>
                      <w:marRight w:val="0"/>
                      <w:marTop w:val="0"/>
                      <w:marBottom w:val="0"/>
                      <w:divBdr>
                        <w:top w:val="single" w:sz="2" w:space="0" w:color="D9D9E3"/>
                        <w:left w:val="single" w:sz="2" w:space="0" w:color="D9D9E3"/>
                        <w:bottom w:val="single" w:sz="2" w:space="0" w:color="D9D9E3"/>
                        <w:right w:val="single" w:sz="2" w:space="0" w:color="D9D9E3"/>
                      </w:divBdr>
                      <w:divsChild>
                        <w:div w:id="1855683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13693596">
          <w:marLeft w:val="0"/>
          <w:marRight w:val="0"/>
          <w:marTop w:val="0"/>
          <w:marBottom w:val="0"/>
          <w:divBdr>
            <w:top w:val="single" w:sz="2" w:space="0" w:color="auto"/>
            <w:left w:val="single" w:sz="2" w:space="0" w:color="auto"/>
            <w:bottom w:val="single" w:sz="6" w:space="0" w:color="auto"/>
            <w:right w:val="single" w:sz="2" w:space="0" w:color="auto"/>
          </w:divBdr>
          <w:divsChild>
            <w:div w:id="1141384240">
              <w:marLeft w:val="0"/>
              <w:marRight w:val="0"/>
              <w:marTop w:val="100"/>
              <w:marBottom w:val="100"/>
              <w:divBdr>
                <w:top w:val="single" w:sz="2" w:space="0" w:color="D9D9E3"/>
                <w:left w:val="single" w:sz="2" w:space="0" w:color="D9D9E3"/>
                <w:bottom w:val="single" w:sz="2" w:space="0" w:color="D9D9E3"/>
                <w:right w:val="single" w:sz="2" w:space="0" w:color="D9D9E3"/>
              </w:divBdr>
              <w:divsChild>
                <w:div w:id="1119841904">
                  <w:marLeft w:val="0"/>
                  <w:marRight w:val="0"/>
                  <w:marTop w:val="0"/>
                  <w:marBottom w:val="0"/>
                  <w:divBdr>
                    <w:top w:val="single" w:sz="2" w:space="0" w:color="D9D9E3"/>
                    <w:left w:val="single" w:sz="2" w:space="0" w:color="D9D9E3"/>
                    <w:bottom w:val="single" w:sz="2" w:space="0" w:color="D9D9E3"/>
                    <w:right w:val="single" w:sz="2" w:space="0" w:color="D9D9E3"/>
                  </w:divBdr>
                  <w:divsChild>
                    <w:div w:id="885337430">
                      <w:marLeft w:val="0"/>
                      <w:marRight w:val="0"/>
                      <w:marTop w:val="0"/>
                      <w:marBottom w:val="0"/>
                      <w:divBdr>
                        <w:top w:val="single" w:sz="2" w:space="0" w:color="D9D9E3"/>
                        <w:left w:val="single" w:sz="2" w:space="0" w:color="D9D9E3"/>
                        <w:bottom w:val="single" w:sz="2" w:space="0" w:color="D9D9E3"/>
                        <w:right w:val="single" w:sz="2" w:space="0" w:color="D9D9E3"/>
                      </w:divBdr>
                      <w:divsChild>
                        <w:div w:id="12638784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95617861">
                  <w:marLeft w:val="0"/>
                  <w:marRight w:val="0"/>
                  <w:marTop w:val="0"/>
                  <w:marBottom w:val="0"/>
                  <w:divBdr>
                    <w:top w:val="single" w:sz="2" w:space="0" w:color="D9D9E3"/>
                    <w:left w:val="single" w:sz="2" w:space="0" w:color="D9D9E3"/>
                    <w:bottom w:val="single" w:sz="2" w:space="0" w:color="D9D9E3"/>
                    <w:right w:val="single" w:sz="2" w:space="0" w:color="D9D9E3"/>
                  </w:divBdr>
                  <w:divsChild>
                    <w:div w:id="514003945">
                      <w:marLeft w:val="0"/>
                      <w:marRight w:val="0"/>
                      <w:marTop w:val="0"/>
                      <w:marBottom w:val="0"/>
                      <w:divBdr>
                        <w:top w:val="single" w:sz="2" w:space="0" w:color="D9D9E3"/>
                        <w:left w:val="single" w:sz="2" w:space="0" w:color="D9D9E3"/>
                        <w:bottom w:val="single" w:sz="2" w:space="0" w:color="D9D9E3"/>
                        <w:right w:val="single" w:sz="2" w:space="0" w:color="D9D9E3"/>
                      </w:divBdr>
                      <w:divsChild>
                        <w:div w:id="1435401546">
                          <w:marLeft w:val="0"/>
                          <w:marRight w:val="0"/>
                          <w:marTop w:val="0"/>
                          <w:marBottom w:val="0"/>
                          <w:divBdr>
                            <w:top w:val="single" w:sz="2" w:space="0" w:color="D9D9E3"/>
                            <w:left w:val="single" w:sz="2" w:space="0" w:color="D9D9E3"/>
                            <w:bottom w:val="single" w:sz="2" w:space="0" w:color="D9D9E3"/>
                            <w:right w:val="single" w:sz="2" w:space="0" w:color="D9D9E3"/>
                          </w:divBdr>
                          <w:divsChild>
                            <w:div w:id="7554429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27083014">
      <w:bodyDiv w:val="1"/>
      <w:marLeft w:val="0"/>
      <w:marRight w:val="0"/>
      <w:marTop w:val="0"/>
      <w:marBottom w:val="0"/>
      <w:divBdr>
        <w:top w:val="none" w:sz="0" w:space="0" w:color="auto"/>
        <w:left w:val="none" w:sz="0" w:space="0" w:color="auto"/>
        <w:bottom w:val="none" w:sz="0" w:space="0" w:color="auto"/>
        <w:right w:val="none" w:sz="0" w:space="0" w:color="auto"/>
      </w:divBdr>
      <w:divsChild>
        <w:div w:id="1268730903">
          <w:marLeft w:val="0"/>
          <w:marRight w:val="0"/>
          <w:marTop w:val="0"/>
          <w:marBottom w:val="0"/>
          <w:divBdr>
            <w:top w:val="single" w:sz="2" w:space="0" w:color="auto"/>
            <w:left w:val="single" w:sz="2" w:space="0" w:color="auto"/>
            <w:bottom w:val="single" w:sz="6" w:space="0" w:color="auto"/>
            <w:right w:val="single" w:sz="2" w:space="0" w:color="auto"/>
          </w:divBdr>
          <w:divsChild>
            <w:div w:id="8479071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90004342">
                  <w:marLeft w:val="0"/>
                  <w:marRight w:val="0"/>
                  <w:marTop w:val="0"/>
                  <w:marBottom w:val="0"/>
                  <w:divBdr>
                    <w:top w:val="single" w:sz="2" w:space="0" w:color="D9D9E3"/>
                    <w:left w:val="single" w:sz="2" w:space="0" w:color="D9D9E3"/>
                    <w:bottom w:val="single" w:sz="2" w:space="0" w:color="D9D9E3"/>
                    <w:right w:val="single" w:sz="2" w:space="0" w:color="D9D9E3"/>
                  </w:divBdr>
                  <w:divsChild>
                    <w:div w:id="1271744318">
                      <w:marLeft w:val="0"/>
                      <w:marRight w:val="0"/>
                      <w:marTop w:val="0"/>
                      <w:marBottom w:val="0"/>
                      <w:divBdr>
                        <w:top w:val="single" w:sz="2" w:space="0" w:color="D9D9E3"/>
                        <w:left w:val="single" w:sz="2" w:space="0" w:color="D9D9E3"/>
                        <w:bottom w:val="single" w:sz="2" w:space="0" w:color="D9D9E3"/>
                        <w:right w:val="single" w:sz="2" w:space="0" w:color="D9D9E3"/>
                      </w:divBdr>
                      <w:divsChild>
                        <w:div w:id="1432974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559137">
          <w:marLeft w:val="0"/>
          <w:marRight w:val="0"/>
          <w:marTop w:val="0"/>
          <w:marBottom w:val="0"/>
          <w:divBdr>
            <w:top w:val="single" w:sz="2" w:space="0" w:color="auto"/>
            <w:left w:val="single" w:sz="2" w:space="0" w:color="auto"/>
            <w:bottom w:val="single" w:sz="6" w:space="0" w:color="auto"/>
            <w:right w:val="single" w:sz="2" w:space="0" w:color="auto"/>
          </w:divBdr>
          <w:divsChild>
            <w:div w:id="18680081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1473371">
                  <w:marLeft w:val="0"/>
                  <w:marRight w:val="0"/>
                  <w:marTop w:val="0"/>
                  <w:marBottom w:val="0"/>
                  <w:divBdr>
                    <w:top w:val="single" w:sz="2" w:space="0" w:color="D9D9E3"/>
                    <w:left w:val="single" w:sz="2" w:space="0" w:color="D9D9E3"/>
                    <w:bottom w:val="single" w:sz="2" w:space="0" w:color="D9D9E3"/>
                    <w:right w:val="single" w:sz="2" w:space="0" w:color="D9D9E3"/>
                  </w:divBdr>
                  <w:divsChild>
                    <w:div w:id="1144614581">
                      <w:marLeft w:val="0"/>
                      <w:marRight w:val="0"/>
                      <w:marTop w:val="0"/>
                      <w:marBottom w:val="0"/>
                      <w:divBdr>
                        <w:top w:val="single" w:sz="2" w:space="0" w:color="D9D9E3"/>
                        <w:left w:val="single" w:sz="2" w:space="0" w:color="D9D9E3"/>
                        <w:bottom w:val="single" w:sz="2" w:space="0" w:color="D9D9E3"/>
                        <w:right w:val="single" w:sz="2" w:space="0" w:color="D9D9E3"/>
                      </w:divBdr>
                      <w:divsChild>
                        <w:div w:id="580723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0521726">
                  <w:marLeft w:val="0"/>
                  <w:marRight w:val="0"/>
                  <w:marTop w:val="0"/>
                  <w:marBottom w:val="0"/>
                  <w:divBdr>
                    <w:top w:val="single" w:sz="2" w:space="0" w:color="D9D9E3"/>
                    <w:left w:val="single" w:sz="2" w:space="0" w:color="D9D9E3"/>
                    <w:bottom w:val="single" w:sz="2" w:space="0" w:color="D9D9E3"/>
                    <w:right w:val="single" w:sz="2" w:space="0" w:color="D9D9E3"/>
                  </w:divBdr>
                  <w:divsChild>
                    <w:div w:id="854225249">
                      <w:marLeft w:val="0"/>
                      <w:marRight w:val="0"/>
                      <w:marTop w:val="0"/>
                      <w:marBottom w:val="0"/>
                      <w:divBdr>
                        <w:top w:val="single" w:sz="2" w:space="0" w:color="D9D9E3"/>
                        <w:left w:val="single" w:sz="2" w:space="0" w:color="D9D9E3"/>
                        <w:bottom w:val="single" w:sz="2" w:space="0" w:color="D9D9E3"/>
                        <w:right w:val="single" w:sz="2" w:space="0" w:color="D9D9E3"/>
                      </w:divBdr>
                      <w:divsChild>
                        <w:div w:id="1611817025">
                          <w:marLeft w:val="0"/>
                          <w:marRight w:val="0"/>
                          <w:marTop w:val="0"/>
                          <w:marBottom w:val="0"/>
                          <w:divBdr>
                            <w:top w:val="single" w:sz="2" w:space="0" w:color="D9D9E3"/>
                            <w:left w:val="single" w:sz="2" w:space="0" w:color="D9D9E3"/>
                            <w:bottom w:val="single" w:sz="2" w:space="0" w:color="D9D9E3"/>
                            <w:right w:val="single" w:sz="2" w:space="0" w:color="D9D9E3"/>
                          </w:divBdr>
                          <w:divsChild>
                            <w:div w:id="8008782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4686021">
      <w:bodyDiv w:val="1"/>
      <w:marLeft w:val="0"/>
      <w:marRight w:val="0"/>
      <w:marTop w:val="0"/>
      <w:marBottom w:val="0"/>
      <w:divBdr>
        <w:top w:val="none" w:sz="0" w:space="0" w:color="auto"/>
        <w:left w:val="none" w:sz="0" w:space="0" w:color="auto"/>
        <w:bottom w:val="none" w:sz="0" w:space="0" w:color="auto"/>
        <w:right w:val="none" w:sz="0" w:space="0" w:color="auto"/>
      </w:divBdr>
    </w:div>
    <w:div w:id="1787234692">
      <w:bodyDiv w:val="1"/>
      <w:marLeft w:val="0"/>
      <w:marRight w:val="0"/>
      <w:marTop w:val="0"/>
      <w:marBottom w:val="0"/>
      <w:divBdr>
        <w:top w:val="none" w:sz="0" w:space="0" w:color="auto"/>
        <w:left w:val="none" w:sz="0" w:space="0" w:color="auto"/>
        <w:bottom w:val="none" w:sz="0" w:space="0" w:color="auto"/>
        <w:right w:val="none" w:sz="0" w:space="0" w:color="auto"/>
      </w:divBdr>
    </w:div>
    <w:div w:id="1813597799">
      <w:bodyDiv w:val="1"/>
      <w:marLeft w:val="0"/>
      <w:marRight w:val="0"/>
      <w:marTop w:val="0"/>
      <w:marBottom w:val="0"/>
      <w:divBdr>
        <w:top w:val="none" w:sz="0" w:space="0" w:color="auto"/>
        <w:left w:val="none" w:sz="0" w:space="0" w:color="auto"/>
        <w:bottom w:val="none" w:sz="0" w:space="0" w:color="auto"/>
        <w:right w:val="none" w:sz="0" w:space="0" w:color="auto"/>
      </w:divBdr>
    </w:div>
    <w:div w:id="2076318333">
      <w:bodyDiv w:val="1"/>
      <w:marLeft w:val="0"/>
      <w:marRight w:val="0"/>
      <w:marTop w:val="0"/>
      <w:marBottom w:val="0"/>
      <w:divBdr>
        <w:top w:val="none" w:sz="0" w:space="0" w:color="auto"/>
        <w:left w:val="none" w:sz="0" w:space="0" w:color="auto"/>
        <w:bottom w:val="none" w:sz="0" w:space="0" w:color="auto"/>
        <w:right w:val="none" w:sz="0" w:space="0" w:color="auto"/>
      </w:divBdr>
      <w:divsChild>
        <w:div w:id="698164931">
          <w:marLeft w:val="0"/>
          <w:marRight w:val="0"/>
          <w:marTop w:val="0"/>
          <w:marBottom w:val="0"/>
          <w:divBdr>
            <w:top w:val="single" w:sz="2" w:space="0" w:color="auto"/>
            <w:left w:val="single" w:sz="2" w:space="0" w:color="auto"/>
            <w:bottom w:val="single" w:sz="6" w:space="0" w:color="auto"/>
            <w:right w:val="single" w:sz="2" w:space="0" w:color="auto"/>
          </w:divBdr>
          <w:divsChild>
            <w:div w:id="1269897592">
              <w:marLeft w:val="0"/>
              <w:marRight w:val="0"/>
              <w:marTop w:val="100"/>
              <w:marBottom w:val="100"/>
              <w:divBdr>
                <w:top w:val="single" w:sz="2" w:space="0" w:color="D9D9E3"/>
                <w:left w:val="single" w:sz="2" w:space="0" w:color="D9D9E3"/>
                <w:bottom w:val="single" w:sz="2" w:space="0" w:color="D9D9E3"/>
                <w:right w:val="single" w:sz="2" w:space="0" w:color="D9D9E3"/>
              </w:divBdr>
              <w:divsChild>
                <w:div w:id="2119642891">
                  <w:marLeft w:val="0"/>
                  <w:marRight w:val="0"/>
                  <w:marTop w:val="0"/>
                  <w:marBottom w:val="0"/>
                  <w:divBdr>
                    <w:top w:val="single" w:sz="2" w:space="0" w:color="D9D9E3"/>
                    <w:left w:val="single" w:sz="2" w:space="0" w:color="D9D9E3"/>
                    <w:bottom w:val="single" w:sz="2" w:space="0" w:color="D9D9E3"/>
                    <w:right w:val="single" w:sz="2" w:space="0" w:color="D9D9E3"/>
                  </w:divBdr>
                  <w:divsChild>
                    <w:div w:id="947008756">
                      <w:marLeft w:val="0"/>
                      <w:marRight w:val="0"/>
                      <w:marTop w:val="0"/>
                      <w:marBottom w:val="0"/>
                      <w:divBdr>
                        <w:top w:val="single" w:sz="2" w:space="0" w:color="D9D9E3"/>
                        <w:left w:val="single" w:sz="2" w:space="0" w:color="D9D9E3"/>
                        <w:bottom w:val="single" w:sz="2" w:space="0" w:color="D9D9E3"/>
                        <w:right w:val="single" w:sz="2" w:space="0" w:color="D9D9E3"/>
                      </w:divBdr>
                      <w:divsChild>
                        <w:div w:id="180163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96361393">
          <w:marLeft w:val="0"/>
          <w:marRight w:val="0"/>
          <w:marTop w:val="0"/>
          <w:marBottom w:val="0"/>
          <w:divBdr>
            <w:top w:val="single" w:sz="2" w:space="0" w:color="auto"/>
            <w:left w:val="single" w:sz="2" w:space="0" w:color="auto"/>
            <w:bottom w:val="single" w:sz="6" w:space="0" w:color="auto"/>
            <w:right w:val="single" w:sz="2" w:space="0" w:color="auto"/>
          </w:divBdr>
          <w:divsChild>
            <w:div w:id="1772163842">
              <w:marLeft w:val="0"/>
              <w:marRight w:val="0"/>
              <w:marTop w:val="100"/>
              <w:marBottom w:val="100"/>
              <w:divBdr>
                <w:top w:val="single" w:sz="2" w:space="0" w:color="D9D9E3"/>
                <w:left w:val="single" w:sz="2" w:space="0" w:color="D9D9E3"/>
                <w:bottom w:val="single" w:sz="2" w:space="0" w:color="D9D9E3"/>
                <w:right w:val="single" w:sz="2" w:space="0" w:color="D9D9E3"/>
              </w:divBdr>
              <w:divsChild>
                <w:div w:id="872378046">
                  <w:marLeft w:val="0"/>
                  <w:marRight w:val="0"/>
                  <w:marTop w:val="0"/>
                  <w:marBottom w:val="0"/>
                  <w:divBdr>
                    <w:top w:val="single" w:sz="2" w:space="0" w:color="D9D9E3"/>
                    <w:left w:val="single" w:sz="2" w:space="0" w:color="D9D9E3"/>
                    <w:bottom w:val="single" w:sz="2" w:space="0" w:color="D9D9E3"/>
                    <w:right w:val="single" w:sz="2" w:space="0" w:color="D9D9E3"/>
                  </w:divBdr>
                  <w:divsChild>
                    <w:div w:id="44254127">
                      <w:marLeft w:val="0"/>
                      <w:marRight w:val="0"/>
                      <w:marTop w:val="0"/>
                      <w:marBottom w:val="0"/>
                      <w:divBdr>
                        <w:top w:val="single" w:sz="2" w:space="0" w:color="D9D9E3"/>
                        <w:left w:val="single" w:sz="2" w:space="0" w:color="D9D9E3"/>
                        <w:bottom w:val="single" w:sz="2" w:space="0" w:color="D9D9E3"/>
                        <w:right w:val="single" w:sz="2" w:space="0" w:color="D9D9E3"/>
                      </w:divBdr>
                      <w:divsChild>
                        <w:div w:id="218058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51180289">
                  <w:marLeft w:val="0"/>
                  <w:marRight w:val="0"/>
                  <w:marTop w:val="0"/>
                  <w:marBottom w:val="0"/>
                  <w:divBdr>
                    <w:top w:val="single" w:sz="2" w:space="0" w:color="D9D9E3"/>
                    <w:left w:val="single" w:sz="2" w:space="0" w:color="D9D9E3"/>
                    <w:bottom w:val="single" w:sz="2" w:space="0" w:color="D9D9E3"/>
                    <w:right w:val="single" w:sz="2" w:space="0" w:color="D9D9E3"/>
                  </w:divBdr>
                  <w:divsChild>
                    <w:div w:id="934901082">
                      <w:marLeft w:val="0"/>
                      <w:marRight w:val="0"/>
                      <w:marTop w:val="0"/>
                      <w:marBottom w:val="0"/>
                      <w:divBdr>
                        <w:top w:val="single" w:sz="2" w:space="0" w:color="D9D9E3"/>
                        <w:left w:val="single" w:sz="2" w:space="0" w:color="D9D9E3"/>
                        <w:bottom w:val="single" w:sz="2" w:space="0" w:color="D9D9E3"/>
                        <w:right w:val="single" w:sz="2" w:space="0" w:color="D9D9E3"/>
                      </w:divBdr>
                      <w:divsChild>
                        <w:div w:id="1248730752">
                          <w:marLeft w:val="0"/>
                          <w:marRight w:val="0"/>
                          <w:marTop w:val="0"/>
                          <w:marBottom w:val="0"/>
                          <w:divBdr>
                            <w:top w:val="single" w:sz="2" w:space="0" w:color="D9D9E3"/>
                            <w:left w:val="single" w:sz="2" w:space="0" w:color="D9D9E3"/>
                            <w:bottom w:val="single" w:sz="2" w:space="0" w:color="D9D9E3"/>
                            <w:right w:val="single" w:sz="2" w:space="0" w:color="D9D9E3"/>
                          </w:divBdr>
                          <w:divsChild>
                            <w:div w:id="250163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eenapriyanair1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anshusingh.bph@rediff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DF50-F60F-4788-812A-C22E2E58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6383</Words>
  <Characters>42767</Characters>
  <Application>Microsoft Office Word</Application>
  <DocSecurity>0</DocSecurity>
  <Lines>647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Singh</dc:creator>
  <cp:keywords/>
  <dc:description/>
  <cp:lastModifiedBy>Himanshu Singh</cp:lastModifiedBy>
  <cp:revision>2</cp:revision>
  <dcterms:created xsi:type="dcterms:W3CDTF">2023-07-18T09:36:00Z</dcterms:created>
  <dcterms:modified xsi:type="dcterms:W3CDTF">2023-07-18T09:36:00Z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80b86059b55f146d92a84b08430053643e63bef2df6318251df48226532e6409</vt:lpwstr>
  </property>
</Properties>
</file>