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3D6F5" w14:textId="77777777" w:rsidR="008C0EEB" w:rsidRDefault="008C0EEB" w:rsidP="00080467">
      <w:pPr>
        <w:pStyle w:val="BodyText"/>
        <w:spacing w:before="76"/>
        <w:ind w:right="953"/>
        <w:rPr>
          <w:sz w:val="26"/>
        </w:rPr>
      </w:pPr>
    </w:p>
    <w:p w14:paraId="791A555C" w14:textId="7B3F86B2" w:rsidR="008C0EEB" w:rsidRPr="00534C33" w:rsidRDefault="001A2CA9" w:rsidP="00534C33">
      <w:pPr>
        <w:spacing w:line="362" w:lineRule="auto"/>
        <w:ind w:right="-4"/>
        <w:jc w:val="center"/>
        <w:rPr>
          <w:b/>
          <w:sz w:val="28"/>
          <w:szCs w:val="28"/>
        </w:rPr>
      </w:pPr>
      <w:r w:rsidRPr="00534C33">
        <w:rPr>
          <w:b/>
          <w:sz w:val="28"/>
          <w:szCs w:val="28"/>
        </w:rPr>
        <w:t>Microsponge: A Novel drug delivery system</w:t>
      </w:r>
    </w:p>
    <w:p w14:paraId="02499AE5" w14:textId="6AF50D56" w:rsidR="00080467" w:rsidRPr="001D12D6" w:rsidRDefault="00DC7DFB" w:rsidP="00534C33">
      <w:pPr>
        <w:spacing w:line="362" w:lineRule="auto"/>
        <w:ind w:right="-4"/>
        <w:jc w:val="center"/>
        <w:rPr>
          <w:bCs/>
          <w:sz w:val="24"/>
          <w:szCs w:val="24"/>
        </w:rPr>
      </w:pPr>
      <w:r w:rsidRPr="001D12D6">
        <w:rPr>
          <w:bCs/>
          <w:sz w:val="24"/>
          <w:szCs w:val="24"/>
        </w:rPr>
        <w:t>Karishma A. Nikose</w:t>
      </w:r>
      <w:r w:rsidR="00315664" w:rsidRPr="001D12D6">
        <w:rPr>
          <w:bCs/>
          <w:sz w:val="24"/>
          <w:szCs w:val="24"/>
        </w:rPr>
        <w:t>, Laxmikant N. Barde,</w:t>
      </w:r>
      <w:r w:rsidR="000734F8" w:rsidRPr="001D12D6">
        <w:rPr>
          <w:bCs/>
          <w:sz w:val="24"/>
          <w:szCs w:val="24"/>
        </w:rPr>
        <w:t xml:space="preserve"> Suraj</w:t>
      </w:r>
      <w:r w:rsidR="00ED5445" w:rsidRPr="001D12D6">
        <w:rPr>
          <w:bCs/>
          <w:sz w:val="24"/>
          <w:szCs w:val="24"/>
        </w:rPr>
        <w:t xml:space="preserve"> Rajurkar, Shrikant Kamle, Girish Gulhane, Yashkumar Meshram, Rosalin Alexander</w:t>
      </w:r>
    </w:p>
    <w:p w14:paraId="653F13A1" w14:textId="7436DBF8" w:rsidR="00534C33" w:rsidRPr="00534C33" w:rsidRDefault="00534C33" w:rsidP="00534C33">
      <w:pPr>
        <w:pStyle w:val="NormalWeb"/>
        <w:spacing w:before="0" w:beforeAutospacing="0" w:after="0" w:afterAutospacing="0"/>
        <w:jc w:val="center"/>
        <w:rPr>
          <w:i/>
          <w:iCs/>
        </w:rPr>
      </w:pPr>
      <w:r w:rsidRPr="007F20B9">
        <w:rPr>
          <w:bCs/>
          <w:color w:val="000000"/>
        </w:rPr>
        <w:t xml:space="preserve">Jagadambha Institute </w:t>
      </w:r>
      <w:r>
        <w:rPr>
          <w:bCs/>
          <w:color w:val="000000"/>
        </w:rPr>
        <w:t>of Pharmacy</w:t>
      </w:r>
      <w:r w:rsidRPr="007F20B9">
        <w:rPr>
          <w:bCs/>
          <w:color w:val="000000"/>
        </w:rPr>
        <w:t xml:space="preserve"> and Research, </w:t>
      </w:r>
      <w:r>
        <w:rPr>
          <w:bCs/>
          <w:color w:val="000000"/>
        </w:rPr>
        <w:t xml:space="preserve">Kalamb - </w:t>
      </w:r>
      <w:r w:rsidRPr="00534C33">
        <w:rPr>
          <w:rStyle w:val="Emphasis"/>
          <w:bCs/>
          <w:i w:val="0"/>
          <w:iCs w:val="0"/>
          <w:sz w:val="21"/>
          <w:szCs w:val="21"/>
          <w:shd w:val="clear" w:color="auto" w:fill="FFFFFF"/>
        </w:rPr>
        <w:t>445401</w:t>
      </w:r>
    </w:p>
    <w:p w14:paraId="5CC7E907" w14:textId="3FE0E54D" w:rsidR="00DC7DFB" w:rsidRPr="001036EC" w:rsidRDefault="00DC7DFB" w:rsidP="00534C33">
      <w:pPr>
        <w:spacing w:line="240" w:lineRule="auto"/>
        <w:ind w:right="-4"/>
        <w:rPr>
          <w:b/>
        </w:rPr>
      </w:pPr>
    </w:p>
    <w:p w14:paraId="7C43A754" w14:textId="62A16222" w:rsidR="000B66A3" w:rsidRPr="00534C33" w:rsidRDefault="000B66A3" w:rsidP="00534C33">
      <w:pPr>
        <w:spacing w:line="240" w:lineRule="auto"/>
        <w:ind w:right="-4"/>
        <w:rPr>
          <w:b/>
          <w:bCs/>
          <w:sz w:val="24"/>
        </w:rPr>
      </w:pPr>
      <w:r w:rsidRPr="00534C33">
        <w:rPr>
          <w:rFonts w:ascii="Times New Roman" w:hAnsi="Times New Roman" w:cs="Times New Roman"/>
          <w:b/>
          <w:bCs/>
        </w:rPr>
        <w:t xml:space="preserve">Abstract </w:t>
      </w:r>
    </w:p>
    <w:p w14:paraId="4A77470A" w14:textId="0077CC5C" w:rsidR="000B66A3" w:rsidRPr="000B66A3" w:rsidRDefault="000B66A3" w:rsidP="00FD744E">
      <w:pPr>
        <w:pStyle w:val="ListParagraph"/>
        <w:tabs>
          <w:tab w:val="left" w:pos="1454"/>
        </w:tabs>
        <w:spacing w:before="80" w:line="240" w:lineRule="auto"/>
        <w:ind w:left="0" w:right="-4"/>
        <w:jc w:val="both"/>
        <w:rPr>
          <w:rFonts w:ascii="Times New Roman" w:hAnsi="Times New Roman" w:cs="Times New Roman"/>
          <w:color w:val="212121"/>
          <w:shd w:val="clear" w:color="auto" w:fill="FFFFFF"/>
        </w:rPr>
      </w:pPr>
      <w:r w:rsidRPr="000B66A3">
        <w:rPr>
          <w:rFonts w:ascii="Times New Roman" w:hAnsi="Times New Roman" w:cs="Times New Roman"/>
          <w:color w:val="212121"/>
          <w:shd w:val="clear" w:color="auto" w:fill="FFFFFF"/>
        </w:rPr>
        <w:t xml:space="preserve">Microsponges are tiny sponge-like spherical particles with a large porous surface. Moreover, they may enhance stability, reduce side effects and modify drug release </w:t>
      </w:r>
      <w:r w:rsidR="00FD744E" w:rsidRPr="000B66A3">
        <w:rPr>
          <w:rFonts w:ascii="Times New Roman" w:hAnsi="Times New Roman" w:cs="Times New Roman"/>
          <w:color w:val="212121"/>
          <w:shd w:val="clear" w:color="auto" w:fill="FFFFFF"/>
        </w:rPr>
        <w:t>favourably</w:t>
      </w:r>
      <w:r w:rsidRPr="000B66A3">
        <w:rPr>
          <w:rFonts w:ascii="Times New Roman" w:hAnsi="Times New Roman" w:cs="Times New Roman"/>
          <w:color w:val="212121"/>
          <w:shd w:val="clear" w:color="auto" w:fill="FFFFFF"/>
        </w:rPr>
        <w:t>. Microsponge Systems are based on microscopic, polymer-based microspheres that can suspend or entrap a wide variety of substances, and can then be incorporated into a formulated product such as a gel, cream, liquid or powder. The outer surface is typically porous, allowing a sustained flow of substances out of the sphere. Microsponges are designed to deliver a pharmaceutical active ingredient efficiently at the minimum dose and also to enhance stability, reduce side effects, and modify drug release.</w:t>
      </w:r>
      <w:r w:rsidRPr="000B66A3">
        <w:rPr>
          <w:rFonts w:ascii="Times New Roman" w:hAnsi="Times New Roman" w:cs="Times New Roman"/>
        </w:rPr>
        <w:t xml:space="preserve"> It is regarded as safe, due to less bacterial contamination as it doesn’t require preservatives in the formulation. </w:t>
      </w:r>
      <w:r w:rsidR="00FD744E" w:rsidRPr="000B66A3">
        <w:rPr>
          <w:rFonts w:ascii="Times New Roman" w:hAnsi="Times New Roman" w:cs="Times New Roman"/>
        </w:rPr>
        <w:t>Therefore,</w:t>
      </w:r>
      <w:r w:rsidRPr="000B66A3">
        <w:rPr>
          <w:rFonts w:ascii="Times New Roman" w:hAnsi="Times New Roman" w:cs="Times New Roman"/>
        </w:rPr>
        <w:t xml:space="preserve"> it is used in various sterile formulations like ophthalmic, parenteral etc. This review provides an overview of microsponge technology with its methodology, preparation, mechanism and recent data on marketed formulations, their application, </w:t>
      </w:r>
      <w:r w:rsidR="000734F8" w:rsidRPr="000B66A3">
        <w:rPr>
          <w:rFonts w:ascii="Times New Roman" w:hAnsi="Times New Roman" w:cs="Times New Roman"/>
        </w:rPr>
        <w:t>and evaluation</w:t>
      </w:r>
      <w:r w:rsidRPr="000B66A3">
        <w:rPr>
          <w:rFonts w:ascii="Times New Roman" w:hAnsi="Times New Roman" w:cs="Times New Roman"/>
        </w:rPr>
        <w:t xml:space="preserve"> of microsponges in various aspects. Microsponge are frequently used for topical application but recently used for oral also.</w:t>
      </w:r>
    </w:p>
    <w:p w14:paraId="504CD1AF" w14:textId="77777777" w:rsidR="00475F0B" w:rsidRDefault="00475F0B" w:rsidP="00534C33">
      <w:pPr>
        <w:pStyle w:val="ListParagraph"/>
        <w:tabs>
          <w:tab w:val="left" w:pos="1454"/>
        </w:tabs>
        <w:spacing w:before="80" w:line="276" w:lineRule="auto"/>
        <w:ind w:left="0" w:right="-4"/>
        <w:rPr>
          <w:rFonts w:ascii="Times New Roman" w:hAnsi="Times New Roman" w:cs="Times New Roman"/>
          <w:b/>
          <w:bCs/>
          <w:color w:val="212121"/>
          <w:shd w:val="clear" w:color="auto" w:fill="FFFFFF"/>
        </w:rPr>
      </w:pPr>
    </w:p>
    <w:p w14:paraId="5CED187B" w14:textId="197515AA" w:rsidR="000B66A3" w:rsidRPr="000B66A3" w:rsidRDefault="000B66A3" w:rsidP="00534C33">
      <w:pPr>
        <w:pStyle w:val="ListParagraph"/>
        <w:tabs>
          <w:tab w:val="left" w:pos="1454"/>
        </w:tabs>
        <w:spacing w:before="80" w:line="276" w:lineRule="auto"/>
        <w:ind w:left="0" w:right="-4"/>
        <w:rPr>
          <w:rFonts w:ascii="Times New Roman" w:hAnsi="Times New Roman" w:cs="Times New Roman"/>
        </w:rPr>
      </w:pPr>
      <w:r w:rsidRPr="000734F8">
        <w:rPr>
          <w:rFonts w:ascii="Times New Roman" w:hAnsi="Times New Roman" w:cs="Times New Roman"/>
          <w:b/>
          <w:bCs/>
          <w:color w:val="212121"/>
          <w:shd w:val="clear" w:color="auto" w:fill="FFFFFF"/>
        </w:rPr>
        <w:t>Keyword</w:t>
      </w:r>
      <w:r w:rsidR="00475F0B">
        <w:rPr>
          <w:rFonts w:ascii="Times New Roman" w:hAnsi="Times New Roman" w:cs="Times New Roman"/>
          <w:b/>
          <w:bCs/>
          <w:color w:val="212121"/>
          <w:shd w:val="clear" w:color="auto" w:fill="FFFFFF"/>
        </w:rPr>
        <w:t>s</w:t>
      </w:r>
      <w:r w:rsidRPr="000734F8">
        <w:rPr>
          <w:rFonts w:ascii="Times New Roman" w:hAnsi="Times New Roman" w:cs="Times New Roman"/>
          <w:b/>
          <w:bCs/>
          <w:color w:val="212121"/>
          <w:shd w:val="clear" w:color="auto" w:fill="FFFFFF"/>
        </w:rPr>
        <w:t>:</w:t>
      </w:r>
      <w:r w:rsidRPr="000B66A3">
        <w:rPr>
          <w:rFonts w:ascii="Times New Roman" w:hAnsi="Times New Roman" w:cs="Times New Roman"/>
          <w:color w:val="212121"/>
          <w:shd w:val="clear" w:color="auto" w:fill="FFFFFF"/>
        </w:rPr>
        <w:t xml:space="preserve">  </w:t>
      </w:r>
      <w:r w:rsidR="00475F0B">
        <w:rPr>
          <w:rFonts w:ascii="Times New Roman" w:hAnsi="Times New Roman" w:cs="Times New Roman"/>
          <w:color w:val="212121"/>
          <w:shd w:val="clear" w:color="auto" w:fill="FFFFFF"/>
        </w:rPr>
        <w:t>P</w:t>
      </w:r>
      <w:r w:rsidRPr="000B66A3">
        <w:rPr>
          <w:rFonts w:ascii="Times New Roman" w:hAnsi="Times New Roman" w:cs="Times New Roman"/>
          <w:color w:val="212121"/>
          <w:shd w:val="clear" w:color="auto" w:fill="FFFFFF"/>
        </w:rPr>
        <w:t xml:space="preserve">olymeric </w:t>
      </w:r>
      <w:r w:rsidR="00475F0B">
        <w:rPr>
          <w:rFonts w:ascii="Times New Roman" w:hAnsi="Times New Roman" w:cs="Times New Roman"/>
          <w:color w:val="212121"/>
          <w:shd w:val="clear" w:color="auto" w:fill="FFFFFF"/>
        </w:rPr>
        <w:t>D</w:t>
      </w:r>
      <w:r w:rsidRPr="000B66A3">
        <w:rPr>
          <w:rFonts w:ascii="Times New Roman" w:hAnsi="Times New Roman" w:cs="Times New Roman"/>
          <w:color w:val="212121"/>
          <w:shd w:val="clear" w:color="auto" w:fill="FFFFFF"/>
        </w:rPr>
        <w:t xml:space="preserve">rug </w:t>
      </w:r>
      <w:r w:rsidR="00475F0B">
        <w:rPr>
          <w:rFonts w:ascii="Times New Roman" w:hAnsi="Times New Roman" w:cs="Times New Roman"/>
          <w:color w:val="212121"/>
          <w:shd w:val="clear" w:color="auto" w:fill="FFFFFF"/>
        </w:rPr>
        <w:t>D</w:t>
      </w:r>
      <w:r w:rsidRPr="000B66A3">
        <w:rPr>
          <w:rFonts w:ascii="Times New Roman" w:hAnsi="Times New Roman" w:cs="Times New Roman"/>
          <w:color w:val="212121"/>
          <w:shd w:val="clear" w:color="auto" w:fill="FFFFFF"/>
        </w:rPr>
        <w:t xml:space="preserve">elivery, </w:t>
      </w:r>
      <w:r w:rsidR="00475F0B">
        <w:rPr>
          <w:rFonts w:ascii="Times New Roman" w:hAnsi="Times New Roman" w:cs="Times New Roman"/>
          <w:color w:val="212121"/>
          <w:shd w:val="clear" w:color="auto" w:fill="FFFFFF"/>
        </w:rPr>
        <w:t>P</w:t>
      </w:r>
      <w:r w:rsidRPr="000B66A3">
        <w:rPr>
          <w:rFonts w:ascii="Times New Roman" w:hAnsi="Times New Roman" w:cs="Times New Roman"/>
          <w:color w:val="212121"/>
          <w:shd w:val="clear" w:color="auto" w:fill="FFFFFF"/>
        </w:rPr>
        <w:t xml:space="preserve">areneral, </w:t>
      </w:r>
      <w:r w:rsidR="00475F0B">
        <w:rPr>
          <w:rFonts w:ascii="Times New Roman" w:hAnsi="Times New Roman" w:cs="Times New Roman"/>
          <w:color w:val="212121"/>
          <w:shd w:val="clear" w:color="auto" w:fill="FFFFFF"/>
        </w:rPr>
        <w:t>M</w:t>
      </w:r>
      <w:r w:rsidRPr="000B66A3">
        <w:rPr>
          <w:rFonts w:ascii="Times New Roman" w:hAnsi="Times New Roman" w:cs="Times New Roman"/>
          <w:color w:val="212121"/>
          <w:shd w:val="clear" w:color="auto" w:fill="FFFFFF"/>
        </w:rPr>
        <w:t>icrosponge.</w:t>
      </w:r>
    </w:p>
    <w:p w14:paraId="0ED11C53" w14:textId="77777777" w:rsidR="000B66A3" w:rsidRPr="006E680B" w:rsidRDefault="000B66A3" w:rsidP="00534C33">
      <w:pPr>
        <w:pStyle w:val="Heading1"/>
        <w:spacing w:before="90"/>
        <w:ind w:left="0" w:right="-4"/>
        <w:jc w:val="center"/>
        <w:rPr>
          <w:sz w:val="22"/>
          <w:szCs w:val="22"/>
        </w:rPr>
      </w:pPr>
    </w:p>
    <w:p w14:paraId="07385660" w14:textId="77777777" w:rsidR="000B66A3" w:rsidRDefault="000B66A3">
      <w:pPr>
        <w:rPr>
          <w:rFonts w:ascii="Times New Roman" w:hAnsi="Times New Roman" w:cs="Times New Roman"/>
          <w:b/>
          <w:bCs/>
          <w:sz w:val="24"/>
          <w:szCs w:val="24"/>
        </w:rPr>
      </w:pPr>
    </w:p>
    <w:p w14:paraId="17565986" w14:textId="77777777" w:rsidR="000B66A3" w:rsidRDefault="000B66A3">
      <w:pPr>
        <w:rPr>
          <w:rFonts w:ascii="Times New Roman" w:hAnsi="Times New Roman" w:cs="Times New Roman"/>
          <w:b/>
          <w:bCs/>
          <w:sz w:val="24"/>
          <w:szCs w:val="24"/>
        </w:rPr>
      </w:pPr>
    </w:p>
    <w:p w14:paraId="66B52971" w14:textId="77777777" w:rsidR="000B66A3" w:rsidRDefault="000B66A3">
      <w:pPr>
        <w:rPr>
          <w:rFonts w:ascii="Times New Roman" w:hAnsi="Times New Roman" w:cs="Times New Roman"/>
          <w:b/>
          <w:bCs/>
          <w:sz w:val="24"/>
          <w:szCs w:val="24"/>
        </w:rPr>
      </w:pPr>
    </w:p>
    <w:p w14:paraId="4F03C3FE" w14:textId="77777777" w:rsidR="000B66A3" w:rsidRDefault="000B66A3">
      <w:pPr>
        <w:rPr>
          <w:rFonts w:ascii="Times New Roman" w:hAnsi="Times New Roman" w:cs="Times New Roman"/>
          <w:b/>
          <w:bCs/>
          <w:sz w:val="24"/>
          <w:szCs w:val="24"/>
        </w:rPr>
      </w:pPr>
    </w:p>
    <w:p w14:paraId="5E82CF59" w14:textId="77777777" w:rsidR="000B66A3" w:rsidRDefault="000B66A3">
      <w:pPr>
        <w:rPr>
          <w:rFonts w:ascii="Times New Roman" w:hAnsi="Times New Roman" w:cs="Times New Roman"/>
          <w:b/>
          <w:bCs/>
          <w:sz w:val="24"/>
          <w:szCs w:val="24"/>
        </w:rPr>
      </w:pPr>
    </w:p>
    <w:p w14:paraId="5B596EA2" w14:textId="77777777" w:rsidR="000B66A3" w:rsidRDefault="000B66A3">
      <w:pPr>
        <w:rPr>
          <w:rFonts w:ascii="Times New Roman" w:hAnsi="Times New Roman" w:cs="Times New Roman"/>
          <w:b/>
          <w:bCs/>
          <w:sz w:val="24"/>
          <w:szCs w:val="24"/>
        </w:rPr>
      </w:pPr>
    </w:p>
    <w:p w14:paraId="10F62CDF" w14:textId="77777777" w:rsidR="000B66A3" w:rsidRDefault="000B66A3">
      <w:pPr>
        <w:rPr>
          <w:rFonts w:ascii="Times New Roman" w:hAnsi="Times New Roman" w:cs="Times New Roman"/>
          <w:b/>
          <w:bCs/>
          <w:sz w:val="24"/>
          <w:szCs w:val="24"/>
        </w:rPr>
      </w:pPr>
    </w:p>
    <w:p w14:paraId="4F242FB1" w14:textId="77777777" w:rsidR="000B66A3" w:rsidRDefault="000B66A3">
      <w:pPr>
        <w:rPr>
          <w:rFonts w:ascii="Times New Roman" w:hAnsi="Times New Roman" w:cs="Times New Roman"/>
          <w:b/>
          <w:bCs/>
          <w:sz w:val="24"/>
          <w:szCs w:val="24"/>
        </w:rPr>
      </w:pPr>
    </w:p>
    <w:p w14:paraId="3A467A7C" w14:textId="77777777" w:rsidR="000B66A3" w:rsidRDefault="000B66A3">
      <w:pPr>
        <w:rPr>
          <w:rFonts w:ascii="Times New Roman" w:hAnsi="Times New Roman" w:cs="Times New Roman"/>
          <w:b/>
          <w:bCs/>
          <w:sz w:val="24"/>
          <w:szCs w:val="24"/>
        </w:rPr>
      </w:pPr>
    </w:p>
    <w:p w14:paraId="3CD5B114" w14:textId="77777777" w:rsidR="000B66A3" w:rsidRDefault="000B66A3">
      <w:pPr>
        <w:rPr>
          <w:rFonts w:ascii="Times New Roman" w:hAnsi="Times New Roman" w:cs="Times New Roman"/>
          <w:b/>
          <w:bCs/>
          <w:sz w:val="24"/>
          <w:szCs w:val="24"/>
        </w:rPr>
      </w:pPr>
    </w:p>
    <w:p w14:paraId="6CF7116C" w14:textId="77777777" w:rsidR="000B66A3" w:rsidRDefault="000B66A3">
      <w:pPr>
        <w:rPr>
          <w:rFonts w:ascii="Times New Roman" w:hAnsi="Times New Roman" w:cs="Times New Roman"/>
          <w:b/>
          <w:bCs/>
          <w:sz w:val="24"/>
          <w:szCs w:val="24"/>
        </w:rPr>
      </w:pPr>
    </w:p>
    <w:p w14:paraId="5D644F2C" w14:textId="77777777" w:rsidR="000B66A3" w:rsidRDefault="000B66A3">
      <w:pPr>
        <w:rPr>
          <w:rFonts w:ascii="Times New Roman" w:hAnsi="Times New Roman" w:cs="Times New Roman"/>
          <w:b/>
          <w:bCs/>
          <w:sz w:val="24"/>
          <w:szCs w:val="24"/>
        </w:rPr>
      </w:pPr>
    </w:p>
    <w:p w14:paraId="6C3E3D66" w14:textId="77777777" w:rsidR="000B66A3" w:rsidRDefault="000B66A3">
      <w:pPr>
        <w:rPr>
          <w:rFonts w:ascii="Times New Roman" w:hAnsi="Times New Roman" w:cs="Times New Roman"/>
          <w:b/>
          <w:bCs/>
          <w:sz w:val="24"/>
          <w:szCs w:val="24"/>
        </w:rPr>
      </w:pPr>
    </w:p>
    <w:p w14:paraId="2AC659E8" w14:textId="77777777" w:rsidR="000D6C6B" w:rsidRDefault="000D6C6B">
      <w:pPr>
        <w:rPr>
          <w:rFonts w:ascii="Times New Roman" w:hAnsi="Times New Roman" w:cs="Times New Roman"/>
          <w:b/>
          <w:bCs/>
          <w:sz w:val="24"/>
          <w:szCs w:val="24"/>
        </w:rPr>
      </w:pPr>
    </w:p>
    <w:p w14:paraId="1673E9D5" w14:textId="77777777" w:rsidR="00A716E8" w:rsidRPr="004464C6" w:rsidRDefault="000D6C6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8D3FE8" w:rsidRPr="004464C6">
        <w:rPr>
          <w:rFonts w:ascii="Times New Roman" w:hAnsi="Times New Roman" w:cs="Times New Roman"/>
          <w:b/>
          <w:bCs/>
          <w:sz w:val="24"/>
          <w:szCs w:val="24"/>
        </w:rPr>
        <w:t>MICROSPONGE</w:t>
      </w:r>
    </w:p>
    <w:p w14:paraId="77DE4DF8" w14:textId="77777777" w:rsidR="00D628FF" w:rsidRPr="004464C6" w:rsidRDefault="00D628FF">
      <w:pPr>
        <w:rPr>
          <w:rFonts w:ascii="Times New Roman" w:hAnsi="Times New Roman" w:cs="Times New Roman"/>
          <w:sz w:val="24"/>
          <w:szCs w:val="24"/>
        </w:rPr>
      </w:pPr>
      <w:r w:rsidRPr="004464C6">
        <w:rPr>
          <w:rFonts w:ascii="Times New Roman" w:hAnsi="Times New Roman" w:cs="Times New Roman"/>
          <w:sz w:val="24"/>
          <w:szCs w:val="24"/>
        </w:rPr>
        <w:t xml:space="preserve">Points to </w:t>
      </w:r>
      <w:r w:rsidR="00523593">
        <w:rPr>
          <w:rFonts w:ascii="Times New Roman" w:hAnsi="Times New Roman" w:cs="Times New Roman"/>
          <w:sz w:val="24"/>
          <w:szCs w:val="24"/>
        </w:rPr>
        <w:t xml:space="preserve">be </w:t>
      </w:r>
      <w:r w:rsidRPr="004464C6">
        <w:rPr>
          <w:rFonts w:ascii="Times New Roman" w:hAnsi="Times New Roman" w:cs="Times New Roman"/>
          <w:sz w:val="24"/>
          <w:szCs w:val="24"/>
        </w:rPr>
        <w:t>cover</w:t>
      </w:r>
      <w:r w:rsidR="009A5C13">
        <w:rPr>
          <w:rFonts w:ascii="Times New Roman" w:hAnsi="Times New Roman" w:cs="Times New Roman"/>
          <w:sz w:val="24"/>
          <w:szCs w:val="24"/>
        </w:rPr>
        <w:t>ed</w:t>
      </w:r>
      <w:r w:rsidRPr="004464C6">
        <w:rPr>
          <w:rFonts w:ascii="Times New Roman" w:hAnsi="Times New Roman" w:cs="Times New Roman"/>
          <w:sz w:val="24"/>
          <w:szCs w:val="24"/>
        </w:rPr>
        <w:t xml:space="preserve"> in this topic</w:t>
      </w:r>
    </w:p>
    <w:p w14:paraId="266208C6" w14:textId="77777777" w:rsidR="00D628FF" w:rsidRPr="004464C6" w:rsidRDefault="00D628FF" w:rsidP="00804306">
      <w:pPr>
        <w:pStyle w:val="ListParagraph"/>
        <w:numPr>
          <w:ilvl w:val="0"/>
          <w:numId w:val="1"/>
        </w:numPr>
        <w:rPr>
          <w:rFonts w:ascii="Times New Roman" w:hAnsi="Times New Roman" w:cs="Times New Roman"/>
          <w:sz w:val="24"/>
          <w:szCs w:val="24"/>
        </w:rPr>
      </w:pPr>
      <w:r w:rsidRPr="004464C6">
        <w:rPr>
          <w:rFonts w:ascii="Times New Roman" w:hAnsi="Times New Roman" w:cs="Times New Roman"/>
          <w:sz w:val="24"/>
          <w:szCs w:val="24"/>
        </w:rPr>
        <w:t>Definition</w:t>
      </w:r>
    </w:p>
    <w:p w14:paraId="19F75A24" w14:textId="77777777" w:rsidR="00D628FF" w:rsidRPr="004464C6" w:rsidRDefault="00D628FF" w:rsidP="00804306">
      <w:pPr>
        <w:pStyle w:val="ListParagraph"/>
        <w:numPr>
          <w:ilvl w:val="0"/>
          <w:numId w:val="1"/>
        </w:numPr>
        <w:rPr>
          <w:rFonts w:ascii="Times New Roman" w:hAnsi="Times New Roman" w:cs="Times New Roman"/>
          <w:sz w:val="24"/>
          <w:szCs w:val="24"/>
        </w:rPr>
      </w:pPr>
      <w:r w:rsidRPr="004464C6">
        <w:rPr>
          <w:rFonts w:ascii="Times New Roman" w:hAnsi="Times New Roman" w:cs="Times New Roman"/>
          <w:sz w:val="24"/>
          <w:szCs w:val="24"/>
        </w:rPr>
        <w:t>Ideal properties</w:t>
      </w:r>
    </w:p>
    <w:p w14:paraId="4149D21F" w14:textId="77777777" w:rsidR="00D628FF" w:rsidRPr="004464C6" w:rsidRDefault="00D628FF" w:rsidP="00804306">
      <w:pPr>
        <w:pStyle w:val="ListParagraph"/>
        <w:numPr>
          <w:ilvl w:val="0"/>
          <w:numId w:val="1"/>
        </w:numPr>
        <w:rPr>
          <w:rFonts w:ascii="Times New Roman" w:hAnsi="Times New Roman" w:cs="Times New Roman"/>
          <w:sz w:val="24"/>
          <w:szCs w:val="24"/>
        </w:rPr>
      </w:pPr>
      <w:r w:rsidRPr="004464C6">
        <w:rPr>
          <w:rFonts w:ascii="Times New Roman" w:hAnsi="Times New Roman" w:cs="Times New Roman"/>
          <w:sz w:val="24"/>
          <w:szCs w:val="24"/>
        </w:rPr>
        <w:t>Preparation of microsponge</w:t>
      </w:r>
    </w:p>
    <w:p w14:paraId="480ECE32" w14:textId="77777777" w:rsidR="00D628FF" w:rsidRPr="004464C6" w:rsidRDefault="00D628FF" w:rsidP="00804306">
      <w:pPr>
        <w:pStyle w:val="ListParagraph"/>
        <w:numPr>
          <w:ilvl w:val="0"/>
          <w:numId w:val="1"/>
        </w:numPr>
        <w:rPr>
          <w:rFonts w:ascii="Times New Roman" w:hAnsi="Times New Roman" w:cs="Times New Roman"/>
          <w:sz w:val="24"/>
          <w:szCs w:val="24"/>
        </w:rPr>
      </w:pPr>
      <w:r w:rsidRPr="004464C6">
        <w:rPr>
          <w:rFonts w:ascii="Times New Roman" w:hAnsi="Times New Roman" w:cs="Times New Roman"/>
          <w:sz w:val="24"/>
          <w:szCs w:val="24"/>
        </w:rPr>
        <w:t>Mechanism of drug release from microsponge</w:t>
      </w:r>
    </w:p>
    <w:p w14:paraId="7B093352" w14:textId="77777777" w:rsidR="00D628FF" w:rsidRPr="004464C6" w:rsidRDefault="00D628FF" w:rsidP="00804306">
      <w:pPr>
        <w:pStyle w:val="ListParagraph"/>
        <w:numPr>
          <w:ilvl w:val="0"/>
          <w:numId w:val="1"/>
        </w:numPr>
        <w:rPr>
          <w:rFonts w:ascii="Times New Roman" w:hAnsi="Times New Roman" w:cs="Times New Roman"/>
          <w:sz w:val="24"/>
          <w:szCs w:val="24"/>
        </w:rPr>
      </w:pPr>
      <w:r w:rsidRPr="004464C6">
        <w:rPr>
          <w:rFonts w:ascii="Times New Roman" w:hAnsi="Times New Roman" w:cs="Times New Roman"/>
          <w:sz w:val="24"/>
          <w:szCs w:val="24"/>
        </w:rPr>
        <w:t>Microsponge drug delivery system</w:t>
      </w:r>
    </w:p>
    <w:p w14:paraId="2B02C4DB" w14:textId="77777777" w:rsidR="00D628FF" w:rsidRPr="004464C6" w:rsidRDefault="00D628FF" w:rsidP="00804306">
      <w:pPr>
        <w:pStyle w:val="ListParagraph"/>
        <w:numPr>
          <w:ilvl w:val="0"/>
          <w:numId w:val="1"/>
        </w:numPr>
        <w:rPr>
          <w:rFonts w:ascii="Times New Roman" w:hAnsi="Times New Roman" w:cs="Times New Roman"/>
          <w:sz w:val="24"/>
          <w:szCs w:val="24"/>
        </w:rPr>
      </w:pPr>
      <w:r w:rsidRPr="004464C6">
        <w:rPr>
          <w:rFonts w:ascii="Times New Roman" w:hAnsi="Times New Roman" w:cs="Times New Roman"/>
          <w:sz w:val="24"/>
          <w:szCs w:val="24"/>
        </w:rPr>
        <w:t>Advantages of microsponge based on drug delivery system</w:t>
      </w:r>
    </w:p>
    <w:p w14:paraId="2446C6F9" w14:textId="77777777" w:rsidR="00F615C3" w:rsidRPr="004464C6" w:rsidRDefault="00F615C3" w:rsidP="00804306">
      <w:pPr>
        <w:pStyle w:val="ListParagraph"/>
        <w:numPr>
          <w:ilvl w:val="0"/>
          <w:numId w:val="1"/>
        </w:numPr>
        <w:rPr>
          <w:rFonts w:ascii="Times New Roman" w:hAnsi="Times New Roman" w:cs="Times New Roman"/>
          <w:sz w:val="24"/>
          <w:szCs w:val="24"/>
        </w:rPr>
      </w:pPr>
      <w:r w:rsidRPr="004464C6">
        <w:rPr>
          <w:rFonts w:ascii="Times New Roman" w:hAnsi="Times New Roman" w:cs="Times New Roman"/>
          <w:sz w:val="24"/>
          <w:szCs w:val="24"/>
        </w:rPr>
        <w:t>Evaluation of microsponges</w:t>
      </w:r>
    </w:p>
    <w:p w14:paraId="4A4C07E3" w14:textId="77777777" w:rsidR="009D2F5D" w:rsidRPr="004464C6" w:rsidRDefault="009D2F5D" w:rsidP="00804306">
      <w:pPr>
        <w:pStyle w:val="ListParagraph"/>
        <w:numPr>
          <w:ilvl w:val="0"/>
          <w:numId w:val="1"/>
        </w:numPr>
        <w:rPr>
          <w:rFonts w:ascii="Times New Roman" w:hAnsi="Times New Roman" w:cs="Times New Roman"/>
          <w:sz w:val="24"/>
          <w:szCs w:val="24"/>
        </w:rPr>
      </w:pPr>
      <w:r w:rsidRPr="004464C6">
        <w:rPr>
          <w:rFonts w:ascii="Times New Roman" w:hAnsi="Times New Roman" w:cs="Times New Roman"/>
          <w:sz w:val="24"/>
          <w:szCs w:val="24"/>
        </w:rPr>
        <w:t xml:space="preserve">Factor affecting </w:t>
      </w:r>
      <w:r w:rsidR="000B23AE" w:rsidRPr="004464C6">
        <w:rPr>
          <w:rFonts w:ascii="Times New Roman" w:hAnsi="Times New Roman" w:cs="Times New Roman"/>
          <w:sz w:val="24"/>
          <w:szCs w:val="24"/>
        </w:rPr>
        <w:t>drug release from microsponge</w:t>
      </w:r>
    </w:p>
    <w:p w14:paraId="61D7699A" w14:textId="77777777" w:rsidR="00D628FF" w:rsidRPr="004464C6" w:rsidRDefault="00000000">
      <w:pPr>
        <w:rPr>
          <w:rFonts w:ascii="Times New Roman" w:hAnsi="Times New Roman" w:cs="Times New Roman"/>
          <w:sz w:val="24"/>
          <w:szCs w:val="24"/>
        </w:rPr>
      </w:pPr>
      <w:r>
        <w:rPr>
          <w:rFonts w:ascii="Times New Roman" w:hAnsi="Times New Roman" w:cs="Times New Roman"/>
          <w:noProof/>
          <w:sz w:val="24"/>
          <w:szCs w:val="24"/>
          <w:lang w:val="en-US"/>
        </w:rPr>
        <w:pict w14:anchorId="3027EB6A">
          <v:line id="Straight Connector 1" o:spid="_x0000_s2050" style="position:absolute;flip:y;z-index:251659264;visibility:visible" from="-12pt,11.8pt" to="494.2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S+cqQEAAKEDAAAOAAAAZHJzL2Uyb0RvYy54bWysU8tu2zAQvAfoPxC815KdOGkEyzkkaC9F&#10;GzRt7gy1tAjwhSVjyX/fJWUrRVsEaJELQZE7szPD1eZmtIbtAaP2ruXLRc0ZOOk77XYt//H94/sP&#10;nMUkXCeMd9DyA0R+s313thlCAyvfe9MBMiJxsRlCy/uUQlNVUfZgRVz4AI4ulUcrEn3irupQDMRu&#10;TbWq68tq8NgF9BJipNO76ZJvC79SINNXpSIkZlpO2lJZsaxPea22G9HsUIRey6MM8R8qrNCOms5U&#10;dyIJ9oz6DyqrJfroVVpIbyuvlJZQPJCbZf2bm4deBCheKJwY5pji29HKL/tbd48UwxBiE8M9Zhej&#10;QsuU0eGR3rT4IqVsLLEd5thgTEzS4eXF6vr8as2ZpLvr9WqdU60mlswWMKZP4C3Lm5Yb7bIp0Yj9&#10;55im0lMJ4V50lF06GMjFxn0DxXRH/SZFZUTg1iDbC3pcISW4tDy2LtUZprQxM7AubV8FHuszFMr4&#10;/At4RpTO3qUZbLXz+LfuaTxJVlP9KYHJd47gyXeH8kIlGpqDEu5xZvOg/fpd4C9/1vYnAAAA//8D&#10;AFBLAwQUAAYACAAAACEAg79xjeAAAAAJAQAADwAAAGRycy9kb3ducmV2LnhtbEyPwU7DMBBE70j8&#10;g7VIXFDrNNAqhDgVQsChnFpAgtsmXpKo8bqK3TT8PcsJjrMzmn1TrCfXq5GG0Hk2sJgnoIhrbztu&#10;DLy9Ps0yUCEiW+w9k4FvCrAuz88KzK0/8ZbGXWyUlHDI0UAb4yHXOtQtOQxzfyAW78sPDqPIodF2&#10;wJOUu16nSbLSDjuWDy0e6KGler87OgOfwYfH9001Pu+3mwmvXmL6UVtjLi+m+ztQkab4F4ZffEGH&#10;Upgqf2QbVG9glt7IlmggvV6BksBtli1BVXJYLkCXhf6/oPwBAAD//wMAUEsBAi0AFAAGAAgAAAAh&#10;ALaDOJL+AAAA4QEAABMAAAAAAAAAAAAAAAAAAAAAAFtDb250ZW50X1R5cGVzXS54bWxQSwECLQAU&#10;AAYACAAAACEAOP0h/9YAAACUAQAACwAAAAAAAAAAAAAAAAAvAQAAX3JlbHMvLnJlbHNQSwECLQAU&#10;AAYACAAAACEAzeEvnKkBAAChAwAADgAAAAAAAAAAAAAAAAAuAgAAZHJzL2Uyb0RvYy54bWxQSwEC&#10;LQAUAAYACAAAACEAg79xjeAAAAAJAQAADwAAAAAAAAAAAAAAAAADBAAAZHJzL2Rvd25yZXYueG1s&#10;UEsFBgAAAAAEAAQA8wAAABAFAAAAAA==&#10;" strokecolor="#4472c4 [3204]" strokeweight=".5pt">
            <v:stroke joinstyle="miter"/>
          </v:line>
        </w:pict>
      </w:r>
    </w:p>
    <w:p w14:paraId="1FFB267E" w14:textId="77777777" w:rsidR="004464C6" w:rsidRPr="004464C6" w:rsidRDefault="004464C6" w:rsidP="00B20FF2">
      <w:pPr>
        <w:ind w:firstLine="360"/>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1.0 </w:t>
      </w:r>
      <w:r w:rsidRPr="004464C6">
        <w:rPr>
          <w:rFonts w:ascii="Times New Roman" w:hAnsi="Times New Roman" w:cs="Times New Roman"/>
          <w:b/>
          <w:color w:val="000000"/>
          <w:sz w:val="24"/>
          <w:szCs w:val="24"/>
        </w:rPr>
        <w:t xml:space="preserve">Introduction </w:t>
      </w:r>
    </w:p>
    <w:p w14:paraId="010078AF" w14:textId="77777777" w:rsidR="003F4048" w:rsidRPr="004464C6" w:rsidRDefault="004464C6" w:rsidP="00FD744E">
      <w:pPr>
        <w:ind w:left="360"/>
        <w:jc w:val="both"/>
        <w:rPr>
          <w:rFonts w:ascii="Times New Roman" w:hAnsi="Times New Roman" w:cs="Times New Roman"/>
          <w:sz w:val="24"/>
          <w:szCs w:val="24"/>
        </w:rPr>
      </w:pPr>
      <w:r w:rsidRPr="004464C6">
        <w:rPr>
          <w:rFonts w:ascii="Times New Roman" w:hAnsi="Times New Roman" w:cs="Times New Roman"/>
          <w:color w:val="000000"/>
          <w:sz w:val="24"/>
          <w:szCs w:val="24"/>
        </w:rPr>
        <w:t>Microsponge particles are microscopic, inert, and indestructible spheres that do not penetrate the skin. Instead, they collect in the tiny nooks and crannies of the skin and slowly release the trapped drug as the skin needs it. The micro-sponge system avoids excessive accumulation of ingredients in the epidermis and dermis. Potentially, the microsponge system could significantly reduce the irritation of effective drugs without reducing their effectiveness. The hollow spheres were then washed by subsequent cleaning. In the past few years, considerable emphasis has been placed on the development of novel microsponge drug delivery systems to modify and control drug release behavior. By incorporating it into a delivery system, it is possible to alter the therapeutic index and duration of action of the drug. The growing consumer interest in skin care and treatment products has been driven by the widespread use of ingredients such as α-hydroxy acids and vitamins in topical products. This ingredient can be very effective, especially for aging or sun-damaged skin. While very helpful, in many cases, these ingredients can cause irritation. Such irritation can be seen as burning, stinging, or redness and occurs mainly in people with sensitive skin. Realizing this problem, the formulas tried to solve this problem by one of two methods. They reduced the concentration of these ingredients, but in the process sacrificed efficiency</w:t>
      </w:r>
    </w:p>
    <w:p w14:paraId="0A227AF0" w14:textId="77777777" w:rsidR="008D3FE8" w:rsidRPr="004464C6" w:rsidRDefault="004464C6" w:rsidP="00FD744E">
      <w:pPr>
        <w:ind w:left="360"/>
        <w:jc w:val="both"/>
        <w:rPr>
          <w:rFonts w:ascii="Times New Roman" w:hAnsi="Times New Roman" w:cs="Times New Roman"/>
          <w:sz w:val="24"/>
          <w:szCs w:val="24"/>
        </w:rPr>
      </w:pPr>
      <w:r>
        <w:rPr>
          <w:rFonts w:ascii="Times New Roman" w:hAnsi="Times New Roman" w:cs="Times New Roman"/>
          <w:b/>
          <w:bCs/>
          <w:sz w:val="24"/>
          <w:szCs w:val="24"/>
        </w:rPr>
        <w:t xml:space="preserve">1.0.1 </w:t>
      </w:r>
      <w:r w:rsidR="008D3FE8" w:rsidRPr="004464C6">
        <w:rPr>
          <w:rFonts w:ascii="Times New Roman" w:hAnsi="Times New Roman" w:cs="Times New Roman"/>
          <w:b/>
          <w:bCs/>
          <w:sz w:val="24"/>
          <w:szCs w:val="24"/>
        </w:rPr>
        <w:t>Definition</w:t>
      </w:r>
      <w:r w:rsidR="008D3FE8" w:rsidRPr="004464C6">
        <w:rPr>
          <w:rFonts w:ascii="Times New Roman" w:hAnsi="Times New Roman" w:cs="Times New Roman"/>
          <w:sz w:val="24"/>
          <w:szCs w:val="24"/>
        </w:rPr>
        <w:t>:-Microsponges are microscopic spheres capable of absorbing skin secretions, therefore, reducing oiliness and shine from the skin.</w:t>
      </w:r>
    </w:p>
    <w:p w14:paraId="67D306DA" w14:textId="77777777" w:rsidR="004464C6" w:rsidRDefault="004464C6" w:rsidP="00FD744E">
      <w:pPr>
        <w:ind w:left="360"/>
        <w:jc w:val="both"/>
        <w:rPr>
          <w:rFonts w:ascii="Times New Roman" w:hAnsi="Times New Roman" w:cs="Times New Roman"/>
          <w:color w:val="000000"/>
          <w:sz w:val="24"/>
          <w:szCs w:val="24"/>
        </w:rPr>
      </w:pPr>
      <w:r w:rsidRPr="004464C6">
        <w:rPr>
          <w:rFonts w:ascii="Times New Roman" w:hAnsi="Times New Roman" w:cs="Times New Roman"/>
          <w:color w:val="000000"/>
          <w:sz w:val="24"/>
          <w:szCs w:val="24"/>
        </w:rPr>
        <w:t>Micro sponges are polymer delivery systems containing porous microspheres ranging in size from 5 to 300 µm. With the ability to trap a wide variety of active ingredients, microsponges are a granular drug delivery system made up of a porous nature. They are small porous particles resembling spherical particles with a large porous surface. In addition, they can increase stability by altering drug release patterns with reduced side effects. Microsponges are microporous particles, used primarily for topical application and, more recently, for oral administration.</w:t>
      </w:r>
    </w:p>
    <w:p w14:paraId="25BAD158" w14:textId="77777777" w:rsidR="00EC7A76" w:rsidRDefault="00EC7A76" w:rsidP="00B20FF2">
      <w:pPr>
        <w:ind w:left="360"/>
        <w:rPr>
          <w:rFonts w:ascii="Times New Roman" w:hAnsi="Times New Roman" w:cs="Times New Roman"/>
          <w:color w:val="000000"/>
          <w:sz w:val="24"/>
          <w:szCs w:val="24"/>
        </w:rPr>
      </w:pPr>
    </w:p>
    <w:p w14:paraId="0AFDED98" w14:textId="77777777" w:rsidR="00EC7A76" w:rsidRPr="004464C6" w:rsidRDefault="00EC7A76" w:rsidP="00B20FF2">
      <w:pPr>
        <w:ind w:left="360"/>
        <w:rPr>
          <w:rFonts w:ascii="Times New Roman" w:hAnsi="Times New Roman" w:cs="Times New Roman"/>
          <w:color w:val="000000"/>
          <w:sz w:val="24"/>
          <w:szCs w:val="24"/>
        </w:rPr>
      </w:pPr>
    </w:p>
    <w:p w14:paraId="4A90A4C7" w14:textId="77777777" w:rsidR="008A03B9" w:rsidRPr="004464C6" w:rsidRDefault="004464C6" w:rsidP="00B20FF2">
      <w:pPr>
        <w:ind w:left="360"/>
        <w:rPr>
          <w:rFonts w:ascii="Times New Roman" w:hAnsi="Times New Roman" w:cs="Times New Roman"/>
          <w:sz w:val="24"/>
          <w:szCs w:val="24"/>
        </w:rPr>
      </w:pPr>
      <w:r>
        <w:rPr>
          <w:rFonts w:ascii="Times New Roman" w:hAnsi="Times New Roman" w:cs="Times New Roman"/>
          <w:b/>
          <w:bCs/>
          <w:sz w:val="24"/>
          <w:szCs w:val="24"/>
        </w:rPr>
        <w:t xml:space="preserve">1.2 </w:t>
      </w:r>
      <w:r w:rsidR="008A03B9" w:rsidRPr="004464C6">
        <w:rPr>
          <w:rFonts w:ascii="Times New Roman" w:hAnsi="Times New Roman" w:cs="Times New Roman"/>
          <w:b/>
          <w:bCs/>
          <w:sz w:val="24"/>
          <w:szCs w:val="24"/>
        </w:rPr>
        <w:t>Ideal Properties of MDS</w:t>
      </w:r>
    </w:p>
    <w:p w14:paraId="2A0E47DA" w14:textId="77777777" w:rsidR="004464C6" w:rsidRPr="004464C6" w:rsidRDefault="00B20FF2" w:rsidP="00B20FF2">
      <w:pPr>
        <w:pStyle w:val="NormalWeb"/>
        <w:spacing w:before="240" w:beforeAutospacing="0" w:after="240" w:afterAutospacing="0"/>
        <w:ind w:left="360"/>
      </w:pPr>
      <w:r>
        <w:rPr>
          <w:color w:val="000000"/>
        </w:rPr>
        <w:lastRenderedPageBreak/>
        <w:t xml:space="preserve">1. </w:t>
      </w:r>
      <w:r w:rsidR="004464C6" w:rsidRPr="004464C6">
        <w:rPr>
          <w:color w:val="000000"/>
        </w:rPr>
        <w:t>The structure of the microsponges must not collapse, that is, it must retain its structural integrity.</w:t>
      </w:r>
    </w:p>
    <w:p w14:paraId="00E73CB5" w14:textId="77777777" w:rsidR="004464C6" w:rsidRPr="004464C6" w:rsidRDefault="004464C6" w:rsidP="00B20FF2">
      <w:pPr>
        <w:pStyle w:val="NormalWeb"/>
        <w:spacing w:before="240" w:beforeAutospacing="0" w:after="240" w:afterAutospacing="0"/>
        <w:ind w:firstLine="360"/>
      </w:pPr>
      <w:r w:rsidRPr="004464C6">
        <w:rPr>
          <w:color w:val="000000"/>
        </w:rPr>
        <w:t>2. It must have the property of slightly dissolving in water.</w:t>
      </w:r>
    </w:p>
    <w:p w14:paraId="42109C4F" w14:textId="77777777" w:rsidR="004464C6" w:rsidRPr="004464C6" w:rsidRDefault="004464C6" w:rsidP="00B20FF2">
      <w:pPr>
        <w:pStyle w:val="NormalWeb"/>
        <w:spacing w:before="240" w:beforeAutospacing="0" w:after="240" w:afterAutospacing="0"/>
        <w:ind w:left="360"/>
      </w:pPr>
      <w:r w:rsidRPr="004464C6">
        <w:rPr>
          <w:color w:val="000000"/>
        </w:rPr>
        <w:t>3. It must be stable when exposed to a polymerization catalyst and under polymerization conditions.</w:t>
      </w:r>
    </w:p>
    <w:p w14:paraId="12495127" w14:textId="77777777" w:rsidR="004464C6" w:rsidRPr="004464C6" w:rsidRDefault="004464C6" w:rsidP="00B20FF2">
      <w:pPr>
        <w:pStyle w:val="NormalWeb"/>
        <w:spacing w:before="240" w:beforeAutospacing="0" w:after="240" w:afterAutospacing="0"/>
        <w:ind w:firstLine="360"/>
      </w:pPr>
      <w:r w:rsidRPr="004464C6">
        <w:rPr>
          <w:color w:val="000000"/>
        </w:rPr>
        <w:t>4. It must not react with the monomer used in the formulation.</w:t>
      </w:r>
    </w:p>
    <w:p w14:paraId="21BB0AEE" w14:textId="77777777" w:rsidR="004464C6" w:rsidRPr="004464C6" w:rsidRDefault="004464C6" w:rsidP="00B20FF2">
      <w:pPr>
        <w:pStyle w:val="NormalWeb"/>
        <w:spacing w:before="240" w:beforeAutospacing="0" w:after="240" w:afterAutospacing="0"/>
        <w:ind w:firstLine="360"/>
      </w:pPr>
      <w:r w:rsidRPr="004464C6">
        <w:rPr>
          <w:color w:val="000000"/>
        </w:rPr>
        <w:t>5. MDS should not increase the viscosity of the mixture during preparation. </w:t>
      </w:r>
    </w:p>
    <w:p w14:paraId="1F9F040F" w14:textId="77777777" w:rsidR="004464C6" w:rsidRPr="004464C6" w:rsidRDefault="004464C6" w:rsidP="00B20FF2">
      <w:pPr>
        <w:pStyle w:val="NormalWeb"/>
        <w:spacing w:before="240" w:beforeAutospacing="0" w:after="240" w:afterAutospacing="0"/>
        <w:ind w:firstLine="360"/>
      </w:pPr>
      <w:r w:rsidRPr="004464C6">
        <w:rPr>
          <w:color w:val="000000"/>
        </w:rPr>
        <w:t>6. Micro sponges have particle sizes ranging from 10 to 25 μm in diameter.  </w:t>
      </w:r>
    </w:p>
    <w:p w14:paraId="326B84BF" w14:textId="77777777" w:rsidR="00B45CD7" w:rsidRPr="004464C6" w:rsidRDefault="00B45CD7">
      <w:pPr>
        <w:rPr>
          <w:rFonts w:ascii="Times New Roman" w:hAnsi="Times New Roman" w:cs="Times New Roman"/>
          <w:sz w:val="24"/>
          <w:szCs w:val="24"/>
        </w:rPr>
      </w:pPr>
    </w:p>
    <w:p w14:paraId="61D0704C" w14:textId="77777777" w:rsidR="00B45CD7" w:rsidRPr="004464C6" w:rsidRDefault="004464C6" w:rsidP="00B20FF2">
      <w:pPr>
        <w:ind w:firstLine="360"/>
        <w:rPr>
          <w:rFonts w:ascii="Times New Roman" w:hAnsi="Times New Roman" w:cs="Times New Roman"/>
          <w:b/>
          <w:bCs/>
          <w:sz w:val="24"/>
          <w:szCs w:val="24"/>
        </w:rPr>
      </w:pPr>
      <w:r>
        <w:rPr>
          <w:rFonts w:ascii="Times New Roman" w:hAnsi="Times New Roman" w:cs="Times New Roman"/>
          <w:b/>
          <w:bCs/>
          <w:sz w:val="24"/>
          <w:szCs w:val="24"/>
        </w:rPr>
        <w:t xml:space="preserve">1.3 </w:t>
      </w:r>
      <w:r w:rsidR="00B45CD7" w:rsidRPr="004464C6">
        <w:rPr>
          <w:rFonts w:ascii="Times New Roman" w:hAnsi="Times New Roman" w:cs="Times New Roman"/>
          <w:b/>
          <w:bCs/>
          <w:sz w:val="24"/>
          <w:szCs w:val="24"/>
        </w:rPr>
        <w:t>Preparation of microsponges</w:t>
      </w:r>
    </w:p>
    <w:p w14:paraId="1470F671" w14:textId="668B1998" w:rsidR="00B45CD7" w:rsidRPr="004464C6" w:rsidRDefault="004464C6" w:rsidP="00FD744E">
      <w:pPr>
        <w:ind w:left="360"/>
        <w:jc w:val="both"/>
        <w:rPr>
          <w:rFonts w:ascii="Times New Roman" w:hAnsi="Times New Roman" w:cs="Times New Roman"/>
          <w:sz w:val="24"/>
          <w:szCs w:val="24"/>
        </w:rPr>
      </w:pPr>
      <w:r w:rsidRPr="004464C6">
        <w:rPr>
          <w:rFonts w:ascii="Times New Roman" w:hAnsi="Times New Roman" w:cs="Times New Roman"/>
          <w:color w:val="000000"/>
          <w:sz w:val="24"/>
          <w:szCs w:val="24"/>
        </w:rPr>
        <w:t xml:space="preserve">Drug loading into the microspong can take place in two ways, a one-step process (liquid-liquid suspension polymerization) or a two-step process (a quasi-emulsion solvent diffusion </w:t>
      </w:r>
      <w:r w:rsidR="00FD744E" w:rsidRPr="004464C6">
        <w:rPr>
          <w:rFonts w:ascii="Times New Roman" w:hAnsi="Times New Roman" w:cs="Times New Roman"/>
          <w:color w:val="000000"/>
          <w:sz w:val="24"/>
          <w:szCs w:val="24"/>
        </w:rPr>
        <w:t>method) based</w:t>
      </w:r>
      <w:r w:rsidRPr="004464C6">
        <w:rPr>
          <w:rFonts w:ascii="Times New Roman" w:hAnsi="Times New Roman" w:cs="Times New Roman"/>
          <w:color w:val="000000"/>
          <w:sz w:val="24"/>
          <w:szCs w:val="24"/>
        </w:rPr>
        <w:t xml:space="preserve"> on physicochemical properties. of drugs. If the drug is generally a non-polar inert substance, a porous structure will be created and this structure is called Porogen. A foaming agent does not prevent polymerization or is not activated by it and is stable to free radicals. </w:t>
      </w:r>
    </w:p>
    <w:p w14:paraId="4CAB16EE" w14:textId="77777777" w:rsidR="00A165D7" w:rsidRPr="004464C6" w:rsidRDefault="00A165D7" w:rsidP="00FD744E">
      <w:pPr>
        <w:jc w:val="center"/>
        <w:rPr>
          <w:rFonts w:ascii="Times New Roman" w:hAnsi="Times New Roman" w:cs="Times New Roman"/>
          <w:sz w:val="24"/>
          <w:szCs w:val="24"/>
        </w:rPr>
      </w:pPr>
      <w:r w:rsidRPr="004464C6">
        <w:rPr>
          <w:rFonts w:ascii="Times New Roman" w:hAnsi="Times New Roman" w:cs="Times New Roman"/>
          <w:noProof/>
          <w:sz w:val="24"/>
          <w:szCs w:val="24"/>
          <w:lang w:val="en-US" w:bidi="mr-IN"/>
        </w:rPr>
        <w:drawing>
          <wp:inline distT="0" distB="0" distL="0" distR="0" wp14:anchorId="067F00C0">
            <wp:extent cx="3943350" cy="2152650"/>
            <wp:effectExtent l="0" t="0" r="0" b="0"/>
            <wp:docPr id="181166894" name="Picture 1" descr="Method of preparation of microspong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 of preparation of microsponge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43350" cy="2152650"/>
                    </a:xfrm>
                    <a:prstGeom prst="rect">
                      <a:avLst/>
                    </a:prstGeom>
                    <a:noFill/>
                    <a:ln>
                      <a:noFill/>
                    </a:ln>
                  </pic:spPr>
                </pic:pic>
              </a:graphicData>
            </a:graphic>
          </wp:inline>
        </w:drawing>
      </w:r>
    </w:p>
    <w:p w14:paraId="5A9B860C" w14:textId="77777777" w:rsidR="00426F5C" w:rsidRPr="004464C6" w:rsidRDefault="00FF4700" w:rsidP="00FD744E">
      <w:pPr>
        <w:jc w:val="center"/>
        <w:rPr>
          <w:rFonts w:ascii="Times New Roman" w:hAnsi="Times New Roman" w:cs="Times New Roman"/>
          <w:sz w:val="24"/>
          <w:szCs w:val="24"/>
        </w:rPr>
      </w:pPr>
      <w:r w:rsidRPr="004464C6">
        <w:rPr>
          <w:rFonts w:ascii="Times New Roman" w:hAnsi="Times New Roman" w:cs="Times New Roman"/>
          <w:sz w:val="24"/>
          <w:szCs w:val="24"/>
        </w:rPr>
        <w:t xml:space="preserve">Fig. no. 1 </w:t>
      </w:r>
      <w:r w:rsidR="00426F5C" w:rsidRPr="004464C6">
        <w:rPr>
          <w:rFonts w:ascii="Times New Roman" w:hAnsi="Times New Roman" w:cs="Times New Roman"/>
          <w:sz w:val="24"/>
          <w:szCs w:val="24"/>
        </w:rPr>
        <w:t>One step and two step preparation of microsponges.</w:t>
      </w:r>
      <w:r w:rsidR="009335B3" w:rsidRPr="004464C6">
        <w:rPr>
          <w:rFonts w:ascii="Times New Roman" w:hAnsi="Times New Roman" w:cs="Times New Roman"/>
          <w:b/>
          <w:bCs/>
          <w:sz w:val="24"/>
          <w:szCs w:val="24"/>
          <w:vertAlign w:val="superscript"/>
        </w:rPr>
        <w:t>5</w:t>
      </w:r>
    </w:p>
    <w:p w14:paraId="1B724F2E" w14:textId="77777777" w:rsidR="00C07C99" w:rsidRPr="004464C6" w:rsidRDefault="00C07C99">
      <w:pPr>
        <w:rPr>
          <w:rFonts w:ascii="Times New Roman" w:hAnsi="Times New Roman" w:cs="Times New Roman"/>
          <w:sz w:val="24"/>
          <w:szCs w:val="24"/>
        </w:rPr>
      </w:pPr>
    </w:p>
    <w:p w14:paraId="0B5462DE" w14:textId="77777777" w:rsidR="0044181B" w:rsidRPr="004464C6" w:rsidRDefault="00B45CD7" w:rsidP="00FD744E">
      <w:pPr>
        <w:pStyle w:val="ListParagraph"/>
        <w:numPr>
          <w:ilvl w:val="0"/>
          <w:numId w:val="4"/>
        </w:numPr>
        <w:ind w:left="0" w:firstLine="0"/>
        <w:rPr>
          <w:rFonts w:ascii="Times New Roman" w:hAnsi="Times New Roman" w:cs="Times New Roman"/>
          <w:b/>
          <w:sz w:val="24"/>
          <w:szCs w:val="24"/>
        </w:rPr>
      </w:pPr>
      <w:r w:rsidRPr="004464C6">
        <w:rPr>
          <w:rFonts w:ascii="Times New Roman" w:hAnsi="Times New Roman" w:cs="Times New Roman"/>
          <w:b/>
          <w:sz w:val="24"/>
          <w:szCs w:val="24"/>
        </w:rPr>
        <w:t>Liquid-liquid suspension polymerization</w:t>
      </w:r>
    </w:p>
    <w:p w14:paraId="3F61993E" w14:textId="1ECE4FBB" w:rsidR="004464C6" w:rsidRPr="004464C6" w:rsidRDefault="004464C6" w:rsidP="00FD744E">
      <w:pPr>
        <w:pStyle w:val="NormalWeb"/>
        <w:spacing w:before="240" w:beforeAutospacing="0" w:after="240" w:afterAutospacing="0"/>
        <w:jc w:val="both"/>
      </w:pPr>
      <w:r w:rsidRPr="004464C6">
        <w:rPr>
          <w:color w:val="000000"/>
        </w:rPr>
        <w:t xml:space="preserve">In </w:t>
      </w:r>
      <w:r w:rsidR="00FD744E" w:rsidRPr="004464C6">
        <w:rPr>
          <w:color w:val="000000"/>
        </w:rPr>
        <w:t>general, monomers</w:t>
      </w:r>
      <w:r w:rsidRPr="004464C6">
        <w:rPr>
          <w:color w:val="000000"/>
        </w:rPr>
        <w:t xml:space="preserve"> are first dissolved together with the active ingredients in a suitable solvent solution of the monomer. It is then stirred in the aqueous phase, which often contains additives, such as surfactants and dispersants, to promote suspension. After the suspension was established with individual droplets of the desired size, polymerization was initiated by activating the monomers by catalysis or by increasing temperature or irradiation. As polymerization continues, a spherical structure is produced containing thousands of microscopic sponges grouped together like grapes, forming interconnected reservoirs (Hainey </w:t>
      </w:r>
      <w:r w:rsidRPr="004464C6">
        <w:rPr>
          <w:color w:val="000000"/>
        </w:rPr>
        <w:lastRenderedPageBreak/>
        <w:t>et al., 1991). After the polymerization was complete, the solid particles were washed and stored.  </w:t>
      </w:r>
    </w:p>
    <w:p w14:paraId="1E40BB03" w14:textId="77777777" w:rsidR="00596D12" w:rsidRPr="004464C6" w:rsidRDefault="004F23D5" w:rsidP="00EC7A76">
      <w:pPr>
        <w:ind w:firstLine="720"/>
        <w:rPr>
          <w:rFonts w:ascii="Times New Roman" w:hAnsi="Times New Roman" w:cs="Times New Roman"/>
          <w:sz w:val="24"/>
          <w:szCs w:val="24"/>
        </w:rPr>
      </w:pPr>
      <w:r w:rsidRPr="004464C6">
        <w:rPr>
          <w:rFonts w:ascii="Times New Roman" w:hAnsi="Times New Roman" w:cs="Times New Roman"/>
          <w:noProof/>
          <w:sz w:val="24"/>
          <w:szCs w:val="24"/>
          <w:lang w:val="en-US" w:bidi="mr-IN"/>
        </w:rPr>
        <w:drawing>
          <wp:inline distT="0" distB="0" distL="0" distR="0" wp14:anchorId="514C84EA">
            <wp:extent cx="5187315" cy="3048000"/>
            <wp:effectExtent l="0" t="0" r="0" b="0"/>
            <wp:docPr id="2119331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1086" cy="3056092"/>
                    </a:xfrm>
                    <a:prstGeom prst="rect">
                      <a:avLst/>
                    </a:prstGeom>
                    <a:noFill/>
                  </pic:spPr>
                </pic:pic>
              </a:graphicData>
            </a:graphic>
          </wp:inline>
        </w:drawing>
      </w:r>
    </w:p>
    <w:p w14:paraId="3453339D" w14:textId="77777777" w:rsidR="004F23D5" w:rsidRPr="004464C6" w:rsidRDefault="00521179" w:rsidP="00EC7A76">
      <w:pPr>
        <w:ind w:left="720"/>
        <w:rPr>
          <w:rFonts w:ascii="Times New Roman" w:hAnsi="Times New Roman" w:cs="Times New Roman"/>
          <w:sz w:val="24"/>
          <w:szCs w:val="24"/>
        </w:rPr>
      </w:pPr>
      <w:r w:rsidRPr="004464C6">
        <w:rPr>
          <w:rFonts w:ascii="Times New Roman" w:hAnsi="Times New Roman" w:cs="Times New Roman"/>
          <w:sz w:val="24"/>
          <w:szCs w:val="24"/>
        </w:rPr>
        <w:t>Fig. no. 2 Formation of Suspension for Preparation of Liquid-Liquid Suspension Polymerization.</w:t>
      </w:r>
    </w:p>
    <w:p w14:paraId="76EFD97C" w14:textId="77777777" w:rsidR="004464C6" w:rsidRPr="004464C6" w:rsidRDefault="004464C6" w:rsidP="00491AF2">
      <w:pPr>
        <w:pStyle w:val="NormalWeb"/>
        <w:numPr>
          <w:ilvl w:val="0"/>
          <w:numId w:val="4"/>
        </w:numPr>
        <w:spacing w:before="240" w:beforeAutospacing="0" w:after="240" w:afterAutospacing="0"/>
        <w:rPr>
          <w:b/>
          <w:color w:val="000000"/>
        </w:rPr>
      </w:pPr>
      <w:r w:rsidRPr="004464C6">
        <w:rPr>
          <w:b/>
          <w:color w:val="000000"/>
        </w:rPr>
        <w:t>Quasi-emulsion solvent diffusion</w:t>
      </w:r>
    </w:p>
    <w:p w14:paraId="6A7766E0" w14:textId="77777777" w:rsidR="004464C6" w:rsidRPr="004464C6" w:rsidRDefault="004464C6" w:rsidP="004464C6">
      <w:pPr>
        <w:pStyle w:val="NormalWeb"/>
        <w:spacing w:before="240" w:beforeAutospacing="0" w:after="240" w:afterAutospacing="0"/>
        <w:ind w:left="360"/>
      </w:pPr>
      <w:r w:rsidRPr="004464C6">
        <w:rPr>
          <w:color w:val="000000"/>
        </w:rPr>
        <w:t xml:space="preserve"> When the drug is sensitive to the polymerization conditions, the two-step process is used. In general, an active substance with a different drug: polymer ratios were dissolved in the organic solvent (inner phase). Then, the obtained solution was poured into a polyvinyl alcohol solution (external phase) with continuous stirring in order to evaporate the solvent, then the mixture is filtered to separate the micro sponges. The obtained microsponges are dried and stored in desiccators to ensure the complete removal of residual content.</w:t>
      </w:r>
    </w:p>
    <w:p w14:paraId="01B290E5" w14:textId="77777777" w:rsidR="00B04323" w:rsidRPr="005E59B1" w:rsidRDefault="003232FF" w:rsidP="005E59B1">
      <w:pPr>
        <w:pStyle w:val="ListParagraph"/>
        <w:numPr>
          <w:ilvl w:val="0"/>
          <w:numId w:val="4"/>
        </w:numPr>
        <w:rPr>
          <w:rFonts w:ascii="Times New Roman" w:hAnsi="Times New Roman" w:cs="Times New Roman"/>
          <w:b/>
          <w:sz w:val="24"/>
          <w:szCs w:val="24"/>
        </w:rPr>
      </w:pPr>
      <w:r w:rsidRPr="005E59B1">
        <w:rPr>
          <w:rFonts w:ascii="Times New Roman" w:hAnsi="Times New Roman" w:cs="Times New Roman"/>
          <w:b/>
          <w:sz w:val="24"/>
          <w:szCs w:val="24"/>
        </w:rPr>
        <w:t xml:space="preserve">Water in oil in water emulsion solvent diffusion </w:t>
      </w:r>
    </w:p>
    <w:p w14:paraId="3A6D5BC9" w14:textId="77777777" w:rsidR="004464C6" w:rsidRPr="004464C6" w:rsidRDefault="004464C6" w:rsidP="005E59B1">
      <w:pPr>
        <w:pStyle w:val="NormalWeb"/>
        <w:spacing w:before="240" w:beforeAutospacing="0" w:after="240" w:afterAutospacing="0"/>
        <w:ind w:left="360"/>
      </w:pPr>
      <w:r w:rsidRPr="004464C6">
        <w:rPr>
          <w:color w:val="000000"/>
        </w:rPr>
        <w:t>In this method, the internal aqueous phase containing the emulsifier is dispersed in an organic polymer solution. This water-in-oil emulsion is again dispersed in an external aqueous phase containing PVA to form a double emulsion. In this method, water-soluble and water-insoluble drugs can be trapped. </w:t>
      </w:r>
    </w:p>
    <w:p w14:paraId="10670983" w14:textId="77777777" w:rsidR="004F23D5" w:rsidRPr="004464C6" w:rsidRDefault="004F23D5">
      <w:pPr>
        <w:rPr>
          <w:rFonts w:ascii="Times New Roman" w:hAnsi="Times New Roman" w:cs="Times New Roman"/>
          <w:sz w:val="24"/>
          <w:szCs w:val="24"/>
        </w:rPr>
      </w:pPr>
      <w:r w:rsidRPr="004464C6">
        <w:rPr>
          <w:rFonts w:ascii="Times New Roman" w:hAnsi="Times New Roman" w:cs="Times New Roman"/>
          <w:noProof/>
          <w:sz w:val="24"/>
          <w:szCs w:val="24"/>
          <w:lang w:val="en-US" w:bidi="mr-IN"/>
        </w:rPr>
        <w:lastRenderedPageBreak/>
        <w:drawing>
          <wp:inline distT="0" distB="0" distL="0" distR="0" wp14:anchorId="7F93E390">
            <wp:extent cx="5514975" cy="5124450"/>
            <wp:effectExtent l="0" t="0" r="9525" b="0"/>
            <wp:docPr id="20131884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4975" cy="5124450"/>
                    </a:xfrm>
                    <a:prstGeom prst="rect">
                      <a:avLst/>
                    </a:prstGeom>
                    <a:noFill/>
                  </pic:spPr>
                </pic:pic>
              </a:graphicData>
            </a:graphic>
          </wp:inline>
        </w:drawing>
      </w:r>
    </w:p>
    <w:p w14:paraId="5BE4A8C0" w14:textId="6BD56C68" w:rsidR="00521179" w:rsidRPr="004464C6" w:rsidRDefault="00AA3198" w:rsidP="004F23D5">
      <w:pPr>
        <w:rPr>
          <w:rFonts w:ascii="Times New Roman" w:hAnsi="Times New Roman" w:cs="Times New Roman"/>
          <w:sz w:val="24"/>
          <w:szCs w:val="24"/>
        </w:rPr>
      </w:pPr>
      <w:r w:rsidRPr="004464C6">
        <w:rPr>
          <w:rFonts w:ascii="Times New Roman" w:hAnsi="Times New Roman" w:cs="Times New Roman"/>
          <w:sz w:val="24"/>
          <w:szCs w:val="24"/>
        </w:rPr>
        <w:t xml:space="preserve"> Fig. no. </w:t>
      </w:r>
      <w:r w:rsidR="006A6310" w:rsidRPr="004464C6">
        <w:rPr>
          <w:rFonts w:ascii="Times New Roman" w:hAnsi="Times New Roman" w:cs="Times New Roman"/>
          <w:sz w:val="24"/>
          <w:szCs w:val="24"/>
        </w:rPr>
        <w:t>3</w:t>
      </w:r>
      <w:r w:rsidR="00FD744E">
        <w:rPr>
          <w:rFonts w:ascii="Times New Roman" w:hAnsi="Times New Roman" w:cs="Times New Roman"/>
          <w:sz w:val="24"/>
          <w:szCs w:val="24"/>
        </w:rPr>
        <w:t xml:space="preserve"> </w:t>
      </w:r>
      <w:r w:rsidR="004F23D5" w:rsidRPr="004464C6">
        <w:rPr>
          <w:rFonts w:ascii="Times New Roman" w:hAnsi="Times New Roman" w:cs="Times New Roman"/>
          <w:sz w:val="24"/>
          <w:szCs w:val="24"/>
        </w:rPr>
        <w:t>Preparation of microsponges by the quasi-emulsion solvent diffusion metho</w:t>
      </w:r>
      <w:r w:rsidR="006A6310" w:rsidRPr="004464C6">
        <w:rPr>
          <w:rFonts w:ascii="Times New Roman" w:hAnsi="Times New Roman" w:cs="Times New Roman"/>
          <w:sz w:val="24"/>
          <w:szCs w:val="24"/>
        </w:rPr>
        <w:t>d</w:t>
      </w:r>
    </w:p>
    <w:p w14:paraId="6E2AB67F" w14:textId="77777777" w:rsidR="004F23D5" w:rsidRPr="004464C6" w:rsidRDefault="004F23D5">
      <w:pPr>
        <w:rPr>
          <w:rFonts w:ascii="Times New Roman" w:hAnsi="Times New Roman" w:cs="Times New Roman"/>
          <w:sz w:val="24"/>
          <w:szCs w:val="24"/>
        </w:rPr>
      </w:pPr>
    </w:p>
    <w:p w14:paraId="77A823CA" w14:textId="77777777" w:rsidR="00CB5025" w:rsidRPr="00491AF2" w:rsidRDefault="00491AF2" w:rsidP="00491AF2">
      <w:pPr>
        <w:rPr>
          <w:rFonts w:ascii="Times New Roman" w:hAnsi="Times New Roman" w:cs="Times New Roman"/>
          <w:b/>
          <w:sz w:val="24"/>
          <w:szCs w:val="24"/>
        </w:rPr>
      </w:pPr>
      <w:r>
        <w:rPr>
          <w:rFonts w:ascii="Times New Roman" w:hAnsi="Times New Roman" w:cs="Times New Roman"/>
          <w:b/>
          <w:sz w:val="24"/>
          <w:szCs w:val="24"/>
        </w:rPr>
        <w:t>4.</w:t>
      </w:r>
      <w:r w:rsidR="003232FF" w:rsidRPr="00491AF2">
        <w:rPr>
          <w:rFonts w:ascii="Times New Roman" w:hAnsi="Times New Roman" w:cs="Times New Roman"/>
          <w:b/>
          <w:sz w:val="24"/>
          <w:szCs w:val="24"/>
        </w:rPr>
        <w:t xml:space="preserve"> Oil in oil emulsion solvent diffusion</w:t>
      </w:r>
    </w:p>
    <w:p w14:paraId="0871EDC1" w14:textId="77777777" w:rsidR="00491AF2" w:rsidRDefault="004464C6" w:rsidP="00491AF2">
      <w:pPr>
        <w:pStyle w:val="NormalWeb"/>
        <w:spacing w:before="240" w:beforeAutospacing="0" w:after="240" w:afterAutospacing="0"/>
        <w:rPr>
          <w:b/>
        </w:rPr>
      </w:pPr>
      <w:r w:rsidRPr="004464C6">
        <w:rPr>
          <w:color w:val="000000"/>
        </w:rPr>
        <w:t>According to this method, the emulsion was prepared as the internal phase consisting of volatile organic liquid. In most of the preparation, dichloromethane is used as the volatile solvent. And the polymer used in this is polyactide glycolic acid, span 85 as an external phase. The internal phase was added to the dispersion medium dropwise with continuous stirring to get the microsponge.</w:t>
      </w:r>
    </w:p>
    <w:p w14:paraId="15BAB1D9" w14:textId="77777777" w:rsidR="00CB5025" w:rsidRPr="00491AF2" w:rsidRDefault="00491AF2" w:rsidP="00491AF2">
      <w:pPr>
        <w:pStyle w:val="NormalWeb"/>
        <w:spacing w:before="240" w:beforeAutospacing="0" w:after="240" w:afterAutospacing="0"/>
        <w:rPr>
          <w:b/>
        </w:rPr>
      </w:pPr>
      <w:r>
        <w:rPr>
          <w:b/>
        </w:rPr>
        <w:t xml:space="preserve">5. </w:t>
      </w:r>
      <w:r w:rsidR="003232FF" w:rsidRPr="005E59B1">
        <w:rPr>
          <w:b/>
        </w:rPr>
        <w:t>Addition of porogen</w:t>
      </w:r>
    </w:p>
    <w:p w14:paraId="3645962B" w14:textId="77777777" w:rsidR="00491AF2" w:rsidRDefault="004464C6" w:rsidP="00491AF2">
      <w:pPr>
        <w:pStyle w:val="NormalWeb"/>
        <w:spacing w:before="240" w:beforeAutospacing="0" w:after="240" w:afterAutospacing="0"/>
        <w:rPr>
          <w:color w:val="000000"/>
        </w:rPr>
      </w:pPr>
      <w:r w:rsidRPr="004464C6">
        <w:rPr>
          <w:color w:val="000000"/>
        </w:rPr>
        <w:t>For this, the internal phase includes porogen such as hydrogen peroxide or sodium bicarbonate. The porogen was dispersed in the polymer solution to form a homogeneous dispersion and the substance was redispersed in the aqueous phase containing the PVA. The effect of adding hydrogen peroxide leads to the formation of interconnected pores with a diameter of 5 to 20 µm.</w:t>
      </w:r>
    </w:p>
    <w:p w14:paraId="269EBC46" w14:textId="77777777" w:rsidR="00361A5C" w:rsidRDefault="00361A5C" w:rsidP="00491AF2">
      <w:pPr>
        <w:pStyle w:val="NormalWeb"/>
        <w:spacing w:before="240" w:beforeAutospacing="0" w:after="240" w:afterAutospacing="0"/>
      </w:pPr>
    </w:p>
    <w:p w14:paraId="32A99C4D" w14:textId="77777777" w:rsidR="005E59B1" w:rsidRPr="00491AF2" w:rsidRDefault="00491AF2" w:rsidP="00491AF2">
      <w:pPr>
        <w:pStyle w:val="NormalWeb"/>
        <w:spacing w:before="240" w:beforeAutospacing="0" w:after="240" w:afterAutospacing="0"/>
      </w:pPr>
      <w:r>
        <w:rPr>
          <w:b/>
        </w:rPr>
        <w:lastRenderedPageBreak/>
        <w:t xml:space="preserve">6. </w:t>
      </w:r>
      <w:r w:rsidR="003232FF" w:rsidRPr="005E59B1">
        <w:rPr>
          <w:b/>
        </w:rPr>
        <w:t xml:space="preserve">Lyophilisation In this method, </w:t>
      </w:r>
    </w:p>
    <w:p w14:paraId="2FDE0BC4" w14:textId="77777777" w:rsidR="004464C6" w:rsidRPr="004464C6" w:rsidRDefault="009B7066" w:rsidP="00491AF2">
      <w:pPr>
        <w:pStyle w:val="NormalWeb"/>
        <w:spacing w:before="240" w:beforeAutospacing="0" w:after="240" w:afterAutospacing="0"/>
      </w:pPr>
      <w:r>
        <w:rPr>
          <w:color w:val="000000"/>
        </w:rPr>
        <w:t>M</w:t>
      </w:r>
      <w:r w:rsidR="004464C6" w:rsidRPr="004464C6">
        <w:rPr>
          <w:color w:val="000000"/>
        </w:rPr>
        <w:t>icrospheres are converted into porous microspheres by rapid solvent removal, resulting in porous microspheres. This is done using a solution of chitosan hydrochloride. The microspheres were incubated in this solution and then lyophilized. Cracks and shrinkage of the microparticles may occur due to the rapid removal of the solvent.</w:t>
      </w:r>
    </w:p>
    <w:p w14:paraId="74763737" w14:textId="77777777" w:rsidR="005E59B1" w:rsidRDefault="00491AF2" w:rsidP="00491AF2">
      <w:pPr>
        <w:pStyle w:val="NormalWeb"/>
        <w:spacing w:before="240" w:beforeAutospacing="0" w:after="240" w:afterAutospacing="0"/>
        <w:rPr>
          <w:color w:val="000000"/>
        </w:rPr>
      </w:pPr>
      <w:r>
        <w:rPr>
          <w:b/>
          <w:color w:val="000000"/>
        </w:rPr>
        <w:t xml:space="preserve">7. </w:t>
      </w:r>
      <w:r w:rsidR="004464C6" w:rsidRPr="005E59B1">
        <w:rPr>
          <w:b/>
          <w:color w:val="000000"/>
        </w:rPr>
        <w:t>Vibration-hole aerosol generation method</w:t>
      </w:r>
    </w:p>
    <w:p w14:paraId="76313116" w14:textId="77777777" w:rsidR="004464C6" w:rsidRPr="004464C6" w:rsidRDefault="004464C6" w:rsidP="00491AF2">
      <w:pPr>
        <w:pStyle w:val="NormalWeb"/>
        <w:spacing w:before="240" w:beforeAutospacing="0" w:after="240" w:afterAutospacing="0"/>
      </w:pPr>
      <w:r w:rsidRPr="004464C6">
        <w:rPr>
          <w:color w:val="000000"/>
        </w:rPr>
        <w:t>Vibration-hole aerosol generation method mainly aims to prepare silica particles in suspension form with the lipid bilayer. Core beads were prepared with reflux-heated tetraethyl orthosilicate, ethanol, water, and hydrochloric acid to prepare the stock solution. And this solution is diluted with solvent-containing surfactant and further stirred to obtain single dispersed droplets. The microspheres formed are enclosed in liposomes.</w:t>
      </w:r>
    </w:p>
    <w:p w14:paraId="58351FC9" w14:textId="77777777" w:rsidR="004464C6" w:rsidRPr="004464C6" w:rsidRDefault="004464C6" w:rsidP="00491AF2">
      <w:pPr>
        <w:pStyle w:val="NormalWeb"/>
        <w:spacing w:before="240" w:beforeAutospacing="0" w:after="240" w:afterAutospacing="0"/>
      </w:pPr>
      <w:r w:rsidRPr="004464C6">
        <w:rPr>
          <w:color w:val="000000"/>
        </w:rPr>
        <w:t>Here are some reported methods for preparing microsponges. All of the above methods have their own preparation modes. Since then, most microsponges are prepared by quasi-emulsion solvent diffusion. Compared with other methods,  solvent diffusion in a semi-emulsion has the least disadvantages for the product to be prepared.</w:t>
      </w:r>
    </w:p>
    <w:p w14:paraId="09115989" w14:textId="77777777" w:rsidR="00A1772D" w:rsidRDefault="005E59B1" w:rsidP="00A1772D">
      <w:pPr>
        <w:shd w:val="clear" w:color="auto" w:fill="FFFFFF"/>
        <w:spacing w:after="0" w:line="240" w:lineRule="auto"/>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1.3.1 </w:t>
      </w:r>
      <w:r w:rsidR="00A1772D" w:rsidRPr="004464C6">
        <w:rPr>
          <w:rFonts w:ascii="Times New Roman" w:eastAsia="Times New Roman" w:hAnsi="Times New Roman" w:cs="Times New Roman"/>
          <w:b/>
          <w:bCs/>
          <w:kern w:val="0"/>
          <w:sz w:val="24"/>
          <w:szCs w:val="24"/>
          <w:lang w:eastAsia="en-IN"/>
        </w:rPr>
        <w:t>Drugs explored in the microsponge delivery system</w:t>
      </w:r>
    </w:p>
    <w:p w14:paraId="79A48561" w14:textId="77777777" w:rsidR="00491AF2" w:rsidRPr="004464C6" w:rsidRDefault="00491AF2" w:rsidP="00A1772D">
      <w:pPr>
        <w:shd w:val="clear" w:color="auto" w:fill="FFFFFF"/>
        <w:spacing w:after="0" w:line="240" w:lineRule="auto"/>
        <w:rPr>
          <w:rFonts w:ascii="Times New Roman" w:eastAsia="Times New Roman" w:hAnsi="Times New Roman" w:cs="Times New Roman"/>
          <w:kern w:val="0"/>
          <w:sz w:val="24"/>
          <w:szCs w:val="24"/>
          <w:lang w:eastAsia="en-IN"/>
        </w:rPr>
      </w:pPr>
    </w:p>
    <w:p w14:paraId="379DC550"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Paracetamol</w:t>
      </w:r>
    </w:p>
    <w:p w14:paraId="3AA75745"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Miconazole</w:t>
      </w:r>
    </w:p>
    <w:p w14:paraId="40CBB74D"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 xml:space="preserve">Benzoyl peroxide                           </w:t>
      </w:r>
    </w:p>
    <w:p w14:paraId="6243D884"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Curcumin</w:t>
      </w:r>
    </w:p>
    <w:p w14:paraId="5FD62E19"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Ketoprofen</w:t>
      </w:r>
    </w:p>
    <w:p w14:paraId="36B34F5F"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Tretinoin</w:t>
      </w:r>
    </w:p>
    <w:p w14:paraId="17F8C4A2"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 xml:space="preserve">Fluconazole    </w:t>
      </w:r>
    </w:p>
    <w:p w14:paraId="3D9C3B84"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Hydroquinone</w:t>
      </w:r>
    </w:p>
    <w:p w14:paraId="2DA4076D"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 xml:space="preserve">Acyclovir sodium                </w:t>
      </w:r>
    </w:p>
    <w:p w14:paraId="08BDBD96"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Ibuprofen</w:t>
      </w:r>
    </w:p>
    <w:p w14:paraId="721EE6ED"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 xml:space="preserve">Retinol Prednisolone      </w:t>
      </w:r>
    </w:p>
    <w:p w14:paraId="268DFE39"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 xml:space="preserve">Erythromycin </w:t>
      </w:r>
    </w:p>
    <w:p w14:paraId="305E8861"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 xml:space="preserve">Indomethacin </w:t>
      </w:r>
    </w:p>
    <w:p w14:paraId="35A2C981"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Mupirocin</w:t>
      </w:r>
    </w:p>
    <w:p w14:paraId="411932A7" w14:textId="77777777" w:rsidR="00E41FAF" w:rsidRPr="004464C6" w:rsidRDefault="00E41FAF" w:rsidP="00A1772D">
      <w:pPr>
        <w:shd w:val="clear" w:color="auto" w:fill="FFFFFF"/>
        <w:spacing w:after="0" w:line="240" w:lineRule="auto"/>
        <w:rPr>
          <w:rFonts w:ascii="Times New Roman" w:eastAsia="Times New Roman" w:hAnsi="Times New Roman" w:cs="Times New Roman"/>
          <w:kern w:val="0"/>
          <w:sz w:val="24"/>
          <w:szCs w:val="24"/>
          <w:lang w:eastAsia="en-IN"/>
        </w:rPr>
      </w:pPr>
    </w:p>
    <w:p w14:paraId="7EB913DF" w14:textId="77777777" w:rsidR="00A1772D" w:rsidRPr="004464C6" w:rsidRDefault="005E59B1" w:rsidP="00A1772D">
      <w:pPr>
        <w:shd w:val="clear" w:color="auto" w:fill="FFFFFF"/>
        <w:spacing w:after="0" w:line="240" w:lineRule="auto"/>
        <w:rPr>
          <w:rFonts w:ascii="Times New Roman" w:eastAsia="Times New Roman" w:hAnsi="Times New Roman" w:cs="Times New Roman"/>
          <w:b/>
          <w:bCs/>
          <w:kern w:val="0"/>
          <w:sz w:val="24"/>
          <w:szCs w:val="24"/>
          <w:lang w:eastAsia="en-IN"/>
        </w:rPr>
      </w:pPr>
      <w:r>
        <w:rPr>
          <w:rFonts w:ascii="Times New Roman" w:eastAsia="Times New Roman" w:hAnsi="Times New Roman" w:cs="Times New Roman"/>
          <w:b/>
          <w:bCs/>
          <w:kern w:val="0"/>
          <w:sz w:val="24"/>
          <w:szCs w:val="24"/>
          <w:lang w:eastAsia="en-IN"/>
        </w:rPr>
        <w:t xml:space="preserve">1.3.2 </w:t>
      </w:r>
      <w:r w:rsidR="00A1772D" w:rsidRPr="004464C6">
        <w:rPr>
          <w:rFonts w:ascii="Times New Roman" w:eastAsia="Times New Roman" w:hAnsi="Times New Roman" w:cs="Times New Roman"/>
          <w:b/>
          <w:bCs/>
          <w:kern w:val="0"/>
          <w:sz w:val="24"/>
          <w:szCs w:val="24"/>
          <w:lang w:eastAsia="en-IN"/>
        </w:rPr>
        <w:t>Polymers used for the preparation of microsponges</w:t>
      </w:r>
    </w:p>
    <w:p w14:paraId="1D3C3EBC"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Eudragit RS 100</w:t>
      </w:r>
    </w:p>
    <w:p w14:paraId="2B3F7B5B"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and RL 100</w:t>
      </w:r>
    </w:p>
    <w:p w14:paraId="3D6C095B"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Ethylcellulose</w:t>
      </w:r>
    </w:p>
    <w:p w14:paraId="74AFC3D8"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Polystyrene</w:t>
      </w:r>
    </w:p>
    <w:p w14:paraId="15F922DE"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Acrylic polymer</w:t>
      </w:r>
    </w:p>
    <w:p w14:paraId="11BB599F" w14:textId="77777777" w:rsidR="00A1772D" w:rsidRPr="004464C6"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PHEMA</w:t>
      </w:r>
    </w:p>
    <w:p w14:paraId="5B69DA5D" w14:textId="77777777" w:rsidR="00A63912" w:rsidRDefault="00A1772D" w:rsidP="00491AF2">
      <w:pPr>
        <w:shd w:val="clear" w:color="auto" w:fill="FFFFFF"/>
        <w:spacing w:after="0" w:line="240" w:lineRule="auto"/>
        <w:rPr>
          <w:rFonts w:ascii="Times New Roman" w:eastAsia="Times New Roman" w:hAnsi="Times New Roman" w:cs="Times New Roman"/>
          <w:kern w:val="0"/>
          <w:sz w:val="24"/>
          <w:szCs w:val="24"/>
          <w:lang w:eastAsia="en-IN"/>
        </w:rPr>
      </w:pPr>
      <w:r w:rsidRPr="004464C6">
        <w:rPr>
          <w:rFonts w:ascii="Times New Roman" w:eastAsia="Times New Roman" w:hAnsi="Times New Roman" w:cs="Times New Roman"/>
          <w:kern w:val="0"/>
          <w:sz w:val="24"/>
          <w:szCs w:val="24"/>
          <w:lang w:eastAsia="en-IN"/>
        </w:rPr>
        <w:t>Carbopol 934</w:t>
      </w:r>
    </w:p>
    <w:p w14:paraId="06EB0512" w14:textId="77777777" w:rsidR="005E59B1" w:rsidRPr="005E59B1" w:rsidRDefault="005E59B1" w:rsidP="005E59B1">
      <w:pPr>
        <w:shd w:val="clear" w:color="auto" w:fill="FFFFFF"/>
        <w:spacing w:after="0" w:line="240" w:lineRule="auto"/>
        <w:ind w:firstLine="720"/>
        <w:rPr>
          <w:rFonts w:ascii="Times New Roman" w:eastAsia="Times New Roman" w:hAnsi="Times New Roman" w:cs="Times New Roman"/>
          <w:kern w:val="0"/>
          <w:sz w:val="24"/>
          <w:szCs w:val="24"/>
          <w:lang w:eastAsia="en-IN"/>
        </w:rPr>
      </w:pPr>
    </w:p>
    <w:p w14:paraId="012E2A82" w14:textId="77777777" w:rsidR="00B45CD7" w:rsidRPr="004464C6" w:rsidRDefault="005E59B1">
      <w:pPr>
        <w:rPr>
          <w:rFonts w:ascii="Times New Roman" w:hAnsi="Times New Roman" w:cs="Times New Roman"/>
          <w:b/>
          <w:bCs/>
          <w:sz w:val="24"/>
          <w:szCs w:val="24"/>
        </w:rPr>
      </w:pPr>
      <w:r>
        <w:rPr>
          <w:rFonts w:ascii="Times New Roman" w:hAnsi="Times New Roman" w:cs="Times New Roman"/>
          <w:b/>
          <w:bCs/>
          <w:sz w:val="24"/>
          <w:szCs w:val="24"/>
        </w:rPr>
        <w:t>1.</w:t>
      </w:r>
      <w:r w:rsidR="00491AF2">
        <w:rPr>
          <w:rFonts w:ascii="Times New Roman" w:hAnsi="Times New Roman" w:cs="Times New Roman"/>
          <w:b/>
          <w:bCs/>
          <w:sz w:val="24"/>
          <w:szCs w:val="24"/>
        </w:rPr>
        <w:t>4</w:t>
      </w:r>
      <w:r w:rsidR="00B45CD7" w:rsidRPr="004464C6">
        <w:rPr>
          <w:rFonts w:ascii="Times New Roman" w:hAnsi="Times New Roman" w:cs="Times New Roman"/>
          <w:b/>
          <w:bCs/>
          <w:sz w:val="24"/>
          <w:szCs w:val="24"/>
        </w:rPr>
        <w:t>Mechanism of drug release from microsponges</w:t>
      </w:r>
    </w:p>
    <w:p w14:paraId="63215BB8" w14:textId="77777777" w:rsidR="004464C6" w:rsidRPr="004464C6" w:rsidRDefault="004464C6" w:rsidP="00491AF2">
      <w:pPr>
        <w:pStyle w:val="NormalWeb"/>
        <w:spacing w:before="240" w:beforeAutospacing="0" w:after="240" w:afterAutospacing="0"/>
      </w:pPr>
      <w:r w:rsidRPr="004464C6">
        <w:rPr>
          <w:color w:val="000000"/>
        </w:rPr>
        <w:t>Drug release from the microsponge occurs over time in response to one or more external agents such as (temperature, pressure, pH and solubility)</w:t>
      </w:r>
    </w:p>
    <w:p w14:paraId="11C89F47" w14:textId="77777777" w:rsidR="004464C6" w:rsidRPr="004464C6" w:rsidRDefault="004464C6" w:rsidP="00491AF2">
      <w:pPr>
        <w:pStyle w:val="NormalWeb"/>
        <w:spacing w:before="240" w:beforeAutospacing="0" w:after="240" w:afterAutospacing="0"/>
      </w:pPr>
      <w:r w:rsidRPr="004464C6">
        <w:rPr>
          <w:color w:val="000000"/>
        </w:rPr>
        <w:lastRenderedPageBreak/>
        <w:t>1. Pressure Friction or pressure can release the micro-sponge's active ingredients onto the skin.</w:t>
      </w:r>
    </w:p>
    <w:p w14:paraId="58932847" w14:textId="77777777" w:rsidR="004464C6" w:rsidRPr="004464C6" w:rsidRDefault="004464C6" w:rsidP="00491AF2">
      <w:pPr>
        <w:pStyle w:val="NormalWeb"/>
        <w:spacing w:before="240" w:beforeAutospacing="0" w:after="240" w:afterAutospacing="0"/>
      </w:pPr>
      <w:r w:rsidRPr="004464C6">
        <w:rPr>
          <w:color w:val="000000"/>
        </w:rPr>
        <w:t>2. Temperature The production of active ingredients from microsponges is affected by changes in temperature. As the skin temperature increases, the flow also increases and thus the release process also increases.</w:t>
      </w:r>
    </w:p>
    <w:p w14:paraId="207D228E" w14:textId="77777777" w:rsidR="005E59B1" w:rsidRDefault="004464C6" w:rsidP="00491AF2">
      <w:pPr>
        <w:pStyle w:val="NormalWeb"/>
        <w:spacing w:before="240" w:beforeAutospacing="0" w:after="240" w:afterAutospacing="0"/>
      </w:pPr>
      <w:r w:rsidRPr="004464C6">
        <w:rPr>
          <w:color w:val="000000"/>
        </w:rPr>
        <w:t>3. pH Triggered release of active ingredients based on pH can occur by changing the coating on micro-sponges. </w:t>
      </w:r>
    </w:p>
    <w:p w14:paraId="7BA3779A" w14:textId="77777777" w:rsidR="003232FF" w:rsidRPr="004464C6" w:rsidRDefault="004464C6" w:rsidP="00491AF2">
      <w:pPr>
        <w:pStyle w:val="NormalWeb"/>
        <w:spacing w:before="240" w:beforeAutospacing="0" w:after="240" w:afterAutospacing="0"/>
      </w:pPr>
      <w:r w:rsidRPr="004464C6">
        <w:rPr>
          <w:color w:val="000000"/>
        </w:rPr>
        <w:t>4. Solubility Micro-sponges contain hydrophilic active ingredients such as disinfectants and antiperspirants that are released in the presence of water. The release can also be accomplished by diffusion but taking into account the division coefficient of the component between the micro sponges and the external system. </w:t>
      </w:r>
    </w:p>
    <w:p w14:paraId="49303CDD" w14:textId="342BF8BE" w:rsidR="003705F0" w:rsidRPr="004464C6" w:rsidRDefault="00491AF2">
      <w:pPr>
        <w:rPr>
          <w:rFonts w:ascii="Times New Roman" w:hAnsi="Times New Roman" w:cs="Times New Roman"/>
          <w:b/>
          <w:bCs/>
          <w:sz w:val="24"/>
          <w:szCs w:val="24"/>
          <w:vertAlign w:val="superscript"/>
        </w:rPr>
      </w:pPr>
      <w:r>
        <w:rPr>
          <w:rFonts w:ascii="Times New Roman" w:hAnsi="Times New Roman" w:cs="Times New Roman"/>
          <w:b/>
          <w:bCs/>
          <w:sz w:val="24"/>
          <w:szCs w:val="24"/>
        </w:rPr>
        <w:t>1</w:t>
      </w:r>
      <w:r w:rsidR="005E59B1">
        <w:rPr>
          <w:rFonts w:ascii="Times New Roman" w:hAnsi="Times New Roman" w:cs="Times New Roman"/>
          <w:b/>
          <w:bCs/>
          <w:sz w:val="24"/>
          <w:szCs w:val="24"/>
        </w:rPr>
        <w:t>.4</w:t>
      </w:r>
      <w:r w:rsidR="00AD3698">
        <w:rPr>
          <w:rFonts w:ascii="Times New Roman" w:hAnsi="Times New Roman" w:cs="Times New Roman"/>
          <w:b/>
          <w:bCs/>
          <w:sz w:val="24"/>
          <w:szCs w:val="24"/>
        </w:rPr>
        <w:t>.</w:t>
      </w:r>
      <w:r w:rsidR="006F79E7">
        <w:rPr>
          <w:rFonts w:ascii="Times New Roman" w:hAnsi="Times New Roman" w:cs="Times New Roman"/>
          <w:b/>
          <w:bCs/>
          <w:sz w:val="24"/>
          <w:szCs w:val="24"/>
        </w:rPr>
        <w:t xml:space="preserve"> </w:t>
      </w:r>
      <w:r w:rsidR="00E01D7A" w:rsidRPr="004464C6">
        <w:rPr>
          <w:rFonts w:ascii="Times New Roman" w:hAnsi="Times New Roman" w:cs="Times New Roman"/>
          <w:b/>
          <w:bCs/>
          <w:sz w:val="24"/>
          <w:szCs w:val="24"/>
        </w:rPr>
        <w:t xml:space="preserve">Characterization </w:t>
      </w:r>
      <w:r w:rsidR="00A63912" w:rsidRPr="004464C6">
        <w:rPr>
          <w:rFonts w:ascii="Times New Roman" w:hAnsi="Times New Roman" w:cs="Times New Roman"/>
          <w:b/>
          <w:bCs/>
          <w:sz w:val="24"/>
          <w:szCs w:val="24"/>
        </w:rPr>
        <w:t>o</w:t>
      </w:r>
      <w:r w:rsidR="00E01D7A" w:rsidRPr="004464C6">
        <w:rPr>
          <w:rFonts w:ascii="Times New Roman" w:hAnsi="Times New Roman" w:cs="Times New Roman"/>
          <w:b/>
          <w:bCs/>
          <w:sz w:val="24"/>
          <w:szCs w:val="24"/>
        </w:rPr>
        <w:t>f Microsponges</w:t>
      </w:r>
    </w:p>
    <w:p w14:paraId="5A9BD61B" w14:textId="77777777" w:rsidR="004464C6" w:rsidRPr="004464C6" w:rsidRDefault="004464C6" w:rsidP="00491AF2">
      <w:pPr>
        <w:pStyle w:val="NormalWeb"/>
        <w:spacing w:before="240" w:beforeAutospacing="0" w:after="240" w:afterAutospacing="0"/>
      </w:pPr>
      <w:r w:rsidRPr="004464C6">
        <w:rPr>
          <w:color w:val="000000"/>
        </w:rPr>
        <w:t>In addition, evaluation studies were also conducted on prepared microsponges to determine:</w:t>
      </w:r>
    </w:p>
    <w:p w14:paraId="2771B243" w14:textId="77777777" w:rsidR="004464C6" w:rsidRPr="004464C6" w:rsidRDefault="004464C6" w:rsidP="00491AF2">
      <w:pPr>
        <w:pStyle w:val="NormalWeb"/>
        <w:spacing w:before="240" w:beforeAutospacing="0" w:after="240" w:afterAutospacing="0"/>
      </w:pPr>
      <w:r w:rsidRPr="004464C6">
        <w:rPr>
          <w:color w:val="000000"/>
        </w:rPr>
        <w:t>• Particle size </w:t>
      </w:r>
    </w:p>
    <w:p w14:paraId="4FD06FC2" w14:textId="77777777" w:rsidR="004464C6" w:rsidRPr="004464C6" w:rsidRDefault="004464C6" w:rsidP="00491AF2">
      <w:pPr>
        <w:pStyle w:val="NormalWeb"/>
        <w:spacing w:before="240" w:beforeAutospacing="0" w:after="240" w:afterAutospacing="0"/>
      </w:pPr>
      <w:r w:rsidRPr="004464C6">
        <w:rPr>
          <w:color w:val="000000"/>
        </w:rPr>
        <w:t>• Product yield </w:t>
      </w:r>
    </w:p>
    <w:p w14:paraId="0A5C40E5" w14:textId="77777777" w:rsidR="004464C6" w:rsidRPr="004464C6" w:rsidRDefault="004464C6" w:rsidP="00491AF2">
      <w:pPr>
        <w:pStyle w:val="NormalWeb"/>
        <w:spacing w:before="240" w:beforeAutospacing="0" w:after="240" w:afterAutospacing="0"/>
      </w:pPr>
      <w:r w:rsidRPr="004464C6">
        <w:rPr>
          <w:color w:val="000000"/>
        </w:rPr>
        <w:t>• Effective payload </w:t>
      </w:r>
    </w:p>
    <w:p w14:paraId="10323563" w14:textId="77777777" w:rsidR="004464C6" w:rsidRPr="004464C6" w:rsidRDefault="004464C6" w:rsidP="00491AF2">
      <w:pPr>
        <w:pStyle w:val="NormalWeb"/>
        <w:spacing w:before="240" w:beforeAutospacing="0" w:after="240" w:afterAutospacing="0"/>
      </w:pPr>
      <w:r w:rsidRPr="004464C6">
        <w:rPr>
          <w:color w:val="000000"/>
        </w:rPr>
        <w:t>• Surface topography </w:t>
      </w:r>
    </w:p>
    <w:p w14:paraId="7136C02C" w14:textId="77777777" w:rsidR="004464C6" w:rsidRPr="004464C6" w:rsidRDefault="004464C6" w:rsidP="00491AF2">
      <w:pPr>
        <w:pStyle w:val="NormalWeb"/>
        <w:spacing w:before="240" w:beforeAutospacing="0" w:after="240" w:afterAutospacing="0"/>
      </w:pPr>
      <w:r w:rsidRPr="004464C6">
        <w:rPr>
          <w:color w:val="000000"/>
        </w:rPr>
        <w:t xml:space="preserve">• In vitro release study The particle size of the microsponges was assessed by optical or electron microscopy. Particle size affects formulation performance. The factors affecting drug particle size are polymer ratio as well as emulsifier concentration. As the drug-to-polymer ratio increases, the particle size decreases, and the emulsifier concentration increases leading to larger particle sizes. Particle size was determined by optical microscopy using calibrated eyepieces and stage micrometers. </w:t>
      </w:r>
      <w:r w:rsidRPr="004464C6">
        <w:rPr>
          <w:b/>
          <w:bCs/>
          <w:color w:val="000000"/>
        </w:rPr>
        <w:t>A small amount of microsponges is spread on a clean slide with a drop of liquid paraffin and a cover sheet is placed on top</w:t>
      </w:r>
      <w:r w:rsidRPr="004464C6">
        <w:rPr>
          <w:color w:val="000000"/>
        </w:rPr>
        <w:t>. The average grain size was calculated by measuring 100 seeds from each batch. </w:t>
      </w:r>
    </w:p>
    <w:p w14:paraId="3A6531B4" w14:textId="77777777" w:rsidR="00D869DB" w:rsidRDefault="00D869DB">
      <w:pPr>
        <w:rPr>
          <w:rFonts w:ascii="Times New Roman" w:hAnsi="Times New Roman" w:cs="Times New Roman"/>
          <w:b/>
          <w:sz w:val="24"/>
          <w:szCs w:val="24"/>
        </w:rPr>
      </w:pPr>
    </w:p>
    <w:p w14:paraId="1A56344B" w14:textId="30795957" w:rsidR="00552197" w:rsidRPr="004464C6" w:rsidRDefault="003232FF">
      <w:pPr>
        <w:rPr>
          <w:rFonts w:ascii="Times New Roman" w:hAnsi="Times New Roman" w:cs="Times New Roman"/>
          <w:b/>
          <w:sz w:val="24"/>
          <w:szCs w:val="24"/>
        </w:rPr>
      </w:pPr>
      <w:r w:rsidRPr="004464C6">
        <w:rPr>
          <w:rFonts w:ascii="Times New Roman" w:hAnsi="Times New Roman" w:cs="Times New Roman"/>
          <w:b/>
          <w:sz w:val="24"/>
          <w:szCs w:val="24"/>
        </w:rPr>
        <w:t xml:space="preserve">Production yield </w:t>
      </w:r>
    </w:p>
    <w:p w14:paraId="7820DDA3" w14:textId="77777777" w:rsidR="004464C6" w:rsidRPr="004464C6" w:rsidRDefault="004464C6" w:rsidP="00491AF2">
      <w:pPr>
        <w:rPr>
          <w:rFonts w:ascii="Times New Roman" w:hAnsi="Times New Roman" w:cs="Times New Roman"/>
          <w:color w:val="000000"/>
          <w:sz w:val="24"/>
          <w:szCs w:val="24"/>
        </w:rPr>
      </w:pPr>
      <w:r w:rsidRPr="004464C6">
        <w:rPr>
          <w:rFonts w:ascii="Times New Roman" w:hAnsi="Times New Roman" w:cs="Times New Roman"/>
          <w:color w:val="000000"/>
          <w:sz w:val="24"/>
          <w:szCs w:val="24"/>
        </w:rPr>
        <w:t xml:space="preserve">The ratio of drug to polymer also affects the production yield, the drug increases:polymer ratio also leads to increased production yield Production productivity can be calculated as production capacity = Actual quantity / Theoretical amount x 100Feeding efficiency The loading of drugs into the microsponge depends on the physicochemical properties of the drug. There are two ways of loading drugs, active and passive. Passive charging is the most efficient. Increased drug: polymer ratio leads to increased drug loading efficiency 7.Charging efficiency is measured inLoad efficiency = Actual potion load / Theoretical potion load x 100 Surface TerrainDifferent techniques have been used in surface topography, namely scanning electron microscopy (SEM), transmission electron microscopy (TEM), etc. SEM is widely used for microsponges preparation. Research released in vitro It was performed using a USP XXIII solubilizer equipped with an innovative basket consisting of a 5 μm stainless steel </w:t>
      </w:r>
      <w:r w:rsidRPr="004464C6">
        <w:rPr>
          <w:rFonts w:ascii="Times New Roman" w:hAnsi="Times New Roman" w:cs="Times New Roman"/>
          <w:color w:val="000000"/>
          <w:sz w:val="24"/>
          <w:szCs w:val="24"/>
        </w:rPr>
        <w:lastRenderedPageBreak/>
        <w:t xml:space="preserve">mesh. The dissolution rate was measured at 370°C at 150 rpm. The dissolution medium is selected according to the solubility of the active principles. Samples were taken from the dissolution medium and analyzed using an appropriate analytical method.  </w:t>
      </w:r>
    </w:p>
    <w:p w14:paraId="1FE39F7E" w14:textId="77777777" w:rsidR="0042534A" w:rsidRPr="005E59B1" w:rsidRDefault="003232FF">
      <w:pPr>
        <w:rPr>
          <w:rFonts w:ascii="Times New Roman" w:hAnsi="Times New Roman" w:cs="Times New Roman"/>
          <w:b/>
          <w:sz w:val="24"/>
          <w:szCs w:val="24"/>
        </w:rPr>
      </w:pPr>
      <w:r w:rsidRPr="005E59B1">
        <w:rPr>
          <w:rFonts w:ascii="Times New Roman" w:hAnsi="Times New Roman" w:cs="Times New Roman"/>
          <w:b/>
          <w:sz w:val="24"/>
          <w:szCs w:val="24"/>
        </w:rPr>
        <w:t xml:space="preserve">In vitro release studies </w:t>
      </w:r>
    </w:p>
    <w:p w14:paraId="7A6A6030" w14:textId="77777777" w:rsidR="00773EA3" w:rsidRPr="004464C6" w:rsidRDefault="003232FF" w:rsidP="00491AF2">
      <w:pPr>
        <w:rPr>
          <w:rFonts w:ascii="Times New Roman" w:hAnsi="Times New Roman" w:cs="Times New Roman"/>
          <w:sz w:val="24"/>
          <w:szCs w:val="24"/>
        </w:rPr>
      </w:pPr>
      <w:r w:rsidRPr="004464C6">
        <w:rPr>
          <w:rFonts w:ascii="Times New Roman" w:hAnsi="Times New Roman" w:cs="Times New Roman"/>
          <w:sz w:val="24"/>
          <w:szCs w:val="24"/>
        </w:rPr>
        <w:t xml:space="preserve">It is carried out using dissolution apparatus USP XXIII equipped with a modified basket consisted of 5µm stainless steel mesh. Dissolution rates were measured at 370 C under 150 rpm speed. The medium for dissolution is selected according to the solubility of active ingredients. Samples were withdrawn from the dissolution medium and </w:t>
      </w:r>
      <w:r w:rsidR="00372DA8" w:rsidRPr="004464C6">
        <w:rPr>
          <w:rFonts w:ascii="Times New Roman" w:hAnsi="Times New Roman" w:cs="Times New Roman"/>
          <w:sz w:val="24"/>
          <w:szCs w:val="24"/>
        </w:rPr>
        <w:t>analysed</w:t>
      </w:r>
      <w:r w:rsidRPr="004464C6">
        <w:rPr>
          <w:rFonts w:ascii="Times New Roman" w:hAnsi="Times New Roman" w:cs="Times New Roman"/>
          <w:sz w:val="24"/>
          <w:szCs w:val="24"/>
        </w:rPr>
        <w:t xml:space="preserve"> by the sutiable analytical method. </w:t>
      </w:r>
    </w:p>
    <w:p w14:paraId="5DF91336" w14:textId="77777777" w:rsidR="0042534A" w:rsidRPr="004464C6" w:rsidRDefault="0042534A" w:rsidP="00773EA3">
      <w:pPr>
        <w:rPr>
          <w:rFonts w:ascii="Times New Roman" w:hAnsi="Times New Roman" w:cs="Times New Roman"/>
          <w:b/>
          <w:bCs/>
          <w:sz w:val="24"/>
          <w:szCs w:val="24"/>
        </w:rPr>
      </w:pPr>
      <w:r w:rsidRPr="004464C6">
        <w:rPr>
          <w:rFonts w:ascii="Times New Roman" w:hAnsi="Times New Roman" w:cs="Times New Roman"/>
          <w:b/>
          <w:bCs/>
          <w:sz w:val="24"/>
          <w:szCs w:val="24"/>
        </w:rPr>
        <w:t xml:space="preserve">APPLICATION OF MICROSPONGE </w:t>
      </w:r>
    </w:p>
    <w:p w14:paraId="3762EF89" w14:textId="77777777" w:rsidR="004464C6" w:rsidRPr="004464C6" w:rsidRDefault="004464C6" w:rsidP="00491AF2">
      <w:pPr>
        <w:pStyle w:val="NormalWeb"/>
        <w:spacing w:before="240" w:beforeAutospacing="0" w:after="240" w:afterAutospacing="0"/>
      </w:pPr>
      <w:r w:rsidRPr="004464C6">
        <w:rPr>
          <w:color w:val="000000"/>
        </w:rPr>
        <w:t>It offers a formulator range of alternatives to develop drug and cosmetic products. Over-the-counter products that incorporate microsponge drug delivery systems include numerous moisturizers, specialized rejuvenated products, and sunscreens.</w:t>
      </w:r>
    </w:p>
    <w:p w14:paraId="698C2A57" w14:textId="77777777" w:rsidR="004464C6" w:rsidRPr="005E59B1" w:rsidRDefault="005E59B1" w:rsidP="00491AF2">
      <w:pPr>
        <w:pStyle w:val="NormalWeb"/>
        <w:spacing w:before="240" w:beforeAutospacing="0" w:after="240" w:afterAutospacing="0"/>
        <w:rPr>
          <w:b/>
          <w:color w:val="000000"/>
        </w:rPr>
      </w:pPr>
      <w:r w:rsidRPr="005E59B1">
        <w:rPr>
          <w:b/>
          <w:color w:val="000000"/>
        </w:rPr>
        <w:t>1</w:t>
      </w:r>
      <w:r w:rsidR="00491AF2">
        <w:rPr>
          <w:b/>
          <w:color w:val="000000"/>
        </w:rPr>
        <w:t>.</w:t>
      </w:r>
      <w:r w:rsidR="004464C6" w:rsidRPr="005E59B1">
        <w:rPr>
          <w:b/>
          <w:color w:val="000000"/>
        </w:rPr>
        <w:t xml:space="preserve">Topical drug delivery using microsponge technology </w:t>
      </w:r>
    </w:p>
    <w:p w14:paraId="41414810" w14:textId="77777777" w:rsidR="004464C6" w:rsidRPr="004464C6" w:rsidRDefault="004464C6" w:rsidP="00491AF2">
      <w:pPr>
        <w:pStyle w:val="NormalWeb"/>
        <w:spacing w:before="240" w:beforeAutospacing="0" w:after="240" w:afterAutospacing="0"/>
      </w:pPr>
      <w:r w:rsidRPr="004464C6">
        <w:rPr>
          <w:color w:val="000000"/>
        </w:rPr>
        <w:t>(A) Benzoyl peroxide (BPO) is commonly used in topical formulations for the treatment of acne and athlete’s foot. Controlled release of BPO of the microsponge delivery system to the skin could reduce the side effect.</w:t>
      </w:r>
    </w:p>
    <w:p w14:paraId="00765C57" w14:textId="77777777" w:rsidR="004464C6" w:rsidRPr="004464C6" w:rsidRDefault="004464C6" w:rsidP="00491AF2">
      <w:pPr>
        <w:pStyle w:val="NormalWeb"/>
        <w:spacing w:before="240" w:beforeAutospacing="0" w:after="240" w:afterAutospacing="0"/>
      </w:pPr>
      <w:r w:rsidRPr="004464C6">
        <w:rPr>
          <w:color w:val="000000"/>
        </w:rPr>
        <w:t>(B) A Microsponge based topical formulation of mupirocin, used as an antibiotic for skin infection, to achieve sustained drug release. The increased absorption of mupirocin in the skin from the microsponge delivery system suggests the delivery system to be an efficient system for the treatment of primary and secondary skin infections as compared to conventional mupirocinemulgel and marketed mupirocin ointment.</w:t>
      </w:r>
    </w:p>
    <w:p w14:paraId="57C136DE"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The Microsponge system provides the controlled delivery of oral medications to the lower gastrointestinal tract, where upon exposure to specific enzymes it will be released in the colon. It has been shown that the microsponge system enhances the solubilization of poorly soluble drugs by entrapping these drugs in their pores. Controlled oral delivery of ketoprofen prepared with Eudragit RS100 by quasi emulsion solvent diffusion method and subsequently tablet of microsponge was prepared by the direct compression method results show that compressibility was much improved in the physical mixture of the drug and the polymer due to the plastic deformation of sponge-like microsphere structure.</w:t>
      </w:r>
    </w:p>
    <w:p w14:paraId="2A62C482" w14:textId="77777777" w:rsidR="004464C6" w:rsidRPr="004464C6" w:rsidRDefault="004464C6" w:rsidP="004464C6">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b/>
          <w:bCs/>
          <w:color w:val="000000"/>
          <w:kern w:val="0"/>
          <w:sz w:val="24"/>
          <w:szCs w:val="24"/>
          <w:lang w:val="en-US"/>
        </w:rPr>
        <w:t> </w:t>
      </w:r>
    </w:p>
    <w:p w14:paraId="2A1976B6"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b/>
          <w:bCs/>
          <w:color w:val="000000"/>
          <w:kern w:val="0"/>
          <w:sz w:val="24"/>
          <w:szCs w:val="24"/>
          <w:lang w:val="en-US"/>
        </w:rPr>
        <w:t>Microsponge used for bone and tissue engineering</w:t>
      </w:r>
    </w:p>
    <w:p w14:paraId="2DEBE289"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Bone-like compounds are obtained by mixing a pre-prepared polymethyl methacrylate monomer powder with two water-dispersible forms of calcium-deficient tricalcium phosphate and hydroxyapatite particles. The final compound appears porous and grows like a micro-sponge. </w:t>
      </w:r>
    </w:p>
    <w:p w14:paraId="4D5E6102" w14:textId="77777777" w:rsidR="004464C6" w:rsidRPr="004464C6" w:rsidRDefault="00AD3698" w:rsidP="004464C6">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bCs/>
          <w:color w:val="000000"/>
          <w:kern w:val="0"/>
          <w:sz w:val="24"/>
          <w:szCs w:val="24"/>
          <w:lang w:val="en-US"/>
        </w:rPr>
        <w:t xml:space="preserve">1.5 </w:t>
      </w:r>
      <w:r w:rsidR="004464C6" w:rsidRPr="004464C6">
        <w:rPr>
          <w:rFonts w:ascii="Times New Roman" w:eastAsia="Times New Roman" w:hAnsi="Times New Roman" w:cs="Times New Roman"/>
          <w:b/>
          <w:bCs/>
          <w:color w:val="000000"/>
          <w:kern w:val="0"/>
          <w:sz w:val="24"/>
          <w:szCs w:val="24"/>
          <w:lang w:val="en-US"/>
        </w:rPr>
        <w:t>Key Features of Microsponge Delivery System</w:t>
      </w:r>
    </w:p>
    <w:p w14:paraId="38BC6F41" w14:textId="77777777" w:rsidR="004464C6" w:rsidRPr="004464C6" w:rsidRDefault="004464C6" w:rsidP="004464C6">
      <w:pPr>
        <w:numPr>
          <w:ilvl w:val="0"/>
          <w:numId w:val="3"/>
        </w:numPr>
        <w:spacing w:before="240" w:after="0" w:line="240" w:lineRule="auto"/>
        <w:textAlignment w:val="baseline"/>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t>Micro sponges are stable at pH 1-11. They are heat stable up to 1300 C. </w:t>
      </w:r>
    </w:p>
    <w:p w14:paraId="3004EF2D" w14:textId="77777777" w:rsidR="004464C6" w:rsidRPr="004464C6" w:rsidRDefault="004464C6" w:rsidP="004464C6">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lastRenderedPageBreak/>
        <w:t>It has self-sterilizing properties due to an average pore diameter of 0.25um that bacteria cannot penetrate, so the formulation does not require the addition of preservatives. Microsponges are cost-effective compared to other drug delivery systems. </w:t>
      </w:r>
    </w:p>
    <w:p w14:paraId="48584DAA" w14:textId="77777777" w:rsidR="004464C6" w:rsidRPr="004464C6" w:rsidRDefault="004464C6" w:rsidP="004464C6">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t>They are compatible with most additives and media. </w:t>
      </w:r>
    </w:p>
    <w:p w14:paraId="7EA8550F" w14:textId="77777777" w:rsidR="004464C6" w:rsidRPr="004464C6" w:rsidRDefault="004464C6" w:rsidP="004464C6">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t>The micro-sponge has a high load-carrying capacity (50-60% weight), but is still a super-fine, free-flowing powder. </w:t>
      </w:r>
    </w:p>
    <w:p w14:paraId="1AD42CA5" w14:textId="77777777" w:rsidR="004464C6" w:rsidRPr="004464C6" w:rsidRDefault="004464C6" w:rsidP="004464C6">
      <w:pPr>
        <w:numPr>
          <w:ilvl w:val="0"/>
          <w:numId w:val="3"/>
        </w:numPr>
        <w:spacing w:after="0" w:line="240" w:lineRule="auto"/>
        <w:textAlignment w:val="baseline"/>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t>Good oil control, as it can absorb up to 6 times its weight. Flexible development of new product types. </w:t>
      </w:r>
    </w:p>
    <w:p w14:paraId="58C163B9" w14:textId="77777777" w:rsidR="004464C6" w:rsidRPr="004464C6" w:rsidRDefault="004464C6" w:rsidP="004464C6">
      <w:pPr>
        <w:numPr>
          <w:ilvl w:val="0"/>
          <w:numId w:val="3"/>
        </w:numPr>
        <w:spacing w:after="240" w:line="240" w:lineRule="auto"/>
        <w:textAlignment w:val="baseline"/>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t>Improved thermal, physical, and chemical stability. </w:t>
      </w:r>
    </w:p>
    <w:p w14:paraId="0E1B8960" w14:textId="77777777" w:rsidR="004464C6" w:rsidRPr="004464C6" w:rsidRDefault="004464C6" w:rsidP="004464C6">
      <w:pPr>
        <w:spacing w:before="240" w:after="240" w:line="240" w:lineRule="auto"/>
        <w:rPr>
          <w:rFonts w:ascii="Times New Roman" w:eastAsia="Times New Roman" w:hAnsi="Times New Roman" w:cs="Times New Roman"/>
          <w:b/>
          <w:bCs/>
          <w:color w:val="000000"/>
          <w:kern w:val="0"/>
          <w:sz w:val="24"/>
          <w:szCs w:val="24"/>
          <w:lang w:val="en-US"/>
        </w:rPr>
      </w:pPr>
      <w:r w:rsidRPr="004464C6">
        <w:rPr>
          <w:rFonts w:ascii="Times New Roman" w:eastAsia="Times New Roman" w:hAnsi="Times New Roman" w:cs="Times New Roman"/>
          <w:b/>
          <w:bCs/>
          <w:color w:val="000000"/>
          <w:kern w:val="0"/>
          <w:sz w:val="24"/>
          <w:szCs w:val="24"/>
          <w:lang w:val="en-US"/>
        </w:rPr>
        <w:t>Advantages over Traditional Formula </w:t>
      </w:r>
    </w:p>
    <w:p w14:paraId="5171E132"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Topical Topologies in that their traditional formulation is designed to act on the outer layers of the skin. Upon application, these products release their active ingredients, forming a dense layer of rapidly absorbed active ingredients. Unlike the microsponge system, it avoids excessive accumulation of ingredients in the epidermis and dermis. Microsponge technology can significantly reduce the irritation of effective drugs while maintaining their potency. </w:t>
      </w:r>
    </w:p>
    <w:p w14:paraId="18D91348" w14:textId="77777777" w:rsidR="004464C6" w:rsidRPr="004464C6" w:rsidRDefault="004464C6" w:rsidP="004464C6">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b/>
          <w:bCs/>
          <w:color w:val="000000"/>
          <w:kern w:val="0"/>
          <w:sz w:val="24"/>
          <w:szCs w:val="24"/>
          <w:lang w:val="en-US"/>
        </w:rPr>
        <w:t>Advantages over ointments</w:t>
      </w:r>
    </w:p>
    <w:p w14:paraId="5AC57C02"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Ointments are typically cosmetically unpleasant due to greasiness, stickiness, and other factors, and patients are less likely to comply. Due to its ineffective distribution technique which causes discomfort and allergic reactions in a significant number of users, these vehicles require a high concentration of active drugs for effective therapy. When a microsponges system maximizes the duration of active substances on the skin surface within the epidermis while decreasing its transdermal penetration into the body, another disadvantage of topical formulations is uncontrolled evaporation of active ingredients, unpleasant odor, and potential incompatibility of drugs with the vehicle.</w:t>
      </w:r>
    </w:p>
    <w:p w14:paraId="6533442C" w14:textId="77777777" w:rsidR="004464C6" w:rsidRPr="004464C6" w:rsidRDefault="00B20FF2" w:rsidP="004464C6">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bCs/>
          <w:color w:val="000000"/>
          <w:kern w:val="0"/>
          <w:sz w:val="24"/>
          <w:szCs w:val="24"/>
          <w:lang w:val="en-US"/>
        </w:rPr>
        <w:t xml:space="preserve">1.4 </w:t>
      </w:r>
      <w:r w:rsidR="004464C6" w:rsidRPr="004464C6">
        <w:rPr>
          <w:rFonts w:ascii="Times New Roman" w:eastAsia="Times New Roman" w:hAnsi="Times New Roman" w:cs="Times New Roman"/>
          <w:b/>
          <w:bCs/>
          <w:color w:val="000000"/>
          <w:kern w:val="0"/>
          <w:sz w:val="24"/>
          <w:szCs w:val="24"/>
          <w:lang w:val="en-US"/>
        </w:rPr>
        <w:t>Microsponges drug delivery system </w:t>
      </w:r>
    </w:p>
    <w:p w14:paraId="7ACB37F4" w14:textId="77777777" w:rsidR="004464C6" w:rsidRDefault="004464C6" w:rsidP="00491AF2">
      <w:pPr>
        <w:spacing w:before="240" w:after="240" w:line="240" w:lineRule="auto"/>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t>A microsponge delivery system (MDS) is a highly cross-linked, porous polymer system consisting of porous microspheres that can retain a wide range of active ingredients such as perfumes, sunscreens, emollients, antifungals, anti-infectives, and anti-inflammatory drugs. , etc. They are mainly used to prolong the duration of topical drug use. Microsponges are small spherical sponge-like  particles consisting of numerous interlinked voids in a non-foldable structure having a large porous surface, and the size of this microsponge can vary, usually in diameter. from 5 to 300 μm depending on the candy level. In addition, they can improve stability, reduce side effects, and favorably alter drug release as well as control drug release rates, making them suitable for topical use. Therefore, by optimizing formulation parameters such as drug: polymer ratio and stirring/stirring speed, an optimized micro-sponge can be made. Microsponges have many advantages that make them a versatile drug delivery system. Microsponges can suspend or trap a  variety of substances that can be formulated as gels, creams, liquids, or powders for topical use. When the formula is applied to the skin,  MSD releases the active ingredients promptly and in response to other stimuli (friction, temperature, pH). Recently, it has been studied that microsponge is also used for oral drug delivery systems. The microsponge system has been shown to increase the dissolution rate of poorly water-soluble drugs by trapping drugs in the pores of the microsponge system.  </w:t>
      </w:r>
    </w:p>
    <w:p w14:paraId="612E8207" w14:textId="77777777" w:rsidR="00FE1C90" w:rsidRPr="004464C6" w:rsidRDefault="00FE1C90" w:rsidP="00491AF2">
      <w:pPr>
        <w:spacing w:before="240" w:after="240" w:line="240" w:lineRule="auto"/>
        <w:rPr>
          <w:rFonts w:ascii="Times New Roman" w:eastAsia="Times New Roman" w:hAnsi="Times New Roman" w:cs="Times New Roman"/>
          <w:kern w:val="0"/>
          <w:sz w:val="24"/>
          <w:szCs w:val="24"/>
          <w:lang w:val="en-US"/>
        </w:rPr>
      </w:pPr>
    </w:p>
    <w:p w14:paraId="503F2015" w14:textId="77777777" w:rsidR="004464C6" w:rsidRPr="004464C6" w:rsidRDefault="00AD3698" w:rsidP="004464C6">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bCs/>
          <w:color w:val="000000"/>
          <w:kern w:val="0"/>
          <w:sz w:val="24"/>
          <w:szCs w:val="24"/>
          <w:lang w:val="en-US"/>
        </w:rPr>
        <w:lastRenderedPageBreak/>
        <w:t>1.6</w:t>
      </w:r>
      <w:r w:rsidR="004464C6" w:rsidRPr="004464C6">
        <w:rPr>
          <w:rFonts w:ascii="Times New Roman" w:eastAsia="Times New Roman" w:hAnsi="Times New Roman" w:cs="Times New Roman"/>
          <w:b/>
          <w:bCs/>
          <w:color w:val="000000"/>
          <w:kern w:val="0"/>
          <w:sz w:val="24"/>
          <w:szCs w:val="24"/>
          <w:lang w:val="en-US"/>
        </w:rPr>
        <w:t>Advantages of microsponge-based delivery systems </w:t>
      </w:r>
    </w:p>
    <w:p w14:paraId="20BEA1CB"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 1. Shelf-life and product stability can be prolonged without using preservatives since bacteria are too large to enter into the microsponge </w:t>
      </w:r>
    </w:p>
    <w:p w14:paraId="4C51AC42"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2. The highly compartmentalized nature of microsponges results in very high internal surface area hence, they exhibit high pay loading capacity </w:t>
      </w:r>
    </w:p>
    <w:p w14:paraId="744A2CB3"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3. Undesirable properties like oiliness and tackiness, or undesirable feel or odor of ingredients can be considerably reduced which makes them suitable for topical delivery to skin </w:t>
      </w:r>
    </w:p>
    <w:p w14:paraId="5CA1CF3A"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4. Liquids can be transformed into free-flowing powder, providing material handling benefits </w:t>
      </w:r>
    </w:p>
    <w:p w14:paraId="4697DC2E"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 xml:space="preserve">5. Microsponges help in improving elegance of the formulation </w:t>
      </w:r>
      <w:r w:rsidRPr="004464C6">
        <w:rPr>
          <w:rFonts w:ascii="Times New Roman" w:eastAsia="Times New Roman" w:hAnsi="Times New Roman" w:cs="Times New Roman"/>
          <w:b/>
          <w:bCs/>
          <w:color w:val="000000"/>
          <w:kern w:val="0"/>
          <w:sz w:val="24"/>
          <w:szCs w:val="24"/>
          <w:vertAlign w:val="superscript"/>
          <w:lang w:val="en-US"/>
        </w:rPr>
        <w:t>11</w:t>
      </w:r>
    </w:p>
    <w:p w14:paraId="4AE6B112"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6. MDS augment the efficacy of topically active agents and enables their sustained release </w:t>
      </w:r>
    </w:p>
    <w:p w14:paraId="0F23C9A5"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7. Microsponges consist of interconnecting voids within a non-collapsible structure, with large porous surface </w:t>
      </w:r>
    </w:p>
    <w:p w14:paraId="6AFB8B11"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8. Stable over a wide pH range of 1–11 and up to a temperature of 130 °C</w:t>
      </w:r>
      <w:r w:rsidRPr="004464C6">
        <w:rPr>
          <w:rFonts w:ascii="Times New Roman" w:eastAsia="Times New Roman" w:hAnsi="Times New Roman" w:cs="Times New Roman"/>
          <w:b/>
          <w:bCs/>
          <w:color w:val="000000"/>
          <w:kern w:val="0"/>
          <w:sz w:val="24"/>
          <w:szCs w:val="24"/>
          <w:vertAlign w:val="superscript"/>
          <w:lang w:val="en-US"/>
        </w:rPr>
        <w:t> </w:t>
      </w:r>
    </w:p>
    <w:p w14:paraId="4F12F9FE"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9. Microsponges</w:t>
      </w:r>
      <w:r w:rsidR="00B20FF2">
        <w:rPr>
          <w:rFonts w:ascii="Times New Roman" w:eastAsia="Times New Roman" w:hAnsi="Times New Roman" w:cs="Times New Roman"/>
          <w:color w:val="000000"/>
          <w:kern w:val="0"/>
          <w:sz w:val="24"/>
          <w:szCs w:val="24"/>
          <w:lang w:val="en-US"/>
        </w:rPr>
        <w:t xml:space="preserve"> in pharmaceutical applications: </w:t>
      </w:r>
      <w:r w:rsidRPr="004464C6">
        <w:rPr>
          <w:rFonts w:ascii="Times New Roman" w:eastAsia="Times New Roman" w:hAnsi="Times New Roman" w:cs="Times New Roman"/>
          <w:color w:val="000000"/>
          <w:kern w:val="0"/>
          <w:sz w:val="24"/>
          <w:szCs w:val="24"/>
          <w:lang w:val="en-US"/>
        </w:rPr>
        <w:t>Topical prescription, over-the-counter, and personal care products use microsponges delivery systems to improve their effectiveness, safety, and aesthetic quality. Microsponges have a wide range of applications, it’s usually used topically, although it’s also been taken orally recently. Due to its high loading capacity and prolonged release capabilities, it has been stated in several patents that it can be utilized as an excipient.</w:t>
      </w:r>
    </w:p>
    <w:p w14:paraId="260D77FE"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10. Long lasting-coloured cosmetics</w:t>
      </w:r>
      <w:r w:rsidR="00B20FF2">
        <w:rPr>
          <w:rFonts w:ascii="Times New Roman" w:eastAsia="Times New Roman" w:hAnsi="Times New Roman" w:cs="Times New Roman"/>
          <w:color w:val="000000"/>
          <w:kern w:val="0"/>
          <w:sz w:val="24"/>
          <w:szCs w:val="24"/>
          <w:lang w:val="en-US"/>
        </w:rPr>
        <w:t>:</w:t>
      </w:r>
      <w:r w:rsidRPr="004464C6">
        <w:rPr>
          <w:rFonts w:ascii="Times New Roman" w:eastAsia="Times New Roman" w:hAnsi="Times New Roman" w:cs="Times New Roman"/>
          <w:color w:val="000000"/>
          <w:kern w:val="0"/>
          <w:sz w:val="24"/>
          <w:szCs w:val="24"/>
          <w:lang w:val="en-US"/>
        </w:rPr>
        <w:t> Microsponges can entrap the colors in a variety of coloured cosmetics items, such as rouge and lipsticks, to help them to remain for longer period of time. Microsponge, as previously indicated, aids in consistent spreading and improved covering power. Coloured cosmetics created with microsponges would be extremely exquisite as a result.</w:t>
      </w:r>
    </w:p>
    <w:p w14:paraId="6DC10245"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 </w:t>
      </w:r>
    </w:p>
    <w:p w14:paraId="2080F759" w14:textId="77777777" w:rsidR="004464C6" w:rsidRPr="004464C6" w:rsidRDefault="00B20FF2" w:rsidP="004464C6">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bCs/>
          <w:color w:val="000000"/>
          <w:kern w:val="0"/>
          <w:sz w:val="24"/>
          <w:szCs w:val="24"/>
          <w:lang w:val="en-US"/>
        </w:rPr>
        <w:t>1</w:t>
      </w:r>
      <w:r w:rsidR="00AD3698">
        <w:rPr>
          <w:rFonts w:ascii="Times New Roman" w:eastAsia="Times New Roman" w:hAnsi="Times New Roman" w:cs="Times New Roman"/>
          <w:b/>
          <w:bCs/>
          <w:color w:val="000000"/>
          <w:kern w:val="0"/>
          <w:sz w:val="24"/>
          <w:szCs w:val="24"/>
          <w:lang w:val="en-US"/>
        </w:rPr>
        <w:t>.7</w:t>
      </w:r>
      <w:r w:rsidR="004464C6" w:rsidRPr="004464C6">
        <w:rPr>
          <w:rFonts w:ascii="Times New Roman" w:eastAsia="Times New Roman" w:hAnsi="Times New Roman" w:cs="Times New Roman"/>
          <w:b/>
          <w:bCs/>
          <w:color w:val="000000"/>
          <w:kern w:val="0"/>
          <w:sz w:val="24"/>
          <w:szCs w:val="24"/>
          <w:lang w:val="en-US"/>
        </w:rPr>
        <w:t>Evaluation Methodology of Microsponge</w:t>
      </w:r>
      <w:r w:rsidR="004464C6" w:rsidRPr="004464C6">
        <w:rPr>
          <w:rFonts w:ascii="Times New Roman" w:eastAsia="Times New Roman" w:hAnsi="Times New Roman" w:cs="Times New Roman"/>
          <w:color w:val="000000"/>
          <w:kern w:val="0"/>
          <w:sz w:val="24"/>
          <w:szCs w:val="24"/>
          <w:lang w:val="en-US"/>
        </w:rPr>
        <w:t> </w:t>
      </w:r>
    </w:p>
    <w:p w14:paraId="0E9DC290" w14:textId="77777777" w:rsidR="004464C6" w:rsidRPr="004464C6" w:rsidRDefault="00B20FF2" w:rsidP="00491AF2">
      <w:pPr>
        <w:spacing w:before="240" w:after="240" w:line="240" w:lineRule="auto"/>
        <w:rPr>
          <w:rFonts w:ascii="Times New Roman" w:eastAsia="Times New Roman" w:hAnsi="Times New Roman" w:cs="Times New Roman"/>
          <w:b/>
          <w:kern w:val="0"/>
          <w:sz w:val="24"/>
          <w:szCs w:val="24"/>
          <w:lang w:val="en-US"/>
        </w:rPr>
      </w:pPr>
      <w:r>
        <w:rPr>
          <w:rFonts w:ascii="Times New Roman" w:eastAsia="Times New Roman" w:hAnsi="Times New Roman" w:cs="Times New Roman"/>
          <w:b/>
          <w:color w:val="000000"/>
          <w:kern w:val="0"/>
          <w:sz w:val="24"/>
          <w:szCs w:val="24"/>
          <w:lang w:val="en-US"/>
        </w:rPr>
        <w:t xml:space="preserve">1. </w:t>
      </w:r>
      <w:r w:rsidR="004464C6" w:rsidRPr="004464C6">
        <w:rPr>
          <w:rFonts w:ascii="Times New Roman" w:eastAsia="Times New Roman" w:hAnsi="Times New Roman" w:cs="Times New Roman"/>
          <w:b/>
          <w:color w:val="000000"/>
          <w:kern w:val="0"/>
          <w:sz w:val="24"/>
          <w:szCs w:val="24"/>
          <w:lang w:val="en-US"/>
        </w:rPr>
        <w:t>Particle size evaluation-</w:t>
      </w:r>
    </w:p>
    <w:p w14:paraId="553DCEC0" w14:textId="77777777" w:rsidR="004464C6" w:rsidRDefault="004464C6" w:rsidP="00491AF2">
      <w:pPr>
        <w:spacing w:before="240" w:after="240" w:line="240" w:lineRule="auto"/>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t>The particle size distribution is evaluated using an optical microscope or electron microscope. Particle size determination of Microsponge can be performed by laser light diffractometry or other suitable method. The values (d 50) can be expressed for all formulations as mean size ranges. Particle size greater than 30 µm can give a gritty feeling and hence particles sizes between 10 and 25 µm are used in the final formulation.</w:t>
      </w:r>
    </w:p>
    <w:p w14:paraId="2BD807A0" w14:textId="77777777" w:rsidR="00B20FF2" w:rsidRDefault="00B20FF2" w:rsidP="00491AF2">
      <w:pPr>
        <w:spacing w:before="240" w:after="240" w:line="240" w:lineRule="auto"/>
        <w:rPr>
          <w:rFonts w:ascii="Times New Roman" w:eastAsia="Times New Roman" w:hAnsi="Times New Roman" w:cs="Times New Roman"/>
          <w:color w:val="000000"/>
          <w:kern w:val="0"/>
          <w:sz w:val="24"/>
          <w:szCs w:val="24"/>
          <w:lang w:val="en-US"/>
        </w:rPr>
      </w:pPr>
      <w:r>
        <w:rPr>
          <w:rFonts w:ascii="Times New Roman" w:eastAsia="Times New Roman" w:hAnsi="Times New Roman" w:cs="Times New Roman"/>
          <w:b/>
          <w:color w:val="000000"/>
          <w:kern w:val="0"/>
          <w:sz w:val="24"/>
          <w:szCs w:val="24"/>
          <w:lang w:val="en-US"/>
        </w:rPr>
        <w:t xml:space="preserve">2. </w:t>
      </w:r>
      <w:r w:rsidR="004464C6" w:rsidRPr="004464C6">
        <w:rPr>
          <w:rFonts w:ascii="Times New Roman" w:eastAsia="Times New Roman" w:hAnsi="Times New Roman" w:cs="Times New Roman"/>
          <w:b/>
          <w:color w:val="000000"/>
          <w:kern w:val="0"/>
          <w:sz w:val="24"/>
          <w:szCs w:val="24"/>
          <w:lang w:val="en-US"/>
        </w:rPr>
        <w:t>Morphology and surface topography</w:t>
      </w:r>
    </w:p>
    <w:p w14:paraId="19A95573"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lastRenderedPageBreak/>
        <w:t>In the morphological study of microsponge topography various techniques are used such as the photon correlation spectroscopy (Pcs), Transmission electron spectroscopy (TEM), scanning electron microscopy (SEM).</w:t>
      </w:r>
    </w:p>
    <w:p w14:paraId="103FEBD4" w14:textId="77777777" w:rsidR="004464C6" w:rsidRPr="004464C6" w:rsidRDefault="00B20F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color w:val="000000"/>
          <w:kern w:val="0"/>
          <w:sz w:val="24"/>
          <w:szCs w:val="24"/>
          <w:lang w:val="en-US"/>
        </w:rPr>
        <w:t xml:space="preserve">3. </w:t>
      </w:r>
      <w:r w:rsidR="004464C6" w:rsidRPr="004464C6">
        <w:rPr>
          <w:rFonts w:ascii="Times New Roman" w:eastAsia="Times New Roman" w:hAnsi="Times New Roman" w:cs="Times New Roman"/>
          <w:b/>
          <w:color w:val="000000"/>
          <w:kern w:val="0"/>
          <w:sz w:val="24"/>
          <w:szCs w:val="24"/>
          <w:lang w:val="en-US"/>
        </w:rPr>
        <w:t>Determination of loading efficiency:</w:t>
      </w:r>
      <w:r w:rsidR="004464C6" w:rsidRPr="004464C6">
        <w:rPr>
          <w:rFonts w:ascii="Times New Roman" w:eastAsia="Times New Roman" w:hAnsi="Times New Roman" w:cs="Times New Roman"/>
          <w:color w:val="000000"/>
          <w:kern w:val="0"/>
          <w:sz w:val="24"/>
          <w:szCs w:val="24"/>
          <w:lang w:val="en-US"/>
        </w:rPr>
        <w:t xml:space="preserve"> The loading efficiency (%) of the microsponges can be calculated as follows:-</w:t>
      </w:r>
    </w:p>
    <w:p w14:paraId="7F46EFB1" w14:textId="77777777" w:rsidR="004464C6" w:rsidRPr="004464C6" w:rsidRDefault="004464C6" w:rsidP="00B20FF2">
      <w:pPr>
        <w:spacing w:before="240" w:after="240" w:line="240" w:lineRule="auto"/>
        <w:ind w:left="720"/>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b/>
          <w:bCs/>
          <w:color w:val="000000"/>
          <w:kern w:val="0"/>
          <w:sz w:val="24"/>
          <w:szCs w:val="24"/>
          <w:lang w:val="en-US"/>
        </w:rPr>
        <w:t>Loading efficiency =   Actual Drug content in microsponges / Theoretical drug content × 100</w:t>
      </w:r>
    </w:p>
    <w:p w14:paraId="5F6644AC" w14:textId="77777777" w:rsidR="004464C6" w:rsidRPr="004464C6" w:rsidRDefault="004464C6" w:rsidP="004464C6">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 </w:t>
      </w:r>
    </w:p>
    <w:p w14:paraId="71655F8F" w14:textId="77777777" w:rsidR="004464C6" w:rsidRPr="004464C6" w:rsidRDefault="00B20F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color w:val="000000"/>
          <w:kern w:val="0"/>
          <w:sz w:val="24"/>
          <w:szCs w:val="24"/>
          <w:lang w:val="en-US"/>
        </w:rPr>
        <w:t xml:space="preserve">4. </w:t>
      </w:r>
      <w:r w:rsidR="004464C6" w:rsidRPr="004464C6">
        <w:rPr>
          <w:rFonts w:ascii="Times New Roman" w:eastAsia="Times New Roman" w:hAnsi="Times New Roman" w:cs="Times New Roman"/>
          <w:b/>
          <w:color w:val="000000"/>
          <w:kern w:val="0"/>
          <w:sz w:val="24"/>
          <w:szCs w:val="24"/>
          <w:lang w:val="en-US"/>
        </w:rPr>
        <w:t>Determination of production yield:</w:t>
      </w:r>
      <w:r w:rsidR="004464C6" w:rsidRPr="004464C6">
        <w:rPr>
          <w:rFonts w:ascii="Times New Roman" w:eastAsia="Times New Roman" w:hAnsi="Times New Roman" w:cs="Times New Roman"/>
          <w:color w:val="000000"/>
          <w:kern w:val="0"/>
          <w:sz w:val="24"/>
          <w:szCs w:val="24"/>
          <w:lang w:val="en-US"/>
        </w:rPr>
        <w:t xml:space="preserve"> The production yield of the microsponges can be determined by:</w:t>
      </w:r>
    </w:p>
    <w:p w14:paraId="590FF26D" w14:textId="77777777" w:rsidR="004464C6" w:rsidRPr="004464C6" w:rsidRDefault="004464C6" w:rsidP="00B20FF2">
      <w:pPr>
        <w:spacing w:before="240" w:after="240" w:line="240" w:lineRule="auto"/>
        <w:ind w:left="720"/>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b/>
          <w:bCs/>
          <w:color w:val="000000"/>
          <w:kern w:val="0"/>
          <w:sz w:val="24"/>
          <w:szCs w:val="24"/>
          <w:lang w:val="en-US"/>
        </w:rPr>
        <w:t>Production yield = practical mass of microsponges / Therotical mass (polymer+ drug) × 100</w:t>
      </w:r>
    </w:p>
    <w:p w14:paraId="53D414A4" w14:textId="77777777" w:rsidR="004464C6" w:rsidRPr="004464C6" w:rsidRDefault="00B20F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color w:val="000000"/>
          <w:kern w:val="0"/>
          <w:sz w:val="24"/>
          <w:szCs w:val="24"/>
          <w:lang w:val="en-US"/>
        </w:rPr>
        <w:t xml:space="preserve">5. </w:t>
      </w:r>
      <w:r w:rsidR="004464C6" w:rsidRPr="004464C6">
        <w:rPr>
          <w:rFonts w:ascii="Times New Roman" w:eastAsia="Times New Roman" w:hAnsi="Times New Roman" w:cs="Times New Roman"/>
          <w:b/>
          <w:color w:val="000000"/>
          <w:kern w:val="0"/>
          <w:sz w:val="24"/>
          <w:szCs w:val="24"/>
          <w:lang w:val="en-US"/>
        </w:rPr>
        <w:t>Determination of true density-</w:t>
      </w:r>
      <w:r w:rsidR="004464C6" w:rsidRPr="004464C6">
        <w:rPr>
          <w:rFonts w:ascii="Times New Roman" w:eastAsia="Times New Roman" w:hAnsi="Times New Roman" w:cs="Times New Roman"/>
          <w:color w:val="000000"/>
          <w:kern w:val="0"/>
          <w:sz w:val="24"/>
          <w:szCs w:val="24"/>
          <w:lang w:val="en-US"/>
        </w:rPr>
        <w:t xml:space="preserve"> The true density of the microsponge can be measured using an ultrapycnometer in the presence of helium gas and is calculated from a mean of repeated determinations.</w:t>
      </w:r>
    </w:p>
    <w:p w14:paraId="0A28B7A4" w14:textId="77777777" w:rsidR="004464C6" w:rsidRPr="004464C6" w:rsidRDefault="00B20F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color w:val="000000"/>
          <w:kern w:val="0"/>
          <w:sz w:val="24"/>
          <w:szCs w:val="24"/>
          <w:lang w:val="en-US"/>
        </w:rPr>
        <w:t xml:space="preserve">6. </w:t>
      </w:r>
      <w:r w:rsidR="004464C6" w:rsidRPr="004464C6">
        <w:rPr>
          <w:rFonts w:ascii="Times New Roman" w:eastAsia="Times New Roman" w:hAnsi="Times New Roman" w:cs="Times New Roman"/>
          <w:b/>
          <w:color w:val="000000"/>
          <w:kern w:val="0"/>
          <w:sz w:val="24"/>
          <w:szCs w:val="24"/>
          <w:lang w:val="en-US"/>
        </w:rPr>
        <w:t>Compatibility study-</w:t>
      </w:r>
      <w:r w:rsidR="004464C6" w:rsidRPr="004464C6">
        <w:rPr>
          <w:rFonts w:ascii="Times New Roman" w:eastAsia="Times New Roman" w:hAnsi="Times New Roman" w:cs="Times New Roman"/>
          <w:color w:val="000000"/>
          <w:kern w:val="0"/>
          <w:sz w:val="24"/>
          <w:szCs w:val="24"/>
          <w:lang w:val="en-US"/>
        </w:rPr>
        <w:t xml:space="preserve"> It can be studied by thin layer chromatography (TLC) and Fourier Transform Infra-red spectroscopy (FT-IR). Effect of polymerization on the crystallinity of drug can be studied by powder X-ray diffraction (XRD) and differential scanning calorimetric.</w:t>
      </w:r>
    </w:p>
    <w:p w14:paraId="5719BCCF" w14:textId="77777777" w:rsidR="004464C6" w:rsidRPr="004464C6" w:rsidRDefault="00B20F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color w:val="000000"/>
          <w:kern w:val="0"/>
          <w:sz w:val="24"/>
          <w:szCs w:val="24"/>
          <w:lang w:val="en-US"/>
        </w:rPr>
        <w:t xml:space="preserve">7. </w:t>
      </w:r>
      <w:r w:rsidR="004464C6" w:rsidRPr="004464C6">
        <w:rPr>
          <w:rFonts w:ascii="Times New Roman" w:eastAsia="Times New Roman" w:hAnsi="Times New Roman" w:cs="Times New Roman"/>
          <w:b/>
          <w:color w:val="000000"/>
          <w:kern w:val="0"/>
          <w:sz w:val="24"/>
          <w:szCs w:val="24"/>
          <w:lang w:val="en-US"/>
        </w:rPr>
        <w:t>Release evaluation:</w:t>
      </w:r>
      <w:r w:rsidR="004464C6" w:rsidRPr="004464C6">
        <w:rPr>
          <w:rFonts w:ascii="Times New Roman" w:eastAsia="Times New Roman" w:hAnsi="Times New Roman" w:cs="Times New Roman"/>
          <w:color w:val="000000"/>
          <w:kern w:val="0"/>
          <w:sz w:val="24"/>
          <w:szCs w:val="24"/>
          <w:lang w:val="en-US"/>
        </w:rPr>
        <w:t xml:space="preserve"> Release of microsponges can be controlled through diffusion or other triggering mechanism such as moisture, pH, friction, temperature. This release mechanism used to enhance product aesthetics.</w:t>
      </w:r>
    </w:p>
    <w:p w14:paraId="116D2DD0" w14:textId="77777777" w:rsidR="004464C6" w:rsidRPr="004464C6" w:rsidRDefault="00491A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color w:val="000000"/>
          <w:kern w:val="0"/>
          <w:sz w:val="24"/>
          <w:szCs w:val="24"/>
          <w:lang w:val="en-US"/>
        </w:rPr>
        <w:t xml:space="preserve">8. </w:t>
      </w:r>
      <w:r w:rsidR="004464C6" w:rsidRPr="004464C6">
        <w:rPr>
          <w:rFonts w:ascii="Times New Roman" w:eastAsia="Times New Roman" w:hAnsi="Times New Roman" w:cs="Times New Roman"/>
          <w:b/>
          <w:color w:val="000000"/>
          <w:kern w:val="0"/>
          <w:sz w:val="24"/>
          <w:szCs w:val="24"/>
          <w:lang w:val="en-US"/>
        </w:rPr>
        <w:t xml:space="preserve">Resiliency: </w:t>
      </w:r>
      <w:r w:rsidR="004464C6" w:rsidRPr="004464C6">
        <w:rPr>
          <w:rFonts w:ascii="Times New Roman" w:eastAsia="Times New Roman" w:hAnsi="Times New Roman" w:cs="Times New Roman"/>
          <w:color w:val="000000"/>
          <w:kern w:val="0"/>
          <w:sz w:val="24"/>
          <w:szCs w:val="24"/>
          <w:lang w:val="en-US"/>
        </w:rPr>
        <w:t>For the production of bullets a particle that is softer or firmer according to the needs of the final formulation viscoelastic properties of the microsponge can be modified. Increased cross-linking tends to decrease the rate of release.</w:t>
      </w:r>
    </w:p>
    <w:p w14:paraId="24834B86" w14:textId="77777777" w:rsidR="004464C6" w:rsidRPr="004464C6" w:rsidRDefault="00491A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color w:val="000000"/>
          <w:kern w:val="0"/>
          <w:sz w:val="24"/>
          <w:szCs w:val="24"/>
          <w:lang w:val="en-US"/>
        </w:rPr>
        <w:t xml:space="preserve">9. </w:t>
      </w:r>
      <w:r w:rsidR="004464C6" w:rsidRPr="004464C6">
        <w:rPr>
          <w:rFonts w:ascii="Times New Roman" w:eastAsia="Times New Roman" w:hAnsi="Times New Roman" w:cs="Times New Roman"/>
          <w:b/>
          <w:color w:val="000000"/>
          <w:kern w:val="0"/>
          <w:sz w:val="24"/>
          <w:szCs w:val="24"/>
          <w:lang w:val="en-US"/>
        </w:rPr>
        <w:t>Stability study:</w:t>
      </w:r>
      <w:r w:rsidR="004464C6" w:rsidRPr="004464C6">
        <w:rPr>
          <w:rFonts w:ascii="Times New Roman" w:eastAsia="Times New Roman" w:hAnsi="Times New Roman" w:cs="Times New Roman"/>
          <w:color w:val="000000"/>
          <w:kern w:val="0"/>
          <w:sz w:val="24"/>
          <w:szCs w:val="24"/>
          <w:lang w:val="en-US"/>
        </w:rPr>
        <w:t xml:space="preserve"> Gel formulation is subject to stability testing as per ICH norms. Gel fill in clean, lacquered, collapsible aluminium tubes, and various replicates kept at 40 ± 2°C and 75 ± 5% relative humidity in a humidity Chamber. Gel assessed for change in appearance, pH and in vitro release profile at an interval of 30, 60 and 90 days.</w:t>
      </w:r>
    </w:p>
    <w:p w14:paraId="5BF507AE" w14:textId="77777777" w:rsidR="004464C6" w:rsidRDefault="004464C6" w:rsidP="004464C6">
      <w:pPr>
        <w:spacing w:before="240" w:after="240" w:line="240" w:lineRule="auto"/>
        <w:rPr>
          <w:rFonts w:ascii="Times New Roman" w:eastAsia="Times New Roman" w:hAnsi="Times New Roman" w:cs="Times New Roman"/>
          <w:color w:val="000000"/>
          <w:kern w:val="0"/>
          <w:sz w:val="24"/>
          <w:szCs w:val="24"/>
          <w:lang w:val="en-US"/>
        </w:rPr>
      </w:pPr>
      <w:r w:rsidRPr="004464C6">
        <w:rPr>
          <w:rFonts w:ascii="Times New Roman" w:eastAsia="Times New Roman" w:hAnsi="Times New Roman" w:cs="Times New Roman"/>
          <w:color w:val="000000"/>
          <w:kern w:val="0"/>
          <w:sz w:val="24"/>
          <w:szCs w:val="24"/>
          <w:lang w:val="en-US"/>
        </w:rPr>
        <w:t> </w:t>
      </w:r>
    </w:p>
    <w:p w14:paraId="62347A4C" w14:textId="77777777" w:rsidR="00FE1C90" w:rsidRDefault="00FE1C90" w:rsidP="004464C6">
      <w:pPr>
        <w:spacing w:before="240" w:after="240" w:line="240" w:lineRule="auto"/>
        <w:rPr>
          <w:rFonts w:ascii="Times New Roman" w:eastAsia="Times New Roman" w:hAnsi="Times New Roman" w:cs="Times New Roman"/>
          <w:color w:val="000000"/>
          <w:kern w:val="0"/>
          <w:sz w:val="24"/>
          <w:szCs w:val="24"/>
          <w:lang w:val="en-US"/>
        </w:rPr>
      </w:pPr>
    </w:p>
    <w:p w14:paraId="12449885" w14:textId="77777777" w:rsidR="00FE1C90" w:rsidRDefault="00FE1C90" w:rsidP="004464C6">
      <w:pPr>
        <w:spacing w:before="240" w:after="240" w:line="240" w:lineRule="auto"/>
        <w:rPr>
          <w:rFonts w:ascii="Times New Roman" w:eastAsia="Times New Roman" w:hAnsi="Times New Roman" w:cs="Times New Roman"/>
          <w:color w:val="000000"/>
          <w:kern w:val="0"/>
          <w:sz w:val="24"/>
          <w:szCs w:val="24"/>
          <w:lang w:val="en-US"/>
        </w:rPr>
      </w:pPr>
    </w:p>
    <w:p w14:paraId="6C9BD0CC" w14:textId="77777777" w:rsidR="00FE1C90" w:rsidRDefault="00FE1C90" w:rsidP="004464C6">
      <w:pPr>
        <w:spacing w:before="240" w:after="240" w:line="240" w:lineRule="auto"/>
        <w:rPr>
          <w:rFonts w:ascii="Times New Roman" w:eastAsia="Times New Roman" w:hAnsi="Times New Roman" w:cs="Times New Roman"/>
          <w:color w:val="000000"/>
          <w:kern w:val="0"/>
          <w:sz w:val="24"/>
          <w:szCs w:val="24"/>
          <w:lang w:val="en-US"/>
        </w:rPr>
      </w:pPr>
    </w:p>
    <w:p w14:paraId="30A621F0" w14:textId="77777777" w:rsidR="00FE1C90" w:rsidRPr="004464C6" w:rsidRDefault="00FE1C90" w:rsidP="004464C6">
      <w:pPr>
        <w:spacing w:before="240" w:after="240" w:line="240" w:lineRule="auto"/>
        <w:rPr>
          <w:rFonts w:ascii="Times New Roman" w:eastAsia="Times New Roman" w:hAnsi="Times New Roman" w:cs="Times New Roman"/>
          <w:kern w:val="0"/>
          <w:sz w:val="24"/>
          <w:szCs w:val="24"/>
          <w:lang w:val="en-US"/>
        </w:rPr>
      </w:pPr>
    </w:p>
    <w:p w14:paraId="43069094" w14:textId="77777777" w:rsidR="003C1156" w:rsidRDefault="00FE1C90" w:rsidP="00491AF2">
      <w:pPr>
        <w:spacing w:before="240" w:after="240" w:line="240" w:lineRule="auto"/>
        <w:rPr>
          <w:rFonts w:ascii="Times New Roman" w:eastAsia="Times New Roman" w:hAnsi="Times New Roman" w:cs="Times New Roman"/>
          <w:color w:val="000000"/>
          <w:kern w:val="0"/>
          <w:sz w:val="24"/>
          <w:szCs w:val="24"/>
          <w:lang w:val="en-US"/>
        </w:rPr>
      </w:pPr>
      <w:r>
        <w:rPr>
          <w:rFonts w:ascii="Times New Roman" w:eastAsia="Times New Roman" w:hAnsi="Times New Roman" w:cs="Times New Roman"/>
          <w:color w:val="000000"/>
          <w:kern w:val="0"/>
          <w:sz w:val="24"/>
          <w:szCs w:val="24"/>
          <w:lang w:val="en-US"/>
        </w:rPr>
        <w:t xml:space="preserve">          </w:t>
      </w:r>
    </w:p>
    <w:p w14:paraId="14782ECD" w14:textId="77777777" w:rsidR="003C1156" w:rsidRDefault="003C1156">
      <w:pPr>
        <w:rPr>
          <w:rFonts w:ascii="Times New Roman" w:eastAsia="Times New Roman" w:hAnsi="Times New Roman" w:cs="Times New Roman"/>
          <w:color w:val="000000"/>
          <w:kern w:val="0"/>
          <w:sz w:val="24"/>
          <w:szCs w:val="24"/>
          <w:lang w:val="en-US"/>
        </w:rPr>
      </w:pPr>
      <w:r>
        <w:rPr>
          <w:rFonts w:ascii="Times New Roman" w:eastAsia="Times New Roman" w:hAnsi="Times New Roman" w:cs="Times New Roman"/>
          <w:color w:val="000000"/>
          <w:kern w:val="0"/>
          <w:sz w:val="24"/>
          <w:szCs w:val="24"/>
          <w:lang w:val="en-US"/>
        </w:rPr>
        <w:lastRenderedPageBreak/>
        <w:br w:type="page"/>
      </w:r>
    </w:p>
    <w:p w14:paraId="7070C987" w14:textId="6DE5659D"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lastRenderedPageBreak/>
        <w:t>Table 1: List of marketed products based on microsponges</w:t>
      </w:r>
    </w:p>
    <w:tbl>
      <w:tblPr>
        <w:tblW w:w="9006" w:type="dxa"/>
        <w:tblInd w:w="650" w:type="dxa"/>
        <w:tblCellMar>
          <w:top w:w="15" w:type="dxa"/>
          <w:left w:w="15" w:type="dxa"/>
          <w:bottom w:w="15" w:type="dxa"/>
          <w:right w:w="15" w:type="dxa"/>
        </w:tblCellMar>
        <w:tblLook w:val="04A0" w:firstRow="1" w:lastRow="0" w:firstColumn="1" w:lastColumn="0" w:noHBand="0" w:noVBand="1"/>
      </w:tblPr>
      <w:tblGrid>
        <w:gridCol w:w="3583"/>
        <w:gridCol w:w="2448"/>
        <w:gridCol w:w="2975"/>
      </w:tblGrid>
      <w:tr w:rsidR="004464C6" w:rsidRPr="004464C6" w14:paraId="0A8BAD0F"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1F03BFA"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Product Name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839AA14"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Pharmaceutical Uses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73EAD51"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Manufacturer</w:t>
            </w:r>
          </w:p>
        </w:tc>
      </w:tr>
      <w:tr w:rsidR="004464C6" w:rsidRPr="004464C6" w14:paraId="0CA4E345"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B7AC781"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Glycolic Acid Moisturizer w/SPF 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0447C67"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Anti-Wrinkles, soothing</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E653B67"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AMCOL Health &amp; Beauty Solution</w:t>
            </w:r>
          </w:p>
        </w:tc>
      </w:tr>
      <w:tr w:rsidR="004464C6" w:rsidRPr="004464C6" w14:paraId="72208096"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CAF837E"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Retin A Micro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4543FCE"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Acne vulgaris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F20A32C"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Ortho-McNeil Pharmaceutical, Inc</w:t>
            </w:r>
          </w:p>
        </w:tc>
      </w:tr>
      <w:tr w:rsidR="004464C6" w:rsidRPr="004464C6" w14:paraId="43ADACB3"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3F1DDC5"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Line Eliminator Dual Retinol Facial Treatment</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0D5C254"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Anti-wrinkle</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38D02B5"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Avon</w:t>
            </w:r>
          </w:p>
        </w:tc>
      </w:tr>
      <w:tr w:rsidR="004464C6" w:rsidRPr="004464C6" w14:paraId="619B8FB7"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8C72BC9"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Retinol 15 Night cream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0BE7B948"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Anti-wrinkles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3BBAAFD"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Sothys</w:t>
            </w:r>
          </w:p>
        </w:tc>
      </w:tr>
      <w:tr w:rsidR="004464C6" w:rsidRPr="004464C6" w14:paraId="6CACA486"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7E53739"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Retinol cream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1F845416"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Helps maintain healthy skin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9A8352"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Biomedic</w:t>
            </w:r>
          </w:p>
        </w:tc>
      </w:tr>
      <w:tr w:rsidR="004464C6" w:rsidRPr="004464C6" w14:paraId="5FFDAF53"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6308A50"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EpiQuin Micro</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F36EC9C"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Hyper pigmentation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9201CCC"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SkinMedicaInc</w:t>
            </w:r>
          </w:p>
        </w:tc>
      </w:tr>
      <w:tr w:rsidR="004464C6" w:rsidRPr="004464C6" w14:paraId="5DB2EC7D"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223BEEAD"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Sports cream RS and XS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0402F6C"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Anti-inflammatory</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968347F"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Embil Pharmaceutical Co. Ltd.</w:t>
            </w:r>
          </w:p>
        </w:tc>
      </w:tr>
      <w:tr w:rsidR="004464C6" w:rsidRPr="004464C6" w14:paraId="081FF178"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4275705"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Salicylic Peel 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4422BF6"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Excellent exfoliation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599D71B4"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Biophora</w:t>
            </w:r>
          </w:p>
        </w:tc>
      </w:tr>
      <w:tr w:rsidR="004464C6" w:rsidRPr="004464C6" w14:paraId="36F39ABC"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C7F2B5C"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Oil free matte block SPF 20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5AF4D0D"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Sunscreen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12BC363"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Dermalogica</w:t>
            </w:r>
          </w:p>
        </w:tc>
      </w:tr>
      <w:tr w:rsidR="004464C6" w:rsidRPr="004464C6" w14:paraId="6F8E574E"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A83FC2F"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Lactrex™12%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746E6166"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Moisturizing Cream</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99B8D73"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SDR Pharmaceuticals, Inc</w:t>
            </w:r>
          </w:p>
        </w:tc>
      </w:tr>
      <w:tr w:rsidR="004464C6" w:rsidRPr="004464C6" w14:paraId="45527A46" w14:textId="77777777" w:rsidTr="00B20FF2">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42B84612"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Ultra Guard</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3264E865"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Protects baby’s skin</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14:paraId="64344BF2" w14:textId="77777777" w:rsidR="004464C6" w:rsidRPr="004464C6" w:rsidRDefault="004464C6" w:rsidP="004464C6">
            <w:pPr>
              <w:pBdr>
                <w:top w:val="single" w:sz="18" w:space="0" w:color="000000"/>
                <w:left w:val="single" w:sz="18" w:space="0" w:color="000000"/>
                <w:bottom w:val="single" w:sz="18" w:space="0" w:color="000000"/>
                <w:right w:val="single" w:sz="18" w:space="0" w:color="000000"/>
              </w:pBdr>
              <w:spacing w:before="240" w:after="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Scott Paper Company</w:t>
            </w:r>
          </w:p>
        </w:tc>
      </w:tr>
    </w:tbl>
    <w:p w14:paraId="0829B6D6" w14:textId="77777777" w:rsidR="004464C6" w:rsidRPr="004464C6" w:rsidRDefault="004464C6" w:rsidP="004464C6">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 xml:space="preserve">                             </w:t>
      </w:r>
      <w:r w:rsidRPr="004464C6">
        <w:rPr>
          <w:rFonts w:ascii="Times New Roman" w:eastAsia="Times New Roman" w:hAnsi="Times New Roman" w:cs="Times New Roman"/>
          <w:color w:val="000000"/>
          <w:kern w:val="0"/>
          <w:sz w:val="24"/>
          <w:szCs w:val="24"/>
          <w:lang w:val="en-US"/>
        </w:rPr>
        <w:tab/>
      </w:r>
    </w:p>
    <w:p w14:paraId="4357D655" w14:textId="77777777" w:rsidR="004464C6" w:rsidRPr="004464C6" w:rsidRDefault="00AD3698"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bCs/>
          <w:color w:val="000000"/>
          <w:kern w:val="0"/>
          <w:sz w:val="24"/>
          <w:szCs w:val="24"/>
          <w:lang w:val="en-US"/>
        </w:rPr>
        <w:t>10.</w:t>
      </w:r>
      <w:r w:rsidR="004464C6" w:rsidRPr="004464C6">
        <w:rPr>
          <w:rFonts w:ascii="Times New Roman" w:eastAsia="Times New Roman" w:hAnsi="Times New Roman" w:cs="Times New Roman"/>
          <w:b/>
          <w:bCs/>
          <w:color w:val="000000"/>
          <w:kern w:val="0"/>
          <w:sz w:val="24"/>
          <w:szCs w:val="24"/>
          <w:lang w:val="en-US"/>
        </w:rPr>
        <w:t>Drug release mechanism from microsponges</w:t>
      </w:r>
      <w:r w:rsidR="004464C6" w:rsidRPr="004464C6">
        <w:rPr>
          <w:rFonts w:ascii="Times New Roman" w:eastAsia="Times New Roman" w:hAnsi="Times New Roman" w:cs="Times New Roman"/>
          <w:color w:val="000000"/>
          <w:kern w:val="0"/>
          <w:sz w:val="24"/>
          <w:szCs w:val="24"/>
          <w:lang w:val="en-US"/>
        </w:rPr>
        <w:t> </w:t>
      </w:r>
    </w:p>
    <w:p w14:paraId="1BC64343"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One or more external stimuli or triggers can release the active component enclosed in microsponges gradually.</w:t>
      </w:r>
    </w:p>
    <w:p w14:paraId="200F26A7" w14:textId="77777777" w:rsidR="004464C6" w:rsidRPr="004464C6" w:rsidRDefault="004464C6" w:rsidP="00491AF2">
      <w:pPr>
        <w:spacing w:before="240" w:after="240" w:line="240" w:lineRule="auto"/>
        <w:rPr>
          <w:rFonts w:ascii="Times New Roman" w:eastAsia="Times New Roman" w:hAnsi="Times New Roman" w:cs="Times New Roman"/>
          <w:b/>
          <w:kern w:val="0"/>
          <w:sz w:val="24"/>
          <w:szCs w:val="24"/>
          <w:lang w:val="en-US"/>
        </w:rPr>
      </w:pPr>
      <w:r w:rsidRPr="004464C6">
        <w:rPr>
          <w:rFonts w:ascii="Times New Roman" w:eastAsia="Times New Roman" w:hAnsi="Times New Roman" w:cs="Times New Roman"/>
          <w:b/>
          <w:color w:val="000000"/>
          <w:kern w:val="0"/>
          <w:sz w:val="24"/>
          <w:szCs w:val="24"/>
          <w:lang w:val="en-US"/>
        </w:rPr>
        <w:t>1. Temperature triggered release</w:t>
      </w:r>
    </w:p>
    <w:p w14:paraId="004A88D3"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In this process, the active substance is released into the system when the temperature changes. At room temperature some medications are too viscous to flow without interacting with the porous system. When applied to the skin, however, an increase in skin temperature causes an increase in flow rate and hence a continuous release of the medicine.</w:t>
      </w:r>
    </w:p>
    <w:p w14:paraId="466FA3F3" w14:textId="77777777" w:rsidR="004464C6" w:rsidRPr="004464C6" w:rsidRDefault="004464C6" w:rsidP="00491AF2">
      <w:pPr>
        <w:spacing w:before="240" w:after="240" w:line="240" w:lineRule="auto"/>
        <w:rPr>
          <w:rFonts w:ascii="Times New Roman" w:eastAsia="Times New Roman" w:hAnsi="Times New Roman" w:cs="Times New Roman"/>
          <w:b/>
          <w:kern w:val="0"/>
          <w:sz w:val="24"/>
          <w:szCs w:val="24"/>
          <w:lang w:val="en-US"/>
        </w:rPr>
      </w:pPr>
      <w:r w:rsidRPr="004464C6">
        <w:rPr>
          <w:rFonts w:ascii="Times New Roman" w:eastAsia="Times New Roman" w:hAnsi="Times New Roman" w:cs="Times New Roman"/>
          <w:b/>
          <w:color w:val="000000"/>
          <w:kern w:val="0"/>
          <w:sz w:val="24"/>
          <w:szCs w:val="24"/>
          <w:lang w:val="en-US"/>
        </w:rPr>
        <w:t>2. Pressure triggered release</w:t>
      </w:r>
    </w:p>
    <w:p w14:paraId="43F17BF1"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lastRenderedPageBreak/>
        <w:t>In this technique, the entrapped medicine is released by microsponges when the dosage form is brushed across the skin.</w:t>
      </w:r>
    </w:p>
    <w:p w14:paraId="222CAC89"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The amount of medicine released is determined by a variety of microsponges features, including process factors, robustness, and the type of material utilized.</w:t>
      </w:r>
    </w:p>
    <w:p w14:paraId="26E3D166" w14:textId="77777777" w:rsidR="004464C6" w:rsidRPr="004464C6" w:rsidRDefault="004464C6" w:rsidP="00491AF2">
      <w:pPr>
        <w:spacing w:before="240" w:after="240" w:line="240" w:lineRule="auto"/>
        <w:rPr>
          <w:rFonts w:ascii="Times New Roman" w:eastAsia="Times New Roman" w:hAnsi="Times New Roman" w:cs="Times New Roman"/>
          <w:b/>
          <w:kern w:val="0"/>
          <w:sz w:val="24"/>
          <w:szCs w:val="24"/>
          <w:lang w:val="en-US"/>
        </w:rPr>
      </w:pPr>
      <w:r w:rsidRPr="004464C6">
        <w:rPr>
          <w:rFonts w:ascii="Times New Roman" w:eastAsia="Times New Roman" w:hAnsi="Times New Roman" w:cs="Times New Roman"/>
          <w:b/>
          <w:color w:val="000000"/>
          <w:kern w:val="0"/>
          <w:sz w:val="24"/>
          <w:szCs w:val="24"/>
          <w:lang w:val="en-US"/>
        </w:rPr>
        <w:t>3. Solubility triggered release</w:t>
      </w:r>
    </w:p>
    <w:p w14:paraId="0CE4F06D"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Porous systems containing a water-soluble excipient release the medicine when exposed to water. Diffusion mechanisms, which involve the partition coefficient between the drug and external system, can sometimes cause release.</w:t>
      </w:r>
    </w:p>
    <w:p w14:paraId="45E84C2E" w14:textId="77777777" w:rsidR="004464C6" w:rsidRPr="004464C6" w:rsidRDefault="004464C6" w:rsidP="00491AF2">
      <w:pPr>
        <w:spacing w:before="240" w:after="240" w:line="240" w:lineRule="auto"/>
        <w:rPr>
          <w:rFonts w:ascii="Times New Roman" w:eastAsia="Times New Roman" w:hAnsi="Times New Roman" w:cs="Times New Roman"/>
          <w:b/>
          <w:kern w:val="0"/>
          <w:sz w:val="24"/>
          <w:szCs w:val="24"/>
          <w:lang w:val="en-US"/>
        </w:rPr>
      </w:pPr>
      <w:r w:rsidRPr="004464C6">
        <w:rPr>
          <w:rFonts w:ascii="Times New Roman" w:eastAsia="Times New Roman" w:hAnsi="Times New Roman" w:cs="Times New Roman"/>
          <w:b/>
          <w:color w:val="000000"/>
          <w:kern w:val="0"/>
          <w:sz w:val="24"/>
          <w:szCs w:val="24"/>
          <w:lang w:val="en-US"/>
        </w:rPr>
        <w:t>4. PH triggered release</w:t>
      </w:r>
    </w:p>
    <w:p w14:paraId="7BBF5E98"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A change in pH initiates medication release in this method, which is achieved by changing the coating on microsponges for pH-based activities.</w:t>
      </w:r>
    </w:p>
    <w:p w14:paraId="779CDDE8"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 xml:space="preserve">4. Hypothetical drug release mechanism </w:t>
      </w:r>
      <w:r w:rsidRPr="004464C6">
        <w:rPr>
          <w:rFonts w:ascii="Times New Roman" w:eastAsia="Times New Roman" w:hAnsi="Times New Roman" w:cs="Times New Roman"/>
          <w:b/>
          <w:bCs/>
          <w:color w:val="000000"/>
          <w:kern w:val="0"/>
          <w:sz w:val="24"/>
          <w:szCs w:val="24"/>
          <w:vertAlign w:val="superscript"/>
          <w:lang w:val="en-US"/>
        </w:rPr>
        <w:t>22</w:t>
      </w:r>
    </w:p>
    <w:p w14:paraId="57FA14AD"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 The Drug is encapsulated and added to the vehicle. Drug can freely flow in and out of the microsponge system as well as the vehicle due to the open structure until equilibrium is reached. This results in drug saturation of the vehicle. When a formulation is applied to the skin it results in unsaturation of the vehicle and a loss of equilibrium. To re-establish this balance, the medicine will flow from the vehicle to the skin, until the vehicle has dried or absorbed. The active medicine is then progressively released over time via microsponge particles retained on the stratum corneum surface. Vehicles play an important role in the formulation of microsponges because they allow for the slow and continuous release of active ingredients. As a result, vehicle should be chosen such that the active ingredients solubilizing power is minimal. To avoid early drug leaching from the polymer, the dosage form can contain both free and entrapped drug moieties.</w:t>
      </w:r>
    </w:p>
    <w:p w14:paraId="2FF81361" w14:textId="77777777" w:rsidR="004464C6" w:rsidRPr="004464C6" w:rsidRDefault="004464C6" w:rsidP="004464C6">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 </w:t>
      </w:r>
    </w:p>
    <w:p w14:paraId="5B0C449B" w14:textId="77777777" w:rsidR="004464C6" w:rsidRPr="004464C6" w:rsidRDefault="00AD3698"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b/>
          <w:bCs/>
          <w:color w:val="000000"/>
          <w:kern w:val="0"/>
          <w:sz w:val="24"/>
          <w:szCs w:val="24"/>
          <w:lang w:val="en-US"/>
        </w:rPr>
        <w:t xml:space="preserve">1.8 </w:t>
      </w:r>
      <w:r w:rsidR="00B20FF2">
        <w:rPr>
          <w:rFonts w:ascii="Times New Roman" w:eastAsia="Times New Roman" w:hAnsi="Times New Roman" w:cs="Times New Roman"/>
          <w:b/>
          <w:bCs/>
          <w:color w:val="000000"/>
          <w:kern w:val="0"/>
          <w:sz w:val="24"/>
          <w:szCs w:val="24"/>
          <w:lang w:val="en-US"/>
        </w:rPr>
        <w:t>Factors affec</w:t>
      </w:r>
      <w:r w:rsidR="004464C6" w:rsidRPr="004464C6">
        <w:rPr>
          <w:rFonts w:ascii="Times New Roman" w:eastAsia="Times New Roman" w:hAnsi="Times New Roman" w:cs="Times New Roman"/>
          <w:b/>
          <w:bCs/>
          <w:color w:val="000000"/>
          <w:kern w:val="0"/>
          <w:sz w:val="24"/>
          <w:szCs w:val="24"/>
          <w:lang w:val="en-US"/>
        </w:rPr>
        <w:t>ing drug release from microsponges:</w:t>
      </w:r>
    </w:p>
    <w:p w14:paraId="00B0DC62" w14:textId="77777777" w:rsidR="004464C6" w:rsidRPr="00491AF2" w:rsidRDefault="00491AF2" w:rsidP="00491AF2">
      <w:pPr>
        <w:spacing w:before="240" w:after="240" w:line="240" w:lineRule="auto"/>
        <w:rPr>
          <w:rFonts w:ascii="Times New Roman" w:eastAsia="Times New Roman" w:hAnsi="Times New Roman" w:cs="Times New Roman"/>
          <w:kern w:val="0"/>
          <w:sz w:val="24"/>
          <w:szCs w:val="24"/>
          <w:lang w:val="en-US"/>
        </w:rPr>
      </w:pPr>
      <w:r w:rsidRPr="00491AF2">
        <w:rPr>
          <w:rFonts w:ascii="Times New Roman" w:eastAsia="Times New Roman" w:hAnsi="Times New Roman" w:cs="Times New Roman"/>
          <w:color w:val="000000"/>
          <w:kern w:val="0"/>
          <w:sz w:val="24"/>
          <w:szCs w:val="24"/>
          <w:lang w:val="en-US"/>
        </w:rPr>
        <w:t>1.</w:t>
      </w:r>
      <w:r w:rsidR="004464C6" w:rsidRPr="00491AF2">
        <w:rPr>
          <w:rFonts w:ascii="Times New Roman" w:eastAsia="Times New Roman" w:hAnsi="Times New Roman" w:cs="Times New Roman"/>
          <w:color w:val="000000"/>
          <w:kern w:val="0"/>
          <w:sz w:val="24"/>
          <w:szCs w:val="24"/>
          <w:lang w:val="en-US"/>
        </w:rPr>
        <w:t>Physicochemical characteristics of entrapped API.</w:t>
      </w:r>
    </w:p>
    <w:p w14:paraId="1C034890" w14:textId="77777777" w:rsidR="004464C6" w:rsidRPr="004464C6" w:rsidRDefault="00491A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color w:val="000000"/>
          <w:kern w:val="0"/>
          <w:sz w:val="24"/>
          <w:szCs w:val="24"/>
          <w:lang w:val="en-US"/>
        </w:rPr>
        <w:t xml:space="preserve">2. </w:t>
      </w:r>
      <w:r w:rsidR="004464C6" w:rsidRPr="004464C6">
        <w:rPr>
          <w:rFonts w:ascii="Times New Roman" w:eastAsia="Times New Roman" w:hAnsi="Times New Roman" w:cs="Times New Roman"/>
          <w:color w:val="000000"/>
          <w:kern w:val="0"/>
          <w:sz w:val="24"/>
          <w:szCs w:val="24"/>
          <w:lang w:val="en-US"/>
        </w:rPr>
        <w:t>Physical parameters of microsponges such as pore diameter, volume, particle size, resiliency.</w:t>
      </w:r>
    </w:p>
    <w:p w14:paraId="45036F31" w14:textId="77777777" w:rsidR="004464C6" w:rsidRPr="00B20FF2" w:rsidRDefault="00491AF2" w:rsidP="00491AF2">
      <w:pPr>
        <w:spacing w:before="240" w:after="240" w:line="240" w:lineRule="auto"/>
        <w:rPr>
          <w:rFonts w:ascii="Times New Roman" w:eastAsia="Times New Roman" w:hAnsi="Times New Roman" w:cs="Times New Roman"/>
          <w:kern w:val="0"/>
          <w:sz w:val="24"/>
          <w:szCs w:val="24"/>
          <w:lang w:val="en-US"/>
        </w:rPr>
      </w:pPr>
      <w:r>
        <w:rPr>
          <w:rFonts w:ascii="Times New Roman" w:eastAsia="Times New Roman" w:hAnsi="Times New Roman" w:cs="Times New Roman"/>
          <w:color w:val="000000"/>
          <w:kern w:val="0"/>
          <w:sz w:val="24"/>
          <w:szCs w:val="24"/>
          <w:lang w:val="en-US"/>
        </w:rPr>
        <w:t xml:space="preserve">3. </w:t>
      </w:r>
      <w:r w:rsidR="004464C6" w:rsidRPr="00B20FF2">
        <w:rPr>
          <w:rFonts w:ascii="Times New Roman" w:eastAsia="Times New Roman" w:hAnsi="Times New Roman" w:cs="Times New Roman"/>
          <w:color w:val="000000"/>
          <w:kern w:val="0"/>
          <w:sz w:val="24"/>
          <w:szCs w:val="24"/>
          <w:lang w:val="en-US"/>
        </w:rPr>
        <w:t>Characteristics of vehicle that is used for dispersing microsponges.</w:t>
      </w:r>
    </w:p>
    <w:p w14:paraId="2FCD7698" w14:textId="77777777" w:rsidR="004464C6" w:rsidRDefault="00491AF2" w:rsidP="004464C6">
      <w:pPr>
        <w:spacing w:before="240" w:after="240" w:line="240" w:lineRule="auto"/>
        <w:rPr>
          <w:rFonts w:ascii="Times New Roman" w:eastAsia="Times New Roman" w:hAnsi="Times New Roman" w:cs="Times New Roman"/>
          <w:color w:val="000000"/>
          <w:kern w:val="0"/>
          <w:sz w:val="24"/>
          <w:szCs w:val="24"/>
          <w:lang w:val="en-US"/>
        </w:rPr>
      </w:pPr>
      <w:r>
        <w:rPr>
          <w:rFonts w:ascii="Times New Roman" w:eastAsia="Times New Roman" w:hAnsi="Times New Roman" w:cs="Times New Roman"/>
          <w:color w:val="000000"/>
          <w:kern w:val="0"/>
          <w:sz w:val="24"/>
          <w:szCs w:val="24"/>
          <w:lang w:val="en-US"/>
        </w:rPr>
        <w:t xml:space="preserve">4. </w:t>
      </w:r>
      <w:r w:rsidR="004464C6" w:rsidRPr="004464C6">
        <w:rPr>
          <w:rFonts w:ascii="Times New Roman" w:eastAsia="Times New Roman" w:hAnsi="Times New Roman" w:cs="Times New Roman"/>
          <w:color w:val="000000"/>
          <w:kern w:val="0"/>
          <w:sz w:val="24"/>
          <w:szCs w:val="24"/>
          <w:lang w:val="en-US"/>
        </w:rPr>
        <w:t> Factors like pore characteristics, monomer composition.</w:t>
      </w:r>
    </w:p>
    <w:p w14:paraId="784B6175" w14:textId="77777777" w:rsidR="0002183C" w:rsidRDefault="0002183C" w:rsidP="004464C6">
      <w:pPr>
        <w:spacing w:before="240" w:after="240" w:line="240" w:lineRule="auto"/>
        <w:rPr>
          <w:rFonts w:ascii="Times New Roman" w:eastAsia="Times New Roman" w:hAnsi="Times New Roman" w:cs="Times New Roman"/>
          <w:color w:val="000000"/>
          <w:kern w:val="0"/>
          <w:sz w:val="24"/>
          <w:szCs w:val="24"/>
          <w:lang w:val="en-US"/>
        </w:rPr>
      </w:pPr>
    </w:p>
    <w:p w14:paraId="7EE6C734" w14:textId="77777777" w:rsidR="0002183C" w:rsidRDefault="0002183C" w:rsidP="004464C6">
      <w:pPr>
        <w:spacing w:before="240" w:after="240" w:line="240" w:lineRule="auto"/>
        <w:rPr>
          <w:rFonts w:ascii="Times New Roman" w:eastAsia="Times New Roman" w:hAnsi="Times New Roman" w:cs="Times New Roman"/>
          <w:color w:val="000000"/>
          <w:kern w:val="0"/>
          <w:sz w:val="24"/>
          <w:szCs w:val="24"/>
          <w:lang w:val="en-US"/>
        </w:rPr>
      </w:pPr>
    </w:p>
    <w:p w14:paraId="7674FFE9" w14:textId="77777777" w:rsidR="0002183C" w:rsidRDefault="0002183C" w:rsidP="004464C6">
      <w:pPr>
        <w:spacing w:before="240" w:after="240" w:line="240" w:lineRule="auto"/>
        <w:rPr>
          <w:rFonts w:ascii="Times New Roman" w:eastAsia="Times New Roman" w:hAnsi="Times New Roman" w:cs="Times New Roman"/>
          <w:color w:val="000000"/>
          <w:kern w:val="0"/>
          <w:sz w:val="24"/>
          <w:szCs w:val="24"/>
          <w:lang w:val="en-US"/>
        </w:rPr>
      </w:pPr>
    </w:p>
    <w:p w14:paraId="018A8EC0" w14:textId="77777777" w:rsidR="00FD5CA6" w:rsidRDefault="00FD5CA6" w:rsidP="004464C6">
      <w:pPr>
        <w:spacing w:before="240" w:after="240" w:line="240" w:lineRule="auto"/>
        <w:rPr>
          <w:rFonts w:ascii="Times New Roman" w:eastAsia="Times New Roman" w:hAnsi="Times New Roman" w:cs="Times New Roman"/>
          <w:color w:val="000000"/>
          <w:kern w:val="0"/>
          <w:sz w:val="24"/>
          <w:szCs w:val="24"/>
          <w:lang w:val="en-US"/>
        </w:rPr>
      </w:pPr>
    </w:p>
    <w:p w14:paraId="3B930E07" w14:textId="77777777" w:rsidR="0002183C" w:rsidRPr="004464C6" w:rsidRDefault="0002183C" w:rsidP="004464C6">
      <w:pPr>
        <w:spacing w:before="240" w:after="240" w:line="240" w:lineRule="auto"/>
        <w:rPr>
          <w:rFonts w:ascii="Times New Roman" w:eastAsia="Times New Roman" w:hAnsi="Times New Roman" w:cs="Times New Roman"/>
          <w:kern w:val="0"/>
          <w:sz w:val="24"/>
          <w:szCs w:val="24"/>
          <w:lang w:val="en-US"/>
        </w:rPr>
      </w:pPr>
    </w:p>
    <w:p w14:paraId="138DF7D1" w14:textId="77777777" w:rsidR="004464C6" w:rsidRPr="004464C6" w:rsidRDefault="004464C6" w:rsidP="00491AF2">
      <w:pPr>
        <w:spacing w:before="240" w:after="240" w:line="240" w:lineRule="auto"/>
        <w:rPr>
          <w:rFonts w:ascii="Times New Roman" w:eastAsia="Times New Roman" w:hAnsi="Times New Roman" w:cs="Times New Roman"/>
          <w:b/>
          <w:kern w:val="0"/>
          <w:sz w:val="24"/>
          <w:szCs w:val="24"/>
          <w:lang w:val="en-US"/>
        </w:rPr>
      </w:pPr>
      <w:r w:rsidRPr="004464C6">
        <w:rPr>
          <w:rFonts w:ascii="Times New Roman" w:eastAsia="Times New Roman" w:hAnsi="Times New Roman" w:cs="Times New Roman"/>
          <w:b/>
          <w:color w:val="000000"/>
          <w:kern w:val="0"/>
          <w:sz w:val="24"/>
          <w:szCs w:val="24"/>
          <w:lang w:val="en-US"/>
        </w:rPr>
        <w:t>FUTURE EXPECTANCY</w:t>
      </w:r>
    </w:p>
    <w:p w14:paraId="4868C0A0" w14:textId="77777777" w:rsidR="004464C6" w:rsidRPr="004464C6" w:rsidRDefault="004464C6" w:rsidP="004464C6">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Microsponge is novel technology, which is the mostly developed for the topical delivery system and recently for oral administrat</w:t>
      </w:r>
      <w:r w:rsidR="00026CEA">
        <w:rPr>
          <w:rFonts w:ascii="Times New Roman" w:eastAsia="Times New Roman" w:hAnsi="Times New Roman" w:cs="Times New Roman"/>
          <w:color w:val="000000"/>
          <w:kern w:val="0"/>
          <w:sz w:val="24"/>
          <w:szCs w:val="24"/>
          <w:lang w:val="en-US"/>
        </w:rPr>
        <w:t>i</w:t>
      </w:r>
      <w:r w:rsidR="002226BA">
        <w:rPr>
          <w:rFonts w:ascii="Times New Roman" w:eastAsia="Times New Roman" w:hAnsi="Times New Roman" w:cs="Times New Roman"/>
          <w:color w:val="000000"/>
          <w:kern w:val="0"/>
          <w:sz w:val="24"/>
          <w:szCs w:val="24"/>
          <w:lang w:val="en-US"/>
        </w:rPr>
        <w:t xml:space="preserve">on.  It provides various kinds </w:t>
      </w:r>
      <w:r w:rsidRPr="004464C6">
        <w:rPr>
          <w:rFonts w:ascii="Times New Roman" w:eastAsia="Times New Roman" w:hAnsi="Times New Roman" w:cs="Times New Roman"/>
          <w:color w:val="000000"/>
          <w:kern w:val="0"/>
          <w:sz w:val="24"/>
          <w:szCs w:val="24"/>
          <w:lang w:val="en-US"/>
        </w:rPr>
        <w:t>of</w:t>
      </w:r>
      <w:r w:rsidR="00026CEA">
        <w:rPr>
          <w:rFonts w:ascii="Times New Roman" w:eastAsia="Times New Roman" w:hAnsi="Times New Roman" w:cs="Times New Roman"/>
          <w:color w:val="000000"/>
          <w:kern w:val="0"/>
          <w:sz w:val="24"/>
          <w:szCs w:val="24"/>
          <w:lang w:val="en-US"/>
        </w:rPr>
        <w:t xml:space="preserve"> </w:t>
      </w:r>
      <w:r w:rsidRPr="004464C6">
        <w:rPr>
          <w:rFonts w:ascii="Times New Roman" w:eastAsia="Times New Roman" w:hAnsi="Times New Roman" w:cs="Times New Roman"/>
          <w:color w:val="000000"/>
          <w:kern w:val="0"/>
          <w:sz w:val="24"/>
          <w:szCs w:val="24"/>
          <w:lang w:val="en-US"/>
        </w:rPr>
        <w:t>advantages.</w:t>
      </w:r>
      <w:r w:rsidR="00026CEA">
        <w:rPr>
          <w:rFonts w:ascii="Times New Roman" w:eastAsia="Times New Roman" w:hAnsi="Times New Roman" w:cs="Times New Roman"/>
          <w:color w:val="000000"/>
          <w:kern w:val="0"/>
          <w:sz w:val="24"/>
          <w:szCs w:val="24"/>
          <w:lang w:val="en-US"/>
        </w:rPr>
        <w:t xml:space="preserve"> Microsponges are </w:t>
      </w:r>
      <w:r w:rsidRPr="004464C6">
        <w:rPr>
          <w:rFonts w:ascii="Times New Roman" w:eastAsia="Times New Roman" w:hAnsi="Times New Roman" w:cs="Times New Roman"/>
          <w:color w:val="000000"/>
          <w:kern w:val="0"/>
          <w:sz w:val="24"/>
          <w:szCs w:val="24"/>
          <w:lang w:val="en-US"/>
        </w:rPr>
        <w:t>carefully designed pharmaceutical active ingredient that deliver the drug effectively at the target site with the minimum dose and also to enhance stability, reduce side effects and control drug release. The real face off in the future is the development of the delivery system for the oral peptide   delivery   by   altering the ratio   of   polymers. Microsponges will be an excellent drug delivery system. Microsponges drug delivery system that can accurately control the release rates to the specific sites of the body will be sought in great detail in the years to come that have an immense on the health care system and Some microsponge related   products   are   already   approved; several products are currently under development and clinical assessment.</w:t>
      </w:r>
    </w:p>
    <w:p w14:paraId="75B2A0B3" w14:textId="77777777" w:rsidR="004464C6" w:rsidRPr="004464C6" w:rsidRDefault="004464C6" w:rsidP="00491AF2">
      <w:pPr>
        <w:spacing w:before="240" w:after="240" w:line="240" w:lineRule="auto"/>
        <w:rPr>
          <w:rFonts w:ascii="Times New Roman" w:eastAsia="Times New Roman" w:hAnsi="Times New Roman" w:cs="Times New Roman"/>
          <w:b/>
          <w:kern w:val="0"/>
          <w:sz w:val="24"/>
          <w:szCs w:val="24"/>
          <w:lang w:val="en-US"/>
        </w:rPr>
      </w:pPr>
      <w:r w:rsidRPr="004464C6">
        <w:rPr>
          <w:rFonts w:ascii="Times New Roman" w:eastAsia="Times New Roman" w:hAnsi="Times New Roman" w:cs="Times New Roman"/>
          <w:b/>
          <w:color w:val="000000"/>
          <w:kern w:val="0"/>
          <w:sz w:val="24"/>
          <w:szCs w:val="24"/>
          <w:lang w:val="en-US"/>
        </w:rPr>
        <w:t> CONCLUSION</w:t>
      </w:r>
    </w:p>
    <w:p w14:paraId="60CBE66A" w14:textId="77777777" w:rsidR="004464C6" w:rsidRPr="004464C6" w:rsidRDefault="004464C6" w:rsidP="00491AF2">
      <w:pPr>
        <w:spacing w:before="240" w:after="240" w:line="240" w:lineRule="auto"/>
        <w:rPr>
          <w:rFonts w:ascii="Times New Roman" w:eastAsia="Times New Roman" w:hAnsi="Times New Roman" w:cs="Times New Roman"/>
          <w:kern w:val="0"/>
          <w:sz w:val="24"/>
          <w:szCs w:val="24"/>
          <w:lang w:val="en-US"/>
        </w:rPr>
      </w:pPr>
      <w:r w:rsidRPr="004464C6">
        <w:rPr>
          <w:rFonts w:ascii="Times New Roman" w:eastAsia="Times New Roman" w:hAnsi="Times New Roman" w:cs="Times New Roman"/>
          <w:color w:val="000000"/>
          <w:kern w:val="0"/>
          <w:sz w:val="24"/>
          <w:szCs w:val="24"/>
          <w:lang w:val="en-US"/>
        </w:rPr>
        <w:t>The microsponge delivery system is a novel technology for the controlled release of macroporous beads, loaded with an active agent, offering a potential reduction in side effects and maintaining their therapeutic efficacy. The microsponge drug delivery system is believed to reduce si</w:t>
      </w:r>
      <w:r w:rsidR="00ED4678">
        <w:rPr>
          <w:rFonts w:ascii="Times New Roman" w:eastAsia="Times New Roman" w:hAnsi="Times New Roman" w:cs="Times New Roman"/>
          <w:color w:val="000000"/>
          <w:kern w:val="0"/>
          <w:sz w:val="24"/>
          <w:szCs w:val="24"/>
          <w:lang w:val="en-US"/>
        </w:rPr>
        <w:t>de effects, improved stability,</w:t>
      </w:r>
      <w:r w:rsidRPr="004464C6">
        <w:rPr>
          <w:rFonts w:ascii="Times New Roman" w:eastAsia="Times New Roman" w:hAnsi="Times New Roman" w:cs="Times New Roman"/>
          <w:color w:val="000000"/>
          <w:kern w:val="0"/>
          <w:sz w:val="24"/>
          <w:szCs w:val="24"/>
          <w:lang w:val="en-US"/>
        </w:rPr>
        <w:t>increased elegance, enhanced formulation flexibility, and also offer entrapment of its ingre</w:t>
      </w:r>
      <w:r w:rsidR="00ED4678">
        <w:rPr>
          <w:rFonts w:ascii="Times New Roman" w:eastAsia="Times New Roman" w:hAnsi="Times New Roman" w:cs="Times New Roman"/>
          <w:color w:val="000000"/>
          <w:kern w:val="0"/>
          <w:sz w:val="24"/>
          <w:szCs w:val="24"/>
          <w:lang w:val="en-US"/>
        </w:rPr>
        <w:t>dients. Microsponge systems are</w:t>
      </w:r>
      <w:r w:rsidRPr="004464C6">
        <w:rPr>
          <w:rFonts w:ascii="Times New Roman" w:eastAsia="Times New Roman" w:hAnsi="Times New Roman" w:cs="Times New Roman"/>
          <w:color w:val="000000"/>
          <w:kern w:val="0"/>
          <w:sz w:val="24"/>
          <w:szCs w:val="24"/>
          <w:lang w:val="en-US"/>
        </w:rPr>
        <w:t xml:space="preserve">, </w:t>
      </w:r>
      <w:r w:rsidR="00C164AB">
        <w:rPr>
          <w:rFonts w:ascii="Times New Roman" w:eastAsia="Times New Roman" w:hAnsi="Times New Roman" w:cs="Times New Roman"/>
          <w:color w:val="000000"/>
          <w:kern w:val="0"/>
          <w:sz w:val="24"/>
          <w:szCs w:val="24"/>
          <w:lang w:val="en-US"/>
        </w:rPr>
        <w:t>non-mutagenic, non-irritating,</w:t>
      </w:r>
      <w:r w:rsidRPr="004464C6">
        <w:rPr>
          <w:rFonts w:ascii="Times New Roman" w:eastAsia="Times New Roman" w:hAnsi="Times New Roman" w:cs="Times New Roman"/>
          <w:color w:val="000000"/>
          <w:kern w:val="0"/>
          <w:sz w:val="24"/>
          <w:szCs w:val="24"/>
          <w:lang w:val="en-US"/>
        </w:rPr>
        <w:t xml:space="preserve"> non-toxic and non-allergenic. This technology is being used currently in prescription products, cosmetics sciences, (OTC) over-the-counter skin care, and sunscreens. Nowadays the drug delivery technology may lead to a better understanding of the healing of several diseases and disorder.</w:t>
      </w:r>
    </w:p>
    <w:p w14:paraId="09536639" w14:textId="77777777" w:rsidR="00983517" w:rsidRDefault="00983517" w:rsidP="004464C6">
      <w:pPr>
        <w:rPr>
          <w:rFonts w:ascii="Times New Roman" w:hAnsi="Times New Roman" w:cs="Times New Roman"/>
          <w:sz w:val="24"/>
          <w:szCs w:val="24"/>
        </w:rPr>
      </w:pPr>
    </w:p>
    <w:p w14:paraId="5F8559E5" w14:textId="77777777" w:rsidR="00A61F33" w:rsidRDefault="00A61F33" w:rsidP="004464C6">
      <w:pPr>
        <w:rPr>
          <w:rFonts w:ascii="Times New Roman" w:hAnsi="Times New Roman" w:cs="Times New Roman"/>
          <w:sz w:val="24"/>
          <w:szCs w:val="24"/>
        </w:rPr>
      </w:pPr>
    </w:p>
    <w:p w14:paraId="19D68115" w14:textId="77777777" w:rsidR="00A61F33" w:rsidRDefault="00A61F33" w:rsidP="004464C6">
      <w:pPr>
        <w:rPr>
          <w:rFonts w:ascii="Times New Roman" w:hAnsi="Times New Roman" w:cs="Times New Roman"/>
          <w:sz w:val="24"/>
          <w:szCs w:val="24"/>
        </w:rPr>
      </w:pPr>
    </w:p>
    <w:p w14:paraId="5522C2C4" w14:textId="77777777" w:rsidR="00A61F33" w:rsidRDefault="00A61F33" w:rsidP="004464C6">
      <w:pPr>
        <w:rPr>
          <w:rFonts w:ascii="Times New Roman" w:hAnsi="Times New Roman" w:cs="Times New Roman"/>
          <w:sz w:val="24"/>
          <w:szCs w:val="24"/>
        </w:rPr>
      </w:pPr>
    </w:p>
    <w:p w14:paraId="3196C5A0" w14:textId="77777777" w:rsidR="00A61F33" w:rsidRDefault="00A61F33" w:rsidP="004464C6">
      <w:pPr>
        <w:rPr>
          <w:rFonts w:ascii="Times New Roman" w:hAnsi="Times New Roman" w:cs="Times New Roman"/>
          <w:sz w:val="24"/>
          <w:szCs w:val="24"/>
        </w:rPr>
      </w:pPr>
    </w:p>
    <w:p w14:paraId="00285E99" w14:textId="77777777" w:rsidR="00A61F33" w:rsidRDefault="00A61F33" w:rsidP="004464C6">
      <w:pPr>
        <w:rPr>
          <w:rFonts w:ascii="Times New Roman" w:hAnsi="Times New Roman" w:cs="Times New Roman"/>
          <w:sz w:val="24"/>
          <w:szCs w:val="24"/>
        </w:rPr>
      </w:pPr>
    </w:p>
    <w:p w14:paraId="27C1D466" w14:textId="77777777" w:rsidR="00A61F33" w:rsidRDefault="00A61F33" w:rsidP="004464C6">
      <w:pPr>
        <w:rPr>
          <w:rFonts w:ascii="Times New Roman" w:hAnsi="Times New Roman" w:cs="Times New Roman"/>
          <w:sz w:val="24"/>
          <w:szCs w:val="24"/>
        </w:rPr>
      </w:pPr>
    </w:p>
    <w:p w14:paraId="51FE051A" w14:textId="77777777" w:rsidR="00A61F33" w:rsidRDefault="00A61F33" w:rsidP="004464C6">
      <w:pPr>
        <w:rPr>
          <w:rFonts w:ascii="Times New Roman" w:hAnsi="Times New Roman" w:cs="Times New Roman"/>
          <w:sz w:val="24"/>
          <w:szCs w:val="24"/>
        </w:rPr>
      </w:pPr>
    </w:p>
    <w:p w14:paraId="19169994" w14:textId="77777777" w:rsidR="00A61F33" w:rsidRDefault="00A61F33" w:rsidP="004464C6">
      <w:pPr>
        <w:rPr>
          <w:rFonts w:ascii="Times New Roman" w:hAnsi="Times New Roman" w:cs="Times New Roman"/>
          <w:sz w:val="24"/>
          <w:szCs w:val="24"/>
        </w:rPr>
      </w:pPr>
    </w:p>
    <w:p w14:paraId="130E8228" w14:textId="77777777" w:rsidR="00A61F33" w:rsidRDefault="00A61F33" w:rsidP="004464C6">
      <w:pPr>
        <w:rPr>
          <w:rFonts w:ascii="Times New Roman" w:hAnsi="Times New Roman" w:cs="Times New Roman"/>
          <w:sz w:val="24"/>
          <w:szCs w:val="24"/>
        </w:rPr>
      </w:pPr>
    </w:p>
    <w:p w14:paraId="2EA405A2" w14:textId="77777777" w:rsidR="00A61F33" w:rsidRDefault="00A61F33" w:rsidP="004464C6">
      <w:pPr>
        <w:rPr>
          <w:rFonts w:ascii="Times New Roman" w:hAnsi="Times New Roman" w:cs="Times New Roman"/>
          <w:sz w:val="24"/>
          <w:szCs w:val="24"/>
        </w:rPr>
      </w:pPr>
    </w:p>
    <w:p w14:paraId="6578EE2B" w14:textId="77777777" w:rsidR="00A61F33" w:rsidRDefault="00A61F33" w:rsidP="004464C6">
      <w:pPr>
        <w:rPr>
          <w:rFonts w:ascii="Times New Roman" w:hAnsi="Times New Roman" w:cs="Times New Roman"/>
          <w:sz w:val="24"/>
          <w:szCs w:val="24"/>
        </w:rPr>
      </w:pPr>
    </w:p>
    <w:p w14:paraId="6B55CB0C" w14:textId="77777777" w:rsidR="00A61F33" w:rsidRDefault="00A61F33" w:rsidP="004464C6">
      <w:pPr>
        <w:rPr>
          <w:rFonts w:ascii="Times New Roman" w:hAnsi="Times New Roman" w:cs="Times New Roman"/>
          <w:sz w:val="24"/>
          <w:szCs w:val="24"/>
        </w:rPr>
      </w:pPr>
    </w:p>
    <w:p w14:paraId="555B8CFC" w14:textId="77777777" w:rsidR="00A61F33" w:rsidRDefault="00A61F33" w:rsidP="004464C6">
      <w:pPr>
        <w:rPr>
          <w:rFonts w:ascii="Times New Roman" w:hAnsi="Times New Roman" w:cs="Times New Roman"/>
          <w:sz w:val="24"/>
          <w:szCs w:val="24"/>
        </w:rPr>
      </w:pPr>
    </w:p>
    <w:p w14:paraId="68E63D0B" w14:textId="77777777" w:rsidR="00A61F33" w:rsidRPr="002F70AF" w:rsidRDefault="00A61F33" w:rsidP="002F70AF">
      <w:pPr>
        <w:pStyle w:val="Title"/>
        <w:spacing w:line="360" w:lineRule="auto"/>
        <w:rPr>
          <w:rFonts w:asciiTheme="minorHAnsi" w:hAnsiTheme="minorHAnsi" w:cstheme="minorHAnsi"/>
          <w:sz w:val="22"/>
          <w:szCs w:val="22"/>
        </w:rPr>
      </w:pPr>
      <w:r w:rsidRPr="002F70AF">
        <w:rPr>
          <w:rFonts w:asciiTheme="minorHAnsi" w:hAnsiTheme="minorHAnsi" w:cstheme="minorHAnsi"/>
          <w:sz w:val="22"/>
          <w:szCs w:val="22"/>
        </w:rPr>
        <w:lastRenderedPageBreak/>
        <w:t>References:</w:t>
      </w:r>
    </w:p>
    <w:p w14:paraId="76528F46" w14:textId="77777777" w:rsidR="00A61F33" w:rsidRPr="002F70AF" w:rsidRDefault="00A61F33" w:rsidP="002F70AF">
      <w:pPr>
        <w:pStyle w:val="BodyText"/>
        <w:spacing w:before="2" w:line="360" w:lineRule="auto"/>
        <w:rPr>
          <w:rFonts w:asciiTheme="minorHAnsi" w:hAnsiTheme="minorHAnsi" w:cstheme="minorHAnsi"/>
          <w:sz w:val="22"/>
          <w:szCs w:val="22"/>
        </w:rPr>
      </w:pPr>
    </w:p>
    <w:p w14:paraId="584F720E"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423"/>
        <w:contextualSpacing w:val="0"/>
        <w:rPr>
          <w:rFonts w:cstheme="minorHAnsi"/>
        </w:rPr>
      </w:pPr>
      <w:r w:rsidRPr="002F70AF">
        <w:rPr>
          <w:rFonts w:cstheme="minorHAnsi"/>
          <w:spacing w:val="-1"/>
        </w:rPr>
        <w:t>Kaity S, Maiti S,Ghosh A, Pla D,Ghosh A, et al, “ Microsponges: A novel</w:t>
      </w:r>
      <w:r w:rsidRPr="002F70AF">
        <w:rPr>
          <w:rFonts w:cstheme="minorHAnsi"/>
        </w:rPr>
        <w:t xml:space="preserve"> </w:t>
      </w:r>
      <w:r w:rsidRPr="002F70AF">
        <w:rPr>
          <w:rFonts w:cstheme="minorHAnsi"/>
          <w:spacing w:val="-1"/>
        </w:rPr>
        <w:t>strategy</w:t>
      </w:r>
      <w:r w:rsidRPr="002F70AF">
        <w:rPr>
          <w:rFonts w:cstheme="minorHAnsi"/>
          <w:spacing w:val="-13"/>
        </w:rPr>
        <w:t xml:space="preserve"> </w:t>
      </w:r>
      <w:r w:rsidRPr="002F70AF">
        <w:rPr>
          <w:rFonts w:cstheme="minorHAnsi"/>
        </w:rPr>
        <w:t>for</w:t>
      </w:r>
      <w:r w:rsidRPr="002F70AF">
        <w:rPr>
          <w:rFonts w:cstheme="minorHAnsi"/>
          <w:spacing w:val="-14"/>
        </w:rPr>
        <w:t xml:space="preserve"> </w:t>
      </w:r>
      <w:r w:rsidRPr="002F70AF">
        <w:rPr>
          <w:rFonts w:cstheme="minorHAnsi"/>
        </w:rPr>
        <w:t>drug</w:t>
      </w:r>
      <w:r w:rsidRPr="002F70AF">
        <w:rPr>
          <w:rFonts w:cstheme="minorHAnsi"/>
          <w:spacing w:val="-13"/>
        </w:rPr>
        <w:t xml:space="preserve"> </w:t>
      </w:r>
      <w:r w:rsidRPr="002F70AF">
        <w:rPr>
          <w:rFonts w:cstheme="minorHAnsi"/>
        </w:rPr>
        <w:t>delivery</w:t>
      </w:r>
      <w:r w:rsidRPr="002F70AF">
        <w:rPr>
          <w:rFonts w:cstheme="minorHAnsi"/>
          <w:spacing w:val="-10"/>
        </w:rPr>
        <w:t xml:space="preserve"> </w:t>
      </w:r>
      <w:r w:rsidRPr="002F70AF">
        <w:rPr>
          <w:rFonts w:cstheme="minorHAnsi"/>
        </w:rPr>
        <w:t>system”,</w:t>
      </w:r>
      <w:r w:rsidRPr="002F70AF">
        <w:rPr>
          <w:rFonts w:cstheme="minorHAnsi"/>
          <w:spacing w:val="-15"/>
        </w:rPr>
        <w:t xml:space="preserve"> </w:t>
      </w:r>
      <w:r w:rsidRPr="002F70AF">
        <w:rPr>
          <w:rFonts w:cstheme="minorHAnsi"/>
        </w:rPr>
        <w:t>PMC</w:t>
      </w:r>
      <w:r w:rsidRPr="002F70AF">
        <w:rPr>
          <w:rFonts w:cstheme="minorHAnsi"/>
          <w:spacing w:val="-14"/>
        </w:rPr>
        <w:t xml:space="preserve"> </w:t>
      </w:r>
      <w:r w:rsidRPr="002F70AF">
        <w:rPr>
          <w:rFonts w:cstheme="minorHAnsi"/>
        </w:rPr>
        <w:t>Pubmed</w:t>
      </w:r>
      <w:r w:rsidRPr="002F70AF">
        <w:rPr>
          <w:rFonts w:cstheme="minorHAnsi"/>
          <w:spacing w:val="-13"/>
        </w:rPr>
        <w:t xml:space="preserve"> </w:t>
      </w:r>
      <w:r w:rsidRPr="002F70AF">
        <w:rPr>
          <w:rFonts w:cstheme="minorHAnsi"/>
        </w:rPr>
        <w:t>central</w:t>
      </w:r>
      <w:r w:rsidRPr="002F70AF">
        <w:rPr>
          <w:rFonts w:cstheme="minorHAnsi"/>
          <w:spacing w:val="-14"/>
        </w:rPr>
        <w:t xml:space="preserve"> </w:t>
      </w:r>
      <w:r w:rsidRPr="002F70AF">
        <w:rPr>
          <w:rFonts w:cstheme="minorHAnsi"/>
          <w:color w:val="202020"/>
        </w:rPr>
        <w:t>2010</w:t>
      </w:r>
      <w:r w:rsidRPr="002F70AF">
        <w:rPr>
          <w:rFonts w:cstheme="minorHAnsi"/>
          <w:color w:val="202020"/>
          <w:spacing w:val="-10"/>
        </w:rPr>
        <w:t xml:space="preserve"> </w:t>
      </w:r>
      <w:r w:rsidRPr="002F70AF">
        <w:rPr>
          <w:rFonts w:cstheme="minorHAnsi"/>
          <w:color w:val="202020"/>
        </w:rPr>
        <w:t>Jul-1(3):</w:t>
      </w:r>
      <w:r w:rsidRPr="002F70AF">
        <w:rPr>
          <w:rFonts w:cstheme="minorHAnsi"/>
          <w:color w:val="202020"/>
          <w:spacing w:val="-9"/>
        </w:rPr>
        <w:t xml:space="preserve"> </w:t>
      </w:r>
      <w:r w:rsidRPr="002F70AF">
        <w:rPr>
          <w:rFonts w:cstheme="minorHAnsi"/>
          <w:color w:val="202020"/>
        </w:rPr>
        <w:t>283–</w:t>
      </w:r>
      <w:r w:rsidRPr="002F70AF">
        <w:rPr>
          <w:rFonts w:cstheme="minorHAnsi"/>
          <w:color w:val="202020"/>
          <w:spacing w:val="-58"/>
        </w:rPr>
        <w:t xml:space="preserve"> </w:t>
      </w:r>
      <w:r w:rsidRPr="002F70AF">
        <w:rPr>
          <w:rFonts w:cstheme="minorHAnsi"/>
          <w:color w:val="202020"/>
        </w:rPr>
        <w:t>290.</w:t>
      </w:r>
    </w:p>
    <w:p w14:paraId="7AD76636" w14:textId="77777777" w:rsidR="00A61F33" w:rsidRPr="002F70AF" w:rsidRDefault="00A61F33" w:rsidP="002F70AF">
      <w:pPr>
        <w:pStyle w:val="ListParagraph"/>
        <w:widowControl w:val="0"/>
        <w:numPr>
          <w:ilvl w:val="0"/>
          <w:numId w:val="9"/>
        </w:numPr>
        <w:tabs>
          <w:tab w:val="left" w:pos="1454"/>
        </w:tabs>
        <w:autoSpaceDE w:val="0"/>
        <w:autoSpaceDN w:val="0"/>
        <w:spacing w:before="1" w:after="0" w:line="360" w:lineRule="auto"/>
        <w:ind w:left="1453" w:right="326"/>
        <w:contextualSpacing w:val="0"/>
        <w:rPr>
          <w:rFonts w:cstheme="minorHAnsi"/>
        </w:rPr>
      </w:pPr>
      <w:r w:rsidRPr="002F70AF">
        <w:rPr>
          <w:rFonts w:cstheme="minorHAnsi"/>
          <w:color w:val="202020"/>
        </w:rPr>
        <w:t>Balamugugan K, kshirsagar N, Govardhan p, et al “Microsponges as a drug delivery</w:t>
      </w:r>
      <w:r w:rsidRPr="002F70AF">
        <w:rPr>
          <w:rFonts w:cstheme="minorHAnsi"/>
          <w:color w:val="202020"/>
          <w:spacing w:val="-52"/>
        </w:rPr>
        <w:t xml:space="preserve"> </w:t>
      </w:r>
      <w:r w:rsidRPr="002F70AF">
        <w:rPr>
          <w:rFonts w:cstheme="minorHAnsi"/>
          <w:color w:val="202020"/>
        </w:rPr>
        <w:t>system”</w:t>
      </w:r>
      <w:r w:rsidRPr="002F70AF">
        <w:rPr>
          <w:rFonts w:cstheme="minorHAnsi"/>
          <w:color w:val="202020"/>
          <w:spacing w:val="-6"/>
        </w:rPr>
        <w:t xml:space="preserve"> </w:t>
      </w:r>
      <w:r w:rsidRPr="002F70AF">
        <w:rPr>
          <w:rFonts w:cstheme="minorHAnsi"/>
          <w:color w:val="202020"/>
        </w:rPr>
        <w:t>The pharma</w:t>
      </w:r>
      <w:r w:rsidRPr="002F70AF">
        <w:rPr>
          <w:rFonts w:cstheme="minorHAnsi"/>
          <w:color w:val="202020"/>
          <w:spacing w:val="-2"/>
        </w:rPr>
        <w:t xml:space="preserve"> </w:t>
      </w:r>
      <w:r w:rsidRPr="002F70AF">
        <w:rPr>
          <w:rFonts w:cstheme="minorHAnsi"/>
          <w:color w:val="202020"/>
        </w:rPr>
        <w:t xml:space="preserve">innovation, </w:t>
      </w:r>
      <w:r w:rsidRPr="002F70AF">
        <w:rPr>
          <w:rFonts w:cstheme="minorHAnsi"/>
        </w:rPr>
        <w:t>2019;</w:t>
      </w:r>
      <w:r w:rsidRPr="002F70AF">
        <w:rPr>
          <w:rFonts w:cstheme="minorHAnsi"/>
          <w:spacing w:val="1"/>
        </w:rPr>
        <w:t xml:space="preserve"> </w:t>
      </w:r>
      <w:r w:rsidRPr="002F70AF">
        <w:rPr>
          <w:rFonts w:cstheme="minorHAnsi"/>
        </w:rPr>
        <w:t>8(1): 139-143.</w:t>
      </w:r>
    </w:p>
    <w:p w14:paraId="2875C68D" w14:textId="1559188F" w:rsidR="00A61F33" w:rsidRPr="002F70AF" w:rsidRDefault="00A61F33" w:rsidP="007B4714">
      <w:pPr>
        <w:pStyle w:val="ListParagraph"/>
        <w:widowControl w:val="0"/>
        <w:numPr>
          <w:ilvl w:val="0"/>
          <w:numId w:val="9"/>
        </w:numPr>
        <w:tabs>
          <w:tab w:val="left" w:pos="1454"/>
        </w:tabs>
        <w:autoSpaceDE w:val="0"/>
        <w:autoSpaceDN w:val="0"/>
        <w:spacing w:before="195" w:after="0" w:line="360" w:lineRule="auto"/>
        <w:ind w:left="1453"/>
        <w:contextualSpacing w:val="0"/>
        <w:rPr>
          <w:rFonts w:cstheme="minorHAnsi"/>
        </w:rPr>
      </w:pPr>
      <w:r w:rsidRPr="002F70AF">
        <w:rPr>
          <w:rFonts w:cstheme="minorHAnsi"/>
        </w:rPr>
        <w:t>Marija</w:t>
      </w:r>
      <w:r w:rsidRPr="002F70AF">
        <w:rPr>
          <w:rFonts w:cstheme="minorHAnsi"/>
          <w:spacing w:val="-6"/>
        </w:rPr>
        <w:t xml:space="preserve"> </w:t>
      </w:r>
      <w:r w:rsidRPr="002F70AF">
        <w:rPr>
          <w:rFonts w:cstheme="minorHAnsi"/>
        </w:rPr>
        <w:t>Glavas-Dodov,</w:t>
      </w:r>
      <w:r w:rsidRPr="002F70AF">
        <w:rPr>
          <w:rFonts w:cstheme="minorHAnsi"/>
          <w:spacing w:val="-7"/>
        </w:rPr>
        <w:t xml:space="preserve"> </w:t>
      </w:r>
      <w:r w:rsidRPr="002F70AF">
        <w:rPr>
          <w:rFonts w:cstheme="minorHAnsi"/>
        </w:rPr>
        <w:t>Maja</w:t>
      </w:r>
      <w:r w:rsidRPr="002F70AF">
        <w:rPr>
          <w:rFonts w:cstheme="minorHAnsi"/>
          <w:spacing w:val="-5"/>
        </w:rPr>
        <w:t xml:space="preserve"> </w:t>
      </w:r>
      <w:r w:rsidRPr="002F70AF">
        <w:rPr>
          <w:rFonts w:cstheme="minorHAnsi"/>
        </w:rPr>
        <w:t>Simonoska.</w:t>
      </w:r>
      <w:r w:rsidRPr="002F70AF">
        <w:rPr>
          <w:rFonts w:cstheme="minorHAnsi"/>
          <w:spacing w:val="-5"/>
        </w:rPr>
        <w:t xml:space="preserve"> </w:t>
      </w:r>
      <w:r w:rsidRPr="002F70AF">
        <w:rPr>
          <w:rFonts w:cstheme="minorHAnsi"/>
        </w:rPr>
        <w:t>Katerina</w:t>
      </w:r>
      <w:r w:rsidRPr="002F70AF">
        <w:rPr>
          <w:rFonts w:cstheme="minorHAnsi"/>
          <w:spacing w:val="-5"/>
        </w:rPr>
        <w:t xml:space="preserve"> </w:t>
      </w:r>
      <w:r w:rsidRPr="002F70AF">
        <w:rPr>
          <w:rFonts w:cstheme="minorHAnsi"/>
        </w:rPr>
        <w:t>Goracinova.</w:t>
      </w:r>
      <w:r w:rsidRPr="002F70AF">
        <w:rPr>
          <w:rFonts w:cstheme="minorHAnsi"/>
          <w:spacing w:val="-5"/>
        </w:rPr>
        <w:t xml:space="preserve"> </w:t>
      </w:r>
      <w:r w:rsidRPr="002F70AF">
        <w:rPr>
          <w:rFonts w:cstheme="minorHAnsi"/>
        </w:rPr>
        <w:t>Formulation</w:t>
      </w:r>
      <w:r w:rsidRPr="002F70AF">
        <w:rPr>
          <w:rFonts w:cstheme="minorHAnsi"/>
          <w:spacing w:val="-6"/>
        </w:rPr>
        <w:t xml:space="preserve"> </w:t>
      </w:r>
      <w:r w:rsidRPr="002F70AF">
        <w:rPr>
          <w:rFonts w:cstheme="minorHAnsi"/>
        </w:rPr>
        <w:t>and</w:t>
      </w:r>
      <w:r w:rsidR="002F70AF">
        <w:rPr>
          <w:rFonts w:cstheme="minorHAnsi"/>
        </w:rPr>
        <w:t xml:space="preserve"> </w:t>
      </w:r>
      <w:r w:rsidRPr="002F70AF">
        <w:rPr>
          <w:rFonts w:cstheme="minorHAnsi"/>
        </w:rPr>
        <w:t>characterization</w:t>
      </w:r>
      <w:r w:rsidRPr="002F70AF">
        <w:rPr>
          <w:rFonts w:cstheme="minorHAnsi"/>
          <w:spacing w:val="-4"/>
        </w:rPr>
        <w:t xml:space="preserve"> </w:t>
      </w:r>
      <w:r w:rsidRPr="002F70AF">
        <w:rPr>
          <w:rFonts w:cstheme="minorHAnsi"/>
        </w:rPr>
        <w:t>of</w:t>
      </w:r>
      <w:r w:rsidRPr="002F70AF">
        <w:rPr>
          <w:rFonts w:cstheme="minorHAnsi"/>
          <w:spacing w:val="-6"/>
        </w:rPr>
        <w:t xml:space="preserve"> </w:t>
      </w:r>
      <w:r w:rsidRPr="002F70AF">
        <w:rPr>
          <w:rFonts w:cstheme="minorHAnsi"/>
        </w:rPr>
        <w:t>topical</w:t>
      </w:r>
      <w:r w:rsidRPr="002F70AF">
        <w:rPr>
          <w:rFonts w:cstheme="minorHAnsi"/>
          <w:spacing w:val="-3"/>
        </w:rPr>
        <w:t xml:space="preserve"> </w:t>
      </w:r>
      <w:r w:rsidRPr="002F70AF">
        <w:rPr>
          <w:rFonts w:cstheme="minorHAnsi"/>
        </w:rPr>
        <w:t>liposomes</w:t>
      </w:r>
      <w:r w:rsidRPr="002F70AF">
        <w:rPr>
          <w:rFonts w:cstheme="minorHAnsi"/>
          <w:spacing w:val="-4"/>
        </w:rPr>
        <w:t xml:space="preserve"> </w:t>
      </w:r>
      <w:r w:rsidRPr="002F70AF">
        <w:rPr>
          <w:rFonts w:cstheme="minorHAnsi"/>
        </w:rPr>
        <w:t>gel</w:t>
      </w:r>
      <w:r w:rsidRPr="002F70AF">
        <w:rPr>
          <w:rFonts w:cstheme="minorHAnsi"/>
          <w:spacing w:val="-3"/>
        </w:rPr>
        <w:t xml:space="preserve"> </w:t>
      </w:r>
      <w:r w:rsidRPr="002F70AF">
        <w:rPr>
          <w:rFonts w:cstheme="minorHAnsi"/>
        </w:rPr>
        <w:t>bearing</w:t>
      </w:r>
      <w:r w:rsidRPr="002F70AF">
        <w:rPr>
          <w:rFonts w:cstheme="minorHAnsi"/>
          <w:spacing w:val="-6"/>
        </w:rPr>
        <w:t xml:space="preserve"> </w:t>
      </w:r>
      <w:r w:rsidRPr="002F70AF">
        <w:rPr>
          <w:rFonts w:cstheme="minorHAnsi"/>
        </w:rPr>
        <w:t>lidocaine</w:t>
      </w:r>
      <w:r w:rsidRPr="002F70AF">
        <w:rPr>
          <w:rFonts w:cstheme="minorHAnsi"/>
          <w:spacing w:val="-4"/>
        </w:rPr>
        <w:t xml:space="preserve"> </w:t>
      </w:r>
      <w:r w:rsidRPr="002F70AF">
        <w:rPr>
          <w:rFonts w:cstheme="minorHAnsi"/>
        </w:rPr>
        <w:t>HCl.</w:t>
      </w:r>
      <w:r w:rsidRPr="002F70AF">
        <w:rPr>
          <w:rFonts w:cstheme="minorHAnsi"/>
          <w:spacing w:val="-4"/>
        </w:rPr>
        <w:t xml:space="preserve"> </w:t>
      </w:r>
      <w:r w:rsidRPr="002F70AF">
        <w:rPr>
          <w:rFonts w:cstheme="minorHAnsi"/>
        </w:rPr>
        <w:t>Bull.</w:t>
      </w:r>
      <w:r w:rsidRPr="002F70AF">
        <w:rPr>
          <w:rFonts w:cstheme="minorHAnsi"/>
          <w:spacing w:val="-3"/>
        </w:rPr>
        <w:t xml:space="preserve"> </w:t>
      </w:r>
      <w:r w:rsidRPr="002F70AF">
        <w:rPr>
          <w:rFonts w:cstheme="minorHAnsi"/>
        </w:rPr>
        <w:t>Chem.</w:t>
      </w:r>
      <w:r w:rsidRPr="002F70AF">
        <w:rPr>
          <w:rFonts w:cstheme="minorHAnsi"/>
          <w:spacing w:val="-9"/>
        </w:rPr>
        <w:t xml:space="preserve"> </w:t>
      </w:r>
      <w:r w:rsidRPr="002F70AF">
        <w:rPr>
          <w:rFonts w:cstheme="minorHAnsi"/>
        </w:rPr>
        <w:t>Technol.</w:t>
      </w:r>
      <w:r w:rsidRPr="002F70AF">
        <w:rPr>
          <w:rFonts w:cstheme="minorHAnsi"/>
          <w:spacing w:val="-52"/>
        </w:rPr>
        <w:t xml:space="preserve"> </w:t>
      </w:r>
      <w:r w:rsidRPr="002F70AF">
        <w:rPr>
          <w:rFonts w:cstheme="minorHAnsi"/>
        </w:rPr>
        <w:t>Macedonia.</w:t>
      </w:r>
      <w:r w:rsidRPr="002F70AF">
        <w:rPr>
          <w:rFonts w:cstheme="minorHAnsi"/>
          <w:spacing w:val="-1"/>
        </w:rPr>
        <w:t xml:space="preserve"> </w:t>
      </w:r>
      <w:r w:rsidRPr="002F70AF">
        <w:rPr>
          <w:rFonts w:cstheme="minorHAnsi"/>
        </w:rPr>
        <w:t>2005;</w:t>
      </w:r>
      <w:r w:rsidRPr="002F70AF">
        <w:rPr>
          <w:rFonts w:cstheme="minorHAnsi"/>
          <w:spacing w:val="1"/>
        </w:rPr>
        <w:t xml:space="preserve"> </w:t>
      </w:r>
      <w:r w:rsidRPr="002F70AF">
        <w:rPr>
          <w:rFonts w:cstheme="minorHAnsi"/>
        </w:rPr>
        <w:t>24(1):59-65.</w:t>
      </w:r>
    </w:p>
    <w:p w14:paraId="494ECD1D"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241"/>
        <w:contextualSpacing w:val="0"/>
        <w:rPr>
          <w:rFonts w:cstheme="minorHAnsi"/>
        </w:rPr>
      </w:pPr>
      <w:r w:rsidRPr="002F70AF">
        <w:rPr>
          <w:rFonts w:cstheme="minorHAnsi"/>
        </w:rPr>
        <w:t>Radwa</w:t>
      </w:r>
      <w:r w:rsidRPr="002F70AF">
        <w:rPr>
          <w:rFonts w:cstheme="minorHAnsi"/>
          <w:spacing w:val="-2"/>
        </w:rPr>
        <w:t xml:space="preserve"> </w:t>
      </w:r>
      <w:r w:rsidRPr="002F70AF">
        <w:rPr>
          <w:rFonts w:cstheme="minorHAnsi"/>
        </w:rPr>
        <w:t>M,</w:t>
      </w:r>
      <w:r w:rsidRPr="002F70AF">
        <w:rPr>
          <w:rFonts w:cstheme="minorHAnsi"/>
          <w:spacing w:val="-13"/>
        </w:rPr>
        <w:t xml:space="preserve"> </w:t>
      </w:r>
      <w:r w:rsidRPr="002F70AF">
        <w:rPr>
          <w:rFonts w:cstheme="minorHAnsi"/>
        </w:rPr>
        <w:t>Abd-Elala</w:t>
      </w:r>
      <w:r w:rsidRPr="002F70AF">
        <w:rPr>
          <w:rFonts w:cstheme="minorHAnsi"/>
          <w:spacing w:val="-14"/>
        </w:rPr>
        <w:t xml:space="preserve"> </w:t>
      </w:r>
      <w:r w:rsidRPr="002F70AF">
        <w:rPr>
          <w:rFonts w:cstheme="minorHAnsi"/>
        </w:rPr>
        <w:t>A,</w:t>
      </w:r>
      <w:r w:rsidRPr="002F70AF">
        <w:rPr>
          <w:rFonts w:cstheme="minorHAnsi"/>
          <w:spacing w:val="-1"/>
        </w:rPr>
        <w:t xml:space="preserve"> </w:t>
      </w:r>
      <w:r w:rsidRPr="002F70AF">
        <w:rPr>
          <w:rFonts w:cstheme="minorHAnsi"/>
        </w:rPr>
        <w:t>Ghada</w:t>
      </w:r>
      <w:r w:rsidRPr="002F70AF">
        <w:rPr>
          <w:rFonts w:cstheme="minorHAnsi"/>
          <w:spacing w:val="-2"/>
        </w:rPr>
        <w:t xml:space="preserve"> </w:t>
      </w:r>
      <w:r w:rsidRPr="002F70AF">
        <w:rPr>
          <w:rFonts w:cstheme="minorHAnsi"/>
        </w:rPr>
        <w:t>H,</w:t>
      </w:r>
      <w:r w:rsidRPr="002F70AF">
        <w:rPr>
          <w:rFonts w:cstheme="minorHAnsi"/>
          <w:spacing w:val="-2"/>
        </w:rPr>
        <w:t xml:space="preserve"> </w:t>
      </w:r>
      <w:r w:rsidRPr="002F70AF">
        <w:rPr>
          <w:rFonts w:cstheme="minorHAnsi"/>
        </w:rPr>
        <w:t>et al,</w:t>
      </w:r>
      <w:r w:rsidRPr="002F70AF">
        <w:rPr>
          <w:rFonts w:cstheme="minorHAnsi"/>
          <w:spacing w:val="-2"/>
        </w:rPr>
        <w:t xml:space="preserve"> </w:t>
      </w:r>
      <w:r w:rsidRPr="002F70AF">
        <w:rPr>
          <w:rFonts w:cstheme="minorHAnsi"/>
        </w:rPr>
        <w:t>“Drug</w:t>
      </w:r>
      <w:r w:rsidRPr="002F70AF">
        <w:rPr>
          <w:rFonts w:cstheme="minorHAnsi"/>
          <w:spacing w:val="-1"/>
        </w:rPr>
        <w:t xml:space="preserve"> </w:t>
      </w:r>
      <w:r w:rsidRPr="002F70AF">
        <w:rPr>
          <w:rFonts w:cstheme="minorHAnsi"/>
        </w:rPr>
        <w:t>delivery</w:t>
      </w:r>
      <w:r w:rsidRPr="002F70AF">
        <w:rPr>
          <w:rFonts w:cstheme="minorHAnsi"/>
          <w:spacing w:val="-5"/>
        </w:rPr>
        <w:t xml:space="preserve"> </w:t>
      </w:r>
      <w:r w:rsidRPr="002F70AF">
        <w:rPr>
          <w:rFonts w:cstheme="minorHAnsi"/>
        </w:rPr>
        <w:t>from</w:t>
      </w:r>
      <w:r w:rsidRPr="002F70AF">
        <w:rPr>
          <w:rFonts w:cstheme="minorHAnsi"/>
          <w:spacing w:val="-4"/>
        </w:rPr>
        <w:t xml:space="preserve"> </w:t>
      </w:r>
      <w:r w:rsidRPr="002F70AF">
        <w:rPr>
          <w:rFonts w:cstheme="minorHAnsi"/>
        </w:rPr>
        <w:t>microsponges:</w:t>
      </w:r>
      <w:r w:rsidRPr="002F70AF">
        <w:rPr>
          <w:rFonts w:cstheme="minorHAnsi"/>
          <w:spacing w:val="-2"/>
        </w:rPr>
        <w:t xml:space="preserve"> </w:t>
      </w:r>
      <w:r w:rsidRPr="002F70AF">
        <w:rPr>
          <w:rFonts w:cstheme="minorHAnsi"/>
        </w:rPr>
        <w:t>a</w:t>
      </w:r>
      <w:r w:rsidRPr="002F70AF">
        <w:rPr>
          <w:rFonts w:cstheme="minorHAnsi"/>
          <w:spacing w:val="-2"/>
        </w:rPr>
        <w:t xml:space="preserve"> </w:t>
      </w:r>
      <w:r w:rsidRPr="002F70AF">
        <w:rPr>
          <w:rFonts w:cstheme="minorHAnsi"/>
        </w:rPr>
        <w:t>review</w:t>
      </w:r>
      <w:r w:rsidRPr="002F70AF">
        <w:rPr>
          <w:rFonts w:cstheme="minorHAnsi"/>
          <w:spacing w:val="-52"/>
        </w:rPr>
        <w:t xml:space="preserve"> </w:t>
      </w:r>
      <w:r w:rsidRPr="002F70AF">
        <w:rPr>
          <w:rFonts w:cstheme="minorHAnsi"/>
        </w:rPr>
        <w:t>article</w:t>
      </w:r>
      <w:r w:rsidRPr="002F70AF">
        <w:rPr>
          <w:rFonts w:cstheme="minorHAnsi"/>
          <w:spacing w:val="-3"/>
        </w:rPr>
        <w:t xml:space="preserve"> </w:t>
      </w:r>
      <w:r w:rsidRPr="002F70AF">
        <w:rPr>
          <w:rFonts w:cstheme="minorHAnsi"/>
        </w:rPr>
        <w:t>Research</w:t>
      </w:r>
      <w:r w:rsidRPr="002F70AF">
        <w:rPr>
          <w:rFonts w:cstheme="minorHAnsi"/>
          <w:spacing w:val="-1"/>
        </w:rPr>
        <w:t xml:space="preserve"> </w:t>
      </w:r>
      <w:r w:rsidRPr="002F70AF">
        <w:rPr>
          <w:rFonts w:cstheme="minorHAnsi"/>
        </w:rPr>
        <w:t>Gate,</w:t>
      </w:r>
      <w:r w:rsidRPr="002F70AF">
        <w:rPr>
          <w:rFonts w:cstheme="minorHAnsi"/>
          <w:spacing w:val="-5"/>
        </w:rPr>
        <w:t xml:space="preserve"> </w:t>
      </w:r>
      <w:r w:rsidRPr="002F70AF">
        <w:rPr>
          <w:rFonts w:cstheme="minorHAnsi"/>
        </w:rPr>
        <w:t>record</w:t>
      </w:r>
      <w:r w:rsidRPr="002F70AF">
        <w:rPr>
          <w:rFonts w:cstheme="minorHAnsi"/>
          <w:spacing w:val="-2"/>
        </w:rPr>
        <w:t xml:space="preserve"> </w:t>
      </w:r>
      <w:r w:rsidRPr="002F70AF">
        <w:rPr>
          <w:rFonts w:cstheme="minorHAnsi"/>
        </w:rPr>
        <w:t>of</w:t>
      </w:r>
      <w:r w:rsidRPr="002F70AF">
        <w:rPr>
          <w:rFonts w:cstheme="minorHAnsi"/>
          <w:spacing w:val="-2"/>
        </w:rPr>
        <w:t xml:space="preserve"> </w:t>
      </w:r>
      <w:r w:rsidRPr="002F70AF">
        <w:rPr>
          <w:rFonts w:cstheme="minorHAnsi"/>
        </w:rPr>
        <w:t>pharmaceutical</w:t>
      </w:r>
      <w:r w:rsidRPr="002F70AF">
        <w:rPr>
          <w:rFonts w:cstheme="minorHAnsi"/>
          <w:spacing w:val="-1"/>
        </w:rPr>
        <w:t xml:space="preserve"> </w:t>
      </w:r>
      <w:r w:rsidRPr="002F70AF">
        <w:rPr>
          <w:rFonts w:cstheme="minorHAnsi"/>
        </w:rPr>
        <w:t>and</w:t>
      </w:r>
      <w:r w:rsidRPr="002F70AF">
        <w:rPr>
          <w:rFonts w:cstheme="minorHAnsi"/>
          <w:spacing w:val="-2"/>
        </w:rPr>
        <w:t xml:space="preserve"> </w:t>
      </w:r>
      <w:r w:rsidRPr="002F70AF">
        <w:rPr>
          <w:rFonts w:cstheme="minorHAnsi"/>
        </w:rPr>
        <w:t>biomedical</w:t>
      </w:r>
      <w:r w:rsidRPr="002F70AF">
        <w:rPr>
          <w:rFonts w:cstheme="minorHAnsi"/>
          <w:spacing w:val="-1"/>
        </w:rPr>
        <w:t xml:space="preserve"> </w:t>
      </w:r>
      <w:r w:rsidRPr="002F70AF">
        <w:rPr>
          <w:rFonts w:cstheme="minorHAnsi"/>
        </w:rPr>
        <w:t>sciences</w:t>
      </w:r>
      <w:r w:rsidRPr="002F70AF">
        <w:rPr>
          <w:rFonts w:cstheme="minorHAnsi"/>
          <w:spacing w:val="-2"/>
        </w:rPr>
        <w:t xml:space="preserve"> </w:t>
      </w:r>
      <w:r w:rsidRPr="002F70AF">
        <w:rPr>
          <w:rFonts w:cstheme="minorHAnsi"/>
        </w:rPr>
        <w:t>5(1):</w:t>
      </w:r>
      <w:r w:rsidRPr="002F70AF">
        <w:rPr>
          <w:rFonts w:cstheme="minorHAnsi"/>
          <w:spacing w:val="-4"/>
        </w:rPr>
        <w:t xml:space="preserve"> </w:t>
      </w:r>
      <w:r w:rsidRPr="002F70AF">
        <w:rPr>
          <w:rFonts w:cstheme="minorHAnsi"/>
        </w:rPr>
        <w:t>21-27.</w:t>
      </w:r>
    </w:p>
    <w:p w14:paraId="6F1FACB8"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485"/>
        <w:contextualSpacing w:val="0"/>
        <w:rPr>
          <w:rFonts w:cstheme="minorHAnsi"/>
        </w:rPr>
      </w:pPr>
      <w:r w:rsidRPr="002F70AF">
        <w:rPr>
          <w:rFonts w:cstheme="minorHAnsi"/>
        </w:rPr>
        <w:t>Jyoti and Kumar S, et al “ Innovative &amp; Novel Strategy : Microsponges for topical</w:t>
      </w:r>
      <w:r w:rsidRPr="002F70AF">
        <w:rPr>
          <w:rFonts w:cstheme="minorHAnsi"/>
          <w:spacing w:val="-52"/>
        </w:rPr>
        <w:t xml:space="preserve"> </w:t>
      </w:r>
      <w:r w:rsidRPr="002F70AF">
        <w:rPr>
          <w:rFonts w:cstheme="minorHAnsi"/>
        </w:rPr>
        <w:t>drug</w:t>
      </w:r>
      <w:r w:rsidRPr="002F70AF">
        <w:rPr>
          <w:rFonts w:cstheme="minorHAnsi"/>
          <w:spacing w:val="-1"/>
        </w:rPr>
        <w:t xml:space="preserve"> </w:t>
      </w:r>
      <w:r w:rsidRPr="002F70AF">
        <w:rPr>
          <w:rFonts w:cstheme="minorHAnsi"/>
        </w:rPr>
        <w:t>delivery”</w:t>
      </w:r>
      <w:r w:rsidRPr="002F70AF">
        <w:rPr>
          <w:rFonts w:cstheme="minorHAnsi"/>
          <w:spacing w:val="-1"/>
        </w:rPr>
        <w:t xml:space="preserve"> </w:t>
      </w:r>
      <w:r w:rsidRPr="002F70AF">
        <w:rPr>
          <w:rFonts w:cstheme="minorHAnsi"/>
        </w:rPr>
        <w:t>Journal of</w:t>
      </w:r>
      <w:r w:rsidRPr="002F70AF">
        <w:rPr>
          <w:rFonts w:cstheme="minorHAnsi"/>
          <w:spacing w:val="-1"/>
        </w:rPr>
        <w:t xml:space="preserve"> </w:t>
      </w:r>
      <w:r w:rsidRPr="002F70AF">
        <w:rPr>
          <w:rFonts w:cstheme="minorHAnsi"/>
        </w:rPr>
        <w:t>drug</w:t>
      </w:r>
      <w:r w:rsidRPr="002F70AF">
        <w:rPr>
          <w:rFonts w:cstheme="minorHAnsi"/>
          <w:spacing w:val="-1"/>
        </w:rPr>
        <w:t xml:space="preserve"> </w:t>
      </w:r>
      <w:r w:rsidRPr="002F70AF">
        <w:rPr>
          <w:rFonts w:cstheme="minorHAnsi"/>
        </w:rPr>
        <w:t>delivery and</w:t>
      </w:r>
      <w:r w:rsidRPr="002F70AF">
        <w:rPr>
          <w:rFonts w:cstheme="minorHAnsi"/>
          <w:spacing w:val="-1"/>
        </w:rPr>
        <w:t xml:space="preserve"> </w:t>
      </w:r>
      <w:r w:rsidRPr="002F70AF">
        <w:rPr>
          <w:rFonts w:cstheme="minorHAnsi"/>
        </w:rPr>
        <w:t>therapeutics</w:t>
      </w:r>
      <w:r w:rsidRPr="002F70AF">
        <w:rPr>
          <w:rFonts w:cstheme="minorHAnsi"/>
          <w:spacing w:val="-1"/>
        </w:rPr>
        <w:t xml:space="preserve"> </w:t>
      </w:r>
      <w:r w:rsidRPr="002F70AF">
        <w:rPr>
          <w:rFonts w:cstheme="minorHAnsi"/>
        </w:rPr>
        <w:t>2018</w:t>
      </w:r>
      <w:r w:rsidRPr="002F70AF">
        <w:rPr>
          <w:rFonts w:cstheme="minorHAnsi"/>
          <w:spacing w:val="-1"/>
        </w:rPr>
        <w:t xml:space="preserve"> </w:t>
      </w:r>
      <w:r w:rsidRPr="002F70AF">
        <w:rPr>
          <w:rFonts w:cstheme="minorHAnsi"/>
        </w:rPr>
        <w:t>8(5):28-34.</w:t>
      </w:r>
    </w:p>
    <w:p w14:paraId="2D321138"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520"/>
        <w:contextualSpacing w:val="0"/>
        <w:rPr>
          <w:rFonts w:cstheme="minorHAnsi"/>
        </w:rPr>
      </w:pPr>
      <w:r w:rsidRPr="002F70AF">
        <w:rPr>
          <w:rFonts w:cstheme="minorHAnsi"/>
        </w:rPr>
        <w:t>Arathy</w:t>
      </w:r>
      <w:r w:rsidRPr="002F70AF">
        <w:rPr>
          <w:rFonts w:cstheme="minorHAnsi"/>
          <w:spacing w:val="-4"/>
        </w:rPr>
        <w:t xml:space="preserve"> </w:t>
      </w:r>
      <w:r w:rsidRPr="002F70AF">
        <w:rPr>
          <w:rFonts w:cstheme="minorHAnsi"/>
        </w:rPr>
        <w:t>S.</w:t>
      </w:r>
      <w:r w:rsidRPr="002F70AF">
        <w:rPr>
          <w:rFonts w:cstheme="minorHAnsi"/>
          <w:spacing w:val="-13"/>
        </w:rPr>
        <w:t xml:space="preserve"> </w:t>
      </w:r>
      <w:r w:rsidRPr="002F70AF">
        <w:rPr>
          <w:rFonts w:cstheme="minorHAnsi"/>
        </w:rPr>
        <w:t>A,</w:t>
      </w:r>
      <w:r w:rsidRPr="002F70AF">
        <w:rPr>
          <w:rFonts w:cstheme="minorHAnsi"/>
          <w:spacing w:val="-1"/>
        </w:rPr>
        <w:t xml:space="preserve"> </w:t>
      </w:r>
      <w:r w:rsidRPr="002F70AF">
        <w:rPr>
          <w:rFonts w:cstheme="minorHAnsi"/>
        </w:rPr>
        <w:t>Sunil</w:t>
      </w:r>
      <w:r w:rsidRPr="002F70AF">
        <w:rPr>
          <w:rFonts w:cstheme="minorHAnsi"/>
          <w:spacing w:val="-3"/>
        </w:rPr>
        <w:t xml:space="preserve"> </w:t>
      </w:r>
      <w:r w:rsidRPr="002F70AF">
        <w:rPr>
          <w:rFonts w:cstheme="minorHAnsi"/>
        </w:rPr>
        <w:t>s,</w:t>
      </w:r>
      <w:r w:rsidRPr="002F70AF">
        <w:rPr>
          <w:rFonts w:cstheme="minorHAnsi"/>
          <w:spacing w:val="-1"/>
        </w:rPr>
        <w:t xml:space="preserve"> </w:t>
      </w:r>
      <w:r w:rsidRPr="002F70AF">
        <w:rPr>
          <w:rFonts w:cstheme="minorHAnsi"/>
        </w:rPr>
        <w:t>et al,</w:t>
      </w:r>
      <w:r w:rsidRPr="002F70AF">
        <w:rPr>
          <w:rFonts w:cstheme="minorHAnsi"/>
          <w:spacing w:val="51"/>
        </w:rPr>
        <w:t xml:space="preserve"> </w:t>
      </w:r>
      <w:r w:rsidRPr="002F70AF">
        <w:rPr>
          <w:rFonts w:cstheme="minorHAnsi"/>
        </w:rPr>
        <w:t>“Microsponge</w:t>
      </w:r>
      <w:r w:rsidRPr="002F70AF">
        <w:rPr>
          <w:rFonts w:cstheme="minorHAnsi"/>
          <w:spacing w:val="-1"/>
        </w:rPr>
        <w:t xml:space="preserve"> </w:t>
      </w:r>
      <w:r w:rsidRPr="002F70AF">
        <w:rPr>
          <w:rFonts w:cstheme="minorHAnsi"/>
        </w:rPr>
        <w:t>a</w:t>
      </w:r>
      <w:r w:rsidRPr="002F70AF">
        <w:rPr>
          <w:rFonts w:cstheme="minorHAnsi"/>
          <w:spacing w:val="-1"/>
        </w:rPr>
        <w:t xml:space="preserve"> </w:t>
      </w:r>
      <w:r w:rsidRPr="002F70AF">
        <w:rPr>
          <w:rFonts w:cstheme="minorHAnsi"/>
        </w:rPr>
        <w:t>new hope</w:t>
      </w:r>
      <w:r w:rsidRPr="002F70AF">
        <w:rPr>
          <w:rFonts w:cstheme="minorHAnsi"/>
          <w:spacing w:val="-4"/>
        </w:rPr>
        <w:t xml:space="preserve"> </w:t>
      </w:r>
      <w:r w:rsidRPr="002F70AF">
        <w:rPr>
          <w:rFonts w:cstheme="minorHAnsi"/>
        </w:rPr>
        <w:t>for</w:t>
      </w:r>
      <w:r w:rsidRPr="002F70AF">
        <w:rPr>
          <w:rFonts w:cstheme="minorHAnsi"/>
          <w:spacing w:val="-1"/>
        </w:rPr>
        <w:t xml:space="preserve"> </w:t>
      </w:r>
      <w:r w:rsidRPr="002F70AF">
        <w:rPr>
          <w:rFonts w:cstheme="minorHAnsi"/>
        </w:rPr>
        <w:t>drug</w:t>
      </w:r>
      <w:r w:rsidRPr="002F70AF">
        <w:rPr>
          <w:rFonts w:cstheme="minorHAnsi"/>
          <w:spacing w:val="-1"/>
        </w:rPr>
        <w:t xml:space="preserve"> </w:t>
      </w:r>
      <w:r w:rsidRPr="002F70AF">
        <w:rPr>
          <w:rFonts w:cstheme="minorHAnsi"/>
        </w:rPr>
        <w:t>delivery</w:t>
      </w:r>
      <w:r w:rsidRPr="002F70AF">
        <w:rPr>
          <w:rFonts w:cstheme="minorHAnsi"/>
          <w:spacing w:val="-4"/>
        </w:rPr>
        <w:t xml:space="preserve"> </w:t>
      </w:r>
      <w:r w:rsidRPr="002F70AF">
        <w:rPr>
          <w:rFonts w:cstheme="minorHAnsi"/>
        </w:rPr>
        <w:t>system</w:t>
      </w:r>
      <w:r w:rsidRPr="002F70AF">
        <w:rPr>
          <w:rFonts w:cstheme="minorHAnsi"/>
          <w:spacing w:val="1"/>
        </w:rPr>
        <w:t xml:space="preserve"> </w:t>
      </w:r>
      <w:r w:rsidRPr="002F70AF">
        <w:rPr>
          <w:rFonts w:cstheme="minorHAnsi"/>
        </w:rPr>
        <w:t>“</w:t>
      </w:r>
      <w:r w:rsidRPr="002F70AF">
        <w:rPr>
          <w:rFonts w:cstheme="minorHAnsi"/>
          <w:spacing w:val="-3"/>
        </w:rPr>
        <w:t xml:space="preserve"> </w:t>
      </w:r>
      <w:r w:rsidRPr="002F70AF">
        <w:rPr>
          <w:rFonts w:cstheme="minorHAnsi"/>
        </w:rPr>
        <w:t>J</w:t>
      </w:r>
      <w:r w:rsidRPr="002F70AF">
        <w:rPr>
          <w:rFonts w:cstheme="minorHAnsi"/>
          <w:spacing w:val="-52"/>
        </w:rPr>
        <w:t xml:space="preserve"> </w:t>
      </w:r>
      <w:r w:rsidRPr="002F70AF">
        <w:rPr>
          <w:rFonts w:cstheme="minorHAnsi"/>
        </w:rPr>
        <w:t>pharm vol. 12(7):2020 970-972.</w:t>
      </w:r>
    </w:p>
    <w:p w14:paraId="74CB6D47"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225"/>
        <w:contextualSpacing w:val="0"/>
        <w:rPr>
          <w:rFonts w:cstheme="minorHAnsi"/>
        </w:rPr>
      </w:pPr>
      <w:r w:rsidRPr="002F70AF">
        <w:rPr>
          <w:rFonts w:cstheme="minorHAnsi"/>
        </w:rPr>
        <w:t>Sha-Sha Li, Guo-Feng Li, Li Liu, Xias Jiang, Bin Zhang, Zhi-Gang Liu et al.</w:t>
      </w:r>
      <w:r w:rsidRPr="002F70AF">
        <w:rPr>
          <w:rFonts w:cstheme="minorHAnsi"/>
          <w:spacing w:val="1"/>
        </w:rPr>
        <w:t xml:space="preserve"> </w:t>
      </w:r>
      <w:r w:rsidRPr="002F70AF">
        <w:rPr>
          <w:rFonts w:cstheme="minorHAnsi"/>
        </w:rPr>
        <w:t>“Evaluation</w:t>
      </w:r>
      <w:r w:rsidRPr="002F70AF">
        <w:rPr>
          <w:rFonts w:cstheme="minorHAnsi"/>
          <w:spacing w:val="-2"/>
        </w:rPr>
        <w:t xml:space="preserve"> </w:t>
      </w:r>
      <w:r w:rsidRPr="002F70AF">
        <w:rPr>
          <w:rFonts w:cstheme="minorHAnsi"/>
        </w:rPr>
        <w:t>of</w:t>
      </w:r>
      <w:r w:rsidRPr="002F70AF">
        <w:rPr>
          <w:rFonts w:cstheme="minorHAnsi"/>
          <w:spacing w:val="-2"/>
        </w:rPr>
        <w:t xml:space="preserve"> </w:t>
      </w:r>
      <w:r w:rsidRPr="002F70AF">
        <w:rPr>
          <w:rFonts w:cstheme="minorHAnsi"/>
        </w:rPr>
        <w:t>paeonol</w:t>
      </w:r>
      <w:r w:rsidRPr="002F70AF">
        <w:rPr>
          <w:rFonts w:cstheme="minorHAnsi"/>
          <w:spacing w:val="-2"/>
        </w:rPr>
        <w:t xml:space="preserve"> </w:t>
      </w:r>
      <w:r w:rsidRPr="002F70AF">
        <w:rPr>
          <w:rFonts w:cstheme="minorHAnsi"/>
        </w:rPr>
        <w:t>skin-target</w:t>
      </w:r>
      <w:r w:rsidRPr="002F70AF">
        <w:rPr>
          <w:rFonts w:cstheme="minorHAnsi"/>
          <w:spacing w:val="-1"/>
        </w:rPr>
        <w:t xml:space="preserve"> </w:t>
      </w:r>
      <w:r w:rsidRPr="002F70AF">
        <w:rPr>
          <w:rFonts w:cstheme="minorHAnsi"/>
        </w:rPr>
        <w:t>delivery</w:t>
      </w:r>
      <w:r w:rsidRPr="002F70AF">
        <w:rPr>
          <w:rFonts w:cstheme="minorHAnsi"/>
          <w:spacing w:val="-2"/>
        </w:rPr>
        <w:t xml:space="preserve"> </w:t>
      </w:r>
      <w:r w:rsidRPr="002F70AF">
        <w:rPr>
          <w:rFonts w:cstheme="minorHAnsi"/>
        </w:rPr>
        <w:t>from</w:t>
      </w:r>
      <w:r w:rsidRPr="002F70AF">
        <w:rPr>
          <w:rFonts w:cstheme="minorHAnsi"/>
          <w:spacing w:val="-2"/>
        </w:rPr>
        <w:t xml:space="preserve"> </w:t>
      </w:r>
      <w:r w:rsidRPr="002F70AF">
        <w:rPr>
          <w:rFonts w:cstheme="minorHAnsi"/>
        </w:rPr>
        <w:t>its</w:t>
      </w:r>
      <w:r w:rsidRPr="002F70AF">
        <w:rPr>
          <w:rFonts w:cstheme="minorHAnsi"/>
          <w:spacing w:val="-1"/>
        </w:rPr>
        <w:t xml:space="preserve"> </w:t>
      </w:r>
      <w:r w:rsidRPr="002F70AF">
        <w:rPr>
          <w:rFonts w:cstheme="minorHAnsi"/>
        </w:rPr>
        <w:t>microsponge</w:t>
      </w:r>
      <w:r w:rsidRPr="002F70AF">
        <w:rPr>
          <w:rFonts w:cstheme="minorHAnsi"/>
          <w:spacing w:val="-3"/>
        </w:rPr>
        <w:t xml:space="preserve"> </w:t>
      </w:r>
      <w:r w:rsidRPr="002F70AF">
        <w:rPr>
          <w:rFonts w:cstheme="minorHAnsi"/>
        </w:rPr>
        <w:t>formulation:</w:t>
      </w:r>
      <w:r w:rsidRPr="002F70AF">
        <w:rPr>
          <w:rFonts w:cstheme="minorHAnsi"/>
          <w:spacing w:val="-57"/>
        </w:rPr>
        <w:t xml:space="preserve"> </w:t>
      </w:r>
      <w:r w:rsidRPr="002F70AF">
        <w:rPr>
          <w:rFonts w:cstheme="minorHAnsi"/>
        </w:rPr>
        <w:t>In vitro Skin Permeation and In vivo Microdialysis”, Plosone. 2013; [8]:789-</w:t>
      </w:r>
      <w:r w:rsidRPr="002F70AF">
        <w:rPr>
          <w:rFonts w:cstheme="minorHAnsi"/>
          <w:spacing w:val="1"/>
        </w:rPr>
        <w:t xml:space="preserve"> </w:t>
      </w:r>
      <w:r w:rsidRPr="002F70AF">
        <w:rPr>
          <w:rFonts w:cstheme="minorHAnsi"/>
        </w:rPr>
        <w:t>98.</w:t>
      </w:r>
    </w:p>
    <w:p w14:paraId="3B2C3820"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404"/>
        <w:contextualSpacing w:val="0"/>
        <w:rPr>
          <w:rFonts w:cstheme="minorHAnsi"/>
        </w:rPr>
      </w:pPr>
      <w:r w:rsidRPr="002F70AF">
        <w:rPr>
          <w:rFonts w:cstheme="minorHAnsi"/>
          <w:spacing w:val="-1"/>
        </w:rPr>
        <w:t>Gungsheela</w:t>
      </w:r>
      <w:r w:rsidRPr="002F70AF">
        <w:rPr>
          <w:rFonts w:cstheme="minorHAnsi"/>
          <w:spacing w:val="-13"/>
        </w:rPr>
        <w:t xml:space="preserve"> </w:t>
      </w:r>
      <w:r w:rsidRPr="002F70AF">
        <w:rPr>
          <w:rFonts w:cstheme="minorHAnsi"/>
          <w:spacing w:val="-1"/>
        </w:rPr>
        <w:t>S,</w:t>
      </w:r>
      <w:r w:rsidRPr="002F70AF">
        <w:rPr>
          <w:rFonts w:cstheme="minorHAnsi"/>
          <w:spacing w:val="-13"/>
        </w:rPr>
        <w:t xml:space="preserve"> </w:t>
      </w:r>
      <w:r w:rsidRPr="002F70AF">
        <w:rPr>
          <w:rFonts w:cstheme="minorHAnsi"/>
          <w:spacing w:val="-1"/>
        </w:rPr>
        <w:t>Ghadrakala.</w:t>
      </w:r>
      <w:r w:rsidRPr="002F70AF">
        <w:rPr>
          <w:rFonts w:cstheme="minorHAnsi"/>
          <w:spacing w:val="-12"/>
        </w:rPr>
        <w:t xml:space="preserve"> </w:t>
      </w:r>
      <w:r w:rsidRPr="002F70AF">
        <w:rPr>
          <w:rFonts w:cstheme="minorHAnsi"/>
          <w:spacing w:val="-1"/>
        </w:rPr>
        <w:t>V,</w:t>
      </w:r>
      <w:r w:rsidRPr="002F70AF">
        <w:rPr>
          <w:rFonts w:cstheme="minorHAnsi"/>
          <w:spacing w:val="-9"/>
        </w:rPr>
        <w:t xml:space="preserve"> </w:t>
      </w:r>
      <w:r w:rsidRPr="002F70AF">
        <w:rPr>
          <w:rFonts w:cstheme="minorHAnsi"/>
          <w:spacing w:val="-1"/>
        </w:rPr>
        <w:t>Srinivasan</w:t>
      </w:r>
      <w:r w:rsidRPr="002F70AF">
        <w:rPr>
          <w:rFonts w:cstheme="minorHAnsi"/>
          <w:spacing w:val="-11"/>
        </w:rPr>
        <w:t xml:space="preserve"> </w:t>
      </w:r>
      <w:r w:rsidRPr="002F70AF">
        <w:rPr>
          <w:rFonts w:cstheme="minorHAnsi"/>
          <w:spacing w:val="-1"/>
        </w:rPr>
        <w:t>S,</w:t>
      </w:r>
      <w:r w:rsidRPr="002F70AF">
        <w:rPr>
          <w:rFonts w:cstheme="minorHAnsi"/>
          <w:spacing w:val="-12"/>
        </w:rPr>
        <w:t xml:space="preserve"> </w:t>
      </w:r>
      <w:r w:rsidRPr="002F70AF">
        <w:rPr>
          <w:rFonts w:cstheme="minorHAnsi"/>
          <w:spacing w:val="-1"/>
        </w:rPr>
        <w:t>et</w:t>
      </w:r>
      <w:r w:rsidRPr="002F70AF">
        <w:rPr>
          <w:rFonts w:cstheme="minorHAnsi"/>
          <w:spacing w:val="-9"/>
        </w:rPr>
        <w:t xml:space="preserve"> </w:t>
      </w:r>
      <w:r w:rsidRPr="002F70AF">
        <w:rPr>
          <w:rFonts w:cstheme="minorHAnsi"/>
          <w:spacing w:val="-1"/>
        </w:rPr>
        <w:t>al</w:t>
      </w:r>
      <w:r w:rsidRPr="002F70AF">
        <w:rPr>
          <w:rFonts w:cstheme="minorHAnsi"/>
          <w:spacing w:val="-10"/>
        </w:rPr>
        <w:t xml:space="preserve"> </w:t>
      </w:r>
      <w:r w:rsidRPr="002F70AF">
        <w:rPr>
          <w:rFonts w:cstheme="minorHAnsi"/>
          <w:spacing w:val="-1"/>
        </w:rPr>
        <w:t>“Microsponges</w:t>
      </w:r>
      <w:r w:rsidRPr="002F70AF">
        <w:rPr>
          <w:rFonts w:cstheme="minorHAnsi"/>
          <w:spacing w:val="-12"/>
        </w:rPr>
        <w:t xml:space="preserve"> </w:t>
      </w:r>
      <w:r w:rsidRPr="002F70AF">
        <w:rPr>
          <w:rFonts w:cstheme="minorHAnsi"/>
        </w:rPr>
        <w:t>an</w:t>
      </w:r>
      <w:r w:rsidRPr="002F70AF">
        <w:rPr>
          <w:rFonts w:cstheme="minorHAnsi"/>
          <w:spacing w:val="-12"/>
        </w:rPr>
        <w:t xml:space="preserve"> </w:t>
      </w:r>
      <w:r w:rsidRPr="002F70AF">
        <w:rPr>
          <w:rFonts w:cstheme="minorHAnsi"/>
        </w:rPr>
        <w:t>adaptable</w:t>
      </w:r>
      <w:r w:rsidRPr="002F70AF">
        <w:rPr>
          <w:rFonts w:cstheme="minorHAnsi"/>
          <w:spacing w:val="-57"/>
        </w:rPr>
        <w:t xml:space="preserve"> </w:t>
      </w:r>
      <w:r w:rsidRPr="002F70AF">
        <w:rPr>
          <w:rFonts w:cstheme="minorHAnsi"/>
        </w:rPr>
        <w:t>drug delivery system” World journal of Advance Research and</w:t>
      </w:r>
      <w:r w:rsidRPr="002F70AF">
        <w:rPr>
          <w:rFonts w:cstheme="minorHAnsi"/>
          <w:spacing w:val="1"/>
        </w:rPr>
        <w:t xml:space="preserve"> </w:t>
      </w:r>
      <w:r w:rsidRPr="002F70AF">
        <w:rPr>
          <w:rFonts w:cstheme="minorHAnsi"/>
        </w:rPr>
        <w:t>Review,2022,15(1),396-411.</w:t>
      </w:r>
    </w:p>
    <w:p w14:paraId="4E0B1B2E" w14:textId="0A053BD6" w:rsidR="00A61F33" w:rsidRPr="002F70AF" w:rsidRDefault="00A61F33" w:rsidP="002F70AF">
      <w:pPr>
        <w:pStyle w:val="ListParagraph"/>
        <w:widowControl w:val="0"/>
        <w:numPr>
          <w:ilvl w:val="0"/>
          <w:numId w:val="9"/>
        </w:numPr>
        <w:tabs>
          <w:tab w:val="left" w:pos="1454"/>
        </w:tabs>
        <w:autoSpaceDE w:val="0"/>
        <w:autoSpaceDN w:val="0"/>
        <w:spacing w:before="2" w:after="0" w:line="360" w:lineRule="auto"/>
        <w:ind w:right="847"/>
        <w:contextualSpacing w:val="0"/>
        <w:rPr>
          <w:rFonts w:cstheme="minorHAnsi"/>
          <w:spacing w:val="-12"/>
        </w:rPr>
      </w:pPr>
      <w:r w:rsidRPr="002F70AF">
        <w:rPr>
          <w:rFonts w:cstheme="minorHAnsi"/>
          <w:spacing w:val="-12"/>
        </w:rPr>
        <w:t>Mahant S, Kumar S et al “Microsponges for dermatological application                       perspectives and challenges “ Asian journal of pharmaceutical science 5  (2020)273-291).</w:t>
      </w:r>
    </w:p>
    <w:p w14:paraId="1B1EA561"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291"/>
        <w:contextualSpacing w:val="0"/>
        <w:rPr>
          <w:rFonts w:cstheme="minorHAnsi"/>
        </w:rPr>
      </w:pPr>
      <w:r w:rsidRPr="002F70AF">
        <w:rPr>
          <w:rFonts w:cstheme="minorHAnsi"/>
          <w:color w:val="2D2D2D"/>
        </w:rPr>
        <w:t>Patel S.B,</w:t>
      </w:r>
      <w:r w:rsidRPr="002F70AF">
        <w:rPr>
          <w:rFonts w:cstheme="minorHAnsi"/>
          <w:color w:val="2D2D2D"/>
          <w:spacing w:val="1"/>
        </w:rPr>
        <w:t xml:space="preserve"> </w:t>
      </w:r>
      <w:r w:rsidRPr="002F70AF">
        <w:rPr>
          <w:rFonts w:cstheme="minorHAnsi"/>
          <w:color w:val="2D2D2D"/>
        </w:rPr>
        <w:t>Patel H.J,</w:t>
      </w:r>
      <w:r w:rsidRPr="002F70AF">
        <w:rPr>
          <w:rFonts w:cstheme="minorHAnsi"/>
          <w:color w:val="2D2D2D"/>
          <w:spacing w:val="1"/>
        </w:rPr>
        <w:t xml:space="preserve"> </w:t>
      </w:r>
      <w:r w:rsidRPr="002F70AF">
        <w:rPr>
          <w:rFonts w:cstheme="minorHAnsi"/>
          <w:color w:val="2D2D2D"/>
        </w:rPr>
        <w:t>Seth A.K, et al, “Microsponge drug delivery system: an</w:t>
      </w:r>
      <w:r w:rsidRPr="002F70AF">
        <w:rPr>
          <w:rFonts w:cstheme="minorHAnsi"/>
          <w:color w:val="2D2D2D"/>
          <w:spacing w:val="-57"/>
        </w:rPr>
        <w:t xml:space="preserve"> </w:t>
      </w:r>
      <w:r w:rsidRPr="002F70AF">
        <w:rPr>
          <w:rFonts w:cstheme="minorHAnsi"/>
          <w:color w:val="2D2D2D"/>
        </w:rPr>
        <w:t>overview”</w:t>
      </w:r>
      <w:r w:rsidRPr="002F70AF">
        <w:rPr>
          <w:rFonts w:cstheme="minorHAnsi"/>
          <w:color w:val="2D2D2D"/>
          <w:spacing w:val="-2"/>
        </w:rPr>
        <w:t xml:space="preserve"> </w:t>
      </w:r>
      <w:r w:rsidRPr="002F70AF">
        <w:rPr>
          <w:rFonts w:cstheme="minorHAnsi"/>
        </w:rPr>
        <w:t>J</w:t>
      </w:r>
      <w:r w:rsidRPr="002F70AF">
        <w:rPr>
          <w:rFonts w:cstheme="minorHAnsi"/>
          <w:spacing w:val="2"/>
        </w:rPr>
        <w:t xml:space="preserve"> </w:t>
      </w:r>
      <w:r w:rsidRPr="002F70AF">
        <w:rPr>
          <w:rFonts w:cstheme="minorHAnsi"/>
        </w:rPr>
        <w:t>Global Pharma Techno, 2</w:t>
      </w:r>
      <w:r w:rsidRPr="002F70AF">
        <w:rPr>
          <w:rFonts w:cstheme="minorHAnsi"/>
          <w:spacing w:val="-1"/>
        </w:rPr>
        <w:t xml:space="preserve"> </w:t>
      </w:r>
      <w:r w:rsidRPr="002F70AF">
        <w:rPr>
          <w:rFonts w:cstheme="minorHAnsi"/>
        </w:rPr>
        <w:t>(8)</w:t>
      </w:r>
      <w:r w:rsidRPr="002F70AF">
        <w:rPr>
          <w:rFonts w:cstheme="minorHAnsi"/>
          <w:spacing w:val="-1"/>
        </w:rPr>
        <w:t xml:space="preserve"> </w:t>
      </w:r>
      <w:r w:rsidRPr="002F70AF">
        <w:rPr>
          <w:rFonts w:cstheme="minorHAnsi"/>
        </w:rPr>
        <w:t>(2010),</w:t>
      </w:r>
      <w:r w:rsidRPr="002F70AF">
        <w:rPr>
          <w:rFonts w:cstheme="minorHAnsi"/>
          <w:spacing w:val="1"/>
        </w:rPr>
        <w:t xml:space="preserve"> </w:t>
      </w:r>
      <w:r w:rsidRPr="002F70AF">
        <w:rPr>
          <w:rFonts w:cstheme="minorHAnsi"/>
        </w:rPr>
        <w:t>pp. 1-9.</w:t>
      </w:r>
    </w:p>
    <w:p w14:paraId="01BB42C6" w14:textId="77777777" w:rsidR="00A61F33" w:rsidRPr="002F70AF" w:rsidRDefault="00A61F33" w:rsidP="002F70AF">
      <w:pPr>
        <w:pStyle w:val="ListParagraph"/>
        <w:widowControl w:val="0"/>
        <w:numPr>
          <w:ilvl w:val="0"/>
          <w:numId w:val="9"/>
        </w:numPr>
        <w:tabs>
          <w:tab w:val="left" w:pos="1514"/>
        </w:tabs>
        <w:autoSpaceDE w:val="0"/>
        <w:autoSpaceDN w:val="0"/>
        <w:spacing w:after="0" w:line="360" w:lineRule="auto"/>
        <w:ind w:left="1453" w:right="273"/>
        <w:contextualSpacing w:val="0"/>
        <w:rPr>
          <w:rFonts w:cstheme="minorHAnsi"/>
        </w:rPr>
      </w:pPr>
      <w:r w:rsidRPr="002F70AF">
        <w:rPr>
          <w:rFonts w:cstheme="minorHAnsi"/>
        </w:rPr>
        <w:tab/>
      </w:r>
      <w:r w:rsidRPr="002F70AF">
        <w:rPr>
          <w:rFonts w:cstheme="minorHAnsi"/>
          <w:color w:val="2D2D2D"/>
        </w:rPr>
        <w:t>Orlu M. Cevher E, Araman A, et al, “Design and evaluation of colon specific</w:t>
      </w:r>
      <w:r w:rsidRPr="002F70AF">
        <w:rPr>
          <w:rFonts w:cstheme="minorHAnsi"/>
          <w:color w:val="2D2D2D"/>
          <w:spacing w:val="-57"/>
        </w:rPr>
        <w:t xml:space="preserve"> </w:t>
      </w:r>
      <w:r w:rsidRPr="002F70AF">
        <w:rPr>
          <w:rFonts w:cstheme="minorHAnsi"/>
          <w:color w:val="2D2D2D"/>
        </w:rPr>
        <w:t>drug</w:t>
      </w:r>
      <w:r w:rsidRPr="002F70AF">
        <w:rPr>
          <w:rFonts w:cstheme="minorHAnsi"/>
          <w:color w:val="2D2D2D"/>
          <w:spacing w:val="-2"/>
        </w:rPr>
        <w:t xml:space="preserve"> </w:t>
      </w:r>
      <w:r w:rsidRPr="002F70AF">
        <w:rPr>
          <w:rFonts w:cstheme="minorHAnsi"/>
          <w:color w:val="2D2D2D"/>
        </w:rPr>
        <w:t>delivery system containing</w:t>
      </w:r>
      <w:r w:rsidRPr="002F70AF">
        <w:rPr>
          <w:rFonts w:cstheme="minorHAnsi"/>
          <w:color w:val="2D2D2D"/>
          <w:spacing w:val="-1"/>
        </w:rPr>
        <w:t xml:space="preserve"> </w:t>
      </w:r>
      <w:r w:rsidRPr="002F70AF">
        <w:rPr>
          <w:rFonts w:cstheme="minorHAnsi"/>
          <w:color w:val="2D2D2D"/>
        </w:rPr>
        <w:t>flurbiprofen microsponges”</w:t>
      </w:r>
      <w:r w:rsidRPr="002F70AF">
        <w:rPr>
          <w:rFonts w:cstheme="minorHAnsi"/>
          <w:color w:val="2D2D2D"/>
          <w:spacing w:val="1"/>
        </w:rPr>
        <w:t xml:space="preserve"> </w:t>
      </w:r>
      <w:r w:rsidRPr="002F70AF">
        <w:rPr>
          <w:rFonts w:cstheme="minorHAnsi"/>
        </w:rPr>
        <w:t>Int</w:t>
      </w:r>
      <w:r w:rsidRPr="002F70AF">
        <w:rPr>
          <w:rFonts w:cstheme="minorHAnsi"/>
          <w:spacing w:val="-1"/>
        </w:rPr>
        <w:t xml:space="preserve"> </w:t>
      </w:r>
      <w:r w:rsidRPr="002F70AF">
        <w:rPr>
          <w:rFonts w:cstheme="minorHAnsi"/>
        </w:rPr>
        <w:t>J Pharm,</w:t>
      </w:r>
      <w:r w:rsidRPr="002F70AF">
        <w:rPr>
          <w:rFonts w:cstheme="minorHAnsi"/>
          <w:spacing w:val="-1"/>
        </w:rPr>
        <w:t xml:space="preserve"> </w:t>
      </w:r>
      <w:r w:rsidRPr="002F70AF">
        <w:rPr>
          <w:rFonts w:cstheme="minorHAnsi"/>
        </w:rPr>
        <w:t>318 (1)</w:t>
      </w:r>
      <w:r w:rsidRPr="002F70AF">
        <w:rPr>
          <w:rFonts w:cstheme="minorHAnsi"/>
          <w:spacing w:val="-2"/>
        </w:rPr>
        <w:t xml:space="preserve"> </w:t>
      </w:r>
      <w:r w:rsidRPr="002F70AF">
        <w:rPr>
          <w:rFonts w:cstheme="minorHAnsi"/>
        </w:rPr>
        <w:t>(2006),</w:t>
      </w:r>
      <w:r w:rsidRPr="002F70AF">
        <w:rPr>
          <w:rFonts w:cstheme="minorHAnsi"/>
          <w:spacing w:val="-1"/>
        </w:rPr>
        <w:t xml:space="preserve"> </w:t>
      </w:r>
      <w:r w:rsidRPr="002F70AF">
        <w:rPr>
          <w:rFonts w:cstheme="minorHAnsi"/>
        </w:rPr>
        <w:t>pp. 103-117.</w:t>
      </w:r>
    </w:p>
    <w:p w14:paraId="07FD52D1" w14:textId="77777777" w:rsidR="00A61F33" w:rsidRPr="002F70AF" w:rsidRDefault="00A61F33" w:rsidP="002F70AF">
      <w:pPr>
        <w:pStyle w:val="ListParagraph"/>
        <w:widowControl w:val="0"/>
        <w:numPr>
          <w:ilvl w:val="0"/>
          <w:numId w:val="9"/>
        </w:numPr>
        <w:tabs>
          <w:tab w:val="left" w:pos="1454"/>
        </w:tabs>
        <w:autoSpaceDE w:val="0"/>
        <w:autoSpaceDN w:val="0"/>
        <w:spacing w:before="80" w:after="0" w:line="360" w:lineRule="auto"/>
        <w:ind w:right="293"/>
        <w:contextualSpacing w:val="0"/>
        <w:rPr>
          <w:rFonts w:cstheme="minorHAnsi"/>
        </w:rPr>
      </w:pPr>
      <w:r w:rsidRPr="002F70AF">
        <w:rPr>
          <w:rFonts w:cstheme="minorHAnsi"/>
        </w:rPr>
        <w:t xml:space="preserve"> </w:t>
      </w:r>
      <w:r w:rsidRPr="002F70AF">
        <w:rPr>
          <w:rFonts w:cstheme="minorHAnsi"/>
          <w:color w:val="2D2D2D"/>
        </w:rPr>
        <w:t>Patravale V.B,</w:t>
      </w:r>
      <w:r w:rsidRPr="002F70AF">
        <w:rPr>
          <w:rFonts w:cstheme="minorHAnsi"/>
          <w:color w:val="2D2D2D"/>
          <w:spacing w:val="1"/>
        </w:rPr>
        <w:t xml:space="preserve"> </w:t>
      </w:r>
      <w:r w:rsidRPr="002F70AF">
        <w:rPr>
          <w:rFonts w:cstheme="minorHAnsi"/>
          <w:color w:val="2D2D2D"/>
        </w:rPr>
        <w:t>Mandawgade S.D, et al “Novel cosmetic delivery systems: an</w:t>
      </w:r>
      <w:r w:rsidRPr="002F70AF">
        <w:rPr>
          <w:rFonts w:cstheme="minorHAnsi"/>
          <w:color w:val="2D2D2D"/>
          <w:spacing w:val="-57"/>
        </w:rPr>
        <w:t xml:space="preserve"> </w:t>
      </w:r>
      <w:r w:rsidRPr="002F70AF">
        <w:rPr>
          <w:rFonts w:cstheme="minorHAnsi"/>
          <w:color w:val="2D2D2D"/>
        </w:rPr>
        <w:t>application</w:t>
      </w:r>
      <w:r w:rsidRPr="002F70AF">
        <w:rPr>
          <w:rFonts w:cstheme="minorHAnsi"/>
          <w:color w:val="2D2D2D"/>
          <w:spacing w:val="-1"/>
        </w:rPr>
        <w:t xml:space="preserve"> </w:t>
      </w:r>
      <w:r w:rsidRPr="002F70AF">
        <w:rPr>
          <w:rFonts w:cstheme="minorHAnsi"/>
          <w:color w:val="2D2D2D"/>
        </w:rPr>
        <w:t>update”</w:t>
      </w:r>
      <w:r w:rsidRPr="002F70AF">
        <w:rPr>
          <w:rFonts w:cstheme="minorHAnsi"/>
          <w:color w:val="2D2D2D"/>
          <w:spacing w:val="1"/>
        </w:rPr>
        <w:t xml:space="preserve"> </w:t>
      </w:r>
      <w:r w:rsidRPr="002F70AF">
        <w:rPr>
          <w:rFonts w:cstheme="minorHAnsi"/>
        </w:rPr>
        <w:t>Int J Cosmet</w:t>
      </w:r>
      <w:r w:rsidRPr="002F70AF">
        <w:rPr>
          <w:rFonts w:cstheme="minorHAnsi"/>
          <w:spacing w:val="-1"/>
        </w:rPr>
        <w:t xml:space="preserve"> </w:t>
      </w:r>
      <w:r w:rsidRPr="002F70AF">
        <w:rPr>
          <w:rFonts w:cstheme="minorHAnsi"/>
        </w:rPr>
        <w:t>Sci,</w:t>
      </w:r>
      <w:r w:rsidRPr="002F70AF">
        <w:rPr>
          <w:rFonts w:cstheme="minorHAnsi"/>
          <w:spacing w:val="1"/>
        </w:rPr>
        <w:t xml:space="preserve"> </w:t>
      </w:r>
      <w:r w:rsidRPr="002F70AF">
        <w:rPr>
          <w:rFonts w:cstheme="minorHAnsi"/>
        </w:rPr>
        <w:t>30 (1)</w:t>
      </w:r>
      <w:r w:rsidRPr="002F70AF">
        <w:rPr>
          <w:rFonts w:cstheme="minorHAnsi"/>
          <w:spacing w:val="-2"/>
        </w:rPr>
        <w:t xml:space="preserve"> </w:t>
      </w:r>
      <w:r w:rsidRPr="002F70AF">
        <w:rPr>
          <w:rFonts w:cstheme="minorHAnsi"/>
        </w:rPr>
        <w:t>(2008), pp.</w:t>
      </w:r>
      <w:r w:rsidRPr="002F70AF">
        <w:rPr>
          <w:rFonts w:cstheme="minorHAnsi"/>
          <w:spacing w:val="-2"/>
        </w:rPr>
        <w:t xml:space="preserve"> </w:t>
      </w:r>
      <w:r w:rsidRPr="002F70AF">
        <w:rPr>
          <w:rFonts w:cstheme="minorHAnsi"/>
        </w:rPr>
        <w:t>19-33.</w:t>
      </w:r>
    </w:p>
    <w:p w14:paraId="1C5EC7D7"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104"/>
        <w:contextualSpacing w:val="0"/>
        <w:rPr>
          <w:rFonts w:cstheme="minorHAnsi"/>
        </w:rPr>
      </w:pPr>
      <w:r w:rsidRPr="002F70AF">
        <w:rPr>
          <w:rFonts w:cstheme="minorHAnsi"/>
          <w:color w:val="2D2D2D"/>
        </w:rPr>
        <w:lastRenderedPageBreak/>
        <w:t>Osmani R.A, Aloorkar N.H, Kulkarni A.S, Harkare B.R, Bhosale R.R, et al, “A</w:t>
      </w:r>
      <w:r w:rsidRPr="002F70AF">
        <w:rPr>
          <w:rFonts w:cstheme="minorHAnsi"/>
          <w:color w:val="2D2D2D"/>
          <w:spacing w:val="-57"/>
        </w:rPr>
        <w:t xml:space="preserve"> </w:t>
      </w:r>
      <w:r w:rsidRPr="002F70AF">
        <w:rPr>
          <w:rFonts w:cstheme="minorHAnsi"/>
          <w:color w:val="2D2D2D"/>
        </w:rPr>
        <w:t xml:space="preserve">new cornucopia in topical drug delivery: microsponge technology” </w:t>
      </w:r>
      <w:r w:rsidRPr="002F70AF">
        <w:rPr>
          <w:rFonts w:cstheme="minorHAnsi"/>
          <w:color w:val="737373"/>
        </w:rPr>
        <w:t xml:space="preserve">Asian </w:t>
      </w:r>
      <w:r w:rsidRPr="002F70AF">
        <w:rPr>
          <w:rFonts w:cstheme="minorHAnsi"/>
        </w:rPr>
        <w:t>J</w:t>
      </w:r>
      <w:r w:rsidRPr="002F70AF">
        <w:rPr>
          <w:rFonts w:cstheme="minorHAnsi"/>
          <w:spacing w:val="1"/>
        </w:rPr>
        <w:t xml:space="preserve"> </w:t>
      </w:r>
      <w:r w:rsidRPr="002F70AF">
        <w:rPr>
          <w:rFonts w:cstheme="minorHAnsi"/>
        </w:rPr>
        <w:t>Pharm</w:t>
      </w:r>
      <w:r w:rsidRPr="002F70AF">
        <w:rPr>
          <w:rFonts w:cstheme="minorHAnsi"/>
          <w:spacing w:val="-1"/>
        </w:rPr>
        <w:t xml:space="preserve"> </w:t>
      </w:r>
      <w:r w:rsidRPr="002F70AF">
        <w:rPr>
          <w:rFonts w:cstheme="minorHAnsi"/>
        </w:rPr>
        <w:t>Sci Technol,</w:t>
      </w:r>
      <w:r w:rsidRPr="002F70AF">
        <w:rPr>
          <w:rFonts w:cstheme="minorHAnsi"/>
          <w:spacing w:val="1"/>
        </w:rPr>
        <w:t xml:space="preserve"> </w:t>
      </w:r>
      <w:r w:rsidRPr="002F70AF">
        <w:rPr>
          <w:rFonts w:cstheme="minorHAnsi"/>
        </w:rPr>
        <w:t>4 (2014),</w:t>
      </w:r>
      <w:r w:rsidRPr="002F70AF">
        <w:rPr>
          <w:rFonts w:cstheme="minorHAnsi"/>
          <w:spacing w:val="-1"/>
        </w:rPr>
        <w:t xml:space="preserve"> </w:t>
      </w:r>
      <w:r w:rsidRPr="002F70AF">
        <w:rPr>
          <w:rFonts w:cstheme="minorHAnsi"/>
        </w:rPr>
        <w:t>pp. 48-60.</w:t>
      </w:r>
    </w:p>
    <w:p w14:paraId="7B253824"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688"/>
        <w:contextualSpacing w:val="0"/>
        <w:rPr>
          <w:rFonts w:cstheme="minorHAnsi"/>
        </w:rPr>
      </w:pPr>
      <w:r w:rsidRPr="002F70AF">
        <w:rPr>
          <w:rFonts w:cstheme="minorHAnsi"/>
          <w:color w:val="2D2D2D"/>
        </w:rPr>
        <w:t>Chanchal D, Swarnlata S.</w:t>
      </w:r>
      <w:r w:rsidRPr="002F70AF">
        <w:rPr>
          <w:rFonts w:cstheme="minorHAnsi"/>
          <w:color w:val="2D2D2D"/>
          <w:spacing w:val="1"/>
        </w:rPr>
        <w:t xml:space="preserve"> </w:t>
      </w:r>
      <w:r w:rsidRPr="002F70AF">
        <w:rPr>
          <w:rFonts w:cstheme="minorHAnsi"/>
          <w:color w:val="2D2D2D"/>
        </w:rPr>
        <w:t xml:space="preserve">et al,”Novel approaches in herbal cosmetics” </w:t>
      </w:r>
      <w:r w:rsidRPr="002F70AF">
        <w:rPr>
          <w:rFonts w:cstheme="minorHAnsi"/>
        </w:rPr>
        <w:t>J</w:t>
      </w:r>
      <w:r w:rsidRPr="002F70AF">
        <w:rPr>
          <w:rFonts w:cstheme="minorHAnsi"/>
          <w:spacing w:val="-57"/>
        </w:rPr>
        <w:t xml:space="preserve"> </w:t>
      </w:r>
      <w:r w:rsidRPr="002F70AF">
        <w:rPr>
          <w:rFonts w:cstheme="minorHAnsi"/>
        </w:rPr>
        <w:t>Cosmet</w:t>
      </w:r>
      <w:r w:rsidRPr="002F70AF">
        <w:rPr>
          <w:rFonts w:cstheme="minorHAnsi"/>
          <w:spacing w:val="-1"/>
        </w:rPr>
        <w:t xml:space="preserve"> </w:t>
      </w:r>
      <w:r w:rsidRPr="002F70AF">
        <w:rPr>
          <w:rFonts w:cstheme="minorHAnsi"/>
        </w:rPr>
        <w:t>Dermatol,</w:t>
      </w:r>
      <w:r w:rsidRPr="002F70AF">
        <w:rPr>
          <w:rFonts w:cstheme="minorHAnsi"/>
          <w:spacing w:val="1"/>
        </w:rPr>
        <w:t xml:space="preserve"> </w:t>
      </w:r>
      <w:r w:rsidRPr="002F70AF">
        <w:rPr>
          <w:rFonts w:cstheme="minorHAnsi"/>
        </w:rPr>
        <w:t>7 (2)</w:t>
      </w:r>
      <w:r w:rsidRPr="002F70AF">
        <w:rPr>
          <w:rFonts w:cstheme="minorHAnsi"/>
          <w:spacing w:val="-2"/>
        </w:rPr>
        <w:t xml:space="preserve"> </w:t>
      </w:r>
      <w:r w:rsidRPr="002F70AF">
        <w:rPr>
          <w:rFonts w:cstheme="minorHAnsi"/>
        </w:rPr>
        <w:t>(2008), pp. 89-95.</w:t>
      </w:r>
    </w:p>
    <w:p w14:paraId="5DE7C51C"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632"/>
        <w:contextualSpacing w:val="0"/>
        <w:rPr>
          <w:rFonts w:cstheme="minorHAnsi"/>
        </w:rPr>
      </w:pPr>
      <w:r w:rsidRPr="002F70AF">
        <w:rPr>
          <w:rFonts w:cstheme="minorHAnsi"/>
        </w:rPr>
        <w:t>Kumar S, Jyoti J et al “Innovative And Novel Strategy: Microsponges For</w:t>
      </w:r>
      <w:r w:rsidRPr="002F70AF">
        <w:rPr>
          <w:rFonts w:cstheme="minorHAnsi"/>
          <w:spacing w:val="-57"/>
        </w:rPr>
        <w:t xml:space="preserve"> </w:t>
      </w:r>
      <w:r w:rsidRPr="002F70AF">
        <w:rPr>
          <w:rFonts w:cstheme="minorHAnsi"/>
        </w:rPr>
        <w:t>Topical</w:t>
      </w:r>
      <w:r w:rsidRPr="002F70AF">
        <w:rPr>
          <w:rFonts w:cstheme="minorHAnsi"/>
          <w:spacing w:val="-1"/>
        </w:rPr>
        <w:t xml:space="preserve"> </w:t>
      </w:r>
      <w:r w:rsidRPr="002F70AF">
        <w:rPr>
          <w:rFonts w:cstheme="minorHAnsi"/>
        </w:rPr>
        <w:t>Drug Delivery”</w:t>
      </w:r>
      <w:r w:rsidRPr="002F70AF">
        <w:rPr>
          <w:rFonts w:cstheme="minorHAnsi"/>
          <w:spacing w:val="1"/>
        </w:rPr>
        <w:t xml:space="preserve"> </w:t>
      </w:r>
      <w:r w:rsidRPr="002F70AF">
        <w:rPr>
          <w:rFonts w:cstheme="minorHAnsi"/>
        </w:rPr>
        <w:t>2018; 8(5):28-34’</w:t>
      </w:r>
    </w:p>
    <w:p w14:paraId="1F81A75A"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180"/>
        <w:contextualSpacing w:val="0"/>
        <w:rPr>
          <w:rFonts w:cstheme="minorHAnsi"/>
        </w:rPr>
      </w:pPr>
      <w:r w:rsidRPr="002F70AF">
        <w:rPr>
          <w:rFonts w:cstheme="minorHAnsi"/>
        </w:rPr>
        <w:t>Moin Afrasim, Deb Tamal K, Osmani Riyaz Ali M., Bhosale R., et al,</w:t>
      </w:r>
      <w:r w:rsidRPr="002F70AF">
        <w:rPr>
          <w:rFonts w:cstheme="minorHAnsi"/>
          <w:spacing w:val="1"/>
        </w:rPr>
        <w:t xml:space="preserve"> </w:t>
      </w:r>
      <w:r w:rsidRPr="002F70AF">
        <w:rPr>
          <w:rFonts w:cstheme="minorHAnsi"/>
        </w:rPr>
        <w:t>“Fabrication, characterization, and</w:t>
      </w:r>
      <w:r w:rsidRPr="002F70AF">
        <w:rPr>
          <w:rFonts w:cstheme="minorHAnsi"/>
          <w:spacing w:val="1"/>
        </w:rPr>
        <w:t xml:space="preserve"> </w:t>
      </w:r>
      <w:r w:rsidRPr="002F70AF">
        <w:rPr>
          <w:rFonts w:cstheme="minorHAnsi"/>
        </w:rPr>
        <w:t>evaluation</w:t>
      </w:r>
      <w:r w:rsidRPr="002F70AF">
        <w:rPr>
          <w:rFonts w:cstheme="minorHAnsi"/>
          <w:spacing w:val="61"/>
        </w:rPr>
        <w:t xml:space="preserve"> </w:t>
      </w:r>
      <w:r w:rsidRPr="002F70AF">
        <w:rPr>
          <w:rFonts w:cstheme="minorHAnsi"/>
        </w:rPr>
        <w:t>of</w:t>
      </w:r>
      <w:r w:rsidRPr="002F70AF">
        <w:rPr>
          <w:rFonts w:cstheme="minorHAnsi"/>
          <w:spacing w:val="61"/>
        </w:rPr>
        <w:t xml:space="preserve"> </w:t>
      </w:r>
      <w:r w:rsidRPr="002F70AF">
        <w:rPr>
          <w:rFonts w:cstheme="minorHAnsi"/>
        </w:rPr>
        <w:t>microsponge</w:t>
      </w:r>
      <w:r w:rsidRPr="002F70AF">
        <w:rPr>
          <w:rFonts w:cstheme="minorHAnsi"/>
          <w:spacing w:val="61"/>
        </w:rPr>
        <w:t xml:space="preserve"> </w:t>
      </w:r>
      <w:r w:rsidRPr="002F70AF">
        <w:rPr>
          <w:rFonts w:cstheme="minorHAnsi"/>
        </w:rPr>
        <w:t>delivery</w:t>
      </w:r>
      <w:r w:rsidRPr="002F70AF">
        <w:rPr>
          <w:rFonts w:cstheme="minorHAnsi"/>
          <w:spacing w:val="1"/>
        </w:rPr>
        <w:t xml:space="preserve"> </w:t>
      </w:r>
      <w:r w:rsidRPr="002F70AF">
        <w:rPr>
          <w:rFonts w:cstheme="minorHAnsi"/>
        </w:rPr>
        <w:t>system for facilitated fungal therapy”, Journal of Basic and Clinical Pharmacy,</w:t>
      </w:r>
      <w:r w:rsidRPr="002F70AF">
        <w:rPr>
          <w:rFonts w:cstheme="minorHAnsi"/>
          <w:spacing w:val="-57"/>
        </w:rPr>
        <w:t xml:space="preserve"> </w:t>
      </w:r>
      <w:r w:rsidRPr="002F70AF">
        <w:rPr>
          <w:rFonts w:cstheme="minorHAnsi"/>
        </w:rPr>
        <w:t>2016; 7(2):39–48.</w:t>
      </w:r>
    </w:p>
    <w:p w14:paraId="4BFDFBEA" w14:textId="77777777" w:rsidR="00A61F33" w:rsidRPr="002F70AF" w:rsidRDefault="00A61F33" w:rsidP="002F70AF">
      <w:pPr>
        <w:pStyle w:val="ListParagraph"/>
        <w:widowControl w:val="0"/>
        <w:numPr>
          <w:ilvl w:val="0"/>
          <w:numId w:val="9"/>
        </w:numPr>
        <w:tabs>
          <w:tab w:val="left" w:pos="1454"/>
          <w:tab w:val="left" w:pos="4588"/>
        </w:tabs>
        <w:autoSpaceDE w:val="0"/>
        <w:autoSpaceDN w:val="0"/>
        <w:spacing w:after="0" w:line="360" w:lineRule="auto"/>
        <w:ind w:left="1453" w:right="479"/>
        <w:contextualSpacing w:val="0"/>
        <w:rPr>
          <w:rFonts w:cstheme="minorHAnsi"/>
        </w:rPr>
      </w:pPr>
      <w:r w:rsidRPr="002F70AF">
        <w:rPr>
          <w:rFonts w:cstheme="minorHAnsi"/>
        </w:rPr>
        <w:t>Srivastava R, Pathak K, et al, “Microsponges:</w:t>
      </w:r>
      <w:r w:rsidRPr="002F70AF">
        <w:rPr>
          <w:rFonts w:cstheme="minorHAnsi"/>
          <w:spacing w:val="1"/>
        </w:rPr>
        <w:t xml:space="preserve"> </w:t>
      </w:r>
      <w:r w:rsidRPr="002F70AF">
        <w:rPr>
          <w:rFonts w:cstheme="minorHAnsi"/>
        </w:rPr>
        <w:t>a futuristic approach for oral</w:t>
      </w:r>
      <w:r w:rsidRPr="002F70AF">
        <w:rPr>
          <w:rFonts w:cstheme="minorHAnsi"/>
          <w:spacing w:val="-57"/>
        </w:rPr>
        <w:t xml:space="preserve"> </w:t>
      </w:r>
      <w:r w:rsidRPr="002F70AF">
        <w:rPr>
          <w:rFonts w:cstheme="minorHAnsi"/>
        </w:rPr>
        <w:t>drug</w:t>
      </w:r>
      <w:r w:rsidRPr="002F70AF">
        <w:rPr>
          <w:rFonts w:cstheme="minorHAnsi"/>
          <w:spacing w:val="-2"/>
        </w:rPr>
        <w:t xml:space="preserve"> </w:t>
      </w:r>
      <w:r w:rsidRPr="002F70AF">
        <w:rPr>
          <w:rFonts w:cstheme="minorHAnsi"/>
        </w:rPr>
        <w:t>delivery, Expert Opinion</w:t>
      </w:r>
      <w:r w:rsidRPr="002F70AF">
        <w:rPr>
          <w:rFonts w:cstheme="minorHAnsi"/>
        </w:rPr>
        <w:tab/>
        <w:t>on</w:t>
      </w:r>
      <w:r w:rsidRPr="002F70AF">
        <w:rPr>
          <w:rFonts w:cstheme="minorHAnsi"/>
          <w:spacing w:val="-1"/>
        </w:rPr>
        <w:t xml:space="preserve"> </w:t>
      </w:r>
      <w:r w:rsidRPr="002F70AF">
        <w:rPr>
          <w:rFonts w:cstheme="minorHAnsi"/>
        </w:rPr>
        <w:t>Drug Delivery”,</w:t>
      </w:r>
      <w:r w:rsidRPr="002F70AF">
        <w:rPr>
          <w:rFonts w:cstheme="minorHAnsi"/>
          <w:spacing w:val="-1"/>
        </w:rPr>
        <w:t xml:space="preserve"> </w:t>
      </w:r>
      <w:r w:rsidRPr="002F70AF">
        <w:rPr>
          <w:rFonts w:cstheme="minorHAnsi"/>
        </w:rPr>
        <w:t>2012; 9(7):</w:t>
      </w:r>
      <w:r w:rsidRPr="002F70AF">
        <w:rPr>
          <w:rFonts w:cstheme="minorHAnsi"/>
          <w:spacing w:val="-1"/>
        </w:rPr>
        <w:t xml:space="preserve"> </w:t>
      </w:r>
      <w:r w:rsidRPr="002F70AF">
        <w:rPr>
          <w:rFonts w:cstheme="minorHAnsi"/>
        </w:rPr>
        <w:t>863-878.</w:t>
      </w:r>
    </w:p>
    <w:p w14:paraId="69B62023"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173"/>
        <w:contextualSpacing w:val="0"/>
        <w:rPr>
          <w:rFonts w:cstheme="minorHAnsi"/>
        </w:rPr>
      </w:pPr>
      <w:r w:rsidRPr="002F70AF">
        <w:rPr>
          <w:rFonts w:cstheme="minorHAnsi"/>
        </w:rPr>
        <w:t>Rastogi</w:t>
      </w:r>
      <w:r w:rsidRPr="002F70AF">
        <w:rPr>
          <w:rFonts w:cstheme="minorHAnsi"/>
          <w:spacing w:val="61"/>
        </w:rPr>
        <w:t xml:space="preserve"> </w:t>
      </w:r>
      <w:r w:rsidRPr="002F70AF">
        <w:rPr>
          <w:rFonts w:cstheme="minorHAnsi"/>
        </w:rPr>
        <w:t>V.,</w:t>
      </w:r>
      <w:r w:rsidRPr="002F70AF">
        <w:rPr>
          <w:rFonts w:cstheme="minorHAnsi"/>
          <w:spacing w:val="61"/>
        </w:rPr>
        <w:t xml:space="preserve"> </w:t>
      </w:r>
      <w:r w:rsidRPr="002F70AF">
        <w:rPr>
          <w:rFonts w:cstheme="minorHAnsi"/>
        </w:rPr>
        <w:t>Shukla</w:t>
      </w:r>
      <w:r w:rsidRPr="002F70AF">
        <w:rPr>
          <w:rFonts w:cstheme="minorHAnsi"/>
          <w:spacing w:val="61"/>
        </w:rPr>
        <w:t xml:space="preserve"> </w:t>
      </w:r>
      <w:r w:rsidRPr="002F70AF">
        <w:rPr>
          <w:rFonts w:cstheme="minorHAnsi"/>
        </w:rPr>
        <w:t>S.,</w:t>
      </w:r>
      <w:r w:rsidRPr="002F70AF">
        <w:rPr>
          <w:rFonts w:cstheme="minorHAnsi"/>
          <w:spacing w:val="61"/>
        </w:rPr>
        <w:t xml:space="preserve"> </w:t>
      </w:r>
      <w:r w:rsidRPr="002F70AF">
        <w:rPr>
          <w:rFonts w:cstheme="minorHAnsi"/>
        </w:rPr>
        <w:t>Singh</w:t>
      </w:r>
      <w:r w:rsidRPr="002F70AF">
        <w:rPr>
          <w:rFonts w:cstheme="minorHAnsi"/>
          <w:spacing w:val="61"/>
        </w:rPr>
        <w:t xml:space="preserve"> </w:t>
      </w:r>
      <w:r w:rsidRPr="002F70AF">
        <w:rPr>
          <w:rFonts w:cstheme="minorHAnsi"/>
        </w:rPr>
        <w:t>R.,   Lal   N.,   Yadav   P.</w:t>
      </w:r>
      <w:r w:rsidRPr="002F70AF">
        <w:rPr>
          <w:rFonts w:cstheme="minorHAnsi"/>
          <w:spacing w:val="60"/>
        </w:rPr>
        <w:t xml:space="preserve"> </w:t>
      </w:r>
      <w:r w:rsidRPr="002F70AF">
        <w:rPr>
          <w:rFonts w:cstheme="minorHAnsi"/>
        </w:rPr>
        <w:t>et al,</w:t>
      </w:r>
      <w:r w:rsidRPr="002F70AF">
        <w:rPr>
          <w:rFonts w:cstheme="minorHAnsi"/>
          <w:spacing w:val="1"/>
        </w:rPr>
        <w:t xml:space="preserve"> </w:t>
      </w:r>
      <w:r w:rsidRPr="002F70AF">
        <w:rPr>
          <w:rFonts w:cstheme="minorHAnsi"/>
        </w:rPr>
        <w:t>“Microspheres:</w:t>
      </w:r>
      <w:r w:rsidRPr="002F70AF">
        <w:rPr>
          <w:rFonts w:cstheme="minorHAnsi"/>
          <w:spacing w:val="1"/>
        </w:rPr>
        <w:t xml:space="preserve"> </w:t>
      </w:r>
      <w:r w:rsidRPr="002F70AF">
        <w:rPr>
          <w:rFonts w:cstheme="minorHAnsi"/>
        </w:rPr>
        <w:t>a</w:t>
      </w:r>
      <w:r w:rsidRPr="002F70AF">
        <w:rPr>
          <w:rFonts w:cstheme="minorHAnsi"/>
          <w:spacing w:val="1"/>
        </w:rPr>
        <w:t xml:space="preserve"> </w:t>
      </w:r>
      <w:r w:rsidRPr="002F70AF">
        <w:rPr>
          <w:rFonts w:cstheme="minorHAnsi"/>
        </w:rPr>
        <w:t>promising</w:t>
      </w:r>
      <w:r w:rsidRPr="002F70AF">
        <w:rPr>
          <w:rFonts w:cstheme="minorHAnsi"/>
          <w:spacing w:val="1"/>
        </w:rPr>
        <w:t xml:space="preserve"> </w:t>
      </w:r>
      <w:r w:rsidRPr="002F70AF">
        <w:rPr>
          <w:rFonts w:cstheme="minorHAnsi"/>
        </w:rPr>
        <w:t>drug</w:t>
      </w:r>
      <w:r w:rsidRPr="002F70AF">
        <w:rPr>
          <w:rFonts w:cstheme="minorHAnsi"/>
          <w:spacing w:val="1"/>
        </w:rPr>
        <w:t xml:space="preserve"> </w:t>
      </w:r>
      <w:r w:rsidRPr="002F70AF">
        <w:rPr>
          <w:rFonts w:cstheme="minorHAnsi"/>
        </w:rPr>
        <w:t>carrier” Journal</w:t>
      </w:r>
      <w:r w:rsidRPr="002F70AF">
        <w:rPr>
          <w:rFonts w:cstheme="minorHAnsi"/>
          <w:spacing w:val="1"/>
        </w:rPr>
        <w:t xml:space="preserve"> </w:t>
      </w:r>
      <w:r w:rsidRPr="002F70AF">
        <w:rPr>
          <w:rFonts w:cstheme="minorHAnsi"/>
        </w:rPr>
        <w:t>of</w:t>
      </w:r>
      <w:r w:rsidRPr="002F70AF">
        <w:rPr>
          <w:rFonts w:cstheme="minorHAnsi"/>
          <w:spacing w:val="1"/>
        </w:rPr>
        <w:t xml:space="preserve"> </w:t>
      </w:r>
      <w:r w:rsidRPr="002F70AF">
        <w:rPr>
          <w:rFonts w:cstheme="minorHAnsi"/>
        </w:rPr>
        <w:t>Drug Delivery and</w:t>
      </w:r>
      <w:r w:rsidRPr="002F70AF">
        <w:rPr>
          <w:rFonts w:cstheme="minorHAnsi"/>
          <w:spacing w:val="-57"/>
        </w:rPr>
        <w:t xml:space="preserve"> </w:t>
      </w:r>
      <w:r w:rsidRPr="002F70AF">
        <w:rPr>
          <w:rFonts w:cstheme="minorHAnsi"/>
        </w:rPr>
        <w:t>Therapeutics,2016;</w:t>
      </w:r>
      <w:r w:rsidRPr="002F70AF">
        <w:rPr>
          <w:rFonts w:cstheme="minorHAnsi"/>
          <w:spacing w:val="-1"/>
        </w:rPr>
        <w:t xml:space="preserve"> </w:t>
      </w:r>
      <w:r w:rsidRPr="002F70AF">
        <w:rPr>
          <w:rFonts w:cstheme="minorHAnsi"/>
        </w:rPr>
        <w:t>6(3):18-26.</w:t>
      </w:r>
    </w:p>
    <w:p w14:paraId="0AFBE0A5"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303"/>
        <w:contextualSpacing w:val="0"/>
        <w:rPr>
          <w:rFonts w:cstheme="minorHAnsi"/>
        </w:rPr>
      </w:pPr>
      <w:r w:rsidRPr="002F70AF">
        <w:rPr>
          <w:rFonts w:cstheme="minorHAnsi"/>
        </w:rPr>
        <w:t>Gunasheela S, Chandrakala V and Srinivasan S, et al “ Microsponge: An</w:t>
      </w:r>
      <w:r w:rsidRPr="002F70AF">
        <w:rPr>
          <w:rFonts w:cstheme="minorHAnsi"/>
          <w:spacing w:val="1"/>
        </w:rPr>
        <w:t xml:space="preserve"> </w:t>
      </w:r>
      <w:r w:rsidRPr="002F70AF">
        <w:rPr>
          <w:rFonts w:cstheme="minorHAnsi"/>
          <w:spacing w:val="-1"/>
        </w:rPr>
        <w:t xml:space="preserve">adaptable topical drug delivery system” </w:t>
      </w:r>
      <w:r w:rsidRPr="002F70AF">
        <w:rPr>
          <w:rFonts w:cstheme="minorHAnsi"/>
        </w:rPr>
        <w:t>World Journal of Advanced Research</w:t>
      </w:r>
      <w:r w:rsidRPr="002F70AF">
        <w:rPr>
          <w:rFonts w:cstheme="minorHAnsi"/>
          <w:spacing w:val="-57"/>
        </w:rPr>
        <w:t xml:space="preserve"> </w:t>
      </w:r>
      <w:r w:rsidRPr="002F70AF">
        <w:rPr>
          <w:rFonts w:cstheme="minorHAnsi"/>
        </w:rPr>
        <w:t>and</w:t>
      </w:r>
      <w:r w:rsidRPr="002F70AF">
        <w:rPr>
          <w:rFonts w:cstheme="minorHAnsi"/>
          <w:spacing w:val="-1"/>
        </w:rPr>
        <w:t xml:space="preserve"> </w:t>
      </w:r>
      <w:r w:rsidRPr="002F70AF">
        <w:rPr>
          <w:rFonts w:cstheme="minorHAnsi"/>
        </w:rPr>
        <w:t>Reviews,</w:t>
      </w:r>
      <w:r w:rsidRPr="002F70AF">
        <w:rPr>
          <w:rFonts w:cstheme="minorHAnsi"/>
          <w:spacing w:val="-1"/>
        </w:rPr>
        <w:t xml:space="preserve"> </w:t>
      </w:r>
      <w:r w:rsidRPr="002F70AF">
        <w:rPr>
          <w:rFonts w:cstheme="minorHAnsi"/>
        </w:rPr>
        <w:t>2022, 15(01), 396–411.</w:t>
      </w:r>
    </w:p>
    <w:p w14:paraId="7BE5CC11"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298"/>
        <w:contextualSpacing w:val="0"/>
        <w:rPr>
          <w:rFonts w:cstheme="minorHAnsi"/>
        </w:rPr>
      </w:pPr>
      <w:r w:rsidRPr="002F70AF">
        <w:rPr>
          <w:rFonts w:cstheme="minorHAnsi"/>
          <w:spacing w:val="-2"/>
        </w:rPr>
        <w:t xml:space="preserve">Charde </w:t>
      </w:r>
      <w:r w:rsidRPr="002F70AF">
        <w:rPr>
          <w:rFonts w:cstheme="minorHAnsi"/>
          <w:spacing w:val="-1"/>
        </w:rPr>
        <w:t>M.S, Ghanawat P. B., Welankiwar A. S., Kumar J. And Chakole R. D.</w:t>
      </w:r>
      <w:r w:rsidRPr="002F70AF">
        <w:rPr>
          <w:rFonts w:cstheme="minorHAnsi"/>
          <w:spacing w:val="-57"/>
        </w:rPr>
        <w:t xml:space="preserve"> </w:t>
      </w:r>
      <w:r w:rsidRPr="002F70AF">
        <w:rPr>
          <w:rFonts w:cstheme="minorHAnsi"/>
        </w:rPr>
        <w:t>et al, “Microsponge A Novel New Drug Delivery System: A Review”</w:t>
      </w:r>
      <w:r w:rsidRPr="002F70AF">
        <w:rPr>
          <w:rFonts w:cstheme="minorHAnsi"/>
          <w:spacing w:val="1"/>
        </w:rPr>
        <w:t xml:space="preserve"> </w:t>
      </w:r>
      <w:r w:rsidRPr="002F70AF">
        <w:rPr>
          <w:rFonts w:cstheme="minorHAnsi"/>
        </w:rPr>
        <w:t>International</w:t>
      </w:r>
      <w:r w:rsidRPr="002F70AF">
        <w:rPr>
          <w:rFonts w:cstheme="minorHAnsi"/>
          <w:spacing w:val="-1"/>
        </w:rPr>
        <w:t xml:space="preserve"> </w:t>
      </w:r>
      <w:r w:rsidRPr="002F70AF">
        <w:rPr>
          <w:rFonts w:cstheme="minorHAnsi"/>
        </w:rPr>
        <w:t>Journal</w:t>
      </w:r>
      <w:r w:rsidRPr="002F70AF">
        <w:rPr>
          <w:rFonts w:cstheme="minorHAnsi"/>
          <w:spacing w:val="-1"/>
        </w:rPr>
        <w:t xml:space="preserve"> </w:t>
      </w:r>
      <w:r w:rsidRPr="002F70AF">
        <w:rPr>
          <w:rFonts w:cstheme="minorHAnsi"/>
        </w:rPr>
        <w:t>Of</w:t>
      </w:r>
      <w:r w:rsidRPr="002F70AF">
        <w:rPr>
          <w:rFonts w:cstheme="minorHAnsi"/>
          <w:spacing w:val="-13"/>
        </w:rPr>
        <w:t xml:space="preserve"> </w:t>
      </w:r>
      <w:r w:rsidRPr="002F70AF">
        <w:rPr>
          <w:rFonts w:cstheme="minorHAnsi"/>
        </w:rPr>
        <w:t>Advances</w:t>
      </w:r>
      <w:r w:rsidRPr="002F70AF">
        <w:rPr>
          <w:rFonts w:cstheme="minorHAnsi"/>
          <w:spacing w:val="-2"/>
        </w:rPr>
        <w:t xml:space="preserve"> </w:t>
      </w:r>
      <w:r w:rsidRPr="002F70AF">
        <w:rPr>
          <w:rFonts w:cstheme="minorHAnsi"/>
        </w:rPr>
        <w:t>in</w:t>
      </w:r>
      <w:r w:rsidRPr="002F70AF">
        <w:rPr>
          <w:rFonts w:cstheme="minorHAnsi"/>
          <w:spacing w:val="-1"/>
        </w:rPr>
        <w:t xml:space="preserve"> </w:t>
      </w:r>
      <w:r w:rsidRPr="002F70AF">
        <w:rPr>
          <w:rFonts w:cstheme="minorHAnsi"/>
        </w:rPr>
        <w:t>Pharmaceutics.</w:t>
      </w:r>
      <w:r w:rsidRPr="002F70AF">
        <w:rPr>
          <w:rFonts w:cstheme="minorHAnsi"/>
          <w:spacing w:val="-1"/>
        </w:rPr>
        <w:t xml:space="preserve"> </w:t>
      </w:r>
      <w:r w:rsidRPr="002F70AF">
        <w:rPr>
          <w:rFonts w:cstheme="minorHAnsi"/>
        </w:rPr>
        <w:t>2013,</w:t>
      </w:r>
      <w:r w:rsidRPr="002F70AF">
        <w:rPr>
          <w:rFonts w:cstheme="minorHAnsi"/>
          <w:spacing w:val="-1"/>
        </w:rPr>
        <w:t xml:space="preserve"> </w:t>
      </w:r>
      <w:r w:rsidRPr="002F70AF">
        <w:rPr>
          <w:rFonts w:cstheme="minorHAnsi"/>
        </w:rPr>
        <w:t>2(6).</w:t>
      </w:r>
    </w:p>
    <w:p w14:paraId="39D295DF" w14:textId="77777777" w:rsidR="00A61F33" w:rsidRPr="002F70AF" w:rsidRDefault="00A61F33" w:rsidP="002F70AF">
      <w:pPr>
        <w:pStyle w:val="ListParagraph"/>
        <w:widowControl w:val="0"/>
        <w:numPr>
          <w:ilvl w:val="0"/>
          <w:numId w:val="9"/>
        </w:numPr>
        <w:tabs>
          <w:tab w:val="left" w:pos="1454"/>
        </w:tabs>
        <w:autoSpaceDE w:val="0"/>
        <w:autoSpaceDN w:val="0"/>
        <w:spacing w:after="0" w:line="360" w:lineRule="auto"/>
        <w:ind w:left="1453" w:right="517"/>
        <w:contextualSpacing w:val="0"/>
        <w:rPr>
          <w:rFonts w:cstheme="minorHAnsi"/>
        </w:rPr>
      </w:pPr>
      <w:r w:rsidRPr="002F70AF">
        <w:rPr>
          <w:rFonts w:cstheme="minorHAnsi"/>
          <w:spacing w:val="-1"/>
        </w:rPr>
        <w:t xml:space="preserve">Jagtap S.C, Karale A.A and Ambekar </w:t>
      </w:r>
      <w:r w:rsidRPr="002F70AF">
        <w:rPr>
          <w:rFonts w:cstheme="minorHAnsi"/>
        </w:rPr>
        <w:t>A.W</w:t>
      </w:r>
      <w:r w:rsidRPr="002F70AF">
        <w:rPr>
          <w:rFonts w:cstheme="minorHAnsi"/>
          <w:spacing w:val="1"/>
        </w:rPr>
        <w:t xml:space="preserve"> </w:t>
      </w:r>
      <w:r w:rsidRPr="002F70AF">
        <w:rPr>
          <w:rFonts w:cstheme="minorHAnsi"/>
        </w:rPr>
        <w:t>et al, “Microsponge:A Novel</w:t>
      </w:r>
      <w:r w:rsidRPr="002F70AF">
        <w:rPr>
          <w:rFonts w:cstheme="minorHAnsi"/>
          <w:spacing w:val="1"/>
        </w:rPr>
        <w:t xml:space="preserve"> </w:t>
      </w:r>
      <w:r w:rsidRPr="002F70AF">
        <w:rPr>
          <w:rFonts w:cstheme="minorHAnsi"/>
        </w:rPr>
        <w:t>Topical</w:t>
      </w:r>
      <w:r w:rsidRPr="002F70AF">
        <w:rPr>
          <w:rFonts w:cstheme="minorHAnsi"/>
          <w:spacing w:val="-4"/>
        </w:rPr>
        <w:t xml:space="preserve"> </w:t>
      </w:r>
      <w:r w:rsidRPr="002F70AF">
        <w:rPr>
          <w:rFonts w:cstheme="minorHAnsi"/>
        </w:rPr>
        <w:t>Drug</w:t>
      </w:r>
      <w:r w:rsidRPr="002F70AF">
        <w:rPr>
          <w:rFonts w:cstheme="minorHAnsi"/>
          <w:spacing w:val="-4"/>
        </w:rPr>
        <w:t xml:space="preserve"> </w:t>
      </w:r>
      <w:r w:rsidRPr="002F70AF">
        <w:rPr>
          <w:rFonts w:cstheme="minorHAnsi"/>
        </w:rPr>
        <w:t>Delivery</w:t>
      </w:r>
      <w:r w:rsidRPr="002F70AF">
        <w:rPr>
          <w:rFonts w:cstheme="minorHAnsi"/>
          <w:spacing w:val="-4"/>
        </w:rPr>
        <w:t xml:space="preserve"> </w:t>
      </w:r>
      <w:r w:rsidRPr="002F70AF">
        <w:rPr>
          <w:rFonts w:cstheme="minorHAnsi"/>
        </w:rPr>
        <w:t>System”,</w:t>
      </w:r>
      <w:r w:rsidRPr="002F70AF">
        <w:rPr>
          <w:rFonts w:cstheme="minorHAnsi"/>
          <w:spacing w:val="-4"/>
        </w:rPr>
        <w:t xml:space="preserve"> </w:t>
      </w:r>
      <w:r w:rsidRPr="002F70AF">
        <w:rPr>
          <w:rFonts w:cstheme="minorHAnsi"/>
        </w:rPr>
        <w:t>Journal</w:t>
      </w:r>
      <w:r w:rsidRPr="002F70AF">
        <w:rPr>
          <w:rFonts w:cstheme="minorHAnsi"/>
          <w:spacing w:val="-4"/>
        </w:rPr>
        <w:t xml:space="preserve"> </w:t>
      </w:r>
      <w:r w:rsidRPr="002F70AF">
        <w:rPr>
          <w:rFonts w:cstheme="minorHAnsi"/>
        </w:rPr>
        <w:t>Of</w:t>
      </w:r>
      <w:r w:rsidRPr="002F70AF">
        <w:rPr>
          <w:rFonts w:cstheme="minorHAnsi"/>
          <w:spacing w:val="-5"/>
        </w:rPr>
        <w:t xml:space="preserve"> </w:t>
      </w:r>
      <w:r w:rsidRPr="002F70AF">
        <w:rPr>
          <w:rFonts w:cstheme="minorHAnsi"/>
        </w:rPr>
        <w:t>Drug</w:t>
      </w:r>
      <w:r w:rsidRPr="002F70AF">
        <w:rPr>
          <w:rFonts w:cstheme="minorHAnsi"/>
          <w:spacing w:val="-3"/>
        </w:rPr>
        <w:t xml:space="preserve"> </w:t>
      </w:r>
      <w:r w:rsidRPr="002F70AF">
        <w:rPr>
          <w:rFonts w:cstheme="minorHAnsi"/>
        </w:rPr>
        <w:t>Delivery</w:t>
      </w:r>
      <w:r w:rsidRPr="002F70AF">
        <w:rPr>
          <w:rFonts w:cstheme="minorHAnsi"/>
          <w:spacing w:val="-4"/>
        </w:rPr>
        <w:t xml:space="preserve"> </w:t>
      </w:r>
      <w:r w:rsidRPr="002F70AF">
        <w:rPr>
          <w:rFonts w:cstheme="minorHAnsi"/>
        </w:rPr>
        <w:t>Research.</w:t>
      </w:r>
      <w:r w:rsidRPr="002F70AF">
        <w:rPr>
          <w:rFonts w:cstheme="minorHAnsi"/>
          <w:spacing w:val="-4"/>
        </w:rPr>
        <w:t xml:space="preserve"> </w:t>
      </w:r>
      <w:r w:rsidRPr="002F70AF">
        <w:rPr>
          <w:rFonts w:cstheme="minorHAnsi"/>
        </w:rPr>
        <w:t>2014,</w:t>
      </w:r>
      <w:r w:rsidRPr="002F70AF">
        <w:rPr>
          <w:rFonts w:cstheme="minorHAnsi"/>
          <w:spacing w:val="-57"/>
        </w:rPr>
        <w:t xml:space="preserve"> </w:t>
      </w:r>
      <w:r w:rsidRPr="002F70AF">
        <w:rPr>
          <w:rFonts w:cstheme="minorHAnsi"/>
        </w:rPr>
        <w:t>3(4).</w:t>
      </w:r>
    </w:p>
    <w:p w14:paraId="5FCFE6FC" w14:textId="7ABC3DDD" w:rsidR="00A61F33" w:rsidRPr="002F70AF" w:rsidRDefault="003C1156" w:rsidP="002F70AF">
      <w:pPr>
        <w:pStyle w:val="ListParagraph"/>
        <w:widowControl w:val="0"/>
        <w:numPr>
          <w:ilvl w:val="0"/>
          <w:numId w:val="9"/>
        </w:numPr>
        <w:tabs>
          <w:tab w:val="left" w:pos="1454"/>
        </w:tabs>
        <w:autoSpaceDE w:val="0"/>
        <w:autoSpaceDN w:val="0"/>
        <w:spacing w:after="0" w:line="360" w:lineRule="auto"/>
        <w:ind w:left="1453" w:right="238"/>
        <w:contextualSpacing w:val="0"/>
        <w:rPr>
          <w:rFonts w:cstheme="minorHAnsi"/>
        </w:rPr>
      </w:pPr>
      <w:r w:rsidRPr="002F70AF">
        <w:rPr>
          <w:rFonts w:cstheme="minorHAnsi"/>
        </w:rPr>
        <w:t>M</w:t>
      </w:r>
      <w:r w:rsidR="00A61F33" w:rsidRPr="002F70AF">
        <w:rPr>
          <w:rFonts w:cstheme="minorHAnsi"/>
        </w:rPr>
        <w:t xml:space="preserve">ohite </w:t>
      </w:r>
      <w:r w:rsidR="00DA2A55" w:rsidRPr="002F70AF">
        <w:rPr>
          <w:rFonts w:cstheme="minorHAnsi"/>
        </w:rPr>
        <w:t>P</w:t>
      </w:r>
      <w:r w:rsidR="00A61F33" w:rsidRPr="002F70AF">
        <w:rPr>
          <w:rFonts w:cstheme="minorHAnsi"/>
        </w:rPr>
        <w:t>.</w:t>
      </w:r>
      <w:r w:rsidR="00DA2A55" w:rsidRPr="002F70AF">
        <w:rPr>
          <w:rFonts w:cstheme="minorHAnsi"/>
        </w:rPr>
        <w:t>B</w:t>
      </w:r>
      <w:r w:rsidR="00A61F33" w:rsidRPr="002F70AF">
        <w:rPr>
          <w:rFonts w:cstheme="minorHAnsi"/>
        </w:rPr>
        <w:t xml:space="preserve">., </w:t>
      </w:r>
      <w:r w:rsidR="00DA2A55" w:rsidRPr="002F70AF">
        <w:rPr>
          <w:rFonts w:cstheme="minorHAnsi"/>
        </w:rPr>
        <w:t>K</w:t>
      </w:r>
      <w:r w:rsidR="00A61F33" w:rsidRPr="002F70AF">
        <w:rPr>
          <w:rFonts w:cstheme="minorHAnsi"/>
        </w:rPr>
        <w:t xml:space="preserve">hanage </w:t>
      </w:r>
      <w:r w:rsidR="00DA2A55" w:rsidRPr="002F70AF">
        <w:rPr>
          <w:rFonts w:cstheme="minorHAnsi"/>
        </w:rPr>
        <w:t>S</w:t>
      </w:r>
      <w:r w:rsidR="00A61F33" w:rsidRPr="002F70AF">
        <w:rPr>
          <w:rFonts w:cstheme="minorHAnsi"/>
        </w:rPr>
        <w:t>.</w:t>
      </w:r>
      <w:r w:rsidR="00DA2A55" w:rsidRPr="002F70AF">
        <w:rPr>
          <w:rFonts w:cstheme="minorHAnsi"/>
        </w:rPr>
        <w:t>G</w:t>
      </w:r>
      <w:r w:rsidR="00A61F33" w:rsidRPr="002F70AF">
        <w:rPr>
          <w:rFonts w:cstheme="minorHAnsi"/>
        </w:rPr>
        <w:t xml:space="preserve">, </w:t>
      </w:r>
      <w:r w:rsidR="00DA2A55" w:rsidRPr="002F70AF">
        <w:rPr>
          <w:rFonts w:cstheme="minorHAnsi"/>
        </w:rPr>
        <w:t>H</w:t>
      </w:r>
      <w:r w:rsidR="00A61F33" w:rsidRPr="002F70AF">
        <w:rPr>
          <w:rFonts w:cstheme="minorHAnsi"/>
        </w:rPr>
        <w:t xml:space="preserve">arishchandre </w:t>
      </w:r>
      <w:r w:rsidR="00DA2A55" w:rsidRPr="002F70AF">
        <w:rPr>
          <w:rFonts w:cstheme="minorHAnsi"/>
        </w:rPr>
        <w:t>V</w:t>
      </w:r>
      <w:r w:rsidR="00A61F33" w:rsidRPr="002F70AF">
        <w:rPr>
          <w:rFonts w:cstheme="minorHAnsi"/>
        </w:rPr>
        <w:t>.</w:t>
      </w:r>
      <w:r w:rsidR="00DA2A55" w:rsidRPr="002F70AF">
        <w:rPr>
          <w:rFonts w:cstheme="minorHAnsi"/>
        </w:rPr>
        <w:t>S</w:t>
      </w:r>
      <w:r w:rsidR="00A61F33" w:rsidRPr="002F70AF">
        <w:rPr>
          <w:rFonts w:cstheme="minorHAnsi"/>
        </w:rPr>
        <w:t xml:space="preserve">, </w:t>
      </w:r>
      <w:r w:rsidR="00DA2A55" w:rsidRPr="002F70AF">
        <w:rPr>
          <w:rFonts w:cstheme="minorHAnsi"/>
        </w:rPr>
        <w:t>S</w:t>
      </w:r>
      <w:r w:rsidR="00A61F33" w:rsidRPr="002F70AF">
        <w:rPr>
          <w:rFonts w:cstheme="minorHAnsi"/>
        </w:rPr>
        <w:t xml:space="preserve">hirsath </w:t>
      </w:r>
      <w:r w:rsidR="00DA2A55" w:rsidRPr="002F70AF">
        <w:rPr>
          <w:rFonts w:cstheme="minorHAnsi"/>
        </w:rPr>
        <w:t>Y</w:t>
      </w:r>
      <w:r w:rsidR="00A61F33" w:rsidRPr="002F70AF">
        <w:rPr>
          <w:rFonts w:cstheme="minorHAnsi"/>
        </w:rPr>
        <w:t>ogita et</w:t>
      </w:r>
      <w:r w:rsidR="00DA2A55" w:rsidRPr="002F70AF">
        <w:rPr>
          <w:rFonts w:cstheme="minorHAnsi"/>
        </w:rPr>
        <w:t xml:space="preserve"> </w:t>
      </w:r>
      <w:r w:rsidR="00A61F33" w:rsidRPr="002F70AF">
        <w:rPr>
          <w:rFonts w:cstheme="minorHAnsi"/>
        </w:rPr>
        <w:t>al “</w:t>
      </w:r>
      <w:r w:rsidR="002F70AF" w:rsidRPr="002F70AF">
        <w:rPr>
          <w:rFonts w:cstheme="minorHAnsi"/>
        </w:rPr>
        <w:t>R</w:t>
      </w:r>
      <w:r w:rsidR="00A61F33" w:rsidRPr="002F70AF">
        <w:rPr>
          <w:rFonts w:cstheme="minorHAnsi"/>
        </w:rPr>
        <w:t>ecent</w:t>
      </w:r>
      <w:r w:rsidR="00A61F33" w:rsidRPr="002F70AF">
        <w:rPr>
          <w:rFonts w:cstheme="minorHAnsi"/>
          <w:spacing w:val="1"/>
        </w:rPr>
        <w:t xml:space="preserve"> </w:t>
      </w:r>
      <w:r w:rsidR="00A61F33" w:rsidRPr="002F70AF">
        <w:rPr>
          <w:rFonts w:cstheme="minorHAnsi"/>
        </w:rPr>
        <w:t>advances in microsponges drug delivery system”, Journal of Critical Reviews.</w:t>
      </w:r>
      <w:r w:rsidR="00A61F33" w:rsidRPr="002F70AF">
        <w:rPr>
          <w:rFonts w:cstheme="minorHAnsi"/>
          <w:spacing w:val="-57"/>
        </w:rPr>
        <w:t xml:space="preserve"> </w:t>
      </w:r>
      <w:r w:rsidR="001E1446" w:rsidRPr="002F70AF">
        <w:rPr>
          <w:rFonts w:cstheme="minorHAnsi"/>
        </w:rPr>
        <w:t>2016,3(1):2394-512.</w:t>
      </w:r>
    </w:p>
    <w:p w14:paraId="61F9330A" w14:textId="6D48C0F5" w:rsidR="00A61F33" w:rsidRPr="002F70AF" w:rsidRDefault="00DA2A55" w:rsidP="002F70AF">
      <w:pPr>
        <w:tabs>
          <w:tab w:val="left" w:pos="960"/>
        </w:tabs>
        <w:spacing w:line="360" w:lineRule="auto"/>
        <w:rPr>
          <w:rFonts w:cstheme="minorHAnsi"/>
        </w:rPr>
      </w:pPr>
      <w:r w:rsidRPr="002F70AF">
        <w:rPr>
          <w:rFonts w:cstheme="minorHAnsi"/>
          <w:spacing w:val="-57"/>
        </w:rPr>
        <w:tab/>
      </w:r>
    </w:p>
    <w:sectPr w:rsidR="00A61F33" w:rsidRPr="002F70AF" w:rsidSect="00B40B9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996C" w14:textId="77777777" w:rsidR="001F0232" w:rsidRDefault="001F0232" w:rsidP="00A80A37">
      <w:pPr>
        <w:spacing w:after="0" w:line="240" w:lineRule="auto"/>
      </w:pPr>
      <w:r>
        <w:separator/>
      </w:r>
    </w:p>
  </w:endnote>
  <w:endnote w:type="continuationSeparator" w:id="0">
    <w:p w14:paraId="44F68CE6" w14:textId="77777777" w:rsidR="001F0232" w:rsidRDefault="001F0232" w:rsidP="00A80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0BA7" w14:textId="77777777" w:rsidR="00A80A37" w:rsidRDefault="00A80A37">
    <w:pPr>
      <w:pStyle w:val="Footer"/>
      <w:jc w:val="right"/>
    </w:pPr>
    <w:r>
      <w:rPr>
        <w:color w:val="4472C4" w:themeColor="accent1"/>
        <w:sz w:val="20"/>
        <w:szCs w:val="20"/>
      </w:rPr>
      <w:t xml:space="preserve">pg. </w:t>
    </w:r>
    <w:r w:rsidR="00574BDA">
      <w:rPr>
        <w:color w:val="4472C4" w:themeColor="accent1"/>
        <w:sz w:val="20"/>
        <w:szCs w:val="20"/>
      </w:rPr>
      <w:fldChar w:fldCharType="begin"/>
    </w:r>
    <w:r>
      <w:rPr>
        <w:color w:val="4472C4" w:themeColor="accent1"/>
        <w:sz w:val="20"/>
        <w:szCs w:val="20"/>
      </w:rPr>
      <w:instrText xml:space="preserve"> PAGE  \* Arabic </w:instrText>
    </w:r>
    <w:r w:rsidR="00574BDA">
      <w:rPr>
        <w:color w:val="4472C4" w:themeColor="accent1"/>
        <w:sz w:val="20"/>
        <w:szCs w:val="20"/>
      </w:rPr>
      <w:fldChar w:fldCharType="separate"/>
    </w:r>
    <w:r w:rsidR="001E1446">
      <w:rPr>
        <w:noProof/>
        <w:color w:val="4472C4" w:themeColor="accent1"/>
        <w:sz w:val="20"/>
        <w:szCs w:val="20"/>
      </w:rPr>
      <w:t>17</w:t>
    </w:r>
    <w:r w:rsidR="00574BDA">
      <w:rPr>
        <w:color w:val="4472C4" w:themeColor="accent1"/>
        <w:sz w:val="20"/>
        <w:szCs w:val="20"/>
      </w:rPr>
      <w:fldChar w:fldCharType="end"/>
    </w:r>
  </w:p>
  <w:p w14:paraId="52ADCCB3" w14:textId="77777777" w:rsidR="00A80A37" w:rsidRDefault="00A80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7BE7E" w14:textId="77777777" w:rsidR="001F0232" w:rsidRDefault="001F0232" w:rsidP="00A80A37">
      <w:pPr>
        <w:spacing w:after="0" w:line="240" w:lineRule="auto"/>
      </w:pPr>
      <w:r>
        <w:separator/>
      </w:r>
    </w:p>
  </w:footnote>
  <w:footnote w:type="continuationSeparator" w:id="0">
    <w:p w14:paraId="2634A09D" w14:textId="77777777" w:rsidR="001F0232" w:rsidRDefault="001F0232" w:rsidP="00A80A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text1" w:themeTint="80"/>
      </w:rPr>
      <w:alias w:val="Title"/>
      <w:tag w:val=""/>
      <w:id w:val="1116400235"/>
      <w:placeholder>
        <w:docPart w:val="2AE6631E67D440C0AC38858D8A5B9D27"/>
      </w:placeholder>
      <w:dataBinding w:prefixMappings="xmlns:ns0='http://purl.org/dc/elements/1.1/' xmlns:ns1='http://schemas.openxmlformats.org/package/2006/metadata/core-properties' " w:xpath="/ns1:coreProperties[1]/ns0:title[1]" w:storeItemID="{6C3C8BC8-F283-45AE-878A-BAB7291924A1}"/>
      <w:text/>
    </w:sdtPr>
    <w:sdtContent>
      <w:p w14:paraId="20ABE93C" w14:textId="77777777" w:rsidR="000F002D" w:rsidRDefault="000F002D">
        <w:pPr>
          <w:pStyle w:val="Header"/>
          <w:jc w:val="right"/>
          <w:rPr>
            <w:color w:val="7F7F7F" w:themeColor="text1" w:themeTint="80"/>
          </w:rPr>
        </w:pPr>
        <w:r>
          <w:rPr>
            <w:color w:val="7F7F7F" w:themeColor="text1" w:themeTint="80"/>
          </w:rPr>
          <w:t>Microsponge</w:t>
        </w:r>
      </w:p>
    </w:sdtContent>
  </w:sdt>
  <w:p w14:paraId="7E1F62C8" w14:textId="77777777" w:rsidR="000F002D" w:rsidRDefault="000F0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3DA"/>
    <w:multiLevelType w:val="hybridMultilevel"/>
    <w:tmpl w:val="9434F1C2"/>
    <w:lvl w:ilvl="0" w:tplc="3F2E39F6">
      <w:start w:val="1"/>
      <w:numFmt w:val="decimal"/>
      <w:lvlText w:val="%1)"/>
      <w:lvlJc w:val="left"/>
      <w:pPr>
        <w:ind w:left="1454" w:hanging="360"/>
      </w:pPr>
      <w:rPr>
        <w:rFonts w:ascii="Times New Roman" w:eastAsia="Times New Roman" w:hAnsi="Times New Roman" w:cs="Times New Roman" w:hint="default"/>
        <w:spacing w:val="-3"/>
        <w:w w:val="99"/>
        <w:sz w:val="24"/>
        <w:szCs w:val="24"/>
        <w:lang w:val="en-US" w:eastAsia="en-US" w:bidi="ar-SA"/>
      </w:rPr>
    </w:lvl>
    <w:lvl w:ilvl="1" w:tplc="1D5EE994">
      <w:numFmt w:val="bullet"/>
      <w:lvlText w:val="•"/>
      <w:lvlJc w:val="left"/>
      <w:pPr>
        <w:ind w:left="2234" w:hanging="360"/>
      </w:pPr>
      <w:rPr>
        <w:rFonts w:hint="default"/>
        <w:lang w:val="en-US" w:eastAsia="en-US" w:bidi="ar-SA"/>
      </w:rPr>
    </w:lvl>
    <w:lvl w:ilvl="2" w:tplc="7374A638">
      <w:numFmt w:val="bullet"/>
      <w:lvlText w:val="•"/>
      <w:lvlJc w:val="left"/>
      <w:pPr>
        <w:ind w:left="3009" w:hanging="360"/>
      </w:pPr>
      <w:rPr>
        <w:rFonts w:hint="default"/>
        <w:lang w:val="en-US" w:eastAsia="en-US" w:bidi="ar-SA"/>
      </w:rPr>
    </w:lvl>
    <w:lvl w:ilvl="3" w:tplc="6608A696">
      <w:numFmt w:val="bullet"/>
      <w:lvlText w:val="•"/>
      <w:lvlJc w:val="left"/>
      <w:pPr>
        <w:ind w:left="3783" w:hanging="360"/>
      </w:pPr>
      <w:rPr>
        <w:rFonts w:hint="default"/>
        <w:lang w:val="en-US" w:eastAsia="en-US" w:bidi="ar-SA"/>
      </w:rPr>
    </w:lvl>
    <w:lvl w:ilvl="4" w:tplc="61C4379A">
      <w:numFmt w:val="bullet"/>
      <w:lvlText w:val="•"/>
      <w:lvlJc w:val="left"/>
      <w:pPr>
        <w:ind w:left="4558" w:hanging="360"/>
      </w:pPr>
      <w:rPr>
        <w:rFonts w:hint="default"/>
        <w:lang w:val="en-US" w:eastAsia="en-US" w:bidi="ar-SA"/>
      </w:rPr>
    </w:lvl>
    <w:lvl w:ilvl="5" w:tplc="659EC46E">
      <w:numFmt w:val="bullet"/>
      <w:lvlText w:val="•"/>
      <w:lvlJc w:val="left"/>
      <w:pPr>
        <w:ind w:left="5333" w:hanging="360"/>
      </w:pPr>
      <w:rPr>
        <w:rFonts w:hint="default"/>
        <w:lang w:val="en-US" w:eastAsia="en-US" w:bidi="ar-SA"/>
      </w:rPr>
    </w:lvl>
    <w:lvl w:ilvl="6" w:tplc="57FE202E">
      <w:numFmt w:val="bullet"/>
      <w:lvlText w:val="•"/>
      <w:lvlJc w:val="left"/>
      <w:pPr>
        <w:ind w:left="6107" w:hanging="360"/>
      </w:pPr>
      <w:rPr>
        <w:rFonts w:hint="default"/>
        <w:lang w:val="en-US" w:eastAsia="en-US" w:bidi="ar-SA"/>
      </w:rPr>
    </w:lvl>
    <w:lvl w:ilvl="7" w:tplc="D85E1E22">
      <w:numFmt w:val="bullet"/>
      <w:lvlText w:val="•"/>
      <w:lvlJc w:val="left"/>
      <w:pPr>
        <w:ind w:left="6882" w:hanging="360"/>
      </w:pPr>
      <w:rPr>
        <w:rFonts w:hint="default"/>
        <w:lang w:val="en-US" w:eastAsia="en-US" w:bidi="ar-SA"/>
      </w:rPr>
    </w:lvl>
    <w:lvl w:ilvl="8" w:tplc="4998C090">
      <w:numFmt w:val="bullet"/>
      <w:lvlText w:val="•"/>
      <w:lvlJc w:val="left"/>
      <w:pPr>
        <w:ind w:left="7657" w:hanging="360"/>
      </w:pPr>
      <w:rPr>
        <w:rFonts w:hint="default"/>
        <w:lang w:val="en-US" w:eastAsia="en-US" w:bidi="ar-SA"/>
      </w:rPr>
    </w:lvl>
  </w:abstractNum>
  <w:abstractNum w:abstractNumId="1" w15:restartNumberingAfterBreak="0">
    <w:nsid w:val="05D036F8"/>
    <w:multiLevelType w:val="hybridMultilevel"/>
    <w:tmpl w:val="0F76A2C6"/>
    <w:lvl w:ilvl="0" w:tplc="79EE094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E35302A"/>
    <w:multiLevelType w:val="hybridMultilevel"/>
    <w:tmpl w:val="EDECF5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11320D"/>
    <w:multiLevelType w:val="multilevel"/>
    <w:tmpl w:val="D7F6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96F20"/>
    <w:multiLevelType w:val="hybridMultilevel"/>
    <w:tmpl w:val="9B3604E0"/>
    <w:lvl w:ilvl="0" w:tplc="13F8714A">
      <w:start w:val="4"/>
      <w:numFmt w:val="bullet"/>
      <w:lvlText w:val="·"/>
      <w:lvlJc w:val="left"/>
      <w:pPr>
        <w:ind w:left="360" w:hanging="360"/>
      </w:pPr>
      <w:rPr>
        <w:rFonts w:ascii="Times New Roman" w:eastAsia="Times New Roman" w:hAnsi="Times New Roman" w:cs="Times New Roman"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6CE35FD"/>
    <w:multiLevelType w:val="hybridMultilevel"/>
    <w:tmpl w:val="E8DCC0DA"/>
    <w:lvl w:ilvl="0" w:tplc="283E5E24">
      <w:start w:val="4"/>
      <w:numFmt w:val="bullet"/>
      <w:lvlText w:val="·"/>
      <w:lvlJc w:val="left"/>
      <w:pPr>
        <w:ind w:left="1080" w:hanging="360"/>
      </w:pPr>
      <w:rPr>
        <w:rFonts w:ascii="Times New Roman" w:eastAsia="Times New Roman" w:hAnsi="Times New Roman" w:cs="Times New Roman"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8C10A9A"/>
    <w:multiLevelType w:val="hybridMultilevel"/>
    <w:tmpl w:val="B84CEDB4"/>
    <w:lvl w:ilvl="0" w:tplc="4FE44A8C">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930113"/>
    <w:multiLevelType w:val="hybridMultilevel"/>
    <w:tmpl w:val="643A5DFA"/>
    <w:lvl w:ilvl="0" w:tplc="DDA003A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841C11"/>
    <w:multiLevelType w:val="hybridMultilevel"/>
    <w:tmpl w:val="965854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955843">
    <w:abstractNumId w:val="6"/>
  </w:num>
  <w:num w:numId="2" w16cid:durableId="1113095057">
    <w:abstractNumId w:val="1"/>
  </w:num>
  <w:num w:numId="3" w16cid:durableId="1410468354">
    <w:abstractNumId w:val="3"/>
  </w:num>
  <w:num w:numId="4" w16cid:durableId="564923306">
    <w:abstractNumId w:val="2"/>
  </w:num>
  <w:num w:numId="5" w16cid:durableId="283583383">
    <w:abstractNumId w:val="4"/>
  </w:num>
  <w:num w:numId="6" w16cid:durableId="561865510">
    <w:abstractNumId w:val="5"/>
  </w:num>
  <w:num w:numId="7" w16cid:durableId="1230922160">
    <w:abstractNumId w:val="8"/>
  </w:num>
  <w:num w:numId="8" w16cid:durableId="1473253673">
    <w:abstractNumId w:val="7"/>
  </w:num>
  <w:num w:numId="9" w16cid:durableId="1843204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gciUxNTY1MLSwszQyUdpeDU4uLM/DyQAsNaAKRH3lcsAAAA"/>
  </w:docVars>
  <w:rsids>
    <w:rsidRoot w:val="008D3FE8"/>
    <w:rsid w:val="0002183C"/>
    <w:rsid w:val="00026CEA"/>
    <w:rsid w:val="00060A3E"/>
    <w:rsid w:val="00071A50"/>
    <w:rsid w:val="000734F8"/>
    <w:rsid w:val="00080467"/>
    <w:rsid w:val="00084C55"/>
    <w:rsid w:val="000B23AE"/>
    <w:rsid w:val="000B66A3"/>
    <w:rsid w:val="000C0CE3"/>
    <w:rsid w:val="000D02E3"/>
    <w:rsid w:val="000D6C6B"/>
    <w:rsid w:val="000E32FB"/>
    <w:rsid w:val="000F002D"/>
    <w:rsid w:val="000F4991"/>
    <w:rsid w:val="001036EC"/>
    <w:rsid w:val="00103FB6"/>
    <w:rsid w:val="0012799D"/>
    <w:rsid w:val="00142743"/>
    <w:rsid w:val="0016223E"/>
    <w:rsid w:val="00173249"/>
    <w:rsid w:val="00180ABB"/>
    <w:rsid w:val="001A2CA9"/>
    <w:rsid w:val="001A3080"/>
    <w:rsid w:val="001A50B4"/>
    <w:rsid w:val="001C2F57"/>
    <w:rsid w:val="001D12D6"/>
    <w:rsid w:val="001D5BF3"/>
    <w:rsid w:val="001E1446"/>
    <w:rsid w:val="001F0232"/>
    <w:rsid w:val="001F21DC"/>
    <w:rsid w:val="001F2F3F"/>
    <w:rsid w:val="00211BBA"/>
    <w:rsid w:val="00216778"/>
    <w:rsid w:val="002226BA"/>
    <w:rsid w:val="00223924"/>
    <w:rsid w:val="00235CF1"/>
    <w:rsid w:val="0026496A"/>
    <w:rsid w:val="002E1C5C"/>
    <w:rsid w:val="002F70AF"/>
    <w:rsid w:val="003130BD"/>
    <w:rsid w:val="00315664"/>
    <w:rsid w:val="003232FF"/>
    <w:rsid w:val="003266C0"/>
    <w:rsid w:val="00361A5C"/>
    <w:rsid w:val="003705F0"/>
    <w:rsid w:val="00372DA8"/>
    <w:rsid w:val="00396F6E"/>
    <w:rsid w:val="003B02A6"/>
    <w:rsid w:val="003C1156"/>
    <w:rsid w:val="003D2E6A"/>
    <w:rsid w:val="003F4048"/>
    <w:rsid w:val="0042534A"/>
    <w:rsid w:val="00426F5C"/>
    <w:rsid w:val="0044181B"/>
    <w:rsid w:val="004464C6"/>
    <w:rsid w:val="00454175"/>
    <w:rsid w:val="00460B68"/>
    <w:rsid w:val="00464347"/>
    <w:rsid w:val="00475F0B"/>
    <w:rsid w:val="00480BE4"/>
    <w:rsid w:val="00491AF2"/>
    <w:rsid w:val="00494AF6"/>
    <w:rsid w:val="004A5FEB"/>
    <w:rsid w:val="004D00CE"/>
    <w:rsid w:val="004F23D5"/>
    <w:rsid w:val="00521179"/>
    <w:rsid w:val="00523593"/>
    <w:rsid w:val="00524892"/>
    <w:rsid w:val="00534C33"/>
    <w:rsid w:val="00536F6A"/>
    <w:rsid w:val="00552197"/>
    <w:rsid w:val="005651ED"/>
    <w:rsid w:val="00566C3C"/>
    <w:rsid w:val="00574BDA"/>
    <w:rsid w:val="00596D12"/>
    <w:rsid w:val="005E28D6"/>
    <w:rsid w:val="005E2FDD"/>
    <w:rsid w:val="005E59B1"/>
    <w:rsid w:val="005F5303"/>
    <w:rsid w:val="00613392"/>
    <w:rsid w:val="00622F4C"/>
    <w:rsid w:val="00665332"/>
    <w:rsid w:val="00675DA0"/>
    <w:rsid w:val="00690031"/>
    <w:rsid w:val="006A2857"/>
    <w:rsid w:val="006A51D1"/>
    <w:rsid w:val="006A6310"/>
    <w:rsid w:val="006B7155"/>
    <w:rsid w:val="006E0EF9"/>
    <w:rsid w:val="006F79E7"/>
    <w:rsid w:val="00701B14"/>
    <w:rsid w:val="00704A7B"/>
    <w:rsid w:val="00706C66"/>
    <w:rsid w:val="00757CCB"/>
    <w:rsid w:val="007663F4"/>
    <w:rsid w:val="007669A6"/>
    <w:rsid w:val="00773EA3"/>
    <w:rsid w:val="007741FB"/>
    <w:rsid w:val="0078461C"/>
    <w:rsid w:val="00786D1F"/>
    <w:rsid w:val="007E53B6"/>
    <w:rsid w:val="00804306"/>
    <w:rsid w:val="0080445E"/>
    <w:rsid w:val="00824368"/>
    <w:rsid w:val="00834EA4"/>
    <w:rsid w:val="008552E5"/>
    <w:rsid w:val="00866A2B"/>
    <w:rsid w:val="00891D21"/>
    <w:rsid w:val="008A03B9"/>
    <w:rsid w:val="008A1556"/>
    <w:rsid w:val="008A586F"/>
    <w:rsid w:val="008C0EEB"/>
    <w:rsid w:val="008D3FE8"/>
    <w:rsid w:val="008E0CFA"/>
    <w:rsid w:val="00910B48"/>
    <w:rsid w:val="009309D8"/>
    <w:rsid w:val="009335B3"/>
    <w:rsid w:val="00950381"/>
    <w:rsid w:val="009506DA"/>
    <w:rsid w:val="00970718"/>
    <w:rsid w:val="00983517"/>
    <w:rsid w:val="009A4225"/>
    <w:rsid w:val="009A5C13"/>
    <w:rsid w:val="009A6BF9"/>
    <w:rsid w:val="009B7066"/>
    <w:rsid w:val="009D2F5D"/>
    <w:rsid w:val="009F72B8"/>
    <w:rsid w:val="00A07AE8"/>
    <w:rsid w:val="00A153C5"/>
    <w:rsid w:val="00A165D7"/>
    <w:rsid w:val="00A174B9"/>
    <w:rsid w:val="00A1772D"/>
    <w:rsid w:val="00A27B60"/>
    <w:rsid w:val="00A3153C"/>
    <w:rsid w:val="00A5311C"/>
    <w:rsid w:val="00A61F33"/>
    <w:rsid w:val="00A63912"/>
    <w:rsid w:val="00A716E8"/>
    <w:rsid w:val="00A76858"/>
    <w:rsid w:val="00A80A37"/>
    <w:rsid w:val="00A90276"/>
    <w:rsid w:val="00AA3198"/>
    <w:rsid w:val="00AA69B9"/>
    <w:rsid w:val="00AC329E"/>
    <w:rsid w:val="00AD1BB6"/>
    <w:rsid w:val="00AD1FE9"/>
    <w:rsid w:val="00AD3698"/>
    <w:rsid w:val="00AE65DC"/>
    <w:rsid w:val="00AE68B4"/>
    <w:rsid w:val="00AE6962"/>
    <w:rsid w:val="00AF6F9C"/>
    <w:rsid w:val="00B025B5"/>
    <w:rsid w:val="00B04323"/>
    <w:rsid w:val="00B20FF2"/>
    <w:rsid w:val="00B30486"/>
    <w:rsid w:val="00B40B9F"/>
    <w:rsid w:val="00B42587"/>
    <w:rsid w:val="00B45CD7"/>
    <w:rsid w:val="00B73487"/>
    <w:rsid w:val="00B743C0"/>
    <w:rsid w:val="00BD3F03"/>
    <w:rsid w:val="00BE704C"/>
    <w:rsid w:val="00BF7344"/>
    <w:rsid w:val="00C06B1F"/>
    <w:rsid w:val="00C07C99"/>
    <w:rsid w:val="00C100A8"/>
    <w:rsid w:val="00C164AB"/>
    <w:rsid w:val="00C44EF8"/>
    <w:rsid w:val="00C52E6F"/>
    <w:rsid w:val="00C55FF9"/>
    <w:rsid w:val="00C5662C"/>
    <w:rsid w:val="00C9076B"/>
    <w:rsid w:val="00C91248"/>
    <w:rsid w:val="00CB5025"/>
    <w:rsid w:val="00CE4260"/>
    <w:rsid w:val="00D15395"/>
    <w:rsid w:val="00D350E3"/>
    <w:rsid w:val="00D628FF"/>
    <w:rsid w:val="00D76453"/>
    <w:rsid w:val="00D81B6D"/>
    <w:rsid w:val="00D869DB"/>
    <w:rsid w:val="00DA2A55"/>
    <w:rsid w:val="00DC7DFB"/>
    <w:rsid w:val="00DE6CE4"/>
    <w:rsid w:val="00E01D7A"/>
    <w:rsid w:val="00E07D6C"/>
    <w:rsid w:val="00E265B3"/>
    <w:rsid w:val="00E41FAF"/>
    <w:rsid w:val="00E5465F"/>
    <w:rsid w:val="00E562E9"/>
    <w:rsid w:val="00E76C19"/>
    <w:rsid w:val="00E86411"/>
    <w:rsid w:val="00E962A6"/>
    <w:rsid w:val="00EC7A76"/>
    <w:rsid w:val="00ED0A39"/>
    <w:rsid w:val="00ED292E"/>
    <w:rsid w:val="00ED4678"/>
    <w:rsid w:val="00ED5445"/>
    <w:rsid w:val="00EF7E0A"/>
    <w:rsid w:val="00F077EB"/>
    <w:rsid w:val="00F12A89"/>
    <w:rsid w:val="00F16524"/>
    <w:rsid w:val="00F27A6C"/>
    <w:rsid w:val="00F53B87"/>
    <w:rsid w:val="00F615C3"/>
    <w:rsid w:val="00F9385A"/>
    <w:rsid w:val="00F944F6"/>
    <w:rsid w:val="00FB4009"/>
    <w:rsid w:val="00FB518B"/>
    <w:rsid w:val="00FC16F7"/>
    <w:rsid w:val="00FD5CA6"/>
    <w:rsid w:val="00FD744E"/>
    <w:rsid w:val="00FE1C90"/>
    <w:rsid w:val="00FF4700"/>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115330A"/>
  <w15:docId w15:val="{A494F5FC-9E6A-4AE6-8980-3DDA7D797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B9F"/>
  </w:style>
  <w:style w:type="paragraph" w:styleId="Heading1">
    <w:name w:val="heading 1"/>
    <w:basedOn w:val="Normal"/>
    <w:link w:val="Heading1Char"/>
    <w:uiPriority w:val="1"/>
    <w:qFormat/>
    <w:rsid w:val="000B66A3"/>
    <w:pPr>
      <w:widowControl w:val="0"/>
      <w:autoSpaceDE w:val="0"/>
      <w:autoSpaceDN w:val="0"/>
      <w:spacing w:after="0" w:line="240" w:lineRule="auto"/>
      <w:ind w:left="100"/>
      <w:outlineLvl w:val="0"/>
    </w:pPr>
    <w:rPr>
      <w:rFonts w:ascii="Times New Roman" w:eastAsia="Times New Roman" w:hAnsi="Times New Roman" w:cs="Times New Roman"/>
      <w:b/>
      <w:bCs/>
      <w:kern w:val="0"/>
      <w:sz w:val="26"/>
      <w:szCs w:val="26"/>
      <w:lang w:val="en-US"/>
    </w:rPr>
  </w:style>
  <w:style w:type="paragraph" w:styleId="Heading2">
    <w:name w:val="heading 2"/>
    <w:basedOn w:val="Normal"/>
    <w:next w:val="Normal"/>
    <w:link w:val="Heading2Char"/>
    <w:uiPriority w:val="9"/>
    <w:semiHidden/>
    <w:unhideWhenUsed/>
    <w:qFormat/>
    <w:rsid w:val="008C0EEB"/>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04306"/>
    <w:pPr>
      <w:ind w:left="720"/>
      <w:contextualSpacing/>
    </w:pPr>
  </w:style>
  <w:style w:type="table" w:styleId="TableGrid">
    <w:name w:val="Table Grid"/>
    <w:basedOn w:val="TableNormal"/>
    <w:uiPriority w:val="39"/>
    <w:rsid w:val="00142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0A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0A37"/>
  </w:style>
  <w:style w:type="paragraph" w:styleId="Footer">
    <w:name w:val="footer"/>
    <w:basedOn w:val="Normal"/>
    <w:link w:val="FooterChar"/>
    <w:uiPriority w:val="99"/>
    <w:unhideWhenUsed/>
    <w:rsid w:val="00A80A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0A37"/>
  </w:style>
  <w:style w:type="paragraph" w:styleId="NormalWeb">
    <w:name w:val="Normal (Web)"/>
    <w:basedOn w:val="Normal"/>
    <w:uiPriority w:val="99"/>
    <w:unhideWhenUsed/>
    <w:rsid w:val="004464C6"/>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customStyle="1" w:styleId="apple-tab-span">
    <w:name w:val="apple-tab-span"/>
    <w:basedOn w:val="DefaultParagraphFont"/>
    <w:rsid w:val="004464C6"/>
  </w:style>
  <w:style w:type="paragraph" w:styleId="BalloonText">
    <w:name w:val="Balloon Text"/>
    <w:basedOn w:val="Normal"/>
    <w:link w:val="BalloonTextChar"/>
    <w:uiPriority w:val="99"/>
    <w:semiHidden/>
    <w:unhideWhenUsed/>
    <w:rsid w:val="008E0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0CFA"/>
    <w:rPr>
      <w:rFonts w:ascii="Tahoma" w:hAnsi="Tahoma" w:cs="Tahoma"/>
      <w:sz w:val="16"/>
      <w:szCs w:val="16"/>
    </w:rPr>
  </w:style>
  <w:style w:type="character" w:customStyle="1" w:styleId="Heading1Char">
    <w:name w:val="Heading 1 Char"/>
    <w:basedOn w:val="DefaultParagraphFont"/>
    <w:link w:val="Heading1"/>
    <w:uiPriority w:val="1"/>
    <w:rsid w:val="000B66A3"/>
    <w:rPr>
      <w:rFonts w:ascii="Times New Roman" w:eastAsia="Times New Roman" w:hAnsi="Times New Roman" w:cs="Times New Roman"/>
      <w:b/>
      <w:bCs/>
      <w:kern w:val="0"/>
      <w:sz w:val="26"/>
      <w:szCs w:val="26"/>
      <w:lang w:val="en-US"/>
    </w:rPr>
  </w:style>
  <w:style w:type="character" w:customStyle="1" w:styleId="Heading2Char">
    <w:name w:val="Heading 2 Char"/>
    <w:basedOn w:val="DefaultParagraphFont"/>
    <w:link w:val="Heading2"/>
    <w:uiPriority w:val="9"/>
    <w:semiHidden/>
    <w:rsid w:val="008C0EEB"/>
    <w:rPr>
      <w:rFonts w:asciiTheme="majorHAnsi" w:eastAsiaTheme="majorEastAsia" w:hAnsiTheme="majorHAnsi" w:cstheme="majorBidi"/>
      <w:b/>
      <w:bCs/>
      <w:color w:val="4472C4" w:themeColor="accent1"/>
      <w:sz w:val="26"/>
      <w:szCs w:val="26"/>
    </w:rPr>
  </w:style>
  <w:style w:type="paragraph" w:styleId="BodyText">
    <w:name w:val="Body Text"/>
    <w:basedOn w:val="Normal"/>
    <w:link w:val="BodyTextChar"/>
    <w:uiPriority w:val="1"/>
    <w:qFormat/>
    <w:rsid w:val="008C0EEB"/>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8C0EEB"/>
    <w:rPr>
      <w:rFonts w:ascii="Times New Roman" w:eastAsia="Times New Roman" w:hAnsi="Times New Roman" w:cs="Times New Roman"/>
      <w:kern w:val="0"/>
      <w:sz w:val="24"/>
      <w:szCs w:val="24"/>
      <w:lang w:val="en-US"/>
    </w:rPr>
  </w:style>
  <w:style w:type="paragraph" w:styleId="Title">
    <w:name w:val="Title"/>
    <w:basedOn w:val="Normal"/>
    <w:link w:val="TitleChar"/>
    <w:uiPriority w:val="1"/>
    <w:qFormat/>
    <w:rsid w:val="00A61F33"/>
    <w:pPr>
      <w:widowControl w:val="0"/>
      <w:autoSpaceDE w:val="0"/>
      <w:autoSpaceDN w:val="0"/>
      <w:spacing w:before="81" w:after="0" w:line="240" w:lineRule="auto"/>
      <w:ind w:left="100"/>
    </w:pPr>
    <w:rPr>
      <w:rFonts w:ascii="Calibri" w:eastAsia="Calibri" w:hAnsi="Calibri" w:cs="Calibri"/>
      <w:kern w:val="0"/>
      <w:sz w:val="28"/>
      <w:szCs w:val="28"/>
      <w:lang w:val="en-US"/>
    </w:rPr>
  </w:style>
  <w:style w:type="character" w:customStyle="1" w:styleId="TitleChar">
    <w:name w:val="Title Char"/>
    <w:basedOn w:val="DefaultParagraphFont"/>
    <w:link w:val="Title"/>
    <w:uiPriority w:val="1"/>
    <w:rsid w:val="00A61F33"/>
    <w:rPr>
      <w:rFonts w:ascii="Calibri" w:eastAsia="Calibri" w:hAnsi="Calibri" w:cs="Calibri"/>
      <w:kern w:val="0"/>
      <w:sz w:val="28"/>
      <w:szCs w:val="28"/>
      <w:lang w:val="en-US"/>
    </w:rPr>
  </w:style>
  <w:style w:type="character" w:styleId="Hyperlink">
    <w:name w:val="Hyperlink"/>
    <w:basedOn w:val="DefaultParagraphFont"/>
    <w:uiPriority w:val="99"/>
    <w:unhideWhenUsed/>
    <w:rsid w:val="00DC7DFB"/>
    <w:rPr>
      <w:color w:val="0563C1" w:themeColor="hyperlink"/>
      <w:u w:val="single"/>
    </w:rPr>
  </w:style>
  <w:style w:type="character" w:styleId="Emphasis">
    <w:name w:val="Emphasis"/>
    <w:basedOn w:val="DefaultParagraphFont"/>
    <w:uiPriority w:val="20"/>
    <w:qFormat/>
    <w:rsid w:val="00534C3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010">
      <w:bodyDiv w:val="1"/>
      <w:marLeft w:val="0"/>
      <w:marRight w:val="0"/>
      <w:marTop w:val="0"/>
      <w:marBottom w:val="0"/>
      <w:divBdr>
        <w:top w:val="none" w:sz="0" w:space="0" w:color="auto"/>
        <w:left w:val="none" w:sz="0" w:space="0" w:color="auto"/>
        <w:bottom w:val="none" w:sz="0" w:space="0" w:color="auto"/>
        <w:right w:val="none" w:sz="0" w:space="0" w:color="auto"/>
      </w:divBdr>
    </w:div>
    <w:div w:id="303236329">
      <w:bodyDiv w:val="1"/>
      <w:marLeft w:val="0"/>
      <w:marRight w:val="0"/>
      <w:marTop w:val="0"/>
      <w:marBottom w:val="0"/>
      <w:divBdr>
        <w:top w:val="none" w:sz="0" w:space="0" w:color="auto"/>
        <w:left w:val="none" w:sz="0" w:space="0" w:color="auto"/>
        <w:bottom w:val="none" w:sz="0" w:space="0" w:color="auto"/>
        <w:right w:val="none" w:sz="0" w:space="0" w:color="auto"/>
      </w:divBdr>
    </w:div>
    <w:div w:id="559290380">
      <w:bodyDiv w:val="1"/>
      <w:marLeft w:val="0"/>
      <w:marRight w:val="0"/>
      <w:marTop w:val="0"/>
      <w:marBottom w:val="0"/>
      <w:divBdr>
        <w:top w:val="none" w:sz="0" w:space="0" w:color="auto"/>
        <w:left w:val="none" w:sz="0" w:space="0" w:color="auto"/>
        <w:bottom w:val="none" w:sz="0" w:space="0" w:color="auto"/>
        <w:right w:val="none" w:sz="0" w:space="0" w:color="auto"/>
      </w:divBdr>
    </w:div>
    <w:div w:id="666056874">
      <w:bodyDiv w:val="1"/>
      <w:marLeft w:val="0"/>
      <w:marRight w:val="0"/>
      <w:marTop w:val="0"/>
      <w:marBottom w:val="0"/>
      <w:divBdr>
        <w:top w:val="none" w:sz="0" w:space="0" w:color="auto"/>
        <w:left w:val="none" w:sz="0" w:space="0" w:color="auto"/>
        <w:bottom w:val="none" w:sz="0" w:space="0" w:color="auto"/>
        <w:right w:val="none" w:sz="0" w:space="0" w:color="auto"/>
      </w:divBdr>
      <w:divsChild>
        <w:div w:id="513737535">
          <w:marLeft w:val="0"/>
          <w:marRight w:val="0"/>
          <w:marTop w:val="15"/>
          <w:marBottom w:val="0"/>
          <w:divBdr>
            <w:top w:val="single" w:sz="48" w:space="0" w:color="auto"/>
            <w:left w:val="single" w:sz="48" w:space="0" w:color="auto"/>
            <w:bottom w:val="single" w:sz="48" w:space="0" w:color="auto"/>
            <w:right w:val="single" w:sz="48" w:space="0" w:color="auto"/>
          </w:divBdr>
          <w:divsChild>
            <w:div w:id="508983976">
              <w:marLeft w:val="0"/>
              <w:marRight w:val="0"/>
              <w:marTop w:val="0"/>
              <w:marBottom w:val="0"/>
              <w:divBdr>
                <w:top w:val="none" w:sz="0" w:space="0" w:color="auto"/>
                <w:left w:val="none" w:sz="0" w:space="0" w:color="auto"/>
                <w:bottom w:val="none" w:sz="0" w:space="0" w:color="auto"/>
                <w:right w:val="none" w:sz="0" w:space="0" w:color="auto"/>
              </w:divBdr>
              <w:divsChild>
                <w:div w:id="1780296035">
                  <w:marLeft w:val="0"/>
                  <w:marRight w:val="0"/>
                  <w:marTop w:val="0"/>
                  <w:marBottom w:val="0"/>
                  <w:divBdr>
                    <w:top w:val="none" w:sz="0" w:space="0" w:color="auto"/>
                    <w:left w:val="none" w:sz="0" w:space="0" w:color="auto"/>
                    <w:bottom w:val="none" w:sz="0" w:space="0" w:color="auto"/>
                    <w:right w:val="none" w:sz="0" w:space="0" w:color="auto"/>
                  </w:divBdr>
                </w:div>
                <w:div w:id="1331986079">
                  <w:marLeft w:val="0"/>
                  <w:marRight w:val="0"/>
                  <w:marTop w:val="0"/>
                  <w:marBottom w:val="0"/>
                  <w:divBdr>
                    <w:top w:val="none" w:sz="0" w:space="0" w:color="auto"/>
                    <w:left w:val="none" w:sz="0" w:space="0" w:color="auto"/>
                    <w:bottom w:val="none" w:sz="0" w:space="0" w:color="auto"/>
                    <w:right w:val="none" w:sz="0" w:space="0" w:color="auto"/>
                  </w:divBdr>
                </w:div>
                <w:div w:id="1240286171">
                  <w:marLeft w:val="0"/>
                  <w:marRight w:val="0"/>
                  <w:marTop w:val="0"/>
                  <w:marBottom w:val="0"/>
                  <w:divBdr>
                    <w:top w:val="none" w:sz="0" w:space="0" w:color="auto"/>
                    <w:left w:val="none" w:sz="0" w:space="0" w:color="auto"/>
                    <w:bottom w:val="none" w:sz="0" w:space="0" w:color="auto"/>
                    <w:right w:val="none" w:sz="0" w:space="0" w:color="auto"/>
                  </w:divBdr>
                </w:div>
                <w:div w:id="1090468602">
                  <w:marLeft w:val="0"/>
                  <w:marRight w:val="0"/>
                  <w:marTop w:val="0"/>
                  <w:marBottom w:val="0"/>
                  <w:divBdr>
                    <w:top w:val="none" w:sz="0" w:space="0" w:color="auto"/>
                    <w:left w:val="none" w:sz="0" w:space="0" w:color="auto"/>
                    <w:bottom w:val="none" w:sz="0" w:space="0" w:color="auto"/>
                    <w:right w:val="none" w:sz="0" w:space="0" w:color="auto"/>
                  </w:divBdr>
                </w:div>
                <w:div w:id="808404876">
                  <w:marLeft w:val="0"/>
                  <w:marRight w:val="0"/>
                  <w:marTop w:val="0"/>
                  <w:marBottom w:val="0"/>
                  <w:divBdr>
                    <w:top w:val="none" w:sz="0" w:space="0" w:color="auto"/>
                    <w:left w:val="none" w:sz="0" w:space="0" w:color="auto"/>
                    <w:bottom w:val="none" w:sz="0" w:space="0" w:color="auto"/>
                    <w:right w:val="none" w:sz="0" w:space="0" w:color="auto"/>
                  </w:divBdr>
                </w:div>
                <w:div w:id="1418021836">
                  <w:marLeft w:val="0"/>
                  <w:marRight w:val="0"/>
                  <w:marTop w:val="0"/>
                  <w:marBottom w:val="0"/>
                  <w:divBdr>
                    <w:top w:val="none" w:sz="0" w:space="0" w:color="auto"/>
                    <w:left w:val="none" w:sz="0" w:space="0" w:color="auto"/>
                    <w:bottom w:val="none" w:sz="0" w:space="0" w:color="auto"/>
                    <w:right w:val="none" w:sz="0" w:space="0" w:color="auto"/>
                  </w:divBdr>
                </w:div>
                <w:div w:id="1837915311">
                  <w:marLeft w:val="0"/>
                  <w:marRight w:val="0"/>
                  <w:marTop w:val="0"/>
                  <w:marBottom w:val="0"/>
                  <w:divBdr>
                    <w:top w:val="none" w:sz="0" w:space="0" w:color="auto"/>
                    <w:left w:val="none" w:sz="0" w:space="0" w:color="auto"/>
                    <w:bottom w:val="none" w:sz="0" w:space="0" w:color="auto"/>
                    <w:right w:val="none" w:sz="0" w:space="0" w:color="auto"/>
                  </w:divBdr>
                </w:div>
                <w:div w:id="1052115816">
                  <w:marLeft w:val="0"/>
                  <w:marRight w:val="0"/>
                  <w:marTop w:val="0"/>
                  <w:marBottom w:val="0"/>
                  <w:divBdr>
                    <w:top w:val="none" w:sz="0" w:space="0" w:color="auto"/>
                    <w:left w:val="none" w:sz="0" w:space="0" w:color="auto"/>
                    <w:bottom w:val="none" w:sz="0" w:space="0" w:color="auto"/>
                    <w:right w:val="none" w:sz="0" w:space="0" w:color="auto"/>
                  </w:divBdr>
                </w:div>
                <w:div w:id="1095785936">
                  <w:marLeft w:val="0"/>
                  <w:marRight w:val="0"/>
                  <w:marTop w:val="0"/>
                  <w:marBottom w:val="0"/>
                  <w:divBdr>
                    <w:top w:val="none" w:sz="0" w:space="0" w:color="auto"/>
                    <w:left w:val="none" w:sz="0" w:space="0" w:color="auto"/>
                    <w:bottom w:val="none" w:sz="0" w:space="0" w:color="auto"/>
                    <w:right w:val="none" w:sz="0" w:space="0" w:color="auto"/>
                  </w:divBdr>
                </w:div>
                <w:div w:id="241334658">
                  <w:marLeft w:val="0"/>
                  <w:marRight w:val="0"/>
                  <w:marTop w:val="0"/>
                  <w:marBottom w:val="0"/>
                  <w:divBdr>
                    <w:top w:val="none" w:sz="0" w:space="0" w:color="auto"/>
                    <w:left w:val="none" w:sz="0" w:space="0" w:color="auto"/>
                    <w:bottom w:val="none" w:sz="0" w:space="0" w:color="auto"/>
                    <w:right w:val="none" w:sz="0" w:space="0" w:color="auto"/>
                  </w:divBdr>
                </w:div>
                <w:div w:id="467934666">
                  <w:marLeft w:val="0"/>
                  <w:marRight w:val="0"/>
                  <w:marTop w:val="0"/>
                  <w:marBottom w:val="0"/>
                  <w:divBdr>
                    <w:top w:val="none" w:sz="0" w:space="0" w:color="auto"/>
                    <w:left w:val="none" w:sz="0" w:space="0" w:color="auto"/>
                    <w:bottom w:val="none" w:sz="0" w:space="0" w:color="auto"/>
                    <w:right w:val="none" w:sz="0" w:space="0" w:color="auto"/>
                  </w:divBdr>
                </w:div>
                <w:div w:id="1481994739">
                  <w:marLeft w:val="0"/>
                  <w:marRight w:val="0"/>
                  <w:marTop w:val="0"/>
                  <w:marBottom w:val="0"/>
                  <w:divBdr>
                    <w:top w:val="none" w:sz="0" w:space="0" w:color="auto"/>
                    <w:left w:val="none" w:sz="0" w:space="0" w:color="auto"/>
                    <w:bottom w:val="none" w:sz="0" w:space="0" w:color="auto"/>
                    <w:right w:val="none" w:sz="0" w:space="0" w:color="auto"/>
                  </w:divBdr>
                </w:div>
                <w:div w:id="703098589">
                  <w:marLeft w:val="0"/>
                  <w:marRight w:val="0"/>
                  <w:marTop w:val="0"/>
                  <w:marBottom w:val="0"/>
                  <w:divBdr>
                    <w:top w:val="none" w:sz="0" w:space="0" w:color="auto"/>
                    <w:left w:val="none" w:sz="0" w:space="0" w:color="auto"/>
                    <w:bottom w:val="none" w:sz="0" w:space="0" w:color="auto"/>
                    <w:right w:val="none" w:sz="0" w:space="0" w:color="auto"/>
                  </w:divBdr>
                </w:div>
                <w:div w:id="1094401124">
                  <w:marLeft w:val="0"/>
                  <w:marRight w:val="0"/>
                  <w:marTop w:val="0"/>
                  <w:marBottom w:val="0"/>
                  <w:divBdr>
                    <w:top w:val="none" w:sz="0" w:space="0" w:color="auto"/>
                    <w:left w:val="none" w:sz="0" w:space="0" w:color="auto"/>
                    <w:bottom w:val="none" w:sz="0" w:space="0" w:color="auto"/>
                    <w:right w:val="none" w:sz="0" w:space="0" w:color="auto"/>
                  </w:divBdr>
                </w:div>
                <w:div w:id="1946228775">
                  <w:marLeft w:val="0"/>
                  <w:marRight w:val="0"/>
                  <w:marTop w:val="0"/>
                  <w:marBottom w:val="0"/>
                  <w:divBdr>
                    <w:top w:val="none" w:sz="0" w:space="0" w:color="auto"/>
                    <w:left w:val="none" w:sz="0" w:space="0" w:color="auto"/>
                    <w:bottom w:val="none" w:sz="0" w:space="0" w:color="auto"/>
                    <w:right w:val="none" w:sz="0" w:space="0" w:color="auto"/>
                  </w:divBdr>
                </w:div>
                <w:div w:id="479926049">
                  <w:marLeft w:val="0"/>
                  <w:marRight w:val="0"/>
                  <w:marTop w:val="0"/>
                  <w:marBottom w:val="0"/>
                  <w:divBdr>
                    <w:top w:val="none" w:sz="0" w:space="0" w:color="auto"/>
                    <w:left w:val="none" w:sz="0" w:space="0" w:color="auto"/>
                    <w:bottom w:val="none" w:sz="0" w:space="0" w:color="auto"/>
                    <w:right w:val="none" w:sz="0" w:space="0" w:color="auto"/>
                  </w:divBdr>
                </w:div>
                <w:div w:id="1315527177">
                  <w:marLeft w:val="0"/>
                  <w:marRight w:val="0"/>
                  <w:marTop w:val="0"/>
                  <w:marBottom w:val="0"/>
                  <w:divBdr>
                    <w:top w:val="none" w:sz="0" w:space="0" w:color="auto"/>
                    <w:left w:val="none" w:sz="0" w:space="0" w:color="auto"/>
                    <w:bottom w:val="none" w:sz="0" w:space="0" w:color="auto"/>
                    <w:right w:val="none" w:sz="0" w:space="0" w:color="auto"/>
                  </w:divBdr>
                </w:div>
                <w:div w:id="868638353">
                  <w:marLeft w:val="0"/>
                  <w:marRight w:val="0"/>
                  <w:marTop w:val="0"/>
                  <w:marBottom w:val="0"/>
                  <w:divBdr>
                    <w:top w:val="none" w:sz="0" w:space="0" w:color="auto"/>
                    <w:left w:val="none" w:sz="0" w:space="0" w:color="auto"/>
                    <w:bottom w:val="none" w:sz="0" w:space="0" w:color="auto"/>
                    <w:right w:val="none" w:sz="0" w:space="0" w:color="auto"/>
                  </w:divBdr>
                </w:div>
                <w:div w:id="1939826374">
                  <w:marLeft w:val="0"/>
                  <w:marRight w:val="0"/>
                  <w:marTop w:val="0"/>
                  <w:marBottom w:val="0"/>
                  <w:divBdr>
                    <w:top w:val="none" w:sz="0" w:space="0" w:color="auto"/>
                    <w:left w:val="none" w:sz="0" w:space="0" w:color="auto"/>
                    <w:bottom w:val="none" w:sz="0" w:space="0" w:color="auto"/>
                    <w:right w:val="none" w:sz="0" w:space="0" w:color="auto"/>
                  </w:divBdr>
                </w:div>
                <w:div w:id="1329402788">
                  <w:marLeft w:val="0"/>
                  <w:marRight w:val="0"/>
                  <w:marTop w:val="0"/>
                  <w:marBottom w:val="0"/>
                  <w:divBdr>
                    <w:top w:val="none" w:sz="0" w:space="0" w:color="auto"/>
                    <w:left w:val="none" w:sz="0" w:space="0" w:color="auto"/>
                    <w:bottom w:val="none" w:sz="0" w:space="0" w:color="auto"/>
                    <w:right w:val="none" w:sz="0" w:space="0" w:color="auto"/>
                  </w:divBdr>
                </w:div>
                <w:div w:id="248277158">
                  <w:marLeft w:val="0"/>
                  <w:marRight w:val="0"/>
                  <w:marTop w:val="0"/>
                  <w:marBottom w:val="0"/>
                  <w:divBdr>
                    <w:top w:val="none" w:sz="0" w:space="0" w:color="auto"/>
                    <w:left w:val="none" w:sz="0" w:space="0" w:color="auto"/>
                    <w:bottom w:val="none" w:sz="0" w:space="0" w:color="auto"/>
                    <w:right w:val="none" w:sz="0" w:space="0" w:color="auto"/>
                  </w:divBdr>
                </w:div>
                <w:div w:id="1092704381">
                  <w:marLeft w:val="0"/>
                  <w:marRight w:val="0"/>
                  <w:marTop w:val="0"/>
                  <w:marBottom w:val="0"/>
                  <w:divBdr>
                    <w:top w:val="none" w:sz="0" w:space="0" w:color="auto"/>
                    <w:left w:val="none" w:sz="0" w:space="0" w:color="auto"/>
                    <w:bottom w:val="none" w:sz="0" w:space="0" w:color="auto"/>
                    <w:right w:val="none" w:sz="0" w:space="0" w:color="auto"/>
                  </w:divBdr>
                </w:div>
                <w:div w:id="1535382076">
                  <w:marLeft w:val="0"/>
                  <w:marRight w:val="0"/>
                  <w:marTop w:val="0"/>
                  <w:marBottom w:val="0"/>
                  <w:divBdr>
                    <w:top w:val="none" w:sz="0" w:space="0" w:color="auto"/>
                    <w:left w:val="none" w:sz="0" w:space="0" w:color="auto"/>
                    <w:bottom w:val="none" w:sz="0" w:space="0" w:color="auto"/>
                    <w:right w:val="none" w:sz="0" w:space="0" w:color="auto"/>
                  </w:divBdr>
                </w:div>
                <w:div w:id="350686563">
                  <w:marLeft w:val="0"/>
                  <w:marRight w:val="0"/>
                  <w:marTop w:val="0"/>
                  <w:marBottom w:val="0"/>
                  <w:divBdr>
                    <w:top w:val="none" w:sz="0" w:space="0" w:color="auto"/>
                    <w:left w:val="none" w:sz="0" w:space="0" w:color="auto"/>
                    <w:bottom w:val="none" w:sz="0" w:space="0" w:color="auto"/>
                    <w:right w:val="none" w:sz="0" w:space="0" w:color="auto"/>
                  </w:divBdr>
                </w:div>
                <w:div w:id="175583470">
                  <w:marLeft w:val="0"/>
                  <w:marRight w:val="0"/>
                  <w:marTop w:val="0"/>
                  <w:marBottom w:val="0"/>
                  <w:divBdr>
                    <w:top w:val="none" w:sz="0" w:space="0" w:color="auto"/>
                    <w:left w:val="none" w:sz="0" w:space="0" w:color="auto"/>
                    <w:bottom w:val="none" w:sz="0" w:space="0" w:color="auto"/>
                    <w:right w:val="none" w:sz="0" w:space="0" w:color="auto"/>
                  </w:divBdr>
                </w:div>
                <w:div w:id="1121800002">
                  <w:marLeft w:val="0"/>
                  <w:marRight w:val="0"/>
                  <w:marTop w:val="0"/>
                  <w:marBottom w:val="0"/>
                  <w:divBdr>
                    <w:top w:val="none" w:sz="0" w:space="0" w:color="auto"/>
                    <w:left w:val="none" w:sz="0" w:space="0" w:color="auto"/>
                    <w:bottom w:val="none" w:sz="0" w:space="0" w:color="auto"/>
                    <w:right w:val="none" w:sz="0" w:space="0" w:color="auto"/>
                  </w:divBdr>
                </w:div>
                <w:div w:id="777915673">
                  <w:marLeft w:val="0"/>
                  <w:marRight w:val="0"/>
                  <w:marTop w:val="0"/>
                  <w:marBottom w:val="0"/>
                  <w:divBdr>
                    <w:top w:val="none" w:sz="0" w:space="0" w:color="auto"/>
                    <w:left w:val="none" w:sz="0" w:space="0" w:color="auto"/>
                    <w:bottom w:val="none" w:sz="0" w:space="0" w:color="auto"/>
                    <w:right w:val="none" w:sz="0" w:space="0" w:color="auto"/>
                  </w:divBdr>
                </w:div>
                <w:div w:id="266544831">
                  <w:marLeft w:val="0"/>
                  <w:marRight w:val="0"/>
                  <w:marTop w:val="0"/>
                  <w:marBottom w:val="0"/>
                  <w:divBdr>
                    <w:top w:val="none" w:sz="0" w:space="0" w:color="auto"/>
                    <w:left w:val="none" w:sz="0" w:space="0" w:color="auto"/>
                    <w:bottom w:val="none" w:sz="0" w:space="0" w:color="auto"/>
                    <w:right w:val="none" w:sz="0" w:space="0" w:color="auto"/>
                  </w:divBdr>
                </w:div>
                <w:div w:id="1970283654">
                  <w:marLeft w:val="0"/>
                  <w:marRight w:val="0"/>
                  <w:marTop w:val="0"/>
                  <w:marBottom w:val="0"/>
                  <w:divBdr>
                    <w:top w:val="none" w:sz="0" w:space="0" w:color="auto"/>
                    <w:left w:val="none" w:sz="0" w:space="0" w:color="auto"/>
                    <w:bottom w:val="none" w:sz="0" w:space="0" w:color="auto"/>
                    <w:right w:val="none" w:sz="0" w:space="0" w:color="auto"/>
                  </w:divBdr>
                </w:div>
                <w:div w:id="1287083425">
                  <w:marLeft w:val="0"/>
                  <w:marRight w:val="0"/>
                  <w:marTop w:val="0"/>
                  <w:marBottom w:val="0"/>
                  <w:divBdr>
                    <w:top w:val="none" w:sz="0" w:space="0" w:color="auto"/>
                    <w:left w:val="none" w:sz="0" w:space="0" w:color="auto"/>
                    <w:bottom w:val="none" w:sz="0" w:space="0" w:color="auto"/>
                    <w:right w:val="none" w:sz="0" w:space="0" w:color="auto"/>
                  </w:divBdr>
                </w:div>
                <w:div w:id="845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0406">
      <w:bodyDiv w:val="1"/>
      <w:marLeft w:val="0"/>
      <w:marRight w:val="0"/>
      <w:marTop w:val="0"/>
      <w:marBottom w:val="0"/>
      <w:divBdr>
        <w:top w:val="none" w:sz="0" w:space="0" w:color="auto"/>
        <w:left w:val="none" w:sz="0" w:space="0" w:color="auto"/>
        <w:bottom w:val="none" w:sz="0" w:space="0" w:color="auto"/>
        <w:right w:val="none" w:sz="0" w:space="0" w:color="auto"/>
      </w:divBdr>
    </w:div>
    <w:div w:id="866019251">
      <w:bodyDiv w:val="1"/>
      <w:marLeft w:val="0"/>
      <w:marRight w:val="0"/>
      <w:marTop w:val="0"/>
      <w:marBottom w:val="0"/>
      <w:divBdr>
        <w:top w:val="none" w:sz="0" w:space="0" w:color="auto"/>
        <w:left w:val="none" w:sz="0" w:space="0" w:color="auto"/>
        <w:bottom w:val="none" w:sz="0" w:space="0" w:color="auto"/>
        <w:right w:val="none" w:sz="0" w:space="0" w:color="auto"/>
      </w:divBdr>
    </w:div>
    <w:div w:id="949895672">
      <w:bodyDiv w:val="1"/>
      <w:marLeft w:val="0"/>
      <w:marRight w:val="0"/>
      <w:marTop w:val="0"/>
      <w:marBottom w:val="0"/>
      <w:divBdr>
        <w:top w:val="none" w:sz="0" w:space="0" w:color="auto"/>
        <w:left w:val="none" w:sz="0" w:space="0" w:color="auto"/>
        <w:bottom w:val="none" w:sz="0" w:space="0" w:color="auto"/>
        <w:right w:val="none" w:sz="0" w:space="0" w:color="auto"/>
      </w:divBdr>
    </w:div>
    <w:div w:id="1256743659">
      <w:bodyDiv w:val="1"/>
      <w:marLeft w:val="0"/>
      <w:marRight w:val="0"/>
      <w:marTop w:val="0"/>
      <w:marBottom w:val="0"/>
      <w:divBdr>
        <w:top w:val="none" w:sz="0" w:space="0" w:color="auto"/>
        <w:left w:val="none" w:sz="0" w:space="0" w:color="auto"/>
        <w:bottom w:val="none" w:sz="0" w:space="0" w:color="auto"/>
        <w:right w:val="none" w:sz="0" w:space="0" w:color="auto"/>
      </w:divBdr>
    </w:div>
    <w:div w:id="1591308734">
      <w:bodyDiv w:val="1"/>
      <w:marLeft w:val="0"/>
      <w:marRight w:val="0"/>
      <w:marTop w:val="0"/>
      <w:marBottom w:val="0"/>
      <w:divBdr>
        <w:top w:val="none" w:sz="0" w:space="0" w:color="auto"/>
        <w:left w:val="none" w:sz="0" w:space="0" w:color="auto"/>
        <w:bottom w:val="none" w:sz="0" w:space="0" w:color="auto"/>
        <w:right w:val="none" w:sz="0" w:space="0" w:color="auto"/>
      </w:divBdr>
    </w:div>
    <w:div w:id="1737895292">
      <w:bodyDiv w:val="1"/>
      <w:marLeft w:val="0"/>
      <w:marRight w:val="0"/>
      <w:marTop w:val="0"/>
      <w:marBottom w:val="0"/>
      <w:divBdr>
        <w:top w:val="none" w:sz="0" w:space="0" w:color="auto"/>
        <w:left w:val="none" w:sz="0" w:space="0" w:color="auto"/>
        <w:bottom w:val="none" w:sz="0" w:space="0" w:color="auto"/>
        <w:right w:val="none" w:sz="0" w:space="0" w:color="auto"/>
      </w:divBdr>
    </w:div>
    <w:div w:id="1863467889">
      <w:bodyDiv w:val="1"/>
      <w:marLeft w:val="0"/>
      <w:marRight w:val="0"/>
      <w:marTop w:val="0"/>
      <w:marBottom w:val="0"/>
      <w:divBdr>
        <w:top w:val="none" w:sz="0" w:space="0" w:color="auto"/>
        <w:left w:val="none" w:sz="0" w:space="0" w:color="auto"/>
        <w:bottom w:val="none" w:sz="0" w:space="0" w:color="auto"/>
        <w:right w:val="none" w:sz="0" w:space="0" w:color="auto"/>
      </w:divBdr>
    </w:div>
    <w:div w:id="1905338921">
      <w:bodyDiv w:val="1"/>
      <w:marLeft w:val="0"/>
      <w:marRight w:val="0"/>
      <w:marTop w:val="0"/>
      <w:marBottom w:val="0"/>
      <w:divBdr>
        <w:top w:val="none" w:sz="0" w:space="0" w:color="auto"/>
        <w:left w:val="none" w:sz="0" w:space="0" w:color="auto"/>
        <w:bottom w:val="none" w:sz="0" w:space="0" w:color="auto"/>
        <w:right w:val="none" w:sz="0" w:space="0" w:color="auto"/>
      </w:divBdr>
      <w:divsChild>
        <w:div w:id="722363209">
          <w:marLeft w:val="0"/>
          <w:marRight w:val="0"/>
          <w:marTop w:val="15"/>
          <w:marBottom w:val="0"/>
          <w:divBdr>
            <w:top w:val="single" w:sz="48" w:space="0" w:color="auto"/>
            <w:left w:val="single" w:sz="48" w:space="0" w:color="auto"/>
            <w:bottom w:val="single" w:sz="48" w:space="0" w:color="auto"/>
            <w:right w:val="single" w:sz="48" w:space="0" w:color="auto"/>
          </w:divBdr>
          <w:divsChild>
            <w:div w:id="590431845">
              <w:marLeft w:val="0"/>
              <w:marRight w:val="0"/>
              <w:marTop w:val="0"/>
              <w:marBottom w:val="0"/>
              <w:divBdr>
                <w:top w:val="none" w:sz="0" w:space="0" w:color="auto"/>
                <w:left w:val="none" w:sz="0" w:space="0" w:color="auto"/>
                <w:bottom w:val="none" w:sz="0" w:space="0" w:color="auto"/>
                <w:right w:val="none" w:sz="0" w:space="0" w:color="auto"/>
              </w:divBdr>
              <w:divsChild>
                <w:div w:id="659843649">
                  <w:marLeft w:val="0"/>
                  <w:marRight w:val="0"/>
                  <w:marTop w:val="0"/>
                  <w:marBottom w:val="0"/>
                  <w:divBdr>
                    <w:top w:val="none" w:sz="0" w:space="0" w:color="auto"/>
                    <w:left w:val="none" w:sz="0" w:space="0" w:color="auto"/>
                    <w:bottom w:val="none" w:sz="0" w:space="0" w:color="auto"/>
                    <w:right w:val="none" w:sz="0" w:space="0" w:color="auto"/>
                  </w:divBdr>
                </w:div>
                <w:div w:id="1794907798">
                  <w:marLeft w:val="0"/>
                  <w:marRight w:val="0"/>
                  <w:marTop w:val="0"/>
                  <w:marBottom w:val="0"/>
                  <w:divBdr>
                    <w:top w:val="none" w:sz="0" w:space="0" w:color="auto"/>
                    <w:left w:val="none" w:sz="0" w:space="0" w:color="auto"/>
                    <w:bottom w:val="none" w:sz="0" w:space="0" w:color="auto"/>
                    <w:right w:val="none" w:sz="0" w:space="0" w:color="auto"/>
                  </w:divBdr>
                </w:div>
                <w:div w:id="1664355686">
                  <w:marLeft w:val="0"/>
                  <w:marRight w:val="0"/>
                  <w:marTop w:val="0"/>
                  <w:marBottom w:val="0"/>
                  <w:divBdr>
                    <w:top w:val="none" w:sz="0" w:space="0" w:color="auto"/>
                    <w:left w:val="none" w:sz="0" w:space="0" w:color="auto"/>
                    <w:bottom w:val="none" w:sz="0" w:space="0" w:color="auto"/>
                    <w:right w:val="none" w:sz="0" w:space="0" w:color="auto"/>
                  </w:divBdr>
                </w:div>
                <w:div w:id="237057001">
                  <w:marLeft w:val="0"/>
                  <w:marRight w:val="0"/>
                  <w:marTop w:val="0"/>
                  <w:marBottom w:val="0"/>
                  <w:divBdr>
                    <w:top w:val="none" w:sz="0" w:space="0" w:color="auto"/>
                    <w:left w:val="none" w:sz="0" w:space="0" w:color="auto"/>
                    <w:bottom w:val="none" w:sz="0" w:space="0" w:color="auto"/>
                    <w:right w:val="none" w:sz="0" w:space="0" w:color="auto"/>
                  </w:divBdr>
                </w:div>
                <w:div w:id="2083602021">
                  <w:marLeft w:val="0"/>
                  <w:marRight w:val="0"/>
                  <w:marTop w:val="0"/>
                  <w:marBottom w:val="0"/>
                  <w:divBdr>
                    <w:top w:val="none" w:sz="0" w:space="0" w:color="auto"/>
                    <w:left w:val="none" w:sz="0" w:space="0" w:color="auto"/>
                    <w:bottom w:val="none" w:sz="0" w:space="0" w:color="auto"/>
                    <w:right w:val="none" w:sz="0" w:space="0" w:color="auto"/>
                  </w:divBdr>
                </w:div>
                <w:div w:id="1190684176">
                  <w:marLeft w:val="0"/>
                  <w:marRight w:val="0"/>
                  <w:marTop w:val="0"/>
                  <w:marBottom w:val="0"/>
                  <w:divBdr>
                    <w:top w:val="none" w:sz="0" w:space="0" w:color="auto"/>
                    <w:left w:val="none" w:sz="0" w:space="0" w:color="auto"/>
                    <w:bottom w:val="none" w:sz="0" w:space="0" w:color="auto"/>
                    <w:right w:val="none" w:sz="0" w:space="0" w:color="auto"/>
                  </w:divBdr>
                </w:div>
                <w:div w:id="345795349">
                  <w:marLeft w:val="0"/>
                  <w:marRight w:val="0"/>
                  <w:marTop w:val="0"/>
                  <w:marBottom w:val="0"/>
                  <w:divBdr>
                    <w:top w:val="none" w:sz="0" w:space="0" w:color="auto"/>
                    <w:left w:val="none" w:sz="0" w:space="0" w:color="auto"/>
                    <w:bottom w:val="none" w:sz="0" w:space="0" w:color="auto"/>
                    <w:right w:val="none" w:sz="0" w:space="0" w:color="auto"/>
                  </w:divBdr>
                </w:div>
                <w:div w:id="514079353">
                  <w:marLeft w:val="0"/>
                  <w:marRight w:val="0"/>
                  <w:marTop w:val="0"/>
                  <w:marBottom w:val="0"/>
                  <w:divBdr>
                    <w:top w:val="none" w:sz="0" w:space="0" w:color="auto"/>
                    <w:left w:val="none" w:sz="0" w:space="0" w:color="auto"/>
                    <w:bottom w:val="none" w:sz="0" w:space="0" w:color="auto"/>
                    <w:right w:val="none" w:sz="0" w:space="0" w:color="auto"/>
                  </w:divBdr>
                </w:div>
                <w:div w:id="1341807848">
                  <w:marLeft w:val="0"/>
                  <w:marRight w:val="0"/>
                  <w:marTop w:val="0"/>
                  <w:marBottom w:val="0"/>
                  <w:divBdr>
                    <w:top w:val="none" w:sz="0" w:space="0" w:color="auto"/>
                    <w:left w:val="none" w:sz="0" w:space="0" w:color="auto"/>
                    <w:bottom w:val="none" w:sz="0" w:space="0" w:color="auto"/>
                    <w:right w:val="none" w:sz="0" w:space="0" w:color="auto"/>
                  </w:divBdr>
                </w:div>
                <w:div w:id="1656110783">
                  <w:marLeft w:val="0"/>
                  <w:marRight w:val="0"/>
                  <w:marTop w:val="0"/>
                  <w:marBottom w:val="0"/>
                  <w:divBdr>
                    <w:top w:val="none" w:sz="0" w:space="0" w:color="auto"/>
                    <w:left w:val="none" w:sz="0" w:space="0" w:color="auto"/>
                    <w:bottom w:val="none" w:sz="0" w:space="0" w:color="auto"/>
                    <w:right w:val="none" w:sz="0" w:space="0" w:color="auto"/>
                  </w:divBdr>
                </w:div>
                <w:div w:id="1316225959">
                  <w:marLeft w:val="0"/>
                  <w:marRight w:val="0"/>
                  <w:marTop w:val="0"/>
                  <w:marBottom w:val="0"/>
                  <w:divBdr>
                    <w:top w:val="none" w:sz="0" w:space="0" w:color="auto"/>
                    <w:left w:val="none" w:sz="0" w:space="0" w:color="auto"/>
                    <w:bottom w:val="none" w:sz="0" w:space="0" w:color="auto"/>
                    <w:right w:val="none" w:sz="0" w:space="0" w:color="auto"/>
                  </w:divBdr>
                </w:div>
                <w:div w:id="427971658">
                  <w:marLeft w:val="0"/>
                  <w:marRight w:val="0"/>
                  <w:marTop w:val="0"/>
                  <w:marBottom w:val="0"/>
                  <w:divBdr>
                    <w:top w:val="none" w:sz="0" w:space="0" w:color="auto"/>
                    <w:left w:val="none" w:sz="0" w:space="0" w:color="auto"/>
                    <w:bottom w:val="none" w:sz="0" w:space="0" w:color="auto"/>
                    <w:right w:val="none" w:sz="0" w:space="0" w:color="auto"/>
                  </w:divBdr>
                </w:div>
                <w:div w:id="805245184">
                  <w:marLeft w:val="0"/>
                  <w:marRight w:val="0"/>
                  <w:marTop w:val="0"/>
                  <w:marBottom w:val="0"/>
                  <w:divBdr>
                    <w:top w:val="none" w:sz="0" w:space="0" w:color="auto"/>
                    <w:left w:val="none" w:sz="0" w:space="0" w:color="auto"/>
                    <w:bottom w:val="none" w:sz="0" w:space="0" w:color="auto"/>
                    <w:right w:val="none" w:sz="0" w:space="0" w:color="auto"/>
                  </w:divBdr>
                </w:div>
                <w:div w:id="730731278">
                  <w:marLeft w:val="0"/>
                  <w:marRight w:val="0"/>
                  <w:marTop w:val="0"/>
                  <w:marBottom w:val="0"/>
                  <w:divBdr>
                    <w:top w:val="none" w:sz="0" w:space="0" w:color="auto"/>
                    <w:left w:val="none" w:sz="0" w:space="0" w:color="auto"/>
                    <w:bottom w:val="none" w:sz="0" w:space="0" w:color="auto"/>
                    <w:right w:val="none" w:sz="0" w:space="0" w:color="auto"/>
                  </w:divBdr>
                </w:div>
                <w:div w:id="352343545">
                  <w:marLeft w:val="0"/>
                  <w:marRight w:val="0"/>
                  <w:marTop w:val="0"/>
                  <w:marBottom w:val="0"/>
                  <w:divBdr>
                    <w:top w:val="none" w:sz="0" w:space="0" w:color="auto"/>
                    <w:left w:val="none" w:sz="0" w:space="0" w:color="auto"/>
                    <w:bottom w:val="none" w:sz="0" w:space="0" w:color="auto"/>
                    <w:right w:val="none" w:sz="0" w:space="0" w:color="auto"/>
                  </w:divBdr>
                </w:div>
                <w:div w:id="1676229187">
                  <w:marLeft w:val="0"/>
                  <w:marRight w:val="0"/>
                  <w:marTop w:val="0"/>
                  <w:marBottom w:val="0"/>
                  <w:divBdr>
                    <w:top w:val="none" w:sz="0" w:space="0" w:color="auto"/>
                    <w:left w:val="none" w:sz="0" w:space="0" w:color="auto"/>
                    <w:bottom w:val="none" w:sz="0" w:space="0" w:color="auto"/>
                    <w:right w:val="none" w:sz="0" w:space="0" w:color="auto"/>
                  </w:divBdr>
                </w:div>
                <w:div w:id="787702981">
                  <w:marLeft w:val="0"/>
                  <w:marRight w:val="0"/>
                  <w:marTop w:val="0"/>
                  <w:marBottom w:val="0"/>
                  <w:divBdr>
                    <w:top w:val="none" w:sz="0" w:space="0" w:color="auto"/>
                    <w:left w:val="none" w:sz="0" w:space="0" w:color="auto"/>
                    <w:bottom w:val="none" w:sz="0" w:space="0" w:color="auto"/>
                    <w:right w:val="none" w:sz="0" w:space="0" w:color="auto"/>
                  </w:divBdr>
                </w:div>
                <w:div w:id="291208636">
                  <w:marLeft w:val="0"/>
                  <w:marRight w:val="0"/>
                  <w:marTop w:val="0"/>
                  <w:marBottom w:val="0"/>
                  <w:divBdr>
                    <w:top w:val="none" w:sz="0" w:space="0" w:color="auto"/>
                    <w:left w:val="none" w:sz="0" w:space="0" w:color="auto"/>
                    <w:bottom w:val="none" w:sz="0" w:space="0" w:color="auto"/>
                    <w:right w:val="none" w:sz="0" w:space="0" w:color="auto"/>
                  </w:divBdr>
                </w:div>
                <w:div w:id="1134372642">
                  <w:marLeft w:val="0"/>
                  <w:marRight w:val="0"/>
                  <w:marTop w:val="0"/>
                  <w:marBottom w:val="0"/>
                  <w:divBdr>
                    <w:top w:val="none" w:sz="0" w:space="0" w:color="auto"/>
                    <w:left w:val="none" w:sz="0" w:space="0" w:color="auto"/>
                    <w:bottom w:val="none" w:sz="0" w:space="0" w:color="auto"/>
                    <w:right w:val="none" w:sz="0" w:space="0" w:color="auto"/>
                  </w:divBdr>
                </w:div>
                <w:div w:id="1299260274">
                  <w:marLeft w:val="0"/>
                  <w:marRight w:val="0"/>
                  <w:marTop w:val="0"/>
                  <w:marBottom w:val="0"/>
                  <w:divBdr>
                    <w:top w:val="none" w:sz="0" w:space="0" w:color="auto"/>
                    <w:left w:val="none" w:sz="0" w:space="0" w:color="auto"/>
                    <w:bottom w:val="none" w:sz="0" w:space="0" w:color="auto"/>
                    <w:right w:val="none" w:sz="0" w:space="0" w:color="auto"/>
                  </w:divBdr>
                </w:div>
                <w:div w:id="1449010317">
                  <w:marLeft w:val="0"/>
                  <w:marRight w:val="0"/>
                  <w:marTop w:val="0"/>
                  <w:marBottom w:val="0"/>
                  <w:divBdr>
                    <w:top w:val="none" w:sz="0" w:space="0" w:color="auto"/>
                    <w:left w:val="none" w:sz="0" w:space="0" w:color="auto"/>
                    <w:bottom w:val="none" w:sz="0" w:space="0" w:color="auto"/>
                    <w:right w:val="none" w:sz="0" w:space="0" w:color="auto"/>
                  </w:divBdr>
                </w:div>
                <w:div w:id="1198085799">
                  <w:marLeft w:val="0"/>
                  <w:marRight w:val="0"/>
                  <w:marTop w:val="0"/>
                  <w:marBottom w:val="0"/>
                  <w:divBdr>
                    <w:top w:val="none" w:sz="0" w:space="0" w:color="auto"/>
                    <w:left w:val="none" w:sz="0" w:space="0" w:color="auto"/>
                    <w:bottom w:val="none" w:sz="0" w:space="0" w:color="auto"/>
                    <w:right w:val="none" w:sz="0" w:space="0" w:color="auto"/>
                  </w:divBdr>
                </w:div>
                <w:div w:id="1709530679">
                  <w:marLeft w:val="0"/>
                  <w:marRight w:val="0"/>
                  <w:marTop w:val="0"/>
                  <w:marBottom w:val="0"/>
                  <w:divBdr>
                    <w:top w:val="none" w:sz="0" w:space="0" w:color="auto"/>
                    <w:left w:val="none" w:sz="0" w:space="0" w:color="auto"/>
                    <w:bottom w:val="none" w:sz="0" w:space="0" w:color="auto"/>
                    <w:right w:val="none" w:sz="0" w:space="0" w:color="auto"/>
                  </w:divBdr>
                </w:div>
                <w:div w:id="154995423">
                  <w:marLeft w:val="0"/>
                  <w:marRight w:val="0"/>
                  <w:marTop w:val="0"/>
                  <w:marBottom w:val="0"/>
                  <w:divBdr>
                    <w:top w:val="none" w:sz="0" w:space="0" w:color="auto"/>
                    <w:left w:val="none" w:sz="0" w:space="0" w:color="auto"/>
                    <w:bottom w:val="none" w:sz="0" w:space="0" w:color="auto"/>
                    <w:right w:val="none" w:sz="0" w:space="0" w:color="auto"/>
                  </w:divBdr>
                </w:div>
                <w:div w:id="293995826">
                  <w:marLeft w:val="0"/>
                  <w:marRight w:val="0"/>
                  <w:marTop w:val="0"/>
                  <w:marBottom w:val="0"/>
                  <w:divBdr>
                    <w:top w:val="none" w:sz="0" w:space="0" w:color="auto"/>
                    <w:left w:val="none" w:sz="0" w:space="0" w:color="auto"/>
                    <w:bottom w:val="none" w:sz="0" w:space="0" w:color="auto"/>
                    <w:right w:val="none" w:sz="0" w:space="0" w:color="auto"/>
                  </w:divBdr>
                </w:div>
                <w:div w:id="1563297451">
                  <w:marLeft w:val="0"/>
                  <w:marRight w:val="0"/>
                  <w:marTop w:val="0"/>
                  <w:marBottom w:val="0"/>
                  <w:divBdr>
                    <w:top w:val="none" w:sz="0" w:space="0" w:color="auto"/>
                    <w:left w:val="none" w:sz="0" w:space="0" w:color="auto"/>
                    <w:bottom w:val="none" w:sz="0" w:space="0" w:color="auto"/>
                    <w:right w:val="none" w:sz="0" w:space="0" w:color="auto"/>
                  </w:divBdr>
                </w:div>
                <w:div w:id="1184636232">
                  <w:marLeft w:val="0"/>
                  <w:marRight w:val="0"/>
                  <w:marTop w:val="0"/>
                  <w:marBottom w:val="0"/>
                  <w:divBdr>
                    <w:top w:val="none" w:sz="0" w:space="0" w:color="auto"/>
                    <w:left w:val="none" w:sz="0" w:space="0" w:color="auto"/>
                    <w:bottom w:val="none" w:sz="0" w:space="0" w:color="auto"/>
                    <w:right w:val="none" w:sz="0" w:space="0" w:color="auto"/>
                  </w:divBdr>
                </w:div>
                <w:div w:id="1382244235">
                  <w:marLeft w:val="0"/>
                  <w:marRight w:val="0"/>
                  <w:marTop w:val="0"/>
                  <w:marBottom w:val="0"/>
                  <w:divBdr>
                    <w:top w:val="none" w:sz="0" w:space="0" w:color="auto"/>
                    <w:left w:val="none" w:sz="0" w:space="0" w:color="auto"/>
                    <w:bottom w:val="none" w:sz="0" w:space="0" w:color="auto"/>
                    <w:right w:val="none" w:sz="0" w:space="0" w:color="auto"/>
                  </w:divBdr>
                </w:div>
                <w:div w:id="181676025">
                  <w:marLeft w:val="0"/>
                  <w:marRight w:val="0"/>
                  <w:marTop w:val="0"/>
                  <w:marBottom w:val="0"/>
                  <w:divBdr>
                    <w:top w:val="none" w:sz="0" w:space="0" w:color="auto"/>
                    <w:left w:val="none" w:sz="0" w:space="0" w:color="auto"/>
                    <w:bottom w:val="none" w:sz="0" w:space="0" w:color="auto"/>
                    <w:right w:val="none" w:sz="0" w:space="0" w:color="auto"/>
                  </w:divBdr>
                </w:div>
                <w:div w:id="374739419">
                  <w:marLeft w:val="0"/>
                  <w:marRight w:val="0"/>
                  <w:marTop w:val="0"/>
                  <w:marBottom w:val="0"/>
                  <w:divBdr>
                    <w:top w:val="none" w:sz="0" w:space="0" w:color="auto"/>
                    <w:left w:val="none" w:sz="0" w:space="0" w:color="auto"/>
                    <w:bottom w:val="none" w:sz="0" w:space="0" w:color="auto"/>
                    <w:right w:val="none" w:sz="0" w:space="0" w:color="auto"/>
                  </w:divBdr>
                </w:div>
                <w:div w:id="20697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260535">
      <w:bodyDiv w:val="1"/>
      <w:marLeft w:val="0"/>
      <w:marRight w:val="0"/>
      <w:marTop w:val="0"/>
      <w:marBottom w:val="0"/>
      <w:divBdr>
        <w:top w:val="none" w:sz="0" w:space="0" w:color="auto"/>
        <w:left w:val="none" w:sz="0" w:space="0" w:color="auto"/>
        <w:bottom w:val="none" w:sz="0" w:space="0" w:color="auto"/>
        <w:right w:val="none" w:sz="0" w:space="0" w:color="auto"/>
      </w:divBdr>
    </w:div>
    <w:div w:id="2039966614">
      <w:bodyDiv w:val="1"/>
      <w:marLeft w:val="0"/>
      <w:marRight w:val="0"/>
      <w:marTop w:val="0"/>
      <w:marBottom w:val="0"/>
      <w:divBdr>
        <w:top w:val="none" w:sz="0" w:space="0" w:color="auto"/>
        <w:left w:val="none" w:sz="0" w:space="0" w:color="auto"/>
        <w:bottom w:val="none" w:sz="0" w:space="0" w:color="auto"/>
        <w:right w:val="none" w:sz="0" w:space="0" w:color="auto"/>
      </w:divBdr>
    </w:div>
    <w:div w:id="210711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E6631E67D440C0AC38858D8A5B9D27"/>
        <w:category>
          <w:name w:val="General"/>
          <w:gallery w:val="placeholder"/>
        </w:category>
        <w:types>
          <w:type w:val="bbPlcHdr"/>
        </w:types>
        <w:behaviors>
          <w:behavior w:val="content"/>
        </w:behaviors>
        <w:guid w:val="{18ECAD5F-EB6B-46FE-83EA-318085BF6131}"/>
      </w:docPartPr>
      <w:docPartBody>
        <w:p w:rsidR="008762C1" w:rsidRDefault="0049631D" w:rsidP="0049631D">
          <w:pPr>
            <w:pStyle w:val="2AE6631E67D440C0AC38858D8A5B9D27"/>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9631D"/>
    <w:rsid w:val="0012708F"/>
    <w:rsid w:val="0024452E"/>
    <w:rsid w:val="0049631D"/>
    <w:rsid w:val="004B3D7E"/>
    <w:rsid w:val="0063477A"/>
    <w:rsid w:val="00871D76"/>
    <w:rsid w:val="008762C1"/>
    <w:rsid w:val="00CF7349"/>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E6631E67D440C0AC38858D8A5B9D27">
    <w:name w:val="2AE6631E67D440C0AC38858D8A5B9D27"/>
    <w:rsid w:val="004963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4BF6-BFB6-4F74-9E8B-5188D7EEE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17</Pages>
  <Words>4699</Words>
  <Characters>26787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Microsponge</vt:lpstr>
    </vt:vector>
  </TitlesOfParts>
  <Company/>
  <LinksUpToDate>false</LinksUpToDate>
  <CharactersWithSpaces>31424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Microsponge</dc:title>
  <dc:creator>user</dc:creator>
  <cp:lastModifiedBy>Nikhil Amnerkar</cp:lastModifiedBy>
  <cp:revision>48</cp:revision>
  <cp:lastPrinted>2023-08-10T23:58:00Z</cp:lastPrinted>
  <dcterms:created xsi:type="dcterms:W3CDTF">2023-08-24T06:21:00Z</dcterms:created>
  <dcterms:modified xsi:type="dcterms:W3CDTF">2023-08-24T08:06:00Z</dcterms:modified>
</cp:coreProperties>
</file>