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E02" w:rsidRDefault="00113E02" w:rsidP="00D160C9">
      <w:pPr>
        <w:spacing w:line="240" w:lineRule="auto"/>
        <w:rPr>
          <w:rFonts w:asciiTheme="majorBidi" w:hAnsiTheme="majorBidi" w:cstheme="majorBidi"/>
          <w:b/>
          <w:bCs/>
          <w:sz w:val="24"/>
          <w:szCs w:val="24"/>
        </w:rPr>
      </w:pPr>
    </w:p>
    <w:p w:rsidR="00E027C3" w:rsidRPr="00D160C9" w:rsidRDefault="00E818D7" w:rsidP="00D160C9">
      <w:pPr>
        <w:spacing w:line="240" w:lineRule="auto"/>
        <w:rPr>
          <w:rFonts w:asciiTheme="majorBidi" w:hAnsiTheme="majorBidi" w:cstheme="majorBidi"/>
          <w:b/>
          <w:bCs/>
          <w:sz w:val="24"/>
          <w:szCs w:val="24"/>
        </w:rPr>
      </w:pPr>
      <w:r>
        <w:rPr>
          <w:rFonts w:asciiTheme="majorBidi" w:hAnsiTheme="majorBidi" w:cstheme="majorBidi"/>
          <w:b/>
          <w:bCs/>
          <w:sz w:val="24"/>
          <w:szCs w:val="24"/>
        </w:rPr>
        <w:t>Spirulina u</w:t>
      </w:r>
      <w:r w:rsidR="00496A60" w:rsidRPr="00D160C9">
        <w:rPr>
          <w:rFonts w:asciiTheme="majorBidi" w:hAnsiTheme="majorBidi" w:cstheme="majorBidi"/>
          <w:b/>
          <w:bCs/>
          <w:sz w:val="24"/>
          <w:szCs w:val="24"/>
        </w:rPr>
        <w:t>se as a Source of Bioactive Compounds in the Food and Health Sector</w:t>
      </w:r>
    </w:p>
    <w:p w:rsidR="00307099" w:rsidRDefault="00307099" w:rsidP="00D160C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Dr. Shah Rehana Anjum A*</w:t>
      </w:r>
    </w:p>
    <w:p w:rsidR="00307099" w:rsidRPr="00842A47" w:rsidRDefault="00307099" w:rsidP="00D160C9">
      <w:pPr>
        <w:spacing w:after="0" w:line="240" w:lineRule="auto"/>
        <w:jc w:val="center"/>
        <w:rPr>
          <w:rFonts w:asciiTheme="majorBidi" w:hAnsiTheme="majorBidi" w:cstheme="majorBidi"/>
          <w:b/>
          <w:bCs/>
          <w:sz w:val="24"/>
          <w:szCs w:val="24"/>
        </w:rPr>
      </w:pPr>
      <w:r>
        <w:rPr>
          <w:rFonts w:asciiTheme="majorBidi" w:hAnsiTheme="majorBidi" w:cstheme="majorBidi"/>
          <w:b/>
          <w:bCs/>
          <w:sz w:val="24"/>
          <w:szCs w:val="24"/>
        </w:rPr>
        <w:t>Assistant Professor</w:t>
      </w:r>
    </w:p>
    <w:p w:rsidR="00307099" w:rsidRPr="000F2D7A" w:rsidRDefault="00307099" w:rsidP="00D160C9">
      <w:pPr>
        <w:spacing w:after="0" w:line="240" w:lineRule="auto"/>
        <w:jc w:val="center"/>
        <w:rPr>
          <w:rFonts w:asciiTheme="majorBidi" w:hAnsiTheme="majorBidi" w:cstheme="majorBidi"/>
          <w:sz w:val="24"/>
          <w:szCs w:val="24"/>
        </w:rPr>
      </w:pPr>
      <w:r w:rsidRPr="000F2D7A">
        <w:rPr>
          <w:rFonts w:asciiTheme="majorBidi" w:hAnsiTheme="majorBidi" w:cstheme="majorBidi"/>
          <w:sz w:val="24"/>
          <w:szCs w:val="24"/>
        </w:rPr>
        <w:t xml:space="preserve">Department of Botany, Rizvi Education Society’s Rizvi College of Arts, Science and Commerce, </w:t>
      </w:r>
    </w:p>
    <w:p w:rsidR="00307099" w:rsidRPr="000F2D7A" w:rsidRDefault="00307099" w:rsidP="00D160C9">
      <w:pPr>
        <w:spacing w:after="0" w:line="240" w:lineRule="auto"/>
        <w:jc w:val="center"/>
        <w:rPr>
          <w:rFonts w:asciiTheme="majorBidi" w:hAnsiTheme="majorBidi" w:cstheme="majorBidi"/>
          <w:sz w:val="24"/>
          <w:szCs w:val="24"/>
        </w:rPr>
      </w:pPr>
      <w:r>
        <w:rPr>
          <w:rFonts w:asciiTheme="majorBidi" w:hAnsiTheme="majorBidi" w:cstheme="majorBidi"/>
          <w:sz w:val="24"/>
          <w:szCs w:val="24"/>
        </w:rPr>
        <w:t>Rizvi complex, off carter Road,</w:t>
      </w:r>
      <w:r w:rsidRPr="000F2D7A">
        <w:rPr>
          <w:rFonts w:asciiTheme="majorBidi" w:hAnsiTheme="majorBidi" w:cstheme="majorBidi"/>
          <w:sz w:val="24"/>
          <w:szCs w:val="24"/>
        </w:rPr>
        <w:t xml:space="preserve"> Bandra (W</w:t>
      </w:r>
      <w:r w:rsidR="005255AC">
        <w:rPr>
          <w:rFonts w:asciiTheme="majorBidi" w:hAnsiTheme="majorBidi" w:cstheme="majorBidi"/>
          <w:sz w:val="24"/>
          <w:szCs w:val="24"/>
        </w:rPr>
        <w:t>est</w:t>
      </w:r>
      <w:r>
        <w:rPr>
          <w:rFonts w:asciiTheme="majorBidi" w:hAnsiTheme="majorBidi" w:cstheme="majorBidi"/>
          <w:sz w:val="24"/>
          <w:szCs w:val="24"/>
        </w:rPr>
        <w:t>),</w:t>
      </w:r>
    </w:p>
    <w:p w:rsidR="00307099" w:rsidRPr="000F2D7A" w:rsidRDefault="00307099" w:rsidP="00D160C9">
      <w:pPr>
        <w:spacing w:after="0" w:line="240" w:lineRule="auto"/>
        <w:jc w:val="center"/>
        <w:rPr>
          <w:rFonts w:asciiTheme="majorBidi" w:hAnsiTheme="majorBidi" w:cstheme="majorBidi"/>
          <w:sz w:val="24"/>
          <w:szCs w:val="24"/>
        </w:rPr>
      </w:pPr>
      <w:r w:rsidRPr="000F2D7A">
        <w:rPr>
          <w:rFonts w:asciiTheme="majorBidi" w:hAnsiTheme="majorBidi" w:cstheme="majorBidi"/>
          <w:sz w:val="24"/>
          <w:szCs w:val="24"/>
        </w:rPr>
        <w:t xml:space="preserve">  Mumbai-400050.</w:t>
      </w:r>
      <w:r w:rsidR="00D160C9">
        <w:rPr>
          <w:rFonts w:asciiTheme="majorBidi" w:hAnsiTheme="majorBidi" w:cstheme="majorBidi"/>
          <w:sz w:val="24"/>
          <w:szCs w:val="24"/>
        </w:rPr>
        <w:t xml:space="preserve"> India </w:t>
      </w:r>
    </w:p>
    <w:p w:rsidR="00307099" w:rsidRDefault="00307099" w:rsidP="00D160C9">
      <w:pPr>
        <w:spacing w:line="240" w:lineRule="auto"/>
        <w:jc w:val="center"/>
        <w:rPr>
          <w:rStyle w:val="Hyperlink"/>
          <w:rFonts w:asciiTheme="majorBidi" w:hAnsiTheme="majorBidi" w:cstheme="majorBidi"/>
          <w:sz w:val="24"/>
          <w:szCs w:val="24"/>
        </w:rPr>
      </w:pPr>
      <w:r w:rsidRPr="000F2D7A">
        <w:rPr>
          <w:rFonts w:asciiTheme="majorBidi" w:hAnsiTheme="majorBidi" w:cstheme="majorBidi"/>
          <w:sz w:val="24"/>
          <w:szCs w:val="24"/>
        </w:rPr>
        <w:t xml:space="preserve">*Corresponding Author Email: </w:t>
      </w:r>
      <w:hyperlink r:id="rId5" w:history="1">
        <w:r w:rsidRPr="003E67F5">
          <w:rPr>
            <w:rStyle w:val="Hyperlink"/>
            <w:rFonts w:asciiTheme="majorBidi" w:hAnsiTheme="majorBidi" w:cstheme="majorBidi"/>
            <w:sz w:val="24"/>
            <w:szCs w:val="24"/>
          </w:rPr>
          <w:t>shahrehanaa@yahoo.com</w:t>
        </w:r>
      </w:hyperlink>
    </w:p>
    <w:p w:rsidR="00307099" w:rsidRPr="005255AC" w:rsidRDefault="00307099" w:rsidP="00D160C9">
      <w:pPr>
        <w:spacing w:line="240" w:lineRule="auto"/>
        <w:jc w:val="center"/>
        <w:rPr>
          <w:rStyle w:val="Hyperlink"/>
          <w:rFonts w:asciiTheme="majorBidi" w:hAnsiTheme="majorBidi" w:cstheme="majorBidi"/>
          <w:color w:val="auto"/>
          <w:sz w:val="24"/>
          <w:szCs w:val="24"/>
          <w:u w:val="none"/>
        </w:rPr>
      </w:pPr>
      <w:r w:rsidRPr="00D160C9">
        <w:rPr>
          <w:rStyle w:val="Hyperlink"/>
          <w:rFonts w:asciiTheme="majorBidi" w:hAnsiTheme="majorBidi" w:cstheme="majorBidi"/>
          <w:b/>
          <w:bCs/>
          <w:color w:val="auto"/>
          <w:sz w:val="24"/>
          <w:szCs w:val="24"/>
          <w:u w:val="none"/>
        </w:rPr>
        <w:t>Dr. Firdaus M. Quraishi.</w:t>
      </w:r>
      <w:r w:rsidRPr="005255AC">
        <w:rPr>
          <w:rStyle w:val="Hyperlink"/>
          <w:rFonts w:asciiTheme="majorBidi" w:hAnsiTheme="majorBidi" w:cstheme="majorBidi"/>
          <w:color w:val="auto"/>
          <w:sz w:val="24"/>
          <w:szCs w:val="24"/>
          <w:u w:val="none"/>
        </w:rPr>
        <w:t xml:space="preserve"> Assistant Professor. Department of Biotechnology</w:t>
      </w:r>
    </w:p>
    <w:p w:rsidR="00307099" w:rsidRPr="005255AC" w:rsidRDefault="00307099" w:rsidP="00D160C9">
      <w:pPr>
        <w:spacing w:line="240" w:lineRule="auto"/>
        <w:jc w:val="center"/>
        <w:rPr>
          <w:rStyle w:val="Hyperlink"/>
          <w:rFonts w:asciiTheme="majorBidi" w:hAnsiTheme="majorBidi" w:cstheme="majorBidi"/>
          <w:color w:val="auto"/>
          <w:sz w:val="24"/>
          <w:szCs w:val="24"/>
          <w:u w:val="none"/>
        </w:rPr>
      </w:pPr>
      <w:r w:rsidRPr="005255AC">
        <w:rPr>
          <w:rStyle w:val="Hyperlink"/>
          <w:rFonts w:asciiTheme="majorBidi" w:hAnsiTheme="majorBidi" w:cstheme="majorBidi"/>
          <w:color w:val="auto"/>
          <w:sz w:val="24"/>
          <w:szCs w:val="24"/>
          <w:u w:val="none"/>
        </w:rPr>
        <w:t>Elphinst</w:t>
      </w:r>
      <w:r w:rsidR="007E7194" w:rsidRPr="005255AC">
        <w:rPr>
          <w:rStyle w:val="Hyperlink"/>
          <w:rFonts w:asciiTheme="majorBidi" w:hAnsiTheme="majorBidi" w:cstheme="majorBidi"/>
          <w:color w:val="auto"/>
          <w:sz w:val="24"/>
          <w:szCs w:val="24"/>
          <w:u w:val="none"/>
        </w:rPr>
        <w:t>one College, 156</w:t>
      </w:r>
      <w:r w:rsidR="002D4184" w:rsidRPr="005255AC">
        <w:rPr>
          <w:rStyle w:val="Hyperlink"/>
          <w:rFonts w:asciiTheme="majorBidi" w:hAnsiTheme="majorBidi" w:cstheme="majorBidi"/>
          <w:color w:val="auto"/>
          <w:sz w:val="24"/>
          <w:szCs w:val="24"/>
          <w:u w:val="none"/>
        </w:rPr>
        <w:t>, M.G.Road</w:t>
      </w:r>
      <w:r w:rsidR="007E7194" w:rsidRPr="005255AC">
        <w:rPr>
          <w:rStyle w:val="Hyperlink"/>
          <w:rFonts w:asciiTheme="majorBidi" w:hAnsiTheme="majorBidi" w:cstheme="majorBidi"/>
          <w:color w:val="auto"/>
          <w:sz w:val="24"/>
          <w:szCs w:val="24"/>
          <w:u w:val="none"/>
        </w:rPr>
        <w:t>, Fort Mumbai 400032, India</w:t>
      </w:r>
    </w:p>
    <w:p w:rsidR="00F109E9" w:rsidRPr="005255AC" w:rsidRDefault="005255AC" w:rsidP="00D160C9">
      <w:pPr>
        <w:spacing w:line="240" w:lineRule="auto"/>
        <w:jc w:val="center"/>
        <w:rPr>
          <w:rFonts w:asciiTheme="majorBidi" w:hAnsiTheme="majorBidi" w:cstheme="majorBidi"/>
          <w:sz w:val="24"/>
          <w:szCs w:val="24"/>
        </w:rPr>
      </w:pPr>
      <w:r w:rsidRPr="00D160C9">
        <w:rPr>
          <w:rStyle w:val="Hyperlink"/>
          <w:rFonts w:asciiTheme="majorBidi" w:hAnsiTheme="majorBidi" w:cstheme="majorBidi"/>
          <w:b/>
          <w:bCs/>
          <w:color w:val="auto"/>
          <w:sz w:val="24"/>
          <w:szCs w:val="24"/>
          <w:u w:val="none"/>
        </w:rPr>
        <w:t>Dr.Hina Alim</w:t>
      </w:r>
      <w:r w:rsidRPr="005255AC">
        <w:rPr>
          <w:rStyle w:val="Hyperlink"/>
          <w:rFonts w:asciiTheme="majorBidi" w:hAnsiTheme="majorBidi" w:cstheme="majorBidi"/>
          <w:color w:val="auto"/>
          <w:sz w:val="24"/>
          <w:szCs w:val="24"/>
          <w:u w:val="none"/>
        </w:rPr>
        <w:t>, Assistant Professor, Department of Life Sciences, University of Mumbai, Vidyanagari Campus, Santacruz (East), Mumbai 400098, India,</w:t>
      </w:r>
    </w:p>
    <w:p w:rsidR="00E027C3" w:rsidRDefault="00E027C3">
      <w:pPr>
        <w:rPr>
          <w:b/>
          <w:bCs/>
          <w:sz w:val="24"/>
          <w:szCs w:val="24"/>
        </w:rPr>
      </w:pPr>
    </w:p>
    <w:p w:rsidR="0092147E" w:rsidRPr="0092147E" w:rsidRDefault="0092147E" w:rsidP="0092147E">
      <w:pPr>
        <w:spacing w:after="0" w:line="240" w:lineRule="auto"/>
        <w:rPr>
          <w:rFonts w:ascii="Times New Roman" w:eastAsia="Times New Roman" w:hAnsi="Times New Roman" w:cs="Times New Roman"/>
          <w:sz w:val="24"/>
          <w:szCs w:val="24"/>
          <w:lang w:eastAsia="en-IN"/>
        </w:rPr>
      </w:pPr>
    </w:p>
    <w:p w:rsidR="0092147E" w:rsidRPr="00E818D7" w:rsidRDefault="0092147E" w:rsidP="00E818D7">
      <w:pPr>
        <w:spacing w:after="0" w:line="360" w:lineRule="auto"/>
        <w:rPr>
          <w:rFonts w:asciiTheme="majorBidi" w:eastAsia="Times New Roman" w:hAnsiTheme="majorBidi" w:cstheme="majorBidi"/>
          <w:b/>
          <w:bCs/>
          <w:color w:val="000000"/>
          <w:sz w:val="24"/>
          <w:szCs w:val="24"/>
          <w:lang w:eastAsia="en-IN"/>
        </w:rPr>
      </w:pPr>
      <w:r w:rsidRPr="003837EA">
        <w:rPr>
          <w:rFonts w:asciiTheme="majorBidi" w:eastAsia="Times New Roman" w:hAnsiTheme="majorBidi" w:cstheme="majorBidi"/>
          <w:b/>
          <w:bCs/>
          <w:color w:val="000000"/>
          <w:sz w:val="24"/>
          <w:szCs w:val="24"/>
          <w:lang w:eastAsia="en-IN"/>
        </w:rPr>
        <w:t>Abstract:</w:t>
      </w:r>
    </w:p>
    <w:p w:rsidR="00E818D7" w:rsidRPr="003837EA" w:rsidRDefault="00E818D7" w:rsidP="003837EA">
      <w:pPr>
        <w:spacing w:after="0" w:line="360" w:lineRule="auto"/>
        <w:jc w:val="both"/>
        <w:rPr>
          <w:rFonts w:asciiTheme="majorBidi" w:eastAsia="Times New Roman" w:hAnsiTheme="majorBidi" w:cstheme="majorBidi"/>
          <w:color w:val="000000"/>
          <w:sz w:val="24"/>
          <w:szCs w:val="24"/>
          <w:lang w:eastAsia="en-IN"/>
        </w:rPr>
      </w:pPr>
      <w:r w:rsidRPr="00E818D7">
        <w:rPr>
          <w:rFonts w:asciiTheme="majorBidi" w:eastAsia="Times New Roman" w:hAnsiTheme="majorBidi" w:cstheme="majorBidi"/>
          <w:color w:val="000000"/>
          <w:sz w:val="24"/>
          <w:szCs w:val="24"/>
          <w:lang w:eastAsia="en-IN"/>
        </w:rPr>
        <w:t>The purpose of this review is to summarise the mechanisms of action of spiriluna, phytochemical, food safety, nanofiber scaffolds, PHB, highlight the potential effects of this alga on humans, and address current and potential future clinical applications, based primarily on in vivo studies and a few carefully designed in vitro studies, as well as the highest levels of evidence currently available in the literature. The objective of this study is to examine the antioxidant activity of new commercial products containing fresh spirulina and the factors influencing it. Antioxidant activity varies depending on the combination of elements in the meal, according to several studies. government organisations growing spirulina to reduce the cost of purchasing it from private businesses and supplying it as food to ang</w:t>
      </w:r>
      <w:bookmarkStart w:id="0" w:name="_GoBack"/>
      <w:bookmarkEnd w:id="0"/>
      <w:r w:rsidRPr="00E818D7">
        <w:rPr>
          <w:rFonts w:asciiTheme="majorBidi" w:eastAsia="Times New Roman" w:hAnsiTheme="majorBidi" w:cstheme="majorBidi"/>
          <w:color w:val="000000"/>
          <w:sz w:val="24"/>
          <w:szCs w:val="24"/>
          <w:lang w:eastAsia="en-IN"/>
        </w:rPr>
        <w:t>an</w:t>
      </w:r>
      <w:r>
        <w:rPr>
          <w:rFonts w:asciiTheme="majorBidi" w:eastAsia="Times New Roman" w:hAnsiTheme="majorBidi" w:cstheme="majorBidi"/>
          <w:color w:val="000000"/>
          <w:sz w:val="24"/>
          <w:szCs w:val="24"/>
          <w:lang w:eastAsia="en-IN"/>
        </w:rPr>
        <w:t xml:space="preserve">wadis and ashrams </w:t>
      </w:r>
      <w:r w:rsidRPr="00E818D7">
        <w:rPr>
          <w:rFonts w:asciiTheme="majorBidi" w:eastAsia="Times New Roman" w:hAnsiTheme="majorBidi" w:cstheme="majorBidi"/>
          <w:color w:val="000000"/>
          <w:sz w:val="24"/>
          <w:szCs w:val="24"/>
          <w:lang w:eastAsia="en-IN"/>
        </w:rPr>
        <w:t>so that it can gradually eradicate the problem of malnutrition in India</w:t>
      </w:r>
      <w:r>
        <w:rPr>
          <w:rFonts w:asciiTheme="majorBidi" w:eastAsia="Times New Roman" w:hAnsiTheme="majorBidi" w:cstheme="majorBidi"/>
          <w:color w:val="000000"/>
          <w:sz w:val="24"/>
          <w:szCs w:val="24"/>
          <w:lang w:eastAsia="en-IN"/>
        </w:rPr>
        <w:t>.</w:t>
      </w:r>
      <w:r w:rsidRPr="00E818D7">
        <w:t xml:space="preserve"> </w:t>
      </w:r>
      <w:r w:rsidRPr="00E818D7">
        <w:rPr>
          <w:rFonts w:asciiTheme="majorBidi" w:eastAsia="Times New Roman" w:hAnsiTheme="majorBidi" w:cstheme="majorBidi"/>
          <w:color w:val="000000"/>
          <w:sz w:val="24"/>
          <w:szCs w:val="24"/>
          <w:lang w:eastAsia="en-IN"/>
        </w:rPr>
        <w:t>The synergy coefficient was used to identify and express synergistic, antagonistic, and additive interactions between samples in order to gradually alleviate the issue of malnutrition in India and other nations.</w:t>
      </w:r>
    </w:p>
    <w:p w:rsidR="0092147E" w:rsidRPr="003837EA" w:rsidRDefault="0092147E" w:rsidP="003837EA">
      <w:pPr>
        <w:spacing w:after="0" w:line="360" w:lineRule="auto"/>
        <w:rPr>
          <w:rFonts w:asciiTheme="majorBidi" w:eastAsia="Times New Roman" w:hAnsiTheme="majorBidi" w:cstheme="majorBidi"/>
          <w:sz w:val="24"/>
          <w:szCs w:val="24"/>
          <w:lang w:eastAsia="en-IN"/>
        </w:rPr>
      </w:pPr>
      <w:r w:rsidRPr="003837EA">
        <w:rPr>
          <w:rFonts w:asciiTheme="majorBidi" w:eastAsia="Times New Roman" w:hAnsiTheme="majorBidi" w:cstheme="majorBidi"/>
          <w:b/>
          <w:bCs/>
          <w:color w:val="000000"/>
          <w:sz w:val="24"/>
          <w:szCs w:val="24"/>
          <w:lang w:eastAsia="en-IN"/>
        </w:rPr>
        <w:t>Key words:</w:t>
      </w:r>
      <w:r w:rsidR="000B518B" w:rsidRPr="003837EA">
        <w:rPr>
          <w:rFonts w:asciiTheme="majorBidi" w:eastAsia="Times New Roman" w:hAnsiTheme="majorBidi" w:cstheme="majorBidi"/>
          <w:color w:val="000000"/>
          <w:sz w:val="24"/>
          <w:szCs w:val="24"/>
          <w:lang w:eastAsia="en-IN"/>
        </w:rPr>
        <w:t xml:space="preserve"> Phytochemical, Food safety, Nanofiber </w:t>
      </w:r>
      <w:r w:rsidR="0076465C" w:rsidRPr="003837EA">
        <w:rPr>
          <w:rFonts w:asciiTheme="majorBidi" w:eastAsia="Times New Roman" w:hAnsiTheme="majorBidi" w:cstheme="majorBidi"/>
          <w:color w:val="000000"/>
          <w:sz w:val="24"/>
          <w:szCs w:val="24"/>
          <w:lang w:eastAsia="en-IN"/>
        </w:rPr>
        <w:t>scaffolds,</w:t>
      </w:r>
      <w:r w:rsidR="00D160C9" w:rsidRPr="003837EA">
        <w:rPr>
          <w:rFonts w:asciiTheme="majorBidi" w:eastAsia="Times New Roman" w:hAnsiTheme="majorBidi" w:cstheme="majorBidi"/>
          <w:color w:val="000000"/>
          <w:sz w:val="24"/>
          <w:szCs w:val="24"/>
          <w:lang w:eastAsia="en-IN"/>
        </w:rPr>
        <w:t xml:space="preserve"> </w:t>
      </w:r>
      <w:r w:rsidR="000B518B" w:rsidRPr="003837EA">
        <w:rPr>
          <w:rFonts w:asciiTheme="majorBidi" w:eastAsia="Times New Roman" w:hAnsiTheme="majorBidi" w:cstheme="majorBidi"/>
          <w:color w:val="000000" w:themeColor="text1"/>
          <w:sz w:val="24"/>
          <w:szCs w:val="24"/>
          <w:lang w:eastAsia="en-IN"/>
        </w:rPr>
        <w:t>PHB)</w:t>
      </w:r>
    </w:p>
    <w:p w:rsidR="0092147E" w:rsidRPr="0092147E" w:rsidRDefault="0092147E" w:rsidP="0092147E">
      <w:pPr>
        <w:spacing w:after="0" w:line="240" w:lineRule="auto"/>
        <w:rPr>
          <w:rFonts w:ascii="Times New Roman" w:eastAsia="Times New Roman" w:hAnsi="Times New Roman" w:cs="Times New Roman"/>
          <w:sz w:val="24"/>
          <w:szCs w:val="24"/>
          <w:lang w:eastAsia="en-IN"/>
        </w:rPr>
      </w:pPr>
    </w:p>
    <w:p w:rsidR="0092147E" w:rsidRPr="0092147E" w:rsidRDefault="0092147E" w:rsidP="0092147E">
      <w:pPr>
        <w:spacing w:after="0" w:line="240" w:lineRule="auto"/>
        <w:rPr>
          <w:rFonts w:ascii="Times New Roman" w:eastAsia="Times New Roman" w:hAnsi="Times New Roman" w:cs="Times New Roman"/>
          <w:sz w:val="24"/>
          <w:szCs w:val="24"/>
          <w:lang w:eastAsia="en-IN"/>
        </w:rPr>
      </w:pPr>
    </w:p>
    <w:p w:rsidR="0092147E" w:rsidRPr="0092147E" w:rsidRDefault="0092147E" w:rsidP="005C0219">
      <w:pPr>
        <w:spacing w:after="0" w:line="276" w:lineRule="auto"/>
        <w:jc w:val="both"/>
        <w:rPr>
          <w:rFonts w:asciiTheme="majorBidi" w:eastAsia="Times New Roman" w:hAnsiTheme="majorBidi" w:cstheme="majorBidi"/>
          <w:color w:val="000000"/>
          <w:sz w:val="24"/>
          <w:szCs w:val="24"/>
          <w:lang w:eastAsia="en-IN"/>
        </w:rPr>
      </w:pPr>
      <w:r w:rsidRPr="0092147E">
        <w:rPr>
          <w:rFonts w:asciiTheme="majorBidi" w:eastAsia="Times New Roman" w:hAnsiTheme="majorBidi" w:cstheme="majorBidi"/>
          <w:color w:val="000000"/>
          <w:sz w:val="24"/>
          <w:szCs w:val="24"/>
          <w:lang w:eastAsia="en-IN"/>
        </w:rPr>
        <w:t>.</w:t>
      </w:r>
    </w:p>
    <w:p w:rsidR="0092147E" w:rsidRDefault="0092147E">
      <w:pPr>
        <w:rPr>
          <w:b/>
          <w:bCs/>
          <w:sz w:val="24"/>
          <w:szCs w:val="24"/>
        </w:rPr>
      </w:pPr>
    </w:p>
    <w:p w:rsidR="002D4184" w:rsidRDefault="002D4184">
      <w:pPr>
        <w:rPr>
          <w:b/>
          <w:bCs/>
          <w:sz w:val="24"/>
          <w:szCs w:val="24"/>
        </w:rPr>
      </w:pPr>
    </w:p>
    <w:p w:rsidR="00F70792" w:rsidRDefault="00F70792">
      <w:pPr>
        <w:rPr>
          <w:b/>
          <w:bCs/>
          <w:sz w:val="24"/>
          <w:szCs w:val="24"/>
        </w:rPr>
      </w:pPr>
    </w:p>
    <w:p w:rsidR="00F70792" w:rsidRDefault="00F70792">
      <w:pPr>
        <w:rPr>
          <w:b/>
          <w:bCs/>
          <w:sz w:val="24"/>
          <w:szCs w:val="24"/>
        </w:rPr>
      </w:pPr>
    </w:p>
    <w:p w:rsidR="0092147E" w:rsidRPr="00BB0477" w:rsidRDefault="0092147E">
      <w:pPr>
        <w:rPr>
          <w:b/>
          <w:bCs/>
          <w:sz w:val="24"/>
          <w:szCs w:val="24"/>
        </w:rPr>
      </w:pPr>
    </w:p>
    <w:p w:rsidR="00BB0477" w:rsidRPr="00BB0477" w:rsidRDefault="00BB0477">
      <w:pPr>
        <w:rPr>
          <w:b/>
          <w:bCs/>
        </w:rPr>
      </w:pPr>
      <w:r w:rsidRPr="00BB0477">
        <w:rPr>
          <w:b/>
          <w:bCs/>
        </w:rPr>
        <w:t>Introduction</w:t>
      </w:r>
    </w:p>
    <w:p w:rsidR="00BB0477" w:rsidRPr="007B329F" w:rsidRDefault="00BB0477" w:rsidP="007B329F">
      <w:pPr>
        <w:autoSpaceDE w:val="0"/>
        <w:autoSpaceDN w:val="0"/>
        <w:adjustRightInd w:val="0"/>
        <w:spacing w:after="0" w:line="360" w:lineRule="auto"/>
        <w:jc w:val="both"/>
        <w:rPr>
          <w:rFonts w:asciiTheme="majorBidi" w:hAnsiTheme="majorBidi" w:cstheme="majorBidi"/>
        </w:rPr>
      </w:pPr>
      <w:r w:rsidRPr="007B329F">
        <w:rPr>
          <w:rFonts w:asciiTheme="majorBidi" w:hAnsiTheme="majorBidi" w:cstheme="majorBidi"/>
        </w:rPr>
        <w:t>Spirulina are multicellular and filamentous blue-green microalgae belonging to two separate genera</w:t>
      </w:r>
    </w:p>
    <w:p w:rsidR="00BB0477" w:rsidRPr="007B329F" w:rsidRDefault="00BB0477" w:rsidP="007B329F">
      <w:pPr>
        <w:autoSpaceDE w:val="0"/>
        <w:autoSpaceDN w:val="0"/>
        <w:adjustRightInd w:val="0"/>
        <w:spacing w:after="0" w:line="360" w:lineRule="auto"/>
        <w:jc w:val="both"/>
        <w:rPr>
          <w:rFonts w:asciiTheme="majorBidi" w:hAnsiTheme="majorBidi" w:cstheme="majorBidi"/>
        </w:rPr>
      </w:pPr>
      <w:r w:rsidRPr="007B329F">
        <w:rPr>
          <w:rFonts w:asciiTheme="majorBidi" w:hAnsiTheme="majorBidi" w:cstheme="majorBidi"/>
          <w:i/>
          <w:iCs/>
        </w:rPr>
        <w:t xml:space="preserve">Spirulina </w:t>
      </w:r>
      <w:r w:rsidRPr="007B329F">
        <w:rPr>
          <w:rFonts w:asciiTheme="majorBidi" w:hAnsiTheme="majorBidi" w:cstheme="majorBidi"/>
        </w:rPr>
        <w:t xml:space="preserve">and </w:t>
      </w:r>
      <w:r w:rsidRPr="007B329F">
        <w:rPr>
          <w:rFonts w:asciiTheme="majorBidi" w:hAnsiTheme="majorBidi" w:cstheme="majorBidi"/>
          <w:i/>
          <w:iCs/>
        </w:rPr>
        <w:t xml:space="preserve">Arthrospira </w:t>
      </w:r>
      <w:r w:rsidRPr="007B329F">
        <w:rPr>
          <w:rFonts w:asciiTheme="majorBidi" w:hAnsiTheme="majorBidi" w:cstheme="majorBidi"/>
        </w:rPr>
        <w:t xml:space="preserve">and consists of about 15 species. Of these, </w:t>
      </w:r>
      <w:r w:rsidRPr="007B329F">
        <w:rPr>
          <w:rFonts w:asciiTheme="majorBidi" w:hAnsiTheme="majorBidi" w:cstheme="majorBidi"/>
          <w:i/>
          <w:iCs/>
        </w:rPr>
        <w:t xml:space="preserve">Arthrospira platensis </w:t>
      </w:r>
      <w:r w:rsidRPr="007B329F">
        <w:rPr>
          <w:rFonts w:asciiTheme="majorBidi" w:hAnsiTheme="majorBidi" w:cstheme="majorBidi"/>
        </w:rPr>
        <w:t>is the most</w:t>
      </w:r>
    </w:p>
    <w:p w:rsidR="00BB0477" w:rsidRPr="007B329F" w:rsidRDefault="00BB0477" w:rsidP="007B329F">
      <w:pPr>
        <w:autoSpaceDE w:val="0"/>
        <w:autoSpaceDN w:val="0"/>
        <w:adjustRightInd w:val="0"/>
        <w:spacing w:after="0" w:line="360" w:lineRule="auto"/>
        <w:jc w:val="both"/>
        <w:rPr>
          <w:rFonts w:asciiTheme="majorBidi" w:hAnsiTheme="majorBidi" w:cstheme="majorBidi"/>
        </w:rPr>
      </w:pPr>
      <w:r w:rsidRPr="007B329F">
        <w:rPr>
          <w:rFonts w:asciiTheme="majorBidi" w:hAnsiTheme="majorBidi" w:cstheme="majorBidi"/>
        </w:rPr>
        <w:t>common and widely available spirulina and most of the published research and public health decision</w:t>
      </w:r>
    </w:p>
    <w:p w:rsidR="00AD0C7C" w:rsidRPr="007B329F" w:rsidRDefault="00BB0477" w:rsidP="007B329F">
      <w:pPr>
        <w:spacing w:after="0" w:line="360" w:lineRule="auto"/>
        <w:jc w:val="both"/>
        <w:rPr>
          <w:rFonts w:asciiTheme="majorBidi" w:hAnsiTheme="majorBidi" w:cstheme="majorBidi"/>
        </w:rPr>
      </w:pPr>
      <w:r w:rsidRPr="007B329F">
        <w:rPr>
          <w:rFonts w:asciiTheme="majorBidi" w:hAnsiTheme="majorBidi" w:cstheme="majorBidi"/>
        </w:rPr>
        <w:t>refers to this specific species.</w:t>
      </w:r>
      <w:r w:rsidRPr="007B329F">
        <w:rPr>
          <w:rFonts w:asciiTheme="majorBidi" w:eastAsia="Times New Roman" w:hAnsiTheme="majorBidi" w:cstheme="majorBidi"/>
          <w:color w:val="660000"/>
          <w:lang w:eastAsia="en-IN"/>
        </w:rPr>
        <w:t xml:space="preserve"> </w:t>
      </w:r>
      <w:r w:rsidRPr="007B329F">
        <w:rPr>
          <w:rFonts w:asciiTheme="majorBidi" w:hAnsiTheme="majorBidi" w:cstheme="majorBidi"/>
        </w:rPr>
        <w:t>Spirulina is natural food belongs to plantae kingdom which consists different phytochemicals .( Balakrishnan CP et al 2009). (Dawes, C. (1998).  This all phytochemicals are biologically significant and plays a vital role in medicinal applications. Mainly laboratory experiments revealed phytochemicals from Spirulina and their use in cancer, tuberculosis, inflammation and many other blood related diseases . (Shyamala, V and N et al 2013).But each and every Spirulina is varying from each other in the production of these compounds. Somehow these production is depends on environmental conditions such as temperature, pH, nutrients, metal ions and other chemicals.( Wijesekara I et al 2011). The phytochemical research loom is measured effective in discovering novel bioactive compounds from Spirulina. There are two main methods for the analysis of phytochemical screening such as qualitative and quantitative analysis. The qualitative tests are used to identify the constituents. (Wijesekara et al 2011). Spirulina is marketed and consumed in several countries, including, U.S.A, Thailand, Taiwan, Vietnam, China, India and Cuba (Shanmugam M et al 2000.)</w:t>
      </w:r>
      <w:r w:rsidR="00AD0C7C" w:rsidRPr="007B329F">
        <w:rPr>
          <w:rFonts w:asciiTheme="majorBidi" w:hAnsiTheme="majorBidi" w:cstheme="majorBidi"/>
        </w:rPr>
        <w:t>.</w:t>
      </w:r>
    </w:p>
    <w:p w:rsidR="007B329F" w:rsidRDefault="007B329F" w:rsidP="00AD0C7C">
      <w:pPr>
        <w:spacing w:after="0" w:line="276" w:lineRule="auto"/>
        <w:jc w:val="both"/>
        <w:rPr>
          <w:rFonts w:ascii="CGOmega" w:hAnsi="CGOmega" w:cs="CGOmega"/>
          <w:sz w:val="20"/>
          <w:szCs w:val="20"/>
        </w:rPr>
      </w:pPr>
    </w:p>
    <w:p w:rsidR="001A7A88" w:rsidRPr="007B329F" w:rsidRDefault="00AD0C7C" w:rsidP="007B329F">
      <w:pPr>
        <w:spacing w:after="0" w:line="360" w:lineRule="auto"/>
        <w:jc w:val="both"/>
        <w:rPr>
          <w:rFonts w:asciiTheme="majorBidi" w:eastAsia="Times New Roman" w:hAnsiTheme="majorBidi" w:cstheme="majorBidi"/>
          <w:color w:val="000000"/>
          <w:sz w:val="24"/>
          <w:szCs w:val="24"/>
          <w:lang w:eastAsia="en-IN"/>
        </w:rPr>
      </w:pPr>
      <w:r w:rsidRPr="00AD0C7C">
        <w:rPr>
          <w:rFonts w:asciiTheme="majorBidi" w:eastAsia="Times New Roman" w:hAnsiTheme="majorBidi" w:cstheme="majorBidi"/>
          <w:color w:val="000000"/>
          <w:sz w:val="24"/>
          <w:szCs w:val="24"/>
          <w:lang w:eastAsia="en-IN"/>
        </w:rPr>
        <w:t xml:space="preserve"> </w:t>
      </w:r>
    </w:p>
    <w:p w:rsidR="001A7A88" w:rsidRDefault="002D4184" w:rsidP="001A7A88">
      <w:pPr>
        <w:spacing w:after="0" w:line="276" w:lineRule="auto"/>
        <w:jc w:val="both"/>
        <w:rPr>
          <w:rFonts w:asciiTheme="majorBidi" w:eastAsia="Times New Roman" w:hAnsiTheme="majorBidi" w:cstheme="majorBidi"/>
          <w:b/>
          <w:bCs/>
          <w:color w:val="000000" w:themeColor="text1"/>
          <w:sz w:val="24"/>
          <w:szCs w:val="24"/>
          <w:lang w:eastAsia="en-IN"/>
        </w:rPr>
      </w:pPr>
      <w:r>
        <w:rPr>
          <w:rFonts w:asciiTheme="majorBidi" w:eastAsia="Times New Roman" w:hAnsiTheme="majorBidi" w:cstheme="majorBidi"/>
          <w:b/>
          <w:bCs/>
          <w:color w:val="000000" w:themeColor="text1"/>
          <w:sz w:val="24"/>
          <w:szCs w:val="24"/>
          <w:lang w:eastAsia="en-IN"/>
        </w:rPr>
        <w:t>Field of Application</w:t>
      </w:r>
    </w:p>
    <w:p w:rsidR="007B329F" w:rsidRPr="00E027C3" w:rsidRDefault="007B329F" w:rsidP="001A7A88">
      <w:pPr>
        <w:spacing w:after="0" w:line="276" w:lineRule="auto"/>
        <w:jc w:val="both"/>
        <w:rPr>
          <w:rFonts w:asciiTheme="majorBidi" w:eastAsia="Times New Roman" w:hAnsiTheme="majorBidi" w:cstheme="majorBidi"/>
          <w:color w:val="000000" w:themeColor="text1"/>
          <w:sz w:val="24"/>
          <w:szCs w:val="24"/>
          <w:lang w:eastAsia="en-IN"/>
        </w:rPr>
      </w:pPr>
    </w:p>
    <w:p w:rsidR="003D4713" w:rsidRPr="00E027C3" w:rsidRDefault="001A7A88" w:rsidP="007B329F">
      <w:pPr>
        <w:spacing w:after="0" w:line="360" w:lineRule="auto"/>
        <w:jc w:val="both"/>
        <w:rPr>
          <w:rFonts w:asciiTheme="majorBidi" w:eastAsia="Times New Roman" w:hAnsiTheme="majorBidi" w:cstheme="majorBidi"/>
          <w:color w:val="000000" w:themeColor="text1"/>
          <w:sz w:val="24"/>
          <w:szCs w:val="24"/>
          <w:lang w:eastAsia="en-IN"/>
        </w:rPr>
      </w:pPr>
      <w:r w:rsidRPr="00E027C3">
        <w:rPr>
          <w:rFonts w:asciiTheme="majorBidi" w:eastAsia="Times New Roman" w:hAnsiTheme="majorBidi" w:cstheme="majorBidi"/>
          <w:color w:val="000000" w:themeColor="text1"/>
          <w:sz w:val="24"/>
          <w:szCs w:val="24"/>
          <w:lang w:eastAsia="en-IN"/>
        </w:rPr>
        <w:t>Asia has used spirulina for more than a millennium.It has been marketed as a food supplement due to the high-quality protein and additional beneficial components</w:t>
      </w:r>
      <w:r w:rsidRPr="002D4184">
        <w:rPr>
          <w:rFonts w:asciiTheme="majorBidi" w:eastAsia="Times New Roman" w:hAnsiTheme="majorBidi" w:cstheme="majorBidi"/>
          <w:color w:val="000000" w:themeColor="text1"/>
          <w:sz w:val="24"/>
          <w:szCs w:val="24"/>
          <w:lang w:eastAsia="en-IN"/>
        </w:rPr>
        <w:t>. (Ali and Saleh, 2012;</w:t>
      </w:r>
      <w:r w:rsidR="00160F44">
        <w:rPr>
          <w:rFonts w:asciiTheme="majorBidi" w:eastAsia="Times New Roman" w:hAnsiTheme="majorBidi" w:cstheme="majorBidi"/>
          <w:color w:val="000000" w:themeColor="text1"/>
          <w:sz w:val="24"/>
          <w:szCs w:val="24"/>
          <w:lang w:eastAsia="en-IN"/>
        </w:rPr>
        <w:t>) Borowitzka,</w:t>
      </w:r>
      <w:r w:rsidRPr="002D4184">
        <w:rPr>
          <w:rFonts w:asciiTheme="majorBidi" w:eastAsia="Times New Roman" w:hAnsiTheme="majorBidi" w:cstheme="majorBidi"/>
          <w:color w:val="000000" w:themeColor="text1"/>
          <w:sz w:val="24"/>
          <w:szCs w:val="24"/>
          <w:lang w:eastAsia="en-IN"/>
        </w:rPr>
        <w:t>2013</w:t>
      </w:r>
      <w:r w:rsidR="00160F44">
        <w:rPr>
          <w:rFonts w:asciiTheme="majorBidi" w:eastAsia="Times New Roman" w:hAnsiTheme="majorBidi" w:cstheme="majorBidi"/>
          <w:color w:val="000000" w:themeColor="text1"/>
          <w:sz w:val="24"/>
          <w:szCs w:val="24"/>
          <w:lang w:eastAsia="en-IN"/>
        </w:rPr>
        <w:t>,Priyadarshaniand,Rath,</w:t>
      </w:r>
      <w:r w:rsidRPr="002D4184">
        <w:rPr>
          <w:rFonts w:asciiTheme="majorBidi" w:eastAsia="Times New Roman" w:hAnsiTheme="majorBidi" w:cstheme="majorBidi"/>
          <w:color w:val="000000" w:themeColor="text1"/>
          <w:sz w:val="24"/>
          <w:szCs w:val="24"/>
          <w:lang w:eastAsia="en-IN"/>
        </w:rPr>
        <w:t>2012</w:t>
      </w:r>
      <w:r w:rsidR="00160F44">
        <w:rPr>
          <w:rFonts w:asciiTheme="majorBidi" w:eastAsia="Times New Roman" w:hAnsiTheme="majorBidi" w:cstheme="majorBidi"/>
          <w:color w:val="000000" w:themeColor="text1"/>
          <w:sz w:val="24"/>
          <w:szCs w:val="24"/>
          <w:lang w:eastAsia="en-IN"/>
        </w:rPr>
        <w:t>).</w:t>
      </w:r>
      <w:r w:rsidRPr="00E027C3">
        <w:rPr>
          <w:rFonts w:asciiTheme="majorBidi" w:eastAsia="Times New Roman" w:hAnsiTheme="majorBidi" w:cstheme="majorBidi"/>
          <w:color w:val="000000" w:themeColor="text1"/>
          <w:sz w:val="24"/>
          <w:szCs w:val="24"/>
          <w:lang w:eastAsia="en-IN"/>
        </w:rPr>
        <w:t>Spirulina has recently gained</w:t>
      </w:r>
      <w:r w:rsidR="00160F44">
        <w:rPr>
          <w:rFonts w:asciiTheme="majorBidi" w:eastAsia="Times New Roman" w:hAnsiTheme="majorBidi" w:cstheme="majorBidi"/>
          <w:color w:val="000000" w:themeColor="text1"/>
          <w:sz w:val="24"/>
          <w:szCs w:val="24"/>
          <w:lang w:eastAsia="en-IN"/>
        </w:rPr>
        <w:t xml:space="preserve"> popularity as a non-toxic, no </w:t>
      </w:r>
      <w:r w:rsidRPr="00E027C3">
        <w:rPr>
          <w:rFonts w:asciiTheme="majorBidi" w:eastAsia="Times New Roman" w:hAnsiTheme="majorBidi" w:cstheme="majorBidi"/>
          <w:color w:val="000000" w:themeColor="text1"/>
          <w:sz w:val="24"/>
          <w:szCs w:val="24"/>
          <w:lang w:eastAsia="en-IN"/>
        </w:rPr>
        <w:t xml:space="preserve">carcinogenic natural blue colourant for use in food and cosmetics </w:t>
      </w:r>
      <w:r w:rsidRPr="002D4184">
        <w:rPr>
          <w:rFonts w:asciiTheme="majorBidi" w:eastAsia="Times New Roman" w:hAnsiTheme="majorBidi" w:cstheme="majorBidi"/>
          <w:color w:val="000000" w:themeColor="text1"/>
          <w:sz w:val="24"/>
          <w:szCs w:val="24"/>
          <w:lang w:eastAsia="en-IN"/>
        </w:rPr>
        <w:t>(Pandey et al., 2013</w:t>
      </w:r>
      <w:r w:rsidR="00160F44">
        <w:rPr>
          <w:rFonts w:asciiTheme="majorBidi" w:eastAsia="Times New Roman" w:hAnsiTheme="majorBidi" w:cstheme="majorBidi"/>
          <w:color w:val="000000" w:themeColor="text1"/>
          <w:sz w:val="24"/>
          <w:szCs w:val="24"/>
          <w:lang w:eastAsia="en-IN"/>
        </w:rPr>
        <w:t>)</w:t>
      </w:r>
    </w:p>
    <w:p w:rsidR="00C720BA" w:rsidRDefault="001A7A88" w:rsidP="00160F44">
      <w:pPr>
        <w:spacing w:after="0" w:line="360" w:lineRule="auto"/>
        <w:jc w:val="both"/>
        <w:rPr>
          <w:rFonts w:asciiTheme="majorBidi" w:eastAsia="Times New Roman" w:hAnsiTheme="majorBidi" w:cstheme="majorBidi"/>
          <w:color w:val="000000" w:themeColor="text1"/>
          <w:sz w:val="24"/>
          <w:szCs w:val="24"/>
          <w:lang w:eastAsia="en-IN"/>
        </w:rPr>
      </w:pPr>
      <w:r w:rsidRPr="00E027C3">
        <w:rPr>
          <w:rFonts w:asciiTheme="majorBidi" w:eastAsia="Times New Roman" w:hAnsiTheme="majorBidi" w:cstheme="majorBidi"/>
          <w:color w:val="000000" w:themeColor="text1"/>
          <w:sz w:val="24"/>
          <w:szCs w:val="24"/>
          <w:lang w:eastAsia="en-IN"/>
        </w:rPr>
        <w:t>In the US, the FDA has designated spirulina extract as a colour additive exempt from certification and aut</w:t>
      </w:r>
      <w:r w:rsidR="00160F44">
        <w:rPr>
          <w:rFonts w:asciiTheme="majorBidi" w:eastAsia="Times New Roman" w:hAnsiTheme="majorBidi" w:cstheme="majorBidi"/>
          <w:color w:val="000000" w:themeColor="text1"/>
          <w:sz w:val="24"/>
          <w:szCs w:val="24"/>
          <w:lang w:eastAsia="en-IN"/>
        </w:rPr>
        <w:t xml:space="preserve">horised its use in ready-to </w:t>
      </w:r>
      <w:r w:rsidR="00160F44" w:rsidRPr="00160F44">
        <w:rPr>
          <w:rFonts w:asciiTheme="majorBidi" w:eastAsia="Times New Roman" w:hAnsiTheme="majorBidi" w:cstheme="majorBidi"/>
          <w:color w:val="000000" w:themeColor="text1"/>
          <w:sz w:val="24"/>
          <w:szCs w:val="24"/>
          <w:lang w:eastAsia="en-IN"/>
        </w:rPr>
        <w:t>eat cereals (apart from extruded cereals), frostings, ice cream and frozen desserts, dessert coatings and toppings, beverage mixes and powders, yoghurts, custards, puddings, cottage cheese, gelatin, and breadcrumbs..</w:t>
      </w:r>
    </w:p>
    <w:p w:rsidR="001A7A88" w:rsidRDefault="001A7A88" w:rsidP="007B329F">
      <w:pPr>
        <w:spacing w:after="0" w:line="360" w:lineRule="auto"/>
        <w:jc w:val="both"/>
        <w:rPr>
          <w:rFonts w:asciiTheme="majorBidi" w:eastAsia="Times New Roman" w:hAnsiTheme="majorBidi" w:cstheme="majorBidi"/>
          <w:color w:val="000000" w:themeColor="text1"/>
          <w:sz w:val="24"/>
          <w:szCs w:val="24"/>
          <w:lang w:eastAsia="en-IN"/>
        </w:rPr>
      </w:pPr>
      <w:r w:rsidRPr="00E027C3">
        <w:rPr>
          <w:rFonts w:asciiTheme="majorBidi" w:eastAsia="Times New Roman" w:hAnsiTheme="majorBidi" w:cstheme="majorBidi"/>
          <w:color w:val="000000" w:themeColor="text1"/>
          <w:sz w:val="24"/>
          <w:szCs w:val="24"/>
          <w:lang w:eastAsia="en-IN"/>
        </w:rPr>
        <w:t xml:space="preserve"> Spirulina is a suitable dye for dairy goods, ice cream, and sweets including chewing gum, coatings, chocolate, sugar embellishments, and candies. The shelf life of the finished goods is increased during processing and storage by low temperatures and light exclusion. The colourant </w:t>
      </w:r>
      <w:r w:rsidRPr="00E027C3">
        <w:rPr>
          <w:rFonts w:asciiTheme="majorBidi" w:eastAsia="Times New Roman" w:hAnsiTheme="majorBidi" w:cstheme="majorBidi"/>
          <w:color w:val="000000" w:themeColor="text1"/>
          <w:sz w:val="24"/>
          <w:szCs w:val="24"/>
          <w:lang w:eastAsia="en-IN"/>
        </w:rPr>
        <w:lastRenderedPageBreak/>
        <w:t xml:space="preserve">is unsuitable for commercial use for watery food items with pH values below 4.5 and alcohol contents above 20%. </w:t>
      </w:r>
      <w:r w:rsidRPr="002D4184">
        <w:rPr>
          <w:rFonts w:asciiTheme="majorBidi" w:eastAsia="Times New Roman" w:hAnsiTheme="majorBidi" w:cstheme="majorBidi"/>
          <w:color w:val="000000" w:themeColor="text1"/>
          <w:sz w:val="24"/>
          <w:szCs w:val="24"/>
          <w:lang w:eastAsia="en-IN"/>
        </w:rPr>
        <w:t xml:space="preserve">(Newsome et al., 2014). </w:t>
      </w:r>
    </w:p>
    <w:p w:rsidR="00160F44" w:rsidRPr="00E027C3" w:rsidRDefault="00160F44" w:rsidP="007B329F">
      <w:pPr>
        <w:spacing w:after="0" w:line="360" w:lineRule="auto"/>
        <w:jc w:val="both"/>
        <w:rPr>
          <w:rFonts w:asciiTheme="majorBidi" w:eastAsia="Times New Roman" w:hAnsiTheme="majorBidi" w:cstheme="majorBidi"/>
          <w:color w:val="000000" w:themeColor="text1"/>
          <w:sz w:val="24"/>
          <w:szCs w:val="24"/>
          <w:lang w:eastAsia="en-IN"/>
        </w:rPr>
      </w:pPr>
    </w:p>
    <w:p w:rsidR="001A7A88" w:rsidRPr="00E027C3" w:rsidRDefault="001A7A88" w:rsidP="00160F44">
      <w:pPr>
        <w:spacing w:after="0" w:line="360" w:lineRule="auto"/>
        <w:jc w:val="both"/>
        <w:rPr>
          <w:rFonts w:asciiTheme="majorBidi" w:eastAsia="Times New Roman" w:hAnsiTheme="majorBidi" w:cstheme="majorBidi"/>
          <w:color w:val="000000" w:themeColor="text1"/>
          <w:sz w:val="24"/>
          <w:szCs w:val="24"/>
          <w:lang w:eastAsia="en-IN"/>
        </w:rPr>
      </w:pPr>
      <w:r w:rsidRPr="00E027C3">
        <w:rPr>
          <w:rFonts w:asciiTheme="majorBidi" w:eastAsia="Times New Roman" w:hAnsiTheme="majorBidi" w:cstheme="majorBidi"/>
          <w:color w:val="000000" w:themeColor="text1"/>
          <w:sz w:val="24"/>
          <w:szCs w:val="24"/>
          <w:lang w:eastAsia="en-IN"/>
        </w:rPr>
        <w:t>Additionally, spirulina is utilised as an ant</w:t>
      </w:r>
      <w:r w:rsidR="00160F44">
        <w:rPr>
          <w:rFonts w:asciiTheme="majorBidi" w:eastAsia="Times New Roman" w:hAnsiTheme="majorBidi" w:cstheme="majorBidi"/>
          <w:color w:val="000000" w:themeColor="text1"/>
          <w:sz w:val="24"/>
          <w:szCs w:val="24"/>
          <w:lang w:eastAsia="en-IN"/>
        </w:rPr>
        <w:t>ioxidant, thickening, and water</w:t>
      </w:r>
      <w:r w:rsidRPr="00E027C3">
        <w:rPr>
          <w:rFonts w:asciiTheme="majorBidi" w:eastAsia="Times New Roman" w:hAnsiTheme="majorBidi" w:cstheme="majorBidi"/>
          <w:color w:val="000000" w:themeColor="text1"/>
          <w:sz w:val="24"/>
          <w:szCs w:val="24"/>
          <w:lang w:eastAsia="en-IN"/>
        </w:rPr>
        <w:t>binding agent, especially in face, skin, and hair care products, as well as a pigment in cosmetics including lip stick</w:t>
      </w:r>
      <w:r w:rsidR="00160F44">
        <w:rPr>
          <w:rFonts w:asciiTheme="majorBidi" w:eastAsia="Times New Roman" w:hAnsiTheme="majorBidi" w:cstheme="majorBidi"/>
          <w:color w:val="000000" w:themeColor="text1"/>
          <w:sz w:val="24"/>
          <w:szCs w:val="24"/>
          <w:lang w:eastAsia="en-IN"/>
        </w:rPr>
        <w:t>s, eyeliners, and eye shadows.(Priyadarshaniand Rath,</w:t>
      </w:r>
      <w:r w:rsidRPr="002D4184">
        <w:rPr>
          <w:rFonts w:asciiTheme="majorBidi" w:eastAsia="Times New Roman" w:hAnsiTheme="majorBidi" w:cstheme="majorBidi"/>
          <w:color w:val="000000" w:themeColor="text1"/>
          <w:sz w:val="24"/>
          <w:szCs w:val="24"/>
          <w:lang w:eastAsia="en-IN"/>
        </w:rPr>
        <w:t>2012</w:t>
      </w:r>
      <w:r w:rsidR="00160F44">
        <w:rPr>
          <w:rFonts w:asciiTheme="majorBidi" w:eastAsia="Times New Roman" w:hAnsiTheme="majorBidi" w:cstheme="majorBidi"/>
          <w:color w:val="000000" w:themeColor="text1"/>
          <w:sz w:val="24"/>
          <w:szCs w:val="24"/>
          <w:lang w:eastAsia="en-IN"/>
        </w:rPr>
        <w:t xml:space="preserve">). </w:t>
      </w:r>
      <w:r w:rsidRPr="00E027C3">
        <w:rPr>
          <w:rFonts w:asciiTheme="majorBidi" w:eastAsia="Times New Roman" w:hAnsiTheme="majorBidi" w:cstheme="majorBidi"/>
          <w:color w:val="000000" w:themeColor="text1"/>
          <w:sz w:val="24"/>
          <w:szCs w:val="24"/>
          <w:lang w:eastAsia="en-IN"/>
        </w:rPr>
        <w:t>Numerous toxicological investigations have val</w:t>
      </w:r>
      <w:r w:rsidR="00160F44">
        <w:rPr>
          <w:rFonts w:asciiTheme="majorBidi" w:eastAsia="Times New Roman" w:hAnsiTheme="majorBidi" w:cstheme="majorBidi"/>
          <w:color w:val="000000" w:themeColor="text1"/>
          <w:sz w:val="24"/>
          <w:szCs w:val="24"/>
          <w:lang w:eastAsia="en-IN"/>
        </w:rPr>
        <w:t>idated the safety of spirulina.</w:t>
      </w:r>
      <w:r w:rsidRPr="00E027C3">
        <w:rPr>
          <w:rFonts w:asciiTheme="majorBidi" w:eastAsia="Times New Roman" w:hAnsiTheme="majorBidi" w:cstheme="majorBidi"/>
          <w:color w:val="000000" w:themeColor="text1"/>
          <w:sz w:val="24"/>
          <w:szCs w:val="24"/>
          <w:lang w:eastAsia="en-IN"/>
        </w:rPr>
        <w:t>Spirulina is currently one of the items on the US Food and Dru</w:t>
      </w:r>
      <w:r w:rsidR="00160F44">
        <w:rPr>
          <w:rFonts w:asciiTheme="majorBidi" w:eastAsia="Times New Roman" w:hAnsiTheme="majorBidi" w:cstheme="majorBidi"/>
          <w:color w:val="000000" w:themeColor="text1"/>
          <w:sz w:val="24"/>
          <w:szCs w:val="24"/>
          <w:lang w:eastAsia="en-IN"/>
        </w:rPr>
        <w:t>g Administration's list of item</w:t>
      </w:r>
      <w:r w:rsidRPr="00E027C3">
        <w:rPr>
          <w:rFonts w:asciiTheme="majorBidi" w:eastAsia="Times New Roman" w:hAnsiTheme="majorBidi" w:cstheme="majorBidi"/>
          <w:color w:val="000000" w:themeColor="text1"/>
          <w:sz w:val="24"/>
          <w:szCs w:val="24"/>
          <w:lang w:eastAsia="en-IN"/>
        </w:rPr>
        <w:t> classified as Generally Recognised as Safe (GRAS</w:t>
      </w:r>
      <w:r w:rsidRPr="002D4184">
        <w:rPr>
          <w:rFonts w:asciiTheme="majorBidi" w:eastAsia="Times New Roman" w:hAnsiTheme="majorBidi" w:cstheme="majorBidi"/>
          <w:color w:val="000000" w:themeColor="text1"/>
          <w:sz w:val="24"/>
          <w:szCs w:val="24"/>
          <w:lang w:eastAsia="en-IN"/>
        </w:rPr>
        <w:t>).  (Tarantino LM.2003.) (Belay A. 2003.)</w:t>
      </w:r>
    </w:p>
    <w:p w:rsidR="001A7A88" w:rsidRDefault="001A7A88" w:rsidP="00160F44">
      <w:pPr>
        <w:spacing w:after="0" w:line="360" w:lineRule="auto"/>
        <w:jc w:val="both"/>
        <w:rPr>
          <w:rFonts w:asciiTheme="majorBidi" w:eastAsia="Times New Roman" w:hAnsiTheme="majorBidi" w:cstheme="majorBidi"/>
          <w:color w:val="000000" w:themeColor="text1"/>
          <w:sz w:val="24"/>
          <w:szCs w:val="24"/>
          <w:lang w:eastAsia="en-IN"/>
        </w:rPr>
      </w:pPr>
      <w:r w:rsidRPr="00E027C3">
        <w:rPr>
          <w:rFonts w:asciiTheme="majorBidi" w:eastAsia="Times New Roman" w:hAnsiTheme="majorBidi" w:cstheme="majorBidi"/>
          <w:color w:val="000000" w:themeColor="text1"/>
          <w:sz w:val="24"/>
          <w:szCs w:val="24"/>
          <w:lang w:eastAsia="en-IN"/>
        </w:rPr>
        <w:t>Spirulina biomass demonstrates antiallergenic, </w:t>
      </w:r>
      <w:r w:rsidR="00160F44">
        <w:rPr>
          <w:rFonts w:asciiTheme="majorBidi" w:eastAsia="Times New Roman" w:hAnsiTheme="majorBidi" w:cstheme="majorBidi"/>
          <w:color w:val="000000" w:themeColor="text1"/>
          <w:sz w:val="24"/>
          <w:szCs w:val="24"/>
          <w:lang w:eastAsia="en-IN"/>
        </w:rPr>
        <w:t>antibacterial, antifungal, antiinflammatory</w:t>
      </w:r>
      <w:r w:rsidRPr="00E027C3">
        <w:rPr>
          <w:rFonts w:asciiTheme="majorBidi" w:eastAsia="Times New Roman" w:hAnsiTheme="majorBidi" w:cstheme="majorBidi"/>
          <w:color w:val="000000" w:themeColor="text1"/>
          <w:sz w:val="24"/>
          <w:szCs w:val="24"/>
          <w:lang w:eastAsia="en-IN"/>
        </w:rPr>
        <w:t> antioxidant, and immunomodulating effects in addition to stimulating vital biological processes</w:t>
      </w:r>
      <w:r w:rsidRPr="002D4184">
        <w:rPr>
          <w:rFonts w:asciiTheme="majorBidi" w:eastAsia="Times New Roman" w:hAnsiTheme="majorBidi" w:cstheme="majorBidi"/>
          <w:color w:val="000000" w:themeColor="text1"/>
          <w:sz w:val="24"/>
          <w:szCs w:val="24"/>
          <w:lang w:eastAsia="en-IN"/>
        </w:rPr>
        <w:t>. </w:t>
      </w:r>
      <w:r w:rsidR="00160F44">
        <w:rPr>
          <w:rFonts w:asciiTheme="majorBidi" w:eastAsia="Times New Roman" w:hAnsiTheme="majorBidi" w:cstheme="majorBidi"/>
          <w:color w:val="000000" w:themeColor="text1"/>
          <w:sz w:val="24"/>
          <w:szCs w:val="24"/>
          <w:lang w:eastAsia="en-IN"/>
        </w:rPr>
        <w:t>(</w:t>
      </w:r>
      <w:r w:rsidR="00D160C9">
        <w:rPr>
          <w:rFonts w:asciiTheme="majorBidi" w:eastAsia="Times New Roman" w:hAnsiTheme="majorBidi" w:cstheme="majorBidi"/>
          <w:color w:val="000000" w:themeColor="text1"/>
          <w:sz w:val="24"/>
          <w:szCs w:val="24"/>
          <w:lang w:eastAsia="en-IN"/>
        </w:rPr>
        <w:t>Khan et al 2005)</w:t>
      </w:r>
      <w:r w:rsidR="00160F44">
        <w:rPr>
          <w:rFonts w:asciiTheme="majorBidi" w:eastAsia="Times New Roman" w:hAnsiTheme="majorBidi" w:cstheme="majorBidi"/>
          <w:color w:val="000000" w:themeColor="text1"/>
          <w:sz w:val="24"/>
          <w:szCs w:val="24"/>
          <w:lang w:eastAsia="en-IN"/>
        </w:rPr>
        <w:t xml:space="preserve"> </w:t>
      </w:r>
      <w:r w:rsidRPr="00E027C3">
        <w:rPr>
          <w:rFonts w:asciiTheme="majorBidi" w:eastAsia="Times New Roman" w:hAnsiTheme="majorBidi" w:cstheme="majorBidi"/>
          <w:color w:val="000000" w:themeColor="text1"/>
          <w:sz w:val="24"/>
          <w:szCs w:val="24"/>
          <w:lang w:eastAsia="en-IN"/>
        </w:rPr>
        <w:t xml:space="preserve">As a result, the biomass of Spirulina LEB 18 added to scaffolds promotes cell proliferation and tissue regeneration. . </w:t>
      </w:r>
      <w:r w:rsidRPr="002D4184">
        <w:rPr>
          <w:rFonts w:asciiTheme="majorBidi" w:eastAsia="Times New Roman" w:hAnsiTheme="majorBidi" w:cstheme="majorBidi"/>
          <w:color w:val="000000" w:themeColor="text1"/>
          <w:sz w:val="24"/>
          <w:szCs w:val="24"/>
          <w:lang w:eastAsia="en-IN"/>
        </w:rPr>
        <w:t>(Morais et al 2010. Qureshi MA et al 1995)</w:t>
      </w:r>
    </w:p>
    <w:p w:rsidR="00347E0A" w:rsidRPr="00E027C3" w:rsidRDefault="00347E0A" w:rsidP="001A7A88">
      <w:pPr>
        <w:spacing w:after="0" w:line="276" w:lineRule="auto"/>
        <w:jc w:val="both"/>
        <w:rPr>
          <w:rFonts w:asciiTheme="majorBidi" w:eastAsia="Times New Roman" w:hAnsiTheme="majorBidi" w:cstheme="majorBidi"/>
          <w:color w:val="000000" w:themeColor="text1"/>
          <w:sz w:val="24"/>
          <w:szCs w:val="24"/>
          <w:lang w:eastAsia="en-IN"/>
        </w:rPr>
      </w:pPr>
    </w:p>
    <w:p w:rsidR="00347E0A" w:rsidRPr="00E64A3A" w:rsidRDefault="00687F9D" w:rsidP="00687F9D">
      <w:pPr>
        <w:spacing w:before="240" w:after="24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b/>
          <w:bCs/>
          <w:color w:val="000000"/>
          <w:sz w:val="24"/>
          <w:szCs w:val="24"/>
          <w:lang w:eastAsia="en-IN"/>
        </w:rPr>
        <w:t xml:space="preserve">Expected outcomes </w:t>
      </w:r>
      <w:r w:rsidRPr="00E64A3A">
        <w:rPr>
          <w:rFonts w:ascii="Times New Roman" w:eastAsia="Times New Roman" w:hAnsi="Times New Roman" w:cs="Times New Roman"/>
          <w:sz w:val="24"/>
          <w:szCs w:val="24"/>
          <w:lang w:eastAsia="en-IN"/>
        </w:rPr>
        <w:t xml:space="preserve"> </w:t>
      </w:r>
    </w:p>
    <w:p w:rsidR="00347E0A" w:rsidRPr="00296223" w:rsidRDefault="00347E0A" w:rsidP="00347E0A">
      <w:pPr>
        <w:spacing w:before="240" w:after="240" w:line="240" w:lineRule="auto"/>
        <w:jc w:val="both"/>
        <w:rPr>
          <w:rFonts w:ascii="Times New Roman" w:eastAsia="Times New Roman" w:hAnsi="Times New Roman" w:cs="Times New Roman"/>
          <w:sz w:val="24"/>
          <w:szCs w:val="24"/>
          <w:lang w:eastAsia="en-IN"/>
        </w:rPr>
      </w:pPr>
      <w:r w:rsidRPr="00296223">
        <w:rPr>
          <w:rFonts w:ascii="Times New Roman" w:eastAsia="Times New Roman" w:hAnsi="Times New Roman" w:cs="Times New Roman"/>
          <w:color w:val="000000"/>
          <w:sz w:val="24"/>
          <w:szCs w:val="24"/>
          <w:lang w:eastAsia="en-IN"/>
        </w:rPr>
        <w:t>With the efforts of researchers and the government, the potential of Spirulina must be noticed and brought into use for solving various problems like malnutrition on national and international levels.</w:t>
      </w:r>
    </w:p>
    <w:p w:rsidR="00347E0A" w:rsidRPr="00296223" w:rsidRDefault="00347E0A" w:rsidP="00347E0A">
      <w:pPr>
        <w:spacing w:before="240" w:after="240" w:line="240" w:lineRule="auto"/>
        <w:jc w:val="both"/>
        <w:rPr>
          <w:rFonts w:ascii="Times New Roman" w:eastAsia="Times New Roman" w:hAnsi="Times New Roman" w:cs="Times New Roman"/>
          <w:sz w:val="24"/>
          <w:szCs w:val="24"/>
          <w:lang w:eastAsia="en-IN"/>
        </w:rPr>
      </w:pPr>
      <w:r w:rsidRPr="00296223">
        <w:rPr>
          <w:rFonts w:ascii="Times New Roman" w:eastAsia="Times New Roman" w:hAnsi="Times New Roman" w:cs="Times New Roman"/>
          <w:color w:val="000000"/>
          <w:sz w:val="24"/>
          <w:szCs w:val="24"/>
          <w:lang w:eastAsia="en-IN"/>
        </w:rPr>
        <w:t>Spirulina proves to be an excellent source of micro nutrients like iron iodine, vitamin a fo</w:t>
      </w:r>
      <w:r>
        <w:rPr>
          <w:rFonts w:ascii="Times New Roman" w:eastAsia="Times New Roman" w:hAnsi="Times New Roman" w:cs="Times New Roman"/>
          <w:color w:val="000000"/>
          <w:sz w:val="24"/>
          <w:szCs w:val="24"/>
          <w:lang w:eastAsia="en-IN"/>
        </w:rPr>
        <w:t>liate zinc, vitamin B1 vitamin B2 and vitamin B</w:t>
      </w:r>
      <w:r w:rsidRPr="00296223">
        <w:rPr>
          <w:rFonts w:ascii="Times New Roman" w:eastAsia="Times New Roman" w:hAnsi="Times New Roman" w:cs="Times New Roman"/>
          <w:color w:val="000000"/>
          <w:sz w:val="24"/>
          <w:szCs w:val="24"/>
          <w:lang w:eastAsia="en-IN"/>
        </w:rPr>
        <w:t>3 as all these micronutrients happen to be very effective in recovery from malnutrition. Eradication of malnutrition in Maharashtra gradually with the help of Spirulina supplements manufactured by the government.</w:t>
      </w:r>
    </w:p>
    <w:p w:rsidR="00347E0A" w:rsidRPr="00C93674" w:rsidRDefault="00347E0A" w:rsidP="00347E0A">
      <w:pPr>
        <w:pStyle w:val="ListParagraph"/>
        <w:numPr>
          <w:ilvl w:val="0"/>
          <w:numId w:val="1"/>
        </w:numPr>
        <w:spacing w:before="240" w:after="240" w:line="240" w:lineRule="auto"/>
        <w:jc w:val="both"/>
        <w:rPr>
          <w:rFonts w:ascii="Times New Roman" w:eastAsia="Times New Roman" w:hAnsi="Times New Roman" w:cs="Times New Roman"/>
          <w:sz w:val="24"/>
          <w:szCs w:val="24"/>
          <w:lang w:eastAsia="en-IN"/>
        </w:rPr>
      </w:pPr>
      <w:r w:rsidRPr="00C93674">
        <w:rPr>
          <w:rFonts w:ascii="Times New Roman" w:eastAsia="Times New Roman" w:hAnsi="Times New Roman" w:cs="Times New Roman"/>
          <w:color w:val="000000"/>
          <w:sz w:val="24"/>
          <w:szCs w:val="24"/>
          <w:lang w:eastAsia="en-IN"/>
        </w:rPr>
        <w:t>Use of Spirulina reminants or expired supplements as a natural fertilizer to crops and other agricultural produce.</w:t>
      </w:r>
    </w:p>
    <w:p w:rsidR="00347E0A" w:rsidRPr="00C93674" w:rsidRDefault="00347E0A" w:rsidP="00347E0A">
      <w:pPr>
        <w:pStyle w:val="ListParagraph"/>
        <w:numPr>
          <w:ilvl w:val="0"/>
          <w:numId w:val="1"/>
        </w:numPr>
        <w:spacing w:before="240" w:after="240" w:line="240" w:lineRule="auto"/>
        <w:jc w:val="both"/>
        <w:rPr>
          <w:rFonts w:ascii="Times New Roman" w:eastAsia="Times New Roman" w:hAnsi="Times New Roman" w:cs="Times New Roman"/>
          <w:sz w:val="24"/>
          <w:szCs w:val="24"/>
          <w:lang w:eastAsia="en-IN"/>
        </w:rPr>
      </w:pPr>
      <w:r w:rsidRPr="00C93674">
        <w:rPr>
          <w:rFonts w:ascii="Times New Roman" w:eastAsia="Times New Roman" w:hAnsi="Times New Roman" w:cs="Times New Roman"/>
          <w:color w:val="000000"/>
          <w:sz w:val="24"/>
          <w:szCs w:val="24"/>
          <w:lang w:eastAsia="en-IN"/>
        </w:rPr>
        <w:t>Use of cheaper spiral in a based supplements produced by government for people suffering from anemia diabetes cholesterol and blood pressure related issues as it aids them very well.</w:t>
      </w:r>
    </w:p>
    <w:p w:rsidR="00347E0A" w:rsidRPr="00C93674" w:rsidRDefault="00347E0A" w:rsidP="00347E0A">
      <w:pPr>
        <w:pStyle w:val="ListParagraph"/>
        <w:numPr>
          <w:ilvl w:val="0"/>
          <w:numId w:val="1"/>
        </w:numPr>
        <w:spacing w:before="240" w:after="240" w:line="240" w:lineRule="auto"/>
        <w:jc w:val="both"/>
        <w:rPr>
          <w:rFonts w:ascii="Times New Roman" w:eastAsia="Times New Roman" w:hAnsi="Times New Roman" w:cs="Times New Roman"/>
          <w:sz w:val="24"/>
          <w:szCs w:val="24"/>
          <w:lang w:eastAsia="en-IN"/>
        </w:rPr>
      </w:pPr>
      <w:r w:rsidRPr="00C93674">
        <w:rPr>
          <w:rFonts w:ascii="Times New Roman" w:eastAsia="Times New Roman" w:hAnsi="Times New Roman" w:cs="Times New Roman"/>
          <w:color w:val="000000"/>
          <w:sz w:val="24"/>
          <w:szCs w:val="24"/>
          <w:lang w:eastAsia="en-IN"/>
        </w:rPr>
        <w:t>Eradication of malnutrition in Maharashtra gradually with the help of Spirulina supplements manufactured by the government.</w:t>
      </w:r>
    </w:p>
    <w:p w:rsidR="00347E0A" w:rsidRPr="00C93674" w:rsidRDefault="00347E0A" w:rsidP="00347E0A">
      <w:pPr>
        <w:pStyle w:val="ListParagraph"/>
        <w:numPr>
          <w:ilvl w:val="0"/>
          <w:numId w:val="1"/>
        </w:numPr>
        <w:spacing w:before="240" w:after="240" w:line="240" w:lineRule="auto"/>
        <w:jc w:val="both"/>
        <w:rPr>
          <w:rFonts w:ascii="Times New Roman" w:eastAsia="Times New Roman" w:hAnsi="Times New Roman" w:cs="Times New Roman"/>
          <w:sz w:val="24"/>
          <w:szCs w:val="24"/>
          <w:lang w:eastAsia="en-IN"/>
        </w:rPr>
      </w:pPr>
      <w:r w:rsidRPr="00C93674">
        <w:rPr>
          <w:rFonts w:ascii="Times New Roman" w:eastAsia="Times New Roman" w:hAnsi="Times New Roman" w:cs="Times New Roman"/>
          <w:color w:val="000000"/>
          <w:sz w:val="24"/>
          <w:szCs w:val="24"/>
          <w:lang w:eastAsia="en-IN"/>
        </w:rPr>
        <w:t>Use of Spirulina reminants or expired supplements as a natural fertilizer to crops and other agricultural produce.</w:t>
      </w:r>
    </w:p>
    <w:p w:rsidR="00347E0A" w:rsidRPr="00C93674" w:rsidRDefault="00347E0A" w:rsidP="00347E0A">
      <w:pPr>
        <w:pStyle w:val="ListParagraph"/>
        <w:numPr>
          <w:ilvl w:val="0"/>
          <w:numId w:val="1"/>
        </w:numPr>
        <w:spacing w:before="240" w:after="240" w:line="240" w:lineRule="auto"/>
        <w:jc w:val="both"/>
        <w:rPr>
          <w:rFonts w:ascii="Times New Roman" w:eastAsia="Times New Roman" w:hAnsi="Times New Roman" w:cs="Times New Roman"/>
          <w:sz w:val="24"/>
          <w:szCs w:val="24"/>
          <w:lang w:eastAsia="en-IN"/>
        </w:rPr>
      </w:pPr>
      <w:r w:rsidRPr="00C93674">
        <w:rPr>
          <w:rFonts w:ascii="Times New Roman" w:eastAsia="Times New Roman" w:hAnsi="Times New Roman" w:cs="Times New Roman"/>
          <w:color w:val="000000"/>
          <w:sz w:val="24"/>
          <w:szCs w:val="24"/>
          <w:lang w:eastAsia="en-IN"/>
        </w:rPr>
        <w:t>Use of cheaper spiral in a based supplements produced by the government for people suffering from anemia, diabetes , cholesterol and blood pressure related issues as it aids them very well.</w:t>
      </w:r>
    </w:p>
    <w:p w:rsidR="00347E0A" w:rsidRPr="00296223" w:rsidRDefault="00347E0A" w:rsidP="00347E0A">
      <w:pPr>
        <w:spacing w:after="0" w:line="240" w:lineRule="auto"/>
        <w:rPr>
          <w:rFonts w:ascii="Times New Roman" w:eastAsia="Times New Roman" w:hAnsi="Times New Roman" w:cs="Times New Roman"/>
          <w:sz w:val="24"/>
          <w:szCs w:val="24"/>
          <w:lang w:eastAsia="en-IN"/>
        </w:rPr>
      </w:pPr>
    </w:p>
    <w:p w:rsidR="00347E0A" w:rsidRPr="009D5514" w:rsidRDefault="00347E0A" w:rsidP="00347E0A">
      <w:pPr>
        <w:pStyle w:val="ListParagraph"/>
        <w:numPr>
          <w:ilvl w:val="0"/>
          <w:numId w:val="1"/>
        </w:numPr>
        <w:shd w:val="clear" w:color="auto" w:fill="FFFFFF"/>
        <w:spacing w:after="0" w:line="240" w:lineRule="auto"/>
        <w:jc w:val="both"/>
        <w:rPr>
          <w:rFonts w:ascii="Times New Roman" w:eastAsia="Times New Roman" w:hAnsi="Times New Roman" w:cs="Times New Roman"/>
          <w:sz w:val="24"/>
          <w:szCs w:val="24"/>
          <w:lang w:eastAsia="en-IN"/>
        </w:rPr>
      </w:pPr>
      <w:r w:rsidRPr="00C93674">
        <w:rPr>
          <w:rFonts w:ascii="Times New Roman" w:eastAsia="Times New Roman" w:hAnsi="Times New Roman" w:cs="Times New Roman"/>
          <w:color w:val="2E2E2E"/>
          <w:sz w:val="24"/>
          <w:szCs w:val="24"/>
          <w:lang w:eastAsia="en-IN"/>
        </w:rPr>
        <w:t xml:space="preserve">Approximately 3000 tons dry weight is currently produced annually in the United States, Thailand, India, Taiwan, China, Pakistan, and Burma </w:t>
      </w:r>
      <w:r w:rsidRPr="009D5514">
        <w:rPr>
          <w:rFonts w:ascii="Times New Roman" w:eastAsia="Times New Roman" w:hAnsi="Times New Roman" w:cs="Times New Roman"/>
          <w:color w:val="2E2E2E"/>
          <w:sz w:val="24"/>
          <w:szCs w:val="24"/>
          <w:lang w:eastAsia="en-IN"/>
        </w:rPr>
        <w:t>(Raja et al., 2007</w:t>
      </w:r>
      <w:r w:rsidRPr="009D5514">
        <w:rPr>
          <w:rFonts w:ascii="Times New Roman" w:eastAsia="Times New Roman" w:hAnsi="Times New Roman" w:cs="Times New Roman"/>
          <w:color w:val="00B0F0"/>
          <w:sz w:val="24"/>
          <w:szCs w:val="24"/>
          <w:lang w:eastAsia="en-IN"/>
        </w:rPr>
        <w:t>)</w:t>
      </w:r>
    </w:p>
    <w:p w:rsidR="00347E0A" w:rsidRPr="00296223" w:rsidRDefault="00347E0A" w:rsidP="00347E0A">
      <w:pPr>
        <w:spacing w:after="0" w:line="240" w:lineRule="auto"/>
        <w:rPr>
          <w:rFonts w:ascii="Times New Roman" w:eastAsia="Times New Roman" w:hAnsi="Times New Roman" w:cs="Times New Roman"/>
          <w:sz w:val="24"/>
          <w:szCs w:val="24"/>
          <w:lang w:eastAsia="en-IN"/>
        </w:rPr>
      </w:pPr>
    </w:p>
    <w:p w:rsidR="00347E0A" w:rsidRPr="00296223" w:rsidRDefault="00347E0A" w:rsidP="00347E0A">
      <w:pPr>
        <w:pStyle w:val="ListParagraph"/>
        <w:spacing w:after="240" w:line="240" w:lineRule="auto"/>
        <w:rPr>
          <w:rFonts w:ascii="Times New Roman" w:eastAsia="Times New Roman" w:hAnsi="Times New Roman" w:cs="Times New Roman"/>
          <w:sz w:val="24"/>
          <w:szCs w:val="24"/>
          <w:lang w:eastAsia="en-IN"/>
        </w:rPr>
      </w:pPr>
      <w:r w:rsidRPr="00C93674">
        <w:rPr>
          <w:rFonts w:ascii="Times New Roman" w:eastAsia="Times New Roman" w:hAnsi="Times New Roman" w:cs="Times New Roman"/>
          <w:sz w:val="24"/>
          <w:szCs w:val="24"/>
          <w:lang w:eastAsia="en-IN"/>
        </w:rPr>
        <w:br/>
      </w:r>
      <w:r w:rsidRPr="00296223">
        <w:rPr>
          <w:rFonts w:ascii="Times New Roman" w:eastAsia="Times New Roman" w:hAnsi="Times New Roman" w:cs="Times New Roman"/>
          <w:sz w:val="24"/>
          <w:szCs w:val="24"/>
          <w:lang w:eastAsia="en-IN"/>
        </w:rPr>
        <w:br/>
      </w:r>
      <w:r w:rsidRPr="00296223">
        <w:rPr>
          <w:rFonts w:ascii="Times New Roman" w:eastAsia="Times New Roman" w:hAnsi="Times New Roman" w:cs="Times New Roman"/>
          <w:sz w:val="24"/>
          <w:szCs w:val="24"/>
          <w:lang w:eastAsia="en-IN"/>
        </w:rPr>
        <w:br/>
      </w:r>
    </w:p>
    <w:p w:rsidR="00347E0A" w:rsidRDefault="00347E0A" w:rsidP="00347E0A">
      <w:pPr>
        <w:spacing w:after="0" w:line="240" w:lineRule="auto"/>
        <w:rPr>
          <w:rFonts w:asciiTheme="majorBidi" w:eastAsia="Times New Roman" w:hAnsiTheme="majorBidi" w:cstheme="majorBidi"/>
          <w:b/>
          <w:bCs/>
          <w:color w:val="000000"/>
          <w:sz w:val="24"/>
          <w:szCs w:val="24"/>
          <w:lang w:eastAsia="en-IN"/>
        </w:rPr>
      </w:pPr>
      <w:r w:rsidRPr="00296223">
        <w:rPr>
          <w:rFonts w:asciiTheme="majorBidi" w:eastAsia="Times New Roman" w:hAnsiTheme="majorBidi" w:cstheme="majorBidi"/>
          <w:b/>
          <w:bCs/>
          <w:color w:val="000000"/>
          <w:sz w:val="24"/>
          <w:szCs w:val="24"/>
          <w:lang w:eastAsia="en-IN"/>
        </w:rPr>
        <w:t>Scope approach</w:t>
      </w:r>
    </w:p>
    <w:p w:rsidR="00347E0A" w:rsidRPr="00FF5536" w:rsidRDefault="00347E0A" w:rsidP="00347E0A">
      <w:pPr>
        <w:spacing w:after="0" w:line="240" w:lineRule="auto"/>
        <w:rPr>
          <w:rFonts w:asciiTheme="majorBidi" w:eastAsia="Times New Roman" w:hAnsiTheme="majorBidi" w:cstheme="majorBidi"/>
          <w:b/>
          <w:bCs/>
          <w:color w:val="000000"/>
          <w:sz w:val="24"/>
          <w:szCs w:val="24"/>
          <w:lang w:eastAsia="en-IN"/>
        </w:rPr>
      </w:pPr>
    </w:p>
    <w:p w:rsidR="00347E0A" w:rsidRPr="00160F44" w:rsidRDefault="00347E0A" w:rsidP="00160F44">
      <w:pPr>
        <w:spacing w:after="0" w:line="360" w:lineRule="auto"/>
        <w:jc w:val="both"/>
        <w:rPr>
          <w:rFonts w:asciiTheme="majorBidi" w:hAnsiTheme="majorBidi" w:cstheme="majorBidi"/>
          <w:color w:val="4D5156"/>
          <w:sz w:val="24"/>
          <w:szCs w:val="24"/>
          <w:shd w:val="clear" w:color="auto" w:fill="FFFFFF"/>
        </w:rPr>
      </w:pPr>
      <w:r w:rsidRPr="00160F44">
        <w:rPr>
          <w:rFonts w:asciiTheme="majorBidi" w:hAnsiTheme="majorBidi" w:cstheme="majorBidi"/>
          <w:color w:val="4D5156"/>
          <w:sz w:val="24"/>
          <w:szCs w:val="24"/>
          <w:shd w:val="clear" w:color="auto" w:fill="FFFFFF"/>
        </w:rPr>
        <w:t>The Spirulina Market is expected to reach </w:t>
      </w:r>
      <w:r w:rsidRPr="00160F44">
        <w:rPr>
          <w:rFonts w:asciiTheme="majorBidi" w:hAnsiTheme="majorBidi" w:cstheme="majorBidi"/>
          <w:color w:val="040C28"/>
          <w:sz w:val="24"/>
          <w:szCs w:val="24"/>
        </w:rPr>
        <w:t>$1.1 billion by 2030</w:t>
      </w:r>
      <w:r w:rsidRPr="00160F44">
        <w:rPr>
          <w:rFonts w:asciiTheme="majorBidi" w:hAnsiTheme="majorBidi" w:cstheme="majorBidi"/>
          <w:color w:val="4D5156"/>
          <w:sz w:val="24"/>
          <w:szCs w:val="24"/>
          <w:shd w:val="clear" w:color="auto" w:fill="FFFFFF"/>
        </w:rPr>
        <w:t>, at a CAGR of 9.4% from 2023 to 2030, while in terms of volume, the market is expected to reach 102,381.3 tons by 2030, at a CAGR of 8% from 2023 to 2030</w:t>
      </w:r>
    </w:p>
    <w:p w:rsidR="00347E0A" w:rsidRDefault="00347E0A" w:rsidP="00347E0A">
      <w:pPr>
        <w:spacing w:after="0" w:line="240" w:lineRule="auto"/>
        <w:rPr>
          <w:rFonts w:ascii="Arial" w:hAnsi="Arial" w:cs="Arial"/>
          <w:color w:val="4D5156"/>
          <w:shd w:val="clear" w:color="auto" w:fill="FFFFFF"/>
        </w:rPr>
      </w:pPr>
    </w:p>
    <w:p w:rsidR="00347E0A" w:rsidRDefault="00347E0A" w:rsidP="00347E0A">
      <w:pPr>
        <w:spacing w:after="0" w:line="240" w:lineRule="auto"/>
        <w:rPr>
          <w:rFonts w:ascii="Arial" w:hAnsi="Arial" w:cs="Arial"/>
          <w:color w:val="4D5156"/>
          <w:shd w:val="clear" w:color="auto" w:fill="FFFFFF"/>
        </w:rPr>
      </w:pPr>
    </w:p>
    <w:p w:rsidR="00347E0A" w:rsidRPr="00A159B9" w:rsidRDefault="00347E0A" w:rsidP="00347E0A">
      <w:pPr>
        <w:spacing w:after="0" w:line="240" w:lineRule="auto"/>
        <w:rPr>
          <w:rFonts w:asciiTheme="majorBidi" w:hAnsiTheme="majorBidi" w:cstheme="majorBidi"/>
          <w:b/>
          <w:bCs/>
          <w:color w:val="4D5156"/>
          <w:sz w:val="24"/>
          <w:szCs w:val="24"/>
          <w:shd w:val="clear" w:color="auto" w:fill="FFFFFF"/>
        </w:rPr>
      </w:pPr>
      <w:r w:rsidRPr="00A159B9">
        <w:rPr>
          <w:rFonts w:asciiTheme="majorBidi" w:hAnsiTheme="majorBidi" w:cstheme="majorBidi"/>
          <w:b/>
          <w:bCs/>
          <w:color w:val="4D5156"/>
          <w:sz w:val="24"/>
          <w:szCs w:val="24"/>
          <w:shd w:val="clear" w:color="auto" w:fill="FFFFFF"/>
        </w:rPr>
        <w:t xml:space="preserve">Use of spirulina food industry </w:t>
      </w:r>
    </w:p>
    <w:p w:rsidR="00347E0A" w:rsidRDefault="00347E0A" w:rsidP="00347E0A">
      <w:pPr>
        <w:spacing w:after="0" w:line="240" w:lineRule="auto"/>
        <w:rPr>
          <w:rFonts w:ascii="Arial" w:hAnsi="Arial" w:cs="Arial"/>
          <w:color w:val="4D5156"/>
          <w:shd w:val="clear" w:color="auto" w:fill="FFFFFF"/>
        </w:rPr>
      </w:pPr>
    </w:p>
    <w:p w:rsidR="00347E0A" w:rsidRPr="00160F44" w:rsidRDefault="00347E0A" w:rsidP="00675615">
      <w:pPr>
        <w:spacing w:after="0" w:line="360" w:lineRule="auto"/>
        <w:jc w:val="both"/>
        <w:rPr>
          <w:rFonts w:asciiTheme="majorBidi" w:hAnsiTheme="majorBidi" w:cstheme="majorBidi"/>
          <w:color w:val="4D5156"/>
          <w:sz w:val="24"/>
          <w:szCs w:val="24"/>
          <w:shd w:val="clear" w:color="auto" w:fill="FFFFFF"/>
        </w:rPr>
      </w:pPr>
      <w:r w:rsidRPr="00160F44">
        <w:rPr>
          <w:rFonts w:asciiTheme="majorBidi" w:hAnsiTheme="majorBidi" w:cstheme="majorBidi"/>
          <w:color w:val="4D5156"/>
          <w:sz w:val="24"/>
          <w:szCs w:val="24"/>
          <w:shd w:val="clear" w:color="auto" w:fill="FFFFFF"/>
        </w:rPr>
        <w:t>Spirulina are multicellular and filamentous blue-green algae that has gained considerable popularity in the health food industry and increasingly as </w:t>
      </w:r>
      <w:r w:rsidRPr="00160F44">
        <w:rPr>
          <w:rFonts w:asciiTheme="majorBidi" w:hAnsiTheme="majorBidi" w:cstheme="majorBidi"/>
          <w:color w:val="040C28"/>
          <w:sz w:val="24"/>
          <w:szCs w:val="24"/>
        </w:rPr>
        <w:t>a protein and vitamin supplement to aquaculture diets</w:t>
      </w:r>
      <w:r w:rsidRPr="00160F44">
        <w:rPr>
          <w:rFonts w:asciiTheme="majorBidi" w:hAnsiTheme="majorBidi" w:cstheme="majorBidi"/>
          <w:color w:val="4D5156"/>
          <w:sz w:val="24"/>
          <w:szCs w:val="24"/>
          <w:shd w:val="clear" w:color="auto" w:fill="FFFFFF"/>
        </w:rPr>
        <w:t>.</w:t>
      </w:r>
    </w:p>
    <w:p w:rsidR="00347E0A" w:rsidRPr="00160F44" w:rsidRDefault="00347E0A" w:rsidP="00160F44">
      <w:pPr>
        <w:spacing w:after="0" w:line="360" w:lineRule="auto"/>
        <w:jc w:val="both"/>
        <w:rPr>
          <w:rFonts w:asciiTheme="majorBidi" w:hAnsiTheme="majorBidi" w:cstheme="majorBidi"/>
          <w:color w:val="4D5156"/>
          <w:sz w:val="24"/>
          <w:szCs w:val="24"/>
          <w:shd w:val="clear" w:color="auto" w:fill="FFFFFF"/>
        </w:rPr>
      </w:pPr>
    </w:p>
    <w:p w:rsidR="00347E0A" w:rsidRPr="00160F44" w:rsidRDefault="00347E0A" w:rsidP="00160F44">
      <w:pPr>
        <w:shd w:val="clear" w:color="auto" w:fill="FFFFFF"/>
        <w:spacing w:after="0" w:line="360" w:lineRule="auto"/>
        <w:jc w:val="both"/>
        <w:rPr>
          <w:rFonts w:asciiTheme="majorBidi" w:eastAsia="Times New Roman" w:hAnsiTheme="majorBidi" w:cstheme="majorBidi"/>
          <w:color w:val="202124"/>
          <w:sz w:val="24"/>
          <w:szCs w:val="24"/>
          <w:lang w:eastAsia="en-IN"/>
        </w:rPr>
      </w:pPr>
      <w:r w:rsidRPr="00160F44">
        <w:rPr>
          <w:rFonts w:asciiTheme="majorBidi" w:eastAsia="Times New Roman" w:hAnsiTheme="majorBidi" w:cstheme="majorBidi"/>
          <w:color w:val="040C28"/>
          <w:sz w:val="24"/>
          <w:szCs w:val="24"/>
          <w:lang w:val="en" w:eastAsia="en-IN"/>
        </w:rPr>
        <w:t>Earthrise   farm</w:t>
      </w:r>
      <w:r w:rsidRPr="00160F44">
        <w:rPr>
          <w:rFonts w:asciiTheme="majorBidi" w:eastAsia="Times New Roman" w:hAnsiTheme="majorBidi" w:cstheme="majorBidi"/>
          <w:color w:val="4D5156"/>
          <w:sz w:val="24"/>
          <w:szCs w:val="24"/>
          <w:lang w:val="en" w:eastAsia="en-IN"/>
        </w:rPr>
        <w:t xml:space="preserve"> was the first spirulina farm in North America, established in 1976, and today is the largest spirulina farm in the world. With over 40 years of experience and a 108-acre site, </w:t>
      </w:r>
      <w:r w:rsidR="00160F44" w:rsidRPr="00160F44">
        <w:rPr>
          <w:rFonts w:asciiTheme="majorBidi" w:eastAsia="Times New Roman" w:hAnsiTheme="majorBidi" w:cstheme="majorBidi"/>
          <w:color w:val="4D5156"/>
          <w:sz w:val="24"/>
          <w:szCs w:val="24"/>
          <w:lang w:val="en" w:eastAsia="en-IN"/>
        </w:rPr>
        <w:t>Earthrise has</w:t>
      </w:r>
      <w:r w:rsidRPr="00160F44">
        <w:rPr>
          <w:rFonts w:asciiTheme="majorBidi" w:eastAsia="Times New Roman" w:hAnsiTheme="majorBidi" w:cstheme="majorBidi"/>
          <w:color w:val="4D5156"/>
          <w:sz w:val="24"/>
          <w:szCs w:val="24"/>
          <w:lang w:val="en" w:eastAsia="en-IN"/>
        </w:rPr>
        <w:t xml:space="preserve"> continued to produce high quality and safe spirulina for consumers around the world.</w:t>
      </w:r>
      <w:r w:rsidR="00675615">
        <w:rPr>
          <w:rFonts w:asciiTheme="majorBidi" w:eastAsia="Times New Roman" w:hAnsiTheme="majorBidi" w:cstheme="majorBidi"/>
          <w:color w:val="4D5156"/>
          <w:sz w:val="24"/>
          <w:szCs w:val="24"/>
          <w:lang w:val="en" w:eastAsia="en-IN"/>
        </w:rPr>
        <w:t xml:space="preserve"> </w:t>
      </w:r>
      <w:r w:rsidRPr="00160F44">
        <w:rPr>
          <w:rFonts w:asciiTheme="majorBidi" w:eastAsia="Times New Roman" w:hAnsiTheme="majorBidi" w:cstheme="majorBidi"/>
          <w:color w:val="4D5156"/>
          <w:sz w:val="24"/>
          <w:szCs w:val="24"/>
          <w:lang w:val="en" w:eastAsia="en-IN"/>
        </w:rPr>
        <w:t>(WWW.Earthrise)</w:t>
      </w:r>
    </w:p>
    <w:p w:rsidR="00347E0A" w:rsidRPr="00160F44" w:rsidRDefault="00347E0A" w:rsidP="00160F44">
      <w:pPr>
        <w:shd w:val="clear" w:color="auto" w:fill="FFFFFF"/>
        <w:spacing w:after="0" w:line="360" w:lineRule="auto"/>
        <w:jc w:val="both"/>
        <w:rPr>
          <w:rFonts w:asciiTheme="majorBidi" w:eastAsia="Times New Roman" w:hAnsiTheme="majorBidi" w:cstheme="majorBidi"/>
          <w:color w:val="1A0DAB"/>
          <w:sz w:val="24"/>
          <w:szCs w:val="24"/>
          <w:lang w:eastAsia="en-IN"/>
        </w:rPr>
      </w:pPr>
      <w:r w:rsidRPr="00160F44">
        <w:rPr>
          <w:rFonts w:asciiTheme="majorBidi" w:eastAsia="Times New Roman" w:hAnsiTheme="majorBidi" w:cstheme="majorBidi"/>
          <w:color w:val="202124"/>
          <w:sz w:val="24"/>
          <w:szCs w:val="24"/>
          <w:lang w:eastAsia="en-IN"/>
        </w:rPr>
        <w:fldChar w:fldCharType="begin"/>
      </w:r>
      <w:r w:rsidRPr="00160F44">
        <w:rPr>
          <w:rFonts w:asciiTheme="majorBidi" w:eastAsia="Times New Roman" w:hAnsiTheme="majorBidi" w:cstheme="majorBidi"/>
          <w:color w:val="202124"/>
          <w:sz w:val="24"/>
          <w:szCs w:val="24"/>
          <w:lang w:eastAsia="en-IN"/>
        </w:rPr>
        <w:instrText xml:space="preserve"> HYPERLINK "https://www.earthrise.com/california-grown" \l ":~:text=Earthrise%C2%AE%20farm%20was%20the,for%20consumers%20around%20the%20world." </w:instrText>
      </w:r>
      <w:r w:rsidRPr="00160F44">
        <w:rPr>
          <w:rFonts w:asciiTheme="majorBidi" w:eastAsia="Times New Roman" w:hAnsiTheme="majorBidi" w:cstheme="majorBidi"/>
          <w:color w:val="202124"/>
          <w:sz w:val="24"/>
          <w:szCs w:val="24"/>
          <w:lang w:eastAsia="en-IN"/>
        </w:rPr>
        <w:fldChar w:fldCharType="separate"/>
      </w:r>
    </w:p>
    <w:p w:rsidR="00347E0A" w:rsidRPr="00296223" w:rsidRDefault="00347E0A" w:rsidP="00160F44">
      <w:pPr>
        <w:spacing w:before="240" w:after="240" w:line="360" w:lineRule="auto"/>
        <w:jc w:val="both"/>
        <w:rPr>
          <w:rFonts w:ascii="Times New Roman" w:eastAsia="Times New Roman" w:hAnsi="Times New Roman" w:cs="Times New Roman"/>
          <w:sz w:val="24"/>
          <w:szCs w:val="24"/>
          <w:lang w:eastAsia="en-IN"/>
        </w:rPr>
      </w:pPr>
      <w:r w:rsidRPr="00160F44">
        <w:rPr>
          <w:rFonts w:asciiTheme="majorBidi" w:eastAsia="Times New Roman" w:hAnsiTheme="majorBidi" w:cstheme="majorBidi"/>
          <w:color w:val="202124"/>
          <w:sz w:val="24"/>
          <w:szCs w:val="24"/>
          <w:lang w:eastAsia="en-IN"/>
        </w:rPr>
        <w:fldChar w:fldCharType="end"/>
      </w:r>
      <w:r w:rsidRPr="00BA724A">
        <w:rPr>
          <w:rFonts w:ascii="Times New Roman" w:eastAsia="Times New Roman" w:hAnsi="Times New Roman" w:cs="Times New Roman"/>
          <w:b/>
          <w:bCs/>
          <w:color w:val="000000"/>
          <w:sz w:val="24"/>
          <w:szCs w:val="24"/>
          <w:lang w:eastAsia="en-IN"/>
        </w:rPr>
        <w:t xml:space="preserve"> </w:t>
      </w:r>
      <w:r w:rsidRPr="007835D6">
        <w:rPr>
          <w:rFonts w:ascii="Times New Roman" w:eastAsia="Times New Roman" w:hAnsi="Times New Roman" w:cs="Times New Roman"/>
          <w:b/>
          <w:bCs/>
          <w:color w:val="000000"/>
          <w:sz w:val="24"/>
          <w:szCs w:val="24"/>
          <w:lang w:eastAsia="en-IN"/>
        </w:rPr>
        <w:t xml:space="preserve">Benefits to the society </w:t>
      </w:r>
    </w:p>
    <w:p w:rsidR="00347E0A" w:rsidRPr="00BA724A" w:rsidRDefault="00347E0A" w:rsidP="00675615">
      <w:pPr>
        <w:spacing w:before="240" w:after="240" w:line="276" w:lineRule="auto"/>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14"/>
          <w:szCs w:val="14"/>
          <w:lang w:eastAsia="en-IN"/>
        </w:rPr>
        <w:t xml:space="preserve"> </w:t>
      </w:r>
      <w:r w:rsidRPr="00BA724A">
        <w:rPr>
          <w:rFonts w:ascii="Times New Roman" w:eastAsia="Times New Roman" w:hAnsi="Times New Roman" w:cs="Times New Roman"/>
          <w:color w:val="000000"/>
          <w:sz w:val="24"/>
          <w:szCs w:val="24"/>
          <w:lang w:eastAsia="en-IN"/>
        </w:rPr>
        <w:t>Like other blue-green algae, spirulina is susceptible to contamination from poisonous compounds known as microcystins. Additionally, it can take up heavy metals from the water in which it is grown. For these reasons, it's crucial to purchase spirulina from a reputable company.</w:t>
      </w:r>
    </w:p>
    <w:p w:rsidR="00347E0A" w:rsidRPr="00296223" w:rsidRDefault="00347E0A" w:rsidP="00675615">
      <w:pPr>
        <w:spacing w:before="240" w:after="240" w:line="276" w:lineRule="auto"/>
        <w:jc w:val="both"/>
        <w:rPr>
          <w:rFonts w:ascii="Times New Roman" w:eastAsia="Times New Roman" w:hAnsi="Times New Roman" w:cs="Times New Roman"/>
          <w:sz w:val="24"/>
          <w:szCs w:val="24"/>
          <w:lang w:eastAsia="en-IN"/>
        </w:rPr>
      </w:pPr>
      <w:r w:rsidRPr="00BA724A">
        <w:rPr>
          <w:rFonts w:ascii="Times New Roman" w:eastAsia="Times New Roman" w:hAnsi="Times New Roman" w:cs="Times New Roman"/>
          <w:color w:val="000000"/>
          <w:sz w:val="24"/>
          <w:szCs w:val="24"/>
          <w:lang w:eastAsia="en-IN"/>
        </w:rPr>
        <w:t>Spirulina may strengthen the immune system, assist in preventing allergic reactions, and have antiviral and anticancer characteristics, according to test tube and animal research. However, there is no evidence that Spirulina offers these or any other advantages to humans. More study is required.</w:t>
      </w:r>
    </w:p>
    <w:p w:rsidR="001A7A88" w:rsidRPr="00E027C3" w:rsidRDefault="001A7A88" w:rsidP="00675615">
      <w:pPr>
        <w:spacing w:after="0" w:line="276" w:lineRule="auto"/>
        <w:jc w:val="both"/>
        <w:rPr>
          <w:rFonts w:asciiTheme="majorBidi" w:eastAsia="Times New Roman" w:hAnsiTheme="majorBidi" w:cstheme="majorBidi"/>
          <w:color w:val="000000" w:themeColor="text1"/>
          <w:sz w:val="24"/>
          <w:szCs w:val="24"/>
          <w:lang w:eastAsia="en-IN"/>
        </w:rPr>
      </w:pPr>
    </w:p>
    <w:p w:rsidR="001A7A88" w:rsidRPr="00E027C3" w:rsidRDefault="001A7A88" w:rsidP="00675615">
      <w:pPr>
        <w:spacing w:after="0" w:line="276" w:lineRule="auto"/>
        <w:jc w:val="both"/>
        <w:rPr>
          <w:rFonts w:asciiTheme="majorBidi" w:eastAsia="Times New Roman" w:hAnsiTheme="majorBidi" w:cstheme="majorBidi"/>
          <w:color w:val="000000" w:themeColor="text1"/>
          <w:sz w:val="24"/>
          <w:szCs w:val="24"/>
          <w:lang w:eastAsia="en-IN"/>
        </w:rPr>
      </w:pPr>
      <w:r w:rsidRPr="00E027C3">
        <w:rPr>
          <w:rFonts w:asciiTheme="majorBidi" w:eastAsia="Times New Roman" w:hAnsiTheme="majorBidi" w:cstheme="majorBidi"/>
          <w:color w:val="000000" w:themeColor="text1"/>
          <w:sz w:val="24"/>
          <w:szCs w:val="24"/>
          <w:lang w:eastAsia="en-IN"/>
        </w:rPr>
        <w:t xml:space="preserve">Nanofiber scaffolds offer tissue engineering potential by replicating extracellular matrix structure and function. Electrospun scaffolds have high surface area, porosity, nutrient diffusion, and promote angiogenesis/vascularization during regeneration. </w:t>
      </w:r>
      <w:r w:rsidRPr="002D4184">
        <w:rPr>
          <w:rFonts w:asciiTheme="majorBidi" w:eastAsia="Times New Roman" w:hAnsiTheme="majorBidi" w:cstheme="majorBidi"/>
          <w:color w:val="000000" w:themeColor="text1"/>
          <w:sz w:val="24"/>
          <w:szCs w:val="24"/>
          <w:lang w:eastAsia="en-IN"/>
        </w:rPr>
        <w:t>(Ramier J,2014)</w:t>
      </w:r>
    </w:p>
    <w:p w:rsidR="001A7A88" w:rsidRPr="00E027C3" w:rsidRDefault="001A7A88" w:rsidP="00675615">
      <w:pPr>
        <w:spacing w:after="0" w:line="276" w:lineRule="auto"/>
        <w:jc w:val="both"/>
        <w:rPr>
          <w:rFonts w:asciiTheme="majorBidi" w:eastAsia="Times New Roman" w:hAnsiTheme="majorBidi" w:cstheme="majorBidi"/>
          <w:color w:val="000000" w:themeColor="text1"/>
          <w:sz w:val="24"/>
          <w:szCs w:val="24"/>
          <w:lang w:eastAsia="en-IN"/>
        </w:rPr>
      </w:pPr>
    </w:p>
    <w:p w:rsidR="001A7A88" w:rsidRPr="00E027C3" w:rsidRDefault="001A7A88" w:rsidP="00675615">
      <w:pPr>
        <w:spacing w:after="0" w:line="276" w:lineRule="auto"/>
        <w:jc w:val="both"/>
        <w:rPr>
          <w:rFonts w:asciiTheme="majorBidi" w:eastAsia="Times New Roman" w:hAnsiTheme="majorBidi" w:cstheme="majorBidi"/>
          <w:color w:val="000000" w:themeColor="text1"/>
          <w:sz w:val="24"/>
          <w:szCs w:val="24"/>
          <w:lang w:eastAsia="en-IN"/>
        </w:rPr>
      </w:pPr>
      <w:r w:rsidRPr="00E027C3">
        <w:rPr>
          <w:rFonts w:asciiTheme="majorBidi" w:eastAsia="Times New Roman" w:hAnsiTheme="majorBidi" w:cstheme="majorBidi"/>
          <w:b/>
          <w:bCs/>
          <w:color w:val="000000" w:themeColor="text1"/>
          <w:sz w:val="24"/>
          <w:szCs w:val="24"/>
          <w:lang w:eastAsia="en-IN"/>
        </w:rPr>
        <w:lastRenderedPageBreak/>
        <w:t>Nanofiber</w:t>
      </w:r>
      <w:r w:rsidRPr="00E027C3">
        <w:rPr>
          <w:rFonts w:asciiTheme="majorBidi" w:eastAsia="Times New Roman" w:hAnsiTheme="majorBidi" w:cstheme="majorBidi"/>
          <w:color w:val="000000" w:themeColor="text1"/>
          <w:sz w:val="24"/>
          <w:szCs w:val="24"/>
          <w:lang w:eastAsia="en-IN"/>
        </w:rPr>
        <w:t xml:space="preserve"> scaffolds can be replaced with Spirulina biopolymers, which are biodegradable and compatible with cells and tissues. Spirulina biomass can be added to polymer solutions without extreme temperatures or pH, allowing internal components like proteins, fatty acids, and biopolymers to stimulate cells or tissues.</w:t>
      </w:r>
    </w:p>
    <w:p w:rsidR="001A7A88" w:rsidRPr="00886922" w:rsidRDefault="001A7A88" w:rsidP="00886922">
      <w:pPr>
        <w:spacing w:after="0" w:line="276" w:lineRule="auto"/>
        <w:rPr>
          <w:rFonts w:asciiTheme="majorBidi" w:eastAsia="Times New Roman" w:hAnsiTheme="majorBidi" w:cstheme="majorBidi"/>
          <w:color w:val="000000" w:themeColor="text1"/>
          <w:sz w:val="24"/>
          <w:szCs w:val="24"/>
          <w:lang w:eastAsia="en-IN"/>
        </w:rPr>
      </w:pPr>
      <w:r w:rsidRPr="00E027C3">
        <w:rPr>
          <w:rFonts w:asciiTheme="majorBidi" w:eastAsia="Times New Roman" w:hAnsiTheme="majorBidi" w:cstheme="majorBidi"/>
          <w:b/>
          <w:bCs/>
          <w:color w:val="000000" w:themeColor="text1"/>
          <w:sz w:val="24"/>
          <w:szCs w:val="24"/>
          <w:lang w:eastAsia="en-IN"/>
        </w:rPr>
        <w:t>Polyh</w:t>
      </w:r>
      <w:r w:rsidRPr="00E027C3">
        <w:rPr>
          <w:rFonts w:asciiTheme="majorBidi" w:eastAsia="Times New Roman" w:hAnsiTheme="majorBidi" w:cstheme="majorBidi"/>
          <w:color w:val="000000" w:themeColor="text1"/>
          <w:sz w:val="24"/>
          <w:szCs w:val="24"/>
          <w:lang w:eastAsia="en-IN"/>
        </w:rPr>
        <w:t xml:space="preserve">ydroxyalkanoates (PHAs), including polyhydroxybutyrate (PHB), can be extracted from microorganisms like Spirulina and used as a toxic biocompatible scaffold for human </w:t>
      </w:r>
      <w:r w:rsidRPr="00886922">
        <w:rPr>
          <w:rFonts w:asciiTheme="majorBidi" w:eastAsia="Times New Roman" w:hAnsiTheme="majorBidi" w:cstheme="majorBidi"/>
          <w:color w:val="000000" w:themeColor="text1"/>
          <w:sz w:val="24"/>
          <w:szCs w:val="24"/>
          <w:lang w:eastAsia="en-IN"/>
        </w:rPr>
        <w:t xml:space="preserve">tissue and organ culture. PHB degrades into a harmless compound, indicating its biocompatibility with cultured cells and tissues. Spirulina biopolymer nanofiber scaffolds have lower rejection risks and advantageous bioactive compounds.. </w:t>
      </w:r>
      <w:r w:rsidR="002D4184" w:rsidRPr="00886922">
        <w:rPr>
          <w:rFonts w:asciiTheme="majorBidi" w:eastAsia="Times New Roman" w:hAnsiTheme="majorBidi" w:cstheme="majorBidi"/>
          <w:color w:val="000000" w:themeColor="text1"/>
          <w:sz w:val="24"/>
          <w:szCs w:val="24"/>
          <w:lang w:eastAsia="en-IN"/>
        </w:rPr>
        <w:t>(</w:t>
      </w:r>
      <w:r w:rsidRPr="00886922">
        <w:rPr>
          <w:rFonts w:asciiTheme="majorBidi" w:eastAsia="Times New Roman" w:hAnsiTheme="majorBidi" w:cstheme="majorBidi"/>
          <w:color w:val="000000" w:themeColor="text1"/>
          <w:sz w:val="24"/>
          <w:szCs w:val="24"/>
          <w:lang w:eastAsia="en-IN"/>
        </w:rPr>
        <w:t>Sudesh K,et al 2000”and Jau M et al 2005</w:t>
      </w:r>
      <w:r w:rsidR="002D4184" w:rsidRPr="00886922">
        <w:rPr>
          <w:rFonts w:asciiTheme="majorBidi" w:eastAsia="Times New Roman" w:hAnsiTheme="majorBidi" w:cstheme="majorBidi"/>
          <w:color w:val="000000" w:themeColor="text1"/>
          <w:sz w:val="24"/>
          <w:szCs w:val="24"/>
          <w:lang w:eastAsia="en-IN"/>
        </w:rPr>
        <w:t>)</w:t>
      </w:r>
    </w:p>
    <w:p w:rsidR="002D4184" w:rsidRPr="00886922" w:rsidRDefault="002D4184" w:rsidP="00AD0C7C">
      <w:pPr>
        <w:spacing w:after="0" w:line="276" w:lineRule="auto"/>
        <w:jc w:val="both"/>
        <w:rPr>
          <w:rFonts w:asciiTheme="majorBidi" w:eastAsia="Times New Roman" w:hAnsiTheme="majorBidi" w:cstheme="majorBidi"/>
          <w:color w:val="000000" w:themeColor="text1"/>
          <w:sz w:val="24"/>
          <w:szCs w:val="24"/>
          <w:lang w:eastAsia="en-IN"/>
        </w:rPr>
      </w:pPr>
    </w:p>
    <w:p w:rsidR="00347E0A" w:rsidRPr="00886922" w:rsidRDefault="00347E0A" w:rsidP="00347E0A">
      <w:pPr>
        <w:spacing w:before="240" w:after="240" w:line="240" w:lineRule="auto"/>
        <w:jc w:val="both"/>
        <w:rPr>
          <w:rFonts w:asciiTheme="majorBidi" w:eastAsia="Times New Roman" w:hAnsiTheme="majorBidi" w:cstheme="majorBidi"/>
          <w:b/>
          <w:bCs/>
          <w:color w:val="000000"/>
          <w:sz w:val="24"/>
          <w:szCs w:val="24"/>
          <w:lang w:eastAsia="en-IN"/>
        </w:rPr>
      </w:pPr>
      <w:r w:rsidRPr="00886922">
        <w:rPr>
          <w:rFonts w:asciiTheme="majorBidi" w:eastAsia="Times New Roman" w:hAnsiTheme="majorBidi" w:cstheme="majorBidi"/>
          <w:b/>
          <w:bCs/>
          <w:color w:val="000000"/>
          <w:sz w:val="24"/>
          <w:szCs w:val="24"/>
          <w:lang w:eastAsia="en-IN"/>
        </w:rPr>
        <w:t>Future scope</w:t>
      </w:r>
    </w:p>
    <w:p w:rsidR="00AD0C7C" w:rsidRPr="00886922" w:rsidRDefault="00347E0A" w:rsidP="00687F9D">
      <w:pPr>
        <w:spacing w:before="240" w:after="240" w:line="240" w:lineRule="auto"/>
        <w:jc w:val="both"/>
        <w:rPr>
          <w:rFonts w:asciiTheme="majorBidi" w:eastAsia="Times New Roman" w:hAnsiTheme="majorBidi" w:cstheme="majorBidi"/>
          <w:sz w:val="24"/>
          <w:szCs w:val="24"/>
          <w:lang w:eastAsia="en-IN"/>
        </w:rPr>
      </w:pPr>
      <w:r w:rsidRPr="00886922">
        <w:rPr>
          <w:rFonts w:asciiTheme="majorBidi" w:eastAsia="Times New Roman" w:hAnsiTheme="majorBidi" w:cstheme="majorBidi"/>
          <w:sz w:val="24"/>
          <w:szCs w:val="24"/>
          <w:lang w:eastAsia="en-IN"/>
        </w:rPr>
        <w:t>Commercial and mass cultivation: In the early 1960s, Japan began a large-scale culture production programme for the microalgae chlorella and spirulina. More than 22 nations currently engage in extensive commercial spirulina cultivation.</w:t>
      </w:r>
    </w:p>
    <w:p w:rsidR="00AD0C7C" w:rsidRPr="00886922" w:rsidRDefault="00AD0C7C" w:rsidP="00BB0477">
      <w:pPr>
        <w:rPr>
          <w:rFonts w:asciiTheme="majorBidi" w:hAnsiTheme="majorBidi" w:cstheme="majorBidi"/>
          <w:sz w:val="24"/>
          <w:szCs w:val="24"/>
        </w:rPr>
      </w:pPr>
    </w:p>
    <w:p w:rsidR="002D4184" w:rsidRPr="00886922" w:rsidRDefault="002D4184" w:rsidP="00687F9D">
      <w:pPr>
        <w:spacing w:after="0" w:line="240" w:lineRule="auto"/>
        <w:jc w:val="both"/>
        <w:rPr>
          <w:rFonts w:asciiTheme="majorBidi" w:eastAsia="Times New Roman" w:hAnsiTheme="majorBidi" w:cstheme="majorBidi"/>
          <w:b/>
          <w:bCs/>
          <w:color w:val="2E2E2E"/>
          <w:sz w:val="24"/>
          <w:szCs w:val="24"/>
          <w:lang w:eastAsia="en-IN"/>
        </w:rPr>
      </w:pPr>
      <w:r w:rsidRPr="00886922">
        <w:rPr>
          <w:rFonts w:asciiTheme="majorBidi" w:eastAsia="Times New Roman" w:hAnsiTheme="majorBidi" w:cstheme="majorBidi"/>
          <w:b/>
          <w:bCs/>
          <w:color w:val="2E2E2E"/>
          <w:sz w:val="24"/>
          <w:szCs w:val="24"/>
          <w:lang w:eastAsia="en-IN"/>
        </w:rPr>
        <w:t>Conclusion</w:t>
      </w:r>
    </w:p>
    <w:p w:rsidR="00687F9D" w:rsidRPr="00886922" w:rsidRDefault="00687F9D" w:rsidP="00687F9D">
      <w:pPr>
        <w:spacing w:after="0" w:line="240" w:lineRule="auto"/>
        <w:jc w:val="both"/>
        <w:rPr>
          <w:rFonts w:asciiTheme="majorBidi" w:eastAsia="Times New Roman" w:hAnsiTheme="majorBidi" w:cstheme="majorBidi"/>
          <w:b/>
          <w:bCs/>
          <w:color w:val="2E2E2E"/>
          <w:sz w:val="24"/>
          <w:szCs w:val="24"/>
          <w:lang w:eastAsia="en-IN"/>
        </w:rPr>
      </w:pPr>
    </w:p>
    <w:p w:rsidR="00687F9D" w:rsidRPr="00886922" w:rsidRDefault="00687F9D" w:rsidP="00687F9D">
      <w:pPr>
        <w:spacing w:after="0" w:line="276" w:lineRule="auto"/>
        <w:jc w:val="both"/>
        <w:rPr>
          <w:rFonts w:asciiTheme="majorBidi" w:eastAsia="Times New Roman" w:hAnsiTheme="majorBidi" w:cstheme="majorBidi"/>
          <w:color w:val="2E2E2E"/>
          <w:sz w:val="24"/>
          <w:szCs w:val="24"/>
          <w:lang w:eastAsia="en-IN"/>
        </w:rPr>
      </w:pPr>
      <w:r w:rsidRPr="00886922">
        <w:rPr>
          <w:rFonts w:asciiTheme="majorBidi" w:eastAsia="Times New Roman" w:hAnsiTheme="majorBidi" w:cstheme="majorBidi"/>
          <w:color w:val="2E2E2E"/>
          <w:sz w:val="24"/>
          <w:szCs w:val="24"/>
          <w:lang w:eastAsia="en-IN"/>
        </w:rPr>
        <w:t>Already, spirulina is a well acknowledged and well-liked nutritional supplement. The requirement for studies to support its health advantages is minimal. This is supported by information on its nutritional worth, which makes spirulina a superior option when creating diets and addressing malnutrition.</w:t>
      </w:r>
    </w:p>
    <w:p w:rsidR="00687F9D" w:rsidRPr="00886922" w:rsidRDefault="00687F9D" w:rsidP="00687F9D">
      <w:pPr>
        <w:spacing w:after="0" w:line="276" w:lineRule="auto"/>
        <w:jc w:val="both"/>
        <w:rPr>
          <w:rFonts w:asciiTheme="majorBidi" w:eastAsia="Times New Roman" w:hAnsiTheme="majorBidi" w:cstheme="majorBidi"/>
          <w:color w:val="2E2E2E"/>
          <w:sz w:val="24"/>
          <w:szCs w:val="24"/>
          <w:lang w:eastAsia="en-IN"/>
        </w:rPr>
      </w:pPr>
    </w:p>
    <w:p w:rsidR="00687F9D" w:rsidRPr="00886922" w:rsidRDefault="00687F9D" w:rsidP="00687F9D">
      <w:pPr>
        <w:spacing w:after="0" w:line="276" w:lineRule="auto"/>
        <w:jc w:val="both"/>
        <w:rPr>
          <w:rFonts w:asciiTheme="majorBidi" w:eastAsia="Times New Roman" w:hAnsiTheme="majorBidi" w:cstheme="majorBidi"/>
          <w:color w:val="2E2E2E"/>
          <w:sz w:val="24"/>
          <w:szCs w:val="24"/>
          <w:lang w:eastAsia="en-IN"/>
        </w:rPr>
      </w:pPr>
      <w:r w:rsidRPr="00886922">
        <w:rPr>
          <w:rFonts w:asciiTheme="majorBidi" w:eastAsia="Times New Roman" w:hAnsiTheme="majorBidi" w:cstheme="majorBidi"/>
          <w:color w:val="2E2E2E"/>
          <w:sz w:val="24"/>
          <w:szCs w:val="24"/>
          <w:lang w:eastAsia="en-IN"/>
        </w:rPr>
        <w:t>Preclinical research employing animal models is still being done to assess the bioactive potential of spirulina. However, these research appear to support the existence of Spirulina's potent antioxidant, anticancer, and antiviral activities as well as its ability to prevent diabetes, obesity, and allergic inflammation. Additionally, it has excellent hypoglycaemic, hypocholesterolaemia, and immunomodulatory potential.</w:t>
      </w:r>
    </w:p>
    <w:p w:rsidR="00687F9D" w:rsidRPr="00886922" w:rsidRDefault="00687F9D" w:rsidP="00687F9D">
      <w:pPr>
        <w:spacing w:after="0" w:line="276" w:lineRule="auto"/>
        <w:jc w:val="both"/>
        <w:rPr>
          <w:rFonts w:asciiTheme="majorBidi" w:eastAsia="Times New Roman" w:hAnsiTheme="majorBidi" w:cstheme="majorBidi"/>
          <w:color w:val="2E2E2E"/>
          <w:sz w:val="24"/>
          <w:szCs w:val="24"/>
          <w:lang w:eastAsia="en-IN"/>
        </w:rPr>
      </w:pPr>
      <w:r w:rsidRPr="00886922">
        <w:rPr>
          <w:rFonts w:asciiTheme="majorBidi" w:eastAsia="Times New Roman" w:hAnsiTheme="majorBidi" w:cstheme="majorBidi"/>
          <w:color w:val="2E2E2E"/>
          <w:sz w:val="24"/>
          <w:szCs w:val="24"/>
          <w:lang w:eastAsia="en-IN"/>
        </w:rPr>
        <w:t>The potential of spirulina as a therapeutic food is drawing more attention due to consistent results on its bioactivities. The use of nutraceuticals in the treatment of hypercholesterolemia, hyperglycaemia, cardiovascular disease, and cancer should be quite beneficial.</w:t>
      </w:r>
    </w:p>
    <w:p w:rsidR="00687F9D" w:rsidRPr="00886922" w:rsidRDefault="00687F9D" w:rsidP="00687F9D">
      <w:pPr>
        <w:spacing w:after="0" w:line="276" w:lineRule="auto"/>
        <w:jc w:val="both"/>
        <w:rPr>
          <w:rFonts w:asciiTheme="majorBidi" w:eastAsia="Times New Roman" w:hAnsiTheme="majorBidi" w:cstheme="majorBidi"/>
          <w:color w:val="2E2E2E"/>
          <w:sz w:val="24"/>
          <w:szCs w:val="24"/>
          <w:lang w:eastAsia="en-IN"/>
        </w:rPr>
      </w:pPr>
    </w:p>
    <w:p w:rsidR="00687F9D" w:rsidRPr="00886922" w:rsidRDefault="00687F9D" w:rsidP="00687F9D">
      <w:pPr>
        <w:spacing w:after="0" w:line="240" w:lineRule="auto"/>
        <w:jc w:val="both"/>
        <w:rPr>
          <w:rFonts w:eastAsia="Times New Roman" w:cstheme="minorHAnsi"/>
          <w:b/>
          <w:bCs/>
          <w:color w:val="2E2E2E"/>
          <w:sz w:val="24"/>
          <w:szCs w:val="24"/>
          <w:lang w:eastAsia="en-IN"/>
        </w:rPr>
      </w:pPr>
    </w:p>
    <w:p w:rsidR="00687F9D" w:rsidRPr="00886922" w:rsidRDefault="00687F9D" w:rsidP="00687F9D">
      <w:pPr>
        <w:spacing w:after="0" w:line="240" w:lineRule="auto"/>
        <w:jc w:val="both"/>
        <w:rPr>
          <w:rFonts w:eastAsia="Times New Roman" w:cstheme="minorHAnsi"/>
          <w:b/>
          <w:bCs/>
          <w:color w:val="2E2E2E"/>
          <w:sz w:val="24"/>
          <w:szCs w:val="24"/>
          <w:lang w:eastAsia="en-IN"/>
        </w:rPr>
      </w:pPr>
    </w:p>
    <w:p w:rsidR="00687F9D" w:rsidRPr="00886922" w:rsidRDefault="00687F9D" w:rsidP="00687F9D">
      <w:pPr>
        <w:spacing w:after="0" w:line="240" w:lineRule="auto"/>
        <w:jc w:val="both"/>
        <w:rPr>
          <w:rFonts w:eastAsia="Times New Roman" w:cstheme="minorHAnsi"/>
          <w:b/>
          <w:bCs/>
          <w:color w:val="2E2E2E"/>
          <w:sz w:val="24"/>
          <w:szCs w:val="24"/>
          <w:lang w:eastAsia="en-IN"/>
        </w:rPr>
      </w:pPr>
    </w:p>
    <w:p w:rsidR="00687F9D" w:rsidRPr="00886922" w:rsidRDefault="00687F9D" w:rsidP="00687F9D">
      <w:pPr>
        <w:spacing w:after="0" w:line="240" w:lineRule="auto"/>
        <w:jc w:val="both"/>
        <w:rPr>
          <w:rFonts w:eastAsia="Times New Roman" w:cstheme="minorHAnsi"/>
          <w:b/>
          <w:bCs/>
          <w:color w:val="2E2E2E"/>
          <w:sz w:val="24"/>
          <w:szCs w:val="24"/>
          <w:lang w:eastAsia="en-IN"/>
        </w:rPr>
      </w:pPr>
    </w:p>
    <w:p w:rsidR="00AD0C7C" w:rsidRDefault="00AD0C7C" w:rsidP="00BB0477"/>
    <w:p w:rsidR="00AD0C7C" w:rsidRDefault="00AD0C7C" w:rsidP="00BB0477"/>
    <w:p w:rsidR="00750E58" w:rsidRDefault="00750E58" w:rsidP="00BB0477"/>
    <w:p w:rsidR="007B0CF0" w:rsidRDefault="007B0CF0" w:rsidP="00BB0477"/>
    <w:p w:rsidR="00BB0477" w:rsidRDefault="00BB0477" w:rsidP="00BB0477"/>
    <w:p w:rsidR="00AD0C7C" w:rsidRPr="00094EC5" w:rsidRDefault="00EF5FD4" w:rsidP="00094EC5">
      <w:pPr>
        <w:rPr>
          <w:rFonts w:asciiTheme="majorBidi" w:hAnsiTheme="majorBidi" w:cstheme="majorBidi"/>
          <w:b/>
          <w:bCs/>
          <w:sz w:val="24"/>
          <w:szCs w:val="24"/>
        </w:rPr>
      </w:pPr>
      <w:r w:rsidRPr="00912B2F">
        <w:rPr>
          <w:rFonts w:asciiTheme="majorBidi" w:hAnsiTheme="majorBidi" w:cstheme="majorBidi"/>
          <w:b/>
          <w:bCs/>
          <w:sz w:val="24"/>
          <w:szCs w:val="24"/>
        </w:rPr>
        <w:t>References</w:t>
      </w:r>
    </w:p>
    <w:p w:rsidR="00AD0C7C" w:rsidRPr="00855540" w:rsidRDefault="00AD0C7C" w:rsidP="00855540">
      <w:pPr>
        <w:pStyle w:val="ListParagraph"/>
        <w:numPr>
          <w:ilvl w:val="0"/>
          <w:numId w:val="8"/>
        </w:numPr>
        <w:spacing w:line="360" w:lineRule="auto"/>
        <w:jc w:val="both"/>
        <w:rPr>
          <w:rFonts w:asciiTheme="majorBidi" w:hAnsiTheme="majorBidi" w:cstheme="majorBidi"/>
          <w:sz w:val="24"/>
          <w:szCs w:val="24"/>
        </w:rPr>
      </w:pPr>
      <w:r w:rsidRPr="00855540">
        <w:rPr>
          <w:rFonts w:asciiTheme="majorBidi" w:hAnsiTheme="majorBidi" w:cstheme="majorBidi"/>
          <w:sz w:val="24"/>
          <w:szCs w:val="24"/>
        </w:rPr>
        <w:t>Shanmugam M, Mody KH. (2000) Heparinoid-active sulfated polysaccharides from marine algae as potential blood anticoagulant agents. Current Science; 79:1672-1683</w:t>
      </w:r>
    </w:p>
    <w:p w:rsidR="00AD0C7C" w:rsidRPr="00855540" w:rsidRDefault="00AD0C7C" w:rsidP="00855540">
      <w:pPr>
        <w:pStyle w:val="ListParagraph"/>
        <w:numPr>
          <w:ilvl w:val="0"/>
          <w:numId w:val="8"/>
        </w:numPr>
        <w:spacing w:line="360" w:lineRule="auto"/>
        <w:jc w:val="both"/>
        <w:rPr>
          <w:rFonts w:asciiTheme="majorBidi" w:hAnsiTheme="majorBidi" w:cstheme="majorBidi"/>
          <w:sz w:val="24"/>
          <w:szCs w:val="24"/>
        </w:rPr>
      </w:pPr>
      <w:r w:rsidRPr="00855540">
        <w:rPr>
          <w:rFonts w:asciiTheme="majorBidi" w:hAnsiTheme="majorBidi" w:cstheme="majorBidi"/>
          <w:sz w:val="24"/>
          <w:szCs w:val="24"/>
        </w:rPr>
        <w:t>Balakrishnan CP, Venkataraman K, Mohan VR, Louis JL, Athiperumal ST</w:t>
      </w:r>
      <w:r w:rsidR="00912B2F" w:rsidRPr="00855540">
        <w:rPr>
          <w:rFonts w:asciiTheme="majorBidi" w:hAnsiTheme="majorBidi" w:cstheme="majorBidi"/>
          <w:sz w:val="24"/>
          <w:szCs w:val="24"/>
        </w:rPr>
        <w:t xml:space="preserve"> (2009)</w:t>
      </w:r>
      <w:r w:rsidRPr="00855540">
        <w:rPr>
          <w:rFonts w:asciiTheme="majorBidi" w:hAnsiTheme="majorBidi" w:cstheme="majorBidi"/>
          <w:sz w:val="24"/>
          <w:szCs w:val="24"/>
        </w:rPr>
        <w:t>. A general survey of the common agarophytes in the Gulf of Mannar in relation to agar ecology. Seaweed Research and Utilisation 2009; 31(1&amp;2):33–46.</w:t>
      </w:r>
    </w:p>
    <w:p w:rsidR="00AD0C7C" w:rsidRPr="00855540" w:rsidRDefault="00AD0C7C" w:rsidP="00855540">
      <w:pPr>
        <w:pStyle w:val="ListParagraph"/>
        <w:numPr>
          <w:ilvl w:val="0"/>
          <w:numId w:val="8"/>
        </w:numPr>
        <w:spacing w:line="360" w:lineRule="auto"/>
        <w:jc w:val="both"/>
        <w:rPr>
          <w:rFonts w:asciiTheme="majorBidi" w:hAnsiTheme="majorBidi" w:cstheme="majorBidi"/>
          <w:sz w:val="24"/>
          <w:szCs w:val="24"/>
        </w:rPr>
      </w:pPr>
      <w:r w:rsidRPr="00855540">
        <w:rPr>
          <w:rFonts w:asciiTheme="majorBidi" w:hAnsiTheme="majorBidi" w:cstheme="majorBidi"/>
          <w:sz w:val="24"/>
          <w:szCs w:val="24"/>
        </w:rPr>
        <w:t>Dawes, C. (1998). Marine Botany. New York: John Wiley and Sons, Inc, 480.</w:t>
      </w:r>
    </w:p>
    <w:p w:rsidR="00AD0C7C" w:rsidRPr="00855540" w:rsidRDefault="00AD0C7C" w:rsidP="00855540">
      <w:pPr>
        <w:pStyle w:val="ListParagraph"/>
        <w:numPr>
          <w:ilvl w:val="0"/>
          <w:numId w:val="8"/>
        </w:numPr>
        <w:spacing w:line="360" w:lineRule="auto"/>
        <w:jc w:val="both"/>
        <w:rPr>
          <w:rFonts w:asciiTheme="majorBidi" w:hAnsiTheme="majorBidi" w:cstheme="majorBidi"/>
          <w:sz w:val="24"/>
          <w:szCs w:val="24"/>
        </w:rPr>
      </w:pPr>
      <w:r w:rsidRPr="00855540">
        <w:rPr>
          <w:rFonts w:asciiTheme="majorBidi" w:hAnsiTheme="majorBidi" w:cstheme="majorBidi"/>
          <w:sz w:val="24"/>
          <w:szCs w:val="24"/>
        </w:rPr>
        <w:t>Shyamala, V and N. Thangaraju. (2013) "Screening of Phytochemical and Antibacteriial activity of three different seaweeds from Gulf of Mannar, Tamil nadu". Phykos.,Vol. 43(1), pp. 32-38.</w:t>
      </w:r>
    </w:p>
    <w:p w:rsidR="00E027C3" w:rsidRPr="00855540" w:rsidRDefault="00AD0C7C" w:rsidP="00855540">
      <w:pPr>
        <w:pStyle w:val="ListParagraph"/>
        <w:numPr>
          <w:ilvl w:val="0"/>
          <w:numId w:val="8"/>
        </w:numPr>
        <w:spacing w:line="360" w:lineRule="auto"/>
        <w:jc w:val="both"/>
        <w:rPr>
          <w:rFonts w:asciiTheme="majorBidi" w:hAnsiTheme="majorBidi" w:cstheme="majorBidi"/>
          <w:sz w:val="24"/>
          <w:szCs w:val="24"/>
        </w:rPr>
      </w:pPr>
      <w:r w:rsidRPr="00855540">
        <w:rPr>
          <w:rFonts w:asciiTheme="majorBidi" w:hAnsiTheme="majorBidi" w:cstheme="majorBidi"/>
          <w:sz w:val="24"/>
          <w:szCs w:val="24"/>
        </w:rPr>
        <w:t>Wijesekara I, Pangestuti R, Kim SK. (2011). Biological activities and potential health benefits of sulfated polysaccharides derived from marine algae. Carb Polymer. 84: 14–21.</w:t>
      </w:r>
    </w:p>
    <w:p w:rsidR="00905795" w:rsidRPr="00905795" w:rsidRDefault="00E027C3" w:rsidP="00905795">
      <w:pPr>
        <w:pStyle w:val="ListParagraph"/>
        <w:numPr>
          <w:ilvl w:val="0"/>
          <w:numId w:val="8"/>
        </w:numPr>
        <w:spacing w:after="0" w:line="360" w:lineRule="auto"/>
        <w:jc w:val="both"/>
        <w:rPr>
          <w:rFonts w:asciiTheme="majorBidi" w:eastAsia="Times New Roman" w:hAnsiTheme="majorBidi" w:cstheme="majorBidi"/>
          <w:color w:val="2E2E2E"/>
          <w:sz w:val="24"/>
          <w:szCs w:val="24"/>
          <w:lang w:eastAsia="en-IN"/>
        </w:rPr>
      </w:pPr>
      <w:r w:rsidRPr="00855540">
        <w:rPr>
          <w:rFonts w:asciiTheme="majorBidi" w:eastAsia="Times New Roman" w:hAnsiTheme="majorBidi" w:cstheme="majorBidi"/>
          <w:color w:val="2E2E2E"/>
          <w:sz w:val="24"/>
          <w:szCs w:val="24"/>
          <w:lang w:eastAsia="en-IN"/>
        </w:rPr>
        <w:t xml:space="preserve">Ali and Saleh, 2012; Borowitzka, </w:t>
      </w:r>
      <w:r w:rsidR="00912B2F" w:rsidRPr="00855540">
        <w:rPr>
          <w:rFonts w:asciiTheme="majorBidi" w:eastAsia="Times New Roman" w:hAnsiTheme="majorBidi" w:cstheme="majorBidi"/>
          <w:color w:val="2E2E2E"/>
          <w:sz w:val="24"/>
          <w:szCs w:val="24"/>
          <w:lang w:eastAsia="en-IN"/>
        </w:rPr>
        <w:t>(</w:t>
      </w:r>
      <w:r w:rsidRPr="00855540">
        <w:rPr>
          <w:rFonts w:asciiTheme="majorBidi" w:eastAsia="Times New Roman" w:hAnsiTheme="majorBidi" w:cstheme="majorBidi"/>
          <w:color w:val="2E2E2E"/>
          <w:sz w:val="24"/>
          <w:szCs w:val="24"/>
          <w:lang w:eastAsia="en-IN"/>
        </w:rPr>
        <w:t>2013</w:t>
      </w:r>
      <w:r w:rsidR="00912B2F" w:rsidRPr="00855540">
        <w:rPr>
          <w:rFonts w:asciiTheme="majorBidi" w:eastAsia="Times New Roman" w:hAnsiTheme="majorBidi" w:cstheme="majorBidi"/>
          <w:color w:val="2E2E2E"/>
          <w:sz w:val="24"/>
          <w:szCs w:val="24"/>
          <w:lang w:eastAsia="en-IN"/>
        </w:rPr>
        <w:t>)</w:t>
      </w:r>
      <w:r w:rsidRPr="00855540">
        <w:rPr>
          <w:rFonts w:asciiTheme="majorBidi" w:eastAsia="Times New Roman" w:hAnsiTheme="majorBidi" w:cstheme="majorBidi"/>
          <w:color w:val="2E2E2E"/>
          <w:sz w:val="24"/>
          <w:szCs w:val="24"/>
          <w:lang w:eastAsia="en-IN"/>
        </w:rPr>
        <w:t>,</w:t>
      </w:r>
      <w:r w:rsidRPr="00855540">
        <w:rPr>
          <w:rFonts w:asciiTheme="majorBidi" w:eastAsia="Times New Roman" w:hAnsiTheme="majorBidi" w:cstheme="majorBidi"/>
          <w:color w:val="333333"/>
          <w:kern w:val="36"/>
          <w:sz w:val="24"/>
          <w:szCs w:val="24"/>
          <w:lang w:eastAsia="en-IN"/>
        </w:rPr>
        <w:t xml:space="preserve"> </w:t>
      </w:r>
      <w:r w:rsidRPr="00855540">
        <w:rPr>
          <w:rFonts w:asciiTheme="majorBidi" w:eastAsia="Times New Roman" w:hAnsiTheme="majorBidi" w:cstheme="majorBidi"/>
          <w:color w:val="2E2E2E"/>
          <w:sz w:val="24"/>
          <w:szCs w:val="24"/>
          <w:lang w:eastAsia="en-IN"/>
        </w:rPr>
        <w:t xml:space="preserve">Dependency of Microalgal Production on Biomass and the Relationship to Yield and Bioreactor Scale-up for Biofuels: a Statistical Analysis of 60+ </w:t>
      </w:r>
      <w:r w:rsidR="00912B2F" w:rsidRPr="00855540">
        <w:rPr>
          <w:rFonts w:asciiTheme="majorBidi" w:eastAsia="Times New Roman" w:hAnsiTheme="majorBidi" w:cstheme="majorBidi"/>
          <w:color w:val="2E2E2E"/>
          <w:sz w:val="24"/>
          <w:szCs w:val="24"/>
          <w:lang w:eastAsia="en-IN"/>
        </w:rPr>
        <w:t xml:space="preserve">Years of Algal Bioreactor Data </w:t>
      </w:r>
      <w:r w:rsidRPr="00855540">
        <w:rPr>
          <w:rFonts w:asciiTheme="majorBidi" w:eastAsia="Times New Roman" w:hAnsiTheme="majorBidi" w:cstheme="majorBidi"/>
          <w:sz w:val="24"/>
          <w:szCs w:val="24"/>
          <w:lang w:eastAsia="en-IN"/>
        </w:rPr>
        <w:t>Bioenerg. Res. (2017) 10:267</w:t>
      </w:r>
      <w:r w:rsidRPr="00855540">
        <w:rPr>
          <w:rFonts w:asciiTheme="majorBidi" w:eastAsia="Times New Roman" w:hAnsiTheme="majorBidi" w:cstheme="majorBidi"/>
          <w:color w:val="2E2E2E"/>
          <w:sz w:val="24"/>
          <w:szCs w:val="24"/>
          <w:lang w:eastAsia="en-IN"/>
        </w:rPr>
        <w:t xml:space="preserve">  </w:t>
      </w:r>
      <w:r w:rsidRPr="00855540">
        <w:rPr>
          <w:rFonts w:asciiTheme="majorBidi" w:eastAsia="Times New Roman" w:hAnsiTheme="majorBidi" w:cstheme="majorBidi"/>
          <w:sz w:val="24"/>
          <w:szCs w:val="24"/>
          <w:lang w:eastAsia="en-IN"/>
        </w:rPr>
        <w:t> – 287DOI 10.1007/s12155-016-9787-2</w:t>
      </w:r>
    </w:p>
    <w:p w:rsidR="00855540" w:rsidRPr="00905795" w:rsidRDefault="00905795" w:rsidP="00905795">
      <w:pPr>
        <w:pStyle w:val="ListParagraph"/>
        <w:numPr>
          <w:ilvl w:val="0"/>
          <w:numId w:val="8"/>
        </w:numPr>
        <w:spacing w:after="0" w:line="360" w:lineRule="auto"/>
        <w:jc w:val="both"/>
        <w:rPr>
          <w:rFonts w:asciiTheme="majorBidi" w:eastAsia="Times New Roman" w:hAnsiTheme="majorBidi" w:cstheme="majorBidi"/>
          <w:color w:val="2E2E2E"/>
          <w:sz w:val="24"/>
          <w:szCs w:val="24"/>
          <w:lang w:eastAsia="en-IN"/>
        </w:rPr>
      </w:pPr>
      <w:r w:rsidRPr="00905795">
        <w:rPr>
          <w:rFonts w:asciiTheme="majorBidi" w:eastAsia="Times New Roman" w:hAnsiTheme="majorBidi" w:cstheme="majorBidi"/>
          <w:color w:val="2E2E2E"/>
          <w:sz w:val="24"/>
          <w:szCs w:val="24"/>
          <w:lang w:eastAsia="en-IN"/>
        </w:rPr>
        <w:t>Priyadarshani and Rath, (2012) Bioactive compounds from Microalgae and Cyanobacteria: Utility and  Applications, ,IJPSR, 2012; Vol. 3(11): 4123-4130.</w:t>
      </w:r>
    </w:p>
    <w:p w:rsidR="00C720BA" w:rsidRPr="00905795" w:rsidRDefault="00F41203" w:rsidP="00905795">
      <w:pPr>
        <w:pStyle w:val="ListParagraph"/>
        <w:numPr>
          <w:ilvl w:val="0"/>
          <w:numId w:val="8"/>
        </w:numPr>
        <w:spacing w:after="0" w:line="360" w:lineRule="auto"/>
        <w:jc w:val="both"/>
        <w:rPr>
          <w:rFonts w:asciiTheme="majorBidi" w:eastAsia="Times New Roman" w:hAnsiTheme="majorBidi" w:cstheme="majorBidi"/>
          <w:color w:val="000000" w:themeColor="text1"/>
          <w:sz w:val="24"/>
          <w:szCs w:val="24"/>
          <w:lang w:eastAsia="en-IN"/>
        </w:rPr>
      </w:pPr>
      <w:r w:rsidRPr="00855540">
        <w:rPr>
          <w:rFonts w:asciiTheme="majorBidi" w:eastAsia="Times New Roman" w:hAnsiTheme="majorBidi" w:cstheme="majorBidi"/>
          <w:color w:val="000000" w:themeColor="text1"/>
          <w:sz w:val="24"/>
          <w:szCs w:val="24"/>
          <w:lang w:eastAsia="en-IN"/>
        </w:rPr>
        <w:t>Pandeeey, J.P.and Tiwari, A.</w:t>
      </w:r>
      <w:r w:rsidR="00A26100" w:rsidRPr="00855540">
        <w:rPr>
          <w:rFonts w:asciiTheme="majorBidi" w:eastAsia="Times New Roman" w:hAnsiTheme="majorBidi" w:cstheme="majorBidi"/>
          <w:color w:val="000000" w:themeColor="text1"/>
          <w:sz w:val="24"/>
          <w:szCs w:val="24"/>
          <w:lang w:eastAsia="en-IN"/>
        </w:rPr>
        <w:t>(</w:t>
      </w:r>
      <w:r w:rsidRPr="00855540">
        <w:rPr>
          <w:rFonts w:asciiTheme="majorBidi" w:eastAsia="Times New Roman" w:hAnsiTheme="majorBidi" w:cstheme="majorBidi"/>
          <w:color w:val="000000" w:themeColor="text1"/>
          <w:sz w:val="24"/>
          <w:szCs w:val="24"/>
          <w:lang w:eastAsia="en-IN"/>
        </w:rPr>
        <w:t>2010</w:t>
      </w:r>
      <w:r w:rsidR="00A26100" w:rsidRPr="00855540">
        <w:rPr>
          <w:rFonts w:asciiTheme="majorBidi" w:eastAsia="Times New Roman" w:hAnsiTheme="majorBidi" w:cstheme="majorBidi"/>
          <w:color w:val="000000" w:themeColor="text1"/>
          <w:sz w:val="24"/>
          <w:szCs w:val="24"/>
          <w:lang w:eastAsia="en-IN"/>
        </w:rPr>
        <w:t>)</w:t>
      </w:r>
      <w:r w:rsidRPr="00855540">
        <w:rPr>
          <w:rFonts w:asciiTheme="majorBidi" w:eastAsia="Times New Roman" w:hAnsiTheme="majorBidi" w:cstheme="majorBidi"/>
          <w:color w:val="000000" w:themeColor="text1"/>
          <w:sz w:val="24"/>
          <w:szCs w:val="24"/>
          <w:lang w:eastAsia="en-IN"/>
        </w:rPr>
        <w:t xml:space="preserve">. Optimization of Biomass Production of spirulina </w:t>
      </w:r>
      <w:r w:rsidR="00855540" w:rsidRPr="00855540">
        <w:rPr>
          <w:rFonts w:asciiTheme="majorBidi" w:eastAsia="Times New Roman" w:hAnsiTheme="majorBidi" w:cstheme="majorBidi"/>
          <w:color w:val="000000" w:themeColor="text1"/>
          <w:sz w:val="24"/>
          <w:szCs w:val="24"/>
          <w:lang w:eastAsia="en-IN"/>
        </w:rPr>
        <w:t xml:space="preserve">   </w:t>
      </w:r>
      <w:r w:rsidRPr="00855540">
        <w:rPr>
          <w:rFonts w:asciiTheme="majorBidi" w:eastAsia="Times New Roman" w:hAnsiTheme="majorBidi" w:cstheme="majorBidi"/>
          <w:color w:val="000000" w:themeColor="text1"/>
          <w:sz w:val="24"/>
          <w:szCs w:val="24"/>
          <w:lang w:eastAsia="en-IN"/>
        </w:rPr>
        <w:t>maxima, Journal of Algal Biomass Utilization, 1(2)2032</w:t>
      </w:r>
    </w:p>
    <w:p w:rsidR="00CA086E" w:rsidRPr="00E818D7" w:rsidRDefault="00CA086E" w:rsidP="00E818D7">
      <w:pPr>
        <w:pStyle w:val="ListParagraph"/>
        <w:numPr>
          <w:ilvl w:val="0"/>
          <w:numId w:val="8"/>
        </w:numPr>
        <w:spacing w:after="0" w:line="360" w:lineRule="auto"/>
        <w:jc w:val="both"/>
        <w:rPr>
          <w:rFonts w:asciiTheme="majorBidi" w:eastAsia="Times New Roman" w:hAnsiTheme="majorBidi" w:cstheme="majorBidi"/>
          <w:color w:val="000000" w:themeColor="text1"/>
          <w:sz w:val="24"/>
          <w:szCs w:val="24"/>
          <w:lang w:eastAsia="en-IN"/>
        </w:rPr>
      </w:pPr>
      <w:r w:rsidRPr="00855540">
        <w:rPr>
          <w:rFonts w:asciiTheme="majorBidi" w:eastAsia="Times New Roman" w:hAnsiTheme="majorBidi" w:cstheme="majorBidi"/>
          <w:color w:val="000000" w:themeColor="text1"/>
          <w:sz w:val="24"/>
          <w:szCs w:val="24"/>
          <w:lang w:eastAsia="en-IN"/>
        </w:rPr>
        <w:t>Newsome, A. G., Culver, C. A., &amp; Van Breemen, R. B. (2014). Nature’s palette: The search</w:t>
      </w:r>
      <w:r w:rsidR="00E818D7">
        <w:rPr>
          <w:rFonts w:asciiTheme="majorBidi" w:eastAsia="Times New Roman" w:hAnsiTheme="majorBidi" w:cstheme="majorBidi"/>
          <w:color w:val="000000" w:themeColor="text1"/>
          <w:sz w:val="24"/>
          <w:szCs w:val="24"/>
          <w:lang w:eastAsia="en-IN"/>
        </w:rPr>
        <w:t xml:space="preserve"> </w:t>
      </w:r>
      <w:r w:rsidRPr="00E818D7">
        <w:rPr>
          <w:rFonts w:asciiTheme="majorBidi" w:eastAsia="Times New Roman" w:hAnsiTheme="majorBidi" w:cstheme="majorBidi"/>
          <w:color w:val="000000" w:themeColor="text1"/>
          <w:sz w:val="24"/>
          <w:szCs w:val="24"/>
          <w:lang w:eastAsia="en-IN"/>
        </w:rPr>
        <w:t>for natural blue colorants. Journal of Agricultural and Food Chemistry, 62(28), 6498–6511. https://doi.org/10.1021/jf501419q.</w:t>
      </w:r>
    </w:p>
    <w:p w:rsidR="00C720BA" w:rsidRPr="00855540" w:rsidRDefault="00C720BA" w:rsidP="00855540">
      <w:pPr>
        <w:spacing w:after="0" w:line="360" w:lineRule="auto"/>
        <w:jc w:val="both"/>
        <w:rPr>
          <w:rFonts w:asciiTheme="majorBidi" w:eastAsia="Times New Roman" w:hAnsiTheme="majorBidi" w:cstheme="majorBidi"/>
          <w:sz w:val="24"/>
          <w:szCs w:val="24"/>
          <w:lang w:eastAsia="en-IN"/>
        </w:rPr>
      </w:pPr>
    </w:p>
    <w:p w:rsidR="00E027C3" w:rsidRPr="00855540" w:rsidRDefault="00C720BA" w:rsidP="00855540">
      <w:pPr>
        <w:pStyle w:val="ListParagraph"/>
        <w:numPr>
          <w:ilvl w:val="0"/>
          <w:numId w:val="8"/>
        </w:numPr>
        <w:spacing w:after="0" w:line="360" w:lineRule="auto"/>
        <w:jc w:val="both"/>
        <w:rPr>
          <w:rFonts w:asciiTheme="majorBidi" w:eastAsia="Times New Roman" w:hAnsiTheme="majorBidi" w:cstheme="majorBidi"/>
          <w:color w:val="000000" w:themeColor="text1"/>
          <w:sz w:val="24"/>
          <w:szCs w:val="24"/>
          <w:lang w:eastAsia="en-IN"/>
        </w:rPr>
      </w:pPr>
      <w:r w:rsidRPr="00855540">
        <w:rPr>
          <w:rFonts w:asciiTheme="majorBidi" w:eastAsia="Times New Roman" w:hAnsiTheme="majorBidi" w:cstheme="majorBidi"/>
          <w:color w:val="000000" w:themeColor="text1"/>
          <w:sz w:val="24"/>
          <w:szCs w:val="24"/>
          <w:lang w:eastAsia="en-IN"/>
        </w:rPr>
        <w:t xml:space="preserve">Raja, R., Hemaiswarya, S., et al., </w:t>
      </w:r>
      <w:r w:rsidR="00912B2F" w:rsidRPr="00855540">
        <w:rPr>
          <w:rFonts w:asciiTheme="majorBidi" w:eastAsia="Times New Roman" w:hAnsiTheme="majorBidi" w:cstheme="majorBidi"/>
          <w:color w:val="000000" w:themeColor="text1"/>
          <w:sz w:val="24"/>
          <w:szCs w:val="24"/>
          <w:lang w:eastAsia="en-IN"/>
        </w:rPr>
        <w:t>(</w:t>
      </w:r>
      <w:r w:rsidRPr="00855540">
        <w:rPr>
          <w:rFonts w:asciiTheme="majorBidi" w:eastAsia="Times New Roman" w:hAnsiTheme="majorBidi" w:cstheme="majorBidi"/>
          <w:color w:val="000000" w:themeColor="text1"/>
          <w:sz w:val="24"/>
          <w:szCs w:val="24"/>
          <w:lang w:eastAsia="en-IN"/>
        </w:rPr>
        <w:t>2007</w:t>
      </w:r>
      <w:r w:rsidR="00912B2F" w:rsidRPr="00855540">
        <w:rPr>
          <w:rFonts w:asciiTheme="majorBidi" w:eastAsia="Times New Roman" w:hAnsiTheme="majorBidi" w:cstheme="majorBidi"/>
          <w:color w:val="000000" w:themeColor="text1"/>
          <w:sz w:val="24"/>
          <w:szCs w:val="24"/>
          <w:lang w:eastAsia="en-IN"/>
        </w:rPr>
        <w:t>)</w:t>
      </w:r>
      <w:r w:rsidRPr="00855540">
        <w:rPr>
          <w:rFonts w:asciiTheme="majorBidi" w:eastAsia="Times New Roman" w:hAnsiTheme="majorBidi" w:cstheme="majorBidi"/>
          <w:color w:val="000000" w:themeColor="text1"/>
          <w:sz w:val="24"/>
          <w:szCs w:val="24"/>
          <w:lang w:eastAsia="en-IN"/>
        </w:rPr>
        <w:t>. Exploitation of Dunaliella for β-carotene pro- duction. Appl. Microbiol. Biotechnol. 74, 517–523</w:t>
      </w:r>
    </w:p>
    <w:p w:rsidR="00E027C3" w:rsidRPr="00855540" w:rsidRDefault="00E027C3" w:rsidP="00855540">
      <w:pPr>
        <w:pStyle w:val="ListParagraph"/>
        <w:numPr>
          <w:ilvl w:val="0"/>
          <w:numId w:val="8"/>
        </w:numPr>
        <w:spacing w:before="240" w:after="240" w:line="360" w:lineRule="auto"/>
        <w:jc w:val="both"/>
        <w:rPr>
          <w:rFonts w:asciiTheme="majorBidi" w:eastAsia="Times New Roman" w:hAnsiTheme="majorBidi" w:cstheme="majorBidi"/>
          <w:sz w:val="24"/>
          <w:szCs w:val="24"/>
          <w:lang w:eastAsia="en-IN"/>
        </w:rPr>
      </w:pPr>
      <w:r w:rsidRPr="00855540">
        <w:rPr>
          <w:rFonts w:asciiTheme="majorBidi" w:eastAsia="Times New Roman" w:hAnsiTheme="majorBidi" w:cstheme="majorBidi"/>
          <w:sz w:val="24"/>
          <w:szCs w:val="24"/>
          <w:lang w:eastAsia="en-IN"/>
        </w:rPr>
        <w:t xml:space="preserve">Tarantino LM. </w:t>
      </w:r>
      <w:r w:rsidR="00A26100" w:rsidRPr="00855540">
        <w:rPr>
          <w:rFonts w:asciiTheme="majorBidi" w:eastAsia="Times New Roman" w:hAnsiTheme="majorBidi" w:cstheme="majorBidi"/>
          <w:sz w:val="24"/>
          <w:szCs w:val="24"/>
          <w:lang w:eastAsia="en-IN"/>
        </w:rPr>
        <w:t>(2003).</w:t>
      </w:r>
      <w:r w:rsidRPr="00855540">
        <w:rPr>
          <w:rFonts w:asciiTheme="majorBidi" w:eastAsia="Times New Roman" w:hAnsiTheme="majorBidi" w:cstheme="majorBidi"/>
          <w:sz w:val="24"/>
          <w:szCs w:val="24"/>
          <w:lang w:eastAsia="en-IN"/>
        </w:rPr>
        <w:t>Agency Response Letter GRAS Notice No. GRN000127. FDA Home page, October.</w:t>
      </w:r>
    </w:p>
    <w:p w:rsidR="00E027C3" w:rsidRPr="00855540" w:rsidRDefault="00E027C3" w:rsidP="00855540">
      <w:pPr>
        <w:pStyle w:val="ListParagraph"/>
        <w:numPr>
          <w:ilvl w:val="0"/>
          <w:numId w:val="8"/>
        </w:numPr>
        <w:spacing w:before="240" w:after="240" w:line="360" w:lineRule="auto"/>
        <w:jc w:val="both"/>
        <w:rPr>
          <w:rFonts w:asciiTheme="majorBidi" w:eastAsia="Times New Roman" w:hAnsiTheme="majorBidi" w:cstheme="majorBidi"/>
          <w:color w:val="000000" w:themeColor="text1"/>
          <w:sz w:val="24"/>
          <w:szCs w:val="24"/>
          <w:lang w:eastAsia="en-IN"/>
        </w:rPr>
      </w:pPr>
      <w:r w:rsidRPr="00855540">
        <w:rPr>
          <w:rFonts w:asciiTheme="majorBidi" w:eastAsia="Times New Roman" w:hAnsiTheme="majorBidi" w:cstheme="majorBidi"/>
          <w:color w:val="000000" w:themeColor="text1"/>
          <w:sz w:val="24"/>
          <w:szCs w:val="24"/>
          <w:lang w:eastAsia="en-IN"/>
        </w:rPr>
        <w:t xml:space="preserve">Belay A. </w:t>
      </w:r>
      <w:r w:rsidR="00A26100" w:rsidRPr="00855540">
        <w:rPr>
          <w:rFonts w:asciiTheme="majorBidi" w:eastAsia="Times New Roman" w:hAnsiTheme="majorBidi" w:cstheme="majorBidi"/>
          <w:color w:val="000000" w:themeColor="text1"/>
          <w:sz w:val="24"/>
          <w:szCs w:val="24"/>
          <w:lang w:eastAsia="en-IN"/>
        </w:rPr>
        <w:t>(2002).</w:t>
      </w:r>
      <w:r w:rsidRPr="00855540">
        <w:rPr>
          <w:rFonts w:asciiTheme="majorBidi" w:eastAsia="Times New Roman" w:hAnsiTheme="majorBidi" w:cstheme="majorBidi"/>
          <w:color w:val="000000" w:themeColor="text1"/>
          <w:sz w:val="24"/>
          <w:szCs w:val="24"/>
          <w:lang w:eastAsia="en-IN"/>
        </w:rPr>
        <w:t xml:space="preserve">The potential application of </w:t>
      </w:r>
      <w:r w:rsidRPr="00855540">
        <w:rPr>
          <w:rFonts w:asciiTheme="majorBidi" w:eastAsia="Times New Roman" w:hAnsiTheme="majorBidi" w:cstheme="majorBidi"/>
          <w:i/>
          <w:iCs/>
          <w:color w:val="000000" w:themeColor="text1"/>
          <w:sz w:val="24"/>
          <w:szCs w:val="24"/>
          <w:lang w:eastAsia="en-IN"/>
        </w:rPr>
        <w:t>Spirulina (Arthrospira)</w:t>
      </w:r>
      <w:r w:rsidRPr="00855540">
        <w:rPr>
          <w:rFonts w:asciiTheme="majorBidi" w:eastAsia="Times New Roman" w:hAnsiTheme="majorBidi" w:cstheme="majorBidi"/>
          <w:color w:val="000000" w:themeColor="text1"/>
          <w:sz w:val="24"/>
          <w:szCs w:val="24"/>
          <w:lang w:eastAsia="en-IN"/>
        </w:rPr>
        <w:t xml:space="preserve"> as a nutritional and therapeutic supplement in Health management. </w:t>
      </w:r>
      <w:r w:rsidRPr="00855540">
        <w:rPr>
          <w:rFonts w:asciiTheme="majorBidi" w:eastAsia="Times New Roman" w:hAnsiTheme="majorBidi" w:cstheme="majorBidi"/>
          <w:i/>
          <w:iCs/>
          <w:color w:val="000000" w:themeColor="text1"/>
          <w:sz w:val="24"/>
          <w:szCs w:val="24"/>
          <w:lang w:eastAsia="en-IN"/>
        </w:rPr>
        <w:t>Journal of the American Nutraceutical Association.</w:t>
      </w:r>
      <w:r w:rsidRPr="00855540">
        <w:rPr>
          <w:rFonts w:asciiTheme="majorBidi" w:eastAsia="Times New Roman" w:hAnsiTheme="majorBidi" w:cstheme="majorBidi"/>
          <w:color w:val="000000" w:themeColor="text1"/>
          <w:sz w:val="24"/>
          <w:szCs w:val="24"/>
          <w:lang w:eastAsia="en-IN"/>
        </w:rPr>
        <w:t>;5:27–48. [</w:t>
      </w:r>
      <w:hyperlink r:id="rId6" w:history="1">
        <w:r w:rsidRPr="00855540">
          <w:rPr>
            <w:rFonts w:asciiTheme="majorBidi" w:eastAsia="Times New Roman" w:hAnsiTheme="majorBidi" w:cstheme="majorBidi"/>
            <w:color w:val="000000" w:themeColor="text1"/>
            <w:sz w:val="24"/>
            <w:szCs w:val="24"/>
            <w:u w:val="single"/>
            <w:lang w:eastAsia="en-IN"/>
          </w:rPr>
          <w:t>Google Scholar</w:t>
        </w:r>
      </w:hyperlink>
      <w:r w:rsidRPr="00855540">
        <w:rPr>
          <w:rFonts w:asciiTheme="majorBidi" w:eastAsia="Times New Roman" w:hAnsiTheme="majorBidi" w:cstheme="majorBidi"/>
          <w:color w:val="000000" w:themeColor="text1"/>
          <w:sz w:val="24"/>
          <w:szCs w:val="24"/>
          <w:lang w:eastAsia="en-IN"/>
        </w:rPr>
        <w:t>]</w:t>
      </w:r>
    </w:p>
    <w:p w:rsidR="00E027C3" w:rsidRPr="00855540" w:rsidRDefault="00E027C3" w:rsidP="00855540">
      <w:pPr>
        <w:pStyle w:val="ListParagraph"/>
        <w:numPr>
          <w:ilvl w:val="0"/>
          <w:numId w:val="8"/>
        </w:numPr>
        <w:spacing w:before="240" w:after="240" w:line="360" w:lineRule="auto"/>
        <w:jc w:val="both"/>
        <w:rPr>
          <w:rFonts w:ascii="Times New Roman" w:eastAsia="Times New Roman" w:hAnsi="Times New Roman" w:cs="Times New Roman"/>
          <w:sz w:val="24"/>
          <w:szCs w:val="24"/>
          <w:lang w:eastAsia="en-IN"/>
        </w:rPr>
      </w:pPr>
      <w:r w:rsidRPr="00855540">
        <w:rPr>
          <w:rFonts w:ascii="Times New Roman" w:eastAsia="Times New Roman" w:hAnsi="Times New Roman" w:cs="Times New Roman"/>
          <w:color w:val="000000"/>
          <w:sz w:val="24"/>
          <w:szCs w:val="24"/>
          <w:lang w:eastAsia="en-IN"/>
        </w:rPr>
        <w:lastRenderedPageBreak/>
        <w:t>Khan Z, Bhadouria P, Bisen PS.</w:t>
      </w:r>
      <w:r w:rsidR="00A26100" w:rsidRPr="00855540">
        <w:rPr>
          <w:rFonts w:ascii="Times New Roman" w:eastAsia="Times New Roman" w:hAnsi="Times New Roman" w:cs="Times New Roman"/>
          <w:color w:val="000000"/>
          <w:sz w:val="24"/>
          <w:szCs w:val="24"/>
          <w:lang w:eastAsia="en-IN"/>
        </w:rPr>
        <w:t>( 2005)</w:t>
      </w:r>
      <w:r w:rsidRPr="00855540">
        <w:rPr>
          <w:rFonts w:ascii="Times New Roman" w:eastAsia="Times New Roman" w:hAnsi="Times New Roman" w:cs="Times New Roman"/>
          <w:color w:val="000000"/>
          <w:sz w:val="24"/>
          <w:szCs w:val="24"/>
          <w:lang w:eastAsia="en-IN"/>
        </w:rPr>
        <w:t xml:space="preserve"> Nutritional and therapeutic potential of </w:t>
      </w:r>
      <w:r w:rsidRPr="00855540">
        <w:rPr>
          <w:rFonts w:ascii="Times New Roman" w:eastAsia="Times New Roman" w:hAnsi="Times New Roman" w:cs="Times New Roman"/>
          <w:i/>
          <w:iCs/>
          <w:color w:val="000000"/>
          <w:sz w:val="24"/>
          <w:szCs w:val="24"/>
          <w:lang w:eastAsia="en-IN"/>
        </w:rPr>
        <w:t>Spirulina</w:t>
      </w:r>
      <w:r w:rsidRPr="00855540">
        <w:rPr>
          <w:rFonts w:ascii="Times New Roman" w:eastAsia="Times New Roman" w:hAnsi="Times New Roman" w:cs="Times New Roman"/>
          <w:color w:val="000000"/>
          <w:sz w:val="24"/>
          <w:szCs w:val="24"/>
          <w:lang w:eastAsia="en-IN"/>
        </w:rPr>
        <w:t xml:space="preserve"> . </w:t>
      </w:r>
      <w:r w:rsidRPr="00855540">
        <w:rPr>
          <w:rFonts w:ascii="Times New Roman" w:eastAsia="Times New Roman" w:hAnsi="Times New Roman" w:cs="Times New Roman"/>
          <w:i/>
          <w:iCs/>
          <w:color w:val="000000"/>
          <w:sz w:val="24"/>
          <w:szCs w:val="24"/>
          <w:lang w:eastAsia="en-IN"/>
        </w:rPr>
        <w:t>Current Pharmaceutical Biotechnology.</w:t>
      </w:r>
      <w:r w:rsidRPr="00855540">
        <w:rPr>
          <w:rFonts w:ascii="Times New Roman" w:eastAsia="Times New Roman" w:hAnsi="Times New Roman" w:cs="Times New Roman"/>
          <w:color w:val="000000"/>
          <w:sz w:val="24"/>
          <w:szCs w:val="24"/>
          <w:lang w:eastAsia="en-IN"/>
        </w:rPr>
        <w:t>;6(5):373–379. [</w:t>
      </w:r>
      <w:hyperlink r:id="rId7" w:history="1">
        <w:r w:rsidRPr="00855540">
          <w:rPr>
            <w:rFonts w:ascii="Times New Roman" w:eastAsia="Times New Roman" w:hAnsi="Times New Roman" w:cs="Times New Roman"/>
            <w:color w:val="376FAA"/>
            <w:sz w:val="24"/>
            <w:szCs w:val="24"/>
            <w:u w:val="single"/>
            <w:lang w:eastAsia="en-IN"/>
          </w:rPr>
          <w:t>PubMed</w:t>
        </w:r>
      </w:hyperlink>
      <w:r w:rsidRPr="00855540">
        <w:rPr>
          <w:rFonts w:ascii="Times New Roman" w:eastAsia="Times New Roman" w:hAnsi="Times New Roman" w:cs="Times New Roman"/>
          <w:color w:val="000000"/>
          <w:sz w:val="24"/>
          <w:szCs w:val="24"/>
          <w:lang w:eastAsia="en-IN"/>
        </w:rPr>
        <w:t>] [</w:t>
      </w:r>
      <w:hyperlink r:id="rId8" w:history="1">
        <w:r w:rsidRPr="00855540">
          <w:rPr>
            <w:rFonts w:ascii="Times New Roman" w:eastAsia="Times New Roman" w:hAnsi="Times New Roman" w:cs="Times New Roman"/>
            <w:color w:val="376FAA"/>
            <w:sz w:val="24"/>
            <w:szCs w:val="24"/>
            <w:u w:val="single"/>
            <w:lang w:eastAsia="en-IN"/>
          </w:rPr>
          <w:t>Google Scholar</w:t>
        </w:r>
      </w:hyperlink>
      <w:r w:rsidRPr="00855540">
        <w:rPr>
          <w:rFonts w:ascii="Times New Roman" w:eastAsia="Times New Roman" w:hAnsi="Times New Roman" w:cs="Times New Roman"/>
          <w:color w:val="000000"/>
          <w:sz w:val="24"/>
          <w:szCs w:val="24"/>
          <w:lang w:eastAsia="en-IN"/>
        </w:rPr>
        <w:t>]</w:t>
      </w:r>
    </w:p>
    <w:p w:rsidR="00E027C3" w:rsidRPr="00855540" w:rsidRDefault="00E027C3" w:rsidP="00855540">
      <w:pPr>
        <w:pStyle w:val="ListParagraph"/>
        <w:numPr>
          <w:ilvl w:val="0"/>
          <w:numId w:val="8"/>
        </w:numPr>
        <w:spacing w:before="240" w:after="240" w:line="360" w:lineRule="auto"/>
        <w:jc w:val="both"/>
        <w:rPr>
          <w:rFonts w:ascii="Times New Roman" w:eastAsia="Times New Roman" w:hAnsi="Times New Roman" w:cs="Times New Roman"/>
          <w:sz w:val="24"/>
          <w:szCs w:val="24"/>
          <w:lang w:eastAsia="en-IN"/>
        </w:rPr>
      </w:pPr>
      <w:r w:rsidRPr="00855540">
        <w:rPr>
          <w:rFonts w:ascii="Times New Roman" w:eastAsia="Times New Roman" w:hAnsi="Times New Roman" w:cs="Times New Roman"/>
          <w:color w:val="000000"/>
          <w:sz w:val="24"/>
          <w:szCs w:val="24"/>
          <w:lang w:eastAsia="en-IN"/>
        </w:rPr>
        <w:t xml:space="preserve">Morais MG, Stillings C, Dersch R, et al. </w:t>
      </w:r>
      <w:r w:rsidR="00A26100" w:rsidRPr="00855540">
        <w:rPr>
          <w:rFonts w:ascii="Times New Roman" w:eastAsia="Times New Roman" w:hAnsi="Times New Roman" w:cs="Times New Roman"/>
          <w:color w:val="000000"/>
          <w:sz w:val="24"/>
          <w:szCs w:val="24"/>
          <w:lang w:eastAsia="en-IN"/>
        </w:rPr>
        <w:t>(2010).</w:t>
      </w:r>
      <w:r w:rsidRPr="00855540">
        <w:rPr>
          <w:rFonts w:ascii="Times New Roman" w:eastAsia="Times New Roman" w:hAnsi="Times New Roman" w:cs="Times New Roman"/>
          <w:color w:val="000000"/>
          <w:sz w:val="24"/>
          <w:szCs w:val="24"/>
          <w:lang w:eastAsia="en-IN"/>
        </w:rPr>
        <w:t xml:space="preserve">Preparation of nanofibers containing the microalga </w:t>
      </w:r>
      <w:r w:rsidRPr="00855540">
        <w:rPr>
          <w:rFonts w:ascii="Times New Roman" w:eastAsia="Times New Roman" w:hAnsi="Times New Roman" w:cs="Times New Roman"/>
          <w:i/>
          <w:iCs/>
          <w:color w:val="000000"/>
          <w:sz w:val="24"/>
          <w:szCs w:val="24"/>
          <w:lang w:eastAsia="en-IN"/>
        </w:rPr>
        <w:t>Spirulina (Arthrospira)</w:t>
      </w:r>
      <w:r w:rsidRPr="00855540">
        <w:rPr>
          <w:rFonts w:ascii="Times New Roman" w:eastAsia="Times New Roman" w:hAnsi="Times New Roman" w:cs="Times New Roman"/>
          <w:color w:val="000000"/>
          <w:sz w:val="24"/>
          <w:szCs w:val="24"/>
          <w:lang w:eastAsia="en-IN"/>
        </w:rPr>
        <w:t xml:space="preserve"> . </w:t>
      </w:r>
      <w:r w:rsidRPr="00855540">
        <w:rPr>
          <w:rFonts w:ascii="Times New Roman" w:eastAsia="Times New Roman" w:hAnsi="Times New Roman" w:cs="Times New Roman"/>
          <w:i/>
          <w:iCs/>
          <w:color w:val="000000"/>
          <w:sz w:val="24"/>
          <w:szCs w:val="24"/>
          <w:lang w:eastAsia="en-IN"/>
        </w:rPr>
        <w:t>Bioresource Technology.</w:t>
      </w:r>
      <w:r w:rsidRPr="00855540">
        <w:rPr>
          <w:rFonts w:ascii="Times New Roman" w:eastAsia="Times New Roman" w:hAnsi="Times New Roman" w:cs="Times New Roman"/>
          <w:color w:val="000000"/>
          <w:sz w:val="24"/>
          <w:szCs w:val="24"/>
          <w:lang w:eastAsia="en-IN"/>
        </w:rPr>
        <w:t>;101(8):2872–2876. [</w:t>
      </w:r>
      <w:hyperlink r:id="rId9" w:history="1">
        <w:r w:rsidRPr="00855540">
          <w:rPr>
            <w:rFonts w:ascii="Times New Roman" w:eastAsia="Times New Roman" w:hAnsi="Times New Roman" w:cs="Times New Roman"/>
            <w:color w:val="376FAA"/>
            <w:sz w:val="24"/>
            <w:szCs w:val="24"/>
            <w:u w:val="single"/>
            <w:lang w:eastAsia="en-IN"/>
          </w:rPr>
          <w:t>PubMed</w:t>
        </w:r>
      </w:hyperlink>
      <w:r w:rsidRPr="00855540">
        <w:rPr>
          <w:rFonts w:ascii="Times New Roman" w:eastAsia="Times New Roman" w:hAnsi="Times New Roman" w:cs="Times New Roman"/>
          <w:color w:val="000000"/>
          <w:sz w:val="24"/>
          <w:szCs w:val="24"/>
          <w:lang w:eastAsia="en-IN"/>
        </w:rPr>
        <w:t>] [</w:t>
      </w:r>
      <w:hyperlink r:id="rId10" w:history="1">
        <w:r w:rsidRPr="00855540">
          <w:rPr>
            <w:rFonts w:ascii="Times New Roman" w:eastAsia="Times New Roman" w:hAnsi="Times New Roman" w:cs="Times New Roman"/>
            <w:color w:val="376FAA"/>
            <w:sz w:val="24"/>
            <w:szCs w:val="24"/>
            <w:u w:val="single"/>
            <w:lang w:eastAsia="en-IN"/>
          </w:rPr>
          <w:t>Google Scholar</w:t>
        </w:r>
      </w:hyperlink>
      <w:r w:rsidRPr="00855540">
        <w:rPr>
          <w:rFonts w:ascii="Times New Roman" w:eastAsia="Times New Roman" w:hAnsi="Times New Roman" w:cs="Times New Roman"/>
          <w:color w:val="000000"/>
          <w:sz w:val="24"/>
          <w:szCs w:val="24"/>
          <w:lang w:eastAsia="en-IN"/>
        </w:rPr>
        <w:t>]</w:t>
      </w:r>
    </w:p>
    <w:p w:rsidR="00E027C3" w:rsidRPr="00855540" w:rsidRDefault="00E027C3" w:rsidP="00855540">
      <w:pPr>
        <w:pStyle w:val="ListParagraph"/>
        <w:numPr>
          <w:ilvl w:val="0"/>
          <w:numId w:val="8"/>
        </w:numPr>
        <w:spacing w:before="240" w:after="240" w:line="360" w:lineRule="auto"/>
        <w:jc w:val="both"/>
        <w:rPr>
          <w:rFonts w:ascii="Times New Roman" w:eastAsia="Times New Roman" w:hAnsi="Times New Roman" w:cs="Times New Roman"/>
          <w:sz w:val="24"/>
          <w:szCs w:val="24"/>
          <w:lang w:eastAsia="en-IN"/>
        </w:rPr>
      </w:pPr>
      <w:r w:rsidRPr="00855540">
        <w:rPr>
          <w:rFonts w:ascii="Times New Roman" w:eastAsia="Times New Roman" w:hAnsi="Times New Roman" w:cs="Times New Roman"/>
          <w:color w:val="000000"/>
          <w:sz w:val="24"/>
          <w:szCs w:val="24"/>
          <w:lang w:eastAsia="en-IN"/>
        </w:rPr>
        <w:t>Qureshi MA, Kidd NT, Ali RA.</w:t>
      </w:r>
      <w:r w:rsidR="00CA6E08" w:rsidRPr="00855540">
        <w:rPr>
          <w:rFonts w:ascii="Times New Roman" w:eastAsia="Times New Roman" w:hAnsi="Times New Roman" w:cs="Times New Roman"/>
          <w:color w:val="000000"/>
          <w:sz w:val="24"/>
          <w:szCs w:val="24"/>
          <w:lang w:eastAsia="en-IN"/>
        </w:rPr>
        <w:t xml:space="preserve"> (1995)</w:t>
      </w:r>
      <w:r w:rsidRPr="00855540">
        <w:rPr>
          <w:rFonts w:ascii="Times New Roman" w:eastAsia="Times New Roman" w:hAnsi="Times New Roman" w:cs="Times New Roman"/>
          <w:color w:val="000000"/>
          <w:sz w:val="24"/>
          <w:szCs w:val="24"/>
          <w:lang w:eastAsia="en-IN"/>
        </w:rPr>
        <w:t xml:space="preserve"> Spirulina platensis extract enhances chicken macrophage functions after in vitro exposure. </w:t>
      </w:r>
      <w:r w:rsidRPr="00855540">
        <w:rPr>
          <w:rFonts w:ascii="Times New Roman" w:eastAsia="Times New Roman" w:hAnsi="Times New Roman" w:cs="Times New Roman"/>
          <w:i/>
          <w:iCs/>
          <w:color w:val="000000"/>
          <w:sz w:val="24"/>
          <w:szCs w:val="24"/>
          <w:lang w:eastAsia="en-IN"/>
        </w:rPr>
        <w:t>Journal of Nutritional Immunology.</w:t>
      </w:r>
      <w:r w:rsidRPr="00855540">
        <w:rPr>
          <w:rFonts w:ascii="Times New Roman" w:eastAsia="Times New Roman" w:hAnsi="Times New Roman" w:cs="Times New Roman"/>
          <w:color w:val="000000"/>
          <w:sz w:val="24"/>
          <w:szCs w:val="24"/>
          <w:lang w:eastAsia="en-IN"/>
        </w:rPr>
        <w:t>;3 (4):35–45. [</w:t>
      </w:r>
      <w:hyperlink r:id="rId11" w:history="1">
        <w:r w:rsidRPr="00855540">
          <w:rPr>
            <w:rFonts w:ascii="Times New Roman" w:eastAsia="Times New Roman" w:hAnsi="Times New Roman" w:cs="Times New Roman"/>
            <w:color w:val="376FAA"/>
            <w:sz w:val="24"/>
            <w:szCs w:val="24"/>
            <w:u w:val="single"/>
            <w:lang w:eastAsia="en-IN"/>
          </w:rPr>
          <w:t>Google Scholar</w:t>
        </w:r>
      </w:hyperlink>
      <w:r w:rsidRPr="00855540">
        <w:rPr>
          <w:rFonts w:ascii="Times New Roman" w:eastAsia="Times New Roman" w:hAnsi="Times New Roman" w:cs="Times New Roman"/>
          <w:color w:val="000000"/>
          <w:sz w:val="24"/>
          <w:szCs w:val="24"/>
          <w:lang w:eastAsia="en-IN"/>
        </w:rPr>
        <w:t xml:space="preserve">] </w:t>
      </w:r>
    </w:p>
    <w:p w:rsidR="00094EC5" w:rsidRPr="00855540" w:rsidRDefault="00E027C3" w:rsidP="00855540">
      <w:pPr>
        <w:pStyle w:val="ListParagraph"/>
        <w:numPr>
          <w:ilvl w:val="0"/>
          <w:numId w:val="8"/>
        </w:numPr>
        <w:spacing w:before="240" w:after="240" w:line="360" w:lineRule="auto"/>
        <w:jc w:val="both"/>
        <w:rPr>
          <w:rFonts w:ascii="Times New Roman" w:eastAsia="Times New Roman" w:hAnsi="Times New Roman" w:cs="Times New Roman"/>
          <w:sz w:val="24"/>
          <w:szCs w:val="24"/>
          <w:lang w:eastAsia="en-IN"/>
        </w:rPr>
      </w:pPr>
      <w:r w:rsidRPr="00855540">
        <w:rPr>
          <w:rFonts w:ascii="Times New Roman" w:eastAsia="Times New Roman" w:hAnsi="Times New Roman" w:cs="Times New Roman"/>
          <w:color w:val="000000"/>
          <w:sz w:val="24"/>
          <w:szCs w:val="24"/>
          <w:lang w:eastAsia="en-IN"/>
        </w:rPr>
        <w:t xml:space="preserve">Ramier J, Bouderlique T, Stoilova O, et al. </w:t>
      </w:r>
      <w:r w:rsidR="007B0CF0" w:rsidRPr="00855540">
        <w:rPr>
          <w:rFonts w:ascii="Times New Roman" w:eastAsia="Times New Roman" w:hAnsi="Times New Roman" w:cs="Times New Roman"/>
          <w:color w:val="000000"/>
          <w:sz w:val="24"/>
          <w:szCs w:val="24"/>
          <w:lang w:eastAsia="en-IN"/>
        </w:rPr>
        <w:t xml:space="preserve">(2014). </w:t>
      </w:r>
      <w:r w:rsidRPr="00855540">
        <w:rPr>
          <w:rFonts w:ascii="Times New Roman" w:eastAsia="Times New Roman" w:hAnsi="Times New Roman" w:cs="Times New Roman"/>
          <w:color w:val="000000"/>
          <w:sz w:val="24"/>
          <w:szCs w:val="24"/>
          <w:lang w:eastAsia="en-IN"/>
        </w:rPr>
        <w:t xml:space="preserve">Biocomposite scaffolds based on electrospun poly(3-hydroxybutyrate) nanofibers and electrosprayed hydroxyapatite nanoparticles for bone tissue engineering applications. </w:t>
      </w:r>
      <w:r w:rsidRPr="00855540">
        <w:rPr>
          <w:rFonts w:ascii="Times New Roman" w:eastAsia="Times New Roman" w:hAnsi="Times New Roman" w:cs="Times New Roman"/>
          <w:i/>
          <w:iCs/>
          <w:color w:val="000000"/>
          <w:sz w:val="24"/>
          <w:szCs w:val="24"/>
          <w:lang w:eastAsia="en-IN"/>
        </w:rPr>
        <w:t>Materials Science and Engineering: C.</w:t>
      </w:r>
      <w:r w:rsidRPr="00855540">
        <w:rPr>
          <w:rFonts w:ascii="Times New Roman" w:eastAsia="Times New Roman" w:hAnsi="Times New Roman" w:cs="Times New Roman"/>
          <w:color w:val="000000"/>
          <w:sz w:val="24"/>
          <w:szCs w:val="24"/>
          <w:lang w:eastAsia="en-IN"/>
        </w:rPr>
        <w:t>;38:161–169. [</w:t>
      </w:r>
      <w:hyperlink r:id="rId12" w:history="1">
        <w:r w:rsidRPr="00855540">
          <w:rPr>
            <w:rFonts w:ascii="Times New Roman" w:eastAsia="Times New Roman" w:hAnsi="Times New Roman" w:cs="Times New Roman"/>
            <w:color w:val="376FAA"/>
            <w:sz w:val="24"/>
            <w:szCs w:val="24"/>
            <w:u w:val="single"/>
            <w:lang w:eastAsia="en-IN"/>
          </w:rPr>
          <w:t>PubMed</w:t>
        </w:r>
      </w:hyperlink>
      <w:r w:rsidRPr="00855540">
        <w:rPr>
          <w:rFonts w:ascii="Times New Roman" w:eastAsia="Times New Roman" w:hAnsi="Times New Roman" w:cs="Times New Roman"/>
          <w:color w:val="000000"/>
          <w:sz w:val="24"/>
          <w:szCs w:val="24"/>
          <w:lang w:eastAsia="en-IN"/>
        </w:rPr>
        <w:t>] [</w:t>
      </w:r>
      <w:hyperlink r:id="rId13" w:history="1">
        <w:r w:rsidRPr="00855540">
          <w:rPr>
            <w:rFonts w:ascii="Times New Roman" w:eastAsia="Times New Roman" w:hAnsi="Times New Roman" w:cs="Times New Roman"/>
            <w:color w:val="376FAA"/>
            <w:sz w:val="24"/>
            <w:szCs w:val="24"/>
            <w:u w:val="single"/>
            <w:lang w:eastAsia="en-IN"/>
          </w:rPr>
          <w:t>Google Scholar</w:t>
        </w:r>
      </w:hyperlink>
      <w:r w:rsidRPr="00855540">
        <w:rPr>
          <w:rFonts w:ascii="Times New Roman" w:eastAsia="Times New Roman" w:hAnsi="Times New Roman" w:cs="Times New Roman"/>
          <w:color w:val="000000"/>
          <w:sz w:val="24"/>
          <w:szCs w:val="24"/>
          <w:lang w:eastAsia="en-IN"/>
        </w:rPr>
        <w:t>]</w:t>
      </w:r>
    </w:p>
    <w:p w:rsidR="00E027C3" w:rsidRPr="00855540" w:rsidRDefault="00E027C3" w:rsidP="00855540">
      <w:pPr>
        <w:pStyle w:val="ListParagraph"/>
        <w:numPr>
          <w:ilvl w:val="0"/>
          <w:numId w:val="8"/>
        </w:numPr>
        <w:spacing w:before="240" w:after="240" w:line="360" w:lineRule="auto"/>
        <w:jc w:val="both"/>
        <w:rPr>
          <w:rFonts w:ascii="Times New Roman" w:eastAsia="Times New Roman" w:hAnsi="Times New Roman" w:cs="Times New Roman"/>
          <w:sz w:val="24"/>
          <w:szCs w:val="24"/>
          <w:lang w:eastAsia="en-IN"/>
        </w:rPr>
      </w:pPr>
      <w:r w:rsidRPr="00855540">
        <w:rPr>
          <w:rFonts w:ascii="Times New Roman" w:eastAsia="Times New Roman" w:hAnsi="Times New Roman" w:cs="Times New Roman"/>
          <w:color w:val="000000"/>
          <w:sz w:val="24"/>
          <w:szCs w:val="24"/>
          <w:lang w:eastAsia="en-IN"/>
        </w:rPr>
        <w:t xml:space="preserve">Sudesh K, Abe H, Doi Y. </w:t>
      </w:r>
      <w:r w:rsidR="007B0CF0" w:rsidRPr="00855540">
        <w:rPr>
          <w:rFonts w:ascii="Times New Roman" w:eastAsia="Times New Roman" w:hAnsi="Times New Roman" w:cs="Times New Roman"/>
          <w:color w:val="000000"/>
          <w:sz w:val="24"/>
          <w:szCs w:val="24"/>
          <w:lang w:eastAsia="en-IN"/>
        </w:rPr>
        <w:t>(2000).</w:t>
      </w:r>
      <w:r w:rsidRPr="00855540">
        <w:rPr>
          <w:rFonts w:ascii="Times New Roman" w:eastAsia="Times New Roman" w:hAnsi="Times New Roman" w:cs="Times New Roman"/>
          <w:color w:val="000000"/>
          <w:sz w:val="24"/>
          <w:szCs w:val="24"/>
          <w:lang w:eastAsia="en-IN"/>
        </w:rPr>
        <w:t xml:space="preserve">Synthesis, structure and properties of polyhydroxyalkanoates: biological polyesters. </w:t>
      </w:r>
      <w:r w:rsidRPr="00855540">
        <w:rPr>
          <w:rFonts w:ascii="Times New Roman" w:eastAsia="Times New Roman" w:hAnsi="Times New Roman" w:cs="Times New Roman"/>
          <w:i/>
          <w:iCs/>
          <w:color w:val="000000"/>
          <w:sz w:val="24"/>
          <w:szCs w:val="24"/>
          <w:lang w:eastAsia="en-IN"/>
        </w:rPr>
        <w:t>Progress in Polymer Science.</w:t>
      </w:r>
      <w:r w:rsidRPr="00855540">
        <w:rPr>
          <w:rFonts w:ascii="Times New Roman" w:eastAsia="Times New Roman" w:hAnsi="Times New Roman" w:cs="Times New Roman"/>
          <w:color w:val="000000"/>
          <w:sz w:val="24"/>
          <w:szCs w:val="24"/>
          <w:lang w:eastAsia="en-IN"/>
        </w:rPr>
        <w:t>;25(10):1503–1555. [</w:t>
      </w:r>
      <w:hyperlink r:id="rId14" w:history="1">
        <w:r w:rsidRPr="00855540">
          <w:rPr>
            <w:rFonts w:ascii="Times New Roman" w:eastAsia="Times New Roman" w:hAnsi="Times New Roman" w:cs="Times New Roman"/>
            <w:color w:val="376FAA"/>
            <w:sz w:val="24"/>
            <w:szCs w:val="24"/>
            <w:u w:val="single"/>
            <w:lang w:eastAsia="en-IN"/>
          </w:rPr>
          <w:t>Google Scholar</w:t>
        </w:r>
      </w:hyperlink>
      <w:r w:rsidRPr="00855540">
        <w:rPr>
          <w:rFonts w:ascii="Times New Roman" w:eastAsia="Times New Roman" w:hAnsi="Times New Roman" w:cs="Times New Roman"/>
          <w:color w:val="000000"/>
          <w:sz w:val="24"/>
          <w:szCs w:val="24"/>
          <w:lang w:eastAsia="en-IN"/>
        </w:rPr>
        <w:t>]</w:t>
      </w:r>
    </w:p>
    <w:p w:rsidR="0051243A" w:rsidRPr="00735DF1" w:rsidRDefault="00E144F7" w:rsidP="00855540">
      <w:pPr>
        <w:pStyle w:val="ListParagraph"/>
        <w:numPr>
          <w:ilvl w:val="0"/>
          <w:numId w:val="8"/>
        </w:numPr>
        <w:shd w:val="clear" w:color="auto" w:fill="FFFFFF"/>
        <w:spacing w:after="0" w:line="360" w:lineRule="auto"/>
        <w:jc w:val="both"/>
        <w:rPr>
          <w:rStyle w:val="Hyperlink"/>
          <w:rFonts w:asciiTheme="majorBidi" w:eastAsia="Times New Roman" w:hAnsiTheme="majorBidi" w:cstheme="majorBidi"/>
          <w:sz w:val="24"/>
          <w:szCs w:val="24"/>
          <w:lang w:eastAsia="en-IN"/>
        </w:rPr>
      </w:pPr>
      <w:r>
        <w:rPr>
          <w:rFonts w:ascii="Times New Roman" w:eastAsia="Times New Roman" w:hAnsi="Times New Roman" w:cs="Times New Roman"/>
          <w:color w:val="000000"/>
          <w:sz w:val="24"/>
          <w:szCs w:val="24"/>
          <w:lang w:eastAsia="en-IN"/>
        </w:rPr>
        <w:t xml:space="preserve">  18</w:t>
      </w:r>
      <w:r w:rsidR="0051243A">
        <w:rPr>
          <w:rFonts w:ascii="Times New Roman" w:eastAsia="Times New Roman" w:hAnsi="Times New Roman" w:cs="Times New Roman"/>
          <w:color w:val="000000"/>
          <w:sz w:val="24"/>
          <w:szCs w:val="24"/>
          <w:lang w:eastAsia="en-IN"/>
        </w:rPr>
        <w:t>.</w:t>
      </w:r>
      <w:r w:rsidR="00E027C3" w:rsidRPr="00855540">
        <w:rPr>
          <w:rFonts w:ascii="Times New Roman" w:eastAsia="Times New Roman" w:hAnsi="Times New Roman" w:cs="Times New Roman"/>
          <w:color w:val="000000"/>
          <w:sz w:val="24"/>
          <w:szCs w:val="24"/>
          <w:lang w:eastAsia="en-IN"/>
        </w:rPr>
        <w:t xml:space="preserve">Jau M, Yew S, Toh PSY, et al. </w:t>
      </w:r>
      <w:r w:rsidR="007B0CF0" w:rsidRPr="00855540">
        <w:rPr>
          <w:rFonts w:ascii="Times New Roman" w:eastAsia="Times New Roman" w:hAnsi="Times New Roman" w:cs="Times New Roman"/>
          <w:color w:val="000000"/>
          <w:sz w:val="24"/>
          <w:szCs w:val="24"/>
          <w:lang w:eastAsia="en-IN"/>
        </w:rPr>
        <w:t xml:space="preserve">(2005). </w:t>
      </w:r>
      <w:r w:rsidR="00E027C3" w:rsidRPr="00855540">
        <w:rPr>
          <w:rFonts w:ascii="Times New Roman" w:eastAsia="Times New Roman" w:hAnsi="Times New Roman" w:cs="Times New Roman"/>
          <w:color w:val="000000"/>
          <w:sz w:val="24"/>
          <w:szCs w:val="24"/>
          <w:lang w:eastAsia="en-IN"/>
        </w:rPr>
        <w:t xml:space="preserve">Biosynthesis and mobilization of poly(3-hydroxybutyrate) [P(3HB)] by </w:t>
      </w:r>
      <w:r w:rsidR="00E027C3" w:rsidRPr="00855540">
        <w:rPr>
          <w:rFonts w:ascii="Times New Roman" w:eastAsia="Times New Roman" w:hAnsi="Times New Roman" w:cs="Times New Roman"/>
          <w:i/>
          <w:iCs/>
          <w:color w:val="000000"/>
          <w:sz w:val="24"/>
          <w:szCs w:val="24"/>
          <w:lang w:eastAsia="en-IN"/>
        </w:rPr>
        <w:t>Spirulina platensis</w:t>
      </w:r>
      <w:r w:rsidR="00E027C3" w:rsidRPr="00855540">
        <w:rPr>
          <w:rFonts w:ascii="Times New Roman" w:eastAsia="Times New Roman" w:hAnsi="Times New Roman" w:cs="Times New Roman"/>
          <w:color w:val="000000"/>
          <w:sz w:val="24"/>
          <w:szCs w:val="24"/>
          <w:lang w:eastAsia="en-IN"/>
        </w:rPr>
        <w:t xml:space="preserve"> . </w:t>
      </w:r>
      <w:r w:rsidR="00E027C3" w:rsidRPr="00855540">
        <w:rPr>
          <w:rFonts w:ascii="Times New Roman" w:eastAsia="Times New Roman" w:hAnsi="Times New Roman" w:cs="Times New Roman"/>
          <w:i/>
          <w:iCs/>
          <w:color w:val="000000"/>
          <w:sz w:val="24"/>
          <w:szCs w:val="24"/>
          <w:lang w:eastAsia="en-IN"/>
        </w:rPr>
        <w:t>International Journal of Biological Macromolecules.</w:t>
      </w:r>
      <w:r w:rsidR="00E027C3" w:rsidRPr="00855540">
        <w:rPr>
          <w:rFonts w:ascii="Times New Roman" w:eastAsia="Times New Roman" w:hAnsi="Times New Roman" w:cs="Times New Roman"/>
          <w:color w:val="000000"/>
          <w:sz w:val="24"/>
          <w:szCs w:val="24"/>
          <w:lang w:eastAsia="en-IN"/>
        </w:rPr>
        <w:t>;36(3):144–151. [</w:t>
      </w:r>
      <w:hyperlink r:id="rId15" w:history="1">
        <w:r w:rsidR="00E027C3" w:rsidRPr="00855540">
          <w:rPr>
            <w:rFonts w:ascii="Times New Roman" w:eastAsia="Times New Roman" w:hAnsi="Times New Roman" w:cs="Times New Roman"/>
            <w:color w:val="376FAA"/>
            <w:sz w:val="24"/>
            <w:szCs w:val="24"/>
            <w:u w:val="single"/>
            <w:lang w:eastAsia="en-IN"/>
          </w:rPr>
          <w:t>PubMed</w:t>
        </w:r>
      </w:hyperlink>
      <w:r w:rsidR="00E027C3" w:rsidRPr="00855540">
        <w:rPr>
          <w:rFonts w:ascii="Times New Roman" w:eastAsia="Times New Roman" w:hAnsi="Times New Roman" w:cs="Times New Roman"/>
          <w:color w:val="000000"/>
          <w:sz w:val="24"/>
          <w:szCs w:val="24"/>
          <w:lang w:eastAsia="en-IN"/>
        </w:rPr>
        <w:t>] [</w:t>
      </w:r>
      <w:hyperlink r:id="rId16" w:history="1">
        <w:r w:rsidR="00E027C3" w:rsidRPr="00855540">
          <w:rPr>
            <w:rFonts w:ascii="Times New Roman" w:eastAsia="Times New Roman" w:hAnsi="Times New Roman" w:cs="Times New Roman"/>
            <w:color w:val="376FAA"/>
            <w:sz w:val="24"/>
            <w:szCs w:val="24"/>
            <w:u w:val="single"/>
            <w:lang w:eastAsia="en-IN"/>
          </w:rPr>
          <w:t>Google Scholar</w:t>
        </w:r>
      </w:hyperlink>
      <w:r w:rsidR="0051243A">
        <w:rPr>
          <w:rFonts w:asciiTheme="majorBidi" w:eastAsia="Times New Roman" w:hAnsiTheme="majorBidi" w:cstheme="majorBidi"/>
          <w:color w:val="000000" w:themeColor="text1"/>
          <w:sz w:val="24"/>
          <w:szCs w:val="24"/>
          <w:lang w:eastAsia="en-IN"/>
        </w:rPr>
        <w:fldChar w:fldCharType="begin"/>
      </w:r>
      <w:r w:rsidR="006664AA">
        <w:rPr>
          <w:rFonts w:asciiTheme="majorBidi" w:eastAsia="Times New Roman" w:hAnsiTheme="majorBidi" w:cstheme="majorBidi"/>
          <w:color w:val="000000" w:themeColor="text1"/>
          <w:sz w:val="24"/>
          <w:szCs w:val="24"/>
          <w:lang w:eastAsia="en-IN"/>
        </w:rPr>
        <w:instrText>HYPERLINK "E:\\Anjum publication\\California Grown — Earthrise Californian Spirulina. earthrise.comhttps:\\www.earthrise.com › california-grown"</w:instrText>
      </w:r>
      <w:r w:rsidR="006664AA">
        <w:rPr>
          <w:rFonts w:asciiTheme="majorBidi" w:eastAsia="Times New Roman" w:hAnsiTheme="majorBidi" w:cstheme="majorBidi"/>
          <w:color w:val="000000" w:themeColor="text1"/>
          <w:sz w:val="24"/>
          <w:szCs w:val="24"/>
          <w:lang w:eastAsia="en-IN"/>
        </w:rPr>
      </w:r>
      <w:r w:rsidR="0051243A">
        <w:rPr>
          <w:rFonts w:asciiTheme="majorBidi" w:eastAsia="Times New Roman" w:hAnsiTheme="majorBidi" w:cstheme="majorBidi"/>
          <w:color w:val="000000" w:themeColor="text1"/>
          <w:sz w:val="24"/>
          <w:szCs w:val="24"/>
          <w:lang w:eastAsia="en-IN"/>
        </w:rPr>
        <w:fldChar w:fldCharType="separate"/>
      </w:r>
    </w:p>
    <w:p w:rsidR="0051243A" w:rsidRPr="00E144F7" w:rsidRDefault="0051243A" w:rsidP="00855540">
      <w:pPr>
        <w:pStyle w:val="ListParagraph"/>
        <w:numPr>
          <w:ilvl w:val="0"/>
          <w:numId w:val="8"/>
        </w:numPr>
        <w:shd w:val="clear" w:color="auto" w:fill="FFFFFF"/>
        <w:spacing w:before="270" w:after="45" w:line="360" w:lineRule="auto"/>
        <w:jc w:val="both"/>
        <w:outlineLvl w:val="2"/>
        <w:rPr>
          <w:rStyle w:val="Hyperlink"/>
          <w:rFonts w:asciiTheme="majorBidi" w:eastAsia="Times New Roman" w:hAnsiTheme="majorBidi" w:cstheme="majorBidi"/>
          <w:color w:val="auto"/>
          <w:sz w:val="24"/>
          <w:szCs w:val="24"/>
          <w:lang w:eastAsia="en-IN"/>
        </w:rPr>
      </w:pPr>
      <w:r w:rsidRPr="00E144F7">
        <w:rPr>
          <w:rStyle w:val="Hyperlink"/>
          <w:rFonts w:asciiTheme="majorBidi" w:eastAsia="Times New Roman" w:hAnsiTheme="majorBidi" w:cstheme="majorBidi"/>
          <w:color w:val="auto"/>
          <w:sz w:val="24"/>
          <w:szCs w:val="24"/>
          <w:lang w:eastAsia="en-IN"/>
        </w:rPr>
        <w:t>California Grown — Earthrise Californian Spirulina.</w:t>
      </w:r>
      <w:r w:rsidRPr="00E144F7">
        <w:rPr>
          <w:rStyle w:val="Hyperlink"/>
          <w:rFonts w:asciiTheme="majorBidi" w:hAnsiTheme="majorBidi" w:cstheme="majorBidi"/>
          <w:color w:val="auto"/>
          <w:sz w:val="24"/>
          <w:szCs w:val="24"/>
        </w:rPr>
        <w:t xml:space="preserve"> </w:t>
      </w:r>
      <w:r w:rsidRPr="00E144F7">
        <w:rPr>
          <w:rStyle w:val="Hyperlink"/>
          <w:rFonts w:asciiTheme="majorBidi" w:eastAsia="Times New Roman" w:hAnsiTheme="majorBidi" w:cstheme="majorBidi"/>
          <w:color w:val="auto"/>
          <w:sz w:val="24"/>
          <w:szCs w:val="24"/>
          <w:lang w:eastAsia="en-IN"/>
        </w:rPr>
        <w:t>earthrise.com</w:t>
      </w:r>
    </w:p>
    <w:p w:rsidR="0051243A" w:rsidRPr="00E144F7" w:rsidRDefault="0051243A" w:rsidP="0051243A">
      <w:pPr>
        <w:pStyle w:val="ListParagraph"/>
        <w:shd w:val="clear" w:color="auto" w:fill="FFFFFF"/>
        <w:spacing w:before="270" w:after="45" w:line="360" w:lineRule="auto"/>
        <w:jc w:val="both"/>
        <w:outlineLvl w:val="2"/>
        <w:rPr>
          <w:rStyle w:val="Hyperlink"/>
          <w:rFonts w:asciiTheme="majorBidi" w:eastAsia="Times New Roman" w:hAnsiTheme="majorBidi" w:cstheme="majorBidi"/>
          <w:color w:val="auto"/>
          <w:sz w:val="24"/>
          <w:szCs w:val="24"/>
          <w:lang w:eastAsia="en-IN"/>
        </w:rPr>
      </w:pPr>
      <w:r w:rsidRPr="00E144F7">
        <w:rPr>
          <w:rStyle w:val="Hyperlink"/>
          <w:rFonts w:asciiTheme="majorBidi" w:eastAsia="Times New Roman" w:hAnsiTheme="majorBidi" w:cstheme="majorBidi"/>
          <w:color w:val="auto"/>
          <w:sz w:val="24"/>
          <w:szCs w:val="24"/>
          <w:lang w:eastAsia="en-IN"/>
        </w:rPr>
        <w:t>https://www.earthrise.com › california-grown</w:t>
      </w:r>
    </w:p>
    <w:p w:rsidR="0051243A" w:rsidRPr="00735DF1" w:rsidRDefault="0051243A" w:rsidP="00855540">
      <w:pPr>
        <w:shd w:val="clear" w:color="auto" w:fill="FFFFFF"/>
        <w:spacing w:after="0" w:line="360" w:lineRule="auto"/>
        <w:ind w:right="180"/>
        <w:jc w:val="both"/>
        <w:textAlignment w:val="center"/>
        <w:rPr>
          <w:rStyle w:val="Hyperlink"/>
          <w:rFonts w:asciiTheme="majorBidi" w:eastAsia="Times New Roman" w:hAnsiTheme="majorBidi" w:cstheme="majorBidi"/>
          <w:sz w:val="24"/>
          <w:szCs w:val="24"/>
          <w:bdr w:val="single" w:sz="6" w:space="0" w:color="ECEDEF" w:frame="1"/>
          <w:shd w:val="clear" w:color="auto" w:fill="F1F3F4"/>
          <w:lang w:eastAsia="en-IN"/>
        </w:rPr>
      </w:pPr>
    </w:p>
    <w:p w:rsidR="007A6D6D" w:rsidRPr="00855540" w:rsidRDefault="0051243A" w:rsidP="00855540">
      <w:pPr>
        <w:shd w:val="clear" w:color="auto" w:fill="FFFFFF"/>
        <w:spacing w:after="60" w:line="360" w:lineRule="auto"/>
        <w:jc w:val="both"/>
        <w:rPr>
          <w:rFonts w:ascii="Arial" w:eastAsia="Times New Roman" w:hAnsi="Arial" w:cs="Arial"/>
          <w:color w:val="202124"/>
          <w:sz w:val="24"/>
          <w:szCs w:val="24"/>
          <w:lang w:eastAsia="en-IN"/>
        </w:rPr>
      </w:pPr>
      <w:r>
        <w:rPr>
          <w:rFonts w:asciiTheme="majorBidi" w:eastAsia="Times New Roman" w:hAnsiTheme="majorBidi" w:cstheme="majorBidi"/>
          <w:color w:val="000000" w:themeColor="text1"/>
          <w:sz w:val="24"/>
          <w:szCs w:val="24"/>
          <w:lang w:eastAsia="en-IN"/>
        </w:rPr>
        <w:fldChar w:fldCharType="end"/>
      </w:r>
    </w:p>
    <w:p w:rsidR="007A6D6D" w:rsidRPr="00855540" w:rsidRDefault="007A6D6D" w:rsidP="00855540">
      <w:pPr>
        <w:spacing w:line="360" w:lineRule="auto"/>
        <w:jc w:val="both"/>
        <w:rPr>
          <w:sz w:val="24"/>
          <w:szCs w:val="24"/>
        </w:rPr>
      </w:pPr>
    </w:p>
    <w:p w:rsidR="00F41203" w:rsidRPr="00EF5FD4" w:rsidRDefault="00F41203" w:rsidP="00855540">
      <w:pPr>
        <w:spacing w:line="360" w:lineRule="auto"/>
        <w:jc w:val="both"/>
        <w:rPr>
          <w:sz w:val="24"/>
          <w:szCs w:val="24"/>
        </w:rPr>
      </w:pPr>
    </w:p>
    <w:sectPr w:rsidR="00F41203" w:rsidRPr="00EF5FD4">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Omega">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A1A2D"/>
    <w:multiLevelType w:val="hybridMultilevel"/>
    <w:tmpl w:val="C8DC15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3A0736"/>
    <w:multiLevelType w:val="hybridMultilevel"/>
    <w:tmpl w:val="989864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E825C3B"/>
    <w:multiLevelType w:val="hybridMultilevel"/>
    <w:tmpl w:val="2396B19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5F40DAC"/>
    <w:multiLevelType w:val="hybridMultilevel"/>
    <w:tmpl w:val="79263D0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2D22F72"/>
    <w:multiLevelType w:val="hybridMultilevel"/>
    <w:tmpl w:val="E51AD9C0"/>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23E2068"/>
    <w:multiLevelType w:val="hybridMultilevel"/>
    <w:tmpl w:val="D9DEB46C"/>
    <w:lvl w:ilvl="0" w:tplc="C39CE05C">
      <w:start w:val="1"/>
      <w:numFmt w:val="lowerLetter"/>
      <w:lvlText w:val="%1)"/>
      <w:lvlJc w:val="left"/>
      <w:pPr>
        <w:ind w:left="780" w:hanging="360"/>
      </w:pPr>
      <w:rPr>
        <w:rFonts w:hint="default"/>
        <w:b/>
        <w:color w:val="000000"/>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6" w15:restartNumberingAfterBreak="0">
    <w:nsid w:val="6DC56946"/>
    <w:multiLevelType w:val="hybridMultilevel"/>
    <w:tmpl w:val="CBE0D5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88023B5"/>
    <w:multiLevelType w:val="hybridMultilevel"/>
    <w:tmpl w:val="027215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4"/>
  </w:num>
  <w:num w:numId="4">
    <w:abstractNumId w:val="2"/>
  </w:num>
  <w:num w:numId="5">
    <w:abstractNumId w:val="0"/>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477"/>
    <w:rsid w:val="00030EAE"/>
    <w:rsid w:val="00094EC5"/>
    <w:rsid w:val="000B518B"/>
    <w:rsid w:val="00113E02"/>
    <w:rsid w:val="00160F44"/>
    <w:rsid w:val="001A7A88"/>
    <w:rsid w:val="002A392E"/>
    <w:rsid w:val="002D4184"/>
    <w:rsid w:val="00307099"/>
    <w:rsid w:val="00337AB7"/>
    <w:rsid w:val="00347E0A"/>
    <w:rsid w:val="003837EA"/>
    <w:rsid w:val="003D4713"/>
    <w:rsid w:val="00496A60"/>
    <w:rsid w:val="0051243A"/>
    <w:rsid w:val="005255AC"/>
    <w:rsid w:val="005C0219"/>
    <w:rsid w:val="006664AA"/>
    <w:rsid w:val="0067022C"/>
    <w:rsid w:val="00675615"/>
    <w:rsid w:val="00687F9D"/>
    <w:rsid w:val="006C7D80"/>
    <w:rsid w:val="00750E58"/>
    <w:rsid w:val="0076465C"/>
    <w:rsid w:val="007A6D6D"/>
    <w:rsid w:val="007B0CF0"/>
    <w:rsid w:val="007B329F"/>
    <w:rsid w:val="007E7194"/>
    <w:rsid w:val="00855540"/>
    <w:rsid w:val="00886922"/>
    <w:rsid w:val="008A3425"/>
    <w:rsid w:val="008E4E80"/>
    <w:rsid w:val="00905795"/>
    <w:rsid w:val="00912B2F"/>
    <w:rsid w:val="0092147E"/>
    <w:rsid w:val="00934D7F"/>
    <w:rsid w:val="009D5514"/>
    <w:rsid w:val="00A26100"/>
    <w:rsid w:val="00AD0C7C"/>
    <w:rsid w:val="00B74F1A"/>
    <w:rsid w:val="00BB0477"/>
    <w:rsid w:val="00C720BA"/>
    <w:rsid w:val="00CA086E"/>
    <w:rsid w:val="00CA6E08"/>
    <w:rsid w:val="00D160C9"/>
    <w:rsid w:val="00D37F4E"/>
    <w:rsid w:val="00D47F33"/>
    <w:rsid w:val="00E027C3"/>
    <w:rsid w:val="00E144F7"/>
    <w:rsid w:val="00E818D7"/>
    <w:rsid w:val="00EF5FD4"/>
    <w:rsid w:val="00F109E9"/>
    <w:rsid w:val="00F41203"/>
    <w:rsid w:val="00F4513D"/>
    <w:rsid w:val="00F70792"/>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D727B-16EE-4B5C-9E96-236C28D24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0C7C"/>
    <w:rPr>
      <w:color w:val="0563C1" w:themeColor="hyperlink"/>
      <w:u w:val="single"/>
    </w:rPr>
  </w:style>
  <w:style w:type="paragraph" w:styleId="ListParagraph">
    <w:name w:val="List Paragraph"/>
    <w:basedOn w:val="Normal"/>
    <w:uiPriority w:val="34"/>
    <w:qFormat/>
    <w:rsid w:val="00347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Current+Pharmaceutical+Biotechnology&amp;title=Nutritional+and+therapeutic+potential+of+Spirulina&amp;author=Z+Khan&amp;author=P+Bhadouria&amp;author=PS+Bisen&amp;volume=6&amp;issue=5&amp;publication_year=2005&amp;pages=373-379&amp;pmid=16248810&amp;" TargetMode="External"/><Relationship Id="rId13" Type="http://schemas.openxmlformats.org/officeDocument/2006/relationships/hyperlink" Target="https://scholar.google.com/scholar_lookup?journal=Materials+Science+and+Engineering:+C&amp;title=Biocomposite+scaffolds+based+on+electrospun+poly(3-hydroxybutyrate)+nanofibers+and+electrosprayed+hydroxyapatite+nanoparticles+for+bone+tissue+engineering+applications&amp;author=J+Ramier&amp;author=T+Bouderlique&amp;author=O+Stoilova&amp;volume=38&amp;publication_year=2014&amp;pages=161-169&amp;pmid=24656364&amp;"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med.ncbi.nlm.nih.gov/16248810" TargetMode="External"/><Relationship Id="rId12" Type="http://schemas.openxmlformats.org/officeDocument/2006/relationships/hyperlink" Target="https://pubmed.ncbi.nlm.nih.gov/2465636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cholar.google.com/scholar_lookup?journal=International+Journal+of+Biological+Macromolecules&amp;title=Biosynthesis+and+mobilization+of+poly(3-hydroxybutyrate)+%5bP(3HB)%5d+by+Spirulina+platensis&amp;author=M+Jau&amp;author=S+Yew&amp;author=PSY+Toh&amp;volume=36&amp;issue=3&amp;publication_year=2005&amp;pages=144-151&amp;pmid=16005060&amp;" TargetMode="External"/><Relationship Id="rId1" Type="http://schemas.openxmlformats.org/officeDocument/2006/relationships/numbering" Target="numbering.xml"/><Relationship Id="rId6" Type="http://schemas.openxmlformats.org/officeDocument/2006/relationships/hyperlink" Target="https://scholar.google.com/scholar_lookup?journal=Journal+of+the+American+Nutraceutical+Association&amp;title=The+potential+application+of+Spirulina+(Arthrospira)+as+a+nutritional+and+therapeutic+supplement+in+Health+management&amp;author=A+Belay&amp;volume=5&amp;publication_year=2002&amp;pages=27-48&amp;" TargetMode="External"/><Relationship Id="rId11" Type="http://schemas.openxmlformats.org/officeDocument/2006/relationships/hyperlink" Target="https://scholar.google.com/scholar_lookup?journal=Journal+of+Nutritional+Immunology&amp;title=Spirulina+platensis+extract+enhances+chicken+macrophage+functions+after+in+vitro+exposure&amp;author=MA+Qureshi&amp;author=NT+Kidd&amp;author=RA+Ali&amp;volume=3&amp;issue=4&amp;publication_year=1995&amp;pages=35-45&amp;" TargetMode="External"/><Relationship Id="rId5" Type="http://schemas.openxmlformats.org/officeDocument/2006/relationships/hyperlink" Target="mailto:shahrehanaa@yahoo.com" TargetMode="External"/><Relationship Id="rId15" Type="http://schemas.openxmlformats.org/officeDocument/2006/relationships/hyperlink" Target="https://pubmed.ncbi.nlm.nih.gov/16005060" TargetMode="External"/><Relationship Id="rId10" Type="http://schemas.openxmlformats.org/officeDocument/2006/relationships/hyperlink" Target="https://scholar.google.com/scholar_lookup?journal=Bioresource+Technology&amp;title=Preparation+of+nanofibers+containing+the+microalga+Spirulina+(Arthrospira)&amp;author=MG+de+Morais&amp;author=C+Stillings&amp;author=R+Dersch&amp;volume=101&amp;issue=8&amp;publication_year=2010&amp;pages=2872-2876&amp;pmid=20056537&amp;" TargetMode="External"/><Relationship Id="rId4" Type="http://schemas.openxmlformats.org/officeDocument/2006/relationships/webSettings" Target="webSettings.xml"/><Relationship Id="rId9" Type="http://schemas.openxmlformats.org/officeDocument/2006/relationships/hyperlink" Target="https://pubmed.ncbi.nlm.nih.gov/20056537" TargetMode="External"/><Relationship Id="rId14" Type="http://schemas.openxmlformats.org/officeDocument/2006/relationships/hyperlink" Target="https://scholar.google.com/scholar_lookup?journal=Progress+in+Polymer+Science&amp;title=Synthesis,+structure+and+properties+of+polyhydroxyalkanoates:+biological+polyesters&amp;author=K+Sudesh&amp;author=H+Abe&amp;author=Y+Doi&amp;volume=25&amp;issue=10&amp;publication_year=2000&amp;pages=1503-1555&am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2498</Words>
  <Characters>14243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dcterms:created xsi:type="dcterms:W3CDTF">2023-08-20T12:02:00Z</dcterms:created>
  <dcterms:modified xsi:type="dcterms:W3CDTF">2023-08-20T12:02:00Z</dcterms:modified>
</cp:coreProperties>
</file>