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10113" w14:textId="10569903" w:rsidR="00757AAB" w:rsidRPr="00F22DD8" w:rsidRDefault="00757AAB" w:rsidP="00757AAB">
      <w:pPr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</w:pPr>
      <w:r w:rsidRPr="00F22DD8">
        <w:rPr>
          <w:rFonts w:ascii="Times New Roman" w:hAnsi="Times New Roman" w:cs="Times New Roman"/>
          <w:b/>
          <w:bCs/>
          <w:color w:val="000000" w:themeColor="text1"/>
          <w:sz w:val="48"/>
          <w:szCs w:val="48"/>
          <w:shd w:val="clear" w:color="auto" w:fill="FFFFFF"/>
        </w:rPr>
        <w:t xml:space="preserve"> NUCLEAR MEDICINE</w:t>
      </w:r>
    </w:p>
    <w:p w14:paraId="3822FFC8" w14:textId="77777777" w:rsidR="00757AAB" w:rsidRDefault="00757AAB" w:rsidP="00757AAB">
      <w:pPr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31BB793E" w14:textId="560305FB" w:rsidR="00757AAB" w:rsidRPr="00097E3C" w:rsidRDefault="00757AAB" w:rsidP="00757AAB">
      <w:pPr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097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Dr.</w:t>
      </w:r>
      <w:proofErr w:type="spellEnd"/>
      <w:r w:rsidRPr="00097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Deepa Iyer</w:t>
      </w:r>
    </w:p>
    <w:p w14:paraId="00271459" w14:textId="77777777" w:rsidR="00757AAB" w:rsidRPr="00097E3C" w:rsidRDefault="00757AAB" w:rsidP="00757AAB">
      <w:pPr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97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Principal Investigator (WOS-A)</w:t>
      </w:r>
      <w:proofErr w:type="gramStart"/>
      <w:r w:rsidRPr="00097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-  DST</w:t>
      </w:r>
      <w:proofErr w:type="gramEnd"/>
      <w:r w:rsidRPr="00097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Project</w:t>
      </w:r>
    </w:p>
    <w:p w14:paraId="76443F1E" w14:textId="77777777" w:rsidR="00757AAB" w:rsidRPr="00097E3C" w:rsidRDefault="00757AAB" w:rsidP="00757AAB">
      <w:pPr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97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Madhya Pradesh Council of Science and Technology</w:t>
      </w:r>
    </w:p>
    <w:p w14:paraId="33366939" w14:textId="77777777" w:rsidR="00757AAB" w:rsidRPr="00097E3C" w:rsidRDefault="00757AAB" w:rsidP="00757AAB">
      <w:pPr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097E3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Vigyan Bhawan, Bhopal, M.P.</w:t>
      </w:r>
    </w:p>
    <w:p w14:paraId="496F7338" w14:textId="77777777" w:rsidR="00757AAB" w:rsidRPr="00097E3C" w:rsidRDefault="00757AAB" w:rsidP="00757AAB">
      <w:pPr>
        <w:spacing w:after="0" w:line="240" w:lineRule="auto"/>
        <w:ind w:right="-75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53A3F812" w14:textId="77777777" w:rsidR="00A368D2" w:rsidRPr="00F22DD8" w:rsidRDefault="00A368D2" w:rsidP="002A2C99">
      <w:pPr>
        <w:pStyle w:val="ListParagraph"/>
        <w:numPr>
          <w:ilvl w:val="0"/>
          <w:numId w:val="8"/>
        </w:numPr>
        <w:spacing w:after="0" w:line="240" w:lineRule="auto"/>
        <w:ind w:right="-75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Background</w:t>
      </w:r>
    </w:p>
    <w:p w14:paraId="5470A461" w14:textId="77777777" w:rsidR="00A368D2" w:rsidRPr="00F22DD8" w:rsidRDefault="00A368D2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005EEEEA" w14:textId="27816CA6" w:rsidR="00F47C88" w:rsidRPr="00F22DD8" w:rsidRDefault="00F47C88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21212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Nuclear medicine is the branch of medicine that 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deals with the</w:t>
      </w: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tracer principle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 w:rsidR="00340F01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of radiopharmaceuticals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to assess</w:t>
      </w: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physiologic, </w:t>
      </w: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pathologic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, metabolic conditions </w:t>
      </w: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of the body 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at the molecular level </w:t>
      </w: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for the 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diagnostic purposes including</w:t>
      </w: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therapy and research. It involves the use of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radioisotopes </w:t>
      </w:r>
      <w:r w:rsidR="00F22DD8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labelled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</w:t>
      </w:r>
      <w:r w:rsidR="00340F01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with suitable</w:t>
      </w: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 xml:space="preserve"> pharmaceuticals to form 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"</w:t>
      </w: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radiopharmaceuticals</w:t>
      </w:r>
      <w:r w:rsidR="00CC1269"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"</w:t>
      </w:r>
      <w:r w:rsidRPr="00F22DD8">
        <w:rPr>
          <w:rFonts w:ascii="Times New Roman" w:hAnsi="Times New Roman" w:cs="Times New Roman"/>
          <w:color w:val="212121"/>
          <w:sz w:val="20"/>
          <w:shd w:val="clear" w:color="auto" w:fill="FFFFFF"/>
        </w:rPr>
        <w:t>.</w:t>
      </w:r>
    </w:p>
    <w:p w14:paraId="55003A08" w14:textId="77777777" w:rsidR="00F47C88" w:rsidRPr="00F22DD8" w:rsidRDefault="00F47C88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04BF3980" w14:textId="77777777" w:rsidR="00080E9B" w:rsidRPr="00F22DD8" w:rsidRDefault="00A368D2" w:rsidP="006529E5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Nuclear medicine</w:t>
      </w:r>
      <w:r w:rsidR="008F0F0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technique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is a medical specialty that </w:t>
      </w:r>
      <w:r w:rsidR="00762D70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relies on imaging technique using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radioactive tracers </w:t>
      </w:r>
      <w:r w:rsidR="000B6CA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to evaluate</w:t>
      </w:r>
      <w:r w:rsidR="008F0F0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762D70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cellular </w:t>
      </w:r>
      <w:r w:rsidR="000164E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function. </w:t>
      </w:r>
      <w:r w:rsidR="0081095E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It </w:t>
      </w:r>
      <w:r w:rsidR="000164E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may </w:t>
      </w:r>
      <w:r w:rsidR="008F0F0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lead to the diagnosis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and treat</w:t>
      </w:r>
      <w:r w:rsidR="008F0F0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ment of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disease</w:t>
      </w:r>
      <w:r w:rsidR="0081095E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depending on the patient's condition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. </w:t>
      </w:r>
      <w:r w:rsidR="00BF144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Radiopharmaceuticals (Radioisotopes) are applied in this technique due </w:t>
      </w:r>
      <w:r w:rsidR="00EE62D8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to </w:t>
      </w:r>
      <w:r w:rsidR="00080E9B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the</w:t>
      </w:r>
      <w:r w:rsidR="00EE62D8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ir</w:t>
      </w:r>
      <w:r w:rsidR="00080E9B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penetrating</w:t>
      </w:r>
      <w:r w:rsidR="00EE62D8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power</w:t>
      </w:r>
      <w:r w:rsidR="00080E9B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and ionizing characteristics </w:t>
      </w:r>
      <w:r w:rsidR="00EE62D8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as a result of emission from </w:t>
      </w:r>
      <w:r w:rsidR="00080E9B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decaying atoms</w:t>
      </w:r>
      <w:r w:rsidR="00790A6E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[1]</w:t>
      </w:r>
      <w:r w:rsidR="00080E9B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</w:t>
      </w:r>
    </w:p>
    <w:p w14:paraId="370D9747" w14:textId="77777777" w:rsidR="00A368D2" w:rsidRPr="00F22DD8" w:rsidRDefault="00A368D2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1F7145FA" w14:textId="77777777" w:rsidR="00090DE2" w:rsidRPr="00F22DD8" w:rsidRDefault="00090DE2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Nuclear medicine imaging </w:t>
      </w:r>
      <w:r w:rsidR="00F94E2E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involves the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uses of rad</w:t>
      </w:r>
      <w:r w:rsidR="002F55FA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ioactive material</w:t>
      </w:r>
      <w:r w:rsidR="00F94E2E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in small amounts.  The technique utilizes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 computer </w:t>
      </w:r>
      <w:r w:rsidR="00F94E2E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and a special camera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to create</w:t>
      </w:r>
      <w:r w:rsidR="00F94E2E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inside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images of </w:t>
      </w:r>
      <w:r w:rsidR="00F94E2E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the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body. It </w:t>
      </w:r>
      <w:r w:rsidR="00290F8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helps to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provide</w:t>
      </w:r>
      <w:r w:rsidR="00290F8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unique information as compared to other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imaging procedures </w:t>
      </w:r>
      <w:r w:rsidR="00FF249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that can lead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to diagnose many types</w:t>
      </w:r>
      <w:r w:rsidR="00D122C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of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FF249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pathological conditions related to</w:t>
      </w:r>
      <w:r w:rsidR="005A240C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heart disease, </w:t>
      </w:r>
      <w:r w:rsidR="00FF249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neurological</w:t>
      </w:r>
      <w:r w:rsidR="005A240C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, endocrine and gastrointestinal disorders,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cancers</w:t>
      </w:r>
      <w:r w:rsidR="005A240C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and other health conditions. </w:t>
      </w:r>
      <w:r w:rsidR="0032608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The technique may lead to detect disease in its earliest stages as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nuclear medicine procedures are able to pinpoint mole</w:t>
      </w:r>
      <w:r w:rsidR="0032608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cular activity within the body </w:t>
      </w:r>
      <w:r w:rsidR="00790A6E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[2]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</w:t>
      </w:r>
    </w:p>
    <w:p w14:paraId="579650B9" w14:textId="77777777" w:rsidR="00090DE2" w:rsidRPr="00F22DD8" w:rsidRDefault="00090DE2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3CA3BF4B" w14:textId="77777777" w:rsidR="000E09CD" w:rsidRPr="00F22DD8" w:rsidRDefault="009F0E9B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The path of these radioactive tracers could be easily tracked by doctors using s</w:t>
      </w:r>
      <w:r w:rsidR="00DF2EF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pecially designed cameras</w:t>
      </w:r>
      <w:r w:rsidR="0060378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</w:t>
      </w:r>
      <w:r w:rsidR="00DF2EF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60378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The two most common imaging modalities in nuclear medicine are- </w:t>
      </w:r>
      <w:r w:rsidR="00DF2EF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Single </w:t>
      </w:r>
      <w:hyperlink r:id="rId6" w:history="1">
        <w:r w:rsidR="00DF2EF7" w:rsidRPr="00F22DD8">
          <w:rPr>
            <w:rStyle w:val="Hyperlink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Photon</w:t>
        </w:r>
      </w:hyperlink>
      <w:r w:rsidR="00DF2EF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Emission </w:t>
      </w:r>
      <w:hyperlink r:id="rId7" w:history="1">
        <w:r w:rsidR="00DF2EF7" w:rsidRPr="00F22DD8">
          <w:rPr>
            <w:rStyle w:val="Hyperlink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Computed Tomography</w:t>
        </w:r>
      </w:hyperlink>
      <w:r w:rsidR="00DF2EF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(SPECT) and Pos</w:t>
      </w:r>
      <w:r w:rsidR="0060378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itron Emission Tomography (PET) scans.</w:t>
      </w:r>
    </w:p>
    <w:p w14:paraId="70EE8446" w14:textId="77777777" w:rsidR="00EB0D9A" w:rsidRPr="00F22DD8" w:rsidRDefault="006C4029" w:rsidP="006529E5">
      <w:pPr>
        <w:pStyle w:val="NormalWeb"/>
        <w:shd w:val="clear" w:color="auto" w:fill="FFFFFF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  <w:shd w:val="clear" w:color="auto" w:fill="FFFFFF"/>
        </w:rPr>
        <w:t>As compare</w:t>
      </w:r>
      <w:r w:rsidR="00174EB0" w:rsidRPr="00F22DD8">
        <w:rPr>
          <w:color w:val="000000" w:themeColor="text1"/>
          <w:sz w:val="20"/>
          <w:szCs w:val="20"/>
          <w:shd w:val="clear" w:color="auto" w:fill="FFFFFF"/>
        </w:rPr>
        <w:t xml:space="preserve"> to conventional radiology the </w:t>
      </w:r>
      <w:r w:rsidR="00AF403C" w:rsidRPr="00F22DD8">
        <w:rPr>
          <w:color w:val="000000" w:themeColor="text1"/>
          <w:sz w:val="20"/>
          <w:szCs w:val="20"/>
          <w:shd w:val="clear" w:color="auto" w:fill="FFFFFF"/>
        </w:rPr>
        <w:t xml:space="preserve">diagnostic nuclear medicine is </w:t>
      </w:r>
      <w:r w:rsidR="00174EB0" w:rsidRPr="00F22DD8">
        <w:rPr>
          <w:color w:val="000000" w:themeColor="text1"/>
          <w:sz w:val="20"/>
          <w:szCs w:val="20"/>
          <w:shd w:val="clear" w:color="auto" w:fill="FFFFFF"/>
        </w:rPr>
        <w:t xml:space="preserve">fundamentally </w:t>
      </w:r>
      <w:r w:rsidR="00AF403C" w:rsidRPr="00F22DD8">
        <w:rPr>
          <w:color w:val="000000" w:themeColor="text1"/>
          <w:sz w:val="20"/>
          <w:szCs w:val="20"/>
          <w:shd w:val="clear" w:color="auto" w:fill="FFFFFF"/>
        </w:rPr>
        <w:t xml:space="preserve">a functional imaging process </w:t>
      </w:r>
      <w:r w:rsidR="005A4A6F" w:rsidRPr="00F22DD8">
        <w:rPr>
          <w:color w:val="000000" w:themeColor="text1"/>
          <w:sz w:val="20"/>
          <w:szCs w:val="20"/>
          <w:shd w:val="clear" w:color="auto" w:fill="FFFFFF"/>
        </w:rPr>
        <w:t>that manifests physiological processes</w:t>
      </w:r>
      <w:r w:rsidR="00AF403C" w:rsidRPr="00F22DD8">
        <w:rPr>
          <w:color w:val="000000" w:themeColor="text1"/>
          <w:sz w:val="20"/>
          <w:szCs w:val="20"/>
          <w:shd w:val="clear" w:color="auto" w:fill="FFFFFF"/>
        </w:rPr>
        <w:t xml:space="preserve"> whereas conventional radiology </w:t>
      </w:r>
      <w:r w:rsidR="005A4A6F" w:rsidRPr="00F22DD8">
        <w:rPr>
          <w:color w:val="000000" w:themeColor="text1"/>
          <w:sz w:val="20"/>
          <w:szCs w:val="20"/>
          <w:shd w:val="clear" w:color="auto" w:fill="FFFFFF"/>
        </w:rPr>
        <w:t>essentially aims</w:t>
      </w:r>
      <w:r w:rsidR="00AF403C" w:rsidRPr="00F22DD8">
        <w:rPr>
          <w:color w:val="000000" w:themeColor="text1"/>
          <w:sz w:val="20"/>
          <w:szCs w:val="20"/>
          <w:shd w:val="clear" w:color="auto" w:fill="FFFFFF"/>
        </w:rPr>
        <w:t xml:space="preserve"> at obtaining anatomical images form and structure.</w:t>
      </w:r>
      <w:r w:rsidR="005A4A6F" w:rsidRPr="00F22DD8">
        <w:rPr>
          <w:color w:val="000000" w:themeColor="text1"/>
          <w:sz w:val="20"/>
          <w:szCs w:val="20"/>
        </w:rPr>
        <w:t xml:space="preserve"> The main advantage of function assessment of an organ is that it helps physicians to make a diagnosis and set up</w:t>
      </w:r>
      <w:r w:rsidR="00014726" w:rsidRPr="00F22DD8">
        <w:rPr>
          <w:color w:val="000000" w:themeColor="text1"/>
          <w:sz w:val="20"/>
          <w:szCs w:val="20"/>
        </w:rPr>
        <w:t xml:space="preserve"> treatment plans</w:t>
      </w:r>
      <w:r w:rsidR="005A4A6F" w:rsidRPr="00F22DD8">
        <w:rPr>
          <w:color w:val="000000" w:themeColor="text1"/>
          <w:sz w:val="20"/>
          <w:szCs w:val="20"/>
        </w:rPr>
        <w:t xml:space="preserve"> for the part of the body being evaluated</w:t>
      </w:r>
      <w:r w:rsidR="006529E5" w:rsidRPr="00F22DD8">
        <w:rPr>
          <w:color w:val="000000" w:themeColor="text1"/>
          <w:sz w:val="20"/>
          <w:szCs w:val="20"/>
        </w:rPr>
        <w:t xml:space="preserve"> </w:t>
      </w:r>
      <w:r w:rsidR="00790A6E" w:rsidRPr="00F22DD8">
        <w:rPr>
          <w:color w:val="000000" w:themeColor="text1"/>
          <w:sz w:val="20"/>
          <w:szCs w:val="20"/>
        </w:rPr>
        <w:t>[3]</w:t>
      </w:r>
      <w:r w:rsidR="00EB0D9A" w:rsidRPr="00F22DD8">
        <w:rPr>
          <w:color w:val="000000" w:themeColor="text1"/>
          <w:sz w:val="20"/>
          <w:szCs w:val="20"/>
        </w:rPr>
        <w:t>.</w:t>
      </w:r>
    </w:p>
    <w:p w14:paraId="09555E14" w14:textId="77777777" w:rsidR="00EB0D9A" w:rsidRPr="00F22DD8" w:rsidRDefault="009C54A5" w:rsidP="002A2C9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755"/>
        <w:jc w:val="both"/>
        <w:rPr>
          <w:b/>
          <w:bCs/>
          <w:color w:val="000000" w:themeColor="text1"/>
          <w:sz w:val="20"/>
          <w:szCs w:val="20"/>
        </w:rPr>
      </w:pPr>
      <w:r w:rsidRPr="00F22DD8">
        <w:rPr>
          <w:b/>
          <w:bCs/>
          <w:color w:val="000000" w:themeColor="text1"/>
          <w:sz w:val="20"/>
          <w:szCs w:val="20"/>
        </w:rPr>
        <w:t>Radioactive Tracers</w:t>
      </w:r>
      <w:r w:rsidR="00D67A1F" w:rsidRPr="00F22DD8">
        <w:rPr>
          <w:b/>
          <w:bCs/>
          <w:color w:val="000000" w:themeColor="text1"/>
          <w:sz w:val="20"/>
          <w:szCs w:val="20"/>
        </w:rPr>
        <w:t xml:space="preserve"> </w:t>
      </w:r>
    </w:p>
    <w:p w14:paraId="2B06E76E" w14:textId="77777777" w:rsidR="00454A21" w:rsidRPr="00F22DD8" w:rsidRDefault="00A25112" w:rsidP="00454A21">
      <w:pPr>
        <w:pStyle w:val="NormalWeb"/>
        <w:shd w:val="clear" w:color="auto" w:fill="FFFFFF"/>
        <w:spacing w:before="0" w:beforeAutospacing="0" w:after="0" w:afterAutospacing="0"/>
        <w:ind w:left="76" w:right="-755"/>
        <w:jc w:val="both"/>
        <w:rPr>
          <w:b/>
          <w:bCs/>
          <w:color w:val="000000" w:themeColor="text1"/>
          <w:sz w:val="20"/>
          <w:szCs w:val="20"/>
        </w:rPr>
      </w:pPr>
      <w:r w:rsidRPr="00F22DD8">
        <w:rPr>
          <w:b/>
          <w:bCs/>
          <w:color w:val="000000" w:themeColor="text1"/>
          <w:sz w:val="20"/>
          <w:szCs w:val="20"/>
        </w:rPr>
        <w:t xml:space="preserve"> </w:t>
      </w:r>
    </w:p>
    <w:p w14:paraId="42E92959" w14:textId="77777777" w:rsidR="00566F67" w:rsidRPr="00F22DD8" w:rsidRDefault="00D721FC" w:rsidP="00B4123D">
      <w:pPr>
        <w:pStyle w:val="NormalWeb"/>
        <w:shd w:val="clear" w:color="auto" w:fill="FFFFFF"/>
        <w:spacing w:before="0" w:beforeAutospacing="0" w:after="0" w:afterAutospacing="0"/>
        <w:ind w:left="-284" w:right="-75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22DD8">
        <w:rPr>
          <w:color w:val="000000" w:themeColor="text1"/>
          <w:sz w:val="20"/>
          <w:szCs w:val="20"/>
          <w:shd w:val="clear" w:color="auto" w:fill="FFFFFF"/>
        </w:rPr>
        <w:t>D</w:t>
      </w:r>
      <w:r w:rsidR="005912AA" w:rsidRPr="00F22DD8">
        <w:rPr>
          <w:color w:val="000000" w:themeColor="text1"/>
          <w:sz w:val="20"/>
          <w:szCs w:val="20"/>
          <w:shd w:val="clear" w:color="auto" w:fill="FFFFFF"/>
        </w:rPr>
        <w:t>ue to its intricate and essential dependence</w:t>
      </w:r>
      <w:r w:rsidRPr="00F22DD8">
        <w:rPr>
          <w:color w:val="000000" w:themeColor="text1"/>
          <w:sz w:val="20"/>
          <w:szCs w:val="20"/>
          <w:shd w:val="clear" w:color="auto" w:fill="FFFFFF"/>
        </w:rPr>
        <w:t>, the field of nuclear medicine</w:t>
      </w:r>
      <w:r w:rsidR="005912AA" w:rsidRPr="00F22DD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566F67" w:rsidRPr="00F22DD8">
        <w:rPr>
          <w:color w:val="000000" w:themeColor="text1"/>
          <w:sz w:val="20"/>
          <w:szCs w:val="20"/>
          <w:shd w:val="clear" w:color="auto" w:fill="FFFFFF"/>
        </w:rPr>
        <w:t xml:space="preserve">is unique </w:t>
      </w:r>
      <w:r w:rsidR="00454A21" w:rsidRPr="00F22DD8">
        <w:rPr>
          <w:color w:val="000000" w:themeColor="text1"/>
          <w:sz w:val="20"/>
          <w:szCs w:val="20"/>
          <w:shd w:val="clear" w:color="auto" w:fill="FFFFFF"/>
        </w:rPr>
        <w:t xml:space="preserve">in its own way </w:t>
      </w:r>
      <w:r w:rsidR="00566F67" w:rsidRPr="00F22DD8">
        <w:rPr>
          <w:color w:val="000000" w:themeColor="text1"/>
          <w:sz w:val="20"/>
          <w:szCs w:val="20"/>
          <w:shd w:val="clear" w:color="auto" w:fill="FFFFFF"/>
        </w:rPr>
        <w:t>regarding</w:t>
      </w:r>
      <w:r w:rsidR="00454A21" w:rsidRPr="00F22DD8">
        <w:rPr>
          <w:color w:val="000000" w:themeColor="text1"/>
          <w:sz w:val="20"/>
          <w:szCs w:val="20"/>
          <w:shd w:val="clear" w:color="auto" w:fill="FFFFFF"/>
        </w:rPr>
        <w:t xml:space="preserve"> the use of radiopharmaceuticals for every procedure. </w:t>
      </w:r>
      <w:r w:rsidR="009B0889" w:rsidRPr="00F22DD8">
        <w:rPr>
          <w:color w:val="000000" w:themeColor="text1"/>
          <w:sz w:val="20"/>
          <w:szCs w:val="20"/>
          <w:shd w:val="clear" w:color="auto" w:fill="FFFFFF"/>
        </w:rPr>
        <w:t xml:space="preserve">Radiopharmaceuticals </w:t>
      </w:r>
      <w:r w:rsidR="00627F71" w:rsidRPr="00F22DD8">
        <w:rPr>
          <w:color w:val="000000" w:themeColor="text1"/>
          <w:sz w:val="20"/>
          <w:szCs w:val="20"/>
          <w:shd w:val="clear" w:color="auto" w:fill="FFFFFF"/>
        </w:rPr>
        <w:t xml:space="preserve">consist of </w:t>
      </w:r>
      <w:r w:rsidR="00566F67" w:rsidRPr="00F22DD8">
        <w:rPr>
          <w:color w:val="000000" w:themeColor="text1"/>
          <w:sz w:val="20"/>
          <w:szCs w:val="20"/>
          <w:shd w:val="clear" w:color="auto" w:fill="FFFFFF"/>
        </w:rPr>
        <w:t xml:space="preserve">a </w:t>
      </w:r>
      <w:r w:rsidR="009B0889" w:rsidRPr="00F22DD8">
        <w:rPr>
          <w:color w:val="000000" w:themeColor="text1"/>
          <w:sz w:val="20"/>
          <w:szCs w:val="20"/>
          <w:shd w:val="clear" w:color="auto" w:fill="FFFFFF"/>
        </w:rPr>
        <w:t>radioisotope</w:t>
      </w:r>
      <w:r w:rsidR="00566F67" w:rsidRPr="00F22DD8">
        <w:rPr>
          <w:color w:val="000000" w:themeColor="text1"/>
          <w:sz w:val="20"/>
          <w:szCs w:val="20"/>
          <w:shd w:val="clear" w:color="auto" w:fill="FFFFFF"/>
        </w:rPr>
        <w:t>, produced in a research reactor or particle accelerator like medical cyclotron</w:t>
      </w:r>
      <w:r w:rsidR="00627F71" w:rsidRPr="00F22DD8">
        <w:rPr>
          <w:color w:val="000000" w:themeColor="text1"/>
          <w:sz w:val="20"/>
          <w:szCs w:val="20"/>
          <w:shd w:val="clear" w:color="auto" w:fill="FFFFFF"/>
        </w:rPr>
        <w:t>. The radiation so delivered can be</w:t>
      </w:r>
      <w:r w:rsidR="00566F67" w:rsidRPr="00F22DD8">
        <w:rPr>
          <w:color w:val="000000" w:themeColor="text1"/>
          <w:sz w:val="20"/>
          <w:szCs w:val="20"/>
          <w:shd w:val="clear" w:color="auto" w:fill="FFFFFF"/>
        </w:rPr>
        <w:t xml:space="preserve"> used for</w:t>
      </w:r>
      <w:r w:rsidR="00627F71" w:rsidRPr="00F22DD8">
        <w:rPr>
          <w:color w:val="000000" w:themeColor="text1"/>
          <w:sz w:val="20"/>
          <w:szCs w:val="20"/>
          <w:shd w:val="clear" w:color="auto" w:fill="FFFFFF"/>
        </w:rPr>
        <w:t xml:space="preserve"> targeted therapy and detection-based imaging</w:t>
      </w:r>
      <w:r w:rsidR="00566F67" w:rsidRPr="00F22DD8">
        <w:rPr>
          <w:color w:val="000000" w:themeColor="text1"/>
          <w:sz w:val="20"/>
          <w:szCs w:val="20"/>
          <w:shd w:val="clear" w:color="auto" w:fill="FFFFFF"/>
        </w:rPr>
        <w:t xml:space="preserve"> to render b</w:t>
      </w:r>
      <w:r w:rsidR="00627F71" w:rsidRPr="00F22DD8">
        <w:rPr>
          <w:color w:val="000000" w:themeColor="text1"/>
          <w:sz w:val="20"/>
          <w:szCs w:val="20"/>
          <w:shd w:val="clear" w:color="auto" w:fill="FFFFFF"/>
        </w:rPr>
        <w:t xml:space="preserve">io-specificity for the organ, </w:t>
      </w:r>
      <w:r w:rsidR="00566F67" w:rsidRPr="00F22DD8">
        <w:rPr>
          <w:color w:val="000000" w:themeColor="text1"/>
          <w:sz w:val="20"/>
          <w:szCs w:val="20"/>
          <w:shd w:val="clear" w:color="auto" w:fill="FFFFFF"/>
        </w:rPr>
        <w:t>lesion or dysfunction being addressed.</w:t>
      </w:r>
    </w:p>
    <w:p w14:paraId="05E412A1" w14:textId="77777777" w:rsidR="00566F67" w:rsidRPr="00F22DD8" w:rsidRDefault="00566F67" w:rsidP="00B4123D">
      <w:pPr>
        <w:pStyle w:val="NormalWeb"/>
        <w:shd w:val="clear" w:color="auto" w:fill="FFFFFF"/>
        <w:spacing w:before="0" w:beforeAutospacing="0" w:after="0" w:afterAutospacing="0"/>
        <w:ind w:left="-284" w:right="-755"/>
        <w:jc w:val="both"/>
        <w:rPr>
          <w:color w:val="000000" w:themeColor="text1"/>
          <w:sz w:val="20"/>
          <w:szCs w:val="20"/>
        </w:rPr>
      </w:pPr>
    </w:p>
    <w:p w14:paraId="19AB4F0E" w14:textId="1D3ABCE4" w:rsidR="00D67A1F" w:rsidRPr="00F22DD8" w:rsidRDefault="00D67A1F" w:rsidP="00B4123D">
      <w:pPr>
        <w:pStyle w:val="NormalWeb"/>
        <w:shd w:val="clear" w:color="auto" w:fill="FFFFFF"/>
        <w:spacing w:before="0" w:beforeAutospacing="0" w:after="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 xml:space="preserve">Radioactive tracers </w:t>
      </w:r>
      <w:r w:rsidR="004E60F9" w:rsidRPr="00F22DD8">
        <w:rPr>
          <w:color w:val="000000" w:themeColor="text1"/>
          <w:sz w:val="20"/>
          <w:szCs w:val="20"/>
        </w:rPr>
        <w:t xml:space="preserve">consist </w:t>
      </w:r>
      <w:r w:rsidRPr="00F22DD8">
        <w:rPr>
          <w:color w:val="000000" w:themeColor="text1"/>
          <w:sz w:val="20"/>
          <w:szCs w:val="20"/>
        </w:rPr>
        <w:t xml:space="preserve">of carrier molecules that are tightly </w:t>
      </w:r>
      <w:r w:rsidR="004E60F9" w:rsidRPr="00F22DD8">
        <w:rPr>
          <w:color w:val="000000" w:themeColor="text1"/>
          <w:sz w:val="20"/>
          <w:szCs w:val="20"/>
        </w:rPr>
        <w:t xml:space="preserve">bonded </w:t>
      </w:r>
      <w:r w:rsidRPr="00F22DD8">
        <w:rPr>
          <w:color w:val="000000" w:themeColor="text1"/>
          <w:sz w:val="20"/>
          <w:szCs w:val="20"/>
        </w:rPr>
        <w:t xml:space="preserve">to a radioactive atom. These carrier molecules vary </w:t>
      </w:r>
      <w:r w:rsidR="004E60F9" w:rsidRPr="00F22DD8">
        <w:rPr>
          <w:color w:val="000000" w:themeColor="text1"/>
          <w:sz w:val="20"/>
          <w:szCs w:val="20"/>
        </w:rPr>
        <w:t xml:space="preserve">substantially </w:t>
      </w:r>
      <w:r w:rsidRPr="00F22DD8">
        <w:rPr>
          <w:color w:val="000000" w:themeColor="text1"/>
          <w:sz w:val="20"/>
          <w:szCs w:val="20"/>
        </w:rPr>
        <w:t xml:space="preserve">depending on the </w:t>
      </w:r>
      <w:proofErr w:type="spellStart"/>
      <w:r w:rsidRPr="00F22DD8">
        <w:rPr>
          <w:color w:val="000000" w:themeColor="text1"/>
          <w:sz w:val="20"/>
          <w:szCs w:val="20"/>
        </w:rPr>
        <w:t>the</w:t>
      </w:r>
      <w:proofErr w:type="spellEnd"/>
      <w:r w:rsidRPr="00F22DD8">
        <w:rPr>
          <w:color w:val="000000" w:themeColor="text1"/>
          <w:sz w:val="20"/>
          <w:szCs w:val="20"/>
        </w:rPr>
        <w:t xml:space="preserve"> scan</w:t>
      </w:r>
      <w:r w:rsidR="00EF0A7F" w:rsidRPr="00F22DD8">
        <w:rPr>
          <w:color w:val="000000" w:themeColor="text1"/>
          <w:sz w:val="20"/>
          <w:szCs w:val="20"/>
        </w:rPr>
        <w:t xml:space="preserve"> goals</w:t>
      </w:r>
      <w:r w:rsidRPr="00F22DD8">
        <w:rPr>
          <w:color w:val="000000" w:themeColor="text1"/>
          <w:sz w:val="20"/>
          <w:szCs w:val="20"/>
        </w:rPr>
        <w:t xml:space="preserve">. Some tracers </w:t>
      </w:r>
      <w:proofErr w:type="gramStart"/>
      <w:r w:rsidR="00393048" w:rsidRPr="00F22DD8">
        <w:rPr>
          <w:color w:val="000000" w:themeColor="text1"/>
          <w:sz w:val="20"/>
          <w:szCs w:val="20"/>
        </w:rPr>
        <w:t>utilizes</w:t>
      </w:r>
      <w:proofErr w:type="gramEnd"/>
      <w:r w:rsidR="00393048" w:rsidRPr="00F22DD8">
        <w:rPr>
          <w:color w:val="000000" w:themeColor="text1"/>
          <w:sz w:val="20"/>
          <w:szCs w:val="20"/>
        </w:rPr>
        <w:t xml:space="preserve"> </w:t>
      </w:r>
      <w:r w:rsidRPr="00F22DD8">
        <w:rPr>
          <w:color w:val="000000" w:themeColor="text1"/>
          <w:sz w:val="20"/>
          <w:szCs w:val="20"/>
        </w:rPr>
        <w:t>molecules that</w:t>
      </w:r>
      <w:r w:rsidR="00787900" w:rsidRPr="00F22DD8">
        <w:rPr>
          <w:color w:val="000000" w:themeColor="text1"/>
          <w:sz w:val="20"/>
          <w:szCs w:val="20"/>
        </w:rPr>
        <w:t xml:space="preserve"> may</w:t>
      </w:r>
      <w:r w:rsidRPr="00F22DD8">
        <w:rPr>
          <w:color w:val="000000" w:themeColor="text1"/>
          <w:sz w:val="20"/>
          <w:szCs w:val="20"/>
        </w:rPr>
        <w:t xml:space="preserve"> interact with</w:t>
      </w:r>
      <w:r w:rsidR="00393048" w:rsidRPr="00F22DD8">
        <w:rPr>
          <w:color w:val="000000" w:themeColor="text1"/>
          <w:sz w:val="20"/>
          <w:szCs w:val="20"/>
        </w:rPr>
        <w:t xml:space="preserve"> sugar or </w:t>
      </w:r>
      <w:r w:rsidRPr="00F22DD8">
        <w:rPr>
          <w:color w:val="000000" w:themeColor="text1"/>
          <w:sz w:val="20"/>
          <w:szCs w:val="20"/>
        </w:rPr>
        <w:t xml:space="preserve">a specific protein in the body </w:t>
      </w:r>
      <w:r w:rsidR="00B2126A" w:rsidRPr="00F22DD8">
        <w:rPr>
          <w:color w:val="000000" w:themeColor="text1"/>
          <w:sz w:val="20"/>
          <w:szCs w:val="20"/>
        </w:rPr>
        <w:t xml:space="preserve">including </w:t>
      </w:r>
      <w:r w:rsidRPr="00F22DD8">
        <w:rPr>
          <w:color w:val="000000" w:themeColor="text1"/>
          <w:sz w:val="20"/>
          <w:szCs w:val="20"/>
        </w:rPr>
        <w:t>the patient’s own cells. For example</w:t>
      </w:r>
      <w:r w:rsidR="0095302F" w:rsidRPr="00F22DD8">
        <w:rPr>
          <w:color w:val="000000" w:themeColor="text1"/>
          <w:sz w:val="20"/>
          <w:szCs w:val="20"/>
        </w:rPr>
        <w:t>, to</w:t>
      </w:r>
      <w:r w:rsidRPr="00F22DD8">
        <w:rPr>
          <w:color w:val="000000" w:themeColor="text1"/>
          <w:sz w:val="20"/>
          <w:szCs w:val="20"/>
        </w:rPr>
        <w:t xml:space="preserve"> know the exact source of intestinal bleeding,</w:t>
      </w:r>
      <w:r w:rsidR="0095302F" w:rsidRPr="00F22DD8">
        <w:rPr>
          <w:color w:val="000000" w:themeColor="text1"/>
          <w:sz w:val="20"/>
          <w:szCs w:val="20"/>
        </w:rPr>
        <w:t xml:space="preserve"> sample of red blood cells</w:t>
      </w:r>
      <w:r w:rsidR="00265E21" w:rsidRPr="00F22DD8">
        <w:rPr>
          <w:color w:val="000000" w:themeColor="text1"/>
          <w:sz w:val="20"/>
          <w:szCs w:val="20"/>
        </w:rPr>
        <w:t xml:space="preserve"> can be taken </w:t>
      </w:r>
      <w:r w:rsidR="0095302F" w:rsidRPr="00F22DD8">
        <w:rPr>
          <w:color w:val="000000" w:themeColor="text1"/>
          <w:sz w:val="20"/>
          <w:szCs w:val="20"/>
        </w:rPr>
        <w:t>from the patient</w:t>
      </w:r>
      <w:r w:rsidR="00CA5E36" w:rsidRPr="00F22DD8">
        <w:rPr>
          <w:color w:val="000000" w:themeColor="text1"/>
          <w:sz w:val="20"/>
          <w:szCs w:val="20"/>
        </w:rPr>
        <w:t xml:space="preserve">. The sample </w:t>
      </w:r>
      <w:r w:rsidR="00265E21" w:rsidRPr="00F22DD8">
        <w:rPr>
          <w:color w:val="000000" w:themeColor="text1"/>
          <w:sz w:val="20"/>
          <w:szCs w:val="20"/>
        </w:rPr>
        <w:t>then</w:t>
      </w:r>
      <w:r w:rsidR="00CA5E36" w:rsidRPr="00F22DD8">
        <w:rPr>
          <w:color w:val="000000" w:themeColor="text1"/>
          <w:sz w:val="20"/>
          <w:szCs w:val="20"/>
        </w:rPr>
        <w:t xml:space="preserve"> be </w:t>
      </w:r>
      <w:r w:rsidR="00F22DD8" w:rsidRPr="00F22DD8">
        <w:rPr>
          <w:color w:val="000000" w:themeColor="text1"/>
          <w:sz w:val="20"/>
          <w:szCs w:val="20"/>
        </w:rPr>
        <w:t>radiolabelled</w:t>
      </w:r>
      <w:r w:rsidR="00265E21" w:rsidRPr="00F22DD8">
        <w:rPr>
          <w:color w:val="000000" w:themeColor="text1"/>
          <w:sz w:val="20"/>
          <w:szCs w:val="20"/>
        </w:rPr>
        <w:t>,</w:t>
      </w:r>
      <w:r w:rsidRPr="00F22DD8">
        <w:rPr>
          <w:color w:val="000000" w:themeColor="text1"/>
          <w:sz w:val="20"/>
          <w:szCs w:val="20"/>
        </w:rPr>
        <w:t xml:space="preserve"> re</w:t>
      </w:r>
      <w:r w:rsidR="0062733F" w:rsidRPr="00F22DD8">
        <w:rPr>
          <w:color w:val="000000" w:themeColor="text1"/>
          <w:sz w:val="20"/>
          <w:szCs w:val="20"/>
        </w:rPr>
        <w:t>-</w:t>
      </w:r>
      <w:r w:rsidRPr="00F22DD8">
        <w:rPr>
          <w:color w:val="000000" w:themeColor="text1"/>
          <w:sz w:val="20"/>
          <w:szCs w:val="20"/>
        </w:rPr>
        <w:t>inject</w:t>
      </w:r>
      <w:r w:rsidR="0095302F" w:rsidRPr="00F22DD8">
        <w:rPr>
          <w:color w:val="000000" w:themeColor="text1"/>
          <w:sz w:val="20"/>
          <w:szCs w:val="20"/>
        </w:rPr>
        <w:t xml:space="preserve">ed in the </w:t>
      </w:r>
      <w:r w:rsidRPr="00F22DD8">
        <w:rPr>
          <w:color w:val="000000" w:themeColor="text1"/>
          <w:sz w:val="20"/>
          <w:szCs w:val="20"/>
        </w:rPr>
        <w:t xml:space="preserve">blood </w:t>
      </w:r>
      <w:r w:rsidR="00265E21" w:rsidRPr="00F22DD8">
        <w:rPr>
          <w:color w:val="000000" w:themeColor="text1"/>
          <w:sz w:val="20"/>
          <w:szCs w:val="20"/>
        </w:rPr>
        <w:t xml:space="preserve">to scan and </w:t>
      </w:r>
      <w:r w:rsidRPr="00F22DD8">
        <w:rPr>
          <w:color w:val="000000" w:themeColor="text1"/>
          <w:sz w:val="20"/>
          <w:szCs w:val="20"/>
        </w:rPr>
        <w:t>follow the path of the blood in the patient</w:t>
      </w:r>
      <w:r w:rsidR="00117176" w:rsidRPr="00F22DD8">
        <w:rPr>
          <w:color w:val="000000" w:themeColor="text1"/>
          <w:sz w:val="20"/>
          <w:szCs w:val="20"/>
        </w:rPr>
        <w:t xml:space="preserve"> [4]</w:t>
      </w:r>
      <w:r w:rsidRPr="00F22DD8">
        <w:rPr>
          <w:color w:val="000000" w:themeColor="text1"/>
          <w:sz w:val="20"/>
          <w:szCs w:val="20"/>
        </w:rPr>
        <w:t xml:space="preserve">. Any accumulation of radioactivity in the intestines </w:t>
      </w:r>
      <w:r w:rsidR="00EE6FC8" w:rsidRPr="00F22DD8">
        <w:rPr>
          <w:color w:val="000000" w:themeColor="text1"/>
          <w:sz w:val="20"/>
          <w:szCs w:val="20"/>
        </w:rPr>
        <w:t xml:space="preserve">manifests </w:t>
      </w:r>
      <w:r w:rsidR="00265E21" w:rsidRPr="00F22DD8">
        <w:rPr>
          <w:color w:val="000000" w:themeColor="text1"/>
          <w:sz w:val="20"/>
          <w:szCs w:val="20"/>
        </w:rPr>
        <w:t xml:space="preserve">the region </w:t>
      </w:r>
      <w:r w:rsidRPr="00F22DD8">
        <w:rPr>
          <w:color w:val="000000" w:themeColor="text1"/>
          <w:sz w:val="20"/>
          <w:szCs w:val="20"/>
        </w:rPr>
        <w:t>where the problem lies.</w:t>
      </w:r>
    </w:p>
    <w:p w14:paraId="5C049823" w14:textId="77777777" w:rsidR="00AC0ECC" w:rsidRPr="00F22DD8" w:rsidRDefault="00AC0ECC" w:rsidP="00B4123D">
      <w:pPr>
        <w:pStyle w:val="NormalWeb"/>
        <w:shd w:val="clear" w:color="auto" w:fill="FFFFFF"/>
        <w:spacing w:before="0" w:beforeAutospacing="0" w:after="0" w:afterAutospacing="0"/>
        <w:ind w:left="-284" w:right="-755"/>
        <w:jc w:val="both"/>
        <w:rPr>
          <w:color w:val="000000" w:themeColor="text1"/>
          <w:sz w:val="20"/>
          <w:szCs w:val="20"/>
        </w:rPr>
      </w:pPr>
    </w:p>
    <w:p w14:paraId="374D5E91" w14:textId="77777777" w:rsidR="00AC0ECC" w:rsidRPr="00F22DD8" w:rsidRDefault="00AC0ECC" w:rsidP="002A2C99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right="-755"/>
        <w:jc w:val="both"/>
        <w:rPr>
          <w:b/>
          <w:bCs/>
          <w:color w:val="000000" w:themeColor="text1"/>
          <w:sz w:val="20"/>
          <w:szCs w:val="20"/>
        </w:rPr>
      </w:pPr>
      <w:r w:rsidRPr="00F22DD8">
        <w:rPr>
          <w:b/>
          <w:bCs/>
          <w:color w:val="000000" w:themeColor="text1"/>
          <w:sz w:val="20"/>
          <w:szCs w:val="20"/>
        </w:rPr>
        <w:t>Route</w:t>
      </w:r>
      <w:r w:rsidR="005500AB" w:rsidRPr="00F22DD8">
        <w:rPr>
          <w:b/>
          <w:bCs/>
          <w:color w:val="000000" w:themeColor="text1"/>
          <w:sz w:val="20"/>
          <w:szCs w:val="20"/>
        </w:rPr>
        <w:t>s</w:t>
      </w:r>
      <w:r w:rsidRPr="00F22DD8">
        <w:rPr>
          <w:b/>
          <w:bCs/>
          <w:color w:val="000000" w:themeColor="text1"/>
          <w:sz w:val="20"/>
          <w:szCs w:val="20"/>
        </w:rPr>
        <w:t xml:space="preserve"> of Administration</w:t>
      </w:r>
    </w:p>
    <w:p w14:paraId="2E31B113" w14:textId="70FE4C4F" w:rsidR="009C54A5" w:rsidRPr="00F22DD8" w:rsidRDefault="00DA092C" w:rsidP="00B4123D">
      <w:pPr>
        <w:pStyle w:val="NormalWeb"/>
        <w:shd w:val="clear" w:color="auto" w:fill="FFFFFF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I</w:t>
      </w:r>
      <w:r w:rsidR="00D67A1F" w:rsidRPr="00F22DD8">
        <w:rPr>
          <w:color w:val="000000" w:themeColor="text1"/>
          <w:sz w:val="20"/>
          <w:szCs w:val="20"/>
        </w:rPr>
        <w:t xml:space="preserve">n </w:t>
      </w:r>
      <w:r w:rsidR="00DE6C9F" w:rsidRPr="00F22DD8">
        <w:rPr>
          <w:color w:val="000000" w:themeColor="text1"/>
          <w:sz w:val="20"/>
          <w:szCs w:val="20"/>
        </w:rPr>
        <w:t xml:space="preserve">most cases of the diagnostic studies in </w:t>
      </w:r>
      <w:r w:rsidR="00D67A1F" w:rsidRPr="00F22DD8">
        <w:rPr>
          <w:color w:val="000000" w:themeColor="text1"/>
          <w:sz w:val="20"/>
          <w:szCs w:val="20"/>
        </w:rPr>
        <w:t xml:space="preserve">nuclear medicine, the radioactive tracer is administered to a patient by intravenous injection. </w:t>
      </w:r>
      <w:r w:rsidR="00F621E5" w:rsidRPr="00F22DD8">
        <w:rPr>
          <w:color w:val="000000" w:themeColor="text1"/>
          <w:sz w:val="20"/>
          <w:szCs w:val="20"/>
        </w:rPr>
        <w:t xml:space="preserve">A </w:t>
      </w:r>
      <w:r w:rsidR="00D67A1F" w:rsidRPr="00F22DD8">
        <w:rPr>
          <w:color w:val="000000" w:themeColor="text1"/>
          <w:sz w:val="20"/>
          <w:szCs w:val="20"/>
        </w:rPr>
        <w:t xml:space="preserve">radioactive tracer may also be </w:t>
      </w:r>
      <w:r w:rsidR="00C77E55" w:rsidRPr="00F22DD8">
        <w:rPr>
          <w:color w:val="000000" w:themeColor="text1"/>
          <w:sz w:val="20"/>
          <w:szCs w:val="20"/>
        </w:rPr>
        <w:t>given</w:t>
      </w:r>
      <w:r w:rsidR="00F621E5" w:rsidRPr="00F22DD8">
        <w:rPr>
          <w:color w:val="000000" w:themeColor="text1"/>
          <w:sz w:val="20"/>
          <w:szCs w:val="20"/>
        </w:rPr>
        <w:t xml:space="preserve"> to the patient</w:t>
      </w:r>
      <w:r w:rsidR="00C77E55" w:rsidRPr="00F22DD8">
        <w:rPr>
          <w:color w:val="000000" w:themeColor="text1"/>
          <w:sz w:val="20"/>
          <w:szCs w:val="20"/>
        </w:rPr>
        <w:t xml:space="preserve"> </w:t>
      </w:r>
      <w:r w:rsidR="00D67A1F" w:rsidRPr="00F22DD8">
        <w:rPr>
          <w:color w:val="000000" w:themeColor="text1"/>
          <w:sz w:val="20"/>
          <w:szCs w:val="20"/>
        </w:rPr>
        <w:t>by</w:t>
      </w:r>
      <w:r w:rsidR="00C77E55" w:rsidRPr="00F22DD8">
        <w:rPr>
          <w:color w:val="000000" w:themeColor="text1"/>
          <w:sz w:val="20"/>
          <w:szCs w:val="20"/>
        </w:rPr>
        <w:t xml:space="preserve"> means of</w:t>
      </w:r>
      <w:r w:rsidR="006A4A1F" w:rsidRPr="00F22DD8">
        <w:rPr>
          <w:color w:val="000000" w:themeColor="text1"/>
          <w:sz w:val="20"/>
          <w:szCs w:val="20"/>
        </w:rPr>
        <w:t xml:space="preserve"> oral ingestion, inhalation </w:t>
      </w:r>
      <w:r w:rsidR="00D67A1F" w:rsidRPr="00F22DD8">
        <w:rPr>
          <w:color w:val="000000" w:themeColor="text1"/>
          <w:sz w:val="20"/>
          <w:szCs w:val="20"/>
        </w:rPr>
        <w:t xml:space="preserve">or by direct injection into an organ. The </w:t>
      </w:r>
      <w:r w:rsidR="00C405B2" w:rsidRPr="00F22DD8">
        <w:rPr>
          <w:color w:val="000000" w:themeColor="text1"/>
          <w:sz w:val="20"/>
          <w:szCs w:val="20"/>
        </w:rPr>
        <w:t xml:space="preserve">administration </w:t>
      </w:r>
      <w:r w:rsidR="00D67A1F" w:rsidRPr="00F22DD8">
        <w:rPr>
          <w:color w:val="000000" w:themeColor="text1"/>
          <w:sz w:val="20"/>
          <w:szCs w:val="20"/>
        </w:rPr>
        <w:t xml:space="preserve">mode of </w:t>
      </w:r>
      <w:r w:rsidR="00C405B2" w:rsidRPr="00F22DD8">
        <w:rPr>
          <w:color w:val="000000" w:themeColor="text1"/>
          <w:sz w:val="20"/>
          <w:szCs w:val="20"/>
        </w:rPr>
        <w:t xml:space="preserve">a </w:t>
      </w:r>
      <w:r w:rsidR="00D67A1F" w:rsidRPr="00F22DD8">
        <w:rPr>
          <w:color w:val="000000" w:themeColor="text1"/>
          <w:sz w:val="20"/>
          <w:szCs w:val="20"/>
        </w:rPr>
        <w:t>tracer depend</w:t>
      </w:r>
      <w:r w:rsidR="00C405B2" w:rsidRPr="00F22DD8">
        <w:rPr>
          <w:color w:val="000000" w:themeColor="text1"/>
          <w:sz w:val="20"/>
          <w:szCs w:val="20"/>
        </w:rPr>
        <w:t>s</w:t>
      </w:r>
      <w:r w:rsidR="00D67A1F" w:rsidRPr="00F22DD8">
        <w:rPr>
          <w:color w:val="000000" w:themeColor="text1"/>
          <w:sz w:val="20"/>
          <w:szCs w:val="20"/>
        </w:rPr>
        <w:t xml:space="preserve"> on the </w:t>
      </w:r>
      <w:r w:rsidR="00C405B2" w:rsidRPr="00F22DD8">
        <w:rPr>
          <w:color w:val="000000" w:themeColor="text1"/>
          <w:sz w:val="20"/>
          <w:szCs w:val="20"/>
        </w:rPr>
        <w:t xml:space="preserve">studied </w:t>
      </w:r>
      <w:r w:rsidR="00D67A1F" w:rsidRPr="00F22DD8">
        <w:rPr>
          <w:color w:val="000000" w:themeColor="text1"/>
          <w:sz w:val="20"/>
          <w:szCs w:val="20"/>
        </w:rPr>
        <w:t>d</w:t>
      </w:r>
      <w:r w:rsidR="00C405B2" w:rsidRPr="00F22DD8">
        <w:rPr>
          <w:color w:val="000000" w:themeColor="text1"/>
          <w:sz w:val="20"/>
          <w:szCs w:val="20"/>
        </w:rPr>
        <w:t>isease process.</w:t>
      </w:r>
    </w:p>
    <w:p w14:paraId="4362FBEC" w14:textId="70D901AF" w:rsidR="006A4A1F" w:rsidRPr="00F22DD8" w:rsidRDefault="006A4A1F" w:rsidP="006A4A1F">
      <w:pPr>
        <w:pStyle w:val="NormalWeb"/>
        <w:shd w:val="clear" w:color="auto" w:fill="FFFFFF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These tracers are</w:t>
      </w:r>
      <w:r w:rsidR="00D35827" w:rsidRPr="00F22DD8">
        <w:rPr>
          <w:color w:val="000000" w:themeColor="text1"/>
          <w:sz w:val="20"/>
          <w:szCs w:val="20"/>
        </w:rPr>
        <w:t xml:space="preserve"> neither</w:t>
      </w:r>
      <w:r w:rsidRPr="00F22DD8">
        <w:rPr>
          <w:color w:val="000000" w:themeColor="text1"/>
          <w:sz w:val="20"/>
          <w:szCs w:val="20"/>
        </w:rPr>
        <w:t xml:space="preserve"> dyes </w:t>
      </w:r>
      <w:r w:rsidR="00D35827" w:rsidRPr="00F22DD8">
        <w:rPr>
          <w:color w:val="000000" w:themeColor="text1"/>
          <w:sz w:val="20"/>
          <w:szCs w:val="20"/>
        </w:rPr>
        <w:t>n</w:t>
      </w:r>
      <w:r w:rsidRPr="00F22DD8">
        <w:rPr>
          <w:color w:val="000000" w:themeColor="text1"/>
          <w:sz w:val="20"/>
          <w:szCs w:val="20"/>
        </w:rPr>
        <w:t xml:space="preserve">or medicines and have no side effects. </w:t>
      </w:r>
      <w:r w:rsidR="00820033" w:rsidRPr="00F22DD8">
        <w:rPr>
          <w:color w:val="000000" w:themeColor="text1"/>
          <w:sz w:val="20"/>
          <w:szCs w:val="20"/>
        </w:rPr>
        <w:t>In case of a typical nuclear medicine scan, t</w:t>
      </w:r>
      <w:r w:rsidRPr="00F22DD8">
        <w:rPr>
          <w:color w:val="000000" w:themeColor="text1"/>
          <w:sz w:val="20"/>
          <w:szCs w:val="20"/>
        </w:rPr>
        <w:t>he amount of radiation</w:t>
      </w:r>
      <w:r w:rsidR="002171F8" w:rsidRPr="00F22DD8">
        <w:rPr>
          <w:color w:val="000000" w:themeColor="text1"/>
          <w:sz w:val="20"/>
          <w:szCs w:val="20"/>
        </w:rPr>
        <w:t xml:space="preserve"> given to the patient</w:t>
      </w:r>
      <w:r w:rsidR="00820033" w:rsidRPr="00F22DD8">
        <w:rPr>
          <w:color w:val="000000" w:themeColor="text1"/>
          <w:sz w:val="20"/>
          <w:szCs w:val="20"/>
        </w:rPr>
        <w:t xml:space="preserve"> </w:t>
      </w:r>
      <w:r w:rsidR="002171F8" w:rsidRPr="00F22DD8">
        <w:rPr>
          <w:color w:val="000000" w:themeColor="text1"/>
          <w:sz w:val="20"/>
          <w:szCs w:val="20"/>
        </w:rPr>
        <w:t>tends</w:t>
      </w:r>
      <w:r w:rsidRPr="00F22DD8">
        <w:rPr>
          <w:color w:val="000000" w:themeColor="text1"/>
          <w:sz w:val="20"/>
          <w:szCs w:val="20"/>
        </w:rPr>
        <w:t xml:space="preserve"> to be very low. </w:t>
      </w:r>
    </w:p>
    <w:p w14:paraId="4767544A" w14:textId="77777777" w:rsidR="008F42CE" w:rsidRPr="00F22DD8" w:rsidRDefault="006A4A1F" w:rsidP="006A4A1F">
      <w:pPr>
        <w:pStyle w:val="NormalWeb"/>
        <w:shd w:val="clear" w:color="auto" w:fill="FFFFFF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lastRenderedPageBreak/>
        <w:t>After radioactive tracer administration to the patient, one can produce</w:t>
      </w:r>
      <w:r w:rsidR="007054C2" w:rsidRPr="00F22DD8">
        <w:rPr>
          <w:color w:val="000000" w:themeColor="text1"/>
          <w:sz w:val="20"/>
          <w:szCs w:val="20"/>
        </w:rPr>
        <w:t xml:space="preserve"> images by detecting radiation from different parts of the body</w:t>
      </w:r>
      <w:r w:rsidRPr="00F22DD8">
        <w:rPr>
          <w:color w:val="000000" w:themeColor="text1"/>
          <w:sz w:val="20"/>
          <w:szCs w:val="20"/>
        </w:rPr>
        <w:t>.</w:t>
      </w:r>
      <w:r w:rsidR="00175A10" w:rsidRPr="00F22DD8">
        <w:rPr>
          <w:color w:val="000000" w:themeColor="text1"/>
          <w:sz w:val="20"/>
          <w:szCs w:val="20"/>
        </w:rPr>
        <w:t xml:space="preserve"> </w:t>
      </w:r>
      <w:r w:rsidR="00A25112" w:rsidRPr="00F22DD8">
        <w:rPr>
          <w:color w:val="000000" w:themeColor="text1"/>
          <w:sz w:val="20"/>
          <w:szCs w:val="20"/>
        </w:rPr>
        <w:t xml:space="preserve">Nuclear medicine physician then interprets the digitally generated images </w:t>
      </w:r>
      <w:r w:rsidR="007054C2" w:rsidRPr="00F22DD8">
        <w:rPr>
          <w:color w:val="000000" w:themeColor="text1"/>
          <w:sz w:val="20"/>
          <w:szCs w:val="20"/>
        </w:rPr>
        <w:t xml:space="preserve">to make a </w:t>
      </w:r>
      <w:r w:rsidR="008F42CE" w:rsidRPr="00F22DD8">
        <w:rPr>
          <w:color w:val="000000" w:themeColor="text1"/>
          <w:sz w:val="20"/>
          <w:szCs w:val="20"/>
        </w:rPr>
        <w:t>diagnosis.</w:t>
      </w:r>
    </w:p>
    <w:p w14:paraId="621986A1" w14:textId="77777777" w:rsidR="008F42CE" w:rsidRPr="00F22DD8" w:rsidRDefault="008F42CE" w:rsidP="00B4123D">
      <w:pPr>
        <w:pStyle w:val="NormalWeb"/>
        <w:shd w:val="clear" w:color="auto" w:fill="FFFFFF"/>
        <w:ind w:left="-284" w:right="-755"/>
        <w:jc w:val="both"/>
        <w:rPr>
          <w:color w:val="000000" w:themeColor="text1"/>
          <w:sz w:val="20"/>
          <w:szCs w:val="20"/>
        </w:rPr>
      </w:pPr>
    </w:p>
    <w:p w14:paraId="084EAFF9" w14:textId="77777777" w:rsidR="007054C2" w:rsidRPr="00F22DD8" w:rsidRDefault="008F42CE" w:rsidP="00B4123D">
      <w:pPr>
        <w:pStyle w:val="NormalWeb"/>
        <w:shd w:val="clear" w:color="auto" w:fill="FFFFFF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noProof/>
          <w:color w:val="000000" w:themeColor="text1"/>
          <w:sz w:val="20"/>
          <w:szCs w:val="20"/>
        </w:rPr>
        <w:t xml:space="preserve">                           </w:t>
      </w:r>
      <w:r w:rsidRPr="00F22DD8">
        <w:rPr>
          <w:noProof/>
          <w:color w:val="000000" w:themeColor="text1"/>
          <w:sz w:val="20"/>
          <w:szCs w:val="20"/>
        </w:rPr>
        <w:drawing>
          <wp:inline distT="0" distB="0" distL="0" distR="0" wp14:anchorId="222CC466" wp14:editId="2A774058">
            <wp:extent cx="1362075" cy="2362200"/>
            <wp:effectExtent l="19050" t="0" r="952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DD8">
        <w:rPr>
          <w:noProof/>
          <w:color w:val="000000" w:themeColor="text1"/>
          <w:sz w:val="20"/>
          <w:szCs w:val="20"/>
        </w:rPr>
        <w:t xml:space="preserve">                                    </w:t>
      </w:r>
      <w:r w:rsidRPr="00F22DD8">
        <w:rPr>
          <w:noProof/>
          <w:color w:val="000000" w:themeColor="text1"/>
          <w:sz w:val="20"/>
          <w:szCs w:val="20"/>
        </w:rPr>
        <w:drawing>
          <wp:inline distT="0" distB="0" distL="0" distR="0" wp14:anchorId="3BEC27CA" wp14:editId="6DBF5695">
            <wp:extent cx="1485900" cy="1790700"/>
            <wp:effectExtent l="19050" t="0" r="0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2DD8">
        <w:rPr>
          <w:noProof/>
          <w:color w:val="000000" w:themeColor="text1"/>
          <w:sz w:val="20"/>
          <w:szCs w:val="20"/>
        </w:rPr>
        <w:t xml:space="preserve">                  </w:t>
      </w:r>
    </w:p>
    <w:p w14:paraId="4DC1A2FF" w14:textId="77777777" w:rsidR="008F42CE" w:rsidRPr="00F22DD8" w:rsidRDefault="004A1B66" w:rsidP="004A1B66">
      <w:pPr>
        <w:pStyle w:val="NormalWeb"/>
        <w:shd w:val="clear" w:color="auto" w:fill="FFFFFF"/>
        <w:ind w:right="-755"/>
        <w:rPr>
          <w:b/>
          <w:bCs/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 xml:space="preserve">                                          </w:t>
      </w:r>
      <w:r w:rsidR="008F42CE" w:rsidRPr="00F22DD8">
        <w:rPr>
          <w:b/>
          <w:bCs/>
          <w:color w:val="000000" w:themeColor="text1"/>
          <w:sz w:val="20"/>
          <w:szCs w:val="20"/>
        </w:rPr>
        <w:t>Fig. 1- SPECT and PET scanned images</w:t>
      </w:r>
    </w:p>
    <w:p w14:paraId="1896EBAD" w14:textId="77777777" w:rsidR="009C54A5" w:rsidRPr="00F22DD8" w:rsidRDefault="009C54A5" w:rsidP="002A2C99">
      <w:pPr>
        <w:pStyle w:val="NormalWeb"/>
        <w:numPr>
          <w:ilvl w:val="0"/>
          <w:numId w:val="8"/>
        </w:numPr>
        <w:shd w:val="clear" w:color="auto" w:fill="FFFFFF"/>
        <w:ind w:right="-755"/>
        <w:jc w:val="both"/>
        <w:rPr>
          <w:color w:val="000000" w:themeColor="text1"/>
          <w:sz w:val="20"/>
          <w:szCs w:val="20"/>
        </w:rPr>
      </w:pPr>
      <w:r w:rsidRPr="00F22DD8">
        <w:rPr>
          <w:b/>
          <w:bCs/>
          <w:color w:val="000000" w:themeColor="text1"/>
          <w:sz w:val="20"/>
          <w:szCs w:val="20"/>
        </w:rPr>
        <w:t>Types of Radioactive Tracers</w:t>
      </w:r>
    </w:p>
    <w:p w14:paraId="70DC19EC" w14:textId="7333D8FE" w:rsidR="00A14E01" w:rsidRPr="00F22DD8" w:rsidRDefault="00717E96" w:rsidP="00B4123D">
      <w:pPr>
        <w:pStyle w:val="sangria"/>
        <w:shd w:val="clear" w:color="auto" w:fill="FFFFFF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R</w:t>
      </w:r>
      <w:r w:rsidR="00712C21" w:rsidRPr="00F22DD8">
        <w:rPr>
          <w:color w:val="000000" w:themeColor="text1"/>
          <w:sz w:val="20"/>
          <w:szCs w:val="20"/>
        </w:rPr>
        <w:t xml:space="preserve">adioactive elements </w:t>
      </w:r>
      <w:r w:rsidR="00A14E01" w:rsidRPr="00F22DD8">
        <w:rPr>
          <w:color w:val="000000" w:themeColor="text1"/>
          <w:sz w:val="20"/>
          <w:szCs w:val="20"/>
        </w:rPr>
        <w:t xml:space="preserve">have highly energetic unstable </w:t>
      </w:r>
      <w:r w:rsidR="004C700D" w:rsidRPr="00F22DD8">
        <w:rPr>
          <w:color w:val="000000" w:themeColor="text1"/>
          <w:sz w:val="20"/>
          <w:szCs w:val="20"/>
        </w:rPr>
        <w:t>nuclides</w:t>
      </w:r>
      <w:r w:rsidRPr="00F22DD8">
        <w:rPr>
          <w:color w:val="000000" w:themeColor="text1"/>
          <w:sz w:val="20"/>
          <w:szCs w:val="20"/>
        </w:rPr>
        <w:t xml:space="preserve"> because of excess of energy</w:t>
      </w:r>
      <w:r w:rsidR="00512AE7" w:rsidRPr="00F22DD8">
        <w:rPr>
          <w:color w:val="000000" w:themeColor="text1"/>
          <w:sz w:val="20"/>
          <w:szCs w:val="20"/>
        </w:rPr>
        <w:t xml:space="preserve">. These can </w:t>
      </w:r>
      <w:r w:rsidR="00DB6031" w:rsidRPr="00F22DD8">
        <w:rPr>
          <w:color w:val="000000" w:themeColor="text1"/>
          <w:sz w:val="20"/>
          <w:szCs w:val="20"/>
        </w:rPr>
        <w:t xml:space="preserve">be </w:t>
      </w:r>
      <w:proofErr w:type="gramStart"/>
      <w:r w:rsidR="00DB6031" w:rsidRPr="00F22DD8">
        <w:rPr>
          <w:color w:val="000000" w:themeColor="text1"/>
          <w:sz w:val="20"/>
          <w:szCs w:val="20"/>
        </w:rPr>
        <w:t>stabilize</w:t>
      </w:r>
      <w:proofErr w:type="gramEnd"/>
      <w:r w:rsidR="00A14E01" w:rsidRPr="00F22DD8">
        <w:rPr>
          <w:color w:val="000000" w:themeColor="text1"/>
          <w:sz w:val="20"/>
          <w:szCs w:val="20"/>
        </w:rPr>
        <w:t xml:space="preserve"> by</w:t>
      </w:r>
      <w:r w:rsidR="00512AE7" w:rsidRPr="00F22DD8">
        <w:rPr>
          <w:color w:val="000000" w:themeColor="text1"/>
          <w:sz w:val="20"/>
          <w:szCs w:val="20"/>
        </w:rPr>
        <w:t xml:space="preserve"> either the emission of particles, </w:t>
      </w:r>
      <w:r w:rsidR="00A14E01" w:rsidRPr="00F22DD8">
        <w:rPr>
          <w:color w:val="000000" w:themeColor="text1"/>
          <w:sz w:val="20"/>
          <w:szCs w:val="20"/>
        </w:rPr>
        <w:t>electromagnetic radiation or charged particles during</w:t>
      </w:r>
      <w:r w:rsidR="00DB6031" w:rsidRPr="00F22DD8">
        <w:rPr>
          <w:color w:val="000000" w:themeColor="text1"/>
          <w:sz w:val="20"/>
          <w:szCs w:val="20"/>
        </w:rPr>
        <w:t xml:space="preserve"> the</w:t>
      </w:r>
      <w:r w:rsidR="00A14E01" w:rsidRPr="00F22DD8">
        <w:rPr>
          <w:color w:val="000000" w:themeColor="text1"/>
          <w:sz w:val="20"/>
          <w:szCs w:val="20"/>
        </w:rPr>
        <w:t xml:space="preserve"> radioactive decay. </w:t>
      </w:r>
      <w:r w:rsidR="00DB6031" w:rsidRPr="00F22DD8">
        <w:rPr>
          <w:color w:val="000000" w:themeColor="text1"/>
          <w:sz w:val="20"/>
          <w:szCs w:val="20"/>
        </w:rPr>
        <w:t>T</w:t>
      </w:r>
      <w:r w:rsidR="00A14E01" w:rsidRPr="00F22DD8">
        <w:rPr>
          <w:color w:val="000000" w:themeColor="text1"/>
          <w:sz w:val="20"/>
          <w:szCs w:val="20"/>
        </w:rPr>
        <w:t>here are three types of radiation</w:t>
      </w:r>
      <w:r w:rsidR="00DB6031" w:rsidRPr="00F22DD8">
        <w:rPr>
          <w:color w:val="000000" w:themeColor="text1"/>
          <w:sz w:val="20"/>
          <w:szCs w:val="20"/>
        </w:rPr>
        <w:t>s</w:t>
      </w:r>
      <w:r w:rsidR="00CB3B11" w:rsidRPr="00F22DD8">
        <w:rPr>
          <w:color w:val="000000" w:themeColor="text1"/>
          <w:sz w:val="20"/>
          <w:szCs w:val="20"/>
        </w:rPr>
        <w:t xml:space="preserve"> in this context: alpha, beta minus and</w:t>
      </w:r>
      <w:r w:rsidR="0075005A" w:rsidRPr="00F22DD8">
        <w:rPr>
          <w:color w:val="000000" w:themeColor="text1"/>
          <w:sz w:val="20"/>
          <w:szCs w:val="20"/>
        </w:rPr>
        <w:t xml:space="preserve"> gamma</w:t>
      </w:r>
      <w:r w:rsidR="00A14E01" w:rsidRPr="00F22DD8">
        <w:rPr>
          <w:color w:val="000000" w:themeColor="text1"/>
          <w:sz w:val="20"/>
          <w:szCs w:val="20"/>
        </w:rPr>
        <w:t>. Radiation contains energy with electric and magnetic charges</w:t>
      </w:r>
      <w:r w:rsidR="0032069A" w:rsidRPr="00F22DD8">
        <w:rPr>
          <w:color w:val="000000" w:themeColor="text1"/>
          <w:sz w:val="20"/>
          <w:szCs w:val="20"/>
        </w:rPr>
        <w:t xml:space="preserve"> that propagates at a certain speed</w:t>
      </w:r>
      <w:r w:rsidR="00DB6031" w:rsidRPr="00F22DD8">
        <w:rPr>
          <w:color w:val="000000" w:themeColor="text1"/>
          <w:sz w:val="20"/>
          <w:szCs w:val="20"/>
        </w:rPr>
        <w:t>. It</w:t>
      </w:r>
      <w:r w:rsidR="00A14E01" w:rsidRPr="00F22DD8">
        <w:rPr>
          <w:color w:val="000000" w:themeColor="text1"/>
          <w:sz w:val="20"/>
          <w:szCs w:val="20"/>
        </w:rPr>
        <w:t xml:space="preserve"> can be generated by natural so</w:t>
      </w:r>
      <w:r w:rsidR="00D73694" w:rsidRPr="00F22DD8">
        <w:rPr>
          <w:color w:val="000000" w:themeColor="text1"/>
          <w:sz w:val="20"/>
          <w:szCs w:val="20"/>
        </w:rPr>
        <w:t xml:space="preserve">urces or by artificial devices like </w:t>
      </w:r>
      <w:r w:rsidR="00A14E01" w:rsidRPr="00F22DD8">
        <w:rPr>
          <w:color w:val="000000" w:themeColor="text1"/>
          <w:sz w:val="20"/>
          <w:szCs w:val="20"/>
        </w:rPr>
        <w:t xml:space="preserve">cyclotron. </w:t>
      </w:r>
      <w:r w:rsidR="00D9217B" w:rsidRPr="00F22DD8">
        <w:rPr>
          <w:color w:val="000000" w:themeColor="text1"/>
          <w:sz w:val="20"/>
          <w:szCs w:val="20"/>
        </w:rPr>
        <w:t xml:space="preserve">Energy emitted by an </w:t>
      </w:r>
      <w:r w:rsidR="00F22DD8" w:rsidRPr="00F22DD8">
        <w:rPr>
          <w:color w:val="000000" w:themeColor="text1"/>
          <w:sz w:val="20"/>
          <w:szCs w:val="20"/>
        </w:rPr>
        <w:t>unstable nucleus result</w:t>
      </w:r>
      <w:r w:rsidR="00D9217B" w:rsidRPr="00F22DD8">
        <w:rPr>
          <w:color w:val="000000" w:themeColor="text1"/>
          <w:sz w:val="20"/>
          <w:szCs w:val="20"/>
        </w:rPr>
        <w:t xml:space="preserve"> in the generation of i</w:t>
      </w:r>
      <w:r w:rsidR="00A14E01" w:rsidRPr="00F22DD8">
        <w:rPr>
          <w:color w:val="000000" w:themeColor="text1"/>
          <w:sz w:val="20"/>
          <w:szCs w:val="20"/>
        </w:rPr>
        <w:t>onizing radiation in artificial form or by a cyclotron.</w:t>
      </w:r>
    </w:p>
    <w:p w14:paraId="46DB56EA" w14:textId="77777777" w:rsidR="009447FA" w:rsidRPr="00F22DD8" w:rsidRDefault="009447FA" w:rsidP="009447FA">
      <w:pPr>
        <w:pStyle w:val="sangria"/>
        <w:shd w:val="clear" w:color="auto" w:fill="FFFFFF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The</w:t>
      </w:r>
      <w:r w:rsidR="00F81DE8" w:rsidRPr="00F22DD8">
        <w:rPr>
          <w:color w:val="000000" w:themeColor="text1"/>
          <w:sz w:val="20"/>
          <w:szCs w:val="20"/>
        </w:rPr>
        <w:t xml:space="preserve"> first radiopharmaceutical was</w:t>
      </w:r>
      <w:r w:rsidRPr="00F22DD8">
        <w:rPr>
          <w:color w:val="000000" w:themeColor="text1"/>
          <w:sz w:val="20"/>
          <w:szCs w:val="20"/>
        </w:rPr>
        <w:t xml:space="preserve"> commercialized in 1950.  </w:t>
      </w:r>
      <w:r w:rsidR="00F81DE8" w:rsidRPr="00F22DD8">
        <w:rPr>
          <w:color w:val="000000" w:themeColor="text1"/>
          <w:sz w:val="20"/>
          <w:szCs w:val="20"/>
        </w:rPr>
        <w:t>T</w:t>
      </w:r>
      <w:r w:rsidRPr="00F22DD8">
        <w:rPr>
          <w:color w:val="000000" w:themeColor="text1"/>
          <w:sz w:val="20"/>
          <w:szCs w:val="20"/>
        </w:rPr>
        <w:t>he first commercially available isotope</w:t>
      </w:r>
      <w:r w:rsidR="00F81DE8" w:rsidRPr="00F22DD8">
        <w:rPr>
          <w:color w:val="000000" w:themeColor="text1"/>
          <w:sz w:val="20"/>
          <w:szCs w:val="20"/>
        </w:rPr>
        <w:t xml:space="preserve"> was </w:t>
      </w:r>
      <w:r w:rsidR="00F81DE8" w:rsidRPr="00F22DD8">
        <w:rPr>
          <w:color w:val="000000" w:themeColor="text1"/>
          <w:sz w:val="20"/>
          <w:szCs w:val="20"/>
          <w:vertAlign w:val="superscript"/>
        </w:rPr>
        <w:t xml:space="preserve">131 </w:t>
      </w:r>
      <w:r w:rsidR="00F81DE8" w:rsidRPr="00F22DD8">
        <w:rPr>
          <w:color w:val="000000" w:themeColor="text1"/>
          <w:sz w:val="20"/>
          <w:szCs w:val="20"/>
        </w:rPr>
        <w:t xml:space="preserve">Iodine </w:t>
      </w:r>
      <w:r w:rsidRPr="00F22DD8">
        <w:rPr>
          <w:color w:val="000000" w:themeColor="text1"/>
          <w:sz w:val="20"/>
          <w:szCs w:val="20"/>
        </w:rPr>
        <w:t>for medical uses.</w:t>
      </w:r>
    </w:p>
    <w:p w14:paraId="67A2234D" w14:textId="77777777" w:rsidR="00E41198" w:rsidRPr="00F22DD8" w:rsidRDefault="009C54A5" w:rsidP="00B4123D">
      <w:pPr>
        <w:pStyle w:val="NormalWeb"/>
        <w:shd w:val="clear" w:color="auto" w:fill="FFFFFF"/>
        <w:spacing w:before="0" w:beforeAutospacing="0" w:after="0" w:afterAutospacing="0"/>
        <w:ind w:left="-284" w:right="-755"/>
        <w:jc w:val="both"/>
        <w:rPr>
          <w:color w:val="000000" w:themeColor="text1"/>
          <w:sz w:val="20"/>
          <w:szCs w:val="20"/>
          <w:shd w:val="clear" w:color="auto" w:fill="FFFFFF"/>
        </w:rPr>
      </w:pPr>
      <w:r w:rsidRPr="00F22DD8">
        <w:rPr>
          <w:color w:val="000000" w:themeColor="text1"/>
          <w:sz w:val="20"/>
          <w:szCs w:val="20"/>
          <w:shd w:val="clear" w:color="auto" w:fill="FFFFFF"/>
        </w:rPr>
        <w:t>T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he main metal complexes used as radiopharmaceuticals are technetium (</w:t>
      </w:r>
      <w:r w:rsidR="00565DF9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99m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Tc)</w:t>
      </w:r>
      <w:r w:rsidR="004A670F" w:rsidRPr="00F22DD8">
        <w:rPr>
          <w:color w:val="000000" w:themeColor="text1"/>
          <w:sz w:val="20"/>
          <w:szCs w:val="20"/>
          <w:shd w:val="clear" w:color="auto" w:fill="FFFFFF"/>
        </w:rPr>
        <w:t>,</w:t>
      </w:r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 xml:space="preserve"> gallium (</w:t>
      </w:r>
      <w:r w:rsidR="0023693F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67</w:t>
      </w:r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>Ga, </w:t>
      </w:r>
      <w:r w:rsidR="0023693F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68</w:t>
      </w:r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 xml:space="preserve">Ga), 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indium (</w:t>
      </w:r>
      <w:r w:rsidR="00565DF9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111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In), thallium (</w:t>
      </w:r>
      <w:r w:rsidR="00565DF9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201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Tl), iodine (</w:t>
      </w:r>
      <w:r w:rsidR="00565DF9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123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I and </w:t>
      </w:r>
      <w:r w:rsidR="00565DF9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131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 xml:space="preserve">I), </w:t>
      </w:r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>sulphur (</w:t>
      </w:r>
      <w:r w:rsidR="0023693F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35</w:t>
      </w:r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>S), phosphorus (</w:t>
      </w:r>
      <w:r w:rsidR="0023693F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32</w:t>
      </w:r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 xml:space="preserve">P), 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chromium (</w:t>
      </w:r>
      <w:r w:rsidR="00565DF9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51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 xml:space="preserve">Cr), </w:t>
      </w:r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>fluorine as sodium fluorine (Na</w:t>
      </w:r>
      <w:r w:rsidR="0023693F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18</w:t>
      </w:r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 xml:space="preserve">F) and fluorodeoxyglucose </w:t>
      </w:r>
      <w:proofErr w:type="gramStart"/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>(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 </w:t>
      </w:r>
      <w:r w:rsidR="00565DF9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18</w:t>
      </w:r>
      <w:proofErr w:type="gramEnd"/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F-FDG</w:t>
      </w:r>
      <w:r w:rsidR="0023693F" w:rsidRPr="00F22DD8">
        <w:rPr>
          <w:color w:val="000000" w:themeColor="text1"/>
          <w:sz w:val="20"/>
          <w:szCs w:val="20"/>
          <w:shd w:val="clear" w:color="auto" w:fill="FFFFFF"/>
        </w:rPr>
        <w:t xml:space="preserve">) 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 xml:space="preserve">which are widely used </w:t>
      </w:r>
      <w:r w:rsidR="00B974C8" w:rsidRPr="00F22DD8">
        <w:rPr>
          <w:color w:val="000000" w:themeColor="text1"/>
          <w:sz w:val="20"/>
          <w:szCs w:val="20"/>
          <w:shd w:val="clear" w:color="auto" w:fill="FFFFFF"/>
        </w:rPr>
        <w:t xml:space="preserve">for diagnosis in 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nuclear medicine imaging. They hav</w:t>
      </w:r>
      <w:r w:rsidR="006E795D" w:rsidRPr="00F22DD8">
        <w:rPr>
          <w:color w:val="000000" w:themeColor="text1"/>
          <w:sz w:val="20"/>
          <w:szCs w:val="20"/>
          <w:shd w:val="clear" w:color="auto" w:fill="FFFFFF"/>
        </w:rPr>
        <w:t>e been of significant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 xml:space="preserve"> importance for the early diagnosis</w:t>
      </w:r>
      <w:r w:rsidR="006E795D" w:rsidRPr="00F22DD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511302" w:rsidRPr="00F22DD8">
        <w:rPr>
          <w:color w:val="000000" w:themeColor="text1"/>
          <w:sz w:val="20"/>
          <w:szCs w:val="20"/>
          <w:shd w:val="clear" w:color="auto" w:fill="FFFFFF"/>
        </w:rPr>
        <w:t>in various</w:t>
      </w:r>
      <w:r w:rsidR="006E795D" w:rsidRPr="00F22DD8">
        <w:rPr>
          <w:color w:val="000000" w:themeColor="text1"/>
          <w:sz w:val="20"/>
          <w:szCs w:val="20"/>
          <w:shd w:val="clear" w:color="auto" w:fill="FFFFFF"/>
        </w:rPr>
        <w:t xml:space="preserve"> diseases like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 xml:space="preserve"> cancer</w:t>
      </w:r>
      <w:r w:rsidR="00117176" w:rsidRPr="00F22DD8">
        <w:rPr>
          <w:color w:val="000000" w:themeColor="text1"/>
          <w:sz w:val="20"/>
          <w:szCs w:val="20"/>
          <w:shd w:val="clear" w:color="auto" w:fill="FFFFFF"/>
        </w:rPr>
        <w:t xml:space="preserve"> [5]</w:t>
      </w:r>
      <w:r w:rsidR="00565DF9" w:rsidRPr="00F22DD8">
        <w:rPr>
          <w:color w:val="000000" w:themeColor="text1"/>
          <w:sz w:val="20"/>
          <w:szCs w:val="20"/>
          <w:shd w:val="clear" w:color="auto" w:fill="FFFFFF"/>
        </w:rPr>
        <w:t>.</w:t>
      </w:r>
      <w:r w:rsidR="001B316E" w:rsidRPr="00F22DD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E41198" w:rsidRPr="00F22DD8">
        <w:rPr>
          <w:color w:val="000000" w:themeColor="text1"/>
          <w:sz w:val="20"/>
          <w:szCs w:val="20"/>
          <w:shd w:val="clear" w:color="auto" w:fill="FFFFFF"/>
        </w:rPr>
        <w:t xml:space="preserve"> </w:t>
      </w:r>
    </w:p>
    <w:p w14:paraId="52312813" w14:textId="77777777" w:rsidR="00D67A1F" w:rsidRPr="00F22DD8" w:rsidRDefault="00082C0B" w:rsidP="00390943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R</w:t>
      </w:r>
      <w:r w:rsidR="0051130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adiopharmaceuticals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are called as approved tracers if they meet the exacting standards </w:t>
      </w:r>
      <w:r w:rsidR="00405570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of Food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and Drug Administration (FDA)</w:t>
      </w:r>
      <w:r w:rsidR="000A69D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. It is necessary </w:t>
      </w:r>
      <w:r w:rsidR="00D67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for</w:t>
      </w:r>
      <w:r w:rsidR="00945E1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the</w:t>
      </w:r>
      <w:r w:rsidR="00D67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safety and appropriate performance</w:t>
      </w:r>
      <w:r w:rsidR="00645E61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of tracers in </w:t>
      </w:r>
      <w:r w:rsidR="00D67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clinical use. The</w:t>
      </w:r>
      <w:r w:rsidR="0039094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 tracer</w:t>
      </w:r>
      <w:r w:rsidR="0012547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will be selected by </w:t>
      </w:r>
      <w:hyperlink r:id="rId10" w:history="1">
        <w:r w:rsidR="00D67A1F" w:rsidRPr="00F22DD8">
          <w:rPr>
            <w:rStyle w:val="Hyperlink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nuclear medicine </w:t>
        </w:r>
      </w:hyperlink>
      <w:r w:rsidR="00D67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physician </w:t>
      </w:r>
      <w:r w:rsidR="0012547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for providing </w:t>
      </w:r>
      <w:r w:rsidR="00D67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the most specific and reliable information</w:t>
      </w:r>
      <w:r w:rsidR="0012547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about patient's health condition. </w:t>
      </w:r>
      <w:r w:rsidR="0039094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Whether the patient receives a SPECT or PET scan depends on the use of an appropriate </w:t>
      </w:r>
      <w:r w:rsidR="00D67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tracer</w:t>
      </w:r>
      <w:r w:rsidR="0039094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</w:t>
      </w:r>
    </w:p>
    <w:p w14:paraId="42DB3858" w14:textId="77777777" w:rsidR="00454D41" w:rsidRPr="00F22DD8" w:rsidRDefault="00454D41" w:rsidP="00390943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6F0D60D5" w14:textId="77777777" w:rsidR="006266DC" w:rsidRPr="00F22DD8" w:rsidRDefault="006266DC" w:rsidP="00B961C6">
      <w:pPr>
        <w:pStyle w:val="Heading3"/>
        <w:numPr>
          <w:ilvl w:val="0"/>
          <w:numId w:val="8"/>
        </w:numPr>
        <w:shd w:val="clear" w:color="auto" w:fill="FFFFFF"/>
        <w:spacing w:before="0" w:beforeAutospacing="0" w:after="150" w:afterAutospacing="0"/>
        <w:jc w:val="both"/>
        <w:rPr>
          <w:b w:val="0"/>
          <w:bCs w:val="0"/>
          <w:color w:val="000000" w:themeColor="text1"/>
          <w:sz w:val="20"/>
          <w:szCs w:val="20"/>
        </w:rPr>
      </w:pPr>
      <w:r w:rsidRPr="00F22DD8">
        <w:rPr>
          <w:rStyle w:val="Strong"/>
          <w:b/>
          <w:bCs/>
          <w:color w:val="000000" w:themeColor="text1"/>
          <w:sz w:val="20"/>
          <w:szCs w:val="20"/>
        </w:rPr>
        <w:t>Diagno</w:t>
      </w:r>
      <w:r w:rsidR="00D32CAD" w:rsidRPr="00F22DD8">
        <w:rPr>
          <w:rStyle w:val="Strong"/>
          <w:b/>
          <w:bCs/>
          <w:color w:val="000000" w:themeColor="text1"/>
          <w:sz w:val="20"/>
          <w:szCs w:val="20"/>
        </w:rPr>
        <w:t xml:space="preserve">stic </w:t>
      </w:r>
      <w:r w:rsidR="00980974" w:rsidRPr="00F22DD8">
        <w:rPr>
          <w:rStyle w:val="Strong"/>
          <w:b/>
          <w:bCs/>
          <w:color w:val="000000" w:themeColor="text1"/>
          <w:sz w:val="20"/>
          <w:szCs w:val="20"/>
        </w:rPr>
        <w:t>Use</w:t>
      </w:r>
    </w:p>
    <w:p w14:paraId="6F48B58D" w14:textId="33933095" w:rsidR="006266DC" w:rsidRPr="00F22DD8" w:rsidRDefault="006266DC" w:rsidP="00B4123D">
      <w:pPr>
        <w:pStyle w:val="NormalWeb"/>
        <w:shd w:val="clear" w:color="auto" w:fill="FFFFFF"/>
        <w:spacing w:before="0" w:beforeAutospacing="0" w:after="150" w:afterAutospacing="0"/>
        <w:ind w:left="-284" w:right="-613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 xml:space="preserve">Nuclear </w:t>
      </w:r>
      <w:r w:rsidR="00322614" w:rsidRPr="00F22DD8">
        <w:rPr>
          <w:color w:val="000000" w:themeColor="text1"/>
          <w:sz w:val="20"/>
          <w:szCs w:val="20"/>
        </w:rPr>
        <w:t>medicine is</w:t>
      </w:r>
      <w:r w:rsidRPr="00F22DD8">
        <w:rPr>
          <w:color w:val="000000" w:themeColor="text1"/>
          <w:sz w:val="20"/>
          <w:szCs w:val="20"/>
        </w:rPr>
        <w:t xml:space="preserve"> </w:t>
      </w:r>
      <w:r w:rsidR="00EE3EEB" w:rsidRPr="00F22DD8">
        <w:rPr>
          <w:color w:val="000000" w:themeColor="text1"/>
          <w:sz w:val="20"/>
          <w:szCs w:val="20"/>
        </w:rPr>
        <w:t xml:space="preserve">a </w:t>
      </w:r>
      <w:r w:rsidRPr="00F22DD8">
        <w:rPr>
          <w:color w:val="000000" w:themeColor="text1"/>
          <w:sz w:val="20"/>
          <w:szCs w:val="20"/>
        </w:rPr>
        <w:t>non-invasive</w:t>
      </w:r>
      <w:r w:rsidR="00EE3EEB" w:rsidRPr="00F22DD8">
        <w:rPr>
          <w:color w:val="000000" w:themeColor="text1"/>
          <w:sz w:val="20"/>
          <w:szCs w:val="20"/>
        </w:rPr>
        <w:t xml:space="preserve"> </w:t>
      </w:r>
      <w:r w:rsidR="000635A2" w:rsidRPr="00F22DD8">
        <w:rPr>
          <w:color w:val="000000" w:themeColor="text1"/>
          <w:sz w:val="20"/>
          <w:szCs w:val="20"/>
        </w:rPr>
        <w:t xml:space="preserve">and </w:t>
      </w:r>
      <w:r w:rsidR="00EE3EEB" w:rsidRPr="00F22DD8">
        <w:rPr>
          <w:color w:val="000000" w:themeColor="text1"/>
          <w:sz w:val="20"/>
          <w:szCs w:val="20"/>
        </w:rPr>
        <w:t>a</w:t>
      </w:r>
      <w:r w:rsidRPr="00F22DD8">
        <w:rPr>
          <w:color w:val="000000" w:themeColor="text1"/>
          <w:sz w:val="20"/>
          <w:szCs w:val="20"/>
        </w:rPr>
        <w:t xml:space="preserve"> painless</w:t>
      </w:r>
      <w:r w:rsidR="00322614" w:rsidRPr="00F22DD8">
        <w:rPr>
          <w:color w:val="000000" w:themeColor="text1"/>
          <w:sz w:val="20"/>
          <w:szCs w:val="20"/>
        </w:rPr>
        <w:t xml:space="preserve"> test that help to diagnose and assess medical conditions</w:t>
      </w:r>
      <w:r w:rsidRPr="00F22DD8">
        <w:rPr>
          <w:color w:val="000000" w:themeColor="text1"/>
          <w:sz w:val="20"/>
          <w:szCs w:val="20"/>
        </w:rPr>
        <w:t>.</w:t>
      </w:r>
      <w:r w:rsidR="00304B06" w:rsidRPr="00F22DD8">
        <w:rPr>
          <w:color w:val="000000" w:themeColor="text1"/>
          <w:sz w:val="20"/>
          <w:szCs w:val="20"/>
        </w:rPr>
        <w:t xml:space="preserve"> </w:t>
      </w:r>
      <w:r w:rsidR="00322614" w:rsidRPr="00F22DD8">
        <w:rPr>
          <w:color w:val="000000" w:themeColor="text1"/>
          <w:sz w:val="20"/>
          <w:szCs w:val="20"/>
        </w:rPr>
        <w:t>Once a radiotracer is injected in</w:t>
      </w:r>
      <w:r w:rsidRPr="00F22DD8">
        <w:rPr>
          <w:color w:val="000000" w:themeColor="text1"/>
          <w:sz w:val="20"/>
          <w:szCs w:val="20"/>
        </w:rPr>
        <w:t xml:space="preserve"> the body, it </w:t>
      </w:r>
      <w:r w:rsidR="00322614" w:rsidRPr="00F22DD8">
        <w:rPr>
          <w:color w:val="000000" w:themeColor="text1"/>
          <w:sz w:val="20"/>
          <w:szCs w:val="20"/>
        </w:rPr>
        <w:t>starts build</w:t>
      </w:r>
      <w:r w:rsidRPr="00F22DD8">
        <w:rPr>
          <w:color w:val="000000" w:themeColor="text1"/>
          <w:sz w:val="20"/>
          <w:szCs w:val="20"/>
        </w:rPr>
        <w:t xml:space="preserve"> u</w:t>
      </w:r>
      <w:r w:rsidR="00645FD8" w:rsidRPr="00F22DD8">
        <w:rPr>
          <w:color w:val="000000" w:themeColor="text1"/>
          <w:sz w:val="20"/>
          <w:szCs w:val="20"/>
        </w:rPr>
        <w:t>p in certain areas of the body th</w:t>
      </w:r>
      <w:r w:rsidRPr="00F22DD8">
        <w:rPr>
          <w:color w:val="000000" w:themeColor="text1"/>
          <w:sz w:val="20"/>
          <w:szCs w:val="20"/>
        </w:rPr>
        <w:t xml:space="preserve">at needs to be examined, such as a cancerous </w:t>
      </w:r>
      <w:proofErr w:type="spellStart"/>
      <w:r w:rsidR="00645FD8" w:rsidRPr="00F22DD8">
        <w:rPr>
          <w:color w:val="000000" w:themeColor="text1"/>
          <w:sz w:val="20"/>
          <w:szCs w:val="20"/>
        </w:rPr>
        <w:t>tumor</w:t>
      </w:r>
      <w:proofErr w:type="spellEnd"/>
      <w:r w:rsidR="00645FD8" w:rsidRPr="00F22DD8">
        <w:rPr>
          <w:color w:val="000000" w:themeColor="text1"/>
          <w:sz w:val="20"/>
          <w:szCs w:val="20"/>
        </w:rPr>
        <w:t xml:space="preserve"> or inflamed area. They may</w:t>
      </w:r>
      <w:r w:rsidRPr="00F22DD8">
        <w:rPr>
          <w:color w:val="000000" w:themeColor="text1"/>
          <w:sz w:val="20"/>
          <w:szCs w:val="20"/>
        </w:rPr>
        <w:t xml:space="preserve"> also bind to </w:t>
      </w:r>
      <w:r w:rsidR="00645FD8" w:rsidRPr="00F22DD8">
        <w:rPr>
          <w:color w:val="000000" w:themeColor="text1"/>
          <w:sz w:val="20"/>
          <w:szCs w:val="20"/>
        </w:rPr>
        <w:t xml:space="preserve">some </w:t>
      </w:r>
      <w:r w:rsidRPr="00F22DD8">
        <w:rPr>
          <w:color w:val="000000" w:themeColor="text1"/>
          <w:sz w:val="20"/>
          <w:szCs w:val="20"/>
        </w:rPr>
        <w:t>proteins in the body.</w:t>
      </w:r>
    </w:p>
    <w:p w14:paraId="5369CAE6" w14:textId="77777777" w:rsidR="006266DC" w:rsidRPr="00F22DD8" w:rsidRDefault="006266DC" w:rsidP="00B4123D">
      <w:pPr>
        <w:pStyle w:val="NormalWeb"/>
        <w:shd w:val="clear" w:color="auto" w:fill="FFFFFF"/>
        <w:spacing w:before="0" w:beforeAutospacing="0" w:after="150" w:afterAutospacing="0"/>
        <w:ind w:left="-284" w:right="-613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The most common radiotracer</w:t>
      </w:r>
      <w:r w:rsidR="00DF622A" w:rsidRPr="00F22DD8">
        <w:rPr>
          <w:color w:val="000000" w:themeColor="text1"/>
          <w:sz w:val="20"/>
          <w:szCs w:val="20"/>
        </w:rPr>
        <w:t xml:space="preserve"> used is </w:t>
      </w:r>
      <w:r w:rsidR="00DF622A" w:rsidRPr="00F22DD8">
        <w:rPr>
          <w:color w:val="000000" w:themeColor="text1"/>
          <w:sz w:val="20"/>
          <w:szCs w:val="20"/>
          <w:shd w:val="clear" w:color="auto" w:fill="FFFFFF"/>
          <w:vertAlign w:val="superscript"/>
        </w:rPr>
        <w:t>18</w:t>
      </w:r>
      <w:r w:rsidR="00DF622A" w:rsidRPr="00F22DD8">
        <w:rPr>
          <w:color w:val="000000" w:themeColor="text1"/>
          <w:sz w:val="20"/>
          <w:szCs w:val="20"/>
          <w:shd w:val="clear" w:color="auto" w:fill="FFFFFF"/>
        </w:rPr>
        <w:t>F-FDG</w:t>
      </w:r>
      <w:r w:rsidR="00DF622A" w:rsidRPr="00F22DD8">
        <w:rPr>
          <w:color w:val="000000" w:themeColor="text1"/>
          <w:sz w:val="20"/>
          <w:szCs w:val="20"/>
        </w:rPr>
        <w:t xml:space="preserve">. </w:t>
      </w:r>
      <w:r w:rsidR="006B2584" w:rsidRPr="00F22DD8">
        <w:rPr>
          <w:color w:val="000000" w:themeColor="text1"/>
          <w:sz w:val="20"/>
          <w:szCs w:val="20"/>
        </w:rPr>
        <w:t xml:space="preserve"> </w:t>
      </w:r>
      <w:r w:rsidR="00BE5695" w:rsidRPr="00F22DD8">
        <w:rPr>
          <w:color w:val="000000" w:themeColor="text1"/>
          <w:sz w:val="20"/>
          <w:szCs w:val="20"/>
        </w:rPr>
        <w:t>F</w:t>
      </w:r>
      <w:r w:rsidR="00BE5695" w:rsidRPr="00F22DD8">
        <w:rPr>
          <w:color w:val="000000" w:themeColor="text1"/>
          <w:sz w:val="20"/>
          <w:szCs w:val="20"/>
          <w:shd w:val="clear" w:color="auto" w:fill="FFFFFF"/>
        </w:rPr>
        <w:t>luorodeoxyglucose</w:t>
      </w:r>
      <w:r w:rsidR="00BE5695" w:rsidRPr="00F22DD8">
        <w:rPr>
          <w:color w:val="000000" w:themeColor="text1"/>
          <w:sz w:val="20"/>
          <w:szCs w:val="20"/>
        </w:rPr>
        <w:t xml:space="preserve"> is a compound similar to </w:t>
      </w:r>
      <w:r w:rsidR="00BE5695" w:rsidRPr="00F22DD8">
        <w:rPr>
          <w:sz w:val="20"/>
          <w:szCs w:val="20"/>
        </w:rPr>
        <w:t>sugar or glucose</w:t>
      </w:r>
      <w:r w:rsidRPr="00F22DD8">
        <w:rPr>
          <w:color w:val="000000" w:themeColor="text1"/>
          <w:sz w:val="20"/>
          <w:szCs w:val="20"/>
        </w:rPr>
        <w:t xml:space="preserve">. </w:t>
      </w:r>
      <w:r w:rsidR="00BE5695" w:rsidRPr="00F22DD8">
        <w:rPr>
          <w:color w:val="000000" w:themeColor="text1"/>
          <w:sz w:val="20"/>
          <w:szCs w:val="20"/>
        </w:rPr>
        <w:t>C</w:t>
      </w:r>
      <w:r w:rsidRPr="00F22DD8">
        <w:rPr>
          <w:color w:val="000000" w:themeColor="text1"/>
          <w:sz w:val="20"/>
          <w:szCs w:val="20"/>
        </w:rPr>
        <w:t>ancer cells need</w:t>
      </w:r>
      <w:r w:rsidR="00BE5695" w:rsidRPr="00F22DD8">
        <w:rPr>
          <w:color w:val="000000" w:themeColor="text1"/>
          <w:sz w:val="20"/>
          <w:szCs w:val="20"/>
        </w:rPr>
        <w:t>ed</w:t>
      </w:r>
      <w:r w:rsidRPr="00F22DD8">
        <w:rPr>
          <w:color w:val="000000" w:themeColor="text1"/>
          <w:sz w:val="20"/>
          <w:szCs w:val="20"/>
        </w:rPr>
        <w:t xml:space="preserve"> more energy</w:t>
      </w:r>
      <w:r w:rsidR="00BE5695" w:rsidRPr="00F22DD8">
        <w:rPr>
          <w:color w:val="000000" w:themeColor="text1"/>
          <w:sz w:val="20"/>
          <w:szCs w:val="20"/>
        </w:rPr>
        <w:t xml:space="preserve"> than normal cells. As a result of which cancerous cells</w:t>
      </w:r>
      <w:r w:rsidRPr="00F22DD8">
        <w:rPr>
          <w:color w:val="000000" w:themeColor="text1"/>
          <w:sz w:val="20"/>
          <w:szCs w:val="20"/>
        </w:rPr>
        <w:t xml:space="preserve"> absorb more glucose. </w:t>
      </w:r>
      <w:r w:rsidR="00CB1AC4" w:rsidRPr="00F22DD8">
        <w:rPr>
          <w:color w:val="000000" w:themeColor="text1"/>
          <w:sz w:val="20"/>
          <w:szCs w:val="20"/>
        </w:rPr>
        <w:t xml:space="preserve">Thus, </w:t>
      </w:r>
      <w:r w:rsidR="00A455F1" w:rsidRPr="00F22DD8">
        <w:rPr>
          <w:color w:val="000000" w:themeColor="text1"/>
          <w:sz w:val="20"/>
          <w:szCs w:val="20"/>
        </w:rPr>
        <w:t>an imaging device creates</w:t>
      </w:r>
      <w:r w:rsidR="00CB1AC4" w:rsidRPr="00F22DD8">
        <w:rPr>
          <w:color w:val="000000" w:themeColor="text1"/>
          <w:sz w:val="20"/>
          <w:szCs w:val="20"/>
        </w:rPr>
        <w:t xml:space="preserve"> pictures and shows the location of the radiotracer in the body by detecting the </w:t>
      </w:r>
      <w:r w:rsidRPr="00F22DD8">
        <w:rPr>
          <w:color w:val="000000" w:themeColor="text1"/>
          <w:sz w:val="20"/>
          <w:szCs w:val="20"/>
        </w:rPr>
        <w:t xml:space="preserve">energy given off by FDG </w:t>
      </w:r>
      <w:r w:rsidR="00117176" w:rsidRPr="00F22DD8">
        <w:rPr>
          <w:color w:val="000000" w:themeColor="text1"/>
          <w:sz w:val="20"/>
          <w:szCs w:val="20"/>
        </w:rPr>
        <w:t>[6]</w:t>
      </w:r>
      <w:r w:rsidRPr="00F22DD8">
        <w:rPr>
          <w:color w:val="000000" w:themeColor="text1"/>
          <w:sz w:val="20"/>
          <w:szCs w:val="20"/>
        </w:rPr>
        <w:t>.</w:t>
      </w:r>
    </w:p>
    <w:p w14:paraId="1C99A9F5" w14:textId="77777777" w:rsidR="005824F6" w:rsidRPr="00F22DD8" w:rsidRDefault="00C272BE" w:rsidP="00B4123D">
      <w:p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The disease</w:t>
      </w:r>
      <w:r w:rsidR="006B2584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s</w:t>
      </w: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or </w:t>
      </w:r>
      <w:r w:rsidR="006B2584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pathological conditions primarily diagnosed by nuclear medicine imaging include</w:t>
      </w:r>
      <w:r w:rsidR="005824F6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:</w:t>
      </w:r>
    </w:p>
    <w:p w14:paraId="4E19CBA8" w14:textId="77777777" w:rsidR="005727CF" w:rsidRPr="00F22DD8" w:rsidRDefault="005727CF" w:rsidP="00572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Cancer</w:t>
      </w:r>
    </w:p>
    <w:p w14:paraId="4EA6D9F3" w14:textId="77777777" w:rsidR="005824F6" w:rsidRPr="00F22DD8" w:rsidRDefault="00722C9F" w:rsidP="00B41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Heart disease</w:t>
      </w:r>
    </w:p>
    <w:p w14:paraId="72042B06" w14:textId="77777777" w:rsidR="005727CF" w:rsidRPr="00F22DD8" w:rsidRDefault="005727CF" w:rsidP="00572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Blood disorders</w:t>
      </w:r>
    </w:p>
    <w:p w14:paraId="24F366AA" w14:textId="77777777" w:rsidR="005727CF" w:rsidRPr="00F22DD8" w:rsidRDefault="005727CF" w:rsidP="00572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>Bone problems, including infections or breaks</w:t>
      </w:r>
    </w:p>
    <w:p w14:paraId="28B64760" w14:textId="77777777" w:rsidR="005727CF" w:rsidRPr="00F22DD8" w:rsidRDefault="005727CF" w:rsidP="005727C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Thyroid disease, including hypothyroidism</w:t>
      </w:r>
    </w:p>
    <w:p w14:paraId="73DCE984" w14:textId="77777777" w:rsidR="005824F6" w:rsidRPr="00F22DD8" w:rsidRDefault="00722C9F" w:rsidP="00B41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Gallbladder disease</w:t>
      </w:r>
    </w:p>
    <w:p w14:paraId="7CF75D44" w14:textId="77777777" w:rsidR="005824F6" w:rsidRPr="00F22DD8" w:rsidRDefault="00722C9F" w:rsidP="00B41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Lung problems</w:t>
      </w:r>
    </w:p>
    <w:p w14:paraId="38C204B2" w14:textId="053EE938" w:rsidR="00722C9F" w:rsidRPr="00F22DD8" w:rsidRDefault="005824F6" w:rsidP="00B412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Kidney disease including</w:t>
      </w:r>
      <w:r w:rsidR="00AE0FD9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722C9F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scars</w:t>
      </w:r>
      <w:r w:rsidR="00AE0FD9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, infections and</w:t>
      </w:r>
      <w:r w:rsidR="00722C9F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blockages</w:t>
      </w:r>
    </w:p>
    <w:p w14:paraId="063AF869" w14:textId="77777777" w:rsidR="007579C2" w:rsidRPr="00F22DD8" w:rsidRDefault="00A87B11" w:rsidP="00B961C6">
      <w:pPr>
        <w:pStyle w:val="ListParagraph"/>
        <w:numPr>
          <w:ilvl w:val="0"/>
          <w:numId w:val="8"/>
        </w:numPr>
        <w:spacing w:after="0" w:line="240" w:lineRule="auto"/>
        <w:ind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T</w:t>
      </w:r>
      <w:r w:rsidR="00D80E08"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echniques</w:t>
      </w:r>
      <w:r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 xml:space="preserve"> in Nuclear Medicine</w:t>
      </w:r>
    </w:p>
    <w:p w14:paraId="1F587C29" w14:textId="77777777" w:rsidR="0047194B" w:rsidRPr="00F22DD8" w:rsidRDefault="0047194B" w:rsidP="00B4123D">
      <w:p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Single photon emission computed tomography (SPECT) and positron emission tomography (PET) are nuclear medicine imaging techniques which provide metabolic and functional information unlike</w:t>
      </w:r>
      <w:r w:rsidR="00FC1112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FC111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Computed Tomography</w:t>
      </w: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FC1112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(</w:t>
      </w: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CT</w:t>
      </w:r>
      <w:r w:rsidR="00FC1112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)</w:t>
      </w: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and</w:t>
      </w:r>
      <w:r w:rsidR="00FC1112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FC111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Magnetic resonance imaging</w:t>
      </w:r>
      <w:r w:rsidR="00FC1112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(</w:t>
      </w: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MRI</w:t>
      </w:r>
      <w:r w:rsidR="00FC1112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)</w:t>
      </w:r>
      <w:r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</w:p>
    <w:p w14:paraId="209FE439" w14:textId="77777777" w:rsidR="00A368D2" w:rsidRPr="00F22DD8" w:rsidRDefault="0047194B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CT</w:t>
      </w:r>
      <w:r w:rsidR="00A368D2"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:</w:t>
      </w:r>
      <w:r w:rsidR="00A368D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Computed Tomography</w:t>
      </w:r>
      <w:r w:rsidR="00E4410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(CT)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6F0B4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is a </w:t>
      </w:r>
      <w:r w:rsidR="00A368D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computerized X-ray imaging procedure</w:t>
      </w:r>
      <w:r w:rsidR="006F0B4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that</w:t>
      </w:r>
      <w:r w:rsidR="009D443C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6F0B4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produces signals which </w:t>
      </w:r>
      <w:r w:rsidR="009D443C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are processed</w:t>
      </w:r>
      <w:r w:rsidR="006F0B4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to generate cross-sectional images or “slices” of the body</w:t>
      </w:r>
      <w:r w:rsidR="00B01BC4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by the machine’s computer. </w:t>
      </w:r>
      <w:r w:rsidR="00A368D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These slices are called </w:t>
      </w:r>
      <w:r w:rsidR="00E447CB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tomographic images that contain</w:t>
      </w:r>
      <w:r w:rsidR="00A368D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more detailed informatio</w:t>
      </w:r>
      <w:r w:rsidR="009D443C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n about the internal organs as compare to</w:t>
      </w:r>
      <w:r w:rsidR="00A368D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conventional X-rays.  </w:t>
      </w:r>
    </w:p>
    <w:p w14:paraId="31032272" w14:textId="19262616" w:rsidR="00CB4116" w:rsidRPr="00F22DD8" w:rsidRDefault="00CB4116" w:rsidP="00E62AB2">
      <w:pPr>
        <w:shd w:val="clear" w:color="auto" w:fill="FFFFFF"/>
        <w:spacing w:before="100" w:beforeAutospacing="1" w:after="100" w:afterAutospacing="1" w:line="240" w:lineRule="auto"/>
        <w:ind w:left="-284" w:right="-755"/>
        <w:jc w:val="both"/>
        <w:rPr>
          <w:rFonts w:ascii="Times New Roman" w:hAnsi="Times New Roman" w:cs="Times New Roman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MRI: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B05BF1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Magnetic resonance imaging</w:t>
      </w:r>
      <w:r w:rsidR="00B05BF1" w:rsidRPr="00F22DD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(MRI) is a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non-invasive imaging technology used to investigate anatomy and function of the</w:t>
      </w:r>
      <w:r w:rsidR="000A2E81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body in both healthy and pathological conditions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without the use of damaging ionizing radiation. It is </w:t>
      </w:r>
      <w:r w:rsidR="000A2E81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mostly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used for detection, diagnosis, and treatment monitoring</w:t>
      </w:r>
      <w:r w:rsidR="000A2E81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of a disease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. It is based o</w:t>
      </w:r>
      <w:r w:rsidR="0034174D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n sophisticated technology that involves excitation followed by the detection of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changes in</w:t>
      </w:r>
      <w:r w:rsidR="0034174D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the protons presents in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the water that makes up living tissues. </w:t>
      </w:r>
      <w:r w:rsidR="00A81F99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N</w:t>
      </w:r>
      <w:r w:rsidR="001C4A54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erves, </w:t>
      </w:r>
      <w:r w:rsidR="00E62AB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spinal cord, brain, ligaments,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tendons</w:t>
      </w:r>
      <w:r w:rsidR="00E62AB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and muscles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A15EC4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can be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seen </w:t>
      </w:r>
      <w:r w:rsidR="00A15EC4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with clarity</w:t>
      </w:r>
      <w:r w:rsidR="00A81F99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A15EC4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in MRI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</w:t>
      </w:r>
      <w:r w:rsidR="007D796B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han with regular X</w:t>
      </w:r>
      <w:r w:rsidR="001C4A54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-rays and CT.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MRI is often used to</w:t>
      </w:r>
      <w:r w:rsidR="00A15EC4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create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image</w:t>
      </w:r>
      <w:r w:rsidR="00A15EC4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s related to 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knee and shoulder injuries</w:t>
      </w:r>
      <w:r w:rsidRPr="00F22DD8">
        <w:rPr>
          <w:rFonts w:ascii="Times New Roman" w:hAnsi="Times New Roman" w:cs="Times New Roman"/>
          <w:sz w:val="20"/>
          <w:shd w:val="clear" w:color="auto" w:fill="FFFFFF"/>
        </w:rPr>
        <w:t>.</w:t>
      </w:r>
    </w:p>
    <w:p w14:paraId="604D2AAE" w14:textId="77777777" w:rsidR="00A368D2" w:rsidRPr="00F22DD8" w:rsidRDefault="00A368D2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sz w:val="20"/>
          <w:shd w:val="clear" w:color="auto" w:fill="FFFFFF"/>
        </w:rPr>
      </w:pPr>
    </w:p>
    <w:p w14:paraId="0B6B490E" w14:textId="77777777" w:rsidR="002556AC" w:rsidRPr="00F22DD8" w:rsidRDefault="00B60D47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SPECT: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7579C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 single photon emission computed tomography (SPECT) scan is an imaging test that shows how blood flows to tissues and organs</w:t>
      </w:r>
      <w:r w:rsidR="008F667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using gamma emitting radioisotopes</w:t>
      </w:r>
      <w:r w:rsidR="007579C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. </w:t>
      </w:r>
      <w:r w:rsidR="008F667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Gamma rays are a form of light that are different from visible light and moves at a different wavelength. </w:t>
      </w:r>
      <w:r w:rsidR="007579C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It may be used to diagnose </w:t>
      </w:r>
      <w:r w:rsidR="00336FDD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stroke,</w:t>
      </w:r>
      <w:r w:rsidR="007579C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stress fractures, </w:t>
      </w:r>
      <w:r w:rsidR="00336FDD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seizures, infections </w:t>
      </w:r>
      <w:r w:rsidR="007579C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and </w:t>
      </w:r>
      <w:proofErr w:type="spellStart"/>
      <w:r w:rsidR="007579C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tumors</w:t>
      </w:r>
      <w:proofErr w:type="spellEnd"/>
      <w:r w:rsidR="007579C2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in the spine.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965C0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SPECT imaging instruments </w:t>
      </w:r>
      <w:r w:rsidR="000C1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generate </w:t>
      </w:r>
      <w:r w:rsidR="0095078A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3-D </w:t>
      </w:r>
      <w:r w:rsidR="00965C0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tomographic images of the radioactive tracer molecules</w:t>
      </w:r>
      <w:r w:rsidR="00F12421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which </w:t>
      </w:r>
      <w:r w:rsidR="00EA2B30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get</w:t>
      </w:r>
      <w:r w:rsidR="00F12421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distributed</w:t>
      </w:r>
      <w:r w:rsidR="0095078A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D9184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in</w:t>
      </w:r>
      <w:r w:rsidR="00965C0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the patient’s body. </w:t>
      </w:r>
      <w:r w:rsidR="00D274F1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</w:t>
      </w:r>
      <w:r w:rsidR="00965C0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large number of projection images of the body recorded at </w:t>
      </w:r>
      <w:r w:rsidR="000A51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different angles</w:t>
      </w:r>
      <w:r w:rsidR="00D274F1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result in the 3D images that are generated from a computer</w:t>
      </w:r>
      <w:r w:rsidR="000A51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. SPECT imagers </w:t>
      </w:r>
      <w:r w:rsidR="00965C0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can detect the </w:t>
      </w:r>
      <w:hyperlink r:id="rId11" w:history="1">
        <w:r w:rsidR="00965C03" w:rsidRPr="00F22DD8">
          <w:rPr>
            <w:rStyle w:val="Hyperlink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gamma ray </w:t>
        </w:r>
      </w:hyperlink>
      <w:r w:rsidR="0015101D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emissions, </w:t>
      </w:r>
      <w:r w:rsidR="00965C0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from the tracers that have been injected into the patient</w:t>
      </w:r>
      <w:r w:rsidR="0015101D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,</w:t>
      </w:r>
      <w:r w:rsidR="000C1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0A51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due to the presence of </w:t>
      </w:r>
      <w:r w:rsidR="000C1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gamma camera detectors</w:t>
      </w:r>
      <w:r w:rsidR="00965C03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. </w:t>
      </w:r>
    </w:p>
    <w:p w14:paraId="2DDE4A85" w14:textId="77777777" w:rsidR="008F6673" w:rsidRPr="00F22DD8" w:rsidRDefault="008F6673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43DD9F24" w14:textId="77777777" w:rsidR="002556AC" w:rsidRPr="00F22DD8" w:rsidRDefault="00A20ACA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PET:</w:t>
      </w: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2F117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 positron emission tomography (PET) scan</w:t>
      </w:r>
      <w:r w:rsidR="002D73A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also uses a radioactive tracer in</w:t>
      </w:r>
      <w:r w:rsidR="002F117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an imaging test that can help </w:t>
      </w:r>
      <w:r w:rsidR="002D73A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to </w:t>
      </w:r>
      <w:r w:rsidR="002F117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reveal the</w:t>
      </w:r>
      <w:r w:rsidR="002D73A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atypical and typical metabolic activity</w:t>
      </w:r>
      <w:r w:rsidR="002F117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or biochemical function of tissues and organs. </w:t>
      </w:r>
      <w:r w:rsidR="00577F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PET scans also create three-dimensional images. </w:t>
      </w:r>
      <w:r w:rsidR="00852058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PET scans produce small pa</w:t>
      </w:r>
      <w:r w:rsidR="00D41DC6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rticles called positrons. </w:t>
      </w:r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 positron is a particle with same mass as an electro</w:t>
      </w:r>
      <w:r w:rsidR="00B20B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n but oppositely charged. They </w:t>
      </w:r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react with</w:t>
      </w:r>
      <w:r w:rsidR="00B20B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the </w:t>
      </w:r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electrons in the body and </w:t>
      </w:r>
      <w:r w:rsidR="00B20B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when </w:t>
      </w:r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these two particles </w:t>
      </w:r>
      <w:proofErr w:type="gramStart"/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combine</w:t>
      </w:r>
      <w:proofErr w:type="gramEnd"/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they </w:t>
      </w:r>
      <w:r w:rsidR="003F2DD8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result in </w:t>
      </w:r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annihilation</w:t>
      </w:r>
      <w:r w:rsidR="00B20B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process</w:t>
      </w:r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3F2DD8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that </w:t>
      </w:r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produces a small amount of energy in the form of two </w:t>
      </w:r>
      <w:hyperlink r:id="rId12" w:history="1">
        <w:r w:rsidR="00B60D47" w:rsidRPr="00F22DD8">
          <w:rPr>
            <w:rStyle w:val="Hyperlink"/>
            <w:rFonts w:ascii="Times New Roman" w:hAnsi="Times New Roman" w:cs="Times New Roman"/>
            <w:color w:val="000000" w:themeColor="text1"/>
            <w:sz w:val="20"/>
            <w:u w:val="none"/>
            <w:shd w:val="clear" w:color="auto" w:fill="FFFFFF"/>
          </w:rPr>
          <w:t>photon</w:t>
        </w:r>
      </w:hyperlink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s that </w:t>
      </w:r>
      <w:r w:rsidR="00D67A1F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shoots</w:t>
      </w:r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off in opposite directions. The PET scanner </w:t>
      </w:r>
      <w:r w:rsidR="00FA0799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detectors </w:t>
      </w:r>
      <w:r w:rsidR="00B60D47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measure these photons and create images of internal organs.</w:t>
      </w:r>
      <w:r w:rsidR="002556AC" w:rsidRPr="00F22DD8">
        <w:rPr>
          <w:rFonts w:ascii="Times New Roman" w:hAnsi="Times New Roman" w:cs="Times New Roman"/>
          <w:color w:val="000000" w:themeColor="text1"/>
          <w:sz w:val="20"/>
        </w:rPr>
        <w:t xml:space="preserve"> PET's most important clinical role is in oncology, with </w:t>
      </w:r>
      <w:r w:rsidR="00B20B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  <w:vertAlign w:val="superscript"/>
        </w:rPr>
        <w:t>18</w:t>
      </w:r>
      <w:r w:rsidR="00B20B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F</w:t>
      </w:r>
      <w:r w:rsidR="00B20BE5" w:rsidRPr="00F22DD8">
        <w:rPr>
          <w:rFonts w:ascii="Times New Roman" w:hAnsi="Times New Roman" w:cs="Times New Roman"/>
          <w:color w:val="000000" w:themeColor="text1"/>
          <w:sz w:val="20"/>
        </w:rPr>
        <w:t xml:space="preserve"> </w:t>
      </w:r>
      <w:r w:rsidR="002556AC" w:rsidRPr="00F22DD8">
        <w:rPr>
          <w:rFonts w:ascii="Times New Roman" w:hAnsi="Times New Roman" w:cs="Times New Roman"/>
          <w:color w:val="000000" w:themeColor="text1"/>
          <w:sz w:val="20"/>
        </w:rPr>
        <w:t>as the tracer, since it has proven to be the most accurate non-invasive method of detecting and evaluating most cancers. It is also well used in cardiac and brain imaging</w:t>
      </w:r>
      <w:r w:rsidR="006D0D83" w:rsidRPr="00F22DD8">
        <w:rPr>
          <w:rFonts w:ascii="Times New Roman" w:hAnsi="Times New Roman" w:cs="Times New Roman"/>
          <w:color w:val="000000" w:themeColor="text1"/>
          <w:sz w:val="20"/>
        </w:rPr>
        <w:t xml:space="preserve"> [7-9]</w:t>
      </w:r>
      <w:r w:rsidR="002556AC" w:rsidRPr="00F22DD8">
        <w:rPr>
          <w:rFonts w:ascii="Times New Roman" w:hAnsi="Times New Roman" w:cs="Times New Roman"/>
          <w:color w:val="000000" w:themeColor="text1"/>
          <w:sz w:val="20"/>
        </w:rPr>
        <w:t>.</w:t>
      </w:r>
    </w:p>
    <w:p w14:paraId="282F0537" w14:textId="77777777" w:rsidR="00577FE5" w:rsidRPr="00F22DD8" w:rsidRDefault="00FC360D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The prominent </w:t>
      </w:r>
      <w:r w:rsidR="00577F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differ</w:t>
      </w:r>
      <w:r w:rsidR="0065480A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ence between SPECT and PET scan</w:t>
      </w:r>
      <w:r w:rsidR="00577F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3D4100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depends on the </w:t>
      </w:r>
      <w:r w:rsidR="00577F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type of radiotracers used. While SPECT scans measure gamma rays, PET scans produce s</w:t>
      </w:r>
      <w:r w:rsidR="003D4100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mall particles called positrons as a result of</w:t>
      </w:r>
      <w:r w:rsidR="00577FE5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 xml:space="preserve"> </w:t>
      </w:r>
      <w:r w:rsidR="003D4100" w:rsidRPr="00F22DD8"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  <w:t>the decay of the radiotracers used.</w:t>
      </w:r>
    </w:p>
    <w:p w14:paraId="2EE7E05B" w14:textId="77777777" w:rsidR="00097E3C" w:rsidRPr="00F22DD8" w:rsidRDefault="00097E3C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color w:val="000000" w:themeColor="text1"/>
          <w:sz w:val="20"/>
          <w:shd w:val="clear" w:color="auto" w:fill="FFFFFF"/>
        </w:rPr>
      </w:pPr>
    </w:p>
    <w:p w14:paraId="1096C094" w14:textId="77777777" w:rsidR="004705F2" w:rsidRPr="00F22DD8" w:rsidRDefault="00BF6615" w:rsidP="00BF6615">
      <w:pPr>
        <w:spacing w:after="0" w:line="240" w:lineRule="auto"/>
        <w:ind w:left="-284" w:right="-755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  <w:r w:rsidRPr="00F22DD8"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  <w:t>Table 1- Difference between SPECT and PET techniques</w:t>
      </w:r>
    </w:p>
    <w:p w14:paraId="0266A61E" w14:textId="77777777" w:rsidR="00097E3C" w:rsidRPr="00F22DD8" w:rsidRDefault="00097E3C" w:rsidP="00BF6615">
      <w:pPr>
        <w:spacing w:after="0" w:line="240" w:lineRule="auto"/>
        <w:ind w:left="-284" w:right="-755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</w:p>
    <w:tbl>
      <w:tblPr>
        <w:tblStyle w:val="TableGrid"/>
        <w:tblW w:w="10173" w:type="dxa"/>
        <w:tblInd w:w="-284" w:type="dxa"/>
        <w:tblLook w:val="04A0" w:firstRow="1" w:lastRow="0" w:firstColumn="1" w:lastColumn="0" w:noHBand="0" w:noVBand="1"/>
      </w:tblPr>
      <w:tblGrid>
        <w:gridCol w:w="676"/>
        <w:gridCol w:w="4819"/>
        <w:gridCol w:w="4678"/>
      </w:tblGrid>
      <w:tr w:rsidR="00040E2B" w:rsidRPr="00F22DD8" w14:paraId="2A070B99" w14:textId="77777777" w:rsidTr="004705F2">
        <w:tc>
          <w:tcPr>
            <w:tcW w:w="676" w:type="dxa"/>
          </w:tcPr>
          <w:p w14:paraId="36FF70CA" w14:textId="77777777" w:rsidR="00040E2B" w:rsidRPr="00F22DD8" w:rsidRDefault="00040E2B" w:rsidP="00B4123D">
            <w:pPr>
              <w:ind w:right="-75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hd w:val="clear" w:color="auto" w:fill="FFFFFF"/>
              </w:rPr>
            </w:pPr>
            <w:proofErr w:type="spellStart"/>
            <w:r w:rsidRPr="00F22DD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hd w:val="clear" w:color="auto" w:fill="FFFFFF"/>
              </w:rPr>
              <w:t>S.No</w:t>
            </w:r>
            <w:proofErr w:type="spellEnd"/>
            <w:r w:rsidRPr="00F22DD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hd w:val="clear" w:color="auto" w:fill="FFFFFF"/>
              </w:rPr>
              <w:t>.</w:t>
            </w:r>
          </w:p>
        </w:tc>
        <w:tc>
          <w:tcPr>
            <w:tcW w:w="4819" w:type="dxa"/>
          </w:tcPr>
          <w:p w14:paraId="0096CF74" w14:textId="77777777" w:rsidR="00040E2B" w:rsidRPr="00F22DD8" w:rsidRDefault="00040E2B" w:rsidP="00B4123D">
            <w:pPr>
              <w:ind w:right="-75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hd w:val="clear" w:color="auto" w:fill="FFFFFF"/>
              </w:rPr>
              <w:t>SPECT</w:t>
            </w:r>
          </w:p>
        </w:tc>
        <w:tc>
          <w:tcPr>
            <w:tcW w:w="4678" w:type="dxa"/>
          </w:tcPr>
          <w:p w14:paraId="34A145FF" w14:textId="77777777" w:rsidR="00040E2B" w:rsidRPr="00F22DD8" w:rsidRDefault="00040E2B" w:rsidP="00B4123D">
            <w:pPr>
              <w:ind w:right="-75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hd w:val="clear" w:color="auto" w:fill="FFFFFF"/>
              </w:rPr>
              <w:t>PET</w:t>
            </w:r>
          </w:p>
        </w:tc>
      </w:tr>
      <w:tr w:rsidR="00040E2B" w:rsidRPr="00F22DD8" w14:paraId="55AF787B" w14:textId="77777777" w:rsidTr="004705F2">
        <w:tc>
          <w:tcPr>
            <w:tcW w:w="676" w:type="dxa"/>
          </w:tcPr>
          <w:p w14:paraId="6B54C841" w14:textId="77777777" w:rsidR="00040E2B" w:rsidRPr="00F22DD8" w:rsidRDefault="00040E2B" w:rsidP="00B4123D">
            <w:pPr>
              <w:ind w:right="-75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1.</w:t>
            </w:r>
          </w:p>
        </w:tc>
        <w:tc>
          <w:tcPr>
            <w:tcW w:w="4819" w:type="dxa"/>
          </w:tcPr>
          <w:p w14:paraId="2E935BBD" w14:textId="77777777" w:rsidR="00040E2B" w:rsidRPr="00F22DD8" w:rsidRDefault="00AC3657" w:rsidP="00E63079">
            <w:pPr>
              <w:ind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It </w:t>
            </w:r>
            <w:r w:rsidR="00040E2B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is </w:t>
            </w:r>
            <w:r w:rsidR="00000D33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cost effective</w:t>
            </w:r>
            <w:r w:rsidR="00E553DE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as compare to PET.</w:t>
            </w:r>
          </w:p>
        </w:tc>
        <w:tc>
          <w:tcPr>
            <w:tcW w:w="4678" w:type="dxa"/>
          </w:tcPr>
          <w:p w14:paraId="6633361A" w14:textId="77777777" w:rsidR="00040E2B" w:rsidRPr="00F22DD8" w:rsidRDefault="004705F2" w:rsidP="00E63079">
            <w:pPr>
              <w:ind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AC3657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It </w:t>
            </w:r>
            <w:r w:rsidR="00040E2B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is very expensive</w:t>
            </w:r>
            <w:r w:rsidR="00E553DE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="00796E90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as compare to SPECT</w:t>
            </w:r>
            <w:r w:rsidR="00E553DE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</w:tr>
      <w:tr w:rsidR="00040E2B" w:rsidRPr="00F22DD8" w14:paraId="2EB93951" w14:textId="77777777" w:rsidTr="004705F2">
        <w:tc>
          <w:tcPr>
            <w:tcW w:w="676" w:type="dxa"/>
          </w:tcPr>
          <w:p w14:paraId="47ADFC3F" w14:textId="77777777" w:rsidR="00040E2B" w:rsidRPr="00F22DD8" w:rsidRDefault="00F525B9" w:rsidP="00B4123D">
            <w:pPr>
              <w:ind w:right="-75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2.</w:t>
            </w:r>
          </w:p>
        </w:tc>
        <w:tc>
          <w:tcPr>
            <w:tcW w:w="4819" w:type="dxa"/>
          </w:tcPr>
          <w:p w14:paraId="78B2D67F" w14:textId="77777777" w:rsidR="00040E2B" w:rsidRPr="00F22DD8" w:rsidRDefault="00AC3657" w:rsidP="00E63079">
            <w:pPr>
              <w:ind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It </w:t>
            </w:r>
            <w:r w:rsidR="00040E2B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uses</w:t>
            </w:r>
            <w:r w:rsidR="00F525B9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gamma emitting radioisotope (tracer)</w:t>
            </w: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14:paraId="7FDBCFA0" w14:textId="77777777" w:rsidR="00040E2B" w:rsidRPr="00F22DD8" w:rsidRDefault="00AC3657" w:rsidP="00E63079">
            <w:pPr>
              <w:ind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It </w:t>
            </w:r>
            <w:r w:rsidR="00040E2B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uses positron emitting radioisotope (tracer)</w:t>
            </w: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</w:tr>
      <w:tr w:rsidR="00F525B9" w:rsidRPr="00F22DD8" w14:paraId="62BF1111" w14:textId="77777777" w:rsidTr="004705F2">
        <w:tc>
          <w:tcPr>
            <w:tcW w:w="676" w:type="dxa"/>
          </w:tcPr>
          <w:p w14:paraId="12D8AC93" w14:textId="77777777" w:rsidR="00F525B9" w:rsidRPr="00F22DD8" w:rsidRDefault="00F525B9" w:rsidP="00B4123D">
            <w:pPr>
              <w:ind w:right="-75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3.</w:t>
            </w:r>
          </w:p>
        </w:tc>
        <w:tc>
          <w:tcPr>
            <w:tcW w:w="4819" w:type="dxa"/>
          </w:tcPr>
          <w:p w14:paraId="1D613635" w14:textId="77777777" w:rsidR="003F5312" w:rsidRPr="00F22DD8" w:rsidRDefault="003F5312" w:rsidP="00E63079">
            <w:pPr>
              <w:shd w:val="clear" w:color="auto" w:fill="FFFFFF"/>
              <w:spacing w:before="60" w:after="90"/>
              <w:ind w:left="-284" w:right="-7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   </w:t>
            </w:r>
            <w:r w:rsidR="00AC3657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It </w:t>
            </w:r>
            <w:r w:rsidRPr="00F22DD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gives poorer contrast and spatial resolution </w:t>
            </w:r>
          </w:p>
          <w:p w14:paraId="35694893" w14:textId="77777777" w:rsidR="00F525B9" w:rsidRPr="00F22DD8" w:rsidRDefault="00E553DE" w:rsidP="00E63079">
            <w:pPr>
              <w:ind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as compare to PET.</w:t>
            </w:r>
          </w:p>
        </w:tc>
        <w:tc>
          <w:tcPr>
            <w:tcW w:w="4678" w:type="dxa"/>
          </w:tcPr>
          <w:p w14:paraId="23120785" w14:textId="77777777" w:rsidR="003F5312" w:rsidRPr="00F22DD8" w:rsidRDefault="003F5312" w:rsidP="00E63079">
            <w:pPr>
              <w:numPr>
                <w:ilvl w:val="0"/>
                <w:numId w:val="1"/>
              </w:numPr>
              <w:shd w:val="clear" w:color="auto" w:fill="FFFFFF"/>
              <w:spacing w:before="60" w:after="90"/>
              <w:ind w:left="-284" w:right="-7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22DD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="00AC3657" w:rsidRPr="00F22DD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It g</w:t>
            </w:r>
            <w:r w:rsidRPr="00F22DD8"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 xml:space="preserve">ives better contrast and spatial resolution </w:t>
            </w:r>
          </w:p>
          <w:p w14:paraId="05B7442C" w14:textId="77777777" w:rsidR="009540D7" w:rsidRPr="00F22DD8" w:rsidRDefault="003F5312" w:rsidP="00E63079">
            <w:pPr>
              <w:ind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as compare to SPECT</w:t>
            </w:r>
            <w:r w:rsidR="00AC3657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</w:tr>
      <w:tr w:rsidR="009540D7" w:rsidRPr="00F22DD8" w14:paraId="66710BC0" w14:textId="77777777" w:rsidTr="004705F2">
        <w:tc>
          <w:tcPr>
            <w:tcW w:w="676" w:type="dxa"/>
          </w:tcPr>
          <w:p w14:paraId="56FEA525" w14:textId="77777777" w:rsidR="009540D7" w:rsidRPr="00F22DD8" w:rsidRDefault="009540D7" w:rsidP="00B4123D">
            <w:pPr>
              <w:ind w:right="-75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4.</w:t>
            </w:r>
          </w:p>
        </w:tc>
        <w:tc>
          <w:tcPr>
            <w:tcW w:w="4819" w:type="dxa"/>
          </w:tcPr>
          <w:p w14:paraId="021272D5" w14:textId="77777777" w:rsidR="009540D7" w:rsidRPr="00F22DD8" w:rsidRDefault="00AC3657" w:rsidP="00E63079">
            <w:pPr>
              <w:shd w:val="clear" w:color="auto" w:fill="FFFFFF"/>
              <w:spacing w:before="60" w:after="90"/>
              <w:ind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It has u</w:t>
            </w:r>
            <w:r w:rsidR="009540D7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sually one large </w:t>
            </w:r>
            <w:proofErr w:type="gramStart"/>
            <w:r w:rsidR="009540D7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crystal based</w:t>
            </w:r>
            <w:proofErr w:type="gramEnd"/>
            <w:r w:rsidR="009540D7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detector</w:t>
            </w:r>
            <w:r w:rsidR="007C77BC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  <w:tc>
          <w:tcPr>
            <w:tcW w:w="4678" w:type="dxa"/>
          </w:tcPr>
          <w:p w14:paraId="18CC088F" w14:textId="77777777" w:rsidR="009540D7" w:rsidRPr="00F22DD8" w:rsidRDefault="00AC3657" w:rsidP="00E63079">
            <w:pPr>
              <w:shd w:val="clear" w:color="auto" w:fill="FFFFFF"/>
              <w:spacing w:before="60" w:after="90"/>
              <w:ind w:right="-7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It </w:t>
            </w:r>
            <w:r w:rsidR="009540D7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has a ring of multiple detectors</w:t>
            </w:r>
            <w:r w:rsidR="007C77BC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.</w:t>
            </w:r>
          </w:p>
        </w:tc>
      </w:tr>
      <w:tr w:rsidR="00616C08" w:rsidRPr="00F22DD8" w14:paraId="2C06F419" w14:textId="77777777" w:rsidTr="004705F2">
        <w:tc>
          <w:tcPr>
            <w:tcW w:w="676" w:type="dxa"/>
          </w:tcPr>
          <w:p w14:paraId="19DC9F44" w14:textId="77777777" w:rsidR="00616C08" w:rsidRPr="00F22DD8" w:rsidRDefault="00616C08" w:rsidP="00B4123D">
            <w:pPr>
              <w:ind w:right="-755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5.</w:t>
            </w:r>
          </w:p>
        </w:tc>
        <w:tc>
          <w:tcPr>
            <w:tcW w:w="4819" w:type="dxa"/>
          </w:tcPr>
          <w:p w14:paraId="3FD6B75D" w14:textId="77777777" w:rsidR="00AC3657" w:rsidRPr="00F22DD8" w:rsidRDefault="00AC3657" w:rsidP="00E63079">
            <w:pPr>
              <w:shd w:val="clear" w:color="auto" w:fill="FFFFFF"/>
              <w:spacing w:before="60" w:after="90"/>
              <w:ind w:right="-7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Examples- </w:t>
            </w:r>
          </w:p>
          <w:p w14:paraId="2B454573" w14:textId="77777777" w:rsidR="00616C08" w:rsidRPr="00F22DD8" w:rsidRDefault="00AC3657" w:rsidP="00E63079">
            <w:pPr>
              <w:numPr>
                <w:ilvl w:val="1"/>
                <w:numId w:val="2"/>
              </w:numPr>
              <w:shd w:val="clear" w:color="auto" w:fill="FFFFFF"/>
              <w:spacing w:before="60" w:after="90"/>
              <w:ind w:left="-284" w:right="-75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   Te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chnetium (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  <w:vertAlign w:val="superscript"/>
              </w:rPr>
              <w:t>99m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Tc)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; 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iodine (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  <w:vertAlign w:val="superscript"/>
              </w:rPr>
              <w:t>123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I</w:t>
            </w: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 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</w:t>
            </w: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 xml:space="preserve">  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and 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  <w:vertAlign w:val="superscript"/>
              </w:rPr>
              <w:t>131</w:t>
            </w:r>
            <w:r w:rsidR="00616C08" w:rsidRPr="00F22DD8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I)</w:t>
            </w:r>
          </w:p>
          <w:p w14:paraId="1B861E60" w14:textId="77777777" w:rsidR="00616C08" w:rsidRPr="00F22DD8" w:rsidRDefault="00616C08" w:rsidP="00E63079">
            <w:pPr>
              <w:shd w:val="clear" w:color="auto" w:fill="FFFFFF"/>
              <w:spacing w:before="60" w:after="90"/>
              <w:ind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</w:p>
        </w:tc>
        <w:tc>
          <w:tcPr>
            <w:tcW w:w="4678" w:type="dxa"/>
          </w:tcPr>
          <w:p w14:paraId="03481B4D" w14:textId="77777777" w:rsidR="00AC3657" w:rsidRPr="00F22DD8" w:rsidRDefault="00616C08" w:rsidP="00E63079">
            <w:pPr>
              <w:numPr>
                <w:ilvl w:val="1"/>
                <w:numId w:val="1"/>
              </w:numPr>
              <w:shd w:val="clear" w:color="auto" w:fill="FFFFFF"/>
              <w:spacing w:before="60" w:after="90"/>
              <w:ind w:left="-284"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</w:t>
            </w:r>
            <w:r w:rsidR="00AC3657" w:rsidRPr="00F22DD8">
              <w:rPr>
                <w:rFonts w:ascii="Times New Roman" w:hAnsi="Times New Roman" w:cs="Times New Roman"/>
                <w:color w:val="000000" w:themeColor="text1"/>
                <w:sz w:val="20"/>
              </w:rPr>
              <w:t>Examples-</w:t>
            </w:r>
          </w:p>
          <w:p w14:paraId="004C04F6" w14:textId="77777777" w:rsidR="00616C08" w:rsidRPr="00F22DD8" w:rsidRDefault="00F22DD8" w:rsidP="00E63079">
            <w:pPr>
              <w:numPr>
                <w:ilvl w:val="1"/>
                <w:numId w:val="1"/>
              </w:numPr>
              <w:shd w:val="clear" w:color="auto" w:fill="FFFFFF"/>
              <w:spacing w:before="60" w:after="90"/>
              <w:ind w:left="-284"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hyperlink r:id="rId13" w:history="1">
              <w:r w:rsidR="00AC3657" w:rsidRPr="00F22DD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</w:rPr>
                <w:t xml:space="preserve">F   </w:t>
              </w:r>
              <w:proofErr w:type="spellStart"/>
              <w:r w:rsidR="00AC3657" w:rsidRPr="00F22DD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</w:rPr>
                <w:t>F</w:t>
              </w:r>
              <w:proofErr w:type="spellEnd"/>
              <w:r w:rsidR="00AC3657" w:rsidRPr="00F22DD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</w:rPr>
                <w:t xml:space="preserve">- </w:t>
              </w:r>
              <w:r w:rsidR="00616C08" w:rsidRPr="00F22DD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</w:rPr>
                <w:t>18 fluorodeoxyglucose (</w:t>
              </w:r>
              <w:r w:rsidR="0052222C" w:rsidRPr="00F22DD8">
                <w:rPr>
                  <w:rFonts w:ascii="Times New Roman" w:hAnsi="Times New Roman" w:cs="Times New Roman"/>
                  <w:color w:val="000000" w:themeColor="text1"/>
                  <w:sz w:val="20"/>
                  <w:shd w:val="clear" w:color="auto" w:fill="FFFFFF"/>
                  <w:vertAlign w:val="superscript"/>
                </w:rPr>
                <w:t>18</w:t>
              </w:r>
              <w:r w:rsidR="0052222C" w:rsidRPr="00F22DD8">
                <w:rPr>
                  <w:rFonts w:ascii="Times New Roman" w:hAnsi="Times New Roman" w:cs="Times New Roman"/>
                  <w:color w:val="000000" w:themeColor="text1"/>
                  <w:sz w:val="20"/>
                  <w:shd w:val="clear" w:color="auto" w:fill="FFFFFF"/>
                </w:rPr>
                <w:t>F-</w:t>
              </w:r>
              <w:proofErr w:type="gramStart"/>
              <w:r w:rsidR="0052222C" w:rsidRPr="00F22DD8">
                <w:rPr>
                  <w:rFonts w:ascii="Times New Roman" w:hAnsi="Times New Roman" w:cs="Times New Roman"/>
                  <w:color w:val="000000" w:themeColor="text1"/>
                  <w:sz w:val="20"/>
                  <w:shd w:val="clear" w:color="auto" w:fill="FFFFFF"/>
                </w:rPr>
                <w:t xml:space="preserve">FDG </w:t>
              </w:r>
              <w:r w:rsidR="00616C08" w:rsidRPr="00F22DD8">
                <w:rPr>
                  <w:rFonts w:ascii="Times New Roman" w:eastAsia="Times New Roman" w:hAnsi="Times New Roman" w:cs="Times New Roman"/>
                  <w:color w:val="000000" w:themeColor="text1"/>
                  <w:sz w:val="20"/>
                </w:rPr>
                <w:t>)</w:t>
              </w:r>
              <w:proofErr w:type="gramEnd"/>
            </w:hyperlink>
            <w:r w:rsidR="00017462" w:rsidRPr="00F22DD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; </w:t>
            </w:r>
          </w:p>
          <w:p w14:paraId="7F66F661" w14:textId="77777777" w:rsidR="00017462" w:rsidRPr="00F22DD8" w:rsidRDefault="004477AB" w:rsidP="00E63079">
            <w:pPr>
              <w:shd w:val="clear" w:color="auto" w:fill="FFFFFF"/>
              <w:spacing w:before="60" w:after="90"/>
              <w:ind w:right="-75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</w:pPr>
            <w:r w:rsidRPr="00F22DD8">
              <w:rPr>
                <w:rStyle w:val="topic-highlight"/>
                <w:rFonts w:ascii="Times New Roman" w:hAnsi="Times New Roman" w:cs="Times New Roman"/>
                <w:color w:val="000000" w:themeColor="text1"/>
                <w:sz w:val="20"/>
              </w:rPr>
              <w:t xml:space="preserve">F </w:t>
            </w:r>
            <w:r w:rsidR="00606F35" w:rsidRPr="00F22DD8">
              <w:rPr>
                <w:rStyle w:val="topic-highlight"/>
                <w:rFonts w:ascii="Times New Roman" w:hAnsi="Times New Roman" w:cs="Times New Roman"/>
                <w:color w:val="000000" w:themeColor="text1"/>
                <w:sz w:val="20"/>
              </w:rPr>
              <w:t>-</w:t>
            </w:r>
            <w:r w:rsidRPr="00F22DD8">
              <w:rPr>
                <w:rStyle w:val="topic-highlight"/>
                <w:rFonts w:ascii="Times New Roman" w:hAnsi="Times New Roman" w:cs="Times New Roman"/>
                <w:color w:val="000000" w:themeColor="text1"/>
                <w:sz w:val="20"/>
              </w:rPr>
              <w:t>18</w:t>
            </w:r>
            <w:r w:rsidR="00606F35" w:rsidRPr="00F22DD8">
              <w:rPr>
                <w:rStyle w:val="topic-highlight"/>
                <w:rFonts w:ascii="Times New Roman" w:hAnsi="Times New Roman" w:cs="Times New Roman"/>
                <w:color w:val="000000" w:themeColor="text1"/>
                <w:sz w:val="20"/>
              </w:rPr>
              <w:t xml:space="preserve"> Sodium Fluoride</w:t>
            </w:r>
            <w:r w:rsidRPr="00F22DD8">
              <w:rPr>
                <w:rFonts w:ascii="Times New Roman" w:hAnsi="Times New Roman" w:cs="Times New Roman"/>
                <w:color w:val="000000" w:themeColor="text1"/>
                <w:sz w:val="20"/>
              </w:rPr>
              <w:t> (</w:t>
            </w:r>
            <w:r w:rsidRPr="00F22DD8">
              <w:rPr>
                <w:rFonts w:ascii="Times New Roman" w:hAnsi="Times New Roman" w:cs="Times New Roman"/>
                <w:color w:val="000000" w:themeColor="text1"/>
                <w:sz w:val="20"/>
                <w:vertAlign w:val="superscript"/>
              </w:rPr>
              <w:t>18</w:t>
            </w:r>
            <w:r w:rsidRPr="00F22DD8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F-NaF) </w:t>
            </w:r>
          </w:p>
        </w:tc>
      </w:tr>
    </w:tbl>
    <w:p w14:paraId="21CF3F52" w14:textId="77777777" w:rsidR="00F81524" w:rsidRPr="00F22DD8" w:rsidRDefault="00F81524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</w:p>
    <w:p w14:paraId="26BCF745" w14:textId="77777777" w:rsidR="00F81524" w:rsidRPr="00F22DD8" w:rsidRDefault="00256EFC" w:rsidP="00B4123D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lastRenderedPageBreak/>
        <w:t>Now-a-days</w:t>
      </w:r>
      <w:r w:rsidR="00F81524" w:rsidRPr="00F22DD8">
        <w:rPr>
          <w:color w:val="000000" w:themeColor="text1"/>
          <w:sz w:val="20"/>
          <w:szCs w:val="20"/>
        </w:rPr>
        <w:t>, new procedures combine PET with computed X-ray tomography (CT) scans to give co-registration of the two images (</w:t>
      </w:r>
      <w:r w:rsidR="00F81524" w:rsidRPr="00F22DD8">
        <w:rPr>
          <w:rStyle w:val="Strong"/>
          <w:color w:val="000000" w:themeColor="text1"/>
          <w:sz w:val="20"/>
          <w:szCs w:val="20"/>
        </w:rPr>
        <w:t>PET-CT</w:t>
      </w:r>
      <w:r w:rsidR="00F81524" w:rsidRPr="00F22DD8">
        <w:rPr>
          <w:color w:val="000000" w:themeColor="text1"/>
          <w:sz w:val="20"/>
          <w:szCs w:val="20"/>
        </w:rPr>
        <w:t xml:space="preserve">), enabling 30% better diagnosis than with a traditional gamma camera alone. It is a very </w:t>
      </w:r>
      <w:r w:rsidR="00E85334" w:rsidRPr="00F22DD8">
        <w:rPr>
          <w:color w:val="000000" w:themeColor="text1"/>
          <w:sz w:val="20"/>
          <w:szCs w:val="20"/>
        </w:rPr>
        <w:t>important tool that</w:t>
      </w:r>
      <w:r w:rsidR="00F81524" w:rsidRPr="00F22DD8">
        <w:rPr>
          <w:color w:val="000000" w:themeColor="text1"/>
          <w:sz w:val="20"/>
          <w:szCs w:val="20"/>
        </w:rPr>
        <w:t xml:space="preserve"> p</w:t>
      </w:r>
      <w:r w:rsidR="00EC2E8A" w:rsidRPr="00F22DD8">
        <w:rPr>
          <w:color w:val="000000" w:themeColor="text1"/>
          <w:sz w:val="20"/>
          <w:szCs w:val="20"/>
        </w:rPr>
        <w:t xml:space="preserve">rovides unique information on </w:t>
      </w:r>
      <w:r w:rsidR="00E85334" w:rsidRPr="00F22DD8">
        <w:rPr>
          <w:color w:val="000000" w:themeColor="text1"/>
          <w:sz w:val="20"/>
          <w:szCs w:val="20"/>
        </w:rPr>
        <w:t xml:space="preserve">various </w:t>
      </w:r>
      <w:r w:rsidR="00F81524" w:rsidRPr="00F22DD8">
        <w:rPr>
          <w:color w:val="000000" w:themeColor="text1"/>
          <w:sz w:val="20"/>
          <w:szCs w:val="20"/>
        </w:rPr>
        <w:t>diseases from dementia to cardiovascular disease and cancer.</w:t>
      </w:r>
    </w:p>
    <w:p w14:paraId="3A66DAAC" w14:textId="77777777" w:rsidR="00F81524" w:rsidRPr="00F22DD8" w:rsidRDefault="00F81524" w:rsidP="00B4123D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Combining PET with MRI (</w:t>
      </w:r>
      <w:r w:rsidRPr="00F22DD8">
        <w:rPr>
          <w:rStyle w:val="Strong"/>
          <w:color w:val="000000" w:themeColor="text1"/>
          <w:sz w:val="20"/>
          <w:szCs w:val="20"/>
        </w:rPr>
        <w:t>PET-MRI</w:t>
      </w:r>
      <w:r w:rsidR="004F7283" w:rsidRPr="00F22DD8">
        <w:rPr>
          <w:color w:val="000000" w:themeColor="text1"/>
          <w:sz w:val="20"/>
          <w:szCs w:val="20"/>
        </w:rPr>
        <w:t xml:space="preserve">), </w:t>
      </w:r>
      <w:r w:rsidRPr="00F22DD8">
        <w:rPr>
          <w:color w:val="000000" w:themeColor="text1"/>
          <w:sz w:val="20"/>
          <w:szCs w:val="20"/>
        </w:rPr>
        <w:t xml:space="preserve">enables diffusion-weighted imaging in soft tissue with dynamic contrast and </w:t>
      </w:r>
      <w:r w:rsidR="00781CC3" w:rsidRPr="00F22DD8">
        <w:rPr>
          <w:color w:val="000000" w:themeColor="text1"/>
          <w:sz w:val="20"/>
          <w:szCs w:val="20"/>
        </w:rPr>
        <w:t>magnetic resonance spectroscopy especially in case of</w:t>
      </w:r>
      <w:r w:rsidR="00D3372A" w:rsidRPr="00F22DD8">
        <w:rPr>
          <w:color w:val="000000" w:themeColor="text1"/>
          <w:sz w:val="20"/>
          <w:szCs w:val="20"/>
        </w:rPr>
        <w:t xml:space="preserve"> brain imaging.</w:t>
      </w:r>
    </w:p>
    <w:p w14:paraId="16DFD2B3" w14:textId="0527BADF" w:rsidR="00E63079" w:rsidRPr="00F22DD8" w:rsidRDefault="00E63079" w:rsidP="00F22DD8">
      <w:pPr>
        <w:pStyle w:val="NormalWeb"/>
        <w:shd w:val="clear" w:color="auto" w:fill="FFFFFF"/>
        <w:spacing w:before="0" w:beforeAutospacing="0" w:after="150" w:afterAutospacing="0"/>
        <w:ind w:left="-284" w:right="-755"/>
        <w:jc w:val="center"/>
        <w:rPr>
          <w:color w:val="000000" w:themeColor="text1"/>
          <w:sz w:val="20"/>
          <w:szCs w:val="20"/>
        </w:rPr>
      </w:pPr>
      <w:r w:rsidRPr="00F22DD8">
        <w:rPr>
          <w:noProof/>
          <w:color w:val="000000" w:themeColor="text1"/>
          <w:sz w:val="20"/>
          <w:szCs w:val="20"/>
        </w:rPr>
        <w:drawing>
          <wp:inline distT="0" distB="0" distL="0" distR="0" wp14:anchorId="6069890A" wp14:editId="0E08DD8A">
            <wp:extent cx="4310259" cy="2368550"/>
            <wp:effectExtent l="0" t="0" r="0" b="0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691" cy="2370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A2EB2E" w14:textId="77777777" w:rsidR="00E63079" w:rsidRPr="00F22DD8" w:rsidRDefault="00E63079" w:rsidP="00E63079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b/>
          <w:bCs/>
          <w:i/>
          <w:iCs/>
          <w:color w:val="000000" w:themeColor="text1"/>
          <w:sz w:val="20"/>
          <w:szCs w:val="20"/>
        </w:rPr>
      </w:pPr>
      <w:r w:rsidRPr="00F22DD8">
        <w:rPr>
          <w:b/>
          <w:bCs/>
          <w:color w:val="000000" w:themeColor="text1"/>
          <w:sz w:val="20"/>
          <w:szCs w:val="20"/>
        </w:rPr>
        <w:t>Fig. 2</w:t>
      </w:r>
      <w:r w:rsidRPr="00F22DD8">
        <w:rPr>
          <w:b/>
          <w:bCs/>
          <w:i/>
          <w:iCs/>
          <w:color w:val="000000" w:themeColor="text1"/>
          <w:sz w:val="20"/>
          <w:szCs w:val="20"/>
        </w:rPr>
        <w:t xml:space="preserve">- </w:t>
      </w:r>
      <w:r w:rsidRPr="00F22DD8">
        <w:rPr>
          <w:rStyle w:val="Emphasis"/>
          <w:b/>
          <w:bCs/>
          <w:i w:val="0"/>
          <w:iCs w:val="0"/>
          <w:color w:val="333333"/>
          <w:sz w:val="20"/>
          <w:szCs w:val="20"/>
        </w:rPr>
        <w:t xml:space="preserve">Fused CT-PET scans more clearly show </w:t>
      </w:r>
      <w:proofErr w:type="spellStart"/>
      <w:r w:rsidRPr="00F22DD8">
        <w:rPr>
          <w:rStyle w:val="Emphasis"/>
          <w:b/>
          <w:bCs/>
          <w:i w:val="0"/>
          <w:iCs w:val="0"/>
          <w:color w:val="333333"/>
          <w:sz w:val="20"/>
          <w:szCs w:val="20"/>
        </w:rPr>
        <w:t>tumors</w:t>
      </w:r>
      <w:proofErr w:type="spellEnd"/>
      <w:r w:rsidRPr="00F22DD8">
        <w:rPr>
          <w:rStyle w:val="Emphasis"/>
          <w:b/>
          <w:bCs/>
          <w:i w:val="0"/>
          <w:iCs w:val="0"/>
          <w:color w:val="333333"/>
          <w:sz w:val="20"/>
          <w:szCs w:val="20"/>
        </w:rPr>
        <w:t xml:space="preserve"> and are therefore often used to diagnose and monitor the growth of cancerous </w:t>
      </w:r>
      <w:proofErr w:type="spellStart"/>
      <w:r w:rsidRPr="00F22DD8">
        <w:rPr>
          <w:rStyle w:val="Emphasis"/>
          <w:b/>
          <w:bCs/>
          <w:i w:val="0"/>
          <w:iCs w:val="0"/>
          <w:color w:val="333333"/>
          <w:sz w:val="20"/>
          <w:szCs w:val="20"/>
        </w:rPr>
        <w:t>tumors</w:t>
      </w:r>
      <w:proofErr w:type="spellEnd"/>
      <w:r w:rsidRPr="00F22DD8">
        <w:rPr>
          <w:rStyle w:val="Emphasis"/>
          <w:b/>
          <w:bCs/>
          <w:i w:val="0"/>
          <w:iCs w:val="0"/>
          <w:color w:val="333333"/>
          <w:sz w:val="20"/>
          <w:szCs w:val="20"/>
        </w:rPr>
        <w:t>.</w:t>
      </w:r>
    </w:p>
    <w:p w14:paraId="3C25087F" w14:textId="77777777" w:rsidR="00F81524" w:rsidRPr="00F22DD8" w:rsidRDefault="007155D9" w:rsidP="00B4123D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T</w:t>
      </w:r>
      <w:r w:rsidR="00F81524" w:rsidRPr="00F22DD8">
        <w:rPr>
          <w:color w:val="000000" w:themeColor="text1"/>
          <w:sz w:val="20"/>
          <w:szCs w:val="20"/>
        </w:rPr>
        <w:t>he fundamental difference between nuclear medicine imaging and other imaging techniques such as X-rays</w:t>
      </w:r>
      <w:r w:rsidRPr="00F22DD8">
        <w:rPr>
          <w:color w:val="000000" w:themeColor="text1"/>
          <w:sz w:val="20"/>
          <w:szCs w:val="20"/>
        </w:rPr>
        <w:t xml:space="preserve"> is the positioning </w:t>
      </w:r>
      <w:r w:rsidR="00DF2E35" w:rsidRPr="00F22DD8">
        <w:rPr>
          <w:color w:val="000000" w:themeColor="text1"/>
          <w:sz w:val="20"/>
          <w:szCs w:val="20"/>
        </w:rPr>
        <w:t>of the radiation source within the body</w:t>
      </w:r>
      <w:r w:rsidR="00F81524" w:rsidRPr="00F22DD8">
        <w:rPr>
          <w:color w:val="000000" w:themeColor="text1"/>
          <w:sz w:val="20"/>
          <w:szCs w:val="20"/>
        </w:rPr>
        <w:t xml:space="preserve">. </w:t>
      </w:r>
      <w:r w:rsidR="00DF2E35" w:rsidRPr="00F22DD8">
        <w:rPr>
          <w:color w:val="000000" w:themeColor="text1"/>
          <w:sz w:val="20"/>
          <w:szCs w:val="20"/>
        </w:rPr>
        <w:t>A</w:t>
      </w:r>
      <w:r w:rsidR="00F81524" w:rsidRPr="00F22DD8">
        <w:rPr>
          <w:color w:val="000000" w:themeColor="text1"/>
          <w:sz w:val="20"/>
          <w:szCs w:val="20"/>
        </w:rPr>
        <w:t xml:space="preserve"> view of the position and concentration of the radioisotope within the body</w:t>
      </w:r>
      <w:r w:rsidR="00DF2E35" w:rsidRPr="00F22DD8">
        <w:rPr>
          <w:color w:val="000000" w:themeColor="text1"/>
          <w:sz w:val="20"/>
          <w:szCs w:val="20"/>
        </w:rPr>
        <w:t xml:space="preserve"> can be determined by gamma imaging. </w:t>
      </w:r>
      <w:r w:rsidR="005B6887" w:rsidRPr="00F22DD8">
        <w:rPr>
          <w:color w:val="000000" w:themeColor="text1"/>
          <w:sz w:val="20"/>
          <w:szCs w:val="20"/>
        </w:rPr>
        <w:t>M</w:t>
      </w:r>
      <w:r w:rsidR="00F81524" w:rsidRPr="00F22DD8">
        <w:rPr>
          <w:color w:val="000000" w:themeColor="text1"/>
          <w:sz w:val="20"/>
          <w:szCs w:val="20"/>
        </w:rPr>
        <w:t>alfunction</w:t>
      </w:r>
      <w:r w:rsidR="005B6887" w:rsidRPr="00F22DD8">
        <w:rPr>
          <w:color w:val="000000" w:themeColor="text1"/>
          <w:sz w:val="20"/>
          <w:szCs w:val="20"/>
        </w:rPr>
        <w:t>ing of organs</w:t>
      </w:r>
      <w:r w:rsidR="00F81524" w:rsidRPr="00F22DD8">
        <w:rPr>
          <w:color w:val="000000" w:themeColor="text1"/>
          <w:sz w:val="20"/>
          <w:szCs w:val="20"/>
        </w:rPr>
        <w:t xml:space="preserve"> can be indicated if the isotope is either partially ta</w:t>
      </w:r>
      <w:r w:rsidR="005B6887" w:rsidRPr="00F22DD8">
        <w:rPr>
          <w:color w:val="000000" w:themeColor="text1"/>
          <w:sz w:val="20"/>
          <w:szCs w:val="20"/>
        </w:rPr>
        <w:t>ken up in the organ (cold spot)</w:t>
      </w:r>
      <w:r w:rsidR="00F81524" w:rsidRPr="00F22DD8">
        <w:rPr>
          <w:color w:val="000000" w:themeColor="text1"/>
          <w:sz w:val="20"/>
          <w:szCs w:val="20"/>
        </w:rPr>
        <w:t xml:space="preserve"> or taken up in excess (hot spot).</w:t>
      </w:r>
      <w:r w:rsidR="005B6887" w:rsidRPr="00F22DD8">
        <w:rPr>
          <w:color w:val="000000" w:themeColor="text1"/>
          <w:sz w:val="20"/>
          <w:szCs w:val="20"/>
        </w:rPr>
        <w:t xml:space="preserve"> A</w:t>
      </w:r>
      <w:r w:rsidR="00F81524" w:rsidRPr="00F22DD8">
        <w:rPr>
          <w:color w:val="000000" w:themeColor="text1"/>
          <w:sz w:val="20"/>
          <w:szCs w:val="20"/>
        </w:rPr>
        <w:t>n unusual pattern or rate of isotope movement could indicate malfunction in the organ</w:t>
      </w:r>
      <w:r w:rsidR="005141C7" w:rsidRPr="00F22DD8">
        <w:rPr>
          <w:color w:val="000000" w:themeColor="text1"/>
          <w:sz w:val="20"/>
          <w:szCs w:val="20"/>
        </w:rPr>
        <w:t xml:space="preserve"> </w:t>
      </w:r>
      <w:r w:rsidR="005B6887" w:rsidRPr="00F22DD8">
        <w:rPr>
          <w:color w:val="000000" w:themeColor="text1"/>
          <w:sz w:val="20"/>
          <w:szCs w:val="20"/>
        </w:rPr>
        <w:t xml:space="preserve">if a series of images is taken over a period of time </w:t>
      </w:r>
      <w:r w:rsidR="005141C7" w:rsidRPr="00F22DD8">
        <w:rPr>
          <w:color w:val="000000" w:themeColor="text1"/>
          <w:sz w:val="20"/>
          <w:szCs w:val="20"/>
        </w:rPr>
        <w:t>[10</w:t>
      </w:r>
      <w:r w:rsidR="0082490C" w:rsidRPr="00F22DD8">
        <w:rPr>
          <w:color w:val="000000" w:themeColor="text1"/>
          <w:sz w:val="20"/>
          <w:szCs w:val="20"/>
        </w:rPr>
        <w:t>-11</w:t>
      </w:r>
      <w:r w:rsidR="005141C7" w:rsidRPr="00F22DD8">
        <w:rPr>
          <w:color w:val="000000" w:themeColor="text1"/>
          <w:sz w:val="20"/>
          <w:szCs w:val="20"/>
        </w:rPr>
        <w:t>]</w:t>
      </w:r>
      <w:r w:rsidR="00F81524" w:rsidRPr="00F22DD8">
        <w:rPr>
          <w:color w:val="000000" w:themeColor="text1"/>
          <w:sz w:val="20"/>
          <w:szCs w:val="20"/>
        </w:rPr>
        <w:t>.</w:t>
      </w:r>
    </w:p>
    <w:p w14:paraId="73C3C03B" w14:textId="77777777" w:rsidR="00005508" w:rsidRPr="00F22DD8" w:rsidRDefault="00F81524" w:rsidP="00005508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A distinct advantage of nuclear imaging over X-ray techniques is that both soft tissue</w:t>
      </w:r>
      <w:r w:rsidR="00005508" w:rsidRPr="00F22DD8">
        <w:rPr>
          <w:color w:val="000000" w:themeColor="text1"/>
          <w:sz w:val="20"/>
          <w:szCs w:val="20"/>
        </w:rPr>
        <w:t>s and</w:t>
      </w:r>
      <w:r w:rsidRPr="00F22DD8">
        <w:rPr>
          <w:color w:val="000000" w:themeColor="text1"/>
          <w:sz w:val="20"/>
          <w:szCs w:val="20"/>
        </w:rPr>
        <w:t xml:space="preserve"> </w:t>
      </w:r>
      <w:r w:rsidR="00E430BC" w:rsidRPr="00F22DD8">
        <w:rPr>
          <w:color w:val="000000" w:themeColor="text1"/>
          <w:sz w:val="20"/>
          <w:szCs w:val="20"/>
        </w:rPr>
        <w:t xml:space="preserve">bone </w:t>
      </w:r>
      <w:r w:rsidRPr="00F22DD8">
        <w:rPr>
          <w:color w:val="000000" w:themeColor="text1"/>
          <w:sz w:val="20"/>
          <w:szCs w:val="20"/>
        </w:rPr>
        <w:t>can be imaged very successfully</w:t>
      </w:r>
      <w:r w:rsidR="00A5535B" w:rsidRPr="00F22DD8">
        <w:rPr>
          <w:color w:val="000000" w:themeColor="text1"/>
          <w:sz w:val="20"/>
          <w:szCs w:val="20"/>
        </w:rPr>
        <w:t xml:space="preserve"> resulting in its </w:t>
      </w:r>
      <w:r w:rsidRPr="00F22DD8">
        <w:rPr>
          <w:color w:val="000000" w:themeColor="text1"/>
          <w:sz w:val="20"/>
          <w:szCs w:val="20"/>
        </w:rPr>
        <w:t>common use in developed countries</w:t>
      </w:r>
      <w:r w:rsidR="00005508" w:rsidRPr="00F22DD8">
        <w:rPr>
          <w:color w:val="000000" w:themeColor="text1"/>
          <w:sz w:val="20"/>
          <w:szCs w:val="20"/>
        </w:rPr>
        <w:t>.</w:t>
      </w:r>
    </w:p>
    <w:p w14:paraId="37B29E4E" w14:textId="77777777" w:rsidR="0007488F" w:rsidRPr="00F22DD8" w:rsidRDefault="00F474A2" w:rsidP="00005508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b/>
          <w:bCs/>
          <w:color w:val="000000" w:themeColor="text1"/>
          <w:sz w:val="20"/>
          <w:szCs w:val="20"/>
          <w:shd w:val="clear" w:color="auto" w:fill="FFFFFF"/>
        </w:rPr>
      </w:pPr>
      <w:r w:rsidRPr="00F22DD8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Clinical </w:t>
      </w:r>
      <w:r w:rsidR="00980974" w:rsidRPr="00F22DD8">
        <w:rPr>
          <w:b/>
          <w:bCs/>
          <w:color w:val="000000" w:themeColor="text1"/>
          <w:sz w:val="20"/>
          <w:szCs w:val="20"/>
          <w:shd w:val="clear" w:color="auto" w:fill="FFFFFF"/>
        </w:rPr>
        <w:t xml:space="preserve">Application </w:t>
      </w:r>
      <w:r w:rsidR="001F48E8" w:rsidRPr="00F22DD8">
        <w:rPr>
          <w:b/>
          <w:bCs/>
          <w:color w:val="000000" w:themeColor="text1"/>
          <w:sz w:val="20"/>
          <w:szCs w:val="20"/>
          <w:shd w:val="clear" w:color="auto" w:fill="FFFFFF"/>
        </w:rPr>
        <w:t>and Significance</w:t>
      </w:r>
    </w:p>
    <w:p w14:paraId="5A6FEE60" w14:textId="77777777" w:rsidR="002F6B38" w:rsidRPr="00F22DD8" w:rsidRDefault="002F6B38" w:rsidP="00B4123D">
      <w:pPr>
        <w:spacing w:after="0" w:line="240" w:lineRule="auto"/>
        <w:ind w:left="-284" w:right="-755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hd w:val="clear" w:color="auto" w:fill="FFFFFF"/>
        </w:rPr>
      </w:pPr>
    </w:p>
    <w:p w14:paraId="1318C320" w14:textId="77777777" w:rsidR="0007488F" w:rsidRPr="00F22DD8" w:rsidRDefault="0007488F" w:rsidP="00B4123D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SPECT scans are primarily used to</w:t>
      </w:r>
      <w:r w:rsidR="00EC7874" w:rsidRPr="00F22DD8">
        <w:rPr>
          <w:color w:val="000000" w:themeColor="text1"/>
          <w:sz w:val="20"/>
          <w:szCs w:val="20"/>
        </w:rPr>
        <w:t xml:space="preserve"> detect disorders in gall bladder, bone diseases </w:t>
      </w:r>
      <w:r w:rsidR="0010350D" w:rsidRPr="00F22DD8">
        <w:rPr>
          <w:color w:val="000000" w:themeColor="text1"/>
          <w:sz w:val="20"/>
          <w:szCs w:val="20"/>
        </w:rPr>
        <w:t xml:space="preserve">and intestinal bleeding and </w:t>
      </w:r>
      <w:r w:rsidR="00EC7874" w:rsidRPr="00F22DD8">
        <w:rPr>
          <w:color w:val="000000" w:themeColor="text1"/>
          <w:sz w:val="20"/>
          <w:szCs w:val="20"/>
        </w:rPr>
        <w:t xml:space="preserve">to </w:t>
      </w:r>
      <w:r w:rsidR="0010350D" w:rsidRPr="00F22DD8">
        <w:rPr>
          <w:color w:val="000000" w:themeColor="text1"/>
          <w:sz w:val="20"/>
          <w:szCs w:val="20"/>
        </w:rPr>
        <w:t xml:space="preserve">diagnose as well as </w:t>
      </w:r>
      <w:r w:rsidRPr="00F22DD8">
        <w:rPr>
          <w:color w:val="000000" w:themeColor="text1"/>
          <w:sz w:val="20"/>
          <w:szCs w:val="20"/>
        </w:rPr>
        <w:t xml:space="preserve">track the progression of </w:t>
      </w:r>
      <w:r w:rsidR="00C12182" w:rsidRPr="00F22DD8">
        <w:rPr>
          <w:color w:val="000000" w:themeColor="text1"/>
          <w:sz w:val="20"/>
          <w:szCs w:val="20"/>
        </w:rPr>
        <w:t xml:space="preserve">various conditions of </w:t>
      </w:r>
      <w:r w:rsidRPr="00F22DD8">
        <w:rPr>
          <w:color w:val="000000" w:themeColor="text1"/>
          <w:sz w:val="20"/>
          <w:szCs w:val="20"/>
        </w:rPr>
        <w:t xml:space="preserve">heart disease, such as blocked coronary arteries. SPECT agents have recently become </w:t>
      </w:r>
      <w:r w:rsidR="00745E96" w:rsidRPr="00F22DD8">
        <w:rPr>
          <w:color w:val="000000" w:themeColor="text1"/>
          <w:sz w:val="20"/>
          <w:szCs w:val="20"/>
        </w:rPr>
        <w:t xml:space="preserve">accessible </w:t>
      </w:r>
      <w:r w:rsidRPr="00F22DD8">
        <w:rPr>
          <w:color w:val="000000" w:themeColor="text1"/>
          <w:sz w:val="20"/>
          <w:szCs w:val="20"/>
        </w:rPr>
        <w:t>for aiding in the diagnosis of Pa</w:t>
      </w:r>
      <w:r w:rsidR="00745E96" w:rsidRPr="00F22DD8">
        <w:rPr>
          <w:color w:val="000000" w:themeColor="text1"/>
          <w:sz w:val="20"/>
          <w:szCs w:val="20"/>
        </w:rPr>
        <w:t xml:space="preserve">rkinson's disease in the brain </w:t>
      </w:r>
      <w:r w:rsidRPr="00F22DD8">
        <w:rPr>
          <w:color w:val="000000" w:themeColor="text1"/>
          <w:sz w:val="20"/>
          <w:szCs w:val="20"/>
        </w:rPr>
        <w:t xml:space="preserve">and </w:t>
      </w:r>
      <w:r w:rsidR="00745E96" w:rsidRPr="00F22DD8">
        <w:rPr>
          <w:color w:val="000000" w:themeColor="text1"/>
          <w:sz w:val="20"/>
          <w:szCs w:val="20"/>
        </w:rPr>
        <w:t xml:space="preserve">thus differentiating </w:t>
      </w:r>
      <w:r w:rsidRPr="00F22DD8">
        <w:rPr>
          <w:color w:val="000000" w:themeColor="text1"/>
          <w:sz w:val="20"/>
          <w:szCs w:val="20"/>
        </w:rPr>
        <w:t xml:space="preserve">this malady from </w:t>
      </w:r>
      <w:r w:rsidR="007834B2" w:rsidRPr="00F22DD8">
        <w:rPr>
          <w:color w:val="000000" w:themeColor="text1"/>
          <w:sz w:val="20"/>
          <w:szCs w:val="20"/>
        </w:rPr>
        <w:t xml:space="preserve">dementias and </w:t>
      </w:r>
      <w:r w:rsidRPr="00F22DD8">
        <w:rPr>
          <w:color w:val="000000" w:themeColor="text1"/>
          <w:sz w:val="20"/>
          <w:szCs w:val="20"/>
        </w:rPr>
        <w:t>other anatomic</w:t>
      </w:r>
      <w:r w:rsidR="007834B2" w:rsidRPr="00F22DD8">
        <w:rPr>
          <w:color w:val="000000" w:themeColor="text1"/>
          <w:sz w:val="20"/>
          <w:szCs w:val="20"/>
        </w:rPr>
        <w:t>ally-related movement disorders.</w:t>
      </w:r>
    </w:p>
    <w:p w14:paraId="38026BD5" w14:textId="77777777" w:rsidR="00072664" w:rsidRPr="00F22DD8" w:rsidRDefault="007349C6" w:rsidP="00C375BE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The</w:t>
      </w:r>
      <w:r w:rsidR="0007488F" w:rsidRPr="00F22DD8">
        <w:rPr>
          <w:color w:val="000000" w:themeColor="text1"/>
          <w:sz w:val="20"/>
          <w:szCs w:val="20"/>
        </w:rPr>
        <w:t xml:space="preserve"> PET scans </w:t>
      </w:r>
      <w:r w:rsidR="00E84D58" w:rsidRPr="00F22DD8">
        <w:rPr>
          <w:color w:val="000000" w:themeColor="text1"/>
          <w:sz w:val="20"/>
          <w:szCs w:val="20"/>
        </w:rPr>
        <w:t>are more often</w:t>
      </w:r>
      <w:r w:rsidRPr="00F22DD8">
        <w:rPr>
          <w:color w:val="000000" w:themeColor="text1"/>
          <w:sz w:val="20"/>
          <w:szCs w:val="20"/>
        </w:rPr>
        <w:t xml:space="preserve"> used </w:t>
      </w:r>
      <w:r w:rsidR="0007488F" w:rsidRPr="00F22DD8">
        <w:rPr>
          <w:color w:val="000000" w:themeColor="text1"/>
          <w:sz w:val="20"/>
          <w:szCs w:val="20"/>
        </w:rPr>
        <w:t>to detect cancer and monitor its prog</w:t>
      </w:r>
      <w:r w:rsidRPr="00F22DD8">
        <w:rPr>
          <w:color w:val="000000" w:themeColor="text1"/>
          <w:sz w:val="20"/>
          <w:szCs w:val="20"/>
        </w:rPr>
        <w:t xml:space="preserve">ression, response to treatment </w:t>
      </w:r>
      <w:r w:rsidR="0007488F" w:rsidRPr="00F22DD8">
        <w:rPr>
          <w:color w:val="000000" w:themeColor="text1"/>
          <w:sz w:val="20"/>
          <w:szCs w:val="20"/>
        </w:rPr>
        <w:t>and to detect metastases</w:t>
      </w:r>
      <w:r w:rsidRPr="00F22DD8">
        <w:rPr>
          <w:color w:val="000000" w:themeColor="text1"/>
          <w:sz w:val="20"/>
          <w:szCs w:val="20"/>
        </w:rPr>
        <w:t xml:space="preserve"> condition</w:t>
      </w:r>
      <w:r w:rsidR="00FC61B0" w:rsidRPr="00F22DD8">
        <w:rPr>
          <w:color w:val="000000" w:themeColor="text1"/>
          <w:sz w:val="20"/>
          <w:szCs w:val="20"/>
        </w:rPr>
        <w:t>. R</w:t>
      </w:r>
      <w:r w:rsidR="0007488F" w:rsidRPr="00F22DD8">
        <w:rPr>
          <w:color w:val="000000" w:themeColor="text1"/>
          <w:sz w:val="20"/>
          <w:szCs w:val="20"/>
        </w:rPr>
        <w:t>apidly dividing cancer cells</w:t>
      </w:r>
      <w:r w:rsidR="00393BD0" w:rsidRPr="00F22DD8">
        <w:rPr>
          <w:color w:val="000000" w:themeColor="text1"/>
          <w:sz w:val="20"/>
          <w:szCs w:val="20"/>
        </w:rPr>
        <w:t xml:space="preserve"> are marked with</w:t>
      </w:r>
      <w:r w:rsidR="00FC61B0" w:rsidRPr="00F22DD8">
        <w:rPr>
          <w:color w:val="000000" w:themeColor="text1"/>
          <w:sz w:val="20"/>
          <w:szCs w:val="20"/>
        </w:rPr>
        <w:t xml:space="preserve"> increased glucose utilization due to intense </w:t>
      </w:r>
      <w:r w:rsidR="00420496" w:rsidRPr="00F22DD8">
        <w:rPr>
          <w:color w:val="000000" w:themeColor="text1"/>
          <w:sz w:val="20"/>
          <w:szCs w:val="20"/>
        </w:rPr>
        <w:t>cellular and tissue activity</w:t>
      </w:r>
      <w:r w:rsidR="0007488F" w:rsidRPr="00F22DD8">
        <w:rPr>
          <w:color w:val="000000" w:themeColor="text1"/>
          <w:sz w:val="20"/>
          <w:szCs w:val="20"/>
        </w:rPr>
        <w:t>.</w:t>
      </w:r>
      <w:r w:rsidR="00BA4B9C" w:rsidRPr="00F22DD8">
        <w:rPr>
          <w:color w:val="000000" w:themeColor="text1"/>
          <w:sz w:val="20"/>
          <w:szCs w:val="20"/>
        </w:rPr>
        <w:t xml:space="preserve"> </w:t>
      </w:r>
      <w:r w:rsidR="00F85A1F" w:rsidRPr="00F22DD8">
        <w:rPr>
          <w:color w:val="000000" w:themeColor="text1"/>
          <w:sz w:val="20"/>
          <w:szCs w:val="20"/>
        </w:rPr>
        <w:t>As a result, t</w:t>
      </w:r>
      <w:r w:rsidR="00BA4B9C" w:rsidRPr="00F22DD8">
        <w:rPr>
          <w:color w:val="000000" w:themeColor="text1"/>
          <w:sz w:val="20"/>
          <w:szCs w:val="20"/>
        </w:rPr>
        <w:t>he</w:t>
      </w:r>
      <w:r w:rsidR="0007488F" w:rsidRPr="00F22DD8">
        <w:rPr>
          <w:color w:val="000000" w:themeColor="text1"/>
          <w:sz w:val="20"/>
          <w:szCs w:val="20"/>
        </w:rPr>
        <w:t xml:space="preserve"> aggressiveness </w:t>
      </w:r>
      <w:r w:rsidR="00F85A1F" w:rsidRPr="00F22DD8">
        <w:rPr>
          <w:color w:val="000000" w:themeColor="text1"/>
          <w:sz w:val="20"/>
          <w:szCs w:val="20"/>
        </w:rPr>
        <w:t xml:space="preserve">of </w:t>
      </w:r>
      <w:r w:rsidR="0007488F" w:rsidRPr="00F22DD8">
        <w:rPr>
          <w:color w:val="000000" w:themeColor="text1"/>
          <w:sz w:val="20"/>
          <w:szCs w:val="20"/>
        </w:rPr>
        <w:t>most cancer</w:t>
      </w:r>
      <w:r w:rsidR="00F85A1F" w:rsidRPr="00F22DD8">
        <w:rPr>
          <w:color w:val="000000" w:themeColor="text1"/>
          <w:sz w:val="20"/>
          <w:szCs w:val="20"/>
        </w:rPr>
        <w:t xml:space="preserve"> cells</w:t>
      </w:r>
      <w:r w:rsidR="0007488F" w:rsidRPr="00F22DD8">
        <w:rPr>
          <w:color w:val="000000" w:themeColor="text1"/>
          <w:sz w:val="20"/>
          <w:szCs w:val="20"/>
        </w:rPr>
        <w:t xml:space="preserve"> is roughly paralleled by their rate of glucose utilization. In</w:t>
      </w:r>
      <w:r w:rsidR="00BA4B9C" w:rsidRPr="00F22DD8">
        <w:rPr>
          <w:color w:val="000000" w:themeColor="text1"/>
          <w:sz w:val="20"/>
          <w:szCs w:val="20"/>
        </w:rPr>
        <w:t xml:space="preserve"> last fifteen </w:t>
      </w:r>
      <w:r w:rsidR="0007488F" w:rsidRPr="00F22DD8">
        <w:rPr>
          <w:color w:val="000000" w:themeColor="text1"/>
          <w:sz w:val="20"/>
          <w:szCs w:val="20"/>
        </w:rPr>
        <w:t xml:space="preserve">years, slightly modified </w:t>
      </w:r>
      <w:proofErr w:type="spellStart"/>
      <w:r w:rsidR="0007488F" w:rsidRPr="00F22DD8">
        <w:rPr>
          <w:color w:val="000000" w:themeColor="text1"/>
          <w:sz w:val="20"/>
          <w:szCs w:val="20"/>
        </w:rPr>
        <w:t>radiol</w:t>
      </w:r>
      <w:r w:rsidR="00BA4B9C" w:rsidRPr="00F22DD8">
        <w:rPr>
          <w:color w:val="000000" w:themeColor="text1"/>
          <w:sz w:val="20"/>
          <w:szCs w:val="20"/>
        </w:rPr>
        <w:t>abeled</w:t>
      </w:r>
      <w:proofErr w:type="spellEnd"/>
      <w:r w:rsidR="00BA4B9C" w:rsidRPr="00F22DD8">
        <w:rPr>
          <w:color w:val="000000" w:themeColor="text1"/>
          <w:sz w:val="20"/>
          <w:szCs w:val="20"/>
        </w:rPr>
        <w:t xml:space="preserve"> glucose molecules (F-18</w:t>
      </w:r>
      <w:r w:rsidR="0007488F" w:rsidRPr="00F22DD8">
        <w:rPr>
          <w:color w:val="000000" w:themeColor="text1"/>
          <w:sz w:val="20"/>
          <w:szCs w:val="20"/>
        </w:rPr>
        <w:t xml:space="preserve"> FDG) have been shown to be the best available tracer for detecting cancer and its metastatic spread in the body.</w:t>
      </w:r>
      <w:r w:rsidR="0038114B" w:rsidRPr="00F22DD8">
        <w:rPr>
          <w:color w:val="000000" w:themeColor="text1"/>
          <w:sz w:val="20"/>
          <w:szCs w:val="20"/>
        </w:rPr>
        <w:t xml:space="preserve">  </w:t>
      </w:r>
    </w:p>
    <w:p w14:paraId="4FEF8F9D" w14:textId="77777777" w:rsidR="00EB0A8F" w:rsidRPr="00F22DD8" w:rsidRDefault="0007488F" w:rsidP="00EB0A8F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A combination instrument that produces both PET and CT scans</w:t>
      </w:r>
      <w:r w:rsidR="00EB0A8F" w:rsidRPr="00F22DD8">
        <w:rPr>
          <w:color w:val="000000" w:themeColor="text1"/>
          <w:sz w:val="20"/>
          <w:szCs w:val="20"/>
        </w:rPr>
        <w:t xml:space="preserve"> in one examination (PET/CT scanner</w:t>
      </w:r>
      <w:r w:rsidR="00BA4B9C" w:rsidRPr="00F22DD8">
        <w:rPr>
          <w:color w:val="000000" w:themeColor="text1"/>
          <w:sz w:val="20"/>
          <w:szCs w:val="20"/>
        </w:rPr>
        <w:t>) has</w:t>
      </w:r>
      <w:r w:rsidR="00EB0A8F" w:rsidRPr="00F22DD8">
        <w:rPr>
          <w:color w:val="000000" w:themeColor="text1"/>
          <w:sz w:val="20"/>
          <w:szCs w:val="20"/>
        </w:rPr>
        <w:t xml:space="preserve"> become the primary imaging tool for the staging of most cancers of same body regions</w:t>
      </w:r>
      <w:r w:rsidR="00065F7B" w:rsidRPr="00F22DD8">
        <w:rPr>
          <w:color w:val="000000" w:themeColor="text1"/>
          <w:sz w:val="20"/>
          <w:szCs w:val="20"/>
        </w:rPr>
        <w:t xml:space="preserve"> </w:t>
      </w:r>
      <w:r w:rsidR="00EB0A8F" w:rsidRPr="00F22DD8">
        <w:rPr>
          <w:color w:val="000000" w:themeColor="text1"/>
          <w:sz w:val="20"/>
          <w:szCs w:val="20"/>
        </w:rPr>
        <w:t>[13-14].</w:t>
      </w:r>
    </w:p>
    <w:p w14:paraId="34654D95" w14:textId="54858B3A" w:rsidR="003B2842" w:rsidRPr="00F22DD8" w:rsidRDefault="00501EC9" w:rsidP="003B2842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</w:rPr>
        <w:t>To aid in the accurate diagnosis of Alzheimer's disease, a</w:t>
      </w:r>
      <w:r w:rsidR="0007488F" w:rsidRPr="00F22DD8">
        <w:rPr>
          <w:color w:val="000000" w:themeColor="text1"/>
          <w:sz w:val="20"/>
          <w:szCs w:val="20"/>
        </w:rPr>
        <w:t xml:space="preserve"> PET probe was approved by the FDA</w:t>
      </w:r>
      <w:r w:rsidR="00065F7B" w:rsidRPr="00F22DD8">
        <w:rPr>
          <w:color w:val="000000" w:themeColor="text1"/>
          <w:sz w:val="20"/>
          <w:szCs w:val="20"/>
        </w:rPr>
        <w:t xml:space="preserve"> recently</w:t>
      </w:r>
      <w:r w:rsidR="0007488F" w:rsidRPr="00F22DD8">
        <w:rPr>
          <w:color w:val="000000" w:themeColor="text1"/>
          <w:sz w:val="20"/>
          <w:szCs w:val="20"/>
        </w:rPr>
        <w:t xml:space="preserve">, which previously could be </w:t>
      </w:r>
      <w:r w:rsidR="00065F7B" w:rsidRPr="00F22DD8">
        <w:rPr>
          <w:color w:val="000000" w:themeColor="text1"/>
          <w:sz w:val="20"/>
          <w:szCs w:val="20"/>
        </w:rPr>
        <w:t xml:space="preserve">accurately diagnosed </w:t>
      </w:r>
      <w:r w:rsidR="0007488F" w:rsidRPr="00F22DD8">
        <w:rPr>
          <w:color w:val="000000" w:themeColor="text1"/>
          <w:sz w:val="20"/>
          <w:szCs w:val="20"/>
        </w:rPr>
        <w:t>after a patient's death</w:t>
      </w:r>
      <w:r w:rsidR="00065F7B" w:rsidRPr="00F22DD8">
        <w:rPr>
          <w:color w:val="000000" w:themeColor="text1"/>
          <w:sz w:val="20"/>
          <w:szCs w:val="20"/>
        </w:rPr>
        <w:t xml:space="preserve"> only</w:t>
      </w:r>
      <w:r w:rsidR="0007488F" w:rsidRPr="00F22DD8">
        <w:rPr>
          <w:color w:val="000000" w:themeColor="text1"/>
          <w:sz w:val="20"/>
          <w:szCs w:val="20"/>
        </w:rPr>
        <w:t xml:space="preserve">. </w:t>
      </w:r>
      <w:r w:rsidR="00065F7B" w:rsidRPr="00F22DD8">
        <w:rPr>
          <w:color w:val="000000" w:themeColor="text1"/>
          <w:sz w:val="20"/>
          <w:szCs w:val="20"/>
        </w:rPr>
        <w:t xml:space="preserve"> </w:t>
      </w:r>
      <w:r w:rsidR="0007488F" w:rsidRPr="00F22DD8">
        <w:rPr>
          <w:color w:val="000000" w:themeColor="text1"/>
          <w:sz w:val="20"/>
          <w:szCs w:val="20"/>
        </w:rPr>
        <w:t>Alzheimer's disease can be difficult to distinguish from vascular dementia or other forms of de</w:t>
      </w:r>
      <w:r w:rsidR="00065F7B" w:rsidRPr="00F22DD8">
        <w:rPr>
          <w:color w:val="000000" w:themeColor="text1"/>
          <w:sz w:val="20"/>
          <w:szCs w:val="20"/>
        </w:rPr>
        <w:t>mentia that affect older people, in the a</w:t>
      </w:r>
      <w:r w:rsidR="001C37C1" w:rsidRPr="00F22DD8">
        <w:rPr>
          <w:color w:val="000000" w:themeColor="text1"/>
          <w:sz w:val="20"/>
          <w:szCs w:val="20"/>
        </w:rPr>
        <w:t>bsence of this PET imaging test.</w:t>
      </w:r>
    </w:p>
    <w:p w14:paraId="2D5E14E9" w14:textId="77777777" w:rsidR="002C5A67" w:rsidRPr="00F22DD8" w:rsidRDefault="002C5A67" w:rsidP="003B2842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</w:p>
    <w:p w14:paraId="0D5508F0" w14:textId="77777777" w:rsidR="003B2842" w:rsidRPr="00F22DD8" w:rsidRDefault="00C375BE" w:rsidP="003B2842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rStyle w:val="Strong"/>
          <w:color w:val="000000" w:themeColor="text1"/>
          <w:sz w:val="20"/>
          <w:szCs w:val="20"/>
        </w:rPr>
      </w:pPr>
      <w:r w:rsidRPr="00F22DD8">
        <w:rPr>
          <w:rStyle w:val="Strong"/>
          <w:color w:val="000000" w:themeColor="text1"/>
          <w:sz w:val="20"/>
          <w:szCs w:val="20"/>
        </w:rPr>
        <w:t xml:space="preserve">8. </w:t>
      </w:r>
      <w:r w:rsidR="00B4123D" w:rsidRPr="00F22DD8">
        <w:rPr>
          <w:rStyle w:val="Strong"/>
          <w:color w:val="000000" w:themeColor="text1"/>
          <w:sz w:val="20"/>
          <w:szCs w:val="20"/>
        </w:rPr>
        <w:t>Advantages of Nuclear Medicine</w:t>
      </w:r>
    </w:p>
    <w:p w14:paraId="12448DF2" w14:textId="7D5CAE87" w:rsidR="003B2842" w:rsidRPr="00F22DD8" w:rsidRDefault="003B2842" w:rsidP="003B2842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333333"/>
          <w:sz w:val="20"/>
          <w:szCs w:val="20"/>
          <w:shd w:val="clear" w:color="auto" w:fill="FFFFFF"/>
        </w:rPr>
      </w:pPr>
      <w:r w:rsidRPr="00F22DD8">
        <w:rPr>
          <w:rStyle w:val="Strong"/>
          <w:b w:val="0"/>
          <w:bCs w:val="0"/>
          <w:color w:val="000000" w:themeColor="text1"/>
          <w:sz w:val="20"/>
          <w:szCs w:val="20"/>
        </w:rPr>
        <w:t>1.</w:t>
      </w:r>
      <w:r w:rsidRPr="00F22DD8">
        <w:rPr>
          <w:rStyle w:val="Strong"/>
          <w:color w:val="000000" w:themeColor="text1"/>
          <w:sz w:val="20"/>
          <w:szCs w:val="20"/>
        </w:rPr>
        <w:t xml:space="preserve"> </w:t>
      </w:r>
      <w:r w:rsidR="00E929BC" w:rsidRPr="00F22DD8">
        <w:rPr>
          <w:color w:val="000000" w:themeColor="text1"/>
          <w:sz w:val="20"/>
          <w:szCs w:val="20"/>
        </w:rPr>
        <w:t xml:space="preserve">Nuclear imaging </w:t>
      </w:r>
      <w:r w:rsidR="00E721E7" w:rsidRPr="00F22DD8">
        <w:rPr>
          <w:spacing w:val="5"/>
          <w:sz w:val="20"/>
          <w:szCs w:val="20"/>
        </w:rPr>
        <w:t>te</w:t>
      </w:r>
      <w:r w:rsidR="009B773A" w:rsidRPr="00F22DD8">
        <w:rPr>
          <w:spacing w:val="5"/>
          <w:sz w:val="20"/>
          <w:szCs w:val="20"/>
        </w:rPr>
        <w:t>chnique</w:t>
      </w:r>
      <w:r w:rsidR="00E721E7" w:rsidRPr="00F22DD8">
        <w:rPr>
          <w:spacing w:val="5"/>
          <w:sz w:val="20"/>
          <w:szCs w:val="20"/>
        </w:rPr>
        <w:t xml:space="preserve"> provide</w:t>
      </w:r>
      <w:r w:rsidR="009B773A" w:rsidRPr="00F22DD8">
        <w:rPr>
          <w:spacing w:val="5"/>
          <w:sz w:val="20"/>
          <w:szCs w:val="20"/>
        </w:rPr>
        <w:t>s</w:t>
      </w:r>
      <w:r w:rsidR="00E721E7" w:rsidRPr="00F22DD8">
        <w:rPr>
          <w:spacing w:val="5"/>
          <w:sz w:val="20"/>
          <w:szCs w:val="20"/>
        </w:rPr>
        <w:t xml:space="preserve"> functional and anatomic</w:t>
      </w:r>
      <w:r w:rsidR="003B5439" w:rsidRPr="00F22DD8">
        <w:rPr>
          <w:spacing w:val="5"/>
          <w:sz w:val="20"/>
          <w:szCs w:val="20"/>
        </w:rPr>
        <w:t>al</w:t>
      </w:r>
      <w:r w:rsidR="009B773A" w:rsidRPr="00F22DD8">
        <w:rPr>
          <w:spacing w:val="5"/>
          <w:sz w:val="20"/>
          <w:szCs w:val="20"/>
        </w:rPr>
        <w:t xml:space="preserve"> detailed </w:t>
      </w:r>
      <w:r w:rsidR="00E721E7" w:rsidRPr="00F22DD8">
        <w:rPr>
          <w:spacing w:val="5"/>
          <w:sz w:val="20"/>
          <w:szCs w:val="20"/>
        </w:rPr>
        <w:t>information that is un</w:t>
      </w:r>
      <w:r w:rsidR="007737DB" w:rsidRPr="00F22DD8">
        <w:rPr>
          <w:spacing w:val="5"/>
          <w:sz w:val="20"/>
          <w:szCs w:val="20"/>
        </w:rPr>
        <w:t>attainable by means of</w:t>
      </w:r>
      <w:r w:rsidR="009B773A" w:rsidRPr="00F22DD8">
        <w:rPr>
          <w:spacing w:val="5"/>
          <w:sz w:val="20"/>
          <w:szCs w:val="20"/>
        </w:rPr>
        <w:t xml:space="preserve"> other</w:t>
      </w:r>
      <w:r w:rsidR="00E721E7" w:rsidRPr="00F22DD8">
        <w:rPr>
          <w:spacing w:val="5"/>
          <w:sz w:val="20"/>
          <w:szCs w:val="20"/>
        </w:rPr>
        <w:t xml:space="preserve"> procedures. </w:t>
      </w:r>
      <w:r w:rsidR="00783261" w:rsidRPr="00F22DD8">
        <w:rPr>
          <w:color w:val="333333"/>
          <w:sz w:val="20"/>
          <w:szCs w:val="20"/>
          <w:shd w:val="clear" w:color="auto" w:fill="FFFFFF"/>
        </w:rPr>
        <w:t xml:space="preserve"> </w:t>
      </w:r>
      <w:r w:rsidR="009B773A" w:rsidRPr="00F22DD8">
        <w:rPr>
          <w:color w:val="333333"/>
          <w:sz w:val="20"/>
          <w:szCs w:val="20"/>
          <w:shd w:val="clear" w:color="auto" w:fill="FFFFFF"/>
        </w:rPr>
        <w:t>E</w:t>
      </w:r>
      <w:r w:rsidR="00783261" w:rsidRPr="00F22DD8">
        <w:rPr>
          <w:color w:val="333333"/>
          <w:sz w:val="20"/>
          <w:szCs w:val="20"/>
          <w:shd w:val="clear" w:color="auto" w:fill="FFFFFF"/>
        </w:rPr>
        <w:t>xtreme sensitivity to abnormalities in an organ's structure or function</w:t>
      </w:r>
      <w:r w:rsidR="009B773A" w:rsidRPr="00F22DD8">
        <w:rPr>
          <w:color w:val="333333"/>
          <w:sz w:val="20"/>
          <w:szCs w:val="20"/>
          <w:shd w:val="clear" w:color="auto" w:fill="FFFFFF"/>
        </w:rPr>
        <w:t xml:space="preserve"> is one of the unique </w:t>
      </w:r>
      <w:r w:rsidR="003B5439" w:rsidRPr="00F22DD8">
        <w:rPr>
          <w:color w:val="333333"/>
          <w:sz w:val="20"/>
          <w:szCs w:val="20"/>
          <w:shd w:val="clear" w:color="auto" w:fill="FFFFFF"/>
        </w:rPr>
        <w:t>aspects</w:t>
      </w:r>
      <w:r w:rsidR="009B773A" w:rsidRPr="00F22DD8">
        <w:rPr>
          <w:color w:val="333333"/>
          <w:sz w:val="20"/>
          <w:szCs w:val="20"/>
          <w:shd w:val="clear" w:color="auto" w:fill="FFFFFF"/>
        </w:rPr>
        <w:t xml:space="preserve"> of a nuclear medicine test.</w:t>
      </w:r>
    </w:p>
    <w:p w14:paraId="6B063D93" w14:textId="7D8666E3" w:rsidR="003B2842" w:rsidRPr="00F22DD8" w:rsidRDefault="003B2842" w:rsidP="003B2842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spacing w:val="5"/>
          <w:sz w:val="20"/>
          <w:szCs w:val="20"/>
        </w:rPr>
      </w:pPr>
      <w:r w:rsidRPr="00F22DD8">
        <w:rPr>
          <w:color w:val="333333"/>
          <w:sz w:val="20"/>
          <w:szCs w:val="20"/>
        </w:rPr>
        <w:lastRenderedPageBreak/>
        <w:t xml:space="preserve">2. </w:t>
      </w:r>
      <w:r w:rsidR="00274943" w:rsidRPr="00F22DD8">
        <w:rPr>
          <w:color w:val="333333"/>
          <w:sz w:val="20"/>
          <w:szCs w:val="20"/>
        </w:rPr>
        <w:t>It</w:t>
      </w:r>
      <w:r w:rsidR="00753903" w:rsidRPr="00F22DD8">
        <w:rPr>
          <w:color w:val="333333"/>
          <w:sz w:val="20"/>
          <w:szCs w:val="20"/>
        </w:rPr>
        <w:t xml:space="preserve"> provides the most useful diagnostic</w:t>
      </w:r>
      <w:r w:rsidR="00274943" w:rsidRPr="00F22DD8">
        <w:rPr>
          <w:color w:val="333333"/>
          <w:sz w:val="20"/>
          <w:szCs w:val="20"/>
        </w:rPr>
        <w:t xml:space="preserve"> tool</w:t>
      </w:r>
      <w:r w:rsidR="00753903" w:rsidRPr="00F22DD8">
        <w:rPr>
          <w:color w:val="333333"/>
          <w:sz w:val="20"/>
          <w:szCs w:val="20"/>
        </w:rPr>
        <w:t xml:space="preserve"> or treatment information for</w:t>
      </w:r>
      <w:r w:rsidR="00274943" w:rsidRPr="00F22DD8">
        <w:rPr>
          <w:color w:val="333333"/>
          <w:sz w:val="20"/>
          <w:szCs w:val="20"/>
        </w:rPr>
        <w:t xml:space="preserve"> various</w:t>
      </w:r>
      <w:r w:rsidR="00753903" w:rsidRPr="00F22DD8">
        <w:rPr>
          <w:color w:val="333333"/>
          <w:sz w:val="20"/>
          <w:szCs w:val="20"/>
        </w:rPr>
        <w:t xml:space="preserve"> diseases.</w:t>
      </w:r>
      <w:r w:rsidR="00274943" w:rsidRPr="00F22DD8">
        <w:rPr>
          <w:color w:val="333333"/>
          <w:sz w:val="20"/>
          <w:szCs w:val="20"/>
        </w:rPr>
        <w:t xml:space="preserve"> </w:t>
      </w:r>
      <w:r w:rsidR="00F23EF1" w:rsidRPr="00F22DD8">
        <w:rPr>
          <w:color w:val="333333"/>
          <w:sz w:val="20"/>
          <w:szCs w:val="20"/>
        </w:rPr>
        <w:t>The n</w:t>
      </w:r>
      <w:r w:rsidR="00274943" w:rsidRPr="00F22DD8">
        <w:rPr>
          <w:spacing w:val="5"/>
          <w:sz w:val="20"/>
          <w:szCs w:val="20"/>
        </w:rPr>
        <w:t>uclear medicine</w:t>
      </w:r>
      <w:r w:rsidR="00C76B2E" w:rsidRPr="00F22DD8">
        <w:rPr>
          <w:spacing w:val="5"/>
          <w:sz w:val="20"/>
          <w:szCs w:val="20"/>
        </w:rPr>
        <w:t xml:space="preserve"> tests have the ability to detect diseases</w:t>
      </w:r>
      <w:r w:rsidR="00F23EF1" w:rsidRPr="00F22DD8">
        <w:rPr>
          <w:spacing w:val="5"/>
          <w:sz w:val="20"/>
          <w:szCs w:val="20"/>
        </w:rPr>
        <w:t xml:space="preserve"> at</w:t>
      </w:r>
      <w:r w:rsidR="00C76B2E" w:rsidRPr="00F22DD8">
        <w:rPr>
          <w:spacing w:val="5"/>
          <w:sz w:val="20"/>
          <w:szCs w:val="20"/>
        </w:rPr>
        <w:t xml:space="preserve"> earliest stages</w:t>
      </w:r>
      <w:r w:rsidR="00274943" w:rsidRPr="00F22DD8">
        <w:rPr>
          <w:spacing w:val="5"/>
          <w:sz w:val="20"/>
          <w:szCs w:val="20"/>
        </w:rPr>
        <w:t xml:space="preserve"> </w:t>
      </w:r>
      <w:r w:rsidR="00C76B2E" w:rsidRPr="00F22DD8">
        <w:rPr>
          <w:spacing w:val="5"/>
          <w:sz w:val="20"/>
          <w:szCs w:val="20"/>
        </w:rPr>
        <w:t>and</w:t>
      </w:r>
      <w:r w:rsidR="00274943" w:rsidRPr="00F22DD8">
        <w:rPr>
          <w:spacing w:val="5"/>
          <w:sz w:val="20"/>
          <w:szCs w:val="20"/>
        </w:rPr>
        <w:t xml:space="preserve"> </w:t>
      </w:r>
      <w:r w:rsidR="00C76B2E" w:rsidRPr="00F22DD8">
        <w:rPr>
          <w:spacing w:val="5"/>
          <w:sz w:val="20"/>
          <w:szCs w:val="20"/>
        </w:rPr>
        <w:t xml:space="preserve">sometimes </w:t>
      </w:r>
      <w:r w:rsidR="00F23EF1" w:rsidRPr="00F22DD8">
        <w:rPr>
          <w:spacing w:val="5"/>
          <w:sz w:val="20"/>
          <w:szCs w:val="20"/>
        </w:rPr>
        <w:t xml:space="preserve">even </w:t>
      </w:r>
      <w:r w:rsidR="00C76B2E" w:rsidRPr="00F22DD8">
        <w:rPr>
          <w:spacing w:val="5"/>
          <w:sz w:val="20"/>
          <w:szCs w:val="20"/>
        </w:rPr>
        <w:t xml:space="preserve">before </w:t>
      </w:r>
      <w:r w:rsidR="00214AFA" w:rsidRPr="00F22DD8">
        <w:rPr>
          <w:spacing w:val="5"/>
          <w:sz w:val="20"/>
          <w:szCs w:val="20"/>
        </w:rPr>
        <w:t>reveal</w:t>
      </w:r>
      <w:r w:rsidR="00F23EF1" w:rsidRPr="00F22DD8">
        <w:rPr>
          <w:spacing w:val="5"/>
          <w:sz w:val="20"/>
          <w:szCs w:val="20"/>
        </w:rPr>
        <w:t xml:space="preserve">ing </w:t>
      </w:r>
      <w:r w:rsidR="00C76B2E" w:rsidRPr="00F22DD8">
        <w:rPr>
          <w:spacing w:val="5"/>
          <w:sz w:val="20"/>
          <w:szCs w:val="20"/>
        </w:rPr>
        <w:t>symptoms.</w:t>
      </w:r>
    </w:p>
    <w:p w14:paraId="6975273D" w14:textId="60A43263" w:rsidR="003B2842" w:rsidRPr="00F22DD8" w:rsidRDefault="003B2842" w:rsidP="003B2842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spacing w:val="5"/>
          <w:sz w:val="20"/>
          <w:szCs w:val="20"/>
        </w:rPr>
        <w:t xml:space="preserve">3. </w:t>
      </w:r>
      <w:r w:rsidR="00B4123D" w:rsidRPr="00F22DD8">
        <w:rPr>
          <w:color w:val="000000" w:themeColor="text1"/>
          <w:sz w:val="20"/>
          <w:szCs w:val="20"/>
        </w:rPr>
        <w:t>Nuclear medicine</w:t>
      </w:r>
      <w:r w:rsidR="00274943" w:rsidRPr="00F22DD8">
        <w:rPr>
          <w:color w:val="000000" w:themeColor="text1"/>
          <w:sz w:val="20"/>
          <w:szCs w:val="20"/>
        </w:rPr>
        <w:t xml:space="preserve"> technique</w:t>
      </w:r>
      <w:r w:rsidR="00B4123D" w:rsidRPr="00F22DD8">
        <w:rPr>
          <w:color w:val="000000" w:themeColor="text1"/>
          <w:sz w:val="20"/>
          <w:szCs w:val="20"/>
        </w:rPr>
        <w:t xml:space="preserve"> has digitally and technically enhanced the treatment options for </w:t>
      </w:r>
      <w:r w:rsidR="00274943" w:rsidRPr="00F22DD8">
        <w:rPr>
          <w:color w:val="000000" w:themeColor="text1"/>
          <w:sz w:val="20"/>
          <w:szCs w:val="20"/>
        </w:rPr>
        <w:t>different</w:t>
      </w:r>
      <w:r w:rsidR="00B4123D" w:rsidRPr="00F22DD8">
        <w:rPr>
          <w:color w:val="000000" w:themeColor="text1"/>
          <w:sz w:val="20"/>
          <w:szCs w:val="20"/>
        </w:rPr>
        <w:t xml:space="preserve"> medical conditions</w:t>
      </w:r>
      <w:r w:rsidR="00274943" w:rsidRPr="00F22DD8">
        <w:rPr>
          <w:color w:val="000000" w:themeColor="text1"/>
          <w:sz w:val="20"/>
          <w:szCs w:val="20"/>
        </w:rPr>
        <w:t xml:space="preserve"> specially in the case of</w:t>
      </w:r>
      <w:r w:rsidR="00B4123D" w:rsidRPr="00F22DD8">
        <w:rPr>
          <w:color w:val="000000" w:themeColor="text1"/>
          <w:sz w:val="20"/>
          <w:szCs w:val="20"/>
        </w:rPr>
        <w:t xml:space="preserve"> cancer. Cancer treatment involves radi</w:t>
      </w:r>
      <w:r w:rsidR="00274943" w:rsidRPr="00F22DD8">
        <w:rPr>
          <w:color w:val="000000" w:themeColor="text1"/>
          <w:sz w:val="20"/>
          <w:szCs w:val="20"/>
        </w:rPr>
        <w:t>otherapy</w:t>
      </w:r>
      <w:r w:rsidR="00B4123D" w:rsidRPr="00F22DD8">
        <w:rPr>
          <w:color w:val="000000" w:themeColor="text1"/>
          <w:sz w:val="20"/>
          <w:szCs w:val="20"/>
        </w:rPr>
        <w:t xml:space="preserve"> and chemotherapy.</w:t>
      </w:r>
      <w:r w:rsidR="00E721E7" w:rsidRPr="00F22DD8">
        <w:rPr>
          <w:spacing w:val="5"/>
          <w:sz w:val="20"/>
          <w:szCs w:val="20"/>
        </w:rPr>
        <w:t xml:space="preserve"> PET scans can </w:t>
      </w:r>
      <w:r w:rsidR="00365F2A" w:rsidRPr="00F22DD8">
        <w:rPr>
          <w:spacing w:val="5"/>
          <w:sz w:val="20"/>
          <w:szCs w:val="20"/>
        </w:rPr>
        <w:t xml:space="preserve">ascertain that whether the </w:t>
      </w:r>
      <w:proofErr w:type="spellStart"/>
      <w:r w:rsidR="00E721E7" w:rsidRPr="00F22DD8">
        <w:rPr>
          <w:spacing w:val="5"/>
          <w:sz w:val="20"/>
          <w:szCs w:val="20"/>
        </w:rPr>
        <w:t>tumors</w:t>
      </w:r>
      <w:proofErr w:type="spellEnd"/>
      <w:r w:rsidR="00E721E7" w:rsidRPr="00F22DD8">
        <w:rPr>
          <w:spacing w:val="5"/>
          <w:sz w:val="20"/>
          <w:szCs w:val="20"/>
        </w:rPr>
        <w:t xml:space="preserve"> are malignant or benign</w:t>
      </w:r>
      <w:r w:rsidR="00365F2A" w:rsidRPr="00F22DD8">
        <w:rPr>
          <w:spacing w:val="5"/>
          <w:sz w:val="20"/>
          <w:szCs w:val="20"/>
        </w:rPr>
        <w:t>.</w:t>
      </w:r>
      <w:r w:rsidR="00E721E7" w:rsidRPr="00F22DD8">
        <w:rPr>
          <w:spacing w:val="5"/>
          <w:sz w:val="20"/>
          <w:szCs w:val="20"/>
        </w:rPr>
        <w:t xml:space="preserve"> </w:t>
      </w:r>
      <w:r w:rsidR="00365F2A" w:rsidRPr="00F22DD8">
        <w:rPr>
          <w:spacing w:val="5"/>
          <w:sz w:val="20"/>
          <w:szCs w:val="20"/>
        </w:rPr>
        <w:t>It</w:t>
      </w:r>
      <w:r w:rsidR="00E721E7" w:rsidRPr="00F22DD8">
        <w:rPr>
          <w:spacing w:val="5"/>
          <w:sz w:val="20"/>
          <w:szCs w:val="20"/>
        </w:rPr>
        <w:t xml:space="preserve"> can prevent a patient from getting a more dangerous or costly surgery. </w:t>
      </w:r>
      <w:r w:rsidR="00B4123D" w:rsidRPr="00F22DD8">
        <w:rPr>
          <w:color w:val="000000" w:themeColor="text1"/>
          <w:sz w:val="20"/>
          <w:szCs w:val="20"/>
        </w:rPr>
        <w:t xml:space="preserve"> In severe cases, when patients have lost hope of survival, nuclear medicine has been a blessing to them.</w:t>
      </w:r>
    </w:p>
    <w:p w14:paraId="4E6F2C4C" w14:textId="5B261E8A" w:rsidR="003B2842" w:rsidRPr="00F22DD8" w:rsidRDefault="003B2842" w:rsidP="003B2842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spacing w:val="5"/>
          <w:sz w:val="20"/>
          <w:szCs w:val="20"/>
        </w:rPr>
        <w:t>4.</w:t>
      </w:r>
      <w:r w:rsidRPr="00F22DD8">
        <w:rPr>
          <w:color w:val="000000" w:themeColor="text1"/>
          <w:sz w:val="20"/>
          <w:szCs w:val="20"/>
        </w:rPr>
        <w:t xml:space="preserve"> </w:t>
      </w:r>
      <w:r w:rsidR="00B4123D" w:rsidRPr="00F22DD8">
        <w:rPr>
          <w:color w:val="000000" w:themeColor="text1"/>
          <w:sz w:val="20"/>
          <w:szCs w:val="20"/>
        </w:rPr>
        <w:t>Nuclear medicine is</w:t>
      </w:r>
      <w:r w:rsidR="00365F2A" w:rsidRPr="00F22DD8">
        <w:rPr>
          <w:color w:val="000000" w:themeColor="text1"/>
          <w:sz w:val="20"/>
          <w:szCs w:val="20"/>
        </w:rPr>
        <w:t xml:space="preserve"> an apt technique for</w:t>
      </w:r>
      <w:r w:rsidR="00B4123D" w:rsidRPr="00F22DD8">
        <w:rPr>
          <w:color w:val="000000" w:themeColor="text1"/>
          <w:sz w:val="20"/>
          <w:szCs w:val="20"/>
        </w:rPr>
        <w:t xml:space="preserve"> detection of highly s</w:t>
      </w:r>
      <w:r w:rsidR="003B3A7F" w:rsidRPr="00F22DD8">
        <w:rPr>
          <w:color w:val="000000" w:themeColor="text1"/>
          <w:sz w:val="20"/>
          <w:szCs w:val="20"/>
        </w:rPr>
        <w:t>erious</w:t>
      </w:r>
      <w:r w:rsidR="00B4123D" w:rsidRPr="00F22DD8">
        <w:rPr>
          <w:color w:val="000000" w:themeColor="text1"/>
          <w:sz w:val="20"/>
          <w:szCs w:val="20"/>
        </w:rPr>
        <w:t xml:space="preserve"> medical conditions. The</w:t>
      </w:r>
      <w:r w:rsidR="008C0991" w:rsidRPr="00F22DD8">
        <w:rPr>
          <w:color w:val="000000" w:themeColor="text1"/>
          <w:sz w:val="20"/>
          <w:szCs w:val="20"/>
        </w:rPr>
        <w:t xml:space="preserve"> clarity in the technique </w:t>
      </w:r>
      <w:r w:rsidR="00B4123D" w:rsidRPr="00F22DD8">
        <w:rPr>
          <w:color w:val="000000" w:themeColor="text1"/>
          <w:sz w:val="20"/>
          <w:szCs w:val="20"/>
        </w:rPr>
        <w:t xml:space="preserve">is what makes people believe in its power. It has </w:t>
      </w:r>
      <w:r w:rsidR="006150DD" w:rsidRPr="00F22DD8">
        <w:rPr>
          <w:color w:val="000000" w:themeColor="text1"/>
          <w:sz w:val="20"/>
          <w:szCs w:val="20"/>
        </w:rPr>
        <w:t xml:space="preserve">proved </w:t>
      </w:r>
      <w:r w:rsidR="0004337B" w:rsidRPr="00F22DD8">
        <w:rPr>
          <w:color w:val="000000" w:themeColor="text1"/>
          <w:sz w:val="20"/>
          <w:szCs w:val="20"/>
        </w:rPr>
        <w:t xml:space="preserve">to be </w:t>
      </w:r>
      <w:r w:rsidR="006150DD" w:rsidRPr="00F22DD8">
        <w:rPr>
          <w:color w:val="000000" w:themeColor="text1"/>
          <w:sz w:val="20"/>
          <w:szCs w:val="20"/>
        </w:rPr>
        <w:t xml:space="preserve">very beneficial for </w:t>
      </w:r>
      <w:r w:rsidR="00B4123D" w:rsidRPr="00F22DD8">
        <w:rPr>
          <w:color w:val="000000" w:themeColor="text1"/>
          <w:sz w:val="20"/>
          <w:szCs w:val="20"/>
        </w:rPr>
        <w:t xml:space="preserve">many physicians and medical professionals </w:t>
      </w:r>
      <w:r w:rsidR="006150DD" w:rsidRPr="00F22DD8">
        <w:rPr>
          <w:color w:val="000000" w:themeColor="text1"/>
          <w:sz w:val="20"/>
          <w:szCs w:val="20"/>
        </w:rPr>
        <w:t xml:space="preserve">to </w:t>
      </w:r>
      <w:r w:rsidR="00B4123D" w:rsidRPr="00F22DD8">
        <w:rPr>
          <w:color w:val="000000" w:themeColor="text1"/>
          <w:sz w:val="20"/>
          <w:szCs w:val="20"/>
        </w:rPr>
        <w:t>detect difficult possibilities in early stage of treatments.</w:t>
      </w:r>
    </w:p>
    <w:p w14:paraId="552C1A46" w14:textId="0E001EF0" w:rsidR="000B2A89" w:rsidRPr="00F22DD8" w:rsidRDefault="003B2842" w:rsidP="000B2A89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spacing w:val="5"/>
          <w:sz w:val="20"/>
          <w:szCs w:val="20"/>
        </w:rPr>
        <w:t>5.</w:t>
      </w:r>
      <w:r w:rsidRPr="00F22DD8">
        <w:rPr>
          <w:color w:val="000000" w:themeColor="text1"/>
          <w:sz w:val="20"/>
          <w:szCs w:val="20"/>
        </w:rPr>
        <w:t xml:space="preserve"> </w:t>
      </w:r>
      <w:r w:rsidR="00B4123D" w:rsidRPr="00F22DD8">
        <w:rPr>
          <w:color w:val="000000" w:themeColor="text1"/>
          <w:sz w:val="20"/>
          <w:szCs w:val="20"/>
        </w:rPr>
        <w:t>Its accuracy has made many complicated medical procedures simpler</w:t>
      </w:r>
      <w:r w:rsidR="009C4A6C" w:rsidRPr="00F22DD8">
        <w:rPr>
          <w:color w:val="000000" w:themeColor="text1"/>
          <w:sz w:val="20"/>
          <w:szCs w:val="20"/>
        </w:rPr>
        <w:t xml:space="preserve"> as it allows in depth examination and analysis. This is the </w:t>
      </w:r>
      <w:r w:rsidR="00AF6565" w:rsidRPr="00F22DD8">
        <w:rPr>
          <w:color w:val="000000" w:themeColor="text1"/>
          <w:sz w:val="20"/>
          <w:szCs w:val="20"/>
        </w:rPr>
        <w:t>prime</w:t>
      </w:r>
      <w:r w:rsidR="009C4A6C" w:rsidRPr="00F22DD8">
        <w:rPr>
          <w:color w:val="000000" w:themeColor="text1"/>
          <w:sz w:val="20"/>
          <w:szCs w:val="20"/>
        </w:rPr>
        <w:t xml:space="preserve"> advantage of nuclear medicine</w:t>
      </w:r>
      <w:r w:rsidR="00AF6565" w:rsidRPr="00F22DD8">
        <w:rPr>
          <w:color w:val="000000" w:themeColor="text1"/>
          <w:sz w:val="20"/>
          <w:szCs w:val="20"/>
        </w:rPr>
        <w:t xml:space="preserve"> technique</w:t>
      </w:r>
      <w:r w:rsidR="009C4A6C" w:rsidRPr="00F22DD8">
        <w:rPr>
          <w:color w:val="000000" w:themeColor="text1"/>
          <w:sz w:val="20"/>
          <w:szCs w:val="20"/>
        </w:rPr>
        <w:t>.</w:t>
      </w:r>
      <w:r w:rsidR="00B4123D" w:rsidRPr="00F22DD8">
        <w:rPr>
          <w:color w:val="000000" w:themeColor="text1"/>
          <w:sz w:val="20"/>
          <w:szCs w:val="20"/>
        </w:rPr>
        <w:t xml:space="preserve"> </w:t>
      </w:r>
      <w:r w:rsidR="009C4A6C" w:rsidRPr="00F22DD8">
        <w:rPr>
          <w:color w:val="000000" w:themeColor="text1"/>
          <w:sz w:val="20"/>
          <w:szCs w:val="20"/>
        </w:rPr>
        <w:t xml:space="preserve">Traditionally for detailed diagnosis, patients had to undergo difficult surgeries and procedures. </w:t>
      </w:r>
      <w:r w:rsidR="00D632DB" w:rsidRPr="00F22DD8">
        <w:rPr>
          <w:color w:val="000000" w:themeColor="text1"/>
          <w:sz w:val="20"/>
          <w:szCs w:val="20"/>
        </w:rPr>
        <w:t xml:space="preserve">Advancement </w:t>
      </w:r>
      <w:proofErr w:type="gramStart"/>
      <w:r w:rsidR="00D632DB" w:rsidRPr="00F22DD8">
        <w:rPr>
          <w:color w:val="000000" w:themeColor="text1"/>
          <w:sz w:val="20"/>
          <w:szCs w:val="20"/>
        </w:rPr>
        <w:t xml:space="preserve">in </w:t>
      </w:r>
      <w:r w:rsidR="009C4A6C" w:rsidRPr="00F22DD8">
        <w:rPr>
          <w:color w:val="000000" w:themeColor="text1"/>
          <w:sz w:val="20"/>
          <w:szCs w:val="20"/>
        </w:rPr>
        <w:t xml:space="preserve"> nuclear</w:t>
      </w:r>
      <w:proofErr w:type="gramEnd"/>
      <w:r w:rsidR="009C4A6C" w:rsidRPr="00F22DD8">
        <w:rPr>
          <w:color w:val="000000" w:themeColor="text1"/>
          <w:sz w:val="20"/>
          <w:szCs w:val="20"/>
        </w:rPr>
        <w:t xml:space="preserve"> medicine technology with </w:t>
      </w:r>
      <w:r w:rsidR="00B4123D" w:rsidRPr="00F22DD8">
        <w:rPr>
          <w:color w:val="000000" w:themeColor="text1"/>
          <w:sz w:val="20"/>
          <w:szCs w:val="20"/>
        </w:rPr>
        <w:t xml:space="preserve">precise procedures </w:t>
      </w:r>
      <w:r w:rsidR="00D632DB" w:rsidRPr="00F22DD8">
        <w:rPr>
          <w:color w:val="000000" w:themeColor="text1"/>
          <w:sz w:val="20"/>
          <w:szCs w:val="20"/>
        </w:rPr>
        <w:t>has led to investigate a disease in a systemic manner</w:t>
      </w:r>
      <w:r w:rsidR="00B4123D" w:rsidRPr="00F22DD8">
        <w:rPr>
          <w:color w:val="000000" w:themeColor="text1"/>
          <w:sz w:val="20"/>
          <w:szCs w:val="20"/>
        </w:rPr>
        <w:t>. Nuclear medicine has made it much easier</w:t>
      </w:r>
      <w:r w:rsidR="00D632DB" w:rsidRPr="00F22DD8">
        <w:rPr>
          <w:color w:val="000000" w:themeColor="text1"/>
          <w:sz w:val="20"/>
          <w:szCs w:val="20"/>
        </w:rPr>
        <w:t xml:space="preserve"> and has become an integral part of modern healthcare medical system.</w:t>
      </w:r>
    </w:p>
    <w:p w14:paraId="5412659A" w14:textId="77777777" w:rsidR="000B2A89" w:rsidRPr="00F22DD8" w:rsidRDefault="00C375BE" w:rsidP="000B2A89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rStyle w:val="Strong"/>
          <w:color w:val="000000" w:themeColor="text1"/>
          <w:sz w:val="20"/>
          <w:szCs w:val="20"/>
        </w:rPr>
      </w:pPr>
      <w:r w:rsidRPr="00F22DD8">
        <w:rPr>
          <w:rStyle w:val="Strong"/>
          <w:color w:val="000000" w:themeColor="text1"/>
          <w:sz w:val="20"/>
          <w:szCs w:val="20"/>
        </w:rPr>
        <w:t xml:space="preserve">9. </w:t>
      </w:r>
      <w:r w:rsidR="005C6E00" w:rsidRPr="00F22DD8">
        <w:rPr>
          <w:rStyle w:val="Strong"/>
          <w:color w:val="000000" w:themeColor="text1"/>
          <w:sz w:val="20"/>
          <w:szCs w:val="20"/>
        </w:rPr>
        <w:t xml:space="preserve">Limitations </w:t>
      </w:r>
      <w:r w:rsidR="00000D33" w:rsidRPr="00F22DD8">
        <w:rPr>
          <w:rStyle w:val="Strong"/>
          <w:color w:val="000000" w:themeColor="text1"/>
          <w:sz w:val="20"/>
          <w:szCs w:val="20"/>
        </w:rPr>
        <w:t>of Nuclear Medicine</w:t>
      </w:r>
    </w:p>
    <w:p w14:paraId="73F2F9F3" w14:textId="02ED5A13" w:rsidR="000B2A89" w:rsidRPr="00F22DD8" w:rsidRDefault="000B2A89" w:rsidP="000B2A89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rStyle w:val="Strong"/>
          <w:b w:val="0"/>
          <w:bCs w:val="0"/>
          <w:color w:val="000000" w:themeColor="text1"/>
          <w:sz w:val="20"/>
          <w:szCs w:val="20"/>
        </w:rPr>
        <w:t>1</w:t>
      </w:r>
      <w:r w:rsidRPr="00F22DD8">
        <w:rPr>
          <w:rStyle w:val="Strong"/>
          <w:color w:val="000000" w:themeColor="text1"/>
          <w:sz w:val="20"/>
          <w:szCs w:val="20"/>
        </w:rPr>
        <w:t xml:space="preserve">. </w:t>
      </w:r>
      <w:r w:rsidR="00743E85" w:rsidRPr="00F22DD8">
        <w:rPr>
          <w:color w:val="000000" w:themeColor="text1"/>
          <w:sz w:val="20"/>
          <w:szCs w:val="20"/>
        </w:rPr>
        <w:t>There are many c</w:t>
      </w:r>
      <w:r w:rsidR="00B4123D" w:rsidRPr="00F22DD8">
        <w:rPr>
          <w:color w:val="000000" w:themeColor="text1"/>
          <w:sz w:val="20"/>
          <w:szCs w:val="20"/>
        </w:rPr>
        <w:t>hallenges in design and develop</w:t>
      </w:r>
      <w:r w:rsidR="00261DA9" w:rsidRPr="00F22DD8">
        <w:rPr>
          <w:color w:val="000000" w:themeColor="text1"/>
          <w:sz w:val="20"/>
          <w:szCs w:val="20"/>
        </w:rPr>
        <w:t>ment of</w:t>
      </w:r>
      <w:r w:rsidR="00B4123D" w:rsidRPr="00F22DD8">
        <w:rPr>
          <w:color w:val="000000" w:themeColor="text1"/>
          <w:sz w:val="20"/>
          <w:szCs w:val="20"/>
        </w:rPr>
        <w:t xml:space="preserve"> more specific, efficacious radiopharmaceuticals to offer effective patient management options </w:t>
      </w:r>
      <w:proofErr w:type="gramStart"/>
      <w:r w:rsidR="00B4123D" w:rsidRPr="00F22DD8">
        <w:rPr>
          <w:color w:val="000000" w:themeColor="text1"/>
          <w:sz w:val="20"/>
          <w:szCs w:val="20"/>
        </w:rPr>
        <w:t xml:space="preserve">in </w:t>
      </w:r>
      <w:r w:rsidR="00261DA9" w:rsidRPr="00F22DD8">
        <w:rPr>
          <w:color w:val="000000" w:themeColor="text1"/>
          <w:sz w:val="20"/>
          <w:szCs w:val="20"/>
        </w:rPr>
        <w:t xml:space="preserve"> oncology</w:t>
      </w:r>
      <w:proofErr w:type="gramEnd"/>
      <w:r w:rsidR="00261DA9" w:rsidRPr="00F22DD8">
        <w:rPr>
          <w:color w:val="000000" w:themeColor="text1"/>
          <w:sz w:val="20"/>
          <w:szCs w:val="20"/>
        </w:rPr>
        <w:t xml:space="preserve">, neurology, </w:t>
      </w:r>
      <w:r w:rsidR="00B4123D" w:rsidRPr="00F22DD8">
        <w:rPr>
          <w:color w:val="000000" w:themeColor="text1"/>
          <w:sz w:val="20"/>
          <w:szCs w:val="20"/>
        </w:rPr>
        <w:t>cardiology, and other</w:t>
      </w:r>
      <w:r w:rsidR="00261DA9" w:rsidRPr="00F22DD8">
        <w:rPr>
          <w:color w:val="000000" w:themeColor="text1"/>
          <w:sz w:val="20"/>
          <w:szCs w:val="20"/>
        </w:rPr>
        <w:t xml:space="preserve"> disorders</w:t>
      </w:r>
      <w:r w:rsidR="00B4123D" w:rsidRPr="00F22DD8">
        <w:rPr>
          <w:color w:val="000000" w:themeColor="text1"/>
          <w:sz w:val="20"/>
          <w:szCs w:val="20"/>
        </w:rPr>
        <w:t>.</w:t>
      </w:r>
    </w:p>
    <w:p w14:paraId="1A51EC92" w14:textId="77777777" w:rsidR="000B2A89" w:rsidRPr="00F22DD8" w:rsidRDefault="000B2A89" w:rsidP="000B2A89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rStyle w:val="Strong"/>
          <w:b w:val="0"/>
          <w:bCs w:val="0"/>
          <w:color w:val="000000" w:themeColor="text1"/>
          <w:sz w:val="20"/>
          <w:szCs w:val="20"/>
        </w:rPr>
        <w:t>2.</w:t>
      </w:r>
      <w:r w:rsidRPr="00F22DD8">
        <w:rPr>
          <w:color w:val="000000" w:themeColor="text1"/>
          <w:sz w:val="20"/>
          <w:szCs w:val="20"/>
        </w:rPr>
        <w:t xml:space="preserve"> </w:t>
      </w:r>
      <w:r w:rsidR="00743E85" w:rsidRPr="00F22DD8">
        <w:rPr>
          <w:color w:val="000000" w:themeColor="text1"/>
          <w:sz w:val="20"/>
          <w:szCs w:val="20"/>
        </w:rPr>
        <w:t>Nuclear medicine technique faces d</w:t>
      </w:r>
      <w:r w:rsidR="00B4123D" w:rsidRPr="00F22DD8">
        <w:rPr>
          <w:color w:val="000000" w:themeColor="text1"/>
          <w:sz w:val="20"/>
          <w:szCs w:val="20"/>
        </w:rPr>
        <w:t>osimetry issues in transforming the same vector-based radiopharmaceutical product for imaging applications</w:t>
      </w:r>
      <w:r w:rsidR="00743E85" w:rsidRPr="00F22DD8">
        <w:rPr>
          <w:color w:val="000000" w:themeColor="text1"/>
          <w:sz w:val="20"/>
          <w:szCs w:val="20"/>
        </w:rPr>
        <w:t xml:space="preserve"> and </w:t>
      </w:r>
      <w:r w:rsidR="00B4123D" w:rsidRPr="00F22DD8">
        <w:rPr>
          <w:color w:val="000000" w:themeColor="text1"/>
          <w:sz w:val="20"/>
          <w:szCs w:val="20"/>
        </w:rPr>
        <w:t>therapeutic use</w:t>
      </w:r>
      <w:r w:rsidR="00272463" w:rsidRPr="00F22DD8">
        <w:rPr>
          <w:color w:val="000000" w:themeColor="text1"/>
          <w:sz w:val="20"/>
          <w:szCs w:val="20"/>
        </w:rPr>
        <w:t>. The main concern of this technique is the clearance of radiopharmaceuticals</w:t>
      </w:r>
      <w:r w:rsidR="005E35E0" w:rsidRPr="00F22DD8">
        <w:rPr>
          <w:color w:val="000000" w:themeColor="text1"/>
          <w:sz w:val="20"/>
          <w:szCs w:val="20"/>
        </w:rPr>
        <w:t xml:space="preserve"> from the blood to the </w:t>
      </w:r>
      <w:r w:rsidR="00B4123D" w:rsidRPr="00F22DD8">
        <w:rPr>
          <w:color w:val="000000" w:themeColor="text1"/>
          <w:sz w:val="20"/>
          <w:szCs w:val="20"/>
        </w:rPr>
        <w:t>excretory organs and</w:t>
      </w:r>
      <w:r w:rsidR="005E35E0" w:rsidRPr="00F22DD8">
        <w:rPr>
          <w:color w:val="000000" w:themeColor="text1"/>
          <w:sz w:val="20"/>
          <w:szCs w:val="20"/>
        </w:rPr>
        <w:t xml:space="preserve"> to avoid</w:t>
      </w:r>
      <w:r w:rsidR="00B4123D" w:rsidRPr="00F22DD8">
        <w:rPr>
          <w:color w:val="000000" w:themeColor="text1"/>
          <w:sz w:val="20"/>
          <w:szCs w:val="20"/>
        </w:rPr>
        <w:t xml:space="preserve"> non-target sites accumulati</w:t>
      </w:r>
      <w:r w:rsidR="005E35E0" w:rsidRPr="00F22DD8">
        <w:rPr>
          <w:color w:val="000000" w:themeColor="text1"/>
          <w:sz w:val="20"/>
          <w:szCs w:val="20"/>
        </w:rPr>
        <w:t>on of</w:t>
      </w:r>
      <w:r w:rsidR="00B4123D" w:rsidRPr="00F22DD8">
        <w:rPr>
          <w:color w:val="000000" w:themeColor="text1"/>
          <w:sz w:val="20"/>
          <w:szCs w:val="20"/>
        </w:rPr>
        <w:t xml:space="preserve"> the radiopharmaceutical product.</w:t>
      </w:r>
    </w:p>
    <w:p w14:paraId="34B0F9C9" w14:textId="26358BAD" w:rsidR="000B2A89" w:rsidRPr="00F22DD8" w:rsidRDefault="000B2A89" w:rsidP="000B2A89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rStyle w:val="Strong"/>
          <w:b w:val="0"/>
          <w:bCs w:val="0"/>
          <w:color w:val="000000" w:themeColor="text1"/>
          <w:sz w:val="20"/>
          <w:szCs w:val="20"/>
        </w:rPr>
        <w:t>3.</w:t>
      </w:r>
      <w:r w:rsidRPr="00F22DD8">
        <w:rPr>
          <w:color w:val="000000" w:themeColor="text1"/>
          <w:sz w:val="20"/>
          <w:szCs w:val="20"/>
        </w:rPr>
        <w:t xml:space="preserve"> </w:t>
      </w:r>
      <w:r w:rsidR="00C676EB" w:rsidRPr="00F22DD8">
        <w:rPr>
          <w:color w:val="000000" w:themeColor="text1"/>
          <w:sz w:val="20"/>
          <w:szCs w:val="20"/>
        </w:rPr>
        <w:t>Nuclear medicine technique is expensive a</w:t>
      </w:r>
      <w:r w:rsidR="00B4123D" w:rsidRPr="00F22DD8">
        <w:rPr>
          <w:color w:val="000000" w:themeColor="text1"/>
          <w:sz w:val="20"/>
          <w:szCs w:val="20"/>
        </w:rPr>
        <w:t xml:space="preserve">s much as it is effective.  </w:t>
      </w:r>
      <w:r w:rsidR="005328E8" w:rsidRPr="00F22DD8">
        <w:rPr>
          <w:color w:val="000000" w:themeColor="text1"/>
          <w:sz w:val="20"/>
          <w:szCs w:val="20"/>
        </w:rPr>
        <w:t>It requires heavy expenditure in terms of t</w:t>
      </w:r>
      <w:r w:rsidR="00051F57" w:rsidRPr="00F22DD8">
        <w:rPr>
          <w:color w:val="000000" w:themeColor="text1"/>
          <w:sz w:val="20"/>
          <w:szCs w:val="20"/>
        </w:rPr>
        <w:t>he purchase cost, e</w:t>
      </w:r>
      <w:r w:rsidR="00B4123D" w:rsidRPr="00F22DD8">
        <w:rPr>
          <w:color w:val="000000" w:themeColor="text1"/>
          <w:sz w:val="20"/>
          <w:szCs w:val="20"/>
        </w:rPr>
        <w:t>quipment cost,</w:t>
      </w:r>
      <w:r w:rsidR="00051F57" w:rsidRPr="00F22DD8">
        <w:rPr>
          <w:color w:val="000000" w:themeColor="text1"/>
          <w:sz w:val="20"/>
          <w:szCs w:val="20"/>
        </w:rPr>
        <w:t xml:space="preserve"> </w:t>
      </w:r>
      <w:r w:rsidR="00B4123D" w:rsidRPr="00F22DD8">
        <w:rPr>
          <w:color w:val="000000" w:themeColor="text1"/>
          <w:sz w:val="20"/>
          <w:szCs w:val="20"/>
        </w:rPr>
        <w:t xml:space="preserve">setting up cost, operations and </w:t>
      </w:r>
      <w:r w:rsidR="005328E8" w:rsidRPr="00F22DD8">
        <w:rPr>
          <w:color w:val="000000" w:themeColor="text1"/>
          <w:sz w:val="20"/>
          <w:szCs w:val="20"/>
        </w:rPr>
        <w:t xml:space="preserve">maintenance. </w:t>
      </w:r>
      <w:r w:rsidR="00B4123D" w:rsidRPr="00F22DD8">
        <w:rPr>
          <w:color w:val="000000" w:themeColor="text1"/>
          <w:sz w:val="20"/>
          <w:szCs w:val="20"/>
        </w:rPr>
        <w:t xml:space="preserve"> It is one of the biggest </w:t>
      </w:r>
      <w:r w:rsidR="006A4B4E" w:rsidRPr="00F22DD8">
        <w:rPr>
          <w:color w:val="000000" w:themeColor="text1"/>
          <w:sz w:val="20"/>
          <w:szCs w:val="20"/>
        </w:rPr>
        <w:t>limitations</w:t>
      </w:r>
      <w:r w:rsidR="00B4123D" w:rsidRPr="00F22DD8">
        <w:rPr>
          <w:color w:val="000000" w:themeColor="text1"/>
          <w:sz w:val="20"/>
          <w:szCs w:val="20"/>
        </w:rPr>
        <w:t xml:space="preserve"> of nuclear medicine.</w:t>
      </w:r>
    </w:p>
    <w:p w14:paraId="16B9D115" w14:textId="4E5A517B" w:rsidR="000B2A89" w:rsidRPr="00F22DD8" w:rsidRDefault="000B2A89" w:rsidP="000B2A89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rStyle w:val="Strong"/>
          <w:b w:val="0"/>
          <w:bCs w:val="0"/>
          <w:color w:val="000000" w:themeColor="text1"/>
          <w:sz w:val="20"/>
          <w:szCs w:val="20"/>
        </w:rPr>
        <w:t>4.</w:t>
      </w:r>
      <w:r w:rsidRPr="00F22DD8">
        <w:rPr>
          <w:color w:val="000000" w:themeColor="text1"/>
          <w:sz w:val="20"/>
          <w:szCs w:val="20"/>
        </w:rPr>
        <w:t xml:space="preserve"> </w:t>
      </w:r>
      <w:r w:rsidR="006A4B4E" w:rsidRPr="00F22DD8">
        <w:rPr>
          <w:color w:val="000000" w:themeColor="text1"/>
          <w:sz w:val="20"/>
          <w:szCs w:val="20"/>
        </w:rPr>
        <w:t>Unfortunately it results in some serious health issues due to</w:t>
      </w:r>
      <w:r w:rsidR="00F93FFE" w:rsidRPr="00F22DD8">
        <w:rPr>
          <w:color w:val="000000" w:themeColor="text1"/>
          <w:sz w:val="20"/>
          <w:szCs w:val="20"/>
        </w:rPr>
        <w:t xml:space="preserve"> p</w:t>
      </w:r>
      <w:r w:rsidR="00B4123D" w:rsidRPr="00F22DD8">
        <w:rPr>
          <w:color w:val="000000" w:themeColor="text1"/>
          <w:sz w:val="20"/>
          <w:szCs w:val="20"/>
        </w:rPr>
        <w:t xml:space="preserve">rolonged exposure to nuclear medicine. </w:t>
      </w:r>
      <w:r w:rsidR="00D8706B" w:rsidRPr="00F22DD8">
        <w:rPr>
          <w:color w:val="000000" w:themeColor="text1"/>
          <w:sz w:val="20"/>
          <w:szCs w:val="20"/>
        </w:rPr>
        <w:t>As t</w:t>
      </w:r>
      <w:r w:rsidR="00B4123D" w:rsidRPr="00F22DD8">
        <w:rPr>
          <w:color w:val="000000" w:themeColor="text1"/>
          <w:sz w:val="20"/>
          <w:szCs w:val="20"/>
        </w:rPr>
        <w:t xml:space="preserve">hese procedures and </w:t>
      </w:r>
      <w:r w:rsidR="00D8706B" w:rsidRPr="00F22DD8">
        <w:rPr>
          <w:color w:val="000000" w:themeColor="text1"/>
          <w:sz w:val="20"/>
          <w:szCs w:val="20"/>
        </w:rPr>
        <w:t xml:space="preserve">equipment </w:t>
      </w:r>
      <w:r w:rsidR="00B4123D" w:rsidRPr="00F22DD8">
        <w:rPr>
          <w:color w:val="000000" w:themeColor="text1"/>
          <w:sz w:val="20"/>
          <w:szCs w:val="20"/>
        </w:rPr>
        <w:t>give away harmful radiation</w:t>
      </w:r>
      <w:r w:rsidR="00C45652" w:rsidRPr="00F22DD8">
        <w:rPr>
          <w:color w:val="000000" w:themeColor="text1"/>
          <w:sz w:val="20"/>
          <w:szCs w:val="20"/>
        </w:rPr>
        <w:t>s</w:t>
      </w:r>
      <w:r w:rsidR="00D8706B" w:rsidRPr="00F22DD8">
        <w:rPr>
          <w:color w:val="000000" w:themeColor="text1"/>
          <w:sz w:val="20"/>
          <w:szCs w:val="20"/>
        </w:rPr>
        <w:t xml:space="preserve">, so it </w:t>
      </w:r>
      <w:r w:rsidR="00B4123D" w:rsidRPr="00F22DD8">
        <w:rPr>
          <w:color w:val="000000" w:themeColor="text1"/>
          <w:sz w:val="20"/>
          <w:szCs w:val="20"/>
        </w:rPr>
        <w:t xml:space="preserve">can be fatal especially to pregnant women and elderly patients. </w:t>
      </w:r>
      <w:r w:rsidR="00770D16" w:rsidRPr="00F22DD8">
        <w:rPr>
          <w:color w:val="000000" w:themeColor="text1"/>
          <w:sz w:val="20"/>
          <w:szCs w:val="20"/>
        </w:rPr>
        <w:t xml:space="preserve">There is a threat of severe allergic reactions </w:t>
      </w:r>
      <w:r w:rsidR="00D8706B" w:rsidRPr="00F22DD8">
        <w:rPr>
          <w:color w:val="000000" w:themeColor="text1"/>
          <w:sz w:val="20"/>
          <w:szCs w:val="20"/>
        </w:rPr>
        <w:t>and also some incurable ill effects with nuclear medicine.</w:t>
      </w:r>
    </w:p>
    <w:p w14:paraId="007095CA" w14:textId="77777777" w:rsidR="001478C5" w:rsidRPr="00F22DD8" w:rsidRDefault="000B2A89" w:rsidP="001478C5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rStyle w:val="Strong"/>
          <w:b w:val="0"/>
          <w:bCs w:val="0"/>
          <w:color w:val="000000" w:themeColor="text1"/>
          <w:sz w:val="20"/>
          <w:szCs w:val="20"/>
        </w:rPr>
        <w:t>5.</w:t>
      </w:r>
      <w:r w:rsidRPr="00F22DD8">
        <w:rPr>
          <w:color w:val="000000" w:themeColor="text1"/>
          <w:sz w:val="20"/>
          <w:szCs w:val="20"/>
        </w:rPr>
        <w:t xml:space="preserve"> </w:t>
      </w:r>
      <w:r w:rsidR="0062104C" w:rsidRPr="00F22DD8">
        <w:rPr>
          <w:color w:val="000000" w:themeColor="text1"/>
          <w:sz w:val="20"/>
          <w:szCs w:val="20"/>
        </w:rPr>
        <w:t>N</w:t>
      </w:r>
      <w:r w:rsidR="00B4123D" w:rsidRPr="00F22DD8">
        <w:rPr>
          <w:color w:val="000000" w:themeColor="text1"/>
          <w:sz w:val="20"/>
          <w:szCs w:val="20"/>
        </w:rPr>
        <w:t>uclear medicine does not give 100% guarantee of cure</w:t>
      </w:r>
      <w:r w:rsidR="0062104C" w:rsidRPr="00F22DD8">
        <w:rPr>
          <w:color w:val="000000" w:themeColor="text1"/>
          <w:sz w:val="20"/>
          <w:szCs w:val="20"/>
        </w:rPr>
        <w:t xml:space="preserve"> in spite of the documented benefits and accuracy.</w:t>
      </w:r>
      <w:r w:rsidR="00B4123D" w:rsidRPr="00F22DD8">
        <w:rPr>
          <w:color w:val="000000" w:themeColor="text1"/>
          <w:sz w:val="20"/>
          <w:szCs w:val="20"/>
        </w:rPr>
        <w:t xml:space="preserve"> There is still room for doubt</w:t>
      </w:r>
      <w:r w:rsidR="00637E96" w:rsidRPr="00F22DD8">
        <w:rPr>
          <w:color w:val="000000" w:themeColor="text1"/>
          <w:sz w:val="20"/>
          <w:szCs w:val="20"/>
        </w:rPr>
        <w:t>.</w:t>
      </w:r>
      <w:r w:rsidR="00B4123D" w:rsidRPr="00F22DD8">
        <w:rPr>
          <w:color w:val="000000" w:themeColor="text1"/>
          <w:sz w:val="20"/>
          <w:szCs w:val="20"/>
        </w:rPr>
        <w:t xml:space="preserve"> </w:t>
      </w:r>
      <w:r w:rsidR="00637E96" w:rsidRPr="00F22DD8">
        <w:rPr>
          <w:color w:val="000000" w:themeColor="text1"/>
          <w:sz w:val="20"/>
          <w:szCs w:val="20"/>
        </w:rPr>
        <w:t>M</w:t>
      </w:r>
      <w:r w:rsidR="00B4123D" w:rsidRPr="00F22DD8">
        <w:rPr>
          <w:color w:val="000000" w:themeColor="text1"/>
          <w:sz w:val="20"/>
          <w:szCs w:val="20"/>
        </w:rPr>
        <w:t>edical science is full of predictions, possibilities and failures too.</w:t>
      </w:r>
    </w:p>
    <w:p w14:paraId="222A6F55" w14:textId="77777777" w:rsidR="001478C5" w:rsidRPr="00F22DD8" w:rsidRDefault="00C375BE" w:rsidP="001478C5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b/>
          <w:bCs/>
          <w:color w:val="000000" w:themeColor="text1"/>
          <w:sz w:val="20"/>
          <w:szCs w:val="20"/>
        </w:rPr>
      </w:pPr>
      <w:r w:rsidRPr="00F22DD8">
        <w:rPr>
          <w:b/>
          <w:bCs/>
          <w:color w:val="000000" w:themeColor="text1"/>
          <w:sz w:val="20"/>
          <w:szCs w:val="20"/>
        </w:rPr>
        <w:t xml:space="preserve">10. </w:t>
      </w:r>
      <w:r w:rsidR="0062733F" w:rsidRPr="00F22DD8">
        <w:rPr>
          <w:b/>
          <w:bCs/>
          <w:color w:val="000000" w:themeColor="text1"/>
          <w:sz w:val="20"/>
          <w:szCs w:val="20"/>
        </w:rPr>
        <w:t>Conclusion</w:t>
      </w:r>
    </w:p>
    <w:p w14:paraId="15CAE87D" w14:textId="3C95E5C1" w:rsidR="00E07BF2" w:rsidRPr="00F22DD8" w:rsidRDefault="0062733F" w:rsidP="001478C5">
      <w:pPr>
        <w:pStyle w:val="NormalWeb"/>
        <w:shd w:val="clear" w:color="auto" w:fill="FFFFFF"/>
        <w:spacing w:before="0" w:beforeAutospacing="0" w:after="150" w:afterAutospacing="0"/>
        <w:ind w:left="-284" w:right="-755"/>
        <w:jc w:val="both"/>
        <w:rPr>
          <w:color w:val="000000" w:themeColor="text1"/>
          <w:sz w:val="20"/>
          <w:szCs w:val="20"/>
        </w:rPr>
      </w:pPr>
      <w:r w:rsidRPr="00F22DD8">
        <w:rPr>
          <w:color w:val="000000" w:themeColor="text1"/>
          <w:sz w:val="20"/>
          <w:szCs w:val="20"/>
          <w:shd w:val="clear" w:color="auto" w:fill="FFFFFF"/>
        </w:rPr>
        <w:t xml:space="preserve">The nuclear medicine </w:t>
      </w:r>
      <w:r w:rsidR="007A1007" w:rsidRPr="00F22DD8">
        <w:rPr>
          <w:color w:val="000000" w:themeColor="text1"/>
          <w:sz w:val="20"/>
          <w:szCs w:val="20"/>
          <w:shd w:val="clear" w:color="auto" w:fill="FFFFFF"/>
        </w:rPr>
        <w:t xml:space="preserve">has undergone </w:t>
      </w:r>
      <w:r w:rsidRPr="00F22DD8">
        <w:rPr>
          <w:color w:val="000000" w:themeColor="text1"/>
          <w:sz w:val="20"/>
          <w:szCs w:val="20"/>
          <w:shd w:val="clear" w:color="auto" w:fill="FFFFFF"/>
        </w:rPr>
        <w:t>both evolutionary and revolutionary changes over decades</w:t>
      </w:r>
      <w:r w:rsidR="00EB4FE2" w:rsidRPr="00F22DD8">
        <w:rPr>
          <w:color w:val="000000" w:themeColor="text1"/>
          <w:sz w:val="20"/>
          <w:szCs w:val="20"/>
          <w:shd w:val="clear" w:color="auto" w:fill="FFFFFF"/>
        </w:rPr>
        <w:t>. The dynamic and responsive trends in the global development and deployment of radiopharmaceuticals is quite remarkable.</w:t>
      </w:r>
      <w:r w:rsidRPr="00F22DD8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r w:rsidR="0013621D" w:rsidRPr="00F22DD8">
        <w:rPr>
          <w:color w:val="000000" w:themeColor="text1"/>
          <w:sz w:val="20"/>
          <w:szCs w:val="20"/>
          <w:shd w:val="clear" w:color="auto" w:fill="FFFFFF"/>
        </w:rPr>
        <w:t>T</w:t>
      </w:r>
      <w:r w:rsidRPr="00F22DD8">
        <w:rPr>
          <w:color w:val="000000" w:themeColor="text1"/>
          <w:sz w:val="20"/>
          <w:szCs w:val="20"/>
          <w:shd w:val="clear" w:color="auto" w:fill="FFFFFF"/>
        </w:rPr>
        <w:t xml:space="preserve">he advent of </w:t>
      </w:r>
      <w:r w:rsidR="0013621D" w:rsidRPr="00F22DD8">
        <w:rPr>
          <w:color w:val="000000" w:themeColor="text1"/>
          <w:sz w:val="20"/>
          <w:szCs w:val="20"/>
          <w:shd w:val="clear" w:color="auto" w:fill="FFFFFF"/>
        </w:rPr>
        <w:t>skilled</w:t>
      </w:r>
      <w:r w:rsidRPr="00F22DD8">
        <w:rPr>
          <w:color w:val="000000" w:themeColor="text1"/>
          <w:sz w:val="20"/>
          <w:szCs w:val="20"/>
          <w:shd w:val="clear" w:color="auto" w:fill="FFFFFF"/>
        </w:rPr>
        <w:t xml:space="preserve"> technology imaging systems </w:t>
      </w:r>
      <w:r w:rsidR="0013621D" w:rsidRPr="00F22DD8">
        <w:rPr>
          <w:color w:val="000000" w:themeColor="text1"/>
          <w:sz w:val="20"/>
          <w:szCs w:val="20"/>
          <w:shd w:val="clear" w:color="auto" w:fill="FFFFFF"/>
        </w:rPr>
        <w:t xml:space="preserve">like </w:t>
      </w:r>
      <w:r w:rsidRPr="00F22DD8">
        <w:rPr>
          <w:color w:val="000000" w:themeColor="text1"/>
          <w:sz w:val="20"/>
          <w:szCs w:val="20"/>
          <w:shd w:val="clear" w:color="auto" w:fill="FFFFFF"/>
        </w:rPr>
        <w:t xml:space="preserve">single-photon emission computed tomography/computed tomography, </w:t>
      </w:r>
      <w:r w:rsidR="00CD46AF" w:rsidRPr="00F22DD8">
        <w:rPr>
          <w:color w:val="000000" w:themeColor="text1"/>
          <w:sz w:val="20"/>
          <w:szCs w:val="20"/>
          <w:shd w:val="clear" w:color="auto" w:fill="FFFFFF"/>
        </w:rPr>
        <w:t>PET</w:t>
      </w:r>
      <w:r w:rsidRPr="00F22DD8">
        <w:rPr>
          <w:color w:val="000000" w:themeColor="text1"/>
          <w:sz w:val="20"/>
          <w:szCs w:val="20"/>
          <w:shd w:val="clear" w:color="auto" w:fill="FFFFFF"/>
        </w:rPr>
        <w:t>/CT, PET/magnetic resonance</w:t>
      </w:r>
      <w:r w:rsidR="0013621D" w:rsidRPr="00F22DD8">
        <w:rPr>
          <w:color w:val="000000" w:themeColor="text1"/>
          <w:sz w:val="20"/>
          <w:szCs w:val="20"/>
          <w:shd w:val="clear" w:color="auto" w:fill="FFFFFF"/>
        </w:rPr>
        <w:t xml:space="preserve"> enhances the</w:t>
      </w:r>
      <w:r w:rsidRPr="00F22DD8">
        <w:rPr>
          <w:color w:val="000000" w:themeColor="text1"/>
          <w:sz w:val="20"/>
          <w:szCs w:val="20"/>
          <w:shd w:val="clear" w:color="auto" w:fill="FFFFFF"/>
        </w:rPr>
        <w:t xml:space="preserve"> quantification capability</w:t>
      </w:r>
      <w:r w:rsidR="0013621D" w:rsidRPr="00F22DD8">
        <w:rPr>
          <w:color w:val="000000" w:themeColor="text1"/>
          <w:sz w:val="20"/>
          <w:szCs w:val="20"/>
          <w:shd w:val="clear" w:color="auto" w:fill="FFFFFF"/>
        </w:rPr>
        <w:t xml:space="preserve"> through detecting procedures</w:t>
      </w:r>
      <w:r w:rsidRPr="00F22DD8">
        <w:rPr>
          <w:color w:val="000000" w:themeColor="text1"/>
          <w:sz w:val="20"/>
          <w:szCs w:val="20"/>
          <w:shd w:val="clear" w:color="auto" w:fill="FFFFFF"/>
        </w:rPr>
        <w:t>.</w:t>
      </w:r>
      <w:r w:rsidR="0038114B" w:rsidRPr="00F22DD8">
        <w:rPr>
          <w:color w:val="000000" w:themeColor="text1"/>
          <w:sz w:val="20"/>
          <w:szCs w:val="20"/>
        </w:rPr>
        <w:t xml:space="preserve"> </w:t>
      </w:r>
      <w:r w:rsidR="00E07BF2" w:rsidRPr="00F22DD8">
        <w:rPr>
          <w:spacing w:val="5"/>
          <w:sz w:val="20"/>
          <w:szCs w:val="20"/>
          <w:shd w:val="clear" w:color="auto" w:fill="FFFFFF"/>
        </w:rPr>
        <w:t>Nuclear medicine scans and treatments help to diagnose and determine the severity of a vari</w:t>
      </w:r>
      <w:r w:rsidR="00FF3574" w:rsidRPr="00F22DD8">
        <w:rPr>
          <w:spacing w:val="5"/>
          <w:sz w:val="20"/>
          <w:szCs w:val="20"/>
          <w:shd w:val="clear" w:color="auto" w:fill="FFFFFF"/>
        </w:rPr>
        <w:t xml:space="preserve">ety of conditions and diseases like </w:t>
      </w:r>
      <w:r w:rsidR="00E07BF2" w:rsidRPr="00F22DD8">
        <w:rPr>
          <w:spacing w:val="5"/>
          <w:sz w:val="20"/>
          <w:szCs w:val="20"/>
          <w:shd w:val="clear" w:color="auto" w:fill="FFFFFF"/>
        </w:rPr>
        <w:t>heart</w:t>
      </w:r>
      <w:r w:rsidR="00FF3574" w:rsidRPr="00F22DD8">
        <w:rPr>
          <w:spacing w:val="5"/>
          <w:sz w:val="20"/>
          <w:szCs w:val="20"/>
          <w:shd w:val="clear" w:color="auto" w:fill="FFFFFF"/>
        </w:rPr>
        <w:t xml:space="preserve"> related </w:t>
      </w:r>
      <w:r w:rsidR="00E07BF2" w:rsidRPr="00F22DD8">
        <w:rPr>
          <w:spacing w:val="5"/>
          <w:sz w:val="20"/>
          <w:szCs w:val="20"/>
          <w:shd w:val="clear" w:color="auto" w:fill="FFFFFF"/>
        </w:rPr>
        <w:t>diseases, cancers, gastrointestinal, endocrine, and neurological disorders.</w:t>
      </w:r>
      <w:r w:rsidR="003B2842" w:rsidRPr="00F22DD8">
        <w:rPr>
          <w:color w:val="000000" w:themeColor="text1"/>
          <w:sz w:val="20"/>
          <w:szCs w:val="20"/>
        </w:rPr>
        <w:t xml:space="preserve"> </w:t>
      </w:r>
      <w:r w:rsidR="00794EAE" w:rsidRPr="00F22DD8">
        <w:rPr>
          <w:color w:val="000000" w:themeColor="text1"/>
          <w:sz w:val="20"/>
          <w:szCs w:val="20"/>
        </w:rPr>
        <w:t xml:space="preserve">Nuclear medicine </w:t>
      </w:r>
      <w:r w:rsidR="0013621D" w:rsidRPr="00F22DD8">
        <w:rPr>
          <w:color w:val="000000" w:themeColor="text1"/>
          <w:sz w:val="20"/>
          <w:szCs w:val="20"/>
        </w:rPr>
        <w:t>gives more reliable</w:t>
      </w:r>
      <w:r w:rsidR="00FC4769" w:rsidRPr="00F22DD8">
        <w:rPr>
          <w:color w:val="000000" w:themeColor="text1"/>
          <w:sz w:val="20"/>
          <w:szCs w:val="20"/>
        </w:rPr>
        <w:t xml:space="preserve"> </w:t>
      </w:r>
      <w:r w:rsidR="00794EAE" w:rsidRPr="00F22DD8">
        <w:rPr>
          <w:color w:val="000000" w:themeColor="text1"/>
          <w:sz w:val="20"/>
          <w:szCs w:val="20"/>
        </w:rPr>
        <w:t xml:space="preserve">information to </w:t>
      </w:r>
      <w:r w:rsidR="00FC4769" w:rsidRPr="00F22DD8">
        <w:rPr>
          <w:color w:val="000000" w:themeColor="text1"/>
          <w:sz w:val="20"/>
          <w:szCs w:val="20"/>
        </w:rPr>
        <w:t xml:space="preserve">physicians and patients to </w:t>
      </w:r>
      <w:r w:rsidR="00794EAE" w:rsidRPr="00F22DD8">
        <w:rPr>
          <w:color w:val="000000" w:themeColor="text1"/>
          <w:sz w:val="20"/>
          <w:szCs w:val="20"/>
        </w:rPr>
        <w:t xml:space="preserve">help them understand </w:t>
      </w:r>
      <w:r w:rsidR="00FC4769" w:rsidRPr="00F22DD8">
        <w:rPr>
          <w:color w:val="000000" w:themeColor="text1"/>
          <w:sz w:val="20"/>
          <w:szCs w:val="20"/>
        </w:rPr>
        <w:t xml:space="preserve">about the status </w:t>
      </w:r>
      <w:r w:rsidR="000D3A84" w:rsidRPr="00F22DD8">
        <w:rPr>
          <w:color w:val="000000" w:themeColor="text1"/>
          <w:sz w:val="20"/>
          <w:szCs w:val="20"/>
        </w:rPr>
        <w:t>of disease</w:t>
      </w:r>
      <w:r w:rsidR="00794EAE" w:rsidRPr="00F22DD8">
        <w:rPr>
          <w:color w:val="000000" w:themeColor="text1"/>
          <w:sz w:val="20"/>
          <w:szCs w:val="20"/>
        </w:rPr>
        <w:t xml:space="preserve">. </w:t>
      </w:r>
      <w:r w:rsidR="000D3A84" w:rsidRPr="00F22DD8">
        <w:rPr>
          <w:color w:val="000000" w:themeColor="text1"/>
          <w:sz w:val="20"/>
          <w:szCs w:val="20"/>
        </w:rPr>
        <w:t>The impact</w:t>
      </w:r>
      <w:r w:rsidR="00794EAE" w:rsidRPr="00F22DD8">
        <w:rPr>
          <w:color w:val="000000" w:themeColor="text1"/>
          <w:sz w:val="20"/>
          <w:szCs w:val="20"/>
        </w:rPr>
        <w:t xml:space="preserve"> of this technology is so positive that in some people </w:t>
      </w:r>
      <w:r w:rsidR="000D3A84" w:rsidRPr="00F22DD8">
        <w:rPr>
          <w:color w:val="000000" w:themeColor="text1"/>
          <w:sz w:val="20"/>
          <w:szCs w:val="20"/>
        </w:rPr>
        <w:t xml:space="preserve">it can detect </w:t>
      </w:r>
      <w:r w:rsidR="00C53A8A" w:rsidRPr="00F22DD8">
        <w:rPr>
          <w:color w:val="000000" w:themeColor="text1"/>
          <w:sz w:val="20"/>
          <w:szCs w:val="20"/>
        </w:rPr>
        <w:t>problems even</w:t>
      </w:r>
      <w:r w:rsidR="000D3A84" w:rsidRPr="00F22DD8">
        <w:rPr>
          <w:color w:val="000000" w:themeColor="text1"/>
          <w:sz w:val="20"/>
          <w:szCs w:val="20"/>
        </w:rPr>
        <w:t xml:space="preserve"> </w:t>
      </w:r>
      <w:r w:rsidR="00794EAE" w:rsidRPr="00F22DD8">
        <w:rPr>
          <w:color w:val="000000" w:themeColor="text1"/>
          <w:sz w:val="20"/>
          <w:szCs w:val="20"/>
        </w:rPr>
        <w:t>before they start to experi</w:t>
      </w:r>
      <w:r w:rsidR="00206F69" w:rsidRPr="00F22DD8">
        <w:rPr>
          <w:color w:val="000000" w:themeColor="text1"/>
          <w:sz w:val="20"/>
          <w:szCs w:val="20"/>
        </w:rPr>
        <w:t>ence symptoms. Although it may not</w:t>
      </w:r>
      <w:r w:rsidR="00794EAE" w:rsidRPr="00F22DD8">
        <w:rPr>
          <w:color w:val="000000" w:themeColor="text1"/>
          <w:sz w:val="20"/>
          <w:szCs w:val="20"/>
        </w:rPr>
        <w:t xml:space="preserve"> provide many </w:t>
      </w:r>
      <w:r w:rsidR="00206F69" w:rsidRPr="00F22DD8">
        <w:rPr>
          <w:color w:val="000000" w:themeColor="text1"/>
          <w:sz w:val="20"/>
          <w:szCs w:val="20"/>
        </w:rPr>
        <w:t xml:space="preserve">solutions to treat the problem but </w:t>
      </w:r>
      <w:r w:rsidR="00794EAE" w:rsidRPr="00F22DD8">
        <w:rPr>
          <w:color w:val="000000" w:themeColor="text1"/>
          <w:sz w:val="20"/>
          <w:szCs w:val="20"/>
        </w:rPr>
        <w:t>the imaging options that are available make it faster to reach a diagnosis compared to convention</w:t>
      </w:r>
      <w:r w:rsidR="003E4167" w:rsidRPr="00F22DD8">
        <w:rPr>
          <w:color w:val="000000" w:themeColor="text1"/>
          <w:sz w:val="20"/>
          <w:szCs w:val="20"/>
        </w:rPr>
        <w:t>al</w:t>
      </w:r>
      <w:r w:rsidR="00794EAE" w:rsidRPr="00F22DD8">
        <w:rPr>
          <w:color w:val="000000" w:themeColor="text1"/>
          <w:sz w:val="20"/>
          <w:szCs w:val="20"/>
        </w:rPr>
        <w:t xml:space="preserve"> methods.</w:t>
      </w:r>
      <w:r w:rsidR="00E07BF2" w:rsidRPr="00F22DD8">
        <w:rPr>
          <w:spacing w:val="5"/>
          <w:sz w:val="20"/>
          <w:szCs w:val="20"/>
          <w:shd w:val="clear" w:color="auto" w:fill="FFFFFF"/>
        </w:rPr>
        <w:t xml:space="preserve"> </w:t>
      </w:r>
    </w:p>
    <w:p w14:paraId="2445B863" w14:textId="77777777" w:rsidR="00594DB5" w:rsidRPr="00F22DD8" w:rsidRDefault="00594DB5" w:rsidP="0038114B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F22DD8">
        <w:rPr>
          <w:rFonts w:ascii="Times New Roman" w:hAnsi="Times New Roman" w:cs="Times New Roman"/>
          <w:b/>
          <w:bCs/>
          <w:spacing w:val="5"/>
          <w:sz w:val="16"/>
          <w:szCs w:val="16"/>
          <w:shd w:val="clear" w:color="auto" w:fill="FFFFFF"/>
        </w:rPr>
        <w:t>References</w:t>
      </w:r>
    </w:p>
    <w:p w14:paraId="21BF718D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ind w:left="-142" w:hanging="142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Sureshkumar A, Hansen B, 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Ersahin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D. Role of Nuclear Medicine in Imaging. </w:t>
      </w:r>
      <w:r w:rsidR="006C3CE8"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Semin 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Ultrasound CT MR. </w:t>
      </w:r>
      <w:r w:rsidR="00AC3162" w:rsidRPr="00F22DD8">
        <w:rPr>
          <w:rFonts w:ascii="Times New Roman" w:hAnsi="Times New Roman" w:cs="Times New Roman"/>
          <w:color w:val="000000"/>
          <w:sz w:val="16"/>
          <w:szCs w:val="16"/>
        </w:rPr>
        <w:t>2020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="004F1319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41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(1):10-19. </w:t>
      </w:r>
    </w:p>
    <w:p w14:paraId="487401EB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>Taylor AT. Radionucl</w:t>
      </w:r>
      <w:r w:rsidR="004F1319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ides in </w:t>
      </w:r>
      <w:proofErr w:type="spellStart"/>
      <w:r w:rsidR="004F1319" w:rsidRPr="00F22DD8">
        <w:rPr>
          <w:rFonts w:ascii="Times New Roman" w:hAnsi="Times New Roman" w:cs="Times New Roman"/>
          <w:color w:val="000000"/>
          <w:sz w:val="16"/>
          <w:szCs w:val="16"/>
        </w:rPr>
        <w:t>nephrourology</w:t>
      </w:r>
      <w:proofErr w:type="spellEnd"/>
      <w:r w:rsidR="004F1319" w:rsidRPr="00F22DD8">
        <w:rPr>
          <w:rFonts w:ascii="Times New Roman" w:hAnsi="Times New Roman" w:cs="Times New Roman"/>
          <w:color w:val="000000"/>
          <w:sz w:val="16"/>
          <w:szCs w:val="16"/>
        </w:rPr>
        <w:t>, Part 2: P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itfalls and diagnostic applications. 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J </w:t>
      </w:r>
      <w:proofErr w:type="spellStart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Nucl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 Med. </w:t>
      </w:r>
      <w:r w:rsidR="00AC3162" w:rsidRPr="00F22DD8">
        <w:rPr>
          <w:rFonts w:ascii="Times New Roman" w:hAnsi="Times New Roman" w:cs="Times New Roman"/>
          <w:color w:val="000000"/>
          <w:sz w:val="16"/>
          <w:szCs w:val="16"/>
        </w:rPr>
        <w:t>2014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="004F1319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55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(5):786-98. </w:t>
      </w:r>
    </w:p>
    <w:p w14:paraId="257A6A17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>Hammoud DA. Molecular Imaging of Inflammation: Current Status. 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J </w:t>
      </w:r>
      <w:proofErr w:type="spellStart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Nucl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 Med. </w:t>
      </w:r>
      <w:r w:rsidR="00AC3162" w:rsidRPr="00F22DD8">
        <w:rPr>
          <w:rFonts w:ascii="Times New Roman" w:hAnsi="Times New Roman" w:cs="Times New Roman"/>
          <w:color w:val="000000"/>
          <w:sz w:val="16"/>
          <w:szCs w:val="16"/>
        </w:rPr>
        <w:t>2016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="00AC3162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57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(8):1161-</w:t>
      </w:r>
      <w:r w:rsidR="004F1319" w:rsidRPr="00F22DD8">
        <w:rPr>
          <w:rFonts w:ascii="Times New Roman" w:hAnsi="Times New Roman" w:cs="Times New Roman"/>
          <w:color w:val="000000"/>
          <w:sz w:val="16"/>
          <w:szCs w:val="16"/>
        </w:rPr>
        <w:t>116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5. </w:t>
      </w:r>
    </w:p>
    <w:p w14:paraId="6444C666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>Odunsi ST, Camilleri M. Selected interventions in nuclear medicine: gastrointestinal motor functions. 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Semin </w:t>
      </w:r>
      <w:proofErr w:type="spellStart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Nucl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 Med. 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>2009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39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(3):186-94. </w:t>
      </w:r>
    </w:p>
    <w:p w14:paraId="3D7C3349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Donohoe KJ, Maurer AH, 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Ziessman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HA, Urbain JL, Royal HD, Martin-Comin J., Society for Nuclear Medicine. American 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Neurogastroenterology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and Motility Society. Procedure guideline for adult solid-meal gastric-emptying study 3.0. 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J </w:t>
      </w:r>
      <w:proofErr w:type="spellStart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Nucl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 Med Technol. 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2009;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37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(3):196-200. </w:t>
      </w:r>
    </w:p>
    <w:p w14:paraId="60C85780" w14:textId="77777777" w:rsidR="006C1901" w:rsidRPr="00F22DD8" w:rsidRDefault="006C1901" w:rsidP="00085246">
      <w:pPr>
        <w:pStyle w:val="ListParagraph"/>
        <w:numPr>
          <w:ilvl w:val="2"/>
          <w:numId w:val="2"/>
        </w:numPr>
        <w:shd w:val="clear" w:color="auto" w:fill="FFFFFF"/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>Dunphy MP, Freiman A, Larson SM, Strauss HW. Association of vascular 18F-FDG uptake with vascular calcification. 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J </w:t>
      </w:r>
      <w:proofErr w:type="spellStart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Nucl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 Med. 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2005;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46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(8):1278-84. </w:t>
      </w:r>
    </w:p>
    <w:p w14:paraId="00D1BD7E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Mathew P, Kaur J, 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Rawla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P. </w:t>
      </w:r>
      <w:proofErr w:type="spellStart"/>
      <w:r w:rsidR="00361A4F"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StatPearls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.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StatPearls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Publi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>shing; Treasure Island (FL):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19, 2023. Hyperthyroidism. </w:t>
      </w:r>
    </w:p>
    <w:p w14:paraId="095F4525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>Adams C, Banks KP. </w:t>
      </w:r>
      <w:proofErr w:type="spellStart"/>
      <w:r w:rsidR="00361A4F"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StatPearls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.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StatPearls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Publi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shing; Treasure Island (FL): 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8, 2022. Bone Scan. </w:t>
      </w:r>
    </w:p>
    <w:p w14:paraId="26EC6307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lastRenderedPageBreak/>
        <w:t xml:space="preserve">Slomka P, Xu Y, Berman D, 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Germano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G. Quantitative analysis of perfusion studies: strengths and pitfalls. 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J </w:t>
      </w:r>
      <w:proofErr w:type="spellStart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Nucl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Cardiol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. 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>2012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19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(2):338-46.</w:t>
      </w:r>
    </w:p>
    <w:p w14:paraId="559FC691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tabs>
          <w:tab w:val="left" w:pos="142"/>
        </w:tabs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>Kaller MO, An J. </w:t>
      </w:r>
      <w:proofErr w:type="spellStart"/>
      <w:r w:rsidR="004F1319"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StatPearls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.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StatPearls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Publis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hing; Treasure Island (FL): 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26, 2022. Contrast Agent Toxicity. </w:t>
      </w:r>
    </w:p>
    <w:p w14:paraId="6D9181A7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tabs>
          <w:tab w:val="left" w:pos="142"/>
        </w:tabs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Mumtaz M, Lin LS, Hui KC, Mohd 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Khir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AS. Radioiodine I-131 for the therapy of </w:t>
      </w:r>
      <w:r w:rsidR="004F1319" w:rsidRPr="00F22DD8">
        <w:rPr>
          <w:rFonts w:ascii="Times New Roman" w:hAnsi="Times New Roman" w:cs="Times New Roman"/>
          <w:color w:val="000000"/>
          <w:sz w:val="16"/>
          <w:szCs w:val="16"/>
        </w:rPr>
        <w:t>G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raves' disease. 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Malays J Med Sci. 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>2009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16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(1):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25-33. </w:t>
      </w:r>
    </w:p>
    <w:p w14:paraId="0227C514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tabs>
          <w:tab w:val="left" w:pos="142"/>
        </w:tabs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>Johnson EK, Malhotra NR, Shannon R, Jacobson DL, Green J, Rigsby CK, Holl JL, Cheng EY. Urinary tract infection after voiding cystourethrogram. 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J </w:t>
      </w:r>
      <w:proofErr w:type="spellStart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Pediatr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 Urol. 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>2017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13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(4):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384.e1-384.e7. </w:t>
      </w:r>
    </w:p>
    <w:p w14:paraId="4AC048D6" w14:textId="77777777" w:rsidR="00E45BD3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tabs>
          <w:tab w:val="left" w:pos="142"/>
        </w:tabs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>Pandit M, Vinjamuri S. Communication of radiation risk in nuclear medicine: Are we saying the right thing? </w:t>
      </w:r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Indian J </w:t>
      </w:r>
      <w:proofErr w:type="spellStart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Nucl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 xml:space="preserve"> Med. 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>2014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;</w:t>
      </w:r>
      <w:r w:rsidR="00AC3162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Style w:val="ref-vol"/>
          <w:rFonts w:ascii="Times New Roman" w:hAnsi="Times New Roman" w:cs="Times New Roman"/>
          <w:color w:val="000000"/>
          <w:sz w:val="16"/>
          <w:szCs w:val="16"/>
        </w:rPr>
        <w:t>29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(3):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131-</w:t>
      </w:r>
      <w:r w:rsidR="00241EF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13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4.</w:t>
      </w:r>
    </w:p>
    <w:p w14:paraId="4DB718E7" w14:textId="77777777" w:rsidR="00E27426" w:rsidRPr="00F22DD8" w:rsidRDefault="00E27426" w:rsidP="00085246">
      <w:pPr>
        <w:pStyle w:val="ListParagraph"/>
        <w:numPr>
          <w:ilvl w:val="2"/>
          <w:numId w:val="2"/>
        </w:numPr>
        <w:shd w:val="clear" w:color="auto" w:fill="FFFFFF"/>
        <w:tabs>
          <w:tab w:val="left" w:pos="142"/>
        </w:tabs>
        <w:ind w:left="-284" w:firstLine="0"/>
        <w:jc w:val="both"/>
        <w:textAlignment w:val="top"/>
        <w:rPr>
          <w:rFonts w:ascii="Times New Roman" w:hAnsi="Times New Roman" w:cs="Times New Roman"/>
          <w:color w:val="000000"/>
          <w:sz w:val="16"/>
          <w:szCs w:val="16"/>
        </w:rPr>
      </w:pPr>
      <w:r w:rsidRPr="00F22DD8">
        <w:rPr>
          <w:rFonts w:ascii="Times New Roman" w:hAnsi="Times New Roman" w:cs="Times New Roman"/>
          <w:color w:val="000000"/>
          <w:sz w:val="16"/>
          <w:szCs w:val="16"/>
        </w:rPr>
        <w:t>Gopal S, Murphy C. </w:t>
      </w:r>
      <w:proofErr w:type="spellStart"/>
      <w:r w:rsidR="00241EF7"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StatPearls</w:t>
      </w:r>
      <w:proofErr w:type="spellEnd"/>
      <w:r w:rsidRPr="00F22DD8">
        <w:rPr>
          <w:rStyle w:val="ref-journal"/>
          <w:rFonts w:ascii="Times New Roman" w:hAnsi="Times New Roman" w:cs="Times New Roman"/>
          <w:color w:val="000000"/>
          <w:sz w:val="16"/>
          <w:szCs w:val="16"/>
        </w:rPr>
        <w:t>.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> </w:t>
      </w:r>
      <w:proofErr w:type="spellStart"/>
      <w:r w:rsidRPr="00F22DD8">
        <w:rPr>
          <w:rFonts w:ascii="Times New Roman" w:hAnsi="Times New Roman" w:cs="Times New Roman"/>
          <w:color w:val="000000"/>
          <w:sz w:val="16"/>
          <w:szCs w:val="16"/>
        </w:rPr>
        <w:t>StatPearls</w:t>
      </w:r>
      <w:proofErr w:type="spellEnd"/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 Publis</w:t>
      </w:r>
      <w:r w:rsidR="00AB2517"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hing; Treasure Island (FL): </w:t>
      </w:r>
      <w:r w:rsidRPr="00F22DD8">
        <w:rPr>
          <w:rFonts w:ascii="Times New Roman" w:hAnsi="Times New Roman" w:cs="Times New Roman"/>
          <w:color w:val="000000"/>
          <w:sz w:val="16"/>
          <w:szCs w:val="16"/>
        </w:rPr>
        <w:t xml:space="preserve">28, 2022. Nuclear Medicine Stress Test. </w:t>
      </w:r>
    </w:p>
    <w:p w14:paraId="04433AA0" w14:textId="77777777" w:rsidR="00E27426" w:rsidRPr="00F22DD8" w:rsidRDefault="00E27426" w:rsidP="00182A6C">
      <w:pPr>
        <w:shd w:val="clear" w:color="auto" w:fill="FFFFFF"/>
        <w:ind w:right="192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sectPr w:rsidR="00E27426" w:rsidRPr="00F22DD8" w:rsidSect="000E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51EC"/>
    <w:multiLevelType w:val="multilevel"/>
    <w:tmpl w:val="FD70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C2A1B"/>
    <w:multiLevelType w:val="multilevel"/>
    <w:tmpl w:val="2662F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0E7E30"/>
    <w:multiLevelType w:val="hybridMultilevel"/>
    <w:tmpl w:val="8B68A6B0"/>
    <w:lvl w:ilvl="0" w:tplc="5868EFEC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27274283"/>
    <w:multiLevelType w:val="multilevel"/>
    <w:tmpl w:val="35D2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F6764"/>
    <w:multiLevelType w:val="multilevel"/>
    <w:tmpl w:val="D238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375" w:hanging="37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17558"/>
    <w:multiLevelType w:val="multilevel"/>
    <w:tmpl w:val="BA6A1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E06A60"/>
    <w:multiLevelType w:val="multilevel"/>
    <w:tmpl w:val="4460A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6AE31B9"/>
    <w:multiLevelType w:val="multilevel"/>
    <w:tmpl w:val="AC82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944912">
    <w:abstractNumId w:val="3"/>
  </w:num>
  <w:num w:numId="2" w16cid:durableId="547912178">
    <w:abstractNumId w:val="4"/>
  </w:num>
  <w:num w:numId="3" w16cid:durableId="94978676">
    <w:abstractNumId w:val="1"/>
  </w:num>
  <w:num w:numId="4" w16cid:durableId="263660424">
    <w:abstractNumId w:val="0"/>
  </w:num>
  <w:num w:numId="5" w16cid:durableId="234706114">
    <w:abstractNumId w:val="6"/>
  </w:num>
  <w:num w:numId="6" w16cid:durableId="1317802881">
    <w:abstractNumId w:val="5"/>
  </w:num>
  <w:num w:numId="7" w16cid:durableId="1548451053">
    <w:abstractNumId w:val="7"/>
  </w:num>
  <w:num w:numId="8" w16cid:durableId="198037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F7"/>
    <w:rsid w:val="00000D33"/>
    <w:rsid w:val="00005508"/>
    <w:rsid w:val="00006524"/>
    <w:rsid w:val="00014726"/>
    <w:rsid w:val="000164E6"/>
    <w:rsid w:val="00017462"/>
    <w:rsid w:val="00040E2B"/>
    <w:rsid w:val="0004337B"/>
    <w:rsid w:val="00051F57"/>
    <w:rsid w:val="000547B5"/>
    <w:rsid w:val="000635A2"/>
    <w:rsid w:val="00065F7B"/>
    <w:rsid w:val="00070BD5"/>
    <w:rsid w:val="00072664"/>
    <w:rsid w:val="0007488F"/>
    <w:rsid w:val="00080E9B"/>
    <w:rsid w:val="00082C0B"/>
    <w:rsid w:val="00085246"/>
    <w:rsid w:val="00090DE2"/>
    <w:rsid w:val="00097E3C"/>
    <w:rsid w:val="000A1D32"/>
    <w:rsid w:val="000A2E81"/>
    <w:rsid w:val="000A511F"/>
    <w:rsid w:val="000A69DF"/>
    <w:rsid w:val="000B2A89"/>
    <w:rsid w:val="000B6CA7"/>
    <w:rsid w:val="000C1A1F"/>
    <w:rsid w:val="000D3A84"/>
    <w:rsid w:val="000E09CD"/>
    <w:rsid w:val="000F41A2"/>
    <w:rsid w:val="000F4C90"/>
    <w:rsid w:val="00100D00"/>
    <w:rsid w:val="0010350D"/>
    <w:rsid w:val="001071F5"/>
    <w:rsid w:val="00117176"/>
    <w:rsid w:val="00125475"/>
    <w:rsid w:val="0013621D"/>
    <w:rsid w:val="001478C5"/>
    <w:rsid w:val="0015101D"/>
    <w:rsid w:val="00174EB0"/>
    <w:rsid w:val="00175A10"/>
    <w:rsid w:val="00182A6C"/>
    <w:rsid w:val="00186E8C"/>
    <w:rsid w:val="001A1FFC"/>
    <w:rsid w:val="001B316E"/>
    <w:rsid w:val="001C37C1"/>
    <w:rsid w:val="001C4A54"/>
    <w:rsid w:val="001D3E36"/>
    <w:rsid w:val="001D637E"/>
    <w:rsid w:val="001E7F00"/>
    <w:rsid w:val="001F48E8"/>
    <w:rsid w:val="00206F69"/>
    <w:rsid w:val="00214AFA"/>
    <w:rsid w:val="002171F8"/>
    <w:rsid w:val="00223C33"/>
    <w:rsid w:val="00223EF4"/>
    <w:rsid w:val="00226E36"/>
    <w:rsid w:val="00231A0D"/>
    <w:rsid w:val="0023693F"/>
    <w:rsid w:val="00241EF7"/>
    <w:rsid w:val="002556AC"/>
    <w:rsid w:val="00256EFC"/>
    <w:rsid w:val="00261DA9"/>
    <w:rsid w:val="0026579A"/>
    <w:rsid w:val="00265E21"/>
    <w:rsid w:val="00272463"/>
    <w:rsid w:val="00274943"/>
    <w:rsid w:val="00276907"/>
    <w:rsid w:val="00290F83"/>
    <w:rsid w:val="00292827"/>
    <w:rsid w:val="002A2C99"/>
    <w:rsid w:val="002B6840"/>
    <w:rsid w:val="002C5A67"/>
    <w:rsid w:val="002D73A5"/>
    <w:rsid w:val="002F1176"/>
    <w:rsid w:val="002F55FA"/>
    <w:rsid w:val="002F6B38"/>
    <w:rsid w:val="00304B06"/>
    <w:rsid w:val="003078B5"/>
    <w:rsid w:val="00315E7F"/>
    <w:rsid w:val="0032069A"/>
    <w:rsid w:val="00322614"/>
    <w:rsid w:val="00326087"/>
    <w:rsid w:val="00336FDD"/>
    <w:rsid w:val="00340F01"/>
    <w:rsid w:val="0034174D"/>
    <w:rsid w:val="00361A4F"/>
    <w:rsid w:val="00365F2A"/>
    <w:rsid w:val="003760B6"/>
    <w:rsid w:val="0038114B"/>
    <w:rsid w:val="00390943"/>
    <w:rsid w:val="00393048"/>
    <w:rsid w:val="00393BD0"/>
    <w:rsid w:val="003B2842"/>
    <w:rsid w:val="003B3A7F"/>
    <w:rsid w:val="003B5439"/>
    <w:rsid w:val="003C503D"/>
    <w:rsid w:val="003D4100"/>
    <w:rsid w:val="003E35A2"/>
    <w:rsid w:val="003E4167"/>
    <w:rsid w:val="003F2DD8"/>
    <w:rsid w:val="003F5312"/>
    <w:rsid w:val="00405570"/>
    <w:rsid w:val="00420496"/>
    <w:rsid w:val="00431C24"/>
    <w:rsid w:val="004431BC"/>
    <w:rsid w:val="004477AB"/>
    <w:rsid w:val="00454A21"/>
    <w:rsid w:val="00454D41"/>
    <w:rsid w:val="004705F2"/>
    <w:rsid w:val="0047194B"/>
    <w:rsid w:val="004A1B66"/>
    <w:rsid w:val="004A670F"/>
    <w:rsid w:val="004C700D"/>
    <w:rsid w:val="004E41E3"/>
    <w:rsid w:val="004E60F9"/>
    <w:rsid w:val="004F1319"/>
    <w:rsid w:val="004F6575"/>
    <w:rsid w:val="004F7283"/>
    <w:rsid w:val="00501EC9"/>
    <w:rsid w:val="00511302"/>
    <w:rsid w:val="00512AE7"/>
    <w:rsid w:val="005141C7"/>
    <w:rsid w:val="0052222C"/>
    <w:rsid w:val="005328E8"/>
    <w:rsid w:val="005500AB"/>
    <w:rsid w:val="00553BAE"/>
    <w:rsid w:val="00565DF9"/>
    <w:rsid w:val="00566F67"/>
    <w:rsid w:val="005727CF"/>
    <w:rsid w:val="005760E4"/>
    <w:rsid w:val="00577FE5"/>
    <w:rsid w:val="005824F6"/>
    <w:rsid w:val="005912AA"/>
    <w:rsid w:val="00594DB5"/>
    <w:rsid w:val="00596960"/>
    <w:rsid w:val="005A240C"/>
    <w:rsid w:val="005A4A6F"/>
    <w:rsid w:val="005B6887"/>
    <w:rsid w:val="005C6E00"/>
    <w:rsid w:val="005E35E0"/>
    <w:rsid w:val="005E3821"/>
    <w:rsid w:val="005F4442"/>
    <w:rsid w:val="00603787"/>
    <w:rsid w:val="00606F35"/>
    <w:rsid w:val="006150DD"/>
    <w:rsid w:val="00616C08"/>
    <w:rsid w:val="0062104C"/>
    <w:rsid w:val="00624837"/>
    <w:rsid w:val="006266DC"/>
    <w:rsid w:val="0062733F"/>
    <w:rsid w:val="00627F71"/>
    <w:rsid w:val="00637E96"/>
    <w:rsid w:val="00645E61"/>
    <w:rsid w:val="00645FD8"/>
    <w:rsid w:val="006529E5"/>
    <w:rsid w:val="0065480A"/>
    <w:rsid w:val="0066119C"/>
    <w:rsid w:val="006901B3"/>
    <w:rsid w:val="00696DB6"/>
    <w:rsid w:val="006A4A1F"/>
    <w:rsid w:val="006A4B4E"/>
    <w:rsid w:val="006B2584"/>
    <w:rsid w:val="006B380C"/>
    <w:rsid w:val="006C1571"/>
    <w:rsid w:val="006C1901"/>
    <w:rsid w:val="006C3CE8"/>
    <w:rsid w:val="006C4029"/>
    <w:rsid w:val="006D0D83"/>
    <w:rsid w:val="006D1F66"/>
    <w:rsid w:val="006E6A52"/>
    <w:rsid w:val="006E795D"/>
    <w:rsid w:val="006F0B43"/>
    <w:rsid w:val="007054C2"/>
    <w:rsid w:val="00712C21"/>
    <w:rsid w:val="007155D9"/>
    <w:rsid w:val="00717E96"/>
    <w:rsid w:val="00722C9F"/>
    <w:rsid w:val="007349C6"/>
    <w:rsid w:val="00743E85"/>
    <w:rsid w:val="00745E96"/>
    <w:rsid w:val="0075005A"/>
    <w:rsid w:val="00753903"/>
    <w:rsid w:val="007579C2"/>
    <w:rsid w:val="00757AAB"/>
    <w:rsid w:val="00762D70"/>
    <w:rsid w:val="00770D16"/>
    <w:rsid w:val="007737DB"/>
    <w:rsid w:val="00781CC3"/>
    <w:rsid w:val="00783261"/>
    <w:rsid w:val="007834B2"/>
    <w:rsid w:val="00787900"/>
    <w:rsid w:val="00790A6E"/>
    <w:rsid w:val="00794EAE"/>
    <w:rsid w:val="00796E90"/>
    <w:rsid w:val="007A1007"/>
    <w:rsid w:val="007B54E3"/>
    <w:rsid w:val="007C77BC"/>
    <w:rsid w:val="007D796B"/>
    <w:rsid w:val="0081095E"/>
    <w:rsid w:val="00820033"/>
    <w:rsid w:val="0082490C"/>
    <w:rsid w:val="00827230"/>
    <w:rsid w:val="00852058"/>
    <w:rsid w:val="00894A89"/>
    <w:rsid w:val="008C0991"/>
    <w:rsid w:val="008C2C8F"/>
    <w:rsid w:val="008D6836"/>
    <w:rsid w:val="008E49ED"/>
    <w:rsid w:val="008F0323"/>
    <w:rsid w:val="008F0F06"/>
    <w:rsid w:val="008F42CE"/>
    <w:rsid w:val="008F6673"/>
    <w:rsid w:val="00940F8F"/>
    <w:rsid w:val="009447FA"/>
    <w:rsid w:val="00945E16"/>
    <w:rsid w:val="00947CA3"/>
    <w:rsid w:val="0095078A"/>
    <w:rsid w:val="0095302F"/>
    <w:rsid w:val="009540D7"/>
    <w:rsid w:val="00965C03"/>
    <w:rsid w:val="00980974"/>
    <w:rsid w:val="009B0889"/>
    <w:rsid w:val="009B773A"/>
    <w:rsid w:val="009C4A6C"/>
    <w:rsid w:val="009C4BCA"/>
    <w:rsid w:val="009C54A5"/>
    <w:rsid w:val="009D443C"/>
    <w:rsid w:val="009F0E9B"/>
    <w:rsid w:val="00A14E01"/>
    <w:rsid w:val="00A15EC4"/>
    <w:rsid w:val="00A20ACA"/>
    <w:rsid w:val="00A25112"/>
    <w:rsid w:val="00A368D2"/>
    <w:rsid w:val="00A455F1"/>
    <w:rsid w:val="00A46AE5"/>
    <w:rsid w:val="00A5535B"/>
    <w:rsid w:val="00A81F99"/>
    <w:rsid w:val="00A87B11"/>
    <w:rsid w:val="00AB2517"/>
    <w:rsid w:val="00AC0ECC"/>
    <w:rsid w:val="00AC3162"/>
    <w:rsid w:val="00AC3657"/>
    <w:rsid w:val="00AE0FD9"/>
    <w:rsid w:val="00AE5F9B"/>
    <w:rsid w:val="00AF403C"/>
    <w:rsid w:val="00AF6565"/>
    <w:rsid w:val="00B01BC4"/>
    <w:rsid w:val="00B05BF1"/>
    <w:rsid w:val="00B20BE5"/>
    <w:rsid w:val="00B2126A"/>
    <w:rsid w:val="00B4123D"/>
    <w:rsid w:val="00B478E2"/>
    <w:rsid w:val="00B50F46"/>
    <w:rsid w:val="00B5701A"/>
    <w:rsid w:val="00B60D47"/>
    <w:rsid w:val="00B64D95"/>
    <w:rsid w:val="00B71924"/>
    <w:rsid w:val="00B961C6"/>
    <w:rsid w:val="00B974C8"/>
    <w:rsid w:val="00BA04F8"/>
    <w:rsid w:val="00BA07B8"/>
    <w:rsid w:val="00BA4B9C"/>
    <w:rsid w:val="00BB5963"/>
    <w:rsid w:val="00BB7119"/>
    <w:rsid w:val="00BE5695"/>
    <w:rsid w:val="00BF144F"/>
    <w:rsid w:val="00BF6615"/>
    <w:rsid w:val="00C12182"/>
    <w:rsid w:val="00C272BE"/>
    <w:rsid w:val="00C375BE"/>
    <w:rsid w:val="00C405B2"/>
    <w:rsid w:val="00C45652"/>
    <w:rsid w:val="00C53A8A"/>
    <w:rsid w:val="00C676EB"/>
    <w:rsid w:val="00C76B2E"/>
    <w:rsid w:val="00C77E55"/>
    <w:rsid w:val="00CA098E"/>
    <w:rsid w:val="00CA5E36"/>
    <w:rsid w:val="00CB1AC4"/>
    <w:rsid w:val="00CB3B11"/>
    <w:rsid w:val="00CB4116"/>
    <w:rsid w:val="00CC1269"/>
    <w:rsid w:val="00CD46AF"/>
    <w:rsid w:val="00D122C6"/>
    <w:rsid w:val="00D12DB2"/>
    <w:rsid w:val="00D21EC8"/>
    <w:rsid w:val="00D274F1"/>
    <w:rsid w:val="00D32CAD"/>
    <w:rsid w:val="00D3372A"/>
    <w:rsid w:val="00D35827"/>
    <w:rsid w:val="00D41DC6"/>
    <w:rsid w:val="00D632DB"/>
    <w:rsid w:val="00D67623"/>
    <w:rsid w:val="00D67A1F"/>
    <w:rsid w:val="00D72154"/>
    <w:rsid w:val="00D721FC"/>
    <w:rsid w:val="00D73694"/>
    <w:rsid w:val="00D77181"/>
    <w:rsid w:val="00D80E08"/>
    <w:rsid w:val="00D8706B"/>
    <w:rsid w:val="00D91843"/>
    <w:rsid w:val="00D9217B"/>
    <w:rsid w:val="00DA092C"/>
    <w:rsid w:val="00DA6E82"/>
    <w:rsid w:val="00DB5BC8"/>
    <w:rsid w:val="00DB6031"/>
    <w:rsid w:val="00DE6C9F"/>
    <w:rsid w:val="00DF2E35"/>
    <w:rsid w:val="00DF2EF7"/>
    <w:rsid w:val="00DF4C50"/>
    <w:rsid w:val="00DF622A"/>
    <w:rsid w:val="00E07BF2"/>
    <w:rsid w:val="00E12C1F"/>
    <w:rsid w:val="00E27426"/>
    <w:rsid w:val="00E36243"/>
    <w:rsid w:val="00E41198"/>
    <w:rsid w:val="00E430BC"/>
    <w:rsid w:val="00E4410F"/>
    <w:rsid w:val="00E447CB"/>
    <w:rsid w:val="00E45BD3"/>
    <w:rsid w:val="00E553DE"/>
    <w:rsid w:val="00E62AB2"/>
    <w:rsid w:val="00E63079"/>
    <w:rsid w:val="00E721E7"/>
    <w:rsid w:val="00E84D58"/>
    <w:rsid w:val="00E85334"/>
    <w:rsid w:val="00E929BC"/>
    <w:rsid w:val="00EA2B30"/>
    <w:rsid w:val="00EA38BA"/>
    <w:rsid w:val="00EB0A8F"/>
    <w:rsid w:val="00EB0D9A"/>
    <w:rsid w:val="00EB1BFF"/>
    <w:rsid w:val="00EB2783"/>
    <w:rsid w:val="00EB4FE2"/>
    <w:rsid w:val="00EC2E8A"/>
    <w:rsid w:val="00EC7874"/>
    <w:rsid w:val="00EE359A"/>
    <w:rsid w:val="00EE3EEB"/>
    <w:rsid w:val="00EE5645"/>
    <w:rsid w:val="00EE62D8"/>
    <w:rsid w:val="00EE6E39"/>
    <w:rsid w:val="00EE6FC8"/>
    <w:rsid w:val="00EF0A7F"/>
    <w:rsid w:val="00F12421"/>
    <w:rsid w:val="00F22DD8"/>
    <w:rsid w:val="00F23EF1"/>
    <w:rsid w:val="00F25F45"/>
    <w:rsid w:val="00F34055"/>
    <w:rsid w:val="00F3571D"/>
    <w:rsid w:val="00F474A2"/>
    <w:rsid w:val="00F47C88"/>
    <w:rsid w:val="00F525B9"/>
    <w:rsid w:val="00F621E5"/>
    <w:rsid w:val="00F81524"/>
    <w:rsid w:val="00F81DE8"/>
    <w:rsid w:val="00F85A1F"/>
    <w:rsid w:val="00F93FFE"/>
    <w:rsid w:val="00F94E2E"/>
    <w:rsid w:val="00FA0799"/>
    <w:rsid w:val="00FB1DEA"/>
    <w:rsid w:val="00FB5513"/>
    <w:rsid w:val="00FB757C"/>
    <w:rsid w:val="00FC1112"/>
    <w:rsid w:val="00FC253B"/>
    <w:rsid w:val="00FC360D"/>
    <w:rsid w:val="00FC4769"/>
    <w:rsid w:val="00FC61B0"/>
    <w:rsid w:val="00FF2497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E1003"/>
  <w15:docId w15:val="{B8FF12E4-38E3-45E9-AB43-D5C514B11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9C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1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Heading3">
    <w:name w:val="heading 3"/>
    <w:basedOn w:val="Normal"/>
    <w:link w:val="Heading3Char"/>
    <w:uiPriority w:val="9"/>
    <w:qFormat/>
    <w:rsid w:val="002769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F2EF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A04F8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7690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1BFF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customStyle="1" w:styleId="negrita">
    <w:name w:val="negrita"/>
    <w:basedOn w:val="Normal"/>
    <w:rsid w:val="004F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angria">
    <w:name w:val="sangria"/>
    <w:basedOn w:val="Normal"/>
    <w:rsid w:val="004F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0E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opic-highlight">
    <w:name w:val="topic-highlight"/>
    <w:basedOn w:val="DefaultParagraphFont"/>
    <w:rsid w:val="004477AB"/>
  </w:style>
  <w:style w:type="character" w:styleId="Emphasis">
    <w:name w:val="Emphasis"/>
    <w:basedOn w:val="DefaultParagraphFont"/>
    <w:uiPriority w:val="20"/>
    <w:qFormat/>
    <w:rsid w:val="00566F67"/>
    <w:rPr>
      <w:i/>
      <w:iCs/>
    </w:rPr>
  </w:style>
  <w:style w:type="paragraph" w:customStyle="1" w:styleId="p">
    <w:name w:val="p"/>
    <w:basedOn w:val="Normal"/>
    <w:rsid w:val="001F4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70D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2664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664"/>
    <w:rPr>
      <w:rFonts w:ascii="Tahoma" w:hAnsi="Tahoma" w:cs="Mangal"/>
      <w:sz w:val="16"/>
      <w:szCs w:val="14"/>
    </w:rPr>
  </w:style>
  <w:style w:type="character" w:customStyle="1" w:styleId="ref-journal">
    <w:name w:val="ref-journal"/>
    <w:basedOn w:val="DefaultParagraphFont"/>
    <w:rsid w:val="00E27426"/>
  </w:style>
  <w:style w:type="character" w:customStyle="1" w:styleId="ref-vol">
    <w:name w:val="ref-vol"/>
    <w:basedOn w:val="DefaultParagraphFont"/>
    <w:rsid w:val="00E27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0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8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adiopaedia.org/articles/f-18-fluorodeoxyglucose?lang=us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F28A-59B1-43D7-B810-000FACEB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3047</Words>
  <Characters>17373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Rajni Dubey</cp:lastModifiedBy>
  <cp:revision>2</cp:revision>
  <dcterms:created xsi:type="dcterms:W3CDTF">2023-07-30T16:47:00Z</dcterms:created>
  <dcterms:modified xsi:type="dcterms:W3CDTF">2023-07-30T16:47:00Z</dcterms:modified>
</cp:coreProperties>
</file>