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AA" w:rsidRPr="00D25102" w:rsidRDefault="00E378BC">
      <w:pPr>
        <w:pStyle w:val="Heading2"/>
        <w:jc w:val="center"/>
        <w:rPr>
          <w:rFonts w:ascii="Times New Roman" w:hAnsi="Times New Roman" w:cs="Times New Roman"/>
          <w:color w:val="auto"/>
          <w:sz w:val="48"/>
          <w:szCs w:val="48"/>
        </w:rPr>
      </w:pPr>
      <w:r w:rsidRPr="00D25102">
        <w:rPr>
          <w:rFonts w:ascii="Times New Roman" w:hAnsi="Times New Roman" w:cs="Times New Roman"/>
          <w:color w:val="auto"/>
          <w:sz w:val="48"/>
          <w:szCs w:val="48"/>
        </w:rPr>
        <w:t xml:space="preserve">Basics, properties, fabrication, and </w:t>
      </w:r>
      <w:r w:rsidR="00E55F2D" w:rsidRPr="00D25102">
        <w:rPr>
          <w:rFonts w:ascii="Times New Roman" w:hAnsi="Times New Roman" w:cs="Times New Roman"/>
          <w:color w:val="auto"/>
          <w:sz w:val="48"/>
          <w:szCs w:val="48"/>
        </w:rPr>
        <w:t xml:space="preserve">potential </w:t>
      </w:r>
      <w:r w:rsidRPr="00D25102">
        <w:rPr>
          <w:rFonts w:ascii="Times New Roman" w:hAnsi="Times New Roman" w:cs="Times New Roman"/>
          <w:color w:val="auto"/>
          <w:sz w:val="48"/>
          <w:szCs w:val="48"/>
        </w:rPr>
        <w:t>applications of MXenes</w:t>
      </w:r>
    </w:p>
    <w:p w:rsidR="00B82BAA" w:rsidRPr="00530174" w:rsidRDefault="00E378BC">
      <w:pPr>
        <w:pStyle w:val="Heading2"/>
        <w:jc w:val="center"/>
        <w:rPr>
          <w:rFonts w:ascii="Times New Roman" w:hAnsi="Times New Roman" w:cs="Times New Roman"/>
          <w:color w:val="auto"/>
          <w:sz w:val="20"/>
          <w:szCs w:val="20"/>
          <w:vertAlign w:val="superscript"/>
        </w:rPr>
      </w:pPr>
      <w:r w:rsidRPr="00530174">
        <w:rPr>
          <w:rFonts w:ascii="Times New Roman" w:hAnsi="Times New Roman" w:cs="Times New Roman"/>
          <w:color w:val="auto"/>
          <w:sz w:val="20"/>
          <w:szCs w:val="20"/>
        </w:rPr>
        <w:t>Rupendra Kumar, Manoj Kumar Banjare</w:t>
      </w:r>
      <w:r w:rsidRPr="00530174">
        <w:rPr>
          <w:rFonts w:ascii="Times New Roman" w:hAnsi="Times New Roman" w:cs="Times New Roman"/>
          <w:color w:val="auto"/>
          <w:sz w:val="20"/>
          <w:szCs w:val="20"/>
          <w:vertAlign w:val="superscript"/>
        </w:rPr>
        <w:t>*</w:t>
      </w:r>
    </w:p>
    <w:p w:rsidR="00B82BAA" w:rsidRPr="00530174" w:rsidRDefault="00E378BC">
      <w:pPr>
        <w:pStyle w:val="Heading2"/>
        <w:jc w:val="center"/>
        <w:rPr>
          <w:rFonts w:ascii="Times New Roman" w:hAnsi="Times New Roman" w:cs="Times New Roman"/>
          <w:i/>
          <w:iCs/>
          <w:color w:val="auto"/>
          <w:sz w:val="20"/>
          <w:szCs w:val="20"/>
        </w:rPr>
      </w:pPr>
      <w:r w:rsidRPr="00530174">
        <w:rPr>
          <w:rFonts w:ascii="Times New Roman" w:hAnsi="Times New Roman" w:cs="Times New Roman"/>
          <w:i/>
          <w:iCs/>
          <w:color w:val="auto"/>
          <w:sz w:val="20"/>
          <w:szCs w:val="20"/>
        </w:rPr>
        <w:t>MATS School of Sciences (Chemistry), MATS University, Pagaria Complex, Pandri, Raipur, C.G. 492004, India</w:t>
      </w:r>
    </w:p>
    <w:p w:rsidR="00B82BAA" w:rsidRPr="00530174" w:rsidRDefault="00B82BAA" w:rsidP="00D25102">
      <w:pPr>
        <w:pStyle w:val="Default"/>
        <w:jc w:val="both"/>
        <w:rPr>
          <w:rFonts w:ascii="Times New Roman" w:hAnsi="Times New Roman" w:cs="Times New Roman"/>
          <w:i/>
          <w:iCs/>
          <w:color w:val="auto"/>
          <w:sz w:val="20"/>
          <w:szCs w:val="20"/>
        </w:rPr>
      </w:pPr>
    </w:p>
    <w:p w:rsidR="00BB02B8" w:rsidRPr="00F9047E" w:rsidRDefault="006B3293" w:rsidP="00C054C5">
      <w:pPr>
        <w:pStyle w:val="Default"/>
        <w:jc w:val="center"/>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Abstract</w:t>
      </w:r>
    </w:p>
    <w:p w:rsidR="00C054C5" w:rsidRPr="00D25102" w:rsidRDefault="00C054C5" w:rsidP="00C054C5">
      <w:pPr>
        <w:pStyle w:val="Default"/>
        <w:jc w:val="center"/>
        <w:rPr>
          <w:rFonts w:ascii="Times New Roman" w:eastAsiaTheme="majorEastAsia" w:hAnsi="Times New Roman" w:cs="Times New Roman"/>
          <w:color w:val="auto"/>
        </w:rPr>
      </w:pPr>
    </w:p>
    <w:p w:rsidR="006B3293" w:rsidRPr="00F9047E" w:rsidRDefault="00E0386E"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Researchers are attracte</w:t>
      </w:r>
      <w:r w:rsidR="000B6855" w:rsidRPr="00F9047E">
        <w:rPr>
          <w:rFonts w:ascii="Times New Roman" w:hAnsi="Times New Roman" w:cs="Times New Roman"/>
          <w:color w:val="auto"/>
          <w:sz w:val="20"/>
          <w:szCs w:val="20"/>
        </w:rPr>
        <w:t>d to 2D layered materials because of</w:t>
      </w:r>
      <w:r w:rsidRPr="00F9047E">
        <w:rPr>
          <w:rFonts w:ascii="Times New Roman" w:hAnsi="Times New Roman" w:cs="Times New Roman"/>
          <w:color w:val="auto"/>
          <w:sz w:val="20"/>
          <w:szCs w:val="20"/>
        </w:rPr>
        <w:t xml:space="preserve"> their unusual</w:t>
      </w:r>
      <w:r w:rsidR="000B6855" w:rsidRPr="00F9047E">
        <w:rPr>
          <w:rFonts w:ascii="Times New Roman" w:hAnsi="Times New Roman" w:cs="Times New Roman"/>
          <w:color w:val="auto"/>
          <w:sz w:val="20"/>
          <w:szCs w:val="20"/>
        </w:rPr>
        <w:t xml:space="preserve"> electrical, chemical, </w:t>
      </w:r>
      <w:r w:rsidRPr="00F9047E">
        <w:rPr>
          <w:rFonts w:ascii="Times New Roman" w:hAnsi="Times New Roman" w:cs="Times New Roman"/>
          <w:color w:val="auto"/>
          <w:sz w:val="20"/>
          <w:szCs w:val="20"/>
        </w:rPr>
        <w:t>and</w:t>
      </w:r>
      <w:r w:rsidR="000B6855" w:rsidRPr="00F9047E">
        <w:rPr>
          <w:rFonts w:ascii="Times New Roman" w:hAnsi="Times New Roman" w:cs="Times New Roman"/>
          <w:color w:val="auto"/>
          <w:sz w:val="20"/>
          <w:szCs w:val="20"/>
        </w:rPr>
        <w:t xml:space="preserve"> physical properties</w:t>
      </w:r>
      <w:r w:rsidRPr="00F9047E">
        <w:rPr>
          <w:rFonts w:ascii="Times New Roman" w:hAnsi="Times New Roman" w:cs="Times New Roman"/>
          <w:color w:val="auto"/>
          <w:sz w:val="20"/>
          <w:szCs w:val="20"/>
        </w:rPr>
        <w:t xml:space="preserve">. </w:t>
      </w:r>
      <w:r w:rsidR="000B559A" w:rsidRPr="00F9047E">
        <w:rPr>
          <w:rFonts w:ascii="Times New Roman" w:hAnsi="Times New Roman" w:cs="Times New Roman"/>
          <w:color w:val="auto"/>
          <w:sz w:val="20"/>
          <w:szCs w:val="20"/>
        </w:rPr>
        <w:t>As a result, they have applications in electronics, sensing, energy storage, and catalysis.</w:t>
      </w:r>
      <w:r w:rsidRPr="00F9047E">
        <w:rPr>
          <w:rFonts w:ascii="Times New Roman" w:hAnsi="Times New Roman" w:cs="Times New Roman"/>
          <w:color w:val="auto"/>
          <w:sz w:val="20"/>
          <w:szCs w:val="20"/>
        </w:rPr>
        <w:t xml:space="preserve"> Over the years, intense research on new 2D materials has been conducted, fueled by graphene's exceptional characteristics. </w:t>
      </w:r>
      <w:r w:rsidR="000B559A" w:rsidRPr="00F9047E">
        <w:rPr>
          <w:rFonts w:ascii="Times New Roman" w:hAnsi="Times New Roman" w:cs="Times New Roman"/>
          <w:color w:val="auto"/>
          <w:sz w:val="20"/>
          <w:szCs w:val="20"/>
        </w:rPr>
        <w:t>MXenes are a group of 2D materials produced by the c</w:t>
      </w:r>
      <w:r w:rsidR="00406F44" w:rsidRPr="00F9047E">
        <w:rPr>
          <w:rFonts w:ascii="Times New Roman" w:hAnsi="Times New Roman" w:cs="Times New Roman"/>
          <w:color w:val="auto"/>
          <w:sz w:val="20"/>
          <w:szCs w:val="20"/>
        </w:rPr>
        <w:t xml:space="preserve">hemical delamination of ternary or </w:t>
      </w:r>
      <w:r w:rsidR="000B559A" w:rsidRPr="00F9047E">
        <w:rPr>
          <w:rFonts w:ascii="Times New Roman" w:hAnsi="Times New Roman" w:cs="Times New Roman"/>
          <w:color w:val="auto"/>
          <w:sz w:val="20"/>
          <w:szCs w:val="20"/>
        </w:rPr>
        <w:t>quaternary layered carbides or nitrides. They are currently among the most promising materials under study.</w:t>
      </w:r>
      <w:r w:rsidR="00406F44" w:rsidRPr="00F9047E">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Among the distinguishing features of the MXene family are its complex bonding, atomic stacking,</w:t>
      </w:r>
      <w:r w:rsidR="00A75D87" w:rsidRPr="00F9047E">
        <w:rPr>
          <w:rFonts w:ascii="Times New Roman" w:hAnsi="Times New Roman" w:cs="Times New Roman"/>
          <w:color w:val="auto"/>
          <w:sz w:val="20"/>
          <w:szCs w:val="20"/>
        </w:rPr>
        <w:t xml:space="preserve"> surface terminal groups</w:t>
      </w:r>
      <w:r w:rsidRPr="00F9047E">
        <w:rPr>
          <w:rFonts w:ascii="Times New Roman" w:hAnsi="Times New Roman" w:cs="Times New Roman"/>
          <w:color w:val="auto"/>
          <w:sz w:val="20"/>
          <w:szCs w:val="20"/>
        </w:rPr>
        <w:t>, and</w:t>
      </w:r>
      <w:r w:rsidR="00A75D87" w:rsidRPr="00F9047E">
        <w:rPr>
          <w:rFonts w:ascii="Times New Roman" w:hAnsi="Times New Roman" w:cs="Times New Roman"/>
          <w:color w:val="auto"/>
          <w:sz w:val="20"/>
          <w:szCs w:val="20"/>
        </w:rPr>
        <w:t xml:space="preserve"> </w:t>
      </w:r>
      <w:r w:rsidR="00CE19F8" w:rsidRPr="00F9047E">
        <w:rPr>
          <w:rFonts w:ascii="Times New Roman" w:hAnsi="Times New Roman" w:cs="Times New Roman"/>
          <w:color w:val="auto"/>
          <w:sz w:val="20"/>
          <w:szCs w:val="20"/>
        </w:rPr>
        <w:t>synthesis routes</w:t>
      </w:r>
      <w:r w:rsidRPr="00F9047E">
        <w:rPr>
          <w:rFonts w:ascii="Times New Roman" w:hAnsi="Times New Roman" w:cs="Times New Roman"/>
          <w:color w:val="auto"/>
          <w:sz w:val="20"/>
          <w:szCs w:val="20"/>
        </w:rPr>
        <w:t>. MXenes remain an understudied class of materials despite their increased interest. In the current work, we go into great depth on the characteristics of MXene</w:t>
      </w:r>
      <w:r w:rsidR="00583792" w:rsidRPr="00F9047E">
        <w:rPr>
          <w:rFonts w:ascii="Times New Roman" w:hAnsi="Times New Roman" w:cs="Times New Roman"/>
          <w:color w:val="auto"/>
          <w:sz w:val="20"/>
          <w:szCs w:val="20"/>
        </w:rPr>
        <w:t>s</w:t>
      </w:r>
      <w:r w:rsidRPr="00F9047E">
        <w:rPr>
          <w:rFonts w:ascii="Times New Roman" w:hAnsi="Times New Roman" w:cs="Times New Roman"/>
          <w:color w:val="auto"/>
          <w:sz w:val="20"/>
          <w:szCs w:val="20"/>
        </w:rPr>
        <w:t xml:space="preserve"> and assess its potent</w:t>
      </w:r>
      <w:r w:rsidR="001A433E" w:rsidRPr="00F9047E">
        <w:rPr>
          <w:rFonts w:ascii="Times New Roman" w:hAnsi="Times New Roman" w:cs="Times New Roman"/>
          <w:color w:val="auto"/>
          <w:sz w:val="20"/>
          <w:szCs w:val="20"/>
        </w:rPr>
        <w:t>ial for the creation of</w:t>
      </w:r>
      <w:r w:rsidRPr="00F9047E">
        <w:rPr>
          <w:rFonts w:ascii="Times New Roman" w:hAnsi="Times New Roman" w:cs="Times New Roman"/>
          <w:color w:val="auto"/>
          <w:sz w:val="20"/>
          <w:szCs w:val="20"/>
        </w:rPr>
        <w:t xml:space="preserve"> biosensors</w:t>
      </w:r>
      <w:r w:rsidR="001A433E" w:rsidRPr="00F9047E">
        <w:rPr>
          <w:rFonts w:ascii="Times New Roman" w:hAnsi="Times New Roman" w:cs="Times New Roman"/>
          <w:color w:val="auto"/>
          <w:sz w:val="20"/>
          <w:szCs w:val="20"/>
        </w:rPr>
        <w:t>, and energy storage devices</w:t>
      </w:r>
      <w:r w:rsidRPr="00F9047E">
        <w:rPr>
          <w:rFonts w:ascii="Times New Roman" w:hAnsi="Times New Roman" w:cs="Times New Roman"/>
          <w:color w:val="auto"/>
          <w:sz w:val="20"/>
          <w:szCs w:val="20"/>
        </w:rPr>
        <w:t>. A summary of recent advancements in this quickly evolving topic is given, along with recommendations for potential future study routes.</w:t>
      </w:r>
    </w:p>
    <w:p w:rsidR="006B3293" w:rsidRPr="00D25102" w:rsidRDefault="006B3293" w:rsidP="00D25102">
      <w:pPr>
        <w:spacing w:line="240" w:lineRule="auto"/>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6B3293" w:rsidRPr="00D25102" w:rsidRDefault="006B3293" w:rsidP="006B3293">
      <w:pPr>
        <w:rPr>
          <w:rFonts w:ascii="Times New Roman" w:hAnsi="Times New Roman" w:cs="Times New Roman"/>
          <w:sz w:val="24"/>
          <w:szCs w:val="24"/>
        </w:rPr>
      </w:pPr>
    </w:p>
    <w:p w:rsidR="007D4905" w:rsidRPr="00D25102" w:rsidRDefault="007D4905" w:rsidP="007D4905">
      <w:pPr>
        <w:pStyle w:val="Heading2"/>
        <w:rPr>
          <w:rFonts w:ascii="Times New Roman" w:eastAsiaTheme="minorHAnsi" w:hAnsi="Times New Roman" w:cs="Times New Roman"/>
          <w:b w:val="0"/>
          <w:bCs w:val="0"/>
          <w:color w:val="auto"/>
          <w:sz w:val="24"/>
          <w:szCs w:val="24"/>
        </w:rPr>
      </w:pPr>
    </w:p>
    <w:p w:rsidR="007D4905" w:rsidRPr="00D25102" w:rsidRDefault="007D4905" w:rsidP="007D4905">
      <w:pPr>
        <w:rPr>
          <w:rFonts w:ascii="Times New Roman" w:hAnsi="Times New Roman" w:cs="Times New Roman"/>
        </w:rPr>
      </w:pPr>
    </w:p>
    <w:p w:rsidR="007D4905" w:rsidRPr="00D25102" w:rsidRDefault="007D4905" w:rsidP="007D4905">
      <w:pPr>
        <w:pStyle w:val="Default"/>
        <w:jc w:val="center"/>
        <w:rPr>
          <w:rFonts w:ascii="Times New Roman" w:hAnsi="Times New Roman" w:cs="Times New Roman"/>
          <w:b/>
          <w:bCs/>
          <w:color w:val="auto"/>
        </w:rPr>
      </w:pPr>
    </w:p>
    <w:p w:rsidR="00583792" w:rsidRPr="00D25102" w:rsidRDefault="00583792" w:rsidP="007D4905">
      <w:pPr>
        <w:pStyle w:val="Default"/>
        <w:jc w:val="center"/>
        <w:rPr>
          <w:rFonts w:ascii="Times New Roman" w:hAnsi="Times New Roman" w:cs="Times New Roman"/>
          <w:b/>
          <w:bCs/>
          <w:color w:val="auto"/>
        </w:rPr>
      </w:pPr>
    </w:p>
    <w:p w:rsidR="00583792" w:rsidRPr="00D25102" w:rsidRDefault="00583792" w:rsidP="007D4905">
      <w:pPr>
        <w:pStyle w:val="Default"/>
        <w:jc w:val="center"/>
        <w:rPr>
          <w:rFonts w:ascii="Times New Roman" w:hAnsi="Times New Roman" w:cs="Times New Roman"/>
          <w:b/>
          <w:bCs/>
          <w:color w:val="auto"/>
        </w:rPr>
      </w:pPr>
    </w:p>
    <w:p w:rsidR="00583792" w:rsidRPr="00D25102" w:rsidRDefault="00583792" w:rsidP="007D4905">
      <w:pPr>
        <w:pStyle w:val="Default"/>
        <w:jc w:val="center"/>
        <w:rPr>
          <w:rFonts w:ascii="Times New Roman" w:hAnsi="Times New Roman" w:cs="Times New Roman"/>
          <w:b/>
          <w:bCs/>
          <w:color w:val="auto"/>
        </w:rPr>
      </w:pPr>
    </w:p>
    <w:p w:rsidR="00ED78C4" w:rsidRDefault="00ED78C4" w:rsidP="007D4905">
      <w:pPr>
        <w:pStyle w:val="Default"/>
        <w:jc w:val="center"/>
        <w:rPr>
          <w:rFonts w:ascii="Times New Roman" w:hAnsi="Times New Roman" w:cs="Times New Roman"/>
          <w:b/>
          <w:bCs/>
          <w:color w:val="auto"/>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B07ED" w:rsidRDefault="007B07ED" w:rsidP="007D4905">
      <w:pPr>
        <w:pStyle w:val="Default"/>
        <w:jc w:val="center"/>
        <w:rPr>
          <w:rFonts w:ascii="Times New Roman" w:hAnsi="Times New Roman" w:cs="Times New Roman"/>
          <w:b/>
          <w:bCs/>
          <w:color w:val="auto"/>
          <w:sz w:val="20"/>
          <w:szCs w:val="20"/>
        </w:rPr>
      </w:pPr>
    </w:p>
    <w:p w:rsidR="007D4905" w:rsidRPr="00F9047E" w:rsidRDefault="00E378BC" w:rsidP="007D4905">
      <w:pPr>
        <w:pStyle w:val="Default"/>
        <w:jc w:val="center"/>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lastRenderedPageBreak/>
        <w:t>I. Introduction</w:t>
      </w:r>
    </w:p>
    <w:p w:rsidR="007D4905" w:rsidRPr="00F9047E" w:rsidRDefault="007D4905" w:rsidP="007D4905">
      <w:pPr>
        <w:pStyle w:val="Default"/>
        <w:jc w:val="both"/>
        <w:rPr>
          <w:rFonts w:ascii="Times New Roman" w:hAnsi="Times New Roman" w:cs="Times New Roman"/>
          <w:color w:val="auto"/>
          <w:sz w:val="20"/>
          <w:szCs w:val="20"/>
        </w:rPr>
      </w:pPr>
    </w:p>
    <w:p w:rsidR="00B82BAA" w:rsidRPr="00F9047E" w:rsidRDefault="00E378BC"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MXenes are the fastest-growing class of two-dimensional materials with distinct characteristics and scalable synthesis techniques. They have gain</w:t>
      </w:r>
      <w:r w:rsidR="009835C6" w:rsidRPr="00F9047E">
        <w:rPr>
          <w:rFonts w:ascii="Times New Roman" w:hAnsi="Times New Roman" w:cs="Times New Roman"/>
          <w:color w:val="auto"/>
          <w:sz w:val="20"/>
          <w:szCs w:val="20"/>
        </w:rPr>
        <w:t>ed great scientific interest [1,</w:t>
      </w:r>
      <w:r w:rsidRPr="00F9047E">
        <w:rPr>
          <w:rFonts w:ascii="Times New Roman" w:hAnsi="Times New Roman" w:cs="Times New Roman"/>
          <w:color w:val="auto"/>
          <w:sz w:val="20"/>
          <w:szCs w:val="20"/>
        </w:rPr>
        <w:t>2]. Since the discovery of stable 2D atomic carbon sheet graphene, its advantages over bulk equivalents have prompted research advancements in various fields. Nanotechnology experts believe t</w:t>
      </w:r>
      <w:r w:rsidR="00067108" w:rsidRPr="00F9047E">
        <w:rPr>
          <w:rFonts w:ascii="Times New Roman" w:hAnsi="Times New Roman" w:cs="Times New Roman"/>
          <w:color w:val="auto"/>
          <w:sz w:val="20"/>
          <w:szCs w:val="20"/>
        </w:rPr>
        <w:t xml:space="preserve">hat 2D materials like graphene, black phosphorous, stratified double </w:t>
      </w:r>
      <w:r w:rsidR="005032D3" w:rsidRPr="00F9047E">
        <w:rPr>
          <w:rFonts w:ascii="Times New Roman" w:hAnsi="Times New Roman" w:cs="Times New Roman"/>
          <w:color w:val="auto"/>
          <w:sz w:val="20"/>
          <w:szCs w:val="20"/>
        </w:rPr>
        <w:t>hydr</w:t>
      </w:r>
      <w:r w:rsidR="00067108" w:rsidRPr="00F9047E">
        <w:rPr>
          <w:rFonts w:ascii="Times New Roman" w:hAnsi="Times New Roman" w:cs="Times New Roman"/>
          <w:color w:val="auto"/>
          <w:sz w:val="20"/>
          <w:szCs w:val="20"/>
        </w:rPr>
        <w:t>oxides, and t</w:t>
      </w:r>
      <w:r w:rsidR="005032D3" w:rsidRPr="00F9047E">
        <w:rPr>
          <w:rFonts w:ascii="Times New Roman" w:hAnsi="Times New Roman" w:cs="Times New Roman"/>
          <w:color w:val="auto"/>
          <w:sz w:val="20"/>
          <w:szCs w:val="20"/>
        </w:rPr>
        <w:t>ransition metal dichalcogenides</w:t>
      </w:r>
      <w:r w:rsidR="00067108" w:rsidRPr="00F9047E">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have signific</w:t>
      </w:r>
      <w:r w:rsidR="005032D3" w:rsidRPr="00F9047E">
        <w:rPr>
          <w:rFonts w:ascii="Times New Roman" w:hAnsi="Times New Roman" w:cs="Times New Roman"/>
          <w:color w:val="auto"/>
          <w:sz w:val="20"/>
          <w:szCs w:val="20"/>
        </w:rPr>
        <w:t>ant potential for use in different</w:t>
      </w:r>
      <w:r w:rsidRPr="00F9047E">
        <w:rPr>
          <w:rFonts w:ascii="Times New Roman" w:hAnsi="Times New Roman" w:cs="Times New Roman"/>
          <w:color w:val="auto"/>
          <w:sz w:val="20"/>
          <w:szCs w:val="20"/>
        </w:rPr>
        <w:t xml:space="preserve"> indu</w:t>
      </w:r>
      <w:r w:rsidR="005032D3" w:rsidRPr="00F9047E">
        <w:rPr>
          <w:rFonts w:ascii="Times New Roman" w:hAnsi="Times New Roman" w:cs="Times New Roman"/>
          <w:color w:val="auto"/>
          <w:sz w:val="20"/>
          <w:szCs w:val="20"/>
        </w:rPr>
        <w:t xml:space="preserve">stries such as optoelectronics, </w:t>
      </w:r>
      <w:r w:rsidRPr="00F9047E">
        <w:rPr>
          <w:rFonts w:ascii="Times New Roman" w:hAnsi="Times New Roman" w:cs="Times New Roman"/>
          <w:color w:val="auto"/>
          <w:sz w:val="20"/>
          <w:szCs w:val="20"/>
        </w:rPr>
        <w:t>biomedicine</w:t>
      </w:r>
      <w:r w:rsidR="005032D3" w:rsidRPr="00F9047E">
        <w:rPr>
          <w:rFonts w:ascii="Times New Roman" w:hAnsi="Times New Roman" w:cs="Times New Roman"/>
          <w:color w:val="auto"/>
          <w:sz w:val="20"/>
          <w:szCs w:val="20"/>
        </w:rPr>
        <w:t>, and energy storage because of</w:t>
      </w:r>
      <w:r w:rsidRPr="00F9047E">
        <w:rPr>
          <w:rFonts w:ascii="Times New Roman" w:hAnsi="Times New Roman" w:cs="Times New Roman"/>
          <w:color w:val="auto"/>
          <w:sz w:val="20"/>
          <w:szCs w:val="20"/>
        </w:rPr>
        <w:t xml:space="preserve"> their unique optical, electrical, and mechanical properties. </w:t>
      </w:r>
      <w:r w:rsidR="00833FE5" w:rsidRPr="00F9047E">
        <w:rPr>
          <w:rFonts w:ascii="Times New Roman" w:hAnsi="Times New Roman" w:cs="Times New Roman"/>
          <w:color w:val="auto"/>
          <w:sz w:val="20"/>
          <w:szCs w:val="20"/>
        </w:rPr>
        <w:t xml:space="preserve">Researchers have been exploring the potential of these materials for many years </w:t>
      </w:r>
      <w:r w:rsidRPr="00F9047E">
        <w:rPr>
          <w:rFonts w:ascii="Times New Roman" w:hAnsi="Times New Roman" w:cs="Times New Roman"/>
          <w:color w:val="auto"/>
          <w:sz w:val="20"/>
          <w:szCs w:val="20"/>
        </w:rPr>
        <w:t>[3-7]. MXenes have variable surface chemistry, metallic conductivity, and a redox potential similar to graphene. MXenes can be utilized for environmental applications since they often contain non-toxic elements like Ti, Si, and N. At Drexel University, titanium carbide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MXene was first discovered [8].</w:t>
      </w:r>
    </w:p>
    <w:p w:rsidR="00B82BAA" w:rsidRPr="00F9047E" w:rsidRDefault="00E378BC" w:rsidP="00832034">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 xml:space="preserve">In addition, recently, MXenes have found diverse applications such as electronics, biosensing, environmental remediation, water desalination, </w:t>
      </w:r>
      <w:r w:rsidR="002854A5" w:rsidRPr="00F9047E">
        <w:rPr>
          <w:rFonts w:ascii="Times New Roman" w:hAnsi="Times New Roman" w:cs="Times New Roman"/>
          <w:color w:val="auto"/>
          <w:sz w:val="20"/>
          <w:szCs w:val="20"/>
        </w:rPr>
        <w:t xml:space="preserve">sensors, electrodes, optical devices, and </w:t>
      </w:r>
      <w:r w:rsidR="00627CC4" w:rsidRPr="00F9047E">
        <w:rPr>
          <w:rFonts w:ascii="Times New Roman" w:hAnsi="Times New Roman" w:cs="Times New Roman"/>
          <w:color w:val="auto"/>
          <w:sz w:val="20"/>
          <w:szCs w:val="20"/>
        </w:rPr>
        <w:t>quantum dots</w:t>
      </w:r>
      <w:r w:rsidR="009835C6" w:rsidRPr="00F9047E">
        <w:rPr>
          <w:rFonts w:ascii="Times New Roman" w:hAnsi="Times New Roman" w:cs="Times New Roman"/>
          <w:color w:val="auto"/>
          <w:sz w:val="20"/>
          <w:szCs w:val="20"/>
        </w:rPr>
        <w:t xml:space="preserve"> [9,</w:t>
      </w:r>
      <w:r w:rsidRPr="00F9047E">
        <w:rPr>
          <w:rFonts w:ascii="Times New Roman" w:hAnsi="Times New Roman" w:cs="Times New Roman"/>
          <w:color w:val="auto"/>
          <w:sz w:val="20"/>
          <w:szCs w:val="20"/>
        </w:rPr>
        <w:t>10].</w:t>
      </w:r>
      <w:r w:rsidR="00210FDE" w:rsidRPr="00F9047E">
        <w:rPr>
          <w:rFonts w:ascii="Times New Roman" w:hAnsi="Times New Roman" w:cs="Times New Roman"/>
          <w:color w:val="auto"/>
          <w:sz w:val="20"/>
          <w:szCs w:val="20"/>
        </w:rPr>
        <w:t xml:space="preserve"> Electrochemical capacitors (ECs) and</w:t>
      </w:r>
      <w:r w:rsidRPr="00F9047E">
        <w:rPr>
          <w:rFonts w:ascii="Times New Roman" w:hAnsi="Times New Roman" w:cs="Times New Roman"/>
          <w:color w:val="auto"/>
          <w:sz w:val="20"/>
          <w:szCs w:val="20"/>
        </w:rPr>
        <w:t xml:space="preserve"> </w:t>
      </w:r>
      <w:r w:rsidR="00210FDE" w:rsidRPr="00F9047E">
        <w:rPr>
          <w:rFonts w:ascii="Times New Roman" w:hAnsi="Times New Roman" w:cs="Times New Roman"/>
          <w:color w:val="auto"/>
          <w:sz w:val="20"/>
          <w:szCs w:val="20"/>
        </w:rPr>
        <w:t>metal-ion batteries are among the most promising electrochemical energy storage technologies</w:t>
      </w:r>
      <w:r w:rsidRPr="00F9047E">
        <w:rPr>
          <w:rFonts w:ascii="Times New Roman" w:hAnsi="Times New Roman" w:cs="Times New Roman"/>
          <w:color w:val="auto"/>
          <w:sz w:val="20"/>
          <w:szCs w:val="20"/>
        </w:rPr>
        <w:t>. MXene has enabled significant advancements in understanding charge-storage processes and creating innovative, ultra-high capacitance MXene electrodes [11]. MXenes have gained interest across scientific fields such as materials scie</w:t>
      </w:r>
      <w:r w:rsidR="00EB33A4" w:rsidRPr="00F9047E">
        <w:rPr>
          <w:rFonts w:ascii="Times New Roman" w:hAnsi="Times New Roman" w:cs="Times New Roman"/>
          <w:color w:val="auto"/>
          <w:sz w:val="20"/>
          <w:szCs w:val="20"/>
        </w:rPr>
        <w:t xml:space="preserve">nce, environmental science, </w:t>
      </w:r>
      <w:r w:rsidRPr="00F9047E">
        <w:rPr>
          <w:rFonts w:ascii="Times New Roman" w:hAnsi="Times New Roman" w:cs="Times New Roman"/>
          <w:color w:val="auto"/>
          <w:sz w:val="20"/>
          <w:szCs w:val="20"/>
        </w:rPr>
        <w:t>nanotechnology</w:t>
      </w:r>
      <w:r w:rsidR="00EB33A4" w:rsidRPr="00F9047E">
        <w:rPr>
          <w:rFonts w:ascii="Times New Roman" w:hAnsi="Times New Roman" w:cs="Times New Roman"/>
          <w:color w:val="auto"/>
          <w:sz w:val="20"/>
          <w:szCs w:val="20"/>
        </w:rPr>
        <w:t>, chemistry,</w:t>
      </w:r>
      <w:r w:rsidR="00CA6FC8" w:rsidRPr="00F9047E">
        <w:rPr>
          <w:rFonts w:ascii="Times New Roman" w:hAnsi="Times New Roman" w:cs="Times New Roman"/>
          <w:color w:val="auto"/>
          <w:sz w:val="20"/>
          <w:szCs w:val="20"/>
        </w:rPr>
        <w:t xml:space="preserve"> and</w:t>
      </w:r>
      <w:r w:rsidR="00EB33A4" w:rsidRPr="00F9047E">
        <w:rPr>
          <w:rFonts w:ascii="Times New Roman" w:hAnsi="Times New Roman" w:cs="Times New Roman"/>
          <w:color w:val="auto"/>
          <w:sz w:val="20"/>
          <w:szCs w:val="20"/>
        </w:rPr>
        <w:t xml:space="preserve"> physics</w:t>
      </w:r>
      <w:r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ab/>
      </w:r>
    </w:p>
    <w:p w:rsidR="00B82BAA" w:rsidRPr="00F9047E" w:rsidRDefault="00E378BC" w:rsidP="007D4905">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In the 2D domain, MXenes are among the most recent transiti</w:t>
      </w:r>
      <w:r w:rsidR="00B0460D" w:rsidRPr="00F9047E">
        <w:rPr>
          <w:rFonts w:ascii="Times New Roman" w:hAnsi="Times New Roman" w:cs="Times New Roman"/>
          <w:color w:val="auto"/>
          <w:sz w:val="20"/>
          <w:szCs w:val="20"/>
        </w:rPr>
        <w:t>on metal carbides, nitrides, or</w:t>
      </w:r>
      <w:r w:rsidRPr="00F9047E">
        <w:rPr>
          <w:rFonts w:ascii="Times New Roman" w:hAnsi="Times New Roman" w:cs="Times New Roman"/>
          <w:color w:val="auto"/>
          <w:sz w:val="20"/>
          <w:szCs w:val="20"/>
        </w:rPr>
        <w:t xml:space="preserve"> carbonitrides to appear [12-15]. The formula for these materials is M</w:t>
      </w:r>
      <w:r w:rsidRPr="00F9047E">
        <w:rPr>
          <w:rFonts w:ascii="Times New Roman" w:hAnsi="Times New Roman" w:cs="Times New Roman"/>
          <w:color w:val="auto"/>
          <w:sz w:val="20"/>
          <w:szCs w:val="20"/>
          <w:vertAlign w:val="subscript"/>
        </w:rPr>
        <w:t>n+1</w:t>
      </w:r>
      <w:r w:rsidRPr="00F9047E">
        <w:rPr>
          <w:rFonts w:ascii="Times New Roman" w:hAnsi="Times New Roman" w:cs="Times New Roman"/>
          <w:color w:val="auto"/>
          <w:sz w:val="20"/>
          <w:szCs w:val="20"/>
        </w:rPr>
        <w:t>X</w:t>
      </w:r>
      <w:r w:rsidRPr="00F9047E">
        <w:rPr>
          <w:rFonts w:ascii="Times New Roman" w:hAnsi="Times New Roman" w:cs="Times New Roman"/>
          <w:color w:val="auto"/>
          <w:sz w:val="20"/>
          <w:szCs w:val="20"/>
          <w:vertAlign w:val="subscript"/>
        </w:rPr>
        <w:t>n</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00471C83" w:rsidRPr="00F9047E">
        <w:rPr>
          <w:rFonts w:ascii="Times New Roman" w:hAnsi="Times New Roman" w:cs="Times New Roman"/>
          <w:color w:val="auto"/>
          <w:sz w:val="20"/>
          <w:szCs w:val="20"/>
        </w:rPr>
        <w:t xml:space="preserve"> (n = 1,</w:t>
      </w:r>
      <w:r w:rsidR="00796D06" w:rsidRPr="00F9047E">
        <w:rPr>
          <w:rFonts w:ascii="Times New Roman" w:hAnsi="Times New Roman" w:cs="Times New Roman"/>
          <w:color w:val="auto"/>
          <w:sz w:val="20"/>
          <w:szCs w:val="20"/>
        </w:rPr>
        <w:t xml:space="preserve"> </w:t>
      </w:r>
      <w:r w:rsidR="00471C83" w:rsidRPr="00F9047E">
        <w:rPr>
          <w:rFonts w:ascii="Times New Roman" w:hAnsi="Times New Roman" w:cs="Times New Roman"/>
          <w:color w:val="auto"/>
          <w:sz w:val="20"/>
          <w:szCs w:val="20"/>
        </w:rPr>
        <w:t>2,</w:t>
      </w:r>
      <w:r w:rsidR="00796D06" w:rsidRPr="00F9047E">
        <w:rPr>
          <w:rFonts w:ascii="Times New Roman" w:hAnsi="Times New Roman" w:cs="Times New Roman"/>
          <w:color w:val="auto"/>
          <w:sz w:val="20"/>
          <w:szCs w:val="20"/>
        </w:rPr>
        <w:t xml:space="preserve"> </w:t>
      </w:r>
      <w:r w:rsidR="00471C83" w:rsidRPr="00F9047E">
        <w:rPr>
          <w:rFonts w:ascii="Times New Roman" w:hAnsi="Times New Roman" w:cs="Times New Roman"/>
          <w:color w:val="auto"/>
          <w:sz w:val="20"/>
          <w:szCs w:val="20"/>
        </w:rPr>
        <w:t>3), where M and X</w:t>
      </w:r>
      <w:r w:rsidRPr="00F9047E">
        <w:rPr>
          <w:rFonts w:ascii="Times New Roman" w:hAnsi="Times New Roman" w:cs="Times New Roman"/>
          <w:color w:val="auto"/>
          <w:sz w:val="20"/>
          <w:szCs w:val="20"/>
        </w:rPr>
        <w:t xml:space="preserve"> represent early </w:t>
      </w:r>
      <w:r w:rsidR="00471C83" w:rsidRPr="00F9047E">
        <w:rPr>
          <w:rFonts w:ascii="Times New Roman" w:hAnsi="Times New Roman" w:cs="Times New Roman"/>
          <w:color w:val="auto"/>
          <w:sz w:val="20"/>
          <w:szCs w:val="20"/>
        </w:rPr>
        <w:t>transition metals, nitrogen or</w:t>
      </w:r>
      <w:r w:rsidRPr="00F9047E">
        <w:rPr>
          <w:rFonts w:ascii="Times New Roman" w:hAnsi="Times New Roman" w:cs="Times New Roman"/>
          <w:color w:val="auto"/>
          <w:sz w:val="20"/>
          <w:szCs w:val="20"/>
        </w:rPr>
        <w:t xml:space="preserve"> carbon, respectively.</w:t>
      </w:r>
      <w:r w:rsidR="00471C83" w:rsidRPr="00F9047E">
        <w:rPr>
          <w:rFonts w:ascii="Times New Roman" w:hAnsi="Times New Roman" w:cs="Times New Roman"/>
          <w:color w:val="auto"/>
          <w:sz w:val="20"/>
          <w:szCs w:val="20"/>
        </w:rPr>
        <w:t xml:space="preserve"> In the same way, we do with surface terminals T</w:t>
      </w:r>
      <w:r w:rsidR="00471C83" w:rsidRPr="00F9047E">
        <w:rPr>
          <w:rFonts w:ascii="Times New Roman" w:hAnsi="Times New Roman" w:cs="Times New Roman"/>
          <w:color w:val="auto"/>
          <w:sz w:val="20"/>
          <w:szCs w:val="20"/>
          <w:vertAlign w:val="subscript"/>
        </w:rPr>
        <w:t>x</w:t>
      </w:r>
      <w:r w:rsidR="00796D06" w:rsidRPr="00F9047E">
        <w:rPr>
          <w:rFonts w:ascii="Times New Roman" w:hAnsi="Times New Roman" w:cs="Times New Roman"/>
          <w:color w:val="auto"/>
          <w:sz w:val="20"/>
          <w:szCs w:val="20"/>
        </w:rPr>
        <w:t xml:space="preserve"> </w:t>
      </w:r>
      <w:r w:rsidR="00471C83" w:rsidRPr="00F9047E">
        <w:rPr>
          <w:rFonts w:ascii="Times New Roman" w:hAnsi="Times New Roman" w:cs="Times New Roman"/>
          <w:color w:val="auto"/>
          <w:sz w:val="20"/>
          <w:szCs w:val="20"/>
        </w:rPr>
        <w:t xml:space="preserve">such as </w:t>
      </w:r>
      <w:r w:rsidR="002034B2" w:rsidRPr="00F9047E">
        <w:rPr>
          <w:rFonts w:ascii="Times New Roman" w:hAnsi="Times New Roman" w:cs="Times New Roman"/>
          <w:color w:val="auto"/>
          <w:sz w:val="20"/>
          <w:szCs w:val="20"/>
        </w:rPr>
        <w:t>-</w:t>
      </w:r>
      <w:r w:rsidR="00471C83" w:rsidRPr="00F9047E">
        <w:rPr>
          <w:rFonts w:ascii="Times New Roman" w:hAnsi="Times New Roman" w:cs="Times New Roman"/>
          <w:color w:val="auto"/>
          <w:sz w:val="20"/>
          <w:szCs w:val="20"/>
        </w:rPr>
        <w:t xml:space="preserve">O, </w:t>
      </w:r>
      <w:r w:rsidR="002034B2" w:rsidRPr="00F9047E">
        <w:rPr>
          <w:rFonts w:ascii="Times New Roman" w:hAnsi="Times New Roman" w:cs="Times New Roman"/>
          <w:color w:val="auto"/>
          <w:sz w:val="20"/>
          <w:szCs w:val="20"/>
        </w:rPr>
        <w:t>-</w:t>
      </w:r>
      <w:r w:rsidR="00471C83" w:rsidRPr="00F9047E">
        <w:rPr>
          <w:rFonts w:ascii="Times New Roman" w:hAnsi="Times New Roman" w:cs="Times New Roman"/>
          <w:color w:val="auto"/>
          <w:sz w:val="20"/>
          <w:szCs w:val="20"/>
        </w:rPr>
        <w:t>F</w:t>
      </w:r>
      <w:r w:rsidR="002034B2" w:rsidRPr="00F9047E">
        <w:rPr>
          <w:rFonts w:ascii="Times New Roman" w:hAnsi="Times New Roman" w:cs="Times New Roman"/>
          <w:color w:val="auto"/>
          <w:sz w:val="20"/>
          <w:szCs w:val="20"/>
        </w:rPr>
        <w:t>, or -OH</w:t>
      </w:r>
      <w:r w:rsidR="00471C83"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 A few</w:t>
      </w:r>
      <w:r w:rsidR="00C8590C" w:rsidRPr="00F9047E">
        <w:rPr>
          <w:rFonts w:ascii="Times New Roman" w:hAnsi="Times New Roman" w:cs="Times New Roman"/>
          <w:color w:val="auto"/>
          <w:sz w:val="20"/>
          <w:szCs w:val="20"/>
        </w:rPr>
        <w:t xml:space="preserve"> examples of these transition metals are Scandium, Vanadium</w:t>
      </w:r>
      <w:r w:rsidRPr="00F9047E">
        <w:rPr>
          <w:rFonts w:ascii="Times New Roman" w:hAnsi="Times New Roman" w:cs="Times New Roman"/>
          <w:color w:val="auto"/>
          <w:sz w:val="20"/>
          <w:szCs w:val="20"/>
        </w:rPr>
        <w:t>,</w:t>
      </w:r>
      <w:r w:rsidR="00C8590C" w:rsidRPr="00F9047E">
        <w:rPr>
          <w:rFonts w:ascii="Times New Roman" w:hAnsi="Times New Roman" w:cs="Times New Roman"/>
          <w:color w:val="auto"/>
          <w:sz w:val="20"/>
          <w:szCs w:val="20"/>
        </w:rPr>
        <w:t xml:space="preserve"> Titanium, Tantalum, Chromium, Zirconium, and Molybdenum</w:t>
      </w:r>
      <w:r w:rsidRPr="00F9047E">
        <w:rPr>
          <w:rFonts w:ascii="Times New Roman" w:hAnsi="Times New Roman" w:cs="Times New Roman"/>
          <w:color w:val="auto"/>
          <w:sz w:val="20"/>
          <w:szCs w:val="20"/>
        </w:rPr>
        <w:t>. There are three common structures for MXenes (M</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X, M</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X</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and M</w:t>
      </w:r>
      <w:r w:rsidRPr="00F9047E">
        <w:rPr>
          <w:rFonts w:ascii="Times New Roman" w:hAnsi="Times New Roman" w:cs="Times New Roman"/>
          <w:color w:val="auto"/>
          <w:sz w:val="20"/>
          <w:szCs w:val="20"/>
          <w:vertAlign w:val="subscript"/>
        </w:rPr>
        <w:t>4</w:t>
      </w:r>
      <w:r w:rsidRPr="00F9047E">
        <w:rPr>
          <w:rFonts w:ascii="Times New Roman" w:hAnsi="Times New Roman" w:cs="Times New Roman"/>
          <w:color w:val="auto"/>
          <w:sz w:val="20"/>
          <w:szCs w:val="20"/>
        </w:rPr>
        <w:t>X</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 MXenes exist in over 200 different stable phases, including Ti</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w:t>
      </w:r>
      <w:r w:rsidR="00424D7D" w:rsidRPr="00F9047E">
        <w:rPr>
          <w:rFonts w:ascii="Times New Roman" w:hAnsi="Times New Roman" w:cs="Times New Roman"/>
          <w:color w:val="auto"/>
          <w:sz w:val="20"/>
          <w:szCs w:val="20"/>
        </w:rPr>
        <w:t xml:space="preserve"> Ti</w:t>
      </w:r>
      <w:r w:rsidR="00424D7D" w:rsidRPr="00F9047E">
        <w:rPr>
          <w:rFonts w:ascii="Times New Roman" w:hAnsi="Times New Roman" w:cs="Times New Roman"/>
          <w:color w:val="auto"/>
          <w:sz w:val="20"/>
          <w:szCs w:val="20"/>
          <w:vertAlign w:val="subscript"/>
        </w:rPr>
        <w:t>3</w:t>
      </w:r>
      <w:r w:rsidR="00424D7D" w:rsidRPr="00F9047E">
        <w:rPr>
          <w:rFonts w:ascii="Times New Roman" w:hAnsi="Times New Roman" w:cs="Times New Roman"/>
          <w:color w:val="auto"/>
          <w:sz w:val="20"/>
          <w:szCs w:val="20"/>
        </w:rPr>
        <w:t>C</w:t>
      </w:r>
      <w:r w:rsidR="00424D7D" w:rsidRPr="00F9047E">
        <w:rPr>
          <w:rFonts w:ascii="Times New Roman" w:hAnsi="Times New Roman" w:cs="Times New Roman"/>
          <w:color w:val="auto"/>
          <w:sz w:val="20"/>
          <w:szCs w:val="20"/>
          <w:vertAlign w:val="subscript"/>
        </w:rPr>
        <w:t>2</w:t>
      </w:r>
      <w:r w:rsidR="00424D7D" w:rsidRPr="00F9047E">
        <w:rPr>
          <w:rFonts w:ascii="Times New Roman" w:hAnsi="Times New Roman" w:cs="Times New Roman"/>
          <w:color w:val="auto"/>
          <w:sz w:val="20"/>
          <w:szCs w:val="20"/>
        </w:rPr>
        <w:t>T</w:t>
      </w:r>
      <w:r w:rsidR="00424D7D" w:rsidRPr="00F9047E">
        <w:rPr>
          <w:rFonts w:ascii="Times New Roman" w:hAnsi="Times New Roman" w:cs="Times New Roman"/>
          <w:color w:val="auto"/>
          <w:sz w:val="20"/>
          <w:szCs w:val="20"/>
          <w:vertAlign w:val="subscript"/>
        </w:rPr>
        <w:t>x</w:t>
      </w:r>
      <w:r w:rsidR="00424D7D"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 Mo</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w:t>
      </w:r>
      <w:r w:rsidR="00424D7D" w:rsidRPr="00F9047E">
        <w:rPr>
          <w:rFonts w:ascii="Times New Roman" w:hAnsi="Times New Roman" w:cs="Times New Roman"/>
          <w:color w:val="auto"/>
          <w:sz w:val="20"/>
          <w:szCs w:val="20"/>
        </w:rPr>
        <w:t xml:space="preserve"> Nb</w:t>
      </w:r>
      <w:r w:rsidR="00424D7D" w:rsidRPr="00F9047E">
        <w:rPr>
          <w:rFonts w:ascii="Times New Roman" w:hAnsi="Times New Roman" w:cs="Times New Roman"/>
          <w:color w:val="auto"/>
          <w:sz w:val="20"/>
          <w:szCs w:val="20"/>
          <w:vertAlign w:val="subscript"/>
        </w:rPr>
        <w:t>2</w:t>
      </w:r>
      <w:r w:rsidR="00424D7D" w:rsidRPr="00F9047E">
        <w:rPr>
          <w:rFonts w:ascii="Times New Roman" w:hAnsi="Times New Roman" w:cs="Times New Roman"/>
          <w:color w:val="auto"/>
          <w:sz w:val="20"/>
          <w:szCs w:val="20"/>
        </w:rPr>
        <w:t>CT</w:t>
      </w:r>
      <w:r w:rsidR="00424D7D" w:rsidRPr="00F9047E">
        <w:rPr>
          <w:rFonts w:ascii="Times New Roman" w:hAnsi="Times New Roman" w:cs="Times New Roman"/>
          <w:color w:val="auto"/>
          <w:sz w:val="20"/>
          <w:szCs w:val="20"/>
          <w:vertAlign w:val="subscript"/>
        </w:rPr>
        <w:t>x</w:t>
      </w:r>
      <w:r w:rsidR="00424D7D"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 Ta</w:t>
      </w:r>
      <w:r w:rsidRPr="00F9047E">
        <w:rPr>
          <w:rFonts w:ascii="Times New Roman" w:hAnsi="Times New Roman" w:cs="Times New Roman"/>
          <w:color w:val="auto"/>
          <w:sz w:val="20"/>
          <w:szCs w:val="20"/>
          <w:vertAlign w:val="subscript"/>
        </w:rPr>
        <w:t>4</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w:t>
      </w:r>
      <w:r w:rsidR="00424D7D" w:rsidRPr="00F9047E">
        <w:rPr>
          <w:rFonts w:ascii="Times New Roman" w:hAnsi="Times New Roman" w:cs="Times New Roman"/>
          <w:color w:val="auto"/>
          <w:sz w:val="20"/>
          <w:szCs w:val="20"/>
        </w:rPr>
        <w:t xml:space="preserve"> Ti</w:t>
      </w:r>
      <w:r w:rsidR="00424D7D" w:rsidRPr="00F9047E">
        <w:rPr>
          <w:rFonts w:ascii="Times New Roman" w:hAnsi="Times New Roman" w:cs="Times New Roman"/>
          <w:color w:val="auto"/>
          <w:sz w:val="20"/>
          <w:szCs w:val="20"/>
          <w:vertAlign w:val="subscript"/>
        </w:rPr>
        <w:t>4</w:t>
      </w:r>
      <w:r w:rsidR="00424D7D" w:rsidRPr="00F9047E">
        <w:rPr>
          <w:rFonts w:ascii="Times New Roman" w:hAnsi="Times New Roman" w:cs="Times New Roman"/>
          <w:color w:val="auto"/>
          <w:sz w:val="20"/>
          <w:szCs w:val="20"/>
        </w:rPr>
        <w:t>N</w:t>
      </w:r>
      <w:r w:rsidR="00424D7D" w:rsidRPr="00F9047E">
        <w:rPr>
          <w:rFonts w:ascii="Times New Roman" w:hAnsi="Times New Roman" w:cs="Times New Roman"/>
          <w:color w:val="auto"/>
          <w:sz w:val="20"/>
          <w:szCs w:val="20"/>
          <w:vertAlign w:val="subscript"/>
        </w:rPr>
        <w:t>3</w:t>
      </w:r>
      <w:r w:rsidR="00424D7D" w:rsidRPr="00F9047E">
        <w:rPr>
          <w:rFonts w:ascii="Times New Roman" w:hAnsi="Times New Roman" w:cs="Times New Roman"/>
          <w:color w:val="auto"/>
          <w:sz w:val="20"/>
          <w:szCs w:val="20"/>
        </w:rPr>
        <w:t>Tx,</w:t>
      </w:r>
      <w:r w:rsidRPr="00F9047E">
        <w:rPr>
          <w:rFonts w:ascii="Times New Roman" w:hAnsi="Times New Roman" w:cs="Times New Roman"/>
          <w:color w:val="auto"/>
          <w:sz w:val="20"/>
          <w:szCs w:val="20"/>
        </w:rPr>
        <w:t xml:space="preserve"> </w:t>
      </w:r>
      <w:r w:rsidR="00424D7D" w:rsidRPr="00F9047E">
        <w:rPr>
          <w:rFonts w:ascii="Times New Roman" w:hAnsi="Times New Roman" w:cs="Times New Roman"/>
          <w:color w:val="auto"/>
          <w:sz w:val="20"/>
          <w:szCs w:val="20"/>
        </w:rPr>
        <w:t>Cr</w:t>
      </w:r>
      <w:r w:rsidR="00424D7D" w:rsidRPr="00F9047E">
        <w:rPr>
          <w:rFonts w:ascii="Times New Roman" w:hAnsi="Times New Roman" w:cs="Times New Roman"/>
          <w:color w:val="auto"/>
          <w:sz w:val="20"/>
          <w:szCs w:val="20"/>
          <w:vertAlign w:val="subscript"/>
        </w:rPr>
        <w:t>2</w:t>
      </w:r>
      <w:r w:rsidR="00424D7D" w:rsidRPr="00F9047E">
        <w:rPr>
          <w:rFonts w:ascii="Times New Roman" w:hAnsi="Times New Roman" w:cs="Times New Roman"/>
          <w:color w:val="auto"/>
          <w:sz w:val="20"/>
          <w:szCs w:val="20"/>
        </w:rPr>
        <w:t>TiC</w:t>
      </w:r>
      <w:r w:rsidR="00424D7D" w:rsidRPr="00F9047E">
        <w:rPr>
          <w:rFonts w:ascii="Times New Roman" w:hAnsi="Times New Roman" w:cs="Times New Roman"/>
          <w:color w:val="auto"/>
          <w:sz w:val="20"/>
          <w:szCs w:val="20"/>
          <w:vertAlign w:val="subscript"/>
        </w:rPr>
        <w:t>2</w:t>
      </w:r>
      <w:r w:rsidR="00424D7D" w:rsidRPr="00F9047E">
        <w:rPr>
          <w:rFonts w:ascii="Times New Roman" w:hAnsi="Times New Roman" w:cs="Times New Roman"/>
          <w:color w:val="auto"/>
          <w:sz w:val="20"/>
          <w:szCs w:val="20"/>
        </w:rPr>
        <w:t>T</w:t>
      </w:r>
      <w:r w:rsidR="00424D7D" w:rsidRPr="00F9047E">
        <w:rPr>
          <w:rFonts w:ascii="Times New Roman" w:hAnsi="Times New Roman" w:cs="Times New Roman"/>
          <w:color w:val="auto"/>
          <w:sz w:val="20"/>
          <w:szCs w:val="20"/>
          <w:vertAlign w:val="subscript"/>
        </w:rPr>
        <w:t>x</w:t>
      </w:r>
      <w:r w:rsidR="00424D7D" w:rsidRPr="00F9047E">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Zr</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00424D7D" w:rsidRPr="00F9047E">
        <w:rPr>
          <w:rFonts w:ascii="Times New Roman" w:hAnsi="Times New Roman" w:cs="Times New Roman"/>
          <w:color w:val="auto"/>
          <w:sz w:val="20"/>
          <w:szCs w:val="20"/>
          <w:vertAlign w:val="subscript"/>
        </w:rPr>
        <w:t xml:space="preserve">, </w:t>
      </w:r>
      <w:r w:rsidR="00424D7D" w:rsidRPr="00F9047E">
        <w:rPr>
          <w:rFonts w:ascii="Times New Roman" w:hAnsi="Times New Roman" w:cs="Times New Roman"/>
          <w:color w:val="auto"/>
          <w:sz w:val="20"/>
          <w:szCs w:val="20"/>
        </w:rPr>
        <w:t>and</w:t>
      </w:r>
      <w:r w:rsidR="00424D7D" w:rsidRPr="00F9047E">
        <w:rPr>
          <w:rFonts w:ascii="Times New Roman" w:hAnsi="Times New Roman" w:cs="Times New Roman"/>
          <w:color w:val="auto"/>
          <w:sz w:val="20"/>
          <w:szCs w:val="20"/>
          <w:vertAlign w:val="subscript"/>
        </w:rPr>
        <w:t xml:space="preserve"> </w:t>
      </w:r>
      <w:r w:rsidR="00424D7D" w:rsidRPr="00F9047E">
        <w:rPr>
          <w:rFonts w:ascii="Times New Roman" w:hAnsi="Times New Roman" w:cs="Times New Roman"/>
          <w:color w:val="auto"/>
          <w:sz w:val="20"/>
          <w:szCs w:val="20"/>
        </w:rPr>
        <w:t>V</w:t>
      </w:r>
      <w:r w:rsidR="00424D7D" w:rsidRPr="00F9047E">
        <w:rPr>
          <w:rFonts w:ascii="Times New Roman" w:hAnsi="Times New Roman" w:cs="Times New Roman"/>
          <w:color w:val="auto"/>
          <w:sz w:val="20"/>
          <w:szCs w:val="20"/>
          <w:vertAlign w:val="subscript"/>
        </w:rPr>
        <w:t>2</w:t>
      </w:r>
      <w:r w:rsidR="00424D7D" w:rsidRPr="00F9047E">
        <w:rPr>
          <w:rFonts w:ascii="Times New Roman" w:hAnsi="Times New Roman" w:cs="Times New Roman"/>
          <w:color w:val="auto"/>
          <w:sz w:val="20"/>
          <w:szCs w:val="20"/>
        </w:rPr>
        <w:t>CT</w:t>
      </w:r>
      <w:r w:rsidR="00424D7D"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In addition, MXene has excellent surface hydrophilicity and electrical conductivity in addition to its 2D layered structure. It is also possible for MXene to sandwich a variety of cations between its layers. These outstanding characteristics have drawn considerable attention in field</w:t>
      </w:r>
      <w:r w:rsidR="00FB0FB3" w:rsidRPr="00F9047E">
        <w:rPr>
          <w:rFonts w:ascii="Times New Roman" w:hAnsi="Times New Roman" w:cs="Times New Roman"/>
          <w:color w:val="auto"/>
          <w:sz w:val="20"/>
          <w:szCs w:val="20"/>
        </w:rPr>
        <w:t>s</w:t>
      </w:r>
      <w:r w:rsidRPr="00F9047E">
        <w:rPr>
          <w:rFonts w:ascii="Times New Roman" w:hAnsi="Times New Roman" w:cs="Times New Roman"/>
          <w:color w:val="auto"/>
          <w:sz w:val="20"/>
          <w:szCs w:val="20"/>
        </w:rPr>
        <w:t xml:space="preserve"> such as electrochemical energy storage,</w:t>
      </w:r>
      <w:r w:rsidR="00B863D7" w:rsidRPr="00F9047E">
        <w:rPr>
          <w:rFonts w:ascii="Times New Roman" w:hAnsi="Times New Roman" w:cs="Times New Roman"/>
          <w:color w:val="auto"/>
          <w:sz w:val="20"/>
          <w:szCs w:val="20"/>
        </w:rPr>
        <w:t xml:space="preserve"> catalysis,</w:t>
      </w:r>
      <w:r w:rsidRPr="00F9047E">
        <w:rPr>
          <w:rFonts w:ascii="Times New Roman" w:hAnsi="Times New Roman" w:cs="Times New Roman"/>
          <w:color w:val="auto"/>
          <w:sz w:val="20"/>
          <w:szCs w:val="20"/>
        </w:rPr>
        <w:t xml:space="preserve"> gas adsorption, gas sensing, etc [16-18]. In this chapter, we will investigate the fundamentals, properties, fabrication</w:t>
      </w:r>
      <w:r w:rsidR="009835C6" w:rsidRPr="00F9047E">
        <w:rPr>
          <w:rFonts w:ascii="Times New Roman" w:hAnsi="Times New Roman" w:cs="Times New Roman"/>
          <w:color w:val="auto"/>
          <w:sz w:val="20"/>
          <w:szCs w:val="20"/>
        </w:rPr>
        <w:t xml:space="preserve"> approach</w:t>
      </w:r>
      <w:r w:rsidRPr="00F9047E">
        <w:rPr>
          <w:rFonts w:ascii="Times New Roman" w:hAnsi="Times New Roman" w:cs="Times New Roman"/>
          <w:color w:val="auto"/>
          <w:sz w:val="20"/>
          <w:szCs w:val="20"/>
        </w:rPr>
        <w:t>, and potential applications of MXenes through several research findings.</w:t>
      </w:r>
    </w:p>
    <w:p w:rsidR="00B82BAA" w:rsidRPr="00F9047E" w:rsidRDefault="00B82BAA">
      <w:pPr>
        <w:pStyle w:val="Default"/>
        <w:ind w:firstLine="720"/>
        <w:jc w:val="both"/>
        <w:rPr>
          <w:rFonts w:ascii="Times New Roman" w:hAnsi="Times New Roman" w:cs="Times New Roman"/>
          <w:color w:val="auto"/>
          <w:sz w:val="20"/>
          <w:szCs w:val="20"/>
        </w:rPr>
      </w:pPr>
    </w:p>
    <w:p w:rsidR="00B82BAA" w:rsidRPr="00F9047E" w:rsidRDefault="00E378BC">
      <w:pPr>
        <w:pStyle w:val="Default"/>
        <w:ind w:firstLine="720"/>
        <w:jc w:val="center"/>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II. MAX phases: the precursors of MXenes</w:t>
      </w:r>
    </w:p>
    <w:p w:rsidR="00325C64" w:rsidRPr="00F9047E" w:rsidRDefault="00325C64">
      <w:pPr>
        <w:pStyle w:val="Default"/>
        <w:ind w:firstLine="720"/>
        <w:jc w:val="center"/>
        <w:rPr>
          <w:rFonts w:ascii="Times New Roman" w:hAnsi="Times New Roman" w:cs="Times New Roman"/>
          <w:b/>
          <w:bCs/>
          <w:color w:val="auto"/>
          <w:sz w:val="20"/>
          <w:szCs w:val="20"/>
        </w:rPr>
      </w:pPr>
    </w:p>
    <w:p w:rsidR="00B82BAA" w:rsidRPr="00F9047E" w:rsidRDefault="00E378BC"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In the first decades of the 1960s, the MAX phases were found [1</w:t>
      </w:r>
      <w:r w:rsidR="00BD042C" w:rsidRPr="00F9047E">
        <w:rPr>
          <w:rFonts w:ascii="Times New Roman" w:hAnsi="Times New Roman" w:cs="Times New Roman"/>
          <w:color w:val="auto"/>
          <w:sz w:val="20"/>
          <w:szCs w:val="20"/>
        </w:rPr>
        <w:t>9]. According to F</w:t>
      </w:r>
      <w:r w:rsidRPr="00F9047E">
        <w:rPr>
          <w:rFonts w:ascii="Times New Roman" w:hAnsi="Times New Roman" w:cs="Times New Roman"/>
          <w:color w:val="auto"/>
          <w:sz w:val="20"/>
          <w:szCs w:val="20"/>
        </w:rPr>
        <w:t>i</w:t>
      </w:r>
      <w:r w:rsidR="00B204D8" w:rsidRPr="00F9047E">
        <w:rPr>
          <w:rFonts w:ascii="Times New Roman" w:hAnsi="Times New Roman" w:cs="Times New Roman"/>
          <w:color w:val="auto"/>
          <w:sz w:val="20"/>
          <w:szCs w:val="20"/>
        </w:rPr>
        <w:t>g.</w:t>
      </w:r>
      <w:r w:rsidR="006B6326" w:rsidRPr="00F9047E">
        <w:rPr>
          <w:rFonts w:ascii="Times New Roman" w:hAnsi="Times New Roman" w:cs="Times New Roman"/>
          <w:color w:val="auto"/>
          <w:sz w:val="20"/>
          <w:szCs w:val="20"/>
        </w:rPr>
        <w:t xml:space="preserve"> 1 [1</w:t>
      </w:r>
      <w:r w:rsidRPr="00F9047E">
        <w:rPr>
          <w:rFonts w:ascii="Times New Roman" w:hAnsi="Times New Roman" w:cs="Times New Roman"/>
          <w:color w:val="auto"/>
          <w:sz w:val="20"/>
          <w:szCs w:val="20"/>
        </w:rPr>
        <w:t>]</w:t>
      </w:r>
      <w:r w:rsidR="00B204D8"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 MAX phases are hexagonal carbides and nitrides with the formula M</w:t>
      </w:r>
      <w:r w:rsidRPr="00F9047E">
        <w:rPr>
          <w:rFonts w:ascii="Times New Roman" w:hAnsi="Times New Roman" w:cs="Times New Roman"/>
          <w:color w:val="auto"/>
          <w:sz w:val="20"/>
          <w:szCs w:val="20"/>
          <w:vertAlign w:val="subscript"/>
        </w:rPr>
        <w:t>n+1</w:t>
      </w:r>
      <w:r w:rsidRPr="00F9047E">
        <w:rPr>
          <w:rFonts w:ascii="Times New Roman" w:hAnsi="Times New Roman" w:cs="Times New Roman"/>
          <w:color w:val="auto"/>
          <w:sz w:val="20"/>
          <w:szCs w:val="20"/>
        </w:rPr>
        <w:t>AX</w:t>
      </w:r>
      <w:r w:rsidRPr="00F9047E">
        <w:rPr>
          <w:rFonts w:ascii="Times New Roman" w:hAnsi="Times New Roman" w:cs="Times New Roman"/>
          <w:color w:val="auto"/>
          <w:sz w:val="20"/>
          <w:szCs w:val="20"/>
          <w:vertAlign w:val="subscript"/>
        </w:rPr>
        <w:t>n</w:t>
      </w:r>
      <w:r w:rsidRPr="00F9047E">
        <w:rPr>
          <w:rFonts w:ascii="Times New Roman" w:hAnsi="Times New Roman" w:cs="Times New Roman"/>
          <w:color w:val="auto"/>
          <w:sz w:val="20"/>
          <w:szCs w:val="20"/>
        </w:rPr>
        <w:t xml:space="preserve"> (n=1, 2, 3). Generally, "M" indicates transition me</w:t>
      </w:r>
      <w:r w:rsidR="00325C64" w:rsidRPr="00F9047E">
        <w:rPr>
          <w:rFonts w:ascii="Times New Roman" w:hAnsi="Times New Roman" w:cs="Times New Roman"/>
          <w:color w:val="auto"/>
          <w:sz w:val="20"/>
          <w:szCs w:val="20"/>
        </w:rPr>
        <w:t>tals</w:t>
      </w:r>
      <w:r w:rsidRPr="00F9047E">
        <w:rPr>
          <w:rFonts w:ascii="Times New Roman" w:hAnsi="Times New Roman" w:cs="Times New Roman"/>
          <w:color w:val="auto"/>
          <w:sz w:val="20"/>
          <w:szCs w:val="20"/>
        </w:rPr>
        <w:t>, while "A" indicates</w:t>
      </w:r>
      <w:r w:rsidR="00325C64" w:rsidRPr="00F9047E">
        <w:rPr>
          <w:rFonts w:ascii="Times New Roman" w:hAnsi="Times New Roman" w:cs="Times New Roman"/>
          <w:color w:val="auto"/>
          <w:sz w:val="20"/>
          <w:szCs w:val="20"/>
        </w:rPr>
        <w:t xml:space="preserve"> major group elements </w:t>
      </w:r>
      <w:r w:rsidR="00DD02AB" w:rsidRPr="00F9047E">
        <w:rPr>
          <w:rFonts w:ascii="Times New Roman" w:hAnsi="Times New Roman" w:cs="Times New Roman"/>
          <w:color w:val="auto"/>
          <w:sz w:val="20"/>
          <w:szCs w:val="20"/>
        </w:rPr>
        <w:t>(</w:t>
      </w:r>
      <w:r w:rsidR="00325C64" w:rsidRPr="00F9047E">
        <w:rPr>
          <w:rFonts w:ascii="Times New Roman" w:hAnsi="Times New Roman" w:cs="Times New Roman"/>
          <w:color w:val="auto"/>
          <w:sz w:val="20"/>
          <w:szCs w:val="20"/>
        </w:rPr>
        <w:t>such as Si, Ge, Al, Ga, In, Tl, Sn, Pb, P, As, Sb, and Bi),</w:t>
      </w:r>
      <w:r w:rsidR="0027470E" w:rsidRPr="00F9047E">
        <w:rPr>
          <w:rFonts w:ascii="Times New Roman" w:hAnsi="Times New Roman" w:cs="Times New Roman"/>
          <w:color w:val="auto"/>
          <w:sz w:val="20"/>
          <w:szCs w:val="20"/>
        </w:rPr>
        <w:t xml:space="preserve"> and "X" represent</w:t>
      </w:r>
      <w:r w:rsidR="00325C64" w:rsidRPr="00F9047E">
        <w:rPr>
          <w:rFonts w:ascii="Times New Roman" w:hAnsi="Times New Roman" w:cs="Times New Roman"/>
          <w:color w:val="auto"/>
          <w:sz w:val="20"/>
          <w:szCs w:val="20"/>
        </w:rPr>
        <w:t>s carbon/</w:t>
      </w:r>
      <w:r w:rsidRPr="00F9047E">
        <w:rPr>
          <w:rFonts w:ascii="Times New Roman" w:hAnsi="Times New Roman" w:cs="Times New Roman"/>
          <w:color w:val="auto"/>
          <w:sz w:val="20"/>
          <w:szCs w:val="20"/>
        </w:rPr>
        <w:t>nitrogen. In the Max phase, M-X bonds are stronger than M-A bonds. It is easier to etch away the more chemically reactive A layers to obtain M</w:t>
      </w:r>
      <w:r w:rsidRPr="00F9047E">
        <w:rPr>
          <w:rFonts w:ascii="Times New Roman" w:hAnsi="Times New Roman" w:cs="Times New Roman"/>
          <w:color w:val="auto"/>
          <w:sz w:val="20"/>
          <w:szCs w:val="20"/>
          <w:vertAlign w:val="subscript"/>
        </w:rPr>
        <w:t>n+1</w:t>
      </w:r>
      <w:r w:rsidRPr="00F9047E">
        <w:rPr>
          <w:rFonts w:ascii="Times New Roman" w:hAnsi="Times New Roman" w:cs="Times New Roman"/>
          <w:color w:val="auto"/>
          <w:sz w:val="20"/>
          <w:szCs w:val="20"/>
        </w:rPr>
        <w:t>X</w:t>
      </w:r>
      <w:r w:rsidRPr="00F9047E">
        <w:rPr>
          <w:rFonts w:ascii="Times New Roman" w:hAnsi="Times New Roman" w:cs="Times New Roman"/>
          <w:color w:val="auto"/>
          <w:sz w:val="20"/>
          <w:szCs w:val="20"/>
          <w:vertAlign w:val="subscript"/>
        </w:rPr>
        <w:t>n</w:t>
      </w:r>
      <w:r w:rsidRPr="00F9047E">
        <w:rPr>
          <w:rStyle w:val="issue-underline"/>
          <w:rFonts w:ascii="Times New Roman" w:hAnsi="Times New Roman" w:cs="Times New Roman"/>
          <w:color w:val="auto"/>
          <w:sz w:val="20"/>
          <w:szCs w:val="20"/>
        </w:rPr>
        <w:t>layers,</w:t>
      </w:r>
      <w:r w:rsidR="006A3C04" w:rsidRPr="00F9047E">
        <w:rPr>
          <w:rStyle w:val="issue-underline"/>
          <w:rFonts w:ascii="Times New Roman" w:hAnsi="Times New Roman" w:cs="Times New Roman"/>
          <w:color w:val="auto"/>
          <w:sz w:val="20"/>
          <w:szCs w:val="20"/>
        </w:rPr>
        <w:t xml:space="preserve"> </w:t>
      </w:r>
      <w:r w:rsidR="006A3C04" w:rsidRPr="00F9047E">
        <w:rPr>
          <w:rFonts w:ascii="Times New Roman" w:hAnsi="Times New Roman" w:cs="Times New Roman"/>
          <w:color w:val="auto"/>
          <w:sz w:val="20"/>
          <w:szCs w:val="20"/>
        </w:rPr>
        <w:t>because of their high surface energy</w:t>
      </w:r>
      <w:r w:rsidRPr="00F9047E">
        <w:rPr>
          <w:rStyle w:val="issue-underline"/>
          <w:rFonts w:ascii="Times New Roman" w:hAnsi="Times New Roman" w:cs="Times New Roman"/>
          <w:color w:val="auto"/>
          <w:sz w:val="20"/>
          <w:szCs w:val="20"/>
        </w:rPr>
        <w:t xml:space="preserve"> </w:t>
      </w:r>
      <w:r w:rsidR="006A3C04" w:rsidRPr="00F9047E">
        <w:rPr>
          <w:rStyle w:val="issue-underline"/>
          <w:rFonts w:ascii="Times New Roman" w:hAnsi="Times New Roman" w:cs="Times New Roman"/>
          <w:color w:val="auto"/>
          <w:sz w:val="20"/>
          <w:szCs w:val="20"/>
        </w:rPr>
        <w:t>these</w:t>
      </w:r>
      <w:r w:rsidRPr="00F9047E">
        <w:rPr>
          <w:rFonts w:ascii="Times New Roman" w:hAnsi="Times New Roman" w:cs="Times New Roman"/>
          <w:color w:val="auto"/>
          <w:sz w:val="20"/>
          <w:szCs w:val="20"/>
        </w:rPr>
        <w:t xml:space="preserve"> are typically formed by -F, -OH, and -O groups [20].</w:t>
      </w:r>
      <w:r w:rsidR="007F2534" w:rsidRPr="00F9047E">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These ceramic-metal hybrids exhibit distinctive properties resulting from their uncommon combination of characteristics [21].</w:t>
      </w:r>
    </w:p>
    <w:p w:rsidR="00840B98" w:rsidRPr="00F9047E" w:rsidRDefault="00840B98" w:rsidP="00016B08">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A MAX phase has high thermal and electrical conductivities, excellent machinability, and no corrosion resistance, in contrast to a</w:t>
      </w:r>
      <w:r w:rsidR="00E312D3" w:rsidRPr="00F9047E">
        <w:rPr>
          <w:rFonts w:ascii="Times New Roman" w:hAnsi="Times New Roman" w:cs="Times New Roman"/>
          <w:color w:val="auto"/>
          <w:sz w:val="20"/>
          <w:szCs w:val="20"/>
        </w:rPr>
        <w:t xml:space="preserve"> conventional ceramic which has</w:t>
      </w:r>
      <w:r w:rsidRPr="00F9047E">
        <w:rPr>
          <w:rFonts w:ascii="Times New Roman" w:hAnsi="Times New Roman" w:cs="Times New Roman"/>
          <w:color w:val="auto"/>
          <w:sz w:val="20"/>
          <w:szCs w:val="20"/>
        </w:rPr>
        <w:t xml:space="preserve"> a low density, a high hardness, and no corrosion res</w:t>
      </w:r>
      <w:r w:rsidR="00F6051E" w:rsidRPr="00F9047E">
        <w:rPr>
          <w:rFonts w:ascii="Times New Roman" w:hAnsi="Times New Roman" w:cs="Times New Roman"/>
          <w:color w:val="auto"/>
          <w:sz w:val="20"/>
          <w:szCs w:val="20"/>
        </w:rPr>
        <w:t>istance [22-24]. A MAX step has</w:t>
      </w:r>
      <w:r w:rsidRPr="00F9047E">
        <w:rPr>
          <w:rFonts w:ascii="Times New Roman" w:hAnsi="Times New Roman" w:cs="Times New Roman"/>
          <w:color w:val="auto"/>
          <w:sz w:val="20"/>
          <w:szCs w:val="20"/>
        </w:rPr>
        <w:t xml:space="preserve"> three parts, acco</w:t>
      </w:r>
      <w:r w:rsidR="00BD042C" w:rsidRPr="00F9047E">
        <w:rPr>
          <w:rFonts w:ascii="Times New Roman" w:hAnsi="Times New Roman" w:cs="Times New Roman"/>
          <w:color w:val="auto"/>
          <w:sz w:val="20"/>
          <w:szCs w:val="20"/>
        </w:rPr>
        <w:t>rding to F</w:t>
      </w:r>
      <w:r w:rsidRPr="00F9047E">
        <w:rPr>
          <w:rFonts w:ascii="Times New Roman" w:hAnsi="Times New Roman" w:cs="Times New Roman"/>
          <w:color w:val="auto"/>
          <w:sz w:val="20"/>
          <w:szCs w:val="20"/>
        </w:rPr>
        <w:t>ig. 2 [25], 211 for n=1, 312 for n=2, and 413 for n=3). There is a large number of MAX phases in the space group D</w:t>
      </w:r>
      <w:r w:rsidRPr="00F9047E">
        <w:rPr>
          <w:rFonts w:ascii="Times New Roman" w:hAnsi="Times New Roman" w:cs="Times New Roman"/>
          <w:color w:val="auto"/>
          <w:sz w:val="20"/>
          <w:szCs w:val="20"/>
          <w:vertAlign w:val="superscript"/>
        </w:rPr>
        <w:t>4</w:t>
      </w:r>
      <w:r w:rsidRPr="00F9047E">
        <w:rPr>
          <w:rFonts w:ascii="Times New Roman" w:hAnsi="Times New Roman" w:cs="Times New Roman"/>
          <w:color w:val="auto"/>
          <w:sz w:val="20"/>
          <w:szCs w:val="20"/>
          <w:vertAlign w:val="subscript"/>
        </w:rPr>
        <w:t>6</w:t>
      </w:r>
      <w:r w:rsidRPr="00F9047E">
        <w:rPr>
          <w:rFonts w:ascii="Times New Roman" w:hAnsi="Times New Roman" w:cs="Times New Roman"/>
          <w:color w:val="auto"/>
          <w:sz w:val="20"/>
          <w:szCs w:val="20"/>
        </w:rPr>
        <w:t>h-P</w:t>
      </w:r>
      <w:r w:rsidRPr="00F9047E">
        <w:rPr>
          <w:rFonts w:ascii="Times New Roman" w:hAnsi="Times New Roman" w:cs="Times New Roman"/>
          <w:color w:val="auto"/>
          <w:sz w:val="20"/>
          <w:szCs w:val="20"/>
          <w:vertAlign w:val="subscript"/>
        </w:rPr>
        <w:t>63</w:t>
      </w:r>
      <w:r w:rsidRPr="00F9047E">
        <w:rPr>
          <w:rFonts w:ascii="Times New Roman" w:hAnsi="Times New Roman" w:cs="Times New Roman"/>
          <w:color w:val="auto"/>
          <w:sz w:val="20"/>
          <w:szCs w:val="20"/>
        </w:rPr>
        <w:t xml:space="preserve">/mmc, which is a two-unit unit space group. These unit cells consist of </w:t>
      </w:r>
      <w:r w:rsidR="00297249" w:rsidRPr="00F9047E">
        <w:rPr>
          <w:rFonts w:ascii="Times New Roman" w:hAnsi="Times New Roman" w:cs="Times New Roman"/>
          <w:color w:val="auto"/>
          <w:sz w:val="20"/>
          <w:szCs w:val="20"/>
        </w:rPr>
        <w:t>layers of A elements</w:t>
      </w:r>
      <w:r w:rsidRPr="00F9047E">
        <w:rPr>
          <w:rFonts w:ascii="Times New Roman" w:hAnsi="Times New Roman" w:cs="Times New Roman"/>
          <w:color w:val="auto"/>
          <w:sz w:val="20"/>
          <w:szCs w:val="20"/>
        </w:rPr>
        <w:t xml:space="preserve"> sandwiched between layers of MX</w:t>
      </w:r>
      <w:r w:rsidRPr="00F9047E">
        <w:rPr>
          <w:rFonts w:ascii="Times New Roman" w:hAnsi="Times New Roman" w:cs="Times New Roman"/>
          <w:color w:val="auto"/>
          <w:sz w:val="20"/>
          <w:szCs w:val="20"/>
          <w:vertAlign w:val="subscript"/>
        </w:rPr>
        <w:t>6</w:t>
      </w:r>
      <w:r w:rsidRPr="00F9047E">
        <w:rPr>
          <w:rFonts w:ascii="Times New Roman" w:hAnsi="Times New Roman" w:cs="Times New Roman"/>
          <w:color w:val="auto"/>
          <w:sz w:val="20"/>
          <w:szCs w:val="20"/>
        </w:rPr>
        <w:t xml:space="preserve"> octahedral layers, with X atoms occupying the octahedral spaces between the M atoms [25].</w:t>
      </w:r>
    </w:p>
    <w:p w:rsidR="002E0280" w:rsidRPr="00F9047E" w:rsidRDefault="002E0280" w:rsidP="002E0280">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Pr="00F9047E">
        <w:rPr>
          <w:rFonts w:ascii="Times New Roman" w:hAnsi="Times New Roman" w:cs="Times New Roman"/>
          <w:color w:val="auto"/>
          <w:sz w:val="20"/>
          <w:szCs w:val="20"/>
        </w:rPr>
        <w:t>A few things to keep in mind the kind of MXene precursor used, the etching process, the intercalation method, and the sonication frequency all affect MXene optical, electrical, thermal, mechanical, and magnetic properties shown in Fig. 3. There are numerous and adaptable interactions on the MXene surface due to the electrons linked to transition metal atoms.</w:t>
      </w:r>
    </w:p>
    <w:p w:rsidR="002E0280" w:rsidRDefault="002E0280" w:rsidP="002E0280">
      <w:pPr>
        <w:pStyle w:val="Default"/>
        <w:jc w:val="both"/>
        <w:rPr>
          <w:rFonts w:ascii="Times New Roman" w:hAnsi="Times New Roman" w:cs="Times New Roman"/>
          <w:color w:val="auto"/>
          <w:sz w:val="20"/>
          <w:szCs w:val="20"/>
        </w:rPr>
      </w:pPr>
    </w:p>
    <w:p w:rsidR="002E0280" w:rsidRPr="00F9047E" w:rsidRDefault="002E0280" w:rsidP="002E0280">
      <w:pPr>
        <w:pStyle w:val="Default"/>
        <w:ind w:firstLine="720"/>
        <w:jc w:val="center"/>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III. Properties of MXenes</w:t>
      </w:r>
    </w:p>
    <w:p w:rsidR="002E0280" w:rsidRPr="00395B3A" w:rsidRDefault="002E0280" w:rsidP="002E0280">
      <w:pPr>
        <w:pStyle w:val="Default"/>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A. Optical properties</w:t>
      </w:r>
    </w:p>
    <w:p w:rsidR="002E0280" w:rsidRPr="002E0280" w:rsidRDefault="002E0280" w:rsidP="00F5183E">
      <w:pPr>
        <w:pStyle w:val="HTMLPreformatted"/>
        <w:shd w:val="clear" w:color="auto" w:fill="F8F9FA"/>
        <w:jc w:val="both"/>
        <w:rPr>
          <w:rFonts w:ascii="Times New Roman" w:hAnsi="Times New Roman" w:cs="Times New Roman"/>
        </w:rPr>
      </w:pPr>
      <w:r w:rsidRPr="002E0280">
        <w:rPr>
          <w:rStyle w:val="y2iqfc"/>
          <w:rFonts w:ascii="Times New Roman" w:hAnsi="Times New Roman" w:cs="Times New Roman"/>
        </w:rPr>
        <w:t>Gogotsi Y. et al. [26] pointed out that there is little research on the optical characteristics of MXenes. The researchers demonstrated a transmittance of 91.2% for the 5 nm thick Ti</w:t>
      </w:r>
      <w:r w:rsidRPr="002E0280">
        <w:rPr>
          <w:rStyle w:val="y2iqfc"/>
          <w:rFonts w:ascii="Times New Roman" w:hAnsi="Times New Roman" w:cs="Times New Roman"/>
          <w:vertAlign w:val="subscript"/>
        </w:rPr>
        <w:t>3</w:t>
      </w:r>
      <w:r w:rsidRPr="002E0280">
        <w:rPr>
          <w:rStyle w:val="y2iqfc"/>
          <w:rFonts w:ascii="Times New Roman" w:hAnsi="Times New Roman" w:cs="Times New Roman"/>
        </w:rPr>
        <w:t>C</w:t>
      </w:r>
      <w:r w:rsidRPr="002E0280">
        <w:rPr>
          <w:rStyle w:val="y2iqfc"/>
          <w:rFonts w:ascii="Times New Roman" w:hAnsi="Times New Roman" w:cs="Times New Roman"/>
          <w:vertAlign w:val="subscript"/>
        </w:rPr>
        <w:t>2</w:t>
      </w:r>
      <w:r w:rsidRPr="002E0280">
        <w:rPr>
          <w:rStyle w:val="y2iqfc"/>
          <w:rFonts w:ascii="Times New Roman" w:hAnsi="Times New Roman" w:cs="Times New Roman"/>
        </w:rPr>
        <w:t>T</w:t>
      </w:r>
      <w:r w:rsidRPr="002E0280">
        <w:rPr>
          <w:rStyle w:val="y2iqfc"/>
          <w:rFonts w:ascii="Times New Roman" w:hAnsi="Times New Roman" w:cs="Times New Roman"/>
          <w:vertAlign w:val="subscript"/>
        </w:rPr>
        <w:t>x</w:t>
      </w:r>
      <w:r w:rsidRPr="002E0280">
        <w:rPr>
          <w:rStyle w:val="y2iqfc"/>
          <w:rFonts w:ascii="Times New Roman" w:hAnsi="Times New Roman" w:cs="Times New Roman"/>
        </w:rPr>
        <w:t xml:space="preserve"> film, and it can absorb light in the Ultraviolet-Vis range from 300-500 nm [26]. </w:t>
      </w:r>
      <w:r w:rsidRPr="002E0280">
        <w:rPr>
          <w:rFonts w:ascii="Times New Roman" w:hAnsi="Times New Roman" w:cs="Times New Roman"/>
        </w:rPr>
        <w:t xml:space="preserve">Zhang C. et al. [27] studied that the MXenes concentration in solution determines how much of it is absorbed, whether as a colloidal form or as a thin film. It is the thickness of MXene </w:t>
      </w:r>
      <w:r w:rsidRPr="002E0280">
        <w:rPr>
          <w:rFonts w:ascii="Times New Roman" w:hAnsi="Times New Roman" w:cs="Times New Roman"/>
        </w:rPr>
        <w:lastRenderedPageBreak/>
        <w:t>thin films that causes an increase in absorption when it comes to thin films. At 550 nm, Ti</w:t>
      </w:r>
      <w:r w:rsidRPr="002E0280">
        <w:rPr>
          <w:rFonts w:ascii="Times New Roman" w:hAnsi="Times New Roman" w:cs="Times New Roman"/>
          <w:vertAlign w:val="subscript"/>
        </w:rPr>
        <w:t>3</w:t>
      </w:r>
      <w:r w:rsidRPr="002E0280">
        <w:rPr>
          <w:rFonts w:ascii="Times New Roman" w:hAnsi="Times New Roman" w:cs="Times New Roman"/>
        </w:rPr>
        <w:t>C</w:t>
      </w:r>
      <w:r w:rsidRPr="002E0280">
        <w:rPr>
          <w:rFonts w:ascii="Times New Roman" w:hAnsi="Times New Roman" w:cs="Times New Roman"/>
          <w:vertAlign w:val="subscript"/>
        </w:rPr>
        <w:t>2</w:t>
      </w:r>
      <w:r w:rsidRPr="002E0280">
        <w:rPr>
          <w:rFonts w:ascii="Times New Roman" w:hAnsi="Times New Roman" w:cs="Times New Roman"/>
        </w:rPr>
        <w:t>T</w:t>
      </w:r>
      <w:r w:rsidRPr="002E0280">
        <w:rPr>
          <w:rFonts w:ascii="Times New Roman" w:hAnsi="Times New Roman" w:cs="Times New Roman"/>
          <w:vertAlign w:val="subscript"/>
        </w:rPr>
        <w:t xml:space="preserve">x </w:t>
      </w:r>
      <w:r w:rsidRPr="002E0280">
        <w:rPr>
          <w:rFonts w:ascii="Times New Roman" w:hAnsi="Times New Roman" w:cs="Times New Roman"/>
        </w:rPr>
        <w:t>MXenes in</w:t>
      </w:r>
      <w:r>
        <w:rPr>
          <w:rFonts w:ascii="Times New Roman" w:hAnsi="Times New Roman" w:cs="Times New Roman"/>
        </w:rPr>
        <w:t xml:space="preserve"> </w:t>
      </w:r>
      <w:r w:rsidRPr="00F9047E">
        <w:rPr>
          <w:rFonts w:ascii="Times New Roman" w:hAnsi="Times New Roman" w:cs="Times New Roman"/>
        </w:rPr>
        <w:t>pure</w:t>
      </w:r>
      <w:r w:rsidR="00F5183E">
        <w:rPr>
          <w:rFonts w:ascii="Times New Roman" w:hAnsi="Times New Roman" w:cs="Times New Roman"/>
        </w:rPr>
        <w:t xml:space="preserve"> </w:t>
      </w:r>
      <w:r w:rsidR="00F5183E" w:rsidRPr="00F9047E">
        <w:rPr>
          <w:rFonts w:ascii="Times New Roman" w:hAnsi="Times New Roman" w:cs="Times New Roman"/>
        </w:rPr>
        <w:t>and intercalated forms have transmittances of 77% and 90%, respectively [27]. Wang et al. [28] investigated the existence of the functional groups (-O, -F, and -OH) on the surface affects the optical characteristics of MXenes. Ti</w:t>
      </w:r>
      <w:r w:rsidR="00F5183E" w:rsidRPr="00F9047E">
        <w:rPr>
          <w:rFonts w:ascii="Times New Roman" w:hAnsi="Times New Roman" w:cs="Times New Roman"/>
          <w:vertAlign w:val="subscript"/>
        </w:rPr>
        <w:t>3</w:t>
      </w:r>
      <w:r w:rsidR="00F5183E" w:rsidRPr="00F9047E">
        <w:rPr>
          <w:rFonts w:ascii="Times New Roman" w:hAnsi="Times New Roman" w:cs="Times New Roman"/>
        </w:rPr>
        <w:t>C</w:t>
      </w:r>
      <w:r w:rsidR="00F5183E" w:rsidRPr="00F9047E">
        <w:rPr>
          <w:rFonts w:ascii="Times New Roman" w:hAnsi="Times New Roman" w:cs="Times New Roman"/>
          <w:vertAlign w:val="subscript"/>
        </w:rPr>
        <w:t>2</w:t>
      </w:r>
      <w:r w:rsidR="00F5183E" w:rsidRPr="00F9047E">
        <w:rPr>
          <w:rFonts w:ascii="Times New Roman" w:hAnsi="Times New Roman" w:cs="Times New Roman"/>
        </w:rPr>
        <w:t xml:space="preserve"> MXenes can function from infrared to ultraviolet light because -F and -OH have low in-plane absorption coefficients. The in-plane absorption coefficients are greater for naked and -O functionalized MXenes. MXenes are hopeful candidates for flexible transparent electrode applications considering their optical transparency and metallic conductivity in the visible region, but their strong reflective properties in the ultraviolet area suggest anti-ultraviolet coatings. Lastly, it demonstrated high light-to-heat conversion efficiency (100%), which is helpful for biological applications [28].</w:t>
      </w:r>
    </w:p>
    <w:p w:rsidR="00B82BAA" w:rsidRPr="002E0280" w:rsidRDefault="00B82BAA" w:rsidP="00840B98">
      <w:pPr>
        <w:pStyle w:val="Default"/>
        <w:jc w:val="both"/>
        <w:rPr>
          <w:rFonts w:ascii="Times New Roman" w:hAnsi="Times New Roman" w:cs="Times New Roman"/>
          <w:color w:val="auto"/>
          <w:sz w:val="20"/>
          <w:szCs w:val="20"/>
        </w:rPr>
      </w:pPr>
    </w:p>
    <w:p w:rsidR="00B82BAA" w:rsidRPr="00F9047E" w:rsidRDefault="004C43B8">
      <w:pPr>
        <w:pStyle w:val="Default"/>
        <w:jc w:val="both"/>
        <w:rPr>
          <w:rFonts w:ascii="Times New Roman" w:hAnsi="Times New Roman" w:cs="Times New Roman"/>
          <w:color w:val="auto"/>
          <w:sz w:val="20"/>
          <w:szCs w:val="20"/>
          <w:highlight w:val="white"/>
        </w:rPr>
      </w:pPr>
      <w:r w:rsidRPr="004C43B8">
        <w:rPr>
          <w:rFonts w:ascii="Times New Roman" w:hAnsi="Times New Roman" w:cs="Times New Roman"/>
          <w:noProof/>
          <w:color w:val="auto"/>
          <w:sz w:val="20"/>
          <w:szCs w:val="20"/>
        </w:rPr>
        <w:drawing>
          <wp:inline distT="0" distB="0" distL="0" distR="0">
            <wp:extent cx="5937855" cy="3667125"/>
            <wp:effectExtent l="19050" t="0" r="57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670673"/>
                    </a:xfrm>
                    <a:prstGeom prst="rect">
                      <a:avLst/>
                    </a:prstGeom>
                    <a:noFill/>
                    <a:ln w="9525">
                      <a:noFill/>
                      <a:miter lim="800000"/>
                      <a:headEnd/>
                      <a:tailEnd/>
                    </a:ln>
                  </pic:spPr>
                </pic:pic>
              </a:graphicData>
            </a:graphic>
          </wp:inline>
        </w:drawing>
      </w:r>
    </w:p>
    <w:p w:rsidR="006D6FCB" w:rsidRPr="00F9047E" w:rsidRDefault="006D6FCB" w:rsidP="00715E3F">
      <w:pPr>
        <w:pStyle w:val="Default"/>
        <w:rPr>
          <w:rFonts w:ascii="Times New Roman" w:hAnsi="Times New Roman" w:cs="Times New Roman"/>
          <w:color w:val="auto"/>
          <w:sz w:val="20"/>
          <w:szCs w:val="20"/>
        </w:rPr>
      </w:pPr>
    </w:p>
    <w:p w:rsidR="00F5183E" w:rsidRDefault="00E342B7" w:rsidP="00F5183E">
      <w:pPr>
        <w:pStyle w:val="Heading2"/>
        <w:jc w:val="center"/>
        <w:rPr>
          <w:rFonts w:ascii="Times New Roman" w:hAnsi="Times New Roman" w:cs="Times New Roman"/>
          <w:color w:val="auto"/>
          <w:sz w:val="20"/>
          <w:szCs w:val="20"/>
        </w:rPr>
      </w:pPr>
      <w:r>
        <w:rPr>
          <w:rFonts w:ascii="Times New Roman" w:hAnsi="Times New Roman" w:cs="Times New Roman"/>
          <w:color w:val="auto"/>
          <w:sz w:val="20"/>
          <w:szCs w:val="20"/>
        </w:rPr>
        <w:t>FIGURE</w:t>
      </w:r>
      <w:r w:rsidR="0003577E" w:rsidRPr="00F9047E">
        <w:rPr>
          <w:rFonts w:ascii="Times New Roman" w:hAnsi="Times New Roman" w:cs="Times New Roman"/>
          <w:color w:val="auto"/>
          <w:sz w:val="20"/>
          <w:szCs w:val="20"/>
        </w:rPr>
        <w:t xml:space="preserve"> 1</w:t>
      </w:r>
      <w:r w:rsidR="00E378BC" w:rsidRPr="00F9047E">
        <w:rPr>
          <w:rFonts w:ascii="Times New Roman" w:hAnsi="Times New Roman" w:cs="Times New Roman"/>
          <w:color w:val="auto"/>
          <w:sz w:val="20"/>
          <w:szCs w:val="20"/>
        </w:rPr>
        <w:t xml:space="preserve">: </w:t>
      </w:r>
      <w:r w:rsidR="00CF6928" w:rsidRPr="00F9047E">
        <w:rPr>
          <w:rFonts w:ascii="Times New Roman" w:eastAsia="DGMetaScience-Regular" w:hAnsi="Times New Roman" w:cs="Times New Roman"/>
          <w:color w:val="auto"/>
          <w:sz w:val="20"/>
          <w:szCs w:val="20"/>
        </w:rPr>
        <w:t xml:space="preserve">Constituent elements of MAX, </w:t>
      </w:r>
      <w:r w:rsidR="006B6326" w:rsidRPr="00F9047E">
        <w:rPr>
          <w:rFonts w:ascii="Times New Roman" w:eastAsia="DGMetaScience-Regular" w:hAnsi="Times New Roman" w:cs="Times New Roman"/>
          <w:color w:val="auto"/>
          <w:sz w:val="20"/>
          <w:szCs w:val="20"/>
        </w:rPr>
        <w:t xml:space="preserve"> MXenes and their intercalation ion</w:t>
      </w:r>
      <w:r w:rsidR="00CF6928" w:rsidRPr="00F9047E">
        <w:rPr>
          <w:rFonts w:ascii="Times New Roman" w:eastAsia="DGMetaScience-Regular" w:hAnsi="Times New Roman" w:cs="Times New Roman"/>
          <w:color w:val="auto"/>
          <w:sz w:val="20"/>
          <w:szCs w:val="20"/>
        </w:rPr>
        <w:t xml:space="preserve">. </w:t>
      </w:r>
      <w:r w:rsidR="0094790D">
        <w:rPr>
          <w:rFonts w:ascii="Times New Roman" w:hAnsi="Times New Roman" w:cs="Times New Roman"/>
          <w:color w:val="auto"/>
          <w:sz w:val="20"/>
          <w:szCs w:val="20"/>
        </w:rPr>
        <w:t>Reproduced</w:t>
      </w:r>
      <w:r w:rsidR="00CF6928" w:rsidRPr="00F9047E">
        <w:rPr>
          <w:rFonts w:ascii="Times New Roman" w:hAnsi="Times New Roman" w:cs="Times New Roman"/>
          <w:color w:val="auto"/>
          <w:sz w:val="20"/>
          <w:szCs w:val="20"/>
        </w:rPr>
        <w:t xml:space="preserve"> with permission [1].</w:t>
      </w:r>
      <w:r w:rsidR="00887ABE" w:rsidRPr="00F9047E">
        <w:rPr>
          <w:rFonts w:ascii="Times New Roman" w:hAnsi="Times New Roman" w:cs="Times New Roman"/>
          <w:color w:val="auto"/>
          <w:sz w:val="20"/>
          <w:szCs w:val="20"/>
        </w:rPr>
        <w:t xml:space="preserve"> Copyright 2019, ACS Nano</w:t>
      </w:r>
      <w:r w:rsidR="00E378BC" w:rsidRPr="00F9047E">
        <w:rPr>
          <w:rFonts w:ascii="Times New Roman" w:hAnsi="Times New Roman" w:cs="Times New Roman"/>
          <w:color w:val="auto"/>
          <w:sz w:val="20"/>
          <w:szCs w:val="20"/>
        </w:rPr>
        <w:t>.</w:t>
      </w:r>
    </w:p>
    <w:p w:rsidR="00F5183E" w:rsidRPr="00F5183E" w:rsidRDefault="00F5183E" w:rsidP="00F5183E">
      <w:pPr>
        <w:pStyle w:val="Default"/>
        <w:rPr>
          <w:rFonts w:ascii="Times New Roman" w:hAnsi="Times New Roman" w:cs="Times New Roman"/>
          <w:sz w:val="20"/>
          <w:szCs w:val="20"/>
        </w:rPr>
      </w:pPr>
    </w:p>
    <w:p w:rsidR="00F5183E" w:rsidRPr="00055EAC" w:rsidRDefault="00F5183E" w:rsidP="00F5183E">
      <w:pPr>
        <w:pStyle w:val="Default"/>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B. Thermal  properties</w:t>
      </w:r>
    </w:p>
    <w:p w:rsidR="00F5183E" w:rsidRPr="00F9047E" w:rsidRDefault="00F5183E" w:rsidP="00F5183E">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For storage and use in solutions and thin films, it is essential to comprehend the thermal stability of MXene. The thermal stability of MXenes was discovered to be substantially influenced by both their chemical makeup and the environment by combining thermogravimetric and mass spectrometry analyses. According to Toulouseian research, although having a hexagonal structure,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(T</w:t>
      </w:r>
      <w:r w:rsidRPr="00F9047E">
        <w:rPr>
          <w:rFonts w:ascii="Times New Roman" w:hAnsi="Times New Roman" w:cs="Times New Roman"/>
          <w:color w:val="auto"/>
          <w:sz w:val="20"/>
          <w:szCs w:val="20"/>
          <w:vertAlign w:val="subscript"/>
        </w:rPr>
        <w:t xml:space="preserve">x </w:t>
      </w:r>
      <w:r w:rsidRPr="00F9047E">
        <w:rPr>
          <w:rFonts w:ascii="Times New Roman" w:hAnsi="Times New Roman" w:cs="Times New Roman"/>
          <w:color w:val="auto"/>
          <w:sz w:val="20"/>
          <w:szCs w:val="20"/>
        </w:rPr>
        <w:t>= OH or F) is still stable at 800 °C, and its hexagonal structure in the Ar structure is still there even at 500 °C. Thermogravimetric investigations show that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which turns into TiC in an argon (Ar) atmosphere, has a substantial weight rise at temperatures exceeding</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800 °C.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MXene is partly annealed in an anatase TiO</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atmosphere at 200°C and fully annealed in a rutile TiO</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atmosphere at 1000°C. It is possible to create TiO</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with a variety of crystal structures and morphologies by adjusting the annealing temperature, the pace at which MXene is heated, and the length of the oxidation process. The final result is a wide range of MXene-based hybrids and derivatives. Due to their high surface energy and usual thermodynamic metastability, MXenes with exposed metal atoms on their surface frequently spontaneously oxidize in air [30,31].</w:t>
      </w:r>
    </w:p>
    <w:p w:rsidR="00F5183E" w:rsidRPr="00F9047E" w:rsidRDefault="00F5183E" w:rsidP="00F5183E">
      <w:pPr>
        <w:pStyle w:val="Default"/>
        <w:rPr>
          <w:rFonts w:ascii="Times New Roman" w:hAnsi="Times New Roman" w:cs="Times New Roman"/>
          <w:b/>
          <w:bCs/>
          <w:color w:val="auto"/>
          <w:sz w:val="20"/>
          <w:szCs w:val="20"/>
        </w:rPr>
      </w:pPr>
    </w:p>
    <w:p w:rsidR="00F5183E" w:rsidRPr="00F5183E" w:rsidRDefault="00F5183E" w:rsidP="00F5183E"/>
    <w:p w:rsidR="00B82BAA" w:rsidRPr="00F9047E" w:rsidRDefault="00B82BAA" w:rsidP="004C43B8">
      <w:pPr>
        <w:pStyle w:val="Default"/>
        <w:jc w:val="both"/>
        <w:rPr>
          <w:rFonts w:ascii="Times New Roman" w:eastAsia="Times New Roman" w:hAnsi="Times New Roman" w:cs="Times New Roman"/>
          <w:color w:val="auto"/>
          <w:sz w:val="20"/>
          <w:szCs w:val="20"/>
        </w:rPr>
      </w:pPr>
    </w:p>
    <w:p w:rsidR="00F54D96" w:rsidRPr="00F9047E" w:rsidRDefault="00E378BC" w:rsidP="00F54D96">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noProof/>
          <w:color w:val="auto"/>
          <w:sz w:val="20"/>
          <w:szCs w:val="20"/>
        </w:rPr>
        <w:drawing>
          <wp:inline distT="0" distB="0" distL="0" distR="0">
            <wp:extent cx="2743200" cy="3457575"/>
            <wp:effectExtent l="19050" t="0" r="0" b="0"/>
            <wp:docPr id="2" name="Image1" descr="3-s2.0-B9780128233610000095-f01-05-978012823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3-s2.0-B9780128233610000095-f01-05-9780128233610.jpg"/>
                    <pic:cNvPicPr>
                      <a:picLocks noChangeAspect="1" noChangeArrowheads="1"/>
                    </pic:cNvPicPr>
                  </pic:nvPicPr>
                  <pic:blipFill>
                    <a:blip r:embed="rId9"/>
                    <a:stretch>
                      <a:fillRect/>
                    </a:stretch>
                  </pic:blipFill>
                  <pic:spPr bwMode="auto">
                    <a:xfrm>
                      <a:off x="0" y="0"/>
                      <a:ext cx="2743200" cy="3457575"/>
                    </a:xfrm>
                    <a:prstGeom prst="rect">
                      <a:avLst/>
                    </a:prstGeom>
                  </pic:spPr>
                </pic:pic>
              </a:graphicData>
            </a:graphic>
          </wp:inline>
        </w:drawing>
      </w:r>
    </w:p>
    <w:p w:rsidR="00F54D96" w:rsidRPr="00F9047E" w:rsidRDefault="00F54D96" w:rsidP="00F54D96">
      <w:pPr>
        <w:pStyle w:val="Default"/>
        <w:ind w:firstLine="720"/>
        <w:jc w:val="center"/>
        <w:rPr>
          <w:rFonts w:ascii="Times New Roman" w:hAnsi="Times New Roman" w:cs="Times New Roman"/>
          <w:color w:val="auto"/>
          <w:sz w:val="20"/>
          <w:szCs w:val="20"/>
        </w:rPr>
      </w:pPr>
    </w:p>
    <w:p w:rsidR="00B82BAA" w:rsidRDefault="00E342B7">
      <w:pPr>
        <w:pStyle w:val="Default"/>
        <w:ind w:firstLine="72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FIGURE</w:t>
      </w:r>
      <w:r w:rsidR="0003577E" w:rsidRPr="00F9047E">
        <w:rPr>
          <w:rFonts w:ascii="Times New Roman" w:hAnsi="Times New Roman" w:cs="Times New Roman"/>
          <w:b/>
          <w:bCs/>
          <w:color w:val="auto"/>
          <w:sz w:val="20"/>
          <w:szCs w:val="20"/>
        </w:rPr>
        <w:t xml:space="preserve"> 2</w:t>
      </w:r>
      <w:r w:rsidR="007B286A" w:rsidRPr="00F9047E">
        <w:rPr>
          <w:rFonts w:ascii="Times New Roman" w:hAnsi="Times New Roman" w:cs="Times New Roman"/>
          <w:b/>
          <w:bCs/>
          <w:color w:val="auto"/>
          <w:sz w:val="20"/>
          <w:szCs w:val="20"/>
        </w:rPr>
        <w:t>: Crystal structure of MAX</w:t>
      </w:r>
      <w:r w:rsidR="009D18C1" w:rsidRPr="00F9047E">
        <w:rPr>
          <w:rFonts w:ascii="Times New Roman" w:hAnsi="Times New Roman" w:cs="Times New Roman"/>
          <w:b/>
          <w:bCs/>
          <w:color w:val="auto"/>
          <w:sz w:val="20"/>
          <w:szCs w:val="20"/>
        </w:rPr>
        <w:t xml:space="preserve"> phases </w:t>
      </w:r>
      <w:r w:rsidR="00E378BC" w:rsidRPr="00F9047E">
        <w:rPr>
          <w:rFonts w:ascii="Times New Roman" w:hAnsi="Times New Roman" w:cs="Times New Roman"/>
          <w:b/>
          <w:bCs/>
          <w:color w:val="auto"/>
          <w:sz w:val="20"/>
          <w:szCs w:val="20"/>
        </w:rPr>
        <w:t>211</w:t>
      </w:r>
      <w:r w:rsidR="007B286A" w:rsidRPr="00F9047E">
        <w:rPr>
          <w:rFonts w:ascii="Times New Roman" w:hAnsi="Times New Roman" w:cs="Times New Roman"/>
          <w:b/>
          <w:bCs/>
          <w:color w:val="auto"/>
          <w:sz w:val="20"/>
          <w:szCs w:val="20"/>
        </w:rPr>
        <w:t>,</w:t>
      </w:r>
      <w:r w:rsidR="00E378BC" w:rsidRPr="00F9047E">
        <w:rPr>
          <w:rFonts w:ascii="Times New Roman" w:hAnsi="Times New Roman" w:cs="Times New Roman"/>
          <w:b/>
          <w:bCs/>
          <w:color w:val="auto"/>
          <w:sz w:val="20"/>
          <w:szCs w:val="20"/>
        </w:rPr>
        <w:t xml:space="preserve"> 312, and 413 (</w:t>
      </w:r>
      <w:r w:rsidR="00E378BC" w:rsidRPr="00F9047E">
        <w:rPr>
          <w:rStyle w:val="Emphasis"/>
          <w:rFonts w:ascii="Times New Roman" w:hAnsi="Times New Roman" w:cs="Times New Roman"/>
          <w:b/>
          <w:bCs/>
          <w:color w:val="auto"/>
          <w:sz w:val="20"/>
          <w:szCs w:val="20"/>
        </w:rPr>
        <w:t>n</w:t>
      </w:r>
      <w:r w:rsidR="00E378BC" w:rsidRPr="00F9047E">
        <w:rPr>
          <w:rFonts w:ascii="Times New Roman" w:hAnsi="Times New Roman" w:cs="Times New Roman"/>
          <w:b/>
          <w:bCs/>
          <w:color w:val="auto"/>
          <w:sz w:val="20"/>
          <w:szCs w:val="20"/>
        </w:rPr>
        <w:t>=</w:t>
      </w:r>
      <w:r w:rsidR="007B286A" w:rsidRPr="00F9047E">
        <w:rPr>
          <w:rFonts w:ascii="Times New Roman" w:hAnsi="Times New Roman" w:cs="Times New Roman"/>
          <w:b/>
          <w:bCs/>
          <w:color w:val="auto"/>
          <w:sz w:val="20"/>
          <w:szCs w:val="20"/>
        </w:rPr>
        <w:t>1-3)</w:t>
      </w:r>
      <w:r w:rsidR="0094790D">
        <w:rPr>
          <w:rFonts w:ascii="Times New Roman" w:hAnsi="Times New Roman" w:cs="Times New Roman"/>
          <w:b/>
          <w:bCs/>
          <w:color w:val="auto"/>
          <w:sz w:val="20"/>
          <w:szCs w:val="20"/>
        </w:rPr>
        <w:t>. Reproduced</w:t>
      </w:r>
      <w:r w:rsidR="00E56800" w:rsidRPr="00F9047E">
        <w:rPr>
          <w:rFonts w:ascii="Times New Roman" w:hAnsi="Times New Roman" w:cs="Times New Roman"/>
          <w:b/>
          <w:bCs/>
          <w:color w:val="auto"/>
          <w:sz w:val="20"/>
          <w:szCs w:val="20"/>
        </w:rPr>
        <w:t xml:space="preserve"> with permission [25</w:t>
      </w:r>
      <w:r w:rsidR="00E378BC" w:rsidRPr="00F9047E">
        <w:rPr>
          <w:rFonts w:ascii="Times New Roman" w:hAnsi="Times New Roman" w:cs="Times New Roman"/>
          <w:b/>
          <w:bCs/>
          <w:color w:val="auto"/>
          <w:sz w:val="20"/>
          <w:szCs w:val="20"/>
        </w:rPr>
        <w:t>]. Copyright 2017, Elsevier.</w:t>
      </w:r>
    </w:p>
    <w:p w:rsidR="00F5183E" w:rsidRPr="00F9047E" w:rsidRDefault="00F5183E">
      <w:pPr>
        <w:pStyle w:val="Default"/>
        <w:ind w:firstLine="720"/>
        <w:jc w:val="center"/>
        <w:rPr>
          <w:rFonts w:ascii="Times New Roman" w:hAnsi="Times New Roman" w:cs="Times New Roman"/>
          <w:b/>
          <w:bCs/>
          <w:color w:val="auto"/>
          <w:sz w:val="20"/>
          <w:szCs w:val="20"/>
        </w:rPr>
      </w:pPr>
    </w:p>
    <w:p w:rsidR="00ED78C4" w:rsidRPr="00F9047E" w:rsidRDefault="00D25102" w:rsidP="00ED78C4">
      <w:pPr>
        <w:pStyle w:val="Default"/>
        <w:jc w:val="center"/>
        <w:rPr>
          <w:rFonts w:ascii="Times New Roman" w:hAnsi="Times New Roman" w:cs="Times New Roman"/>
          <w:b/>
          <w:bCs/>
          <w:color w:val="auto"/>
          <w:sz w:val="20"/>
          <w:szCs w:val="20"/>
        </w:rPr>
      </w:pPr>
      <w:r w:rsidRPr="00F9047E">
        <w:rPr>
          <w:rFonts w:ascii="Times New Roman" w:hAnsi="Times New Roman" w:cs="Times New Roman"/>
          <w:noProof/>
          <w:color w:val="auto"/>
          <w:sz w:val="20"/>
          <w:szCs w:val="20"/>
        </w:rPr>
        <w:drawing>
          <wp:inline distT="0" distB="0" distL="0" distR="0">
            <wp:extent cx="4438650" cy="3562350"/>
            <wp:effectExtent l="0" t="0" r="0" b="0"/>
            <wp:docPr id="1"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D78C4" w:rsidRPr="00F9047E" w:rsidRDefault="00ED78C4" w:rsidP="00ED78C4">
      <w:pPr>
        <w:pStyle w:val="Default"/>
        <w:jc w:val="center"/>
        <w:rPr>
          <w:rFonts w:ascii="Times New Roman" w:hAnsi="Times New Roman" w:cs="Times New Roman"/>
          <w:b/>
          <w:bCs/>
          <w:color w:val="auto"/>
          <w:sz w:val="20"/>
          <w:szCs w:val="20"/>
        </w:rPr>
      </w:pPr>
    </w:p>
    <w:p w:rsidR="00163393" w:rsidRPr="00F9047E" w:rsidRDefault="00E342B7" w:rsidP="00ED78C4">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FIGURE</w:t>
      </w:r>
      <w:r w:rsidR="00E378BC" w:rsidRPr="00F9047E">
        <w:rPr>
          <w:rFonts w:ascii="Times New Roman" w:hAnsi="Times New Roman" w:cs="Times New Roman"/>
          <w:b/>
          <w:bCs/>
          <w:color w:val="auto"/>
          <w:sz w:val="20"/>
          <w:szCs w:val="20"/>
        </w:rPr>
        <w:t xml:space="preserve"> 3: Properties of MXenes.</w:t>
      </w:r>
    </w:p>
    <w:p w:rsidR="00B82BAA" w:rsidRPr="00F9047E" w:rsidRDefault="00B82BAA">
      <w:pPr>
        <w:pStyle w:val="Default"/>
        <w:rPr>
          <w:rFonts w:ascii="Times New Roman" w:hAnsi="Times New Roman" w:cs="Times New Roman"/>
          <w:b/>
          <w:bCs/>
          <w:color w:val="auto"/>
          <w:sz w:val="20"/>
          <w:szCs w:val="20"/>
        </w:rPr>
      </w:pPr>
    </w:p>
    <w:p w:rsidR="00B82BAA" w:rsidRPr="00055EAC" w:rsidRDefault="00CA331B" w:rsidP="00055EAC">
      <w:pPr>
        <w:pStyle w:val="Default"/>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lastRenderedPageBreak/>
        <w:t>C</w:t>
      </w:r>
      <w:r w:rsidR="00E378BC" w:rsidRPr="00F9047E">
        <w:rPr>
          <w:rFonts w:ascii="Times New Roman" w:hAnsi="Times New Roman" w:cs="Times New Roman"/>
          <w:b/>
          <w:bCs/>
          <w:color w:val="auto"/>
          <w:sz w:val="20"/>
          <w:szCs w:val="20"/>
        </w:rPr>
        <w:t>. Mechanical properties</w:t>
      </w:r>
    </w:p>
    <w:p w:rsidR="00286889" w:rsidRPr="00F9047E" w:rsidRDefault="009179F2"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Regarding the MXenes</w:t>
      </w:r>
      <w:r w:rsidR="00E378BC" w:rsidRPr="00F9047E">
        <w:rPr>
          <w:rFonts w:ascii="Times New Roman" w:hAnsi="Times New Roman" w:cs="Times New Roman"/>
          <w:color w:val="auto"/>
          <w:sz w:val="20"/>
          <w:szCs w:val="20"/>
        </w:rPr>
        <w:t xml:space="preserve"> mechanical characteristics, Section The study is mostly concerned with mathematical computations. There have been several theoretical research on graphene and other 2D materials that resemble graphene, but some of these works are theoretical and experimental investigations on the mechanical </w:t>
      </w:r>
      <w:r w:rsidR="00E306CD" w:rsidRPr="00F9047E">
        <w:rPr>
          <w:rFonts w:ascii="Times New Roman" w:hAnsi="Times New Roman" w:cs="Times New Roman"/>
          <w:color w:val="auto"/>
          <w:sz w:val="20"/>
          <w:szCs w:val="20"/>
        </w:rPr>
        <w:t>properties of MXene material [32</w:t>
      </w:r>
      <w:r w:rsidR="00E378BC" w:rsidRPr="00F9047E">
        <w:rPr>
          <w:rFonts w:ascii="Times New Roman" w:hAnsi="Times New Roman" w:cs="Times New Roman"/>
          <w:color w:val="auto"/>
          <w:sz w:val="20"/>
          <w:szCs w:val="20"/>
        </w:rPr>
        <w:t>].</w:t>
      </w:r>
      <w:r w:rsidR="00877002" w:rsidRPr="00F9047E">
        <w:rPr>
          <w:rFonts w:ascii="Times New Roman" w:hAnsi="Times New Roman" w:cs="Times New Roman"/>
          <w:color w:val="auto"/>
          <w:sz w:val="20"/>
          <w:szCs w:val="20"/>
        </w:rPr>
        <w:t xml:space="preserve"> Because M-C and M-N bonds are among the strongest, mechanical features of MXenes have piqued the interest of researchers.</w:t>
      </w:r>
      <w:r w:rsidR="00B140ED" w:rsidRPr="00F9047E">
        <w:rPr>
          <w:rFonts w:ascii="Times New Roman" w:hAnsi="Times New Roman" w:cs="Times New Roman"/>
          <w:color w:val="auto"/>
          <w:sz w:val="20"/>
          <w:szCs w:val="20"/>
        </w:rPr>
        <w:t xml:space="preserve"> </w:t>
      </w:r>
      <w:r w:rsidR="00AF5581" w:rsidRPr="00F9047E">
        <w:rPr>
          <w:rFonts w:ascii="Times New Roman" w:hAnsi="Times New Roman" w:cs="Times New Roman"/>
          <w:color w:val="auto"/>
          <w:sz w:val="20"/>
          <w:szCs w:val="20"/>
        </w:rPr>
        <w:t>Several</w:t>
      </w:r>
      <w:r w:rsidR="00B140ED" w:rsidRPr="00F9047E">
        <w:rPr>
          <w:rFonts w:ascii="Times New Roman" w:hAnsi="Times New Roman" w:cs="Times New Roman"/>
          <w:color w:val="auto"/>
          <w:sz w:val="20"/>
          <w:szCs w:val="20"/>
        </w:rPr>
        <w:t xml:space="preserve"> studies have validated the mechanical properties. It is noteworthy that as the number of layers increases, the young modulus of MXene carbide and nitride decreases</w:t>
      </w:r>
      <w:r w:rsidR="006A110F" w:rsidRPr="00F9047E">
        <w:rPr>
          <w:rFonts w:ascii="Times New Roman" w:hAnsi="Times New Roman" w:cs="Times New Roman"/>
          <w:color w:val="auto"/>
          <w:sz w:val="20"/>
          <w:szCs w:val="20"/>
        </w:rPr>
        <w:t xml:space="preserve"> [33]</w:t>
      </w:r>
      <w:r w:rsidR="00B140ED" w:rsidRPr="00F9047E">
        <w:rPr>
          <w:rFonts w:ascii="Times New Roman" w:hAnsi="Times New Roman" w:cs="Times New Roman"/>
          <w:color w:val="auto"/>
          <w:sz w:val="20"/>
          <w:szCs w:val="20"/>
        </w:rPr>
        <w:t>.</w:t>
      </w:r>
      <w:r w:rsidR="00586107" w:rsidRPr="00F9047E">
        <w:rPr>
          <w:rFonts w:ascii="Times New Roman" w:hAnsi="Times New Roman" w:cs="Times New Roman"/>
          <w:color w:val="auto"/>
          <w:sz w:val="20"/>
          <w:szCs w:val="20"/>
        </w:rPr>
        <w:t xml:space="preserve"> For 2D materials, evaluating their mechanical properties remains difficult, despite that numerous mechanical testing methods exist for the characterization of bulk materials. Two-dimensional nanomaterial mechanical properties were primarily measured via nanoindentation, which involves delivering force to the center of a 2D material film with an AFM tip. A monolayer Young Modulus of 333 ± 30 GPa was recen</w:t>
      </w:r>
      <w:r w:rsidR="005441B7" w:rsidRPr="00F9047E">
        <w:rPr>
          <w:rFonts w:ascii="Times New Roman" w:hAnsi="Times New Roman" w:cs="Times New Roman"/>
          <w:color w:val="auto"/>
          <w:sz w:val="20"/>
          <w:szCs w:val="20"/>
        </w:rPr>
        <w:t>tly obtained using this method</w:t>
      </w:r>
      <w:r w:rsidR="006A110F" w:rsidRPr="00F9047E">
        <w:rPr>
          <w:rFonts w:ascii="Times New Roman" w:hAnsi="Times New Roman" w:cs="Times New Roman"/>
          <w:color w:val="auto"/>
          <w:sz w:val="20"/>
          <w:szCs w:val="20"/>
        </w:rPr>
        <w:t xml:space="preserve"> [34,35]</w:t>
      </w:r>
      <w:r w:rsidR="005441B7" w:rsidRPr="00F9047E">
        <w:rPr>
          <w:rFonts w:ascii="Times New Roman" w:hAnsi="Times New Roman" w:cs="Times New Roman"/>
          <w:color w:val="auto"/>
          <w:sz w:val="20"/>
          <w:szCs w:val="20"/>
        </w:rPr>
        <w:t>.</w:t>
      </w:r>
    </w:p>
    <w:p w:rsidR="00355514" w:rsidRPr="00F9047E" w:rsidRDefault="00355514" w:rsidP="00865C14">
      <w:pPr>
        <w:pStyle w:val="Default"/>
        <w:rPr>
          <w:rFonts w:ascii="Times New Roman" w:hAnsi="Times New Roman" w:cs="Times New Roman"/>
          <w:b/>
          <w:bCs/>
          <w:color w:val="auto"/>
          <w:sz w:val="20"/>
          <w:szCs w:val="20"/>
        </w:rPr>
      </w:pPr>
    </w:p>
    <w:p w:rsidR="00B82BAA" w:rsidRPr="00055EAC" w:rsidRDefault="00CA331B" w:rsidP="00865C14">
      <w:pPr>
        <w:pStyle w:val="Default"/>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D</w:t>
      </w:r>
      <w:r w:rsidR="00E378BC" w:rsidRPr="00F9047E">
        <w:rPr>
          <w:rFonts w:ascii="Times New Roman" w:hAnsi="Times New Roman" w:cs="Times New Roman"/>
          <w:b/>
          <w:bCs/>
          <w:color w:val="auto"/>
          <w:sz w:val="20"/>
          <w:szCs w:val="20"/>
        </w:rPr>
        <w:t>. Magnetic Properties</w:t>
      </w:r>
    </w:p>
    <w:p w:rsidR="00B82BAA" w:rsidRPr="00F9047E" w:rsidRDefault="00E378BC"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Among the MXene phases,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and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NT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exhibit good magnetic order over long distances compared with Ta</w:t>
      </w:r>
      <w:r w:rsidRPr="00F9047E">
        <w:rPr>
          <w:rFonts w:ascii="Times New Roman" w:hAnsi="Times New Roman" w:cs="Times New Roman"/>
          <w:color w:val="auto"/>
          <w:sz w:val="20"/>
          <w:szCs w:val="20"/>
          <w:vertAlign w:val="subscript"/>
        </w:rPr>
        <w:t>n+1</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n</w:t>
      </w:r>
      <w:r w:rsidRPr="00F9047E">
        <w:rPr>
          <w:rFonts w:ascii="Times New Roman" w:hAnsi="Times New Roman" w:cs="Times New Roman"/>
          <w:color w:val="auto"/>
          <w:sz w:val="20"/>
          <w:szCs w:val="20"/>
        </w:rPr>
        <w:t>, which shows significant long-range ferromagnetism. Magnetic properties of MXene are reduced or eliminated by the activated functional groups. In the MXene family, two-dimensional layers exhibit a wide range of magnetic properties. MXenes 2D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and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N</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are predicted to be antiferromagnets, while 2D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N, Ta</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and Cr</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are predicted to be ferromagnets that may dissociate from their M</w:t>
      </w:r>
      <w:r w:rsidR="0013574B" w:rsidRPr="00F9047E">
        <w:rPr>
          <w:rFonts w:ascii="Times New Roman" w:hAnsi="Times New Roman" w:cs="Times New Roman"/>
          <w:color w:val="auto"/>
          <w:sz w:val="20"/>
          <w:szCs w:val="20"/>
        </w:rPr>
        <w:t>AX phases [36</w:t>
      </w:r>
      <w:r w:rsidRPr="00F9047E">
        <w:rPr>
          <w:rFonts w:ascii="Times New Roman" w:hAnsi="Times New Roman" w:cs="Times New Roman"/>
          <w:color w:val="auto"/>
          <w:sz w:val="20"/>
          <w:szCs w:val="20"/>
        </w:rPr>
        <w:t>]. Because MXenes phases are possible to have different magnetic characteristics than MAX phases, studies made it possible to assess their magnetic characteristics more widely. Several antiquity-related substances have been predicted to possess magnetic moments, including Ti</w:t>
      </w:r>
      <w:r w:rsidRPr="00F9047E">
        <w:rPr>
          <w:rFonts w:ascii="Times New Roman" w:hAnsi="Times New Roman" w:cs="Times New Roman"/>
          <w:color w:val="auto"/>
          <w:sz w:val="20"/>
          <w:szCs w:val="20"/>
          <w:vertAlign w:val="subscript"/>
        </w:rPr>
        <w:t>4</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 Fe</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w:t>
      </w:r>
      <w:r w:rsidR="00DB2D01" w:rsidRPr="00F9047E">
        <w:rPr>
          <w:rFonts w:ascii="Times New Roman" w:hAnsi="Times New Roman" w:cs="Times New Roman"/>
          <w:color w:val="auto"/>
          <w:sz w:val="20"/>
          <w:szCs w:val="20"/>
        </w:rPr>
        <w:t>, Ti</w:t>
      </w:r>
      <w:r w:rsidR="00DB2D01" w:rsidRPr="00F9047E">
        <w:rPr>
          <w:rFonts w:ascii="Times New Roman" w:hAnsi="Times New Roman" w:cs="Times New Roman"/>
          <w:color w:val="auto"/>
          <w:sz w:val="20"/>
          <w:szCs w:val="20"/>
          <w:vertAlign w:val="subscript"/>
        </w:rPr>
        <w:t>3</w:t>
      </w:r>
      <w:r w:rsidR="00DB2D01" w:rsidRPr="00F9047E">
        <w:rPr>
          <w:rFonts w:ascii="Times New Roman" w:hAnsi="Times New Roman" w:cs="Times New Roman"/>
          <w:color w:val="auto"/>
          <w:sz w:val="20"/>
          <w:szCs w:val="20"/>
        </w:rPr>
        <w:t>CN, Zr</w:t>
      </w:r>
      <w:r w:rsidR="00DB2D01" w:rsidRPr="00F9047E">
        <w:rPr>
          <w:rFonts w:ascii="Times New Roman" w:hAnsi="Times New Roman" w:cs="Times New Roman"/>
          <w:color w:val="auto"/>
          <w:sz w:val="20"/>
          <w:szCs w:val="20"/>
          <w:vertAlign w:val="subscript"/>
        </w:rPr>
        <w:t>2</w:t>
      </w:r>
      <w:r w:rsidR="00DB2D01" w:rsidRPr="00F9047E">
        <w:rPr>
          <w:rFonts w:ascii="Times New Roman" w:hAnsi="Times New Roman" w:cs="Times New Roman"/>
          <w:color w:val="auto"/>
          <w:sz w:val="20"/>
          <w:szCs w:val="20"/>
        </w:rPr>
        <w:t xml:space="preserve">C, </w:t>
      </w:r>
      <w:r w:rsidRPr="00F9047E">
        <w:rPr>
          <w:rFonts w:ascii="Times New Roman" w:hAnsi="Times New Roman" w:cs="Times New Roman"/>
          <w:color w:val="auto"/>
          <w:sz w:val="20"/>
          <w:szCs w:val="20"/>
        </w:rPr>
        <w:t>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N</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w:t>
      </w:r>
      <w:r w:rsidR="00DB2D01" w:rsidRPr="00F9047E">
        <w:rPr>
          <w:rFonts w:ascii="Times New Roman" w:hAnsi="Times New Roman" w:cs="Times New Roman"/>
          <w:color w:val="auto"/>
          <w:sz w:val="20"/>
          <w:szCs w:val="20"/>
        </w:rPr>
        <w:t xml:space="preserve"> Zr</w:t>
      </w:r>
      <w:r w:rsidR="00DB2D01" w:rsidRPr="00F9047E">
        <w:rPr>
          <w:rFonts w:ascii="Times New Roman" w:hAnsi="Times New Roman" w:cs="Times New Roman"/>
          <w:color w:val="auto"/>
          <w:sz w:val="20"/>
          <w:szCs w:val="20"/>
          <w:vertAlign w:val="subscript"/>
        </w:rPr>
        <w:t>3</w:t>
      </w:r>
      <w:r w:rsidR="00DB2D01" w:rsidRPr="00F9047E">
        <w:rPr>
          <w:rFonts w:ascii="Times New Roman" w:hAnsi="Times New Roman" w:cs="Times New Roman"/>
          <w:color w:val="auto"/>
          <w:sz w:val="20"/>
          <w:szCs w:val="20"/>
        </w:rPr>
        <w:t>C</w:t>
      </w:r>
      <w:r w:rsidR="00DB2D01"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and</w:t>
      </w:r>
      <w:r w:rsidR="00DB2D01" w:rsidRPr="00F9047E">
        <w:rPr>
          <w:rFonts w:ascii="Times New Roman" w:hAnsi="Times New Roman" w:cs="Times New Roman"/>
          <w:color w:val="auto"/>
          <w:sz w:val="20"/>
          <w:szCs w:val="20"/>
        </w:rPr>
        <w:t xml:space="preserve"> Ti</w:t>
      </w:r>
      <w:r w:rsidR="00DB2D01" w:rsidRPr="00F9047E">
        <w:rPr>
          <w:rFonts w:ascii="Times New Roman" w:hAnsi="Times New Roman" w:cs="Times New Roman"/>
          <w:color w:val="auto"/>
          <w:sz w:val="20"/>
          <w:szCs w:val="20"/>
          <w:vertAlign w:val="subscript"/>
        </w:rPr>
        <w:t>2</w:t>
      </w:r>
      <w:r w:rsidR="00DB2D01" w:rsidRPr="00F9047E">
        <w:rPr>
          <w:rFonts w:ascii="Times New Roman" w:hAnsi="Times New Roman" w:cs="Times New Roman"/>
          <w:color w:val="auto"/>
          <w:sz w:val="20"/>
          <w:szCs w:val="20"/>
        </w:rPr>
        <w:t>N</w:t>
      </w:r>
      <w:r w:rsidRPr="00F9047E">
        <w:rPr>
          <w:rFonts w:ascii="Times New Roman" w:hAnsi="Times New Roman" w:cs="Times New Roman"/>
          <w:color w:val="auto"/>
          <w:sz w:val="20"/>
          <w:szCs w:val="20"/>
        </w:rPr>
        <w:t>. Finally, a unique analysis should be conducted for each MXenes and functionality group. The magnetic properties of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CNT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and Ti</w:t>
      </w:r>
      <w:r w:rsidRPr="00F9047E">
        <w:rPr>
          <w:rFonts w:ascii="Times New Roman" w:hAnsi="Times New Roman" w:cs="Times New Roman"/>
          <w:color w:val="auto"/>
          <w:sz w:val="20"/>
          <w:szCs w:val="20"/>
          <w:vertAlign w:val="subscript"/>
        </w:rPr>
        <w:t>4</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Tx are lost when functional groups are added, whereas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CT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and Cr</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NT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with </w:t>
      </w:r>
      <w:r w:rsidR="00F741F8"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OH and </w:t>
      </w:r>
      <w:r w:rsidR="00F741F8"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F groups maintain their magnetic properties at ambient temperatures, and Mn</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NT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is magnetic regardless of surface termination. The reported magnetic moments have yet to be confirmed by experiments; they are based on computer forecasts. This is explained by the poor control of surface chemistry and the insufficient p</w:t>
      </w:r>
      <w:r w:rsidR="0013574B" w:rsidRPr="00F9047E">
        <w:rPr>
          <w:rFonts w:ascii="Times New Roman" w:hAnsi="Times New Roman" w:cs="Times New Roman"/>
          <w:color w:val="auto"/>
          <w:sz w:val="20"/>
          <w:szCs w:val="20"/>
        </w:rPr>
        <w:t>roduction of MXene molecules [37-40</w:t>
      </w:r>
      <w:r w:rsidRPr="00F9047E">
        <w:rPr>
          <w:rFonts w:ascii="Times New Roman" w:hAnsi="Times New Roman" w:cs="Times New Roman"/>
          <w:color w:val="auto"/>
          <w:sz w:val="20"/>
          <w:szCs w:val="20"/>
        </w:rPr>
        <w:t>].</w:t>
      </w:r>
    </w:p>
    <w:p w:rsidR="00B82BAA" w:rsidRPr="00F9047E" w:rsidRDefault="00B82BAA">
      <w:pPr>
        <w:pStyle w:val="Default"/>
        <w:ind w:firstLine="720"/>
        <w:jc w:val="center"/>
        <w:rPr>
          <w:rFonts w:ascii="Times New Roman" w:hAnsi="Times New Roman" w:cs="Times New Roman"/>
          <w:color w:val="auto"/>
          <w:sz w:val="20"/>
          <w:szCs w:val="20"/>
        </w:rPr>
      </w:pPr>
    </w:p>
    <w:p w:rsidR="00B82BAA" w:rsidRPr="00F9047E" w:rsidRDefault="00E378BC" w:rsidP="005463CA">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b/>
          <w:bCs/>
          <w:color w:val="auto"/>
          <w:sz w:val="20"/>
          <w:szCs w:val="20"/>
        </w:rPr>
        <w:t>IV. Fabrication of Mxenes</w:t>
      </w:r>
      <w:r w:rsidR="005463CA" w:rsidRPr="00F9047E">
        <w:rPr>
          <w:rFonts w:ascii="Times New Roman" w:hAnsi="Times New Roman" w:cs="Times New Roman"/>
          <w:color w:val="auto"/>
          <w:sz w:val="20"/>
          <w:szCs w:val="20"/>
        </w:rPr>
        <w:br/>
      </w:r>
    </w:p>
    <w:p w:rsidR="005463CA" w:rsidRDefault="005463CA" w:rsidP="004C71C6">
      <w:pPr>
        <w:pStyle w:val="Default"/>
        <w:ind w:firstLine="720"/>
        <w:jc w:val="both"/>
        <w:rPr>
          <w:rFonts w:ascii="Times New Roman" w:eastAsiaTheme="minorHAnsi" w:hAnsi="Times New Roman" w:cs="Times New Roman"/>
          <w:color w:val="auto"/>
          <w:sz w:val="20"/>
          <w:szCs w:val="20"/>
        </w:rPr>
      </w:pPr>
      <w:r w:rsidRPr="00F9047E">
        <w:rPr>
          <w:rFonts w:ascii="Times New Roman" w:eastAsiaTheme="minorHAnsi" w:hAnsi="Times New Roman" w:cs="Times New Roman"/>
          <w:color w:val="auto"/>
          <w:sz w:val="20"/>
          <w:szCs w:val="20"/>
        </w:rPr>
        <w:t>Materials science and nanotechnology have been greatly impacted by MXene since its discovery in 2011. Theoretical calculations predict more than 100 different MXene compositions and more than 40 MXene structures have already been created in the laboratory from top-down approach</w:t>
      </w:r>
      <w:r w:rsidR="00133392" w:rsidRPr="00F9047E">
        <w:rPr>
          <w:rFonts w:ascii="Times New Roman" w:eastAsiaTheme="minorHAnsi" w:hAnsi="Times New Roman" w:cs="Times New Roman"/>
          <w:color w:val="auto"/>
          <w:sz w:val="20"/>
          <w:szCs w:val="20"/>
        </w:rPr>
        <w:t>es</w:t>
      </w:r>
      <w:r w:rsidRPr="00F9047E">
        <w:rPr>
          <w:rFonts w:ascii="Times New Roman" w:eastAsiaTheme="minorHAnsi" w:hAnsi="Times New Roman" w:cs="Times New Roman"/>
          <w:color w:val="auto"/>
          <w:sz w:val="20"/>
          <w:szCs w:val="20"/>
        </w:rPr>
        <w:t xml:space="preserve"> or bottom-up approaches. </w:t>
      </w:r>
      <w:r w:rsidR="002A59C9" w:rsidRPr="00F9047E">
        <w:rPr>
          <w:rFonts w:ascii="Times New Roman" w:eastAsiaTheme="minorHAnsi" w:hAnsi="Times New Roman" w:cs="Times New Roman"/>
          <w:color w:val="auto"/>
          <w:sz w:val="20"/>
          <w:szCs w:val="20"/>
        </w:rPr>
        <w:t>MXenes can be made biocompatible by modifying their surface functions. To get a better idea of the achievements made in the synthesis and modification of MXene</w:t>
      </w:r>
      <w:r w:rsidR="00C4132F" w:rsidRPr="00F9047E">
        <w:rPr>
          <w:rFonts w:ascii="Times New Roman" w:eastAsiaTheme="minorHAnsi" w:hAnsi="Times New Roman" w:cs="Times New Roman"/>
          <w:color w:val="auto"/>
          <w:sz w:val="20"/>
          <w:szCs w:val="20"/>
        </w:rPr>
        <w:t>s</w:t>
      </w:r>
      <w:r w:rsidR="002A59C9" w:rsidRPr="00F9047E">
        <w:rPr>
          <w:rFonts w:ascii="Times New Roman" w:eastAsiaTheme="minorHAnsi" w:hAnsi="Times New Roman" w:cs="Times New Roman"/>
          <w:color w:val="auto"/>
          <w:sz w:val="20"/>
          <w:szCs w:val="20"/>
        </w:rPr>
        <w:t xml:space="preserve">, we can highlight some outstanding reviews </w:t>
      </w:r>
      <w:r w:rsidR="0013574B" w:rsidRPr="00F9047E">
        <w:rPr>
          <w:rFonts w:ascii="Times New Roman" w:eastAsiaTheme="minorHAnsi" w:hAnsi="Times New Roman" w:cs="Times New Roman"/>
          <w:color w:val="auto"/>
          <w:sz w:val="20"/>
          <w:szCs w:val="20"/>
        </w:rPr>
        <w:t>[41</w:t>
      </w:r>
      <w:r w:rsidR="00C95E03" w:rsidRPr="00F9047E">
        <w:rPr>
          <w:rFonts w:ascii="Times New Roman" w:eastAsiaTheme="minorHAnsi" w:hAnsi="Times New Roman" w:cs="Times New Roman"/>
          <w:color w:val="auto"/>
          <w:sz w:val="20"/>
          <w:szCs w:val="20"/>
        </w:rPr>
        <w:t>,</w:t>
      </w:r>
      <w:r w:rsidR="0013574B" w:rsidRPr="00F9047E">
        <w:rPr>
          <w:rFonts w:ascii="Times New Roman" w:eastAsiaTheme="minorHAnsi" w:hAnsi="Times New Roman" w:cs="Times New Roman"/>
          <w:color w:val="auto"/>
          <w:sz w:val="20"/>
          <w:szCs w:val="20"/>
        </w:rPr>
        <w:t>42</w:t>
      </w:r>
      <w:r w:rsidRPr="00F9047E">
        <w:rPr>
          <w:rFonts w:ascii="Times New Roman" w:eastAsiaTheme="minorHAnsi" w:hAnsi="Times New Roman" w:cs="Times New Roman"/>
          <w:color w:val="auto"/>
          <w:sz w:val="20"/>
          <w:szCs w:val="20"/>
        </w:rPr>
        <w:t>].</w:t>
      </w:r>
      <w:r w:rsidR="00F6051E" w:rsidRPr="00F9047E">
        <w:rPr>
          <w:rFonts w:ascii="Times New Roman" w:eastAsiaTheme="minorHAnsi" w:hAnsi="Times New Roman" w:cs="Times New Roman"/>
          <w:color w:val="auto"/>
          <w:sz w:val="20"/>
          <w:szCs w:val="20"/>
        </w:rPr>
        <w:t xml:space="preserve"> The p</w:t>
      </w:r>
      <w:r w:rsidR="00402BB9" w:rsidRPr="00F9047E">
        <w:rPr>
          <w:rFonts w:ascii="Times New Roman" w:eastAsiaTheme="minorHAnsi" w:hAnsi="Times New Roman" w:cs="Times New Roman"/>
          <w:color w:val="auto"/>
          <w:sz w:val="20"/>
          <w:szCs w:val="20"/>
        </w:rPr>
        <w:t>reparatio</w:t>
      </w:r>
      <w:r w:rsidR="00F6051E" w:rsidRPr="00F9047E">
        <w:rPr>
          <w:rFonts w:ascii="Times New Roman" w:eastAsiaTheme="minorHAnsi" w:hAnsi="Times New Roman" w:cs="Times New Roman"/>
          <w:color w:val="auto"/>
          <w:sz w:val="20"/>
          <w:szCs w:val="20"/>
        </w:rPr>
        <w:t xml:space="preserve">n of MXenes is </w:t>
      </w:r>
      <w:r w:rsidR="0086149A" w:rsidRPr="00F9047E">
        <w:rPr>
          <w:rFonts w:ascii="Times New Roman" w:eastAsiaTheme="minorHAnsi" w:hAnsi="Times New Roman" w:cs="Times New Roman"/>
          <w:color w:val="auto"/>
          <w:sz w:val="20"/>
          <w:szCs w:val="20"/>
        </w:rPr>
        <w:t>given below in F</w:t>
      </w:r>
      <w:r w:rsidR="0013574B" w:rsidRPr="00F9047E">
        <w:rPr>
          <w:rFonts w:ascii="Times New Roman" w:eastAsiaTheme="minorHAnsi" w:hAnsi="Times New Roman" w:cs="Times New Roman"/>
          <w:color w:val="auto"/>
          <w:sz w:val="20"/>
          <w:szCs w:val="20"/>
        </w:rPr>
        <w:t>ig. 4 [42</w:t>
      </w:r>
      <w:r w:rsidR="00402BB9" w:rsidRPr="00F9047E">
        <w:rPr>
          <w:rFonts w:ascii="Times New Roman" w:eastAsiaTheme="minorHAnsi" w:hAnsi="Times New Roman" w:cs="Times New Roman"/>
          <w:color w:val="auto"/>
          <w:sz w:val="20"/>
          <w:szCs w:val="20"/>
        </w:rPr>
        <w:t>]</w:t>
      </w:r>
      <w:r w:rsidR="00C4132F" w:rsidRPr="00F9047E">
        <w:rPr>
          <w:rFonts w:ascii="Times New Roman" w:eastAsiaTheme="minorHAnsi" w:hAnsi="Times New Roman" w:cs="Times New Roman"/>
          <w:color w:val="auto"/>
          <w:sz w:val="20"/>
          <w:szCs w:val="20"/>
        </w:rPr>
        <w:t>.</w:t>
      </w:r>
    </w:p>
    <w:p w:rsidR="00FC70CF" w:rsidRPr="00F9047E" w:rsidRDefault="00FC70CF" w:rsidP="004C71C6">
      <w:pPr>
        <w:pStyle w:val="Default"/>
        <w:ind w:firstLine="720"/>
        <w:jc w:val="both"/>
        <w:rPr>
          <w:rFonts w:ascii="Times New Roman" w:eastAsiaTheme="minorHAnsi" w:hAnsi="Times New Roman" w:cs="Times New Roman"/>
          <w:color w:val="auto"/>
          <w:sz w:val="20"/>
          <w:szCs w:val="20"/>
        </w:rPr>
      </w:pPr>
    </w:p>
    <w:p w:rsidR="00FC70CF" w:rsidRPr="00F9047E" w:rsidRDefault="00FC70CF" w:rsidP="00FC70CF">
      <w:pPr>
        <w:pStyle w:val="Default"/>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A.  Top-down Strategy</w:t>
      </w:r>
    </w:p>
    <w:p w:rsidR="00FC70CF" w:rsidRPr="00F9047E" w:rsidRDefault="00FC70CF" w:rsidP="00FC70CF">
      <w:pPr>
        <w:autoSpaceDE w:val="0"/>
        <w:autoSpaceDN w:val="0"/>
        <w:adjustRightInd w:val="0"/>
        <w:spacing w:after="0" w:line="240" w:lineRule="auto"/>
        <w:ind w:firstLine="720"/>
        <w:jc w:val="both"/>
        <w:rPr>
          <w:rFonts w:ascii="Times New Roman" w:hAnsi="Times New Roman" w:cs="Times New Roman"/>
          <w:sz w:val="20"/>
        </w:rPr>
      </w:pPr>
      <w:r w:rsidRPr="00F9047E">
        <w:rPr>
          <w:rFonts w:ascii="Times New Roman" w:hAnsi="Times New Roman" w:cs="Times New Roman"/>
          <w:sz w:val="20"/>
        </w:rPr>
        <w:t>A top-down MXene is produced by selectively removing the A atomic layer from the precursor while leaving the M</w:t>
      </w:r>
      <w:r w:rsidRPr="00F9047E">
        <w:rPr>
          <w:rFonts w:ascii="Times New Roman" w:hAnsi="Times New Roman" w:cs="Times New Roman"/>
          <w:sz w:val="20"/>
          <w:vertAlign w:val="subscript"/>
        </w:rPr>
        <w:t>n+1</w:t>
      </w:r>
      <w:r w:rsidRPr="00F9047E">
        <w:rPr>
          <w:rFonts w:ascii="Times New Roman" w:hAnsi="Times New Roman" w:cs="Times New Roman"/>
          <w:sz w:val="20"/>
        </w:rPr>
        <w:t>X</w:t>
      </w:r>
      <w:r w:rsidRPr="00F9047E">
        <w:rPr>
          <w:rFonts w:ascii="Times New Roman" w:hAnsi="Times New Roman" w:cs="Times New Roman"/>
          <w:sz w:val="20"/>
          <w:vertAlign w:val="subscript"/>
        </w:rPr>
        <w:t>n</w:t>
      </w:r>
      <w:r w:rsidRPr="00F9047E">
        <w:rPr>
          <w:rFonts w:ascii="Times New Roman" w:hAnsi="Times New Roman" w:cs="Times New Roman"/>
          <w:sz w:val="20"/>
        </w:rPr>
        <w:t xml:space="preserve"> layers intact. Due to the nominal oxidation state of the A atom in MAX (for example, Al</w:t>
      </w:r>
      <w:r w:rsidRPr="00F9047E">
        <w:rPr>
          <w:rFonts w:ascii="Times New Roman" w:hAnsi="Times New Roman" w:cs="Times New Roman"/>
          <w:sz w:val="20"/>
          <w:vertAlign w:val="superscript"/>
        </w:rPr>
        <w:t>0</w:t>
      </w:r>
      <w:r w:rsidRPr="00F9047E">
        <w:rPr>
          <w:rFonts w:ascii="Times New Roman" w:hAnsi="Times New Roman" w:cs="Times New Roman"/>
          <w:sz w:val="20"/>
        </w:rPr>
        <w:t xml:space="preserve"> in Ti</w:t>
      </w:r>
      <w:r w:rsidRPr="00F9047E">
        <w:rPr>
          <w:rFonts w:ascii="Times New Roman" w:hAnsi="Times New Roman" w:cs="Times New Roman"/>
          <w:sz w:val="20"/>
          <w:vertAlign w:val="subscript"/>
        </w:rPr>
        <w:t>3</w:t>
      </w:r>
      <w:r w:rsidRPr="00F9047E">
        <w:rPr>
          <w:rFonts w:ascii="Times New Roman" w:hAnsi="Times New Roman" w:cs="Times New Roman"/>
          <w:sz w:val="20"/>
        </w:rPr>
        <w:t>AlC</w:t>
      </w:r>
      <w:r w:rsidRPr="00F9047E">
        <w:rPr>
          <w:rFonts w:ascii="Times New Roman" w:hAnsi="Times New Roman" w:cs="Times New Roman"/>
          <w:sz w:val="20"/>
          <w:vertAlign w:val="subscript"/>
        </w:rPr>
        <w:t>2</w:t>
      </w:r>
      <w:r w:rsidRPr="00F9047E">
        <w:rPr>
          <w:rFonts w:ascii="Times New Roman" w:hAnsi="Times New Roman" w:cs="Times New Roman"/>
          <w:sz w:val="20"/>
        </w:rPr>
        <w:t>), the etching process involves oxidizing it to another state, such as Al</w:t>
      </w:r>
      <w:r w:rsidRPr="00F9047E">
        <w:rPr>
          <w:rFonts w:ascii="Times New Roman" w:hAnsi="Times New Roman" w:cs="Times New Roman"/>
          <w:sz w:val="20"/>
          <w:vertAlign w:val="superscript"/>
        </w:rPr>
        <w:t>3+</w:t>
      </w:r>
      <w:r w:rsidRPr="00F9047E">
        <w:rPr>
          <w:rFonts w:ascii="Times New Roman" w:hAnsi="Times New Roman" w:cs="Times New Roman"/>
          <w:sz w:val="20"/>
        </w:rPr>
        <w:t xml:space="preserve"> or Si</w:t>
      </w:r>
      <w:r w:rsidRPr="00F9047E">
        <w:rPr>
          <w:rFonts w:ascii="Times New Roman" w:hAnsi="Times New Roman" w:cs="Times New Roman"/>
          <w:sz w:val="20"/>
          <w:vertAlign w:val="superscript"/>
        </w:rPr>
        <w:t>4+</w:t>
      </w:r>
      <w:r w:rsidRPr="00F9047E">
        <w:rPr>
          <w:rFonts w:ascii="Times New Roman" w:hAnsi="Times New Roman" w:cs="Times New Roman"/>
          <w:sz w:val="20"/>
        </w:rPr>
        <w:t>. The strength of the M-A bond in comparison to the M-X bond, as well as other factors such as the Gibbs free energy of by-product formation, affect the etching reaction's Gibbs free energy, which determines the ability to remove the A element in the case of HF etching of Al-based MAX phases. In general, exfoliation involves oxidation of the A element, followed by conversion into soluble by-products via ligation [43]. The most traditional and popular top-down approach to making MXene is HF etching. There are two distinct steps in the interaction between MAX and HF during the etching process. Using Ti</w:t>
      </w:r>
      <w:r w:rsidRPr="00F9047E">
        <w:rPr>
          <w:rFonts w:ascii="Times New Roman" w:hAnsi="Times New Roman" w:cs="Times New Roman"/>
          <w:sz w:val="20"/>
          <w:vertAlign w:val="subscript"/>
        </w:rPr>
        <w:t>3</w:t>
      </w:r>
      <w:r w:rsidRPr="00F9047E">
        <w:rPr>
          <w:rFonts w:ascii="Times New Roman" w:hAnsi="Times New Roman" w:cs="Times New Roman"/>
          <w:sz w:val="20"/>
        </w:rPr>
        <w:t>AlC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MAX as an example, Ti</w:t>
      </w:r>
      <w:r w:rsidRPr="00F9047E">
        <w:rPr>
          <w:rFonts w:ascii="Times New Roman" w:hAnsi="Times New Roman" w:cs="Times New Roman"/>
          <w:sz w:val="20"/>
          <w:vertAlign w:val="subscript"/>
        </w:rPr>
        <w:t>3</w:t>
      </w:r>
      <w:r w:rsidRPr="00F9047E">
        <w:rPr>
          <w:rFonts w:ascii="Times New Roman" w:hAnsi="Times New Roman" w:cs="Times New Roman"/>
          <w:sz w:val="20"/>
        </w:rPr>
        <w:t>AlC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is fully devoid of Al atoms after being submerged in a 50% (w/v) HF solution for two hours at room temperature. As a result, Ti</w:t>
      </w:r>
      <w:r w:rsidRPr="00F9047E">
        <w:rPr>
          <w:rFonts w:ascii="Times New Roman" w:hAnsi="Times New Roman" w:cs="Times New Roman"/>
          <w:sz w:val="20"/>
          <w:vertAlign w:val="subscript"/>
        </w:rPr>
        <w:t>3</w:t>
      </w:r>
      <w:r w:rsidRPr="00F9047E">
        <w:rPr>
          <w:rFonts w:ascii="Times New Roman" w:hAnsi="Times New Roman" w:cs="Times New Roman"/>
          <w:sz w:val="20"/>
        </w:rPr>
        <w:t>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is produced [44]. The reaction between hydrofluoric acid solution and Ti</w:t>
      </w:r>
      <w:r w:rsidRPr="00F9047E">
        <w:rPr>
          <w:rFonts w:ascii="Times New Roman" w:hAnsi="Times New Roman" w:cs="Times New Roman"/>
          <w:sz w:val="20"/>
          <w:vertAlign w:val="subscript"/>
        </w:rPr>
        <w:t>3</w:t>
      </w:r>
      <w:r w:rsidRPr="00F9047E">
        <w:rPr>
          <w:rFonts w:ascii="Times New Roman" w:hAnsi="Times New Roman" w:cs="Times New Roman"/>
          <w:sz w:val="20"/>
        </w:rPr>
        <w:t>AlC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is as follows:                                     </w:t>
      </w:r>
    </w:p>
    <w:p w:rsidR="00FC70CF" w:rsidRPr="00F9047E" w:rsidRDefault="00FC70CF" w:rsidP="00FC70CF">
      <w:pPr>
        <w:autoSpaceDE w:val="0"/>
        <w:autoSpaceDN w:val="0"/>
        <w:adjustRightInd w:val="0"/>
        <w:spacing w:after="0" w:line="240" w:lineRule="auto"/>
        <w:jc w:val="both"/>
        <w:rPr>
          <w:rFonts w:ascii="Times New Roman" w:hAnsi="Times New Roman" w:cs="Times New Roman"/>
          <w:sz w:val="20"/>
        </w:rPr>
      </w:pPr>
    </w:p>
    <w:p w:rsidR="00FC70CF" w:rsidRPr="00F9047E" w:rsidRDefault="00FC70CF" w:rsidP="00FC70CF">
      <w:pPr>
        <w:autoSpaceDE w:val="0"/>
        <w:autoSpaceDN w:val="0"/>
        <w:adjustRightInd w:val="0"/>
        <w:spacing w:after="0" w:line="240" w:lineRule="auto"/>
        <w:jc w:val="center"/>
        <w:rPr>
          <w:rFonts w:ascii="Times New Roman" w:hAnsi="Times New Roman" w:cs="Times New Roman"/>
          <w:sz w:val="20"/>
        </w:rPr>
      </w:pPr>
      <w:r w:rsidRPr="00F9047E">
        <w:rPr>
          <w:rFonts w:ascii="Times New Roman" w:hAnsi="Times New Roman" w:cs="Times New Roman"/>
          <w:sz w:val="20"/>
        </w:rPr>
        <w:t>Ti</w:t>
      </w:r>
      <w:r w:rsidRPr="00F9047E">
        <w:rPr>
          <w:rFonts w:ascii="Times New Roman" w:hAnsi="Times New Roman" w:cs="Times New Roman"/>
          <w:sz w:val="20"/>
          <w:vertAlign w:val="subscript"/>
        </w:rPr>
        <w:t>3</w:t>
      </w:r>
      <w:r w:rsidRPr="00F9047E">
        <w:rPr>
          <w:rFonts w:ascii="Times New Roman" w:hAnsi="Times New Roman" w:cs="Times New Roman"/>
          <w:sz w:val="20"/>
        </w:rPr>
        <w:t>AlC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+ 3HF    =  AlF</w:t>
      </w:r>
      <w:r w:rsidRPr="00F9047E">
        <w:rPr>
          <w:rFonts w:ascii="Times New Roman" w:hAnsi="Times New Roman" w:cs="Times New Roman"/>
          <w:sz w:val="20"/>
          <w:vertAlign w:val="subscript"/>
        </w:rPr>
        <w:t>3</w:t>
      </w:r>
      <w:r w:rsidRPr="00F9047E">
        <w:rPr>
          <w:rFonts w:ascii="Times New Roman" w:hAnsi="Times New Roman" w:cs="Times New Roman"/>
          <w:sz w:val="20"/>
        </w:rPr>
        <w:t xml:space="preserve"> + 3/2H</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 Ti</w:t>
      </w:r>
      <w:r w:rsidRPr="00F9047E">
        <w:rPr>
          <w:rFonts w:ascii="Times New Roman" w:hAnsi="Times New Roman" w:cs="Times New Roman"/>
          <w:sz w:val="20"/>
          <w:vertAlign w:val="subscript"/>
        </w:rPr>
        <w:t>3</w:t>
      </w:r>
      <w:r w:rsidRPr="00F9047E">
        <w:rPr>
          <w:rFonts w:ascii="Times New Roman" w:hAnsi="Times New Roman" w:cs="Times New Roman"/>
          <w:sz w:val="20"/>
        </w:rPr>
        <w:t>C</w:t>
      </w:r>
      <w:r w:rsidRPr="00F9047E">
        <w:rPr>
          <w:rFonts w:ascii="Times New Roman" w:hAnsi="Times New Roman" w:cs="Times New Roman"/>
          <w:sz w:val="20"/>
          <w:vertAlign w:val="subscript"/>
        </w:rPr>
        <w:t>2</w:t>
      </w:r>
      <w:r w:rsidRPr="00F9047E">
        <w:rPr>
          <w:rFonts w:ascii="Times New Roman" w:hAnsi="Times New Roman" w:cs="Times New Roman"/>
          <w:sz w:val="20"/>
        </w:rPr>
        <w:t xml:space="preserve"> </w:t>
      </w:r>
      <w:r>
        <w:rPr>
          <w:rFonts w:ascii="Times New Roman" w:hAnsi="Times New Roman" w:cs="Times New Roman"/>
          <w:sz w:val="20"/>
        </w:rPr>
        <w:t xml:space="preserve">                     </w:t>
      </w:r>
      <w:r w:rsidRPr="00F9047E">
        <w:rPr>
          <w:rFonts w:ascii="Times New Roman" w:hAnsi="Times New Roman" w:cs="Times New Roman"/>
          <w:sz w:val="20"/>
        </w:rPr>
        <w:t xml:space="preserve">   (i)</w:t>
      </w:r>
    </w:p>
    <w:p w:rsidR="00FC70CF" w:rsidRPr="00F9047E" w:rsidRDefault="007B07ED" w:rsidP="007B07ED">
      <w:pPr>
        <w:pStyle w:val="Default"/>
        <w:tabs>
          <w:tab w:val="left" w:pos="1950"/>
        </w:tabs>
        <w:rPr>
          <w:rFonts w:ascii="Times New Roman" w:hAnsi="Times New Roman" w:cs="Times New Roman"/>
          <w:color w:val="auto"/>
          <w:sz w:val="20"/>
          <w:szCs w:val="20"/>
        </w:rPr>
      </w:pPr>
      <w:r>
        <w:rPr>
          <w:rFonts w:ascii="Times New Roman" w:hAnsi="Times New Roman" w:cs="Times New Roman"/>
          <w:color w:val="auto"/>
          <w:sz w:val="20"/>
          <w:szCs w:val="20"/>
        </w:rPr>
        <w:tab/>
      </w:r>
    </w:p>
    <w:p w:rsidR="00FC70CF" w:rsidRPr="00F9047E" w:rsidRDefault="00FC70CF" w:rsidP="00FC70CF">
      <w:pPr>
        <w:pStyle w:val="Default"/>
        <w:jc w:val="center"/>
        <w:rPr>
          <w:rFonts w:ascii="Times New Roman" w:hAnsi="Times New Roman" w:cs="Times New Roman"/>
          <w:color w:val="auto"/>
          <w:sz w:val="20"/>
          <w:szCs w:val="20"/>
        </w:rPr>
      </w:pPr>
      <w:r w:rsidRPr="00F9047E">
        <w:rPr>
          <w:rFonts w:ascii="Times New Roman" w:hAnsi="Times New Roman" w:cs="Times New Roman"/>
          <w:color w:val="auto"/>
          <w:sz w:val="20"/>
          <w:szCs w:val="20"/>
        </w:rPr>
        <w:t>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 xml:space="preserve">2 </w:t>
      </w:r>
      <w:r w:rsidRPr="00F9047E">
        <w:rPr>
          <w:rFonts w:ascii="Times New Roman" w:hAnsi="Times New Roman" w:cs="Times New Roman"/>
          <w:color w:val="auto"/>
          <w:sz w:val="20"/>
          <w:szCs w:val="20"/>
        </w:rPr>
        <w:t>+ 2H</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O     =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(OH)</w:t>
      </w:r>
      <w:r w:rsidRPr="00F9047E">
        <w:rPr>
          <w:rFonts w:ascii="Times New Roman" w:hAnsi="Times New Roman" w:cs="Times New Roman"/>
          <w:color w:val="auto"/>
          <w:sz w:val="20"/>
          <w:szCs w:val="20"/>
          <w:vertAlign w:val="subscript"/>
        </w:rPr>
        <w:t xml:space="preserve">2 </w:t>
      </w:r>
      <w:r w:rsidRPr="00F9047E">
        <w:rPr>
          <w:rFonts w:ascii="Times New Roman" w:hAnsi="Times New Roman" w:cs="Times New Roman"/>
          <w:color w:val="auto"/>
          <w:sz w:val="20"/>
          <w:szCs w:val="20"/>
        </w:rPr>
        <w:t>+ H</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 xml:space="preserve"> (ii)</w:t>
      </w:r>
    </w:p>
    <w:p w:rsidR="00FC70CF" w:rsidRPr="00F9047E" w:rsidRDefault="00FC70CF" w:rsidP="00FC70CF">
      <w:pPr>
        <w:pStyle w:val="Default"/>
        <w:jc w:val="center"/>
        <w:rPr>
          <w:rFonts w:ascii="Times New Roman" w:hAnsi="Times New Roman" w:cs="Times New Roman"/>
          <w:color w:val="auto"/>
          <w:sz w:val="20"/>
          <w:szCs w:val="20"/>
        </w:rPr>
      </w:pPr>
    </w:p>
    <w:p w:rsidR="00FC70CF" w:rsidRPr="00F9047E" w:rsidRDefault="00FC70CF" w:rsidP="00FC70CF">
      <w:pPr>
        <w:pStyle w:val="Default"/>
        <w:jc w:val="center"/>
        <w:rPr>
          <w:rFonts w:ascii="Times New Roman" w:hAnsi="Times New Roman" w:cs="Times New Roman"/>
          <w:color w:val="auto"/>
          <w:sz w:val="20"/>
          <w:szCs w:val="20"/>
        </w:rPr>
      </w:pPr>
      <w:r w:rsidRPr="00F9047E">
        <w:rPr>
          <w:rFonts w:ascii="Times New Roman" w:hAnsi="Times New Roman" w:cs="Times New Roman"/>
          <w:color w:val="auto"/>
          <w:sz w:val="20"/>
          <w:szCs w:val="20"/>
        </w:rPr>
        <w:t>or</w:t>
      </w:r>
    </w:p>
    <w:p w:rsidR="00FC70CF" w:rsidRPr="00F9047E" w:rsidRDefault="00FC70CF" w:rsidP="00FC70CF">
      <w:pPr>
        <w:pStyle w:val="Default"/>
        <w:jc w:val="center"/>
        <w:rPr>
          <w:rFonts w:ascii="Times New Roman" w:hAnsi="Times New Roman" w:cs="Times New Roman"/>
          <w:color w:val="auto"/>
          <w:sz w:val="20"/>
          <w:szCs w:val="20"/>
        </w:rPr>
      </w:pPr>
    </w:p>
    <w:p w:rsidR="00FC70CF" w:rsidRDefault="00FC70CF" w:rsidP="00FC70CF">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+ 2HF    =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F</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 H</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 </w:t>
      </w:r>
      <w:r w:rsidRPr="00F9047E">
        <w:rPr>
          <w:rFonts w:ascii="Times New Roman" w:hAnsi="Times New Roman" w:cs="Times New Roman"/>
          <w:color w:val="auto"/>
          <w:sz w:val="20"/>
          <w:szCs w:val="20"/>
        </w:rPr>
        <w:t>(iii)</w:t>
      </w:r>
    </w:p>
    <w:p w:rsidR="009A0C73" w:rsidRPr="00F9047E" w:rsidRDefault="009A0C73" w:rsidP="009A0C73">
      <w:pPr>
        <w:pStyle w:val="Default"/>
        <w:jc w:val="both"/>
        <w:rPr>
          <w:rFonts w:ascii="Times New Roman" w:hAnsi="Times New Roman" w:cs="Times New Roman"/>
          <w:color w:val="auto"/>
          <w:sz w:val="20"/>
          <w:szCs w:val="20"/>
        </w:rPr>
      </w:pPr>
    </w:p>
    <w:p w:rsidR="009A0C73" w:rsidRPr="009A0C73" w:rsidRDefault="009A0C73" w:rsidP="009A0C73">
      <w:pPr>
        <w:pStyle w:val="Default"/>
        <w:ind w:firstLine="720"/>
        <w:jc w:val="both"/>
        <w:rPr>
          <w:rFonts w:ascii="Times New Roman" w:eastAsiaTheme="minorHAnsi" w:hAnsi="Times New Roman" w:cs="Times New Roman"/>
          <w:color w:val="auto"/>
          <w:sz w:val="20"/>
          <w:szCs w:val="20"/>
        </w:rPr>
      </w:pPr>
      <w:r w:rsidRPr="00F9047E">
        <w:rPr>
          <w:rFonts w:ascii="Times New Roman" w:eastAsiaTheme="minorHAnsi" w:hAnsi="Times New Roman" w:cs="Times New Roman"/>
          <w:color w:val="auto"/>
          <w:sz w:val="20"/>
          <w:szCs w:val="20"/>
        </w:rPr>
        <w:t>The same etching technique is used to prepare more MXenes, including Ti</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CT</w:t>
      </w:r>
      <w:r w:rsidRPr="00F9047E">
        <w:rPr>
          <w:rFonts w:ascii="Times New Roman" w:eastAsiaTheme="minorHAnsi" w:hAnsi="Times New Roman" w:cs="Times New Roman"/>
          <w:color w:val="auto"/>
          <w:sz w:val="20"/>
          <w:szCs w:val="20"/>
          <w:vertAlign w:val="subscript"/>
        </w:rPr>
        <w:t>x</w:t>
      </w:r>
      <w:r w:rsidRPr="00F9047E">
        <w:rPr>
          <w:rFonts w:ascii="Times New Roman" w:eastAsiaTheme="minorHAnsi" w:hAnsi="Times New Roman" w:cs="Times New Roman"/>
          <w:color w:val="auto"/>
          <w:sz w:val="20"/>
          <w:szCs w:val="20"/>
        </w:rPr>
        <w:t>, V</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CT</w:t>
      </w:r>
      <w:r w:rsidRPr="00F9047E">
        <w:rPr>
          <w:rFonts w:ascii="Times New Roman" w:eastAsiaTheme="minorHAnsi" w:hAnsi="Times New Roman" w:cs="Times New Roman"/>
          <w:color w:val="auto"/>
          <w:sz w:val="20"/>
          <w:szCs w:val="20"/>
          <w:vertAlign w:val="subscript"/>
        </w:rPr>
        <w:t>x</w:t>
      </w:r>
      <w:r w:rsidRPr="00F9047E">
        <w:rPr>
          <w:rFonts w:ascii="Times New Roman" w:eastAsiaTheme="minorHAnsi" w:hAnsi="Times New Roman" w:cs="Times New Roman"/>
          <w:color w:val="auto"/>
          <w:sz w:val="20"/>
          <w:szCs w:val="20"/>
        </w:rPr>
        <w:t>, and Mo</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CTx. Handling and disposal of HF are hazardous because of its great toxicity and capacity to infiltrate through skin, tissue, and even bones. The usage of HF has been greatly reduced or eliminated through the development of numerous ways to improve the etching process. According to Alhabeb et al., there is a risk of creating hazardous HF when using the in situ approach to create Ti</w:t>
      </w:r>
      <w:r w:rsidRPr="00F9047E">
        <w:rPr>
          <w:rFonts w:ascii="Times New Roman" w:eastAsiaTheme="minorHAnsi" w:hAnsi="Times New Roman" w:cs="Times New Roman"/>
          <w:color w:val="auto"/>
          <w:sz w:val="20"/>
          <w:szCs w:val="20"/>
          <w:vertAlign w:val="subscript"/>
        </w:rPr>
        <w:t>3</w:t>
      </w:r>
      <w:r w:rsidRPr="00F9047E">
        <w:rPr>
          <w:rFonts w:ascii="Times New Roman" w:eastAsiaTheme="minorHAnsi" w:hAnsi="Times New Roman" w:cs="Times New Roman"/>
          <w:color w:val="auto"/>
          <w:sz w:val="20"/>
          <w:szCs w:val="20"/>
        </w:rPr>
        <w:t>C</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T</w:t>
      </w:r>
      <w:r w:rsidRPr="00F9047E">
        <w:rPr>
          <w:rFonts w:ascii="Times New Roman" w:eastAsiaTheme="minorHAnsi" w:hAnsi="Times New Roman" w:cs="Times New Roman"/>
          <w:color w:val="auto"/>
          <w:sz w:val="20"/>
          <w:szCs w:val="20"/>
          <w:vertAlign w:val="subscript"/>
        </w:rPr>
        <w:t>x</w:t>
      </w:r>
      <w:r w:rsidRPr="00F9047E">
        <w:rPr>
          <w:rFonts w:ascii="Times New Roman" w:eastAsiaTheme="minorHAnsi" w:hAnsi="Times New Roman" w:cs="Times New Roman"/>
          <w:color w:val="auto"/>
          <w:sz w:val="20"/>
          <w:szCs w:val="20"/>
        </w:rPr>
        <w:t xml:space="preserve"> over a 24-hour etching time [45]. It was found that as little as 5 wt% HF can still be used to manufacture Ti</w:t>
      </w:r>
      <w:r w:rsidRPr="00F9047E">
        <w:rPr>
          <w:rFonts w:ascii="Times New Roman" w:eastAsiaTheme="minorHAnsi" w:hAnsi="Times New Roman" w:cs="Times New Roman"/>
          <w:color w:val="auto"/>
          <w:sz w:val="20"/>
          <w:szCs w:val="20"/>
          <w:vertAlign w:val="subscript"/>
        </w:rPr>
        <w:t>3</w:t>
      </w:r>
      <w:r w:rsidRPr="00F9047E">
        <w:rPr>
          <w:rFonts w:ascii="Times New Roman" w:eastAsiaTheme="minorHAnsi" w:hAnsi="Times New Roman" w:cs="Times New Roman"/>
          <w:color w:val="auto"/>
          <w:sz w:val="20"/>
          <w:szCs w:val="20"/>
        </w:rPr>
        <w:t>C</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T</w:t>
      </w:r>
      <w:r w:rsidRPr="00F9047E">
        <w:rPr>
          <w:rFonts w:ascii="Times New Roman" w:eastAsiaTheme="minorHAnsi" w:hAnsi="Times New Roman" w:cs="Times New Roman"/>
          <w:color w:val="auto"/>
          <w:sz w:val="20"/>
          <w:szCs w:val="20"/>
          <w:vertAlign w:val="subscript"/>
        </w:rPr>
        <w:t>x</w:t>
      </w:r>
      <w:r w:rsidRPr="00F9047E">
        <w:rPr>
          <w:rFonts w:ascii="Times New Roman" w:eastAsiaTheme="minorHAnsi" w:hAnsi="Times New Roman" w:cs="Times New Roman"/>
          <w:color w:val="auto"/>
          <w:sz w:val="20"/>
          <w:szCs w:val="20"/>
        </w:rPr>
        <w:t>. In 2014, Ghidiu et al. etched the conductive "clay" (Ti</w:t>
      </w:r>
      <w:r w:rsidRPr="00F9047E">
        <w:rPr>
          <w:rFonts w:ascii="Times New Roman" w:eastAsiaTheme="minorHAnsi" w:hAnsi="Times New Roman" w:cs="Times New Roman"/>
          <w:color w:val="auto"/>
          <w:sz w:val="20"/>
          <w:szCs w:val="20"/>
          <w:vertAlign w:val="subscript"/>
        </w:rPr>
        <w:t>3</w:t>
      </w:r>
      <w:r w:rsidRPr="00F9047E">
        <w:rPr>
          <w:rFonts w:ascii="Times New Roman" w:eastAsiaTheme="minorHAnsi" w:hAnsi="Times New Roman" w:cs="Times New Roman"/>
          <w:color w:val="auto"/>
          <w:sz w:val="20"/>
          <w:szCs w:val="20"/>
        </w:rPr>
        <w:t>C</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Tx) by replacing the highly corrosive HF with fluoride salts such as NaF, KF, and LiF. To achieve delamination, large organic compounds dissolved in dimethyl sulfoxide (DMSO) or tetramethylammonium hydroxide (TMAOH) are utilized alongside NH</w:t>
      </w:r>
      <w:r w:rsidRPr="00F9047E">
        <w:rPr>
          <w:rFonts w:ascii="Times New Roman" w:eastAsiaTheme="minorHAnsi" w:hAnsi="Times New Roman" w:cs="Times New Roman"/>
          <w:color w:val="auto"/>
          <w:sz w:val="20"/>
          <w:szCs w:val="20"/>
          <w:vertAlign w:val="subscript"/>
        </w:rPr>
        <w:t>4</w:t>
      </w:r>
      <w:r w:rsidRPr="00F9047E">
        <w:rPr>
          <w:rFonts w:ascii="Times New Roman" w:eastAsiaTheme="minorHAnsi" w:hAnsi="Times New Roman" w:cs="Times New Roman"/>
          <w:color w:val="auto"/>
          <w:sz w:val="20"/>
          <w:szCs w:val="20"/>
        </w:rPr>
        <w:t>HF</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 xml:space="preserve"> or HF, followed by sonication. The amount of LiF and HCl used determines whether delamination of Ti</w:t>
      </w:r>
      <w:r w:rsidRPr="00F9047E">
        <w:rPr>
          <w:rFonts w:ascii="Times New Roman" w:eastAsiaTheme="minorHAnsi" w:hAnsi="Times New Roman" w:cs="Times New Roman"/>
          <w:color w:val="auto"/>
          <w:sz w:val="20"/>
          <w:szCs w:val="20"/>
          <w:vertAlign w:val="subscript"/>
        </w:rPr>
        <w:t>3</w:t>
      </w:r>
      <w:r w:rsidRPr="00F9047E">
        <w:rPr>
          <w:rFonts w:ascii="Times New Roman" w:eastAsiaTheme="minorHAnsi" w:hAnsi="Times New Roman" w:cs="Times New Roman"/>
          <w:color w:val="auto"/>
          <w:sz w:val="20"/>
          <w:szCs w:val="20"/>
        </w:rPr>
        <w:t>C</w:t>
      </w:r>
      <w:r w:rsidRPr="00F9047E">
        <w:rPr>
          <w:rFonts w:ascii="Times New Roman" w:eastAsiaTheme="minorHAnsi" w:hAnsi="Times New Roman" w:cs="Times New Roman"/>
          <w:color w:val="auto"/>
          <w:sz w:val="20"/>
          <w:szCs w:val="20"/>
          <w:vertAlign w:val="subscript"/>
        </w:rPr>
        <w:t>2</w:t>
      </w:r>
      <w:r w:rsidRPr="00F9047E">
        <w:rPr>
          <w:rFonts w:ascii="Times New Roman" w:eastAsiaTheme="minorHAnsi" w:hAnsi="Times New Roman" w:cs="Times New Roman"/>
          <w:color w:val="auto"/>
          <w:sz w:val="20"/>
          <w:szCs w:val="20"/>
        </w:rPr>
        <w:t>T</w:t>
      </w:r>
      <w:r w:rsidRPr="00F9047E">
        <w:rPr>
          <w:rFonts w:ascii="Times New Roman" w:eastAsiaTheme="minorHAnsi" w:hAnsi="Times New Roman" w:cs="Times New Roman"/>
          <w:color w:val="auto"/>
          <w:sz w:val="20"/>
          <w:szCs w:val="20"/>
          <w:vertAlign w:val="subscript"/>
        </w:rPr>
        <w:t>x</w:t>
      </w:r>
      <w:r w:rsidRPr="00F9047E">
        <w:rPr>
          <w:rFonts w:ascii="Times New Roman" w:eastAsiaTheme="minorHAnsi" w:hAnsi="Times New Roman" w:cs="Times New Roman"/>
          <w:color w:val="auto"/>
          <w:sz w:val="20"/>
          <w:szCs w:val="20"/>
        </w:rPr>
        <w:t xml:space="preserve"> intercalated with Li+ using HCl-LiF can be done with or without sonication. The in situ technique offers the advantage of creating a larger interlayer space between water, which reduces their interaction with MXene compared to direct HF etching [46].</w:t>
      </w:r>
    </w:p>
    <w:p w:rsidR="0005188B" w:rsidRPr="00F9047E" w:rsidRDefault="0005188B" w:rsidP="005463CA">
      <w:pPr>
        <w:pStyle w:val="Default"/>
        <w:jc w:val="both"/>
        <w:rPr>
          <w:rFonts w:ascii="Times New Roman" w:eastAsiaTheme="minorHAnsi" w:hAnsi="Times New Roman" w:cs="Times New Roman"/>
          <w:color w:val="auto"/>
          <w:sz w:val="20"/>
          <w:szCs w:val="20"/>
        </w:rPr>
      </w:pPr>
    </w:p>
    <w:p w:rsidR="005463CA" w:rsidRPr="00F9047E" w:rsidRDefault="00E6127D" w:rsidP="005463CA">
      <w:pPr>
        <w:pStyle w:val="Default"/>
        <w:jc w:val="both"/>
        <w:rPr>
          <w:rFonts w:ascii="Times New Roman" w:hAnsi="Times New Roman" w:cs="Times New Roman"/>
          <w:color w:val="auto"/>
          <w:sz w:val="20"/>
          <w:szCs w:val="20"/>
        </w:rPr>
      </w:pPr>
      <w:r w:rsidRPr="00F9047E">
        <w:rPr>
          <w:rFonts w:ascii="Times New Roman" w:hAnsi="Times New Roman" w:cs="Times New Roman"/>
          <w:noProof/>
          <w:color w:val="auto"/>
          <w:sz w:val="20"/>
          <w:szCs w:val="20"/>
        </w:rPr>
        <w:drawing>
          <wp:inline distT="0" distB="0" distL="0" distR="0">
            <wp:extent cx="5943600" cy="331470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943600" cy="3314700"/>
                    </a:xfrm>
                    <a:prstGeom prst="rect">
                      <a:avLst/>
                    </a:prstGeom>
                    <a:noFill/>
                    <a:ln w="9525">
                      <a:noFill/>
                      <a:miter lim="800000"/>
                      <a:headEnd/>
                      <a:tailEnd/>
                    </a:ln>
                  </pic:spPr>
                </pic:pic>
              </a:graphicData>
            </a:graphic>
          </wp:inline>
        </w:drawing>
      </w:r>
    </w:p>
    <w:p w:rsidR="00E6127D" w:rsidRPr="00F9047E" w:rsidRDefault="00E6127D" w:rsidP="00865C14">
      <w:pPr>
        <w:pStyle w:val="Default"/>
        <w:rPr>
          <w:rFonts w:ascii="Times New Roman" w:hAnsi="Times New Roman" w:cs="Times New Roman"/>
          <w:b/>
          <w:bCs/>
          <w:color w:val="auto"/>
          <w:sz w:val="20"/>
          <w:szCs w:val="20"/>
        </w:rPr>
      </w:pPr>
    </w:p>
    <w:p w:rsidR="00E6127D" w:rsidRPr="00F9047E" w:rsidRDefault="00E342B7" w:rsidP="00ED78C4">
      <w:pPr>
        <w:pStyle w:val="Default"/>
        <w:ind w:firstLine="720"/>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FIGURE</w:t>
      </w:r>
      <w:r w:rsidR="00E6127D" w:rsidRPr="00F9047E">
        <w:rPr>
          <w:rFonts w:ascii="Times New Roman" w:hAnsi="Times New Roman" w:cs="Times New Roman"/>
          <w:b/>
          <w:bCs/>
          <w:color w:val="auto"/>
          <w:sz w:val="20"/>
          <w:szCs w:val="20"/>
        </w:rPr>
        <w:t xml:space="preserve"> 4: Preparation of MXenes by intercalation method. Reproduced with permission</w:t>
      </w:r>
      <w:r w:rsidR="0013574B" w:rsidRPr="00F9047E">
        <w:rPr>
          <w:rFonts w:ascii="Times New Roman" w:hAnsi="Times New Roman" w:cs="Times New Roman"/>
          <w:b/>
          <w:bCs/>
          <w:color w:val="auto"/>
          <w:sz w:val="20"/>
          <w:szCs w:val="20"/>
        </w:rPr>
        <w:t xml:space="preserve"> [42</w:t>
      </w:r>
      <w:r w:rsidR="00E6127D" w:rsidRPr="00F9047E">
        <w:rPr>
          <w:rFonts w:ascii="Times New Roman" w:hAnsi="Times New Roman" w:cs="Times New Roman"/>
          <w:b/>
          <w:bCs/>
          <w:color w:val="auto"/>
          <w:sz w:val="20"/>
          <w:szCs w:val="20"/>
        </w:rPr>
        <w:t>]. Copyright 2021, Spri</w:t>
      </w:r>
      <w:r w:rsidR="001E51A2" w:rsidRPr="00F9047E">
        <w:rPr>
          <w:rFonts w:ascii="Times New Roman" w:hAnsi="Times New Roman" w:cs="Times New Roman"/>
          <w:b/>
          <w:bCs/>
          <w:color w:val="auto"/>
          <w:sz w:val="20"/>
          <w:szCs w:val="20"/>
        </w:rPr>
        <w:t>nger</w:t>
      </w:r>
      <w:r w:rsidR="00E6127D" w:rsidRPr="00F9047E">
        <w:rPr>
          <w:rFonts w:ascii="Times New Roman" w:hAnsi="Times New Roman" w:cs="Times New Roman"/>
          <w:b/>
          <w:bCs/>
          <w:color w:val="auto"/>
          <w:sz w:val="20"/>
          <w:szCs w:val="20"/>
        </w:rPr>
        <w:t>.</w:t>
      </w:r>
    </w:p>
    <w:p w:rsidR="0065151E" w:rsidRPr="00055EAC" w:rsidRDefault="00E378BC" w:rsidP="00181CEF">
      <w:pPr>
        <w:pStyle w:val="Default"/>
        <w:jc w:val="both"/>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B.  Bottom-up Strategy</w:t>
      </w:r>
    </w:p>
    <w:p w:rsidR="008E013D" w:rsidRPr="00F9047E" w:rsidRDefault="00356030" w:rsidP="004C71C6">
      <w:pPr>
        <w:pStyle w:val="Default"/>
        <w:ind w:firstLine="720"/>
        <w:jc w:val="both"/>
        <w:rPr>
          <w:rFonts w:ascii="Times New Roman" w:eastAsiaTheme="minorHAnsi" w:hAnsi="Times New Roman" w:cs="Times New Roman"/>
          <w:color w:val="auto"/>
          <w:sz w:val="20"/>
          <w:szCs w:val="20"/>
        </w:rPr>
      </w:pPr>
      <w:r w:rsidRPr="00F9047E">
        <w:rPr>
          <w:rFonts w:ascii="Times New Roman" w:eastAsiaTheme="minorHAnsi" w:hAnsi="Times New Roman" w:cs="Times New Roman"/>
          <w:color w:val="auto"/>
          <w:sz w:val="20"/>
          <w:szCs w:val="20"/>
        </w:rPr>
        <w:t xml:space="preserve">Instead of starting with bulk material, bottom-up methods use molecular material as a starting point. </w:t>
      </w:r>
      <w:r w:rsidR="0033510B" w:rsidRPr="00F9047E">
        <w:rPr>
          <w:rFonts w:ascii="Times New Roman" w:eastAsiaTheme="minorHAnsi" w:hAnsi="Times New Roman" w:cs="Times New Roman"/>
          <w:color w:val="auto"/>
          <w:sz w:val="20"/>
          <w:szCs w:val="20"/>
        </w:rPr>
        <w:t>The</w:t>
      </w:r>
      <w:r w:rsidR="008E013D" w:rsidRPr="00F9047E">
        <w:rPr>
          <w:rFonts w:ascii="Times New Roman" w:eastAsiaTheme="minorHAnsi" w:hAnsi="Times New Roman" w:cs="Times New Roman"/>
          <w:color w:val="auto"/>
          <w:sz w:val="20"/>
          <w:szCs w:val="20"/>
        </w:rPr>
        <w:t xml:space="preserve"> transparent MXene films were created by selectively removing the A-element in the first bottom-up synthesis of MAX film. In this first work, they used</w:t>
      </w:r>
      <w:r w:rsidR="0033510B" w:rsidRPr="00F9047E">
        <w:rPr>
          <w:rFonts w:ascii="Times New Roman" w:eastAsiaTheme="minorHAnsi" w:hAnsi="Times New Roman" w:cs="Times New Roman"/>
          <w:color w:val="auto"/>
          <w:sz w:val="20"/>
          <w:szCs w:val="20"/>
        </w:rPr>
        <w:t xml:space="preserve"> direct current</w:t>
      </w:r>
      <w:r w:rsidR="008E013D" w:rsidRPr="00F9047E">
        <w:rPr>
          <w:rFonts w:ascii="Times New Roman" w:eastAsiaTheme="minorHAnsi" w:hAnsi="Times New Roman" w:cs="Times New Roman"/>
          <w:color w:val="auto"/>
          <w:sz w:val="20"/>
          <w:szCs w:val="20"/>
        </w:rPr>
        <w:t xml:space="preserve"> </w:t>
      </w:r>
      <w:r w:rsidR="0033510B" w:rsidRPr="00F9047E">
        <w:rPr>
          <w:rFonts w:ascii="Times New Roman" w:eastAsiaTheme="minorHAnsi" w:hAnsi="Times New Roman" w:cs="Times New Roman"/>
          <w:color w:val="auto"/>
          <w:sz w:val="20"/>
          <w:szCs w:val="20"/>
        </w:rPr>
        <w:t>(</w:t>
      </w:r>
      <w:r w:rsidR="008E013D" w:rsidRPr="00F9047E">
        <w:rPr>
          <w:rFonts w:ascii="Times New Roman" w:eastAsiaTheme="minorHAnsi" w:hAnsi="Times New Roman" w:cs="Times New Roman"/>
          <w:color w:val="auto"/>
          <w:sz w:val="20"/>
          <w:szCs w:val="20"/>
        </w:rPr>
        <w:t>DC</w:t>
      </w:r>
      <w:r w:rsidR="0033510B" w:rsidRPr="00F9047E">
        <w:rPr>
          <w:rFonts w:ascii="Times New Roman" w:eastAsiaTheme="minorHAnsi" w:hAnsi="Times New Roman" w:cs="Times New Roman"/>
          <w:color w:val="auto"/>
          <w:sz w:val="20"/>
          <w:szCs w:val="20"/>
        </w:rPr>
        <w:t>)</w:t>
      </w:r>
      <w:r w:rsidR="008E013D" w:rsidRPr="00F9047E">
        <w:rPr>
          <w:rFonts w:ascii="Times New Roman" w:eastAsiaTheme="minorHAnsi" w:hAnsi="Times New Roman" w:cs="Times New Roman"/>
          <w:color w:val="auto"/>
          <w:sz w:val="20"/>
          <w:szCs w:val="20"/>
        </w:rPr>
        <w:t xml:space="preserve"> magnetron sputtering to deposit thin films of Ti</w:t>
      </w:r>
      <w:r w:rsidR="008E013D" w:rsidRPr="00F9047E">
        <w:rPr>
          <w:rFonts w:ascii="Times New Roman" w:eastAsiaTheme="minorHAnsi" w:hAnsi="Times New Roman" w:cs="Times New Roman"/>
          <w:color w:val="auto"/>
          <w:sz w:val="20"/>
          <w:szCs w:val="20"/>
          <w:vertAlign w:val="subscript"/>
        </w:rPr>
        <w:t>3</w:t>
      </w:r>
      <w:r w:rsidR="008E013D" w:rsidRPr="00F9047E">
        <w:rPr>
          <w:rFonts w:ascii="Times New Roman" w:eastAsiaTheme="minorHAnsi" w:hAnsi="Times New Roman" w:cs="Times New Roman"/>
          <w:color w:val="auto"/>
          <w:sz w:val="20"/>
          <w:szCs w:val="20"/>
        </w:rPr>
        <w:t>AlC</w:t>
      </w:r>
      <w:r w:rsidR="008E013D" w:rsidRPr="00F9047E">
        <w:rPr>
          <w:rFonts w:ascii="Times New Roman" w:eastAsiaTheme="minorHAnsi" w:hAnsi="Times New Roman" w:cs="Times New Roman"/>
          <w:color w:val="auto"/>
          <w:sz w:val="20"/>
          <w:szCs w:val="20"/>
          <w:vertAlign w:val="subscript"/>
        </w:rPr>
        <w:t>2</w:t>
      </w:r>
      <w:r w:rsidR="008E013D" w:rsidRPr="00F9047E">
        <w:rPr>
          <w:rFonts w:ascii="Times New Roman" w:eastAsiaTheme="minorHAnsi" w:hAnsi="Times New Roman" w:cs="Times New Roman"/>
          <w:color w:val="auto"/>
          <w:sz w:val="20"/>
          <w:szCs w:val="20"/>
        </w:rPr>
        <w:t xml:space="preserve"> onto a TiC layer (which served as an incubation layer) while maintaining an ultrahigh vacuum and a temperature of 780 °C. Transparent, conductive Ti</w:t>
      </w:r>
      <w:r w:rsidR="008E013D" w:rsidRPr="00F9047E">
        <w:rPr>
          <w:rFonts w:ascii="Times New Roman" w:eastAsiaTheme="minorHAnsi" w:hAnsi="Times New Roman" w:cs="Times New Roman"/>
          <w:color w:val="auto"/>
          <w:sz w:val="20"/>
          <w:szCs w:val="20"/>
          <w:vertAlign w:val="subscript"/>
        </w:rPr>
        <w:t>3</w:t>
      </w:r>
      <w:r w:rsidR="008E013D" w:rsidRPr="00F9047E">
        <w:rPr>
          <w:rFonts w:ascii="Times New Roman" w:eastAsiaTheme="minorHAnsi" w:hAnsi="Times New Roman" w:cs="Times New Roman"/>
          <w:color w:val="auto"/>
          <w:sz w:val="20"/>
          <w:szCs w:val="20"/>
        </w:rPr>
        <w:t>C</w:t>
      </w:r>
      <w:r w:rsidR="008E013D" w:rsidRPr="00F9047E">
        <w:rPr>
          <w:rFonts w:ascii="Times New Roman" w:eastAsiaTheme="minorHAnsi" w:hAnsi="Times New Roman" w:cs="Times New Roman"/>
          <w:color w:val="auto"/>
          <w:sz w:val="20"/>
          <w:szCs w:val="20"/>
          <w:vertAlign w:val="subscript"/>
        </w:rPr>
        <w:t>2</w:t>
      </w:r>
      <w:r w:rsidR="008E013D" w:rsidRPr="00F9047E">
        <w:rPr>
          <w:rFonts w:ascii="Times New Roman" w:eastAsiaTheme="minorHAnsi" w:hAnsi="Times New Roman" w:cs="Times New Roman"/>
          <w:color w:val="auto"/>
          <w:sz w:val="20"/>
          <w:szCs w:val="20"/>
        </w:rPr>
        <w:t>T</w:t>
      </w:r>
      <w:r w:rsidR="008E013D" w:rsidRPr="00F9047E">
        <w:rPr>
          <w:rFonts w:ascii="Times New Roman" w:eastAsiaTheme="minorHAnsi" w:hAnsi="Times New Roman" w:cs="Times New Roman"/>
          <w:color w:val="auto"/>
          <w:sz w:val="20"/>
          <w:szCs w:val="20"/>
          <w:vertAlign w:val="subscript"/>
        </w:rPr>
        <w:t>x</w:t>
      </w:r>
      <w:r w:rsidR="008E013D" w:rsidRPr="00F9047E">
        <w:rPr>
          <w:rFonts w:ascii="Times New Roman" w:eastAsiaTheme="minorHAnsi" w:hAnsi="Times New Roman" w:cs="Times New Roman"/>
          <w:color w:val="auto"/>
          <w:sz w:val="20"/>
          <w:szCs w:val="20"/>
        </w:rPr>
        <w:t xml:space="preserve"> epitaxial films with well-maintained metallic conductivity down to 100 K were produced after the aluminum layer was</w:t>
      </w:r>
      <w:r w:rsidR="00222796" w:rsidRPr="00F9047E">
        <w:rPr>
          <w:rFonts w:ascii="Times New Roman" w:eastAsiaTheme="minorHAnsi" w:hAnsi="Times New Roman" w:cs="Times New Roman"/>
          <w:color w:val="auto"/>
          <w:sz w:val="20"/>
          <w:szCs w:val="20"/>
        </w:rPr>
        <w:t xml:space="preserve"> removed using HF or NH</w:t>
      </w:r>
      <w:r w:rsidR="00222796" w:rsidRPr="00F9047E">
        <w:rPr>
          <w:rFonts w:ascii="Times New Roman" w:eastAsiaTheme="minorHAnsi" w:hAnsi="Times New Roman" w:cs="Times New Roman"/>
          <w:color w:val="auto"/>
          <w:sz w:val="20"/>
          <w:szCs w:val="20"/>
          <w:vertAlign w:val="subscript"/>
        </w:rPr>
        <w:t>4</w:t>
      </w:r>
      <w:r w:rsidR="00222796" w:rsidRPr="00F9047E">
        <w:rPr>
          <w:rFonts w:ascii="Times New Roman" w:eastAsiaTheme="minorHAnsi" w:hAnsi="Times New Roman" w:cs="Times New Roman"/>
          <w:color w:val="auto"/>
          <w:sz w:val="20"/>
          <w:szCs w:val="20"/>
        </w:rPr>
        <w:t>HF</w:t>
      </w:r>
      <w:r w:rsidR="00222796" w:rsidRPr="00F9047E">
        <w:rPr>
          <w:rFonts w:ascii="Times New Roman" w:eastAsiaTheme="minorHAnsi" w:hAnsi="Times New Roman" w:cs="Times New Roman"/>
          <w:color w:val="auto"/>
          <w:sz w:val="20"/>
          <w:szCs w:val="20"/>
          <w:vertAlign w:val="subscript"/>
        </w:rPr>
        <w:t>2</w:t>
      </w:r>
      <w:r w:rsidR="0013574B" w:rsidRPr="00F9047E">
        <w:rPr>
          <w:rFonts w:ascii="Times New Roman" w:eastAsiaTheme="minorHAnsi" w:hAnsi="Times New Roman" w:cs="Times New Roman"/>
          <w:color w:val="auto"/>
          <w:sz w:val="20"/>
          <w:szCs w:val="20"/>
        </w:rPr>
        <w:t xml:space="preserve"> [48</w:t>
      </w:r>
      <w:r w:rsidR="008E013D" w:rsidRPr="00F9047E">
        <w:rPr>
          <w:rFonts w:ascii="Times New Roman" w:eastAsiaTheme="minorHAnsi" w:hAnsi="Times New Roman" w:cs="Times New Roman"/>
          <w:color w:val="auto"/>
          <w:sz w:val="20"/>
          <w:szCs w:val="20"/>
        </w:rPr>
        <w:t xml:space="preserve">]. </w:t>
      </w:r>
    </w:p>
    <w:p w:rsidR="00B82BAA" w:rsidRPr="00F9047E" w:rsidRDefault="008E013D" w:rsidP="008E013D">
      <w:pPr>
        <w:pStyle w:val="Default"/>
        <w:ind w:firstLine="720"/>
        <w:jc w:val="both"/>
        <w:rPr>
          <w:rFonts w:ascii="Times New Roman" w:hAnsi="Times New Roman" w:cs="Times New Roman"/>
          <w:color w:val="auto"/>
          <w:sz w:val="20"/>
          <w:szCs w:val="20"/>
        </w:rPr>
      </w:pPr>
      <w:r w:rsidRPr="00F9047E">
        <w:rPr>
          <w:rFonts w:ascii="Times New Roman" w:eastAsiaTheme="minorHAnsi" w:hAnsi="Times New Roman" w:cs="Times New Roman"/>
          <w:color w:val="auto"/>
          <w:sz w:val="20"/>
          <w:szCs w:val="20"/>
        </w:rPr>
        <w:t>This approach can be used to create Mxene-derived quantum dots (MQDs) from microscopic precursors of inorganic</w:t>
      </w:r>
      <w:r w:rsidR="001C3D4B" w:rsidRPr="00F9047E">
        <w:rPr>
          <w:rFonts w:ascii="Times New Roman" w:eastAsiaTheme="minorHAnsi" w:hAnsi="Times New Roman" w:cs="Times New Roman"/>
          <w:color w:val="auto"/>
          <w:sz w:val="20"/>
          <w:szCs w:val="20"/>
        </w:rPr>
        <w:t xml:space="preserve"> and organic </w:t>
      </w:r>
      <w:r w:rsidRPr="00F9047E">
        <w:rPr>
          <w:rFonts w:ascii="Times New Roman" w:eastAsiaTheme="minorHAnsi" w:hAnsi="Times New Roman" w:cs="Times New Roman"/>
          <w:color w:val="auto"/>
          <w:sz w:val="20"/>
          <w:szCs w:val="20"/>
        </w:rPr>
        <w:t>compounds. Bottom-up methods have several benefits, including better control over the structure and characteristics of quantum dots (QDs), increased atomic use, and faster functionalization. Previous investigations have provided a solid foundation for preparing bottom-up MXene</w:t>
      </w:r>
      <w:r w:rsidR="00774B49" w:rsidRPr="00F9047E">
        <w:rPr>
          <w:rFonts w:ascii="Times New Roman" w:eastAsiaTheme="minorHAnsi" w:hAnsi="Times New Roman" w:cs="Times New Roman"/>
          <w:color w:val="auto"/>
          <w:sz w:val="20"/>
          <w:szCs w:val="20"/>
        </w:rPr>
        <w:t xml:space="preserve"> synthesis</w:t>
      </w:r>
      <w:r w:rsidRPr="00F9047E">
        <w:rPr>
          <w:rFonts w:ascii="Times New Roman" w:eastAsiaTheme="minorHAnsi" w:hAnsi="Times New Roman" w:cs="Times New Roman"/>
          <w:color w:val="auto"/>
          <w:sz w:val="20"/>
          <w:szCs w:val="20"/>
        </w:rPr>
        <w:t xml:space="preserve">. </w:t>
      </w:r>
      <w:r w:rsidR="00AC561B" w:rsidRPr="00F9047E">
        <w:rPr>
          <w:rFonts w:ascii="Times New Roman" w:eastAsiaTheme="minorHAnsi" w:hAnsi="Times New Roman" w:cs="Times New Roman"/>
          <w:color w:val="auto"/>
          <w:sz w:val="20"/>
          <w:szCs w:val="20"/>
        </w:rPr>
        <w:t xml:space="preserve">The production of large-scale products requires simple, highly efficient precursors with excellent crystallinity, low toxicity, monodispersity, moderate reaction conditions, and high yields. MXene is most likely to be developed to meet incremental application requirements using one-pot bottom-up methodologies in the future because they have simpler operating conditions than top-down approaches </w:t>
      </w:r>
      <w:r w:rsidR="00222796" w:rsidRPr="00F9047E">
        <w:rPr>
          <w:rFonts w:ascii="Times New Roman" w:eastAsiaTheme="minorHAnsi" w:hAnsi="Times New Roman" w:cs="Times New Roman"/>
          <w:color w:val="auto"/>
          <w:sz w:val="20"/>
          <w:szCs w:val="20"/>
        </w:rPr>
        <w:t>[4</w:t>
      </w:r>
      <w:r w:rsidR="0013574B" w:rsidRPr="00F9047E">
        <w:rPr>
          <w:rFonts w:ascii="Times New Roman" w:eastAsiaTheme="minorHAnsi" w:hAnsi="Times New Roman" w:cs="Times New Roman"/>
          <w:color w:val="auto"/>
          <w:sz w:val="20"/>
          <w:szCs w:val="20"/>
        </w:rPr>
        <w:t>9</w:t>
      </w:r>
      <w:r w:rsidR="001C0767" w:rsidRPr="00F9047E">
        <w:rPr>
          <w:rFonts w:ascii="Times New Roman" w:eastAsiaTheme="minorHAnsi" w:hAnsi="Times New Roman" w:cs="Times New Roman"/>
          <w:color w:val="auto"/>
          <w:sz w:val="20"/>
          <w:szCs w:val="20"/>
        </w:rPr>
        <w:t>]</w:t>
      </w:r>
      <w:r w:rsidRPr="00F9047E">
        <w:rPr>
          <w:rFonts w:ascii="Times New Roman" w:eastAsiaTheme="minorHAnsi" w:hAnsi="Times New Roman" w:cs="Times New Roman"/>
          <w:color w:val="auto"/>
          <w:sz w:val="20"/>
          <w:szCs w:val="20"/>
        </w:rPr>
        <w:t>.</w:t>
      </w:r>
    </w:p>
    <w:p w:rsidR="007C7F7C" w:rsidRDefault="007C7F7C" w:rsidP="008166DD">
      <w:pPr>
        <w:pStyle w:val="Default"/>
        <w:rPr>
          <w:rFonts w:ascii="Times New Roman" w:hAnsi="Times New Roman" w:cs="Times New Roman"/>
          <w:b/>
          <w:bCs/>
          <w:color w:val="auto"/>
          <w:sz w:val="20"/>
          <w:szCs w:val="20"/>
        </w:rPr>
      </w:pPr>
    </w:p>
    <w:p w:rsidR="00B82BAA" w:rsidRPr="00F9047E" w:rsidRDefault="00E378BC">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b/>
          <w:bCs/>
          <w:color w:val="auto"/>
          <w:sz w:val="20"/>
          <w:szCs w:val="20"/>
        </w:rPr>
        <w:lastRenderedPageBreak/>
        <w:t>VI. Applications of Mxenes</w:t>
      </w:r>
    </w:p>
    <w:p w:rsidR="00B82BAA" w:rsidRPr="00F9047E" w:rsidRDefault="00B82BAA">
      <w:pPr>
        <w:pStyle w:val="Default"/>
        <w:ind w:firstLine="720"/>
        <w:jc w:val="center"/>
        <w:rPr>
          <w:rFonts w:ascii="Times New Roman" w:hAnsi="Times New Roman" w:cs="Times New Roman"/>
          <w:color w:val="auto"/>
          <w:sz w:val="20"/>
          <w:szCs w:val="20"/>
        </w:rPr>
      </w:pPr>
    </w:p>
    <w:p w:rsidR="00C77642" w:rsidRPr="00055EAC" w:rsidRDefault="00F8430E" w:rsidP="00865C14">
      <w:pPr>
        <w:pStyle w:val="Default"/>
        <w:jc w:val="both"/>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A. Energy Storage</w:t>
      </w:r>
    </w:p>
    <w:p w:rsidR="00E01737" w:rsidRPr="00F9047E" w:rsidRDefault="000232D5"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Because of</w:t>
      </w:r>
      <w:r w:rsidR="00CD51CD" w:rsidRPr="00F9047E">
        <w:rPr>
          <w:rFonts w:ascii="Times New Roman" w:hAnsi="Times New Roman" w:cs="Times New Roman"/>
          <w:color w:val="auto"/>
          <w:sz w:val="20"/>
          <w:szCs w:val="20"/>
        </w:rPr>
        <w:t xml:space="preserve"> the depletion of fossil fuels and the increased consumption of energy, there has been a growing interest in</w:t>
      </w:r>
      <w:r w:rsidRPr="00F9047E">
        <w:rPr>
          <w:rFonts w:ascii="Times New Roman" w:hAnsi="Times New Roman" w:cs="Times New Roman"/>
          <w:color w:val="auto"/>
          <w:sz w:val="20"/>
          <w:szCs w:val="20"/>
        </w:rPr>
        <w:t xml:space="preserve"> storage and conversion systems</w:t>
      </w:r>
      <w:r w:rsidR="00CD51CD" w:rsidRPr="00F9047E">
        <w:rPr>
          <w:rFonts w:ascii="Times New Roman" w:hAnsi="Times New Roman" w:cs="Times New Roman"/>
          <w:color w:val="auto"/>
          <w:sz w:val="20"/>
          <w:szCs w:val="20"/>
        </w:rPr>
        <w:t>, as well as</w:t>
      </w:r>
      <w:r w:rsidRPr="00F9047E">
        <w:rPr>
          <w:rFonts w:ascii="Times New Roman" w:hAnsi="Times New Roman" w:cs="Times New Roman"/>
          <w:color w:val="auto"/>
          <w:sz w:val="20"/>
          <w:szCs w:val="20"/>
        </w:rPr>
        <w:t xml:space="preserve"> renewable energy sources</w:t>
      </w:r>
      <w:r w:rsidR="00CD51CD" w:rsidRPr="00F9047E">
        <w:rPr>
          <w:rFonts w:ascii="Times New Roman" w:hAnsi="Times New Roman" w:cs="Times New Roman"/>
          <w:color w:val="auto"/>
          <w:sz w:val="20"/>
          <w:szCs w:val="20"/>
        </w:rPr>
        <w:t xml:space="preserve"> such as</w:t>
      </w:r>
      <w:r w:rsidRPr="00F9047E">
        <w:rPr>
          <w:rFonts w:ascii="Times New Roman" w:hAnsi="Times New Roman" w:cs="Times New Roman"/>
          <w:color w:val="auto"/>
          <w:sz w:val="20"/>
          <w:szCs w:val="20"/>
        </w:rPr>
        <w:t xml:space="preserve"> supercapacitors</w:t>
      </w:r>
      <w:r w:rsidR="00CD51CD" w:rsidRPr="00F9047E">
        <w:rPr>
          <w:rFonts w:ascii="Times New Roman" w:hAnsi="Times New Roman" w:cs="Times New Roman"/>
          <w:color w:val="auto"/>
          <w:sz w:val="20"/>
          <w:szCs w:val="20"/>
        </w:rPr>
        <w:t xml:space="preserve"> </w:t>
      </w:r>
      <w:r w:rsidR="00A54B2C" w:rsidRPr="00F9047E">
        <w:rPr>
          <w:rFonts w:ascii="Times New Roman" w:hAnsi="Times New Roman" w:cs="Times New Roman"/>
          <w:color w:val="auto"/>
          <w:sz w:val="20"/>
          <w:szCs w:val="20"/>
        </w:rPr>
        <w:t>and</w:t>
      </w:r>
      <w:r w:rsidR="002A5206" w:rsidRPr="00F9047E">
        <w:rPr>
          <w:rFonts w:ascii="Times New Roman" w:hAnsi="Times New Roman" w:cs="Times New Roman"/>
          <w:color w:val="auto"/>
          <w:sz w:val="20"/>
          <w:szCs w:val="20"/>
        </w:rPr>
        <w:t xml:space="preserve"> batteries</w:t>
      </w:r>
      <w:r w:rsidR="00A54B2C" w:rsidRPr="00F9047E">
        <w:rPr>
          <w:rFonts w:ascii="Times New Roman" w:hAnsi="Times New Roman" w:cs="Times New Roman"/>
          <w:color w:val="auto"/>
          <w:sz w:val="20"/>
          <w:szCs w:val="20"/>
        </w:rPr>
        <w:t xml:space="preserve"> </w:t>
      </w:r>
      <w:r w:rsidR="0013574B" w:rsidRPr="00F9047E">
        <w:rPr>
          <w:rFonts w:ascii="Times New Roman" w:hAnsi="Times New Roman" w:cs="Times New Roman"/>
          <w:color w:val="auto"/>
          <w:sz w:val="20"/>
          <w:szCs w:val="20"/>
        </w:rPr>
        <w:t>[50</w:t>
      </w:r>
      <w:r w:rsidR="00CD51CD" w:rsidRPr="00F9047E">
        <w:rPr>
          <w:rFonts w:ascii="Times New Roman" w:hAnsi="Times New Roman" w:cs="Times New Roman"/>
          <w:color w:val="auto"/>
          <w:sz w:val="20"/>
          <w:szCs w:val="20"/>
        </w:rPr>
        <w:t xml:space="preserve">]. </w:t>
      </w:r>
      <w:r w:rsidR="00070F22" w:rsidRPr="00F9047E">
        <w:rPr>
          <w:rFonts w:ascii="Times New Roman" w:hAnsi="Times New Roman" w:cs="Times New Roman"/>
          <w:color w:val="auto"/>
          <w:sz w:val="20"/>
          <w:szCs w:val="20"/>
        </w:rPr>
        <w:t>Although</w:t>
      </w:r>
      <w:r w:rsidR="002A5206" w:rsidRPr="00F9047E">
        <w:rPr>
          <w:rFonts w:ascii="Times New Roman" w:hAnsi="Times New Roman" w:cs="Times New Roman"/>
          <w:color w:val="auto"/>
          <w:sz w:val="20"/>
          <w:szCs w:val="20"/>
        </w:rPr>
        <w:t xml:space="preserve"> </w:t>
      </w:r>
      <w:r w:rsidR="00E01737" w:rsidRPr="00F9047E">
        <w:rPr>
          <w:rFonts w:ascii="Times New Roman" w:hAnsi="Times New Roman" w:cs="Times New Roman"/>
          <w:color w:val="auto"/>
          <w:sz w:val="20"/>
          <w:szCs w:val="20"/>
        </w:rPr>
        <w:t>energy storage was the earliest and most investigated application for MXenes, MXenes have shown significant pote</w:t>
      </w:r>
      <w:r w:rsidR="004A653F" w:rsidRPr="00F9047E">
        <w:rPr>
          <w:rFonts w:ascii="Times New Roman" w:hAnsi="Times New Roman" w:cs="Times New Roman"/>
          <w:color w:val="auto"/>
          <w:sz w:val="20"/>
          <w:szCs w:val="20"/>
        </w:rPr>
        <w:t>ntial in</w:t>
      </w:r>
      <w:r w:rsidR="002A5206" w:rsidRPr="00F9047E">
        <w:rPr>
          <w:rFonts w:ascii="Times New Roman" w:hAnsi="Times New Roman" w:cs="Times New Roman"/>
          <w:color w:val="auto"/>
          <w:sz w:val="20"/>
          <w:szCs w:val="20"/>
        </w:rPr>
        <w:t xml:space="preserve"> different types</w:t>
      </w:r>
      <w:r w:rsidR="00E01737" w:rsidRPr="00F9047E">
        <w:rPr>
          <w:rFonts w:ascii="Times New Roman" w:hAnsi="Times New Roman" w:cs="Times New Roman"/>
          <w:color w:val="auto"/>
          <w:sz w:val="20"/>
          <w:szCs w:val="20"/>
        </w:rPr>
        <w:t xml:space="preserve"> of other </w:t>
      </w:r>
      <w:r w:rsidR="00E22C90" w:rsidRPr="00F9047E">
        <w:rPr>
          <w:rFonts w:ascii="Times New Roman" w:hAnsi="Times New Roman" w:cs="Times New Roman"/>
          <w:color w:val="auto"/>
          <w:sz w:val="20"/>
          <w:szCs w:val="20"/>
        </w:rPr>
        <w:t>applications. Anasori et al. [48</w:t>
      </w:r>
      <w:r w:rsidR="00E01737" w:rsidRPr="00F9047E">
        <w:rPr>
          <w:rFonts w:ascii="Times New Roman" w:hAnsi="Times New Roman" w:cs="Times New Roman"/>
          <w:color w:val="auto"/>
          <w:sz w:val="20"/>
          <w:szCs w:val="20"/>
        </w:rPr>
        <w:t>] present a detailed assessment o</w:t>
      </w:r>
      <w:r w:rsidR="00763694" w:rsidRPr="00F9047E">
        <w:rPr>
          <w:rFonts w:ascii="Times New Roman" w:hAnsi="Times New Roman" w:cs="Times New Roman"/>
          <w:color w:val="auto"/>
          <w:sz w:val="20"/>
          <w:szCs w:val="20"/>
        </w:rPr>
        <w:t>f the ma</w:t>
      </w:r>
      <w:r w:rsidR="00070F22" w:rsidRPr="00F9047E">
        <w:rPr>
          <w:rFonts w:ascii="Times New Roman" w:hAnsi="Times New Roman" w:cs="Times New Roman"/>
          <w:color w:val="auto"/>
          <w:sz w:val="20"/>
          <w:szCs w:val="20"/>
        </w:rPr>
        <w:t>jority of MXenes energy and nonenergy-</w:t>
      </w:r>
      <w:r w:rsidR="00E01737" w:rsidRPr="00F9047E">
        <w:rPr>
          <w:rFonts w:ascii="Times New Roman" w:hAnsi="Times New Roman" w:cs="Times New Roman"/>
          <w:color w:val="auto"/>
          <w:sz w:val="20"/>
          <w:szCs w:val="20"/>
        </w:rPr>
        <w:t>related applications researched thus far. First-principles calculations are an important tool in the search for prospective applications due to their cost and time efficiency compared to experimental efforts. MXenes are 2D layers that can contain ions of varying sizes and are useful for n</w:t>
      </w:r>
      <w:r w:rsidR="00070F22" w:rsidRPr="00F9047E">
        <w:rPr>
          <w:rFonts w:ascii="Times New Roman" w:hAnsi="Times New Roman" w:cs="Times New Roman"/>
          <w:color w:val="auto"/>
          <w:sz w:val="20"/>
          <w:szCs w:val="20"/>
        </w:rPr>
        <w:t>on-</w:t>
      </w:r>
      <w:r w:rsidR="00A72B6D" w:rsidRPr="00F9047E">
        <w:rPr>
          <w:rFonts w:ascii="Times New Roman" w:hAnsi="Times New Roman" w:cs="Times New Roman"/>
          <w:color w:val="auto"/>
          <w:sz w:val="20"/>
          <w:szCs w:val="20"/>
        </w:rPr>
        <w:t xml:space="preserve">lithium </w:t>
      </w:r>
      <w:r w:rsidR="00763694" w:rsidRPr="00F9047E">
        <w:rPr>
          <w:rFonts w:ascii="Times New Roman" w:hAnsi="Times New Roman" w:cs="Times New Roman"/>
          <w:color w:val="auto"/>
          <w:sz w:val="20"/>
          <w:szCs w:val="20"/>
        </w:rPr>
        <w:t>ion batteries</w:t>
      </w:r>
      <w:r w:rsidR="00E01737" w:rsidRPr="00F9047E">
        <w:rPr>
          <w:rFonts w:ascii="Times New Roman" w:hAnsi="Times New Roman" w:cs="Times New Roman"/>
          <w:color w:val="auto"/>
          <w:sz w:val="20"/>
          <w:szCs w:val="20"/>
        </w:rPr>
        <w:t>, as electrode material choices are currently limited. Some oxygen-terminated MXenes have</w:t>
      </w:r>
      <w:r w:rsidR="005602FC" w:rsidRPr="00F9047E">
        <w:rPr>
          <w:rFonts w:ascii="Times New Roman" w:hAnsi="Times New Roman" w:cs="Times New Roman"/>
          <w:color w:val="auto"/>
          <w:sz w:val="20"/>
          <w:szCs w:val="20"/>
        </w:rPr>
        <w:t xml:space="preserve"> theoretical capabilities in </w:t>
      </w:r>
      <w:r w:rsidR="00A621F6" w:rsidRPr="00F9047E">
        <w:rPr>
          <w:rFonts w:ascii="Times New Roman" w:hAnsi="Times New Roman" w:cs="Times New Roman"/>
          <w:color w:val="auto"/>
          <w:sz w:val="20"/>
          <w:szCs w:val="20"/>
        </w:rPr>
        <w:t>Mg, Ca, Na, K</w:t>
      </w:r>
      <w:r w:rsidR="00E01737" w:rsidRPr="00F9047E">
        <w:rPr>
          <w:rFonts w:ascii="Times New Roman" w:hAnsi="Times New Roman" w:cs="Times New Roman"/>
          <w:color w:val="auto"/>
          <w:sz w:val="20"/>
          <w:szCs w:val="20"/>
        </w:rPr>
        <w:t>, and Al-ion batteries. It's worth noting that Na</w:t>
      </w:r>
      <w:r w:rsidR="00E01737" w:rsidRPr="00F9047E">
        <w:rPr>
          <w:rFonts w:ascii="Times New Roman" w:hAnsi="Times New Roman" w:cs="Times New Roman"/>
          <w:color w:val="auto"/>
          <w:sz w:val="20"/>
          <w:szCs w:val="20"/>
          <w:vertAlign w:val="superscript"/>
        </w:rPr>
        <w:t>+</w:t>
      </w:r>
      <w:r w:rsidR="00E01737" w:rsidRPr="00F9047E">
        <w:rPr>
          <w:rFonts w:ascii="Times New Roman" w:hAnsi="Times New Roman" w:cs="Times New Roman"/>
          <w:color w:val="auto"/>
          <w:sz w:val="20"/>
          <w:szCs w:val="20"/>
        </w:rPr>
        <w:t xml:space="preserve"> and other ions are predicted to create an extra metal layer, doubling the capacity. Furthermore, </w:t>
      </w:r>
      <w:r w:rsidR="00783F12" w:rsidRPr="00F9047E">
        <w:rPr>
          <w:rFonts w:ascii="Times New Roman" w:hAnsi="Times New Roman" w:cs="Times New Roman"/>
          <w:color w:val="auto"/>
          <w:sz w:val="20"/>
          <w:szCs w:val="20"/>
        </w:rPr>
        <w:t xml:space="preserve">a wide range of functional capabilities can be achieved with MXenes due to their structural and chemical diversity, as well as their ability to tune their surface chemistry. This makes some of them suitable for anodes, while others are suitable for cathodes </w:t>
      </w:r>
      <w:r w:rsidR="00D35FF3" w:rsidRPr="00F9047E">
        <w:rPr>
          <w:rFonts w:ascii="Times New Roman" w:hAnsi="Times New Roman" w:cs="Times New Roman"/>
          <w:color w:val="auto"/>
          <w:sz w:val="20"/>
          <w:szCs w:val="20"/>
        </w:rPr>
        <w:t>[</w:t>
      </w:r>
      <w:r w:rsidR="0013574B" w:rsidRPr="00F9047E">
        <w:rPr>
          <w:rFonts w:ascii="Times New Roman" w:hAnsi="Times New Roman" w:cs="Times New Roman"/>
          <w:color w:val="auto"/>
          <w:sz w:val="20"/>
          <w:szCs w:val="20"/>
        </w:rPr>
        <w:t>51</w:t>
      </w:r>
      <w:r w:rsidR="0000496D" w:rsidRPr="00F9047E">
        <w:rPr>
          <w:rFonts w:ascii="Times New Roman" w:hAnsi="Times New Roman" w:cs="Times New Roman"/>
          <w:color w:val="auto"/>
          <w:sz w:val="20"/>
          <w:szCs w:val="20"/>
        </w:rPr>
        <w:t>,</w:t>
      </w:r>
      <w:r w:rsidR="0013574B" w:rsidRPr="00F9047E">
        <w:rPr>
          <w:rFonts w:ascii="Times New Roman" w:hAnsi="Times New Roman" w:cs="Times New Roman"/>
          <w:color w:val="auto"/>
          <w:sz w:val="20"/>
          <w:szCs w:val="20"/>
        </w:rPr>
        <w:t>52</w:t>
      </w:r>
      <w:r w:rsidR="00E01737" w:rsidRPr="00F9047E">
        <w:rPr>
          <w:rFonts w:ascii="Times New Roman" w:hAnsi="Times New Roman" w:cs="Times New Roman"/>
          <w:color w:val="auto"/>
          <w:sz w:val="20"/>
          <w:szCs w:val="20"/>
        </w:rPr>
        <w:t>].</w:t>
      </w:r>
    </w:p>
    <w:p w:rsidR="00D66E1C" w:rsidRPr="00F9047E" w:rsidRDefault="00D66E1C" w:rsidP="00D35FF3">
      <w:pPr>
        <w:pStyle w:val="Default"/>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ab/>
        <w:t>Due to their high metallic conductivity, MXenes, particularly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 xml:space="preserve">Tx, are frequently utilized in supercapacitor applications to facilitate rapid electron transfer. It has been discovered that MXene, a 2D material, can store energy through electrochemical or spontaneous </w:t>
      </w:r>
      <w:r w:rsidR="00D35FF3" w:rsidRPr="00F9047E">
        <w:rPr>
          <w:rFonts w:ascii="Times New Roman" w:hAnsi="Times New Roman" w:cs="Times New Roman"/>
          <w:color w:val="auto"/>
          <w:sz w:val="20"/>
          <w:szCs w:val="20"/>
        </w:rPr>
        <w:t>i</w:t>
      </w:r>
      <w:r w:rsidR="0013574B" w:rsidRPr="00F9047E">
        <w:rPr>
          <w:rFonts w:ascii="Times New Roman" w:hAnsi="Times New Roman" w:cs="Times New Roman"/>
          <w:color w:val="auto"/>
          <w:sz w:val="20"/>
          <w:szCs w:val="20"/>
        </w:rPr>
        <w:t>nterconnection by metal ions [53</w:t>
      </w:r>
      <w:r w:rsidRPr="00F9047E">
        <w:rPr>
          <w:rFonts w:ascii="Times New Roman" w:hAnsi="Times New Roman" w:cs="Times New Roman"/>
          <w:color w:val="auto"/>
          <w:sz w:val="20"/>
          <w:szCs w:val="20"/>
        </w:rPr>
        <w:t xml:space="preserve">]. </w:t>
      </w:r>
      <w:r w:rsidR="000232D5" w:rsidRPr="00F9047E">
        <w:rPr>
          <w:rFonts w:ascii="Times New Roman" w:hAnsi="Times New Roman" w:cs="Times New Roman"/>
          <w:color w:val="auto"/>
          <w:sz w:val="20"/>
          <w:szCs w:val="20"/>
        </w:rPr>
        <w:t>During adsorption in MXenes, ions diffuse to shallow and deep adsorption sites. As a result, they are initially accommodated at the particle's edges at low adsorption sites</w:t>
      </w:r>
      <w:r w:rsidRPr="00F9047E">
        <w:rPr>
          <w:rFonts w:ascii="Times New Roman" w:hAnsi="Times New Roman" w:cs="Times New Roman"/>
          <w:color w:val="auto"/>
          <w:sz w:val="20"/>
          <w:szCs w:val="20"/>
        </w:rPr>
        <w:t>, and then at deep sites in the particle's center. This results in high ion adsorption activation. Show off your energy. Ions rapidly adsorb at low absorption locations with MXenes, making them the best alternative for precise charge storage quantification and improved rate performance. Additionally, cation intercalation can affect the interlayer water content in MXene nanosheets. These nanosheets precipitate in a partially hydrated form with kosmotropic ions such as Mg</w:t>
      </w:r>
      <w:r w:rsidRPr="00F9047E">
        <w:rPr>
          <w:rFonts w:ascii="Times New Roman" w:hAnsi="Times New Roman" w:cs="Times New Roman"/>
          <w:color w:val="auto"/>
          <w:sz w:val="20"/>
          <w:szCs w:val="20"/>
          <w:vertAlign w:val="superscript"/>
        </w:rPr>
        <w:t>2+</w:t>
      </w:r>
      <w:r w:rsidRPr="00F9047E">
        <w:rPr>
          <w:rFonts w:ascii="Times New Roman" w:hAnsi="Times New Roman" w:cs="Times New Roman"/>
          <w:color w:val="auto"/>
          <w:sz w:val="20"/>
          <w:szCs w:val="20"/>
        </w:rPr>
        <w:t>, Li</w:t>
      </w:r>
      <w:r w:rsidRPr="00F9047E">
        <w:rPr>
          <w:rFonts w:ascii="Times New Roman" w:hAnsi="Times New Roman" w:cs="Times New Roman"/>
          <w:color w:val="auto"/>
          <w:sz w:val="20"/>
          <w:szCs w:val="20"/>
          <w:vertAlign w:val="superscript"/>
        </w:rPr>
        <w:t>+</w:t>
      </w:r>
      <w:r w:rsidRPr="00F9047E">
        <w:rPr>
          <w:rFonts w:ascii="Times New Roman" w:hAnsi="Times New Roman" w:cs="Times New Roman"/>
          <w:color w:val="auto"/>
          <w:sz w:val="20"/>
          <w:szCs w:val="20"/>
        </w:rPr>
        <w:t>, and Al</w:t>
      </w:r>
      <w:r w:rsidRPr="00F9047E">
        <w:rPr>
          <w:rFonts w:ascii="Times New Roman" w:hAnsi="Times New Roman" w:cs="Times New Roman"/>
          <w:color w:val="auto"/>
          <w:sz w:val="20"/>
          <w:szCs w:val="20"/>
          <w:vertAlign w:val="superscript"/>
        </w:rPr>
        <w:t>3+</w:t>
      </w:r>
      <w:r w:rsidRPr="00F9047E">
        <w:rPr>
          <w:rFonts w:ascii="Times New Roman" w:hAnsi="Times New Roman" w:cs="Times New Roman"/>
          <w:color w:val="auto"/>
          <w:sz w:val="20"/>
          <w:szCs w:val="20"/>
        </w:rPr>
        <w:t>. On the other hand, chaotropic ions like TEA</w:t>
      </w:r>
      <w:r w:rsidRPr="00F9047E">
        <w:rPr>
          <w:rFonts w:ascii="Times New Roman" w:hAnsi="Times New Roman" w:cs="Times New Roman"/>
          <w:color w:val="auto"/>
          <w:sz w:val="20"/>
          <w:szCs w:val="20"/>
          <w:vertAlign w:val="superscript"/>
        </w:rPr>
        <w:t>+</w:t>
      </w:r>
      <w:r w:rsidRPr="00F9047E">
        <w:rPr>
          <w:rFonts w:ascii="Times New Roman" w:hAnsi="Times New Roman" w:cs="Times New Roman"/>
          <w:color w:val="auto"/>
          <w:sz w:val="20"/>
          <w:szCs w:val="20"/>
        </w:rPr>
        <w:t xml:space="preserve"> and Cs</w:t>
      </w:r>
      <w:r w:rsidRPr="00F9047E">
        <w:rPr>
          <w:rFonts w:ascii="Times New Roman" w:hAnsi="Times New Roman" w:cs="Times New Roman"/>
          <w:color w:val="auto"/>
          <w:sz w:val="20"/>
          <w:szCs w:val="20"/>
          <w:vertAlign w:val="superscript"/>
        </w:rPr>
        <w:t>+</w:t>
      </w:r>
      <w:r w:rsidRPr="00F9047E">
        <w:rPr>
          <w:rFonts w:ascii="Times New Roman" w:hAnsi="Times New Roman" w:cs="Times New Roman"/>
          <w:color w:val="auto"/>
          <w:sz w:val="20"/>
          <w:szCs w:val="20"/>
        </w:rPr>
        <w:t xml:space="preserve"> can successfully dehydrate MXenes. During the process of extracting and inserting ions from aqueous media, there are frequent changes in C-value. It has been observed that the deformation behavior generated by different ions in MXene is different from that of interlayer gap extension</w:t>
      </w:r>
      <w:r w:rsidR="005F3376" w:rsidRPr="00F9047E">
        <w:rPr>
          <w:rFonts w:ascii="Times New Roman" w:hAnsi="Times New Roman" w:cs="Times New Roman"/>
          <w:color w:val="auto"/>
          <w:sz w:val="20"/>
          <w:szCs w:val="20"/>
        </w:rPr>
        <w:t xml:space="preserve"> in graphite. The interlayer spacing</w:t>
      </w:r>
      <w:r w:rsidRPr="00F9047E">
        <w:rPr>
          <w:rFonts w:ascii="Times New Roman" w:hAnsi="Times New Roman" w:cs="Times New Roman"/>
          <w:color w:val="auto"/>
          <w:sz w:val="20"/>
          <w:szCs w:val="20"/>
        </w:rPr>
        <w:t xml:space="preserve"> between Ti</w:t>
      </w:r>
      <w:r w:rsidRPr="00F9047E">
        <w:rPr>
          <w:rFonts w:ascii="Times New Roman" w:hAnsi="Times New Roman" w:cs="Times New Roman"/>
          <w:color w:val="auto"/>
          <w:sz w:val="20"/>
          <w:szCs w:val="20"/>
          <w:vertAlign w:val="subscript"/>
        </w:rPr>
        <w:t>3</w:t>
      </w:r>
      <w:r w:rsidRPr="00F9047E">
        <w:rPr>
          <w:rFonts w:ascii="Times New Roman" w:hAnsi="Times New Roman" w:cs="Times New Roman"/>
          <w:color w:val="auto"/>
          <w:sz w:val="20"/>
          <w:szCs w:val="20"/>
        </w:rPr>
        <w:t>C</w:t>
      </w:r>
      <w:r w:rsidRPr="00F9047E">
        <w:rPr>
          <w:rFonts w:ascii="Times New Roman" w:hAnsi="Times New Roman" w:cs="Times New Roman"/>
          <w:color w:val="auto"/>
          <w:sz w:val="20"/>
          <w:szCs w:val="20"/>
          <w:vertAlign w:val="subscript"/>
        </w:rPr>
        <w:t>2</w:t>
      </w:r>
      <w:r w:rsidRPr="00F9047E">
        <w:rPr>
          <w:rFonts w:ascii="Times New Roman" w:hAnsi="Times New Roman" w:cs="Times New Roman"/>
          <w:color w:val="auto"/>
          <w:sz w:val="20"/>
          <w:szCs w:val="20"/>
        </w:rPr>
        <w:t>T</w:t>
      </w:r>
      <w:r w:rsidRPr="00F9047E">
        <w:rPr>
          <w:rFonts w:ascii="Times New Roman" w:hAnsi="Times New Roman" w:cs="Times New Roman"/>
          <w:color w:val="auto"/>
          <w:sz w:val="20"/>
          <w:szCs w:val="20"/>
          <w:vertAlign w:val="subscript"/>
        </w:rPr>
        <w:t>x</w:t>
      </w:r>
      <w:r w:rsidRPr="00F9047E">
        <w:rPr>
          <w:rFonts w:ascii="Times New Roman" w:hAnsi="Times New Roman" w:cs="Times New Roman"/>
          <w:color w:val="auto"/>
          <w:sz w:val="20"/>
          <w:szCs w:val="20"/>
        </w:rPr>
        <w:t xml:space="preserve"> </w:t>
      </w:r>
      <w:r w:rsidR="005F3376"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MXene</w:t>
      </w:r>
      <w:r w:rsidR="005F3376" w:rsidRPr="00F9047E">
        <w:rPr>
          <w:rFonts w:ascii="Times New Roman" w:hAnsi="Times New Roman" w:cs="Times New Roman"/>
          <w:color w:val="auto"/>
          <w:sz w:val="20"/>
          <w:szCs w:val="20"/>
        </w:rPr>
        <w:t>)</w:t>
      </w:r>
      <w:r w:rsidRPr="00F9047E">
        <w:rPr>
          <w:rFonts w:ascii="Times New Roman" w:hAnsi="Times New Roman" w:cs="Times New Roman"/>
          <w:color w:val="auto"/>
          <w:sz w:val="20"/>
          <w:szCs w:val="20"/>
        </w:rPr>
        <w:t xml:space="preserve"> nanosheets can be minimized by using cations with high charge and short ionic radius for interpolation while using cations with</w:t>
      </w:r>
      <w:r w:rsidR="00887B8C" w:rsidRPr="00F9047E">
        <w:rPr>
          <w:rFonts w:ascii="Times New Roman" w:hAnsi="Times New Roman" w:cs="Times New Roman"/>
          <w:color w:val="auto"/>
          <w:sz w:val="20"/>
          <w:szCs w:val="20"/>
        </w:rPr>
        <w:t xml:space="preserve"> high ionic radius</w:t>
      </w:r>
      <w:r w:rsidRPr="00F9047E">
        <w:rPr>
          <w:rFonts w:ascii="Times New Roman" w:hAnsi="Times New Roman" w:cs="Times New Roman"/>
          <w:color w:val="auto"/>
          <w:sz w:val="20"/>
          <w:szCs w:val="20"/>
        </w:rPr>
        <w:t xml:space="preserve"> and</w:t>
      </w:r>
      <w:r w:rsidR="00887B8C" w:rsidRPr="00F9047E">
        <w:rPr>
          <w:rFonts w:ascii="Times New Roman" w:hAnsi="Times New Roman" w:cs="Times New Roman"/>
          <w:color w:val="auto"/>
          <w:sz w:val="20"/>
          <w:szCs w:val="20"/>
        </w:rPr>
        <w:t xml:space="preserve"> low charge</w:t>
      </w:r>
      <w:r w:rsidRPr="00F9047E">
        <w:rPr>
          <w:rFonts w:ascii="Times New Roman" w:hAnsi="Times New Roman" w:cs="Times New Roman"/>
          <w:color w:val="auto"/>
          <w:sz w:val="20"/>
          <w:szCs w:val="20"/>
        </w:rPr>
        <w:t xml:space="preserve"> will lead to i</w:t>
      </w:r>
      <w:r w:rsidR="0013574B" w:rsidRPr="00F9047E">
        <w:rPr>
          <w:rFonts w:ascii="Times New Roman" w:hAnsi="Times New Roman" w:cs="Times New Roman"/>
          <w:color w:val="auto"/>
          <w:sz w:val="20"/>
          <w:szCs w:val="20"/>
        </w:rPr>
        <w:t>nterlayer expansion of MXene [54</w:t>
      </w:r>
      <w:r w:rsidRPr="00F9047E">
        <w:rPr>
          <w:rFonts w:ascii="Times New Roman" w:hAnsi="Times New Roman" w:cs="Times New Roman"/>
          <w:color w:val="auto"/>
          <w:sz w:val="20"/>
          <w:szCs w:val="20"/>
        </w:rPr>
        <w:t>].</w:t>
      </w:r>
    </w:p>
    <w:p w:rsidR="00D66E1C" w:rsidRPr="00F9047E" w:rsidRDefault="00D66E1C" w:rsidP="00D35FF3">
      <w:pPr>
        <w:pStyle w:val="Default"/>
        <w:rPr>
          <w:rFonts w:ascii="Times New Roman" w:hAnsi="Times New Roman" w:cs="Times New Roman"/>
          <w:color w:val="auto"/>
          <w:sz w:val="20"/>
          <w:szCs w:val="20"/>
        </w:rPr>
      </w:pPr>
    </w:p>
    <w:p w:rsidR="006D0597" w:rsidRPr="00055EAC" w:rsidRDefault="00E378BC" w:rsidP="00865C14">
      <w:pPr>
        <w:pStyle w:val="Default"/>
        <w:jc w:val="both"/>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 xml:space="preserve">B. </w:t>
      </w:r>
      <w:r w:rsidR="006D0597" w:rsidRPr="00F9047E">
        <w:rPr>
          <w:rFonts w:ascii="Times New Roman" w:hAnsi="Times New Roman" w:cs="Times New Roman"/>
          <w:b/>
          <w:bCs/>
          <w:color w:val="auto"/>
          <w:sz w:val="20"/>
          <w:szCs w:val="20"/>
        </w:rPr>
        <w:t>Bios</w:t>
      </w:r>
      <w:r w:rsidRPr="00F9047E">
        <w:rPr>
          <w:rFonts w:ascii="Times New Roman" w:hAnsi="Times New Roman" w:cs="Times New Roman"/>
          <w:b/>
          <w:bCs/>
          <w:color w:val="auto"/>
          <w:sz w:val="20"/>
          <w:szCs w:val="20"/>
        </w:rPr>
        <w:t>ensors</w:t>
      </w:r>
    </w:p>
    <w:p w:rsidR="00FE0C05" w:rsidRPr="00F9047E" w:rsidRDefault="00FE0C05" w:rsidP="004C71C6">
      <w:pPr>
        <w:autoSpaceDE w:val="0"/>
        <w:autoSpaceDN w:val="0"/>
        <w:adjustRightInd w:val="0"/>
        <w:spacing w:after="0" w:line="240" w:lineRule="auto"/>
        <w:ind w:firstLine="720"/>
        <w:jc w:val="both"/>
        <w:rPr>
          <w:rFonts w:ascii="Times New Roman" w:hAnsi="Times New Roman" w:cs="Times New Roman"/>
          <w:sz w:val="20"/>
        </w:rPr>
      </w:pPr>
      <w:r w:rsidRPr="00F9047E">
        <w:rPr>
          <w:rFonts w:ascii="Times New Roman" w:hAnsi="Times New Roman" w:cs="Times New Roman"/>
          <w:sz w:val="20"/>
        </w:rPr>
        <w:t>Electrochemical sensors are the most commonly used biosensors for analysis. This type of sensor offers various advantages for application in biomaterial detection due to its ability to measure observable electrochemical properties based on the properties of the target material that preferentia</w:t>
      </w:r>
      <w:r w:rsidR="00222796" w:rsidRPr="00F9047E">
        <w:rPr>
          <w:rFonts w:ascii="Times New Roman" w:hAnsi="Times New Roman" w:cs="Times New Roman"/>
          <w:sz w:val="20"/>
        </w:rPr>
        <w:t xml:space="preserve">lly </w:t>
      </w:r>
      <w:r w:rsidR="0013574B" w:rsidRPr="00F9047E">
        <w:rPr>
          <w:rFonts w:ascii="Times New Roman" w:hAnsi="Times New Roman" w:cs="Times New Roman"/>
          <w:sz w:val="20"/>
        </w:rPr>
        <w:t>react with bio-receptors [55</w:t>
      </w:r>
      <w:r w:rsidRPr="00F9047E">
        <w:rPr>
          <w:rFonts w:ascii="Times New Roman" w:hAnsi="Times New Roman" w:cs="Times New Roman"/>
          <w:sz w:val="20"/>
        </w:rPr>
        <w:t>]. Biosensing has gained much interest as a good tool for analyzing sp</w:t>
      </w:r>
      <w:r w:rsidR="00294A65" w:rsidRPr="00F9047E">
        <w:rPr>
          <w:rFonts w:ascii="Times New Roman" w:hAnsi="Times New Roman" w:cs="Times New Roman"/>
          <w:sz w:val="20"/>
        </w:rPr>
        <w:t>ecific biomolecules in a different types</w:t>
      </w:r>
      <w:r w:rsidR="00E67D86" w:rsidRPr="00F9047E">
        <w:rPr>
          <w:rFonts w:ascii="Times New Roman" w:hAnsi="Times New Roman" w:cs="Times New Roman"/>
          <w:sz w:val="20"/>
        </w:rPr>
        <w:t xml:space="preserve"> of applications. The investigation</w:t>
      </w:r>
      <w:r w:rsidRPr="00F9047E">
        <w:rPr>
          <w:rFonts w:ascii="Times New Roman" w:hAnsi="Times New Roman" w:cs="Times New Roman"/>
          <w:sz w:val="20"/>
        </w:rPr>
        <w:t xml:space="preserve"> o</w:t>
      </w:r>
      <w:r w:rsidR="00E67D86" w:rsidRPr="00F9047E">
        <w:rPr>
          <w:rFonts w:ascii="Times New Roman" w:hAnsi="Times New Roman" w:cs="Times New Roman"/>
          <w:sz w:val="20"/>
        </w:rPr>
        <w:t>f direct electron transfer (DET)</w:t>
      </w:r>
      <w:r w:rsidRPr="00F9047E">
        <w:rPr>
          <w:rFonts w:ascii="Times New Roman" w:hAnsi="Times New Roman" w:cs="Times New Roman"/>
          <w:sz w:val="20"/>
        </w:rPr>
        <w:t xml:space="preserve"> between</w:t>
      </w:r>
      <w:r w:rsidR="00E67D86" w:rsidRPr="00F9047E">
        <w:rPr>
          <w:rFonts w:ascii="Times New Roman" w:hAnsi="Times New Roman" w:cs="Times New Roman"/>
          <w:sz w:val="20"/>
        </w:rPr>
        <w:t xml:space="preserve"> electrodes</w:t>
      </w:r>
      <w:r w:rsidRPr="00F9047E">
        <w:rPr>
          <w:rFonts w:ascii="Times New Roman" w:hAnsi="Times New Roman" w:cs="Times New Roman"/>
          <w:sz w:val="20"/>
        </w:rPr>
        <w:t xml:space="preserve"> and</w:t>
      </w:r>
      <w:r w:rsidR="00E67D86" w:rsidRPr="00F9047E">
        <w:rPr>
          <w:rFonts w:ascii="Times New Roman" w:hAnsi="Times New Roman" w:cs="Times New Roman"/>
          <w:sz w:val="20"/>
        </w:rPr>
        <w:t xml:space="preserve"> enzymes</w:t>
      </w:r>
      <w:r w:rsidRPr="00F9047E">
        <w:rPr>
          <w:rFonts w:ascii="Times New Roman" w:hAnsi="Times New Roman" w:cs="Times New Roman"/>
          <w:sz w:val="20"/>
        </w:rPr>
        <w:t xml:space="preserve"> is crucial for making mediator-fre</w:t>
      </w:r>
      <w:r w:rsidR="00A54B2C" w:rsidRPr="00F9047E">
        <w:rPr>
          <w:rFonts w:ascii="Times New Roman" w:hAnsi="Times New Roman" w:cs="Times New Roman"/>
          <w:sz w:val="20"/>
        </w:rPr>
        <w:t>e electrochem</w:t>
      </w:r>
      <w:r w:rsidR="0013574B" w:rsidRPr="00F9047E">
        <w:rPr>
          <w:rFonts w:ascii="Times New Roman" w:hAnsi="Times New Roman" w:cs="Times New Roman"/>
          <w:sz w:val="20"/>
        </w:rPr>
        <w:t>ical biosensors [56</w:t>
      </w:r>
      <w:r w:rsidR="005E12BF" w:rsidRPr="00F9047E">
        <w:rPr>
          <w:rFonts w:ascii="Times New Roman" w:hAnsi="Times New Roman" w:cs="Times New Roman"/>
          <w:sz w:val="20"/>
        </w:rPr>
        <w:t>,</w:t>
      </w:r>
      <w:r w:rsidR="0013574B" w:rsidRPr="00F9047E">
        <w:rPr>
          <w:rFonts w:ascii="Times New Roman" w:hAnsi="Times New Roman" w:cs="Times New Roman"/>
          <w:sz w:val="20"/>
        </w:rPr>
        <w:t>57</w:t>
      </w:r>
      <w:r w:rsidRPr="00F9047E">
        <w:rPr>
          <w:rFonts w:ascii="Times New Roman" w:hAnsi="Times New Roman" w:cs="Times New Roman"/>
          <w:sz w:val="20"/>
        </w:rPr>
        <w:t>]. The DET between</w:t>
      </w:r>
      <w:r w:rsidR="00E67D86" w:rsidRPr="00F9047E">
        <w:rPr>
          <w:rFonts w:ascii="Times New Roman" w:hAnsi="Times New Roman" w:cs="Times New Roman"/>
          <w:sz w:val="20"/>
        </w:rPr>
        <w:t xml:space="preserve"> electrodes</w:t>
      </w:r>
      <w:r w:rsidRPr="00F9047E">
        <w:rPr>
          <w:rFonts w:ascii="Times New Roman" w:hAnsi="Times New Roman" w:cs="Times New Roman"/>
          <w:sz w:val="20"/>
        </w:rPr>
        <w:t xml:space="preserve"> and </w:t>
      </w:r>
      <w:r w:rsidR="00E67D86" w:rsidRPr="00F9047E">
        <w:rPr>
          <w:rFonts w:ascii="Times New Roman" w:hAnsi="Times New Roman" w:cs="Times New Roman"/>
          <w:sz w:val="20"/>
        </w:rPr>
        <w:t>enzymes</w:t>
      </w:r>
      <w:r w:rsidRPr="00F9047E">
        <w:rPr>
          <w:rFonts w:ascii="Times New Roman" w:hAnsi="Times New Roman" w:cs="Times New Roman"/>
          <w:sz w:val="20"/>
        </w:rPr>
        <w:t xml:space="preserve"> is limite</w:t>
      </w:r>
      <w:r w:rsidR="00CD0EA9" w:rsidRPr="00F9047E">
        <w:rPr>
          <w:rFonts w:ascii="Times New Roman" w:hAnsi="Times New Roman" w:cs="Times New Roman"/>
          <w:sz w:val="20"/>
        </w:rPr>
        <w:t>d, however, because</w:t>
      </w:r>
      <w:r w:rsidRPr="00F9047E">
        <w:rPr>
          <w:rFonts w:ascii="Times New Roman" w:hAnsi="Times New Roman" w:cs="Times New Roman"/>
          <w:sz w:val="20"/>
        </w:rPr>
        <w:t xml:space="preserve"> proteins' electroactive centers are buried deep within their protein structures, and the electrode's electrolytes often kill electrode surface proteins. Nanomaterials have been used to immobilize enzymes on electrode surfaces to overcome this problem. Due to their outstanding electrical characteristics,</w:t>
      </w:r>
      <w:r w:rsidR="00160129" w:rsidRPr="00F9047E">
        <w:rPr>
          <w:rFonts w:ascii="Times New Roman" w:hAnsi="Times New Roman" w:cs="Times New Roman"/>
          <w:sz w:val="20"/>
        </w:rPr>
        <w:t xml:space="preserve"> high biocompatibility</w:t>
      </w:r>
      <w:r w:rsidRPr="00F9047E">
        <w:rPr>
          <w:rFonts w:ascii="Times New Roman" w:hAnsi="Times New Roman" w:cs="Times New Roman"/>
          <w:sz w:val="20"/>
        </w:rPr>
        <w:t>, and</w:t>
      </w:r>
      <w:r w:rsidR="00160129" w:rsidRPr="00F9047E">
        <w:rPr>
          <w:rFonts w:ascii="Times New Roman" w:hAnsi="Times New Roman" w:cs="Times New Roman"/>
          <w:sz w:val="20"/>
        </w:rPr>
        <w:t xml:space="preserve"> high surface area</w:t>
      </w:r>
      <w:r w:rsidRPr="00F9047E">
        <w:rPr>
          <w:rFonts w:ascii="Times New Roman" w:hAnsi="Times New Roman" w:cs="Times New Roman"/>
          <w:sz w:val="20"/>
        </w:rPr>
        <w:t>, MXene-based materials have shown promise</w:t>
      </w:r>
      <w:r w:rsidR="0013574B" w:rsidRPr="00F9047E">
        <w:rPr>
          <w:rFonts w:ascii="Times New Roman" w:hAnsi="Times New Roman" w:cs="Times New Roman"/>
          <w:sz w:val="20"/>
        </w:rPr>
        <w:t xml:space="preserve"> as biosensing nanomaterials [58</w:t>
      </w:r>
      <w:r w:rsidRPr="00F9047E">
        <w:rPr>
          <w:rFonts w:ascii="Times New Roman" w:hAnsi="Times New Roman" w:cs="Times New Roman"/>
          <w:sz w:val="20"/>
        </w:rPr>
        <w:t>].</w:t>
      </w:r>
    </w:p>
    <w:p w:rsidR="008C4F90" w:rsidRPr="00F9047E" w:rsidRDefault="008C4F90" w:rsidP="00FE0C05">
      <w:pPr>
        <w:autoSpaceDE w:val="0"/>
        <w:autoSpaceDN w:val="0"/>
        <w:adjustRightInd w:val="0"/>
        <w:spacing w:after="0" w:line="240" w:lineRule="auto"/>
        <w:jc w:val="both"/>
        <w:rPr>
          <w:rFonts w:ascii="Times New Roman" w:hAnsi="Times New Roman" w:cs="Times New Roman"/>
          <w:sz w:val="20"/>
        </w:rPr>
      </w:pPr>
    </w:p>
    <w:p w:rsidR="008C4F90" w:rsidRPr="00055EAC" w:rsidRDefault="00E378BC" w:rsidP="00FE0C05">
      <w:pPr>
        <w:autoSpaceDE w:val="0"/>
        <w:autoSpaceDN w:val="0"/>
        <w:adjustRightInd w:val="0"/>
        <w:spacing w:after="0" w:line="240" w:lineRule="auto"/>
        <w:jc w:val="both"/>
        <w:rPr>
          <w:rFonts w:ascii="Times New Roman" w:hAnsi="Times New Roman" w:cs="Times New Roman"/>
          <w:b/>
          <w:bCs/>
          <w:sz w:val="20"/>
        </w:rPr>
      </w:pPr>
      <w:r w:rsidRPr="00F9047E">
        <w:rPr>
          <w:rFonts w:ascii="Times New Roman" w:hAnsi="Times New Roman" w:cs="Times New Roman"/>
          <w:b/>
          <w:bCs/>
          <w:sz w:val="20"/>
        </w:rPr>
        <w:t xml:space="preserve">C. </w:t>
      </w:r>
      <w:r w:rsidR="00E306CD" w:rsidRPr="00F9047E">
        <w:rPr>
          <w:rFonts w:ascii="Times New Roman" w:hAnsi="Times New Roman" w:cs="Times New Roman"/>
          <w:b/>
          <w:bCs/>
          <w:sz w:val="20"/>
        </w:rPr>
        <w:t>Energy harvesting</w:t>
      </w:r>
    </w:p>
    <w:p w:rsidR="005602FC" w:rsidRPr="00F9047E" w:rsidRDefault="004513E3" w:rsidP="004C71C6">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 xml:space="preserve">Solar </w:t>
      </w:r>
      <w:r w:rsidR="00752437" w:rsidRPr="00F9047E">
        <w:rPr>
          <w:rFonts w:ascii="Times New Roman" w:hAnsi="Times New Roman" w:cs="Times New Roman"/>
          <w:color w:val="auto"/>
          <w:sz w:val="20"/>
          <w:szCs w:val="20"/>
        </w:rPr>
        <w:t>energy is considered a hopeful</w:t>
      </w:r>
      <w:r w:rsidRPr="00F9047E">
        <w:rPr>
          <w:rFonts w:ascii="Times New Roman" w:hAnsi="Times New Roman" w:cs="Times New Roman"/>
          <w:color w:val="auto"/>
          <w:sz w:val="20"/>
          <w:szCs w:val="20"/>
        </w:rPr>
        <w:t xml:space="preserve"> option to meet our energy needs in the future because of its exceptional characteristics. It is ecologically friendly, unlimited, and safe. Therefore, technologies that can directly convert solar energy into electrical energy are receiving a lot of attention. MXene, a two-dimensional material, has the potential to be used in solar cells</w:t>
      </w:r>
      <w:r w:rsidR="00680673" w:rsidRPr="00F9047E">
        <w:rPr>
          <w:rFonts w:ascii="Times New Roman" w:hAnsi="Times New Roman" w:cs="Times New Roman"/>
          <w:color w:val="auto"/>
          <w:sz w:val="20"/>
          <w:szCs w:val="20"/>
        </w:rPr>
        <w:t xml:space="preserve">. </w:t>
      </w:r>
      <w:r w:rsidR="00873956" w:rsidRPr="00F9047E">
        <w:rPr>
          <w:rFonts w:ascii="Times New Roman" w:hAnsi="Times New Roman" w:cs="Times New Roman"/>
          <w:color w:val="auto"/>
          <w:sz w:val="20"/>
          <w:szCs w:val="20"/>
        </w:rPr>
        <w:t>Three types of materials can be applied to it: electron/hole transport layers, ele</w:t>
      </w:r>
      <w:r w:rsidR="0013574B" w:rsidRPr="00F9047E">
        <w:rPr>
          <w:rFonts w:ascii="Times New Roman" w:hAnsi="Times New Roman" w:cs="Times New Roman"/>
          <w:color w:val="auto"/>
          <w:sz w:val="20"/>
          <w:szCs w:val="20"/>
        </w:rPr>
        <w:t>ctrodes, and other materials [59</w:t>
      </w:r>
      <w:r w:rsidR="00873956" w:rsidRPr="00F9047E">
        <w:rPr>
          <w:rFonts w:ascii="Times New Roman" w:hAnsi="Times New Roman" w:cs="Times New Roman"/>
          <w:color w:val="auto"/>
          <w:sz w:val="20"/>
          <w:szCs w:val="20"/>
        </w:rPr>
        <w:t>]. Because Ti</w:t>
      </w:r>
      <w:r w:rsidR="00873956" w:rsidRPr="00F9047E">
        <w:rPr>
          <w:rFonts w:ascii="Times New Roman" w:hAnsi="Times New Roman" w:cs="Times New Roman"/>
          <w:color w:val="auto"/>
          <w:sz w:val="20"/>
          <w:szCs w:val="20"/>
          <w:vertAlign w:val="subscript"/>
        </w:rPr>
        <w:t>3</w:t>
      </w:r>
      <w:r w:rsidR="00873956" w:rsidRPr="00F9047E">
        <w:rPr>
          <w:rFonts w:ascii="Times New Roman" w:hAnsi="Times New Roman" w:cs="Times New Roman"/>
          <w:color w:val="auto"/>
          <w:sz w:val="20"/>
          <w:szCs w:val="20"/>
        </w:rPr>
        <w:t>C</w:t>
      </w:r>
      <w:r w:rsidR="00873956" w:rsidRPr="00F9047E">
        <w:rPr>
          <w:rFonts w:ascii="Times New Roman" w:hAnsi="Times New Roman" w:cs="Times New Roman"/>
          <w:color w:val="auto"/>
          <w:sz w:val="20"/>
          <w:szCs w:val="20"/>
          <w:vertAlign w:val="subscript"/>
        </w:rPr>
        <w:t>2</w:t>
      </w:r>
      <w:r w:rsidR="00873956" w:rsidRPr="00F9047E">
        <w:rPr>
          <w:rFonts w:ascii="Times New Roman" w:hAnsi="Times New Roman" w:cs="Times New Roman"/>
          <w:color w:val="auto"/>
          <w:sz w:val="20"/>
          <w:szCs w:val="20"/>
        </w:rPr>
        <w:t>T</w:t>
      </w:r>
      <w:r w:rsidR="00873956" w:rsidRPr="00F9047E">
        <w:rPr>
          <w:rFonts w:ascii="Times New Roman" w:hAnsi="Times New Roman" w:cs="Times New Roman"/>
          <w:color w:val="auto"/>
          <w:sz w:val="20"/>
          <w:szCs w:val="20"/>
          <w:vertAlign w:val="subscript"/>
        </w:rPr>
        <w:t>x</w:t>
      </w:r>
      <w:r w:rsidR="00873956" w:rsidRPr="00F9047E">
        <w:rPr>
          <w:rFonts w:ascii="Times New Roman" w:hAnsi="Times New Roman" w:cs="Times New Roman"/>
          <w:color w:val="auto"/>
          <w:sz w:val="20"/>
          <w:szCs w:val="20"/>
        </w:rPr>
        <w:t xml:space="preserve"> is the representative member of the MXene group, it offers appropriate flexibility, outstanding electrical conductivity, and high transmittance as solar cell electrodes.</w:t>
      </w:r>
      <w:r w:rsidR="00517B32" w:rsidRPr="00F9047E">
        <w:rPr>
          <w:rFonts w:ascii="Times New Roman" w:hAnsi="Times New Roman" w:cs="Times New Roman"/>
          <w:color w:val="auto"/>
          <w:sz w:val="20"/>
          <w:szCs w:val="20"/>
        </w:rPr>
        <w:t xml:space="preserve"> This section discusses the use of Ti</w:t>
      </w:r>
      <w:r w:rsidR="00517B32" w:rsidRPr="00F9047E">
        <w:rPr>
          <w:rFonts w:ascii="Times New Roman" w:hAnsi="Times New Roman" w:cs="Times New Roman"/>
          <w:color w:val="auto"/>
          <w:sz w:val="20"/>
          <w:szCs w:val="20"/>
          <w:vertAlign w:val="subscript"/>
        </w:rPr>
        <w:t>3</w:t>
      </w:r>
      <w:r w:rsidR="00517B32" w:rsidRPr="00F9047E">
        <w:rPr>
          <w:rFonts w:ascii="Times New Roman" w:hAnsi="Times New Roman" w:cs="Times New Roman"/>
          <w:color w:val="auto"/>
          <w:sz w:val="20"/>
          <w:szCs w:val="20"/>
        </w:rPr>
        <w:t>C</w:t>
      </w:r>
      <w:r w:rsidR="00517B32" w:rsidRPr="00F9047E">
        <w:rPr>
          <w:rFonts w:ascii="Times New Roman" w:hAnsi="Times New Roman" w:cs="Times New Roman"/>
          <w:color w:val="auto"/>
          <w:sz w:val="20"/>
          <w:szCs w:val="20"/>
          <w:vertAlign w:val="subscript"/>
        </w:rPr>
        <w:t>2</w:t>
      </w:r>
      <w:r w:rsidR="00517B32" w:rsidRPr="00F9047E">
        <w:rPr>
          <w:rFonts w:ascii="Times New Roman" w:hAnsi="Times New Roman" w:cs="Times New Roman"/>
          <w:color w:val="auto"/>
          <w:sz w:val="20"/>
          <w:szCs w:val="20"/>
        </w:rPr>
        <w:t>T</w:t>
      </w:r>
      <w:r w:rsidR="00517B32" w:rsidRPr="00F9047E">
        <w:rPr>
          <w:rFonts w:ascii="Times New Roman" w:hAnsi="Times New Roman" w:cs="Times New Roman"/>
          <w:color w:val="auto"/>
          <w:sz w:val="20"/>
          <w:szCs w:val="20"/>
          <w:vertAlign w:val="subscript"/>
        </w:rPr>
        <w:t>x</w:t>
      </w:r>
      <w:r w:rsidR="00517B32" w:rsidRPr="00F9047E">
        <w:rPr>
          <w:rFonts w:ascii="Times New Roman" w:hAnsi="Times New Roman" w:cs="Times New Roman"/>
          <w:color w:val="auto"/>
          <w:sz w:val="20"/>
          <w:szCs w:val="20"/>
        </w:rPr>
        <w:t xml:space="preserve"> electrodes in sequencing solar cells made of</w:t>
      </w:r>
      <w:r w:rsidR="00873956" w:rsidRPr="00F9047E">
        <w:rPr>
          <w:rFonts w:ascii="Times New Roman" w:hAnsi="Times New Roman" w:cs="Times New Roman"/>
          <w:color w:val="auto"/>
          <w:sz w:val="20"/>
          <w:szCs w:val="20"/>
        </w:rPr>
        <w:t xml:space="preserve"> dye-sensitized</w:t>
      </w:r>
      <w:r w:rsidR="00517B32" w:rsidRPr="00F9047E">
        <w:rPr>
          <w:rFonts w:ascii="Times New Roman" w:hAnsi="Times New Roman" w:cs="Times New Roman"/>
          <w:color w:val="auto"/>
          <w:sz w:val="20"/>
          <w:szCs w:val="20"/>
        </w:rPr>
        <w:t>, perovskite,</w:t>
      </w:r>
      <w:r w:rsidR="00873956" w:rsidRPr="00F9047E">
        <w:rPr>
          <w:rFonts w:ascii="Times New Roman" w:hAnsi="Times New Roman" w:cs="Times New Roman"/>
          <w:color w:val="auto"/>
          <w:sz w:val="20"/>
          <w:szCs w:val="20"/>
        </w:rPr>
        <w:t xml:space="preserve"> silicon</w:t>
      </w:r>
      <w:r w:rsidR="00517B32" w:rsidRPr="00F9047E">
        <w:rPr>
          <w:rFonts w:ascii="Times New Roman" w:hAnsi="Times New Roman" w:cs="Times New Roman"/>
          <w:color w:val="auto"/>
          <w:sz w:val="20"/>
          <w:szCs w:val="20"/>
        </w:rPr>
        <w:t>, and</w:t>
      </w:r>
      <w:r w:rsidR="00873956" w:rsidRPr="00F9047E">
        <w:rPr>
          <w:rFonts w:ascii="Times New Roman" w:hAnsi="Times New Roman" w:cs="Times New Roman"/>
          <w:color w:val="auto"/>
          <w:sz w:val="20"/>
          <w:szCs w:val="20"/>
        </w:rPr>
        <w:t xml:space="preserve"> organic</w:t>
      </w:r>
      <w:r w:rsidR="00517B32" w:rsidRPr="00F9047E">
        <w:rPr>
          <w:rFonts w:ascii="Times New Roman" w:hAnsi="Times New Roman" w:cs="Times New Roman"/>
          <w:color w:val="auto"/>
          <w:sz w:val="20"/>
          <w:szCs w:val="20"/>
        </w:rPr>
        <w:t xml:space="preserve"> materials. MXenes can serve not only as bulk mat</w:t>
      </w:r>
      <w:r w:rsidR="004575B9" w:rsidRPr="00F9047E">
        <w:rPr>
          <w:rFonts w:ascii="Times New Roman" w:hAnsi="Times New Roman" w:cs="Times New Roman"/>
          <w:color w:val="auto"/>
          <w:sz w:val="20"/>
          <w:szCs w:val="20"/>
        </w:rPr>
        <w:t>erials for electrodes</w:t>
      </w:r>
      <w:r w:rsidR="00517B32" w:rsidRPr="00F9047E">
        <w:rPr>
          <w:rFonts w:ascii="Times New Roman" w:hAnsi="Times New Roman" w:cs="Times New Roman"/>
          <w:color w:val="auto"/>
          <w:sz w:val="20"/>
          <w:szCs w:val="20"/>
        </w:rPr>
        <w:t xml:space="preserve"> but also as additives in solar cell components</w:t>
      </w:r>
      <w:r w:rsidR="0013574B" w:rsidRPr="00F9047E">
        <w:rPr>
          <w:rFonts w:ascii="Times New Roman" w:hAnsi="Times New Roman" w:cs="Times New Roman"/>
          <w:color w:val="auto"/>
          <w:sz w:val="20"/>
          <w:szCs w:val="20"/>
        </w:rPr>
        <w:t xml:space="preserve"> [60</w:t>
      </w:r>
      <w:r w:rsidR="00517B32" w:rsidRPr="00F9047E">
        <w:rPr>
          <w:rFonts w:ascii="Times New Roman" w:hAnsi="Times New Roman" w:cs="Times New Roman"/>
          <w:color w:val="auto"/>
          <w:sz w:val="20"/>
          <w:szCs w:val="20"/>
        </w:rPr>
        <w:t>].</w:t>
      </w:r>
    </w:p>
    <w:p w:rsidR="009825FA" w:rsidRDefault="009825FA" w:rsidP="009825FA">
      <w:pPr>
        <w:pStyle w:val="Default"/>
        <w:ind w:firstLine="720"/>
        <w:rPr>
          <w:rFonts w:ascii="Times New Roman" w:hAnsi="Times New Roman" w:cs="Times New Roman"/>
          <w:b/>
          <w:bCs/>
          <w:color w:val="auto"/>
          <w:sz w:val="20"/>
          <w:szCs w:val="20"/>
        </w:rPr>
      </w:pPr>
    </w:p>
    <w:p w:rsidR="00B82BAA" w:rsidRPr="00F9047E" w:rsidRDefault="00E378BC" w:rsidP="009825FA">
      <w:pPr>
        <w:pStyle w:val="Default"/>
        <w:ind w:firstLine="720"/>
        <w:jc w:val="center"/>
        <w:rPr>
          <w:rFonts w:ascii="Times New Roman" w:hAnsi="Times New Roman" w:cs="Times New Roman"/>
          <w:b/>
          <w:bCs/>
          <w:color w:val="auto"/>
          <w:sz w:val="20"/>
          <w:szCs w:val="20"/>
        </w:rPr>
      </w:pPr>
      <w:r w:rsidRPr="00F9047E">
        <w:rPr>
          <w:rFonts w:ascii="Times New Roman" w:hAnsi="Times New Roman" w:cs="Times New Roman"/>
          <w:b/>
          <w:bCs/>
          <w:color w:val="auto"/>
          <w:sz w:val="20"/>
          <w:szCs w:val="20"/>
        </w:rPr>
        <w:t>VII. Future scope</w:t>
      </w:r>
    </w:p>
    <w:p w:rsidR="00ED5503" w:rsidRPr="00F9047E" w:rsidRDefault="00ED5503" w:rsidP="00ED78C4">
      <w:pPr>
        <w:pStyle w:val="Default"/>
        <w:rPr>
          <w:rFonts w:ascii="Times New Roman" w:hAnsi="Times New Roman" w:cs="Times New Roman"/>
          <w:b/>
          <w:bCs/>
          <w:color w:val="auto"/>
          <w:sz w:val="20"/>
          <w:szCs w:val="20"/>
        </w:rPr>
      </w:pPr>
    </w:p>
    <w:p w:rsidR="00843749" w:rsidRPr="00F9047E" w:rsidRDefault="00843749">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noProof/>
          <w:color w:val="auto"/>
          <w:sz w:val="20"/>
          <w:szCs w:val="20"/>
        </w:rPr>
        <w:lastRenderedPageBreak/>
        <w:drawing>
          <wp:inline distT="0" distB="0" distL="0" distR="0">
            <wp:extent cx="5105400" cy="2362200"/>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82BAA" w:rsidRPr="00F9047E" w:rsidRDefault="00B82BAA">
      <w:pPr>
        <w:pStyle w:val="Default"/>
        <w:ind w:firstLine="720"/>
        <w:jc w:val="center"/>
        <w:rPr>
          <w:rFonts w:ascii="Times New Roman" w:hAnsi="Times New Roman" w:cs="Times New Roman"/>
          <w:b/>
          <w:bCs/>
          <w:color w:val="auto"/>
          <w:sz w:val="20"/>
          <w:szCs w:val="20"/>
        </w:rPr>
      </w:pPr>
    </w:p>
    <w:p w:rsidR="00AA2AB0" w:rsidRDefault="00E342B7" w:rsidP="00F5183E">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FIGURE</w:t>
      </w:r>
      <w:r w:rsidR="005602FC" w:rsidRPr="00F9047E">
        <w:rPr>
          <w:rFonts w:ascii="Times New Roman" w:hAnsi="Times New Roman" w:cs="Times New Roman"/>
          <w:b/>
          <w:bCs/>
          <w:color w:val="auto"/>
          <w:sz w:val="20"/>
          <w:szCs w:val="20"/>
        </w:rPr>
        <w:t xml:space="preserve"> 5</w:t>
      </w:r>
      <w:r w:rsidR="00AA2AB0" w:rsidRPr="00F9047E">
        <w:rPr>
          <w:rFonts w:ascii="Times New Roman" w:hAnsi="Times New Roman" w:cs="Times New Roman"/>
          <w:b/>
          <w:bCs/>
          <w:color w:val="auto"/>
          <w:sz w:val="20"/>
          <w:szCs w:val="20"/>
        </w:rPr>
        <w:t>:</w:t>
      </w:r>
      <w:r w:rsidR="00E378BC" w:rsidRPr="00F9047E">
        <w:rPr>
          <w:rFonts w:ascii="Times New Roman" w:hAnsi="Times New Roman" w:cs="Times New Roman"/>
          <w:b/>
          <w:bCs/>
          <w:color w:val="auto"/>
          <w:sz w:val="20"/>
          <w:szCs w:val="20"/>
        </w:rPr>
        <w:t xml:space="preserve"> Future directions of MXene</w:t>
      </w:r>
      <w:r w:rsidR="006D4341" w:rsidRPr="00F9047E">
        <w:rPr>
          <w:rFonts w:ascii="Times New Roman" w:hAnsi="Times New Roman" w:cs="Times New Roman"/>
          <w:b/>
          <w:bCs/>
          <w:color w:val="auto"/>
          <w:sz w:val="20"/>
          <w:szCs w:val="20"/>
        </w:rPr>
        <w:t>s</w:t>
      </w:r>
      <w:r w:rsidR="00E378BC" w:rsidRPr="00F9047E">
        <w:rPr>
          <w:rFonts w:ascii="Times New Roman" w:hAnsi="Times New Roman" w:cs="Times New Roman"/>
          <w:b/>
          <w:bCs/>
          <w:color w:val="auto"/>
          <w:sz w:val="20"/>
          <w:szCs w:val="20"/>
        </w:rPr>
        <w:t xml:space="preserve"> research.</w:t>
      </w:r>
    </w:p>
    <w:p w:rsidR="00F5183E" w:rsidRPr="00F5183E" w:rsidRDefault="00F5183E" w:rsidP="00F5183E">
      <w:pPr>
        <w:pStyle w:val="Default"/>
        <w:jc w:val="center"/>
        <w:rPr>
          <w:rFonts w:ascii="Times New Roman" w:hAnsi="Times New Roman" w:cs="Times New Roman"/>
          <w:b/>
          <w:bCs/>
          <w:color w:val="auto"/>
          <w:sz w:val="20"/>
          <w:szCs w:val="20"/>
        </w:rPr>
      </w:pPr>
    </w:p>
    <w:p w:rsidR="00B82BAA" w:rsidRPr="00F9047E" w:rsidRDefault="00E378BC">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b/>
          <w:bCs/>
          <w:color w:val="auto"/>
          <w:sz w:val="20"/>
          <w:szCs w:val="20"/>
        </w:rPr>
        <w:t>VIII. Conclusion</w:t>
      </w:r>
    </w:p>
    <w:p w:rsidR="00B82BAA" w:rsidRPr="00F9047E" w:rsidRDefault="00B82BAA">
      <w:pPr>
        <w:pStyle w:val="Default"/>
        <w:ind w:firstLine="720"/>
        <w:jc w:val="center"/>
        <w:rPr>
          <w:rFonts w:ascii="Times New Roman" w:hAnsi="Times New Roman" w:cs="Times New Roman"/>
          <w:b/>
          <w:bCs/>
          <w:color w:val="auto"/>
          <w:sz w:val="20"/>
          <w:szCs w:val="20"/>
        </w:rPr>
      </w:pPr>
    </w:p>
    <w:p w:rsidR="00CD0D7D" w:rsidRDefault="00970381" w:rsidP="008B6453">
      <w:pPr>
        <w:pStyle w:val="Default"/>
        <w:ind w:firstLine="720"/>
        <w:jc w:val="both"/>
        <w:rPr>
          <w:rFonts w:ascii="Times New Roman" w:hAnsi="Times New Roman" w:cs="Times New Roman"/>
          <w:color w:val="auto"/>
          <w:sz w:val="20"/>
          <w:szCs w:val="20"/>
          <w:lang w:val="en-IN"/>
        </w:rPr>
      </w:pPr>
      <w:r w:rsidRPr="00970381">
        <w:rPr>
          <w:rFonts w:ascii="Times New Roman" w:hAnsi="Times New Roman" w:cs="Times New Roman"/>
          <w:color w:val="auto"/>
          <w:sz w:val="20"/>
          <w:szCs w:val="20"/>
          <w:lang w:val="en-IN"/>
        </w:rPr>
        <w:t>MXenes are a novel 2D material family with numerous applications in sensing and energy. This chapter discussed MXenes' bottom-up and top-down synthesis methodologies, as well as their distinctive features and possible applications. Researchers in environmental science, biomedical engineering, conversion, catalysis, and energy storage are all interested in transition metal carbides and nitrides. Molecular two-dimensional MXene nanoparticles are predicted to lay the groundwork for a new generation of revolutions in chemical science, physical science, and Materials Science in the near future. MXenes have shown outstanding performance in energy storage, sensors, and supercapacitors, indicating that this new class of 2D materials has promising applications in next-generation energy storage and conversion devices.</w:t>
      </w:r>
    </w:p>
    <w:p w:rsidR="009F4FAC" w:rsidRPr="00F9047E" w:rsidRDefault="009F4FAC" w:rsidP="008B6453">
      <w:pPr>
        <w:pStyle w:val="Default"/>
        <w:ind w:firstLine="720"/>
        <w:jc w:val="both"/>
        <w:rPr>
          <w:rFonts w:ascii="Times New Roman" w:hAnsi="Times New Roman" w:cs="Times New Roman"/>
          <w:b/>
          <w:bCs/>
          <w:color w:val="auto"/>
          <w:sz w:val="20"/>
          <w:szCs w:val="20"/>
        </w:rPr>
      </w:pPr>
    </w:p>
    <w:p w:rsidR="00B82BAA" w:rsidRPr="00F9047E" w:rsidRDefault="00E378BC">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b/>
          <w:bCs/>
          <w:color w:val="auto"/>
          <w:sz w:val="20"/>
          <w:szCs w:val="20"/>
        </w:rPr>
        <w:t>IX. Acknowledgements</w:t>
      </w:r>
    </w:p>
    <w:p w:rsidR="00B82BAA" w:rsidRPr="00F9047E" w:rsidRDefault="00B82BAA">
      <w:pPr>
        <w:pStyle w:val="Default"/>
        <w:ind w:firstLine="720"/>
        <w:jc w:val="center"/>
        <w:rPr>
          <w:rFonts w:ascii="Times New Roman" w:hAnsi="Times New Roman" w:cs="Times New Roman"/>
          <w:b/>
          <w:bCs/>
          <w:color w:val="auto"/>
          <w:sz w:val="20"/>
          <w:szCs w:val="20"/>
        </w:rPr>
      </w:pPr>
    </w:p>
    <w:p w:rsidR="00B82BAA" w:rsidRPr="00F9047E" w:rsidRDefault="00E378BC" w:rsidP="00F5183E">
      <w:pPr>
        <w:pStyle w:val="Default"/>
        <w:ind w:firstLine="720"/>
        <w:jc w:val="both"/>
        <w:rPr>
          <w:rFonts w:ascii="Times New Roman" w:hAnsi="Times New Roman" w:cs="Times New Roman"/>
          <w:color w:val="auto"/>
          <w:sz w:val="20"/>
          <w:szCs w:val="20"/>
        </w:rPr>
      </w:pPr>
      <w:r w:rsidRPr="00F9047E">
        <w:rPr>
          <w:rFonts w:ascii="Times New Roman" w:hAnsi="Times New Roman" w:cs="Times New Roman"/>
          <w:color w:val="auto"/>
          <w:sz w:val="20"/>
          <w:szCs w:val="20"/>
        </w:rPr>
        <w:t>The authors are grateful to HOD MATS School of Sciences, MATS University, Raipur, Chhattisgarh.</w:t>
      </w:r>
    </w:p>
    <w:p w:rsidR="00B82BAA" w:rsidRPr="00F9047E" w:rsidRDefault="00B82BAA">
      <w:pPr>
        <w:pStyle w:val="Default"/>
        <w:ind w:firstLine="720"/>
        <w:jc w:val="center"/>
        <w:rPr>
          <w:rFonts w:ascii="Times New Roman" w:hAnsi="Times New Roman" w:cs="Times New Roman"/>
          <w:b/>
          <w:bCs/>
          <w:color w:val="auto"/>
          <w:sz w:val="20"/>
          <w:szCs w:val="20"/>
        </w:rPr>
      </w:pPr>
    </w:p>
    <w:p w:rsidR="00B82BAA" w:rsidRPr="00F9047E" w:rsidRDefault="00E378BC">
      <w:pPr>
        <w:pStyle w:val="Default"/>
        <w:ind w:firstLine="720"/>
        <w:jc w:val="center"/>
        <w:rPr>
          <w:rFonts w:ascii="Times New Roman" w:hAnsi="Times New Roman" w:cs="Times New Roman"/>
          <w:color w:val="auto"/>
          <w:sz w:val="20"/>
          <w:szCs w:val="20"/>
        </w:rPr>
      </w:pPr>
      <w:r w:rsidRPr="00F9047E">
        <w:rPr>
          <w:rFonts w:ascii="Times New Roman" w:hAnsi="Times New Roman" w:cs="Times New Roman"/>
          <w:b/>
          <w:bCs/>
          <w:color w:val="auto"/>
          <w:sz w:val="20"/>
          <w:szCs w:val="20"/>
        </w:rPr>
        <w:t>X. References</w:t>
      </w:r>
    </w:p>
    <w:p w:rsidR="00B82BAA" w:rsidRPr="00ED78C4" w:rsidRDefault="00B82BAA">
      <w:pPr>
        <w:pStyle w:val="Default"/>
        <w:ind w:firstLine="720"/>
        <w:jc w:val="center"/>
        <w:rPr>
          <w:rFonts w:ascii="Times New Roman" w:hAnsi="Times New Roman" w:cs="Times New Roman"/>
          <w:b/>
          <w:bCs/>
          <w:color w:val="auto"/>
          <w:sz w:val="20"/>
          <w:szCs w:val="20"/>
        </w:rPr>
      </w:pP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Gogotsi, Y.; Anasori, </w:t>
      </w:r>
      <w:r w:rsidR="00232F64" w:rsidRPr="00ED78C4">
        <w:rPr>
          <w:rFonts w:ascii="Times New Roman" w:hAnsi="Times New Roman" w:cs="Times New Roman"/>
          <w:color w:val="auto"/>
          <w:sz w:val="16"/>
          <w:szCs w:val="16"/>
        </w:rPr>
        <w:t>B. The Rise of MXenes. ACS Nano</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2019</w:t>
      </w:r>
      <w:r w:rsidRPr="00ED78C4">
        <w:rPr>
          <w:rFonts w:ascii="Times New Roman" w:hAnsi="Times New Roman" w:cs="Times New Roman"/>
          <w:color w:val="auto"/>
          <w:sz w:val="16"/>
          <w:szCs w:val="16"/>
        </w:rPr>
        <w:t>, 13, 8491–8494.</w:t>
      </w:r>
    </w:p>
    <w:p w:rsidR="00B82BAA" w:rsidRPr="00ED78C4" w:rsidRDefault="00C80B07"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Jaya Prakash, N.;</w:t>
      </w:r>
      <w:r w:rsidR="00E378BC" w:rsidRPr="00ED78C4">
        <w:rPr>
          <w:rFonts w:ascii="Times New Roman" w:hAnsi="Times New Roman" w:cs="Times New Roman"/>
          <w:color w:val="auto"/>
          <w:sz w:val="16"/>
          <w:szCs w:val="16"/>
        </w:rPr>
        <w:t xml:space="preserve"> Kandasubramanian, B. Nanocomposites of MXene for industrial applications. </w:t>
      </w:r>
      <w:r w:rsidR="00172034" w:rsidRPr="00ED78C4">
        <w:rPr>
          <w:rFonts w:ascii="Times New Roman" w:hAnsi="Times New Roman" w:cs="Times New Roman"/>
          <w:color w:val="auto"/>
          <w:sz w:val="16"/>
          <w:szCs w:val="16"/>
        </w:rPr>
        <w:t>Journal of Alloys and Compounds</w:t>
      </w:r>
      <w:r w:rsidR="00E378BC" w:rsidRPr="00ED78C4">
        <w:rPr>
          <w:rFonts w:ascii="Times New Roman" w:hAnsi="Times New Roman" w:cs="Times New Roman"/>
          <w:color w:val="auto"/>
          <w:sz w:val="16"/>
          <w:szCs w:val="16"/>
        </w:rPr>
        <w:t xml:space="preserve"> </w:t>
      </w:r>
      <w:r w:rsidR="00E378BC" w:rsidRPr="00ED78C4">
        <w:rPr>
          <w:rFonts w:ascii="Times New Roman" w:hAnsi="Times New Roman" w:cs="Times New Roman"/>
          <w:b/>
          <w:bCs/>
          <w:color w:val="auto"/>
          <w:sz w:val="16"/>
          <w:szCs w:val="16"/>
        </w:rPr>
        <w:t>2021</w:t>
      </w:r>
      <w:r w:rsidR="00E378BC" w:rsidRPr="00ED78C4">
        <w:rPr>
          <w:rFonts w:ascii="Times New Roman" w:hAnsi="Times New Roman" w:cs="Times New Roman"/>
          <w:color w:val="auto"/>
          <w:sz w:val="16"/>
          <w:szCs w:val="16"/>
        </w:rPr>
        <w:t>, 862, 158547.</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Singh</w:t>
      </w:r>
      <w:r w:rsidR="00C80B07" w:rsidRPr="00ED78C4">
        <w:rPr>
          <w:rFonts w:ascii="Times New Roman" w:hAnsi="Times New Roman" w:cs="Times New Roman"/>
          <w:color w:val="auto"/>
          <w:sz w:val="16"/>
          <w:szCs w:val="16"/>
        </w:rPr>
        <w:t xml:space="preserve">, K. J.; </w:t>
      </w:r>
      <w:r w:rsidRPr="00ED78C4">
        <w:rPr>
          <w:rFonts w:ascii="Times New Roman" w:hAnsi="Times New Roman" w:cs="Times New Roman"/>
          <w:color w:val="auto"/>
          <w:sz w:val="16"/>
          <w:szCs w:val="16"/>
        </w:rPr>
        <w:t>Ahmed,</w:t>
      </w:r>
      <w:r w:rsidR="00C80B07" w:rsidRPr="00ED78C4">
        <w:rPr>
          <w:rFonts w:ascii="Times New Roman" w:hAnsi="Times New Roman" w:cs="Times New Roman"/>
          <w:color w:val="auto"/>
          <w:sz w:val="16"/>
          <w:szCs w:val="16"/>
        </w:rPr>
        <w:t xml:space="preserve"> T.; </w:t>
      </w:r>
      <w:r w:rsidRPr="00ED78C4">
        <w:rPr>
          <w:rFonts w:ascii="Times New Roman" w:hAnsi="Times New Roman" w:cs="Times New Roman"/>
          <w:color w:val="auto"/>
          <w:sz w:val="16"/>
          <w:szCs w:val="16"/>
        </w:rPr>
        <w:t>Gautam,</w:t>
      </w:r>
      <w:r w:rsidR="00C80B07" w:rsidRPr="00ED78C4">
        <w:rPr>
          <w:rFonts w:ascii="Times New Roman" w:hAnsi="Times New Roman" w:cs="Times New Roman"/>
          <w:color w:val="auto"/>
          <w:sz w:val="16"/>
          <w:szCs w:val="16"/>
        </w:rPr>
        <w:t xml:space="preserve"> P.; </w:t>
      </w:r>
      <w:r w:rsidRPr="00ED78C4">
        <w:rPr>
          <w:rFonts w:ascii="Times New Roman" w:hAnsi="Times New Roman" w:cs="Times New Roman"/>
          <w:color w:val="auto"/>
          <w:sz w:val="16"/>
          <w:szCs w:val="16"/>
        </w:rPr>
        <w:t>Sadhu,</w:t>
      </w:r>
      <w:r w:rsidR="00C80B07" w:rsidRPr="00ED78C4">
        <w:rPr>
          <w:rFonts w:ascii="Times New Roman" w:hAnsi="Times New Roman" w:cs="Times New Roman"/>
          <w:color w:val="auto"/>
          <w:sz w:val="16"/>
          <w:szCs w:val="16"/>
        </w:rPr>
        <w:t xml:space="preserve"> A. S.; </w:t>
      </w:r>
      <w:r w:rsidRPr="00ED78C4">
        <w:rPr>
          <w:rFonts w:ascii="Times New Roman" w:hAnsi="Times New Roman" w:cs="Times New Roman"/>
          <w:color w:val="auto"/>
          <w:sz w:val="16"/>
          <w:szCs w:val="16"/>
        </w:rPr>
        <w:t>Lien,</w:t>
      </w:r>
      <w:r w:rsidR="00C80B07" w:rsidRPr="00ED78C4">
        <w:rPr>
          <w:rFonts w:ascii="Times New Roman" w:hAnsi="Times New Roman" w:cs="Times New Roman"/>
          <w:color w:val="auto"/>
          <w:sz w:val="16"/>
          <w:szCs w:val="16"/>
        </w:rPr>
        <w:t xml:space="preserve"> D.</w:t>
      </w:r>
      <w:r w:rsidR="00403E2D" w:rsidRPr="00ED78C4">
        <w:rPr>
          <w:rFonts w:ascii="Times New Roman" w:hAnsi="Times New Roman" w:cs="Times New Roman"/>
          <w:color w:val="auto"/>
          <w:sz w:val="16"/>
          <w:szCs w:val="16"/>
        </w:rPr>
        <w:t>-H</w:t>
      </w:r>
      <w:r w:rsidR="00C80B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Chen</w:t>
      </w:r>
      <w:r w:rsidR="00C80B07" w:rsidRPr="00ED78C4">
        <w:rPr>
          <w:rFonts w:ascii="Times New Roman" w:hAnsi="Times New Roman" w:cs="Times New Roman"/>
          <w:color w:val="auto"/>
          <w:sz w:val="16"/>
          <w:szCs w:val="16"/>
        </w:rPr>
        <w:t xml:space="preserve"> S.</w:t>
      </w:r>
      <w:r w:rsidR="00403E2D" w:rsidRPr="00ED78C4">
        <w:rPr>
          <w:rFonts w:ascii="Times New Roman" w:hAnsi="Times New Roman" w:cs="Times New Roman"/>
          <w:color w:val="auto"/>
          <w:sz w:val="16"/>
          <w:szCs w:val="16"/>
        </w:rPr>
        <w:t>-C.</w:t>
      </w:r>
      <w:r w:rsidR="00C80B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Chueh,</w:t>
      </w:r>
      <w:r w:rsidR="00C80B07" w:rsidRPr="00ED78C4">
        <w:rPr>
          <w:rFonts w:ascii="Times New Roman" w:hAnsi="Times New Roman" w:cs="Times New Roman"/>
          <w:color w:val="auto"/>
          <w:sz w:val="16"/>
          <w:szCs w:val="16"/>
        </w:rPr>
        <w:t xml:space="preserve"> Y.; </w:t>
      </w:r>
      <w:r w:rsidRPr="00ED78C4">
        <w:rPr>
          <w:rFonts w:ascii="Times New Roman" w:hAnsi="Times New Roman" w:cs="Times New Roman"/>
          <w:color w:val="auto"/>
          <w:sz w:val="16"/>
          <w:szCs w:val="16"/>
        </w:rPr>
        <w:t>Kuo,</w:t>
      </w:r>
      <w:r w:rsidR="00C80B07" w:rsidRPr="00ED78C4">
        <w:rPr>
          <w:rFonts w:ascii="Times New Roman" w:hAnsi="Times New Roman" w:cs="Times New Roman"/>
          <w:color w:val="auto"/>
          <w:sz w:val="16"/>
          <w:szCs w:val="16"/>
        </w:rPr>
        <w:t xml:space="preserve"> H.</w:t>
      </w:r>
      <w:r w:rsidR="00403E2D"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rPr>
        <w:t xml:space="preserve"> Recent Advances in Two-Dimensional Quan</w:t>
      </w:r>
      <w:r w:rsidR="00C80B07" w:rsidRPr="00ED78C4">
        <w:rPr>
          <w:rFonts w:ascii="Times New Roman" w:hAnsi="Times New Roman" w:cs="Times New Roman"/>
          <w:color w:val="auto"/>
          <w:sz w:val="16"/>
          <w:szCs w:val="16"/>
        </w:rPr>
        <w:t>tum Dots and Their Applications. Nanomaterials</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2021</w:t>
      </w:r>
      <w:r w:rsidRPr="00ED78C4">
        <w:rPr>
          <w:rFonts w:ascii="Times New Roman" w:hAnsi="Times New Roman" w:cs="Times New Roman"/>
          <w:color w:val="auto"/>
          <w:sz w:val="16"/>
          <w:szCs w:val="16"/>
        </w:rPr>
        <w:t xml:space="preserve">, 11, 1549. </w:t>
      </w:r>
    </w:p>
    <w:p w:rsidR="00B82BAA" w:rsidRPr="00ED78C4" w:rsidRDefault="002E3FDB" w:rsidP="00ED78C4">
      <w:pPr>
        <w:pStyle w:val="Default"/>
        <w:numPr>
          <w:ilvl w:val="0"/>
          <w:numId w:val="8"/>
        </w:numPr>
        <w:jc w:val="both"/>
        <w:rPr>
          <w:rFonts w:ascii="Times New Roman" w:hAnsi="Times New Roman" w:cs="Times New Roman"/>
          <w:color w:val="auto"/>
          <w:sz w:val="16"/>
          <w:szCs w:val="16"/>
        </w:rPr>
      </w:pPr>
      <w:hyperlink r:id="rId19" w:tgtFrame="_blank">
        <w:r w:rsidR="00E378BC" w:rsidRPr="00ED78C4">
          <w:rPr>
            <w:rFonts w:ascii="Times New Roman" w:eastAsia="Times New Roman" w:hAnsi="Times New Roman" w:cs="Times New Roman"/>
            <w:color w:val="auto"/>
            <w:sz w:val="16"/>
            <w:szCs w:val="16"/>
          </w:rPr>
          <w:t>Pouramini</w:t>
        </w:r>
      </w:hyperlink>
      <w:r w:rsidR="00E378BC" w:rsidRPr="00ED78C4">
        <w:rPr>
          <w:rFonts w:ascii="Times New Roman" w:eastAsia="Times New Roman" w:hAnsi="Times New Roman" w:cs="Times New Roman"/>
          <w:color w:val="auto"/>
          <w:sz w:val="16"/>
          <w:szCs w:val="16"/>
          <w:shd w:val="clear" w:color="auto" w:fill="FFFFFF"/>
        </w:rPr>
        <w:t xml:space="preserve">, Z.; </w:t>
      </w:r>
      <w:hyperlink r:id="rId20" w:tgtFrame="_blank">
        <w:r w:rsidR="00E378BC" w:rsidRPr="00ED78C4">
          <w:rPr>
            <w:rFonts w:ascii="Times New Roman" w:eastAsia="Times New Roman" w:hAnsi="Times New Roman" w:cs="Times New Roman"/>
            <w:color w:val="auto"/>
            <w:sz w:val="16"/>
            <w:szCs w:val="16"/>
          </w:rPr>
          <w:t xml:space="preserve"> Mousavi</w:t>
        </w:r>
      </w:hyperlink>
      <w:r w:rsidR="00E378BC" w:rsidRPr="00ED78C4">
        <w:rPr>
          <w:rFonts w:ascii="Times New Roman" w:eastAsia="Times New Roman" w:hAnsi="Times New Roman" w:cs="Times New Roman"/>
          <w:color w:val="auto"/>
          <w:sz w:val="16"/>
          <w:szCs w:val="16"/>
          <w:shd w:val="clear" w:color="auto" w:fill="FFFFFF"/>
        </w:rPr>
        <w:t xml:space="preserve">, S. M.; </w:t>
      </w:r>
      <w:hyperlink r:id="rId21" w:tgtFrame="_blank">
        <w:r w:rsidR="00E378BC" w:rsidRPr="00ED78C4">
          <w:rPr>
            <w:rFonts w:ascii="Times New Roman" w:eastAsia="Times New Roman" w:hAnsi="Times New Roman" w:cs="Times New Roman"/>
            <w:color w:val="auto"/>
            <w:sz w:val="16"/>
            <w:szCs w:val="16"/>
          </w:rPr>
          <w:t xml:space="preserve"> Babapoor</w:t>
        </w:r>
      </w:hyperlink>
      <w:r w:rsidR="00E378BC" w:rsidRPr="00ED78C4">
        <w:rPr>
          <w:rFonts w:ascii="Times New Roman" w:eastAsia="Times New Roman" w:hAnsi="Times New Roman" w:cs="Times New Roman"/>
          <w:color w:val="auto"/>
          <w:sz w:val="16"/>
          <w:szCs w:val="16"/>
          <w:shd w:val="clear" w:color="auto" w:fill="FFFFFF"/>
        </w:rPr>
        <w:t xml:space="preserve">, A.; </w:t>
      </w:r>
      <w:hyperlink r:id="rId22" w:tgtFrame="_blank">
        <w:r w:rsidR="00E378BC" w:rsidRPr="00ED78C4">
          <w:rPr>
            <w:rFonts w:ascii="Times New Roman" w:eastAsia="Times New Roman" w:hAnsi="Times New Roman" w:cs="Times New Roman"/>
            <w:color w:val="auto"/>
            <w:sz w:val="16"/>
            <w:szCs w:val="16"/>
          </w:rPr>
          <w:t xml:space="preserve"> Hashemi</w:t>
        </w:r>
      </w:hyperlink>
      <w:r w:rsidR="00E378BC" w:rsidRPr="00ED78C4">
        <w:rPr>
          <w:rFonts w:ascii="Times New Roman" w:eastAsia="Times New Roman" w:hAnsi="Times New Roman" w:cs="Times New Roman"/>
          <w:color w:val="auto"/>
          <w:sz w:val="16"/>
          <w:szCs w:val="16"/>
          <w:shd w:val="clear" w:color="auto" w:fill="FFFFFF"/>
        </w:rPr>
        <w:t xml:space="preserve">, S. A.; </w:t>
      </w:r>
      <w:hyperlink r:id="rId23" w:tgtFrame="_blank">
        <w:r w:rsidR="00E378BC" w:rsidRPr="00ED78C4">
          <w:rPr>
            <w:rFonts w:ascii="Times New Roman" w:eastAsia="Times New Roman" w:hAnsi="Times New Roman" w:cs="Times New Roman"/>
            <w:color w:val="auto"/>
            <w:sz w:val="16"/>
            <w:szCs w:val="16"/>
          </w:rPr>
          <w:t xml:space="preserve"> Rumjit</w:t>
        </w:r>
      </w:hyperlink>
      <w:r w:rsidR="00E378BC" w:rsidRPr="00ED78C4">
        <w:rPr>
          <w:rFonts w:ascii="Times New Roman" w:eastAsia="Times New Roman" w:hAnsi="Times New Roman" w:cs="Times New Roman"/>
          <w:color w:val="auto"/>
          <w:sz w:val="16"/>
          <w:szCs w:val="16"/>
          <w:shd w:val="clear" w:color="auto" w:fill="FFFFFF"/>
        </w:rPr>
        <w:t xml:space="preserve">, N. P.; </w:t>
      </w:r>
      <w:hyperlink r:id="rId24" w:tgtFrame="_blank">
        <w:r w:rsidR="00E378BC" w:rsidRPr="00ED78C4">
          <w:rPr>
            <w:rFonts w:ascii="Times New Roman" w:eastAsia="Times New Roman" w:hAnsi="Times New Roman" w:cs="Times New Roman"/>
            <w:color w:val="auto"/>
            <w:sz w:val="16"/>
            <w:szCs w:val="16"/>
          </w:rPr>
          <w:t xml:space="preserve"> Garg</w:t>
        </w:r>
      </w:hyperlink>
      <w:r w:rsidR="00E378BC" w:rsidRPr="00ED78C4">
        <w:rPr>
          <w:rFonts w:ascii="Times New Roman" w:eastAsia="Times New Roman" w:hAnsi="Times New Roman" w:cs="Times New Roman"/>
          <w:color w:val="auto"/>
          <w:sz w:val="16"/>
          <w:szCs w:val="16"/>
          <w:shd w:val="clear" w:color="auto" w:fill="FFFFFF"/>
        </w:rPr>
        <w:t xml:space="preserve">, S.; </w:t>
      </w:r>
      <w:hyperlink r:id="rId25" w:tgtFrame="_blank">
        <w:r w:rsidR="00E378BC" w:rsidRPr="00ED78C4">
          <w:rPr>
            <w:rFonts w:ascii="Times New Roman" w:eastAsia="Times New Roman" w:hAnsi="Times New Roman" w:cs="Times New Roman"/>
            <w:color w:val="auto"/>
            <w:sz w:val="16"/>
            <w:szCs w:val="16"/>
          </w:rPr>
          <w:t xml:space="preserve"> Ahmed</w:t>
        </w:r>
      </w:hyperlink>
      <w:r w:rsidR="00E378BC" w:rsidRPr="00ED78C4">
        <w:rPr>
          <w:rFonts w:ascii="Times New Roman" w:eastAsia="Times New Roman" w:hAnsi="Times New Roman" w:cs="Times New Roman"/>
          <w:color w:val="auto"/>
          <w:sz w:val="16"/>
          <w:szCs w:val="16"/>
          <w:shd w:val="clear" w:color="auto" w:fill="FFFFFF"/>
        </w:rPr>
        <w:t xml:space="preserve">, S.; </w:t>
      </w:r>
      <w:hyperlink r:id="rId26" w:tgtFrame="_blank">
        <w:r w:rsidR="00E378BC" w:rsidRPr="00ED78C4">
          <w:rPr>
            <w:rFonts w:ascii="Times New Roman" w:eastAsia="Times New Roman" w:hAnsi="Times New Roman" w:cs="Times New Roman"/>
            <w:color w:val="auto"/>
            <w:sz w:val="16"/>
            <w:szCs w:val="16"/>
          </w:rPr>
          <w:t xml:space="preserve"> Chiang</w:t>
        </w:r>
      </w:hyperlink>
      <w:r w:rsidR="00E378BC" w:rsidRPr="00ED78C4">
        <w:rPr>
          <w:rFonts w:ascii="Times New Roman" w:eastAsia="Times New Roman" w:hAnsi="Times New Roman" w:cs="Times New Roman"/>
          <w:color w:val="auto"/>
          <w:sz w:val="16"/>
          <w:szCs w:val="16"/>
          <w:shd w:val="clear" w:color="auto" w:fill="FFFFFF"/>
        </w:rPr>
        <w:t xml:space="preserve">, W. </w:t>
      </w:r>
      <w:r w:rsidR="00E378BC" w:rsidRPr="00ED78C4">
        <w:rPr>
          <w:rFonts w:ascii="Times New Roman" w:eastAsia="Times New Roman" w:hAnsi="Times New Roman" w:cs="Times New Roman"/>
          <w:color w:val="auto"/>
          <w:kern w:val="2"/>
          <w:sz w:val="16"/>
          <w:szCs w:val="16"/>
        </w:rPr>
        <w:t>Recent Advances in MXene-Based Nanocomposites for Wastewater Purification and Water Treatment: A Review.</w:t>
      </w:r>
      <w:r w:rsidR="00D853E1" w:rsidRPr="00ED78C4">
        <w:rPr>
          <w:rFonts w:ascii="Times New Roman" w:eastAsia="Times New Roman" w:hAnsi="Times New Roman" w:cs="Times New Roman"/>
          <w:color w:val="auto"/>
          <w:kern w:val="2"/>
          <w:sz w:val="16"/>
          <w:szCs w:val="16"/>
        </w:rPr>
        <w:t xml:space="preserve"> </w:t>
      </w:r>
      <w:r w:rsidR="00E378BC" w:rsidRPr="00ED78C4">
        <w:rPr>
          <w:rStyle w:val="Emphasis"/>
          <w:rFonts w:ascii="Times New Roman" w:hAnsi="Times New Roman" w:cs="Times New Roman"/>
          <w:i w:val="0"/>
          <w:iCs w:val="0"/>
          <w:color w:val="auto"/>
          <w:sz w:val="16"/>
          <w:szCs w:val="16"/>
          <w:shd w:val="clear" w:color="auto" w:fill="FFFFFF"/>
        </w:rPr>
        <w:t>Water</w:t>
      </w:r>
      <w:r w:rsidR="00E378BC" w:rsidRPr="00ED78C4">
        <w:rPr>
          <w:rFonts w:ascii="Times New Roman" w:hAnsi="Times New Roman" w:cs="Times New Roman"/>
          <w:color w:val="auto"/>
          <w:sz w:val="16"/>
          <w:szCs w:val="16"/>
          <w:shd w:val="clear" w:color="auto" w:fill="FFFFFF"/>
        </w:rPr>
        <w:t> </w:t>
      </w:r>
      <w:r w:rsidR="00E378BC" w:rsidRPr="00ED78C4">
        <w:rPr>
          <w:rFonts w:ascii="Times New Roman" w:hAnsi="Times New Roman" w:cs="Times New Roman"/>
          <w:b/>
          <w:bCs/>
          <w:color w:val="auto"/>
          <w:sz w:val="16"/>
          <w:szCs w:val="16"/>
          <w:shd w:val="clear" w:color="auto" w:fill="FFFFFF"/>
        </w:rPr>
        <w:t>2023</w:t>
      </w:r>
      <w:r w:rsidR="00E378BC" w:rsidRPr="00ED78C4">
        <w:rPr>
          <w:rFonts w:ascii="Times New Roman" w:hAnsi="Times New Roman" w:cs="Times New Roman"/>
          <w:color w:val="auto"/>
          <w:sz w:val="16"/>
          <w:szCs w:val="16"/>
          <w:shd w:val="clear" w:color="auto" w:fill="FFFFFF"/>
        </w:rPr>
        <w:t>, </w:t>
      </w:r>
      <w:r w:rsidR="00E378BC" w:rsidRPr="00ED78C4">
        <w:rPr>
          <w:rStyle w:val="Emphasis"/>
          <w:rFonts w:ascii="Times New Roman" w:hAnsi="Times New Roman" w:cs="Times New Roman"/>
          <w:i w:val="0"/>
          <w:iCs w:val="0"/>
          <w:color w:val="auto"/>
          <w:sz w:val="16"/>
          <w:szCs w:val="16"/>
          <w:shd w:val="clear" w:color="auto" w:fill="FFFFFF"/>
        </w:rPr>
        <w:t>15</w:t>
      </w:r>
      <w:r w:rsidR="00E378BC" w:rsidRPr="00ED78C4">
        <w:rPr>
          <w:rFonts w:ascii="Times New Roman" w:hAnsi="Times New Roman" w:cs="Times New Roman"/>
          <w:color w:val="auto"/>
          <w:sz w:val="16"/>
          <w:szCs w:val="16"/>
          <w:shd w:val="clear" w:color="auto" w:fill="FFFFFF"/>
        </w:rPr>
        <w:t>, 1267.</w:t>
      </w:r>
      <w:r w:rsidR="00E378BC" w:rsidRPr="00ED78C4">
        <w:rPr>
          <w:rFonts w:ascii="Times New Roman" w:hAnsi="Times New Roman" w:cs="Times New Roman"/>
          <w:color w:val="auto"/>
          <w:sz w:val="16"/>
          <w:szCs w:val="16"/>
          <w:shd w:val="clear" w:color="auto" w:fill="FFFFFF"/>
        </w:rPr>
        <w:tab/>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Style w:val="text"/>
          <w:rFonts w:ascii="Times New Roman" w:hAnsi="Times New Roman" w:cs="Times New Roman"/>
          <w:color w:val="auto"/>
          <w:sz w:val="16"/>
          <w:szCs w:val="16"/>
        </w:rPr>
        <w:t xml:space="preserve">Saxena, </w:t>
      </w:r>
      <w:r w:rsidRPr="00ED78C4">
        <w:rPr>
          <w:rStyle w:val="given-name"/>
          <w:rFonts w:ascii="Times New Roman" w:hAnsi="Times New Roman" w:cs="Times New Roman"/>
          <w:color w:val="auto"/>
          <w:sz w:val="16"/>
          <w:szCs w:val="16"/>
        </w:rPr>
        <w:t xml:space="preserve">S.; </w:t>
      </w:r>
      <w:r w:rsidRPr="00ED78C4">
        <w:rPr>
          <w:rStyle w:val="text"/>
          <w:rFonts w:ascii="Times New Roman" w:hAnsi="Times New Roman" w:cs="Times New Roman"/>
          <w:color w:val="auto"/>
          <w:sz w:val="16"/>
          <w:szCs w:val="16"/>
        </w:rPr>
        <w:t>Johnson</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 xml:space="preserve">M.; </w:t>
      </w:r>
      <w:r w:rsidRPr="00ED78C4">
        <w:rPr>
          <w:rStyle w:val="text"/>
          <w:rFonts w:ascii="Times New Roman" w:hAnsi="Times New Roman" w:cs="Times New Roman"/>
          <w:color w:val="auto"/>
          <w:sz w:val="16"/>
          <w:szCs w:val="16"/>
        </w:rPr>
        <w:t>Dixit</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 xml:space="preserve">F.; </w:t>
      </w:r>
      <w:r w:rsidRPr="00ED78C4">
        <w:rPr>
          <w:rStyle w:val="text"/>
          <w:rFonts w:ascii="Times New Roman" w:hAnsi="Times New Roman" w:cs="Times New Roman"/>
          <w:color w:val="auto"/>
          <w:sz w:val="16"/>
          <w:szCs w:val="16"/>
        </w:rPr>
        <w:t xml:space="preserve">Zimmermann, </w:t>
      </w:r>
      <w:r w:rsidRPr="00ED78C4">
        <w:rPr>
          <w:rStyle w:val="given-name"/>
          <w:rFonts w:ascii="Times New Roman" w:hAnsi="Times New Roman" w:cs="Times New Roman"/>
          <w:color w:val="auto"/>
          <w:sz w:val="16"/>
          <w:szCs w:val="16"/>
        </w:rPr>
        <w:t>K.;</w:t>
      </w:r>
      <w:r w:rsidR="00680673" w:rsidRPr="00ED78C4">
        <w:rPr>
          <w:rStyle w:val="given-name"/>
          <w:rFonts w:ascii="Times New Roman" w:hAnsi="Times New Roman" w:cs="Times New Roman"/>
          <w:color w:val="auto"/>
          <w:sz w:val="16"/>
          <w:szCs w:val="16"/>
        </w:rPr>
        <w:t xml:space="preserve"> </w:t>
      </w:r>
      <w:r w:rsidRPr="00ED78C4">
        <w:rPr>
          <w:rStyle w:val="text"/>
          <w:rFonts w:ascii="Times New Roman" w:hAnsi="Times New Roman" w:cs="Times New Roman"/>
          <w:color w:val="auto"/>
          <w:sz w:val="16"/>
          <w:szCs w:val="16"/>
        </w:rPr>
        <w:t xml:space="preserve">Chaudhuri, </w:t>
      </w:r>
      <w:r w:rsidRPr="00ED78C4">
        <w:rPr>
          <w:rStyle w:val="given-name"/>
          <w:rFonts w:ascii="Times New Roman" w:hAnsi="Times New Roman" w:cs="Times New Roman"/>
          <w:color w:val="auto"/>
          <w:sz w:val="16"/>
          <w:szCs w:val="16"/>
        </w:rPr>
        <w:t>S.;</w:t>
      </w:r>
      <w:r w:rsidR="00680673" w:rsidRPr="00ED78C4">
        <w:rPr>
          <w:rStyle w:val="given-name"/>
          <w:rFonts w:ascii="Times New Roman" w:hAnsi="Times New Roman" w:cs="Times New Roman"/>
          <w:color w:val="auto"/>
          <w:sz w:val="16"/>
          <w:szCs w:val="16"/>
        </w:rPr>
        <w:t xml:space="preserve"> </w:t>
      </w:r>
      <w:r w:rsidRPr="00ED78C4">
        <w:rPr>
          <w:rStyle w:val="text"/>
          <w:rFonts w:ascii="Times New Roman" w:hAnsi="Times New Roman" w:cs="Times New Roman"/>
          <w:color w:val="auto"/>
          <w:sz w:val="16"/>
          <w:szCs w:val="16"/>
        </w:rPr>
        <w:t xml:space="preserve">Kaka, </w:t>
      </w:r>
      <w:r w:rsidRPr="00ED78C4">
        <w:rPr>
          <w:rStyle w:val="given-name"/>
          <w:rFonts w:ascii="Times New Roman" w:hAnsi="Times New Roman" w:cs="Times New Roman"/>
          <w:color w:val="auto"/>
          <w:sz w:val="16"/>
          <w:szCs w:val="16"/>
        </w:rPr>
        <w:t xml:space="preserve">F.; </w:t>
      </w:r>
      <w:r w:rsidRPr="00ED78C4">
        <w:rPr>
          <w:rStyle w:val="text"/>
          <w:rFonts w:ascii="Times New Roman" w:hAnsi="Times New Roman" w:cs="Times New Roman"/>
          <w:color w:val="auto"/>
          <w:sz w:val="16"/>
          <w:szCs w:val="16"/>
        </w:rPr>
        <w:t xml:space="preserve">Kandasubramanian, </w:t>
      </w:r>
      <w:r w:rsidRPr="00ED78C4">
        <w:rPr>
          <w:rStyle w:val="given-name"/>
          <w:rFonts w:ascii="Times New Roman" w:hAnsi="Times New Roman" w:cs="Times New Roman"/>
          <w:color w:val="auto"/>
          <w:sz w:val="16"/>
          <w:szCs w:val="16"/>
        </w:rPr>
        <w:t>B.</w:t>
      </w:r>
      <w:r w:rsidR="00D853E1" w:rsidRPr="00ED78C4">
        <w:rPr>
          <w:rStyle w:val="given-name"/>
          <w:rFonts w:ascii="Times New Roman" w:hAnsi="Times New Roman" w:cs="Times New Roman"/>
          <w:color w:val="auto"/>
          <w:sz w:val="16"/>
          <w:szCs w:val="16"/>
        </w:rPr>
        <w:t xml:space="preserve"> </w:t>
      </w:r>
      <w:r w:rsidRPr="00ED78C4">
        <w:rPr>
          <w:rFonts w:ascii="Times New Roman" w:eastAsia="Times New Roman" w:hAnsi="Times New Roman" w:cs="Times New Roman"/>
          <w:color w:val="auto"/>
          <w:kern w:val="2"/>
          <w:sz w:val="16"/>
          <w:szCs w:val="16"/>
        </w:rPr>
        <w:t xml:space="preserve">Thinking green with </w:t>
      </w:r>
      <w:r w:rsidR="00680673" w:rsidRPr="00ED78C4">
        <w:rPr>
          <w:rFonts w:ascii="Times New Roman" w:eastAsia="Times New Roman" w:hAnsi="Times New Roman" w:cs="Times New Roman"/>
          <w:color w:val="auto"/>
          <w:kern w:val="2"/>
          <w:sz w:val="16"/>
          <w:szCs w:val="16"/>
        </w:rPr>
        <w:t>2-D and 3-D MXenes: E</w:t>
      </w:r>
      <w:r w:rsidR="00555366" w:rsidRPr="00ED78C4">
        <w:rPr>
          <w:rFonts w:ascii="Times New Roman" w:eastAsia="Times New Roman" w:hAnsi="Times New Roman" w:cs="Times New Roman"/>
          <w:color w:val="auto"/>
          <w:kern w:val="2"/>
          <w:sz w:val="16"/>
          <w:szCs w:val="16"/>
        </w:rPr>
        <w:t xml:space="preserve">nvironment </w:t>
      </w:r>
      <w:r w:rsidRPr="00ED78C4">
        <w:rPr>
          <w:rFonts w:ascii="Times New Roman" w:eastAsia="Times New Roman" w:hAnsi="Times New Roman" w:cs="Times New Roman"/>
          <w:color w:val="auto"/>
          <w:kern w:val="2"/>
          <w:sz w:val="16"/>
          <w:szCs w:val="16"/>
        </w:rPr>
        <w:t xml:space="preserve">friendly synthesis and industrial scale applications and global impact. </w:t>
      </w:r>
      <w:hyperlink r:id="rId27">
        <w:r w:rsidRPr="00ED78C4">
          <w:rPr>
            <w:rStyle w:val="anchor-text"/>
            <w:rFonts w:ascii="Times New Roman" w:hAnsi="Times New Roman" w:cs="Times New Roman"/>
            <w:color w:val="auto"/>
            <w:sz w:val="16"/>
            <w:szCs w:val="16"/>
            <w:shd w:val="clear" w:color="auto" w:fill="FFFFFF"/>
          </w:rPr>
          <w:t>Renewable and Sustainable Energy Reviews</w:t>
        </w:r>
      </w:hyperlink>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2023</w:t>
      </w:r>
      <w:r w:rsidRPr="00ED78C4">
        <w:rPr>
          <w:rFonts w:ascii="Times New Roman" w:hAnsi="Times New Roman" w:cs="Times New Roman"/>
          <w:color w:val="auto"/>
          <w:sz w:val="16"/>
          <w:szCs w:val="16"/>
        </w:rPr>
        <w:t>,</w:t>
      </w:r>
      <w:hyperlink r:id="rId28" w:tgtFrame="Go to table of contents for this volume/issue">
        <w:r w:rsidRPr="00ED78C4">
          <w:rPr>
            <w:rStyle w:val="anchor-text"/>
            <w:rFonts w:ascii="Times New Roman" w:hAnsi="Times New Roman" w:cs="Times New Roman"/>
            <w:color w:val="auto"/>
            <w:sz w:val="16"/>
            <w:szCs w:val="16"/>
          </w:rPr>
          <w:t xml:space="preserve"> 178</w:t>
        </w:r>
      </w:hyperlink>
      <w:r w:rsidRPr="00ED78C4">
        <w:rPr>
          <w:rFonts w:ascii="Times New Roman" w:hAnsi="Times New Roman" w:cs="Times New Roman"/>
          <w:color w:val="auto"/>
          <w:sz w:val="16"/>
          <w:szCs w:val="16"/>
        </w:rPr>
        <w:t>, 113238.</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Fiori,</w:t>
      </w:r>
      <w:r w:rsidR="00D853E1" w:rsidRPr="00ED78C4">
        <w:rPr>
          <w:rFonts w:ascii="Times New Roman" w:hAnsi="Times New Roman" w:cs="Times New Roman"/>
          <w:color w:val="auto"/>
          <w:sz w:val="16"/>
          <w:szCs w:val="16"/>
        </w:rPr>
        <w:t xml:space="preserve"> G.; </w:t>
      </w:r>
      <w:r w:rsidRPr="00ED78C4">
        <w:rPr>
          <w:rFonts w:ascii="Times New Roman" w:hAnsi="Times New Roman" w:cs="Times New Roman"/>
          <w:color w:val="auto"/>
          <w:sz w:val="16"/>
          <w:szCs w:val="16"/>
        </w:rPr>
        <w:t>Bonaccorso,</w:t>
      </w:r>
      <w:r w:rsidR="00D853E1" w:rsidRPr="00ED78C4">
        <w:rPr>
          <w:rFonts w:ascii="Times New Roman" w:hAnsi="Times New Roman" w:cs="Times New Roman"/>
          <w:color w:val="auto"/>
          <w:sz w:val="16"/>
          <w:szCs w:val="16"/>
        </w:rPr>
        <w:t xml:space="preserve"> F.; </w:t>
      </w:r>
      <w:r w:rsidRPr="00ED78C4">
        <w:rPr>
          <w:rFonts w:ascii="Times New Roman" w:hAnsi="Times New Roman" w:cs="Times New Roman"/>
          <w:color w:val="auto"/>
          <w:sz w:val="16"/>
          <w:szCs w:val="16"/>
        </w:rPr>
        <w:t>Iannaccone,</w:t>
      </w:r>
      <w:r w:rsidR="00D853E1" w:rsidRPr="00ED78C4">
        <w:rPr>
          <w:rFonts w:ascii="Times New Roman" w:hAnsi="Times New Roman" w:cs="Times New Roman"/>
          <w:color w:val="auto"/>
          <w:sz w:val="16"/>
          <w:szCs w:val="16"/>
        </w:rPr>
        <w:t xml:space="preserve"> G.;</w:t>
      </w:r>
      <w:r w:rsidRPr="00ED78C4">
        <w:rPr>
          <w:rFonts w:ascii="Times New Roman" w:hAnsi="Times New Roman" w:cs="Times New Roman"/>
          <w:color w:val="auto"/>
          <w:sz w:val="16"/>
          <w:szCs w:val="16"/>
        </w:rPr>
        <w:t xml:space="preserve"> Palacios,</w:t>
      </w:r>
      <w:r w:rsidR="00D853E1" w:rsidRPr="00ED78C4">
        <w:rPr>
          <w:rFonts w:ascii="Times New Roman" w:hAnsi="Times New Roman" w:cs="Times New Roman"/>
          <w:color w:val="auto"/>
          <w:sz w:val="16"/>
          <w:szCs w:val="16"/>
        </w:rPr>
        <w:t xml:space="preserve"> T.;</w:t>
      </w:r>
      <w:r w:rsidRPr="00ED78C4">
        <w:rPr>
          <w:rFonts w:ascii="Times New Roman" w:hAnsi="Times New Roman" w:cs="Times New Roman"/>
          <w:color w:val="auto"/>
          <w:sz w:val="16"/>
          <w:szCs w:val="16"/>
        </w:rPr>
        <w:t xml:space="preserve"> Neumaier,</w:t>
      </w:r>
      <w:r w:rsidR="00D853E1"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Seabaugh,</w:t>
      </w:r>
      <w:r w:rsidR="00D853E1" w:rsidRPr="00ED78C4">
        <w:rPr>
          <w:rFonts w:ascii="Times New Roman" w:hAnsi="Times New Roman" w:cs="Times New Roman"/>
          <w:color w:val="auto"/>
          <w:sz w:val="16"/>
          <w:szCs w:val="16"/>
        </w:rPr>
        <w:t xml:space="preserve"> A.;</w:t>
      </w:r>
      <w:r w:rsidRPr="00ED78C4">
        <w:rPr>
          <w:rFonts w:ascii="Times New Roman" w:hAnsi="Times New Roman" w:cs="Times New Roman"/>
          <w:color w:val="auto"/>
          <w:sz w:val="16"/>
          <w:szCs w:val="16"/>
        </w:rPr>
        <w:t xml:space="preserve"> Banerjee,</w:t>
      </w:r>
      <w:r w:rsidR="00D853E1" w:rsidRPr="00ED78C4">
        <w:rPr>
          <w:rFonts w:ascii="Times New Roman" w:hAnsi="Times New Roman" w:cs="Times New Roman"/>
          <w:color w:val="auto"/>
          <w:sz w:val="16"/>
          <w:szCs w:val="16"/>
        </w:rPr>
        <w:t xml:space="preserve"> S. K.;</w:t>
      </w:r>
      <w:r w:rsidRPr="00ED78C4">
        <w:rPr>
          <w:rFonts w:ascii="Times New Roman" w:hAnsi="Times New Roman" w:cs="Times New Roman"/>
          <w:color w:val="auto"/>
          <w:sz w:val="16"/>
          <w:szCs w:val="16"/>
        </w:rPr>
        <w:t xml:space="preserve"> Colombo,</w:t>
      </w:r>
      <w:r w:rsidR="00D853E1"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Electronics bas</w:t>
      </w:r>
      <w:r w:rsidR="00D853E1" w:rsidRPr="00ED78C4">
        <w:rPr>
          <w:rFonts w:ascii="Times New Roman" w:hAnsi="Times New Roman" w:cs="Times New Roman"/>
          <w:color w:val="auto"/>
          <w:sz w:val="16"/>
          <w:szCs w:val="16"/>
        </w:rPr>
        <w:t>ed on two-dimensional materials.</w:t>
      </w:r>
      <w:r w:rsidRPr="00ED78C4">
        <w:rPr>
          <w:rFonts w:ascii="Times New Roman" w:hAnsi="Times New Roman" w:cs="Times New Roman"/>
          <w:color w:val="auto"/>
          <w:sz w:val="16"/>
          <w:szCs w:val="16"/>
        </w:rPr>
        <w:t xml:space="preserve"> Nat. Nanotechnol.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9, 768.</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Xia,</w:t>
      </w:r>
      <w:r w:rsidR="00D853E1" w:rsidRPr="00ED78C4">
        <w:rPr>
          <w:rFonts w:ascii="Times New Roman" w:hAnsi="Times New Roman" w:cs="Times New Roman"/>
          <w:color w:val="auto"/>
          <w:sz w:val="16"/>
          <w:szCs w:val="16"/>
        </w:rPr>
        <w:t xml:space="preserve"> F.;</w:t>
      </w:r>
      <w:r w:rsidRPr="00ED78C4">
        <w:rPr>
          <w:rFonts w:ascii="Times New Roman" w:hAnsi="Times New Roman" w:cs="Times New Roman"/>
          <w:color w:val="auto"/>
          <w:sz w:val="16"/>
          <w:szCs w:val="16"/>
        </w:rPr>
        <w:t xml:space="preserve"> Wang,</w:t>
      </w:r>
      <w:r w:rsidR="00D853E1" w:rsidRPr="00ED78C4">
        <w:rPr>
          <w:rFonts w:ascii="Times New Roman" w:hAnsi="Times New Roman" w:cs="Times New Roman"/>
          <w:color w:val="auto"/>
          <w:sz w:val="16"/>
          <w:szCs w:val="16"/>
        </w:rPr>
        <w:t xml:space="preserve"> H.;</w:t>
      </w:r>
      <w:r w:rsidRPr="00ED78C4">
        <w:rPr>
          <w:rFonts w:ascii="Times New Roman" w:hAnsi="Times New Roman" w:cs="Times New Roman"/>
          <w:color w:val="auto"/>
          <w:sz w:val="16"/>
          <w:szCs w:val="16"/>
        </w:rPr>
        <w:t xml:space="preserve"> Xiao,</w:t>
      </w:r>
      <w:r w:rsidR="00D853E1"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Dubey,</w:t>
      </w:r>
      <w:r w:rsidR="00D853E1"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Ramasubramaniam,</w:t>
      </w:r>
      <w:r w:rsidR="00D853E1" w:rsidRPr="00ED78C4">
        <w:rPr>
          <w:rFonts w:ascii="Times New Roman" w:hAnsi="Times New Roman" w:cs="Times New Roman"/>
          <w:color w:val="auto"/>
          <w:sz w:val="16"/>
          <w:szCs w:val="16"/>
        </w:rPr>
        <w:t xml:space="preserve"> A.</w:t>
      </w:r>
      <w:r w:rsidRPr="00ED78C4">
        <w:rPr>
          <w:rFonts w:ascii="Times New Roman" w:hAnsi="Times New Roman" w:cs="Times New Roman"/>
          <w:color w:val="auto"/>
          <w:sz w:val="16"/>
          <w:szCs w:val="16"/>
        </w:rPr>
        <w:t xml:space="preserve"> Two-dimensional material nanophotoni</w:t>
      </w:r>
      <w:r w:rsidR="00D853E1" w:rsidRPr="00ED78C4">
        <w:rPr>
          <w:rFonts w:ascii="Times New Roman" w:hAnsi="Times New Roman" w:cs="Times New Roman"/>
          <w:color w:val="auto"/>
          <w:sz w:val="16"/>
          <w:szCs w:val="16"/>
        </w:rPr>
        <w:t>cs.</w:t>
      </w:r>
      <w:r w:rsidRPr="00ED78C4">
        <w:rPr>
          <w:rFonts w:ascii="Times New Roman" w:hAnsi="Times New Roman" w:cs="Times New Roman"/>
          <w:color w:val="auto"/>
          <w:sz w:val="16"/>
          <w:szCs w:val="16"/>
        </w:rPr>
        <w:t xml:space="preserve"> Nat. Photonics.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8, 899.</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Soomro, R.</w:t>
      </w:r>
      <w:r w:rsidR="00E90B4B"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 xml:space="preserve">A.; Jawaid, S.; Zhu, Q.; Abbas, Z.; Xu, B. A mini-review on MXenes as versatile substrate for advanced sensors. Chin. Chem. Lett. </w:t>
      </w:r>
      <w:r w:rsidRPr="00ED78C4">
        <w:rPr>
          <w:rFonts w:ascii="Times New Roman" w:hAnsi="Times New Roman" w:cs="Times New Roman"/>
          <w:b/>
          <w:bCs/>
          <w:color w:val="auto"/>
          <w:sz w:val="16"/>
          <w:szCs w:val="16"/>
        </w:rPr>
        <w:t>2020</w:t>
      </w:r>
      <w:r w:rsidRPr="00ED78C4">
        <w:rPr>
          <w:rFonts w:ascii="Times New Roman" w:hAnsi="Times New Roman" w:cs="Times New Roman"/>
          <w:color w:val="auto"/>
          <w:sz w:val="16"/>
          <w:szCs w:val="16"/>
        </w:rPr>
        <w:t>, 31, 922–930.</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Koppens,</w:t>
      </w:r>
      <w:r w:rsidR="00E90B4B" w:rsidRPr="00ED78C4">
        <w:rPr>
          <w:rFonts w:ascii="Times New Roman" w:hAnsi="Times New Roman" w:cs="Times New Roman"/>
          <w:color w:val="auto"/>
          <w:sz w:val="16"/>
          <w:szCs w:val="16"/>
        </w:rPr>
        <w:t xml:space="preserve"> F.</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H.</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L.;</w:t>
      </w:r>
      <w:r w:rsidRPr="00ED78C4">
        <w:rPr>
          <w:rFonts w:ascii="Times New Roman" w:hAnsi="Times New Roman" w:cs="Times New Roman"/>
          <w:color w:val="auto"/>
          <w:sz w:val="16"/>
          <w:szCs w:val="16"/>
        </w:rPr>
        <w:t xml:space="preserve"> Mueller,</w:t>
      </w:r>
      <w:r w:rsidR="00E90B4B" w:rsidRPr="00ED78C4">
        <w:rPr>
          <w:rFonts w:ascii="Times New Roman" w:hAnsi="Times New Roman" w:cs="Times New Roman"/>
          <w:color w:val="auto"/>
          <w:sz w:val="16"/>
          <w:szCs w:val="16"/>
        </w:rPr>
        <w:t xml:space="preserve"> T.;</w:t>
      </w:r>
      <w:r w:rsidRPr="00ED78C4">
        <w:rPr>
          <w:rFonts w:ascii="Times New Roman" w:hAnsi="Times New Roman" w:cs="Times New Roman"/>
          <w:color w:val="auto"/>
          <w:sz w:val="16"/>
          <w:szCs w:val="16"/>
        </w:rPr>
        <w:t xml:space="preserve"> Avouris,</w:t>
      </w:r>
      <w:r w:rsidR="00E90B4B" w:rsidRPr="00ED78C4">
        <w:rPr>
          <w:rFonts w:ascii="Times New Roman" w:hAnsi="Times New Roman" w:cs="Times New Roman"/>
          <w:color w:val="auto"/>
          <w:sz w:val="16"/>
          <w:szCs w:val="16"/>
        </w:rPr>
        <w:t xml:space="preserve"> P.;</w:t>
      </w:r>
      <w:r w:rsidRPr="00ED78C4">
        <w:rPr>
          <w:rFonts w:ascii="Times New Roman" w:hAnsi="Times New Roman" w:cs="Times New Roman"/>
          <w:color w:val="auto"/>
          <w:sz w:val="16"/>
          <w:szCs w:val="16"/>
        </w:rPr>
        <w:t xml:space="preserve"> Ferrari,</w:t>
      </w:r>
      <w:r w:rsidR="00E90B4B" w:rsidRPr="00ED78C4">
        <w:rPr>
          <w:rFonts w:ascii="Times New Roman" w:hAnsi="Times New Roman" w:cs="Times New Roman"/>
          <w:color w:val="auto"/>
          <w:sz w:val="16"/>
          <w:szCs w:val="16"/>
        </w:rPr>
        <w:t xml:space="preserve"> A.</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rPr>
        <w:t xml:space="preserve"> Vitiello,</w:t>
      </w:r>
      <w:r w:rsidR="00E90B4B" w:rsidRPr="00ED78C4">
        <w:rPr>
          <w:rFonts w:ascii="Times New Roman" w:hAnsi="Times New Roman" w:cs="Times New Roman"/>
          <w:color w:val="auto"/>
          <w:sz w:val="16"/>
          <w:szCs w:val="16"/>
        </w:rPr>
        <w:t xml:space="preserve"> M.</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S.;</w:t>
      </w:r>
      <w:r w:rsidRPr="00ED78C4">
        <w:rPr>
          <w:rFonts w:ascii="Times New Roman" w:hAnsi="Times New Roman" w:cs="Times New Roman"/>
          <w:color w:val="auto"/>
          <w:sz w:val="16"/>
          <w:szCs w:val="16"/>
        </w:rPr>
        <w:t xml:space="preserve"> Polini,</w:t>
      </w:r>
      <w:r w:rsidR="00E90B4B"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Photodetectors based on graphene, other two-dimension</w:t>
      </w:r>
      <w:r w:rsidR="00E90B4B" w:rsidRPr="00ED78C4">
        <w:rPr>
          <w:rFonts w:ascii="Times New Roman" w:hAnsi="Times New Roman" w:cs="Times New Roman"/>
          <w:color w:val="auto"/>
          <w:sz w:val="16"/>
          <w:szCs w:val="16"/>
        </w:rPr>
        <w:t>al materials and hybrid systems.</w:t>
      </w:r>
      <w:r w:rsidRPr="00ED78C4">
        <w:rPr>
          <w:rFonts w:ascii="Times New Roman" w:hAnsi="Times New Roman" w:cs="Times New Roman"/>
          <w:color w:val="auto"/>
          <w:sz w:val="16"/>
          <w:szCs w:val="16"/>
        </w:rPr>
        <w:t xml:space="preserve"> Nat. Nanotechnol.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xml:space="preserve">, 9, 780. </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Nicolosi,</w:t>
      </w:r>
      <w:r w:rsidR="00E90B4B" w:rsidRPr="00ED78C4">
        <w:rPr>
          <w:rFonts w:ascii="Times New Roman" w:hAnsi="Times New Roman" w:cs="Times New Roman"/>
          <w:color w:val="auto"/>
          <w:sz w:val="16"/>
          <w:szCs w:val="16"/>
        </w:rPr>
        <w:t xml:space="preserve"> V.;</w:t>
      </w:r>
      <w:r w:rsidRPr="00ED78C4">
        <w:rPr>
          <w:rFonts w:ascii="Times New Roman" w:hAnsi="Times New Roman" w:cs="Times New Roman"/>
          <w:color w:val="auto"/>
          <w:sz w:val="16"/>
          <w:szCs w:val="16"/>
        </w:rPr>
        <w:t xml:space="preserve"> Chhowalla,</w:t>
      </w:r>
      <w:r w:rsidR="00E90B4B"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Kanatzidis,</w:t>
      </w:r>
      <w:r w:rsidR="00E90B4B" w:rsidRPr="00ED78C4">
        <w:rPr>
          <w:rFonts w:ascii="Times New Roman" w:hAnsi="Times New Roman" w:cs="Times New Roman"/>
          <w:color w:val="auto"/>
          <w:sz w:val="16"/>
          <w:szCs w:val="16"/>
        </w:rPr>
        <w:t xml:space="preserve"> M.</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G.;</w:t>
      </w:r>
      <w:r w:rsidRPr="00ED78C4">
        <w:rPr>
          <w:rFonts w:ascii="Times New Roman" w:hAnsi="Times New Roman" w:cs="Times New Roman"/>
          <w:color w:val="auto"/>
          <w:sz w:val="16"/>
          <w:szCs w:val="16"/>
        </w:rPr>
        <w:t xml:space="preserve"> Strano,</w:t>
      </w:r>
      <w:r w:rsidR="00E90B4B" w:rsidRPr="00ED78C4">
        <w:rPr>
          <w:rFonts w:ascii="Times New Roman" w:hAnsi="Times New Roman" w:cs="Times New Roman"/>
          <w:color w:val="auto"/>
          <w:sz w:val="16"/>
          <w:szCs w:val="16"/>
        </w:rPr>
        <w:t xml:space="preserve"> M.</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S.;</w:t>
      </w:r>
      <w:r w:rsidRPr="00ED78C4">
        <w:rPr>
          <w:rFonts w:ascii="Times New Roman" w:hAnsi="Times New Roman" w:cs="Times New Roman"/>
          <w:color w:val="auto"/>
          <w:sz w:val="16"/>
          <w:szCs w:val="16"/>
        </w:rPr>
        <w:t xml:space="preserve"> Coleman,</w:t>
      </w:r>
      <w:r w:rsidR="00E90B4B" w:rsidRPr="00ED78C4">
        <w:rPr>
          <w:rFonts w:ascii="Times New Roman" w:hAnsi="Times New Roman" w:cs="Times New Roman"/>
          <w:color w:val="auto"/>
          <w:sz w:val="16"/>
          <w:szCs w:val="16"/>
        </w:rPr>
        <w:t xml:space="preserve"> J.</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N.</w:t>
      </w:r>
      <w:r w:rsidRPr="00ED78C4">
        <w:rPr>
          <w:rFonts w:ascii="Times New Roman" w:hAnsi="Times New Roman" w:cs="Times New Roman"/>
          <w:color w:val="auto"/>
          <w:sz w:val="16"/>
          <w:szCs w:val="16"/>
        </w:rPr>
        <w:t xml:space="preserve"> Liquid E</w:t>
      </w:r>
      <w:r w:rsidR="00E90B4B" w:rsidRPr="00ED78C4">
        <w:rPr>
          <w:rFonts w:ascii="Times New Roman" w:hAnsi="Times New Roman" w:cs="Times New Roman"/>
          <w:color w:val="auto"/>
          <w:sz w:val="16"/>
          <w:szCs w:val="16"/>
        </w:rPr>
        <w:t>xfoliation of Layered Materials.</w:t>
      </w:r>
      <w:r w:rsidR="00172034" w:rsidRPr="00ED78C4">
        <w:rPr>
          <w:rFonts w:ascii="Times New Roman" w:hAnsi="Times New Roman" w:cs="Times New Roman"/>
          <w:color w:val="auto"/>
          <w:sz w:val="16"/>
          <w:szCs w:val="16"/>
        </w:rPr>
        <w:t xml:space="preserve"> Science</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2013</w:t>
      </w:r>
      <w:r w:rsidRPr="00ED78C4">
        <w:rPr>
          <w:rFonts w:ascii="Times New Roman" w:hAnsi="Times New Roman" w:cs="Times New Roman"/>
          <w:color w:val="auto"/>
          <w:sz w:val="16"/>
          <w:szCs w:val="16"/>
        </w:rPr>
        <w:t xml:space="preserve">, 340, 1226419. </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Akinwande,</w:t>
      </w:r>
      <w:r w:rsidR="00E90B4B"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Petrone,</w:t>
      </w:r>
      <w:r w:rsidR="00E90B4B" w:rsidRPr="00ED78C4">
        <w:rPr>
          <w:rFonts w:ascii="Times New Roman" w:hAnsi="Times New Roman" w:cs="Times New Roman"/>
          <w:color w:val="auto"/>
          <w:sz w:val="16"/>
          <w:szCs w:val="16"/>
        </w:rPr>
        <w:t xml:space="preserve"> N.;</w:t>
      </w:r>
      <w:r w:rsidRPr="00ED78C4">
        <w:rPr>
          <w:rFonts w:ascii="Times New Roman" w:hAnsi="Times New Roman" w:cs="Times New Roman"/>
          <w:color w:val="auto"/>
          <w:sz w:val="16"/>
          <w:szCs w:val="16"/>
        </w:rPr>
        <w:t xml:space="preserve"> Hone,</w:t>
      </w:r>
      <w:r w:rsidR="00E90B4B"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Two-dimen</w:t>
      </w:r>
      <w:r w:rsidR="00E90B4B" w:rsidRPr="00ED78C4">
        <w:rPr>
          <w:rFonts w:ascii="Times New Roman" w:hAnsi="Times New Roman" w:cs="Times New Roman"/>
          <w:color w:val="auto"/>
          <w:sz w:val="16"/>
          <w:szCs w:val="16"/>
        </w:rPr>
        <w:t>sional flexible nanoelectronics.</w:t>
      </w:r>
      <w:r w:rsidRPr="00ED78C4">
        <w:rPr>
          <w:rFonts w:ascii="Times New Roman" w:hAnsi="Times New Roman" w:cs="Times New Roman"/>
          <w:color w:val="auto"/>
          <w:sz w:val="16"/>
          <w:szCs w:val="16"/>
        </w:rPr>
        <w:t xml:space="preserve"> Nat. Commun.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5, 5678.</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Naguib,</w:t>
      </w:r>
      <w:r w:rsidR="00E90B4B" w:rsidRPr="00ED78C4">
        <w:rPr>
          <w:rFonts w:ascii="Times New Roman" w:hAnsi="Times New Roman" w:cs="Times New Roman"/>
          <w:color w:val="auto"/>
          <w:sz w:val="16"/>
          <w:szCs w:val="16"/>
        </w:rPr>
        <w:t xml:space="preserve"> M. ;</w:t>
      </w:r>
      <w:r w:rsidRPr="00ED78C4">
        <w:rPr>
          <w:rFonts w:ascii="Times New Roman" w:hAnsi="Times New Roman" w:cs="Times New Roman"/>
          <w:color w:val="auto"/>
          <w:sz w:val="16"/>
          <w:szCs w:val="16"/>
        </w:rPr>
        <w:t xml:space="preserve"> Halim,</w:t>
      </w:r>
      <w:r w:rsidR="00E90B4B"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Lu,</w:t>
      </w:r>
      <w:r w:rsidR="00E90B4B"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Cook,</w:t>
      </w:r>
      <w:r w:rsidR="00E90B4B" w:rsidRPr="00ED78C4">
        <w:rPr>
          <w:rFonts w:ascii="Times New Roman" w:hAnsi="Times New Roman" w:cs="Times New Roman"/>
          <w:color w:val="auto"/>
          <w:sz w:val="16"/>
          <w:szCs w:val="16"/>
        </w:rPr>
        <w:t xml:space="preserve"> K.M.;</w:t>
      </w:r>
      <w:r w:rsidRPr="00ED78C4">
        <w:rPr>
          <w:rFonts w:ascii="Times New Roman" w:hAnsi="Times New Roman" w:cs="Times New Roman"/>
          <w:color w:val="auto"/>
          <w:sz w:val="16"/>
          <w:szCs w:val="16"/>
        </w:rPr>
        <w:t xml:space="preserve"> Hultman,</w:t>
      </w:r>
      <w:r w:rsidR="00E90B4B"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Gogotsi,</w:t>
      </w:r>
      <w:r w:rsidR="00E90B4B"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Barsoum,</w:t>
      </w:r>
      <w:r w:rsidR="00E90B4B" w:rsidRPr="00ED78C4">
        <w:rPr>
          <w:rFonts w:ascii="Times New Roman" w:hAnsi="Times New Roman" w:cs="Times New Roman"/>
          <w:color w:val="auto"/>
          <w:sz w:val="16"/>
          <w:szCs w:val="16"/>
        </w:rPr>
        <w:t xml:space="preserve"> M.</w:t>
      </w:r>
      <w:r w:rsidR="00AF42D9" w:rsidRPr="00ED78C4">
        <w:rPr>
          <w:rFonts w:ascii="Times New Roman" w:hAnsi="Times New Roman" w:cs="Times New Roman"/>
          <w:color w:val="auto"/>
          <w:sz w:val="16"/>
          <w:szCs w:val="16"/>
        </w:rPr>
        <w:t xml:space="preserve"> </w:t>
      </w:r>
      <w:r w:rsidR="00E90B4B" w:rsidRPr="00ED78C4">
        <w:rPr>
          <w:rFonts w:ascii="Times New Roman" w:hAnsi="Times New Roman" w:cs="Times New Roman"/>
          <w:color w:val="auto"/>
          <w:sz w:val="16"/>
          <w:szCs w:val="16"/>
        </w:rPr>
        <w:t>W.</w:t>
      </w:r>
      <w:r w:rsidRPr="00ED78C4">
        <w:rPr>
          <w:rFonts w:ascii="Times New Roman" w:hAnsi="Times New Roman" w:cs="Times New Roman"/>
          <w:color w:val="auto"/>
          <w:sz w:val="16"/>
          <w:szCs w:val="16"/>
        </w:rPr>
        <w:t xml:space="preserve"> New Two-Dimensional Niobium and Vanadium Carbides as Promising</w:t>
      </w:r>
      <w:r w:rsidR="00E90B4B" w:rsidRPr="00ED78C4">
        <w:rPr>
          <w:rFonts w:ascii="Times New Roman" w:hAnsi="Times New Roman" w:cs="Times New Roman"/>
          <w:color w:val="auto"/>
          <w:sz w:val="16"/>
          <w:szCs w:val="16"/>
        </w:rPr>
        <w:t xml:space="preserve"> Materials for Li-Ion Batteries.</w:t>
      </w:r>
      <w:r w:rsidRPr="00ED78C4">
        <w:rPr>
          <w:rFonts w:ascii="Times New Roman" w:hAnsi="Times New Roman" w:cs="Times New Roman"/>
          <w:color w:val="auto"/>
          <w:sz w:val="16"/>
          <w:szCs w:val="16"/>
        </w:rPr>
        <w:t xml:space="preserve"> J. Am. Chem. Soc. </w:t>
      </w:r>
      <w:r w:rsidRPr="00ED78C4">
        <w:rPr>
          <w:rFonts w:ascii="Times New Roman" w:hAnsi="Times New Roman" w:cs="Times New Roman"/>
          <w:b/>
          <w:bCs/>
          <w:color w:val="auto"/>
          <w:sz w:val="16"/>
          <w:szCs w:val="16"/>
        </w:rPr>
        <w:t>2013</w:t>
      </w:r>
      <w:r w:rsidRPr="00ED78C4">
        <w:rPr>
          <w:rFonts w:ascii="Times New Roman" w:hAnsi="Times New Roman" w:cs="Times New Roman"/>
          <w:color w:val="auto"/>
          <w:sz w:val="16"/>
          <w:szCs w:val="16"/>
        </w:rPr>
        <w:t xml:space="preserve">, 135, 15966–15969. </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Naguib,</w:t>
      </w:r>
      <w:r w:rsidR="00B10395" w:rsidRPr="00ED78C4">
        <w:rPr>
          <w:rFonts w:ascii="Times New Roman" w:hAnsi="Times New Roman" w:cs="Times New Roman"/>
          <w:color w:val="auto"/>
          <w:sz w:val="16"/>
          <w:szCs w:val="16"/>
        </w:rPr>
        <w:t xml:space="preserve"> M. ;</w:t>
      </w:r>
      <w:r w:rsidRPr="00ED78C4">
        <w:rPr>
          <w:rFonts w:ascii="Times New Roman" w:hAnsi="Times New Roman" w:cs="Times New Roman"/>
          <w:color w:val="auto"/>
          <w:sz w:val="16"/>
          <w:szCs w:val="16"/>
        </w:rPr>
        <w:t xml:space="preserve"> Kurtoglu,</w:t>
      </w:r>
      <w:r w:rsidR="00B10395"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Presser,</w:t>
      </w:r>
      <w:r w:rsidR="00B10395" w:rsidRPr="00ED78C4">
        <w:rPr>
          <w:rFonts w:ascii="Times New Roman" w:hAnsi="Times New Roman" w:cs="Times New Roman"/>
          <w:color w:val="auto"/>
          <w:sz w:val="16"/>
          <w:szCs w:val="16"/>
        </w:rPr>
        <w:t xml:space="preserve"> V.;</w:t>
      </w:r>
      <w:r w:rsidRPr="00ED78C4">
        <w:rPr>
          <w:rFonts w:ascii="Times New Roman" w:hAnsi="Times New Roman" w:cs="Times New Roman"/>
          <w:color w:val="auto"/>
          <w:sz w:val="16"/>
          <w:szCs w:val="16"/>
        </w:rPr>
        <w:t xml:space="preserve"> Lu,</w:t>
      </w:r>
      <w:r w:rsidR="00B10395"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Niu,</w:t>
      </w:r>
      <w:r w:rsidR="00B10395"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Heon,</w:t>
      </w:r>
      <w:r w:rsidR="00B10395"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Hultman,</w:t>
      </w:r>
      <w:r w:rsidR="00B10395"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Gogotsi,</w:t>
      </w:r>
      <w:r w:rsidR="00B10395"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Barsoum,</w:t>
      </w:r>
      <w:r w:rsidR="00B10395" w:rsidRPr="00ED78C4">
        <w:rPr>
          <w:rFonts w:ascii="Times New Roman" w:hAnsi="Times New Roman" w:cs="Times New Roman"/>
          <w:color w:val="auto"/>
          <w:sz w:val="16"/>
          <w:szCs w:val="16"/>
        </w:rPr>
        <w:t xml:space="preserve"> M.</w:t>
      </w:r>
      <w:r w:rsidR="006F17B3" w:rsidRPr="00ED78C4">
        <w:rPr>
          <w:rFonts w:ascii="Times New Roman" w:hAnsi="Times New Roman" w:cs="Times New Roman"/>
          <w:color w:val="auto"/>
          <w:sz w:val="16"/>
          <w:szCs w:val="16"/>
        </w:rPr>
        <w:t xml:space="preserve"> </w:t>
      </w:r>
      <w:r w:rsidR="00B10395" w:rsidRPr="00ED78C4">
        <w:rPr>
          <w:rFonts w:ascii="Times New Roman" w:hAnsi="Times New Roman" w:cs="Times New Roman"/>
          <w:color w:val="auto"/>
          <w:sz w:val="16"/>
          <w:szCs w:val="16"/>
        </w:rPr>
        <w:t>W.</w:t>
      </w:r>
      <w:r w:rsidRPr="00ED78C4">
        <w:rPr>
          <w:rFonts w:ascii="Times New Roman" w:hAnsi="Times New Roman" w:cs="Times New Roman"/>
          <w:color w:val="auto"/>
          <w:sz w:val="16"/>
          <w:szCs w:val="16"/>
        </w:rPr>
        <w:t xml:space="preserve"> Two-Dimensional Nanocrystals Pro</w:t>
      </w:r>
      <w:r w:rsidR="00B10395" w:rsidRPr="00ED78C4">
        <w:rPr>
          <w:rFonts w:ascii="Times New Roman" w:hAnsi="Times New Roman" w:cs="Times New Roman"/>
          <w:color w:val="auto"/>
          <w:sz w:val="16"/>
          <w:szCs w:val="16"/>
        </w:rPr>
        <w:t>duced by Exfoliation of Ti</w:t>
      </w:r>
      <w:r w:rsidR="00B10395" w:rsidRPr="00ED78C4">
        <w:rPr>
          <w:rFonts w:ascii="Times New Roman" w:hAnsi="Times New Roman" w:cs="Times New Roman"/>
          <w:color w:val="auto"/>
          <w:sz w:val="16"/>
          <w:szCs w:val="16"/>
          <w:vertAlign w:val="subscript"/>
        </w:rPr>
        <w:t>3</w:t>
      </w:r>
      <w:r w:rsidR="00B10395" w:rsidRPr="00ED78C4">
        <w:rPr>
          <w:rFonts w:ascii="Times New Roman" w:hAnsi="Times New Roman" w:cs="Times New Roman"/>
          <w:color w:val="auto"/>
          <w:sz w:val="16"/>
          <w:szCs w:val="16"/>
        </w:rPr>
        <w:t>AlC</w:t>
      </w:r>
      <w:r w:rsidR="00B10395" w:rsidRPr="00ED78C4">
        <w:rPr>
          <w:rFonts w:ascii="Times New Roman" w:hAnsi="Times New Roman" w:cs="Times New Roman"/>
          <w:color w:val="auto"/>
          <w:sz w:val="16"/>
          <w:szCs w:val="16"/>
          <w:vertAlign w:val="subscript"/>
        </w:rPr>
        <w:t>2</w:t>
      </w:r>
      <w:r w:rsidR="00B10395" w:rsidRPr="00ED78C4">
        <w:rPr>
          <w:rFonts w:ascii="Times New Roman" w:hAnsi="Times New Roman" w:cs="Times New Roman"/>
          <w:color w:val="auto"/>
          <w:sz w:val="16"/>
          <w:szCs w:val="16"/>
        </w:rPr>
        <w:t>.</w:t>
      </w:r>
      <w:r w:rsidRPr="00ED78C4">
        <w:rPr>
          <w:rFonts w:ascii="Times New Roman" w:hAnsi="Times New Roman" w:cs="Times New Roman"/>
          <w:color w:val="auto"/>
          <w:sz w:val="16"/>
          <w:szCs w:val="16"/>
        </w:rPr>
        <w:t xml:space="preserve"> Adv. Mater. </w:t>
      </w:r>
      <w:r w:rsidRPr="00ED78C4">
        <w:rPr>
          <w:rFonts w:ascii="Times New Roman" w:hAnsi="Times New Roman" w:cs="Times New Roman"/>
          <w:b/>
          <w:bCs/>
          <w:color w:val="auto"/>
          <w:sz w:val="16"/>
          <w:szCs w:val="16"/>
        </w:rPr>
        <w:t>2011</w:t>
      </w:r>
      <w:r w:rsidRPr="00ED78C4">
        <w:rPr>
          <w:rFonts w:ascii="Times New Roman" w:hAnsi="Times New Roman" w:cs="Times New Roman"/>
          <w:color w:val="auto"/>
          <w:sz w:val="16"/>
          <w:szCs w:val="16"/>
        </w:rPr>
        <w:t>, 23, 4248–4253.</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lastRenderedPageBreak/>
        <w:t>Khazaei,</w:t>
      </w:r>
      <w:r w:rsidR="00FC73F3"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Arai,</w:t>
      </w:r>
      <w:r w:rsidR="00FC73F3"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Sasaki,</w:t>
      </w:r>
      <w:r w:rsidR="00FC73F3" w:rsidRPr="00ED78C4">
        <w:rPr>
          <w:rFonts w:ascii="Times New Roman" w:hAnsi="Times New Roman" w:cs="Times New Roman"/>
          <w:color w:val="auto"/>
          <w:sz w:val="16"/>
          <w:szCs w:val="16"/>
        </w:rPr>
        <w:t xml:space="preserve"> T.;</w:t>
      </w:r>
      <w:r w:rsidRPr="00ED78C4">
        <w:rPr>
          <w:rFonts w:ascii="Times New Roman" w:hAnsi="Times New Roman" w:cs="Times New Roman"/>
          <w:color w:val="auto"/>
          <w:sz w:val="16"/>
          <w:szCs w:val="16"/>
        </w:rPr>
        <w:t xml:space="preserve"> Chung,</w:t>
      </w:r>
      <w:r w:rsidR="00FC73F3" w:rsidRPr="00ED78C4">
        <w:rPr>
          <w:rFonts w:ascii="Times New Roman" w:hAnsi="Times New Roman" w:cs="Times New Roman"/>
          <w:color w:val="auto"/>
          <w:sz w:val="16"/>
          <w:szCs w:val="16"/>
        </w:rPr>
        <w:t xml:space="preserve"> C.-Y.;</w:t>
      </w:r>
      <w:r w:rsidRPr="00ED78C4">
        <w:rPr>
          <w:rFonts w:ascii="Times New Roman" w:hAnsi="Times New Roman" w:cs="Times New Roman"/>
          <w:color w:val="auto"/>
          <w:sz w:val="16"/>
          <w:szCs w:val="16"/>
        </w:rPr>
        <w:t xml:space="preserve"> Venkataramanan,</w:t>
      </w:r>
      <w:r w:rsidR="00FC73F3" w:rsidRPr="00ED78C4">
        <w:rPr>
          <w:rFonts w:ascii="Times New Roman" w:hAnsi="Times New Roman" w:cs="Times New Roman"/>
          <w:color w:val="auto"/>
          <w:sz w:val="16"/>
          <w:szCs w:val="16"/>
        </w:rPr>
        <w:t xml:space="preserve"> N.</w:t>
      </w:r>
      <w:r w:rsidR="006F17B3"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S.;</w:t>
      </w:r>
      <w:r w:rsidRPr="00ED78C4">
        <w:rPr>
          <w:rFonts w:ascii="Times New Roman" w:hAnsi="Times New Roman" w:cs="Times New Roman"/>
          <w:color w:val="auto"/>
          <w:sz w:val="16"/>
          <w:szCs w:val="16"/>
        </w:rPr>
        <w:t xml:space="preserve"> Estili,</w:t>
      </w:r>
      <w:r w:rsidR="00FC73F3"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Sakka,</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Kawazoe,</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Novel Electronic and Magnetic Properties of Two- Dimensional Transit</w:t>
      </w:r>
      <w:r w:rsidR="00FC73F3" w:rsidRPr="00ED78C4">
        <w:rPr>
          <w:rFonts w:ascii="Times New Roman" w:hAnsi="Times New Roman" w:cs="Times New Roman"/>
          <w:color w:val="auto"/>
          <w:sz w:val="16"/>
          <w:szCs w:val="16"/>
        </w:rPr>
        <w:t>ion Metal Carbides and Nitrides.</w:t>
      </w:r>
      <w:r w:rsidRPr="00ED78C4">
        <w:rPr>
          <w:rFonts w:ascii="Times New Roman" w:hAnsi="Times New Roman" w:cs="Times New Roman"/>
          <w:color w:val="auto"/>
          <w:sz w:val="16"/>
          <w:szCs w:val="16"/>
        </w:rPr>
        <w:t xml:space="preserve"> Adv. Funct. Mater. </w:t>
      </w:r>
      <w:r w:rsidRPr="00ED78C4">
        <w:rPr>
          <w:rFonts w:ascii="Times New Roman" w:hAnsi="Times New Roman" w:cs="Times New Roman"/>
          <w:b/>
          <w:bCs/>
          <w:color w:val="auto"/>
          <w:sz w:val="16"/>
          <w:szCs w:val="16"/>
        </w:rPr>
        <w:t>2013</w:t>
      </w:r>
      <w:r w:rsidRPr="00ED78C4">
        <w:rPr>
          <w:rFonts w:ascii="Times New Roman" w:hAnsi="Times New Roman" w:cs="Times New Roman"/>
          <w:color w:val="auto"/>
          <w:sz w:val="16"/>
          <w:szCs w:val="16"/>
        </w:rPr>
        <w:t>, 23, 2185–2192.</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Ghidiu,</w:t>
      </w:r>
      <w:r w:rsidR="00FC73F3" w:rsidRPr="00ED78C4">
        <w:rPr>
          <w:rFonts w:ascii="Times New Roman" w:hAnsi="Times New Roman" w:cs="Times New Roman"/>
          <w:color w:val="auto"/>
          <w:sz w:val="16"/>
          <w:szCs w:val="16"/>
        </w:rPr>
        <w:t xml:space="preserve"> M. ;</w:t>
      </w:r>
      <w:r w:rsidRPr="00ED78C4">
        <w:rPr>
          <w:rFonts w:ascii="Times New Roman" w:hAnsi="Times New Roman" w:cs="Times New Roman"/>
          <w:color w:val="auto"/>
          <w:sz w:val="16"/>
          <w:szCs w:val="16"/>
        </w:rPr>
        <w:t xml:space="preserve"> Naguib,</w:t>
      </w:r>
      <w:r w:rsidR="00FC73F3" w:rsidRPr="00ED78C4">
        <w:rPr>
          <w:rFonts w:ascii="Times New Roman" w:hAnsi="Times New Roman" w:cs="Times New Roman"/>
          <w:color w:val="auto"/>
          <w:sz w:val="16"/>
          <w:szCs w:val="16"/>
        </w:rPr>
        <w:t xml:space="preserve"> M. ;</w:t>
      </w:r>
      <w:r w:rsidRPr="00ED78C4">
        <w:rPr>
          <w:rFonts w:ascii="Times New Roman" w:hAnsi="Times New Roman" w:cs="Times New Roman"/>
          <w:color w:val="auto"/>
          <w:sz w:val="16"/>
          <w:szCs w:val="16"/>
        </w:rPr>
        <w:t xml:space="preserve"> Shi,</w:t>
      </w:r>
      <w:r w:rsidR="00FC73F3" w:rsidRPr="00ED78C4">
        <w:rPr>
          <w:rFonts w:ascii="Times New Roman" w:hAnsi="Times New Roman" w:cs="Times New Roman"/>
          <w:color w:val="auto"/>
          <w:sz w:val="16"/>
          <w:szCs w:val="16"/>
        </w:rPr>
        <w:t xml:space="preserve"> C.;</w:t>
      </w:r>
      <w:r w:rsidRPr="00ED78C4">
        <w:rPr>
          <w:rFonts w:ascii="Times New Roman" w:hAnsi="Times New Roman" w:cs="Times New Roman"/>
          <w:color w:val="auto"/>
          <w:sz w:val="16"/>
          <w:szCs w:val="16"/>
        </w:rPr>
        <w:t xml:space="preserve"> Mashtalir,</w:t>
      </w:r>
      <w:r w:rsidR="00FC73F3" w:rsidRPr="00ED78C4">
        <w:rPr>
          <w:rFonts w:ascii="Times New Roman" w:hAnsi="Times New Roman" w:cs="Times New Roman"/>
          <w:color w:val="auto"/>
          <w:sz w:val="16"/>
          <w:szCs w:val="16"/>
        </w:rPr>
        <w:t xml:space="preserve"> O.;</w:t>
      </w:r>
      <w:r w:rsidRPr="00ED78C4">
        <w:rPr>
          <w:rFonts w:ascii="Times New Roman" w:hAnsi="Times New Roman" w:cs="Times New Roman"/>
          <w:color w:val="auto"/>
          <w:sz w:val="16"/>
          <w:szCs w:val="16"/>
        </w:rPr>
        <w:t xml:space="preserve"> Pan,</w:t>
      </w:r>
      <w:r w:rsidR="00FC73F3" w:rsidRPr="00ED78C4">
        <w:rPr>
          <w:rFonts w:ascii="Times New Roman" w:hAnsi="Times New Roman" w:cs="Times New Roman"/>
          <w:color w:val="auto"/>
          <w:sz w:val="16"/>
          <w:szCs w:val="16"/>
        </w:rPr>
        <w:t xml:space="preserve"> L.</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M.;</w:t>
      </w:r>
      <w:r w:rsidRPr="00ED78C4">
        <w:rPr>
          <w:rFonts w:ascii="Times New Roman" w:hAnsi="Times New Roman" w:cs="Times New Roman"/>
          <w:color w:val="auto"/>
          <w:sz w:val="16"/>
          <w:szCs w:val="16"/>
        </w:rPr>
        <w:t xml:space="preserve"> Zhang,</w:t>
      </w:r>
      <w:r w:rsidR="00FC73F3" w:rsidRPr="00ED78C4">
        <w:rPr>
          <w:rFonts w:ascii="Times New Roman" w:hAnsi="Times New Roman" w:cs="Times New Roman"/>
          <w:color w:val="auto"/>
          <w:sz w:val="16"/>
          <w:szCs w:val="16"/>
        </w:rPr>
        <w:t xml:space="preserve"> B.;</w:t>
      </w:r>
      <w:r w:rsidRPr="00ED78C4">
        <w:rPr>
          <w:rFonts w:ascii="Times New Roman" w:hAnsi="Times New Roman" w:cs="Times New Roman"/>
          <w:color w:val="auto"/>
          <w:sz w:val="16"/>
          <w:szCs w:val="16"/>
        </w:rPr>
        <w:t xml:space="preserve"> Yang,</w:t>
      </w:r>
      <w:r w:rsidR="00FC73F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Gogotsi,</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Billinge,</w:t>
      </w:r>
      <w:r w:rsidR="00FC73F3" w:rsidRPr="00ED78C4">
        <w:rPr>
          <w:rFonts w:ascii="Times New Roman" w:hAnsi="Times New Roman" w:cs="Times New Roman"/>
          <w:color w:val="auto"/>
          <w:sz w:val="16"/>
          <w:szCs w:val="16"/>
        </w:rPr>
        <w:t xml:space="preserve"> S.</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J.</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L.</w:t>
      </w:r>
      <w:r w:rsidR="003B480E" w:rsidRPr="00ED78C4">
        <w:rPr>
          <w:rFonts w:ascii="Times New Roman" w:hAnsi="Times New Roman" w:cs="Times New Roman"/>
          <w:color w:val="auto"/>
          <w:sz w:val="16"/>
          <w:szCs w:val="16"/>
        </w:rPr>
        <w:t>;</w:t>
      </w:r>
      <w:r w:rsidRPr="00ED78C4">
        <w:rPr>
          <w:rFonts w:ascii="Times New Roman" w:hAnsi="Times New Roman" w:cs="Times New Roman"/>
          <w:color w:val="auto"/>
          <w:sz w:val="16"/>
          <w:szCs w:val="16"/>
        </w:rPr>
        <w:t xml:space="preserve"> Barsoum,</w:t>
      </w:r>
      <w:r w:rsidR="00FC73F3" w:rsidRPr="00ED78C4">
        <w:rPr>
          <w:rFonts w:ascii="Times New Roman" w:hAnsi="Times New Roman" w:cs="Times New Roman"/>
          <w:color w:val="auto"/>
          <w:sz w:val="16"/>
          <w:szCs w:val="16"/>
        </w:rPr>
        <w:t xml:space="preserve"> M.</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W.</w:t>
      </w:r>
      <w:r w:rsidRPr="00ED78C4">
        <w:rPr>
          <w:rFonts w:ascii="Times New Roman" w:hAnsi="Times New Roman" w:cs="Times New Roman"/>
          <w:color w:val="auto"/>
          <w:sz w:val="16"/>
          <w:szCs w:val="16"/>
        </w:rPr>
        <w:t xml:space="preserve"> Synthesis and characterization o</w:t>
      </w:r>
      <w:r w:rsidR="00FC73F3" w:rsidRPr="00ED78C4">
        <w:rPr>
          <w:rFonts w:ascii="Times New Roman" w:hAnsi="Times New Roman" w:cs="Times New Roman"/>
          <w:color w:val="auto"/>
          <w:sz w:val="16"/>
          <w:szCs w:val="16"/>
        </w:rPr>
        <w:t>f two-dimensional Nb</w:t>
      </w:r>
      <w:r w:rsidR="00FC73F3" w:rsidRPr="00ED78C4">
        <w:rPr>
          <w:rFonts w:ascii="Times New Roman" w:hAnsi="Times New Roman" w:cs="Times New Roman"/>
          <w:color w:val="auto"/>
          <w:sz w:val="16"/>
          <w:szCs w:val="16"/>
          <w:vertAlign w:val="subscript"/>
        </w:rPr>
        <w:t>4</w:t>
      </w:r>
      <w:r w:rsidR="00FC73F3" w:rsidRPr="00ED78C4">
        <w:rPr>
          <w:rFonts w:ascii="Times New Roman" w:hAnsi="Times New Roman" w:cs="Times New Roman"/>
          <w:color w:val="auto"/>
          <w:sz w:val="16"/>
          <w:szCs w:val="16"/>
        </w:rPr>
        <w:t>C</w:t>
      </w:r>
      <w:r w:rsidR="00FC73F3" w:rsidRPr="00ED78C4">
        <w:rPr>
          <w:rFonts w:ascii="Times New Roman" w:hAnsi="Times New Roman" w:cs="Times New Roman"/>
          <w:color w:val="auto"/>
          <w:sz w:val="16"/>
          <w:szCs w:val="16"/>
          <w:vertAlign w:val="subscript"/>
        </w:rPr>
        <w:t>3</w:t>
      </w:r>
      <w:r w:rsidR="00FC73F3" w:rsidRPr="00ED78C4">
        <w:rPr>
          <w:rFonts w:ascii="Times New Roman" w:hAnsi="Times New Roman" w:cs="Times New Roman"/>
          <w:color w:val="auto"/>
          <w:sz w:val="16"/>
          <w:szCs w:val="16"/>
        </w:rPr>
        <w:t xml:space="preserve"> (MXene).</w:t>
      </w:r>
      <w:r w:rsidRPr="00ED78C4">
        <w:rPr>
          <w:rFonts w:ascii="Times New Roman" w:hAnsi="Times New Roman" w:cs="Times New Roman"/>
          <w:color w:val="auto"/>
          <w:sz w:val="16"/>
          <w:szCs w:val="16"/>
        </w:rPr>
        <w:t xml:space="preserve"> Chem. Commun.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50, 9517–9520.</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Naguib,</w:t>
      </w:r>
      <w:r w:rsidR="00FC73F3" w:rsidRPr="00ED78C4">
        <w:rPr>
          <w:rFonts w:ascii="Times New Roman" w:hAnsi="Times New Roman" w:cs="Times New Roman"/>
          <w:color w:val="auto"/>
          <w:sz w:val="16"/>
          <w:szCs w:val="16"/>
        </w:rPr>
        <w:t xml:space="preserve"> M. ;</w:t>
      </w:r>
      <w:r w:rsidRPr="00ED78C4">
        <w:rPr>
          <w:rFonts w:ascii="Times New Roman" w:hAnsi="Times New Roman" w:cs="Times New Roman"/>
          <w:color w:val="auto"/>
          <w:sz w:val="16"/>
          <w:szCs w:val="16"/>
        </w:rPr>
        <w:t xml:space="preserve"> Mochalin,</w:t>
      </w:r>
      <w:r w:rsidR="00FC73F3" w:rsidRPr="00ED78C4">
        <w:rPr>
          <w:rFonts w:ascii="Times New Roman" w:hAnsi="Times New Roman" w:cs="Times New Roman"/>
          <w:color w:val="auto"/>
          <w:sz w:val="16"/>
          <w:szCs w:val="16"/>
        </w:rPr>
        <w:t xml:space="preserve"> V.</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N.;</w:t>
      </w:r>
      <w:r w:rsidRPr="00ED78C4">
        <w:rPr>
          <w:rFonts w:ascii="Times New Roman" w:hAnsi="Times New Roman" w:cs="Times New Roman"/>
          <w:color w:val="auto"/>
          <w:sz w:val="16"/>
          <w:szCs w:val="16"/>
        </w:rPr>
        <w:t xml:space="preserve"> Barsoum,</w:t>
      </w:r>
      <w:r w:rsidR="00FC73F3" w:rsidRPr="00ED78C4">
        <w:rPr>
          <w:rFonts w:ascii="Times New Roman" w:hAnsi="Times New Roman" w:cs="Times New Roman"/>
          <w:color w:val="auto"/>
          <w:sz w:val="16"/>
          <w:szCs w:val="16"/>
        </w:rPr>
        <w:t xml:space="preserve"> M.</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W.;</w:t>
      </w:r>
      <w:r w:rsidRPr="00ED78C4">
        <w:rPr>
          <w:rFonts w:ascii="Times New Roman" w:hAnsi="Times New Roman" w:cs="Times New Roman"/>
          <w:color w:val="auto"/>
          <w:sz w:val="16"/>
          <w:szCs w:val="16"/>
        </w:rPr>
        <w:t xml:space="preserve"> Gogotsi,</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25th Anniversary Article: MXenes: A New Fami</w:t>
      </w:r>
      <w:r w:rsidR="00FC73F3" w:rsidRPr="00ED78C4">
        <w:rPr>
          <w:rFonts w:ascii="Times New Roman" w:hAnsi="Times New Roman" w:cs="Times New Roman"/>
          <w:color w:val="auto"/>
          <w:sz w:val="16"/>
          <w:szCs w:val="16"/>
        </w:rPr>
        <w:t>ly of Two-Dimensional Materials.</w:t>
      </w:r>
      <w:r w:rsidRPr="00ED78C4">
        <w:rPr>
          <w:rFonts w:ascii="Times New Roman" w:hAnsi="Times New Roman" w:cs="Times New Roman"/>
          <w:color w:val="auto"/>
          <w:sz w:val="16"/>
          <w:szCs w:val="16"/>
        </w:rPr>
        <w:t xml:space="preserve"> Adv. Mater.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26, 992–1005.</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Anasori,</w:t>
      </w:r>
      <w:r w:rsidR="00FC73F3" w:rsidRPr="00ED78C4">
        <w:rPr>
          <w:rFonts w:ascii="Times New Roman" w:hAnsi="Times New Roman" w:cs="Times New Roman"/>
          <w:color w:val="auto"/>
          <w:sz w:val="16"/>
          <w:szCs w:val="16"/>
        </w:rPr>
        <w:t xml:space="preserve"> B.;</w:t>
      </w:r>
      <w:r w:rsidRPr="00ED78C4">
        <w:rPr>
          <w:rFonts w:ascii="Times New Roman" w:hAnsi="Times New Roman" w:cs="Times New Roman"/>
          <w:color w:val="auto"/>
          <w:sz w:val="16"/>
          <w:szCs w:val="16"/>
        </w:rPr>
        <w:t xml:space="preserve"> Lukatskaya,</w:t>
      </w:r>
      <w:r w:rsidR="00FC73F3" w:rsidRPr="00ED78C4">
        <w:rPr>
          <w:rFonts w:ascii="Times New Roman" w:hAnsi="Times New Roman" w:cs="Times New Roman"/>
          <w:color w:val="auto"/>
          <w:sz w:val="16"/>
          <w:szCs w:val="16"/>
        </w:rPr>
        <w:t xml:space="preserve"> M.</w:t>
      </w:r>
      <w:r w:rsidR="003B480E" w:rsidRPr="00ED78C4">
        <w:rPr>
          <w:rFonts w:ascii="Times New Roman" w:hAnsi="Times New Roman" w:cs="Times New Roman"/>
          <w:color w:val="auto"/>
          <w:sz w:val="16"/>
          <w:szCs w:val="16"/>
        </w:rPr>
        <w:t xml:space="preserve"> </w:t>
      </w:r>
      <w:r w:rsidR="00FC73F3" w:rsidRPr="00ED78C4">
        <w:rPr>
          <w:rFonts w:ascii="Times New Roman" w:hAnsi="Times New Roman" w:cs="Times New Roman"/>
          <w:color w:val="auto"/>
          <w:sz w:val="16"/>
          <w:szCs w:val="16"/>
        </w:rPr>
        <w:t>R.;</w:t>
      </w:r>
      <w:r w:rsidRPr="00ED78C4">
        <w:rPr>
          <w:rFonts w:ascii="Times New Roman" w:hAnsi="Times New Roman" w:cs="Times New Roman"/>
          <w:color w:val="auto"/>
          <w:sz w:val="16"/>
          <w:szCs w:val="16"/>
        </w:rPr>
        <w:t xml:space="preserve"> Gogotsi,</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2D metal carbides and nitri</w:t>
      </w:r>
      <w:r w:rsidR="00FC73F3" w:rsidRPr="00ED78C4">
        <w:rPr>
          <w:rFonts w:ascii="Times New Roman" w:hAnsi="Times New Roman" w:cs="Times New Roman"/>
          <w:color w:val="auto"/>
          <w:sz w:val="16"/>
          <w:szCs w:val="16"/>
        </w:rPr>
        <w:t>des (MXenes) for energy storage.</w:t>
      </w:r>
      <w:r w:rsidRPr="00ED78C4">
        <w:rPr>
          <w:rFonts w:ascii="Times New Roman" w:hAnsi="Times New Roman" w:cs="Times New Roman"/>
          <w:color w:val="auto"/>
          <w:sz w:val="16"/>
          <w:szCs w:val="16"/>
        </w:rPr>
        <w:t xml:space="preserve"> Nat. Rev. Mater. </w:t>
      </w:r>
      <w:r w:rsidRPr="00ED78C4">
        <w:rPr>
          <w:rFonts w:ascii="Times New Roman" w:hAnsi="Times New Roman" w:cs="Times New Roman"/>
          <w:b/>
          <w:bCs/>
          <w:color w:val="auto"/>
          <w:sz w:val="16"/>
          <w:szCs w:val="16"/>
        </w:rPr>
        <w:t>2017</w:t>
      </w:r>
      <w:r w:rsidRPr="00ED78C4">
        <w:rPr>
          <w:rFonts w:ascii="Times New Roman" w:hAnsi="Times New Roman" w:cs="Times New Roman"/>
          <w:color w:val="auto"/>
          <w:sz w:val="16"/>
          <w:szCs w:val="16"/>
        </w:rPr>
        <w:t>, 2, 16098.</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Li,</w:t>
      </w:r>
      <w:r w:rsidR="00FC73F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Yuan,</w:t>
      </w:r>
      <w:r w:rsidR="00FC73F3" w:rsidRPr="00ED78C4">
        <w:rPr>
          <w:rFonts w:ascii="Times New Roman" w:hAnsi="Times New Roman" w:cs="Times New Roman"/>
          <w:color w:val="auto"/>
          <w:sz w:val="16"/>
          <w:szCs w:val="16"/>
        </w:rPr>
        <w:t xml:space="preserve"> X.;</w:t>
      </w:r>
      <w:r w:rsidRPr="00ED78C4">
        <w:rPr>
          <w:rFonts w:ascii="Times New Roman" w:hAnsi="Times New Roman" w:cs="Times New Roman"/>
          <w:color w:val="auto"/>
          <w:sz w:val="16"/>
          <w:szCs w:val="16"/>
        </w:rPr>
        <w:t xml:space="preserve"> Lin,</w:t>
      </w:r>
      <w:r w:rsidR="00FC73F3" w:rsidRPr="00ED78C4">
        <w:rPr>
          <w:rFonts w:ascii="Times New Roman" w:hAnsi="Times New Roman" w:cs="Times New Roman"/>
          <w:color w:val="auto"/>
          <w:sz w:val="16"/>
          <w:szCs w:val="16"/>
        </w:rPr>
        <w:t xml:space="preserve"> C.;</w:t>
      </w:r>
      <w:r w:rsidRPr="00ED78C4">
        <w:rPr>
          <w:rFonts w:ascii="Times New Roman" w:hAnsi="Times New Roman" w:cs="Times New Roman"/>
          <w:color w:val="auto"/>
          <w:sz w:val="16"/>
          <w:szCs w:val="16"/>
        </w:rPr>
        <w:t xml:space="preserve"> Yang,</w:t>
      </w:r>
      <w:r w:rsidR="00FC73F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Xu,</w:t>
      </w:r>
      <w:r w:rsidR="00FC73F3"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Du,</w:t>
      </w:r>
      <w:r w:rsidR="00FC73F3" w:rsidRPr="00ED78C4">
        <w:rPr>
          <w:rFonts w:ascii="Times New Roman" w:hAnsi="Times New Roman" w:cs="Times New Roman"/>
          <w:color w:val="auto"/>
          <w:sz w:val="16"/>
          <w:szCs w:val="16"/>
        </w:rPr>
        <w:t xml:space="preserve"> X.;</w:t>
      </w:r>
      <w:r w:rsidRPr="00ED78C4">
        <w:rPr>
          <w:rFonts w:ascii="Times New Roman" w:hAnsi="Times New Roman" w:cs="Times New Roman"/>
          <w:color w:val="auto"/>
          <w:sz w:val="16"/>
          <w:szCs w:val="16"/>
        </w:rPr>
        <w:t xml:space="preserve"> Xie,</w:t>
      </w:r>
      <w:r w:rsidR="00FC73F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Lin,</w:t>
      </w:r>
      <w:r w:rsidR="00FC73F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Sun,</w:t>
      </w:r>
      <w:r w:rsidR="00FC73F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Achieving High Pseudocapacitance of 2D Titanium Carbide (MXene) by Cation Interca</w:t>
      </w:r>
      <w:r w:rsidR="00FC73F3" w:rsidRPr="00ED78C4">
        <w:rPr>
          <w:rFonts w:ascii="Times New Roman" w:hAnsi="Times New Roman" w:cs="Times New Roman"/>
          <w:color w:val="auto"/>
          <w:sz w:val="16"/>
          <w:szCs w:val="16"/>
        </w:rPr>
        <w:t>lation and Surface Modification.</w:t>
      </w:r>
      <w:r w:rsidRPr="00ED78C4">
        <w:rPr>
          <w:rFonts w:ascii="Times New Roman" w:hAnsi="Times New Roman" w:cs="Times New Roman"/>
          <w:color w:val="auto"/>
          <w:sz w:val="16"/>
          <w:szCs w:val="16"/>
        </w:rPr>
        <w:t xml:space="preserve"> Adv. Energy Mater. </w:t>
      </w:r>
      <w:r w:rsidRPr="00ED78C4">
        <w:rPr>
          <w:rFonts w:ascii="Times New Roman" w:hAnsi="Times New Roman" w:cs="Times New Roman"/>
          <w:b/>
          <w:bCs/>
          <w:color w:val="auto"/>
          <w:sz w:val="16"/>
          <w:szCs w:val="16"/>
        </w:rPr>
        <w:t>2017</w:t>
      </w:r>
      <w:r w:rsidRPr="00ED78C4">
        <w:rPr>
          <w:rFonts w:ascii="Times New Roman" w:hAnsi="Times New Roman" w:cs="Times New Roman"/>
          <w:color w:val="auto"/>
          <w:sz w:val="16"/>
          <w:szCs w:val="16"/>
        </w:rPr>
        <w:t>, 7, 1602725.</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Jeitschko, W.; Nowotny, H.; Benesovsky, F. Carbides of formula T2MC. J. Common Met. </w:t>
      </w:r>
      <w:r w:rsidRPr="00ED78C4">
        <w:rPr>
          <w:rFonts w:ascii="Times New Roman" w:hAnsi="Times New Roman" w:cs="Times New Roman"/>
          <w:b/>
          <w:bCs/>
          <w:color w:val="auto"/>
          <w:sz w:val="16"/>
          <w:szCs w:val="16"/>
        </w:rPr>
        <w:t>1964</w:t>
      </w:r>
      <w:r w:rsidRPr="00ED78C4">
        <w:rPr>
          <w:rFonts w:ascii="Times New Roman" w:hAnsi="Times New Roman" w:cs="Times New Roman"/>
          <w:color w:val="auto"/>
          <w:sz w:val="16"/>
          <w:szCs w:val="16"/>
        </w:rPr>
        <w:t>, 7, 133–138.</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Zamhuri, A.; Lim, G.</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P.; Ma, N.</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L.; Tee, K.</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S.; Soon, C.</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 xml:space="preserve">F. MXene in the lens of biomedical engineering: Synthesis, applications and future outlook. Biomed. Eng. Online </w:t>
      </w:r>
      <w:r w:rsidRPr="00ED78C4">
        <w:rPr>
          <w:rFonts w:ascii="Times New Roman" w:hAnsi="Times New Roman" w:cs="Times New Roman"/>
          <w:b/>
          <w:bCs/>
          <w:color w:val="auto"/>
          <w:sz w:val="16"/>
          <w:szCs w:val="16"/>
        </w:rPr>
        <w:t>2021</w:t>
      </w:r>
      <w:r w:rsidRPr="00ED78C4">
        <w:rPr>
          <w:rFonts w:ascii="Times New Roman" w:hAnsi="Times New Roman" w:cs="Times New Roman"/>
          <w:color w:val="auto"/>
          <w:sz w:val="16"/>
          <w:szCs w:val="16"/>
        </w:rPr>
        <w:t>, 20, 33.</w:t>
      </w:r>
    </w:p>
    <w:p w:rsidR="00B82BAA" w:rsidRPr="00ED78C4" w:rsidRDefault="00FC73F3"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shd w:val="clear" w:color="auto" w:fill="FFFFFF"/>
        </w:rPr>
        <w:t>Deysher, G.; Shuck, C.</w:t>
      </w:r>
      <w:r w:rsidR="00281007" w:rsidRPr="00ED78C4">
        <w:rPr>
          <w:rFonts w:ascii="Times New Roman" w:hAnsi="Times New Roman" w:cs="Times New Roman"/>
          <w:color w:val="auto"/>
          <w:sz w:val="16"/>
          <w:szCs w:val="16"/>
          <w:shd w:val="clear" w:color="auto" w:fill="FFFFFF"/>
        </w:rPr>
        <w:t xml:space="preserve"> </w:t>
      </w:r>
      <w:r w:rsidR="00E378BC" w:rsidRPr="00ED78C4">
        <w:rPr>
          <w:rFonts w:ascii="Times New Roman" w:hAnsi="Times New Roman" w:cs="Times New Roman"/>
          <w:color w:val="auto"/>
          <w:sz w:val="16"/>
          <w:szCs w:val="16"/>
          <w:shd w:val="clear" w:color="auto" w:fill="FFFFFF"/>
        </w:rPr>
        <w:t>E.; Hantanasirisaku</w:t>
      </w:r>
      <w:r w:rsidRPr="00ED78C4">
        <w:rPr>
          <w:rFonts w:ascii="Times New Roman" w:hAnsi="Times New Roman" w:cs="Times New Roman"/>
          <w:color w:val="auto"/>
          <w:sz w:val="16"/>
          <w:szCs w:val="16"/>
          <w:shd w:val="clear" w:color="auto" w:fill="FFFFFF"/>
        </w:rPr>
        <w:t>l, K.; Frey, N.</w:t>
      </w:r>
      <w:r w:rsidR="00281007" w:rsidRPr="00ED78C4">
        <w:rPr>
          <w:rFonts w:ascii="Times New Roman" w:hAnsi="Times New Roman" w:cs="Times New Roman"/>
          <w:color w:val="auto"/>
          <w:sz w:val="16"/>
          <w:szCs w:val="16"/>
          <w:shd w:val="clear" w:color="auto" w:fill="FFFFFF"/>
        </w:rPr>
        <w:t xml:space="preserve"> </w:t>
      </w:r>
      <w:r w:rsidRPr="00ED78C4">
        <w:rPr>
          <w:rFonts w:ascii="Times New Roman" w:hAnsi="Times New Roman" w:cs="Times New Roman"/>
          <w:color w:val="auto"/>
          <w:sz w:val="16"/>
          <w:szCs w:val="16"/>
          <w:shd w:val="clear" w:color="auto" w:fill="FFFFFF"/>
        </w:rPr>
        <w:t>C.; Foucher, A.</w:t>
      </w:r>
      <w:r w:rsidR="00281007" w:rsidRPr="00ED78C4">
        <w:rPr>
          <w:rFonts w:ascii="Times New Roman" w:hAnsi="Times New Roman" w:cs="Times New Roman"/>
          <w:color w:val="auto"/>
          <w:sz w:val="16"/>
          <w:szCs w:val="16"/>
          <w:shd w:val="clear" w:color="auto" w:fill="FFFFFF"/>
        </w:rPr>
        <w:t xml:space="preserve"> </w:t>
      </w:r>
      <w:r w:rsidR="00E378BC" w:rsidRPr="00ED78C4">
        <w:rPr>
          <w:rFonts w:ascii="Times New Roman" w:hAnsi="Times New Roman" w:cs="Times New Roman"/>
          <w:color w:val="auto"/>
          <w:sz w:val="16"/>
          <w:szCs w:val="16"/>
          <w:shd w:val="clear" w:color="auto" w:fill="FFFFFF"/>
        </w:rPr>
        <w:t xml:space="preserve">C.; Maleski, K.; </w:t>
      </w:r>
      <w:r w:rsidRPr="00ED78C4">
        <w:rPr>
          <w:rFonts w:ascii="Times New Roman" w:hAnsi="Times New Roman" w:cs="Times New Roman"/>
          <w:color w:val="auto"/>
          <w:sz w:val="16"/>
          <w:szCs w:val="16"/>
        </w:rPr>
        <w:t>Sarycheva, A.; Shenoy, V.</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B.; Stach, E.</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A.;</w:t>
      </w:r>
      <w:r w:rsidR="00E378BC" w:rsidRPr="00ED78C4">
        <w:rPr>
          <w:rFonts w:ascii="Times New Roman" w:hAnsi="Times New Roman" w:cs="Times New Roman"/>
          <w:color w:val="auto"/>
          <w:sz w:val="16"/>
          <w:szCs w:val="16"/>
        </w:rPr>
        <w:t xml:space="preserve"> Anasori, B.;</w:t>
      </w:r>
      <w:r w:rsidR="00E378BC" w:rsidRPr="00ED78C4">
        <w:rPr>
          <w:rFonts w:ascii="Times New Roman" w:hAnsi="Times New Roman" w:cs="Times New Roman"/>
          <w:color w:val="auto"/>
          <w:sz w:val="16"/>
          <w:szCs w:val="16"/>
          <w:shd w:val="clear" w:color="auto" w:fill="FFFFFF"/>
        </w:rPr>
        <w:t xml:space="preserve"> Gogotsi, Y. Synthesis of Mo</w:t>
      </w:r>
      <w:r w:rsidR="00E378BC" w:rsidRPr="00ED78C4">
        <w:rPr>
          <w:rFonts w:ascii="Times New Roman" w:hAnsi="Times New Roman" w:cs="Times New Roman"/>
          <w:color w:val="auto"/>
          <w:sz w:val="16"/>
          <w:szCs w:val="16"/>
          <w:shd w:val="clear" w:color="auto" w:fill="FFFFFF"/>
          <w:vertAlign w:val="subscript"/>
        </w:rPr>
        <w:t>4</w:t>
      </w:r>
      <w:r w:rsidR="00E378BC" w:rsidRPr="00ED78C4">
        <w:rPr>
          <w:rFonts w:ascii="Times New Roman" w:hAnsi="Times New Roman" w:cs="Times New Roman"/>
          <w:color w:val="auto"/>
          <w:sz w:val="16"/>
          <w:szCs w:val="16"/>
          <w:shd w:val="clear" w:color="auto" w:fill="FFFFFF"/>
        </w:rPr>
        <w:t>VAlC</w:t>
      </w:r>
      <w:r w:rsidR="00E378BC" w:rsidRPr="00ED78C4">
        <w:rPr>
          <w:rFonts w:ascii="Times New Roman" w:hAnsi="Times New Roman" w:cs="Times New Roman"/>
          <w:color w:val="auto"/>
          <w:sz w:val="16"/>
          <w:szCs w:val="16"/>
          <w:shd w:val="clear" w:color="auto" w:fill="FFFFFF"/>
          <w:vertAlign w:val="subscript"/>
        </w:rPr>
        <w:t>4</w:t>
      </w:r>
      <w:r w:rsidR="00E378BC" w:rsidRPr="00ED78C4">
        <w:rPr>
          <w:rFonts w:ascii="Times New Roman" w:hAnsi="Times New Roman" w:cs="Times New Roman"/>
          <w:color w:val="auto"/>
          <w:sz w:val="16"/>
          <w:szCs w:val="16"/>
          <w:shd w:val="clear" w:color="auto" w:fill="FFFFFF"/>
        </w:rPr>
        <w:t xml:space="preserve"> MAX Phase and Two-Dimensional Mo</w:t>
      </w:r>
      <w:r w:rsidR="00E378BC" w:rsidRPr="00ED78C4">
        <w:rPr>
          <w:rFonts w:ascii="Times New Roman" w:hAnsi="Times New Roman" w:cs="Times New Roman"/>
          <w:color w:val="auto"/>
          <w:sz w:val="16"/>
          <w:szCs w:val="16"/>
          <w:shd w:val="clear" w:color="auto" w:fill="FFFFFF"/>
          <w:vertAlign w:val="subscript"/>
        </w:rPr>
        <w:t>4</w:t>
      </w:r>
      <w:r w:rsidR="00E378BC" w:rsidRPr="00ED78C4">
        <w:rPr>
          <w:rFonts w:ascii="Times New Roman" w:hAnsi="Times New Roman" w:cs="Times New Roman"/>
          <w:color w:val="auto"/>
          <w:sz w:val="16"/>
          <w:szCs w:val="16"/>
          <w:shd w:val="clear" w:color="auto" w:fill="FFFFFF"/>
        </w:rPr>
        <w:t>VC</w:t>
      </w:r>
      <w:r w:rsidR="00E378BC" w:rsidRPr="00ED78C4">
        <w:rPr>
          <w:rFonts w:ascii="Times New Roman" w:hAnsi="Times New Roman" w:cs="Times New Roman"/>
          <w:color w:val="auto"/>
          <w:sz w:val="16"/>
          <w:szCs w:val="16"/>
          <w:shd w:val="clear" w:color="auto" w:fill="FFFFFF"/>
          <w:vertAlign w:val="subscript"/>
        </w:rPr>
        <w:t>4</w:t>
      </w:r>
      <w:r w:rsidR="00E378BC" w:rsidRPr="00ED78C4">
        <w:rPr>
          <w:rFonts w:ascii="Times New Roman" w:hAnsi="Times New Roman" w:cs="Times New Roman"/>
          <w:color w:val="auto"/>
          <w:sz w:val="16"/>
          <w:szCs w:val="16"/>
          <w:shd w:val="clear" w:color="auto" w:fill="FFFFFF"/>
        </w:rPr>
        <w:t xml:space="preserve"> MXene with 5 Atomic Layers of Transition Metals. </w:t>
      </w:r>
      <w:r w:rsidR="00172034" w:rsidRPr="00ED78C4">
        <w:rPr>
          <w:rFonts w:ascii="Times New Roman" w:hAnsi="Times New Roman" w:cs="Times New Roman"/>
          <w:color w:val="auto"/>
          <w:sz w:val="16"/>
          <w:szCs w:val="16"/>
        </w:rPr>
        <w:t>ACS Nano</w:t>
      </w:r>
      <w:r w:rsidR="00E378BC" w:rsidRPr="00ED78C4">
        <w:rPr>
          <w:rFonts w:ascii="Times New Roman" w:hAnsi="Times New Roman" w:cs="Times New Roman"/>
          <w:color w:val="auto"/>
          <w:sz w:val="16"/>
          <w:szCs w:val="16"/>
        </w:rPr>
        <w:t xml:space="preserve"> </w:t>
      </w:r>
      <w:r w:rsidR="00E378BC" w:rsidRPr="00ED78C4">
        <w:rPr>
          <w:rFonts w:ascii="Times New Roman" w:hAnsi="Times New Roman" w:cs="Times New Roman"/>
          <w:b/>
          <w:bCs/>
          <w:color w:val="auto"/>
          <w:sz w:val="16"/>
          <w:szCs w:val="16"/>
        </w:rPr>
        <w:t>2020</w:t>
      </w:r>
      <w:r w:rsidR="00E378BC" w:rsidRPr="00ED78C4">
        <w:rPr>
          <w:rFonts w:ascii="Times New Roman" w:hAnsi="Times New Roman" w:cs="Times New Roman"/>
          <w:color w:val="auto"/>
          <w:sz w:val="16"/>
          <w:szCs w:val="16"/>
        </w:rPr>
        <w:t>, 14, 204−217.</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Naguib, M.; Kurtoglu, M.; Presser, V.; Lu, J.; Niu, J.; Heon, M.; Hultma</w:t>
      </w:r>
      <w:r w:rsidR="00FC73F3" w:rsidRPr="00ED78C4">
        <w:rPr>
          <w:rFonts w:ascii="Times New Roman" w:hAnsi="Times New Roman" w:cs="Times New Roman"/>
          <w:color w:val="auto"/>
          <w:sz w:val="16"/>
          <w:szCs w:val="16"/>
        </w:rPr>
        <w:t>n, L.; Gogotsi, Y.; Barsoum, M.</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W. Two-Dimensional Nanocrystals Produced by Exfoliation of Ti</w:t>
      </w:r>
      <w:r w:rsidRPr="00ED78C4">
        <w:rPr>
          <w:rFonts w:ascii="Times New Roman" w:hAnsi="Times New Roman" w:cs="Times New Roman"/>
          <w:color w:val="auto"/>
          <w:sz w:val="16"/>
          <w:szCs w:val="16"/>
          <w:vertAlign w:val="subscript"/>
        </w:rPr>
        <w:t>3</w:t>
      </w:r>
      <w:r w:rsidRPr="00ED78C4">
        <w:rPr>
          <w:rFonts w:ascii="Times New Roman" w:hAnsi="Times New Roman" w:cs="Times New Roman"/>
          <w:color w:val="auto"/>
          <w:sz w:val="16"/>
          <w:szCs w:val="16"/>
        </w:rPr>
        <w:t>AlC</w:t>
      </w:r>
      <w:r w:rsidRPr="00ED78C4">
        <w:rPr>
          <w:rFonts w:ascii="Times New Roman" w:hAnsi="Times New Roman" w:cs="Times New Roman"/>
          <w:color w:val="auto"/>
          <w:sz w:val="16"/>
          <w:szCs w:val="16"/>
          <w:vertAlign w:val="subscript"/>
        </w:rPr>
        <w:t>2</w:t>
      </w:r>
      <w:r w:rsidRPr="00ED78C4">
        <w:rPr>
          <w:rFonts w:ascii="Times New Roman" w:hAnsi="Times New Roman" w:cs="Times New Roman"/>
          <w:color w:val="auto"/>
          <w:sz w:val="16"/>
          <w:szCs w:val="16"/>
        </w:rPr>
        <w:t>. Advanced Materials</w:t>
      </w:r>
      <w:r w:rsidR="00172034"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2011</w:t>
      </w:r>
      <w:r w:rsidRPr="00ED78C4">
        <w:rPr>
          <w:rFonts w:ascii="Times New Roman" w:hAnsi="Times New Roman" w:cs="Times New Roman"/>
          <w:color w:val="auto"/>
          <w:sz w:val="16"/>
          <w:szCs w:val="16"/>
        </w:rPr>
        <w:t>, 23, 4248–4253.</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Rahman, U. U.; Humayun, M.; Ghani, U.; Usman, M.; Ullah, H.; Khan, E-Metwaly, A. N. M.; Khan, A. MXenes as Emerging Materials: Synthesis, Properties, and Applications. Molecules</w:t>
      </w:r>
      <w:r w:rsidRPr="00ED78C4">
        <w:rPr>
          <w:rFonts w:ascii="Times New Roman" w:hAnsi="Times New Roman" w:cs="Times New Roman"/>
          <w:b/>
          <w:bCs/>
          <w:color w:val="auto"/>
          <w:sz w:val="16"/>
          <w:szCs w:val="16"/>
        </w:rPr>
        <w:t xml:space="preserve"> 2022</w:t>
      </w:r>
      <w:r w:rsidRPr="00ED78C4">
        <w:rPr>
          <w:rFonts w:ascii="Times New Roman" w:hAnsi="Times New Roman" w:cs="Times New Roman"/>
          <w:color w:val="auto"/>
          <w:sz w:val="16"/>
          <w:szCs w:val="16"/>
        </w:rPr>
        <w:t>, 27, 4909.</w:t>
      </w:r>
    </w:p>
    <w:p w:rsidR="00B82BAA" w:rsidRPr="00ED78C4" w:rsidRDefault="00CB7263"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Ronchi, R.</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M.; Arantes, J.</w:t>
      </w:r>
      <w:r w:rsidR="00281007"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T.; Santos S.</w:t>
      </w:r>
      <w:r w:rsidR="00281007" w:rsidRPr="00ED78C4">
        <w:rPr>
          <w:rFonts w:ascii="Times New Roman" w:hAnsi="Times New Roman" w:cs="Times New Roman"/>
          <w:color w:val="auto"/>
          <w:sz w:val="16"/>
          <w:szCs w:val="16"/>
        </w:rPr>
        <w:t xml:space="preserve"> </w:t>
      </w:r>
      <w:r w:rsidR="00E378BC" w:rsidRPr="00ED78C4">
        <w:rPr>
          <w:rFonts w:ascii="Times New Roman" w:hAnsi="Times New Roman" w:cs="Times New Roman"/>
          <w:color w:val="auto"/>
          <w:sz w:val="16"/>
          <w:szCs w:val="16"/>
        </w:rPr>
        <w:t>F. Synthesis, structure, properties and applications of MXenes: Current status and persp</w:t>
      </w:r>
      <w:r w:rsidR="00172034" w:rsidRPr="00ED78C4">
        <w:rPr>
          <w:rFonts w:ascii="Times New Roman" w:hAnsi="Times New Roman" w:cs="Times New Roman"/>
          <w:color w:val="auto"/>
          <w:sz w:val="16"/>
          <w:szCs w:val="16"/>
        </w:rPr>
        <w:t>ectives. Ceramics International</w:t>
      </w:r>
      <w:r w:rsidR="00E378BC" w:rsidRPr="00ED78C4">
        <w:rPr>
          <w:rFonts w:ascii="Times New Roman" w:hAnsi="Times New Roman" w:cs="Times New Roman"/>
          <w:color w:val="auto"/>
          <w:sz w:val="16"/>
          <w:szCs w:val="16"/>
        </w:rPr>
        <w:t xml:space="preserve"> </w:t>
      </w:r>
      <w:r w:rsidR="00E378BC" w:rsidRPr="00ED78C4">
        <w:rPr>
          <w:rFonts w:ascii="Times New Roman" w:hAnsi="Times New Roman" w:cs="Times New Roman"/>
          <w:b/>
          <w:bCs/>
          <w:color w:val="auto"/>
          <w:sz w:val="16"/>
          <w:szCs w:val="16"/>
        </w:rPr>
        <w:t>2019</w:t>
      </w:r>
      <w:r w:rsidR="00E378BC" w:rsidRPr="00ED78C4">
        <w:rPr>
          <w:rFonts w:ascii="Times New Roman" w:hAnsi="Times New Roman" w:cs="Times New Roman"/>
          <w:color w:val="auto"/>
          <w:sz w:val="16"/>
          <w:szCs w:val="16"/>
        </w:rPr>
        <w:t>, 45, 18167–18188.</w:t>
      </w:r>
    </w:p>
    <w:p w:rsidR="00B82BAA" w:rsidRPr="00ED78C4" w:rsidRDefault="00CB7263"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Magnuson, M.;</w:t>
      </w:r>
      <w:r w:rsidR="00E378BC" w:rsidRPr="00ED78C4">
        <w:rPr>
          <w:rFonts w:ascii="Times New Roman" w:hAnsi="Times New Roman" w:cs="Times New Roman"/>
          <w:color w:val="auto"/>
          <w:sz w:val="16"/>
          <w:szCs w:val="16"/>
        </w:rPr>
        <w:t xml:space="preserve"> Mattesini</w:t>
      </w:r>
      <w:r w:rsidRPr="00ED78C4">
        <w:rPr>
          <w:rFonts w:ascii="Times New Roman" w:hAnsi="Times New Roman" w:cs="Times New Roman"/>
          <w:color w:val="auto"/>
          <w:sz w:val="16"/>
          <w:szCs w:val="16"/>
        </w:rPr>
        <w:t>,</w:t>
      </w:r>
      <w:r w:rsidR="00E378BC" w:rsidRPr="00ED78C4">
        <w:rPr>
          <w:rFonts w:ascii="Times New Roman" w:hAnsi="Times New Roman" w:cs="Times New Roman"/>
          <w:color w:val="auto"/>
          <w:sz w:val="16"/>
          <w:szCs w:val="16"/>
        </w:rPr>
        <w:t xml:space="preserve"> M. Chemical bonding and electronic-structure in MAX phases as viewed by X-ray spectroscopy and density func</w:t>
      </w:r>
      <w:r w:rsidR="00172034" w:rsidRPr="00ED78C4">
        <w:rPr>
          <w:rFonts w:ascii="Times New Roman" w:hAnsi="Times New Roman" w:cs="Times New Roman"/>
          <w:color w:val="auto"/>
          <w:sz w:val="16"/>
          <w:szCs w:val="16"/>
        </w:rPr>
        <w:t>tional theory. Thin Solid Films</w:t>
      </w:r>
      <w:r w:rsidR="00E378BC" w:rsidRPr="00ED78C4">
        <w:rPr>
          <w:rFonts w:ascii="Times New Roman" w:hAnsi="Times New Roman" w:cs="Times New Roman"/>
          <w:color w:val="auto"/>
          <w:sz w:val="16"/>
          <w:szCs w:val="16"/>
        </w:rPr>
        <w:t xml:space="preserve"> </w:t>
      </w:r>
      <w:r w:rsidR="00E378BC" w:rsidRPr="00ED78C4">
        <w:rPr>
          <w:rFonts w:ascii="Times New Roman" w:hAnsi="Times New Roman" w:cs="Times New Roman"/>
          <w:b/>
          <w:bCs/>
          <w:color w:val="auto"/>
          <w:sz w:val="16"/>
          <w:szCs w:val="16"/>
        </w:rPr>
        <w:t>2017</w:t>
      </w:r>
      <w:r w:rsidR="00E378BC" w:rsidRPr="00ED78C4">
        <w:rPr>
          <w:rFonts w:ascii="Times New Roman" w:hAnsi="Times New Roman" w:cs="Times New Roman"/>
          <w:color w:val="auto"/>
          <w:sz w:val="16"/>
          <w:szCs w:val="16"/>
        </w:rPr>
        <w:t>, 621, 108–130.</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Hantanasirisakul,</w:t>
      </w:r>
      <w:r w:rsidR="00CB7263" w:rsidRPr="00ED78C4">
        <w:rPr>
          <w:rFonts w:ascii="Times New Roman" w:hAnsi="Times New Roman" w:cs="Times New Roman"/>
          <w:color w:val="auto"/>
          <w:sz w:val="16"/>
          <w:szCs w:val="16"/>
        </w:rPr>
        <w:t xml:space="preserve"> K.; </w:t>
      </w:r>
      <w:r w:rsidRPr="00ED78C4">
        <w:rPr>
          <w:rFonts w:ascii="Times New Roman" w:hAnsi="Times New Roman" w:cs="Times New Roman"/>
          <w:color w:val="auto"/>
          <w:sz w:val="16"/>
          <w:szCs w:val="16"/>
        </w:rPr>
        <w:t>Zhao,</w:t>
      </w:r>
      <w:r w:rsidR="00CB7263" w:rsidRPr="00ED78C4">
        <w:rPr>
          <w:rFonts w:ascii="Times New Roman" w:hAnsi="Times New Roman" w:cs="Times New Roman"/>
          <w:color w:val="auto"/>
          <w:sz w:val="16"/>
          <w:szCs w:val="16"/>
        </w:rPr>
        <w:t xml:space="preserve"> M.</w:t>
      </w:r>
      <w:r w:rsidR="00281007" w:rsidRPr="00ED78C4">
        <w:rPr>
          <w:rFonts w:ascii="Times New Roman" w:hAnsi="Times New Roman" w:cs="Times New Roman"/>
          <w:color w:val="auto"/>
          <w:sz w:val="16"/>
          <w:szCs w:val="16"/>
        </w:rPr>
        <w:t xml:space="preserve"> </w:t>
      </w:r>
      <w:r w:rsidR="00CB7263" w:rsidRPr="00ED78C4">
        <w:rPr>
          <w:rFonts w:ascii="Times New Roman" w:hAnsi="Times New Roman" w:cs="Times New Roman"/>
          <w:color w:val="auto"/>
          <w:sz w:val="16"/>
          <w:szCs w:val="16"/>
        </w:rPr>
        <w:t>Q.;</w:t>
      </w:r>
      <w:r w:rsidRPr="00ED78C4">
        <w:rPr>
          <w:rFonts w:ascii="Times New Roman" w:hAnsi="Times New Roman" w:cs="Times New Roman"/>
          <w:color w:val="auto"/>
          <w:sz w:val="16"/>
          <w:szCs w:val="16"/>
        </w:rPr>
        <w:t xml:space="preserve"> Urbankowski,</w:t>
      </w:r>
      <w:r w:rsidR="00CB7263" w:rsidRPr="00ED78C4">
        <w:rPr>
          <w:rFonts w:ascii="Times New Roman" w:hAnsi="Times New Roman" w:cs="Times New Roman"/>
          <w:color w:val="auto"/>
          <w:sz w:val="16"/>
          <w:szCs w:val="16"/>
        </w:rPr>
        <w:t xml:space="preserve"> P. ;</w:t>
      </w:r>
      <w:r w:rsidRPr="00ED78C4">
        <w:rPr>
          <w:rFonts w:ascii="Times New Roman" w:hAnsi="Times New Roman" w:cs="Times New Roman"/>
          <w:color w:val="auto"/>
          <w:sz w:val="16"/>
          <w:szCs w:val="16"/>
        </w:rPr>
        <w:t xml:space="preserve"> Halim,</w:t>
      </w:r>
      <w:r w:rsidR="00CB7263" w:rsidRPr="00ED78C4">
        <w:rPr>
          <w:rFonts w:ascii="Times New Roman" w:hAnsi="Times New Roman" w:cs="Times New Roman"/>
          <w:color w:val="auto"/>
          <w:sz w:val="16"/>
          <w:szCs w:val="16"/>
        </w:rPr>
        <w:t xml:space="preserve"> J.;</w:t>
      </w:r>
      <w:r w:rsidRPr="00ED78C4">
        <w:rPr>
          <w:rFonts w:ascii="Times New Roman" w:hAnsi="Times New Roman" w:cs="Times New Roman"/>
          <w:color w:val="auto"/>
          <w:sz w:val="16"/>
          <w:szCs w:val="16"/>
        </w:rPr>
        <w:t xml:space="preserve"> Anasori,</w:t>
      </w:r>
      <w:r w:rsidR="00CB7263" w:rsidRPr="00ED78C4">
        <w:rPr>
          <w:rFonts w:ascii="Times New Roman" w:hAnsi="Times New Roman" w:cs="Times New Roman"/>
          <w:color w:val="auto"/>
          <w:sz w:val="16"/>
          <w:szCs w:val="16"/>
        </w:rPr>
        <w:t xml:space="preserve"> B.;</w:t>
      </w:r>
      <w:r w:rsidRPr="00ED78C4">
        <w:rPr>
          <w:rFonts w:ascii="Times New Roman" w:hAnsi="Times New Roman" w:cs="Times New Roman"/>
          <w:color w:val="auto"/>
          <w:sz w:val="16"/>
          <w:szCs w:val="16"/>
        </w:rPr>
        <w:t xml:space="preserve"> Kota,</w:t>
      </w:r>
      <w:r w:rsidR="00CB7263" w:rsidRPr="00ED78C4">
        <w:rPr>
          <w:rFonts w:ascii="Times New Roman" w:hAnsi="Times New Roman" w:cs="Times New Roman"/>
          <w:color w:val="auto"/>
          <w:sz w:val="16"/>
          <w:szCs w:val="16"/>
        </w:rPr>
        <w:t xml:space="preserve"> S.;</w:t>
      </w:r>
      <w:r w:rsidRPr="00ED78C4">
        <w:rPr>
          <w:rFonts w:ascii="Times New Roman" w:hAnsi="Times New Roman" w:cs="Times New Roman"/>
          <w:color w:val="auto"/>
          <w:sz w:val="16"/>
          <w:szCs w:val="16"/>
        </w:rPr>
        <w:t xml:space="preserve"> Ren,</w:t>
      </w:r>
      <w:r w:rsidR="00CB7263" w:rsidRPr="00ED78C4">
        <w:rPr>
          <w:rFonts w:ascii="Times New Roman" w:hAnsi="Times New Roman" w:cs="Times New Roman"/>
          <w:color w:val="auto"/>
          <w:sz w:val="16"/>
          <w:szCs w:val="16"/>
        </w:rPr>
        <w:t xml:space="preserve"> C.</w:t>
      </w:r>
      <w:r w:rsidR="00281007" w:rsidRPr="00ED78C4">
        <w:rPr>
          <w:rFonts w:ascii="Times New Roman" w:hAnsi="Times New Roman" w:cs="Times New Roman"/>
          <w:color w:val="auto"/>
          <w:sz w:val="16"/>
          <w:szCs w:val="16"/>
        </w:rPr>
        <w:t xml:space="preserve"> </w:t>
      </w:r>
      <w:r w:rsidR="00CB7263" w:rsidRPr="00ED78C4">
        <w:rPr>
          <w:rFonts w:ascii="Times New Roman" w:hAnsi="Times New Roman" w:cs="Times New Roman"/>
          <w:color w:val="auto"/>
          <w:sz w:val="16"/>
          <w:szCs w:val="16"/>
        </w:rPr>
        <w:t>E.;</w:t>
      </w:r>
      <w:r w:rsidRPr="00ED78C4">
        <w:rPr>
          <w:rFonts w:ascii="Times New Roman" w:hAnsi="Times New Roman" w:cs="Times New Roman"/>
          <w:color w:val="auto"/>
          <w:sz w:val="16"/>
          <w:szCs w:val="16"/>
        </w:rPr>
        <w:t xml:space="preserve"> Barsoum,</w:t>
      </w:r>
      <w:r w:rsidR="00CB7263" w:rsidRPr="00ED78C4">
        <w:rPr>
          <w:rFonts w:ascii="Times New Roman" w:hAnsi="Times New Roman" w:cs="Times New Roman"/>
          <w:color w:val="auto"/>
          <w:sz w:val="16"/>
          <w:szCs w:val="16"/>
        </w:rPr>
        <w:t xml:space="preserve"> M.</w:t>
      </w:r>
      <w:r w:rsidR="00281007" w:rsidRPr="00ED78C4">
        <w:rPr>
          <w:rFonts w:ascii="Times New Roman" w:hAnsi="Times New Roman" w:cs="Times New Roman"/>
          <w:color w:val="auto"/>
          <w:sz w:val="16"/>
          <w:szCs w:val="16"/>
        </w:rPr>
        <w:t xml:space="preserve"> </w:t>
      </w:r>
      <w:r w:rsidR="00CB7263" w:rsidRPr="00ED78C4">
        <w:rPr>
          <w:rFonts w:ascii="Times New Roman" w:hAnsi="Times New Roman" w:cs="Times New Roman"/>
          <w:color w:val="auto"/>
          <w:sz w:val="16"/>
          <w:szCs w:val="16"/>
        </w:rPr>
        <w:t>W.;</w:t>
      </w:r>
      <w:r w:rsidRPr="00ED78C4">
        <w:rPr>
          <w:rFonts w:ascii="Times New Roman" w:hAnsi="Times New Roman" w:cs="Times New Roman"/>
          <w:color w:val="auto"/>
          <w:sz w:val="16"/>
          <w:szCs w:val="16"/>
        </w:rPr>
        <w:t xml:space="preserve"> Gogotsi,</w:t>
      </w:r>
      <w:r w:rsidR="00CB7263"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Fabrication of Ti</w:t>
      </w:r>
      <w:r w:rsidRPr="00ED78C4">
        <w:rPr>
          <w:rFonts w:ascii="Times New Roman" w:hAnsi="Times New Roman" w:cs="Times New Roman"/>
          <w:color w:val="auto"/>
          <w:sz w:val="16"/>
          <w:szCs w:val="16"/>
          <w:vertAlign w:val="subscript"/>
        </w:rPr>
        <w:t>3</w:t>
      </w:r>
      <w:r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vertAlign w:val="subscript"/>
        </w:rPr>
        <w:t>2</w:t>
      </w:r>
      <w:r w:rsidRPr="00ED78C4">
        <w:rPr>
          <w:rFonts w:ascii="Times New Roman" w:hAnsi="Times New Roman" w:cs="Times New Roman"/>
          <w:color w:val="auto"/>
          <w:sz w:val="16"/>
          <w:szCs w:val="16"/>
        </w:rPr>
        <w:t>Tx MXene transparent thin films with tu</w:t>
      </w:r>
      <w:r w:rsidR="00CB7263" w:rsidRPr="00ED78C4">
        <w:rPr>
          <w:rFonts w:ascii="Times New Roman" w:hAnsi="Times New Roman" w:cs="Times New Roman"/>
          <w:color w:val="auto"/>
          <w:sz w:val="16"/>
          <w:szCs w:val="16"/>
        </w:rPr>
        <w:t>nable optoelectronic properties.</w:t>
      </w:r>
      <w:r w:rsidRPr="00ED78C4">
        <w:rPr>
          <w:rFonts w:ascii="Times New Roman" w:hAnsi="Times New Roman" w:cs="Times New Roman"/>
          <w:color w:val="auto"/>
          <w:sz w:val="16"/>
          <w:szCs w:val="16"/>
        </w:rPr>
        <w:t xml:space="preserve"> Adv. Electron. Mater. </w:t>
      </w:r>
      <w:r w:rsidRPr="00ED78C4">
        <w:rPr>
          <w:rFonts w:ascii="Times New Roman" w:hAnsi="Times New Roman" w:cs="Times New Roman"/>
          <w:b/>
          <w:bCs/>
          <w:color w:val="auto"/>
          <w:sz w:val="16"/>
          <w:szCs w:val="16"/>
        </w:rPr>
        <w:t>2016</w:t>
      </w:r>
      <w:r w:rsidRPr="00ED78C4">
        <w:rPr>
          <w:rFonts w:ascii="Times New Roman" w:hAnsi="Times New Roman" w:cs="Times New Roman"/>
          <w:color w:val="auto"/>
          <w:sz w:val="16"/>
          <w:szCs w:val="16"/>
        </w:rPr>
        <w:t>, 2, 1600050.</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Zhang, C.; Ma, Y.; Zhang, X.; Abdolhosseinzadeh, S.; Sheng, H.; Lan, W.; Pakdel, A.; Heier, J.; Nüesch, F. Two-Dimensional Transition Metal Carbides and Nitrides (MXenes): Synthesis, Properties, and Electrochemical Energy Storage Applications. Energy Environ. Mater. </w:t>
      </w:r>
      <w:r w:rsidRPr="00ED78C4">
        <w:rPr>
          <w:rFonts w:ascii="Times New Roman" w:hAnsi="Times New Roman" w:cs="Times New Roman"/>
          <w:b/>
          <w:bCs/>
          <w:color w:val="auto"/>
          <w:sz w:val="16"/>
          <w:szCs w:val="16"/>
        </w:rPr>
        <w:t>2020</w:t>
      </w:r>
      <w:r w:rsidRPr="00ED78C4">
        <w:rPr>
          <w:rFonts w:ascii="Times New Roman" w:hAnsi="Times New Roman" w:cs="Times New Roman"/>
          <w:color w:val="auto"/>
          <w:sz w:val="16"/>
          <w:szCs w:val="16"/>
        </w:rPr>
        <w:t>, 3, 29–55.</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Li,</w:t>
      </w:r>
      <w:r w:rsidR="00CB7263" w:rsidRPr="00ED78C4">
        <w:rPr>
          <w:rFonts w:ascii="Times New Roman" w:hAnsi="Times New Roman" w:cs="Times New Roman"/>
          <w:color w:val="auto"/>
          <w:sz w:val="16"/>
          <w:szCs w:val="16"/>
        </w:rPr>
        <w:t xml:space="preserve"> R.;</w:t>
      </w:r>
      <w:r w:rsidRPr="00ED78C4">
        <w:rPr>
          <w:rFonts w:ascii="Times New Roman" w:hAnsi="Times New Roman" w:cs="Times New Roman"/>
          <w:color w:val="auto"/>
          <w:sz w:val="16"/>
          <w:szCs w:val="16"/>
        </w:rPr>
        <w:t xml:space="preserve"> Zhang, </w:t>
      </w:r>
      <w:r w:rsidR="00CB7263" w:rsidRPr="00ED78C4">
        <w:rPr>
          <w:rFonts w:ascii="Times New Roman" w:hAnsi="Times New Roman" w:cs="Times New Roman"/>
          <w:color w:val="auto"/>
          <w:sz w:val="16"/>
          <w:szCs w:val="16"/>
        </w:rPr>
        <w:t xml:space="preserve">L.; </w:t>
      </w:r>
      <w:r w:rsidRPr="00ED78C4">
        <w:rPr>
          <w:rFonts w:ascii="Times New Roman" w:hAnsi="Times New Roman" w:cs="Times New Roman"/>
          <w:color w:val="auto"/>
          <w:sz w:val="16"/>
          <w:szCs w:val="16"/>
        </w:rPr>
        <w:t>Shi,</w:t>
      </w:r>
      <w:r w:rsidR="00CB7263"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Wang,</w:t>
      </w:r>
      <w:r w:rsidR="00CB7263" w:rsidRPr="00ED78C4">
        <w:rPr>
          <w:rFonts w:ascii="Times New Roman" w:hAnsi="Times New Roman" w:cs="Times New Roman"/>
          <w:color w:val="auto"/>
          <w:sz w:val="16"/>
          <w:szCs w:val="16"/>
        </w:rPr>
        <w:t xml:space="preserve"> P.</w:t>
      </w:r>
      <w:r w:rsidRPr="00ED78C4">
        <w:rPr>
          <w:rFonts w:ascii="Times New Roman" w:hAnsi="Times New Roman" w:cs="Times New Roman"/>
          <w:color w:val="auto"/>
          <w:sz w:val="16"/>
          <w:szCs w:val="16"/>
        </w:rPr>
        <w:t xml:space="preserve"> MXene </w:t>
      </w:r>
      <w:r w:rsidR="00555366" w:rsidRPr="00ED78C4">
        <w:rPr>
          <w:rFonts w:ascii="Times New Roman" w:hAnsi="Times New Roman" w:cs="Times New Roman"/>
          <w:color w:val="auto"/>
          <w:sz w:val="16"/>
          <w:szCs w:val="16"/>
        </w:rPr>
        <w:t>Ti</w:t>
      </w:r>
      <w:r w:rsidR="00555366" w:rsidRPr="00ED78C4">
        <w:rPr>
          <w:rFonts w:ascii="Times New Roman" w:hAnsi="Times New Roman" w:cs="Times New Roman"/>
          <w:color w:val="auto"/>
          <w:sz w:val="16"/>
          <w:szCs w:val="16"/>
          <w:vertAlign w:val="subscript"/>
        </w:rPr>
        <w:t>3</w:t>
      </w:r>
      <w:r w:rsidR="00555366" w:rsidRPr="00ED78C4">
        <w:rPr>
          <w:rFonts w:ascii="Times New Roman" w:hAnsi="Times New Roman" w:cs="Times New Roman"/>
          <w:color w:val="auto"/>
          <w:sz w:val="16"/>
          <w:szCs w:val="16"/>
        </w:rPr>
        <w:t>C</w:t>
      </w:r>
      <w:r w:rsidR="00555366" w:rsidRPr="00ED78C4">
        <w:rPr>
          <w:rFonts w:ascii="Times New Roman" w:hAnsi="Times New Roman" w:cs="Times New Roman"/>
          <w:color w:val="auto"/>
          <w:sz w:val="16"/>
          <w:szCs w:val="16"/>
          <w:vertAlign w:val="subscript"/>
        </w:rPr>
        <w:t>2</w:t>
      </w:r>
      <w:r w:rsidR="00555366" w:rsidRPr="00ED78C4">
        <w:rPr>
          <w:rFonts w:ascii="Times New Roman" w:hAnsi="Times New Roman" w:cs="Times New Roman"/>
          <w:color w:val="auto"/>
          <w:sz w:val="16"/>
          <w:szCs w:val="16"/>
        </w:rPr>
        <w:t>: an effective 2D light-to-</w:t>
      </w:r>
      <w:r w:rsidRPr="00ED78C4">
        <w:rPr>
          <w:rFonts w:ascii="Times New Roman" w:hAnsi="Times New Roman" w:cs="Times New Roman"/>
          <w:color w:val="auto"/>
          <w:sz w:val="16"/>
          <w:szCs w:val="16"/>
        </w:rPr>
        <w:t xml:space="preserve">heat </w:t>
      </w:r>
      <w:r w:rsidR="00CB7263" w:rsidRPr="00ED78C4">
        <w:rPr>
          <w:rFonts w:ascii="Times New Roman" w:hAnsi="Times New Roman" w:cs="Times New Roman"/>
          <w:color w:val="auto"/>
          <w:sz w:val="16"/>
          <w:szCs w:val="16"/>
        </w:rPr>
        <w:t>conversion mat</w:t>
      </w:r>
      <w:r w:rsidR="00172034" w:rsidRPr="00ED78C4">
        <w:rPr>
          <w:rFonts w:ascii="Times New Roman" w:hAnsi="Times New Roman" w:cs="Times New Roman"/>
          <w:color w:val="auto"/>
          <w:sz w:val="16"/>
          <w:szCs w:val="16"/>
        </w:rPr>
        <w:t>erial. ACS Nano</w:t>
      </w:r>
      <w:r w:rsidR="00CB7263" w:rsidRPr="00ED78C4">
        <w:rPr>
          <w:rFonts w:ascii="Times New Roman" w:hAnsi="Times New Roman" w:cs="Times New Roman"/>
          <w:color w:val="auto"/>
          <w:sz w:val="16"/>
          <w:szCs w:val="16"/>
        </w:rPr>
        <w:t xml:space="preserve"> </w:t>
      </w:r>
      <w:r w:rsidR="00CB7263" w:rsidRPr="00ED78C4">
        <w:rPr>
          <w:rFonts w:ascii="Times New Roman" w:hAnsi="Times New Roman" w:cs="Times New Roman"/>
          <w:b/>
          <w:bCs/>
          <w:color w:val="auto"/>
          <w:sz w:val="16"/>
          <w:szCs w:val="16"/>
        </w:rPr>
        <w:t>2017</w:t>
      </w:r>
      <w:r w:rsidR="00CB7263" w:rsidRPr="00ED78C4">
        <w:rPr>
          <w:rFonts w:ascii="Times New Roman" w:hAnsi="Times New Roman" w:cs="Times New Roman"/>
          <w:color w:val="auto"/>
          <w:sz w:val="16"/>
          <w:szCs w:val="16"/>
        </w:rPr>
        <w:t>, 11,</w:t>
      </w:r>
      <w:r w:rsidRPr="00ED78C4">
        <w:rPr>
          <w:rFonts w:ascii="Times New Roman" w:hAnsi="Times New Roman" w:cs="Times New Roman"/>
          <w:color w:val="auto"/>
          <w:sz w:val="16"/>
          <w:szCs w:val="16"/>
        </w:rPr>
        <w:t xml:space="preserve"> 3752</w:t>
      </w:r>
      <w:r w:rsidRPr="00ED78C4">
        <w:rPr>
          <w:rFonts w:ascii="Times New Roman" w:eastAsia="AdvOT596495f2+20" w:hAnsi="Times New Roman" w:cs="Times New Roman"/>
          <w:color w:val="auto"/>
          <w:sz w:val="16"/>
          <w:szCs w:val="16"/>
        </w:rPr>
        <w:t>–</w:t>
      </w:r>
      <w:r w:rsidRPr="00ED78C4">
        <w:rPr>
          <w:rFonts w:ascii="Times New Roman" w:hAnsi="Times New Roman" w:cs="Times New Roman"/>
          <w:color w:val="auto"/>
          <w:sz w:val="16"/>
          <w:szCs w:val="16"/>
        </w:rPr>
        <w:t>3759.</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Wang,</w:t>
      </w:r>
      <w:r w:rsidR="00B65279" w:rsidRPr="00ED78C4">
        <w:rPr>
          <w:rFonts w:ascii="Times New Roman" w:hAnsi="Times New Roman" w:cs="Times New Roman"/>
          <w:color w:val="auto"/>
          <w:sz w:val="16"/>
          <w:szCs w:val="16"/>
        </w:rPr>
        <w:t xml:space="preserve"> K.;</w:t>
      </w:r>
      <w:r w:rsidRPr="00ED78C4">
        <w:rPr>
          <w:rFonts w:ascii="Times New Roman" w:hAnsi="Times New Roman" w:cs="Times New Roman"/>
          <w:color w:val="auto"/>
          <w:sz w:val="16"/>
          <w:szCs w:val="16"/>
        </w:rPr>
        <w:t xml:space="preserve"> Zhou,</w:t>
      </w:r>
      <w:r w:rsidR="00B65279"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Xu,</w:t>
      </w:r>
      <w:r w:rsidR="00B65279" w:rsidRPr="00ED78C4">
        <w:rPr>
          <w:rFonts w:ascii="Times New Roman" w:hAnsi="Times New Roman" w:cs="Times New Roman"/>
          <w:color w:val="auto"/>
          <w:sz w:val="16"/>
          <w:szCs w:val="16"/>
        </w:rPr>
        <w:t xml:space="preserve"> W.;</w:t>
      </w:r>
      <w:r w:rsidRPr="00ED78C4">
        <w:rPr>
          <w:rFonts w:ascii="Times New Roman" w:hAnsi="Times New Roman" w:cs="Times New Roman"/>
          <w:color w:val="auto"/>
          <w:sz w:val="16"/>
          <w:szCs w:val="16"/>
        </w:rPr>
        <w:t xml:space="preserve"> Huang,</w:t>
      </w:r>
      <w:r w:rsidR="00B65279"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Wang,</w:t>
      </w:r>
      <w:r w:rsidR="00B65279" w:rsidRPr="00ED78C4">
        <w:rPr>
          <w:rFonts w:ascii="Times New Roman" w:hAnsi="Times New Roman" w:cs="Times New Roman"/>
          <w:color w:val="auto"/>
          <w:sz w:val="16"/>
          <w:szCs w:val="16"/>
        </w:rPr>
        <w:t xml:space="preserve"> Z.;</w:t>
      </w:r>
      <w:r w:rsidRPr="00ED78C4">
        <w:rPr>
          <w:rFonts w:ascii="Times New Roman" w:hAnsi="Times New Roman" w:cs="Times New Roman"/>
          <w:color w:val="auto"/>
          <w:sz w:val="16"/>
          <w:szCs w:val="16"/>
        </w:rPr>
        <w:t xml:space="preserve"> Hong,</w:t>
      </w:r>
      <w:r w:rsidR="00B65279"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Fabrication and thermal stability of two-dimensional carbide Ti</w:t>
      </w:r>
      <w:r w:rsidRPr="00ED78C4">
        <w:rPr>
          <w:rFonts w:ascii="Times New Roman" w:hAnsi="Times New Roman" w:cs="Times New Roman"/>
          <w:color w:val="auto"/>
          <w:sz w:val="16"/>
          <w:szCs w:val="16"/>
          <w:vertAlign w:val="subscript"/>
        </w:rPr>
        <w:t>3</w:t>
      </w:r>
      <w:r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vertAlign w:val="subscript"/>
        </w:rPr>
        <w:t>2</w:t>
      </w:r>
      <w:r w:rsidR="00B65279" w:rsidRPr="00ED78C4">
        <w:rPr>
          <w:rFonts w:ascii="Times New Roman" w:hAnsi="Times New Roman" w:cs="Times New Roman"/>
          <w:color w:val="auto"/>
          <w:sz w:val="16"/>
          <w:szCs w:val="16"/>
        </w:rPr>
        <w:t> nanosheets. Ceram. Int.</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2016</w:t>
      </w:r>
      <w:r w:rsidRPr="00ED78C4">
        <w:rPr>
          <w:rFonts w:ascii="Times New Roman" w:hAnsi="Times New Roman" w:cs="Times New Roman"/>
          <w:color w:val="auto"/>
          <w:sz w:val="16"/>
          <w:szCs w:val="16"/>
        </w:rPr>
        <w:t>, 42, 8419-8424.</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Mashtalir,</w:t>
      </w:r>
      <w:r w:rsidR="00B65279" w:rsidRPr="00ED78C4">
        <w:rPr>
          <w:rFonts w:ascii="Times New Roman" w:hAnsi="Times New Roman" w:cs="Times New Roman"/>
          <w:color w:val="auto"/>
          <w:sz w:val="16"/>
          <w:szCs w:val="16"/>
        </w:rPr>
        <w:t xml:space="preserve"> O.; </w:t>
      </w:r>
      <w:r w:rsidRPr="00ED78C4">
        <w:rPr>
          <w:rFonts w:ascii="Times New Roman" w:hAnsi="Times New Roman" w:cs="Times New Roman"/>
          <w:color w:val="auto"/>
          <w:sz w:val="16"/>
          <w:szCs w:val="16"/>
        </w:rPr>
        <w:t>Lukatskaya,</w:t>
      </w:r>
      <w:r w:rsidR="00B65279" w:rsidRPr="00ED78C4">
        <w:rPr>
          <w:rFonts w:ascii="Times New Roman" w:hAnsi="Times New Roman" w:cs="Times New Roman"/>
          <w:color w:val="auto"/>
          <w:sz w:val="16"/>
          <w:szCs w:val="16"/>
        </w:rPr>
        <w:t xml:space="preserve"> M.</w:t>
      </w:r>
      <w:r w:rsidR="00281007" w:rsidRPr="00ED78C4">
        <w:rPr>
          <w:rFonts w:ascii="Times New Roman" w:hAnsi="Times New Roman" w:cs="Times New Roman"/>
          <w:color w:val="auto"/>
          <w:sz w:val="16"/>
          <w:szCs w:val="16"/>
        </w:rPr>
        <w:t xml:space="preserve"> </w:t>
      </w:r>
      <w:r w:rsidR="00B65279" w:rsidRPr="00ED78C4">
        <w:rPr>
          <w:rFonts w:ascii="Times New Roman" w:hAnsi="Times New Roman" w:cs="Times New Roman"/>
          <w:color w:val="auto"/>
          <w:sz w:val="16"/>
          <w:szCs w:val="16"/>
        </w:rPr>
        <w:t>R.;</w:t>
      </w:r>
      <w:r w:rsidRPr="00ED78C4">
        <w:rPr>
          <w:rFonts w:ascii="Times New Roman" w:hAnsi="Times New Roman" w:cs="Times New Roman"/>
          <w:color w:val="auto"/>
          <w:sz w:val="16"/>
          <w:szCs w:val="16"/>
        </w:rPr>
        <w:t xml:space="preserve"> Kolesnikov,</w:t>
      </w:r>
      <w:r w:rsidR="00B65279" w:rsidRPr="00ED78C4">
        <w:rPr>
          <w:rFonts w:ascii="Times New Roman" w:hAnsi="Times New Roman" w:cs="Times New Roman"/>
          <w:color w:val="auto"/>
          <w:sz w:val="16"/>
          <w:szCs w:val="16"/>
        </w:rPr>
        <w:t xml:space="preserve"> A.</w:t>
      </w:r>
      <w:r w:rsidR="00281007" w:rsidRPr="00ED78C4">
        <w:rPr>
          <w:rFonts w:ascii="Times New Roman" w:hAnsi="Times New Roman" w:cs="Times New Roman"/>
          <w:color w:val="auto"/>
          <w:sz w:val="16"/>
          <w:szCs w:val="16"/>
        </w:rPr>
        <w:t xml:space="preserve"> </w:t>
      </w:r>
      <w:r w:rsidR="00B65279" w:rsidRPr="00ED78C4">
        <w:rPr>
          <w:rFonts w:ascii="Times New Roman" w:hAnsi="Times New Roman" w:cs="Times New Roman"/>
          <w:color w:val="auto"/>
          <w:sz w:val="16"/>
          <w:szCs w:val="16"/>
        </w:rPr>
        <w:t>I.;</w:t>
      </w:r>
      <w:r w:rsidRPr="00ED78C4">
        <w:rPr>
          <w:rFonts w:ascii="Times New Roman" w:hAnsi="Times New Roman" w:cs="Times New Roman"/>
          <w:color w:val="auto"/>
          <w:sz w:val="16"/>
          <w:szCs w:val="16"/>
        </w:rPr>
        <w:t xml:space="preserve"> Raymundo-Pinero,</w:t>
      </w:r>
      <w:r w:rsidR="00B65279" w:rsidRPr="00ED78C4">
        <w:rPr>
          <w:rFonts w:ascii="Times New Roman" w:hAnsi="Times New Roman" w:cs="Times New Roman"/>
          <w:color w:val="auto"/>
          <w:sz w:val="16"/>
          <w:szCs w:val="16"/>
        </w:rPr>
        <w:t xml:space="preserve"> E.;</w:t>
      </w:r>
      <w:r w:rsidRPr="00ED78C4">
        <w:rPr>
          <w:rFonts w:ascii="Times New Roman" w:hAnsi="Times New Roman" w:cs="Times New Roman"/>
          <w:color w:val="auto"/>
          <w:sz w:val="16"/>
          <w:szCs w:val="16"/>
        </w:rPr>
        <w:t xml:space="preserve"> Naguib,</w:t>
      </w:r>
      <w:r w:rsidR="00B65279"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Barsoum,</w:t>
      </w:r>
      <w:r w:rsidR="00B65279"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Gogotsi,</w:t>
      </w:r>
      <w:r w:rsidR="00B65279"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w:t>
      </w:r>
      <w:r w:rsidRPr="00ED78C4">
        <w:rPr>
          <w:rFonts w:ascii="Times New Roman" w:hAnsi="Times New Roman" w:cs="Times New Roman"/>
          <w:color w:val="auto"/>
          <w:spacing w:val="-7"/>
          <w:sz w:val="16"/>
          <w:szCs w:val="16"/>
        </w:rPr>
        <w:t>The effect of hydrazine intercalation on the structure and capacitance of 2D titanium carbide (MXene)</w:t>
      </w:r>
      <w:r w:rsidR="00B65279" w:rsidRPr="00ED78C4">
        <w:rPr>
          <w:rFonts w:ascii="Times New Roman" w:hAnsi="Times New Roman" w:cs="Times New Roman"/>
          <w:color w:val="auto"/>
          <w:sz w:val="16"/>
          <w:szCs w:val="16"/>
        </w:rPr>
        <w:t>.</w:t>
      </w:r>
      <w:r w:rsidRPr="00ED78C4">
        <w:rPr>
          <w:rFonts w:ascii="Times New Roman" w:hAnsi="Times New Roman" w:cs="Times New Roman"/>
          <w:color w:val="auto"/>
          <w:sz w:val="16"/>
          <w:szCs w:val="16"/>
        </w:rPr>
        <w:t xml:space="preserve"> Nanoscale </w:t>
      </w:r>
      <w:r w:rsidRPr="00ED78C4">
        <w:rPr>
          <w:rFonts w:ascii="Times New Roman" w:hAnsi="Times New Roman" w:cs="Times New Roman"/>
          <w:b/>
          <w:bCs/>
          <w:color w:val="auto"/>
          <w:sz w:val="16"/>
          <w:szCs w:val="16"/>
        </w:rPr>
        <w:t>2016</w:t>
      </w:r>
      <w:r w:rsidRPr="00ED78C4">
        <w:rPr>
          <w:rFonts w:ascii="Times New Roman" w:hAnsi="Times New Roman" w:cs="Times New Roman"/>
          <w:color w:val="auto"/>
          <w:sz w:val="16"/>
          <w:szCs w:val="16"/>
        </w:rPr>
        <w:t>, 8, 9128-9133.</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Li,</w:t>
      </w:r>
      <w:r w:rsidR="00B65279" w:rsidRPr="00ED78C4">
        <w:rPr>
          <w:rFonts w:ascii="Times New Roman" w:hAnsi="Times New Roman" w:cs="Times New Roman"/>
          <w:color w:val="auto"/>
          <w:sz w:val="16"/>
          <w:szCs w:val="16"/>
        </w:rPr>
        <w:t xml:space="preserve"> Z.;</w:t>
      </w:r>
      <w:r w:rsidRPr="00ED78C4">
        <w:rPr>
          <w:rFonts w:ascii="Times New Roman" w:hAnsi="Times New Roman" w:cs="Times New Roman"/>
          <w:color w:val="auto"/>
          <w:sz w:val="16"/>
          <w:szCs w:val="16"/>
        </w:rPr>
        <w:t xml:space="preserve"> Wang,</w:t>
      </w:r>
      <w:r w:rsidR="00B65279" w:rsidRPr="00ED78C4">
        <w:rPr>
          <w:rFonts w:ascii="Times New Roman" w:hAnsi="Times New Roman" w:cs="Times New Roman"/>
          <w:color w:val="auto"/>
          <w:sz w:val="16"/>
          <w:szCs w:val="16"/>
        </w:rPr>
        <w:t xml:space="preserve"> L.;</w:t>
      </w:r>
      <w:r w:rsidRPr="00ED78C4">
        <w:rPr>
          <w:rFonts w:ascii="Times New Roman" w:hAnsi="Times New Roman" w:cs="Times New Roman"/>
          <w:color w:val="auto"/>
          <w:sz w:val="16"/>
          <w:szCs w:val="16"/>
        </w:rPr>
        <w:t xml:space="preserve"> Sun,</w:t>
      </w:r>
      <w:r w:rsidR="00B65279"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Zhang,</w:t>
      </w:r>
      <w:r w:rsidR="00B65279"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Liu,</w:t>
      </w:r>
      <w:r w:rsidR="00B65279" w:rsidRPr="00ED78C4">
        <w:rPr>
          <w:rFonts w:ascii="Times New Roman" w:hAnsi="Times New Roman" w:cs="Times New Roman"/>
          <w:color w:val="auto"/>
          <w:sz w:val="16"/>
          <w:szCs w:val="16"/>
        </w:rPr>
        <w:t xml:space="preserve"> B.;</w:t>
      </w:r>
      <w:r w:rsidRPr="00ED78C4">
        <w:rPr>
          <w:rFonts w:ascii="Times New Roman" w:hAnsi="Times New Roman" w:cs="Times New Roman"/>
          <w:color w:val="auto"/>
          <w:sz w:val="16"/>
          <w:szCs w:val="16"/>
        </w:rPr>
        <w:t xml:space="preserve"> Hu,</w:t>
      </w:r>
      <w:r w:rsidR="00B65279" w:rsidRPr="00ED78C4">
        <w:rPr>
          <w:rFonts w:ascii="Times New Roman" w:hAnsi="Times New Roman" w:cs="Times New Roman"/>
          <w:color w:val="auto"/>
          <w:sz w:val="16"/>
          <w:szCs w:val="16"/>
        </w:rPr>
        <w:t xml:space="preserve"> Q.;</w:t>
      </w:r>
      <w:r w:rsidRPr="00ED78C4">
        <w:rPr>
          <w:rFonts w:ascii="Times New Roman" w:hAnsi="Times New Roman" w:cs="Times New Roman"/>
          <w:color w:val="auto"/>
          <w:sz w:val="16"/>
          <w:szCs w:val="16"/>
        </w:rPr>
        <w:t xml:space="preserve"> Zhou,</w:t>
      </w:r>
      <w:r w:rsidR="00B65279" w:rsidRPr="00ED78C4">
        <w:rPr>
          <w:rFonts w:ascii="Times New Roman" w:hAnsi="Times New Roman" w:cs="Times New Roman"/>
          <w:color w:val="auto"/>
          <w:sz w:val="16"/>
          <w:szCs w:val="16"/>
        </w:rPr>
        <w:t xml:space="preserve"> A.</w:t>
      </w:r>
      <w:r w:rsidRPr="00ED78C4">
        <w:rPr>
          <w:rFonts w:ascii="Times New Roman" w:hAnsi="Times New Roman" w:cs="Times New Roman"/>
          <w:color w:val="auto"/>
          <w:sz w:val="16"/>
          <w:szCs w:val="16"/>
        </w:rPr>
        <w:t xml:space="preserve"> Synthes</w:t>
      </w:r>
      <w:r w:rsidR="00E42DF9" w:rsidRPr="00ED78C4">
        <w:rPr>
          <w:rFonts w:ascii="Times New Roman" w:hAnsi="Times New Roman" w:cs="Times New Roman"/>
          <w:color w:val="auto"/>
          <w:sz w:val="16"/>
          <w:szCs w:val="16"/>
        </w:rPr>
        <w:t>is and thermal stability of two-</w:t>
      </w:r>
      <w:r w:rsidRPr="00ED78C4">
        <w:rPr>
          <w:rFonts w:ascii="Times New Roman" w:hAnsi="Times New Roman" w:cs="Times New Roman"/>
          <w:color w:val="auto"/>
          <w:sz w:val="16"/>
          <w:szCs w:val="16"/>
        </w:rPr>
        <w:t>dimensional carbide MXene Ti</w:t>
      </w:r>
      <w:r w:rsidRPr="00ED78C4">
        <w:rPr>
          <w:rFonts w:ascii="Times New Roman" w:hAnsi="Times New Roman" w:cs="Times New Roman"/>
          <w:color w:val="auto"/>
          <w:sz w:val="16"/>
          <w:szCs w:val="16"/>
          <w:vertAlign w:val="subscript"/>
        </w:rPr>
        <w:t>3</w:t>
      </w:r>
      <w:r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vertAlign w:val="subscript"/>
        </w:rPr>
        <w:t xml:space="preserve">2, </w:t>
      </w:r>
      <w:r w:rsidR="00B65279" w:rsidRPr="00ED78C4">
        <w:rPr>
          <w:rFonts w:ascii="Times New Roman" w:hAnsi="Times New Roman" w:cs="Times New Roman"/>
          <w:color w:val="auto"/>
          <w:sz w:val="16"/>
          <w:szCs w:val="16"/>
        </w:rPr>
        <w:t>Mater. Sci. Eng. B.</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2015</w:t>
      </w:r>
      <w:r w:rsidRPr="00ED78C4">
        <w:rPr>
          <w:rFonts w:ascii="Times New Roman" w:hAnsi="Times New Roman" w:cs="Times New Roman"/>
          <w:color w:val="auto"/>
          <w:sz w:val="16"/>
          <w:szCs w:val="16"/>
        </w:rPr>
        <w:t>, 191, 33-40.</w:t>
      </w:r>
    </w:p>
    <w:p w:rsidR="00B82BAA" w:rsidRPr="00ED78C4" w:rsidRDefault="00B65279" w:rsidP="00ED78C4">
      <w:pPr>
        <w:pStyle w:val="Default"/>
        <w:numPr>
          <w:ilvl w:val="0"/>
          <w:numId w:val="8"/>
        </w:numPr>
        <w:jc w:val="both"/>
        <w:rPr>
          <w:rFonts w:ascii="Times New Roman" w:hAnsi="Times New Roman" w:cs="Times New Roman"/>
          <w:color w:val="auto"/>
          <w:sz w:val="16"/>
          <w:szCs w:val="16"/>
        </w:rPr>
      </w:pPr>
      <w:r w:rsidRPr="00ED78C4">
        <w:rPr>
          <w:rFonts w:ascii="Times New Roman" w:eastAsia="DGMetaScience-Regular" w:hAnsi="Times New Roman" w:cs="Times New Roman"/>
          <w:color w:val="auto"/>
          <w:sz w:val="16"/>
          <w:szCs w:val="16"/>
        </w:rPr>
        <w:t>Donga, L.</w:t>
      </w:r>
      <w:r w:rsidR="00281007" w:rsidRPr="00ED78C4">
        <w:rPr>
          <w:rFonts w:ascii="Times New Roman" w:eastAsia="DGMetaScience-Regular" w:hAnsi="Times New Roman" w:cs="Times New Roman"/>
          <w:color w:val="auto"/>
          <w:sz w:val="16"/>
          <w:szCs w:val="16"/>
        </w:rPr>
        <w:t xml:space="preserve"> </w:t>
      </w:r>
      <w:r w:rsidRPr="00ED78C4">
        <w:rPr>
          <w:rFonts w:ascii="Times New Roman" w:eastAsia="DGMetaScience-Regular" w:hAnsi="Times New Roman" w:cs="Times New Roman"/>
          <w:color w:val="auto"/>
          <w:sz w:val="16"/>
          <w:szCs w:val="16"/>
        </w:rPr>
        <w:t>M.;</w:t>
      </w:r>
      <w:r w:rsidR="00E378BC" w:rsidRPr="00ED78C4">
        <w:rPr>
          <w:rFonts w:ascii="Times New Roman" w:eastAsia="DGMetaScience-Regular" w:hAnsi="Times New Roman" w:cs="Times New Roman"/>
          <w:color w:val="auto"/>
          <w:sz w:val="16"/>
          <w:szCs w:val="16"/>
        </w:rPr>
        <w:t xml:space="preserve"> Yea</w:t>
      </w:r>
      <w:r w:rsidRPr="00ED78C4">
        <w:rPr>
          <w:rFonts w:ascii="Times New Roman" w:eastAsia="DGMetaScience-Regular" w:hAnsi="Times New Roman" w:cs="Times New Roman"/>
          <w:color w:val="auto"/>
          <w:sz w:val="16"/>
          <w:szCs w:val="16"/>
        </w:rPr>
        <w:t>, C.;</w:t>
      </w:r>
      <w:r w:rsidR="00E378BC" w:rsidRPr="00ED78C4">
        <w:rPr>
          <w:rFonts w:ascii="Times New Roman" w:eastAsia="DGMetaScience-Regular" w:hAnsi="Times New Roman" w:cs="Times New Roman"/>
          <w:color w:val="auto"/>
          <w:sz w:val="16"/>
          <w:szCs w:val="16"/>
        </w:rPr>
        <w:t xml:space="preserve"> Zheng</w:t>
      </w:r>
      <w:r w:rsidRPr="00ED78C4">
        <w:rPr>
          <w:rFonts w:ascii="Times New Roman" w:eastAsia="DGMetaScience-Regular" w:hAnsi="Times New Roman" w:cs="Times New Roman"/>
          <w:color w:val="auto"/>
          <w:sz w:val="16"/>
          <w:szCs w:val="16"/>
        </w:rPr>
        <w:t>, L.</w:t>
      </w:r>
      <w:r w:rsidR="00281007" w:rsidRPr="00ED78C4">
        <w:rPr>
          <w:rFonts w:ascii="Times New Roman" w:eastAsia="DGMetaScience-Regular" w:hAnsi="Times New Roman" w:cs="Times New Roman"/>
          <w:color w:val="auto"/>
          <w:sz w:val="16"/>
          <w:szCs w:val="16"/>
        </w:rPr>
        <w:t xml:space="preserve"> </w:t>
      </w:r>
      <w:r w:rsidRPr="00ED78C4">
        <w:rPr>
          <w:rFonts w:ascii="Times New Roman" w:eastAsia="DGMetaScience-Regular" w:hAnsi="Times New Roman" w:cs="Times New Roman"/>
          <w:color w:val="auto"/>
          <w:sz w:val="16"/>
          <w:szCs w:val="16"/>
        </w:rPr>
        <w:t>L.;</w:t>
      </w:r>
      <w:r w:rsidR="00E378BC" w:rsidRPr="00ED78C4">
        <w:rPr>
          <w:rFonts w:ascii="Times New Roman" w:eastAsia="DGMetaScience-Regular" w:hAnsi="Times New Roman" w:cs="Times New Roman"/>
          <w:color w:val="auto"/>
          <w:sz w:val="16"/>
          <w:szCs w:val="16"/>
        </w:rPr>
        <w:t xml:space="preserve"> Gao</w:t>
      </w:r>
      <w:r w:rsidRPr="00ED78C4">
        <w:rPr>
          <w:rFonts w:ascii="Times New Roman" w:eastAsia="DGMetaScience-Regular" w:hAnsi="Times New Roman" w:cs="Times New Roman"/>
          <w:color w:val="auto"/>
          <w:sz w:val="16"/>
          <w:szCs w:val="16"/>
        </w:rPr>
        <w:t>, Z.</w:t>
      </w:r>
      <w:r w:rsidR="00281007" w:rsidRPr="00ED78C4">
        <w:rPr>
          <w:rFonts w:ascii="Times New Roman" w:eastAsia="DGMetaScience-Regular" w:hAnsi="Times New Roman" w:cs="Times New Roman"/>
          <w:color w:val="auto"/>
          <w:sz w:val="16"/>
          <w:szCs w:val="16"/>
        </w:rPr>
        <w:t xml:space="preserve"> </w:t>
      </w:r>
      <w:r w:rsidRPr="00ED78C4">
        <w:rPr>
          <w:rFonts w:ascii="Times New Roman" w:eastAsia="DGMetaScience-Regular" w:hAnsi="Times New Roman" w:cs="Times New Roman"/>
          <w:color w:val="auto"/>
          <w:sz w:val="16"/>
          <w:szCs w:val="16"/>
        </w:rPr>
        <w:t>F.;</w:t>
      </w:r>
      <w:r w:rsidR="00E378BC" w:rsidRPr="00ED78C4">
        <w:rPr>
          <w:rFonts w:ascii="Times New Roman" w:eastAsia="DGMetaScience-Regular" w:hAnsi="Times New Roman" w:cs="Times New Roman"/>
          <w:color w:val="auto"/>
          <w:sz w:val="16"/>
          <w:szCs w:val="16"/>
        </w:rPr>
        <w:t xml:space="preserve"> Xia</w:t>
      </w:r>
      <w:r w:rsidRPr="00ED78C4">
        <w:rPr>
          <w:rFonts w:ascii="Times New Roman" w:eastAsia="DGMetaScience-Regular" w:hAnsi="Times New Roman" w:cs="Times New Roman"/>
          <w:color w:val="auto"/>
          <w:sz w:val="16"/>
          <w:szCs w:val="16"/>
        </w:rPr>
        <w:t>, F.</w:t>
      </w:r>
      <w:r w:rsidR="00E378BC" w:rsidRPr="00ED78C4">
        <w:rPr>
          <w:rFonts w:ascii="Times New Roman" w:eastAsia="DGMetaScience-Regular" w:hAnsi="Times New Roman" w:cs="Times New Roman"/>
          <w:color w:val="auto"/>
          <w:sz w:val="16"/>
          <w:szCs w:val="16"/>
        </w:rPr>
        <w:t xml:space="preserve"> </w:t>
      </w:r>
      <w:r w:rsidR="00E378BC" w:rsidRPr="00ED78C4">
        <w:rPr>
          <w:rFonts w:ascii="Times New Roman" w:hAnsi="Times New Roman" w:cs="Times New Roman"/>
          <w:color w:val="auto"/>
          <w:sz w:val="16"/>
          <w:szCs w:val="16"/>
        </w:rPr>
        <w:t>Two-dimensional metal carbides and nitrides (MXenes): preparation, property, and applicatio</w:t>
      </w:r>
      <w:r w:rsidRPr="00ED78C4">
        <w:rPr>
          <w:rFonts w:ascii="Times New Roman" w:hAnsi="Times New Roman" w:cs="Times New Roman"/>
          <w:color w:val="auto"/>
          <w:sz w:val="16"/>
          <w:szCs w:val="16"/>
        </w:rPr>
        <w:t>ns in cancer therapy.</w:t>
      </w:r>
      <w:r w:rsidR="00E378BC" w:rsidRPr="00ED78C4">
        <w:rPr>
          <w:rFonts w:ascii="Times New Roman" w:hAnsi="Times New Roman" w:cs="Times New Roman"/>
          <w:color w:val="auto"/>
          <w:sz w:val="16"/>
          <w:szCs w:val="16"/>
        </w:rPr>
        <w:t xml:space="preserve"> Nanophotonics </w:t>
      </w:r>
      <w:r w:rsidR="00E378BC" w:rsidRPr="00ED78C4">
        <w:rPr>
          <w:rFonts w:ascii="Times New Roman" w:hAnsi="Times New Roman" w:cs="Times New Roman"/>
          <w:b/>
          <w:bCs/>
          <w:color w:val="auto"/>
          <w:sz w:val="16"/>
          <w:szCs w:val="16"/>
        </w:rPr>
        <w:t>2020</w:t>
      </w:r>
      <w:r w:rsidR="00E378BC" w:rsidRPr="00ED78C4">
        <w:rPr>
          <w:rFonts w:ascii="Times New Roman" w:hAnsi="Times New Roman" w:cs="Times New Roman"/>
          <w:color w:val="auto"/>
          <w:sz w:val="16"/>
          <w:szCs w:val="16"/>
        </w:rPr>
        <w:t>, 9, 2125–2145.</w:t>
      </w:r>
    </w:p>
    <w:p w:rsidR="00A363AB" w:rsidRPr="00ED78C4" w:rsidRDefault="00A363AB"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 xml:space="preserve">Ronchi, R. M.; Arantes, J. T.; Santos, S. F. Synthesis, structure, properties and applications of MXenes: Current status and perspectives. Ceramics International </w:t>
      </w:r>
      <w:r w:rsidRPr="00ED78C4">
        <w:rPr>
          <w:rFonts w:ascii="Times New Roman" w:hAnsi="Times New Roman" w:cs="Times New Roman"/>
          <w:b/>
          <w:bCs/>
          <w:sz w:val="16"/>
          <w:szCs w:val="16"/>
        </w:rPr>
        <w:t>2019</w:t>
      </w:r>
      <w:r w:rsidRPr="00ED78C4">
        <w:rPr>
          <w:rFonts w:ascii="Times New Roman" w:hAnsi="Times New Roman" w:cs="Times New Roman"/>
          <w:sz w:val="16"/>
          <w:szCs w:val="16"/>
        </w:rPr>
        <w:t>, 45, 18167–18188.</w:t>
      </w:r>
    </w:p>
    <w:p w:rsidR="00A363AB" w:rsidRPr="00ED78C4" w:rsidRDefault="00A363AB"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Plummer, G.; Anasori, B.; Gogotsi, Y.; Tucker, G. J. Nanoindentation of monolayer Tin+1CnTx MXenes via atomistic simulations: the role of composition and defects on strength, Comput. Mater. Sci. </w:t>
      </w:r>
      <w:r w:rsidRPr="00ED78C4">
        <w:rPr>
          <w:rFonts w:ascii="Times New Roman" w:hAnsi="Times New Roman" w:cs="Times New Roman"/>
          <w:b/>
          <w:bCs/>
          <w:color w:val="auto"/>
          <w:sz w:val="16"/>
          <w:szCs w:val="16"/>
        </w:rPr>
        <w:t>2019</w:t>
      </w:r>
      <w:r w:rsidRPr="00ED78C4">
        <w:rPr>
          <w:rFonts w:ascii="Times New Roman" w:hAnsi="Times New Roman" w:cs="Times New Roman"/>
          <w:color w:val="auto"/>
          <w:sz w:val="16"/>
          <w:szCs w:val="16"/>
        </w:rPr>
        <w:t>, 157, 168</w:t>
      </w:r>
      <w:r w:rsidRPr="00ED78C4">
        <w:rPr>
          <w:rFonts w:ascii="Times New Roman" w:eastAsia="AdvOT596495f2+20" w:hAnsi="Times New Roman" w:cs="Times New Roman"/>
          <w:color w:val="auto"/>
          <w:sz w:val="16"/>
          <w:szCs w:val="16"/>
        </w:rPr>
        <w:t>–</w:t>
      </w:r>
      <w:r w:rsidRPr="00ED78C4">
        <w:rPr>
          <w:rFonts w:ascii="Times New Roman" w:hAnsi="Times New Roman" w:cs="Times New Roman"/>
          <w:color w:val="auto"/>
          <w:sz w:val="16"/>
          <w:szCs w:val="16"/>
        </w:rPr>
        <w:t>174.</w:t>
      </w:r>
    </w:p>
    <w:p w:rsidR="00A363AB" w:rsidRPr="00ED78C4" w:rsidRDefault="00A363AB"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Lipatov, A.; Lu, H.; Alhabeb, M.; Anasori, B.; Gruverman, A.; Gogotsi, Y. Sinitskii, A. Elastic properties of 2D Ti</w:t>
      </w:r>
      <w:r w:rsidRPr="00ED78C4">
        <w:rPr>
          <w:rFonts w:ascii="Times New Roman" w:hAnsi="Times New Roman" w:cs="Times New Roman"/>
          <w:sz w:val="16"/>
          <w:szCs w:val="16"/>
          <w:vertAlign w:val="subscript"/>
        </w:rPr>
        <w:t>3</w:t>
      </w:r>
      <w:r w:rsidRPr="00ED78C4">
        <w:rPr>
          <w:rFonts w:ascii="Times New Roman" w:hAnsi="Times New Roman" w:cs="Times New Roman"/>
          <w:sz w:val="16"/>
          <w:szCs w:val="16"/>
        </w:rPr>
        <w:t>C2T</w:t>
      </w:r>
      <w:r w:rsidRPr="00ED78C4">
        <w:rPr>
          <w:rFonts w:ascii="Times New Roman" w:hAnsi="Times New Roman" w:cs="Times New Roman"/>
          <w:sz w:val="16"/>
          <w:szCs w:val="16"/>
          <w:vertAlign w:val="subscript"/>
        </w:rPr>
        <w:t>x</w:t>
      </w:r>
      <w:r w:rsidRPr="00ED78C4">
        <w:rPr>
          <w:rFonts w:ascii="Times New Roman" w:hAnsi="Times New Roman" w:cs="Times New Roman"/>
          <w:sz w:val="16"/>
          <w:szCs w:val="16"/>
        </w:rPr>
        <w:t xml:space="preserve"> MXene monolayers and bilayers. Sci. Adv. </w:t>
      </w:r>
      <w:r w:rsidRPr="00ED78C4">
        <w:rPr>
          <w:rFonts w:ascii="Times New Roman" w:hAnsi="Times New Roman" w:cs="Times New Roman"/>
          <w:b/>
          <w:bCs/>
          <w:sz w:val="16"/>
          <w:szCs w:val="16"/>
        </w:rPr>
        <w:t>2018</w:t>
      </w:r>
      <w:r w:rsidRPr="00ED78C4">
        <w:rPr>
          <w:rFonts w:ascii="Times New Roman" w:hAnsi="Times New Roman" w:cs="Times New Roman"/>
          <w:sz w:val="16"/>
          <w:szCs w:val="16"/>
        </w:rPr>
        <w:t>, 4, 1-7.</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Shukla</w:t>
      </w:r>
      <w:r w:rsidR="00A21D57" w:rsidRPr="00ED78C4">
        <w:rPr>
          <w:rFonts w:ascii="Times New Roman" w:hAnsi="Times New Roman" w:cs="Times New Roman"/>
          <w:color w:val="auto"/>
          <w:sz w:val="16"/>
          <w:szCs w:val="16"/>
        </w:rPr>
        <w:t>, V.</w:t>
      </w:r>
      <w:r w:rsidRPr="00ED78C4">
        <w:rPr>
          <w:rFonts w:ascii="Times New Roman" w:hAnsi="Times New Roman" w:cs="Times New Roman"/>
          <w:color w:val="auto"/>
          <w:sz w:val="16"/>
          <w:szCs w:val="16"/>
        </w:rPr>
        <w:t xml:space="preserve"> The tunable electric and magnetic properties of 2D MXenes a</w:t>
      </w:r>
      <w:r w:rsidR="00A21D57" w:rsidRPr="00ED78C4">
        <w:rPr>
          <w:rFonts w:ascii="Times New Roman" w:hAnsi="Times New Roman" w:cs="Times New Roman"/>
          <w:color w:val="auto"/>
          <w:sz w:val="16"/>
          <w:szCs w:val="16"/>
        </w:rPr>
        <w:t>nd their potential applications. Mater. Adv.</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2020</w:t>
      </w:r>
      <w:r w:rsidRPr="00ED78C4">
        <w:rPr>
          <w:rFonts w:ascii="Times New Roman" w:hAnsi="Times New Roman" w:cs="Times New Roman"/>
          <w:color w:val="auto"/>
          <w:sz w:val="16"/>
          <w:szCs w:val="16"/>
        </w:rPr>
        <w:t>, 1, 3104-3121.</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Urbankowski,</w:t>
      </w:r>
      <w:r w:rsidR="00A21D57" w:rsidRPr="00ED78C4">
        <w:rPr>
          <w:rFonts w:ascii="Times New Roman" w:hAnsi="Times New Roman" w:cs="Times New Roman"/>
          <w:color w:val="auto"/>
          <w:sz w:val="16"/>
          <w:szCs w:val="16"/>
        </w:rPr>
        <w:t xml:space="preserve"> P.;</w:t>
      </w:r>
      <w:r w:rsidRPr="00ED78C4">
        <w:rPr>
          <w:rFonts w:ascii="Times New Roman" w:hAnsi="Times New Roman" w:cs="Times New Roman"/>
          <w:color w:val="auto"/>
          <w:sz w:val="16"/>
          <w:szCs w:val="16"/>
        </w:rPr>
        <w:t xml:space="preserve"> Anasori,</w:t>
      </w:r>
      <w:r w:rsidR="00A21D57" w:rsidRPr="00ED78C4">
        <w:rPr>
          <w:rFonts w:ascii="Times New Roman" w:hAnsi="Times New Roman" w:cs="Times New Roman"/>
          <w:color w:val="auto"/>
          <w:sz w:val="16"/>
          <w:szCs w:val="16"/>
        </w:rPr>
        <w:t xml:space="preserve"> B.;</w:t>
      </w:r>
      <w:r w:rsidRPr="00ED78C4">
        <w:rPr>
          <w:rFonts w:ascii="Times New Roman" w:hAnsi="Times New Roman" w:cs="Times New Roman"/>
          <w:color w:val="auto"/>
          <w:sz w:val="16"/>
          <w:szCs w:val="16"/>
        </w:rPr>
        <w:t xml:space="preserve"> Makaryan,</w:t>
      </w:r>
      <w:r w:rsidR="00A21D57" w:rsidRPr="00ED78C4">
        <w:rPr>
          <w:rFonts w:ascii="Times New Roman" w:hAnsi="Times New Roman" w:cs="Times New Roman"/>
          <w:color w:val="auto"/>
          <w:sz w:val="16"/>
          <w:szCs w:val="16"/>
        </w:rPr>
        <w:t xml:space="preserve"> T.;</w:t>
      </w:r>
      <w:r w:rsidRPr="00ED78C4">
        <w:rPr>
          <w:rFonts w:ascii="Times New Roman" w:hAnsi="Times New Roman" w:cs="Times New Roman"/>
          <w:color w:val="auto"/>
          <w:sz w:val="16"/>
          <w:szCs w:val="16"/>
        </w:rPr>
        <w:t xml:space="preserve"> Er,</w:t>
      </w:r>
      <w:r w:rsidR="00A21D57" w:rsidRPr="00ED78C4">
        <w:rPr>
          <w:rFonts w:ascii="Times New Roman" w:hAnsi="Times New Roman" w:cs="Times New Roman"/>
          <w:color w:val="auto"/>
          <w:sz w:val="16"/>
          <w:szCs w:val="16"/>
        </w:rPr>
        <w:t xml:space="preserve"> D.;</w:t>
      </w:r>
      <w:r w:rsidRPr="00ED78C4">
        <w:rPr>
          <w:rFonts w:ascii="Times New Roman" w:hAnsi="Times New Roman" w:cs="Times New Roman"/>
          <w:color w:val="auto"/>
          <w:sz w:val="16"/>
          <w:szCs w:val="16"/>
        </w:rPr>
        <w:t xml:space="preserve"> Kota,</w:t>
      </w:r>
      <w:r w:rsidR="00A21D57" w:rsidRPr="00ED78C4">
        <w:rPr>
          <w:rFonts w:ascii="Times New Roman" w:hAnsi="Times New Roman" w:cs="Times New Roman"/>
          <w:color w:val="auto"/>
          <w:sz w:val="16"/>
          <w:szCs w:val="16"/>
        </w:rPr>
        <w:t xml:space="preserve"> S.;</w:t>
      </w:r>
      <w:r w:rsidRPr="00ED78C4">
        <w:rPr>
          <w:rFonts w:ascii="Times New Roman" w:hAnsi="Times New Roman" w:cs="Times New Roman"/>
          <w:color w:val="auto"/>
          <w:sz w:val="16"/>
          <w:szCs w:val="16"/>
        </w:rPr>
        <w:t xml:space="preserve"> Walsh,</w:t>
      </w:r>
      <w:r w:rsidR="00A21D57" w:rsidRPr="00ED78C4">
        <w:rPr>
          <w:rFonts w:ascii="Times New Roman" w:hAnsi="Times New Roman" w:cs="Times New Roman"/>
          <w:color w:val="auto"/>
          <w:sz w:val="16"/>
          <w:szCs w:val="16"/>
        </w:rPr>
        <w:t xml:space="preserve"> P.L.;</w:t>
      </w:r>
      <w:r w:rsidRPr="00ED78C4">
        <w:rPr>
          <w:rFonts w:ascii="Times New Roman" w:hAnsi="Times New Roman" w:cs="Times New Roman"/>
          <w:color w:val="auto"/>
          <w:sz w:val="16"/>
          <w:szCs w:val="16"/>
        </w:rPr>
        <w:t xml:space="preserve"> Zhao,</w:t>
      </w:r>
      <w:r w:rsidR="00A21D57" w:rsidRPr="00ED78C4">
        <w:rPr>
          <w:rFonts w:ascii="Times New Roman" w:hAnsi="Times New Roman" w:cs="Times New Roman"/>
          <w:color w:val="auto"/>
          <w:sz w:val="16"/>
          <w:szCs w:val="16"/>
        </w:rPr>
        <w:t xml:space="preserve"> M.;</w:t>
      </w:r>
      <w:r w:rsidRPr="00ED78C4">
        <w:rPr>
          <w:rFonts w:ascii="Times New Roman" w:hAnsi="Times New Roman" w:cs="Times New Roman"/>
          <w:color w:val="auto"/>
          <w:sz w:val="16"/>
          <w:szCs w:val="16"/>
        </w:rPr>
        <w:t xml:space="preserve"> Shenoy,</w:t>
      </w:r>
      <w:r w:rsidR="00A21D57" w:rsidRPr="00ED78C4">
        <w:rPr>
          <w:rFonts w:ascii="Times New Roman" w:hAnsi="Times New Roman" w:cs="Times New Roman"/>
          <w:color w:val="auto"/>
          <w:sz w:val="16"/>
          <w:szCs w:val="16"/>
        </w:rPr>
        <w:t xml:space="preserve"> V.B.;</w:t>
      </w:r>
      <w:r w:rsidRPr="00ED78C4">
        <w:rPr>
          <w:rFonts w:ascii="Times New Roman" w:hAnsi="Times New Roman" w:cs="Times New Roman"/>
          <w:color w:val="auto"/>
          <w:sz w:val="16"/>
          <w:szCs w:val="16"/>
        </w:rPr>
        <w:t xml:space="preserve"> Barsoum,</w:t>
      </w:r>
      <w:r w:rsidR="00A21D57" w:rsidRPr="00ED78C4">
        <w:rPr>
          <w:rFonts w:ascii="Times New Roman" w:hAnsi="Times New Roman" w:cs="Times New Roman"/>
          <w:color w:val="auto"/>
          <w:sz w:val="16"/>
          <w:szCs w:val="16"/>
        </w:rPr>
        <w:t xml:space="preserve"> M.W.;</w:t>
      </w:r>
      <w:r w:rsidRPr="00ED78C4">
        <w:rPr>
          <w:rFonts w:ascii="Times New Roman" w:hAnsi="Times New Roman" w:cs="Times New Roman"/>
          <w:color w:val="auto"/>
          <w:sz w:val="16"/>
          <w:szCs w:val="16"/>
        </w:rPr>
        <w:t xml:space="preserve"> Gogotsi,</w:t>
      </w:r>
      <w:r w:rsidR="00A21D57" w:rsidRPr="00ED78C4">
        <w:rPr>
          <w:rFonts w:ascii="Times New Roman" w:hAnsi="Times New Roman" w:cs="Times New Roman"/>
          <w:color w:val="auto"/>
          <w:sz w:val="16"/>
          <w:szCs w:val="16"/>
        </w:rPr>
        <w:t xml:space="preserve"> Y.</w:t>
      </w:r>
      <w:r w:rsidRPr="00ED78C4">
        <w:rPr>
          <w:rFonts w:ascii="Times New Roman" w:hAnsi="Times New Roman" w:cs="Times New Roman"/>
          <w:color w:val="auto"/>
          <w:sz w:val="16"/>
          <w:szCs w:val="16"/>
        </w:rPr>
        <w:t xml:space="preserve"> Synthesis of two-dimensional titanium nitride T</w:t>
      </w:r>
      <w:r w:rsidR="00172034" w:rsidRPr="00ED78C4">
        <w:rPr>
          <w:rFonts w:ascii="Times New Roman" w:hAnsi="Times New Roman" w:cs="Times New Roman"/>
          <w:color w:val="auto"/>
          <w:sz w:val="16"/>
          <w:szCs w:val="16"/>
        </w:rPr>
        <w:t>i4N3 (MXene). Nanoscale</w:t>
      </w:r>
      <w:r w:rsidR="00A21D57" w:rsidRPr="00ED78C4">
        <w:rPr>
          <w:rFonts w:ascii="Times New Roman" w:hAnsi="Times New Roman" w:cs="Times New Roman"/>
          <w:color w:val="auto"/>
          <w:sz w:val="16"/>
          <w:szCs w:val="16"/>
        </w:rPr>
        <w:t xml:space="preserve"> </w:t>
      </w:r>
      <w:r w:rsidR="00A21D57" w:rsidRPr="00ED78C4">
        <w:rPr>
          <w:rFonts w:ascii="Times New Roman" w:hAnsi="Times New Roman" w:cs="Times New Roman"/>
          <w:b/>
          <w:bCs/>
          <w:color w:val="auto"/>
          <w:sz w:val="16"/>
          <w:szCs w:val="16"/>
        </w:rPr>
        <w:t>2016</w:t>
      </w:r>
      <w:r w:rsidR="00A21D57" w:rsidRPr="00ED78C4">
        <w:rPr>
          <w:rFonts w:ascii="Times New Roman" w:hAnsi="Times New Roman" w:cs="Times New Roman"/>
          <w:color w:val="auto"/>
          <w:sz w:val="16"/>
          <w:szCs w:val="16"/>
        </w:rPr>
        <w:t xml:space="preserve">, 8, </w:t>
      </w:r>
      <w:r w:rsidRPr="00ED78C4">
        <w:rPr>
          <w:rFonts w:ascii="Times New Roman" w:hAnsi="Times New Roman" w:cs="Times New Roman"/>
          <w:color w:val="auto"/>
          <w:sz w:val="16"/>
          <w:szCs w:val="16"/>
        </w:rPr>
        <w:t>11385–11391.</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Gao,</w:t>
      </w:r>
      <w:r w:rsidR="006867B2" w:rsidRPr="00ED78C4">
        <w:rPr>
          <w:rFonts w:ascii="Times New Roman" w:hAnsi="Times New Roman" w:cs="Times New Roman"/>
          <w:color w:val="auto"/>
          <w:sz w:val="16"/>
          <w:szCs w:val="16"/>
        </w:rPr>
        <w:t xml:space="preserve"> G.</w:t>
      </w:r>
      <w:r w:rsidR="0029756D" w:rsidRPr="00ED78C4">
        <w:rPr>
          <w:rFonts w:ascii="Times New Roman" w:hAnsi="Times New Roman" w:cs="Times New Roman"/>
          <w:color w:val="auto"/>
          <w:sz w:val="16"/>
          <w:szCs w:val="16"/>
        </w:rPr>
        <w:t>;</w:t>
      </w:r>
      <w:r w:rsidRPr="00ED78C4">
        <w:rPr>
          <w:rFonts w:ascii="Times New Roman" w:hAnsi="Times New Roman" w:cs="Times New Roman"/>
          <w:color w:val="auto"/>
          <w:sz w:val="16"/>
          <w:szCs w:val="16"/>
        </w:rPr>
        <w:t xml:space="preserve"> Ding</w:t>
      </w:r>
      <w:r w:rsidR="0029756D" w:rsidRPr="00ED78C4">
        <w:rPr>
          <w:rFonts w:ascii="Times New Roman" w:hAnsi="Times New Roman" w:cs="Times New Roman"/>
          <w:color w:val="auto"/>
          <w:sz w:val="16"/>
          <w:szCs w:val="16"/>
        </w:rPr>
        <w:t>,</w:t>
      </w:r>
      <w:r w:rsidR="006867B2" w:rsidRPr="00ED78C4">
        <w:rPr>
          <w:rFonts w:ascii="Times New Roman" w:hAnsi="Times New Roman" w:cs="Times New Roman"/>
          <w:color w:val="auto"/>
          <w:sz w:val="16"/>
          <w:szCs w:val="16"/>
        </w:rPr>
        <w:t xml:space="preserve"> G.</w:t>
      </w:r>
      <w:r w:rsidR="0029756D" w:rsidRPr="00ED78C4">
        <w:rPr>
          <w:rFonts w:ascii="Times New Roman" w:hAnsi="Times New Roman" w:cs="Times New Roman"/>
          <w:color w:val="auto"/>
          <w:sz w:val="16"/>
          <w:szCs w:val="16"/>
        </w:rPr>
        <w:t>; Li,</w:t>
      </w:r>
      <w:r w:rsidR="006867B2" w:rsidRPr="00ED78C4">
        <w:rPr>
          <w:rFonts w:ascii="Times New Roman" w:hAnsi="Times New Roman" w:cs="Times New Roman"/>
          <w:color w:val="auto"/>
          <w:sz w:val="16"/>
          <w:szCs w:val="16"/>
        </w:rPr>
        <w:t xml:space="preserve"> J.</w:t>
      </w:r>
      <w:r w:rsidR="0029756D" w:rsidRPr="00ED78C4">
        <w:rPr>
          <w:rFonts w:ascii="Times New Roman" w:hAnsi="Times New Roman" w:cs="Times New Roman"/>
          <w:color w:val="auto"/>
          <w:sz w:val="16"/>
          <w:szCs w:val="16"/>
        </w:rPr>
        <w:t>; Yao,</w:t>
      </w:r>
      <w:r w:rsidR="006867B2" w:rsidRPr="00ED78C4">
        <w:rPr>
          <w:rFonts w:ascii="Times New Roman" w:hAnsi="Times New Roman" w:cs="Times New Roman"/>
          <w:color w:val="auto"/>
          <w:sz w:val="16"/>
          <w:szCs w:val="16"/>
        </w:rPr>
        <w:t xml:space="preserve"> K.</w:t>
      </w:r>
      <w:r w:rsidR="0029756D" w:rsidRPr="00ED78C4">
        <w:rPr>
          <w:rFonts w:ascii="Times New Roman" w:hAnsi="Times New Roman" w:cs="Times New Roman"/>
          <w:color w:val="auto"/>
          <w:sz w:val="16"/>
          <w:szCs w:val="16"/>
        </w:rPr>
        <w:t>; Wu,</w:t>
      </w:r>
      <w:r w:rsidR="006867B2" w:rsidRPr="00ED78C4">
        <w:rPr>
          <w:rFonts w:ascii="Times New Roman" w:hAnsi="Times New Roman" w:cs="Times New Roman"/>
          <w:color w:val="auto"/>
          <w:sz w:val="16"/>
          <w:szCs w:val="16"/>
        </w:rPr>
        <w:t xml:space="preserve"> M.</w:t>
      </w:r>
      <w:r w:rsidR="0029756D" w:rsidRPr="00ED78C4">
        <w:rPr>
          <w:rFonts w:ascii="Times New Roman" w:hAnsi="Times New Roman" w:cs="Times New Roman"/>
          <w:color w:val="auto"/>
          <w:sz w:val="16"/>
          <w:szCs w:val="16"/>
        </w:rPr>
        <w:t>; Qian</w:t>
      </w:r>
      <w:r w:rsidR="006867B2" w:rsidRPr="00ED78C4">
        <w:rPr>
          <w:rFonts w:ascii="Times New Roman" w:hAnsi="Times New Roman" w:cs="Times New Roman"/>
          <w:color w:val="auto"/>
          <w:sz w:val="16"/>
          <w:szCs w:val="16"/>
        </w:rPr>
        <w:t xml:space="preserve"> M</w:t>
      </w:r>
      <w:r w:rsidR="0029756D" w:rsidRPr="00ED78C4">
        <w:rPr>
          <w:rFonts w:ascii="Times New Roman" w:hAnsi="Times New Roman" w:cs="Times New Roman"/>
          <w:color w:val="auto"/>
          <w:sz w:val="16"/>
          <w:szCs w:val="16"/>
        </w:rPr>
        <w:t>.</w:t>
      </w:r>
      <w:r w:rsidRPr="00ED78C4">
        <w:rPr>
          <w:rFonts w:ascii="Times New Roman" w:hAnsi="Times New Roman" w:cs="Times New Roman"/>
          <w:color w:val="auto"/>
          <w:sz w:val="16"/>
          <w:szCs w:val="16"/>
        </w:rPr>
        <w:t xml:space="preserve"> Monolayer MXenes: promising half</w:t>
      </w:r>
      <w:r w:rsidR="00E4218C" w:rsidRPr="00ED78C4">
        <w:rPr>
          <w:rFonts w:ascii="Times New Roman" w:hAnsi="Times New Roman" w:cs="Times New Roman"/>
          <w:color w:val="auto"/>
          <w:sz w:val="16"/>
          <w:szCs w:val="16"/>
        </w:rPr>
        <w:t xml:space="preserve"> </w:t>
      </w:r>
      <w:r w:rsidRPr="00ED78C4">
        <w:rPr>
          <w:rFonts w:ascii="Times New Roman" w:hAnsi="Times New Roman" w:cs="Times New Roman"/>
          <w:color w:val="auto"/>
          <w:sz w:val="16"/>
          <w:szCs w:val="16"/>
        </w:rPr>
        <w:t>metals and spin gapless se</w:t>
      </w:r>
      <w:r w:rsidR="0029756D" w:rsidRPr="00ED78C4">
        <w:rPr>
          <w:rFonts w:ascii="Times New Roman" w:hAnsi="Times New Roman" w:cs="Times New Roman"/>
          <w:color w:val="auto"/>
          <w:sz w:val="16"/>
          <w:szCs w:val="16"/>
        </w:rPr>
        <w:t xml:space="preserve">miconductors. Nanoscale </w:t>
      </w:r>
      <w:r w:rsidR="0029756D" w:rsidRPr="00ED78C4">
        <w:rPr>
          <w:rFonts w:ascii="Times New Roman" w:hAnsi="Times New Roman" w:cs="Times New Roman"/>
          <w:b/>
          <w:bCs/>
          <w:color w:val="auto"/>
          <w:sz w:val="16"/>
          <w:szCs w:val="16"/>
        </w:rPr>
        <w:t>2016</w:t>
      </w:r>
      <w:r w:rsidR="0029756D" w:rsidRPr="00ED78C4">
        <w:rPr>
          <w:rFonts w:ascii="Times New Roman" w:hAnsi="Times New Roman" w:cs="Times New Roman"/>
          <w:color w:val="auto"/>
          <w:sz w:val="16"/>
          <w:szCs w:val="16"/>
        </w:rPr>
        <w:t xml:space="preserve">, 8, </w:t>
      </w:r>
      <w:r w:rsidRPr="00ED78C4">
        <w:rPr>
          <w:rFonts w:ascii="Times New Roman" w:hAnsi="Times New Roman" w:cs="Times New Roman"/>
          <w:color w:val="auto"/>
          <w:sz w:val="16"/>
          <w:szCs w:val="16"/>
        </w:rPr>
        <w:t>8986–8994.</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Wu,</w:t>
      </w:r>
      <w:r w:rsidR="00281007" w:rsidRPr="00ED78C4">
        <w:rPr>
          <w:rFonts w:ascii="Times New Roman" w:hAnsi="Times New Roman" w:cs="Times New Roman"/>
          <w:color w:val="auto"/>
          <w:sz w:val="16"/>
          <w:szCs w:val="16"/>
        </w:rPr>
        <w:t xml:space="preserve"> F.;</w:t>
      </w:r>
      <w:r w:rsidRPr="00ED78C4">
        <w:rPr>
          <w:rFonts w:ascii="Times New Roman" w:hAnsi="Times New Roman" w:cs="Times New Roman"/>
          <w:color w:val="auto"/>
          <w:sz w:val="16"/>
          <w:szCs w:val="16"/>
        </w:rPr>
        <w:t xml:space="preserve"> Luo,</w:t>
      </w:r>
      <w:r w:rsidR="00281007" w:rsidRPr="00ED78C4">
        <w:rPr>
          <w:rFonts w:ascii="Times New Roman" w:hAnsi="Times New Roman" w:cs="Times New Roman"/>
          <w:color w:val="auto"/>
          <w:sz w:val="16"/>
          <w:szCs w:val="16"/>
        </w:rPr>
        <w:t xml:space="preserve"> K.;</w:t>
      </w:r>
      <w:r w:rsidRPr="00ED78C4">
        <w:rPr>
          <w:rFonts w:ascii="Times New Roman" w:hAnsi="Times New Roman" w:cs="Times New Roman"/>
          <w:color w:val="auto"/>
          <w:sz w:val="16"/>
          <w:szCs w:val="16"/>
        </w:rPr>
        <w:t xml:space="preserve"> Huang,</w:t>
      </w:r>
      <w:r w:rsidR="00281007" w:rsidRPr="00ED78C4">
        <w:rPr>
          <w:rFonts w:ascii="Times New Roman" w:hAnsi="Times New Roman" w:cs="Times New Roman"/>
          <w:color w:val="auto"/>
          <w:sz w:val="16"/>
          <w:szCs w:val="16"/>
        </w:rPr>
        <w:t xml:space="preserve"> C.;</w:t>
      </w:r>
      <w:r w:rsidR="001D4C9B" w:rsidRPr="00ED78C4">
        <w:rPr>
          <w:rFonts w:ascii="Times New Roman" w:hAnsi="Times New Roman" w:cs="Times New Roman"/>
          <w:color w:val="auto"/>
          <w:sz w:val="16"/>
          <w:szCs w:val="16"/>
        </w:rPr>
        <w:t xml:space="preserve"> Wu,</w:t>
      </w:r>
      <w:r w:rsidR="00281007" w:rsidRPr="00ED78C4">
        <w:rPr>
          <w:rFonts w:ascii="Times New Roman" w:hAnsi="Times New Roman" w:cs="Times New Roman"/>
          <w:color w:val="auto"/>
          <w:sz w:val="16"/>
          <w:szCs w:val="16"/>
        </w:rPr>
        <w:t xml:space="preserve"> W.;</w:t>
      </w:r>
      <w:r w:rsidR="001D4C9B" w:rsidRPr="00ED78C4">
        <w:rPr>
          <w:rFonts w:ascii="Times New Roman" w:hAnsi="Times New Roman" w:cs="Times New Roman"/>
          <w:color w:val="auto"/>
          <w:sz w:val="16"/>
          <w:szCs w:val="16"/>
        </w:rPr>
        <w:t xml:space="preserve"> Meng,</w:t>
      </w:r>
      <w:r w:rsidR="00281007" w:rsidRPr="00ED78C4">
        <w:rPr>
          <w:rFonts w:ascii="Times New Roman" w:hAnsi="Times New Roman" w:cs="Times New Roman"/>
          <w:color w:val="auto"/>
          <w:sz w:val="16"/>
          <w:szCs w:val="16"/>
        </w:rPr>
        <w:t xml:space="preserve"> P.;</w:t>
      </w:r>
      <w:r w:rsidR="001D4C9B" w:rsidRPr="00ED78C4">
        <w:rPr>
          <w:rFonts w:ascii="Times New Roman" w:hAnsi="Times New Roman" w:cs="Times New Roman"/>
          <w:color w:val="auto"/>
          <w:sz w:val="16"/>
          <w:szCs w:val="16"/>
        </w:rPr>
        <w:t xml:space="preserve"> Liu,</w:t>
      </w:r>
      <w:r w:rsidR="00281007" w:rsidRPr="00ED78C4">
        <w:rPr>
          <w:rFonts w:ascii="Times New Roman" w:hAnsi="Times New Roman" w:cs="Times New Roman"/>
          <w:color w:val="auto"/>
          <w:sz w:val="16"/>
          <w:szCs w:val="16"/>
        </w:rPr>
        <w:t xml:space="preserve"> Y.;</w:t>
      </w:r>
      <w:r w:rsidR="001D4C9B" w:rsidRPr="00ED78C4">
        <w:rPr>
          <w:rFonts w:ascii="Times New Roman" w:hAnsi="Times New Roman" w:cs="Times New Roman"/>
          <w:color w:val="auto"/>
          <w:sz w:val="16"/>
          <w:szCs w:val="16"/>
        </w:rPr>
        <w:t xml:space="preserve"> </w:t>
      </w:r>
      <w:r w:rsidR="00281007" w:rsidRPr="00ED78C4">
        <w:rPr>
          <w:rFonts w:ascii="Times New Roman" w:hAnsi="Times New Roman" w:cs="Times New Roman"/>
          <w:color w:val="auto"/>
          <w:sz w:val="16"/>
          <w:szCs w:val="16"/>
        </w:rPr>
        <w:t>Kan, E.</w:t>
      </w:r>
      <w:r w:rsidRPr="00ED78C4">
        <w:rPr>
          <w:rFonts w:ascii="Times New Roman" w:hAnsi="Times New Roman" w:cs="Times New Roman"/>
          <w:color w:val="auto"/>
          <w:sz w:val="16"/>
          <w:szCs w:val="16"/>
        </w:rPr>
        <w:t xml:space="preserve"> Theoretical understanding of magnetic and electronic structures of Ti</w:t>
      </w:r>
      <w:r w:rsidRPr="00ED78C4">
        <w:rPr>
          <w:rFonts w:ascii="Times New Roman" w:hAnsi="Times New Roman" w:cs="Times New Roman"/>
          <w:color w:val="auto"/>
          <w:sz w:val="16"/>
          <w:szCs w:val="16"/>
          <w:vertAlign w:val="subscript"/>
        </w:rPr>
        <w:t>3</w:t>
      </w:r>
      <w:r w:rsidRPr="00ED78C4">
        <w:rPr>
          <w:rFonts w:ascii="Times New Roman" w:hAnsi="Times New Roman" w:cs="Times New Roman"/>
          <w:color w:val="auto"/>
          <w:sz w:val="16"/>
          <w:szCs w:val="16"/>
        </w:rPr>
        <w:t>C</w:t>
      </w:r>
      <w:r w:rsidRPr="00ED78C4">
        <w:rPr>
          <w:rFonts w:ascii="Times New Roman" w:hAnsi="Times New Roman" w:cs="Times New Roman"/>
          <w:color w:val="auto"/>
          <w:sz w:val="16"/>
          <w:szCs w:val="16"/>
          <w:vertAlign w:val="subscript"/>
        </w:rPr>
        <w:t>2</w:t>
      </w:r>
      <w:r w:rsidRPr="00ED78C4">
        <w:rPr>
          <w:rFonts w:ascii="Times New Roman" w:hAnsi="Times New Roman" w:cs="Times New Roman"/>
          <w:color w:val="auto"/>
          <w:sz w:val="16"/>
          <w:szCs w:val="16"/>
        </w:rPr>
        <w:t xml:space="preserve"> monolayer and its derivatives</w:t>
      </w:r>
      <w:r w:rsidR="001D4C9B" w:rsidRPr="00ED78C4">
        <w:rPr>
          <w:rFonts w:ascii="Times New Roman" w:hAnsi="Times New Roman" w:cs="Times New Roman"/>
          <w:color w:val="auto"/>
          <w:sz w:val="16"/>
          <w:szCs w:val="16"/>
        </w:rPr>
        <w:t xml:space="preserve">. Solid State Commun. </w:t>
      </w:r>
      <w:r w:rsidR="001D4C9B" w:rsidRPr="00ED78C4">
        <w:rPr>
          <w:rFonts w:ascii="Times New Roman" w:hAnsi="Times New Roman" w:cs="Times New Roman"/>
          <w:b/>
          <w:bCs/>
          <w:color w:val="auto"/>
          <w:sz w:val="16"/>
          <w:szCs w:val="16"/>
        </w:rPr>
        <w:t>2015</w:t>
      </w:r>
      <w:r w:rsidR="001D4C9B" w:rsidRPr="00ED78C4">
        <w:rPr>
          <w:rFonts w:ascii="Times New Roman" w:hAnsi="Times New Roman" w:cs="Times New Roman"/>
          <w:color w:val="auto"/>
          <w:sz w:val="16"/>
          <w:szCs w:val="16"/>
        </w:rPr>
        <w:t xml:space="preserve">, 222, </w:t>
      </w:r>
      <w:r w:rsidRPr="00ED78C4">
        <w:rPr>
          <w:rFonts w:ascii="Times New Roman" w:hAnsi="Times New Roman" w:cs="Times New Roman"/>
          <w:color w:val="auto"/>
          <w:sz w:val="16"/>
          <w:szCs w:val="16"/>
        </w:rPr>
        <w:t>9–13.</w:t>
      </w:r>
    </w:p>
    <w:p w:rsidR="00B82BAA" w:rsidRPr="00ED78C4" w:rsidRDefault="00E378BC"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Shein,</w:t>
      </w:r>
      <w:r w:rsidR="00281007" w:rsidRPr="00ED78C4">
        <w:rPr>
          <w:rFonts w:ascii="Times New Roman" w:hAnsi="Times New Roman" w:cs="Times New Roman"/>
          <w:color w:val="auto"/>
          <w:sz w:val="16"/>
          <w:szCs w:val="16"/>
        </w:rPr>
        <w:t xml:space="preserve"> I. R.;</w:t>
      </w:r>
      <w:r w:rsidR="00552332" w:rsidRPr="00ED78C4">
        <w:rPr>
          <w:rFonts w:ascii="Times New Roman" w:hAnsi="Times New Roman" w:cs="Times New Roman"/>
          <w:color w:val="auto"/>
          <w:sz w:val="16"/>
          <w:szCs w:val="16"/>
        </w:rPr>
        <w:t xml:space="preserve"> Ivanovskii</w:t>
      </w:r>
      <w:r w:rsidR="00281007" w:rsidRPr="00ED78C4">
        <w:rPr>
          <w:rFonts w:ascii="Times New Roman" w:hAnsi="Times New Roman" w:cs="Times New Roman"/>
          <w:color w:val="auto"/>
          <w:sz w:val="16"/>
          <w:szCs w:val="16"/>
        </w:rPr>
        <w:t>, A. L.</w:t>
      </w:r>
      <w:r w:rsidRPr="00ED78C4">
        <w:rPr>
          <w:rFonts w:ascii="Times New Roman" w:hAnsi="Times New Roman" w:cs="Times New Roman"/>
          <w:color w:val="auto"/>
          <w:sz w:val="16"/>
          <w:szCs w:val="16"/>
        </w:rPr>
        <w:t xml:space="preserve"> Graphene-like nanocarbides and nanonitrides of d metals (MXenes): synth</w:t>
      </w:r>
      <w:r w:rsidR="00552332" w:rsidRPr="00ED78C4">
        <w:rPr>
          <w:rFonts w:ascii="Times New Roman" w:hAnsi="Times New Roman" w:cs="Times New Roman"/>
          <w:color w:val="auto"/>
          <w:sz w:val="16"/>
          <w:szCs w:val="16"/>
        </w:rPr>
        <w:t xml:space="preserve">esis, properties and simulation. Micro &amp; Nano Lett. </w:t>
      </w:r>
      <w:r w:rsidR="00552332" w:rsidRPr="00ED78C4">
        <w:rPr>
          <w:rFonts w:ascii="Times New Roman" w:hAnsi="Times New Roman" w:cs="Times New Roman"/>
          <w:b/>
          <w:bCs/>
          <w:color w:val="auto"/>
          <w:sz w:val="16"/>
          <w:szCs w:val="16"/>
        </w:rPr>
        <w:t>2013</w:t>
      </w:r>
      <w:r w:rsidR="00552332" w:rsidRPr="00ED78C4">
        <w:rPr>
          <w:rFonts w:ascii="Times New Roman" w:hAnsi="Times New Roman" w:cs="Times New Roman"/>
          <w:color w:val="auto"/>
          <w:sz w:val="16"/>
          <w:szCs w:val="16"/>
        </w:rPr>
        <w:t xml:space="preserve">, 8, </w:t>
      </w:r>
      <w:r w:rsidRPr="00ED78C4">
        <w:rPr>
          <w:rFonts w:ascii="Times New Roman" w:hAnsi="Times New Roman" w:cs="Times New Roman"/>
          <w:color w:val="auto"/>
          <w:sz w:val="16"/>
          <w:szCs w:val="16"/>
        </w:rPr>
        <w:t>59–62.</w:t>
      </w:r>
    </w:p>
    <w:p w:rsidR="00B2314D" w:rsidRPr="00ED78C4" w:rsidRDefault="00B2314D" w:rsidP="00ED78C4">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16"/>
          <w:szCs w:val="16"/>
        </w:rPr>
      </w:pPr>
      <w:r w:rsidRPr="00ED78C4">
        <w:rPr>
          <w:rFonts w:ascii="Times New Roman" w:eastAsia="DGMetaScience-Regular" w:hAnsi="Times New Roman" w:cs="Times New Roman"/>
          <w:sz w:val="16"/>
          <w:szCs w:val="16"/>
        </w:rPr>
        <w:t>Alhabeb M.; Maleski K.; Anasori B.; et al. Guidelines for synthesis and processing of two-dimensional titanium carbide (Ti</w:t>
      </w:r>
      <w:r w:rsidRPr="00ED78C4">
        <w:rPr>
          <w:rFonts w:ascii="Times New Roman" w:eastAsia="DGMetaScience-Regular" w:hAnsi="Times New Roman" w:cs="Times New Roman"/>
          <w:sz w:val="16"/>
          <w:szCs w:val="16"/>
          <w:vertAlign w:val="subscript"/>
        </w:rPr>
        <w:t>3</w:t>
      </w:r>
      <w:r w:rsidRPr="00ED78C4">
        <w:rPr>
          <w:rFonts w:ascii="Times New Roman" w:eastAsia="DGMetaScience-Regular" w:hAnsi="Times New Roman" w:cs="Times New Roman"/>
          <w:sz w:val="16"/>
          <w:szCs w:val="16"/>
        </w:rPr>
        <w:t>C</w:t>
      </w:r>
      <w:r w:rsidRPr="00ED78C4">
        <w:rPr>
          <w:rFonts w:ascii="Times New Roman" w:eastAsia="DGMetaScience-Regular" w:hAnsi="Times New Roman" w:cs="Times New Roman"/>
          <w:sz w:val="16"/>
          <w:szCs w:val="16"/>
          <w:vertAlign w:val="subscript"/>
        </w:rPr>
        <w:t>2</w:t>
      </w:r>
      <w:r w:rsidRPr="00ED78C4">
        <w:rPr>
          <w:rFonts w:ascii="Times New Roman" w:eastAsia="DGMetaScience-Regular" w:hAnsi="Times New Roman" w:cs="Times New Roman"/>
          <w:sz w:val="16"/>
          <w:szCs w:val="16"/>
        </w:rPr>
        <w:t>T</w:t>
      </w:r>
      <w:r w:rsidRPr="00ED78C4">
        <w:rPr>
          <w:rFonts w:ascii="Times New Roman" w:eastAsia="DGMetaScience-Regular" w:hAnsi="Times New Roman" w:cs="Times New Roman"/>
          <w:sz w:val="16"/>
          <w:szCs w:val="16"/>
          <w:vertAlign w:val="subscript"/>
        </w:rPr>
        <w:t>x</w:t>
      </w:r>
      <w:r w:rsidRPr="00ED78C4">
        <w:rPr>
          <w:rFonts w:ascii="Times New Roman" w:eastAsia="DGMetaScience-Regular" w:hAnsi="Times New Roman" w:cs="Times New Roman"/>
          <w:sz w:val="16"/>
          <w:szCs w:val="16"/>
        </w:rPr>
        <w:t xml:space="preserve"> MXene). Chem Mater. </w:t>
      </w:r>
      <w:r w:rsidRPr="00ED78C4">
        <w:rPr>
          <w:rFonts w:ascii="Times New Roman" w:eastAsia="DGMetaScience-Regular" w:hAnsi="Times New Roman" w:cs="Times New Roman"/>
          <w:b/>
          <w:bCs/>
          <w:sz w:val="16"/>
          <w:szCs w:val="16"/>
        </w:rPr>
        <w:t>2017</w:t>
      </w:r>
      <w:r w:rsidRPr="00ED78C4">
        <w:rPr>
          <w:rFonts w:ascii="Times New Roman" w:eastAsia="DGMetaScience-Regular" w:hAnsi="Times New Roman" w:cs="Times New Roman"/>
          <w:sz w:val="16"/>
          <w:szCs w:val="16"/>
        </w:rPr>
        <w:t>, 29, 7633–7644.</w:t>
      </w:r>
    </w:p>
    <w:p w:rsidR="0005188B" w:rsidRPr="00ED78C4" w:rsidRDefault="0005188B" w:rsidP="00ED78C4">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16"/>
          <w:szCs w:val="16"/>
        </w:rPr>
      </w:pPr>
      <w:r w:rsidRPr="00ED78C4">
        <w:rPr>
          <w:rFonts w:ascii="Times New Roman" w:hAnsi="Times New Roman" w:cs="Times New Roman"/>
          <w:sz w:val="16"/>
          <w:szCs w:val="16"/>
          <w:shd w:val="clear" w:color="auto" w:fill="FFFFFF"/>
        </w:rPr>
        <w:t xml:space="preserve">Vijayakumar, M.; Elsa, G.; Nirogi, A.; Navaneethan, R.; Sankar, A. B.; Karthik, M. MXenes and their composites for hybrid capacitors and supercapacitors: a critical review. </w:t>
      </w:r>
      <w:r w:rsidR="00AF42D9" w:rsidRPr="00ED78C4">
        <w:rPr>
          <w:rFonts w:ascii="Times New Roman" w:hAnsi="Times New Roman" w:cs="Times New Roman"/>
          <w:sz w:val="16"/>
          <w:szCs w:val="16"/>
          <w:shd w:val="clear" w:color="auto" w:fill="FFFFFF"/>
        </w:rPr>
        <w:t>Emergent Materials</w:t>
      </w:r>
      <w:r w:rsidRPr="00ED78C4">
        <w:rPr>
          <w:rFonts w:ascii="Times New Roman" w:hAnsi="Times New Roman" w:cs="Times New Roman"/>
          <w:b/>
          <w:bCs/>
          <w:sz w:val="16"/>
          <w:szCs w:val="16"/>
          <w:shd w:val="clear" w:color="auto" w:fill="FFFFFF"/>
        </w:rPr>
        <w:t xml:space="preserve"> 2021</w:t>
      </w:r>
      <w:r w:rsidRPr="00ED78C4">
        <w:rPr>
          <w:rFonts w:ascii="Times New Roman" w:hAnsi="Times New Roman" w:cs="Times New Roman"/>
          <w:sz w:val="16"/>
          <w:szCs w:val="16"/>
          <w:shd w:val="clear" w:color="auto" w:fill="FFFFFF"/>
        </w:rPr>
        <w:t>, 4, 655–672.</w:t>
      </w:r>
    </w:p>
    <w:p w:rsidR="00B2314D" w:rsidRPr="00ED78C4" w:rsidRDefault="00B2314D" w:rsidP="00ED78C4">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16"/>
          <w:szCs w:val="16"/>
        </w:rPr>
      </w:pPr>
      <w:r w:rsidRPr="00ED78C4">
        <w:rPr>
          <w:rFonts w:ascii="Times New Roman" w:eastAsia="DGMetaScience-Regular" w:hAnsi="Times New Roman" w:cs="Times New Roman"/>
          <w:sz w:val="16"/>
          <w:szCs w:val="16"/>
        </w:rPr>
        <w:t>Ghidiu, M.; Lukatskaya M. R.; Zhao M-Q.; Gogotsi, Y.; Barsoum, M. W. Conductive two-dimensional titanium carbide ‘clay’ with high</w:t>
      </w:r>
      <w:r w:rsidR="00AF42D9" w:rsidRPr="00ED78C4">
        <w:rPr>
          <w:rFonts w:ascii="Times New Roman" w:eastAsia="DGMetaScience-Regular" w:hAnsi="Times New Roman" w:cs="Times New Roman"/>
          <w:sz w:val="16"/>
          <w:szCs w:val="16"/>
        </w:rPr>
        <w:t xml:space="preserve"> volumetric capacitance. Nature</w:t>
      </w:r>
      <w:r w:rsidRPr="00ED78C4">
        <w:rPr>
          <w:rFonts w:ascii="Times New Roman" w:eastAsia="DGMetaScience-Regular" w:hAnsi="Times New Roman" w:cs="Times New Roman"/>
          <w:sz w:val="16"/>
          <w:szCs w:val="16"/>
        </w:rPr>
        <w:t xml:space="preserve"> </w:t>
      </w:r>
      <w:r w:rsidRPr="00ED78C4">
        <w:rPr>
          <w:rFonts w:ascii="Times New Roman" w:eastAsia="DGMetaScience-Regular" w:hAnsi="Times New Roman" w:cs="Times New Roman"/>
          <w:b/>
          <w:bCs/>
          <w:sz w:val="16"/>
          <w:szCs w:val="16"/>
        </w:rPr>
        <w:t>2014</w:t>
      </w:r>
      <w:r w:rsidRPr="00ED78C4">
        <w:rPr>
          <w:rFonts w:ascii="Times New Roman" w:eastAsia="DGMetaScience-Regular" w:hAnsi="Times New Roman" w:cs="Times New Roman"/>
          <w:sz w:val="16"/>
          <w:szCs w:val="16"/>
        </w:rPr>
        <w:t>, 516, 78–81.</w:t>
      </w:r>
    </w:p>
    <w:p w:rsidR="00B2314D" w:rsidRPr="00ED78C4" w:rsidRDefault="00B2314D" w:rsidP="00ED78C4">
      <w:pPr>
        <w:pStyle w:val="Default"/>
        <w:numPr>
          <w:ilvl w:val="0"/>
          <w:numId w:val="8"/>
        </w:numPr>
        <w:jc w:val="both"/>
        <w:rPr>
          <w:rFonts w:ascii="Times New Roman" w:eastAsia="Times New Roman" w:hAnsi="Times New Roman" w:cs="Times New Roman"/>
          <w:color w:val="auto"/>
          <w:sz w:val="16"/>
          <w:szCs w:val="16"/>
        </w:rPr>
      </w:pPr>
      <w:r w:rsidRPr="00ED78C4">
        <w:rPr>
          <w:rFonts w:ascii="Times New Roman" w:hAnsi="Times New Roman" w:cs="Times New Roman"/>
          <w:color w:val="auto"/>
          <w:sz w:val="16"/>
          <w:szCs w:val="16"/>
        </w:rPr>
        <w:t>Halim, J.; Lukatskaya, M. R.; Cook, K. M.; Lu, J.; Smith, C. R.; Naslund, L. A.; May, S. J.;</w:t>
      </w:r>
      <w:r w:rsidRPr="00ED78C4">
        <w:rPr>
          <w:rFonts w:ascii="Times New Roman" w:hAnsi="Times New Roman" w:cs="Times New Roman"/>
          <w:b/>
          <w:bCs/>
          <w:color w:val="auto"/>
          <w:sz w:val="16"/>
          <w:szCs w:val="16"/>
        </w:rPr>
        <w:t xml:space="preserve"> </w:t>
      </w:r>
      <w:r w:rsidRPr="00ED78C4">
        <w:rPr>
          <w:rFonts w:ascii="Times New Roman" w:hAnsi="Times New Roman" w:cs="Times New Roman"/>
          <w:color w:val="auto"/>
          <w:sz w:val="16"/>
          <w:szCs w:val="16"/>
        </w:rPr>
        <w:t>Hultman, L.; Gogotsi, Y.; Eklund, P.; Barsoum, M. W. Transparent Conductive Two Dimensional Titanium Carbide Epitaxial Thin Films</w:t>
      </w:r>
      <w:r w:rsidRPr="00ED78C4">
        <w:rPr>
          <w:rFonts w:ascii="Times New Roman" w:hAnsi="Times New Roman" w:cs="Times New Roman"/>
          <w:b/>
          <w:bCs/>
          <w:color w:val="auto"/>
          <w:sz w:val="16"/>
          <w:szCs w:val="16"/>
        </w:rPr>
        <w:t xml:space="preserve"> </w:t>
      </w:r>
      <w:r w:rsidRPr="00ED78C4">
        <w:rPr>
          <w:rFonts w:ascii="Times New Roman" w:hAnsi="Times New Roman" w:cs="Times New Roman"/>
          <w:color w:val="auto"/>
          <w:sz w:val="16"/>
          <w:szCs w:val="16"/>
        </w:rPr>
        <w:t xml:space="preserve">Chem. Mater. </w:t>
      </w:r>
      <w:r w:rsidRPr="00ED78C4">
        <w:rPr>
          <w:rFonts w:ascii="Times New Roman" w:hAnsi="Times New Roman" w:cs="Times New Roman"/>
          <w:b/>
          <w:bCs/>
          <w:color w:val="auto"/>
          <w:sz w:val="16"/>
          <w:szCs w:val="16"/>
        </w:rPr>
        <w:t>2014</w:t>
      </w:r>
      <w:r w:rsidRPr="00ED78C4">
        <w:rPr>
          <w:rFonts w:ascii="Times New Roman" w:hAnsi="Times New Roman" w:cs="Times New Roman"/>
          <w:color w:val="auto"/>
          <w:sz w:val="16"/>
          <w:szCs w:val="16"/>
        </w:rPr>
        <w:t>, 26, 2374.</w:t>
      </w:r>
    </w:p>
    <w:p w:rsidR="00B2314D" w:rsidRPr="00ED78C4" w:rsidRDefault="00B2314D"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Cheng, H.; Ding, L. X.; Chen, G. F.; Zhang, L.; Xue J.; Wang, H. Molybdenum Carbide Nanodots Enable Efficient Electrocatalytic Nitrogen Fixation under Ambient Conditions.  Adv. Mater. </w:t>
      </w:r>
      <w:r w:rsidRPr="00ED78C4">
        <w:rPr>
          <w:rFonts w:ascii="Times New Roman" w:hAnsi="Times New Roman" w:cs="Times New Roman"/>
          <w:b/>
          <w:bCs/>
          <w:color w:val="auto"/>
          <w:sz w:val="16"/>
          <w:szCs w:val="16"/>
        </w:rPr>
        <w:t>2018</w:t>
      </w:r>
      <w:r w:rsidRPr="00ED78C4">
        <w:rPr>
          <w:rFonts w:ascii="Times New Roman" w:hAnsi="Times New Roman" w:cs="Times New Roman"/>
          <w:color w:val="auto"/>
          <w:sz w:val="16"/>
          <w:szCs w:val="16"/>
        </w:rPr>
        <w:t>, 30, 1803694.</w:t>
      </w:r>
    </w:p>
    <w:p w:rsidR="006D0597" w:rsidRPr="00ED78C4" w:rsidRDefault="006D0597"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Grieshaber</w:t>
      </w:r>
      <w:r w:rsidR="00783CC6" w:rsidRPr="00ED78C4">
        <w:rPr>
          <w:rFonts w:ascii="Times New Roman" w:hAnsi="Times New Roman" w:cs="Times New Roman"/>
          <w:sz w:val="16"/>
          <w:szCs w:val="16"/>
        </w:rPr>
        <w:t>, D.;</w:t>
      </w:r>
      <w:r w:rsidRPr="00ED78C4">
        <w:rPr>
          <w:rFonts w:ascii="Times New Roman" w:hAnsi="Times New Roman" w:cs="Times New Roman"/>
          <w:sz w:val="16"/>
          <w:szCs w:val="16"/>
        </w:rPr>
        <w:t xml:space="preserve"> MacKenzie</w:t>
      </w:r>
      <w:r w:rsidR="00783CC6" w:rsidRPr="00ED78C4">
        <w:rPr>
          <w:rFonts w:ascii="Times New Roman" w:hAnsi="Times New Roman" w:cs="Times New Roman"/>
          <w:sz w:val="16"/>
          <w:szCs w:val="16"/>
        </w:rPr>
        <w:t>, R.;</w:t>
      </w:r>
      <w:r w:rsidRPr="00ED78C4">
        <w:rPr>
          <w:rFonts w:ascii="Times New Roman" w:hAnsi="Times New Roman" w:cs="Times New Roman"/>
          <w:sz w:val="16"/>
          <w:szCs w:val="16"/>
        </w:rPr>
        <w:t xml:space="preserve"> Vörös</w:t>
      </w:r>
      <w:r w:rsidR="00783CC6" w:rsidRPr="00ED78C4">
        <w:rPr>
          <w:rFonts w:ascii="Times New Roman" w:hAnsi="Times New Roman" w:cs="Times New Roman"/>
          <w:sz w:val="16"/>
          <w:szCs w:val="16"/>
        </w:rPr>
        <w:t>,</w:t>
      </w:r>
      <w:r w:rsidRPr="00ED78C4">
        <w:rPr>
          <w:rFonts w:ascii="Times New Roman" w:hAnsi="Times New Roman" w:cs="Times New Roman"/>
          <w:sz w:val="16"/>
          <w:szCs w:val="16"/>
        </w:rPr>
        <w:t xml:space="preserve"> </w:t>
      </w:r>
      <w:r w:rsidR="00783CC6" w:rsidRPr="00ED78C4">
        <w:rPr>
          <w:rFonts w:ascii="Times New Roman" w:hAnsi="Times New Roman" w:cs="Times New Roman"/>
          <w:sz w:val="16"/>
          <w:szCs w:val="16"/>
        </w:rPr>
        <w:t>J.;</w:t>
      </w:r>
      <w:r w:rsidRPr="00ED78C4">
        <w:rPr>
          <w:rFonts w:ascii="Times New Roman" w:hAnsi="Times New Roman" w:cs="Times New Roman"/>
          <w:sz w:val="16"/>
          <w:szCs w:val="16"/>
        </w:rPr>
        <w:t xml:space="preserve"> Reimhult</w:t>
      </w:r>
      <w:r w:rsidR="00783CC6" w:rsidRPr="00ED78C4">
        <w:rPr>
          <w:rFonts w:ascii="Times New Roman" w:hAnsi="Times New Roman" w:cs="Times New Roman"/>
          <w:sz w:val="16"/>
          <w:szCs w:val="16"/>
        </w:rPr>
        <w:t>,</w:t>
      </w:r>
      <w:r w:rsidRPr="00ED78C4">
        <w:rPr>
          <w:rFonts w:ascii="Times New Roman" w:hAnsi="Times New Roman" w:cs="Times New Roman"/>
          <w:sz w:val="16"/>
          <w:szCs w:val="16"/>
        </w:rPr>
        <w:t xml:space="preserve"> E. Electrochemical biosensors - sensor princi</w:t>
      </w:r>
      <w:r w:rsidR="00783CC6" w:rsidRPr="00ED78C4">
        <w:rPr>
          <w:rFonts w:ascii="Times New Roman" w:hAnsi="Times New Roman" w:cs="Times New Roman"/>
          <w:sz w:val="16"/>
          <w:szCs w:val="16"/>
        </w:rPr>
        <w:t>ples and architectures. Sensors</w:t>
      </w:r>
      <w:r w:rsidRPr="00ED78C4">
        <w:rPr>
          <w:rFonts w:ascii="Times New Roman" w:hAnsi="Times New Roman" w:cs="Times New Roman"/>
          <w:sz w:val="16"/>
          <w:szCs w:val="16"/>
        </w:rPr>
        <w:t xml:space="preserve"> </w:t>
      </w:r>
      <w:r w:rsidR="00783CC6" w:rsidRPr="00ED78C4">
        <w:rPr>
          <w:rFonts w:ascii="Times New Roman" w:hAnsi="Times New Roman" w:cs="Times New Roman"/>
          <w:b/>
          <w:bCs/>
          <w:sz w:val="16"/>
          <w:szCs w:val="16"/>
        </w:rPr>
        <w:t>2008</w:t>
      </w:r>
      <w:r w:rsidR="00783CC6" w:rsidRPr="00ED78C4">
        <w:rPr>
          <w:rFonts w:ascii="Times New Roman" w:hAnsi="Times New Roman" w:cs="Times New Roman"/>
          <w:sz w:val="16"/>
          <w:szCs w:val="16"/>
        </w:rPr>
        <w:t xml:space="preserve">, 8, </w:t>
      </w:r>
      <w:r w:rsidRPr="00ED78C4">
        <w:rPr>
          <w:rFonts w:ascii="Times New Roman" w:hAnsi="Times New Roman" w:cs="Times New Roman"/>
          <w:sz w:val="16"/>
          <w:szCs w:val="16"/>
        </w:rPr>
        <w:t>1400–</w:t>
      </w:r>
      <w:r w:rsidR="00783CC6" w:rsidRPr="00ED78C4">
        <w:rPr>
          <w:rFonts w:ascii="Times New Roman" w:hAnsi="Times New Roman" w:cs="Times New Roman"/>
          <w:sz w:val="16"/>
          <w:szCs w:val="16"/>
        </w:rPr>
        <w:t>14</w:t>
      </w:r>
      <w:r w:rsidRPr="00ED78C4">
        <w:rPr>
          <w:rFonts w:ascii="Times New Roman" w:hAnsi="Times New Roman" w:cs="Times New Roman"/>
          <w:sz w:val="16"/>
          <w:szCs w:val="16"/>
        </w:rPr>
        <w:t>58.</w:t>
      </w:r>
    </w:p>
    <w:p w:rsidR="00AB5FCA" w:rsidRPr="00ED78C4" w:rsidRDefault="00AB5FCA"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 xml:space="preserve">Mao, L.; Liu, Y.; Yang, S.; Li, Y.; Zhang X.; Wei, Y. </w:t>
      </w:r>
      <w:r w:rsidRPr="00ED78C4">
        <w:rPr>
          <w:rStyle w:val="title-text"/>
          <w:rFonts w:ascii="Times New Roman" w:hAnsi="Times New Roman" w:cs="Times New Roman"/>
          <w:color w:val="auto"/>
          <w:sz w:val="16"/>
          <w:szCs w:val="16"/>
        </w:rPr>
        <w:t xml:space="preserve">Recent advances and progress of fluorescent bio-/chemosensors based on aggregation-induced emission molecules. </w:t>
      </w:r>
      <w:r w:rsidRPr="00ED78C4">
        <w:rPr>
          <w:rFonts w:ascii="Times New Roman" w:hAnsi="Times New Roman" w:cs="Times New Roman"/>
          <w:color w:val="auto"/>
          <w:sz w:val="16"/>
          <w:szCs w:val="16"/>
        </w:rPr>
        <w:t xml:space="preserve">Dyes Pigm. </w:t>
      </w:r>
      <w:r w:rsidRPr="00ED78C4">
        <w:rPr>
          <w:rFonts w:ascii="Times New Roman" w:hAnsi="Times New Roman" w:cs="Times New Roman"/>
          <w:b/>
          <w:bCs/>
          <w:color w:val="auto"/>
          <w:sz w:val="16"/>
          <w:szCs w:val="16"/>
        </w:rPr>
        <w:t>2019</w:t>
      </w:r>
      <w:r w:rsidRPr="00ED78C4">
        <w:rPr>
          <w:rFonts w:ascii="Times New Roman" w:hAnsi="Times New Roman" w:cs="Times New Roman"/>
          <w:color w:val="auto"/>
          <w:sz w:val="16"/>
          <w:szCs w:val="16"/>
        </w:rPr>
        <w:t>, 162, 611–623.</w:t>
      </w:r>
    </w:p>
    <w:p w:rsidR="0085157A" w:rsidRPr="00ED78C4" w:rsidRDefault="0085157A"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shd w:val="clear" w:color="auto" w:fill="FFFFFF"/>
        </w:rPr>
        <w:t xml:space="preserve">Biswas, S.; Alegaonkar, P. S. </w:t>
      </w:r>
      <w:r w:rsidRPr="00ED78C4">
        <w:rPr>
          <w:rFonts w:ascii="Times New Roman" w:hAnsi="Times New Roman" w:cs="Times New Roman"/>
          <w:color w:val="auto"/>
          <w:sz w:val="16"/>
          <w:szCs w:val="16"/>
        </w:rPr>
        <w:t xml:space="preserve">MXene: Evolutions in Chemical Synthesis and Recent Advances in Applications. </w:t>
      </w:r>
      <w:r w:rsidRPr="00ED78C4">
        <w:rPr>
          <w:rStyle w:val="Emphasis"/>
          <w:rFonts w:ascii="Times New Roman" w:hAnsi="Times New Roman" w:cs="Times New Roman"/>
          <w:i w:val="0"/>
          <w:iCs w:val="0"/>
          <w:color w:val="auto"/>
          <w:sz w:val="16"/>
          <w:szCs w:val="16"/>
          <w:shd w:val="clear" w:color="auto" w:fill="FFFFFF"/>
        </w:rPr>
        <w:t>Surfaces</w:t>
      </w:r>
      <w:r w:rsidRPr="00ED78C4">
        <w:rPr>
          <w:rFonts w:ascii="Times New Roman" w:hAnsi="Times New Roman" w:cs="Times New Roman"/>
          <w:color w:val="auto"/>
          <w:sz w:val="16"/>
          <w:szCs w:val="16"/>
          <w:shd w:val="clear" w:color="auto" w:fill="FFFFFF"/>
        </w:rPr>
        <w:t> </w:t>
      </w:r>
      <w:r w:rsidRPr="00ED78C4">
        <w:rPr>
          <w:rFonts w:ascii="Times New Roman" w:hAnsi="Times New Roman" w:cs="Times New Roman"/>
          <w:b/>
          <w:bCs/>
          <w:color w:val="auto"/>
          <w:sz w:val="16"/>
          <w:szCs w:val="16"/>
          <w:shd w:val="clear" w:color="auto" w:fill="FFFFFF"/>
        </w:rPr>
        <w:t>2022</w:t>
      </w:r>
      <w:r w:rsidRPr="00ED78C4">
        <w:rPr>
          <w:rFonts w:ascii="Times New Roman" w:hAnsi="Times New Roman" w:cs="Times New Roman"/>
          <w:color w:val="auto"/>
          <w:sz w:val="16"/>
          <w:szCs w:val="16"/>
          <w:shd w:val="clear" w:color="auto" w:fill="FFFFFF"/>
        </w:rPr>
        <w:t>, </w:t>
      </w:r>
      <w:r w:rsidRPr="00ED78C4">
        <w:rPr>
          <w:rStyle w:val="Emphasis"/>
          <w:rFonts w:ascii="Times New Roman" w:hAnsi="Times New Roman" w:cs="Times New Roman"/>
          <w:i w:val="0"/>
          <w:iCs w:val="0"/>
          <w:color w:val="auto"/>
          <w:sz w:val="16"/>
          <w:szCs w:val="16"/>
          <w:shd w:val="clear" w:color="auto" w:fill="FFFFFF"/>
        </w:rPr>
        <w:t>5</w:t>
      </w:r>
      <w:r w:rsidRPr="00ED78C4">
        <w:rPr>
          <w:rFonts w:ascii="Times New Roman" w:hAnsi="Times New Roman" w:cs="Times New Roman"/>
          <w:color w:val="auto"/>
          <w:sz w:val="16"/>
          <w:szCs w:val="16"/>
          <w:shd w:val="clear" w:color="auto" w:fill="FFFFFF"/>
        </w:rPr>
        <w:t>, 1-34.</w:t>
      </w:r>
    </w:p>
    <w:p w:rsidR="009411DB" w:rsidRPr="00ED78C4" w:rsidRDefault="009411DB"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lastRenderedPageBreak/>
        <w:t xml:space="preserve">Hamachi, I.; Fujita A. A.; Kunitake, T. </w:t>
      </w:r>
      <w:r w:rsidRPr="00ED78C4">
        <w:rPr>
          <w:rStyle w:val="hlfld-title"/>
          <w:rFonts w:ascii="Times New Roman" w:hAnsi="Times New Roman" w:cs="Times New Roman"/>
          <w:color w:val="auto"/>
          <w:sz w:val="16"/>
          <w:szCs w:val="16"/>
        </w:rPr>
        <w:t>Protein Engineering Using Molecular Assembly:  Functional Conversion of Cytochrome </w:t>
      </w:r>
      <w:r w:rsidRPr="00ED78C4">
        <w:rPr>
          <w:rStyle w:val="hlfld-title"/>
          <w:rFonts w:ascii="Times New Roman" w:hAnsi="Times New Roman" w:cs="Times New Roman"/>
          <w:i/>
          <w:iCs/>
          <w:color w:val="auto"/>
          <w:sz w:val="16"/>
          <w:szCs w:val="16"/>
        </w:rPr>
        <w:t>c</w:t>
      </w:r>
      <w:r w:rsidRPr="00ED78C4">
        <w:rPr>
          <w:rStyle w:val="hlfld-title"/>
          <w:rFonts w:ascii="Times New Roman" w:hAnsi="Times New Roman" w:cs="Times New Roman"/>
          <w:color w:val="auto"/>
          <w:sz w:val="16"/>
          <w:szCs w:val="16"/>
        </w:rPr>
        <w:t> via Noncovalent Interactions.</w:t>
      </w:r>
      <w:r w:rsidRPr="00ED78C4">
        <w:rPr>
          <w:rFonts w:ascii="Times New Roman" w:hAnsi="Times New Roman" w:cs="Times New Roman"/>
          <w:color w:val="auto"/>
          <w:sz w:val="16"/>
          <w:szCs w:val="16"/>
        </w:rPr>
        <w:t xml:space="preserve">  J. Am. Chem. Soc. </w:t>
      </w:r>
      <w:r w:rsidRPr="00ED78C4">
        <w:rPr>
          <w:rFonts w:ascii="Times New Roman" w:hAnsi="Times New Roman" w:cs="Times New Roman"/>
          <w:b/>
          <w:bCs/>
          <w:color w:val="auto"/>
          <w:sz w:val="16"/>
          <w:szCs w:val="16"/>
        </w:rPr>
        <w:t>1997</w:t>
      </w:r>
      <w:r w:rsidRPr="00ED78C4">
        <w:rPr>
          <w:rFonts w:ascii="Times New Roman" w:hAnsi="Times New Roman" w:cs="Times New Roman"/>
          <w:color w:val="auto"/>
          <w:sz w:val="16"/>
          <w:szCs w:val="16"/>
        </w:rPr>
        <w:t>, 11, 83–84.</w:t>
      </w:r>
    </w:p>
    <w:p w:rsidR="00D258FB" w:rsidRPr="00ED78C4" w:rsidRDefault="00D258FB"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Yaseen, M.; Khattak, M.</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A.</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K.; Humayun, M.; Usman, M.; Shah, S.</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S.; Bibi, S.; Hasnain, B.</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S.</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U.; Ahmad, S.</w:t>
      </w:r>
      <w:r w:rsidR="002F18FD" w:rsidRPr="00ED78C4">
        <w:rPr>
          <w:rFonts w:ascii="Times New Roman" w:hAnsi="Times New Roman" w:cs="Times New Roman"/>
          <w:sz w:val="16"/>
          <w:szCs w:val="16"/>
        </w:rPr>
        <w:t xml:space="preserve"> </w:t>
      </w:r>
      <w:r w:rsidRPr="00ED78C4">
        <w:rPr>
          <w:rFonts w:ascii="Times New Roman" w:hAnsi="Times New Roman" w:cs="Times New Roman"/>
          <w:sz w:val="16"/>
          <w:szCs w:val="16"/>
        </w:rPr>
        <w:t xml:space="preserve">M.; Khan, A.; Shah, N.; et al. A Review of Supercapacitors: Materials Design, Modification, and Applications. Energies </w:t>
      </w:r>
      <w:r w:rsidRPr="00ED78C4">
        <w:rPr>
          <w:rFonts w:ascii="Times New Roman" w:hAnsi="Times New Roman" w:cs="Times New Roman"/>
          <w:b/>
          <w:bCs/>
          <w:sz w:val="16"/>
          <w:szCs w:val="16"/>
        </w:rPr>
        <w:t>2021</w:t>
      </w:r>
      <w:r w:rsidRPr="00ED78C4">
        <w:rPr>
          <w:rFonts w:ascii="Times New Roman" w:hAnsi="Times New Roman" w:cs="Times New Roman"/>
          <w:sz w:val="16"/>
          <w:szCs w:val="16"/>
        </w:rPr>
        <w:t>, 14, 7779.</w:t>
      </w:r>
    </w:p>
    <w:p w:rsidR="007B5726" w:rsidRPr="00ED78C4" w:rsidRDefault="007B5726"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shd w:val="clear" w:color="auto" w:fill="FFFFFF"/>
        </w:rPr>
        <w:t>Sun, N.; Zhu, Q.; Anasori, B.; Zhang, P.; Liu, H.; Gogotsi, Y.; Xu, B. MXene‐Bonded Flexible Hard Carbon Film as Anode for Stable Na/K‐Ion Storage</w:t>
      </w:r>
      <w:r w:rsidR="00364127" w:rsidRPr="00ED78C4">
        <w:rPr>
          <w:rFonts w:ascii="Times New Roman" w:hAnsi="Times New Roman" w:cs="Times New Roman"/>
          <w:color w:val="auto"/>
          <w:sz w:val="16"/>
          <w:szCs w:val="16"/>
          <w:shd w:val="clear" w:color="auto" w:fill="FFFFFF"/>
        </w:rPr>
        <w:t>. Advanced Functional Materials</w:t>
      </w:r>
      <w:r w:rsidRPr="00ED78C4">
        <w:rPr>
          <w:rFonts w:ascii="Times New Roman" w:hAnsi="Times New Roman" w:cs="Times New Roman"/>
          <w:color w:val="auto"/>
          <w:sz w:val="16"/>
          <w:szCs w:val="16"/>
          <w:shd w:val="clear" w:color="auto" w:fill="FFFFFF"/>
        </w:rPr>
        <w:t xml:space="preserve"> </w:t>
      </w:r>
      <w:r w:rsidRPr="00ED78C4">
        <w:rPr>
          <w:rFonts w:ascii="Times New Roman" w:hAnsi="Times New Roman" w:cs="Times New Roman"/>
          <w:b/>
          <w:bCs/>
          <w:color w:val="auto"/>
          <w:sz w:val="16"/>
          <w:szCs w:val="16"/>
          <w:shd w:val="clear" w:color="auto" w:fill="FFFFFF"/>
        </w:rPr>
        <w:t>2019</w:t>
      </w:r>
      <w:r w:rsidRPr="00ED78C4">
        <w:rPr>
          <w:rFonts w:ascii="Times New Roman" w:hAnsi="Times New Roman" w:cs="Times New Roman"/>
          <w:color w:val="auto"/>
          <w:sz w:val="16"/>
          <w:szCs w:val="16"/>
          <w:shd w:val="clear" w:color="auto" w:fill="FFFFFF"/>
        </w:rPr>
        <w:t>, 29, 1906282.</w:t>
      </w:r>
    </w:p>
    <w:p w:rsidR="00D258FB" w:rsidRPr="00ED78C4" w:rsidRDefault="00D258FB"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Shpigel, N.; Levi, M.</w:t>
      </w:r>
      <w:r w:rsidR="00364127" w:rsidRPr="00ED78C4">
        <w:rPr>
          <w:rFonts w:ascii="Times New Roman" w:hAnsi="Times New Roman" w:cs="Times New Roman"/>
          <w:sz w:val="16"/>
          <w:szCs w:val="16"/>
        </w:rPr>
        <w:t xml:space="preserve"> </w:t>
      </w:r>
      <w:r w:rsidRPr="00ED78C4">
        <w:rPr>
          <w:rFonts w:ascii="Times New Roman" w:hAnsi="Times New Roman" w:cs="Times New Roman"/>
          <w:sz w:val="16"/>
          <w:szCs w:val="16"/>
        </w:rPr>
        <w:t>D.; Sigalov, S.; Mathis, T.</w:t>
      </w:r>
      <w:r w:rsidR="00364127" w:rsidRPr="00ED78C4">
        <w:rPr>
          <w:rFonts w:ascii="Times New Roman" w:hAnsi="Times New Roman" w:cs="Times New Roman"/>
          <w:sz w:val="16"/>
          <w:szCs w:val="16"/>
        </w:rPr>
        <w:t xml:space="preserve"> </w:t>
      </w:r>
      <w:r w:rsidRPr="00ED78C4">
        <w:rPr>
          <w:rFonts w:ascii="Times New Roman" w:hAnsi="Times New Roman" w:cs="Times New Roman"/>
          <w:sz w:val="16"/>
          <w:szCs w:val="16"/>
        </w:rPr>
        <w:t>S.; Gogotsi, Y.; Aurbach, D. Direct assessment of nanoconfined water in 2D Ti</w:t>
      </w:r>
      <w:r w:rsidRPr="00ED78C4">
        <w:rPr>
          <w:rFonts w:ascii="Times New Roman" w:hAnsi="Times New Roman" w:cs="Times New Roman"/>
          <w:sz w:val="16"/>
          <w:szCs w:val="16"/>
          <w:vertAlign w:val="subscript"/>
        </w:rPr>
        <w:t>3</w:t>
      </w:r>
      <w:r w:rsidRPr="00ED78C4">
        <w:rPr>
          <w:rFonts w:ascii="Times New Roman" w:hAnsi="Times New Roman" w:cs="Times New Roman"/>
          <w:sz w:val="16"/>
          <w:szCs w:val="16"/>
        </w:rPr>
        <w:t>C</w:t>
      </w:r>
      <w:r w:rsidRPr="00ED78C4">
        <w:rPr>
          <w:rFonts w:ascii="Times New Roman" w:hAnsi="Times New Roman" w:cs="Times New Roman"/>
          <w:sz w:val="16"/>
          <w:szCs w:val="16"/>
          <w:vertAlign w:val="subscript"/>
        </w:rPr>
        <w:t>2</w:t>
      </w:r>
      <w:r w:rsidRPr="00ED78C4">
        <w:rPr>
          <w:rFonts w:ascii="Times New Roman" w:hAnsi="Times New Roman" w:cs="Times New Roman"/>
          <w:sz w:val="16"/>
          <w:szCs w:val="16"/>
        </w:rPr>
        <w:t xml:space="preserve"> electrode interspaces by a surface acoustic technique. J. Am. Chem. Soc. </w:t>
      </w:r>
      <w:r w:rsidRPr="00ED78C4">
        <w:rPr>
          <w:rFonts w:ascii="Times New Roman" w:hAnsi="Times New Roman" w:cs="Times New Roman"/>
          <w:b/>
          <w:bCs/>
          <w:sz w:val="16"/>
          <w:szCs w:val="16"/>
        </w:rPr>
        <w:t>2018</w:t>
      </w:r>
      <w:r w:rsidRPr="00ED78C4">
        <w:rPr>
          <w:rFonts w:ascii="Times New Roman" w:hAnsi="Times New Roman" w:cs="Times New Roman"/>
          <w:sz w:val="16"/>
          <w:szCs w:val="16"/>
        </w:rPr>
        <w:t>, 140, 8910–8917.</w:t>
      </w:r>
    </w:p>
    <w:p w:rsidR="00D258FB" w:rsidRPr="00ED78C4" w:rsidRDefault="00D258FB"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Pang, J.; Mendes, R.</w:t>
      </w:r>
      <w:r w:rsidR="00364127" w:rsidRPr="00ED78C4">
        <w:rPr>
          <w:rFonts w:ascii="Times New Roman" w:hAnsi="Times New Roman" w:cs="Times New Roman"/>
          <w:sz w:val="16"/>
          <w:szCs w:val="16"/>
        </w:rPr>
        <w:t xml:space="preserve"> </w:t>
      </w:r>
      <w:r w:rsidRPr="00ED78C4">
        <w:rPr>
          <w:rFonts w:ascii="Times New Roman" w:hAnsi="Times New Roman" w:cs="Times New Roman"/>
          <w:sz w:val="16"/>
          <w:szCs w:val="16"/>
        </w:rPr>
        <w:t>G.; Bachmatiuk, A.; Zhao, L.; Ta, H.</w:t>
      </w:r>
      <w:r w:rsidR="00364127" w:rsidRPr="00ED78C4">
        <w:rPr>
          <w:rFonts w:ascii="Times New Roman" w:hAnsi="Times New Roman" w:cs="Times New Roman"/>
          <w:sz w:val="16"/>
          <w:szCs w:val="16"/>
        </w:rPr>
        <w:t xml:space="preserve"> </w:t>
      </w:r>
      <w:r w:rsidRPr="00ED78C4">
        <w:rPr>
          <w:rFonts w:ascii="Times New Roman" w:hAnsi="Times New Roman" w:cs="Times New Roman"/>
          <w:sz w:val="16"/>
          <w:szCs w:val="16"/>
        </w:rPr>
        <w:t>Q.; Gemming, T.; Liu, H.; Liu, Z.; Rummeli, M.</w:t>
      </w:r>
      <w:r w:rsidR="00364127" w:rsidRPr="00ED78C4">
        <w:rPr>
          <w:rFonts w:ascii="Times New Roman" w:hAnsi="Times New Roman" w:cs="Times New Roman"/>
          <w:sz w:val="16"/>
          <w:szCs w:val="16"/>
        </w:rPr>
        <w:t xml:space="preserve"> </w:t>
      </w:r>
      <w:r w:rsidRPr="00ED78C4">
        <w:rPr>
          <w:rFonts w:ascii="Times New Roman" w:hAnsi="Times New Roman" w:cs="Times New Roman"/>
          <w:sz w:val="16"/>
          <w:szCs w:val="16"/>
        </w:rPr>
        <w:t xml:space="preserve">H. Applications of 2D MXenes in energy conversion and storage systems. Chem. Soc. Rev. </w:t>
      </w:r>
      <w:r w:rsidRPr="00ED78C4">
        <w:rPr>
          <w:rFonts w:ascii="Times New Roman" w:hAnsi="Times New Roman" w:cs="Times New Roman"/>
          <w:b/>
          <w:bCs/>
          <w:sz w:val="16"/>
          <w:szCs w:val="16"/>
        </w:rPr>
        <w:t>2018</w:t>
      </w:r>
      <w:r w:rsidRPr="00ED78C4">
        <w:rPr>
          <w:rFonts w:ascii="Times New Roman" w:hAnsi="Times New Roman" w:cs="Times New Roman"/>
          <w:sz w:val="16"/>
          <w:szCs w:val="16"/>
        </w:rPr>
        <w:t>, 48, 72</w:t>
      </w:r>
      <w:r w:rsidRPr="00ED78C4">
        <w:rPr>
          <w:rFonts w:ascii="Times New Roman" w:eastAsia="AdvOT596495f2+20" w:hAnsi="Times New Roman" w:cs="Times New Roman"/>
          <w:sz w:val="16"/>
          <w:szCs w:val="16"/>
        </w:rPr>
        <w:t>–</w:t>
      </w:r>
      <w:r w:rsidRPr="00ED78C4">
        <w:rPr>
          <w:rFonts w:ascii="Times New Roman" w:hAnsi="Times New Roman" w:cs="Times New Roman"/>
          <w:sz w:val="16"/>
          <w:szCs w:val="16"/>
        </w:rPr>
        <w:t>133.</w:t>
      </w:r>
    </w:p>
    <w:p w:rsidR="00D258FB" w:rsidRPr="00ED78C4" w:rsidRDefault="00D258FB" w:rsidP="00ED78C4">
      <w:pPr>
        <w:pStyle w:val="Default"/>
        <w:numPr>
          <w:ilvl w:val="0"/>
          <w:numId w:val="8"/>
        </w:numPr>
        <w:jc w:val="both"/>
        <w:rPr>
          <w:rFonts w:ascii="Times New Roman" w:eastAsia="Times New Roman" w:hAnsi="Times New Roman" w:cs="Times New Roman"/>
          <w:color w:val="auto"/>
          <w:sz w:val="16"/>
          <w:szCs w:val="16"/>
        </w:rPr>
      </w:pPr>
      <w:r w:rsidRPr="00ED78C4">
        <w:rPr>
          <w:rFonts w:ascii="Times New Roman" w:hAnsi="Times New Roman" w:cs="Times New Roman"/>
          <w:color w:val="auto"/>
          <w:sz w:val="16"/>
          <w:szCs w:val="16"/>
        </w:rPr>
        <w:t>Anasori, B.; Lukatskaya, M. R.; Gogotsi, Y. 2D metal carbides and nitrides (MXenes) for energy st</w:t>
      </w:r>
      <w:r w:rsidR="00364127" w:rsidRPr="00ED78C4">
        <w:rPr>
          <w:rFonts w:ascii="Times New Roman" w:hAnsi="Times New Roman" w:cs="Times New Roman"/>
          <w:color w:val="auto"/>
          <w:sz w:val="16"/>
          <w:szCs w:val="16"/>
        </w:rPr>
        <w:t>orage. Nature Reviews Materials</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2017</w:t>
      </w:r>
      <w:r w:rsidRPr="00ED78C4">
        <w:rPr>
          <w:rFonts w:ascii="Times New Roman" w:hAnsi="Times New Roman" w:cs="Times New Roman"/>
          <w:color w:val="auto"/>
          <w:sz w:val="16"/>
          <w:szCs w:val="16"/>
        </w:rPr>
        <w:t>, 2, 16098.</w:t>
      </w:r>
    </w:p>
    <w:p w:rsidR="00F42E03" w:rsidRPr="00ED78C4" w:rsidRDefault="00F42E03"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Jiang, Y.; Zhang, X.; Pei, L.; Yue, S.; Ma, L.; Zhou, L.; Huang, Z.; He Y.; Gao. Two-dimensional MXene enabled carbon quantum dots@Ag with enhanced catalytic activity towards the reduction of </w:t>
      </w:r>
      <w:r w:rsidRPr="00ED78C4">
        <w:rPr>
          <w:rStyle w:val="Emphasis"/>
          <w:rFonts w:ascii="Times New Roman" w:hAnsi="Times New Roman" w:cs="Times New Roman"/>
          <w:color w:val="auto"/>
          <w:spacing w:val="-2"/>
          <w:sz w:val="16"/>
          <w:szCs w:val="16"/>
        </w:rPr>
        <w:t>p</w:t>
      </w:r>
      <w:r w:rsidRPr="00ED78C4">
        <w:rPr>
          <w:rFonts w:ascii="Times New Roman" w:hAnsi="Times New Roman" w:cs="Times New Roman"/>
          <w:color w:val="auto"/>
          <w:sz w:val="16"/>
          <w:szCs w:val="16"/>
        </w:rPr>
        <w:t xml:space="preserve">-nitrophenol. J. Chem. Eng. J. </w:t>
      </w:r>
      <w:r w:rsidRPr="00ED78C4">
        <w:rPr>
          <w:rFonts w:ascii="Times New Roman" w:hAnsi="Times New Roman" w:cs="Times New Roman"/>
          <w:b/>
          <w:bCs/>
          <w:color w:val="auto"/>
          <w:sz w:val="16"/>
          <w:szCs w:val="16"/>
        </w:rPr>
        <w:t>2018</w:t>
      </w:r>
      <w:r w:rsidRPr="00ED78C4">
        <w:rPr>
          <w:rFonts w:ascii="Times New Roman" w:hAnsi="Times New Roman" w:cs="Times New Roman"/>
          <w:color w:val="auto"/>
          <w:sz w:val="16"/>
          <w:szCs w:val="16"/>
        </w:rPr>
        <w:t>, 339, 547–556.</w:t>
      </w:r>
    </w:p>
    <w:p w:rsidR="00D65079" w:rsidRPr="00ED78C4" w:rsidRDefault="00D65079" w:rsidP="00ED78C4">
      <w:pPr>
        <w:pStyle w:val="Default"/>
        <w:numPr>
          <w:ilvl w:val="0"/>
          <w:numId w:val="8"/>
        </w:numPr>
        <w:jc w:val="both"/>
        <w:rPr>
          <w:rFonts w:ascii="Times New Roman" w:hAnsi="Times New Roman" w:cs="Times New Roman"/>
          <w:color w:val="auto"/>
          <w:sz w:val="16"/>
          <w:szCs w:val="16"/>
        </w:rPr>
      </w:pPr>
      <w:r w:rsidRPr="00ED78C4">
        <w:rPr>
          <w:rStyle w:val="text"/>
          <w:rFonts w:ascii="Times New Roman" w:hAnsi="Times New Roman" w:cs="Times New Roman"/>
          <w:color w:val="auto"/>
          <w:sz w:val="16"/>
          <w:szCs w:val="16"/>
        </w:rPr>
        <w:t>Firouzjaei</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M.</w:t>
      </w:r>
      <w:r w:rsidRPr="00ED78C4">
        <w:rPr>
          <w:rStyle w:val="react-xocs-alternative-link"/>
          <w:rFonts w:ascii="Times New Roman" w:hAnsi="Times New Roman" w:cs="Times New Roman"/>
          <w:color w:val="auto"/>
          <w:sz w:val="16"/>
          <w:szCs w:val="16"/>
        </w:rPr>
        <w:t> </w:t>
      </w:r>
      <w:r w:rsidRPr="00ED78C4">
        <w:rPr>
          <w:rStyle w:val="text"/>
          <w:rFonts w:ascii="Times New Roman" w:hAnsi="Times New Roman" w:cs="Times New Roman"/>
          <w:color w:val="auto"/>
          <w:sz w:val="16"/>
          <w:szCs w:val="16"/>
        </w:rPr>
        <w:t>D.;</w:t>
      </w:r>
      <w:r w:rsidRPr="00ED78C4">
        <w:rPr>
          <w:rStyle w:val="react-xocs-alternative-link"/>
          <w:rFonts w:ascii="Times New Roman" w:hAnsi="Times New Roman" w:cs="Times New Roman"/>
          <w:color w:val="auto"/>
          <w:sz w:val="16"/>
          <w:szCs w:val="16"/>
        </w:rPr>
        <w:t> </w:t>
      </w:r>
      <w:r w:rsidRPr="00ED78C4">
        <w:rPr>
          <w:rStyle w:val="text"/>
          <w:rFonts w:ascii="Times New Roman" w:hAnsi="Times New Roman" w:cs="Times New Roman"/>
          <w:color w:val="auto"/>
          <w:sz w:val="16"/>
          <w:szCs w:val="16"/>
        </w:rPr>
        <w:t>Karimiziarani</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M.;</w:t>
      </w:r>
      <w:r w:rsidRPr="00ED78C4">
        <w:rPr>
          <w:rStyle w:val="react-xocs-alternative-link"/>
          <w:rFonts w:ascii="Times New Roman" w:hAnsi="Times New Roman" w:cs="Times New Roman"/>
          <w:color w:val="auto"/>
          <w:sz w:val="16"/>
          <w:szCs w:val="16"/>
        </w:rPr>
        <w:t> </w:t>
      </w:r>
      <w:r w:rsidRPr="00ED78C4">
        <w:rPr>
          <w:rStyle w:val="text"/>
          <w:rFonts w:ascii="Times New Roman" w:hAnsi="Times New Roman" w:cs="Times New Roman"/>
          <w:color w:val="auto"/>
          <w:sz w:val="16"/>
          <w:szCs w:val="16"/>
        </w:rPr>
        <w:t>Moradkhani</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H.;</w:t>
      </w:r>
      <w:r w:rsidRPr="00ED78C4">
        <w:rPr>
          <w:rStyle w:val="react-xocs-alternative-link"/>
          <w:rFonts w:ascii="Times New Roman" w:hAnsi="Times New Roman" w:cs="Times New Roman"/>
          <w:color w:val="auto"/>
          <w:sz w:val="16"/>
          <w:szCs w:val="16"/>
        </w:rPr>
        <w:t> </w:t>
      </w:r>
      <w:r w:rsidRPr="00ED78C4">
        <w:rPr>
          <w:rStyle w:val="text"/>
          <w:rFonts w:ascii="Times New Roman" w:hAnsi="Times New Roman" w:cs="Times New Roman"/>
          <w:color w:val="auto"/>
          <w:sz w:val="16"/>
          <w:szCs w:val="16"/>
        </w:rPr>
        <w:t>Elliott</w:t>
      </w:r>
      <w:r w:rsidRPr="00ED78C4">
        <w:rPr>
          <w:rFonts w:ascii="Times New Roman" w:hAnsi="Times New Roman" w:cs="Times New Roman"/>
          <w:color w:val="auto"/>
          <w:sz w:val="16"/>
          <w:szCs w:val="16"/>
        </w:rPr>
        <w:t xml:space="preserve">, </w:t>
      </w:r>
      <w:r w:rsidRPr="00ED78C4">
        <w:rPr>
          <w:rStyle w:val="given-name"/>
          <w:rFonts w:ascii="Times New Roman" w:hAnsi="Times New Roman" w:cs="Times New Roman"/>
          <w:color w:val="auto"/>
          <w:sz w:val="16"/>
          <w:szCs w:val="16"/>
        </w:rPr>
        <w:t>M.;</w:t>
      </w:r>
      <w:r w:rsidRPr="00ED78C4">
        <w:rPr>
          <w:rStyle w:val="text"/>
          <w:rFonts w:ascii="Times New Roman" w:hAnsi="Times New Roman" w:cs="Times New Roman"/>
          <w:color w:val="auto"/>
          <w:sz w:val="16"/>
          <w:szCs w:val="16"/>
        </w:rPr>
        <w:t xml:space="preserve"> Anasori </w:t>
      </w:r>
      <w:r w:rsidRPr="00ED78C4">
        <w:rPr>
          <w:rStyle w:val="given-name"/>
          <w:rFonts w:ascii="Times New Roman" w:hAnsi="Times New Roman" w:cs="Times New Roman"/>
          <w:color w:val="auto"/>
          <w:sz w:val="16"/>
          <w:szCs w:val="16"/>
        </w:rPr>
        <w:t xml:space="preserve">B. </w:t>
      </w:r>
      <w:r w:rsidRPr="00ED78C4">
        <w:rPr>
          <w:rStyle w:val="title-text"/>
          <w:rFonts w:ascii="Times New Roman" w:hAnsi="Times New Roman" w:cs="Times New Roman"/>
          <w:color w:val="auto"/>
          <w:sz w:val="16"/>
          <w:szCs w:val="16"/>
        </w:rPr>
        <w:t>MXenes: The two-dimensional influencers</w:t>
      </w:r>
      <w:r w:rsidR="00364127" w:rsidRPr="00ED78C4">
        <w:rPr>
          <w:rFonts w:ascii="Times New Roman" w:hAnsi="Times New Roman" w:cs="Times New Roman"/>
          <w:color w:val="auto"/>
          <w:sz w:val="16"/>
          <w:szCs w:val="16"/>
        </w:rPr>
        <w:t>. Materials Today Advances</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2022</w:t>
      </w:r>
      <w:r w:rsidRPr="00ED78C4">
        <w:rPr>
          <w:rFonts w:ascii="Times New Roman" w:hAnsi="Times New Roman" w:cs="Times New Roman"/>
          <w:color w:val="auto"/>
          <w:sz w:val="16"/>
          <w:szCs w:val="16"/>
        </w:rPr>
        <w:t>, 13, 100202.</w:t>
      </w:r>
    </w:p>
    <w:p w:rsidR="00B0026D" w:rsidRPr="00ED78C4" w:rsidRDefault="00B0026D" w:rsidP="00ED78C4">
      <w:pPr>
        <w:pStyle w:val="ListParagraph"/>
        <w:numPr>
          <w:ilvl w:val="0"/>
          <w:numId w:val="8"/>
        </w:numPr>
        <w:autoSpaceDE w:val="0"/>
        <w:autoSpaceDN w:val="0"/>
        <w:adjustRightInd w:val="0"/>
        <w:spacing w:after="0" w:line="240" w:lineRule="auto"/>
        <w:jc w:val="both"/>
        <w:rPr>
          <w:rFonts w:ascii="Times New Roman" w:hAnsi="Times New Roman" w:cs="Times New Roman"/>
          <w:sz w:val="16"/>
          <w:szCs w:val="16"/>
        </w:rPr>
      </w:pPr>
      <w:r w:rsidRPr="00ED78C4">
        <w:rPr>
          <w:rFonts w:ascii="Times New Roman" w:hAnsi="Times New Roman" w:cs="Times New Roman"/>
          <w:sz w:val="16"/>
          <w:szCs w:val="16"/>
        </w:rPr>
        <w:t>Magnuson, M.; Mattesini, M. Chemical bonding and electronic-structure in MAX phases as viewed by X-ray spectroscopy and density funct</w:t>
      </w:r>
      <w:r w:rsidR="00364127" w:rsidRPr="00ED78C4">
        <w:rPr>
          <w:rFonts w:ascii="Times New Roman" w:hAnsi="Times New Roman" w:cs="Times New Roman"/>
          <w:sz w:val="16"/>
          <w:szCs w:val="16"/>
        </w:rPr>
        <w:t xml:space="preserve">ional theory. Thin Solid Films </w:t>
      </w:r>
      <w:r w:rsidRPr="00ED78C4">
        <w:rPr>
          <w:rFonts w:ascii="Times New Roman" w:hAnsi="Times New Roman" w:cs="Times New Roman"/>
          <w:b/>
          <w:bCs/>
          <w:sz w:val="16"/>
          <w:szCs w:val="16"/>
        </w:rPr>
        <w:t>2017</w:t>
      </w:r>
      <w:r w:rsidRPr="00ED78C4">
        <w:rPr>
          <w:rFonts w:ascii="Times New Roman" w:hAnsi="Times New Roman" w:cs="Times New Roman"/>
          <w:sz w:val="16"/>
          <w:szCs w:val="16"/>
        </w:rPr>
        <w:t>, 621, 108–130.</w:t>
      </w:r>
    </w:p>
    <w:p w:rsidR="00DF26D8" w:rsidRPr="00ED78C4" w:rsidRDefault="00376049" w:rsidP="00ED78C4">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sz w:val="16"/>
          <w:szCs w:val="16"/>
        </w:rPr>
      </w:pPr>
      <w:r w:rsidRPr="00ED78C4">
        <w:rPr>
          <w:rFonts w:ascii="Times New Roman" w:eastAsia="DGMetaScience-Regular" w:hAnsi="Times New Roman" w:cs="Times New Roman"/>
          <w:sz w:val="16"/>
          <w:szCs w:val="16"/>
        </w:rPr>
        <w:t xml:space="preserve">Verger, L,; Xu, C,; Natu V,; et al. Overview of the synthesis of MXenes and other ultrathin 2D transition metal carbides and nitrides. Curr. Opin. Solid State Matter Sci. </w:t>
      </w:r>
      <w:r w:rsidRPr="00ED78C4">
        <w:rPr>
          <w:rFonts w:ascii="Times New Roman" w:eastAsia="DGMetaScience-Regular" w:hAnsi="Times New Roman" w:cs="Times New Roman"/>
          <w:b/>
          <w:bCs/>
          <w:sz w:val="16"/>
          <w:szCs w:val="16"/>
        </w:rPr>
        <w:t>2019</w:t>
      </w:r>
      <w:r w:rsidRPr="00ED78C4">
        <w:rPr>
          <w:rFonts w:ascii="Times New Roman" w:eastAsia="DGMetaScience-Regular" w:hAnsi="Times New Roman" w:cs="Times New Roman"/>
          <w:sz w:val="16"/>
          <w:szCs w:val="16"/>
        </w:rPr>
        <w:t>, 23, 149–163.</w:t>
      </w:r>
    </w:p>
    <w:p w:rsidR="00DF26D8" w:rsidRPr="00ED78C4" w:rsidRDefault="00DF26D8" w:rsidP="00ED78C4">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16"/>
          <w:szCs w:val="16"/>
        </w:rPr>
      </w:pPr>
      <w:r w:rsidRPr="00ED78C4">
        <w:rPr>
          <w:rFonts w:ascii="Times New Roman" w:hAnsi="Times New Roman" w:cs="Times New Roman"/>
          <w:sz w:val="16"/>
          <w:szCs w:val="16"/>
        </w:rPr>
        <w:t xml:space="preserve">Park, N. G.; Zhu. K. Scalable fabrication and coating methods for perovskite solar cells and solar modules. Nat. Rev. Mater. </w:t>
      </w:r>
      <w:r w:rsidRPr="00ED78C4">
        <w:rPr>
          <w:rFonts w:ascii="Times New Roman" w:hAnsi="Times New Roman" w:cs="Times New Roman"/>
          <w:b/>
          <w:bCs/>
          <w:sz w:val="16"/>
          <w:szCs w:val="16"/>
        </w:rPr>
        <w:t>2020</w:t>
      </w:r>
      <w:r w:rsidRPr="00ED78C4">
        <w:rPr>
          <w:rFonts w:ascii="Times New Roman" w:hAnsi="Times New Roman" w:cs="Times New Roman"/>
          <w:sz w:val="16"/>
          <w:szCs w:val="16"/>
        </w:rPr>
        <w:t>, 5, 333-350.</w:t>
      </w:r>
    </w:p>
    <w:p w:rsidR="00EF6063" w:rsidRPr="00ED78C4" w:rsidRDefault="00EF6063" w:rsidP="00ED78C4">
      <w:pPr>
        <w:pStyle w:val="Default"/>
        <w:numPr>
          <w:ilvl w:val="0"/>
          <w:numId w:val="8"/>
        </w:numPr>
        <w:jc w:val="both"/>
        <w:rPr>
          <w:rFonts w:ascii="Times New Roman" w:hAnsi="Times New Roman" w:cs="Times New Roman"/>
          <w:color w:val="auto"/>
          <w:sz w:val="16"/>
          <w:szCs w:val="16"/>
        </w:rPr>
      </w:pPr>
      <w:r w:rsidRPr="00ED78C4">
        <w:rPr>
          <w:rFonts w:ascii="Times New Roman" w:hAnsi="Times New Roman" w:cs="Times New Roman"/>
          <w:color w:val="auto"/>
          <w:sz w:val="16"/>
          <w:szCs w:val="16"/>
        </w:rPr>
        <w:t>Wang, Y.; Guo, T.; Tian, Z.; Bibi, K.; Zhang, Z.;  Alshareef, H. N. MXenes for Energy Harvesting. A</w:t>
      </w:r>
      <w:r w:rsidR="00364127" w:rsidRPr="00ED78C4">
        <w:rPr>
          <w:rFonts w:ascii="Times New Roman" w:hAnsi="Times New Roman" w:cs="Times New Roman"/>
          <w:color w:val="auto"/>
          <w:sz w:val="16"/>
          <w:szCs w:val="16"/>
        </w:rPr>
        <w:t>dvanced Materials</w:t>
      </w:r>
      <w:r w:rsidRPr="00ED78C4">
        <w:rPr>
          <w:rFonts w:ascii="Times New Roman" w:hAnsi="Times New Roman" w:cs="Times New Roman"/>
          <w:color w:val="auto"/>
          <w:sz w:val="16"/>
          <w:szCs w:val="16"/>
        </w:rPr>
        <w:t xml:space="preserve"> </w:t>
      </w:r>
      <w:r w:rsidRPr="00ED78C4">
        <w:rPr>
          <w:rFonts w:ascii="Times New Roman" w:hAnsi="Times New Roman" w:cs="Times New Roman"/>
          <w:b/>
          <w:bCs/>
          <w:color w:val="auto"/>
          <w:sz w:val="16"/>
          <w:szCs w:val="16"/>
        </w:rPr>
        <w:t>2022</w:t>
      </w:r>
      <w:r w:rsidRPr="00ED78C4">
        <w:rPr>
          <w:rFonts w:ascii="Times New Roman" w:hAnsi="Times New Roman" w:cs="Times New Roman"/>
          <w:color w:val="auto"/>
          <w:sz w:val="16"/>
          <w:szCs w:val="16"/>
        </w:rPr>
        <w:t>, 34, 2108560.</w:t>
      </w:r>
    </w:p>
    <w:sectPr w:rsidR="00EF6063" w:rsidRPr="00ED78C4" w:rsidSect="00B82BAA">
      <w:pgSz w:w="12240" w:h="15840"/>
      <w:pgMar w:top="1440" w:right="1440" w:bottom="1440" w:left="144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122" w:rsidRDefault="007E4122" w:rsidP="007B07ED">
      <w:pPr>
        <w:spacing w:after="0" w:line="240" w:lineRule="auto"/>
      </w:pPr>
      <w:r>
        <w:separator/>
      </w:r>
    </w:p>
  </w:endnote>
  <w:endnote w:type="continuationSeparator" w:id="1">
    <w:p w:rsidR="007E4122" w:rsidRDefault="007E4122" w:rsidP="007B07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haris SIL">
    <w:altName w:val="Charis SIL"/>
    <w:charset w:val="00"/>
    <w:family w:val="roman"/>
    <w:pitch w:val="variable"/>
    <w:sig w:usb0="00000003" w:usb1="00000000" w:usb2="00000000" w:usb3="00000000" w:csb0="00000001" w:csb1="00000000"/>
  </w:font>
  <w:font w:name="DGMetaScience-Regular">
    <w:altName w:val="MS Mincho"/>
    <w:panose1 w:val="00000000000000000000"/>
    <w:charset w:val="00"/>
    <w:family w:val="roman"/>
    <w:notTrueType/>
    <w:pitch w:val="default"/>
    <w:sig w:usb0="00000001" w:usb1="08070000" w:usb2="00000010" w:usb3="00000000" w:csb0="00020000" w:csb1="00000000"/>
  </w:font>
  <w:font w:name="AdvOT596495f2+20">
    <w:altName w:val="MS Mincho"/>
    <w:panose1 w:val="00000000000000000000"/>
    <w:charset w:val="00"/>
    <w:family w:val="roman"/>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122" w:rsidRDefault="007E4122" w:rsidP="007B07ED">
      <w:pPr>
        <w:spacing w:after="0" w:line="240" w:lineRule="auto"/>
      </w:pPr>
      <w:r>
        <w:separator/>
      </w:r>
    </w:p>
  </w:footnote>
  <w:footnote w:type="continuationSeparator" w:id="1">
    <w:p w:rsidR="007E4122" w:rsidRDefault="007E4122" w:rsidP="007B07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DF3"/>
    <w:multiLevelType w:val="multilevel"/>
    <w:tmpl w:val="F0D25D1E"/>
    <w:lvl w:ilvl="0">
      <w:start w:val="1"/>
      <w:numFmt w:val="decimal"/>
      <w:lvlText w:val="%1."/>
      <w:lvlJc w:val="left"/>
      <w:pPr>
        <w:tabs>
          <w:tab w:val="num" w:pos="720"/>
        </w:tabs>
        <w:ind w:left="720" w:hanging="360"/>
      </w:pPr>
      <w:rPr>
        <w:rFonts w:ascii="Times New Roman" w:hAnsi="Times New Roman" w:cs="Times New Roman" w:hint="default"/>
        <w:sz w:val="16"/>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A1401A"/>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4D3751A"/>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8B444F9"/>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2232210"/>
    <w:multiLevelType w:val="multilevel"/>
    <w:tmpl w:val="EEE697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3C6F3ED3"/>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3DFC35E4"/>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42242E43"/>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8D4601D"/>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9EE70AA"/>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7A2A6412"/>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4"/>
  </w:num>
  <w:num w:numId="3">
    <w:abstractNumId w:val="7"/>
  </w:num>
  <w:num w:numId="4">
    <w:abstractNumId w:val="1"/>
  </w:num>
  <w:num w:numId="5">
    <w:abstractNumId w:val="10"/>
  </w:num>
  <w:num w:numId="6">
    <w:abstractNumId w:val="8"/>
  </w:num>
  <w:num w:numId="7">
    <w:abstractNumId w:val="5"/>
  </w:num>
  <w:num w:numId="8">
    <w:abstractNumId w:val="0"/>
  </w:num>
  <w:num w:numId="9">
    <w:abstractNumId w:val="6"/>
  </w:num>
  <w:num w:numId="10">
    <w:abstractNumId w:val="3"/>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2BAA"/>
    <w:rsid w:val="0000496D"/>
    <w:rsid w:val="00007185"/>
    <w:rsid w:val="00016B08"/>
    <w:rsid w:val="000232D5"/>
    <w:rsid w:val="0003577E"/>
    <w:rsid w:val="0005188B"/>
    <w:rsid w:val="00053039"/>
    <w:rsid w:val="00055EAC"/>
    <w:rsid w:val="00067108"/>
    <w:rsid w:val="00070F22"/>
    <w:rsid w:val="00081F93"/>
    <w:rsid w:val="0008491A"/>
    <w:rsid w:val="000A33D8"/>
    <w:rsid w:val="000A5A72"/>
    <w:rsid w:val="000B559A"/>
    <w:rsid w:val="000B6855"/>
    <w:rsid w:val="000C4B73"/>
    <w:rsid w:val="000F76E0"/>
    <w:rsid w:val="00103673"/>
    <w:rsid w:val="00110394"/>
    <w:rsid w:val="00115F7F"/>
    <w:rsid w:val="00133392"/>
    <w:rsid w:val="00133C92"/>
    <w:rsid w:val="0013574B"/>
    <w:rsid w:val="00150E31"/>
    <w:rsid w:val="00156060"/>
    <w:rsid w:val="00160129"/>
    <w:rsid w:val="00163393"/>
    <w:rsid w:val="00172034"/>
    <w:rsid w:val="0017356F"/>
    <w:rsid w:val="001737A3"/>
    <w:rsid w:val="00176289"/>
    <w:rsid w:val="00181CEF"/>
    <w:rsid w:val="001A433E"/>
    <w:rsid w:val="001B644E"/>
    <w:rsid w:val="001C0767"/>
    <w:rsid w:val="001C3D4B"/>
    <w:rsid w:val="001D4C9B"/>
    <w:rsid w:val="001D6D6E"/>
    <w:rsid w:val="001E51A2"/>
    <w:rsid w:val="001E6AC2"/>
    <w:rsid w:val="001F0E37"/>
    <w:rsid w:val="002034B2"/>
    <w:rsid w:val="00210FDE"/>
    <w:rsid w:val="00215D58"/>
    <w:rsid w:val="00221D01"/>
    <w:rsid w:val="00222796"/>
    <w:rsid w:val="00223177"/>
    <w:rsid w:val="00232F64"/>
    <w:rsid w:val="00241622"/>
    <w:rsid w:val="0027470E"/>
    <w:rsid w:val="00281007"/>
    <w:rsid w:val="00285363"/>
    <w:rsid w:val="00285420"/>
    <w:rsid w:val="002854A5"/>
    <w:rsid w:val="00286889"/>
    <w:rsid w:val="00294A65"/>
    <w:rsid w:val="00297249"/>
    <w:rsid w:val="0029756D"/>
    <w:rsid w:val="002A5206"/>
    <w:rsid w:val="002A59C9"/>
    <w:rsid w:val="002E0280"/>
    <w:rsid w:val="002E3FDB"/>
    <w:rsid w:val="002F18FD"/>
    <w:rsid w:val="00323C63"/>
    <w:rsid w:val="00325147"/>
    <w:rsid w:val="00325AF6"/>
    <w:rsid w:val="00325C64"/>
    <w:rsid w:val="003268C8"/>
    <w:rsid w:val="00330423"/>
    <w:rsid w:val="0033510B"/>
    <w:rsid w:val="003361CA"/>
    <w:rsid w:val="00355514"/>
    <w:rsid w:val="00356030"/>
    <w:rsid w:val="00356E00"/>
    <w:rsid w:val="00364127"/>
    <w:rsid w:val="00376049"/>
    <w:rsid w:val="00386DFA"/>
    <w:rsid w:val="00395B3A"/>
    <w:rsid w:val="003B480E"/>
    <w:rsid w:val="003C2ACC"/>
    <w:rsid w:val="003E067F"/>
    <w:rsid w:val="003E1E9D"/>
    <w:rsid w:val="003E3738"/>
    <w:rsid w:val="003E7B3D"/>
    <w:rsid w:val="003F0B77"/>
    <w:rsid w:val="00402BB9"/>
    <w:rsid w:val="00403E2D"/>
    <w:rsid w:val="00406F44"/>
    <w:rsid w:val="0040740B"/>
    <w:rsid w:val="00424D7D"/>
    <w:rsid w:val="00441F00"/>
    <w:rsid w:val="004513E3"/>
    <w:rsid w:val="004575B9"/>
    <w:rsid w:val="0047135D"/>
    <w:rsid w:val="00471C83"/>
    <w:rsid w:val="004748E4"/>
    <w:rsid w:val="004844E5"/>
    <w:rsid w:val="004A62DC"/>
    <w:rsid w:val="004A653F"/>
    <w:rsid w:val="004C3508"/>
    <w:rsid w:val="004C43B8"/>
    <w:rsid w:val="004C556C"/>
    <w:rsid w:val="004C71C6"/>
    <w:rsid w:val="004D262F"/>
    <w:rsid w:val="004D27E3"/>
    <w:rsid w:val="004E47B9"/>
    <w:rsid w:val="004F763D"/>
    <w:rsid w:val="005032D3"/>
    <w:rsid w:val="00504BF0"/>
    <w:rsid w:val="00517B32"/>
    <w:rsid w:val="00526473"/>
    <w:rsid w:val="00530174"/>
    <w:rsid w:val="005318B6"/>
    <w:rsid w:val="00536DBE"/>
    <w:rsid w:val="005441B7"/>
    <w:rsid w:val="005463CA"/>
    <w:rsid w:val="00552332"/>
    <w:rsid w:val="00555366"/>
    <w:rsid w:val="005602FC"/>
    <w:rsid w:val="00564D87"/>
    <w:rsid w:val="00564E9A"/>
    <w:rsid w:val="005674F1"/>
    <w:rsid w:val="00583792"/>
    <w:rsid w:val="00586107"/>
    <w:rsid w:val="0058692B"/>
    <w:rsid w:val="005E12BF"/>
    <w:rsid w:val="005E6CD9"/>
    <w:rsid w:val="005F3376"/>
    <w:rsid w:val="005F7F37"/>
    <w:rsid w:val="006047B2"/>
    <w:rsid w:val="00627CC4"/>
    <w:rsid w:val="0063345C"/>
    <w:rsid w:val="00637267"/>
    <w:rsid w:val="00642204"/>
    <w:rsid w:val="0065141C"/>
    <w:rsid w:val="0065151E"/>
    <w:rsid w:val="00667AB3"/>
    <w:rsid w:val="006762BC"/>
    <w:rsid w:val="00680673"/>
    <w:rsid w:val="006867B2"/>
    <w:rsid w:val="006A110F"/>
    <w:rsid w:val="006A3C04"/>
    <w:rsid w:val="006B3293"/>
    <w:rsid w:val="006B6326"/>
    <w:rsid w:val="006B65EE"/>
    <w:rsid w:val="006C48E5"/>
    <w:rsid w:val="006D0597"/>
    <w:rsid w:val="006D1644"/>
    <w:rsid w:val="006D4341"/>
    <w:rsid w:val="006D6FCB"/>
    <w:rsid w:val="006E5262"/>
    <w:rsid w:val="006F17B3"/>
    <w:rsid w:val="00703A06"/>
    <w:rsid w:val="00715E3F"/>
    <w:rsid w:val="00716CF5"/>
    <w:rsid w:val="00726EB7"/>
    <w:rsid w:val="00732175"/>
    <w:rsid w:val="00734117"/>
    <w:rsid w:val="00752437"/>
    <w:rsid w:val="00763694"/>
    <w:rsid w:val="00774B49"/>
    <w:rsid w:val="007824EC"/>
    <w:rsid w:val="00783CC6"/>
    <w:rsid w:val="00783F12"/>
    <w:rsid w:val="00796D06"/>
    <w:rsid w:val="007B07ED"/>
    <w:rsid w:val="007B286A"/>
    <w:rsid w:val="007B46C3"/>
    <w:rsid w:val="007B5726"/>
    <w:rsid w:val="007B784C"/>
    <w:rsid w:val="007C7F7C"/>
    <w:rsid w:val="007D18EB"/>
    <w:rsid w:val="007D2AD1"/>
    <w:rsid w:val="007D4905"/>
    <w:rsid w:val="007D5CBD"/>
    <w:rsid w:val="007D6023"/>
    <w:rsid w:val="007E4122"/>
    <w:rsid w:val="007F2534"/>
    <w:rsid w:val="008166DD"/>
    <w:rsid w:val="008229C3"/>
    <w:rsid w:val="00823A97"/>
    <w:rsid w:val="00832034"/>
    <w:rsid w:val="00832C42"/>
    <w:rsid w:val="00833FE5"/>
    <w:rsid w:val="00835174"/>
    <w:rsid w:val="00837F2F"/>
    <w:rsid w:val="00840B98"/>
    <w:rsid w:val="00843749"/>
    <w:rsid w:val="0085157A"/>
    <w:rsid w:val="0086149A"/>
    <w:rsid w:val="00865C14"/>
    <w:rsid w:val="00866294"/>
    <w:rsid w:val="00873956"/>
    <w:rsid w:val="00877002"/>
    <w:rsid w:val="00887ABE"/>
    <w:rsid w:val="00887B8C"/>
    <w:rsid w:val="00893068"/>
    <w:rsid w:val="00893C73"/>
    <w:rsid w:val="008A0BF3"/>
    <w:rsid w:val="008A2E08"/>
    <w:rsid w:val="008A35EC"/>
    <w:rsid w:val="008A50F7"/>
    <w:rsid w:val="008B3A1D"/>
    <w:rsid w:val="008B6453"/>
    <w:rsid w:val="008B758B"/>
    <w:rsid w:val="008C4F90"/>
    <w:rsid w:val="008D3014"/>
    <w:rsid w:val="008E013D"/>
    <w:rsid w:val="008E2FD1"/>
    <w:rsid w:val="009179F2"/>
    <w:rsid w:val="00931E33"/>
    <w:rsid w:val="009341CB"/>
    <w:rsid w:val="009411DB"/>
    <w:rsid w:val="0094790D"/>
    <w:rsid w:val="0096293C"/>
    <w:rsid w:val="00970381"/>
    <w:rsid w:val="00972BF8"/>
    <w:rsid w:val="009825FA"/>
    <w:rsid w:val="009835C6"/>
    <w:rsid w:val="00984462"/>
    <w:rsid w:val="00995B23"/>
    <w:rsid w:val="009A0C73"/>
    <w:rsid w:val="009A6171"/>
    <w:rsid w:val="009B0B83"/>
    <w:rsid w:val="009D18C1"/>
    <w:rsid w:val="009D1DC9"/>
    <w:rsid w:val="009F4FAC"/>
    <w:rsid w:val="00A11950"/>
    <w:rsid w:val="00A171BF"/>
    <w:rsid w:val="00A21D57"/>
    <w:rsid w:val="00A301CD"/>
    <w:rsid w:val="00A33620"/>
    <w:rsid w:val="00A363AB"/>
    <w:rsid w:val="00A4396C"/>
    <w:rsid w:val="00A47DE8"/>
    <w:rsid w:val="00A54B2C"/>
    <w:rsid w:val="00A621F6"/>
    <w:rsid w:val="00A62F09"/>
    <w:rsid w:val="00A72B6D"/>
    <w:rsid w:val="00A73C77"/>
    <w:rsid w:val="00A75D87"/>
    <w:rsid w:val="00A77023"/>
    <w:rsid w:val="00AA2AB0"/>
    <w:rsid w:val="00AB3582"/>
    <w:rsid w:val="00AB5FCA"/>
    <w:rsid w:val="00AC18BC"/>
    <w:rsid w:val="00AC561B"/>
    <w:rsid w:val="00AD079B"/>
    <w:rsid w:val="00AE6EF9"/>
    <w:rsid w:val="00AF42D9"/>
    <w:rsid w:val="00AF5581"/>
    <w:rsid w:val="00B0026D"/>
    <w:rsid w:val="00B0460D"/>
    <w:rsid w:val="00B10395"/>
    <w:rsid w:val="00B140ED"/>
    <w:rsid w:val="00B14495"/>
    <w:rsid w:val="00B204D8"/>
    <w:rsid w:val="00B2314D"/>
    <w:rsid w:val="00B23886"/>
    <w:rsid w:val="00B2636C"/>
    <w:rsid w:val="00B41E92"/>
    <w:rsid w:val="00B55574"/>
    <w:rsid w:val="00B626AD"/>
    <w:rsid w:val="00B65279"/>
    <w:rsid w:val="00B737E1"/>
    <w:rsid w:val="00B82BAA"/>
    <w:rsid w:val="00B863D7"/>
    <w:rsid w:val="00BB02B8"/>
    <w:rsid w:val="00BD042C"/>
    <w:rsid w:val="00BD070C"/>
    <w:rsid w:val="00BD0D8F"/>
    <w:rsid w:val="00BF0FAB"/>
    <w:rsid w:val="00C054C5"/>
    <w:rsid w:val="00C15DAF"/>
    <w:rsid w:val="00C26891"/>
    <w:rsid w:val="00C4132F"/>
    <w:rsid w:val="00C51B2F"/>
    <w:rsid w:val="00C77642"/>
    <w:rsid w:val="00C80B07"/>
    <w:rsid w:val="00C825F1"/>
    <w:rsid w:val="00C84937"/>
    <w:rsid w:val="00C8590C"/>
    <w:rsid w:val="00C95E03"/>
    <w:rsid w:val="00CA331B"/>
    <w:rsid w:val="00CA6086"/>
    <w:rsid w:val="00CA6FC8"/>
    <w:rsid w:val="00CB7263"/>
    <w:rsid w:val="00CC1451"/>
    <w:rsid w:val="00CC1BC7"/>
    <w:rsid w:val="00CD0D7D"/>
    <w:rsid w:val="00CD0EA9"/>
    <w:rsid w:val="00CD4441"/>
    <w:rsid w:val="00CD51CD"/>
    <w:rsid w:val="00CE19F8"/>
    <w:rsid w:val="00CE4959"/>
    <w:rsid w:val="00CF6928"/>
    <w:rsid w:val="00D23A21"/>
    <w:rsid w:val="00D25102"/>
    <w:rsid w:val="00D258FB"/>
    <w:rsid w:val="00D26102"/>
    <w:rsid w:val="00D35FF3"/>
    <w:rsid w:val="00D4396D"/>
    <w:rsid w:val="00D440EA"/>
    <w:rsid w:val="00D444C8"/>
    <w:rsid w:val="00D5095F"/>
    <w:rsid w:val="00D65079"/>
    <w:rsid w:val="00D66E1C"/>
    <w:rsid w:val="00D71A3C"/>
    <w:rsid w:val="00D81602"/>
    <w:rsid w:val="00D853E1"/>
    <w:rsid w:val="00D862FA"/>
    <w:rsid w:val="00D8767D"/>
    <w:rsid w:val="00DA1EFD"/>
    <w:rsid w:val="00DA395D"/>
    <w:rsid w:val="00DB2D01"/>
    <w:rsid w:val="00DB565E"/>
    <w:rsid w:val="00DC54E7"/>
    <w:rsid w:val="00DC7523"/>
    <w:rsid w:val="00DD02AB"/>
    <w:rsid w:val="00DF26D8"/>
    <w:rsid w:val="00E01737"/>
    <w:rsid w:val="00E0386E"/>
    <w:rsid w:val="00E07D91"/>
    <w:rsid w:val="00E22C90"/>
    <w:rsid w:val="00E306CD"/>
    <w:rsid w:val="00E312D3"/>
    <w:rsid w:val="00E342B7"/>
    <w:rsid w:val="00E378BC"/>
    <w:rsid w:val="00E4218C"/>
    <w:rsid w:val="00E42DF9"/>
    <w:rsid w:val="00E519A8"/>
    <w:rsid w:val="00E54EB5"/>
    <w:rsid w:val="00E55F2D"/>
    <w:rsid w:val="00E56800"/>
    <w:rsid w:val="00E6127D"/>
    <w:rsid w:val="00E63C22"/>
    <w:rsid w:val="00E644F5"/>
    <w:rsid w:val="00E65990"/>
    <w:rsid w:val="00E67D86"/>
    <w:rsid w:val="00E90B4B"/>
    <w:rsid w:val="00EB33A4"/>
    <w:rsid w:val="00ED5503"/>
    <w:rsid w:val="00ED6F54"/>
    <w:rsid w:val="00ED78C4"/>
    <w:rsid w:val="00EE766D"/>
    <w:rsid w:val="00EF53FB"/>
    <w:rsid w:val="00EF6063"/>
    <w:rsid w:val="00F00D60"/>
    <w:rsid w:val="00F019CA"/>
    <w:rsid w:val="00F02B9B"/>
    <w:rsid w:val="00F03C0A"/>
    <w:rsid w:val="00F0425F"/>
    <w:rsid w:val="00F16F76"/>
    <w:rsid w:val="00F17C9E"/>
    <w:rsid w:val="00F42E03"/>
    <w:rsid w:val="00F5183E"/>
    <w:rsid w:val="00F54D96"/>
    <w:rsid w:val="00F6051E"/>
    <w:rsid w:val="00F61C85"/>
    <w:rsid w:val="00F66F22"/>
    <w:rsid w:val="00F741F8"/>
    <w:rsid w:val="00F8430E"/>
    <w:rsid w:val="00F9047E"/>
    <w:rsid w:val="00F95ED4"/>
    <w:rsid w:val="00F96334"/>
    <w:rsid w:val="00FB0FB3"/>
    <w:rsid w:val="00FB3F6E"/>
    <w:rsid w:val="00FC70CF"/>
    <w:rsid w:val="00FC73F3"/>
    <w:rsid w:val="00FE0C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A6"/>
    <w:pPr>
      <w:spacing w:after="200" w:line="276" w:lineRule="auto"/>
    </w:pPr>
  </w:style>
  <w:style w:type="paragraph" w:styleId="Heading1">
    <w:name w:val="heading 1"/>
    <w:basedOn w:val="Normal"/>
    <w:link w:val="Heading1Char"/>
    <w:uiPriority w:val="9"/>
    <w:qFormat/>
    <w:rsid w:val="00AD1BAA"/>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next w:val="Normal"/>
    <w:link w:val="Heading2Char"/>
    <w:uiPriority w:val="9"/>
    <w:unhideWhenUsed/>
    <w:qFormat/>
    <w:rsid w:val="00EA521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8750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42F3C"/>
    <w:rPr>
      <w:color w:val="0000FF"/>
      <w:u w:val="single"/>
    </w:rPr>
  </w:style>
  <w:style w:type="character" w:styleId="Emphasis">
    <w:name w:val="Emphasis"/>
    <w:basedOn w:val="DefaultParagraphFont"/>
    <w:uiPriority w:val="20"/>
    <w:qFormat/>
    <w:rsid w:val="00142F3C"/>
    <w:rPr>
      <w:i/>
      <w:iCs/>
    </w:rPr>
  </w:style>
  <w:style w:type="character" w:customStyle="1" w:styleId="Heading1Char">
    <w:name w:val="Heading 1 Char"/>
    <w:basedOn w:val="DefaultParagraphFont"/>
    <w:link w:val="Heading1"/>
    <w:uiPriority w:val="9"/>
    <w:qFormat/>
    <w:rsid w:val="00AD1BAA"/>
    <w:rPr>
      <w:rFonts w:ascii="Times New Roman" w:eastAsia="Times New Roman" w:hAnsi="Times New Roman" w:cs="Times New Roman"/>
      <w:b/>
      <w:bCs/>
      <w:kern w:val="2"/>
      <w:sz w:val="48"/>
      <w:szCs w:val="48"/>
    </w:rPr>
  </w:style>
  <w:style w:type="character" w:customStyle="1" w:styleId="title-text">
    <w:name w:val="title-text"/>
    <w:basedOn w:val="DefaultParagraphFont"/>
    <w:qFormat/>
    <w:rsid w:val="00AD1BAA"/>
  </w:style>
  <w:style w:type="character" w:customStyle="1" w:styleId="sr-only">
    <w:name w:val="sr-only"/>
    <w:basedOn w:val="DefaultParagraphFont"/>
    <w:qFormat/>
    <w:rsid w:val="00AD1BAA"/>
  </w:style>
  <w:style w:type="character" w:customStyle="1" w:styleId="button-link-text">
    <w:name w:val="button-link-text"/>
    <w:basedOn w:val="DefaultParagraphFont"/>
    <w:qFormat/>
    <w:rsid w:val="00AD1BAA"/>
  </w:style>
  <w:style w:type="character" w:customStyle="1" w:styleId="react-xocs-alternative-link">
    <w:name w:val="react-xocs-alternative-link"/>
    <w:basedOn w:val="DefaultParagraphFont"/>
    <w:qFormat/>
    <w:rsid w:val="00AD1BAA"/>
  </w:style>
  <w:style w:type="character" w:customStyle="1" w:styleId="given-name">
    <w:name w:val="given-name"/>
    <w:basedOn w:val="DefaultParagraphFont"/>
    <w:qFormat/>
    <w:rsid w:val="00AD1BAA"/>
  </w:style>
  <w:style w:type="character" w:customStyle="1" w:styleId="text">
    <w:name w:val="text"/>
    <w:basedOn w:val="DefaultParagraphFont"/>
    <w:qFormat/>
    <w:rsid w:val="00AD1BAA"/>
  </w:style>
  <w:style w:type="character" w:customStyle="1" w:styleId="author-ref">
    <w:name w:val="author-ref"/>
    <w:basedOn w:val="DefaultParagraphFont"/>
    <w:qFormat/>
    <w:rsid w:val="00AD1BAA"/>
  </w:style>
  <w:style w:type="character" w:customStyle="1" w:styleId="anchor-text">
    <w:name w:val="anchor-text"/>
    <w:basedOn w:val="DefaultParagraphFont"/>
    <w:qFormat/>
    <w:rsid w:val="00ED5739"/>
  </w:style>
  <w:style w:type="character" w:customStyle="1" w:styleId="BalloonTextChar">
    <w:name w:val="Balloon Text Char"/>
    <w:basedOn w:val="DefaultParagraphFont"/>
    <w:link w:val="BalloonText"/>
    <w:uiPriority w:val="99"/>
    <w:semiHidden/>
    <w:qFormat/>
    <w:rsid w:val="00D920FA"/>
    <w:rPr>
      <w:rFonts w:ascii="Tahoma" w:hAnsi="Tahoma" w:cs="Mangal"/>
      <w:sz w:val="16"/>
      <w:szCs w:val="14"/>
    </w:rPr>
  </w:style>
  <w:style w:type="character" w:customStyle="1" w:styleId="Heading3Char">
    <w:name w:val="Heading 3 Char"/>
    <w:basedOn w:val="DefaultParagraphFont"/>
    <w:link w:val="Heading3"/>
    <w:uiPriority w:val="9"/>
    <w:semiHidden/>
    <w:qFormat/>
    <w:rsid w:val="0087505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qFormat/>
    <w:rsid w:val="00EA521F"/>
    <w:rPr>
      <w:rFonts w:asciiTheme="majorHAnsi" w:eastAsiaTheme="majorEastAsia" w:hAnsiTheme="majorHAnsi" w:cstheme="majorBidi"/>
      <w:b/>
      <w:bCs/>
      <w:color w:val="4F81BD" w:themeColor="accent1"/>
      <w:sz w:val="26"/>
      <w:szCs w:val="23"/>
    </w:rPr>
  </w:style>
  <w:style w:type="character" w:customStyle="1" w:styleId="HeaderChar">
    <w:name w:val="Header Char"/>
    <w:basedOn w:val="DefaultParagraphFont"/>
    <w:link w:val="Header"/>
    <w:uiPriority w:val="99"/>
    <w:semiHidden/>
    <w:qFormat/>
    <w:rsid w:val="009771DA"/>
  </w:style>
  <w:style w:type="character" w:customStyle="1" w:styleId="FooterChar">
    <w:name w:val="Footer Char"/>
    <w:basedOn w:val="DefaultParagraphFont"/>
    <w:link w:val="Footer"/>
    <w:uiPriority w:val="99"/>
    <w:semiHidden/>
    <w:qFormat/>
    <w:rsid w:val="009771DA"/>
  </w:style>
  <w:style w:type="character" w:customStyle="1" w:styleId="issue-underline">
    <w:name w:val="issue-underline"/>
    <w:basedOn w:val="DefaultParagraphFont"/>
    <w:qFormat/>
    <w:rsid w:val="00823594"/>
  </w:style>
  <w:style w:type="character" w:customStyle="1" w:styleId="HTMLPreformattedChar">
    <w:name w:val="HTML Preformatted Char"/>
    <w:basedOn w:val="DefaultParagraphFont"/>
    <w:link w:val="HTMLPreformatted"/>
    <w:uiPriority w:val="99"/>
    <w:qFormat/>
    <w:rsid w:val="009874A2"/>
    <w:rPr>
      <w:rFonts w:ascii="Courier New" w:eastAsia="Times New Roman" w:hAnsi="Courier New" w:cs="Courier New"/>
      <w:sz w:val="20"/>
    </w:rPr>
  </w:style>
  <w:style w:type="character" w:customStyle="1" w:styleId="y2iqfc">
    <w:name w:val="y2iqfc"/>
    <w:basedOn w:val="DefaultParagraphFont"/>
    <w:qFormat/>
    <w:rsid w:val="009874A2"/>
  </w:style>
  <w:style w:type="character" w:styleId="Strong">
    <w:name w:val="Strong"/>
    <w:basedOn w:val="DefaultParagraphFont"/>
    <w:uiPriority w:val="22"/>
    <w:qFormat/>
    <w:rsid w:val="001532AE"/>
    <w:rPr>
      <w:b/>
      <w:bCs/>
    </w:rPr>
  </w:style>
  <w:style w:type="character" w:customStyle="1" w:styleId="NumberingSymbols">
    <w:name w:val="Numbering Symbols"/>
    <w:qFormat/>
    <w:rsid w:val="00B82BAA"/>
  </w:style>
  <w:style w:type="paragraph" w:customStyle="1" w:styleId="Heading">
    <w:name w:val="Heading"/>
    <w:basedOn w:val="Normal"/>
    <w:next w:val="BodyText"/>
    <w:qFormat/>
    <w:rsid w:val="00B82BAA"/>
    <w:pPr>
      <w:keepNext/>
      <w:spacing w:before="240" w:after="120"/>
    </w:pPr>
    <w:rPr>
      <w:rFonts w:ascii="Liberation Sans" w:eastAsia="Microsoft YaHei" w:hAnsi="Liberation Sans" w:cs="Arial"/>
      <w:sz w:val="28"/>
      <w:szCs w:val="28"/>
    </w:rPr>
  </w:style>
  <w:style w:type="paragraph" w:styleId="BodyText">
    <w:name w:val="Body Text"/>
    <w:basedOn w:val="Normal"/>
    <w:rsid w:val="00B82BAA"/>
    <w:pPr>
      <w:spacing w:after="140"/>
    </w:pPr>
  </w:style>
  <w:style w:type="paragraph" w:styleId="List">
    <w:name w:val="List"/>
    <w:basedOn w:val="BodyText"/>
    <w:rsid w:val="00B82BAA"/>
    <w:rPr>
      <w:rFonts w:cs="Arial"/>
    </w:rPr>
  </w:style>
  <w:style w:type="paragraph" w:styleId="Caption">
    <w:name w:val="caption"/>
    <w:basedOn w:val="Normal"/>
    <w:qFormat/>
    <w:rsid w:val="00B82BAA"/>
    <w:pPr>
      <w:suppressLineNumbers/>
      <w:spacing w:before="120" w:after="120"/>
    </w:pPr>
    <w:rPr>
      <w:rFonts w:cs="Arial"/>
      <w:i/>
      <w:iCs/>
      <w:sz w:val="24"/>
      <w:szCs w:val="24"/>
    </w:rPr>
  </w:style>
  <w:style w:type="paragraph" w:customStyle="1" w:styleId="Index">
    <w:name w:val="Index"/>
    <w:basedOn w:val="Normal"/>
    <w:qFormat/>
    <w:rsid w:val="00B82BAA"/>
    <w:pPr>
      <w:suppressLineNumbers/>
    </w:pPr>
    <w:rPr>
      <w:rFonts w:cs="Arial"/>
    </w:rPr>
  </w:style>
  <w:style w:type="paragraph" w:styleId="ListParagraph">
    <w:name w:val="List Paragraph"/>
    <w:basedOn w:val="Normal"/>
    <w:uiPriority w:val="34"/>
    <w:qFormat/>
    <w:rsid w:val="0002537F"/>
    <w:pPr>
      <w:ind w:left="720"/>
      <w:contextualSpacing/>
    </w:pPr>
  </w:style>
  <w:style w:type="paragraph" w:styleId="NormalWeb">
    <w:name w:val="Normal (Web)"/>
    <w:basedOn w:val="Normal"/>
    <w:uiPriority w:val="99"/>
    <w:unhideWhenUsed/>
    <w:qFormat/>
    <w:rsid w:val="00ED5739"/>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3413DA"/>
    <w:rPr>
      <w:rFonts w:ascii="Charis SIL" w:eastAsia="Calibri" w:hAnsi="Charis SIL" w:cs="Charis SIL"/>
      <w:color w:val="000000"/>
      <w:sz w:val="24"/>
      <w:szCs w:val="24"/>
    </w:rPr>
  </w:style>
  <w:style w:type="paragraph" w:styleId="BalloonText">
    <w:name w:val="Balloon Text"/>
    <w:basedOn w:val="Normal"/>
    <w:link w:val="BalloonTextChar"/>
    <w:uiPriority w:val="99"/>
    <w:semiHidden/>
    <w:unhideWhenUsed/>
    <w:qFormat/>
    <w:rsid w:val="00D920FA"/>
    <w:pPr>
      <w:spacing w:after="0" w:line="240" w:lineRule="auto"/>
    </w:pPr>
    <w:rPr>
      <w:rFonts w:ascii="Tahoma" w:hAnsi="Tahoma" w:cs="Mangal"/>
      <w:sz w:val="16"/>
      <w:szCs w:val="14"/>
    </w:rPr>
  </w:style>
  <w:style w:type="paragraph" w:styleId="NoSpacing">
    <w:name w:val="No Spacing"/>
    <w:uiPriority w:val="1"/>
    <w:qFormat/>
    <w:rsid w:val="003442A6"/>
  </w:style>
  <w:style w:type="paragraph" w:customStyle="1" w:styleId="HeaderandFooter">
    <w:name w:val="Header and Footer"/>
    <w:basedOn w:val="Normal"/>
    <w:qFormat/>
    <w:rsid w:val="00B82BAA"/>
  </w:style>
  <w:style w:type="paragraph" w:styleId="Header">
    <w:name w:val="header"/>
    <w:basedOn w:val="Normal"/>
    <w:link w:val="HeaderChar"/>
    <w:uiPriority w:val="99"/>
    <w:semiHidden/>
    <w:unhideWhenUsed/>
    <w:rsid w:val="009771DA"/>
    <w:pPr>
      <w:tabs>
        <w:tab w:val="center" w:pos="4680"/>
        <w:tab w:val="right" w:pos="9360"/>
      </w:tabs>
      <w:spacing w:after="0" w:line="240" w:lineRule="auto"/>
    </w:pPr>
  </w:style>
  <w:style w:type="paragraph" w:styleId="Footer">
    <w:name w:val="footer"/>
    <w:basedOn w:val="Normal"/>
    <w:link w:val="FooterChar"/>
    <w:uiPriority w:val="99"/>
    <w:semiHidden/>
    <w:unhideWhenUsed/>
    <w:rsid w:val="009771DA"/>
    <w:pPr>
      <w:tabs>
        <w:tab w:val="center" w:pos="4680"/>
        <w:tab w:val="right" w:pos="9360"/>
      </w:tabs>
      <w:spacing w:after="0" w:line="240" w:lineRule="auto"/>
    </w:pPr>
  </w:style>
  <w:style w:type="paragraph" w:customStyle="1" w:styleId="pb-2">
    <w:name w:val="pb-2"/>
    <w:basedOn w:val="Normal"/>
    <w:qFormat/>
    <w:rsid w:val="00823594"/>
    <w:pPr>
      <w:spacing w:beforeAutospacing="1"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qFormat/>
    <w:rsid w:val="009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lfld-title">
    <w:name w:val="hlfld-title"/>
    <w:basedOn w:val="DefaultParagraphFont"/>
    <w:rsid w:val="006D1644"/>
  </w:style>
  <w:style w:type="character" w:styleId="Hyperlink">
    <w:name w:val="Hyperlink"/>
    <w:basedOn w:val="DefaultParagraphFont"/>
    <w:uiPriority w:val="99"/>
    <w:unhideWhenUsed/>
    <w:rsid w:val="00F42E03"/>
    <w:rPr>
      <w:color w:val="0000FF"/>
      <w:u w:val="single"/>
    </w:rPr>
  </w:style>
</w:styles>
</file>

<file path=word/webSettings.xml><?xml version="1.0" encoding="utf-8"?>
<w:webSettings xmlns:r="http://schemas.openxmlformats.org/officeDocument/2006/relationships" xmlns:w="http://schemas.openxmlformats.org/wordprocessingml/2006/main">
  <w:divs>
    <w:div w:id="860909">
      <w:bodyDiv w:val="1"/>
      <w:marLeft w:val="0"/>
      <w:marRight w:val="0"/>
      <w:marTop w:val="0"/>
      <w:marBottom w:val="0"/>
      <w:divBdr>
        <w:top w:val="none" w:sz="0" w:space="0" w:color="auto"/>
        <w:left w:val="none" w:sz="0" w:space="0" w:color="auto"/>
        <w:bottom w:val="none" w:sz="0" w:space="0" w:color="auto"/>
        <w:right w:val="none" w:sz="0" w:space="0" w:color="auto"/>
      </w:divBdr>
    </w:div>
    <w:div w:id="438529131">
      <w:bodyDiv w:val="1"/>
      <w:marLeft w:val="0"/>
      <w:marRight w:val="0"/>
      <w:marTop w:val="0"/>
      <w:marBottom w:val="0"/>
      <w:divBdr>
        <w:top w:val="none" w:sz="0" w:space="0" w:color="auto"/>
        <w:left w:val="none" w:sz="0" w:space="0" w:color="auto"/>
        <w:bottom w:val="none" w:sz="0" w:space="0" w:color="auto"/>
        <w:right w:val="none" w:sz="0" w:space="0" w:color="auto"/>
      </w:divBdr>
    </w:div>
    <w:div w:id="492070501">
      <w:bodyDiv w:val="1"/>
      <w:marLeft w:val="0"/>
      <w:marRight w:val="0"/>
      <w:marTop w:val="0"/>
      <w:marBottom w:val="0"/>
      <w:divBdr>
        <w:top w:val="none" w:sz="0" w:space="0" w:color="auto"/>
        <w:left w:val="none" w:sz="0" w:space="0" w:color="auto"/>
        <w:bottom w:val="none" w:sz="0" w:space="0" w:color="auto"/>
        <w:right w:val="none" w:sz="0" w:space="0" w:color="auto"/>
      </w:divBdr>
    </w:div>
    <w:div w:id="506136626">
      <w:bodyDiv w:val="1"/>
      <w:marLeft w:val="0"/>
      <w:marRight w:val="0"/>
      <w:marTop w:val="0"/>
      <w:marBottom w:val="0"/>
      <w:divBdr>
        <w:top w:val="none" w:sz="0" w:space="0" w:color="auto"/>
        <w:left w:val="none" w:sz="0" w:space="0" w:color="auto"/>
        <w:bottom w:val="none" w:sz="0" w:space="0" w:color="auto"/>
        <w:right w:val="none" w:sz="0" w:space="0" w:color="auto"/>
      </w:divBdr>
    </w:div>
    <w:div w:id="599609463">
      <w:bodyDiv w:val="1"/>
      <w:marLeft w:val="0"/>
      <w:marRight w:val="0"/>
      <w:marTop w:val="0"/>
      <w:marBottom w:val="0"/>
      <w:divBdr>
        <w:top w:val="none" w:sz="0" w:space="0" w:color="auto"/>
        <w:left w:val="none" w:sz="0" w:space="0" w:color="auto"/>
        <w:bottom w:val="none" w:sz="0" w:space="0" w:color="auto"/>
        <w:right w:val="none" w:sz="0" w:space="0" w:color="auto"/>
      </w:divBdr>
    </w:div>
    <w:div w:id="701975401">
      <w:bodyDiv w:val="1"/>
      <w:marLeft w:val="0"/>
      <w:marRight w:val="0"/>
      <w:marTop w:val="0"/>
      <w:marBottom w:val="0"/>
      <w:divBdr>
        <w:top w:val="none" w:sz="0" w:space="0" w:color="auto"/>
        <w:left w:val="none" w:sz="0" w:space="0" w:color="auto"/>
        <w:bottom w:val="none" w:sz="0" w:space="0" w:color="auto"/>
        <w:right w:val="none" w:sz="0" w:space="0" w:color="auto"/>
      </w:divBdr>
    </w:div>
    <w:div w:id="802046078">
      <w:bodyDiv w:val="1"/>
      <w:marLeft w:val="0"/>
      <w:marRight w:val="0"/>
      <w:marTop w:val="0"/>
      <w:marBottom w:val="0"/>
      <w:divBdr>
        <w:top w:val="none" w:sz="0" w:space="0" w:color="auto"/>
        <w:left w:val="none" w:sz="0" w:space="0" w:color="auto"/>
        <w:bottom w:val="none" w:sz="0" w:space="0" w:color="auto"/>
        <w:right w:val="none" w:sz="0" w:space="0" w:color="auto"/>
      </w:divBdr>
    </w:div>
    <w:div w:id="925503150">
      <w:bodyDiv w:val="1"/>
      <w:marLeft w:val="0"/>
      <w:marRight w:val="0"/>
      <w:marTop w:val="0"/>
      <w:marBottom w:val="0"/>
      <w:divBdr>
        <w:top w:val="none" w:sz="0" w:space="0" w:color="auto"/>
        <w:left w:val="none" w:sz="0" w:space="0" w:color="auto"/>
        <w:bottom w:val="none" w:sz="0" w:space="0" w:color="auto"/>
        <w:right w:val="none" w:sz="0" w:space="0" w:color="auto"/>
      </w:divBdr>
    </w:div>
    <w:div w:id="952712156">
      <w:bodyDiv w:val="1"/>
      <w:marLeft w:val="0"/>
      <w:marRight w:val="0"/>
      <w:marTop w:val="0"/>
      <w:marBottom w:val="0"/>
      <w:divBdr>
        <w:top w:val="none" w:sz="0" w:space="0" w:color="auto"/>
        <w:left w:val="none" w:sz="0" w:space="0" w:color="auto"/>
        <w:bottom w:val="none" w:sz="0" w:space="0" w:color="auto"/>
        <w:right w:val="none" w:sz="0" w:space="0" w:color="auto"/>
      </w:divBdr>
      <w:divsChild>
        <w:div w:id="215514422">
          <w:marLeft w:val="547"/>
          <w:marRight w:val="0"/>
          <w:marTop w:val="0"/>
          <w:marBottom w:val="0"/>
          <w:divBdr>
            <w:top w:val="none" w:sz="0" w:space="0" w:color="auto"/>
            <w:left w:val="none" w:sz="0" w:space="0" w:color="auto"/>
            <w:bottom w:val="none" w:sz="0" w:space="0" w:color="auto"/>
            <w:right w:val="none" w:sz="0" w:space="0" w:color="auto"/>
          </w:divBdr>
        </w:div>
      </w:divsChild>
    </w:div>
    <w:div w:id="1203207991">
      <w:bodyDiv w:val="1"/>
      <w:marLeft w:val="0"/>
      <w:marRight w:val="0"/>
      <w:marTop w:val="0"/>
      <w:marBottom w:val="0"/>
      <w:divBdr>
        <w:top w:val="none" w:sz="0" w:space="0" w:color="auto"/>
        <w:left w:val="none" w:sz="0" w:space="0" w:color="auto"/>
        <w:bottom w:val="none" w:sz="0" w:space="0" w:color="auto"/>
        <w:right w:val="none" w:sz="0" w:space="0" w:color="auto"/>
      </w:divBdr>
    </w:div>
    <w:div w:id="1267537217">
      <w:bodyDiv w:val="1"/>
      <w:marLeft w:val="0"/>
      <w:marRight w:val="0"/>
      <w:marTop w:val="0"/>
      <w:marBottom w:val="0"/>
      <w:divBdr>
        <w:top w:val="none" w:sz="0" w:space="0" w:color="auto"/>
        <w:left w:val="none" w:sz="0" w:space="0" w:color="auto"/>
        <w:bottom w:val="none" w:sz="0" w:space="0" w:color="auto"/>
        <w:right w:val="none" w:sz="0" w:space="0" w:color="auto"/>
      </w:divBdr>
    </w:div>
    <w:div w:id="1490749648">
      <w:bodyDiv w:val="1"/>
      <w:marLeft w:val="0"/>
      <w:marRight w:val="0"/>
      <w:marTop w:val="0"/>
      <w:marBottom w:val="0"/>
      <w:divBdr>
        <w:top w:val="none" w:sz="0" w:space="0" w:color="auto"/>
        <w:left w:val="none" w:sz="0" w:space="0" w:color="auto"/>
        <w:bottom w:val="none" w:sz="0" w:space="0" w:color="auto"/>
        <w:right w:val="none" w:sz="0" w:space="0" w:color="auto"/>
      </w:divBdr>
    </w:div>
    <w:div w:id="1620449507">
      <w:bodyDiv w:val="1"/>
      <w:marLeft w:val="0"/>
      <w:marRight w:val="0"/>
      <w:marTop w:val="0"/>
      <w:marBottom w:val="0"/>
      <w:divBdr>
        <w:top w:val="none" w:sz="0" w:space="0" w:color="auto"/>
        <w:left w:val="none" w:sz="0" w:space="0" w:color="auto"/>
        <w:bottom w:val="none" w:sz="0" w:space="0" w:color="auto"/>
        <w:right w:val="none" w:sz="0" w:space="0" w:color="auto"/>
      </w:divBdr>
      <w:divsChild>
        <w:div w:id="1214580599">
          <w:marLeft w:val="547"/>
          <w:marRight w:val="0"/>
          <w:marTop w:val="0"/>
          <w:marBottom w:val="0"/>
          <w:divBdr>
            <w:top w:val="none" w:sz="0" w:space="0" w:color="auto"/>
            <w:left w:val="none" w:sz="0" w:space="0" w:color="auto"/>
            <w:bottom w:val="none" w:sz="0" w:space="0" w:color="auto"/>
            <w:right w:val="none" w:sz="0" w:space="0" w:color="auto"/>
          </w:divBdr>
        </w:div>
      </w:divsChild>
    </w:div>
    <w:div w:id="1720128247">
      <w:bodyDiv w:val="1"/>
      <w:marLeft w:val="0"/>
      <w:marRight w:val="0"/>
      <w:marTop w:val="0"/>
      <w:marBottom w:val="0"/>
      <w:divBdr>
        <w:top w:val="none" w:sz="0" w:space="0" w:color="auto"/>
        <w:left w:val="none" w:sz="0" w:space="0" w:color="auto"/>
        <w:bottom w:val="none" w:sz="0" w:space="0" w:color="auto"/>
        <w:right w:val="none" w:sz="0" w:space="0" w:color="auto"/>
      </w:divBdr>
    </w:div>
    <w:div w:id="1731882485">
      <w:bodyDiv w:val="1"/>
      <w:marLeft w:val="0"/>
      <w:marRight w:val="0"/>
      <w:marTop w:val="0"/>
      <w:marBottom w:val="0"/>
      <w:divBdr>
        <w:top w:val="none" w:sz="0" w:space="0" w:color="auto"/>
        <w:left w:val="none" w:sz="0" w:space="0" w:color="auto"/>
        <w:bottom w:val="none" w:sz="0" w:space="0" w:color="auto"/>
        <w:right w:val="none" w:sz="0" w:space="0" w:color="auto"/>
      </w:divBdr>
    </w:div>
    <w:div w:id="183625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sciprofiles.com/profile/1125526" TargetMode="External"/><Relationship Id="rId3" Type="http://schemas.openxmlformats.org/officeDocument/2006/relationships/styles" Target="styles.xml"/><Relationship Id="rId21" Type="http://schemas.openxmlformats.org/officeDocument/2006/relationships/hyperlink" Target="https://sciprofiles.com/profile/1125774"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sciprofiles.com/profile/2502847"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sciprofiles.com/profile/137145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sciprofiles.com/profile/2792393" TargetMode="Externa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sciprofiles.com/profile/1091236" TargetMode="External"/><Relationship Id="rId28" Type="http://schemas.openxmlformats.org/officeDocument/2006/relationships/hyperlink" Target="https://www.sciencedirect.com/journal/renewable-and-sustainable-energy-reviews/vol/178/suppl/C" TargetMode="External"/><Relationship Id="rId10" Type="http://schemas.openxmlformats.org/officeDocument/2006/relationships/diagramData" Target="diagrams/data1.xml"/><Relationship Id="rId19" Type="http://schemas.openxmlformats.org/officeDocument/2006/relationships/hyperlink" Target="https://sciprofiles.com/profile/264377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emf"/><Relationship Id="rId22" Type="http://schemas.openxmlformats.org/officeDocument/2006/relationships/hyperlink" Target="https://sciprofiles.com/profile/1082339" TargetMode="External"/><Relationship Id="rId27" Type="http://schemas.openxmlformats.org/officeDocument/2006/relationships/hyperlink" Target="https://www.sciencedirect.com/journal/renewable-and-sustainable-energy-reviews"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79906-110D-4C83-9C7F-9666CA51F280}" type="doc">
      <dgm:prSet loTypeId="urn:microsoft.com/office/officeart/2005/8/layout/radial5" loCatId="relationship" qsTypeId="urn:microsoft.com/office/officeart/2005/8/quickstyle/simple1" qsCatId="simple" csTypeId="urn:microsoft.com/office/officeart/2005/8/colors/accent0_3" csCatId="mainScheme" phldr="1"/>
      <dgm:spPr/>
      <dgm:t>
        <a:bodyPr/>
        <a:lstStyle/>
        <a:p>
          <a:endParaRPr lang="en-US"/>
        </a:p>
      </dgm:t>
    </dgm:pt>
    <dgm:pt modelId="{C189D66D-E454-40E9-BBB5-ABD4098E7AE6}">
      <dgm:prSet phldrT="[Text]" custT="1"/>
      <dgm:spPr/>
      <dgm:t>
        <a:bodyPr/>
        <a:lstStyle/>
        <a:p>
          <a:pPr algn="ctr"/>
          <a:r>
            <a:rPr lang="en-US" sz="1000" b="1">
              <a:latin typeface="Times New Roman" pitchFamily="18" charset="0"/>
              <a:cs typeface="Times New Roman" pitchFamily="18" charset="0"/>
            </a:rPr>
            <a:t>Properties of MXenes</a:t>
          </a:r>
        </a:p>
      </dgm:t>
    </dgm:pt>
    <dgm:pt modelId="{96DDCF8D-FA89-42A7-8D2A-4056B701DA78}" type="parTrans" cxnId="{975A4E40-EBD8-498E-B31B-825814CF83DC}">
      <dgm:prSet/>
      <dgm:spPr/>
      <dgm:t>
        <a:bodyPr/>
        <a:lstStyle/>
        <a:p>
          <a:pPr algn="ctr"/>
          <a:endParaRPr lang="en-US"/>
        </a:p>
      </dgm:t>
    </dgm:pt>
    <dgm:pt modelId="{0DDE09D1-29E8-4A9C-926F-2297EBB03F6C}" type="sibTrans" cxnId="{975A4E40-EBD8-498E-B31B-825814CF83DC}">
      <dgm:prSet/>
      <dgm:spPr/>
      <dgm:t>
        <a:bodyPr/>
        <a:lstStyle/>
        <a:p>
          <a:pPr algn="ctr"/>
          <a:endParaRPr lang="en-US"/>
        </a:p>
      </dgm:t>
    </dgm:pt>
    <dgm:pt modelId="{692B9C32-414B-4E65-9C6C-56277A4A2A94}">
      <dgm:prSet phldrT="[Text]" custT="1"/>
      <dgm:spPr/>
      <dgm:t>
        <a:bodyPr/>
        <a:lstStyle/>
        <a:p>
          <a:pPr algn="ctr"/>
          <a:r>
            <a:rPr lang="en-US" sz="1000" b="1">
              <a:latin typeface="Times New Roman" pitchFamily="18" charset="0"/>
              <a:cs typeface="Times New Roman" pitchFamily="18" charset="0"/>
            </a:rPr>
            <a:t>Electrical  property</a:t>
          </a:r>
        </a:p>
      </dgm:t>
    </dgm:pt>
    <dgm:pt modelId="{C36DF1D1-4AB1-4FCF-A36C-6181BC6CA54B}" type="parTrans" cxnId="{C0DA0D31-3F3A-448B-895E-D898001F300B}">
      <dgm:prSet/>
      <dgm:spPr>
        <a:solidFill>
          <a:schemeClr val="accent1"/>
        </a:solidFill>
      </dgm:spPr>
      <dgm:t>
        <a:bodyPr/>
        <a:lstStyle/>
        <a:p>
          <a:pPr algn="ctr"/>
          <a:endParaRPr lang="en-US"/>
        </a:p>
      </dgm:t>
    </dgm:pt>
    <dgm:pt modelId="{6ADD6CEE-C49F-41E3-BB49-50EC63A08392}" type="sibTrans" cxnId="{C0DA0D31-3F3A-448B-895E-D898001F300B}">
      <dgm:prSet/>
      <dgm:spPr/>
      <dgm:t>
        <a:bodyPr/>
        <a:lstStyle/>
        <a:p>
          <a:pPr algn="ctr"/>
          <a:endParaRPr lang="en-US"/>
        </a:p>
      </dgm:t>
    </dgm:pt>
    <dgm:pt modelId="{94A5512C-5775-4362-88E4-2789E601A030}">
      <dgm:prSet phldrT="[Text]" custT="1"/>
      <dgm:spPr/>
      <dgm:t>
        <a:bodyPr/>
        <a:lstStyle/>
        <a:p>
          <a:pPr algn="ctr"/>
          <a:r>
            <a:rPr lang="en-US" sz="1000" b="1">
              <a:latin typeface="Times New Roman" pitchFamily="18" charset="0"/>
              <a:cs typeface="Times New Roman" pitchFamily="18" charset="0"/>
            </a:rPr>
            <a:t>Thermal  property</a:t>
          </a:r>
        </a:p>
      </dgm:t>
    </dgm:pt>
    <dgm:pt modelId="{27B5B556-3355-4D02-AE7D-76B2C2BAB7F4}" type="parTrans" cxnId="{5807A603-4B30-4666-B0D6-2641C28E44AF}">
      <dgm:prSet/>
      <dgm:spPr>
        <a:solidFill>
          <a:schemeClr val="accent1"/>
        </a:solidFill>
      </dgm:spPr>
      <dgm:t>
        <a:bodyPr/>
        <a:lstStyle/>
        <a:p>
          <a:pPr algn="ctr"/>
          <a:endParaRPr lang="en-US"/>
        </a:p>
      </dgm:t>
    </dgm:pt>
    <dgm:pt modelId="{D9C20AF8-C838-4295-BB8A-C6EAC94ECECF}" type="sibTrans" cxnId="{5807A603-4B30-4666-B0D6-2641C28E44AF}">
      <dgm:prSet/>
      <dgm:spPr/>
      <dgm:t>
        <a:bodyPr/>
        <a:lstStyle/>
        <a:p>
          <a:pPr algn="ctr"/>
          <a:endParaRPr lang="en-US"/>
        </a:p>
      </dgm:t>
    </dgm:pt>
    <dgm:pt modelId="{6B6372CD-CF90-4327-BABF-4129EAFCFF10}">
      <dgm:prSet phldrT="[Text]" custT="1"/>
      <dgm:spPr/>
      <dgm:t>
        <a:bodyPr/>
        <a:lstStyle/>
        <a:p>
          <a:pPr algn="ctr"/>
          <a:r>
            <a:rPr lang="en-US" sz="1000" b="1">
              <a:latin typeface="Times New Roman" pitchFamily="18" charset="0"/>
              <a:cs typeface="Times New Roman" pitchFamily="18" charset="0"/>
            </a:rPr>
            <a:t>Mechanical property</a:t>
          </a:r>
        </a:p>
      </dgm:t>
    </dgm:pt>
    <dgm:pt modelId="{0903EACB-B87E-4077-848B-3B9DB20775B1}" type="parTrans" cxnId="{BC5FBF05-C30E-4EB9-83DD-DBCEB115C9A4}">
      <dgm:prSet/>
      <dgm:spPr>
        <a:solidFill>
          <a:schemeClr val="accent1"/>
        </a:solidFill>
      </dgm:spPr>
      <dgm:t>
        <a:bodyPr/>
        <a:lstStyle/>
        <a:p>
          <a:pPr algn="ctr"/>
          <a:endParaRPr lang="en-US"/>
        </a:p>
      </dgm:t>
    </dgm:pt>
    <dgm:pt modelId="{67DBD4D3-694E-462C-9326-C376BD0D9B03}" type="sibTrans" cxnId="{BC5FBF05-C30E-4EB9-83DD-DBCEB115C9A4}">
      <dgm:prSet/>
      <dgm:spPr/>
      <dgm:t>
        <a:bodyPr/>
        <a:lstStyle/>
        <a:p>
          <a:pPr algn="ctr"/>
          <a:endParaRPr lang="en-US"/>
        </a:p>
      </dgm:t>
    </dgm:pt>
    <dgm:pt modelId="{E72A5FF7-68BF-4493-8FA0-F6C0210C30DA}">
      <dgm:prSet custT="1"/>
      <dgm:spPr/>
      <dgm:t>
        <a:bodyPr/>
        <a:lstStyle/>
        <a:p>
          <a:pPr algn="ctr"/>
          <a:r>
            <a:rPr lang="en-US" sz="1000" b="1">
              <a:latin typeface="Times New Roman" pitchFamily="18" charset="0"/>
              <a:cs typeface="Times New Roman" pitchFamily="18" charset="0"/>
            </a:rPr>
            <a:t>Magnetic property</a:t>
          </a:r>
        </a:p>
      </dgm:t>
    </dgm:pt>
    <dgm:pt modelId="{E0503DB7-81CB-4AF5-9779-A9ACD4B5C780}" type="parTrans" cxnId="{C8839708-054E-4A1B-889B-6C006B1556A6}">
      <dgm:prSet/>
      <dgm:spPr>
        <a:solidFill>
          <a:schemeClr val="accent1"/>
        </a:solidFill>
      </dgm:spPr>
      <dgm:t>
        <a:bodyPr/>
        <a:lstStyle/>
        <a:p>
          <a:pPr algn="ctr"/>
          <a:endParaRPr lang="en-US"/>
        </a:p>
      </dgm:t>
    </dgm:pt>
    <dgm:pt modelId="{51DB2EAC-C21E-4C92-A90E-4F065FEE261C}" type="sibTrans" cxnId="{C8839708-054E-4A1B-889B-6C006B1556A6}">
      <dgm:prSet/>
      <dgm:spPr/>
      <dgm:t>
        <a:bodyPr/>
        <a:lstStyle/>
        <a:p>
          <a:pPr algn="ctr"/>
          <a:endParaRPr lang="en-US"/>
        </a:p>
      </dgm:t>
    </dgm:pt>
    <dgm:pt modelId="{9F166002-65DF-483C-B4EA-A0BA7B943C38}">
      <dgm:prSet phldrT="[Text]" custT="1"/>
      <dgm:spPr/>
      <dgm:t>
        <a:bodyPr/>
        <a:lstStyle/>
        <a:p>
          <a:pPr algn="ctr"/>
          <a:r>
            <a:rPr lang="en-US" sz="1000" b="1">
              <a:latin typeface="Times New Roman" pitchFamily="18" charset="0"/>
              <a:cs typeface="Times New Roman" pitchFamily="18" charset="0"/>
            </a:rPr>
            <a:t>Optical property</a:t>
          </a:r>
        </a:p>
      </dgm:t>
    </dgm:pt>
    <dgm:pt modelId="{FBACE348-D6C1-4501-B44E-8C310BB6BBF4}" type="sibTrans" cxnId="{61A37553-DBFD-4956-962C-7338EDC27226}">
      <dgm:prSet/>
      <dgm:spPr/>
      <dgm:t>
        <a:bodyPr/>
        <a:lstStyle/>
        <a:p>
          <a:pPr algn="ctr"/>
          <a:endParaRPr lang="en-US"/>
        </a:p>
      </dgm:t>
    </dgm:pt>
    <dgm:pt modelId="{36E3716B-DC43-4726-9E25-0C5D0D279499}" type="parTrans" cxnId="{61A37553-DBFD-4956-962C-7338EDC27226}">
      <dgm:prSet/>
      <dgm:spPr>
        <a:solidFill>
          <a:schemeClr val="accent1"/>
        </a:solidFill>
      </dgm:spPr>
      <dgm:t>
        <a:bodyPr/>
        <a:lstStyle/>
        <a:p>
          <a:pPr algn="ctr"/>
          <a:endParaRPr lang="en-US"/>
        </a:p>
      </dgm:t>
    </dgm:pt>
    <dgm:pt modelId="{A23598D5-E525-4AED-99BE-6C997621CE0D}" type="pres">
      <dgm:prSet presAssocID="{98D79906-110D-4C83-9C7F-9666CA51F280}" presName="Name0" presStyleCnt="0">
        <dgm:presLayoutVars>
          <dgm:chMax val="1"/>
          <dgm:dir/>
          <dgm:animLvl val="ctr"/>
          <dgm:resizeHandles val="exact"/>
        </dgm:presLayoutVars>
      </dgm:prSet>
      <dgm:spPr/>
      <dgm:t>
        <a:bodyPr/>
        <a:lstStyle/>
        <a:p>
          <a:endParaRPr lang="en-US"/>
        </a:p>
      </dgm:t>
    </dgm:pt>
    <dgm:pt modelId="{1C257A8E-B6AA-4571-811F-B2904A39899D}" type="pres">
      <dgm:prSet presAssocID="{C189D66D-E454-40E9-BBB5-ABD4098E7AE6}" presName="centerShape" presStyleLbl="node0" presStyleIdx="0" presStyleCnt="1" custScaleX="147204" custScaleY="135881"/>
      <dgm:spPr/>
      <dgm:t>
        <a:bodyPr/>
        <a:lstStyle/>
        <a:p>
          <a:endParaRPr lang="en-US"/>
        </a:p>
      </dgm:t>
    </dgm:pt>
    <dgm:pt modelId="{F3706F34-7B9F-4BC3-A5B7-8C8BD87A6832}" type="pres">
      <dgm:prSet presAssocID="{36E3716B-DC43-4726-9E25-0C5D0D279499}" presName="parTrans" presStyleLbl="sibTrans2D1" presStyleIdx="0" presStyleCnt="5" custScaleX="35316"/>
      <dgm:spPr/>
      <dgm:t>
        <a:bodyPr/>
        <a:lstStyle/>
        <a:p>
          <a:endParaRPr lang="en-US"/>
        </a:p>
      </dgm:t>
    </dgm:pt>
    <dgm:pt modelId="{09291450-6CA0-4A62-95A2-23FD9E16DED5}" type="pres">
      <dgm:prSet presAssocID="{36E3716B-DC43-4726-9E25-0C5D0D279499}" presName="connectorText" presStyleLbl="sibTrans2D1" presStyleIdx="0" presStyleCnt="5"/>
      <dgm:spPr/>
      <dgm:t>
        <a:bodyPr/>
        <a:lstStyle/>
        <a:p>
          <a:endParaRPr lang="en-US"/>
        </a:p>
      </dgm:t>
    </dgm:pt>
    <dgm:pt modelId="{A94FB765-2F13-4265-BB10-2465AF9EB2EC}" type="pres">
      <dgm:prSet presAssocID="{9F166002-65DF-483C-B4EA-A0BA7B943C38}" presName="node" presStyleLbl="node1" presStyleIdx="0" presStyleCnt="5" custScaleX="110756" custScaleY="90071" custRadScaleRad="101075" custRadScaleInc="-1211">
        <dgm:presLayoutVars>
          <dgm:bulletEnabled val="1"/>
        </dgm:presLayoutVars>
      </dgm:prSet>
      <dgm:spPr/>
      <dgm:t>
        <a:bodyPr/>
        <a:lstStyle/>
        <a:p>
          <a:endParaRPr lang="en-US"/>
        </a:p>
      </dgm:t>
    </dgm:pt>
    <dgm:pt modelId="{BAE5D90C-AF67-401D-A50D-43CB832E2A87}" type="pres">
      <dgm:prSet presAssocID="{E0503DB7-81CB-4AF5-9779-A9ACD4B5C780}" presName="parTrans" presStyleLbl="sibTrans2D1" presStyleIdx="1" presStyleCnt="5"/>
      <dgm:spPr/>
      <dgm:t>
        <a:bodyPr/>
        <a:lstStyle/>
        <a:p>
          <a:endParaRPr lang="en-US"/>
        </a:p>
      </dgm:t>
    </dgm:pt>
    <dgm:pt modelId="{8822AFAA-0704-45E7-A9C5-B1FA1487D856}" type="pres">
      <dgm:prSet presAssocID="{E0503DB7-81CB-4AF5-9779-A9ACD4B5C780}" presName="connectorText" presStyleLbl="sibTrans2D1" presStyleIdx="1" presStyleCnt="5"/>
      <dgm:spPr/>
      <dgm:t>
        <a:bodyPr/>
        <a:lstStyle/>
        <a:p>
          <a:endParaRPr lang="en-US"/>
        </a:p>
      </dgm:t>
    </dgm:pt>
    <dgm:pt modelId="{9651E917-C8D3-4ECA-BDDF-D819E6A83A40}" type="pres">
      <dgm:prSet presAssocID="{E72A5FF7-68BF-4493-8FA0-F6C0210C30DA}" presName="node" presStyleLbl="node1" presStyleIdx="1" presStyleCnt="5">
        <dgm:presLayoutVars>
          <dgm:bulletEnabled val="1"/>
        </dgm:presLayoutVars>
      </dgm:prSet>
      <dgm:spPr/>
      <dgm:t>
        <a:bodyPr/>
        <a:lstStyle/>
        <a:p>
          <a:endParaRPr lang="en-US"/>
        </a:p>
      </dgm:t>
    </dgm:pt>
    <dgm:pt modelId="{39EC84A0-CC5B-4151-BE9C-A3D4A0C697D8}" type="pres">
      <dgm:prSet presAssocID="{C36DF1D1-4AB1-4FCF-A36C-6181BC6CA54B}" presName="parTrans" presStyleLbl="sibTrans2D1" presStyleIdx="2" presStyleCnt="5"/>
      <dgm:spPr/>
      <dgm:t>
        <a:bodyPr/>
        <a:lstStyle/>
        <a:p>
          <a:endParaRPr lang="en-US"/>
        </a:p>
      </dgm:t>
    </dgm:pt>
    <dgm:pt modelId="{18C68D00-814E-43E4-ADC4-063E6C11FCBE}" type="pres">
      <dgm:prSet presAssocID="{C36DF1D1-4AB1-4FCF-A36C-6181BC6CA54B}" presName="connectorText" presStyleLbl="sibTrans2D1" presStyleIdx="2" presStyleCnt="5"/>
      <dgm:spPr/>
      <dgm:t>
        <a:bodyPr/>
        <a:lstStyle/>
        <a:p>
          <a:endParaRPr lang="en-US"/>
        </a:p>
      </dgm:t>
    </dgm:pt>
    <dgm:pt modelId="{DDD19167-B179-4A56-8BDA-1B584D67316A}" type="pres">
      <dgm:prSet presAssocID="{692B9C32-414B-4E65-9C6C-56277A4A2A94}" presName="node" presStyleLbl="node1" presStyleIdx="2" presStyleCnt="5" custScaleX="107411" custScaleY="97719" custRadScaleRad="101685" custRadScaleInc="-3574">
        <dgm:presLayoutVars>
          <dgm:bulletEnabled val="1"/>
        </dgm:presLayoutVars>
      </dgm:prSet>
      <dgm:spPr/>
      <dgm:t>
        <a:bodyPr/>
        <a:lstStyle/>
        <a:p>
          <a:endParaRPr lang="en-US"/>
        </a:p>
      </dgm:t>
    </dgm:pt>
    <dgm:pt modelId="{0AC18CDA-8319-4AC3-9869-3DE6930D1112}" type="pres">
      <dgm:prSet presAssocID="{27B5B556-3355-4D02-AE7D-76B2C2BAB7F4}" presName="parTrans" presStyleLbl="sibTrans2D1" presStyleIdx="3" presStyleCnt="5"/>
      <dgm:spPr/>
      <dgm:t>
        <a:bodyPr/>
        <a:lstStyle/>
        <a:p>
          <a:endParaRPr lang="en-US"/>
        </a:p>
      </dgm:t>
    </dgm:pt>
    <dgm:pt modelId="{A3411788-C6DB-4CF5-B8A0-D2529947A884}" type="pres">
      <dgm:prSet presAssocID="{27B5B556-3355-4D02-AE7D-76B2C2BAB7F4}" presName="connectorText" presStyleLbl="sibTrans2D1" presStyleIdx="3" presStyleCnt="5"/>
      <dgm:spPr/>
      <dgm:t>
        <a:bodyPr/>
        <a:lstStyle/>
        <a:p>
          <a:endParaRPr lang="en-US"/>
        </a:p>
      </dgm:t>
    </dgm:pt>
    <dgm:pt modelId="{A8CC3C8C-4AD1-478C-9A88-5424E4523C74}" type="pres">
      <dgm:prSet presAssocID="{94A5512C-5775-4362-88E4-2789E601A030}" presName="node" presStyleLbl="node1" presStyleIdx="3" presStyleCnt="5" custScaleX="114759" custScaleY="96491" custRadScaleRad="102868" custRadScaleInc="7710">
        <dgm:presLayoutVars>
          <dgm:bulletEnabled val="1"/>
        </dgm:presLayoutVars>
      </dgm:prSet>
      <dgm:spPr/>
      <dgm:t>
        <a:bodyPr/>
        <a:lstStyle/>
        <a:p>
          <a:endParaRPr lang="en-US"/>
        </a:p>
      </dgm:t>
    </dgm:pt>
    <dgm:pt modelId="{0E3DD105-80BF-4F7A-B181-43B82E7EA469}" type="pres">
      <dgm:prSet presAssocID="{0903EACB-B87E-4077-848B-3B9DB20775B1}" presName="parTrans" presStyleLbl="sibTrans2D1" presStyleIdx="4" presStyleCnt="5"/>
      <dgm:spPr/>
      <dgm:t>
        <a:bodyPr/>
        <a:lstStyle/>
        <a:p>
          <a:endParaRPr lang="en-US"/>
        </a:p>
      </dgm:t>
    </dgm:pt>
    <dgm:pt modelId="{34871BCA-AC7C-4715-9706-9F05D14DEA01}" type="pres">
      <dgm:prSet presAssocID="{0903EACB-B87E-4077-848B-3B9DB20775B1}" presName="connectorText" presStyleLbl="sibTrans2D1" presStyleIdx="4" presStyleCnt="5"/>
      <dgm:spPr/>
      <dgm:t>
        <a:bodyPr/>
        <a:lstStyle/>
        <a:p>
          <a:endParaRPr lang="en-US"/>
        </a:p>
      </dgm:t>
    </dgm:pt>
    <dgm:pt modelId="{52A0A300-F623-4F6F-905E-71BDC7155439}" type="pres">
      <dgm:prSet presAssocID="{6B6372CD-CF90-4327-BABF-4129EAFCFF10}" presName="node" presStyleLbl="node1" presStyleIdx="4" presStyleCnt="5" custScaleX="108858" custScaleY="97340" custRadScaleRad="104864" custRadScaleInc="56">
        <dgm:presLayoutVars>
          <dgm:bulletEnabled val="1"/>
        </dgm:presLayoutVars>
      </dgm:prSet>
      <dgm:spPr/>
      <dgm:t>
        <a:bodyPr/>
        <a:lstStyle/>
        <a:p>
          <a:endParaRPr lang="en-US"/>
        </a:p>
      </dgm:t>
    </dgm:pt>
  </dgm:ptLst>
  <dgm:cxnLst>
    <dgm:cxn modelId="{C0DA0D31-3F3A-448B-895E-D898001F300B}" srcId="{C189D66D-E454-40E9-BBB5-ABD4098E7AE6}" destId="{692B9C32-414B-4E65-9C6C-56277A4A2A94}" srcOrd="2" destOrd="0" parTransId="{C36DF1D1-4AB1-4FCF-A36C-6181BC6CA54B}" sibTransId="{6ADD6CEE-C49F-41E3-BB49-50EC63A08392}"/>
    <dgm:cxn modelId="{975A4E40-EBD8-498E-B31B-825814CF83DC}" srcId="{98D79906-110D-4C83-9C7F-9666CA51F280}" destId="{C189D66D-E454-40E9-BBB5-ABD4098E7AE6}" srcOrd="0" destOrd="0" parTransId="{96DDCF8D-FA89-42A7-8D2A-4056B701DA78}" sibTransId="{0DDE09D1-29E8-4A9C-926F-2297EBB03F6C}"/>
    <dgm:cxn modelId="{5F319CE1-1201-4323-90D5-A1B23A6B5E00}" type="presOf" srcId="{E0503DB7-81CB-4AF5-9779-A9ACD4B5C780}" destId="{8822AFAA-0704-45E7-A9C5-B1FA1487D856}" srcOrd="1" destOrd="0" presId="urn:microsoft.com/office/officeart/2005/8/layout/radial5"/>
    <dgm:cxn modelId="{190C0FE1-F176-4C5C-9CFF-8D3CFC3BCCD1}" type="presOf" srcId="{0903EACB-B87E-4077-848B-3B9DB20775B1}" destId="{0E3DD105-80BF-4F7A-B181-43B82E7EA469}" srcOrd="0" destOrd="0" presId="urn:microsoft.com/office/officeart/2005/8/layout/radial5"/>
    <dgm:cxn modelId="{43A0D02D-1C7B-446F-8550-5A9F861BA13A}" type="presOf" srcId="{36E3716B-DC43-4726-9E25-0C5D0D279499}" destId="{F3706F34-7B9F-4BC3-A5B7-8C8BD87A6832}" srcOrd="0" destOrd="0" presId="urn:microsoft.com/office/officeart/2005/8/layout/radial5"/>
    <dgm:cxn modelId="{737710AF-1628-45E1-823D-1332217DD363}" type="presOf" srcId="{692B9C32-414B-4E65-9C6C-56277A4A2A94}" destId="{DDD19167-B179-4A56-8BDA-1B584D67316A}" srcOrd="0" destOrd="0" presId="urn:microsoft.com/office/officeart/2005/8/layout/radial5"/>
    <dgm:cxn modelId="{9FEE6E26-A354-41E6-8861-06789B7C544E}" type="presOf" srcId="{0903EACB-B87E-4077-848B-3B9DB20775B1}" destId="{34871BCA-AC7C-4715-9706-9F05D14DEA01}" srcOrd="1" destOrd="0" presId="urn:microsoft.com/office/officeart/2005/8/layout/radial5"/>
    <dgm:cxn modelId="{2A829B03-A97C-42C2-B4CD-0F05672A28BC}" type="presOf" srcId="{E72A5FF7-68BF-4493-8FA0-F6C0210C30DA}" destId="{9651E917-C8D3-4ECA-BDDF-D819E6A83A40}" srcOrd="0" destOrd="0" presId="urn:microsoft.com/office/officeart/2005/8/layout/radial5"/>
    <dgm:cxn modelId="{A4EA6C3A-EECE-4F9A-8799-6F2686C4880D}" type="presOf" srcId="{36E3716B-DC43-4726-9E25-0C5D0D279499}" destId="{09291450-6CA0-4A62-95A2-23FD9E16DED5}" srcOrd="1" destOrd="0" presId="urn:microsoft.com/office/officeart/2005/8/layout/radial5"/>
    <dgm:cxn modelId="{894E505F-3106-4B07-B072-244920A494E1}" type="presOf" srcId="{94A5512C-5775-4362-88E4-2789E601A030}" destId="{A8CC3C8C-4AD1-478C-9A88-5424E4523C74}" srcOrd="0" destOrd="0" presId="urn:microsoft.com/office/officeart/2005/8/layout/radial5"/>
    <dgm:cxn modelId="{D692194C-56AA-4B41-9819-3B86E0DE4F77}" type="presOf" srcId="{C189D66D-E454-40E9-BBB5-ABD4098E7AE6}" destId="{1C257A8E-B6AA-4571-811F-B2904A39899D}" srcOrd="0" destOrd="0" presId="urn:microsoft.com/office/officeart/2005/8/layout/radial5"/>
    <dgm:cxn modelId="{F1E33E1E-9C04-4764-A1CC-AA02395106BE}" type="presOf" srcId="{C36DF1D1-4AB1-4FCF-A36C-6181BC6CA54B}" destId="{18C68D00-814E-43E4-ADC4-063E6C11FCBE}" srcOrd="1" destOrd="0" presId="urn:microsoft.com/office/officeart/2005/8/layout/radial5"/>
    <dgm:cxn modelId="{C8839708-054E-4A1B-889B-6C006B1556A6}" srcId="{C189D66D-E454-40E9-BBB5-ABD4098E7AE6}" destId="{E72A5FF7-68BF-4493-8FA0-F6C0210C30DA}" srcOrd="1" destOrd="0" parTransId="{E0503DB7-81CB-4AF5-9779-A9ACD4B5C780}" sibTransId="{51DB2EAC-C21E-4C92-A90E-4F065FEE261C}"/>
    <dgm:cxn modelId="{53FA2752-E530-4B15-BA6C-C90FE9C0256D}" type="presOf" srcId="{9F166002-65DF-483C-B4EA-A0BA7B943C38}" destId="{A94FB765-2F13-4265-BB10-2465AF9EB2EC}" srcOrd="0" destOrd="0" presId="urn:microsoft.com/office/officeart/2005/8/layout/radial5"/>
    <dgm:cxn modelId="{9C223366-71F5-44FA-BA42-7F812ED13BF6}" type="presOf" srcId="{27B5B556-3355-4D02-AE7D-76B2C2BAB7F4}" destId="{A3411788-C6DB-4CF5-B8A0-D2529947A884}" srcOrd="1" destOrd="0" presId="urn:microsoft.com/office/officeart/2005/8/layout/radial5"/>
    <dgm:cxn modelId="{BC5FBF05-C30E-4EB9-83DD-DBCEB115C9A4}" srcId="{C189D66D-E454-40E9-BBB5-ABD4098E7AE6}" destId="{6B6372CD-CF90-4327-BABF-4129EAFCFF10}" srcOrd="4" destOrd="0" parTransId="{0903EACB-B87E-4077-848B-3B9DB20775B1}" sibTransId="{67DBD4D3-694E-462C-9326-C376BD0D9B03}"/>
    <dgm:cxn modelId="{72E67973-BA49-43B6-9777-19F70DE8D10A}" type="presOf" srcId="{C36DF1D1-4AB1-4FCF-A36C-6181BC6CA54B}" destId="{39EC84A0-CC5B-4151-BE9C-A3D4A0C697D8}" srcOrd="0" destOrd="0" presId="urn:microsoft.com/office/officeart/2005/8/layout/radial5"/>
    <dgm:cxn modelId="{2418A9F8-D371-446A-AA24-DA418D8D9675}" type="presOf" srcId="{E0503DB7-81CB-4AF5-9779-A9ACD4B5C780}" destId="{BAE5D90C-AF67-401D-A50D-43CB832E2A87}" srcOrd="0" destOrd="0" presId="urn:microsoft.com/office/officeart/2005/8/layout/radial5"/>
    <dgm:cxn modelId="{4BFFCA3A-3E0E-4FE1-8AD6-3737953F7D6F}" type="presOf" srcId="{98D79906-110D-4C83-9C7F-9666CA51F280}" destId="{A23598D5-E525-4AED-99BE-6C997621CE0D}" srcOrd="0" destOrd="0" presId="urn:microsoft.com/office/officeart/2005/8/layout/radial5"/>
    <dgm:cxn modelId="{06483D03-9F12-4821-85C4-92A5F5233B0E}" type="presOf" srcId="{27B5B556-3355-4D02-AE7D-76B2C2BAB7F4}" destId="{0AC18CDA-8319-4AC3-9869-3DE6930D1112}" srcOrd="0" destOrd="0" presId="urn:microsoft.com/office/officeart/2005/8/layout/radial5"/>
    <dgm:cxn modelId="{28C2EEFA-759F-4E64-81EF-8EC7189C6E01}" type="presOf" srcId="{6B6372CD-CF90-4327-BABF-4129EAFCFF10}" destId="{52A0A300-F623-4F6F-905E-71BDC7155439}" srcOrd="0" destOrd="0" presId="urn:microsoft.com/office/officeart/2005/8/layout/radial5"/>
    <dgm:cxn modelId="{61A37553-DBFD-4956-962C-7338EDC27226}" srcId="{C189D66D-E454-40E9-BBB5-ABD4098E7AE6}" destId="{9F166002-65DF-483C-B4EA-A0BA7B943C38}" srcOrd="0" destOrd="0" parTransId="{36E3716B-DC43-4726-9E25-0C5D0D279499}" sibTransId="{FBACE348-D6C1-4501-B44E-8C310BB6BBF4}"/>
    <dgm:cxn modelId="{5807A603-4B30-4666-B0D6-2641C28E44AF}" srcId="{C189D66D-E454-40E9-BBB5-ABD4098E7AE6}" destId="{94A5512C-5775-4362-88E4-2789E601A030}" srcOrd="3" destOrd="0" parTransId="{27B5B556-3355-4D02-AE7D-76B2C2BAB7F4}" sibTransId="{D9C20AF8-C838-4295-BB8A-C6EAC94ECECF}"/>
    <dgm:cxn modelId="{83BECAD5-91E9-4428-9BA9-39EBFF1A3507}" type="presParOf" srcId="{A23598D5-E525-4AED-99BE-6C997621CE0D}" destId="{1C257A8E-B6AA-4571-811F-B2904A39899D}" srcOrd="0" destOrd="0" presId="urn:microsoft.com/office/officeart/2005/8/layout/radial5"/>
    <dgm:cxn modelId="{44B88113-5F6F-47AA-948A-9E6387A45DC8}" type="presParOf" srcId="{A23598D5-E525-4AED-99BE-6C997621CE0D}" destId="{F3706F34-7B9F-4BC3-A5B7-8C8BD87A6832}" srcOrd="1" destOrd="0" presId="urn:microsoft.com/office/officeart/2005/8/layout/radial5"/>
    <dgm:cxn modelId="{C665E376-5967-4EBF-8489-33F00EBB0BB4}" type="presParOf" srcId="{F3706F34-7B9F-4BC3-A5B7-8C8BD87A6832}" destId="{09291450-6CA0-4A62-95A2-23FD9E16DED5}" srcOrd="0" destOrd="0" presId="urn:microsoft.com/office/officeart/2005/8/layout/radial5"/>
    <dgm:cxn modelId="{E814CF88-6F34-4B25-A253-2D5448AC28A5}" type="presParOf" srcId="{A23598D5-E525-4AED-99BE-6C997621CE0D}" destId="{A94FB765-2F13-4265-BB10-2465AF9EB2EC}" srcOrd="2" destOrd="0" presId="urn:microsoft.com/office/officeart/2005/8/layout/radial5"/>
    <dgm:cxn modelId="{DC03F066-67C3-40FE-B1AC-072362E3B36A}" type="presParOf" srcId="{A23598D5-E525-4AED-99BE-6C997621CE0D}" destId="{BAE5D90C-AF67-401D-A50D-43CB832E2A87}" srcOrd="3" destOrd="0" presId="urn:microsoft.com/office/officeart/2005/8/layout/radial5"/>
    <dgm:cxn modelId="{3F807B55-437B-4E80-926C-023EC552C7F2}" type="presParOf" srcId="{BAE5D90C-AF67-401D-A50D-43CB832E2A87}" destId="{8822AFAA-0704-45E7-A9C5-B1FA1487D856}" srcOrd="0" destOrd="0" presId="urn:microsoft.com/office/officeart/2005/8/layout/radial5"/>
    <dgm:cxn modelId="{6665B994-F81D-4BD4-BDAE-290F52CF9150}" type="presParOf" srcId="{A23598D5-E525-4AED-99BE-6C997621CE0D}" destId="{9651E917-C8D3-4ECA-BDDF-D819E6A83A40}" srcOrd="4" destOrd="0" presId="urn:microsoft.com/office/officeart/2005/8/layout/radial5"/>
    <dgm:cxn modelId="{7394CAEB-1080-417F-999C-C2D78A43EEB4}" type="presParOf" srcId="{A23598D5-E525-4AED-99BE-6C997621CE0D}" destId="{39EC84A0-CC5B-4151-BE9C-A3D4A0C697D8}" srcOrd="5" destOrd="0" presId="urn:microsoft.com/office/officeart/2005/8/layout/radial5"/>
    <dgm:cxn modelId="{F0363119-F9D7-475E-A236-33769D42279A}" type="presParOf" srcId="{39EC84A0-CC5B-4151-BE9C-A3D4A0C697D8}" destId="{18C68D00-814E-43E4-ADC4-063E6C11FCBE}" srcOrd="0" destOrd="0" presId="urn:microsoft.com/office/officeart/2005/8/layout/radial5"/>
    <dgm:cxn modelId="{AA5C4374-9673-4D23-AD76-1A0CCEBBFF26}" type="presParOf" srcId="{A23598D5-E525-4AED-99BE-6C997621CE0D}" destId="{DDD19167-B179-4A56-8BDA-1B584D67316A}" srcOrd="6" destOrd="0" presId="urn:microsoft.com/office/officeart/2005/8/layout/radial5"/>
    <dgm:cxn modelId="{35FC0BD1-C99A-4EB2-A908-6F21A005779C}" type="presParOf" srcId="{A23598D5-E525-4AED-99BE-6C997621CE0D}" destId="{0AC18CDA-8319-4AC3-9869-3DE6930D1112}" srcOrd="7" destOrd="0" presId="urn:microsoft.com/office/officeart/2005/8/layout/radial5"/>
    <dgm:cxn modelId="{E208874B-D7D5-431F-AD52-36B0D9822CE0}" type="presParOf" srcId="{0AC18CDA-8319-4AC3-9869-3DE6930D1112}" destId="{A3411788-C6DB-4CF5-B8A0-D2529947A884}" srcOrd="0" destOrd="0" presId="urn:microsoft.com/office/officeart/2005/8/layout/radial5"/>
    <dgm:cxn modelId="{D718302E-C0D9-4AE0-959A-97FEE0C4E293}" type="presParOf" srcId="{A23598D5-E525-4AED-99BE-6C997621CE0D}" destId="{A8CC3C8C-4AD1-478C-9A88-5424E4523C74}" srcOrd="8" destOrd="0" presId="urn:microsoft.com/office/officeart/2005/8/layout/radial5"/>
    <dgm:cxn modelId="{23428940-4208-4CF8-AF2F-1DB09AB87433}" type="presParOf" srcId="{A23598D5-E525-4AED-99BE-6C997621CE0D}" destId="{0E3DD105-80BF-4F7A-B181-43B82E7EA469}" srcOrd="9" destOrd="0" presId="urn:microsoft.com/office/officeart/2005/8/layout/radial5"/>
    <dgm:cxn modelId="{534A86CE-E437-4DC5-B9FB-A4609F7AD4F8}" type="presParOf" srcId="{0E3DD105-80BF-4F7A-B181-43B82E7EA469}" destId="{34871BCA-AC7C-4715-9706-9F05D14DEA01}" srcOrd="0" destOrd="0" presId="urn:microsoft.com/office/officeart/2005/8/layout/radial5"/>
    <dgm:cxn modelId="{BA77A0C0-E245-45C3-8EAB-C88517ECA1AE}" type="presParOf" srcId="{A23598D5-E525-4AED-99BE-6C997621CE0D}" destId="{52A0A300-F623-4F6F-905E-71BDC7155439}" srcOrd="10"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5D3B52EA-E127-4EF9-BAD1-5A240777277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5EA6396-C443-431A-80A3-8E4CE6EE3941}">
      <dgm:prSet phldrT="[Text]" custT="1"/>
      <dgm:spPr/>
      <dgm:t>
        <a:bodyPr/>
        <a:lstStyle/>
        <a:p>
          <a:r>
            <a:rPr lang="en-US" sz="1000" b="1">
              <a:latin typeface="Times New Roman" pitchFamily="18" charset="0"/>
              <a:cs typeface="Times New Roman" pitchFamily="18" charset="0"/>
            </a:rPr>
            <a:t>Long term stability</a:t>
          </a:r>
        </a:p>
      </dgm:t>
    </dgm:pt>
    <dgm:pt modelId="{AD3E542A-5378-44F6-875C-E3E01111EE20}" type="parTrans" cxnId="{25759C92-CCB5-4305-A0A2-80987197A00A}">
      <dgm:prSet/>
      <dgm:spPr/>
      <dgm:t>
        <a:bodyPr/>
        <a:lstStyle/>
        <a:p>
          <a:endParaRPr lang="en-US"/>
        </a:p>
      </dgm:t>
    </dgm:pt>
    <dgm:pt modelId="{F4A6390F-D8B1-4704-A3BF-5F1C06BDFE13}" type="sibTrans" cxnId="{25759C92-CCB5-4305-A0A2-80987197A00A}">
      <dgm:prSet/>
      <dgm:spPr/>
      <dgm:t>
        <a:bodyPr/>
        <a:lstStyle/>
        <a:p>
          <a:endParaRPr lang="en-US"/>
        </a:p>
      </dgm:t>
    </dgm:pt>
    <dgm:pt modelId="{E21F43BD-6E26-4845-8112-C3F614B4F2E1}">
      <dgm:prSet phldrT="[Text]" custT="1"/>
      <dgm:spPr/>
      <dgm:t>
        <a:bodyPr/>
        <a:lstStyle/>
        <a:p>
          <a:r>
            <a:rPr lang="en-US" sz="1000" b="1">
              <a:latin typeface="Times New Roman" pitchFamily="18" charset="0"/>
              <a:cs typeface="Times New Roman" pitchFamily="18" charset="0"/>
            </a:rPr>
            <a:t>Low toxicity</a:t>
          </a:r>
        </a:p>
      </dgm:t>
    </dgm:pt>
    <dgm:pt modelId="{92C79ED1-B24C-4C95-AFDD-E4067716887C}" type="parTrans" cxnId="{A7B7FB65-60DA-4E9B-999F-F7A704C1409F}">
      <dgm:prSet/>
      <dgm:spPr/>
      <dgm:t>
        <a:bodyPr/>
        <a:lstStyle/>
        <a:p>
          <a:endParaRPr lang="en-US"/>
        </a:p>
      </dgm:t>
    </dgm:pt>
    <dgm:pt modelId="{F0359141-0E9E-4898-B211-0A6D64E40343}" type="sibTrans" cxnId="{A7B7FB65-60DA-4E9B-999F-F7A704C1409F}">
      <dgm:prSet/>
      <dgm:spPr/>
      <dgm:t>
        <a:bodyPr/>
        <a:lstStyle/>
        <a:p>
          <a:endParaRPr lang="en-US"/>
        </a:p>
      </dgm:t>
    </dgm:pt>
    <dgm:pt modelId="{1A30D8B8-4B90-43C2-80C8-06B621D7E7F7}">
      <dgm:prSet phldrT="[Text]" custT="1"/>
      <dgm:spPr/>
      <dgm:t>
        <a:bodyPr/>
        <a:lstStyle/>
        <a:p>
          <a:r>
            <a:rPr lang="en-US" sz="1000" b="1">
              <a:latin typeface="Times New Roman" pitchFamily="18" charset="0"/>
              <a:cs typeface="Times New Roman" pitchFamily="18" charset="0"/>
            </a:rPr>
            <a:t>Feasible synthesis methods</a:t>
          </a:r>
        </a:p>
      </dgm:t>
    </dgm:pt>
    <dgm:pt modelId="{2FF82AC0-9D98-4E8C-BD70-B7F6661DB423}" type="parTrans" cxnId="{6160746C-A391-4B77-AD7A-840704F3FA80}">
      <dgm:prSet/>
      <dgm:spPr/>
      <dgm:t>
        <a:bodyPr/>
        <a:lstStyle/>
        <a:p>
          <a:endParaRPr lang="en-US"/>
        </a:p>
      </dgm:t>
    </dgm:pt>
    <dgm:pt modelId="{EBC1E3E1-7B67-42AB-AACC-046622C20171}" type="sibTrans" cxnId="{6160746C-A391-4B77-AD7A-840704F3FA80}">
      <dgm:prSet/>
      <dgm:spPr/>
      <dgm:t>
        <a:bodyPr/>
        <a:lstStyle/>
        <a:p>
          <a:endParaRPr lang="en-US"/>
        </a:p>
      </dgm:t>
    </dgm:pt>
    <dgm:pt modelId="{BC3139D4-1296-48C4-B857-578AB4FF1C2F}" type="pres">
      <dgm:prSet presAssocID="{5D3B52EA-E127-4EF9-BAD1-5A2407772774}" presName="linear" presStyleCnt="0">
        <dgm:presLayoutVars>
          <dgm:dir/>
          <dgm:animLvl val="lvl"/>
          <dgm:resizeHandles val="exact"/>
        </dgm:presLayoutVars>
      </dgm:prSet>
      <dgm:spPr/>
      <dgm:t>
        <a:bodyPr/>
        <a:lstStyle/>
        <a:p>
          <a:endParaRPr lang="en-US"/>
        </a:p>
      </dgm:t>
    </dgm:pt>
    <dgm:pt modelId="{26F18D6C-42C1-4C72-8C53-5B473FDC2310}" type="pres">
      <dgm:prSet presAssocID="{35EA6396-C443-431A-80A3-8E4CE6EE3941}" presName="parentLin" presStyleCnt="0"/>
      <dgm:spPr/>
    </dgm:pt>
    <dgm:pt modelId="{53FD8079-B5FF-49CA-96EE-C8AB1740809C}" type="pres">
      <dgm:prSet presAssocID="{35EA6396-C443-431A-80A3-8E4CE6EE3941}" presName="parentLeftMargin" presStyleLbl="node1" presStyleIdx="0" presStyleCnt="3"/>
      <dgm:spPr/>
      <dgm:t>
        <a:bodyPr/>
        <a:lstStyle/>
        <a:p>
          <a:endParaRPr lang="en-US"/>
        </a:p>
      </dgm:t>
    </dgm:pt>
    <dgm:pt modelId="{5A113F28-A550-4760-8926-E6A89A36288E}" type="pres">
      <dgm:prSet presAssocID="{35EA6396-C443-431A-80A3-8E4CE6EE3941}" presName="parentText" presStyleLbl="node1" presStyleIdx="0" presStyleCnt="3">
        <dgm:presLayoutVars>
          <dgm:chMax val="0"/>
          <dgm:bulletEnabled val="1"/>
        </dgm:presLayoutVars>
      </dgm:prSet>
      <dgm:spPr/>
      <dgm:t>
        <a:bodyPr/>
        <a:lstStyle/>
        <a:p>
          <a:endParaRPr lang="en-US"/>
        </a:p>
      </dgm:t>
    </dgm:pt>
    <dgm:pt modelId="{51C9C8D8-DBB0-40B5-B198-BAC542BFEE79}" type="pres">
      <dgm:prSet presAssocID="{35EA6396-C443-431A-80A3-8E4CE6EE3941}" presName="negativeSpace" presStyleCnt="0"/>
      <dgm:spPr/>
    </dgm:pt>
    <dgm:pt modelId="{B5AB747D-8BF7-4E2A-9CF7-CBC1938FABC4}" type="pres">
      <dgm:prSet presAssocID="{35EA6396-C443-431A-80A3-8E4CE6EE3941}" presName="childText" presStyleLbl="conFgAcc1" presStyleIdx="0" presStyleCnt="3">
        <dgm:presLayoutVars>
          <dgm:bulletEnabled val="1"/>
        </dgm:presLayoutVars>
      </dgm:prSet>
      <dgm:spPr/>
    </dgm:pt>
    <dgm:pt modelId="{D62E79EB-FECC-4FBF-AB8F-0CA12DE08775}" type="pres">
      <dgm:prSet presAssocID="{F4A6390F-D8B1-4704-A3BF-5F1C06BDFE13}" presName="spaceBetweenRectangles" presStyleCnt="0"/>
      <dgm:spPr/>
    </dgm:pt>
    <dgm:pt modelId="{269F3D81-731D-474F-97BA-C63FB9CF5A37}" type="pres">
      <dgm:prSet presAssocID="{E21F43BD-6E26-4845-8112-C3F614B4F2E1}" presName="parentLin" presStyleCnt="0"/>
      <dgm:spPr/>
    </dgm:pt>
    <dgm:pt modelId="{A7042AF9-BA52-4845-BF24-9F47BFDC75F4}" type="pres">
      <dgm:prSet presAssocID="{E21F43BD-6E26-4845-8112-C3F614B4F2E1}" presName="parentLeftMargin" presStyleLbl="node1" presStyleIdx="0" presStyleCnt="3"/>
      <dgm:spPr/>
      <dgm:t>
        <a:bodyPr/>
        <a:lstStyle/>
        <a:p>
          <a:endParaRPr lang="en-US"/>
        </a:p>
      </dgm:t>
    </dgm:pt>
    <dgm:pt modelId="{0433D0AC-7C01-414A-9F10-774B54E5D824}" type="pres">
      <dgm:prSet presAssocID="{E21F43BD-6E26-4845-8112-C3F614B4F2E1}" presName="parentText" presStyleLbl="node1" presStyleIdx="1" presStyleCnt="3">
        <dgm:presLayoutVars>
          <dgm:chMax val="0"/>
          <dgm:bulletEnabled val="1"/>
        </dgm:presLayoutVars>
      </dgm:prSet>
      <dgm:spPr/>
      <dgm:t>
        <a:bodyPr/>
        <a:lstStyle/>
        <a:p>
          <a:endParaRPr lang="en-US"/>
        </a:p>
      </dgm:t>
    </dgm:pt>
    <dgm:pt modelId="{97BBBDFB-00E1-491F-91A0-7B62C2B59422}" type="pres">
      <dgm:prSet presAssocID="{E21F43BD-6E26-4845-8112-C3F614B4F2E1}" presName="negativeSpace" presStyleCnt="0"/>
      <dgm:spPr/>
    </dgm:pt>
    <dgm:pt modelId="{2C75DAE0-7AF0-4BCC-B6D6-5E1E9453E414}" type="pres">
      <dgm:prSet presAssocID="{E21F43BD-6E26-4845-8112-C3F614B4F2E1}" presName="childText" presStyleLbl="conFgAcc1" presStyleIdx="1" presStyleCnt="3">
        <dgm:presLayoutVars>
          <dgm:bulletEnabled val="1"/>
        </dgm:presLayoutVars>
      </dgm:prSet>
      <dgm:spPr/>
    </dgm:pt>
    <dgm:pt modelId="{78F5119F-952A-4BA9-BF5F-3A22994F8148}" type="pres">
      <dgm:prSet presAssocID="{F0359141-0E9E-4898-B211-0A6D64E40343}" presName="spaceBetweenRectangles" presStyleCnt="0"/>
      <dgm:spPr/>
    </dgm:pt>
    <dgm:pt modelId="{93B9DA3B-13D1-4B50-91F1-1867E0F8C4EF}" type="pres">
      <dgm:prSet presAssocID="{1A30D8B8-4B90-43C2-80C8-06B621D7E7F7}" presName="parentLin" presStyleCnt="0"/>
      <dgm:spPr/>
    </dgm:pt>
    <dgm:pt modelId="{44DFC813-DC53-45DB-97A1-3DF9ACE3CB5C}" type="pres">
      <dgm:prSet presAssocID="{1A30D8B8-4B90-43C2-80C8-06B621D7E7F7}" presName="parentLeftMargin" presStyleLbl="node1" presStyleIdx="1" presStyleCnt="3"/>
      <dgm:spPr/>
      <dgm:t>
        <a:bodyPr/>
        <a:lstStyle/>
        <a:p>
          <a:endParaRPr lang="en-US"/>
        </a:p>
      </dgm:t>
    </dgm:pt>
    <dgm:pt modelId="{71142C76-2746-4EE4-8764-CC55E46AF3FE}" type="pres">
      <dgm:prSet presAssocID="{1A30D8B8-4B90-43C2-80C8-06B621D7E7F7}" presName="parentText" presStyleLbl="node1" presStyleIdx="2" presStyleCnt="3">
        <dgm:presLayoutVars>
          <dgm:chMax val="0"/>
          <dgm:bulletEnabled val="1"/>
        </dgm:presLayoutVars>
      </dgm:prSet>
      <dgm:spPr/>
      <dgm:t>
        <a:bodyPr/>
        <a:lstStyle/>
        <a:p>
          <a:endParaRPr lang="en-US"/>
        </a:p>
      </dgm:t>
    </dgm:pt>
    <dgm:pt modelId="{84AF445B-6971-4C77-A0BD-C71575EEE1D0}" type="pres">
      <dgm:prSet presAssocID="{1A30D8B8-4B90-43C2-80C8-06B621D7E7F7}" presName="negativeSpace" presStyleCnt="0"/>
      <dgm:spPr/>
    </dgm:pt>
    <dgm:pt modelId="{5E376E67-FA84-49A1-8EA4-AC8B8D074C55}" type="pres">
      <dgm:prSet presAssocID="{1A30D8B8-4B90-43C2-80C8-06B621D7E7F7}" presName="childText" presStyleLbl="conFgAcc1" presStyleIdx="2" presStyleCnt="3">
        <dgm:presLayoutVars>
          <dgm:bulletEnabled val="1"/>
        </dgm:presLayoutVars>
      </dgm:prSet>
      <dgm:spPr/>
      <dgm:t>
        <a:bodyPr/>
        <a:lstStyle/>
        <a:p>
          <a:endParaRPr lang="en-US"/>
        </a:p>
      </dgm:t>
    </dgm:pt>
  </dgm:ptLst>
  <dgm:cxnLst>
    <dgm:cxn modelId="{3600D513-12AE-4E31-A720-635158C7F7FD}" type="presOf" srcId="{E21F43BD-6E26-4845-8112-C3F614B4F2E1}" destId="{0433D0AC-7C01-414A-9F10-774B54E5D824}" srcOrd="1" destOrd="0" presId="urn:microsoft.com/office/officeart/2005/8/layout/list1"/>
    <dgm:cxn modelId="{4F9557C7-7DAC-425C-AE7D-A8DA0D7700F7}" type="presOf" srcId="{35EA6396-C443-431A-80A3-8E4CE6EE3941}" destId="{53FD8079-B5FF-49CA-96EE-C8AB1740809C}" srcOrd="0" destOrd="0" presId="urn:microsoft.com/office/officeart/2005/8/layout/list1"/>
    <dgm:cxn modelId="{6160746C-A391-4B77-AD7A-840704F3FA80}" srcId="{5D3B52EA-E127-4EF9-BAD1-5A2407772774}" destId="{1A30D8B8-4B90-43C2-80C8-06B621D7E7F7}" srcOrd="2" destOrd="0" parTransId="{2FF82AC0-9D98-4E8C-BD70-B7F6661DB423}" sibTransId="{EBC1E3E1-7B67-42AB-AACC-046622C20171}"/>
    <dgm:cxn modelId="{70F79A19-53BE-43F4-AEC4-F61681BFCDC2}" type="presOf" srcId="{35EA6396-C443-431A-80A3-8E4CE6EE3941}" destId="{5A113F28-A550-4760-8926-E6A89A36288E}" srcOrd="1" destOrd="0" presId="urn:microsoft.com/office/officeart/2005/8/layout/list1"/>
    <dgm:cxn modelId="{692DCC73-1C8E-4562-AF3F-56866F7C619E}" type="presOf" srcId="{1A30D8B8-4B90-43C2-80C8-06B621D7E7F7}" destId="{44DFC813-DC53-45DB-97A1-3DF9ACE3CB5C}" srcOrd="0" destOrd="0" presId="urn:microsoft.com/office/officeart/2005/8/layout/list1"/>
    <dgm:cxn modelId="{A7B7FB65-60DA-4E9B-999F-F7A704C1409F}" srcId="{5D3B52EA-E127-4EF9-BAD1-5A2407772774}" destId="{E21F43BD-6E26-4845-8112-C3F614B4F2E1}" srcOrd="1" destOrd="0" parTransId="{92C79ED1-B24C-4C95-AFDD-E4067716887C}" sibTransId="{F0359141-0E9E-4898-B211-0A6D64E40343}"/>
    <dgm:cxn modelId="{AB427783-3B03-49C3-8DCE-2AA2E431A637}" type="presOf" srcId="{1A30D8B8-4B90-43C2-80C8-06B621D7E7F7}" destId="{71142C76-2746-4EE4-8764-CC55E46AF3FE}" srcOrd="1" destOrd="0" presId="urn:microsoft.com/office/officeart/2005/8/layout/list1"/>
    <dgm:cxn modelId="{56249A55-11F4-4BB6-B32C-94B88F23A909}" type="presOf" srcId="{5D3B52EA-E127-4EF9-BAD1-5A2407772774}" destId="{BC3139D4-1296-48C4-B857-578AB4FF1C2F}" srcOrd="0" destOrd="0" presId="urn:microsoft.com/office/officeart/2005/8/layout/list1"/>
    <dgm:cxn modelId="{B760834E-2440-4658-B274-0B19C6A50A88}" type="presOf" srcId="{E21F43BD-6E26-4845-8112-C3F614B4F2E1}" destId="{A7042AF9-BA52-4845-BF24-9F47BFDC75F4}" srcOrd="0" destOrd="0" presId="urn:microsoft.com/office/officeart/2005/8/layout/list1"/>
    <dgm:cxn modelId="{25759C92-CCB5-4305-A0A2-80987197A00A}" srcId="{5D3B52EA-E127-4EF9-BAD1-5A2407772774}" destId="{35EA6396-C443-431A-80A3-8E4CE6EE3941}" srcOrd="0" destOrd="0" parTransId="{AD3E542A-5378-44F6-875C-E3E01111EE20}" sibTransId="{F4A6390F-D8B1-4704-A3BF-5F1C06BDFE13}"/>
    <dgm:cxn modelId="{B83002AB-91CC-406D-A190-9F37B2674D1B}" type="presParOf" srcId="{BC3139D4-1296-48C4-B857-578AB4FF1C2F}" destId="{26F18D6C-42C1-4C72-8C53-5B473FDC2310}" srcOrd="0" destOrd="0" presId="urn:microsoft.com/office/officeart/2005/8/layout/list1"/>
    <dgm:cxn modelId="{E4D04C61-4098-4102-B7FE-378699EAFE79}" type="presParOf" srcId="{26F18D6C-42C1-4C72-8C53-5B473FDC2310}" destId="{53FD8079-B5FF-49CA-96EE-C8AB1740809C}" srcOrd="0" destOrd="0" presId="urn:microsoft.com/office/officeart/2005/8/layout/list1"/>
    <dgm:cxn modelId="{5265E56C-D08E-4B2B-B18E-D2EECC4BBC32}" type="presParOf" srcId="{26F18D6C-42C1-4C72-8C53-5B473FDC2310}" destId="{5A113F28-A550-4760-8926-E6A89A36288E}" srcOrd="1" destOrd="0" presId="urn:microsoft.com/office/officeart/2005/8/layout/list1"/>
    <dgm:cxn modelId="{76656716-5B26-4A70-85C7-145D77B75255}" type="presParOf" srcId="{BC3139D4-1296-48C4-B857-578AB4FF1C2F}" destId="{51C9C8D8-DBB0-40B5-B198-BAC542BFEE79}" srcOrd="1" destOrd="0" presId="urn:microsoft.com/office/officeart/2005/8/layout/list1"/>
    <dgm:cxn modelId="{D3289942-26D8-436C-82D5-169151F40031}" type="presParOf" srcId="{BC3139D4-1296-48C4-B857-578AB4FF1C2F}" destId="{B5AB747D-8BF7-4E2A-9CF7-CBC1938FABC4}" srcOrd="2" destOrd="0" presId="urn:microsoft.com/office/officeart/2005/8/layout/list1"/>
    <dgm:cxn modelId="{302890CC-04E9-4ED8-A986-AC0EA03C0B28}" type="presParOf" srcId="{BC3139D4-1296-48C4-B857-578AB4FF1C2F}" destId="{D62E79EB-FECC-4FBF-AB8F-0CA12DE08775}" srcOrd="3" destOrd="0" presId="urn:microsoft.com/office/officeart/2005/8/layout/list1"/>
    <dgm:cxn modelId="{70249799-ED80-4944-BA58-61FA01919253}" type="presParOf" srcId="{BC3139D4-1296-48C4-B857-578AB4FF1C2F}" destId="{269F3D81-731D-474F-97BA-C63FB9CF5A37}" srcOrd="4" destOrd="0" presId="urn:microsoft.com/office/officeart/2005/8/layout/list1"/>
    <dgm:cxn modelId="{E4A2840B-843B-49B6-9198-EA6F11DD09D0}" type="presParOf" srcId="{269F3D81-731D-474F-97BA-C63FB9CF5A37}" destId="{A7042AF9-BA52-4845-BF24-9F47BFDC75F4}" srcOrd="0" destOrd="0" presId="urn:microsoft.com/office/officeart/2005/8/layout/list1"/>
    <dgm:cxn modelId="{B9128720-6990-4033-A3BB-BB71577327DF}" type="presParOf" srcId="{269F3D81-731D-474F-97BA-C63FB9CF5A37}" destId="{0433D0AC-7C01-414A-9F10-774B54E5D824}" srcOrd="1" destOrd="0" presId="urn:microsoft.com/office/officeart/2005/8/layout/list1"/>
    <dgm:cxn modelId="{4F067360-2242-474D-B20F-1D21A172468B}" type="presParOf" srcId="{BC3139D4-1296-48C4-B857-578AB4FF1C2F}" destId="{97BBBDFB-00E1-491F-91A0-7B62C2B59422}" srcOrd="5" destOrd="0" presId="urn:microsoft.com/office/officeart/2005/8/layout/list1"/>
    <dgm:cxn modelId="{8D8CA751-5735-4B79-9A48-F5C83D10B3AC}" type="presParOf" srcId="{BC3139D4-1296-48C4-B857-578AB4FF1C2F}" destId="{2C75DAE0-7AF0-4BCC-B6D6-5E1E9453E414}" srcOrd="6" destOrd="0" presId="urn:microsoft.com/office/officeart/2005/8/layout/list1"/>
    <dgm:cxn modelId="{3AAA71C9-83C8-4E2C-8A8C-30DABF0776CF}" type="presParOf" srcId="{BC3139D4-1296-48C4-B857-578AB4FF1C2F}" destId="{78F5119F-952A-4BA9-BF5F-3A22994F8148}" srcOrd="7" destOrd="0" presId="urn:microsoft.com/office/officeart/2005/8/layout/list1"/>
    <dgm:cxn modelId="{DB36BBB1-A1ED-4063-8057-695883C5DEE0}" type="presParOf" srcId="{BC3139D4-1296-48C4-B857-578AB4FF1C2F}" destId="{93B9DA3B-13D1-4B50-91F1-1867E0F8C4EF}" srcOrd="8" destOrd="0" presId="urn:microsoft.com/office/officeart/2005/8/layout/list1"/>
    <dgm:cxn modelId="{C4733F71-F4B4-4D01-B27E-E3AA4E24CE1A}" type="presParOf" srcId="{93B9DA3B-13D1-4B50-91F1-1867E0F8C4EF}" destId="{44DFC813-DC53-45DB-97A1-3DF9ACE3CB5C}" srcOrd="0" destOrd="0" presId="urn:microsoft.com/office/officeart/2005/8/layout/list1"/>
    <dgm:cxn modelId="{E13AAAFD-7909-4451-9467-703527094AF4}" type="presParOf" srcId="{93B9DA3B-13D1-4B50-91F1-1867E0F8C4EF}" destId="{71142C76-2746-4EE4-8764-CC55E46AF3FE}" srcOrd="1" destOrd="0" presId="urn:microsoft.com/office/officeart/2005/8/layout/list1"/>
    <dgm:cxn modelId="{EC58E55C-D1A5-4B71-820A-207B1D9CA1B6}" type="presParOf" srcId="{BC3139D4-1296-48C4-B857-578AB4FF1C2F}" destId="{84AF445B-6971-4C77-A0BD-C71575EEE1D0}" srcOrd="9" destOrd="0" presId="urn:microsoft.com/office/officeart/2005/8/layout/list1"/>
    <dgm:cxn modelId="{99776A9A-D1A1-48D9-9B19-A9117853D12A}" type="presParOf" srcId="{BC3139D4-1296-48C4-B857-578AB4FF1C2F}" destId="{5E376E67-FA84-49A1-8EA4-AC8B8D074C55}" srcOrd="10"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5851-B3F2-44B4-8720-3C7096C6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5402</TotalTime>
  <Pages>10</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253</cp:revision>
  <dcterms:created xsi:type="dcterms:W3CDTF">2023-02-19T04:26:00Z</dcterms:created>
  <dcterms:modified xsi:type="dcterms:W3CDTF">2023-09-24T16:06:00Z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