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ED6" w:rsidRDefault="00CA64F4" w:rsidP="00390706">
      <w:pPr>
        <w:spacing w:after="0" w:line="240" w:lineRule="auto"/>
        <w:jc w:val="center"/>
        <w:rPr>
          <w:rFonts w:ascii="Times New Roman" w:eastAsia="Times New Roman" w:hAnsi="Times New Roman" w:cs="Times New Roman"/>
          <w:color w:val="000000"/>
          <w:sz w:val="48"/>
          <w:szCs w:val="48"/>
        </w:rPr>
      </w:pPr>
      <w:r>
        <w:rPr>
          <w:rFonts w:ascii="Times New Roman" w:eastAsia="Times New Roman" w:hAnsi="Times New Roman" w:cs="Times New Roman"/>
          <w:color w:val="000000"/>
          <w:sz w:val="48"/>
          <w:szCs w:val="48"/>
        </w:rPr>
        <w:t>*</w:t>
      </w:r>
      <w:r w:rsidR="0037594D" w:rsidRPr="00390706">
        <w:rPr>
          <w:rFonts w:ascii="Times New Roman" w:eastAsia="Calibri" w:hAnsi="Times New Roman" w:cs="Times New Roman"/>
          <w:b/>
          <w:sz w:val="48"/>
          <w:szCs w:val="48"/>
          <w:lang w:val="en-US"/>
        </w:rPr>
        <w:t>Molecular Docking: A</w:t>
      </w:r>
      <w:r w:rsidR="00A72D5F" w:rsidRPr="00390706">
        <w:rPr>
          <w:rFonts w:ascii="Times New Roman" w:eastAsia="Calibri" w:hAnsi="Times New Roman" w:cs="Times New Roman"/>
          <w:b/>
          <w:sz w:val="48"/>
          <w:szCs w:val="48"/>
          <w:lang w:val="en-US"/>
        </w:rPr>
        <w:t xml:space="preserve"> </w:t>
      </w:r>
      <w:r w:rsidR="00E80BD8" w:rsidRPr="00390706">
        <w:rPr>
          <w:rFonts w:ascii="Times New Roman" w:eastAsia="Calibri" w:hAnsi="Times New Roman" w:cs="Times New Roman"/>
          <w:b/>
          <w:sz w:val="48"/>
          <w:szCs w:val="48"/>
          <w:lang w:val="en-US"/>
        </w:rPr>
        <w:t>Highly efficient</w:t>
      </w:r>
      <w:r w:rsidR="00A72D5F" w:rsidRPr="00390706">
        <w:rPr>
          <w:rFonts w:ascii="Times New Roman" w:eastAsia="Calibri" w:hAnsi="Times New Roman" w:cs="Times New Roman"/>
          <w:b/>
          <w:sz w:val="48"/>
          <w:szCs w:val="48"/>
          <w:lang w:val="en-US"/>
        </w:rPr>
        <w:t xml:space="preserve"> Method for Structure-Based Drug </w:t>
      </w:r>
      <w:r w:rsidR="00FB7F92" w:rsidRPr="00390706">
        <w:rPr>
          <w:rFonts w:ascii="Times New Roman" w:eastAsia="Calibri" w:hAnsi="Times New Roman" w:cs="Times New Roman"/>
          <w:b/>
          <w:sz w:val="48"/>
          <w:szCs w:val="48"/>
          <w:lang w:val="en-US"/>
        </w:rPr>
        <w:t>Designing</w:t>
      </w:r>
      <w:r>
        <w:rPr>
          <w:rFonts w:ascii="Times New Roman" w:eastAsia="Times New Roman" w:hAnsi="Times New Roman" w:cs="Times New Roman"/>
          <w:color w:val="000000"/>
          <w:sz w:val="48"/>
          <w:szCs w:val="48"/>
        </w:rPr>
        <w:t>*</w:t>
      </w:r>
    </w:p>
    <w:p w:rsidR="00CA64F4" w:rsidRPr="00CA64F4" w:rsidRDefault="00CA64F4" w:rsidP="00CA64F4">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CA64F4">
        <w:rPr>
          <w:rFonts w:ascii="Times New Roman" w:eastAsia="Times New Roman" w:hAnsi="Times New Roman" w:cs="Times New Roman"/>
          <w:b/>
          <w:color w:val="000000"/>
          <w:sz w:val="20"/>
          <w:szCs w:val="20"/>
        </w:rPr>
        <w:t>Malhari Nagtilak</w:t>
      </w:r>
      <w:r w:rsidRPr="00CA64F4">
        <w:rPr>
          <w:rFonts w:ascii="Times New Roman" w:eastAsia="Times New Roman" w:hAnsi="Times New Roman" w:cs="Times New Roman"/>
          <w:b/>
          <w:color w:val="000000"/>
          <w:sz w:val="20"/>
          <w:szCs w:val="20"/>
          <w:vertAlign w:val="superscript"/>
        </w:rPr>
        <w:t xml:space="preserve">ab* </w:t>
      </w:r>
    </w:p>
    <w:p w:rsidR="00CA64F4" w:rsidRDefault="00CA64F4" w:rsidP="00CA64F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CA64F4">
        <w:rPr>
          <w:rFonts w:ascii="Times New Roman" w:eastAsia="Times New Roman" w:hAnsi="Times New Roman" w:cs="Times New Roman"/>
          <w:color w:val="000000"/>
          <w:sz w:val="20"/>
          <w:szCs w:val="20"/>
          <w:vertAlign w:val="superscript"/>
        </w:rPr>
        <w:t>a</w:t>
      </w:r>
      <w:r w:rsidRPr="00CA64F4">
        <w:rPr>
          <w:rFonts w:ascii="Times New Roman" w:eastAsia="Times New Roman" w:hAnsi="Times New Roman" w:cs="Times New Roman"/>
          <w:color w:val="000000"/>
          <w:sz w:val="20"/>
          <w:szCs w:val="20"/>
        </w:rPr>
        <w:t xml:space="preserve">Department of Chemistry and Research Centre, S. M. Joshi College, </w:t>
      </w:r>
    </w:p>
    <w:p w:rsidR="00CA64F4" w:rsidRDefault="00CA64F4" w:rsidP="00CA64F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Hadapsar, </w:t>
      </w:r>
      <w:r w:rsidRPr="00CA64F4">
        <w:rPr>
          <w:rFonts w:ascii="Times New Roman" w:eastAsia="Times New Roman" w:hAnsi="Times New Roman" w:cs="Times New Roman"/>
          <w:color w:val="000000"/>
          <w:sz w:val="20"/>
          <w:szCs w:val="20"/>
        </w:rPr>
        <w:t>Pune, Maharashtra 411028, India</w:t>
      </w:r>
      <w:r>
        <w:rPr>
          <w:rFonts w:ascii="Times New Roman" w:eastAsia="Times New Roman" w:hAnsi="Times New Roman" w:cs="Times New Roman"/>
          <w:color w:val="000000"/>
          <w:sz w:val="20"/>
          <w:szCs w:val="20"/>
        </w:rPr>
        <w:t>.</w:t>
      </w:r>
      <w:r w:rsidRPr="00CA64F4">
        <w:rPr>
          <w:rFonts w:ascii="Times New Roman" w:eastAsia="Times New Roman" w:hAnsi="Times New Roman" w:cs="Times New Roman"/>
          <w:color w:val="000000"/>
          <w:sz w:val="20"/>
          <w:szCs w:val="20"/>
        </w:rPr>
        <w:t xml:space="preserve"> </w:t>
      </w:r>
    </w:p>
    <w:p w:rsidR="00CA64F4" w:rsidRDefault="00CA64F4" w:rsidP="00CA64F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CA64F4">
        <w:rPr>
          <w:rFonts w:ascii="Times New Roman" w:eastAsia="Times New Roman" w:hAnsi="Times New Roman" w:cs="Times New Roman"/>
          <w:color w:val="000000"/>
          <w:sz w:val="20"/>
          <w:szCs w:val="20"/>
          <w:vertAlign w:val="superscript"/>
        </w:rPr>
        <w:t>b</w:t>
      </w:r>
      <w:r w:rsidRPr="00CA64F4">
        <w:rPr>
          <w:rFonts w:ascii="Times New Roman" w:eastAsia="Times New Roman" w:hAnsi="Times New Roman" w:cs="Times New Roman"/>
          <w:color w:val="000000"/>
          <w:sz w:val="20"/>
          <w:szCs w:val="20"/>
        </w:rPr>
        <w:t xml:space="preserve">Department of Chemistry, DBNP Arts, SSGG Commerce, and SSAM Science College, </w:t>
      </w:r>
    </w:p>
    <w:p w:rsidR="00CA64F4" w:rsidRDefault="00CA64F4" w:rsidP="00CA64F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CA64F4">
        <w:rPr>
          <w:rFonts w:ascii="Times New Roman" w:eastAsia="Times New Roman" w:hAnsi="Times New Roman" w:cs="Times New Roman"/>
          <w:color w:val="000000"/>
          <w:sz w:val="20"/>
          <w:szCs w:val="20"/>
        </w:rPr>
        <w:t>Lonavala, Maharashtra 410403, India</w:t>
      </w:r>
      <w:r>
        <w:rPr>
          <w:rFonts w:ascii="Times New Roman" w:eastAsia="Times New Roman" w:hAnsi="Times New Roman" w:cs="Times New Roman"/>
          <w:color w:val="000000"/>
          <w:sz w:val="20"/>
          <w:szCs w:val="20"/>
        </w:rPr>
        <w:t>.</w:t>
      </w:r>
    </w:p>
    <w:p w:rsidR="00C34981" w:rsidRPr="00CA64F4" w:rsidRDefault="00CA64F4" w:rsidP="00CA64F4">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CA64F4">
        <w:rPr>
          <w:rFonts w:ascii="Times New Roman" w:eastAsia="Times New Roman" w:hAnsi="Times New Roman" w:cs="Times New Roman"/>
          <w:color w:val="000000"/>
          <w:sz w:val="20"/>
          <w:szCs w:val="20"/>
        </w:rPr>
        <w:t>malhari.nagtilak22@gmail.com</w:t>
      </w:r>
    </w:p>
    <w:p w:rsidR="00C34981" w:rsidRPr="00390706" w:rsidRDefault="00CA64F4" w:rsidP="00CA64F4">
      <w:pPr>
        <w:spacing w:after="0" w:line="360" w:lineRule="auto"/>
        <w:jc w:val="center"/>
        <w:rPr>
          <w:rFonts w:ascii="Times New Roman" w:eastAsia="Times New Roman" w:hAnsi="Times New Roman" w:cs="Times New Roman"/>
          <w:b/>
          <w:color w:val="000000" w:themeColor="text1"/>
          <w:sz w:val="20"/>
          <w:szCs w:val="20"/>
          <w:lang w:val="en-US"/>
        </w:rPr>
      </w:pPr>
      <w:r w:rsidRPr="00390706">
        <w:rPr>
          <w:rFonts w:ascii="Times New Roman" w:eastAsia="Times New Roman" w:hAnsi="Times New Roman" w:cs="Times New Roman"/>
          <w:b/>
          <w:color w:val="000000" w:themeColor="text1"/>
          <w:sz w:val="20"/>
          <w:szCs w:val="20"/>
          <w:lang w:val="en-US"/>
        </w:rPr>
        <w:t>ABSTRACT</w:t>
      </w:r>
    </w:p>
    <w:p w:rsidR="008721A5" w:rsidRPr="00390706" w:rsidRDefault="000D3A6A" w:rsidP="001007D5">
      <w:pPr>
        <w:spacing w:after="0" w:line="240" w:lineRule="auto"/>
        <w:ind w:firstLine="720"/>
        <w:jc w:val="both"/>
        <w:rPr>
          <w:rFonts w:ascii="Times New Roman" w:eastAsia="Times New Roman" w:hAnsi="Times New Roman" w:cs="Times New Roman"/>
          <w:color w:val="000000" w:themeColor="text1"/>
          <w:sz w:val="20"/>
          <w:szCs w:val="20"/>
          <w:lang w:val="en-US"/>
        </w:rPr>
      </w:pPr>
      <w:r w:rsidRPr="00390706">
        <w:rPr>
          <w:rFonts w:ascii="Times New Roman" w:eastAsia="Times New Roman" w:hAnsi="Times New Roman" w:cs="Times New Roman"/>
          <w:color w:val="000000" w:themeColor="text1"/>
          <w:sz w:val="20"/>
          <w:szCs w:val="20"/>
          <w:lang w:val="en-US"/>
        </w:rPr>
        <w:t xml:space="preserve">With the introduction of innovative approaches in drug discovery, numerous techniques to </w:t>
      </w:r>
      <w:r w:rsidR="007D19A5" w:rsidRPr="007D19A5">
        <w:rPr>
          <w:rFonts w:ascii="Times New Roman" w:eastAsia="Times New Roman" w:hAnsi="Times New Roman" w:cs="Times New Roman"/>
          <w:color w:val="000000" w:themeColor="text1"/>
          <w:sz w:val="20"/>
          <w:szCs w:val="20"/>
          <w:lang w:val="en-US"/>
        </w:rPr>
        <w:t>structure-driven drug development</w:t>
      </w:r>
      <w:r w:rsidRPr="00390706">
        <w:rPr>
          <w:rFonts w:ascii="Times New Roman" w:eastAsia="Times New Roman" w:hAnsi="Times New Roman" w:cs="Times New Roman"/>
          <w:color w:val="000000" w:themeColor="text1"/>
          <w:sz w:val="20"/>
          <w:szCs w:val="20"/>
          <w:lang w:val="en-US"/>
        </w:rPr>
        <w:t xml:space="preserve"> have been employed. Molecular docking is one of the most </w:t>
      </w:r>
      <w:r w:rsidR="007D19A5" w:rsidRPr="007D19A5">
        <w:rPr>
          <w:rFonts w:ascii="Times New Roman" w:eastAsia="Times New Roman" w:hAnsi="Times New Roman" w:cs="Times New Roman"/>
          <w:color w:val="000000" w:themeColor="text1"/>
          <w:sz w:val="20"/>
          <w:szCs w:val="20"/>
          <w:lang w:val="en-US"/>
        </w:rPr>
        <w:t>crucial</w:t>
      </w:r>
      <w:r w:rsidRPr="00390706">
        <w:rPr>
          <w:rFonts w:ascii="Times New Roman" w:eastAsia="Times New Roman" w:hAnsi="Times New Roman" w:cs="Times New Roman"/>
          <w:color w:val="000000" w:themeColor="text1"/>
          <w:sz w:val="20"/>
          <w:szCs w:val="20"/>
          <w:lang w:val="en-US"/>
        </w:rPr>
        <w:t xml:space="preserve"> methods. Today, molecular docking is turning into a crucial tool for drug discovery and molecular modeling purposes</w:t>
      </w:r>
      <w:r w:rsidR="00F07428" w:rsidRPr="00390706">
        <w:rPr>
          <w:rFonts w:ascii="Times New Roman" w:eastAsia="Times New Roman" w:hAnsi="Times New Roman" w:cs="Times New Roman"/>
          <w:color w:val="000000" w:themeColor="text1"/>
          <w:sz w:val="20"/>
          <w:szCs w:val="20"/>
          <w:lang w:val="en-US"/>
        </w:rPr>
        <w:t xml:space="preserve">. </w:t>
      </w:r>
      <w:r w:rsidRPr="00390706">
        <w:rPr>
          <w:rFonts w:ascii="Times New Roman" w:eastAsia="Times New Roman" w:hAnsi="Times New Roman" w:cs="Times New Roman"/>
          <w:color w:val="000000" w:themeColor="text1"/>
          <w:sz w:val="20"/>
          <w:szCs w:val="20"/>
          <w:lang w:val="en-US"/>
        </w:rPr>
        <w:t xml:space="preserve">Molecular docking is a type of computational modeling of complexes that are generated by the intermolecular interaction of two or more molecules, such as </w:t>
      </w:r>
      <w:r w:rsidR="007D19A5" w:rsidRPr="00390706">
        <w:rPr>
          <w:rFonts w:ascii="Times New Roman" w:eastAsia="Times New Roman" w:hAnsi="Times New Roman" w:cs="Times New Roman"/>
          <w:color w:val="000000" w:themeColor="text1"/>
          <w:sz w:val="20"/>
          <w:szCs w:val="20"/>
          <w:lang w:val="en-US"/>
        </w:rPr>
        <w:t>lipids</w:t>
      </w:r>
      <w:r w:rsidR="007D19A5">
        <w:rPr>
          <w:rFonts w:ascii="Times New Roman" w:eastAsia="Times New Roman" w:hAnsi="Times New Roman" w:cs="Times New Roman"/>
          <w:color w:val="000000" w:themeColor="text1"/>
          <w:sz w:val="20"/>
          <w:szCs w:val="20"/>
          <w:lang w:val="en-US"/>
        </w:rPr>
        <w:t>,</w:t>
      </w:r>
      <w:r w:rsidR="007D19A5" w:rsidRPr="00390706">
        <w:rPr>
          <w:rFonts w:ascii="Times New Roman" w:eastAsia="Times New Roman" w:hAnsi="Times New Roman" w:cs="Times New Roman"/>
          <w:color w:val="000000" w:themeColor="text1"/>
          <w:sz w:val="20"/>
          <w:szCs w:val="20"/>
          <w:lang w:val="en-US"/>
        </w:rPr>
        <w:t xml:space="preserve"> nucleic acids, proteins</w:t>
      </w:r>
      <w:r w:rsidRPr="00390706">
        <w:rPr>
          <w:rFonts w:ascii="Times New Roman" w:eastAsia="Times New Roman" w:hAnsi="Times New Roman" w:cs="Times New Roman"/>
          <w:color w:val="000000" w:themeColor="text1"/>
          <w:sz w:val="20"/>
          <w:szCs w:val="20"/>
          <w:lang w:val="en-US"/>
        </w:rPr>
        <w:t>, and ligands.</w:t>
      </w:r>
      <w:r w:rsidR="009B3D4C" w:rsidRPr="00390706">
        <w:rPr>
          <w:rFonts w:ascii="Times New Roman" w:eastAsia="Times New Roman" w:hAnsi="Times New Roman" w:cs="Times New Roman"/>
          <w:color w:val="000000" w:themeColor="text1"/>
          <w:sz w:val="20"/>
          <w:szCs w:val="20"/>
          <w:lang w:val="en-US"/>
        </w:rPr>
        <w:t xml:space="preserve"> </w:t>
      </w:r>
      <w:r w:rsidR="007D19A5" w:rsidRPr="007D19A5">
        <w:rPr>
          <w:rFonts w:ascii="Times New Roman" w:eastAsia="Times New Roman" w:hAnsi="Times New Roman" w:cs="Times New Roman"/>
          <w:color w:val="000000" w:themeColor="text1"/>
          <w:sz w:val="20"/>
          <w:szCs w:val="20"/>
          <w:lang w:val="en-US"/>
        </w:rPr>
        <w:t xml:space="preserve">By optimizing the geometry and relative location of the </w:t>
      </w:r>
      <w:r w:rsidR="00A82F66" w:rsidRPr="007D19A5">
        <w:rPr>
          <w:rFonts w:ascii="Times New Roman" w:eastAsia="Times New Roman" w:hAnsi="Times New Roman" w:cs="Times New Roman"/>
          <w:color w:val="000000" w:themeColor="text1"/>
          <w:sz w:val="20"/>
          <w:szCs w:val="20"/>
          <w:lang w:val="en-US"/>
        </w:rPr>
        <w:t xml:space="preserve">ligand and </w:t>
      </w:r>
      <w:r w:rsidR="007D19A5" w:rsidRPr="007D19A5">
        <w:rPr>
          <w:rFonts w:ascii="Times New Roman" w:eastAsia="Times New Roman" w:hAnsi="Times New Roman" w:cs="Times New Roman"/>
          <w:color w:val="000000" w:themeColor="text1"/>
          <w:sz w:val="20"/>
          <w:szCs w:val="20"/>
          <w:lang w:val="en-US"/>
        </w:rPr>
        <w:t>protein, molecular docking aims to t</w:t>
      </w:r>
      <w:r w:rsidR="007D19A5">
        <w:rPr>
          <w:rFonts w:ascii="Times New Roman" w:eastAsia="Times New Roman" w:hAnsi="Times New Roman" w:cs="Times New Roman"/>
          <w:color w:val="000000" w:themeColor="text1"/>
          <w:sz w:val="20"/>
          <w:szCs w:val="20"/>
          <w:lang w:val="en-US"/>
        </w:rPr>
        <w:t xml:space="preserve">runcate the free energy of the </w:t>
      </w:r>
      <w:r w:rsidR="007D19A5" w:rsidRPr="007D19A5">
        <w:rPr>
          <w:rFonts w:ascii="Times New Roman" w:eastAsia="Times New Roman" w:hAnsi="Times New Roman" w:cs="Times New Roman"/>
          <w:color w:val="000000" w:themeColor="text1"/>
          <w:sz w:val="20"/>
          <w:szCs w:val="20"/>
          <w:lang w:val="en-US"/>
        </w:rPr>
        <w:t>whole framework.</w:t>
      </w:r>
      <w:r w:rsidR="009B3D4C" w:rsidRPr="00390706">
        <w:rPr>
          <w:sz w:val="20"/>
          <w:szCs w:val="20"/>
        </w:rPr>
        <w:t xml:space="preserve"> </w:t>
      </w:r>
      <w:r w:rsidRPr="00390706">
        <w:rPr>
          <w:rFonts w:ascii="Times New Roman" w:eastAsia="Times New Roman" w:hAnsi="Times New Roman" w:cs="Times New Roman"/>
          <w:color w:val="000000" w:themeColor="text1"/>
          <w:sz w:val="20"/>
          <w:szCs w:val="20"/>
          <w:lang w:val="en-US"/>
        </w:rPr>
        <w:t xml:space="preserve">Based on the binding characteristics of the involved ligands and </w:t>
      </w:r>
      <w:r w:rsidR="00A82F66" w:rsidRPr="00A82F66">
        <w:rPr>
          <w:rFonts w:ascii="Times New Roman" w:eastAsia="Times New Roman" w:hAnsi="Times New Roman" w:cs="Times New Roman"/>
          <w:color w:val="000000" w:themeColor="text1"/>
          <w:sz w:val="20"/>
          <w:szCs w:val="20"/>
          <w:lang w:val="en-US"/>
        </w:rPr>
        <w:t>molecule of interest</w:t>
      </w:r>
      <w:r w:rsidRPr="00390706">
        <w:rPr>
          <w:rFonts w:ascii="Times New Roman" w:eastAsia="Times New Roman" w:hAnsi="Times New Roman" w:cs="Times New Roman"/>
          <w:color w:val="000000" w:themeColor="text1"/>
          <w:sz w:val="20"/>
          <w:szCs w:val="20"/>
          <w:lang w:val="en-US"/>
        </w:rPr>
        <w:t>, it guesses the three-dimensional geometry of adducts</w:t>
      </w:r>
      <w:r w:rsidR="00AC4EE5" w:rsidRPr="00390706">
        <w:rPr>
          <w:rFonts w:ascii="Times New Roman" w:eastAsia="Times New Roman" w:hAnsi="Times New Roman" w:cs="Times New Roman"/>
          <w:color w:val="000000" w:themeColor="text1"/>
          <w:sz w:val="20"/>
          <w:szCs w:val="20"/>
          <w:lang w:val="en-US"/>
        </w:rPr>
        <w:t xml:space="preserve">. </w:t>
      </w:r>
      <w:r w:rsidR="00A82F66" w:rsidRPr="00A82F66">
        <w:rPr>
          <w:rFonts w:ascii="Times New Roman" w:eastAsia="Times New Roman" w:hAnsi="Times New Roman" w:cs="Times New Roman"/>
          <w:color w:val="000000" w:themeColor="text1"/>
          <w:sz w:val="20"/>
          <w:szCs w:val="20"/>
          <w:lang w:val="en-US"/>
        </w:rPr>
        <w:t>Molecular docking provides many alternative candidate structures, which are scored and clustered together employing the scoring function in the molecular docking program software</w:t>
      </w:r>
      <w:r w:rsidR="00AC4EE5" w:rsidRPr="00390706">
        <w:rPr>
          <w:rFonts w:ascii="Times New Roman" w:eastAsia="Times New Roman" w:hAnsi="Times New Roman" w:cs="Times New Roman"/>
          <w:color w:val="000000" w:themeColor="text1"/>
          <w:sz w:val="20"/>
          <w:szCs w:val="20"/>
          <w:lang w:val="en-US"/>
        </w:rPr>
        <w:t xml:space="preserve">. </w:t>
      </w:r>
      <w:r w:rsidR="00A82F66" w:rsidRPr="00A82F66">
        <w:rPr>
          <w:rFonts w:ascii="Times New Roman" w:eastAsia="Times New Roman" w:hAnsi="Times New Roman" w:cs="Times New Roman"/>
          <w:color w:val="000000" w:themeColor="text1"/>
          <w:sz w:val="20"/>
          <w:szCs w:val="20"/>
          <w:lang w:val="en-US"/>
        </w:rPr>
        <w:t>Docking simulations figure out the optimal conformer based on t</w:t>
      </w:r>
      <w:r w:rsidR="00A82F66">
        <w:rPr>
          <w:rFonts w:ascii="Times New Roman" w:eastAsia="Times New Roman" w:hAnsi="Times New Roman" w:cs="Times New Roman"/>
          <w:color w:val="000000" w:themeColor="text1"/>
          <w:sz w:val="20"/>
          <w:szCs w:val="20"/>
          <w:lang w:val="en-US"/>
        </w:rPr>
        <w:t>he overall energy of the system</w:t>
      </w:r>
      <w:r w:rsidR="00AC4EE5" w:rsidRPr="00390706">
        <w:rPr>
          <w:rFonts w:ascii="Times New Roman" w:eastAsia="Times New Roman" w:hAnsi="Times New Roman" w:cs="Times New Roman"/>
          <w:color w:val="000000" w:themeColor="text1"/>
          <w:sz w:val="20"/>
          <w:szCs w:val="20"/>
          <w:lang w:val="en-US"/>
        </w:rPr>
        <w:t xml:space="preserve">. </w:t>
      </w:r>
      <w:r w:rsidRPr="00390706">
        <w:rPr>
          <w:rFonts w:ascii="Times New Roman" w:eastAsia="Times New Roman" w:hAnsi="Times New Roman" w:cs="Times New Roman"/>
          <w:color w:val="000000" w:themeColor="text1"/>
          <w:sz w:val="20"/>
          <w:szCs w:val="20"/>
          <w:lang w:val="en-US"/>
        </w:rPr>
        <w:t>Molecular docking research is important for predicting possible disease targets and generating successful medications for the pharmaceutical sector.</w:t>
      </w:r>
    </w:p>
    <w:p w:rsidR="008721A5" w:rsidRDefault="008721A5" w:rsidP="001007D5">
      <w:pPr>
        <w:spacing w:line="240" w:lineRule="auto"/>
        <w:ind w:firstLine="720"/>
        <w:jc w:val="both"/>
        <w:rPr>
          <w:rFonts w:ascii="Times New Roman" w:hAnsi="Times New Roman" w:cs="Times New Roman"/>
          <w:sz w:val="20"/>
          <w:szCs w:val="20"/>
        </w:rPr>
      </w:pPr>
      <w:r w:rsidRPr="00390706">
        <w:rPr>
          <w:rFonts w:ascii="Times New Roman" w:eastAsia="Times New Roman" w:hAnsi="Times New Roman" w:cs="Times New Roman"/>
          <w:color w:val="000000" w:themeColor="text1"/>
          <w:sz w:val="20"/>
          <w:szCs w:val="20"/>
          <w:lang w:val="en-US"/>
        </w:rPr>
        <w:t xml:space="preserve">In this </w:t>
      </w:r>
      <w:r w:rsidR="000E7F82" w:rsidRPr="000E7F82">
        <w:rPr>
          <w:rFonts w:ascii="Times New Roman" w:eastAsia="Times New Roman" w:hAnsi="Times New Roman" w:cs="Times New Roman"/>
          <w:color w:val="000000" w:themeColor="text1"/>
          <w:sz w:val="20"/>
          <w:szCs w:val="20"/>
          <w:lang w:val="en-US"/>
        </w:rPr>
        <w:t>section</w:t>
      </w:r>
      <w:r w:rsidRPr="00390706">
        <w:rPr>
          <w:rFonts w:ascii="Times New Roman" w:eastAsia="Times New Roman" w:hAnsi="Times New Roman" w:cs="Times New Roman"/>
          <w:color w:val="000000" w:themeColor="text1"/>
          <w:sz w:val="20"/>
          <w:szCs w:val="20"/>
          <w:lang w:val="en-US"/>
        </w:rPr>
        <w:t xml:space="preserve">, we provide </w:t>
      </w:r>
      <w:r w:rsidR="000E7F82" w:rsidRPr="000E7F82">
        <w:rPr>
          <w:rFonts w:ascii="Times New Roman" w:eastAsia="Times New Roman" w:hAnsi="Times New Roman" w:cs="Times New Roman"/>
          <w:color w:val="000000" w:themeColor="text1"/>
          <w:sz w:val="20"/>
          <w:szCs w:val="20"/>
          <w:lang w:val="en-US"/>
        </w:rPr>
        <w:t>an in-depth description of</w:t>
      </w:r>
      <w:r w:rsidR="000E7F82">
        <w:rPr>
          <w:rFonts w:ascii="Times New Roman" w:eastAsia="Times New Roman" w:hAnsi="Times New Roman" w:cs="Times New Roman"/>
          <w:color w:val="000000" w:themeColor="text1"/>
          <w:sz w:val="20"/>
          <w:szCs w:val="20"/>
          <w:lang w:val="en-US"/>
        </w:rPr>
        <w:t xml:space="preserve"> </w:t>
      </w:r>
      <w:r w:rsidRPr="00390706">
        <w:rPr>
          <w:rFonts w:ascii="Times New Roman" w:eastAsia="Times New Roman" w:hAnsi="Times New Roman" w:cs="Times New Roman"/>
          <w:color w:val="000000" w:themeColor="text1"/>
          <w:sz w:val="20"/>
          <w:szCs w:val="20"/>
          <w:lang w:val="en-US"/>
        </w:rPr>
        <w:t>various computational features associated with molecular docking, such as fundamental docking steps, docking types and interactions, software programs and their algorithms, scoring functions, and the available molecular docking methods, as well as their development and utilization in drug discovery</w:t>
      </w:r>
      <w:r w:rsidR="00B476DD" w:rsidRPr="00390706">
        <w:rPr>
          <w:rFonts w:ascii="Times New Roman" w:eastAsia="Times New Roman" w:hAnsi="Times New Roman" w:cs="Times New Roman"/>
          <w:color w:val="000000" w:themeColor="text1"/>
          <w:sz w:val="20"/>
          <w:szCs w:val="20"/>
          <w:lang w:val="en-US"/>
        </w:rPr>
        <w:t xml:space="preserve">. </w:t>
      </w:r>
      <w:r w:rsidRPr="00390706">
        <w:rPr>
          <w:rFonts w:ascii="Times New Roman" w:hAnsi="Times New Roman" w:cs="Times New Roman"/>
          <w:sz w:val="20"/>
          <w:szCs w:val="20"/>
        </w:rPr>
        <w:t>The</w:t>
      </w:r>
      <w:r w:rsidR="002C083B" w:rsidRPr="002C083B">
        <w:rPr>
          <w:rFonts w:ascii="Times New Roman" w:hAnsi="Times New Roman" w:cs="Times New Roman"/>
          <w:sz w:val="20"/>
          <w:szCs w:val="20"/>
        </w:rPr>
        <w:t xml:space="preserve"> mechanism of binding</w:t>
      </w:r>
      <w:r w:rsidR="002C083B">
        <w:rPr>
          <w:rFonts w:ascii="Times New Roman" w:hAnsi="Times New Roman" w:cs="Times New Roman"/>
          <w:sz w:val="20"/>
          <w:szCs w:val="20"/>
        </w:rPr>
        <w:t xml:space="preserve"> </w:t>
      </w:r>
      <w:r w:rsidR="002C083B" w:rsidRPr="00390706">
        <w:rPr>
          <w:rFonts w:ascii="Times New Roman" w:hAnsi="Times New Roman" w:cs="Times New Roman"/>
          <w:sz w:val="20"/>
          <w:szCs w:val="20"/>
        </w:rPr>
        <w:t xml:space="preserve">and </w:t>
      </w:r>
      <w:r w:rsidR="002C083B" w:rsidRPr="002C083B">
        <w:rPr>
          <w:rFonts w:ascii="Times New Roman" w:hAnsi="Times New Roman" w:cs="Times New Roman"/>
          <w:sz w:val="20"/>
          <w:szCs w:val="20"/>
        </w:rPr>
        <w:t xml:space="preserve">compatibility </w:t>
      </w:r>
      <w:r w:rsidRPr="00390706">
        <w:rPr>
          <w:rFonts w:ascii="Times New Roman" w:hAnsi="Times New Roman" w:cs="Times New Roman"/>
          <w:sz w:val="20"/>
          <w:szCs w:val="20"/>
        </w:rPr>
        <w:t xml:space="preserve">of the complex generated are assessed via Molecular Docking, which </w:t>
      </w:r>
      <w:r w:rsidR="002C083B">
        <w:rPr>
          <w:rFonts w:ascii="Times New Roman" w:hAnsi="Times New Roman" w:cs="Times New Roman"/>
          <w:sz w:val="20"/>
          <w:szCs w:val="20"/>
        </w:rPr>
        <w:t>avails</w:t>
      </w:r>
      <w:r w:rsidRPr="00390706">
        <w:rPr>
          <w:rFonts w:ascii="Times New Roman" w:hAnsi="Times New Roman" w:cs="Times New Roman"/>
          <w:sz w:val="20"/>
          <w:szCs w:val="20"/>
        </w:rPr>
        <w:t xml:space="preserve"> in the </w:t>
      </w:r>
      <w:r w:rsidR="002C083B" w:rsidRPr="00390706">
        <w:rPr>
          <w:rFonts w:ascii="Times New Roman" w:hAnsi="Times New Roman" w:cs="Times New Roman"/>
          <w:sz w:val="20"/>
          <w:szCs w:val="20"/>
        </w:rPr>
        <w:t xml:space="preserve">molecular </w:t>
      </w:r>
      <w:r w:rsidR="002C083B" w:rsidRPr="002C083B">
        <w:rPr>
          <w:rFonts w:ascii="Times New Roman" w:hAnsi="Times New Roman" w:cs="Times New Roman"/>
          <w:sz w:val="20"/>
          <w:szCs w:val="20"/>
        </w:rPr>
        <w:t xml:space="preserve">detection </w:t>
      </w:r>
      <w:r w:rsidR="002C083B" w:rsidRPr="00390706">
        <w:rPr>
          <w:rFonts w:ascii="Times New Roman" w:hAnsi="Times New Roman" w:cs="Times New Roman"/>
          <w:sz w:val="20"/>
          <w:szCs w:val="20"/>
        </w:rPr>
        <w:t xml:space="preserve">process </w:t>
      </w:r>
      <w:r w:rsidRPr="00390706">
        <w:rPr>
          <w:rFonts w:ascii="Times New Roman" w:hAnsi="Times New Roman" w:cs="Times New Roman"/>
          <w:sz w:val="20"/>
          <w:szCs w:val="20"/>
        </w:rPr>
        <w:t xml:space="preserve">docking towards </w:t>
      </w:r>
      <w:r w:rsidR="005A6CDE" w:rsidRPr="00390706">
        <w:rPr>
          <w:rFonts w:ascii="Times New Roman" w:hAnsi="Times New Roman" w:cs="Times New Roman"/>
          <w:sz w:val="20"/>
          <w:szCs w:val="20"/>
        </w:rPr>
        <w:t xml:space="preserve">the </w:t>
      </w:r>
      <w:r w:rsidR="005A6CDE" w:rsidRPr="002C083B">
        <w:rPr>
          <w:rFonts w:ascii="Times New Roman" w:hAnsi="Times New Roman" w:cs="Times New Roman"/>
          <w:sz w:val="20"/>
          <w:szCs w:val="20"/>
        </w:rPr>
        <w:t>invention</w:t>
      </w:r>
      <w:r w:rsidR="002C083B" w:rsidRPr="002C083B">
        <w:rPr>
          <w:rFonts w:ascii="Times New Roman" w:hAnsi="Times New Roman" w:cs="Times New Roman"/>
          <w:sz w:val="20"/>
          <w:szCs w:val="20"/>
        </w:rPr>
        <w:t xml:space="preserve"> of innovative </w:t>
      </w:r>
      <w:r w:rsidRPr="00390706">
        <w:rPr>
          <w:rFonts w:ascii="Times New Roman" w:hAnsi="Times New Roman" w:cs="Times New Roman"/>
          <w:sz w:val="20"/>
          <w:szCs w:val="20"/>
        </w:rPr>
        <w:t>leads for medicines.</w:t>
      </w:r>
      <w:r w:rsidR="002C083B">
        <w:rPr>
          <w:rFonts w:ascii="Times New Roman" w:hAnsi="Times New Roman" w:cs="Times New Roman"/>
          <w:sz w:val="20"/>
          <w:szCs w:val="20"/>
        </w:rPr>
        <w:t xml:space="preserve"> </w:t>
      </w:r>
    </w:p>
    <w:p w:rsidR="00CA64F4" w:rsidRPr="00390706" w:rsidRDefault="00CA64F4" w:rsidP="00CA64F4">
      <w:pPr>
        <w:spacing w:line="360" w:lineRule="auto"/>
        <w:jc w:val="both"/>
        <w:rPr>
          <w:rFonts w:ascii="Times New Roman" w:hAnsi="Times New Roman" w:cs="Times New Roman"/>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sidR="0057542A">
        <w:rPr>
          <w:rFonts w:ascii="Times New Roman" w:eastAsia="Times New Roman" w:hAnsi="Times New Roman" w:cs="Times New Roman"/>
          <w:color w:val="000000"/>
          <w:sz w:val="20"/>
          <w:szCs w:val="20"/>
        </w:rPr>
        <w:t>Molecular Docking, Receptor, Ligand, AutoDock Vina,</w:t>
      </w:r>
      <w:r w:rsidR="0057542A" w:rsidRPr="0057542A">
        <w:t xml:space="preserve"> </w:t>
      </w:r>
      <w:r w:rsidR="0057542A" w:rsidRPr="0057542A">
        <w:rPr>
          <w:rFonts w:ascii="Times New Roman" w:eastAsia="Times New Roman" w:hAnsi="Times New Roman" w:cs="Times New Roman"/>
          <w:color w:val="000000"/>
          <w:sz w:val="20"/>
          <w:szCs w:val="20"/>
        </w:rPr>
        <w:t>PDB</w:t>
      </w:r>
    </w:p>
    <w:p w:rsidR="00C56873" w:rsidRPr="00A721C9" w:rsidRDefault="00C56873" w:rsidP="00151039">
      <w:pPr>
        <w:pStyle w:val="Heading1"/>
        <w:rPr>
          <w:rFonts w:eastAsiaTheme="majorEastAsia"/>
        </w:rPr>
      </w:pPr>
      <w:r w:rsidRPr="00A721C9">
        <w:t>INTRODUCTION</w:t>
      </w:r>
    </w:p>
    <w:p w:rsidR="00FB7F92" w:rsidRPr="00390706" w:rsidRDefault="00F91387" w:rsidP="001007D5">
      <w:pPr>
        <w:spacing w:after="0" w:line="240" w:lineRule="auto"/>
        <w:ind w:firstLine="720"/>
        <w:jc w:val="both"/>
        <w:rPr>
          <w:rFonts w:ascii="Times New Roman" w:eastAsia="Times New Roman" w:hAnsi="Times New Roman" w:cs="Times New Roman"/>
          <w:color w:val="000000" w:themeColor="text1"/>
          <w:sz w:val="20"/>
          <w:szCs w:val="20"/>
          <w:lang w:val="en-US"/>
        </w:rPr>
      </w:pPr>
      <w:r w:rsidRPr="00390706">
        <w:rPr>
          <w:rFonts w:ascii="Times New Roman" w:eastAsia="Times New Roman" w:hAnsi="Times New Roman" w:cs="Times New Roman"/>
          <w:color w:val="000000" w:themeColor="text1"/>
          <w:sz w:val="20"/>
          <w:szCs w:val="20"/>
          <w:lang w:val="en-US"/>
        </w:rPr>
        <w:t>Computational chemistry is the utilization of computer calculations to tackle chemical problems. It employs theoretical chemistry methods, which are integrated in sophisticated computer programs for determining the structure and characteristics of molecules</w:t>
      </w:r>
      <w:r w:rsidR="009C2B0F" w:rsidRPr="00390706">
        <w:rPr>
          <w:rFonts w:ascii="Times New Roman" w:eastAsia="Times New Roman" w:hAnsi="Times New Roman" w:cs="Times New Roman"/>
          <w:color w:val="000000" w:themeColor="text1"/>
          <w:sz w:val="20"/>
          <w:szCs w:val="20"/>
          <w:lang w:val="en-US"/>
        </w:rPr>
        <w:t>.</w:t>
      </w:r>
      <w:r w:rsidR="009C2B0F" w:rsidRPr="00390706">
        <w:rPr>
          <w:rFonts w:ascii="Times New Roman" w:eastAsia="Calibri" w:hAnsi="Times New Roman" w:cs="Times New Roman"/>
          <w:sz w:val="20"/>
          <w:szCs w:val="20"/>
          <w:lang w:val="en-US"/>
        </w:rPr>
        <w:t xml:space="preserve"> </w:t>
      </w:r>
      <w:r w:rsidRPr="00390706">
        <w:rPr>
          <w:rFonts w:ascii="Times New Roman" w:eastAsia="Times New Roman" w:hAnsi="Times New Roman" w:cs="Times New Roman"/>
          <w:color w:val="000000" w:themeColor="text1"/>
          <w:sz w:val="20"/>
          <w:szCs w:val="20"/>
          <w:lang w:val="en-US"/>
        </w:rPr>
        <w:t xml:space="preserve">Computational techniques are </w:t>
      </w:r>
      <w:r w:rsidR="002942FA" w:rsidRPr="002942FA">
        <w:rPr>
          <w:rFonts w:ascii="Times New Roman" w:eastAsia="Times New Roman" w:hAnsi="Times New Roman" w:cs="Times New Roman"/>
          <w:color w:val="000000" w:themeColor="text1"/>
          <w:sz w:val="20"/>
          <w:szCs w:val="20"/>
          <w:lang w:val="en-US"/>
        </w:rPr>
        <w:t>indispensable</w:t>
      </w:r>
      <w:r w:rsidRPr="00390706">
        <w:rPr>
          <w:rFonts w:ascii="Times New Roman" w:eastAsia="Times New Roman" w:hAnsi="Times New Roman" w:cs="Times New Roman"/>
          <w:color w:val="000000" w:themeColor="text1"/>
          <w:sz w:val="20"/>
          <w:szCs w:val="20"/>
          <w:lang w:val="en-US"/>
        </w:rPr>
        <w:t xml:space="preserve"> in the drug </w:t>
      </w:r>
      <w:r w:rsidR="002942FA" w:rsidRPr="002942FA">
        <w:rPr>
          <w:rFonts w:ascii="Times New Roman" w:eastAsia="Times New Roman" w:hAnsi="Times New Roman" w:cs="Times New Roman"/>
          <w:color w:val="000000" w:themeColor="text1"/>
          <w:sz w:val="20"/>
          <w:szCs w:val="20"/>
          <w:lang w:val="en-US"/>
        </w:rPr>
        <w:t>revelation</w:t>
      </w:r>
      <w:r w:rsidRPr="00390706">
        <w:rPr>
          <w:rFonts w:ascii="Times New Roman" w:eastAsia="Times New Roman" w:hAnsi="Times New Roman" w:cs="Times New Roman"/>
          <w:color w:val="000000" w:themeColor="text1"/>
          <w:sz w:val="20"/>
          <w:szCs w:val="20"/>
          <w:lang w:val="en-US"/>
        </w:rPr>
        <w:t xml:space="preserve"> process, </w:t>
      </w:r>
      <w:r w:rsidR="002942FA" w:rsidRPr="002942FA">
        <w:rPr>
          <w:rFonts w:ascii="Times New Roman" w:eastAsia="Times New Roman" w:hAnsi="Times New Roman" w:cs="Times New Roman"/>
          <w:color w:val="000000" w:themeColor="text1"/>
          <w:sz w:val="20"/>
          <w:szCs w:val="20"/>
          <w:lang w:val="en-US"/>
        </w:rPr>
        <w:t>categorically</w:t>
      </w:r>
      <w:r w:rsidRPr="00390706">
        <w:rPr>
          <w:rFonts w:ascii="Times New Roman" w:eastAsia="Times New Roman" w:hAnsi="Times New Roman" w:cs="Times New Roman"/>
          <w:color w:val="000000" w:themeColor="text1"/>
          <w:sz w:val="20"/>
          <w:szCs w:val="20"/>
          <w:lang w:val="en-US"/>
        </w:rPr>
        <w:t xml:space="preserve"> in taking use of the growing number of solved </w:t>
      </w:r>
      <w:r w:rsidR="006949FA" w:rsidRPr="00390706">
        <w:rPr>
          <w:rFonts w:ascii="Times New Roman" w:eastAsia="Times New Roman" w:hAnsi="Times New Roman" w:cs="Times New Roman"/>
          <w:color w:val="000000" w:themeColor="text1"/>
          <w:sz w:val="20"/>
          <w:szCs w:val="20"/>
          <w:lang w:val="en-US"/>
        </w:rPr>
        <w:t xml:space="preserve">NMR </w:t>
      </w:r>
      <w:r w:rsidRPr="00390706">
        <w:rPr>
          <w:rFonts w:ascii="Times New Roman" w:eastAsia="Times New Roman" w:hAnsi="Times New Roman" w:cs="Times New Roman"/>
          <w:color w:val="000000" w:themeColor="text1"/>
          <w:sz w:val="20"/>
          <w:szCs w:val="20"/>
          <w:lang w:val="en-US"/>
        </w:rPr>
        <w:t xml:space="preserve">and </w:t>
      </w:r>
      <w:r w:rsidR="006949FA" w:rsidRPr="00390706">
        <w:rPr>
          <w:rFonts w:ascii="Times New Roman" w:eastAsia="Times New Roman" w:hAnsi="Times New Roman" w:cs="Times New Roman"/>
          <w:color w:val="000000" w:themeColor="text1"/>
          <w:sz w:val="20"/>
          <w:szCs w:val="20"/>
          <w:lang w:val="en-US"/>
        </w:rPr>
        <w:t xml:space="preserve">X-ray </w:t>
      </w:r>
      <w:r w:rsidRPr="00390706">
        <w:rPr>
          <w:rFonts w:ascii="Times New Roman" w:eastAsia="Times New Roman" w:hAnsi="Times New Roman" w:cs="Times New Roman"/>
          <w:color w:val="000000" w:themeColor="text1"/>
          <w:sz w:val="20"/>
          <w:szCs w:val="20"/>
          <w:lang w:val="en-US"/>
        </w:rPr>
        <w:t>protein</w:t>
      </w:r>
      <w:r w:rsidR="000715DC" w:rsidRPr="00390706">
        <w:rPr>
          <w:rFonts w:ascii="Times New Roman" w:eastAsia="Times New Roman" w:hAnsi="Times New Roman" w:cs="Times New Roman"/>
          <w:color w:val="000000" w:themeColor="text1"/>
          <w:sz w:val="20"/>
          <w:szCs w:val="20"/>
          <w:lang w:val="en-US"/>
        </w:rPr>
        <w:t xml:space="preserve"> </w:t>
      </w:r>
      <w:r w:rsidRPr="00390706">
        <w:rPr>
          <w:rFonts w:ascii="Times New Roman" w:eastAsia="Times New Roman" w:hAnsi="Times New Roman" w:cs="Times New Roman"/>
          <w:color w:val="000000" w:themeColor="text1"/>
          <w:sz w:val="20"/>
          <w:szCs w:val="20"/>
          <w:lang w:val="en-US"/>
        </w:rPr>
        <w:t>ligand structures</w:t>
      </w:r>
      <w:r w:rsidR="0037594D" w:rsidRPr="00390706">
        <w:rPr>
          <w:rFonts w:ascii="Times New Roman" w:eastAsia="Times New Roman" w:hAnsi="Times New Roman" w:cs="Times New Roman"/>
          <w:color w:val="000000" w:themeColor="text1"/>
          <w:sz w:val="20"/>
          <w:szCs w:val="20"/>
          <w:lang w:val="en-US"/>
        </w:rPr>
        <w:t xml:space="preserve"> </w:t>
      </w:r>
      <w:r w:rsidR="0037594D" w:rsidRPr="00390706">
        <w:rPr>
          <w:rFonts w:ascii="Times New Roman" w:eastAsia="Times New Roman" w:hAnsi="Times New Roman" w:cs="Times New Roman"/>
          <w:color w:val="000000" w:themeColor="text1"/>
          <w:sz w:val="20"/>
          <w:szCs w:val="20"/>
          <w:lang w:val="en-US"/>
        </w:rPr>
        <w:fldChar w:fldCharType="begin" w:fldLock="1"/>
      </w:r>
      <w:r w:rsidR="0037594D" w:rsidRPr="00390706">
        <w:rPr>
          <w:rFonts w:ascii="Times New Roman" w:eastAsia="Times New Roman" w:hAnsi="Times New Roman" w:cs="Times New Roman"/>
          <w:color w:val="000000" w:themeColor="text1"/>
          <w:sz w:val="20"/>
          <w:szCs w:val="20"/>
          <w:lang w:val="en-US"/>
        </w:rPr>
        <w:instrText>ADDIN CSL_CITATION {"citationItems":[{"id":"ITEM-1","itemData":{"DOI":"10.1021/ci400040d","ISSN":"1549-9596","author":[{"dropping-particle":"","family":"Elokely","given":"Khaled M","non-dropping-particle":"","parse-names":false,"suffix":""},{"dropping-particle":"","family":"Doerksen","given":"Robert J","non-dropping-particle":"","parse-names":false,"suffix":""}],"container-title":"Journal of Chemical Information and Modeling","id":"ITEM-1","issue":"8","issued":{"date-parts":[["2013","8","26"]]},"note":"doi: 10.1021/ci400040d","page":"1934-1945","publisher":"American Chemical Society","title":"Docking Challenge: Protein Sampling and Molecular Docking Performance","type":"article-journal","volume":"53"},"uris":["http://www.mendeley.com/documents/?uuid=cd22bd93-341d-4c2f-a0a3-40ac94f602a8"]}],"mendeley":{"formattedCitation":"[1]","plainTextFormattedCitation":"[1]","previouslyFormattedCitation":"[1]"},"properties":{"noteIndex":0},"schema":"https://github.com/citation-style-language/schema/raw/master/csl-citation.json"}</w:instrText>
      </w:r>
      <w:r w:rsidR="0037594D" w:rsidRPr="00390706">
        <w:rPr>
          <w:rFonts w:ascii="Times New Roman" w:eastAsia="Times New Roman" w:hAnsi="Times New Roman" w:cs="Times New Roman"/>
          <w:color w:val="000000" w:themeColor="text1"/>
          <w:sz w:val="20"/>
          <w:szCs w:val="20"/>
          <w:lang w:val="en-US"/>
        </w:rPr>
        <w:fldChar w:fldCharType="separate"/>
      </w:r>
      <w:r w:rsidR="0037594D" w:rsidRPr="00390706">
        <w:rPr>
          <w:rFonts w:ascii="Times New Roman" w:eastAsia="Times New Roman" w:hAnsi="Times New Roman" w:cs="Times New Roman"/>
          <w:noProof/>
          <w:color w:val="000000" w:themeColor="text1"/>
          <w:sz w:val="20"/>
          <w:szCs w:val="20"/>
          <w:lang w:val="en-US"/>
        </w:rPr>
        <w:t>[1]</w:t>
      </w:r>
      <w:r w:rsidR="0037594D" w:rsidRPr="00390706">
        <w:rPr>
          <w:rFonts w:ascii="Times New Roman" w:eastAsia="Times New Roman" w:hAnsi="Times New Roman" w:cs="Times New Roman"/>
          <w:color w:val="000000" w:themeColor="text1"/>
          <w:sz w:val="20"/>
          <w:szCs w:val="20"/>
          <w:lang w:val="en-US"/>
        </w:rPr>
        <w:fldChar w:fldCharType="end"/>
      </w:r>
      <w:r w:rsidR="005328FC" w:rsidRPr="00390706">
        <w:rPr>
          <w:rFonts w:ascii="Times New Roman" w:eastAsia="Times New Roman" w:hAnsi="Times New Roman" w:cs="Times New Roman"/>
          <w:color w:val="000000" w:themeColor="text1"/>
          <w:sz w:val="20"/>
          <w:szCs w:val="20"/>
          <w:lang w:val="en-US"/>
        </w:rPr>
        <w:t xml:space="preserve">. </w:t>
      </w:r>
    </w:p>
    <w:p w:rsidR="00492881" w:rsidRPr="00390706" w:rsidRDefault="00077A26" w:rsidP="001007D5">
      <w:pPr>
        <w:spacing w:line="240" w:lineRule="auto"/>
        <w:ind w:firstLine="720"/>
        <w:jc w:val="both"/>
        <w:rPr>
          <w:rFonts w:ascii="Times New Roman" w:eastAsia="Times New Roman" w:hAnsi="Times New Roman" w:cs="Times New Roman"/>
          <w:color w:val="000000" w:themeColor="text1"/>
          <w:sz w:val="20"/>
          <w:szCs w:val="20"/>
          <w:lang w:val="en-US"/>
        </w:rPr>
      </w:pPr>
      <w:r w:rsidRPr="00077A26">
        <w:rPr>
          <w:rFonts w:ascii="Times New Roman" w:eastAsia="Times New Roman" w:hAnsi="Times New Roman" w:cs="Times New Roman"/>
          <w:color w:val="000000" w:themeColor="text1"/>
          <w:sz w:val="20"/>
          <w:szCs w:val="20"/>
          <w:lang w:val="en-US"/>
        </w:rPr>
        <w:t xml:space="preserve">Several experimental as well as high throughput screening approaches have been employed in medication revelation throughout the last few </w:t>
      </w:r>
      <w:r w:rsidR="00F91387" w:rsidRPr="00390706">
        <w:rPr>
          <w:rFonts w:ascii="Times New Roman" w:eastAsia="Times New Roman" w:hAnsi="Times New Roman" w:cs="Times New Roman"/>
          <w:color w:val="000000" w:themeColor="text1"/>
          <w:sz w:val="20"/>
          <w:szCs w:val="20"/>
          <w:lang w:val="en-US"/>
        </w:rPr>
        <w:t>decades</w:t>
      </w:r>
      <w:r w:rsidR="00FB7F92" w:rsidRPr="00390706">
        <w:rPr>
          <w:rFonts w:ascii="Times New Roman" w:eastAsia="Times New Roman" w:hAnsi="Times New Roman" w:cs="Times New Roman"/>
          <w:color w:val="000000" w:themeColor="text1"/>
          <w:sz w:val="20"/>
          <w:szCs w:val="20"/>
          <w:lang w:val="en-US"/>
        </w:rPr>
        <w:t xml:space="preserve">. </w:t>
      </w:r>
      <w:r w:rsidR="0030663D" w:rsidRPr="00390706">
        <w:rPr>
          <w:rFonts w:ascii="Times New Roman" w:eastAsia="Times New Roman" w:hAnsi="Times New Roman" w:cs="Times New Roman"/>
          <w:color w:val="000000" w:themeColor="text1"/>
          <w:sz w:val="20"/>
          <w:szCs w:val="20"/>
          <w:lang w:val="en-US"/>
        </w:rPr>
        <w:t>Traditional ways of discovering innovative therapeutic medications were prohibitively costly, time-consuming, and inefficient.</w:t>
      </w:r>
      <w:r w:rsidR="00FB7F92" w:rsidRPr="00390706">
        <w:rPr>
          <w:rFonts w:ascii="Times New Roman" w:eastAsia="Times New Roman" w:hAnsi="Times New Roman" w:cs="Times New Roman"/>
          <w:color w:val="000000" w:themeColor="text1"/>
          <w:sz w:val="20"/>
          <w:szCs w:val="20"/>
          <w:lang w:val="en-US"/>
        </w:rPr>
        <w:t xml:space="preserve"> </w:t>
      </w:r>
      <w:r w:rsidR="0030663D" w:rsidRPr="00390706">
        <w:rPr>
          <w:rFonts w:ascii="Times New Roman" w:eastAsia="Times New Roman" w:hAnsi="Times New Roman" w:cs="Times New Roman"/>
          <w:color w:val="000000" w:themeColor="text1"/>
          <w:sz w:val="20"/>
          <w:szCs w:val="20"/>
          <w:lang w:val="en-US"/>
        </w:rPr>
        <w:t>To address the limitations of old approaches, new effective and reasonable methods based on virtual screening have been devised</w:t>
      </w:r>
      <w:r w:rsidR="00FB7F92" w:rsidRPr="00390706">
        <w:rPr>
          <w:rFonts w:ascii="Times New Roman" w:eastAsia="Times New Roman" w:hAnsi="Times New Roman" w:cs="Times New Roman"/>
          <w:color w:val="000000" w:themeColor="text1"/>
          <w:sz w:val="20"/>
          <w:szCs w:val="20"/>
          <w:lang w:val="en-US"/>
        </w:rPr>
        <w:t xml:space="preserve">. </w:t>
      </w:r>
      <w:r w:rsidR="0030663D" w:rsidRPr="00390706">
        <w:rPr>
          <w:rFonts w:ascii="Times New Roman" w:eastAsia="Times New Roman" w:hAnsi="Times New Roman" w:cs="Times New Roman"/>
          <w:color w:val="000000" w:themeColor="text1"/>
          <w:sz w:val="20"/>
          <w:szCs w:val="20"/>
          <w:lang w:val="en-US"/>
        </w:rPr>
        <w:t xml:space="preserve">The virtual screening approach may be divided into </w:t>
      </w:r>
      <w:r w:rsidR="00B718D6" w:rsidRPr="00390706">
        <w:rPr>
          <w:rFonts w:ascii="Times New Roman" w:eastAsia="Times New Roman" w:hAnsi="Times New Roman" w:cs="Times New Roman"/>
          <w:color w:val="000000" w:themeColor="text1"/>
          <w:sz w:val="20"/>
          <w:szCs w:val="20"/>
          <w:lang w:val="en-US"/>
        </w:rPr>
        <w:t xml:space="preserve">ligand-based and </w:t>
      </w:r>
      <w:r w:rsidR="0030663D" w:rsidRPr="00390706">
        <w:rPr>
          <w:rFonts w:ascii="Times New Roman" w:eastAsia="Times New Roman" w:hAnsi="Times New Roman" w:cs="Times New Roman"/>
          <w:color w:val="000000" w:themeColor="text1"/>
          <w:sz w:val="20"/>
          <w:szCs w:val="20"/>
          <w:lang w:val="en-US"/>
        </w:rPr>
        <w:t xml:space="preserve">structure-based drug developing </w:t>
      </w:r>
      <w:r w:rsidR="00B718D6" w:rsidRPr="00B718D6">
        <w:rPr>
          <w:rFonts w:ascii="Times New Roman" w:eastAsia="Times New Roman" w:hAnsi="Times New Roman" w:cs="Times New Roman"/>
          <w:color w:val="000000" w:themeColor="text1"/>
          <w:sz w:val="20"/>
          <w:szCs w:val="20"/>
          <w:lang w:val="en-US"/>
        </w:rPr>
        <w:t xml:space="preserve">strategies </w:t>
      </w:r>
      <w:r w:rsidR="0030663D" w:rsidRPr="00390706">
        <w:rPr>
          <w:rFonts w:ascii="Times New Roman" w:eastAsia="Times New Roman" w:hAnsi="Times New Roman" w:cs="Times New Roman"/>
          <w:color w:val="000000" w:themeColor="text1"/>
          <w:sz w:val="20"/>
          <w:szCs w:val="20"/>
          <w:lang w:val="en-US"/>
        </w:rPr>
        <w:t>based on the accessibility of structural data</w:t>
      </w:r>
      <w:r w:rsidR="00FB7F92" w:rsidRPr="00390706">
        <w:rPr>
          <w:rFonts w:ascii="Times New Roman" w:eastAsia="Times New Roman" w:hAnsi="Times New Roman" w:cs="Times New Roman"/>
          <w:color w:val="000000" w:themeColor="text1"/>
          <w:sz w:val="20"/>
          <w:szCs w:val="20"/>
          <w:lang w:val="en-US"/>
        </w:rPr>
        <w:t xml:space="preserve">. </w:t>
      </w:r>
      <w:r w:rsidR="007C3E03" w:rsidRPr="007C3E03">
        <w:rPr>
          <w:rFonts w:ascii="Times New Roman" w:eastAsia="Times New Roman" w:hAnsi="Times New Roman" w:cs="Times New Roman"/>
          <w:color w:val="000000" w:themeColor="text1"/>
          <w:sz w:val="20"/>
          <w:szCs w:val="20"/>
          <w:lang w:val="en-US"/>
        </w:rPr>
        <w:t>The structure-based drug synthesis technique focuses on molecular docking, whereas ligand-based approaches emphasize on quantitative structure-activity correlations and pharmacophore models.</w:t>
      </w:r>
    </w:p>
    <w:p w:rsidR="005328FC" w:rsidRPr="00C56873" w:rsidRDefault="0030663D" w:rsidP="00A721C9">
      <w:pPr>
        <w:pStyle w:val="ListParagraph"/>
        <w:numPr>
          <w:ilvl w:val="0"/>
          <w:numId w:val="6"/>
        </w:numPr>
        <w:spacing w:line="360" w:lineRule="auto"/>
        <w:jc w:val="center"/>
        <w:rPr>
          <w:rFonts w:ascii="Times New Roman" w:eastAsia="Calibri" w:hAnsi="Times New Roman" w:cs="Times New Roman"/>
          <w:b/>
          <w:color w:val="000000" w:themeColor="text1"/>
          <w:sz w:val="20"/>
          <w:szCs w:val="20"/>
          <w:lang w:val="en-US"/>
        </w:rPr>
      </w:pPr>
      <w:r w:rsidRPr="00C56873">
        <w:rPr>
          <w:rFonts w:ascii="Times New Roman" w:eastAsia="Calibri" w:hAnsi="Times New Roman" w:cs="Times New Roman"/>
          <w:b/>
          <w:color w:val="000000" w:themeColor="text1"/>
          <w:sz w:val="20"/>
          <w:szCs w:val="20"/>
          <w:lang w:val="en-US"/>
        </w:rPr>
        <w:t>Theoretical foundations of molecular docking</w:t>
      </w:r>
      <w:r w:rsidR="006A3F35" w:rsidRPr="00C56873">
        <w:rPr>
          <w:rFonts w:ascii="Times New Roman" w:eastAsia="Calibri" w:hAnsi="Times New Roman" w:cs="Times New Roman"/>
          <w:b/>
          <w:color w:val="000000" w:themeColor="text1"/>
          <w:sz w:val="20"/>
          <w:szCs w:val="20"/>
          <w:lang w:val="en-US"/>
        </w:rPr>
        <w:t xml:space="preserve"> (MD)</w:t>
      </w:r>
    </w:p>
    <w:p w:rsidR="005328FC" w:rsidRPr="00390706" w:rsidRDefault="000715DC" w:rsidP="00C06951">
      <w:pPr>
        <w:tabs>
          <w:tab w:val="left" w:pos="1260"/>
        </w:tabs>
        <w:spacing w:after="0" w:line="360" w:lineRule="auto"/>
        <w:ind w:left="810"/>
        <w:jc w:val="center"/>
        <w:rPr>
          <w:rFonts w:ascii="Times New Roman" w:hAnsi="Times New Roman" w:cs="Times New Roman"/>
          <w:sz w:val="20"/>
          <w:szCs w:val="20"/>
        </w:rPr>
      </w:pPr>
      <w:r w:rsidRPr="00390706">
        <w:rPr>
          <w:rFonts w:ascii="Times New Roman" w:hAnsi="Times New Roman" w:cs="Times New Roman"/>
          <w:noProof/>
          <w:sz w:val="20"/>
          <w:szCs w:val="20"/>
          <w:lang w:eastAsia="en-GB"/>
        </w:rPr>
        <w:lastRenderedPageBreak/>
        <w:drawing>
          <wp:inline distT="0" distB="0" distL="0" distR="0" wp14:anchorId="554D8E67" wp14:editId="1B5CF9DC">
            <wp:extent cx="3901657" cy="212309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01657" cy="2123095"/>
                    </a:xfrm>
                    <a:prstGeom prst="rect">
                      <a:avLst/>
                    </a:prstGeom>
                  </pic:spPr>
                </pic:pic>
              </a:graphicData>
            </a:graphic>
          </wp:inline>
        </w:drawing>
      </w:r>
    </w:p>
    <w:p w:rsidR="00E8296B" w:rsidRPr="00390706" w:rsidRDefault="00E8296B" w:rsidP="00E46C6C">
      <w:pPr>
        <w:spacing w:after="0" w:line="360" w:lineRule="auto"/>
        <w:jc w:val="center"/>
        <w:rPr>
          <w:rFonts w:ascii="Times New Roman" w:hAnsi="Times New Roman" w:cs="Times New Roman"/>
          <w:b/>
          <w:sz w:val="20"/>
          <w:szCs w:val="20"/>
        </w:rPr>
      </w:pPr>
      <w:r w:rsidRPr="00390706">
        <w:rPr>
          <w:rFonts w:ascii="Times New Roman" w:hAnsi="Times New Roman" w:cs="Times New Roman"/>
          <w:b/>
          <w:sz w:val="20"/>
          <w:szCs w:val="20"/>
        </w:rPr>
        <w:t>Fig.1 Molecular docking flow chart.</w:t>
      </w:r>
    </w:p>
    <w:p w:rsidR="00883919" w:rsidRPr="00390706" w:rsidRDefault="004801DB" w:rsidP="001007D5">
      <w:pPr>
        <w:shd w:val="clear" w:color="auto" w:fill="FFFFFF"/>
        <w:spacing w:after="0" w:line="240" w:lineRule="auto"/>
        <w:ind w:firstLine="720"/>
        <w:jc w:val="both"/>
        <w:outlineLvl w:val="0"/>
        <w:rPr>
          <w:rFonts w:ascii="Times New Roman" w:eastAsia="Calibri" w:hAnsi="Times New Roman" w:cs="Times New Roman"/>
          <w:sz w:val="20"/>
          <w:szCs w:val="20"/>
          <w:lang w:val="en-US"/>
        </w:rPr>
      </w:pPr>
      <w:r w:rsidRPr="00390706">
        <w:rPr>
          <w:rFonts w:ascii="Times New Roman" w:eastAsia="Calibri" w:hAnsi="Times New Roman" w:cs="Times New Roman"/>
          <w:sz w:val="20"/>
          <w:szCs w:val="20"/>
          <w:lang w:val="en-US"/>
        </w:rPr>
        <w:t>Since the molecular docking</w:t>
      </w:r>
      <w:r w:rsidR="008D09C8">
        <w:rPr>
          <w:rFonts w:ascii="Times New Roman" w:eastAsia="Calibri" w:hAnsi="Times New Roman" w:cs="Times New Roman"/>
          <w:sz w:val="20"/>
          <w:szCs w:val="20"/>
          <w:lang w:val="en-US"/>
        </w:rPr>
        <w:t xml:space="preserve"> (MD)</w:t>
      </w:r>
      <w:r w:rsidRPr="00390706">
        <w:rPr>
          <w:rFonts w:ascii="Times New Roman" w:eastAsia="Calibri" w:hAnsi="Times New Roman" w:cs="Times New Roman"/>
          <w:sz w:val="20"/>
          <w:szCs w:val="20"/>
          <w:lang w:val="en-US"/>
        </w:rPr>
        <w:t xml:space="preserve"> approach has been widely employed in recent years, it has substantially improved efficiency and reduced research costs. It has evolved into an important tool in computer-assisted drug design</w:t>
      </w:r>
      <w:r w:rsidR="00CE4B24" w:rsidRPr="00390706">
        <w:rPr>
          <w:rFonts w:ascii="Times New Roman" w:eastAsia="Calibri" w:hAnsi="Times New Roman" w:cs="Times New Roman"/>
          <w:sz w:val="20"/>
          <w:szCs w:val="20"/>
          <w:lang w:val="en-US"/>
        </w:rPr>
        <w:t xml:space="preserve"> </w:t>
      </w:r>
      <w:r w:rsidR="0037594D" w:rsidRPr="00390706">
        <w:rPr>
          <w:rFonts w:ascii="Times New Roman" w:eastAsia="Calibri" w:hAnsi="Times New Roman" w:cs="Times New Roman"/>
          <w:sz w:val="20"/>
          <w:szCs w:val="20"/>
          <w:lang w:val="en-US"/>
        </w:rPr>
        <w:fldChar w:fldCharType="begin" w:fldLock="1"/>
      </w:r>
      <w:r w:rsidR="0037594D" w:rsidRPr="00390706">
        <w:rPr>
          <w:rFonts w:ascii="Times New Roman" w:eastAsia="Calibri" w:hAnsi="Times New Roman" w:cs="Times New Roman"/>
          <w:sz w:val="20"/>
          <w:szCs w:val="20"/>
          <w:lang w:val="en-US"/>
        </w:rPr>
        <w:instrText>ADDIN CSL_CITATION {"citationItems":[{"id":"ITEM-1","itemData":{"DOI":"10.1007/s40484-019-0172-y","ISSN":"2095-4697","abstract":"In recent years, since the molecular docking technique can greatly improve the efficiency and reduce the research cost, it has become a key tool in computer-assisted drug design to predict the binding affinity and analyze the interactive mode.","author":[{"dropping-particle":"","family":"Fan","given":"Jiyu","non-dropping-particle":"","parse-names":false,"suffix":""},{"dropping-particle":"","family":"Fu","given":"Ailing","non-dropping-particle":"","parse-names":false,"suffix":""},{"dropping-particle":"","family":"Zhang","given":"Le","non-dropping-particle":"","parse-names":false,"suffix":""}],"container-title":"Quantitative Biology","id":"ITEM-1","issue":"2","issued":{"date-parts":[["2019"]]},"page":"83-89","title":"Progress in molecular docking","type":"article-journal","volume":"7"},"uris":["http://www.mendeley.com/documents/?uuid=9e7bf5fb-14b4-4226-bc9a-033e0a4270a5"]}],"mendeley":{"formattedCitation":"[2]","plainTextFormattedCitation":"[2]","previouslyFormattedCitation":"[2]"},"properties":{"noteIndex":0},"schema":"https://github.com/citation-style-language/schema/raw/master/csl-citation.json"}</w:instrText>
      </w:r>
      <w:r w:rsidR="0037594D" w:rsidRPr="00390706">
        <w:rPr>
          <w:rFonts w:ascii="Times New Roman" w:eastAsia="Calibri" w:hAnsi="Times New Roman" w:cs="Times New Roman"/>
          <w:sz w:val="20"/>
          <w:szCs w:val="20"/>
          <w:lang w:val="en-US"/>
        </w:rPr>
        <w:fldChar w:fldCharType="separate"/>
      </w:r>
      <w:r w:rsidR="0037594D" w:rsidRPr="00390706">
        <w:rPr>
          <w:rFonts w:ascii="Times New Roman" w:eastAsia="Calibri" w:hAnsi="Times New Roman" w:cs="Times New Roman"/>
          <w:noProof/>
          <w:sz w:val="20"/>
          <w:szCs w:val="20"/>
          <w:lang w:val="en-US"/>
        </w:rPr>
        <w:t>[2]</w:t>
      </w:r>
      <w:r w:rsidR="0037594D" w:rsidRPr="00390706">
        <w:rPr>
          <w:rFonts w:ascii="Times New Roman" w:eastAsia="Calibri" w:hAnsi="Times New Roman" w:cs="Times New Roman"/>
          <w:sz w:val="20"/>
          <w:szCs w:val="20"/>
          <w:lang w:val="en-US"/>
        </w:rPr>
        <w:fldChar w:fldCharType="end"/>
      </w:r>
      <w:r w:rsidRPr="00390706">
        <w:rPr>
          <w:rFonts w:ascii="Times New Roman" w:eastAsia="Calibri" w:hAnsi="Times New Roman" w:cs="Times New Roman"/>
          <w:sz w:val="20"/>
          <w:szCs w:val="20"/>
          <w:lang w:val="en-US"/>
        </w:rPr>
        <w:t xml:space="preserve">. </w:t>
      </w:r>
      <w:r w:rsidR="008D09C8">
        <w:rPr>
          <w:rFonts w:ascii="Times New Roman" w:eastAsia="Calibri" w:hAnsi="Times New Roman" w:cs="Times New Roman"/>
          <w:sz w:val="20"/>
          <w:szCs w:val="20"/>
          <w:lang w:val="en-US"/>
        </w:rPr>
        <w:t>MD</w:t>
      </w:r>
      <w:r w:rsidR="009A1AAA" w:rsidRPr="009A1AAA">
        <w:rPr>
          <w:rFonts w:ascii="Times New Roman" w:eastAsia="Calibri" w:hAnsi="Times New Roman" w:cs="Times New Roman"/>
          <w:sz w:val="20"/>
          <w:szCs w:val="20"/>
          <w:lang w:val="en-US"/>
        </w:rPr>
        <w:t xml:space="preserve"> is a kind of computational model that makes simpler to determine the preferred binding relation of a particular molecule (such as a ligand) to another one (such as a receptor) when the two connect to form a stable complex and aids in the selection of potent compounds as part of virtual screening of massive databases. </w:t>
      </w:r>
      <w:r w:rsidR="005D0E1F" w:rsidRPr="005D0E1F">
        <w:rPr>
          <w:rFonts w:ascii="Times New Roman" w:eastAsia="Calibri" w:hAnsi="Times New Roman" w:cs="Times New Roman"/>
          <w:sz w:val="20"/>
          <w:szCs w:val="20"/>
          <w:lang w:val="en-US"/>
        </w:rPr>
        <w:t>It is possible to forecast a complex's energy profile using knowledge of the preferred orientation of the bound compounds. This information includes the binding free energy, force, and stability (such as the binding capacity and binding constant).</w:t>
      </w:r>
      <w:r w:rsidR="005328FC" w:rsidRPr="00390706">
        <w:rPr>
          <w:rFonts w:ascii="Times New Roman" w:eastAsia="Calibri" w:hAnsi="Times New Roman" w:cs="Times New Roman"/>
          <w:sz w:val="20"/>
          <w:szCs w:val="20"/>
          <w:lang w:val="en-US"/>
        </w:rPr>
        <w:t xml:space="preserve"> </w:t>
      </w:r>
      <w:r w:rsidRPr="00390706">
        <w:rPr>
          <w:rFonts w:ascii="Times New Roman" w:eastAsia="Calibri" w:hAnsi="Times New Roman" w:cs="Times New Roman"/>
          <w:sz w:val="20"/>
          <w:szCs w:val="20"/>
          <w:lang w:val="en-US"/>
        </w:rPr>
        <w:t xml:space="preserve">This is possible using the </w:t>
      </w:r>
      <w:r w:rsidR="008D09C8">
        <w:rPr>
          <w:rFonts w:ascii="Times New Roman" w:eastAsia="Calibri" w:hAnsi="Times New Roman" w:cs="Times New Roman"/>
          <w:sz w:val="20"/>
          <w:szCs w:val="20"/>
          <w:lang w:val="en-US"/>
        </w:rPr>
        <w:t>MD</w:t>
      </w:r>
      <w:r w:rsidRPr="00390706">
        <w:rPr>
          <w:rFonts w:ascii="Times New Roman" w:eastAsia="Calibri" w:hAnsi="Times New Roman" w:cs="Times New Roman"/>
          <w:sz w:val="20"/>
          <w:szCs w:val="20"/>
          <w:lang w:val="en-US"/>
        </w:rPr>
        <w:t xml:space="preserve"> scoring function. It is critical to detect the optimum ligand poses and properly rate the relative docking propensity of multiple ligands</w:t>
      </w:r>
      <w:r w:rsidR="0037594D" w:rsidRPr="00390706">
        <w:rPr>
          <w:rFonts w:ascii="Times New Roman" w:eastAsia="Calibri" w:hAnsi="Times New Roman" w:cs="Times New Roman"/>
          <w:sz w:val="20"/>
          <w:szCs w:val="20"/>
          <w:lang w:val="en-US"/>
        </w:rPr>
        <w:t xml:space="preserve"> </w:t>
      </w:r>
      <w:r w:rsidR="0037594D" w:rsidRPr="00390706">
        <w:rPr>
          <w:rFonts w:ascii="Times New Roman" w:eastAsia="Calibri" w:hAnsi="Times New Roman" w:cs="Times New Roman"/>
          <w:sz w:val="20"/>
          <w:szCs w:val="20"/>
          <w:lang w:val="en-US"/>
        </w:rPr>
        <w:fldChar w:fldCharType="begin" w:fldLock="1"/>
      </w:r>
      <w:r w:rsidR="0037594D" w:rsidRPr="00390706">
        <w:rPr>
          <w:rFonts w:ascii="Times New Roman" w:eastAsia="Calibri" w:hAnsi="Times New Roman" w:cs="Times New Roman"/>
          <w:sz w:val="20"/>
          <w:szCs w:val="20"/>
          <w:lang w:val="en-US"/>
        </w:rPr>
        <w:instrText>ADDIN CSL_CITATION {"citationItems":[{"id":"ITEM-1","itemData":{"author":[{"dropping-particle":"","family":"Agarwal","given":"Shweta","non-dropping-particle":"","parse-names":false,"suffix":""},{"dropping-particle":"","family":"Mehrotra","given":"RJJC","non-dropping-particle":"","parse-names":false,"suffix":""}],"container-title":"JSM chem","id":"ITEM-1","issue":"2","issued":{"date-parts":[["2016"]]},"page":"1024-1028","title":"An overview of molecular docking","type":"article-journal","volume":"4"},"uris":["http://www.mendeley.com/documents/?uuid=eb1e6060-8289-4151-a2f2-5afc9463e5b5"]},{"id":"ITEM-2","itemData":{"author":[{"dropping-particle":"","family":"Chaudhary","given":"Kamal Kumar","non-dropping-particle":"","parse-names":false,"suffix":""},{"dropping-particle":"","family":"Mishra","given":"Nidhi","non-dropping-particle":"","parse-names":false,"suffix":""}],"container-title":"databases","id":"ITEM-2","issue":"4","issued":{"date-parts":[["2016"]]},"page":"1029","title":"A review on molecular docking: novel tool for drug discovery","type":"article-journal","volume":"3"},"uris":["http://www.mendeley.com/documents/?uuid=7191a120-3252-4dbe-ba0b-f8f1fa6bcec3"]}],"mendeley":{"formattedCitation":"[3,4]","plainTextFormattedCitation":"[3,4]","previouslyFormattedCitation":"[3,4]"},"properties":{"noteIndex":0},"schema":"https://github.com/citation-style-language/schema/raw/master/csl-citation.json"}</w:instrText>
      </w:r>
      <w:r w:rsidR="0037594D" w:rsidRPr="00390706">
        <w:rPr>
          <w:rFonts w:ascii="Times New Roman" w:eastAsia="Calibri" w:hAnsi="Times New Roman" w:cs="Times New Roman"/>
          <w:sz w:val="20"/>
          <w:szCs w:val="20"/>
          <w:lang w:val="en-US"/>
        </w:rPr>
        <w:fldChar w:fldCharType="separate"/>
      </w:r>
      <w:r w:rsidR="0037594D" w:rsidRPr="00390706">
        <w:rPr>
          <w:rFonts w:ascii="Times New Roman" w:eastAsia="Calibri" w:hAnsi="Times New Roman" w:cs="Times New Roman"/>
          <w:noProof/>
          <w:sz w:val="20"/>
          <w:szCs w:val="20"/>
          <w:lang w:val="en-US"/>
        </w:rPr>
        <w:t>[3,4]</w:t>
      </w:r>
      <w:r w:rsidR="0037594D" w:rsidRPr="00390706">
        <w:rPr>
          <w:rFonts w:ascii="Times New Roman" w:eastAsia="Calibri" w:hAnsi="Times New Roman" w:cs="Times New Roman"/>
          <w:sz w:val="20"/>
          <w:szCs w:val="20"/>
          <w:lang w:val="en-US"/>
        </w:rPr>
        <w:fldChar w:fldCharType="end"/>
      </w:r>
      <w:r w:rsidR="00883919" w:rsidRPr="00390706">
        <w:rPr>
          <w:rFonts w:ascii="Times New Roman" w:eastAsia="Calibri" w:hAnsi="Times New Roman" w:cs="Times New Roman"/>
          <w:sz w:val="20"/>
          <w:szCs w:val="20"/>
          <w:lang w:val="en-US"/>
        </w:rPr>
        <w:t>.</w:t>
      </w:r>
    </w:p>
    <w:p w:rsidR="00104CCC" w:rsidRPr="00390706" w:rsidRDefault="00883919" w:rsidP="001007D5">
      <w:pPr>
        <w:shd w:val="clear" w:color="auto" w:fill="FFFFFF"/>
        <w:spacing w:after="0" w:line="240" w:lineRule="auto"/>
        <w:ind w:firstLine="720"/>
        <w:jc w:val="both"/>
        <w:outlineLvl w:val="0"/>
        <w:rPr>
          <w:rFonts w:ascii="Times New Roman" w:eastAsia="Calibri" w:hAnsi="Times New Roman" w:cs="Times New Roman"/>
          <w:sz w:val="20"/>
          <w:szCs w:val="20"/>
          <w:lang w:val="en-US"/>
        </w:rPr>
      </w:pPr>
      <w:r w:rsidRPr="00390706">
        <w:rPr>
          <w:rFonts w:ascii="Times New Roman" w:eastAsia="Calibri" w:hAnsi="Times New Roman" w:cs="Times New Roman"/>
          <w:sz w:val="20"/>
          <w:szCs w:val="20"/>
          <w:lang w:val="en-US"/>
        </w:rPr>
        <w:t xml:space="preserve"> </w:t>
      </w:r>
      <w:r w:rsidR="004801DB" w:rsidRPr="00390706">
        <w:rPr>
          <w:rFonts w:ascii="Times New Roman" w:eastAsia="Calibri" w:hAnsi="Times New Roman" w:cs="Times New Roman"/>
          <w:sz w:val="20"/>
          <w:szCs w:val="20"/>
          <w:lang w:val="en-US"/>
        </w:rPr>
        <w:t>It has been routinely and effectively utilized in pharmaceutical and medical research for the design, manufacturing, and discovery of therapeutically significant medicines and dyes</w:t>
      </w:r>
      <w:r w:rsidR="005328FC" w:rsidRPr="00390706">
        <w:rPr>
          <w:rFonts w:ascii="Times New Roman" w:eastAsia="Calibri" w:hAnsi="Times New Roman" w:cs="Times New Roman"/>
          <w:sz w:val="20"/>
          <w:szCs w:val="20"/>
          <w:lang w:val="en-US"/>
        </w:rPr>
        <w:t xml:space="preserve">. </w:t>
      </w:r>
      <w:r w:rsidR="008D09C8">
        <w:rPr>
          <w:rFonts w:ascii="Times New Roman" w:eastAsia="Calibri" w:hAnsi="Times New Roman" w:cs="Times New Roman"/>
          <w:sz w:val="20"/>
          <w:szCs w:val="20"/>
          <w:lang w:val="en-US"/>
        </w:rPr>
        <w:t>MD</w:t>
      </w:r>
      <w:r w:rsidR="008D09C8" w:rsidRPr="00390706">
        <w:rPr>
          <w:rFonts w:ascii="Times New Roman" w:eastAsia="Calibri" w:hAnsi="Times New Roman" w:cs="Times New Roman"/>
          <w:sz w:val="20"/>
          <w:szCs w:val="20"/>
          <w:lang w:val="en-US"/>
        </w:rPr>
        <w:t xml:space="preserve"> </w:t>
      </w:r>
      <w:r w:rsidR="004801DB" w:rsidRPr="00390706">
        <w:rPr>
          <w:rFonts w:ascii="Times New Roman" w:eastAsia="Calibri" w:hAnsi="Times New Roman" w:cs="Times New Roman"/>
          <w:sz w:val="20"/>
          <w:szCs w:val="20"/>
          <w:lang w:val="en-US"/>
        </w:rPr>
        <w:t>is used to investigate protein-ligand interactions and validate experimental interpretations in silico</w:t>
      </w:r>
      <w:r w:rsidR="0037594D" w:rsidRPr="00390706">
        <w:rPr>
          <w:rFonts w:ascii="Times New Roman" w:eastAsia="Calibri" w:hAnsi="Times New Roman" w:cs="Times New Roman"/>
          <w:sz w:val="20"/>
          <w:szCs w:val="20"/>
          <w:lang w:val="en-US"/>
        </w:rPr>
        <w:t xml:space="preserve"> (Fig.1)</w:t>
      </w:r>
      <w:r w:rsidR="004801DB" w:rsidRPr="00390706">
        <w:rPr>
          <w:rFonts w:ascii="Times New Roman" w:eastAsia="Calibri" w:hAnsi="Times New Roman" w:cs="Times New Roman"/>
          <w:sz w:val="20"/>
          <w:szCs w:val="20"/>
          <w:lang w:val="en-US"/>
        </w:rPr>
        <w:t>.</w:t>
      </w:r>
      <w:r w:rsidR="005328FC" w:rsidRPr="00390706">
        <w:rPr>
          <w:rFonts w:ascii="Times New Roman" w:eastAsia="Calibri" w:hAnsi="Times New Roman" w:cs="Times New Roman"/>
          <w:sz w:val="20"/>
          <w:szCs w:val="20"/>
          <w:lang w:val="en-US"/>
        </w:rPr>
        <w:t xml:space="preserve"> </w:t>
      </w:r>
      <w:r w:rsidR="008D09C8">
        <w:rPr>
          <w:rFonts w:ascii="Times New Roman" w:eastAsia="Calibri" w:hAnsi="Times New Roman" w:cs="Times New Roman"/>
          <w:sz w:val="20"/>
          <w:szCs w:val="20"/>
          <w:lang w:val="en-US"/>
        </w:rPr>
        <w:t>MD</w:t>
      </w:r>
      <w:r w:rsidR="008D09C8" w:rsidRPr="00390706">
        <w:rPr>
          <w:rFonts w:ascii="Times New Roman" w:eastAsia="Calibri" w:hAnsi="Times New Roman" w:cs="Times New Roman"/>
          <w:sz w:val="20"/>
          <w:szCs w:val="20"/>
          <w:lang w:val="en-US"/>
        </w:rPr>
        <w:t xml:space="preserve"> </w:t>
      </w:r>
      <w:r w:rsidR="004801DB" w:rsidRPr="00390706">
        <w:rPr>
          <w:rFonts w:ascii="Times New Roman" w:eastAsia="Calibri" w:hAnsi="Times New Roman" w:cs="Times New Roman"/>
          <w:sz w:val="20"/>
          <w:szCs w:val="20"/>
          <w:lang w:val="en-US"/>
        </w:rPr>
        <w:t xml:space="preserve">is a promising approach that uses experimental information to theoretically anticipate the ideal position of a </w:t>
      </w:r>
      <w:r w:rsidR="008D09C8" w:rsidRPr="008D09C8">
        <w:rPr>
          <w:rFonts w:ascii="Times New Roman" w:eastAsia="Calibri" w:hAnsi="Times New Roman" w:cs="Times New Roman"/>
          <w:sz w:val="20"/>
          <w:szCs w:val="20"/>
          <w:lang w:val="en-US"/>
        </w:rPr>
        <w:t xml:space="preserve">tiny compound </w:t>
      </w:r>
      <w:r w:rsidR="004801DB" w:rsidRPr="00390706">
        <w:rPr>
          <w:rFonts w:ascii="Times New Roman" w:eastAsia="Calibri" w:hAnsi="Times New Roman" w:cs="Times New Roman"/>
          <w:sz w:val="20"/>
          <w:szCs w:val="20"/>
          <w:lang w:val="en-US"/>
        </w:rPr>
        <w:t xml:space="preserve">(ligand) in a macromolecule </w:t>
      </w:r>
      <w:r w:rsidR="008D09C8" w:rsidRPr="00390706">
        <w:rPr>
          <w:rFonts w:ascii="Times New Roman" w:eastAsia="Calibri" w:hAnsi="Times New Roman" w:cs="Times New Roman"/>
          <w:sz w:val="20"/>
          <w:szCs w:val="20"/>
          <w:lang w:val="en-US"/>
        </w:rPr>
        <w:t xml:space="preserve">(target) </w:t>
      </w:r>
      <w:r w:rsidR="004801DB" w:rsidRPr="00390706">
        <w:rPr>
          <w:rFonts w:ascii="Times New Roman" w:eastAsia="Calibri" w:hAnsi="Times New Roman" w:cs="Times New Roman"/>
          <w:sz w:val="20"/>
          <w:szCs w:val="20"/>
          <w:lang w:val="en-US"/>
        </w:rPr>
        <w:t xml:space="preserve">such as </w:t>
      </w:r>
      <w:r w:rsidR="008D09C8" w:rsidRPr="00390706">
        <w:rPr>
          <w:rFonts w:ascii="Times New Roman" w:eastAsia="Calibri" w:hAnsi="Times New Roman" w:cs="Times New Roman"/>
          <w:sz w:val="20"/>
          <w:szCs w:val="20"/>
          <w:lang w:val="en-US"/>
        </w:rPr>
        <w:t xml:space="preserve">DNA and </w:t>
      </w:r>
      <w:r w:rsidR="004801DB" w:rsidRPr="00390706">
        <w:rPr>
          <w:rFonts w:ascii="Times New Roman" w:eastAsia="Calibri" w:hAnsi="Times New Roman" w:cs="Times New Roman"/>
          <w:sz w:val="20"/>
          <w:szCs w:val="20"/>
          <w:lang w:val="en-US"/>
        </w:rPr>
        <w:t>protein to generate a stable complex; the interaction of ligand receptor de</w:t>
      </w:r>
      <w:r w:rsidR="00E22062">
        <w:rPr>
          <w:rFonts w:ascii="Times New Roman" w:eastAsia="Calibri" w:hAnsi="Times New Roman" w:cs="Times New Roman"/>
          <w:sz w:val="20"/>
          <w:szCs w:val="20"/>
          <w:lang w:val="en-US"/>
        </w:rPr>
        <w:t xml:space="preserve">monstrates that the </w:t>
      </w:r>
      <w:r w:rsidR="00E22062" w:rsidRPr="00390706">
        <w:rPr>
          <w:rFonts w:ascii="Times New Roman" w:eastAsia="Calibri" w:hAnsi="Times New Roman" w:cs="Times New Roman"/>
          <w:sz w:val="20"/>
          <w:szCs w:val="20"/>
          <w:lang w:val="en-US"/>
        </w:rPr>
        <w:t>receptor</w:t>
      </w:r>
      <w:r w:rsidR="00E22062">
        <w:rPr>
          <w:rFonts w:ascii="Times New Roman" w:eastAsia="Calibri" w:hAnsi="Times New Roman" w:cs="Times New Roman"/>
          <w:sz w:val="20"/>
          <w:szCs w:val="20"/>
          <w:lang w:val="en-US"/>
        </w:rPr>
        <w:t xml:space="preserve"> and ligand </w:t>
      </w:r>
      <w:r w:rsidR="004801DB" w:rsidRPr="00390706">
        <w:rPr>
          <w:rFonts w:ascii="Times New Roman" w:eastAsia="Calibri" w:hAnsi="Times New Roman" w:cs="Times New Roman"/>
          <w:sz w:val="20"/>
          <w:szCs w:val="20"/>
          <w:lang w:val="en-US"/>
        </w:rPr>
        <w:t xml:space="preserve">have particular </w:t>
      </w:r>
      <w:r w:rsidR="008D09C8" w:rsidRPr="008D09C8">
        <w:rPr>
          <w:rFonts w:ascii="Times New Roman" w:eastAsia="Calibri" w:hAnsi="Times New Roman" w:cs="Times New Roman"/>
          <w:sz w:val="20"/>
          <w:szCs w:val="20"/>
          <w:lang w:val="en-US"/>
        </w:rPr>
        <w:t>complimentary geometric forms that merge perfectly into each othe</w:t>
      </w:r>
      <w:r w:rsidR="008D09C8">
        <w:rPr>
          <w:rFonts w:ascii="Times New Roman" w:eastAsia="Calibri" w:hAnsi="Times New Roman" w:cs="Times New Roman"/>
          <w:sz w:val="20"/>
          <w:szCs w:val="20"/>
          <w:lang w:val="en-US"/>
        </w:rPr>
        <w:t>r</w:t>
      </w:r>
      <w:r w:rsidR="005328FC" w:rsidRPr="00390706">
        <w:rPr>
          <w:rFonts w:ascii="Times New Roman" w:eastAsia="Calibri" w:hAnsi="Times New Roman" w:cs="Times New Roman"/>
          <w:sz w:val="20"/>
          <w:szCs w:val="20"/>
          <w:lang w:val="en-US"/>
        </w:rPr>
        <w:t xml:space="preserve">. </w:t>
      </w:r>
      <w:r w:rsidR="006C3C0F" w:rsidRPr="006C3C0F">
        <w:rPr>
          <w:rFonts w:ascii="Times New Roman" w:eastAsia="Calibri" w:hAnsi="Times New Roman" w:cs="Times New Roman"/>
          <w:sz w:val="20"/>
          <w:szCs w:val="20"/>
          <w:lang w:val="en-US"/>
        </w:rPr>
        <w:t xml:space="preserve">Prior to wet-lab investigations, </w:t>
      </w:r>
      <w:r w:rsidR="006C3C0F">
        <w:rPr>
          <w:rFonts w:ascii="Times New Roman" w:eastAsia="Calibri" w:hAnsi="Times New Roman" w:cs="Times New Roman"/>
          <w:sz w:val="20"/>
          <w:szCs w:val="20"/>
          <w:lang w:val="en-US"/>
        </w:rPr>
        <w:t>MD</w:t>
      </w:r>
      <w:r w:rsidR="006C3C0F" w:rsidRPr="006C3C0F">
        <w:rPr>
          <w:rFonts w:ascii="Times New Roman" w:eastAsia="Calibri" w:hAnsi="Times New Roman" w:cs="Times New Roman"/>
          <w:sz w:val="20"/>
          <w:szCs w:val="20"/>
          <w:lang w:val="en-US"/>
        </w:rPr>
        <w:t xml:space="preserve"> studies might be performed to anticipate how a ligand woul</w:t>
      </w:r>
      <w:r w:rsidR="006C3C0F">
        <w:rPr>
          <w:rFonts w:ascii="Times New Roman" w:eastAsia="Calibri" w:hAnsi="Times New Roman" w:cs="Times New Roman"/>
          <w:sz w:val="20"/>
          <w:szCs w:val="20"/>
          <w:lang w:val="en-US"/>
        </w:rPr>
        <w:t>d interact with a macromolecule</w:t>
      </w:r>
      <w:r w:rsidR="008B660E" w:rsidRPr="00390706">
        <w:rPr>
          <w:rFonts w:ascii="Times New Roman" w:eastAsia="Calibri" w:hAnsi="Times New Roman" w:cs="Times New Roman"/>
          <w:sz w:val="20"/>
          <w:szCs w:val="20"/>
          <w:lang w:val="en-US"/>
        </w:rPr>
        <w:t xml:space="preserve">. It can assist to confirm the </w:t>
      </w:r>
      <w:r w:rsidR="006C3C0F" w:rsidRPr="006C3C0F">
        <w:rPr>
          <w:rFonts w:ascii="Times New Roman" w:eastAsia="Calibri" w:hAnsi="Times New Roman" w:cs="Times New Roman"/>
          <w:sz w:val="20"/>
          <w:szCs w:val="20"/>
          <w:lang w:val="en-US"/>
        </w:rPr>
        <w:t>outcomes</w:t>
      </w:r>
      <w:r w:rsidR="008B660E" w:rsidRPr="00390706">
        <w:rPr>
          <w:rFonts w:ascii="Times New Roman" w:eastAsia="Calibri" w:hAnsi="Times New Roman" w:cs="Times New Roman"/>
          <w:sz w:val="20"/>
          <w:szCs w:val="20"/>
          <w:lang w:val="en-US"/>
        </w:rPr>
        <w:t xml:space="preserve"> of wet-lab investigations and to better understand the process of binding</w:t>
      </w:r>
      <w:r w:rsidRPr="00390706">
        <w:rPr>
          <w:rFonts w:ascii="Times New Roman" w:eastAsia="Calibri" w:hAnsi="Times New Roman" w:cs="Times New Roman"/>
          <w:sz w:val="20"/>
          <w:szCs w:val="20"/>
          <w:lang w:val="en-US"/>
        </w:rPr>
        <w:t xml:space="preserve"> </w:t>
      </w:r>
      <w:r w:rsidR="0037594D" w:rsidRPr="00390706">
        <w:rPr>
          <w:rFonts w:ascii="Times New Roman" w:eastAsia="Calibri" w:hAnsi="Times New Roman" w:cs="Times New Roman"/>
          <w:sz w:val="20"/>
          <w:szCs w:val="20"/>
          <w:lang w:val="en-US"/>
        </w:rPr>
        <w:fldChar w:fldCharType="begin" w:fldLock="1"/>
      </w:r>
      <w:r w:rsidR="0037594D" w:rsidRPr="00390706">
        <w:rPr>
          <w:rFonts w:ascii="Times New Roman" w:eastAsia="Calibri" w:hAnsi="Times New Roman" w:cs="Times New Roman"/>
          <w:sz w:val="20"/>
          <w:szCs w:val="20"/>
          <w:lang w:val="en-US"/>
        </w:rPr>
        <w:instrText>ADDIN CSL_CITATION {"citationItems":[{"id":"ITEM-1","itemData":{"DOI":"https://doi.org/10.1016/j.saa.2017.05.073","ISSN":"1386-1425","abstract":"Ticlopidine is an anti-platelet drug which belongs to the thienopyridine structural family and exerts its effect by functioning as an ADP receptor inhibitor. Ticlopidine inhibits the expression of TarO gene in S. aureus and may provide protection against MRSA. Groove binding agents are known to disrupt the transcription factor DNA complex and consequently inhibit gene expression. Understanding the mechanism of interaction of ticlopidine with DNA can prove useful in the development of a rational drug designing system. At present, there is no such study on the interaction of anti-platelet drugs with nucleic acids. A series of biophysical experiments were performed to ascertain the binding mode between ticlopidine and calf thymus DNA. UV–visible and fluorescence spectroscopic experiments confirmed the formation of a complex between ticlopidine and calf thymus DNA. Moreover, the values of binding constant were found to be in the range of 103M−1, which is indicative of groove binding between ticlopidine and calf thymus DNA. These results were further confirmed by studying the effect of denaturation on double stranded DNA, iodide quenching, viscometric studies, thermal melting profile as well as CD spectral analysis. The thermodynamic profile of the interaction was also determined using isothermal titration calorimetric studies. The reaction was found to be endothermic and the parameters obtained were found to be consistent with those of known groove binders. In silico molecular docking studies further corroborated well with the experimental results.","author":[{"dropping-particle":"","family":"Afrin","given":"Shumaila","non-dropping-particle":"","parse-names":false,"suffix":""},{"dropping-particle":"","family":"Rahman","given":"Yusra","non-dropping-particle":"","parse-names":false,"suffix":""},{"dropping-particle":"","family":"Sarwar","given":"Tarique","non-dropping-particle":"","parse-names":false,"suffix":""},{"dropping-particle":"","family":"Husain","given":"Mohammed Amir","non-dropping-particle":"","parse-names":false,"suffix":""},{"dropping-particle":"","family":"Ali","given":"Abad","non-dropping-particle":"","parse-names":false,"suffix":""},{"dropping-particle":"","family":"Shamsuzzaman","given":"","non-dropping-particle":"","parse-names":false,"suffix":""},{"dropping-particle":"","family":"Tabish","given":"Mohammad","non-dropping-particle":"","parse-names":false,"suffix":""}],"container-title":"Spectrochimica Acta Part A: Molecular and Biomolecular Spectroscopy","id":"ITEM-1","issued":{"date-parts":[["2017"]]},"page":"66-75","title":"Molecular spectroscopic and thermodynamic studies on the interaction of anti-platelet drug ticlopidine with calf thymus DNA","type":"article-journal","volume":"186"},"uris":["http://www.mendeley.com/documents/?uuid=14772ed3-d6a1-44ee-9d63-e0256fde32af"]}],"mendeley":{"formattedCitation":"[5]","plainTextFormattedCitation":"[5]","previouslyFormattedCitation":"[5]"},"properties":{"noteIndex":0},"schema":"https://github.com/citation-style-language/schema/raw/master/csl-citation.json"}</w:instrText>
      </w:r>
      <w:r w:rsidR="0037594D" w:rsidRPr="00390706">
        <w:rPr>
          <w:rFonts w:ascii="Times New Roman" w:eastAsia="Calibri" w:hAnsi="Times New Roman" w:cs="Times New Roman"/>
          <w:sz w:val="20"/>
          <w:szCs w:val="20"/>
          <w:lang w:val="en-US"/>
        </w:rPr>
        <w:fldChar w:fldCharType="separate"/>
      </w:r>
      <w:r w:rsidR="0037594D" w:rsidRPr="00390706">
        <w:rPr>
          <w:rFonts w:ascii="Times New Roman" w:eastAsia="Calibri" w:hAnsi="Times New Roman" w:cs="Times New Roman"/>
          <w:noProof/>
          <w:sz w:val="20"/>
          <w:szCs w:val="20"/>
          <w:lang w:val="en-US"/>
        </w:rPr>
        <w:t>[5]</w:t>
      </w:r>
      <w:r w:rsidR="0037594D" w:rsidRPr="00390706">
        <w:rPr>
          <w:rFonts w:ascii="Times New Roman" w:eastAsia="Calibri" w:hAnsi="Times New Roman" w:cs="Times New Roman"/>
          <w:sz w:val="20"/>
          <w:szCs w:val="20"/>
          <w:lang w:val="en-US"/>
        </w:rPr>
        <w:fldChar w:fldCharType="end"/>
      </w:r>
      <w:r w:rsidR="00104CCC" w:rsidRPr="00390706">
        <w:rPr>
          <w:rFonts w:ascii="Times New Roman" w:eastAsia="Calibri" w:hAnsi="Times New Roman" w:cs="Times New Roman"/>
          <w:sz w:val="20"/>
          <w:szCs w:val="20"/>
          <w:lang w:val="en-US"/>
        </w:rPr>
        <w:t>.</w:t>
      </w:r>
    </w:p>
    <w:p w:rsidR="00104CCC" w:rsidRPr="00390706" w:rsidRDefault="006375C7" w:rsidP="001007D5">
      <w:pPr>
        <w:shd w:val="clear" w:color="auto" w:fill="FFFFFF"/>
        <w:spacing w:line="240" w:lineRule="auto"/>
        <w:ind w:firstLine="720"/>
        <w:jc w:val="both"/>
        <w:outlineLvl w:val="0"/>
        <w:rPr>
          <w:rFonts w:ascii="Times New Roman" w:eastAsia="Calibri" w:hAnsi="Times New Roman" w:cs="Times New Roman"/>
          <w:sz w:val="20"/>
          <w:szCs w:val="20"/>
          <w:lang w:val="en-US"/>
        </w:rPr>
      </w:pPr>
      <w:r w:rsidRPr="00390706">
        <w:rPr>
          <w:rFonts w:ascii="Times New Roman" w:eastAsia="Calibri" w:hAnsi="Times New Roman" w:cs="Times New Roman"/>
          <w:sz w:val="20"/>
          <w:szCs w:val="20"/>
          <w:lang w:val="en-US"/>
        </w:rPr>
        <w:t xml:space="preserve">Automated software is used to do </w:t>
      </w:r>
      <w:r w:rsidR="007265A2">
        <w:rPr>
          <w:rFonts w:ascii="Times New Roman" w:eastAsia="Calibri" w:hAnsi="Times New Roman" w:cs="Times New Roman"/>
          <w:sz w:val="20"/>
          <w:szCs w:val="20"/>
          <w:lang w:val="en-US"/>
        </w:rPr>
        <w:t>MD</w:t>
      </w:r>
      <w:r w:rsidR="007265A2" w:rsidRPr="00390706">
        <w:rPr>
          <w:rFonts w:ascii="Times New Roman" w:eastAsia="Calibri" w:hAnsi="Times New Roman" w:cs="Times New Roman"/>
          <w:sz w:val="20"/>
          <w:szCs w:val="20"/>
          <w:lang w:val="en-US"/>
        </w:rPr>
        <w:t xml:space="preserve"> </w:t>
      </w:r>
      <w:r w:rsidRPr="00390706">
        <w:rPr>
          <w:rFonts w:ascii="Times New Roman" w:eastAsia="Calibri" w:hAnsi="Times New Roman" w:cs="Times New Roman"/>
          <w:sz w:val="20"/>
          <w:szCs w:val="20"/>
          <w:lang w:val="en-US"/>
        </w:rPr>
        <w:t xml:space="preserve">studies, which aids in predicting the mechanism of binding, </w:t>
      </w:r>
      <w:r w:rsidR="003A1C84" w:rsidRPr="00390706">
        <w:rPr>
          <w:rFonts w:ascii="Times New Roman" w:eastAsia="Calibri" w:hAnsi="Times New Roman" w:cs="Times New Roman"/>
          <w:sz w:val="20"/>
          <w:szCs w:val="20"/>
          <w:lang w:val="en-US"/>
        </w:rPr>
        <w:t xml:space="preserve">the </w:t>
      </w:r>
      <w:r w:rsidR="003A1C84" w:rsidRPr="003A1C84">
        <w:rPr>
          <w:rFonts w:ascii="Times New Roman" w:eastAsia="Calibri" w:hAnsi="Times New Roman" w:cs="Times New Roman"/>
          <w:sz w:val="20"/>
          <w:szCs w:val="20"/>
          <w:lang w:val="en-US"/>
        </w:rPr>
        <w:t xml:space="preserve">effectiveness </w:t>
      </w:r>
      <w:r w:rsidRPr="00390706">
        <w:rPr>
          <w:rFonts w:ascii="Times New Roman" w:eastAsia="Calibri" w:hAnsi="Times New Roman" w:cs="Times New Roman"/>
          <w:sz w:val="20"/>
          <w:szCs w:val="20"/>
          <w:lang w:val="en-US"/>
        </w:rPr>
        <w:t xml:space="preserve">of binding, and the creation of an energetically advantageous conformation between a </w:t>
      </w:r>
      <w:r w:rsidR="003A1C84" w:rsidRPr="00390706">
        <w:rPr>
          <w:rFonts w:ascii="Times New Roman" w:eastAsia="Calibri" w:hAnsi="Times New Roman" w:cs="Times New Roman"/>
          <w:sz w:val="20"/>
          <w:szCs w:val="20"/>
          <w:lang w:val="en-US"/>
        </w:rPr>
        <w:t xml:space="preserve">macromolecule and </w:t>
      </w:r>
      <w:r w:rsidRPr="00390706">
        <w:rPr>
          <w:rFonts w:ascii="Times New Roman" w:eastAsia="Calibri" w:hAnsi="Times New Roman" w:cs="Times New Roman"/>
          <w:sz w:val="20"/>
          <w:szCs w:val="20"/>
          <w:lang w:val="en-US"/>
        </w:rPr>
        <w:t>ligand</w:t>
      </w:r>
      <w:r w:rsidR="00104CCC" w:rsidRPr="00390706">
        <w:rPr>
          <w:rFonts w:ascii="Times New Roman" w:eastAsia="Calibri" w:hAnsi="Times New Roman" w:cs="Times New Roman"/>
          <w:sz w:val="20"/>
          <w:szCs w:val="20"/>
          <w:lang w:val="en-US"/>
        </w:rPr>
        <w:t xml:space="preserve">. </w:t>
      </w:r>
      <w:r w:rsidRPr="00390706">
        <w:rPr>
          <w:rFonts w:ascii="Times New Roman" w:eastAsia="Calibri" w:hAnsi="Times New Roman" w:cs="Times New Roman"/>
          <w:sz w:val="20"/>
          <w:szCs w:val="20"/>
          <w:lang w:val="en-US"/>
        </w:rPr>
        <w:t xml:space="preserve">Additionally, it offers insightful information on how various ligands interact, including those that are therapeutically active </w:t>
      </w:r>
      <w:r w:rsidR="0037594D" w:rsidRPr="00390706">
        <w:rPr>
          <w:rFonts w:ascii="Times New Roman" w:eastAsia="Calibri" w:hAnsi="Times New Roman" w:cs="Times New Roman"/>
          <w:sz w:val="20"/>
          <w:szCs w:val="20"/>
          <w:lang w:val="en-US"/>
        </w:rPr>
        <w:fldChar w:fldCharType="begin" w:fldLock="1"/>
      </w:r>
      <w:r w:rsidR="0037594D" w:rsidRPr="00390706">
        <w:rPr>
          <w:rFonts w:ascii="Times New Roman" w:eastAsia="Calibri" w:hAnsi="Times New Roman" w:cs="Times New Roman"/>
          <w:sz w:val="20"/>
          <w:szCs w:val="20"/>
          <w:lang w:val="en-US"/>
        </w:rPr>
        <w:instrText>ADDIN CSL_CITATION {"citationItems":[{"id":"ITEM-1","itemData":{"DOI":"10.3390/molecules200713384","ISBN":"1420-3049","abstract":"Pharmaceutical research has successfully incorporated a wealth of molecular modeling methods, within a variety of drug discovery programs, to study complex biological and chemical systems. The integration of computational and experimental strategies has been of great value in the identification and development of novel promising compounds. Broadly used in modern drug design, molecular docking methods explore the ligand conformations adopted within the binding sites of macromolecular targets. This approach also estimates the ligand-receptor binding free energy by evaluating critical phenomena involved in the intermolecular recognition process. Today, as a variety of docking algorithms are available, an understanding of the advantages and limitations of each method is of fundamental importance in the development of effective strategies and the generation of relevant results. The purpose of this review is to examine current molecular docking strategies used in drug discovery and medicinal chemistry, exploring the advances in the field and the role played by the integration of structure- and ligand-based methods.","author":[{"dropping-particle":"","family":"Ferreira","given":"Leonardo G","non-dropping-particle":"","parse-names":false,"suffix":""},{"dropping-particle":"","family":"Santos","given":"Ricardo N","non-dropping-particle":"Dos","parse-names":false,"suffix":""},{"dropping-particle":"","family":"Oliva","given":"Glaucius","non-dropping-particle":"","parse-names":false,"suffix":""},{"dropping-particle":"","family":"Andricopulo","given":"Adriano D","non-dropping-particle":"","parse-names":false,"suffix":""}],"container-title":"Molecules","id":"ITEM-1","issue":"7","issued":{"date-parts":[["2015"]]},"page":"13384-13421","title":"Molecular Docking and Structure-Based Drug Design Strategies","type":"article","volume":"20"},"uris":["http://www.mendeley.com/documents/?uuid=bd662f0a-7503-44e8-bb44-f014013f0932"]}],"mendeley":{"formattedCitation":"[6]","plainTextFormattedCitation":"[6]","previouslyFormattedCitation":"[6]"},"properties":{"noteIndex":0},"schema":"https://github.com/citation-style-language/schema/raw/master/csl-citation.json"}</w:instrText>
      </w:r>
      <w:r w:rsidR="0037594D" w:rsidRPr="00390706">
        <w:rPr>
          <w:rFonts w:ascii="Times New Roman" w:eastAsia="Calibri" w:hAnsi="Times New Roman" w:cs="Times New Roman"/>
          <w:sz w:val="20"/>
          <w:szCs w:val="20"/>
          <w:lang w:val="en-US"/>
        </w:rPr>
        <w:fldChar w:fldCharType="separate"/>
      </w:r>
      <w:r w:rsidR="0037594D" w:rsidRPr="00390706">
        <w:rPr>
          <w:rFonts w:ascii="Times New Roman" w:eastAsia="Calibri" w:hAnsi="Times New Roman" w:cs="Times New Roman"/>
          <w:noProof/>
          <w:sz w:val="20"/>
          <w:szCs w:val="20"/>
          <w:lang w:val="en-US"/>
        </w:rPr>
        <w:t>[6]</w:t>
      </w:r>
      <w:r w:rsidR="0037594D" w:rsidRPr="00390706">
        <w:rPr>
          <w:rFonts w:ascii="Times New Roman" w:eastAsia="Calibri" w:hAnsi="Times New Roman" w:cs="Times New Roman"/>
          <w:sz w:val="20"/>
          <w:szCs w:val="20"/>
          <w:lang w:val="en-US"/>
        </w:rPr>
        <w:fldChar w:fldCharType="end"/>
      </w:r>
      <w:r w:rsidR="00104CCC" w:rsidRPr="00390706">
        <w:rPr>
          <w:rFonts w:ascii="Times New Roman" w:eastAsia="Calibri" w:hAnsi="Times New Roman" w:cs="Times New Roman"/>
          <w:sz w:val="20"/>
          <w:szCs w:val="20"/>
          <w:lang w:val="en-US"/>
        </w:rPr>
        <w:t>.</w:t>
      </w:r>
    </w:p>
    <w:p w:rsidR="005328FC" w:rsidRPr="00C56873" w:rsidRDefault="003A1C84" w:rsidP="003A1C84">
      <w:pPr>
        <w:pStyle w:val="Heading1"/>
        <w:rPr>
          <w:rFonts w:eastAsia="Calibri" w:cs="Times New Roman"/>
        </w:rPr>
      </w:pPr>
      <w:r w:rsidRPr="003A1C84">
        <w:rPr>
          <w:rFonts w:eastAsia="Calibri" w:cs="Times New Roman"/>
        </w:rPr>
        <w:t xml:space="preserve">Primary stages associated in the </w:t>
      </w:r>
      <w:r w:rsidR="007265A2">
        <w:rPr>
          <w:rFonts w:eastAsia="Calibri" w:cs="Times New Roman"/>
        </w:rPr>
        <w:t>MD</w:t>
      </w:r>
      <w:r w:rsidR="007265A2" w:rsidRPr="003A1C84">
        <w:rPr>
          <w:rFonts w:eastAsia="Calibri" w:cs="Times New Roman"/>
        </w:rPr>
        <w:t xml:space="preserve"> </w:t>
      </w:r>
      <w:r w:rsidRPr="003A1C84">
        <w:rPr>
          <w:rFonts w:eastAsia="Calibri" w:cs="Times New Roman"/>
        </w:rPr>
        <w:t>mechanism</w:t>
      </w:r>
    </w:p>
    <w:p w:rsidR="005328FC" w:rsidRPr="00390706" w:rsidRDefault="007265A2" w:rsidP="00607F8D">
      <w:pPr>
        <w:shd w:val="clear" w:color="auto" w:fill="FFFFFF"/>
        <w:spacing w:line="240" w:lineRule="auto"/>
        <w:ind w:firstLine="720"/>
        <w:jc w:val="both"/>
        <w:outlineLvl w:val="0"/>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MD</w:t>
      </w:r>
      <w:r w:rsidRPr="004A3B0A">
        <w:rPr>
          <w:rFonts w:ascii="Times New Roman" w:eastAsia="Calibri" w:hAnsi="Times New Roman" w:cs="Times New Roman"/>
          <w:sz w:val="20"/>
          <w:szCs w:val="20"/>
          <w:lang w:val="en-US"/>
        </w:rPr>
        <w:t xml:space="preserve"> </w:t>
      </w:r>
      <w:r w:rsidR="004A3B0A" w:rsidRPr="004A3B0A">
        <w:rPr>
          <w:rFonts w:ascii="Times New Roman" w:eastAsia="Calibri" w:hAnsi="Times New Roman" w:cs="Times New Roman"/>
          <w:sz w:val="20"/>
          <w:szCs w:val="20"/>
          <w:lang w:val="en-US"/>
        </w:rPr>
        <w:t>is an in-silico approach for investigating how two mole</w:t>
      </w:r>
      <w:r w:rsidR="004A3B0A">
        <w:rPr>
          <w:rFonts w:ascii="Times New Roman" w:eastAsia="Calibri" w:hAnsi="Times New Roman" w:cs="Times New Roman"/>
          <w:sz w:val="20"/>
          <w:szCs w:val="20"/>
          <w:lang w:val="en-US"/>
        </w:rPr>
        <w:t>cules interact with one another</w:t>
      </w:r>
      <w:r w:rsidR="006375C7" w:rsidRPr="00390706">
        <w:rPr>
          <w:rFonts w:ascii="Times New Roman" w:eastAsia="Calibri" w:hAnsi="Times New Roman" w:cs="Times New Roman"/>
          <w:sz w:val="20"/>
          <w:szCs w:val="20"/>
          <w:lang w:val="en-US"/>
        </w:rPr>
        <w:t xml:space="preserve">. </w:t>
      </w:r>
      <w:r w:rsidR="00AA0AE1" w:rsidRPr="00AA0AE1">
        <w:rPr>
          <w:rFonts w:ascii="Times New Roman" w:eastAsia="Calibri" w:hAnsi="Times New Roman" w:cs="Times New Roman"/>
          <w:sz w:val="20"/>
          <w:szCs w:val="20"/>
          <w:lang w:val="en-US"/>
        </w:rPr>
        <w:t>The macromolecule involved in this particular process is either the</w:t>
      </w:r>
      <w:r w:rsidR="00AA0AE1">
        <w:rPr>
          <w:rFonts w:ascii="Times New Roman" w:eastAsia="Calibri" w:hAnsi="Times New Roman" w:cs="Times New Roman"/>
          <w:sz w:val="20"/>
          <w:szCs w:val="20"/>
          <w:lang w:val="en-US"/>
        </w:rPr>
        <w:t xml:space="preserve"> enzyme,</w:t>
      </w:r>
      <w:r w:rsidR="00AA0AE1" w:rsidRPr="00AA0AE1">
        <w:rPr>
          <w:rFonts w:ascii="Times New Roman" w:eastAsia="Calibri" w:hAnsi="Times New Roman" w:cs="Times New Roman"/>
          <w:sz w:val="20"/>
          <w:szCs w:val="20"/>
          <w:lang w:val="en-US"/>
        </w:rPr>
        <w:t xml:space="preserve"> protein or DNA receptor. The Ligand compound is a tiny compound that has the abil</w:t>
      </w:r>
      <w:r w:rsidR="00AA0AE1">
        <w:rPr>
          <w:rFonts w:ascii="Times New Roman" w:eastAsia="Calibri" w:hAnsi="Times New Roman" w:cs="Times New Roman"/>
          <w:sz w:val="20"/>
          <w:szCs w:val="20"/>
          <w:lang w:val="en-US"/>
        </w:rPr>
        <w:t>ity to function as an inhibitor</w:t>
      </w:r>
      <w:r w:rsidR="005328FC" w:rsidRPr="00390706">
        <w:rPr>
          <w:rFonts w:ascii="Times New Roman" w:eastAsia="Calibri" w:hAnsi="Times New Roman" w:cs="Times New Roman"/>
          <w:sz w:val="20"/>
          <w:szCs w:val="20"/>
          <w:lang w:val="en-US"/>
        </w:rPr>
        <w:t xml:space="preserve">. </w:t>
      </w:r>
      <w:r w:rsidR="00AA0AE1" w:rsidRPr="00AA0AE1">
        <w:rPr>
          <w:rFonts w:ascii="Times New Roman" w:eastAsia="Calibri" w:hAnsi="Times New Roman" w:cs="Times New Roman"/>
          <w:sz w:val="20"/>
          <w:szCs w:val="20"/>
          <w:lang w:val="en-US"/>
        </w:rPr>
        <w:t>Consequently, the docking technique encompasses distinct steps, which are i</w:t>
      </w:r>
      <w:r w:rsidR="00AA0AE1">
        <w:rPr>
          <w:rFonts w:ascii="Times New Roman" w:eastAsia="Calibri" w:hAnsi="Times New Roman" w:cs="Times New Roman"/>
          <w:sz w:val="20"/>
          <w:szCs w:val="20"/>
          <w:lang w:val="en-US"/>
        </w:rPr>
        <w:t>llustrated in Figure 2</w:t>
      </w:r>
      <w:r w:rsidR="00883919" w:rsidRPr="00390706">
        <w:rPr>
          <w:rFonts w:ascii="Times New Roman" w:eastAsia="Calibri" w:hAnsi="Times New Roman" w:cs="Times New Roman"/>
          <w:sz w:val="20"/>
          <w:szCs w:val="20"/>
          <w:lang w:val="en-US"/>
        </w:rPr>
        <w:t>.</w:t>
      </w:r>
    </w:p>
    <w:p w:rsidR="005328FC" w:rsidRPr="00C56873" w:rsidRDefault="00E61E57" w:rsidP="00607F8D">
      <w:pPr>
        <w:pStyle w:val="ListParagraph"/>
        <w:numPr>
          <w:ilvl w:val="0"/>
          <w:numId w:val="9"/>
        </w:numPr>
        <w:shd w:val="clear" w:color="auto" w:fill="FFFFFF"/>
        <w:spacing w:after="0" w:line="240" w:lineRule="auto"/>
        <w:jc w:val="both"/>
        <w:outlineLvl w:val="0"/>
        <w:rPr>
          <w:rFonts w:ascii="Times New Roman" w:eastAsia="Calibri" w:hAnsi="Times New Roman" w:cs="Times New Roman"/>
          <w:sz w:val="20"/>
          <w:szCs w:val="20"/>
          <w:lang w:val="en-US"/>
        </w:rPr>
      </w:pPr>
      <w:r>
        <w:rPr>
          <w:rFonts w:ascii="Times New Roman" w:eastAsia="Calibri" w:hAnsi="Times New Roman" w:cs="Times New Roman"/>
          <w:b/>
          <w:sz w:val="20"/>
          <w:szCs w:val="20"/>
          <w:lang w:val="en-US"/>
        </w:rPr>
        <w:t>Stage</w:t>
      </w:r>
      <w:r w:rsidR="005328FC" w:rsidRPr="00C56873">
        <w:rPr>
          <w:rFonts w:ascii="Times New Roman" w:eastAsia="Calibri" w:hAnsi="Times New Roman" w:cs="Times New Roman"/>
          <w:b/>
          <w:sz w:val="20"/>
          <w:szCs w:val="20"/>
          <w:lang w:val="en-US"/>
        </w:rPr>
        <w:t xml:space="preserve"> I –</w:t>
      </w:r>
      <w:r w:rsidR="001F1EF9" w:rsidRPr="00C56873">
        <w:rPr>
          <w:rFonts w:ascii="Times New Roman" w:eastAsia="Calibri" w:hAnsi="Times New Roman" w:cs="Times New Roman"/>
          <w:b/>
          <w:sz w:val="20"/>
          <w:szCs w:val="20"/>
          <w:lang w:val="en-US"/>
        </w:rPr>
        <w:t xml:space="preserve">Macromolecule </w:t>
      </w:r>
      <w:r w:rsidR="00A721C9" w:rsidRPr="00C56873">
        <w:rPr>
          <w:rFonts w:ascii="Times New Roman" w:eastAsia="Calibri" w:hAnsi="Times New Roman" w:cs="Times New Roman"/>
          <w:b/>
          <w:sz w:val="20"/>
          <w:szCs w:val="20"/>
          <w:lang w:val="en-US"/>
        </w:rPr>
        <w:t xml:space="preserve">preparation </w:t>
      </w:r>
      <w:r w:rsidR="001F1EF9" w:rsidRPr="00C56873">
        <w:rPr>
          <w:rFonts w:ascii="Times New Roman" w:eastAsia="Calibri" w:hAnsi="Times New Roman" w:cs="Times New Roman"/>
          <w:b/>
          <w:sz w:val="20"/>
          <w:szCs w:val="20"/>
          <w:lang w:val="en-US"/>
        </w:rPr>
        <w:t>(</w:t>
      </w:r>
      <w:r w:rsidR="0037594D" w:rsidRPr="00C56873">
        <w:rPr>
          <w:rFonts w:ascii="Times New Roman" w:eastAsia="Calibri" w:hAnsi="Times New Roman" w:cs="Times New Roman"/>
          <w:b/>
          <w:sz w:val="20"/>
          <w:szCs w:val="20"/>
          <w:lang w:val="en-US"/>
        </w:rPr>
        <w:t>P</w:t>
      </w:r>
      <w:r w:rsidR="005328FC" w:rsidRPr="00C56873">
        <w:rPr>
          <w:rFonts w:ascii="Times New Roman" w:eastAsia="Calibri" w:hAnsi="Times New Roman" w:cs="Times New Roman"/>
          <w:b/>
          <w:sz w:val="20"/>
          <w:szCs w:val="20"/>
          <w:lang w:val="en-US"/>
        </w:rPr>
        <w:t>rotein</w:t>
      </w:r>
      <w:r w:rsidR="001F1EF9" w:rsidRPr="00C56873">
        <w:rPr>
          <w:rFonts w:ascii="Times New Roman" w:eastAsia="Calibri" w:hAnsi="Times New Roman" w:cs="Times New Roman"/>
          <w:b/>
          <w:sz w:val="20"/>
          <w:szCs w:val="20"/>
          <w:lang w:val="en-US"/>
        </w:rPr>
        <w:t>/DNA)</w:t>
      </w:r>
      <w:r w:rsidR="005328FC" w:rsidRPr="00C56873">
        <w:rPr>
          <w:rFonts w:ascii="Times New Roman" w:eastAsia="Calibri" w:hAnsi="Times New Roman" w:cs="Times New Roman"/>
          <w:b/>
          <w:sz w:val="20"/>
          <w:szCs w:val="20"/>
          <w:lang w:val="en-US"/>
        </w:rPr>
        <w:t>:</w:t>
      </w:r>
      <w:r w:rsidR="005328FC" w:rsidRPr="00C56873">
        <w:rPr>
          <w:rFonts w:ascii="Times New Roman" w:eastAsia="Calibri" w:hAnsi="Times New Roman" w:cs="Times New Roman"/>
          <w:sz w:val="20"/>
          <w:szCs w:val="20"/>
          <w:lang w:val="en-US"/>
        </w:rPr>
        <w:t xml:space="preserve"> </w:t>
      </w:r>
    </w:p>
    <w:p w:rsidR="006375C7" w:rsidRPr="00390706" w:rsidRDefault="006375C7" w:rsidP="00607F8D">
      <w:pPr>
        <w:shd w:val="clear" w:color="auto" w:fill="FFFFFF"/>
        <w:spacing w:line="240" w:lineRule="auto"/>
        <w:ind w:firstLine="720"/>
        <w:jc w:val="both"/>
        <w:outlineLvl w:val="0"/>
        <w:rPr>
          <w:rFonts w:ascii="Times New Roman" w:eastAsia="Calibri" w:hAnsi="Times New Roman" w:cs="Times New Roman"/>
          <w:sz w:val="20"/>
          <w:szCs w:val="20"/>
          <w:lang w:val="en-US"/>
        </w:rPr>
      </w:pPr>
      <w:r w:rsidRPr="00390706">
        <w:rPr>
          <w:rFonts w:ascii="Times New Roman" w:eastAsia="Calibri" w:hAnsi="Times New Roman" w:cs="Times New Roman"/>
          <w:sz w:val="20"/>
          <w:szCs w:val="20"/>
          <w:lang w:val="en-US"/>
        </w:rPr>
        <w:t xml:space="preserve">A </w:t>
      </w:r>
      <w:r w:rsidR="00CD6287">
        <w:rPr>
          <w:rFonts w:ascii="Times New Roman" w:eastAsia="Calibri" w:hAnsi="Times New Roman" w:cs="Times New Roman"/>
          <w:sz w:val="20"/>
          <w:szCs w:val="20"/>
          <w:lang w:val="en-US"/>
        </w:rPr>
        <w:t>3D</w:t>
      </w:r>
      <w:r w:rsidRPr="00390706">
        <w:rPr>
          <w:rFonts w:ascii="Times New Roman" w:eastAsia="Calibri" w:hAnsi="Times New Roman" w:cs="Times New Roman"/>
          <w:sz w:val="20"/>
          <w:szCs w:val="20"/>
          <w:lang w:val="en-US"/>
        </w:rPr>
        <w:t xml:space="preserve"> Protein data bank (PDB) structure of a macromolecule ought to be downloaded from the RCSB protein </w:t>
      </w:r>
      <w:r w:rsidR="00CD6287" w:rsidRPr="00CD6287">
        <w:rPr>
          <w:rFonts w:ascii="Times New Roman" w:eastAsia="Calibri" w:hAnsi="Times New Roman" w:cs="Times New Roman"/>
          <w:sz w:val="20"/>
          <w:szCs w:val="20"/>
          <w:lang w:val="en-US"/>
        </w:rPr>
        <w:t>directory</w:t>
      </w:r>
      <w:r w:rsidRPr="00390706">
        <w:rPr>
          <w:rFonts w:ascii="Times New Roman" w:eastAsia="Calibri" w:hAnsi="Times New Roman" w:cs="Times New Roman"/>
          <w:sz w:val="20"/>
          <w:szCs w:val="20"/>
          <w:lang w:val="en-US"/>
        </w:rPr>
        <w:t xml:space="preserve"> or </w:t>
      </w:r>
      <w:r w:rsidR="00CD6287" w:rsidRPr="00CD6287">
        <w:rPr>
          <w:rFonts w:ascii="Times New Roman" w:eastAsia="Calibri" w:hAnsi="Times New Roman" w:cs="Times New Roman"/>
          <w:sz w:val="20"/>
          <w:szCs w:val="20"/>
          <w:lang w:val="en-US"/>
        </w:rPr>
        <w:t>another repository</w:t>
      </w:r>
      <w:r w:rsidRPr="00390706">
        <w:rPr>
          <w:rFonts w:ascii="Times New Roman" w:eastAsia="Calibri" w:hAnsi="Times New Roman" w:cs="Times New Roman"/>
          <w:sz w:val="20"/>
          <w:szCs w:val="20"/>
          <w:lang w:val="en-US"/>
        </w:rPr>
        <w:t xml:space="preserve">, and then pre-processed. </w:t>
      </w:r>
      <w:r w:rsidR="00FF7708" w:rsidRPr="00FF7708">
        <w:rPr>
          <w:rFonts w:ascii="Times New Roman" w:eastAsia="Calibri" w:hAnsi="Times New Roman" w:cs="Times New Roman"/>
          <w:sz w:val="20"/>
          <w:szCs w:val="20"/>
          <w:lang w:val="en-US"/>
        </w:rPr>
        <w:t>Based on the specified settings, this approach is expected to facilitate the removal of water molecules from the cavity, the maintenance of charges, the completion of deficient residues, the generation of side chai</w:t>
      </w:r>
      <w:r w:rsidR="00FF7708">
        <w:rPr>
          <w:rFonts w:ascii="Times New Roman" w:eastAsia="Calibri" w:hAnsi="Times New Roman" w:cs="Times New Roman"/>
          <w:sz w:val="20"/>
          <w:szCs w:val="20"/>
          <w:lang w:val="en-US"/>
        </w:rPr>
        <w:t>ns, and other related processes</w:t>
      </w:r>
      <w:r w:rsidRPr="00390706">
        <w:rPr>
          <w:rFonts w:ascii="Times New Roman" w:eastAsia="Calibri" w:hAnsi="Times New Roman" w:cs="Times New Roman"/>
          <w:sz w:val="20"/>
          <w:szCs w:val="20"/>
          <w:lang w:val="en-US"/>
        </w:rPr>
        <w:t>.</w:t>
      </w:r>
    </w:p>
    <w:p w:rsidR="005328FC" w:rsidRPr="00C56873" w:rsidRDefault="00E61E57" w:rsidP="00607F8D">
      <w:pPr>
        <w:pStyle w:val="ListParagraph"/>
        <w:numPr>
          <w:ilvl w:val="0"/>
          <w:numId w:val="9"/>
        </w:numPr>
        <w:shd w:val="clear" w:color="auto" w:fill="FFFFFF"/>
        <w:spacing w:after="0" w:line="240" w:lineRule="auto"/>
        <w:jc w:val="both"/>
        <w:outlineLvl w:val="0"/>
        <w:rPr>
          <w:rFonts w:ascii="Times New Roman" w:eastAsia="Calibri" w:hAnsi="Times New Roman" w:cs="Times New Roman"/>
          <w:sz w:val="20"/>
          <w:szCs w:val="20"/>
          <w:lang w:val="en-US"/>
        </w:rPr>
      </w:pPr>
      <w:r>
        <w:rPr>
          <w:rFonts w:ascii="Times New Roman" w:eastAsia="Calibri" w:hAnsi="Times New Roman" w:cs="Times New Roman"/>
          <w:b/>
          <w:sz w:val="20"/>
          <w:szCs w:val="20"/>
          <w:lang w:val="en-US"/>
        </w:rPr>
        <w:t>Stage</w:t>
      </w:r>
      <w:r w:rsidR="00A721C9">
        <w:rPr>
          <w:rFonts w:ascii="Times New Roman" w:eastAsia="Calibri" w:hAnsi="Times New Roman" w:cs="Times New Roman"/>
          <w:b/>
          <w:sz w:val="20"/>
          <w:szCs w:val="20"/>
          <w:lang w:val="en-US"/>
        </w:rPr>
        <w:t xml:space="preserve"> II – A</w:t>
      </w:r>
      <w:r w:rsidR="005328FC" w:rsidRPr="00C56873">
        <w:rPr>
          <w:rFonts w:ascii="Times New Roman" w:eastAsia="Calibri" w:hAnsi="Times New Roman" w:cs="Times New Roman"/>
          <w:b/>
          <w:sz w:val="20"/>
          <w:szCs w:val="20"/>
          <w:lang w:val="en-US"/>
        </w:rPr>
        <w:t xml:space="preserve">ctive site </w:t>
      </w:r>
      <w:r w:rsidR="00A721C9">
        <w:rPr>
          <w:rFonts w:ascii="Times New Roman" w:eastAsia="Calibri" w:hAnsi="Times New Roman" w:cs="Times New Roman"/>
          <w:b/>
          <w:sz w:val="20"/>
          <w:szCs w:val="20"/>
          <w:lang w:val="en-US"/>
        </w:rPr>
        <w:t>Identification</w:t>
      </w:r>
      <w:r w:rsidR="005328FC" w:rsidRPr="00C56873">
        <w:rPr>
          <w:rFonts w:ascii="Times New Roman" w:eastAsia="Calibri" w:hAnsi="Times New Roman" w:cs="Times New Roman"/>
          <w:b/>
          <w:sz w:val="20"/>
          <w:szCs w:val="20"/>
          <w:lang w:val="en-US"/>
        </w:rPr>
        <w:t>:</w:t>
      </w:r>
      <w:r w:rsidR="005328FC" w:rsidRPr="00C56873">
        <w:rPr>
          <w:rFonts w:ascii="Times New Roman" w:eastAsia="Calibri" w:hAnsi="Times New Roman" w:cs="Times New Roman"/>
          <w:sz w:val="20"/>
          <w:szCs w:val="20"/>
          <w:lang w:val="en-US"/>
        </w:rPr>
        <w:t xml:space="preserve"> </w:t>
      </w:r>
    </w:p>
    <w:p w:rsidR="005328FC" w:rsidRPr="00390706" w:rsidRDefault="006375C7" w:rsidP="00607F8D">
      <w:pPr>
        <w:shd w:val="clear" w:color="auto" w:fill="FFFFFF"/>
        <w:spacing w:line="240" w:lineRule="auto"/>
        <w:ind w:firstLine="720"/>
        <w:jc w:val="both"/>
        <w:outlineLvl w:val="0"/>
        <w:rPr>
          <w:rFonts w:ascii="Times New Roman" w:eastAsia="Calibri" w:hAnsi="Times New Roman" w:cs="Times New Roman"/>
          <w:sz w:val="20"/>
          <w:szCs w:val="20"/>
          <w:lang w:val="en-US"/>
        </w:rPr>
      </w:pPr>
      <w:r w:rsidRPr="00390706">
        <w:rPr>
          <w:rFonts w:ascii="Times New Roman" w:eastAsia="Calibri" w:hAnsi="Times New Roman" w:cs="Times New Roman"/>
          <w:sz w:val="20"/>
          <w:szCs w:val="20"/>
          <w:lang w:val="en-US"/>
        </w:rPr>
        <w:t>The act</w:t>
      </w:r>
      <w:r w:rsidR="00883919" w:rsidRPr="00390706">
        <w:rPr>
          <w:rFonts w:ascii="Times New Roman" w:eastAsia="Calibri" w:hAnsi="Times New Roman" w:cs="Times New Roman"/>
          <w:sz w:val="20"/>
          <w:szCs w:val="20"/>
          <w:lang w:val="en-US"/>
        </w:rPr>
        <w:t>ive site of the macromolecule (P</w:t>
      </w:r>
      <w:r w:rsidRPr="00390706">
        <w:rPr>
          <w:rFonts w:ascii="Times New Roman" w:eastAsia="Calibri" w:hAnsi="Times New Roman" w:cs="Times New Roman"/>
          <w:sz w:val="20"/>
          <w:szCs w:val="20"/>
          <w:lang w:val="en-US"/>
        </w:rPr>
        <w:t xml:space="preserve">rotein/DNA) should be anticipated once it has been prepared. </w:t>
      </w:r>
      <w:r w:rsidR="00E61E57" w:rsidRPr="00E61E57">
        <w:rPr>
          <w:rFonts w:ascii="Times New Roman" w:eastAsia="Calibri" w:hAnsi="Times New Roman" w:cs="Times New Roman"/>
          <w:sz w:val="20"/>
          <w:szCs w:val="20"/>
          <w:lang w:val="en-US"/>
        </w:rPr>
        <w:t xml:space="preserve">A receptor might possess multiple active locations; however, only the </w:t>
      </w:r>
      <w:r w:rsidR="00E61E57">
        <w:rPr>
          <w:rFonts w:ascii="Times New Roman" w:eastAsia="Calibri" w:hAnsi="Times New Roman" w:cs="Times New Roman"/>
          <w:sz w:val="20"/>
          <w:szCs w:val="20"/>
          <w:lang w:val="en-US"/>
        </w:rPr>
        <w:t>relevant one should be selected</w:t>
      </w:r>
      <w:r w:rsidRPr="00390706">
        <w:rPr>
          <w:rFonts w:ascii="Times New Roman" w:eastAsia="Calibri" w:hAnsi="Times New Roman" w:cs="Times New Roman"/>
          <w:sz w:val="20"/>
          <w:szCs w:val="20"/>
          <w:lang w:val="en-US"/>
        </w:rPr>
        <w:t xml:space="preserve">. </w:t>
      </w:r>
      <w:r w:rsidR="00E61E57" w:rsidRPr="00E61E57">
        <w:rPr>
          <w:rFonts w:ascii="Times New Roman" w:eastAsia="Calibri" w:hAnsi="Times New Roman" w:cs="Times New Roman"/>
          <w:sz w:val="20"/>
          <w:szCs w:val="20"/>
          <w:lang w:val="en-US"/>
        </w:rPr>
        <w:t xml:space="preserve">In the majority of cases, molecules of water </w:t>
      </w:r>
      <w:r w:rsidR="00E61E57">
        <w:rPr>
          <w:rFonts w:ascii="Times New Roman" w:eastAsia="Calibri" w:hAnsi="Times New Roman" w:cs="Times New Roman"/>
          <w:sz w:val="20"/>
          <w:szCs w:val="20"/>
          <w:lang w:val="en-US"/>
        </w:rPr>
        <w:t>and hetero atoms are eliminated</w:t>
      </w:r>
      <w:r w:rsidRPr="00390706">
        <w:rPr>
          <w:rFonts w:ascii="Times New Roman" w:eastAsia="Calibri" w:hAnsi="Times New Roman" w:cs="Times New Roman"/>
          <w:sz w:val="20"/>
          <w:szCs w:val="20"/>
          <w:lang w:val="en-US"/>
        </w:rPr>
        <w:t xml:space="preserve"> </w:t>
      </w:r>
      <w:r w:rsidR="0037594D" w:rsidRPr="00390706">
        <w:rPr>
          <w:rFonts w:ascii="Times New Roman" w:eastAsia="Calibri" w:hAnsi="Times New Roman" w:cs="Times New Roman"/>
          <w:sz w:val="20"/>
          <w:szCs w:val="20"/>
          <w:lang w:val="en-US"/>
        </w:rPr>
        <w:fldChar w:fldCharType="begin" w:fldLock="1"/>
      </w:r>
      <w:r w:rsidR="0037594D" w:rsidRPr="00390706">
        <w:rPr>
          <w:rFonts w:ascii="Times New Roman" w:eastAsia="Calibri" w:hAnsi="Times New Roman" w:cs="Times New Roman"/>
          <w:sz w:val="20"/>
          <w:szCs w:val="20"/>
          <w:lang w:val="en-US"/>
        </w:rPr>
        <w:instrText>ADDIN CSL_CITATION {"citationItems":[{"id":"ITEM-1","itemData":{"ISSN":"2231-3443","author":[{"dropping-particle":"","family":"Vasant","given":"Otari Kishor","non-dropping-particle":"","parse-names":false,"suffix":""},{"dropping-particle":"","family":"Chandrakant","given":"Menkudale Amruta","non-dropping-particle":"","parse-names":false,"suffix":""},{"dropping-particle":"","family":"Chandrashekhar","given":"Kulkarni Vaishali","non-dropping-particle":"","parse-names":false,"suffix":""},{"dropping-particle":"","family":"Babasaheb","given":"Galave Vishal","non-dropping-particle":"","parse-names":false,"suffix":""},{"dropping-particle":"","family":"Dnyandev","given":"Khemnar Manisha","non-dropping-particle":"","parse-names":false,"suffix":""}],"container-title":"International Research Journal of Pure and Applied Chemistry","id":"ITEM-1","issue":"3","issued":{"date-parts":[["2021"]]},"page":"60-68","title":"A review on molecular docking","type":"article-journal","volume":"22"},"uris":["http://www.mendeley.com/documents/?uuid=e225e407-9690-4169-a8e1-423350acdf7e"]}],"mendeley":{"formattedCitation":"[7]","plainTextFormattedCitation":"[7]","previouslyFormattedCitation":"[7]"},"properties":{"noteIndex":0},"schema":"https://github.com/citation-style-language/schema/raw/master/csl-citation.json"}</w:instrText>
      </w:r>
      <w:r w:rsidR="0037594D" w:rsidRPr="00390706">
        <w:rPr>
          <w:rFonts w:ascii="Times New Roman" w:eastAsia="Calibri" w:hAnsi="Times New Roman" w:cs="Times New Roman"/>
          <w:sz w:val="20"/>
          <w:szCs w:val="20"/>
          <w:lang w:val="en-US"/>
        </w:rPr>
        <w:fldChar w:fldCharType="separate"/>
      </w:r>
      <w:r w:rsidR="0037594D" w:rsidRPr="00390706">
        <w:rPr>
          <w:rFonts w:ascii="Times New Roman" w:eastAsia="Calibri" w:hAnsi="Times New Roman" w:cs="Times New Roman"/>
          <w:noProof/>
          <w:sz w:val="20"/>
          <w:szCs w:val="20"/>
          <w:lang w:val="en-US"/>
        </w:rPr>
        <w:t>[7]</w:t>
      </w:r>
      <w:r w:rsidR="0037594D" w:rsidRPr="00390706">
        <w:rPr>
          <w:rFonts w:ascii="Times New Roman" w:eastAsia="Calibri" w:hAnsi="Times New Roman" w:cs="Times New Roman"/>
          <w:sz w:val="20"/>
          <w:szCs w:val="20"/>
          <w:lang w:val="en-US"/>
        </w:rPr>
        <w:fldChar w:fldCharType="end"/>
      </w:r>
      <w:r w:rsidR="0037594D" w:rsidRPr="00390706">
        <w:rPr>
          <w:rFonts w:ascii="Times New Roman" w:eastAsia="Calibri" w:hAnsi="Times New Roman" w:cs="Times New Roman"/>
          <w:sz w:val="20"/>
          <w:szCs w:val="20"/>
          <w:lang w:val="en-US"/>
        </w:rPr>
        <w:t>.</w:t>
      </w:r>
    </w:p>
    <w:p w:rsidR="005328FC" w:rsidRPr="00C56873" w:rsidRDefault="00E61E57" w:rsidP="00607F8D">
      <w:pPr>
        <w:pStyle w:val="ListParagraph"/>
        <w:numPr>
          <w:ilvl w:val="0"/>
          <w:numId w:val="9"/>
        </w:numPr>
        <w:shd w:val="clear" w:color="auto" w:fill="FFFFFF"/>
        <w:spacing w:after="0" w:line="240" w:lineRule="auto"/>
        <w:jc w:val="both"/>
        <w:outlineLvl w:val="0"/>
        <w:rPr>
          <w:rFonts w:ascii="Times New Roman" w:eastAsia="Calibri" w:hAnsi="Times New Roman" w:cs="Times New Roman"/>
          <w:sz w:val="20"/>
          <w:szCs w:val="20"/>
          <w:lang w:val="en-US"/>
        </w:rPr>
      </w:pPr>
      <w:r>
        <w:rPr>
          <w:rFonts w:ascii="Times New Roman" w:eastAsia="Calibri" w:hAnsi="Times New Roman" w:cs="Times New Roman"/>
          <w:b/>
          <w:sz w:val="20"/>
          <w:szCs w:val="20"/>
          <w:lang w:val="en-US"/>
        </w:rPr>
        <w:t>Stage</w:t>
      </w:r>
      <w:r w:rsidR="005328FC" w:rsidRPr="00C56873">
        <w:rPr>
          <w:rFonts w:ascii="Times New Roman" w:eastAsia="Calibri" w:hAnsi="Times New Roman" w:cs="Times New Roman"/>
          <w:b/>
          <w:sz w:val="20"/>
          <w:szCs w:val="20"/>
          <w:lang w:val="en-US"/>
        </w:rPr>
        <w:t xml:space="preserve"> III –</w:t>
      </w:r>
      <w:r w:rsidR="00A721C9">
        <w:rPr>
          <w:rFonts w:ascii="Times New Roman" w:eastAsia="Calibri" w:hAnsi="Times New Roman" w:cs="Times New Roman"/>
          <w:b/>
          <w:sz w:val="20"/>
          <w:szCs w:val="20"/>
          <w:lang w:val="en-US"/>
        </w:rPr>
        <w:t>L</w:t>
      </w:r>
      <w:r w:rsidR="005328FC" w:rsidRPr="00C56873">
        <w:rPr>
          <w:rFonts w:ascii="Times New Roman" w:eastAsia="Calibri" w:hAnsi="Times New Roman" w:cs="Times New Roman"/>
          <w:b/>
          <w:sz w:val="20"/>
          <w:szCs w:val="20"/>
          <w:lang w:val="en-US"/>
        </w:rPr>
        <w:t>igand</w:t>
      </w:r>
      <w:r w:rsidR="00A721C9" w:rsidRPr="00A721C9">
        <w:rPr>
          <w:rFonts w:ascii="Times New Roman" w:eastAsia="Calibri" w:hAnsi="Times New Roman" w:cs="Times New Roman"/>
          <w:b/>
          <w:sz w:val="20"/>
          <w:szCs w:val="20"/>
          <w:lang w:val="en-US"/>
        </w:rPr>
        <w:t xml:space="preserve"> </w:t>
      </w:r>
      <w:r w:rsidR="00A721C9" w:rsidRPr="00C56873">
        <w:rPr>
          <w:rFonts w:ascii="Times New Roman" w:eastAsia="Calibri" w:hAnsi="Times New Roman" w:cs="Times New Roman"/>
          <w:b/>
          <w:sz w:val="20"/>
          <w:szCs w:val="20"/>
          <w:lang w:val="en-US"/>
        </w:rPr>
        <w:t>preparation</w:t>
      </w:r>
      <w:r w:rsidR="005328FC" w:rsidRPr="00C56873">
        <w:rPr>
          <w:rFonts w:ascii="Times New Roman" w:eastAsia="Calibri" w:hAnsi="Times New Roman" w:cs="Times New Roman"/>
          <w:b/>
          <w:sz w:val="20"/>
          <w:szCs w:val="20"/>
          <w:lang w:val="en-US"/>
        </w:rPr>
        <w:t>:</w:t>
      </w:r>
      <w:r w:rsidR="005328FC" w:rsidRPr="00C56873">
        <w:rPr>
          <w:rFonts w:ascii="Times New Roman" w:eastAsia="Calibri" w:hAnsi="Times New Roman" w:cs="Times New Roman"/>
          <w:sz w:val="20"/>
          <w:szCs w:val="20"/>
          <w:lang w:val="en-US"/>
        </w:rPr>
        <w:t xml:space="preserve"> </w:t>
      </w:r>
    </w:p>
    <w:p w:rsidR="005328FC" w:rsidRPr="00390706" w:rsidRDefault="006375C7" w:rsidP="00607F8D">
      <w:pPr>
        <w:shd w:val="clear" w:color="auto" w:fill="FFFFFF"/>
        <w:spacing w:line="240" w:lineRule="auto"/>
        <w:ind w:firstLine="720"/>
        <w:jc w:val="both"/>
        <w:outlineLvl w:val="0"/>
        <w:rPr>
          <w:rFonts w:ascii="Times New Roman" w:eastAsia="Calibri" w:hAnsi="Times New Roman" w:cs="Times New Roman"/>
          <w:sz w:val="20"/>
          <w:szCs w:val="20"/>
          <w:lang w:val="en-US"/>
        </w:rPr>
      </w:pPr>
      <w:r w:rsidRPr="00390706">
        <w:rPr>
          <w:rFonts w:ascii="Times New Roman" w:eastAsia="Calibri" w:hAnsi="Times New Roman" w:cs="Times New Roman"/>
          <w:sz w:val="20"/>
          <w:szCs w:val="20"/>
          <w:lang w:val="en-US"/>
        </w:rPr>
        <w:t xml:space="preserve">A variety of databases, including ZINC, Pub Chem, and ChemSpider, may be used to access ligands. </w:t>
      </w:r>
      <w:r w:rsidR="00E61E57" w:rsidRPr="00E61E57">
        <w:rPr>
          <w:rFonts w:ascii="Times New Roman" w:eastAsia="Calibri" w:hAnsi="Times New Roman" w:cs="Times New Roman"/>
          <w:sz w:val="20"/>
          <w:szCs w:val="20"/>
          <w:lang w:val="en-US"/>
        </w:rPr>
        <w:t>They may additionally be sketched wi</w:t>
      </w:r>
      <w:r w:rsidR="00E61E57">
        <w:rPr>
          <w:rFonts w:ascii="Times New Roman" w:eastAsia="Calibri" w:hAnsi="Times New Roman" w:cs="Times New Roman"/>
          <w:sz w:val="20"/>
          <w:szCs w:val="20"/>
          <w:lang w:val="en-US"/>
        </w:rPr>
        <w:t>th the Chem sketch tool</w:t>
      </w:r>
      <w:r w:rsidR="005328FC" w:rsidRPr="00390706">
        <w:rPr>
          <w:rFonts w:ascii="Times New Roman" w:eastAsia="Calibri" w:hAnsi="Times New Roman" w:cs="Times New Roman"/>
          <w:sz w:val="20"/>
          <w:szCs w:val="20"/>
          <w:lang w:val="en-US"/>
        </w:rPr>
        <w:t>.</w:t>
      </w:r>
    </w:p>
    <w:p w:rsidR="005328FC" w:rsidRPr="00C56873" w:rsidRDefault="00E61E57" w:rsidP="00607F8D">
      <w:pPr>
        <w:pStyle w:val="ListParagraph"/>
        <w:numPr>
          <w:ilvl w:val="0"/>
          <w:numId w:val="9"/>
        </w:numPr>
        <w:shd w:val="clear" w:color="auto" w:fill="FFFFFF"/>
        <w:spacing w:after="0" w:line="240" w:lineRule="auto"/>
        <w:jc w:val="both"/>
        <w:outlineLvl w:val="0"/>
        <w:rPr>
          <w:rFonts w:ascii="Times New Roman" w:eastAsia="Calibri" w:hAnsi="Times New Roman" w:cs="Times New Roman"/>
          <w:sz w:val="20"/>
          <w:szCs w:val="20"/>
          <w:lang w:val="en-US"/>
        </w:rPr>
      </w:pPr>
      <w:r>
        <w:rPr>
          <w:rFonts w:ascii="Times New Roman" w:eastAsia="Calibri" w:hAnsi="Times New Roman" w:cs="Times New Roman"/>
          <w:b/>
          <w:sz w:val="20"/>
          <w:szCs w:val="20"/>
          <w:lang w:val="en-US"/>
        </w:rPr>
        <w:t>Stage</w:t>
      </w:r>
      <w:r w:rsidR="00A721C9">
        <w:rPr>
          <w:rFonts w:ascii="Times New Roman" w:eastAsia="Calibri" w:hAnsi="Times New Roman" w:cs="Times New Roman"/>
          <w:b/>
          <w:sz w:val="20"/>
          <w:szCs w:val="20"/>
          <w:lang w:val="en-US"/>
        </w:rPr>
        <w:t xml:space="preserve"> IV- D</w:t>
      </w:r>
      <w:r w:rsidR="005328FC" w:rsidRPr="00C56873">
        <w:rPr>
          <w:rFonts w:ascii="Times New Roman" w:eastAsia="Calibri" w:hAnsi="Times New Roman" w:cs="Times New Roman"/>
          <w:b/>
          <w:sz w:val="20"/>
          <w:szCs w:val="20"/>
          <w:lang w:val="en-US"/>
        </w:rPr>
        <w:t>ocking</w:t>
      </w:r>
      <w:r w:rsidR="00A721C9">
        <w:rPr>
          <w:rFonts w:ascii="Times New Roman" w:eastAsia="Calibri" w:hAnsi="Times New Roman" w:cs="Times New Roman"/>
          <w:b/>
          <w:sz w:val="20"/>
          <w:szCs w:val="20"/>
          <w:lang w:val="en-US"/>
        </w:rPr>
        <w:t xml:space="preserve"> Process</w:t>
      </w:r>
      <w:r w:rsidR="005328FC" w:rsidRPr="00A721C9">
        <w:rPr>
          <w:rFonts w:ascii="Times New Roman" w:eastAsia="Calibri" w:hAnsi="Times New Roman" w:cs="Times New Roman"/>
          <w:b/>
          <w:sz w:val="20"/>
          <w:szCs w:val="20"/>
          <w:lang w:val="en-US"/>
        </w:rPr>
        <w:t xml:space="preserve">: </w:t>
      </w:r>
    </w:p>
    <w:p w:rsidR="00E80BD8" w:rsidRPr="00390706" w:rsidRDefault="006375C7" w:rsidP="00607F8D">
      <w:pPr>
        <w:shd w:val="clear" w:color="auto" w:fill="FFFFFF"/>
        <w:spacing w:line="240" w:lineRule="auto"/>
        <w:ind w:firstLine="720"/>
        <w:jc w:val="both"/>
        <w:outlineLvl w:val="0"/>
        <w:rPr>
          <w:rFonts w:ascii="Times New Roman" w:eastAsia="Calibri" w:hAnsi="Times New Roman" w:cs="Times New Roman"/>
          <w:sz w:val="20"/>
          <w:szCs w:val="20"/>
          <w:lang w:val="en-US"/>
        </w:rPr>
      </w:pPr>
      <w:r w:rsidRPr="00390706">
        <w:rPr>
          <w:rFonts w:ascii="Times New Roman" w:eastAsia="Calibri" w:hAnsi="Times New Roman" w:cs="Times New Roman"/>
          <w:sz w:val="20"/>
          <w:szCs w:val="20"/>
          <w:lang w:val="en-US"/>
        </w:rPr>
        <w:t xml:space="preserve">Analysis of the interactions occurs when the ligand is docked against the protein. </w:t>
      </w:r>
      <w:r w:rsidR="001E6E75" w:rsidRPr="001E6E75">
        <w:rPr>
          <w:rFonts w:ascii="Times New Roman" w:eastAsia="Calibri" w:hAnsi="Times New Roman" w:cs="Times New Roman"/>
          <w:sz w:val="20"/>
          <w:szCs w:val="20"/>
          <w:lang w:val="en-US"/>
        </w:rPr>
        <w:t>The best-chosen bound ligand complex is used by the scoring</w:t>
      </w:r>
      <w:r w:rsidR="001E6E75">
        <w:rPr>
          <w:rFonts w:ascii="Times New Roman" w:eastAsia="Calibri" w:hAnsi="Times New Roman" w:cs="Times New Roman"/>
          <w:sz w:val="20"/>
          <w:szCs w:val="20"/>
          <w:lang w:val="en-US"/>
        </w:rPr>
        <w:t xml:space="preserve"> algorithm to determine a score</w:t>
      </w:r>
      <w:r w:rsidR="00341DE5" w:rsidRPr="00390706">
        <w:rPr>
          <w:rFonts w:ascii="Times New Roman" w:eastAsia="Calibri" w:hAnsi="Times New Roman" w:cs="Times New Roman"/>
          <w:sz w:val="20"/>
          <w:szCs w:val="20"/>
          <w:lang w:val="en-US"/>
        </w:rPr>
        <w:t>.</w:t>
      </w:r>
    </w:p>
    <w:p w:rsidR="00E46C6C" w:rsidRPr="00390706" w:rsidRDefault="00C06951" w:rsidP="00341DE5">
      <w:pPr>
        <w:shd w:val="clear" w:color="auto" w:fill="FFFFFF"/>
        <w:spacing w:after="0" w:line="360" w:lineRule="auto"/>
        <w:jc w:val="center"/>
        <w:outlineLvl w:val="0"/>
        <w:rPr>
          <w:rFonts w:ascii="Times New Roman" w:eastAsia="Calibri" w:hAnsi="Times New Roman" w:cs="Times New Roman"/>
          <w:b/>
          <w:sz w:val="20"/>
          <w:szCs w:val="20"/>
          <w:lang w:val="en-US"/>
        </w:rPr>
      </w:pPr>
      <w:r w:rsidRPr="00390706">
        <w:rPr>
          <w:rFonts w:ascii="Times New Roman" w:eastAsia="Calibri" w:hAnsi="Times New Roman" w:cs="Times New Roman"/>
          <w:b/>
          <w:noProof/>
          <w:sz w:val="20"/>
          <w:szCs w:val="20"/>
          <w:lang w:eastAsia="en-GB"/>
        </w:rPr>
        <w:drawing>
          <wp:inline distT="0" distB="0" distL="0" distR="0">
            <wp:extent cx="3883436" cy="2622484"/>
            <wp:effectExtent l="0" t="0" r="317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D Process.jpg"/>
                    <pic:cNvPicPr/>
                  </pic:nvPicPr>
                  <pic:blipFill rotWithShape="1">
                    <a:blip r:embed="rId7" cstate="print">
                      <a:extLst>
                        <a:ext uri="{28A0092B-C50C-407E-A947-70E740481C1C}">
                          <a14:useLocalDpi xmlns:a14="http://schemas.microsoft.com/office/drawing/2010/main" val="0"/>
                        </a:ext>
                      </a:extLst>
                    </a:blip>
                    <a:srcRect l="4452" r="12253"/>
                    <a:stretch/>
                  </pic:blipFill>
                  <pic:spPr bwMode="auto">
                    <a:xfrm>
                      <a:off x="0" y="0"/>
                      <a:ext cx="3891083" cy="2627648"/>
                    </a:xfrm>
                    <a:prstGeom prst="rect">
                      <a:avLst/>
                    </a:prstGeom>
                    <a:ln>
                      <a:noFill/>
                    </a:ln>
                    <a:extLst>
                      <a:ext uri="{53640926-AAD7-44D8-BBD7-CCE9431645EC}">
                        <a14:shadowObscured xmlns:a14="http://schemas.microsoft.com/office/drawing/2010/main"/>
                      </a:ext>
                    </a:extLst>
                  </pic:spPr>
                </pic:pic>
              </a:graphicData>
            </a:graphic>
          </wp:inline>
        </w:drawing>
      </w:r>
    </w:p>
    <w:p w:rsidR="00883919" w:rsidRPr="00390706" w:rsidRDefault="00C06951" w:rsidP="00883919">
      <w:pPr>
        <w:shd w:val="clear" w:color="auto" w:fill="FFFFFF"/>
        <w:spacing w:line="360" w:lineRule="auto"/>
        <w:jc w:val="center"/>
        <w:outlineLvl w:val="0"/>
        <w:rPr>
          <w:rFonts w:ascii="Times New Roman" w:eastAsia="Calibri" w:hAnsi="Times New Roman" w:cs="Times New Roman"/>
          <w:b/>
          <w:sz w:val="20"/>
          <w:szCs w:val="20"/>
          <w:highlight w:val="yellow"/>
          <w:lang w:val="en-US"/>
        </w:rPr>
      </w:pPr>
      <w:r w:rsidRPr="00390706">
        <w:rPr>
          <w:rFonts w:ascii="Times New Roman" w:eastAsia="Calibri" w:hAnsi="Times New Roman" w:cs="Times New Roman"/>
          <w:b/>
          <w:sz w:val="20"/>
          <w:szCs w:val="20"/>
          <w:lang w:val="en-US"/>
        </w:rPr>
        <w:t>Fig. 2</w:t>
      </w:r>
      <w:r w:rsidR="005328FC" w:rsidRPr="00390706">
        <w:rPr>
          <w:rFonts w:ascii="Times New Roman" w:eastAsia="Calibri" w:hAnsi="Times New Roman" w:cs="Times New Roman"/>
          <w:b/>
          <w:sz w:val="20"/>
          <w:szCs w:val="20"/>
          <w:lang w:val="en-US"/>
        </w:rPr>
        <w:t xml:space="preserve">. </w:t>
      </w:r>
      <w:r w:rsidR="00883919" w:rsidRPr="00390706">
        <w:rPr>
          <w:rFonts w:ascii="Times New Roman" w:eastAsia="Calibri" w:hAnsi="Times New Roman" w:cs="Times New Roman"/>
          <w:b/>
          <w:sz w:val="20"/>
          <w:szCs w:val="20"/>
          <w:lang w:val="en-US"/>
        </w:rPr>
        <w:t>A flow plan for analyzing docking</w:t>
      </w:r>
    </w:p>
    <w:p w:rsidR="006375C7" w:rsidRPr="00C56873" w:rsidRDefault="006375C7" w:rsidP="00C56873">
      <w:pPr>
        <w:pStyle w:val="ListParagraph"/>
        <w:numPr>
          <w:ilvl w:val="0"/>
          <w:numId w:val="6"/>
        </w:numPr>
        <w:shd w:val="clear" w:color="auto" w:fill="FFFFFF"/>
        <w:spacing w:after="0" w:line="360" w:lineRule="auto"/>
        <w:jc w:val="center"/>
        <w:outlineLvl w:val="0"/>
        <w:rPr>
          <w:rFonts w:ascii="Times New Roman" w:eastAsia="Calibri" w:hAnsi="Times New Roman" w:cs="Times New Roman"/>
          <w:b/>
          <w:color w:val="000000" w:themeColor="text1"/>
          <w:sz w:val="20"/>
          <w:szCs w:val="20"/>
          <w:lang w:val="en-US"/>
        </w:rPr>
      </w:pPr>
      <w:r w:rsidRPr="00C56873">
        <w:rPr>
          <w:rFonts w:ascii="Times New Roman" w:eastAsia="Calibri" w:hAnsi="Times New Roman" w:cs="Times New Roman"/>
          <w:b/>
          <w:color w:val="000000" w:themeColor="text1"/>
          <w:sz w:val="20"/>
          <w:szCs w:val="20"/>
          <w:lang w:val="en-US"/>
        </w:rPr>
        <w:t>Molecular docking software classification / Types of molecular docking</w:t>
      </w:r>
    </w:p>
    <w:p w:rsidR="00C31651" w:rsidRPr="00390706" w:rsidRDefault="006375C7" w:rsidP="00A721C9">
      <w:pPr>
        <w:shd w:val="clear" w:color="auto" w:fill="FFFFFF"/>
        <w:spacing w:after="0" w:line="360" w:lineRule="auto"/>
        <w:ind w:left="720" w:firstLine="720"/>
        <w:jc w:val="both"/>
        <w:outlineLvl w:val="0"/>
        <w:rPr>
          <w:rFonts w:ascii="Times New Roman" w:eastAsia="Calibri" w:hAnsi="Times New Roman" w:cs="Times New Roman"/>
          <w:sz w:val="20"/>
          <w:szCs w:val="20"/>
          <w:lang w:val="en-US"/>
        </w:rPr>
      </w:pPr>
      <w:r w:rsidRPr="00390706">
        <w:rPr>
          <w:rFonts w:ascii="Times New Roman" w:eastAsia="Calibri" w:hAnsi="Times New Roman" w:cs="Times New Roman"/>
          <w:sz w:val="20"/>
          <w:szCs w:val="20"/>
          <w:lang w:val="en-US"/>
        </w:rPr>
        <w:t>There are three forms of molecular</w:t>
      </w:r>
      <w:r w:rsidR="0037594D" w:rsidRPr="00390706">
        <w:rPr>
          <w:rFonts w:ascii="Times New Roman" w:eastAsia="Calibri" w:hAnsi="Times New Roman" w:cs="Times New Roman"/>
          <w:sz w:val="20"/>
          <w:szCs w:val="20"/>
          <w:lang w:val="en-US"/>
        </w:rPr>
        <w:t xml:space="preserve"> docking, as seen in Fig.3</w:t>
      </w:r>
      <w:r w:rsidRPr="00390706">
        <w:rPr>
          <w:rFonts w:ascii="Times New Roman" w:eastAsia="Calibri" w:hAnsi="Times New Roman" w:cs="Times New Roman"/>
          <w:sz w:val="20"/>
          <w:szCs w:val="20"/>
          <w:lang w:val="en-US"/>
        </w:rPr>
        <w:t>.</w:t>
      </w:r>
    </w:p>
    <w:p w:rsidR="00C31651" w:rsidRPr="00390706" w:rsidRDefault="00C31651" w:rsidP="006A3F35">
      <w:pPr>
        <w:shd w:val="clear" w:color="auto" w:fill="FFFFFF"/>
        <w:spacing w:after="0" w:line="360" w:lineRule="auto"/>
        <w:jc w:val="center"/>
        <w:outlineLvl w:val="0"/>
        <w:rPr>
          <w:rFonts w:ascii="Times New Roman" w:eastAsia="Calibri" w:hAnsi="Times New Roman" w:cs="Times New Roman"/>
          <w:sz w:val="20"/>
          <w:szCs w:val="20"/>
          <w:lang w:val="en-US"/>
        </w:rPr>
      </w:pPr>
      <w:r w:rsidRPr="00390706">
        <w:rPr>
          <w:rFonts w:ascii="Times New Roman" w:eastAsia="Calibri" w:hAnsi="Times New Roman" w:cs="Times New Roman"/>
          <w:noProof/>
          <w:sz w:val="20"/>
          <w:szCs w:val="20"/>
          <w:lang w:eastAsia="en-GB"/>
        </w:rPr>
        <w:drawing>
          <wp:inline distT="0" distB="0" distL="0" distR="0" wp14:anchorId="5C296A2B" wp14:editId="3BDADEB2">
            <wp:extent cx="4355445" cy="2342777"/>
            <wp:effectExtent l="76200" t="76200" r="140970" b="133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3666" cy="23471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83919" w:rsidRPr="00390706" w:rsidRDefault="00883919" w:rsidP="0037594D">
      <w:pPr>
        <w:shd w:val="clear" w:color="auto" w:fill="FFFFFF"/>
        <w:spacing w:line="360" w:lineRule="auto"/>
        <w:jc w:val="center"/>
        <w:outlineLvl w:val="0"/>
        <w:rPr>
          <w:rFonts w:ascii="Times New Roman" w:eastAsia="Calibri" w:hAnsi="Times New Roman" w:cs="Times New Roman"/>
          <w:b/>
          <w:sz w:val="20"/>
          <w:szCs w:val="20"/>
          <w:highlight w:val="yellow"/>
          <w:lang w:val="en-US"/>
        </w:rPr>
      </w:pPr>
      <w:r w:rsidRPr="00390706">
        <w:rPr>
          <w:rFonts w:ascii="Times New Roman" w:eastAsia="Calibri" w:hAnsi="Times New Roman" w:cs="Times New Roman"/>
          <w:b/>
          <w:sz w:val="20"/>
          <w:szCs w:val="20"/>
          <w:lang w:val="en-US"/>
        </w:rPr>
        <w:t>Fig</w:t>
      </w:r>
      <w:r w:rsidR="00C31651" w:rsidRPr="00390706">
        <w:rPr>
          <w:rFonts w:ascii="Times New Roman" w:eastAsia="Calibri" w:hAnsi="Times New Roman" w:cs="Times New Roman"/>
          <w:b/>
          <w:sz w:val="20"/>
          <w:szCs w:val="20"/>
          <w:lang w:val="en-US"/>
        </w:rPr>
        <w:t>.</w:t>
      </w:r>
      <w:r w:rsidR="00341DE5" w:rsidRPr="00390706">
        <w:rPr>
          <w:rFonts w:ascii="Times New Roman" w:eastAsia="Calibri" w:hAnsi="Times New Roman" w:cs="Times New Roman"/>
          <w:b/>
          <w:sz w:val="20"/>
          <w:szCs w:val="20"/>
          <w:lang w:val="en-US"/>
        </w:rPr>
        <w:t>3</w:t>
      </w:r>
      <w:r w:rsidR="00C31651" w:rsidRPr="00390706">
        <w:rPr>
          <w:rFonts w:ascii="Times New Roman" w:eastAsia="Calibri" w:hAnsi="Times New Roman" w:cs="Times New Roman"/>
          <w:b/>
          <w:sz w:val="20"/>
          <w:szCs w:val="20"/>
          <w:lang w:val="en-US"/>
        </w:rPr>
        <w:t xml:space="preserve"> </w:t>
      </w:r>
      <w:r w:rsidRPr="00390706">
        <w:rPr>
          <w:rFonts w:ascii="Times New Roman" w:eastAsia="Calibri" w:hAnsi="Times New Roman" w:cs="Times New Roman"/>
          <w:b/>
          <w:sz w:val="20"/>
          <w:szCs w:val="20"/>
          <w:lang w:val="en-US"/>
        </w:rPr>
        <w:t>Categorization of Molecular Docking Software</w:t>
      </w:r>
      <w:r w:rsidR="0037594D" w:rsidRPr="00390706">
        <w:rPr>
          <w:rFonts w:ascii="Times New Roman" w:eastAsia="Calibri" w:hAnsi="Times New Roman" w:cs="Times New Roman"/>
          <w:b/>
          <w:sz w:val="20"/>
          <w:szCs w:val="20"/>
          <w:lang w:val="en-US"/>
        </w:rPr>
        <w:t xml:space="preserve"> </w:t>
      </w:r>
      <w:r w:rsidR="0037594D" w:rsidRPr="00390706">
        <w:rPr>
          <w:rFonts w:ascii="Times New Roman" w:eastAsia="Calibri" w:hAnsi="Times New Roman" w:cs="Times New Roman"/>
          <w:b/>
          <w:sz w:val="20"/>
          <w:szCs w:val="20"/>
          <w:lang w:val="en-US"/>
        </w:rPr>
        <w:fldChar w:fldCharType="begin" w:fldLock="1"/>
      </w:r>
      <w:r w:rsidR="00D31A36" w:rsidRPr="00390706">
        <w:rPr>
          <w:rFonts w:ascii="Times New Roman" w:eastAsia="Calibri" w:hAnsi="Times New Roman" w:cs="Times New Roman"/>
          <w:b/>
          <w:sz w:val="20"/>
          <w:szCs w:val="20"/>
          <w:lang w:val="en-US"/>
        </w:rPr>
        <w:instrText>ADDIN CSL_CITATION {"citationItems":[{"id":"ITEM-1","itemData":{"DOI":"10.1007/s40484-019-0172-y","ISSN":"2095-4697","abstract":"In recent years, since the molecular docking technique can greatly improve the efficiency and reduce the research cost, it has become a key tool in computer-assisted drug design to predict the binding affinity and analyze the interactive mode.","author":[{"dropping-particle":"","family":"Fan","given":"Jiyu","non-dropping-particle":"","parse-names":false,"suffix":""},{"dropping-particle":"","family":"Fu","given":"Ailing","non-dropping-particle":"","parse-names":false,"suffix":""},{"dropping-particle":"","family":"Zhang","given":"Le","non-dropping-particle":"","parse-names":false,"suffix":""}],"container-title":"Quantitative Biology","id":"ITEM-1","issue":"2","issued":{"date-parts":[["2019"]]},"page":"83-89","title":"Progress in molecular docking","type":"article-journal","volume":"7"},"uris":["http://www.mendeley.com/documents/?uuid=9e7bf5fb-14b4-4226-bc9a-033e0a4270a5"]}],"mendeley":{"formattedCitation":"[2]","plainTextFormattedCitation":"[2]","previouslyFormattedCitation":"[2]"},"properties":{"noteIndex":0},"schema":"https://github.com/citation-style-language/schema/raw/master/csl-citation.json"}</w:instrText>
      </w:r>
      <w:r w:rsidR="0037594D" w:rsidRPr="00390706">
        <w:rPr>
          <w:rFonts w:ascii="Times New Roman" w:eastAsia="Calibri" w:hAnsi="Times New Roman" w:cs="Times New Roman"/>
          <w:b/>
          <w:sz w:val="20"/>
          <w:szCs w:val="20"/>
          <w:lang w:val="en-US"/>
        </w:rPr>
        <w:fldChar w:fldCharType="separate"/>
      </w:r>
      <w:r w:rsidR="0037594D" w:rsidRPr="00390706">
        <w:rPr>
          <w:rFonts w:ascii="Times New Roman" w:eastAsia="Calibri" w:hAnsi="Times New Roman" w:cs="Times New Roman"/>
          <w:b/>
          <w:noProof/>
          <w:sz w:val="20"/>
          <w:szCs w:val="20"/>
          <w:lang w:val="en-US"/>
        </w:rPr>
        <w:t>[2]</w:t>
      </w:r>
      <w:r w:rsidR="0037594D" w:rsidRPr="00390706">
        <w:rPr>
          <w:rFonts w:ascii="Times New Roman" w:eastAsia="Calibri" w:hAnsi="Times New Roman" w:cs="Times New Roman"/>
          <w:b/>
          <w:sz w:val="20"/>
          <w:szCs w:val="20"/>
          <w:lang w:val="en-US"/>
        </w:rPr>
        <w:fldChar w:fldCharType="end"/>
      </w:r>
    </w:p>
    <w:p w:rsidR="00C31651" w:rsidRPr="00A721C9" w:rsidRDefault="00C31651" w:rsidP="00607F8D">
      <w:pPr>
        <w:pStyle w:val="ListParagraph"/>
        <w:numPr>
          <w:ilvl w:val="0"/>
          <w:numId w:val="14"/>
        </w:numPr>
        <w:shd w:val="clear" w:color="auto" w:fill="FFFFFF"/>
        <w:spacing w:after="0" w:line="240" w:lineRule="auto"/>
        <w:jc w:val="both"/>
        <w:outlineLvl w:val="0"/>
        <w:rPr>
          <w:rFonts w:ascii="Times New Roman" w:eastAsia="Calibri" w:hAnsi="Times New Roman" w:cs="Times New Roman"/>
          <w:b/>
          <w:color w:val="000000" w:themeColor="text1"/>
          <w:sz w:val="20"/>
          <w:szCs w:val="20"/>
          <w:lang w:val="en-US"/>
        </w:rPr>
      </w:pPr>
      <w:r w:rsidRPr="00A721C9">
        <w:rPr>
          <w:rFonts w:ascii="Times New Roman" w:eastAsia="Calibri" w:hAnsi="Times New Roman" w:cs="Times New Roman"/>
          <w:b/>
          <w:color w:val="000000" w:themeColor="text1"/>
          <w:sz w:val="20"/>
          <w:szCs w:val="20"/>
          <w:lang w:val="en-US"/>
        </w:rPr>
        <w:t xml:space="preserve">Rigid Docking/ </w:t>
      </w:r>
      <w:r w:rsidRPr="00A721C9">
        <w:rPr>
          <w:rFonts w:ascii="Times New Roman" w:hAnsi="Times New Roman" w:cs="Times New Roman"/>
          <w:b/>
          <w:color w:val="000000" w:themeColor="text1"/>
          <w:sz w:val="20"/>
          <w:szCs w:val="20"/>
        </w:rPr>
        <w:t>Lock and Key</w:t>
      </w:r>
      <w:r w:rsidR="0037594D" w:rsidRPr="00A721C9">
        <w:rPr>
          <w:rFonts w:ascii="Times New Roman" w:hAnsi="Times New Roman" w:cs="Times New Roman"/>
          <w:b/>
          <w:color w:val="000000" w:themeColor="text1"/>
          <w:sz w:val="20"/>
          <w:szCs w:val="20"/>
        </w:rPr>
        <w:t>:</w:t>
      </w:r>
    </w:p>
    <w:p w:rsidR="00C31651" w:rsidRPr="00390706" w:rsidRDefault="00B832B2" w:rsidP="00607F8D">
      <w:pPr>
        <w:shd w:val="clear" w:color="auto" w:fill="FFFFFF"/>
        <w:spacing w:line="240" w:lineRule="auto"/>
        <w:ind w:firstLine="720"/>
        <w:jc w:val="both"/>
        <w:outlineLvl w:val="0"/>
        <w:rPr>
          <w:rFonts w:ascii="Times New Roman" w:eastAsia="Times New Roman" w:hAnsi="Times New Roman" w:cs="Times New Roman"/>
          <w:sz w:val="20"/>
          <w:szCs w:val="20"/>
          <w:lang w:val="en-US"/>
        </w:rPr>
      </w:pPr>
      <w:r w:rsidRPr="00390706">
        <w:rPr>
          <w:rFonts w:ascii="Times New Roman" w:eastAsia="Calibri" w:hAnsi="Times New Roman" w:cs="Times New Roman"/>
          <w:sz w:val="20"/>
          <w:szCs w:val="20"/>
          <w:lang w:val="en-US"/>
        </w:rPr>
        <w:t>According to Lock and key hypothesis, both the ligand and the receptor are sti</w:t>
      </w:r>
      <w:r w:rsidR="00D31A36" w:rsidRPr="00390706">
        <w:rPr>
          <w:rFonts w:ascii="Times New Roman" w:eastAsia="Calibri" w:hAnsi="Times New Roman" w:cs="Times New Roman"/>
          <w:sz w:val="20"/>
          <w:szCs w:val="20"/>
          <w:lang w:val="en-US"/>
        </w:rPr>
        <w:t>ff and exhibit tight binding</w:t>
      </w:r>
      <w:r w:rsidRPr="00390706">
        <w:rPr>
          <w:rFonts w:ascii="Times New Roman" w:eastAsia="Calibri" w:hAnsi="Times New Roman" w:cs="Times New Roman"/>
          <w:sz w:val="20"/>
          <w:szCs w:val="20"/>
          <w:lang w:val="en-US"/>
        </w:rPr>
        <w:t xml:space="preserve">. It establishes the fundamental idea of three-dimensional complementarity. It only calculates six transitional degrees of freedom and rotational freedom. ZDOCK </w:t>
      </w:r>
      <w:r w:rsidR="00D31A36" w:rsidRPr="00390706">
        <w:rPr>
          <w:rFonts w:ascii="Times New Roman" w:eastAsia="Calibri" w:hAnsi="Times New Roman" w:cs="Times New Roman"/>
          <w:sz w:val="20"/>
          <w:szCs w:val="20"/>
          <w:lang w:val="en-US"/>
        </w:rPr>
        <w:fldChar w:fldCharType="begin" w:fldLock="1"/>
      </w:r>
      <w:r w:rsidR="00D31A36" w:rsidRPr="00390706">
        <w:rPr>
          <w:rFonts w:ascii="Times New Roman" w:eastAsia="Calibri" w:hAnsi="Times New Roman" w:cs="Times New Roman"/>
          <w:sz w:val="20"/>
          <w:szCs w:val="20"/>
          <w:lang w:val="en-US"/>
        </w:rPr>
        <w:instrText>ADDIN CSL_CITATION {"citationItems":[{"id":"ITEM-1","itemData":{"DOI":"https://doi.org/10.1002/prot.10389","ISSN":"0887-3585","abstract":"Abstract The development of scoring functions is of great importance to protein docking. Here we present a new scoring function for the initial stage of unbound docking. It combines our recently developed pairwise shape complementarity with desolvation and electrostatics. We compare this scoring function with three other functions on a large benchmark of 49 nonredundant test cases and show its superior performance, especially for the antibody-antigen category of test cases. For 44 test cases (90% of the benchmark), we can retain at least one near-native structure within the top 2000 predictions at the 6° rotational sampling density, with an average of 52 near-native structures per test case. The remaining five difficult test cases can be explained by a combination of poor binding affinity, large backbone conformational changes, and our algorithm's strong tendency for identifying large concave binding pockets. All four scoring functions have been integrated into our Fast Fourier Transform based docking algorithm ZDOCK, which is freely available to academic users at http://zlab.bu.edu/?rong/dock. Proteins 2003;52:80?87. ? 2003 Wiley-Liss, Inc.","author":[{"dropping-particle":"","family":"Chen","given":"Rong","non-dropping-particle":"","parse-names":false,"suffix":""},{"dropping-particle":"","family":"Li","given":"Li","non-dropping-particle":"","parse-names":false,"suffix":""},{"dropping-particle":"","family":"Weng","given":"Zhiping","non-dropping-particle":"","parse-names":false,"suffix":""}],"container-title":"Proteins: Structure, Function, and Bioinformatics","id":"ITEM-1","issue":"1","issued":{"date-parts":[["2003","7","1"]]},"page":"80-87","publisher":"John Wiley &amp; Sons, Ltd","title":"ZDOCK: An initial-stage protein-docking algorithm","type":"article-journal","volume":"52"},"uris":["http://www.mendeley.com/documents/?uuid=e7b9316c-b513-4394-aeb1-335beeb4c0ed"]}],"mendeley":{"formattedCitation":"[8]","plainTextFormattedCitation":"[8]","previouslyFormattedCitation":"[8]"},"properties":{"noteIndex":0},"schema":"https://github.com/citation-style-language/schema/raw/master/csl-citation.json"}</w:instrText>
      </w:r>
      <w:r w:rsidR="00D31A36" w:rsidRPr="00390706">
        <w:rPr>
          <w:rFonts w:ascii="Times New Roman" w:eastAsia="Calibri" w:hAnsi="Times New Roman" w:cs="Times New Roman"/>
          <w:sz w:val="20"/>
          <w:szCs w:val="20"/>
          <w:lang w:val="en-US"/>
        </w:rPr>
        <w:fldChar w:fldCharType="separate"/>
      </w:r>
      <w:r w:rsidR="00D31A36" w:rsidRPr="00390706">
        <w:rPr>
          <w:rFonts w:ascii="Times New Roman" w:eastAsia="Calibri" w:hAnsi="Times New Roman" w:cs="Times New Roman"/>
          <w:noProof/>
          <w:sz w:val="20"/>
          <w:szCs w:val="20"/>
          <w:lang w:val="en-US"/>
        </w:rPr>
        <w:t>[8]</w:t>
      </w:r>
      <w:r w:rsidR="00D31A36" w:rsidRPr="00390706">
        <w:rPr>
          <w:rFonts w:ascii="Times New Roman" w:eastAsia="Calibri" w:hAnsi="Times New Roman" w:cs="Times New Roman"/>
          <w:sz w:val="20"/>
          <w:szCs w:val="20"/>
          <w:lang w:val="en-US"/>
        </w:rPr>
        <w:fldChar w:fldCharType="end"/>
      </w:r>
      <w:r w:rsidRPr="00390706">
        <w:rPr>
          <w:rFonts w:ascii="Times New Roman" w:eastAsia="Calibri" w:hAnsi="Times New Roman" w:cs="Times New Roman"/>
          <w:sz w:val="20"/>
          <w:szCs w:val="20"/>
          <w:lang w:val="en-US"/>
        </w:rPr>
        <w:t xml:space="preserve"> and RDOCK </w:t>
      </w:r>
      <w:r w:rsidR="00D31A36" w:rsidRPr="00390706">
        <w:rPr>
          <w:rFonts w:ascii="Times New Roman" w:eastAsia="Calibri" w:hAnsi="Times New Roman" w:cs="Times New Roman"/>
          <w:sz w:val="20"/>
          <w:szCs w:val="20"/>
          <w:lang w:val="en-US"/>
        </w:rPr>
        <w:fldChar w:fldCharType="begin" w:fldLock="1"/>
      </w:r>
      <w:r w:rsidR="00D31A36" w:rsidRPr="00390706">
        <w:rPr>
          <w:rFonts w:ascii="Times New Roman" w:eastAsia="Calibri" w:hAnsi="Times New Roman" w:cs="Times New Roman"/>
          <w:sz w:val="20"/>
          <w:szCs w:val="20"/>
          <w:lang w:val="en-US"/>
        </w:rPr>
        <w:instrText>ADDIN CSL_CITATION {"citationItems":[{"id":"ITEM-1","itemData":{"DOI":"https://doi.org/10.1002/prot.10460","ISSN":"0887-3585","abstract":"Abstract We present a simple and effective algorithm RDOCK for refining unbound predictions generated by a rigid-body docking algorithm ZDOCK, which has been developed earlier by our group. The main component of RDOCK is a three-stage energy minimization scheme, followed by the evaluation of electrostatic and desolvation energies. Ionic side chains are kept neutral in the first two stages of minimization, and reverted to their full charge states in the last stage of brief minimization. Without side chain conformational search or filtering/clustering of resulting structures, RDOCK represents the simplest approach toward refining unbound docking predictions. Despite its simplicity, RDOCK makes substantial improvement upon the top predictions by ZDOCK with all three scoring functions and the improvement is observed across all three categories of test cases in a large benchmark of 49 non-redundant unbound test cases. RDOCK makes the most powerful combination with ZDOCK2.1, which uses pairwise shape complementarity as the scoring function. Collectively, they rank a near-native structure as the number-one prediction for 18 test cases (37% of the benchmark), and within the top 4 predictions for 24 test cases (49% of the benchmark). To various degrees, funnel-like energy landscapes are observed for these 24 test cases. To the best of our knowledge, this is the first report of binding funnels starting from global searches for a broad range of test cases. These results are particularly exciting, given that we have not used any biological information that is specific to individual test cases and the whole process is entirely automated. Among three categories of test cases, the best results are seen for enzyme/inhibitor, with a near-native structure ranked as the number-one prediction for 48% test cases, and within the top 10 predictions for 78% test cases. RDOCK is freely available to academic users at http://zlab.bu.edu/?rong/dock. Proteins 2003. ? 2003 Wiley-Liss, Inc.","author":[{"dropping-particle":"","family":"Li","given":"Li","non-dropping-particle":"","parse-names":false,"suffix":""},{"dropping-particle":"","family":"Chen","given":"Rong","non-dropping-particle":"","parse-names":false,"suffix":""},{"dropping-particle":"","family":"Weng","given":"Zhiping","non-dropping-particle":"","parse-names":false,"suffix":""}],"container-title":"Proteins: Structure, Function, and Bioinformatics","id":"ITEM-1","issue":"3","issued":{"date-parts":[["2003","11","15"]]},"page":"693-707","publisher":"John Wiley &amp; Sons, Ltd","title":"RDOCK: Refinement of rigid-body protein docking predictions","type":"article-journal","volume":"53"},"uris":["http://www.mendeley.com/documents/?uuid=857d0a33-b334-43d5-859b-5ada7bdc89f4"]}],"mendeley":{"formattedCitation":"[9]","plainTextFormattedCitation":"[9]","previouslyFormattedCitation":"[9]"},"properties":{"noteIndex":0},"schema":"https://github.com/citation-style-language/schema/raw/master/csl-citation.json"}</w:instrText>
      </w:r>
      <w:r w:rsidR="00D31A36" w:rsidRPr="00390706">
        <w:rPr>
          <w:rFonts w:ascii="Times New Roman" w:eastAsia="Calibri" w:hAnsi="Times New Roman" w:cs="Times New Roman"/>
          <w:sz w:val="20"/>
          <w:szCs w:val="20"/>
          <w:lang w:val="en-US"/>
        </w:rPr>
        <w:fldChar w:fldCharType="separate"/>
      </w:r>
      <w:r w:rsidR="00D31A36" w:rsidRPr="00390706">
        <w:rPr>
          <w:rFonts w:ascii="Times New Roman" w:eastAsia="Calibri" w:hAnsi="Times New Roman" w:cs="Times New Roman"/>
          <w:noProof/>
          <w:sz w:val="20"/>
          <w:szCs w:val="20"/>
          <w:lang w:val="en-US"/>
        </w:rPr>
        <w:t>[9]</w:t>
      </w:r>
      <w:r w:rsidR="00D31A36" w:rsidRPr="00390706">
        <w:rPr>
          <w:rFonts w:ascii="Times New Roman" w:eastAsia="Calibri" w:hAnsi="Times New Roman" w:cs="Times New Roman"/>
          <w:sz w:val="20"/>
          <w:szCs w:val="20"/>
          <w:lang w:val="en-US"/>
        </w:rPr>
        <w:fldChar w:fldCharType="end"/>
      </w:r>
      <w:r w:rsidRPr="00390706">
        <w:rPr>
          <w:rFonts w:ascii="Times New Roman" w:eastAsia="Calibri" w:hAnsi="Times New Roman" w:cs="Times New Roman"/>
          <w:sz w:val="20"/>
          <w:szCs w:val="20"/>
          <w:lang w:val="en-US"/>
        </w:rPr>
        <w:t> is an outstanding example of a stiff docking approach that employs superimposing the ligand at the appropriate binding groove.</w:t>
      </w:r>
      <w:r w:rsidR="00C31651" w:rsidRPr="00390706">
        <w:rPr>
          <w:rFonts w:ascii="Times New Roman" w:eastAsia="Times New Roman" w:hAnsi="Times New Roman" w:cs="Times New Roman"/>
          <w:sz w:val="20"/>
          <w:szCs w:val="20"/>
          <w:lang w:val="en-US"/>
        </w:rPr>
        <w:t xml:space="preserve"> </w:t>
      </w:r>
    </w:p>
    <w:p w:rsidR="00C31651" w:rsidRPr="00A721C9" w:rsidRDefault="00C31651" w:rsidP="00607F8D">
      <w:pPr>
        <w:pStyle w:val="ListParagraph"/>
        <w:numPr>
          <w:ilvl w:val="0"/>
          <w:numId w:val="14"/>
        </w:numPr>
        <w:shd w:val="clear" w:color="auto" w:fill="FFFFFF"/>
        <w:spacing w:after="0" w:line="240" w:lineRule="auto"/>
        <w:jc w:val="both"/>
        <w:outlineLvl w:val="0"/>
        <w:rPr>
          <w:rFonts w:ascii="Times New Roman" w:eastAsia="Calibri" w:hAnsi="Times New Roman" w:cs="Times New Roman"/>
          <w:b/>
          <w:color w:val="000000" w:themeColor="text1"/>
          <w:sz w:val="20"/>
          <w:szCs w:val="20"/>
          <w:lang w:val="en-US"/>
        </w:rPr>
      </w:pPr>
      <w:r w:rsidRPr="00A721C9">
        <w:rPr>
          <w:rFonts w:ascii="Times New Roman" w:eastAsia="Calibri" w:hAnsi="Times New Roman" w:cs="Times New Roman"/>
          <w:b/>
          <w:color w:val="000000" w:themeColor="text1"/>
          <w:sz w:val="20"/>
          <w:szCs w:val="20"/>
          <w:lang w:val="en-US"/>
        </w:rPr>
        <w:t>Flexible-rigid docking/Semi-flexible Docking</w:t>
      </w:r>
      <w:r w:rsidR="00A721C9">
        <w:rPr>
          <w:rFonts w:ascii="Times New Roman" w:eastAsia="Calibri" w:hAnsi="Times New Roman" w:cs="Times New Roman"/>
          <w:b/>
          <w:color w:val="000000" w:themeColor="text1"/>
          <w:sz w:val="20"/>
          <w:szCs w:val="20"/>
          <w:lang w:val="en-US"/>
        </w:rPr>
        <w:t>:</w:t>
      </w:r>
    </w:p>
    <w:p w:rsidR="00C31651" w:rsidRPr="00390706" w:rsidRDefault="00C56FEA" w:rsidP="00607F8D">
      <w:pPr>
        <w:shd w:val="clear" w:color="auto" w:fill="FFFFFF"/>
        <w:spacing w:line="240" w:lineRule="auto"/>
        <w:ind w:firstLine="720"/>
        <w:jc w:val="both"/>
        <w:outlineLvl w:val="0"/>
        <w:rPr>
          <w:rFonts w:ascii="Times New Roman" w:eastAsia="Times New Roman" w:hAnsi="Times New Roman" w:cs="Times New Roman"/>
          <w:sz w:val="20"/>
          <w:szCs w:val="20"/>
          <w:lang w:val="en-US"/>
        </w:rPr>
      </w:pPr>
      <w:r w:rsidRPr="00390706">
        <w:rPr>
          <w:rFonts w:ascii="Times New Roman" w:eastAsia="Calibri" w:hAnsi="Times New Roman" w:cs="Times New Roman"/>
          <w:sz w:val="20"/>
          <w:szCs w:val="20"/>
          <w:lang w:val="en-US"/>
        </w:rPr>
        <w:t xml:space="preserve">In the semi-flexible technique, one of the molecules (the ligand) is regarded flexible, while the target is deemed stiff. Only one of two molecules (usually the ligand) is exposed to the theoretical process, while the protein is rigid. Docking procedures are used to stabilize the protein conformation that may correlate with the ligands to be docked. Flexible-rigid docking is commonly utilized. Flex X </w:t>
      </w:r>
      <w:r w:rsidR="00D31A36" w:rsidRPr="00390706">
        <w:rPr>
          <w:rFonts w:ascii="Times New Roman" w:eastAsia="Calibri" w:hAnsi="Times New Roman" w:cs="Times New Roman"/>
          <w:sz w:val="20"/>
          <w:szCs w:val="20"/>
          <w:lang w:val="en-US"/>
        </w:rPr>
        <w:fldChar w:fldCharType="begin" w:fldLock="1"/>
      </w:r>
      <w:r w:rsidR="00D31A36" w:rsidRPr="00390706">
        <w:rPr>
          <w:rFonts w:ascii="Times New Roman" w:eastAsia="Calibri" w:hAnsi="Times New Roman" w:cs="Times New Roman"/>
          <w:sz w:val="20"/>
          <w:szCs w:val="20"/>
          <w:lang w:val="en-US"/>
        </w:rPr>
        <w:instrText>ADDIN CSL_CITATION {"citationItems":[{"id":"ITEM-1","itemData":{"DOI":"https://doi.org/10.1002/(SICI)1097-0134(19991101)37:2&lt;228::AID-PROT8&gt;3.0.CO;2-8","ISSN":"0887-3585","abstract":"Abstract We report on a test of FLEXX, a fully automatic docking tool for flexible ligands, on a highly diverse data set of 200 protein?ligand complexes from the Protein Data Bank. In total 46.5% of the complexes of the data set can be reproduced by a FLEXX docking solution at rank 1 with an rms deviation (RMSD) from the observed structure of less than 2 Å. This rate rises to 70% if one looks at the entire generated solution set. FLEXX produces reliable results for ligands with up to 15 components which can be docked in 80% of the cases with acceptable accuracy. Ligands with more than 15 components tend to generate wrong solutions more often. The average runtime of FLEXX on this test set is 93 seconds per complex on a SUN Ultra-30 workstation. In addition, we report on ?cross-docking? experiments, in which several receptor structures of complexes with identical proteins have been used for docking all cocrystallized ligands of these complexes. In most cases, these experiments show that FLEXX can acceptably dock a ligand into a foreign receptor structure. Finally we report on screening runs of ligands out of a library with 556 entries against ten different proteins. In eight cases FLEXX is able to find the original inhibitor within the top 7% of the total library. Proteins 1999;37:228?241. ?1999 Wiley-Liss, Inc.","author":[{"dropping-particle":"","family":"Kramer","given":"Bernd","non-dropping-particle":"","parse-names":false,"suffix":""},{"dropping-particle":"","family":"Rarey","given":"Matthias","non-dropping-particle":"","parse-names":false,"suffix":""},{"dropping-particle":"","family":"Lengauer","given":"Thomas","non-dropping-particle":"","parse-names":false,"suffix":""}],"container-title":"Proteins: Structure, Function, and Bioinformatics","id":"ITEM-1","issue":"2","issued":{"date-parts":[["1999","11","1"]]},"page":"228-241","publisher":"John Wiley &amp; Sons, Ltd","title":"Evaluation of the FLEXX incremental construction algorithm for protein–ligand docking","type":"article-journal","volume":"37"},"uris":["http://www.mendeley.com/documents/?uuid=2c71e10d-d36f-4594-bf05-b3da844db835"]}],"mendeley":{"formattedCitation":"[10]","plainTextFormattedCitation":"[10]","previouslyFormattedCitation":"[10]"},"properties":{"noteIndex":0},"schema":"https://github.com/citation-style-language/schema/raw/master/csl-citation.json"}</w:instrText>
      </w:r>
      <w:r w:rsidR="00D31A36" w:rsidRPr="00390706">
        <w:rPr>
          <w:rFonts w:ascii="Times New Roman" w:eastAsia="Calibri" w:hAnsi="Times New Roman" w:cs="Times New Roman"/>
          <w:sz w:val="20"/>
          <w:szCs w:val="20"/>
          <w:lang w:val="en-US"/>
        </w:rPr>
        <w:fldChar w:fldCharType="separate"/>
      </w:r>
      <w:r w:rsidR="00D31A36" w:rsidRPr="00390706">
        <w:rPr>
          <w:rFonts w:ascii="Times New Roman" w:eastAsia="Calibri" w:hAnsi="Times New Roman" w:cs="Times New Roman"/>
          <w:noProof/>
          <w:sz w:val="20"/>
          <w:szCs w:val="20"/>
          <w:lang w:val="en-US"/>
        </w:rPr>
        <w:t>[10]</w:t>
      </w:r>
      <w:r w:rsidR="00D31A36" w:rsidRPr="00390706">
        <w:rPr>
          <w:rFonts w:ascii="Times New Roman" w:eastAsia="Calibri" w:hAnsi="Times New Roman" w:cs="Times New Roman"/>
          <w:sz w:val="20"/>
          <w:szCs w:val="20"/>
          <w:lang w:val="en-US"/>
        </w:rPr>
        <w:fldChar w:fldCharType="end"/>
      </w:r>
      <w:r w:rsidRPr="00390706">
        <w:rPr>
          <w:rFonts w:ascii="Times New Roman" w:eastAsia="Calibri" w:hAnsi="Times New Roman" w:cs="Times New Roman"/>
          <w:sz w:val="20"/>
          <w:szCs w:val="20"/>
          <w:lang w:val="en-US"/>
        </w:rPr>
        <w:t xml:space="preserve">, AutoDock </w:t>
      </w:r>
      <w:r w:rsidR="00D31A36" w:rsidRPr="00390706">
        <w:rPr>
          <w:rFonts w:ascii="Times New Roman" w:eastAsia="Calibri" w:hAnsi="Times New Roman" w:cs="Times New Roman"/>
          <w:sz w:val="20"/>
          <w:szCs w:val="20"/>
          <w:lang w:val="en-US"/>
        </w:rPr>
        <w:fldChar w:fldCharType="begin" w:fldLock="1"/>
      </w:r>
      <w:r w:rsidR="00D31A36" w:rsidRPr="00390706">
        <w:rPr>
          <w:rFonts w:ascii="Times New Roman" w:eastAsia="Calibri" w:hAnsi="Times New Roman" w:cs="Times New Roman"/>
          <w:sz w:val="20"/>
          <w:szCs w:val="20"/>
          <w:lang w:val="en-US"/>
        </w:rPr>
        <w:instrText>ADDIN CSL_CITATION {"citationItems":[{"id":"ITEM-1","itemData":{"DOI":"10.1002/jcc.21256","ISSN":"1096-987X (Electronic)","PMID":"19399780","abstract":"We describe the testing and release of AutoDock4 and the accompanying graphical user  interface AutoDockTools. AutoDock4 incorporates limited flexibility in the receptor. Several tests are reported here, including a redocking experiment with 188 diverse ligand-protein complexes and a cross-docking experiment using flexible sidechains in 87 HIV protease complexes. We also report its utility in analysis of covalently bound ligands, using both a grid-based docking method and a modification of the flexible sidechain technique.","author":[{"dropping-particle":"","family":"Morris","given":"Garrett M","non-dropping-particle":"","parse-names":false,"suffix":""},{"dropping-particle":"","family":"Huey","given":"Ruth","non-dropping-particle":"","parse-names":false,"suffix":""},{"dropping-particle":"","family":"Lindstrom","given":"William","non-dropping-particle":"","parse-names":false,"suffix":""},{"dropping-particle":"","family":"Sanner","given":"Michel F","non-dropping-particle":"","parse-names":false,"suffix":""},{"dropping-particle":"","family":"Belew","given":"Richard K","non-dropping-particle":"","parse-names":false,"suffix":""},{"dropping-particle":"","family":"Goodsell","given":"David S","non-dropping-particle":"","parse-names":false,"suffix":""},{"dropping-particle":"","family":"Olson","given":"Arthur J","non-dropping-particle":"","parse-names":false,"suffix":""}],"container-title":"Journal of computational chemistry","id":"ITEM-1","issue":"16","issued":{"date-parts":[["2009","12"]]},"language":"eng","page":"2785-2791","title":"AutoDock4 and AutoDockTools4: Automated docking with selective receptor flexibility.","type":"article-journal","volume":"30"},"uris":["http://www.mendeley.com/documents/?uuid=3a0e809f-59e2-4eb6-ae57-622bde33486b"]}],"mendeley":{"formattedCitation":"[11]","plainTextFormattedCitation":"[11]","previouslyFormattedCitation":"[11]"},"properties":{"noteIndex":0},"schema":"https://github.com/citation-style-language/schema/raw/master/csl-citation.json"}</w:instrText>
      </w:r>
      <w:r w:rsidR="00D31A36" w:rsidRPr="00390706">
        <w:rPr>
          <w:rFonts w:ascii="Times New Roman" w:eastAsia="Calibri" w:hAnsi="Times New Roman" w:cs="Times New Roman"/>
          <w:sz w:val="20"/>
          <w:szCs w:val="20"/>
          <w:lang w:val="en-US"/>
        </w:rPr>
        <w:fldChar w:fldCharType="separate"/>
      </w:r>
      <w:r w:rsidR="00D31A36" w:rsidRPr="00390706">
        <w:rPr>
          <w:rFonts w:ascii="Times New Roman" w:eastAsia="Calibri" w:hAnsi="Times New Roman" w:cs="Times New Roman"/>
          <w:noProof/>
          <w:sz w:val="20"/>
          <w:szCs w:val="20"/>
          <w:lang w:val="en-US"/>
        </w:rPr>
        <w:t>[11]</w:t>
      </w:r>
      <w:r w:rsidR="00D31A36" w:rsidRPr="00390706">
        <w:rPr>
          <w:rFonts w:ascii="Times New Roman" w:eastAsia="Calibri" w:hAnsi="Times New Roman" w:cs="Times New Roman"/>
          <w:sz w:val="20"/>
          <w:szCs w:val="20"/>
          <w:lang w:val="en-US"/>
        </w:rPr>
        <w:fldChar w:fldCharType="end"/>
      </w:r>
      <w:r w:rsidRPr="00390706">
        <w:rPr>
          <w:rFonts w:ascii="Times New Roman" w:eastAsia="Calibri" w:hAnsi="Times New Roman" w:cs="Times New Roman"/>
          <w:sz w:val="20"/>
          <w:szCs w:val="20"/>
          <w:lang w:val="en-US"/>
        </w:rPr>
        <w:t xml:space="preserve">, and </w:t>
      </w:r>
      <w:r w:rsidR="00D31A36" w:rsidRPr="00390706">
        <w:rPr>
          <w:rFonts w:ascii="Times New Roman" w:eastAsia="Calibri" w:hAnsi="Times New Roman" w:cs="Times New Roman"/>
          <w:sz w:val="20"/>
          <w:szCs w:val="20"/>
          <w:lang w:val="en-US"/>
        </w:rPr>
        <w:t>AutoDock</w:t>
      </w:r>
      <w:r w:rsidRPr="00390706">
        <w:rPr>
          <w:rFonts w:ascii="Times New Roman" w:eastAsia="Calibri" w:hAnsi="Times New Roman" w:cs="Times New Roman"/>
          <w:sz w:val="20"/>
          <w:szCs w:val="20"/>
          <w:lang w:val="en-US"/>
        </w:rPr>
        <w:t xml:space="preserve"> Vina </w:t>
      </w:r>
      <w:r w:rsidR="00D31A36" w:rsidRPr="00390706">
        <w:rPr>
          <w:rFonts w:ascii="Times New Roman" w:eastAsia="Calibri" w:hAnsi="Times New Roman" w:cs="Times New Roman"/>
          <w:sz w:val="20"/>
          <w:szCs w:val="20"/>
          <w:lang w:val="en-US"/>
        </w:rPr>
        <w:fldChar w:fldCharType="begin" w:fldLock="1"/>
      </w:r>
      <w:r w:rsidR="00D31A36" w:rsidRPr="00390706">
        <w:rPr>
          <w:rFonts w:ascii="Times New Roman" w:eastAsia="Calibri" w:hAnsi="Times New Roman" w:cs="Times New Roman"/>
          <w:sz w:val="20"/>
          <w:szCs w:val="20"/>
          <w:lang w:val="en-US"/>
        </w:rPr>
        <w:instrText>ADDIN CSL_CITATION {"citationItems":[{"id":"ITEM-1","itemData":{"DOI":"https://doi.org/10.1002/jcc.21334","ISSN":"0192-8651","abstract":"Abstract AutoDock Vina, a new program for molecular docking and virtual screening, is presented. AutoDock Vina achieves an approximately two orders of magnitude speed-up compared with the molecular docking software previously developed in our lab (AutoDock 4), while also significantly improving the accuracy of the binding mode predictions, judging by our tests on the training set used in AutoDock 4 development. Further speed-up is achieved from parallelism, by using multithreading on multicore machines. AutoDock Vina automatically calculates the grid maps and clusters the results in a way transparent to the user. ? 2009 Wiley Periodicals, Inc. J Comput Chem 2010","author":[{"dropping-particle":"","family":"Trott","given":"Oleg","non-dropping-particle":"","parse-names":false,"suffix":""},{"dropping-particle":"","family":"Olson","given":"Arthur J","non-dropping-particle":"","parse-names":false,"suffix":""}],"container-title":"Journal of Computational Chemistry","id":"ITEM-1","issue":"2","issued":{"date-parts":[["2010","1","30"]]},"page":"455-461","publisher":"John Wiley &amp; Sons, Ltd","title":"AutoDock Vina: Improving the speed and accuracy of docking with a new scoring function, efficient optimization, and multithreading","type":"article-journal","volume":"31"},"uris":["http://www.mendeley.com/documents/?uuid=f0636426-ed78-460b-a754-7d39d246ba94"]}],"mendeley":{"formattedCitation":"[12]","plainTextFormattedCitation":"[12]","previouslyFormattedCitation":"[12]"},"properties":{"noteIndex":0},"schema":"https://github.com/citation-style-language/schema/raw/master/csl-citation.json"}</w:instrText>
      </w:r>
      <w:r w:rsidR="00D31A36" w:rsidRPr="00390706">
        <w:rPr>
          <w:rFonts w:ascii="Times New Roman" w:eastAsia="Calibri" w:hAnsi="Times New Roman" w:cs="Times New Roman"/>
          <w:sz w:val="20"/>
          <w:szCs w:val="20"/>
          <w:lang w:val="en-US"/>
        </w:rPr>
        <w:fldChar w:fldCharType="separate"/>
      </w:r>
      <w:r w:rsidR="00D31A36" w:rsidRPr="00390706">
        <w:rPr>
          <w:rFonts w:ascii="Times New Roman" w:eastAsia="Calibri" w:hAnsi="Times New Roman" w:cs="Times New Roman"/>
          <w:noProof/>
          <w:sz w:val="20"/>
          <w:szCs w:val="20"/>
          <w:lang w:val="en-US"/>
        </w:rPr>
        <w:t>[12]</w:t>
      </w:r>
      <w:r w:rsidR="00D31A36" w:rsidRPr="00390706">
        <w:rPr>
          <w:rFonts w:ascii="Times New Roman" w:eastAsia="Calibri" w:hAnsi="Times New Roman" w:cs="Times New Roman"/>
          <w:sz w:val="20"/>
          <w:szCs w:val="20"/>
          <w:lang w:val="en-US"/>
        </w:rPr>
        <w:fldChar w:fldCharType="end"/>
      </w:r>
      <w:r w:rsidRPr="00390706">
        <w:rPr>
          <w:rFonts w:ascii="Times New Roman" w:eastAsia="Calibri" w:hAnsi="Times New Roman" w:cs="Times New Roman"/>
          <w:sz w:val="20"/>
          <w:szCs w:val="20"/>
          <w:lang w:val="en-US"/>
        </w:rPr>
        <w:t xml:space="preserve"> are outstanding examples of flexible-rigid docking methods</w:t>
      </w:r>
      <w:r w:rsidR="00C31651" w:rsidRPr="00390706">
        <w:rPr>
          <w:rFonts w:ascii="Times New Roman" w:eastAsia="Times New Roman" w:hAnsi="Times New Roman" w:cs="Times New Roman"/>
          <w:sz w:val="20"/>
          <w:szCs w:val="20"/>
          <w:lang w:val="en-US"/>
        </w:rPr>
        <w:t>.</w:t>
      </w:r>
    </w:p>
    <w:p w:rsidR="00C31651" w:rsidRPr="00A721C9" w:rsidRDefault="00C31651" w:rsidP="00607F8D">
      <w:pPr>
        <w:pStyle w:val="ListParagraph"/>
        <w:numPr>
          <w:ilvl w:val="0"/>
          <w:numId w:val="14"/>
        </w:numPr>
        <w:shd w:val="clear" w:color="auto" w:fill="FFFFFF"/>
        <w:spacing w:after="0" w:line="240" w:lineRule="auto"/>
        <w:jc w:val="both"/>
        <w:outlineLvl w:val="0"/>
        <w:rPr>
          <w:rFonts w:ascii="Times New Roman" w:eastAsia="Calibri" w:hAnsi="Times New Roman" w:cs="Times New Roman"/>
          <w:b/>
          <w:color w:val="000000" w:themeColor="text1"/>
          <w:sz w:val="20"/>
          <w:szCs w:val="20"/>
          <w:lang w:val="en-US"/>
        </w:rPr>
      </w:pPr>
      <w:r w:rsidRPr="00A721C9">
        <w:rPr>
          <w:rFonts w:ascii="Times New Roman" w:eastAsia="Calibri" w:hAnsi="Times New Roman" w:cs="Times New Roman"/>
          <w:b/>
          <w:color w:val="000000" w:themeColor="text1"/>
          <w:sz w:val="20"/>
          <w:szCs w:val="20"/>
          <w:lang w:val="en-US"/>
        </w:rPr>
        <w:t>Flexible Docking/</w:t>
      </w:r>
      <w:r w:rsidRPr="00A721C9">
        <w:rPr>
          <w:rFonts w:ascii="Times New Roman" w:eastAsia="Times New Roman" w:hAnsi="Times New Roman" w:cs="Times New Roman"/>
          <w:b/>
          <w:color w:val="000000" w:themeColor="text1"/>
          <w:sz w:val="20"/>
          <w:szCs w:val="20"/>
          <w:lang w:val="en-US"/>
        </w:rPr>
        <w:t xml:space="preserve"> </w:t>
      </w:r>
      <w:r w:rsidRPr="00A721C9">
        <w:rPr>
          <w:rFonts w:ascii="Times New Roman" w:eastAsia="Calibri" w:hAnsi="Times New Roman" w:cs="Times New Roman"/>
          <w:b/>
          <w:color w:val="000000" w:themeColor="text1"/>
          <w:sz w:val="20"/>
          <w:szCs w:val="20"/>
          <w:lang w:val="en-US"/>
        </w:rPr>
        <w:t>Induced fit Docking</w:t>
      </w:r>
      <w:r w:rsidR="00A721C9">
        <w:rPr>
          <w:rFonts w:ascii="Times New Roman" w:eastAsia="Calibri" w:hAnsi="Times New Roman" w:cs="Times New Roman"/>
          <w:b/>
          <w:color w:val="000000" w:themeColor="text1"/>
          <w:sz w:val="20"/>
          <w:szCs w:val="20"/>
          <w:lang w:val="en-US"/>
        </w:rPr>
        <w:t>:</w:t>
      </w:r>
      <w:r w:rsidRPr="00A721C9">
        <w:rPr>
          <w:rFonts w:ascii="Times New Roman" w:eastAsia="Calibri" w:hAnsi="Times New Roman" w:cs="Times New Roman"/>
          <w:b/>
          <w:color w:val="000000" w:themeColor="text1"/>
          <w:sz w:val="20"/>
          <w:szCs w:val="20"/>
          <w:lang w:val="en-US"/>
        </w:rPr>
        <w:t xml:space="preserve"> </w:t>
      </w:r>
    </w:p>
    <w:p w:rsidR="00C31651" w:rsidRPr="00390706" w:rsidRDefault="000660CC" w:rsidP="00607F8D">
      <w:pPr>
        <w:shd w:val="clear" w:color="auto" w:fill="FFFFFF"/>
        <w:spacing w:after="0" w:line="240" w:lineRule="auto"/>
        <w:ind w:firstLine="720"/>
        <w:jc w:val="both"/>
        <w:outlineLvl w:val="0"/>
        <w:rPr>
          <w:rFonts w:ascii="Times New Roman" w:eastAsia="Calibri" w:hAnsi="Times New Roman" w:cs="Times New Roman"/>
          <w:b/>
          <w:i/>
          <w:color w:val="000000" w:themeColor="text1"/>
          <w:sz w:val="20"/>
          <w:szCs w:val="20"/>
          <w:lang w:val="en-US"/>
        </w:rPr>
      </w:pPr>
      <w:r w:rsidRPr="00390706">
        <w:rPr>
          <w:rFonts w:ascii="Times New Roman" w:eastAsia="Calibri" w:hAnsi="Times New Roman" w:cs="Times New Roman"/>
          <w:sz w:val="20"/>
          <w:szCs w:val="20"/>
          <w:lang w:val="en-US"/>
        </w:rPr>
        <w:t>Receptor and ligand both have some flexibility. To increase the bonding forces between the ligand and receptor, it binds flexibly at their active site. It carries forth the idea of complementarity between ligands and proteins or DNA</w:t>
      </w:r>
      <w:r w:rsidR="00C31651" w:rsidRPr="00390706">
        <w:rPr>
          <w:rFonts w:ascii="Times New Roman" w:eastAsia="Calibri" w:hAnsi="Times New Roman" w:cs="Times New Roman"/>
          <w:sz w:val="20"/>
          <w:szCs w:val="20"/>
          <w:lang w:val="en-US"/>
        </w:rPr>
        <w:t xml:space="preserve">. </w:t>
      </w:r>
    </w:p>
    <w:p w:rsidR="00C31651" w:rsidRPr="00390706" w:rsidRDefault="000660CC" w:rsidP="001007D5">
      <w:pPr>
        <w:shd w:val="clear" w:color="auto" w:fill="FFFFFF"/>
        <w:spacing w:after="0" w:line="240" w:lineRule="auto"/>
        <w:ind w:firstLine="720"/>
        <w:jc w:val="both"/>
        <w:outlineLvl w:val="0"/>
        <w:rPr>
          <w:rFonts w:ascii="Times New Roman" w:eastAsia="Calibri" w:hAnsi="Times New Roman" w:cs="Times New Roman"/>
          <w:sz w:val="20"/>
          <w:szCs w:val="20"/>
          <w:lang w:val="en-US"/>
        </w:rPr>
      </w:pPr>
      <w:r w:rsidRPr="00390706">
        <w:rPr>
          <w:rFonts w:ascii="Times New Roman" w:eastAsia="Calibri" w:hAnsi="Times New Roman" w:cs="Times New Roman"/>
          <w:sz w:val="20"/>
          <w:szCs w:val="20"/>
          <w:lang w:val="en-US"/>
        </w:rPr>
        <w:t xml:space="preserve">Flexible docking computational approaches are commonly used to investigate the intermolecular interaction of superposition between a flexible macromolecule (receptor) and a tiny molecule (ligand). To optimize bonding forces between both, the ligand </w:t>
      </w:r>
      <w:r w:rsidR="004B424D" w:rsidRPr="004B424D">
        <w:rPr>
          <w:rFonts w:ascii="Times New Roman" w:eastAsia="Calibri" w:hAnsi="Times New Roman" w:cs="Times New Roman"/>
          <w:sz w:val="20"/>
          <w:szCs w:val="20"/>
          <w:lang w:val="en-US"/>
        </w:rPr>
        <w:t xml:space="preserve">connects </w:t>
      </w:r>
      <w:r w:rsidRPr="00390706">
        <w:rPr>
          <w:rFonts w:ascii="Times New Roman" w:eastAsia="Calibri" w:hAnsi="Times New Roman" w:cs="Times New Roman"/>
          <w:sz w:val="20"/>
          <w:szCs w:val="20"/>
          <w:lang w:val="en-US"/>
        </w:rPr>
        <w:t xml:space="preserve">flexibly at the active </w:t>
      </w:r>
      <w:r w:rsidR="004B424D">
        <w:rPr>
          <w:rFonts w:ascii="Times New Roman" w:eastAsia="Calibri" w:hAnsi="Times New Roman" w:cs="Times New Roman"/>
          <w:sz w:val="20"/>
          <w:szCs w:val="20"/>
          <w:lang w:val="en-US"/>
        </w:rPr>
        <w:t>place</w:t>
      </w:r>
      <w:r w:rsidRPr="00390706">
        <w:rPr>
          <w:rFonts w:ascii="Times New Roman" w:eastAsia="Calibri" w:hAnsi="Times New Roman" w:cs="Times New Roman"/>
          <w:sz w:val="20"/>
          <w:szCs w:val="20"/>
          <w:lang w:val="en-US"/>
        </w:rPr>
        <w:t xml:space="preserve"> of the receptor.</w:t>
      </w:r>
      <w:r w:rsidR="00C31651" w:rsidRPr="00390706">
        <w:rPr>
          <w:rFonts w:ascii="Times New Roman" w:eastAsia="Calibri" w:hAnsi="Times New Roman" w:cs="Times New Roman"/>
          <w:sz w:val="20"/>
          <w:szCs w:val="20"/>
          <w:lang w:val="en-US"/>
        </w:rPr>
        <w:t xml:space="preserve"> </w:t>
      </w:r>
      <w:r w:rsidRPr="00390706">
        <w:rPr>
          <w:rFonts w:ascii="Times New Roman" w:eastAsia="Calibri" w:hAnsi="Times New Roman" w:cs="Times New Roman"/>
          <w:sz w:val="20"/>
          <w:szCs w:val="20"/>
          <w:lang w:val="en-US"/>
        </w:rPr>
        <w:t xml:space="preserve">It enacts the idea of protein-ligand complementarity. Docking software such as Gold </w:t>
      </w:r>
      <w:r w:rsidR="00D31A36" w:rsidRPr="00390706">
        <w:rPr>
          <w:rFonts w:ascii="Times New Roman" w:eastAsia="Calibri" w:hAnsi="Times New Roman" w:cs="Times New Roman"/>
          <w:sz w:val="20"/>
          <w:szCs w:val="20"/>
          <w:lang w:val="en-US"/>
        </w:rPr>
        <w:fldChar w:fldCharType="begin" w:fldLock="1"/>
      </w:r>
      <w:r w:rsidR="00D31A36" w:rsidRPr="00390706">
        <w:rPr>
          <w:rFonts w:ascii="Times New Roman" w:eastAsia="Calibri" w:hAnsi="Times New Roman" w:cs="Times New Roman"/>
          <w:sz w:val="20"/>
          <w:szCs w:val="20"/>
          <w:lang w:val="en-US"/>
        </w:rPr>
        <w:instrText>ADDIN CSL_CITATION {"citationItems":[{"id":"ITEM-1","itemData":{"DOI":"https://doi.org/10.1002/prot.10465","ISSN":"0887-3585","abstract":"Abstract The Chemscore function was implemented as a scoring function for the protein?ligand docking program GOLD, and its performance compared to the original Goldscore function and two consensus docking protocols, ?Goldscore-CS? and ?Chemscore-GS,? in terms of docking accuracy, prediction of binding affinities, and speed. In the ?Goldscore-CS? protocol, dockings produced with the Goldscore function are scored and ranked with the Chemscore function; in the ?Chemscore-GS? protocol, dockings produced with the Chemscore function are scored and ranked with the Goldscore function. Comparisons were made for a ?clean? set of 224 protein?ligand complexes, and for two subsets of this set, one for which the ligands are ?drug-like,? the other for which they are ?fragment-like.? For ?drug-like? and ?fragment-like? ligands, the docking accuracies obtained with Chemscore and Goldscore functions are similar. For larger ligands, Goldscore gives superior results. Docking with the Chemscore function is up to three times faster than docking with the Goldscore function. Both combined docking protocols give significant improvements in docking accuracy over the use of the Goldscore or Chemscore function alone. ?Goldscore-CS? gives success rates of up to 81% (top-ranked GOLD solution within 2.0 Å of the experimental binding mode) for the ?clean list,? but at the cost of long search times. For most virtual screening applications, ?Chemscore-GS? seems optimal; search settings that give docking speeds of around 0.25?1.3 min/compound have success rates of about 78% for ?drug-like? compounds and 85% for ?fragment-like? compounds. In terms of producing binding energy estimates, the Goldscore function appears to perform better than the Chemscore function and the two consensus protocols, particularly for faster search settings. Even at docking speeds of around 1?2 min/compound, the Goldscore function predicts binding energies with a standard deviation of ?10.5 kJ/mol. Proteins 2003;52:609?623. ? 2003 Wiley-Liss, Inc.","author":[{"dropping-particle":"","family":"Verdonk","given":"Marcel L","non-dropping-particle":"","parse-names":false,"suffix":""},{"dropping-particle":"","family":"Cole","given":"Jason C","non-dropping-particle":"","parse-names":false,"suffix":""},{"dropping-particle":"","family":"Hartshorn","given":"Michael J","non-dropping-particle":"","parse-names":false,"suffix":""},{"dropping-particle":"","family":"Murray","given":"Christopher W","non-dropping-particle":"","parse-names":false,"suffix":""},{"dropping-particle":"","family":"Taylor","given":"Richard D","non-dropping-particle":"","parse-names":false,"suffix":""}],"container-title":"Proteins: Structure, Function, and Bioinformatics","id":"ITEM-1","issue":"4","issued":{"date-parts":[["2003","9","1"]]},"page":"609-623","publisher":"John Wiley &amp; Sons, Ltd","title":"Improved protein–ligand docking using GOLD","type":"article-journal","volume":"52"},"uris":["http://www.mendeley.com/documents/?uuid=1a151212-c35e-4a89-9793-32184b8abe21"]}],"mendeley":{"formattedCitation":"[13]","plainTextFormattedCitation":"[13]","previouslyFormattedCitation":"[13]"},"properties":{"noteIndex":0},"schema":"https://github.com/citation-style-language/schema/raw/master/csl-citation.json"}</w:instrText>
      </w:r>
      <w:r w:rsidR="00D31A36" w:rsidRPr="00390706">
        <w:rPr>
          <w:rFonts w:ascii="Times New Roman" w:eastAsia="Calibri" w:hAnsi="Times New Roman" w:cs="Times New Roman"/>
          <w:sz w:val="20"/>
          <w:szCs w:val="20"/>
          <w:lang w:val="en-US"/>
        </w:rPr>
        <w:fldChar w:fldCharType="separate"/>
      </w:r>
      <w:r w:rsidR="00D31A36" w:rsidRPr="00390706">
        <w:rPr>
          <w:rFonts w:ascii="Times New Roman" w:eastAsia="Calibri" w:hAnsi="Times New Roman" w:cs="Times New Roman"/>
          <w:noProof/>
          <w:sz w:val="20"/>
          <w:szCs w:val="20"/>
          <w:lang w:val="en-US"/>
        </w:rPr>
        <w:t>[13]</w:t>
      </w:r>
      <w:r w:rsidR="00D31A36" w:rsidRPr="00390706">
        <w:rPr>
          <w:rFonts w:ascii="Times New Roman" w:eastAsia="Calibri" w:hAnsi="Times New Roman" w:cs="Times New Roman"/>
          <w:sz w:val="20"/>
          <w:szCs w:val="20"/>
          <w:lang w:val="en-US"/>
        </w:rPr>
        <w:fldChar w:fldCharType="end"/>
      </w:r>
      <w:r w:rsidRPr="00390706">
        <w:rPr>
          <w:rFonts w:ascii="Times New Roman" w:eastAsia="Calibri" w:hAnsi="Times New Roman" w:cs="Times New Roman"/>
          <w:sz w:val="20"/>
          <w:szCs w:val="20"/>
          <w:lang w:val="en-US"/>
        </w:rPr>
        <w:t xml:space="preserve">, </w:t>
      </w:r>
      <w:r w:rsidR="00373564" w:rsidRPr="00390706">
        <w:rPr>
          <w:rFonts w:ascii="Times New Roman" w:eastAsia="Calibri" w:hAnsi="Times New Roman" w:cs="Times New Roman"/>
          <w:sz w:val="20"/>
          <w:szCs w:val="20"/>
          <w:lang w:val="en-US"/>
        </w:rPr>
        <w:t xml:space="preserve">and </w:t>
      </w:r>
      <w:r w:rsidRPr="00390706">
        <w:rPr>
          <w:rFonts w:ascii="Times New Roman" w:eastAsia="Calibri" w:hAnsi="Times New Roman" w:cs="Times New Roman"/>
          <w:sz w:val="20"/>
          <w:szCs w:val="20"/>
          <w:lang w:val="en-US"/>
        </w:rPr>
        <w:t xml:space="preserve">Glide </w:t>
      </w:r>
      <w:r w:rsidR="00D31A36" w:rsidRPr="00390706">
        <w:rPr>
          <w:rFonts w:ascii="Times New Roman" w:eastAsia="Calibri" w:hAnsi="Times New Roman" w:cs="Times New Roman"/>
          <w:sz w:val="20"/>
          <w:szCs w:val="20"/>
          <w:lang w:val="en-US"/>
        </w:rPr>
        <w:fldChar w:fldCharType="begin" w:fldLock="1"/>
      </w:r>
      <w:r w:rsidR="00D31A36" w:rsidRPr="00390706">
        <w:rPr>
          <w:rFonts w:ascii="Times New Roman" w:eastAsia="Calibri" w:hAnsi="Times New Roman" w:cs="Times New Roman"/>
          <w:sz w:val="20"/>
          <w:szCs w:val="20"/>
          <w:lang w:val="en-US"/>
        </w:rPr>
        <w:instrText>ADDIN CSL_CITATION {"citationItems":[{"id":"ITEM-1","itemData":{"DOI":"10.1021/jm030644s","ISSN":"0022-2623","author":[{"dropping-particle":"","family":"Halgren","given":"Thomas A","non-dropping-particle":"","parse-names":false,"suffix":""},{"dropping-particle":"","family":"Murphy","given":"Robert B","non-dropping-particle":"","parse-names":false,"suffix":""},{"dropping-particle":"","family":"Friesner","given":"Richard A","non-dropping-particle":"","parse-names":false,"suffix":""},{"dropping-particle":"","family":"Beard","given":"Hege S","non-dropping-particle":"","parse-names":false,"suffix":""},{"dropping-particle":"","family":"Frye","given":"Leah L","non-dropping-particle":"","parse-names":false,"suffix":""},{"dropping-particle":"","family":"Pollard","given":"W Thomas","non-dropping-particle":"","parse-names":false,"suffix":""},{"dropping-particle":"","family":"Banks","given":"Jay L","non-dropping-particle":"","parse-names":false,"suffix":""}],"container-title":"Journal of Medicinal Chemistry","id":"ITEM-1","issue":"7","issued":{"date-parts":[["2004","3","1"]]},"note":"doi: 10.1021/jm030644s","page":"1750-1759","publisher":"American Chemical Society","title":"Glide:  A New Approach for Rapid, Accurate Docking and Scoring. 2. Enrichment Factors in Database Screening","type":"article-journal","volume":"47"},"uris":["http://www.mendeley.com/documents/?uuid=a3beb139-f85f-4a7e-b22d-722b51af5376"]}],"mendeley":{"formattedCitation":"[14]","plainTextFormattedCitation":"[14]","previouslyFormattedCitation":"[14]"},"properties":{"noteIndex":0},"schema":"https://github.com/citation-style-language/schema/raw/master/csl-citation.json"}</w:instrText>
      </w:r>
      <w:r w:rsidR="00D31A36" w:rsidRPr="00390706">
        <w:rPr>
          <w:rFonts w:ascii="Times New Roman" w:eastAsia="Calibri" w:hAnsi="Times New Roman" w:cs="Times New Roman"/>
          <w:sz w:val="20"/>
          <w:szCs w:val="20"/>
          <w:lang w:val="en-US"/>
        </w:rPr>
        <w:fldChar w:fldCharType="separate"/>
      </w:r>
      <w:r w:rsidR="00D31A36" w:rsidRPr="00390706">
        <w:rPr>
          <w:rFonts w:ascii="Times New Roman" w:eastAsia="Calibri" w:hAnsi="Times New Roman" w:cs="Times New Roman"/>
          <w:noProof/>
          <w:sz w:val="20"/>
          <w:szCs w:val="20"/>
          <w:lang w:val="en-US"/>
        </w:rPr>
        <w:t>[14]</w:t>
      </w:r>
      <w:r w:rsidR="00D31A36" w:rsidRPr="00390706">
        <w:rPr>
          <w:rFonts w:ascii="Times New Roman" w:eastAsia="Calibri" w:hAnsi="Times New Roman" w:cs="Times New Roman"/>
          <w:sz w:val="20"/>
          <w:szCs w:val="20"/>
          <w:lang w:val="en-US"/>
        </w:rPr>
        <w:fldChar w:fldCharType="end"/>
      </w:r>
      <w:r w:rsidRPr="00390706">
        <w:rPr>
          <w:rFonts w:ascii="Times New Roman" w:eastAsia="Calibri" w:hAnsi="Times New Roman" w:cs="Times New Roman"/>
          <w:sz w:val="20"/>
          <w:szCs w:val="20"/>
          <w:lang w:val="en-US"/>
        </w:rPr>
        <w:t>, is commonly utilized in the automated process between a flexible ligand and an ensemble of flexible receptor conformations generated using experimental or particular computational techniques</w:t>
      </w:r>
      <w:r w:rsidR="00C31651" w:rsidRPr="00390706">
        <w:rPr>
          <w:rFonts w:ascii="Times New Roman" w:eastAsia="Calibri" w:hAnsi="Times New Roman" w:cs="Times New Roman"/>
          <w:sz w:val="20"/>
          <w:szCs w:val="20"/>
          <w:lang w:val="en-US"/>
        </w:rPr>
        <w:t>.</w:t>
      </w:r>
      <w:r w:rsidR="003D20F0" w:rsidRPr="00390706">
        <w:rPr>
          <w:rFonts w:ascii="Times New Roman" w:eastAsia="Calibri" w:hAnsi="Times New Roman" w:cs="Times New Roman"/>
          <w:sz w:val="20"/>
          <w:szCs w:val="20"/>
          <w:lang w:val="en-US"/>
        </w:rPr>
        <w:t xml:space="preserve"> </w:t>
      </w:r>
      <w:r w:rsidR="00DC12A4" w:rsidRPr="00390706">
        <w:rPr>
          <w:rFonts w:ascii="Times New Roman" w:eastAsia="Calibri" w:hAnsi="Times New Roman" w:cs="Times New Roman"/>
          <w:sz w:val="20"/>
          <w:szCs w:val="20"/>
          <w:lang w:val="en-US"/>
        </w:rPr>
        <w:t xml:space="preserve">Fischer </w:t>
      </w:r>
      <w:r w:rsidR="00D31A36" w:rsidRPr="00390706">
        <w:rPr>
          <w:rFonts w:ascii="Times New Roman" w:eastAsia="Calibri" w:hAnsi="Times New Roman" w:cs="Times New Roman"/>
          <w:sz w:val="20"/>
          <w:szCs w:val="20"/>
          <w:lang w:val="en-US"/>
        </w:rPr>
        <w:fldChar w:fldCharType="begin" w:fldLock="1"/>
      </w:r>
      <w:r w:rsidR="00E65C9B" w:rsidRPr="00390706">
        <w:rPr>
          <w:rFonts w:ascii="Times New Roman" w:eastAsia="Calibri" w:hAnsi="Times New Roman" w:cs="Times New Roman"/>
          <w:sz w:val="20"/>
          <w:szCs w:val="20"/>
          <w:lang w:val="en-US"/>
        </w:rPr>
        <w:instrText>ADDIN CSL_CITATION {"citationItems":[{"id":"ITEM-1","itemData":{"ISSN":"0365-9496","author":[{"dropping-particle":"","family":"Fischer","given":"Emil","non-dropping-particle":"","parse-names":false,"suffix":""}],"container-title":"Berichte der deutschen chemischen Gesellschaft","id":"ITEM-1","issue":"3","issued":{"date-parts":[["1894"]]},"page":"2985-2993","publisher":"WILEY‐VCH Verlag Berlin","title":"Einfluss der Configuration auf die Wirkung der Enzyme","type":"article-journal","volume":"27"},"uris":["http://www.mendeley.com/documents/?uuid=6132bbb1-71d0-4501-8422-fe1bc85b47da"]}],"mendeley":{"formattedCitation":"[15]","plainTextFormattedCitation":"[15]","previouslyFormattedCitation":"[15]"},"properties":{"noteIndex":0},"schema":"https://github.com/citation-style-language/schema/raw/master/csl-citation.json"}</w:instrText>
      </w:r>
      <w:r w:rsidR="00D31A36" w:rsidRPr="00390706">
        <w:rPr>
          <w:rFonts w:ascii="Times New Roman" w:eastAsia="Calibri" w:hAnsi="Times New Roman" w:cs="Times New Roman"/>
          <w:sz w:val="20"/>
          <w:szCs w:val="20"/>
          <w:lang w:val="en-US"/>
        </w:rPr>
        <w:fldChar w:fldCharType="separate"/>
      </w:r>
      <w:r w:rsidR="00D31A36" w:rsidRPr="00390706">
        <w:rPr>
          <w:rFonts w:ascii="Times New Roman" w:eastAsia="Calibri" w:hAnsi="Times New Roman" w:cs="Times New Roman"/>
          <w:noProof/>
          <w:sz w:val="20"/>
          <w:szCs w:val="20"/>
          <w:lang w:val="en-US"/>
        </w:rPr>
        <w:t>[15]</w:t>
      </w:r>
      <w:r w:rsidR="00D31A36" w:rsidRPr="00390706">
        <w:rPr>
          <w:rFonts w:ascii="Times New Roman" w:eastAsia="Calibri" w:hAnsi="Times New Roman" w:cs="Times New Roman"/>
          <w:sz w:val="20"/>
          <w:szCs w:val="20"/>
          <w:lang w:val="en-US"/>
        </w:rPr>
        <w:fldChar w:fldCharType="end"/>
      </w:r>
      <w:r w:rsidR="00DC12A4" w:rsidRPr="00390706">
        <w:rPr>
          <w:rFonts w:ascii="Times New Roman" w:eastAsia="Calibri" w:hAnsi="Times New Roman" w:cs="Times New Roman"/>
          <w:sz w:val="20"/>
          <w:szCs w:val="20"/>
          <w:lang w:val="en-US"/>
        </w:rPr>
        <w:t xml:space="preserve"> </w:t>
      </w:r>
      <w:r w:rsidR="006152B2" w:rsidRPr="006152B2">
        <w:rPr>
          <w:rFonts w:ascii="Times New Roman" w:eastAsia="Calibri" w:hAnsi="Times New Roman" w:cs="Times New Roman"/>
          <w:sz w:val="20"/>
          <w:szCs w:val="20"/>
          <w:lang w:val="en-US"/>
        </w:rPr>
        <w:t>presented a locking-and-key explanation for the ligand-receptor interaction mechanism, wherein the ligand inserts into the surface of the receptor like a lock and key.</w:t>
      </w:r>
      <w:r w:rsidR="00DC12A4" w:rsidRPr="00390706">
        <w:rPr>
          <w:rFonts w:ascii="Times New Roman" w:eastAsia="Calibri" w:hAnsi="Times New Roman" w:cs="Times New Roman"/>
          <w:sz w:val="20"/>
          <w:szCs w:val="20"/>
          <w:lang w:val="en-US"/>
        </w:rPr>
        <w:t xml:space="preserve"> </w:t>
      </w:r>
      <w:r w:rsidR="006152B2" w:rsidRPr="006152B2">
        <w:rPr>
          <w:rFonts w:ascii="Times New Roman" w:eastAsia="Calibri" w:hAnsi="Times New Roman" w:cs="Times New Roman"/>
          <w:sz w:val="20"/>
          <w:szCs w:val="20"/>
          <w:lang w:val="en-US"/>
        </w:rPr>
        <w:t xml:space="preserve">The earliest known docking operations centered on this notion, and as a result, both the receptor and the ligand were </w:t>
      </w:r>
      <w:r w:rsidR="006152B2">
        <w:rPr>
          <w:rFonts w:ascii="Times New Roman" w:eastAsia="Calibri" w:hAnsi="Times New Roman" w:cs="Times New Roman"/>
          <w:sz w:val="20"/>
          <w:szCs w:val="20"/>
          <w:lang w:val="en-US"/>
        </w:rPr>
        <w:t xml:space="preserve">perceived as immovable entities </w:t>
      </w:r>
      <w:r w:rsidR="00E65C9B" w:rsidRPr="00390706">
        <w:rPr>
          <w:rFonts w:ascii="Times New Roman" w:eastAsia="Calibri" w:hAnsi="Times New Roman" w:cs="Times New Roman"/>
          <w:sz w:val="20"/>
          <w:szCs w:val="20"/>
          <w:lang w:val="en-US"/>
        </w:rPr>
        <w:fldChar w:fldCharType="begin" w:fldLock="1"/>
      </w:r>
      <w:r w:rsidR="00E65C9B" w:rsidRPr="00390706">
        <w:rPr>
          <w:rFonts w:ascii="Times New Roman" w:eastAsia="Calibri" w:hAnsi="Times New Roman" w:cs="Times New Roman"/>
          <w:sz w:val="20"/>
          <w:szCs w:val="20"/>
          <w:lang w:val="en-US"/>
        </w:rPr>
        <w:instrText>ADDIN CSL_CITATION {"citationItems":[{"id":"ITEM-1","itemData":{"ISSN":"1573-4099","author":[{"dropping-particle":"","family":"Meng","given":"Xuan-Yu","non-dropping-particle":"","parse-names":false,"suffix":""},{"dropping-particle":"","family":"Zhang","given":"Hong-Xing","non-dropping-particle":"","parse-names":false,"suffix":""},{"dropping-particle":"","family":"Mezei","given":"Mihaly","non-dropping-particle":"","parse-names":false,"suffix":""},{"dropping-particle":"","family":"Cui","given":"Meng","non-dropping-particle":"","parse-names":false,"suffix":""}],"container-title":"Current computer-aided drug design","id":"ITEM-1","issue":"2","issued":{"date-parts":[["2011"]]},"page":"146-157","publisher":"Bentham Science Publishers","title":"Molecular docking: a powerful approach for structure-based drug discovery","type":"article-journal","volume":"7"},"uris":["http://www.mendeley.com/documents/?uuid=d010728d-e6ca-4131-94f3-664115d7cc7f"]}],"mendeley":{"formattedCitation":"[16]","plainTextFormattedCitation":"[16]","previouslyFormattedCitation":"[16]"},"properties":{"noteIndex":0},"schema":"https://github.com/citation-style-language/schema/raw/master/csl-citation.json"}</w:instrText>
      </w:r>
      <w:r w:rsidR="00E65C9B" w:rsidRPr="00390706">
        <w:rPr>
          <w:rFonts w:ascii="Times New Roman" w:eastAsia="Calibri" w:hAnsi="Times New Roman" w:cs="Times New Roman"/>
          <w:sz w:val="20"/>
          <w:szCs w:val="20"/>
          <w:lang w:val="en-US"/>
        </w:rPr>
        <w:fldChar w:fldCharType="separate"/>
      </w:r>
      <w:r w:rsidR="00E65C9B" w:rsidRPr="00390706">
        <w:rPr>
          <w:rFonts w:ascii="Times New Roman" w:eastAsia="Calibri" w:hAnsi="Times New Roman" w:cs="Times New Roman"/>
          <w:noProof/>
          <w:sz w:val="20"/>
          <w:szCs w:val="20"/>
          <w:lang w:val="en-US"/>
        </w:rPr>
        <w:t>[16]</w:t>
      </w:r>
      <w:r w:rsidR="00E65C9B" w:rsidRPr="00390706">
        <w:rPr>
          <w:rFonts w:ascii="Times New Roman" w:eastAsia="Calibri" w:hAnsi="Times New Roman" w:cs="Times New Roman"/>
          <w:sz w:val="20"/>
          <w:szCs w:val="20"/>
          <w:lang w:val="en-US"/>
        </w:rPr>
        <w:fldChar w:fldCharType="end"/>
      </w:r>
      <w:r w:rsidR="003D20F0" w:rsidRPr="00390706">
        <w:rPr>
          <w:rFonts w:ascii="Times New Roman" w:eastAsia="Calibri" w:hAnsi="Times New Roman" w:cs="Times New Roman"/>
          <w:sz w:val="20"/>
          <w:szCs w:val="20"/>
          <w:lang w:val="en-US"/>
        </w:rPr>
        <w:t xml:space="preserve">. </w:t>
      </w:r>
      <w:r w:rsidR="00DC12A4" w:rsidRPr="00390706">
        <w:rPr>
          <w:rFonts w:ascii="Times New Roman" w:eastAsia="Calibri" w:hAnsi="Times New Roman" w:cs="Times New Roman"/>
          <w:sz w:val="20"/>
          <w:szCs w:val="20"/>
          <w:lang w:val="en-US"/>
        </w:rPr>
        <w:t xml:space="preserve">The "induced-fit" hypothesis </w:t>
      </w:r>
      <w:r w:rsidR="00E65C9B" w:rsidRPr="00390706">
        <w:rPr>
          <w:rFonts w:ascii="Times New Roman" w:eastAsia="Calibri" w:hAnsi="Times New Roman" w:cs="Times New Roman"/>
          <w:sz w:val="20"/>
          <w:szCs w:val="20"/>
          <w:lang w:val="en-US"/>
        </w:rPr>
        <w:fldChar w:fldCharType="begin" w:fldLock="1"/>
      </w:r>
      <w:r w:rsidR="00E65C9B" w:rsidRPr="00390706">
        <w:rPr>
          <w:rFonts w:ascii="Times New Roman" w:eastAsia="Calibri" w:hAnsi="Times New Roman" w:cs="Times New Roman"/>
          <w:sz w:val="20"/>
          <w:szCs w:val="20"/>
          <w:lang w:val="en-US"/>
        </w:rPr>
        <w:instrText>ADDIN CSL_CITATION {"citationItems":[{"id":"ITEM-1","itemData":{"ISSN":"0036-8075","author":[{"dropping-particle":"","family":"Koshland Jr","given":"D E","non-dropping-particle":"","parse-names":false,"suffix":""}],"container-title":"Science","id":"ITEM-1","issue":"3599","issued":{"date-parts":[["1963"]]},"page":"1533-1541","publisher":"American Association for the Advancement of Science","title":"Correlation of Structure and Function in Enzyme Action: Theoretical and experimental tools are leading to correlations between enzyme structure and function.","type":"article-journal","volume":"142"},"uris":["http://www.mendeley.com/documents/?uuid=8b30d45d-ab78-4116-892a-b97a548a18f5"]}],"mendeley":{"formattedCitation":"[17]","plainTextFormattedCitation":"[17]","previouslyFormattedCitation":"[17]"},"properties":{"noteIndex":0},"schema":"https://github.com/citation-style-language/schema/raw/master/csl-citation.json"}</w:instrText>
      </w:r>
      <w:r w:rsidR="00E65C9B" w:rsidRPr="00390706">
        <w:rPr>
          <w:rFonts w:ascii="Times New Roman" w:eastAsia="Calibri" w:hAnsi="Times New Roman" w:cs="Times New Roman"/>
          <w:sz w:val="20"/>
          <w:szCs w:val="20"/>
          <w:lang w:val="en-US"/>
        </w:rPr>
        <w:fldChar w:fldCharType="separate"/>
      </w:r>
      <w:r w:rsidR="00E65C9B" w:rsidRPr="00390706">
        <w:rPr>
          <w:rFonts w:ascii="Times New Roman" w:eastAsia="Calibri" w:hAnsi="Times New Roman" w:cs="Times New Roman"/>
          <w:noProof/>
          <w:sz w:val="20"/>
          <w:szCs w:val="20"/>
          <w:lang w:val="en-US"/>
        </w:rPr>
        <w:t>[17]</w:t>
      </w:r>
      <w:r w:rsidR="00E65C9B" w:rsidRPr="00390706">
        <w:rPr>
          <w:rFonts w:ascii="Times New Roman" w:eastAsia="Calibri" w:hAnsi="Times New Roman" w:cs="Times New Roman"/>
          <w:sz w:val="20"/>
          <w:szCs w:val="20"/>
          <w:lang w:val="en-US"/>
        </w:rPr>
        <w:fldChar w:fldCharType="end"/>
      </w:r>
      <w:r w:rsidR="006152B2" w:rsidRPr="006152B2">
        <w:rPr>
          <w:rFonts w:ascii="Times New Roman" w:eastAsia="Calibri" w:hAnsi="Times New Roman" w:cs="Times New Roman"/>
          <w:sz w:val="20"/>
          <w:szCs w:val="20"/>
          <w:lang w:val="en-US"/>
        </w:rPr>
        <w:t xml:space="preserve"> put forth by Koshland expands the lock-and-key model by proposing that interactions with ligands continually modify the "active" portion of the protein as the ligands </w:t>
      </w:r>
      <w:r w:rsidR="006152B2">
        <w:rPr>
          <w:rFonts w:ascii="Times New Roman" w:eastAsia="Calibri" w:hAnsi="Times New Roman" w:cs="Times New Roman"/>
          <w:sz w:val="20"/>
          <w:szCs w:val="20"/>
          <w:lang w:val="en-US"/>
        </w:rPr>
        <w:t>connect with the target protein</w:t>
      </w:r>
      <w:r w:rsidR="003D20F0" w:rsidRPr="00390706">
        <w:rPr>
          <w:rFonts w:ascii="Times New Roman" w:eastAsia="Calibri" w:hAnsi="Times New Roman" w:cs="Times New Roman"/>
          <w:sz w:val="20"/>
          <w:szCs w:val="20"/>
          <w:lang w:val="en-US"/>
        </w:rPr>
        <w:t xml:space="preserve">. </w:t>
      </w:r>
      <w:r w:rsidR="006152B2" w:rsidRPr="006152B2">
        <w:rPr>
          <w:rFonts w:ascii="Times New Roman" w:eastAsia="Calibri" w:hAnsi="Times New Roman" w:cs="Times New Roman"/>
          <w:sz w:val="20"/>
          <w:szCs w:val="20"/>
          <w:lang w:val="en-US"/>
        </w:rPr>
        <w:t>This theory recommends that the receptor and the ligand be seen as adaptable during docking. As a consequence, it may be capable of representing binding instances more accu</w:t>
      </w:r>
      <w:r w:rsidR="006152B2">
        <w:rPr>
          <w:rFonts w:ascii="Times New Roman" w:eastAsia="Calibri" w:hAnsi="Times New Roman" w:cs="Times New Roman"/>
          <w:sz w:val="20"/>
          <w:szCs w:val="20"/>
          <w:lang w:val="en-US"/>
        </w:rPr>
        <w:t>rately than the stiff treatment</w:t>
      </w:r>
      <w:r w:rsidR="003D20F0" w:rsidRPr="00390706">
        <w:rPr>
          <w:rFonts w:ascii="Times New Roman" w:eastAsia="Calibri" w:hAnsi="Times New Roman" w:cs="Times New Roman"/>
          <w:sz w:val="20"/>
          <w:szCs w:val="20"/>
          <w:lang w:val="en-US"/>
        </w:rPr>
        <w:t xml:space="preserve">. </w:t>
      </w:r>
    </w:p>
    <w:p w:rsidR="003472C1" w:rsidRPr="00390706" w:rsidRDefault="00DC12A4" w:rsidP="001007D5">
      <w:pPr>
        <w:shd w:val="clear" w:color="auto" w:fill="FFFFFF"/>
        <w:spacing w:line="240" w:lineRule="auto"/>
        <w:ind w:firstLine="720"/>
        <w:jc w:val="both"/>
        <w:outlineLvl w:val="0"/>
        <w:rPr>
          <w:rFonts w:ascii="Times New Roman" w:eastAsia="Calibri" w:hAnsi="Times New Roman" w:cs="Times New Roman"/>
          <w:sz w:val="20"/>
          <w:szCs w:val="20"/>
          <w:lang w:val="en-US"/>
        </w:rPr>
      </w:pPr>
      <w:r w:rsidRPr="00390706">
        <w:rPr>
          <w:rFonts w:ascii="Times New Roman" w:eastAsia="Calibri" w:hAnsi="Times New Roman" w:cs="Times New Roman"/>
          <w:sz w:val="20"/>
          <w:szCs w:val="20"/>
          <w:lang w:val="en-US"/>
        </w:rPr>
        <w:t xml:space="preserve">The most prevalent docking algorithms utilize GA (genetic algorithm), LGA (Lamarckian genetic algorithm), and the </w:t>
      </w:r>
      <w:r w:rsidR="006152B2">
        <w:rPr>
          <w:rFonts w:ascii="Times New Roman" w:eastAsia="Calibri" w:hAnsi="Times New Roman" w:cs="Times New Roman"/>
          <w:sz w:val="20"/>
          <w:szCs w:val="20"/>
          <w:lang w:val="en-US"/>
        </w:rPr>
        <w:t>flexible-ligand</w:t>
      </w:r>
      <w:r w:rsidRPr="00390706">
        <w:rPr>
          <w:rFonts w:ascii="Times New Roman" w:eastAsia="Calibri" w:hAnsi="Times New Roman" w:cs="Times New Roman"/>
          <w:sz w:val="20"/>
          <w:szCs w:val="20"/>
          <w:lang w:val="en-US"/>
        </w:rPr>
        <w:t>/</w:t>
      </w:r>
      <w:r w:rsidR="006152B2" w:rsidRPr="00390706">
        <w:rPr>
          <w:rFonts w:ascii="Times New Roman" w:eastAsia="Calibri" w:hAnsi="Times New Roman" w:cs="Times New Roman"/>
          <w:sz w:val="20"/>
          <w:szCs w:val="20"/>
          <w:lang w:val="en-US"/>
        </w:rPr>
        <w:t xml:space="preserve">rigid-receptor </w:t>
      </w:r>
      <w:r w:rsidRPr="00390706">
        <w:rPr>
          <w:rFonts w:ascii="Times New Roman" w:eastAsia="Calibri" w:hAnsi="Times New Roman" w:cs="Times New Roman"/>
          <w:sz w:val="20"/>
          <w:szCs w:val="20"/>
          <w:lang w:val="en-US"/>
        </w:rPr>
        <w:t>model to visualize the interaction between ligands and proteins/DNAs</w:t>
      </w:r>
      <w:r w:rsidR="00E65C9B" w:rsidRPr="00390706">
        <w:rPr>
          <w:rFonts w:ascii="Times New Roman" w:eastAsia="Calibri" w:hAnsi="Times New Roman" w:cs="Times New Roman"/>
          <w:sz w:val="20"/>
          <w:szCs w:val="20"/>
          <w:lang w:val="en-US"/>
        </w:rPr>
        <w:t xml:space="preserve"> </w:t>
      </w:r>
      <w:r w:rsidR="00E65C9B" w:rsidRPr="00390706">
        <w:rPr>
          <w:rFonts w:ascii="Times New Roman" w:eastAsia="Calibri" w:hAnsi="Times New Roman" w:cs="Times New Roman"/>
          <w:sz w:val="20"/>
          <w:szCs w:val="20"/>
          <w:lang w:val="en-US"/>
        </w:rPr>
        <w:fldChar w:fldCharType="begin" w:fldLock="1"/>
      </w:r>
      <w:r w:rsidR="00E65C9B" w:rsidRPr="00390706">
        <w:rPr>
          <w:rFonts w:ascii="Times New Roman" w:eastAsia="Calibri" w:hAnsi="Times New Roman" w:cs="Times New Roman"/>
          <w:sz w:val="20"/>
          <w:szCs w:val="20"/>
          <w:lang w:val="en-US"/>
        </w:rPr>
        <w:instrText>ADDIN CSL_CITATION {"citationItems":[{"id":"ITEM-1","itemData":{"DOI":"10.1007/s40484-019-0172-y","ISSN":"2095-4697","abstract":"In recent years, since the molecular docking technique can greatly improve the efficiency and reduce the research cost, it has become a key tool in computer-assisted drug design to predict the binding affinity and analyze the interactive mode.","author":[{"dropping-particle":"","family":"Fan","given":"Jiyu","non-dropping-particle":"","parse-names":false,"suffix":""},{"dropping-particle":"","family":"Fu","given":"Ailing","non-dropping-particle":"","parse-names":false,"suffix":""},{"dropping-particle":"","family":"Zhang","given":"Le","non-dropping-particle":"","parse-names":false,"suffix":""}],"container-title":"Quantitative Biology","id":"ITEM-1","issue":"2","issued":{"date-parts":[["2019"]]},"page":"83-89","title":"Progress in molecular docking","type":"article-journal","volume":"7"},"uris":["http://www.mendeley.com/documents/?uuid=9e7bf5fb-14b4-4226-bc9a-033e0a4270a5"]}],"mendeley":{"formattedCitation":"[2]","plainTextFormattedCitation":"[2]","previouslyFormattedCitation":"[2]"},"properties":{"noteIndex":0},"schema":"https://github.com/citation-style-language/schema/raw/master/csl-citation.json"}</w:instrText>
      </w:r>
      <w:r w:rsidR="00E65C9B" w:rsidRPr="00390706">
        <w:rPr>
          <w:rFonts w:ascii="Times New Roman" w:eastAsia="Calibri" w:hAnsi="Times New Roman" w:cs="Times New Roman"/>
          <w:sz w:val="20"/>
          <w:szCs w:val="20"/>
          <w:lang w:val="en-US"/>
        </w:rPr>
        <w:fldChar w:fldCharType="separate"/>
      </w:r>
      <w:r w:rsidR="00E65C9B" w:rsidRPr="00390706">
        <w:rPr>
          <w:rFonts w:ascii="Times New Roman" w:eastAsia="Calibri" w:hAnsi="Times New Roman" w:cs="Times New Roman"/>
          <w:noProof/>
          <w:sz w:val="20"/>
          <w:szCs w:val="20"/>
          <w:lang w:val="en-US"/>
        </w:rPr>
        <w:t>[2]</w:t>
      </w:r>
      <w:r w:rsidR="00E65C9B" w:rsidRPr="00390706">
        <w:rPr>
          <w:rFonts w:ascii="Times New Roman" w:eastAsia="Calibri" w:hAnsi="Times New Roman" w:cs="Times New Roman"/>
          <w:sz w:val="20"/>
          <w:szCs w:val="20"/>
          <w:lang w:val="en-US"/>
        </w:rPr>
        <w:fldChar w:fldCharType="end"/>
      </w:r>
      <w:r w:rsidR="00104CCC" w:rsidRPr="00390706">
        <w:rPr>
          <w:rFonts w:ascii="Times New Roman" w:eastAsia="Calibri" w:hAnsi="Times New Roman" w:cs="Times New Roman"/>
          <w:sz w:val="20"/>
          <w:szCs w:val="20"/>
          <w:lang w:val="en-US"/>
        </w:rPr>
        <w:t>.</w:t>
      </w:r>
      <w:r w:rsidR="003472C1" w:rsidRPr="00390706">
        <w:rPr>
          <w:rFonts w:ascii="Times New Roman" w:eastAsia="Calibri" w:hAnsi="Times New Roman" w:cs="Times New Roman"/>
          <w:sz w:val="20"/>
          <w:szCs w:val="20"/>
          <w:lang w:val="en-US"/>
        </w:rPr>
        <w:t xml:space="preserve"> </w:t>
      </w:r>
      <w:r w:rsidR="00102C54" w:rsidRPr="00390706">
        <w:rPr>
          <w:rFonts w:ascii="Times New Roman" w:eastAsia="Calibri" w:hAnsi="Times New Roman" w:cs="Times New Roman"/>
          <w:sz w:val="20"/>
          <w:szCs w:val="20"/>
          <w:lang w:val="en-US"/>
        </w:rPr>
        <w:t>BSP SLIM online</w:t>
      </w:r>
      <w:r w:rsidR="00102C54">
        <w:rPr>
          <w:rFonts w:ascii="Times New Roman" w:eastAsia="Calibri" w:hAnsi="Times New Roman" w:cs="Times New Roman"/>
          <w:sz w:val="20"/>
          <w:szCs w:val="20"/>
          <w:lang w:val="en-US"/>
        </w:rPr>
        <w:t>,</w:t>
      </w:r>
      <w:r w:rsidR="00102C54" w:rsidRPr="00390706">
        <w:rPr>
          <w:rFonts w:ascii="Times New Roman" w:eastAsia="Calibri" w:hAnsi="Times New Roman" w:cs="Times New Roman"/>
          <w:sz w:val="20"/>
          <w:szCs w:val="20"/>
          <w:lang w:val="en-US"/>
        </w:rPr>
        <w:t xml:space="preserve"> AutoDock vina</w:t>
      </w:r>
      <w:r w:rsidR="00102C54">
        <w:rPr>
          <w:rFonts w:ascii="Times New Roman" w:eastAsia="Calibri" w:hAnsi="Times New Roman" w:cs="Times New Roman"/>
          <w:sz w:val="20"/>
          <w:szCs w:val="20"/>
          <w:lang w:val="en-US"/>
        </w:rPr>
        <w:t>,</w:t>
      </w:r>
      <w:r w:rsidR="00102C54" w:rsidRPr="00390706">
        <w:rPr>
          <w:rFonts w:ascii="Times New Roman" w:eastAsia="Calibri" w:hAnsi="Times New Roman" w:cs="Times New Roman"/>
          <w:sz w:val="20"/>
          <w:szCs w:val="20"/>
          <w:lang w:val="en-US"/>
        </w:rPr>
        <w:t xml:space="preserve"> AutoDock 4.2</w:t>
      </w:r>
      <w:r w:rsidR="00102C54">
        <w:rPr>
          <w:rFonts w:ascii="Times New Roman" w:eastAsia="Calibri" w:hAnsi="Times New Roman" w:cs="Times New Roman"/>
          <w:sz w:val="20"/>
          <w:szCs w:val="20"/>
          <w:lang w:val="en-US"/>
        </w:rPr>
        <w:t xml:space="preserve">, </w:t>
      </w:r>
      <w:r w:rsidRPr="00390706">
        <w:rPr>
          <w:rFonts w:ascii="Times New Roman" w:eastAsia="Calibri" w:hAnsi="Times New Roman" w:cs="Times New Roman"/>
          <w:sz w:val="20"/>
          <w:szCs w:val="20"/>
          <w:lang w:val="en-US"/>
        </w:rPr>
        <w:t xml:space="preserve">and more tools are </w:t>
      </w:r>
      <w:r w:rsidR="00102C54">
        <w:rPr>
          <w:rFonts w:ascii="Times New Roman" w:eastAsia="Calibri" w:hAnsi="Times New Roman" w:cs="Times New Roman"/>
          <w:sz w:val="20"/>
          <w:szCs w:val="20"/>
          <w:lang w:val="en-US"/>
        </w:rPr>
        <w:t xml:space="preserve">freely </w:t>
      </w:r>
      <w:r w:rsidR="00102C54" w:rsidRPr="00102C54">
        <w:rPr>
          <w:rFonts w:ascii="Times New Roman" w:eastAsia="Calibri" w:hAnsi="Times New Roman" w:cs="Times New Roman"/>
          <w:sz w:val="20"/>
          <w:szCs w:val="20"/>
          <w:lang w:val="en-US"/>
        </w:rPr>
        <w:t>accessible</w:t>
      </w:r>
      <w:r w:rsidRPr="00390706">
        <w:rPr>
          <w:rFonts w:ascii="Times New Roman" w:eastAsia="Calibri" w:hAnsi="Times New Roman" w:cs="Times New Roman"/>
          <w:sz w:val="20"/>
          <w:szCs w:val="20"/>
          <w:lang w:val="en-US"/>
        </w:rPr>
        <w:t xml:space="preserve"> to do docki</w:t>
      </w:r>
      <w:r w:rsidR="00D66FB1" w:rsidRPr="00390706">
        <w:rPr>
          <w:rFonts w:ascii="Times New Roman" w:eastAsia="Calibri" w:hAnsi="Times New Roman" w:cs="Times New Roman"/>
          <w:sz w:val="20"/>
          <w:szCs w:val="20"/>
          <w:lang w:val="en-US"/>
        </w:rPr>
        <w:t xml:space="preserve">ng between </w:t>
      </w:r>
      <w:r w:rsidR="00102C54">
        <w:rPr>
          <w:rFonts w:ascii="Times New Roman" w:eastAsia="Calibri" w:hAnsi="Times New Roman" w:cs="Times New Roman"/>
          <w:sz w:val="20"/>
          <w:szCs w:val="20"/>
          <w:lang w:val="en-US"/>
        </w:rPr>
        <w:t>target</w:t>
      </w:r>
      <w:r w:rsidR="00102C54" w:rsidRPr="00390706">
        <w:rPr>
          <w:rFonts w:ascii="Times New Roman" w:eastAsia="Calibri" w:hAnsi="Times New Roman" w:cs="Times New Roman"/>
          <w:sz w:val="20"/>
          <w:szCs w:val="20"/>
          <w:lang w:val="en-US"/>
        </w:rPr>
        <w:t xml:space="preserve"> protein and</w:t>
      </w:r>
      <w:r w:rsidR="00D66FB1" w:rsidRPr="00390706">
        <w:rPr>
          <w:rFonts w:ascii="Times New Roman" w:eastAsia="Calibri" w:hAnsi="Times New Roman" w:cs="Times New Roman"/>
          <w:sz w:val="20"/>
          <w:szCs w:val="20"/>
          <w:lang w:val="en-US"/>
        </w:rPr>
        <w:t xml:space="preserve"> </w:t>
      </w:r>
      <w:r w:rsidRPr="00390706">
        <w:rPr>
          <w:rFonts w:ascii="Times New Roman" w:eastAsia="Calibri" w:hAnsi="Times New Roman" w:cs="Times New Roman"/>
          <w:sz w:val="20"/>
          <w:szCs w:val="20"/>
          <w:lang w:val="en-US"/>
        </w:rPr>
        <w:t>ligand. AutoDock is the most often used docking software.</w:t>
      </w:r>
    </w:p>
    <w:p w:rsidR="009D0A9D" w:rsidRPr="00A721C9" w:rsidRDefault="00D66FB1" w:rsidP="00607F8D">
      <w:pPr>
        <w:pStyle w:val="ListParagraph"/>
        <w:numPr>
          <w:ilvl w:val="0"/>
          <w:numId w:val="6"/>
        </w:numPr>
        <w:shd w:val="clear" w:color="auto" w:fill="FFFFFF"/>
        <w:spacing w:line="240" w:lineRule="auto"/>
        <w:jc w:val="center"/>
        <w:outlineLvl w:val="0"/>
        <w:rPr>
          <w:rFonts w:ascii="Times New Roman" w:eastAsia="Calibri" w:hAnsi="Times New Roman" w:cs="Times New Roman"/>
          <w:b/>
          <w:sz w:val="20"/>
          <w:szCs w:val="20"/>
          <w:lang w:val="en-US"/>
        </w:rPr>
      </w:pPr>
      <w:r w:rsidRPr="00A721C9">
        <w:rPr>
          <w:rFonts w:ascii="Times New Roman" w:eastAsia="Calibri" w:hAnsi="Times New Roman" w:cs="Times New Roman"/>
          <w:b/>
          <w:sz w:val="20"/>
          <w:szCs w:val="20"/>
          <w:lang w:val="en-US"/>
        </w:rPr>
        <w:t xml:space="preserve">Methods of </w:t>
      </w:r>
      <w:r w:rsidR="007265A2" w:rsidRPr="007265A2">
        <w:rPr>
          <w:rFonts w:ascii="Times New Roman" w:eastAsia="Calibri" w:hAnsi="Times New Roman" w:cs="Times New Roman"/>
          <w:b/>
          <w:sz w:val="20"/>
          <w:szCs w:val="20"/>
          <w:lang w:val="en-US"/>
        </w:rPr>
        <w:t>MD</w:t>
      </w:r>
    </w:p>
    <w:p w:rsidR="00D66FB1" w:rsidRPr="00390706" w:rsidRDefault="00D66FB1" w:rsidP="001007D5">
      <w:pPr>
        <w:shd w:val="clear" w:color="auto" w:fill="FFFFFF"/>
        <w:spacing w:line="240" w:lineRule="auto"/>
        <w:ind w:firstLine="720"/>
        <w:jc w:val="both"/>
        <w:outlineLvl w:val="0"/>
        <w:rPr>
          <w:rFonts w:ascii="Times New Roman" w:eastAsia="Calibri" w:hAnsi="Times New Roman" w:cs="Times New Roman"/>
          <w:sz w:val="20"/>
          <w:szCs w:val="20"/>
          <w:lang w:val="en-US"/>
        </w:rPr>
      </w:pPr>
      <w:r w:rsidRPr="00390706">
        <w:rPr>
          <w:rFonts w:ascii="Times New Roman" w:eastAsia="Calibri" w:hAnsi="Times New Roman" w:cs="Times New Roman"/>
          <w:sz w:val="20"/>
          <w:szCs w:val="20"/>
          <w:lang w:val="en-US"/>
        </w:rPr>
        <w:t xml:space="preserve">Based on the prediction of probable targets, </w:t>
      </w:r>
      <w:r w:rsidR="007265A2">
        <w:rPr>
          <w:rFonts w:ascii="Times New Roman" w:eastAsia="Calibri" w:hAnsi="Times New Roman" w:cs="Times New Roman"/>
          <w:sz w:val="20"/>
          <w:szCs w:val="20"/>
          <w:lang w:val="en-US"/>
        </w:rPr>
        <w:t>MD</w:t>
      </w:r>
      <w:r w:rsidR="007265A2" w:rsidRPr="00390706">
        <w:rPr>
          <w:rFonts w:ascii="Times New Roman" w:eastAsia="Calibri" w:hAnsi="Times New Roman" w:cs="Times New Roman"/>
          <w:sz w:val="20"/>
          <w:szCs w:val="20"/>
          <w:lang w:val="en-US"/>
        </w:rPr>
        <w:t xml:space="preserve"> </w:t>
      </w:r>
      <w:r w:rsidRPr="00390706">
        <w:rPr>
          <w:rFonts w:ascii="Times New Roman" w:eastAsia="Calibri" w:hAnsi="Times New Roman" w:cs="Times New Roman"/>
          <w:sz w:val="20"/>
          <w:szCs w:val="20"/>
          <w:lang w:val="en-US"/>
        </w:rPr>
        <w:t>may be separated into two methods: general docking and reverse docking.</w:t>
      </w:r>
    </w:p>
    <w:p w:rsidR="009D0A9D" w:rsidRPr="00A721C9" w:rsidRDefault="009D0A9D" w:rsidP="00607F8D">
      <w:pPr>
        <w:pStyle w:val="ListParagraph"/>
        <w:numPr>
          <w:ilvl w:val="0"/>
          <w:numId w:val="17"/>
        </w:numPr>
        <w:shd w:val="clear" w:color="auto" w:fill="FFFFFF"/>
        <w:spacing w:after="0" w:line="240" w:lineRule="auto"/>
        <w:jc w:val="both"/>
        <w:outlineLvl w:val="0"/>
        <w:rPr>
          <w:rFonts w:ascii="Times New Roman" w:eastAsia="Calibri" w:hAnsi="Times New Roman" w:cs="Times New Roman"/>
          <w:sz w:val="20"/>
          <w:szCs w:val="20"/>
          <w:lang w:val="en-US"/>
        </w:rPr>
      </w:pPr>
      <w:r w:rsidRPr="00A721C9">
        <w:rPr>
          <w:rFonts w:ascii="Times New Roman" w:eastAsia="Times New Roman" w:hAnsi="Times New Roman" w:cs="Times New Roman"/>
          <w:b/>
          <w:sz w:val="20"/>
          <w:szCs w:val="20"/>
          <w:lang w:val="en-US"/>
        </w:rPr>
        <w:t>Reverse</w:t>
      </w:r>
      <w:r w:rsidRPr="00A721C9">
        <w:rPr>
          <w:rFonts w:ascii="Times New Roman" w:eastAsia="Calibri" w:hAnsi="Times New Roman" w:cs="Times New Roman"/>
          <w:b/>
          <w:sz w:val="20"/>
          <w:szCs w:val="20"/>
          <w:lang w:val="en-US"/>
        </w:rPr>
        <w:t xml:space="preserve"> Docking Method</w:t>
      </w:r>
      <w:r w:rsidRPr="00A721C9">
        <w:rPr>
          <w:rFonts w:ascii="Times New Roman" w:eastAsia="Calibri" w:hAnsi="Times New Roman" w:cs="Times New Roman"/>
          <w:sz w:val="20"/>
          <w:szCs w:val="20"/>
          <w:lang w:val="en-US"/>
        </w:rPr>
        <w:t xml:space="preserve">:  </w:t>
      </w:r>
    </w:p>
    <w:p w:rsidR="009D0A9D" w:rsidRPr="00390706" w:rsidRDefault="00D66FB1" w:rsidP="00607F8D">
      <w:pPr>
        <w:shd w:val="clear" w:color="auto" w:fill="FFFFFF"/>
        <w:spacing w:line="240" w:lineRule="auto"/>
        <w:ind w:firstLine="720"/>
        <w:jc w:val="both"/>
        <w:outlineLvl w:val="0"/>
        <w:rPr>
          <w:rFonts w:ascii="Times New Roman" w:eastAsia="Calibri" w:hAnsi="Times New Roman" w:cs="Times New Roman"/>
          <w:sz w:val="20"/>
          <w:szCs w:val="20"/>
          <w:lang w:val="en-US"/>
        </w:rPr>
      </w:pPr>
      <w:r w:rsidRPr="00390706">
        <w:rPr>
          <w:rFonts w:ascii="Times New Roman" w:eastAsia="Calibri" w:hAnsi="Times New Roman" w:cs="Times New Roman"/>
          <w:sz w:val="20"/>
          <w:szCs w:val="20"/>
          <w:lang w:val="en-US"/>
        </w:rPr>
        <w:t>A tiny ligand of inte</w:t>
      </w:r>
      <w:r w:rsidR="003F391F">
        <w:rPr>
          <w:rFonts w:ascii="Times New Roman" w:eastAsia="Calibri" w:hAnsi="Times New Roman" w:cs="Times New Roman"/>
          <w:sz w:val="20"/>
          <w:szCs w:val="20"/>
          <w:lang w:val="en-US"/>
        </w:rPr>
        <w:t xml:space="preserve">rest is </w:t>
      </w:r>
      <w:r w:rsidR="002E534A" w:rsidRPr="002E534A">
        <w:rPr>
          <w:rFonts w:ascii="Times New Roman" w:eastAsia="Calibri" w:hAnsi="Times New Roman" w:cs="Times New Roman"/>
          <w:sz w:val="20"/>
          <w:szCs w:val="20"/>
          <w:lang w:val="en-US"/>
        </w:rPr>
        <w:t>inserted</w:t>
      </w:r>
      <w:r w:rsidR="003F391F">
        <w:rPr>
          <w:rFonts w:ascii="Times New Roman" w:eastAsia="Calibri" w:hAnsi="Times New Roman" w:cs="Times New Roman"/>
          <w:sz w:val="20"/>
          <w:szCs w:val="20"/>
          <w:lang w:val="en-US"/>
        </w:rPr>
        <w:t xml:space="preserve"> into the binding </w:t>
      </w:r>
      <w:r w:rsidR="002E534A">
        <w:rPr>
          <w:rFonts w:ascii="Times New Roman" w:eastAsia="Calibri" w:hAnsi="Times New Roman" w:cs="Times New Roman"/>
          <w:sz w:val="20"/>
          <w:szCs w:val="20"/>
          <w:lang w:val="en-US"/>
        </w:rPr>
        <w:t>region</w:t>
      </w:r>
      <w:r w:rsidRPr="00390706">
        <w:rPr>
          <w:rFonts w:ascii="Times New Roman" w:eastAsia="Calibri" w:hAnsi="Times New Roman" w:cs="Times New Roman"/>
          <w:sz w:val="20"/>
          <w:szCs w:val="20"/>
          <w:lang w:val="en-US"/>
        </w:rPr>
        <w:t xml:space="preserve"> of several protein/DNA (many receptors) structures, which may be downloaded from the protein database to obtain a suitable protein, in the reverse docking approach. Thus, prospective ligand/drug targets can be anticipated</w:t>
      </w:r>
      <w:r w:rsidR="00E31F7D" w:rsidRPr="00390706">
        <w:rPr>
          <w:rFonts w:ascii="Times New Roman" w:hAnsi="Times New Roman" w:cs="Times New Roman"/>
          <w:sz w:val="20"/>
          <w:szCs w:val="20"/>
        </w:rPr>
        <w:t>.</w:t>
      </w:r>
      <w:r w:rsidR="009D0A9D" w:rsidRPr="00390706">
        <w:rPr>
          <w:rFonts w:ascii="Times New Roman" w:eastAsia="Times New Roman" w:hAnsi="Times New Roman" w:cs="Times New Roman"/>
          <w:sz w:val="20"/>
          <w:szCs w:val="20"/>
          <w:lang w:val="en-US"/>
        </w:rPr>
        <w:t xml:space="preserve"> </w:t>
      </w:r>
    </w:p>
    <w:p w:rsidR="009D0A9D" w:rsidRPr="00A721C9" w:rsidRDefault="009D0A9D" w:rsidP="00607F8D">
      <w:pPr>
        <w:pStyle w:val="ListParagraph"/>
        <w:numPr>
          <w:ilvl w:val="0"/>
          <w:numId w:val="17"/>
        </w:numPr>
        <w:shd w:val="clear" w:color="auto" w:fill="FFFFFF"/>
        <w:spacing w:after="0" w:line="240" w:lineRule="auto"/>
        <w:jc w:val="both"/>
        <w:outlineLvl w:val="0"/>
        <w:rPr>
          <w:rFonts w:ascii="Times New Roman" w:eastAsia="Calibri" w:hAnsi="Times New Roman" w:cs="Times New Roman"/>
          <w:sz w:val="20"/>
          <w:szCs w:val="20"/>
          <w:lang w:val="en-US"/>
        </w:rPr>
      </w:pPr>
      <w:r w:rsidRPr="00A721C9">
        <w:rPr>
          <w:rFonts w:ascii="Times New Roman" w:eastAsia="Calibri" w:hAnsi="Times New Roman" w:cs="Times New Roman"/>
          <w:b/>
          <w:sz w:val="20"/>
          <w:szCs w:val="20"/>
          <w:lang w:val="en-US"/>
        </w:rPr>
        <w:t>General Docking methods:</w:t>
      </w:r>
      <w:r w:rsidRPr="00A721C9">
        <w:rPr>
          <w:rFonts w:ascii="Times New Roman" w:eastAsia="Calibri" w:hAnsi="Times New Roman" w:cs="Times New Roman"/>
          <w:sz w:val="20"/>
          <w:szCs w:val="20"/>
          <w:lang w:val="en-US"/>
        </w:rPr>
        <w:t xml:space="preserve"> </w:t>
      </w:r>
    </w:p>
    <w:p w:rsidR="000D7243" w:rsidRPr="00390706" w:rsidRDefault="00AB5E2F" w:rsidP="00607F8D">
      <w:pPr>
        <w:shd w:val="clear" w:color="auto" w:fill="FFFFFF"/>
        <w:spacing w:line="240" w:lineRule="auto"/>
        <w:ind w:firstLine="720"/>
        <w:jc w:val="both"/>
        <w:outlineLvl w:val="0"/>
        <w:rPr>
          <w:rFonts w:ascii="Times New Roman" w:eastAsia="Calibri" w:hAnsi="Times New Roman" w:cs="Times New Roman"/>
          <w:b/>
          <w:color w:val="000000" w:themeColor="text1"/>
          <w:sz w:val="20"/>
          <w:szCs w:val="20"/>
          <w:lang w:val="en-US" w:bidi="mr-IN"/>
        </w:rPr>
      </w:pPr>
      <w:r w:rsidRPr="00390706">
        <w:rPr>
          <w:rFonts w:ascii="Times New Roman" w:eastAsia="Calibri" w:hAnsi="Times New Roman" w:cs="Times New Roman"/>
          <w:sz w:val="20"/>
          <w:szCs w:val="20"/>
          <w:lang w:val="en-US"/>
        </w:rPr>
        <w:t>To get an appropriate ligand, a protein/DNA (receptor) of interest is docked into several tiny ligand structures retrieved from the chemical library. Figure 1 depicts a comparison of these two paradigms.</w:t>
      </w:r>
    </w:p>
    <w:p w:rsidR="009D0A9D" w:rsidRPr="00A721C9" w:rsidRDefault="007265A2" w:rsidP="00607F8D">
      <w:pPr>
        <w:pStyle w:val="ListParagraph"/>
        <w:numPr>
          <w:ilvl w:val="0"/>
          <w:numId w:val="6"/>
        </w:numPr>
        <w:shd w:val="clear" w:color="auto" w:fill="FFFFFF"/>
        <w:spacing w:line="240" w:lineRule="auto"/>
        <w:jc w:val="center"/>
        <w:outlineLvl w:val="0"/>
        <w:rPr>
          <w:rFonts w:ascii="Times New Roman" w:eastAsia="Calibri" w:hAnsi="Times New Roman" w:cs="Times New Roman"/>
          <w:b/>
          <w:color w:val="000000" w:themeColor="text1"/>
          <w:sz w:val="20"/>
          <w:szCs w:val="20"/>
          <w:lang w:val="en-US" w:bidi="mr-IN"/>
        </w:rPr>
      </w:pPr>
      <w:r w:rsidRPr="007265A2">
        <w:rPr>
          <w:rFonts w:ascii="Times New Roman" w:eastAsia="Calibri" w:hAnsi="Times New Roman" w:cs="Times New Roman"/>
          <w:b/>
          <w:sz w:val="20"/>
          <w:szCs w:val="20"/>
          <w:lang w:val="en-US"/>
        </w:rPr>
        <w:t>MD</w:t>
      </w:r>
      <w:r>
        <w:rPr>
          <w:rFonts w:ascii="Times New Roman" w:eastAsia="Calibri" w:hAnsi="Times New Roman" w:cs="Times New Roman"/>
          <w:b/>
          <w:color w:val="000000" w:themeColor="text1"/>
          <w:sz w:val="20"/>
          <w:szCs w:val="20"/>
          <w:lang w:val="en-US" w:bidi="mr-IN"/>
        </w:rPr>
        <w:t xml:space="preserve"> </w:t>
      </w:r>
      <w:r w:rsidR="00A721C9">
        <w:rPr>
          <w:rFonts w:ascii="Times New Roman" w:eastAsia="Calibri" w:hAnsi="Times New Roman" w:cs="Times New Roman"/>
          <w:b/>
          <w:color w:val="000000" w:themeColor="text1"/>
          <w:sz w:val="20"/>
          <w:szCs w:val="20"/>
          <w:lang w:val="en-US" w:bidi="mr-IN"/>
        </w:rPr>
        <w:t>D</w:t>
      </w:r>
      <w:r w:rsidR="009D0A9D" w:rsidRPr="00A721C9">
        <w:rPr>
          <w:rFonts w:ascii="Times New Roman" w:eastAsia="Calibri" w:hAnsi="Times New Roman" w:cs="Times New Roman"/>
          <w:b/>
          <w:color w:val="000000" w:themeColor="text1"/>
          <w:sz w:val="20"/>
          <w:szCs w:val="20"/>
          <w:lang w:val="en-US" w:bidi="mr-IN"/>
        </w:rPr>
        <w:t>atabases</w:t>
      </w:r>
    </w:p>
    <w:p w:rsidR="009D0A9D" w:rsidRPr="00390706" w:rsidRDefault="002E534A" w:rsidP="001007D5">
      <w:pPr>
        <w:shd w:val="clear" w:color="auto" w:fill="FFFFFF"/>
        <w:spacing w:line="240" w:lineRule="auto"/>
        <w:ind w:firstLine="360"/>
        <w:jc w:val="both"/>
        <w:outlineLvl w:val="0"/>
        <w:rPr>
          <w:rFonts w:ascii="Times New Roman" w:eastAsia="Calibri" w:hAnsi="Times New Roman" w:cs="Times New Roman"/>
          <w:color w:val="000000" w:themeColor="text1"/>
          <w:sz w:val="20"/>
          <w:szCs w:val="20"/>
          <w:lang w:val="en-US" w:bidi="mr-IN"/>
        </w:rPr>
      </w:pPr>
      <w:r w:rsidRPr="002E534A">
        <w:rPr>
          <w:rFonts w:ascii="Times New Roman" w:eastAsia="Calibri" w:hAnsi="Times New Roman" w:cs="Times New Roman"/>
          <w:color w:val="000000" w:themeColor="text1"/>
          <w:sz w:val="20"/>
          <w:szCs w:val="20"/>
          <w:lang w:val="en-US" w:bidi="mr-IN"/>
        </w:rPr>
        <w:t>One of the most popular resources for studying protein structures</w:t>
      </w:r>
      <w:r>
        <w:rPr>
          <w:rFonts w:ascii="Times New Roman" w:eastAsia="Calibri" w:hAnsi="Times New Roman" w:cs="Times New Roman"/>
          <w:color w:val="000000" w:themeColor="text1"/>
          <w:sz w:val="20"/>
          <w:szCs w:val="20"/>
          <w:lang w:val="en-US" w:bidi="mr-IN"/>
        </w:rPr>
        <w:t xml:space="preserve"> is the Protein Data Bank (PDB)</w:t>
      </w:r>
      <w:r w:rsidR="00AB5E2F" w:rsidRPr="00390706">
        <w:rPr>
          <w:rFonts w:ascii="Times New Roman" w:eastAsia="Calibri" w:hAnsi="Times New Roman" w:cs="Times New Roman"/>
          <w:color w:val="000000" w:themeColor="text1"/>
          <w:sz w:val="20"/>
          <w:szCs w:val="20"/>
          <w:lang w:val="en-US" w:bidi="mr-IN"/>
        </w:rPr>
        <w:t xml:space="preserve">. </w:t>
      </w:r>
      <w:r>
        <w:rPr>
          <w:rFonts w:ascii="Times New Roman" w:eastAsia="Calibri" w:hAnsi="Times New Roman" w:cs="Times New Roman"/>
          <w:color w:val="000000" w:themeColor="text1"/>
          <w:sz w:val="20"/>
          <w:szCs w:val="20"/>
          <w:lang w:val="en-US" w:bidi="mr-IN"/>
        </w:rPr>
        <w:t>M</w:t>
      </w:r>
      <w:r w:rsidRPr="002E534A">
        <w:rPr>
          <w:rFonts w:ascii="Times New Roman" w:eastAsia="Calibri" w:hAnsi="Times New Roman" w:cs="Times New Roman"/>
          <w:color w:val="000000" w:themeColor="text1"/>
          <w:sz w:val="20"/>
          <w:szCs w:val="20"/>
          <w:lang w:val="en-US" w:bidi="mr-IN"/>
        </w:rPr>
        <w:t xml:space="preserve">oreover, </w:t>
      </w:r>
      <w:r w:rsidR="004D45D2" w:rsidRPr="004D45D2">
        <w:rPr>
          <w:rFonts w:ascii="Times New Roman" w:eastAsia="Calibri" w:hAnsi="Times New Roman" w:cs="Times New Roman"/>
          <w:color w:val="000000" w:themeColor="text1"/>
          <w:sz w:val="20"/>
          <w:szCs w:val="20"/>
          <w:lang w:val="en-US" w:bidi="mr-IN"/>
        </w:rPr>
        <w:t>publicly accessible</w:t>
      </w:r>
      <w:r w:rsidRPr="002E534A">
        <w:rPr>
          <w:rFonts w:ascii="Times New Roman" w:eastAsia="Calibri" w:hAnsi="Times New Roman" w:cs="Times New Roman"/>
          <w:color w:val="000000" w:themeColor="text1"/>
          <w:sz w:val="20"/>
          <w:szCs w:val="20"/>
          <w:lang w:val="en-US" w:bidi="mr-IN"/>
        </w:rPr>
        <w:t xml:space="preserve"> databases including PubChem Compound Database and ZINC are available without cost</w:t>
      </w:r>
      <w:r w:rsidR="00E65C9B" w:rsidRPr="00390706">
        <w:rPr>
          <w:rFonts w:ascii="Times New Roman" w:eastAsia="Calibri" w:hAnsi="Times New Roman" w:cs="Times New Roman"/>
          <w:color w:val="000000" w:themeColor="text1"/>
          <w:sz w:val="20"/>
          <w:szCs w:val="20"/>
          <w:lang w:val="en-US" w:bidi="mr-IN"/>
        </w:rPr>
        <w:t xml:space="preserve"> </w:t>
      </w:r>
      <w:r w:rsidR="00E65C9B" w:rsidRPr="00390706">
        <w:rPr>
          <w:rFonts w:ascii="Times New Roman" w:eastAsia="Calibri" w:hAnsi="Times New Roman" w:cs="Times New Roman"/>
          <w:color w:val="000000" w:themeColor="text1"/>
          <w:sz w:val="20"/>
          <w:szCs w:val="20"/>
          <w:lang w:val="en-US" w:bidi="mr-IN"/>
        </w:rPr>
        <w:fldChar w:fldCharType="begin" w:fldLock="1"/>
      </w:r>
      <w:r w:rsidR="00E65C9B" w:rsidRPr="00390706">
        <w:rPr>
          <w:rFonts w:ascii="Times New Roman" w:eastAsia="Calibri" w:hAnsi="Times New Roman" w:cs="Times New Roman"/>
          <w:color w:val="000000" w:themeColor="text1"/>
          <w:sz w:val="20"/>
          <w:szCs w:val="20"/>
          <w:lang w:val="en-US" w:bidi="mr-IN"/>
        </w:rPr>
        <w:instrText>ADDIN CSL_CITATION {"citationItems":[{"id":"ITEM-1","itemData":{"DOI":"10.1007/s40484-019-0172-y","ISSN":"2095-4697","abstract":"In recent years, since the molecular docking technique can greatly improve the efficiency and reduce the research cost, it has become a key tool in computer-assisted drug design to predict the binding affinity and analyze the interactive mode.","author":[{"dropping-particle":"","family":"Fan","given":"Jiyu","non-dropping-particle":"","parse-names":false,"suffix":""},{"dropping-particle":"","family":"Fu","given":"Ailing","non-dropping-particle":"","parse-names":false,"suffix":""},{"dropping-particle":"","family":"Zhang","given":"Le","non-dropping-particle":"","parse-names":false,"suffix":""}],"container-title":"Quantitative Biology","id":"ITEM-1","issue":"2","issued":{"date-parts":[["2019"]]},"page":"83-89","title":"Progress in molecular docking","type":"article-journal","volume":"7"},"uris":["http://www.mendeley.com/documents/?uuid=9e7bf5fb-14b4-4226-bc9a-033e0a4270a5"]}],"mendeley":{"formattedCitation":"[2]","plainTextFormattedCitation":"[2]","previouslyFormattedCitation":"[2]"},"properties":{"noteIndex":0},"schema":"https://github.com/citation-style-language/schema/raw/master/csl-citation.json"}</w:instrText>
      </w:r>
      <w:r w:rsidR="00E65C9B" w:rsidRPr="00390706">
        <w:rPr>
          <w:rFonts w:ascii="Times New Roman" w:eastAsia="Calibri" w:hAnsi="Times New Roman" w:cs="Times New Roman"/>
          <w:color w:val="000000" w:themeColor="text1"/>
          <w:sz w:val="20"/>
          <w:szCs w:val="20"/>
          <w:lang w:val="en-US" w:bidi="mr-IN"/>
        </w:rPr>
        <w:fldChar w:fldCharType="separate"/>
      </w:r>
      <w:r w:rsidR="00E65C9B" w:rsidRPr="00390706">
        <w:rPr>
          <w:rFonts w:ascii="Times New Roman" w:eastAsia="Calibri" w:hAnsi="Times New Roman" w:cs="Times New Roman"/>
          <w:noProof/>
          <w:color w:val="000000" w:themeColor="text1"/>
          <w:sz w:val="20"/>
          <w:szCs w:val="20"/>
          <w:lang w:val="en-US" w:bidi="mr-IN"/>
        </w:rPr>
        <w:t>[2]</w:t>
      </w:r>
      <w:r w:rsidR="00E65C9B" w:rsidRPr="00390706">
        <w:rPr>
          <w:rFonts w:ascii="Times New Roman" w:eastAsia="Calibri" w:hAnsi="Times New Roman" w:cs="Times New Roman"/>
          <w:color w:val="000000" w:themeColor="text1"/>
          <w:sz w:val="20"/>
          <w:szCs w:val="20"/>
          <w:lang w:val="en-US" w:bidi="mr-IN"/>
        </w:rPr>
        <w:fldChar w:fldCharType="end"/>
      </w:r>
      <w:r w:rsidR="009D0A9D" w:rsidRPr="00390706">
        <w:rPr>
          <w:rFonts w:ascii="Times New Roman" w:eastAsia="Calibri" w:hAnsi="Times New Roman" w:cs="Times New Roman"/>
          <w:color w:val="000000" w:themeColor="text1"/>
          <w:sz w:val="20"/>
          <w:szCs w:val="20"/>
          <w:lang w:val="en-US" w:bidi="mr-IN"/>
        </w:rPr>
        <w:t>.</w:t>
      </w:r>
      <w:r w:rsidR="009D0A9D" w:rsidRPr="00390706">
        <w:rPr>
          <w:rFonts w:ascii="Times New Roman" w:eastAsia="Calibri" w:hAnsi="Times New Roman" w:cs="Times New Roman"/>
          <w:sz w:val="20"/>
          <w:szCs w:val="20"/>
          <w:lang w:val="en-US"/>
        </w:rPr>
        <w:t xml:space="preserve"> </w:t>
      </w:r>
    </w:p>
    <w:p w:rsidR="009D0A9D" w:rsidRPr="00A721C9" w:rsidRDefault="00AB5E2F" w:rsidP="005A5C2F">
      <w:pPr>
        <w:pStyle w:val="Heading1"/>
        <w:rPr>
          <w:rFonts w:cs="Times New Roman"/>
        </w:rPr>
      </w:pPr>
      <w:r w:rsidRPr="00A721C9">
        <w:rPr>
          <w:rFonts w:cs="Times New Roman"/>
        </w:rPr>
        <w:t>Various</w:t>
      </w:r>
      <w:r w:rsidR="009D0A9D" w:rsidRPr="00A721C9">
        <w:rPr>
          <w:rFonts w:cs="Times New Roman"/>
        </w:rPr>
        <w:t xml:space="preserve"> </w:t>
      </w:r>
      <w:r w:rsidR="005A5C2F" w:rsidRPr="005A5C2F">
        <w:rPr>
          <w:rFonts w:cs="Times New Roman"/>
          <w:lang w:val="en-GB"/>
        </w:rPr>
        <w:t>Forms of Interactions</w:t>
      </w:r>
    </w:p>
    <w:p w:rsidR="009D0A9D" w:rsidRPr="00390706" w:rsidRDefault="00AB5E2F" w:rsidP="00607F8D">
      <w:pPr>
        <w:spacing w:after="0" w:line="240" w:lineRule="auto"/>
        <w:ind w:right="206" w:firstLine="720"/>
        <w:jc w:val="both"/>
        <w:rPr>
          <w:rFonts w:ascii="Times New Roman" w:eastAsia="Times New Roman" w:hAnsi="Times New Roman" w:cs="Times New Roman"/>
          <w:sz w:val="20"/>
          <w:szCs w:val="20"/>
        </w:rPr>
      </w:pPr>
      <w:r w:rsidRPr="00390706">
        <w:rPr>
          <w:rFonts w:ascii="Times New Roman" w:eastAsia="Times New Roman" w:hAnsi="Times New Roman" w:cs="Times New Roman"/>
          <w:sz w:val="20"/>
          <w:szCs w:val="20"/>
        </w:rPr>
        <w:t>Interaction</w:t>
      </w:r>
      <w:r w:rsidR="009F29CB" w:rsidRPr="009F29CB">
        <w:rPr>
          <w:rFonts w:ascii="Times New Roman" w:eastAsia="Times New Roman" w:hAnsi="Times New Roman" w:cs="Times New Roman"/>
          <w:sz w:val="20"/>
          <w:szCs w:val="20"/>
        </w:rPr>
        <w:t xml:space="preserve"> forces are di</w:t>
      </w:r>
      <w:r w:rsidR="009F29CB">
        <w:rPr>
          <w:rFonts w:ascii="Times New Roman" w:eastAsia="Times New Roman" w:hAnsi="Times New Roman" w:cs="Times New Roman"/>
          <w:sz w:val="20"/>
          <w:szCs w:val="20"/>
        </w:rPr>
        <w:t>vided into four distinct groups</w:t>
      </w:r>
      <w:r w:rsidR="009D0A9D" w:rsidRPr="00390706">
        <w:rPr>
          <w:rFonts w:ascii="Times New Roman" w:eastAsia="Times New Roman" w:hAnsi="Times New Roman" w:cs="Times New Roman"/>
          <w:sz w:val="20"/>
          <w:szCs w:val="20"/>
        </w:rPr>
        <w:t>:</w:t>
      </w:r>
    </w:p>
    <w:p w:rsidR="009D0A9D" w:rsidRPr="00390706" w:rsidRDefault="009D0A9D" w:rsidP="00607F8D">
      <w:pPr>
        <w:spacing w:after="0" w:line="240" w:lineRule="auto"/>
        <w:ind w:right="206"/>
        <w:jc w:val="both"/>
        <w:rPr>
          <w:rFonts w:ascii="Times New Roman" w:eastAsia="Times New Roman" w:hAnsi="Times New Roman" w:cs="Times New Roman"/>
          <w:sz w:val="20"/>
          <w:szCs w:val="20"/>
        </w:rPr>
      </w:pPr>
      <w:r w:rsidRPr="00390706">
        <w:rPr>
          <w:rFonts w:ascii="Times New Roman" w:eastAsia="Times New Roman" w:hAnsi="Times New Roman" w:cs="Times New Roman"/>
          <w:sz w:val="20"/>
          <w:szCs w:val="20"/>
        </w:rPr>
        <w:t>(1)</w:t>
      </w:r>
      <w:r w:rsidR="00874ED6">
        <w:rPr>
          <w:rFonts w:ascii="Times New Roman" w:eastAsia="Times New Roman" w:hAnsi="Times New Roman" w:cs="Times New Roman"/>
          <w:sz w:val="20"/>
          <w:szCs w:val="20"/>
        </w:rPr>
        <w:t xml:space="preserve"> </w:t>
      </w:r>
      <w:r w:rsidR="00874ED6" w:rsidRPr="00390706">
        <w:rPr>
          <w:rFonts w:ascii="Times New Roman" w:eastAsia="Times New Roman" w:hAnsi="Times New Roman" w:cs="Times New Roman"/>
          <w:sz w:val="20"/>
          <w:szCs w:val="20"/>
        </w:rPr>
        <w:t>Van der Waals interaction</w:t>
      </w:r>
      <w:r w:rsidR="00874ED6" w:rsidRPr="00874ED6">
        <w:t xml:space="preserve"> </w:t>
      </w:r>
      <w:r w:rsidR="00874ED6" w:rsidRPr="00390706">
        <w:rPr>
          <w:rFonts w:ascii="Times New Roman" w:eastAsia="Times New Roman" w:hAnsi="Times New Roman" w:cs="Times New Roman"/>
          <w:sz w:val="20"/>
          <w:szCs w:val="20"/>
        </w:rPr>
        <w:t xml:space="preserve">- </w:t>
      </w:r>
      <w:r w:rsidR="00874ED6" w:rsidRPr="00874ED6">
        <w:rPr>
          <w:rFonts w:ascii="Times New Roman" w:eastAsia="Times New Roman" w:hAnsi="Times New Roman" w:cs="Times New Roman"/>
          <w:sz w:val="20"/>
          <w:szCs w:val="20"/>
        </w:rPr>
        <w:t>forces of electrodynamics</w:t>
      </w:r>
      <w:r w:rsidR="00874ED6">
        <w:rPr>
          <w:rFonts w:ascii="Times New Roman" w:eastAsia="Times New Roman" w:hAnsi="Times New Roman" w:cs="Times New Roman"/>
          <w:sz w:val="20"/>
          <w:szCs w:val="20"/>
        </w:rPr>
        <w:t>.</w:t>
      </w:r>
    </w:p>
    <w:p w:rsidR="009D0A9D" w:rsidRPr="00390706" w:rsidRDefault="00874ED6" w:rsidP="00607F8D">
      <w:pPr>
        <w:spacing w:after="0" w:line="240" w:lineRule="auto"/>
        <w:ind w:right="20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Ste</w:t>
      </w:r>
      <w:r w:rsidRPr="009F29CB">
        <w:rPr>
          <w:rFonts w:ascii="Times New Roman" w:eastAsia="Times New Roman" w:hAnsi="Times New Roman" w:cs="Times New Roman"/>
          <w:sz w:val="20"/>
          <w:szCs w:val="20"/>
        </w:rPr>
        <w:t>ric forces - As an outcome of entropy</w:t>
      </w:r>
      <w:r w:rsidR="009D0A9D" w:rsidRPr="00390706">
        <w:rPr>
          <w:rFonts w:ascii="Times New Roman" w:eastAsia="Times New Roman" w:hAnsi="Times New Roman" w:cs="Times New Roman"/>
          <w:sz w:val="20"/>
          <w:szCs w:val="20"/>
        </w:rPr>
        <w:t>.</w:t>
      </w:r>
    </w:p>
    <w:p w:rsidR="009D0A9D" w:rsidRPr="00390706" w:rsidRDefault="009D0A9D" w:rsidP="00607F8D">
      <w:pPr>
        <w:spacing w:after="0" w:line="240" w:lineRule="auto"/>
        <w:ind w:right="206"/>
        <w:jc w:val="both"/>
        <w:rPr>
          <w:rFonts w:ascii="Times New Roman" w:eastAsia="Times New Roman" w:hAnsi="Times New Roman" w:cs="Times New Roman"/>
          <w:sz w:val="20"/>
          <w:szCs w:val="20"/>
        </w:rPr>
      </w:pPr>
      <w:r w:rsidRPr="00390706">
        <w:rPr>
          <w:rFonts w:ascii="Times New Roman" w:eastAsia="Times New Roman" w:hAnsi="Times New Roman" w:cs="Times New Roman"/>
          <w:sz w:val="20"/>
          <w:szCs w:val="20"/>
        </w:rPr>
        <w:t>(3)</w:t>
      </w:r>
      <w:r w:rsidR="00AB5E2F" w:rsidRPr="00390706">
        <w:rPr>
          <w:rFonts w:ascii="Times New Roman" w:eastAsia="Times New Roman" w:hAnsi="Times New Roman" w:cs="Times New Roman"/>
          <w:sz w:val="20"/>
          <w:szCs w:val="20"/>
        </w:rPr>
        <w:t xml:space="preserve"> </w:t>
      </w:r>
      <w:r w:rsidR="0064535B">
        <w:rPr>
          <w:rFonts w:ascii="Times New Roman" w:eastAsia="Times New Roman" w:hAnsi="Times New Roman" w:cs="Times New Roman"/>
          <w:sz w:val="20"/>
          <w:szCs w:val="20"/>
        </w:rPr>
        <w:t>F</w:t>
      </w:r>
      <w:r w:rsidR="0064535B" w:rsidRPr="0064535B">
        <w:rPr>
          <w:rFonts w:ascii="Times New Roman" w:eastAsia="Times New Roman" w:hAnsi="Times New Roman" w:cs="Times New Roman"/>
          <w:sz w:val="20"/>
          <w:szCs w:val="20"/>
        </w:rPr>
        <w:t xml:space="preserve">orces of electrostatic attraction </w:t>
      </w:r>
      <w:r w:rsidR="00AB5E2F" w:rsidRPr="00390706">
        <w:rPr>
          <w:rFonts w:ascii="Times New Roman" w:eastAsia="Times New Roman" w:hAnsi="Times New Roman" w:cs="Times New Roman"/>
          <w:sz w:val="20"/>
          <w:szCs w:val="20"/>
        </w:rPr>
        <w:t xml:space="preserve">- </w:t>
      </w:r>
      <w:r w:rsidR="0064535B" w:rsidRPr="00390706">
        <w:rPr>
          <w:rFonts w:ascii="Times New Roman" w:eastAsia="Times New Roman" w:hAnsi="Times New Roman" w:cs="Times New Roman"/>
          <w:sz w:val="20"/>
          <w:szCs w:val="20"/>
        </w:rPr>
        <w:t>charge-charge</w:t>
      </w:r>
      <w:r w:rsidR="0064535B">
        <w:rPr>
          <w:rFonts w:ascii="Times New Roman" w:eastAsia="Times New Roman" w:hAnsi="Times New Roman" w:cs="Times New Roman"/>
          <w:sz w:val="20"/>
          <w:szCs w:val="20"/>
        </w:rPr>
        <w:t>,</w:t>
      </w:r>
      <w:r w:rsidR="0064535B" w:rsidRPr="00390706">
        <w:rPr>
          <w:rFonts w:ascii="Times New Roman" w:eastAsia="Times New Roman" w:hAnsi="Times New Roman" w:cs="Times New Roman"/>
          <w:sz w:val="20"/>
          <w:szCs w:val="20"/>
        </w:rPr>
        <w:t xml:space="preserve"> </w:t>
      </w:r>
      <w:r w:rsidR="00AB5E2F" w:rsidRPr="00390706">
        <w:rPr>
          <w:rFonts w:ascii="Times New Roman" w:eastAsia="Times New Roman" w:hAnsi="Times New Roman" w:cs="Times New Roman"/>
          <w:sz w:val="20"/>
          <w:szCs w:val="20"/>
        </w:rPr>
        <w:t xml:space="preserve">dipole-dipole, </w:t>
      </w:r>
      <w:r w:rsidR="0064535B" w:rsidRPr="00390706">
        <w:rPr>
          <w:rFonts w:ascii="Times New Roman" w:eastAsia="Times New Roman" w:hAnsi="Times New Roman" w:cs="Times New Roman"/>
          <w:sz w:val="20"/>
          <w:szCs w:val="20"/>
        </w:rPr>
        <w:t xml:space="preserve">and </w:t>
      </w:r>
      <w:r w:rsidR="00AB5E2F" w:rsidRPr="00390706">
        <w:rPr>
          <w:rFonts w:ascii="Times New Roman" w:eastAsia="Times New Roman" w:hAnsi="Times New Roman" w:cs="Times New Roman"/>
          <w:sz w:val="20"/>
          <w:szCs w:val="20"/>
        </w:rPr>
        <w:t xml:space="preserve">charge-dipole </w:t>
      </w:r>
    </w:p>
    <w:p w:rsidR="009D0A9D" w:rsidRPr="00390706" w:rsidRDefault="009D0A9D" w:rsidP="00607F8D">
      <w:pPr>
        <w:spacing w:line="240" w:lineRule="auto"/>
        <w:ind w:right="206"/>
        <w:jc w:val="both"/>
        <w:rPr>
          <w:rFonts w:ascii="Times New Roman" w:eastAsia="Times New Roman" w:hAnsi="Times New Roman" w:cs="Times New Roman"/>
          <w:sz w:val="20"/>
          <w:szCs w:val="20"/>
        </w:rPr>
      </w:pPr>
      <w:r w:rsidRPr="00390706">
        <w:rPr>
          <w:rFonts w:ascii="Times New Roman" w:eastAsia="Times New Roman" w:hAnsi="Times New Roman" w:cs="Times New Roman"/>
          <w:sz w:val="20"/>
          <w:szCs w:val="20"/>
        </w:rPr>
        <w:t xml:space="preserve">(4) </w:t>
      </w:r>
      <w:r w:rsidR="0064535B" w:rsidRPr="0064535B">
        <w:rPr>
          <w:rFonts w:ascii="Times New Roman" w:eastAsia="Times New Roman" w:hAnsi="Times New Roman" w:cs="Times New Roman"/>
          <w:sz w:val="20"/>
          <w:szCs w:val="20"/>
        </w:rPr>
        <w:t xml:space="preserve">Solvent-cognate forces </w:t>
      </w:r>
      <w:r w:rsidRPr="00390706">
        <w:rPr>
          <w:rFonts w:ascii="Times New Roman" w:eastAsia="Times New Roman" w:hAnsi="Times New Roman" w:cs="Times New Roman"/>
          <w:sz w:val="20"/>
          <w:szCs w:val="20"/>
        </w:rPr>
        <w:t xml:space="preserve">- </w:t>
      </w:r>
      <w:r w:rsidR="0064535B" w:rsidRPr="00390706">
        <w:rPr>
          <w:rFonts w:ascii="Times New Roman" w:eastAsia="Times New Roman" w:hAnsi="Times New Roman" w:cs="Times New Roman"/>
          <w:sz w:val="20"/>
          <w:szCs w:val="20"/>
        </w:rPr>
        <w:t xml:space="preserve">Hydrophobic Interactions </w:t>
      </w:r>
      <w:r w:rsidR="0064535B" w:rsidRPr="00390706">
        <w:rPr>
          <w:rFonts w:ascii="Times New Roman" w:eastAsia="Times New Roman" w:hAnsi="Times New Roman" w:cs="Times New Roman"/>
          <w:sz w:val="20"/>
          <w:szCs w:val="20"/>
        </w:rPr>
        <w:t xml:space="preserve">and </w:t>
      </w:r>
      <w:r w:rsidRPr="00390706">
        <w:rPr>
          <w:rFonts w:ascii="Times New Roman" w:eastAsia="Times New Roman" w:hAnsi="Times New Roman" w:cs="Times New Roman"/>
          <w:sz w:val="20"/>
          <w:szCs w:val="20"/>
        </w:rPr>
        <w:t xml:space="preserve">Hydrogen bond </w:t>
      </w:r>
      <w:r w:rsidR="00E65C9B" w:rsidRPr="00390706">
        <w:rPr>
          <w:rFonts w:ascii="Times New Roman" w:eastAsia="Times New Roman" w:hAnsi="Times New Roman" w:cs="Times New Roman"/>
          <w:sz w:val="20"/>
          <w:szCs w:val="20"/>
        </w:rPr>
        <w:fldChar w:fldCharType="begin" w:fldLock="1"/>
      </w:r>
      <w:r w:rsidR="00E65C9B" w:rsidRPr="00390706">
        <w:rPr>
          <w:rFonts w:ascii="Times New Roman" w:eastAsia="Times New Roman" w:hAnsi="Times New Roman" w:cs="Times New Roman"/>
          <w:sz w:val="20"/>
          <w:szCs w:val="20"/>
        </w:rPr>
        <w:instrText>ADDIN CSL_CITATION {"citationItems":[{"id":"ITEM-1","itemData":{"author":[{"dropping-particle":"","family":"Chaudhary","given":"Kamal Kumar","non-dropping-particle":"","parse-names":false,"suffix":""},{"dropping-particle":"","family":"Mishra","given":"Nidhi","non-dropping-particle":"","parse-names":false,"suffix":""}],"container-title":"databases","id":"ITEM-1","issue":"4","issued":{"date-parts":[["2016"]]},"page":"1029","title":"A review on molecular docking: novel tool for drug discovery","type":"article-journal","volume":"3"},"uris":["http://www.mendeley.com/documents/?uuid=7191a120-3252-4dbe-ba0b-f8f1fa6bcec3"]}],"mendeley":{"formattedCitation":"[4]","plainTextFormattedCitation":"[4]","previouslyFormattedCitation":"[4]"},"properties":{"noteIndex":0},"schema":"https://github.com/citation-style-language/schema/raw/master/csl-citation.json"}</w:instrText>
      </w:r>
      <w:r w:rsidR="00E65C9B" w:rsidRPr="00390706">
        <w:rPr>
          <w:rFonts w:ascii="Times New Roman" w:eastAsia="Times New Roman" w:hAnsi="Times New Roman" w:cs="Times New Roman"/>
          <w:sz w:val="20"/>
          <w:szCs w:val="20"/>
        </w:rPr>
        <w:fldChar w:fldCharType="separate"/>
      </w:r>
      <w:r w:rsidR="00E65C9B" w:rsidRPr="00390706">
        <w:rPr>
          <w:rFonts w:ascii="Times New Roman" w:eastAsia="Times New Roman" w:hAnsi="Times New Roman" w:cs="Times New Roman"/>
          <w:noProof/>
          <w:sz w:val="20"/>
          <w:szCs w:val="20"/>
        </w:rPr>
        <w:t>[4]</w:t>
      </w:r>
      <w:r w:rsidR="00E65C9B" w:rsidRPr="00390706">
        <w:rPr>
          <w:rFonts w:ascii="Times New Roman" w:eastAsia="Times New Roman" w:hAnsi="Times New Roman" w:cs="Times New Roman"/>
          <w:sz w:val="20"/>
          <w:szCs w:val="20"/>
        </w:rPr>
        <w:fldChar w:fldCharType="end"/>
      </w:r>
      <w:r w:rsidR="00E65C9B" w:rsidRPr="00390706">
        <w:rPr>
          <w:rFonts w:ascii="Times New Roman" w:eastAsia="Times New Roman" w:hAnsi="Times New Roman" w:cs="Times New Roman"/>
          <w:sz w:val="20"/>
          <w:szCs w:val="20"/>
        </w:rPr>
        <w:t>.</w:t>
      </w:r>
    </w:p>
    <w:p w:rsidR="009D0A9D" w:rsidRPr="00A721C9" w:rsidRDefault="00A721C9" w:rsidP="00151039">
      <w:pPr>
        <w:pStyle w:val="Heading1"/>
      </w:pPr>
      <w:r w:rsidRPr="00A721C9">
        <w:t>Scoring Function</w:t>
      </w:r>
    </w:p>
    <w:p w:rsidR="009D0A9D" w:rsidRPr="00390706" w:rsidRDefault="00CF6565" w:rsidP="00607F8D">
      <w:pPr>
        <w:spacing w:after="0" w:line="240" w:lineRule="auto"/>
        <w:ind w:right="206" w:firstLine="720"/>
        <w:jc w:val="both"/>
        <w:rPr>
          <w:rFonts w:ascii="Times New Roman" w:eastAsia="Times New Roman" w:hAnsi="Times New Roman" w:cs="Times New Roman"/>
          <w:sz w:val="20"/>
          <w:szCs w:val="20"/>
        </w:rPr>
      </w:pPr>
      <w:r w:rsidRPr="00CF6565">
        <w:rPr>
          <w:rFonts w:ascii="Times New Roman" w:eastAsia="Times New Roman" w:hAnsi="Times New Roman" w:cs="Times New Roman"/>
          <w:sz w:val="20"/>
          <w:szCs w:val="20"/>
        </w:rPr>
        <w:t>The function of scoring offers an option to prioritize the positioning of</w:t>
      </w:r>
      <w:r>
        <w:rPr>
          <w:rFonts w:ascii="Times New Roman" w:eastAsia="Times New Roman" w:hAnsi="Times New Roman" w:cs="Times New Roman"/>
          <w:sz w:val="20"/>
          <w:szCs w:val="20"/>
        </w:rPr>
        <w:t xml:space="preserve"> ligands relative to each other</w:t>
      </w:r>
      <w:r w:rsidR="00F7023A" w:rsidRPr="00390706">
        <w:rPr>
          <w:rFonts w:ascii="Times New Roman" w:eastAsia="Times New Roman" w:hAnsi="Times New Roman" w:cs="Times New Roman"/>
          <w:sz w:val="20"/>
          <w:szCs w:val="20"/>
        </w:rPr>
        <w:t xml:space="preserve">. </w:t>
      </w:r>
      <w:r w:rsidRPr="00CF6565">
        <w:rPr>
          <w:rFonts w:ascii="Times New Roman" w:eastAsia="Times New Roman" w:hAnsi="Times New Roman" w:cs="Times New Roman"/>
          <w:sz w:val="20"/>
          <w:szCs w:val="20"/>
        </w:rPr>
        <w:t xml:space="preserve">The ranking is intended to accurately reflect the ligand's binding capacity for the </w:t>
      </w:r>
      <w:r w:rsidRPr="00CF6565">
        <w:rPr>
          <w:rFonts w:ascii="Times New Roman" w:eastAsia="Times New Roman" w:hAnsi="Times New Roman" w:cs="Times New Roman"/>
          <w:sz w:val="20"/>
          <w:szCs w:val="20"/>
        </w:rPr>
        <w:t>DNA/</w:t>
      </w:r>
      <w:r w:rsidRPr="00CF6565">
        <w:rPr>
          <w:rFonts w:ascii="Times New Roman" w:eastAsia="Times New Roman" w:hAnsi="Times New Roman" w:cs="Times New Roman"/>
          <w:sz w:val="20"/>
          <w:szCs w:val="20"/>
        </w:rPr>
        <w:t>protein, ensuring that the ligands with the highest scores also exhibit the</w:t>
      </w:r>
      <w:r>
        <w:rPr>
          <w:rFonts w:ascii="Times New Roman" w:eastAsia="Times New Roman" w:hAnsi="Times New Roman" w:cs="Times New Roman"/>
          <w:sz w:val="20"/>
          <w:szCs w:val="20"/>
        </w:rPr>
        <w:t xml:space="preserve"> strongest binding capabilities</w:t>
      </w:r>
      <w:r w:rsidR="00F7023A" w:rsidRPr="00390706">
        <w:rPr>
          <w:rFonts w:ascii="Times New Roman" w:eastAsia="Times New Roman" w:hAnsi="Times New Roman" w:cs="Times New Roman"/>
          <w:sz w:val="20"/>
          <w:szCs w:val="20"/>
        </w:rPr>
        <w:t xml:space="preserve">. </w:t>
      </w:r>
      <w:r w:rsidRPr="00CF6565">
        <w:rPr>
          <w:rFonts w:ascii="Times New Roman" w:eastAsia="Times New Roman" w:hAnsi="Times New Roman" w:cs="Times New Roman"/>
          <w:sz w:val="20"/>
          <w:szCs w:val="20"/>
        </w:rPr>
        <w:t xml:space="preserve">Score functions can be categorized as either tangible, knowledge-driven, or centered on molecular mechanics. The process of scoring encompasses three distinct interpretations that are pertinent to the fields of docking and ligand development. </w:t>
      </w:r>
      <w:r w:rsidR="00E65C9B" w:rsidRPr="00390706">
        <w:rPr>
          <w:rFonts w:ascii="Times New Roman" w:eastAsia="Times New Roman" w:hAnsi="Times New Roman" w:cs="Times New Roman"/>
          <w:sz w:val="20"/>
          <w:szCs w:val="20"/>
        </w:rPr>
        <w:fldChar w:fldCharType="begin" w:fldLock="1"/>
      </w:r>
      <w:r w:rsidR="00E65C9B" w:rsidRPr="00390706">
        <w:rPr>
          <w:rFonts w:ascii="Times New Roman" w:eastAsia="Times New Roman" w:hAnsi="Times New Roman" w:cs="Times New Roman"/>
          <w:sz w:val="20"/>
          <w:szCs w:val="20"/>
        </w:rPr>
        <w:instrText>ADDIN CSL_CITATION {"citationItems":[{"id":"ITEM-1","itemData":{"author":[{"dropping-particle":"","family":"Chaudhary","given":"Kamal Kumar","non-dropping-particle":"","parse-names":false,"suffix":""},{"dropping-particle":"","family":"Mishra","given":"Nidhi","non-dropping-particle":"","parse-names":false,"suffix":""}],"container-title":"databases","id":"ITEM-1","issue":"4","issued":{"date-parts":[["2016"]]},"page":"1029","title":"A review on molecular docking: novel tool for drug discovery","type":"article-journal","volume":"3"},"uris":["http://www.mendeley.com/documents/?uuid=7191a120-3252-4dbe-ba0b-f8f1fa6bcec3"]}],"mendeley":{"formattedCitation":"[4]","plainTextFormattedCitation":"[4]","previouslyFormattedCitation":"[4]"},"properties":{"noteIndex":0},"schema":"https://github.com/citation-style-language/schema/raw/master/csl-citation.json"}</w:instrText>
      </w:r>
      <w:r w:rsidR="00E65C9B" w:rsidRPr="00390706">
        <w:rPr>
          <w:rFonts w:ascii="Times New Roman" w:eastAsia="Times New Roman" w:hAnsi="Times New Roman" w:cs="Times New Roman"/>
          <w:sz w:val="20"/>
          <w:szCs w:val="20"/>
        </w:rPr>
        <w:fldChar w:fldCharType="separate"/>
      </w:r>
      <w:r w:rsidR="00E65C9B" w:rsidRPr="00390706">
        <w:rPr>
          <w:rFonts w:ascii="Times New Roman" w:eastAsia="Times New Roman" w:hAnsi="Times New Roman" w:cs="Times New Roman"/>
          <w:noProof/>
          <w:sz w:val="20"/>
          <w:szCs w:val="20"/>
        </w:rPr>
        <w:t>[4]</w:t>
      </w:r>
      <w:r w:rsidR="00E65C9B" w:rsidRPr="00390706">
        <w:rPr>
          <w:rFonts w:ascii="Times New Roman" w:eastAsia="Times New Roman" w:hAnsi="Times New Roman" w:cs="Times New Roman"/>
          <w:sz w:val="20"/>
          <w:szCs w:val="20"/>
        </w:rPr>
        <w:fldChar w:fldCharType="end"/>
      </w:r>
      <w:r w:rsidR="001C35F9" w:rsidRPr="00390706">
        <w:rPr>
          <w:rFonts w:ascii="Times New Roman" w:eastAsia="Times New Roman" w:hAnsi="Times New Roman" w:cs="Times New Roman"/>
          <w:sz w:val="20"/>
          <w:szCs w:val="20"/>
        </w:rPr>
        <w:t>.</w:t>
      </w:r>
    </w:p>
    <w:p w:rsidR="003472C1" w:rsidRPr="00390706" w:rsidRDefault="00404FE2" w:rsidP="00607F8D">
      <w:pPr>
        <w:spacing w:after="0" w:line="240" w:lineRule="auto"/>
        <w:ind w:firstLine="720"/>
        <w:jc w:val="both"/>
        <w:rPr>
          <w:rFonts w:ascii="Times New Roman" w:eastAsia="Calibri" w:hAnsi="Times New Roman" w:cs="Times New Roman"/>
          <w:sz w:val="20"/>
          <w:szCs w:val="20"/>
          <w:lang w:val="en-US"/>
        </w:rPr>
      </w:pPr>
      <w:r w:rsidRPr="00404FE2">
        <w:rPr>
          <w:rFonts w:ascii="Times New Roman" w:eastAsia="Calibri" w:hAnsi="Times New Roman" w:cs="Times New Roman"/>
          <w:sz w:val="20"/>
          <w:szCs w:val="20"/>
          <w:lang w:val="en-US"/>
        </w:rPr>
        <w:t>A docking analysis is carried out on the most energetically beneficial conformer, that is, the path with the lowest energy of binding.</w:t>
      </w:r>
      <w:r w:rsidR="00F7023A" w:rsidRPr="00390706">
        <w:rPr>
          <w:rFonts w:ascii="Times New Roman" w:eastAsia="Calibri" w:hAnsi="Times New Roman" w:cs="Times New Roman"/>
          <w:sz w:val="20"/>
          <w:szCs w:val="20"/>
          <w:lang w:val="en-US"/>
        </w:rPr>
        <w:t xml:space="preserve"> </w:t>
      </w:r>
      <w:r w:rsidR="00A8226C" w:rsidRPr="00A8226C">
        <w:rPr>
          <w:rFonts w:ascii="Times New Roman" w:eastAsia="Calibri" w:hAnsi="Times New Roman" w:cs="Times New Roman"/>
          <w:sz w:val="20"/>
          <w:szCs w:val="20"/>
          <w:lang w:val="en-US"/>
        </w:rPr>
        <w:t>This technique permits flexibility inside the ligand to be docked as well as the incorporation of advanced molecular mechanics techniques to compute the ligand's energy in the context of the of the ostensibly active region</w:t>
      </w:r>
      <w:r w:rsidR="003472C1" w:rsidRPr="00390706">
        <w:rPr>
          <w:rFonts w:ascii="Times New Roman" w:eastAsia="Calibri" w:hAnsi="Times New Roman" w:cs="Times New Roman"/>
          <w:sz w:val="20"/>
          <w:szCs w:val="20"/>
          <w:lang w:val="en-US"/>
        </w:rPr>
        <w:t xml:space="preserve">. </w:t>
      </w:r>
      <w:r w:rsidR="00F7023A" w:rsidRPr="00390706">
        <w:rPr>
          <w:rFonts w:ascii="Times New Roman" w:eastAsia="Calibri" w:hAnsi="Times New Roman" w:cs="Times New Roman"/>
          <w:sz w:val="20"/>
          <w:szCs w:val="20"/>
          <w:lang w:val="en-US"/>
        </w:rPr>
        <w:t>After docking, a 2D plot may be created, which can offer a graphical depiction of the various forces and amino acids</w:t>
      </w:r>
      <w:r w:rsidR="00DE63E7">
        <w:rPr>
          <w:rFonts w:ascii="Times New Roman" w:eastAsia="Calibri" w:hAnsi="Times New Roman" w:cs="Times New Roman"/>
          <w:sz w:val="20"/>
          <w:szCs w:val="20"/>
          <w:lang w:val="en-US"/>
        </w:rPr>
        <w:t xml:space="preserve"> molecules</w:t>
      </w:r>
      <w:r w:rsidR="00F7023A" w:rsidRPr="00390706">
        <w:rPr>
          <w:rFonts w:ascii="Times New Roman" w:eastAsia="Calibri" w:hAnsi="Times New Roman" w:cs="Times New Roman"/>
          <w:sz w:val="20"/>
          <w:szCs w:val="20"/>
          <w:lang w:val="en-US"/>
        </w:rPr>
        <w:t xml:space="preserve"> participate </w:t>
      </w:r>
      <w:r w:rsidR="00DE63E7" w:rsidRPr="00DE63E7">
        <w:rPr>
          <w:rFonts w:ascii="Times New Roman" w:eastAsia="Calibri" w:hAnsi="Times New Roman" w:cs="Times New Roman"/>
          <w:sz w:val="20"/>
          <w:szCs w:val="20"/>
          <w:lang w:val="en-US"/>
        </w:rPr>
        <w:t>in the mechanism of binding</w:t>
      </w:r>
      <w:r w:rsidR="00DE63E7" w:rsidRPr="00390706">
        <w:rPr>
          <w:rFonts w:ascii="Times New Roman" w:eastAsia="Calibri" w:hAnsi="Times New Roman" w:cs="Times New Roman"/>
          <w:sz w:val="20"/>
          <w:szCs w:val="20"/>
          <w:lang w:val="en-US"/>
        </w:rPr>
        <w:t xml:space="preserve"> by</w:t>
      </w:r>
      <w:r w:rsidR="00F7023A" w:rsidRPr="00390706">
        <w:rPr>
          <w:rFonts w:ascii="Times New Roman" w:eastAsia="Calibri" w:hAnsi="Times New Roman" w:cs="Times New Roman"/>
          <w:sz w:val="20"/>
          <w:szCs w:val="20"/>
          <w:lang w:val="en-US"/>
        </w:rPr>
        <w:t xml:space="preserve"> utilizing software such as </w:t>
      </w:r>
      <w:r w:rsidR="00FC57EB" w:rsidRPr="00390706">
        <w:rPr>
          <w:rFonts w:ascii="Times New Roman" w:eastAsia="Calibri" w:hAnsi="Times New Roman" w:cs="Times New Roman"/>
          <w:sz w:val="20"/>
          <w:szCs w:val="20"/>
          <w:lang w:val="en-US"/>
        </w:rPr>
        <w:t>LigPlot</w:t>
      </w:r>
      <w:r w:rsidR="00FC57EB">
        <w:rPr>
          <w:rFonts w:ascii="Times New Roman" w:eastAsia="Calibri" w:hAnsi="Times New Roman" w:cs="Times New Roman"/>
          <w:sz w:val="20"/>
          <w:szCs w:val="20"/>
          <w:lang w:val="en-US"/>
        </w:rPr>
        <w:t>,</w:t>
      </w:r>
      <w:r w:rsidR="00FC57EB" w:rsidRPr="00390706">
        <w:rPr>
          <w:rFonts w:ascii="Times New Roman" w:eastAsia="Calibri" w:hAnsi="Times New Roman" w:cs="Times New Roman"/>
          <w:sz w:val="20"/>
          <w:szCs w:val="20"/>
          <w:lang w:val="en-US"/>
        </w:rPr>
        <w:t xml:space="preserve"> </w:t>
      </w:r>
      <w:r w:rsidR="00FC57EB">
        <w:rPr>
          <w:rFonts w:ascii="Times New Roman" w:eastAsia="Calibri" w:hAnsi="Times New Roman" w:cs="Times New Roman"/>
          <w:sz w:val="20"/>
          <w:szCs w:val="20"/>
          <w:lang w:val="en-US"/>
        </w:rPr>
        <w:t>Discovery Studio</w:t>
      </w:r>
      <w:r w:rsidR="00F7023A" w:rsidRPr="00390706">
        <w:rPr>
          <w:rFonts w:ascii="Times New Roman" w:eastAsia="Calibri" w:hAnsi="Times New Roman" w:cs="Times New Roman"/>
          <w:sz w:val="20"/>
          <w:szCs w:val="20"/>
          <w:lang w:val="en-US"/>
        </w:rPr>
        <w:t xml:space="preserve">, and so on. It also includes details on the </w:t>
      </w:r>
      <w:r w:rsidR="007265A2" w:rsidRPr="00390706">
        <w:rPr>
          <w:rFonts w:ascii="Times New Roman" w:eastAsia="Calibri" w:hAnsi="Times New Roman" w:cs="Times New Roman"/>
          <w:sz w:val="20"/>
          <w:szCs w:val="20"/>
          <w:lang w:val="en-US"/>
        </w:rPr>
        <w:t xml:space="preserve">amino acid residues and </w:t>
      </w:r>
      <w:r w:rsidR="00F7023A" w:rsidRPr="00390706">
        <w:rPr>
          <w:rFonts w:ascii="Times New Roman" w:eastAsia="Calibri" w:hAnsi="Times New Roman" w:cs="Times New Roman"/>
          <w:sz w:val="20"/>
          <w:szCs w:val="20"/>
          <w:lang w:val="en-US"/>
        </w:rPr>
        <w:t>force</w:t>
      </w:r>
      <w:r w:rsidR="007265A2">
        <w:rPr>
          <w:rFonts w:ascii="Times New Roman" w:eastAsia="Calibri" w:hAnsi="Times New Roman" w:cs="Times New Roman"/>
          <w:sz w:val="20"/>
          <w:szCs w:val="20"/>
          <w:lang w:val="en-US"/>
        </w:rPr>
        <w:t>s</w:t>
      </w:r>
      <w:r w:rsidR="00F7023A" w:rsidRPr="00390706">
        <w:rPr>
          <w:rFonts w:ascii="Times New Roman" w:eastAsia="Calibri" w:hAnsi="Times New Roman" w:cs="Times New Roman"/>
          <w:sz w:val="20"/>
          <w:szCs w:val="20"/>
          <w:lang w:val="en-US"/>
        </w:rPr>
        <w:t xml:space="preserve"> associated in the binding process </w:t>
      </w:r>
      <w:r w:rsidR="00E65C9B" w:rsidRPr="00390706">
        <w:rPr>
          <w:rFonts w:ascii="Times New Roman" w:eastAsia="Calibri" w:hAnsi="Times New Roman" w:cs="Times New Roman"/>
          <w:sz w:val="20"/>
          <w:szCs w:val="20"/>
          <w:lang w:val="en-US"/>
        </w:rPr>
        <w:fldChar w:fldCharType="begin" w:fldLock="1"/>
      </w:r>
      <w:r w:rsidR="00E65C9B" w:rsidRPr="00390706">
        <w:rPr>
          <w:rFonts w:ascii="Times New Roman" w:eastAsia="Calibri" w:hAnsi="Times New Roman" w:cs="Times New Roman"/>
          <w:sz w:val="20"/>
          <w:szCs w:val="20"/>
          <w:lang w:val="en-US"/>
        </w:rPr>
        <w:instrText>ADDIN CSL_CITATION {"citationItems":[{"id":"ITEM-1","itemData":{"DOI":"https://doi.org/10.1016/j.molliq.2021.116200","ISSN":"0167-7322","abstract":"The interaction between proteins and drugs/ligands has been explored thoroughly over the past years. Numerous spectroscopic and in silico tools are employed to decipher the binding mechanism of drugs/ligands with serum albumin. Serum albumin is the principal component present in the blood plasma and is responsible for carrying both exogenous and endogenous substances to its target site. The binding affinity between drugs/ligands and serum albumin plays a significant role in designing novel drugs/ligands and altering the doses of pre-existing drugs/ligands to achieve the desired therapeutic efficacy. This review mainly focuses on various techniques used to study the binding mechanism involved between drugs/ligands and serum albumin. Moreover, several techniques that can be implemented to explore the conformational changes induced in serum albumin during the transport process are also discussed. These techniques come up with data that are simple to interpret and give reliable information regarding the interaction between therapeutic molecules and proteins.","author":[{"dropping-particle":"","family":"Siddiqui","given":"Sharmin","non-dropping-particle":"","parse-names":false,"suffix":""},{"dropping-particle":"","family":"Ameen","given":"Faisal","non-dropping-particle":"","parse-names":false,"suffix":""},{"dropping-particle":"","family":"ur Rehman","given":"Sayeed","non-dropping-particle":"","parse-names":false,"suffix":""},{"dropping-particle":"","family":"Sarwar","given":"Tarique","non-dropping-particle":"","parse-names":false,"suffix":""},{"dropping-particle":"","family":"Tabish","given":"Mohammad","non-dropping-particle":"","parse-names":false,"suffix":""}],"container-title":"Journal of Molecular Liquids","id":"ITEM-1","issued":{"date-parts":[["2021"]]},"page":"116200","title":"Studying the interaction of drug/ligand with serum albumin","type":"article-journal","volume":"336"},"uris":["http://www.mendeley.com/documents/?uuid=8011c3c9-26f5-4d62-bc7a-f3c4c98700bb"]}],"mendeley":{"formattedCitation":"[18]","plainTextFormattedCitation":"[18]","previouslyFormattedCitation":"[18]"},"properties":{"noteIndex":0},"schema":"https://github.com/citation-style-language/schema/raw/master/csl-citation.json"}</w:instrText>
      </w:r>
      <w:r w:rsidR="00E65C9B" w:rsidRPr="00390706">
        <w:rPr>
          <w:rFonts w:ascii="Times New Roman" w:eastAsia="Calibri" w:hAnsi="Times New Roman" w:cs="Times New Roman"/>
          <w:sz w:val="20"/>
          <w:szCs w:val="20"/>
          <w:lang w:val="en-US"/>
        </w:rPr>
        <w:fldChar w:fldCharType="separate"/>
      </w:r>
      <w:r w:rsidR="00E65C9B" w:rsidRPr="00390706">
        <w:rPr>
          <w:rFonts w:ascii="Times New Roman" w:eastAsia="Calibri" w:hAnsi="Times New Roman" w:cs="Times New Roman"/>
          <w:noProof/>
          <w:sz w:val="20"/>
          <w:szCs w:val="20"/>
          <w:lang w:val="en-US"/>
        </w:rPr>
        <w:t>[18]</w:t>
      </w:r>
      <w:r w:rsidR="00E65C9B" w:rsidRPr="00390706">
        <w:rPr>
          <w:rFonts w:ascii="Times New Roman" w:eastAsia="Calibri" w:hAnsi="Times New Roman" w:cs="Times New Roman"/>
          <w:sz w:val="20"/>
          <w:szCs w:val="20"/>
          <w:lang w:val="en-US"/>
        </w:rPr>
        <w:fldChar w:fldCharType="end"/>
      </w:r>
      <w:r w:rsidR="003472C1" w:rsidRPr="00390706">
        <w:rPr>
          <w:rFonts w:ascii="Times New Roman" w:eastAsia="Calibri" w:hAnsi="Times New Roman" w:cs="Times New Roman"/>
          <w:sz w:val="20"/>
          <w:szCs w:val="20"/>
          <w:lang w:val="en-US"/>
        </w:rPr>
        <w:t>.</w:t>
      </w:r>
    </w:p>
    <w:p w:rsidR="00CC1CAB" w:rsidRPr="00390706" w:rsidRDefault="00F7023A" w:rsidP="00607F8D">
      <w:pPr>
        <w:shd w:val="clear" w:color="auto" w:fill="FFFFFF"/>
        <w:spacing w:line="240" w:lineRule="auto"/>
        <w:ind w:firstLine="720"/>
        <w:jc w:val="both"/>
        <w:outlineLvl w:val="0"/>
        <w:rPr>
          <w:rFonts w:ascii="Times New Roman" w:eastAsia="Times New Roman" w:hAnsi="Times New Roman" w:cs="Times New Roman"/>
          <w:color w:val="000000" w:themeColor="text1"/>
          <w:sz w:val="20"/>
          <w:szCs w:val="20"/>
          <w:lang w:val="en-US"/>
        </w:rPr>
      </w:pPr>
      <w:r w:rsidRPr="00390706">
        <w:rPr>
          <w:rFonts w:ascii="Times New Roman" w:eastAsia="Times New Roman" w:hAnsi="Times New Roman" w:cs="Times New Roman"/>
          <w:color w:val="000000" w:themeColor="text1"/>
          <w:sz w:val="20"/>
          <w:szCs w:val="20"/>
          <w:lang w:val="en-US"/>
        </w:rPr>
        <w:t>The collected data, alone or in combination with molecular modeling tools, might be used to investigate the toxicity of manufactured drugs and aid in the clarification of the molecular processes of in vivo toxicity</w:t>
      </w:r>
      <w:r w:rsidR="00CC1CAB" w:rsidRPr="00390706">
        <w:rPr>
          <w:rFonts w:ascii="Times New Roman" w:eastAsia="Times New Roman" w:hAnsi="Times New Roman" w:cs="Times New Roman"/>
          <w:color w:val="000000" w:themeColor="text1"/>
          <w:sz w:val="20"/>
          <w:szCs w:val="20"/>
          <w:lang w:val="en-US"/>
        </w:rPr>
        <w:t xml:space="preserve">. </w:t>
      </w:r>
    </w:p>
    <w:p w:rsidR="009D0A9D" w:rsidRPr="00390706" w:rsidRDefault="009D0A9D" w:rsidP="00151039">
      <w:pPr>
        <w:pStyle w:val="Heading1"/>
      </w:pPr>
      <w:r w:rsidRPr="00390706">
        <w:t xml:space="preserve">Advantages </w:t>
      </w:r>
      <w:r w:rsidR="00607F8D">
        <w:t xml:space="preserve">of </w:t>
      </w:r>
      <w:r w:rsidR="007265A2">
        <w:rPr>
          <w:rFonts w:eastAsia="Calibri" w:cs="Times New Roman"/>
        </w:rPr>
        <w:t>MD</w:t>
      </w:r>
      <w:r w:rsidR="007265A2">
        <w:t xml:space="preserve"> </w:t>
      </w:r>
      <w:r w:rsidR="00607F8D">
        <w:t>Techniques</w:t>
      </w:r>
    </w:p>
    <w:p w:rsidR="009D0A9D" w:rsidRPr="00390706" w:rsidRDefault="007265A2" w:rsidP="00607F8D">
      <w:pPr>
        <w:spacing w:after="0" w:line="240" w:lineRule="auto"/>
        <w:ind w:right="203" w:firstLine="720"/>
        <w:jc w:val="both"/>
        <w:rPr>
          <w:rFonts w:ascii="Times New Roman" w:eastAsia="Times New Roman" w:hAnsi="Times New Roman" w:cs="Times New Roman"/>
          <w:sz w:val="20"/>
          <w:szCs w:val="20"/>
        </w:rPr>
      </w:pPr>
      <w:r>
        <w:rPr>
          <w:rFonts w:ascii="Times New Roman" w:eastAsia="Calibri" w:hAnsi="Times New Roman" w:cs="Times New Roman"/>
          <w:sz w:val="20"/>
          <w:szCs w:val="20"/>
          <w:lang w:val="en-US"/>
        </w:rPr>
        <w:t>MD</w:t>
      </w:r>
      <w:r w:rsidRPr="00390706">
        <w:rPr>
          <w:rFonts w:ascii="Times New Roman" w:eastAsia="Times New Roman" w:hAnsi="Times New Roman" w:cs="Times New Roman"/>
          <w:sz w:val="20"/>
          <w:szCs w:val="20"/>
        </w:rPr>
        <w:t xml:space="preserve"> </w:t>
      </w:r>
      <w:r w:rsidR="00F7023A" w:rsidRPr="00390706">
        <w:rPr>
          <w:rFonts w:ascii="Times New Roman" w:eastAsia="Times New Roman" w:hAnsi="Times New Roman" w:cs="Times New Roman"/>
          <w:sz w:val="20"/>
          <w:szCs w:val="20"/>
        </w:rPr>
        <w:t xml:space="preserve">approach offers numerous benefits over other drug discovery strategies such as High-Throughput Screening </w:t>
      </w:r>
      <w:r w:rsidR="009D0A9D" w:rsidRPr="00390706">
        <w:rPr>
          <w:rFonts w:ascii="Times New Roman" w:eastAsia="Times New Roman" w:hAnsi="Times New Roman" w:cs="Times New Roman"/>
          <w:sz w:val="20"/>
          <w:szCs w:val="20"/>
        </w:rPr>
        <w:t>(HTS).</w:t>
      </w:r>
      <w:r w:rsidR="009D0A9D" w:rsidRPr="00390706">
        <w:rPr>
          <w:rFonts w:ascii="Times New Roman" w:eastAsia="Calibri" w:hAnsi="Times New Roman" w:cs="Times New Roman"/>
          <w:sz w:val="20"/>
          <w:szCs w:val="20"/>
          <w:lang w:val="en-US"/>
        </w:rPr>
        <w:t xml:space="preserve"> </w:t>
      </w:r>
    </w:p>
    <w:p w:rsidR="009D0A9D" w:rsidRPr="00151039" w:rsidRDefault="007265A2" w:rsidP="00561EA0">
      <w:pPr>
        <w:pStyle w:val="ListParagraph"/>
        <w:numPr>
          <w:ilvl w:val="0"/>
          <w:numId w:val="24"/>
        </w:numPr>
        <w:spacing w:after="0" w:line="240" w:lineRule="auto"/>
        <w:ind w:right="2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w:t>
      </w:r>
      <w:r w:rsidR="00F7023A" w:rsidRPr="00151039">
        <w:rPr>
          <w:rFonts w:ascii="Times New Roman" w:eastAsia="Times New Roman" w:hAnsi="Times New Roman" w:cs="Times New Roman"/>
          <w:sz w:val="20"/>
          <w:szCs w:val="20"/>
        </w:rPr>
        <w:t xml:space="preserve"> is significantly quicker and less expensive for assessing binding </w:t>
      </w:r>
      <w:r w:rsidR="00561EA0" w:rsidRPr="00561EA0">
        <w:rPr>
          <w:rFonts w:ascii="Times New Roman" w:eastAsia="Times New Roman" w:hAnsi="Times New Roman" w:cs="Times New Roman"/>
          <w:sz w:val="20"/>
          <w:szCs w:val="20"/>
        </w:rPr>
        <w:t>capability of ligands from a vast chemical repository</w:t>
      </w:r>
      <w:r w:rsidR="009D0A9D" w:rsidRPr="00151039">
        <w:rPr>
          <w:rFonts w:ascii="Times New Roman" w:eastAsia="Times New Roman" w:hAnsi="Times New Roman" w:cs="Times New Roman"/>
          <w:sz w:val="20"/>
          <w:szCs w:val="20"/>
        </w:rPr>
        <w:t>.</w:t>
      </w:r>
    </w:p>
    <w:p w:rsidR="009D0A9D" w:rsidRPr="00151039" w:rsidRDefault="004D1924" w:rsidP="004D1924">
      <w:pPr>
        <w:pStyle w:val="ListParagraph"/>
        <w:numPr>
          <w:ilvl w:val="0"/>
          <w:numId w:val="24"/>
        </w:numPr>
        <w:spacing w:after="0" w:line="240" w:lineRule="auto"/>
        <w:ind w:right="203"/>
        <w:jc w:val="both"/>
        <w:rPr>
          <w:rFonts w:ascii="Times New Roman" w:eastAsia="Times New Roman" w:hAnsi="Times New Roman" w:cs="Times New Roman"/>
          <w:sz w:val="20"/>
          <w:szCs w:val="20"/>
        </w:rPr>
      </w:pPr>
      <w:r w:rsidRPr="004D1924">
        <w:rPr>
          <w:rFonts w:ascii="Times New Roman" w:eastAsia="Times New Roman" w:hAnsi="Times New Roman" w:cs="Times New Roman"/>
          <w:sz w:val="20"/>
          <w:szCs w:val="20"/>
        </w:rPr>
        <w:t>This shortens the analysing time required for examining the intricacy</w:t>
      </w:r>
      <w:r>
        <w:rPr>
          <w:rFonts w:ascii="Times New Roman" w:eastAsia="Times New Roman" w:hAnsi="Times New Roman" w:cs="Times New Roman"/>
          <w:sz w:val="20"/>
          <w:szCs w:val="20"/>
        </w:rPr>
        <w:t xml:space="preserve"> of ligand</w:t>
      </w:r>
      <w:r>
        <w:rPr>
          <w:rFonts w:ascii="Times New Roman" w:eastAsia="Times New Roman" w:hAnsi="Times New Roman" w:cs="Times New Roman"/>
          <w:sz w:val="20"/>
          <w:szCs w:val="20"/>
        </w:rPr>
        <w:t>-protein</w:t>
      </w:r>
      <w:r>
        <w:rPr>
          <w:rFonts w:ascii="Times New Roman" w:eastAsia="Times New Roman" w:hAnsi="Times New Roman" w:cs="Times New Roman"/>
          <w:sz w:val="20"/>
          <w:szCs w:val="20"/>
        </w:rPr>
        <w:t xml:space="preserve"> interactions</w:t>
      </w:r>
      <w:r w:rsidR="009D0A9D" w:rsidRPr="00151039">
        <w:rPr>
          <w:rFonts w:ascii="Times New Roman" w:eastAsia="Times New Roman" w:hAnsi="Times New Roman" w:cs="Times New Roman"/>
          <w:sz w:val="20"/>
          <w:szCs w:val="20"/>
        </w:rPr>
        <w:t>.</w:t>
      </w:r>
    </w:p>
    <w:p w:rsidR="009D0A9D" w:rsidRPr="00151039" w:rsidRDefault="00B7131C" w:rsidP="00607F8D">
      <w:pPr>
        <w:pStyle w:val="ListParagraph"/>
        <w:numPr>
          <w:ilvl w:val="0"/>
          <w:numId w:val="24"/>
        </w:numPr>
        <w:spacing w:after="0" w:line="240" w:lineRule="auto"/>
        <w:ind w:right="203"/>
        <w:jc w:val="both"/>
        <w:rPr>
          <w:rFonts w:ascii="Times New Roman" w:eastAsia="Times New Roman" w:hAnsi="Times New Roman" w:cs="Times New Roman"/>
          <w:sz w:val="20"/>
          <w:szCs w:val="20"/>
        </w:rPr>
      </w:pPr>
      <w:r w:rsidRPr="00151039">
        <w:rPr>
          <w:rFonts w:ascii="Times New Roman" w:eastAsia="Times New Roman" w:hAnsi="Times New Roman" w:cs="Times New Roman"/>
          <w:sz w:val="20"/>
          <w:szCs w:val="20"/>
        </w:rPr>
        <w:t>Accurate scoring functions with little computational cost</w:t>
      </w:r>
    </w:p>
    <w:p w:rsidR="006A3F35" w:rsidRPr="00151039" w:rsidRDefault="00B7131C" w:rsidP="00607F8D">
      <w:pPr>
        <w:pStyle w:val="ListParagraph"/>
        <w:numPr>
          <w:ilvl w:val="0"/>
          <w:numId w:val="24"/>
        </w:numPr>
        <w:spacing w:line="240" w:lineRule="auto"/>
        <w:ind w:right="203"/>
        <w:jc w:val="both"/>
        <w:rPr>
          <w:rFonts w:ascii="Times New Roman" w:eastAsia="Times New Roman" w:hAnsi="Times New Roman" w:cs="Times New Roman"/>
          <w:sz w:val="20"/>
          <w:szCs w:val="20"/>
        </w:rPr>
      </w:pPr>
      <w:r w:rsidRPr="00151039">
        <w:rPr>
          <w:rFonts w:ascii="Times New Roman" w:eastAsia="Times New Roman" w:hAnsi="Times New Roman" w:cs="Times New Roman"/>
          <w:sz w:val="20"/>
          <w:szCs w:val="20"/>
        </w:rPr>
        <w:t>Computational techniques (In Silico methods) should be fast and resilient.</w:t>
      </w:r>
    </w:p>
    <w:p w:rsidR="009D0A9D" w:rsidRPr="00A721C9" w:rsidRDefault="009D0A9D" w:rsidP="00151039">
      <w:pPr>
        <w:pStyle w:val="Heading1"/>
      </w:pPr>
      <w:r w:rsidRPr="00A721C9">
        <w:rPr>
          <w:rFonts w:eastAsia="Calibri"/>
        </w:rPr>
        <w:t>Applications of molecular docking</w:t>
      </w:r>
    </w:p>
    <w:p w:rsidR="009D0A9D" w:rsidRPr="00390706" w:rsidRDefault="007265A2" w:rsidP="00607F8D">
      <w:pPr>
        <w:shd w:val="clear" w:color="auto" w:fill="FFFFFF"/>
        <w:spacing w:after="0" w:line="240" w:lineRule="auto"/>
        <w:ind w:firstLine="720"/>
        <w:jc w:val="both"/>
        <w:outlineLvl w:val="0"/>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MD</w:t>
      </w:r>
      <w:r w:rsidRPr="00390706">
        <w:rPr>
          <w:rFonts w:ascii="Times New Roman" w:eastAsia="Calibri" w:hAnsi="Times New Roman" w:cs="Times New Roman"/>
          <w:sz w:val="20"/>
          <w:szCs w:val="20"/>
          <w:lang w:val="en-US"/>
        </w:rPr>
        <w:t xml:space="preserve"> </w:t>
      </w:r>
      <w:r w:rsidR="00C34B8F" w:rsidRPr="00390706">
        <w:rPr>
          <w:rFonts w:ascii="Times New Roman" w:eastAsia="Calibri" w:hAnsi="Times New Roman" w:cs="Times New Roman"/>
          <w:sz w:val="20"/>
          <w:szCs w:val="20"/>
          <w:lang w:val="en-US"/>
        </w:rPr>
        <w:t xml:space="preserve">research is particularly important in an extensive variety of applications in computer-aided drug development. </w:t>
      </w:r>
      <w:r w:rsidR="001C7A26">
        <w:rPr>
          <w:rFonts w:ascii="Times New Roman" w:eastAsia="Calibri" w:hAnsi="Times New Roman" w:cs="Times New Roman"/>
          <w:sz w:val="20"/>
          <w:szCs w:val="20"/>
          <w:lang w:val="en-US"/>
        </w:rPr>
        <w:t>It</w:t>
      </w:r>
      <w:r w:rsidR="00C34B8F" w:rsidRPr="00390706">
        <w:rPr>
          <w:rFonts w:ascii="Times New Roman" w:eastAsia="Calibri" w:hAnsi="Times New Roman" w:cs="Times New Roman"/>
          <w:sz w:val="20"/>
          <w:szCs w:val="20"/>
          <w:lang w:val="en-US"/>
        </w:rPr>
        <w:t xml:space="preserve"> is essential in modern research.</w:t>
      </w:r>
      <w:r w:rsidR="00CF468E" w:rsidRPr="00390706">
        <w:rPr>
          <w:rFonts w:ascii="Times New Roman" w:eastAsia="Calibri" w:hAnsi="Times New Roman" w:cs="Times New Roman"/>
          <w:sz w:val="20"/>
          <w:szCs w:val="20"/>
          <w:lang w:val="en-US"/>
        </w:rPr>
        <w:t xml:space="preserve"> </w:t>
      </w:r>
      <w:r w:rsidR="004F773B" w:rsidRPr="004F773B">
        <w:rPr>
          <w:rFonts w:ascii="Times New Roman" w:eastAsia="Calibri" w:hAnsi="Times New Roman" w:cs="Times New Roman"/>
          <w:sz w:val="20"/>
          <w:szCs w:val="20"/>
          <w:lang w:val="en-US"/>
        </w:rPr>
        <w:t xml:space="preserve">If performed before to the testing portion of an investigation, it may demonstrate the </w:t>
      </w:r>
      <w:r w:rsidR="004F773B">
        <w:rPr>
          <w:rFonts w:ascii="Times New Roman" w:eastAsia="Calibri" w:hAnsi="Times New Roman" w:cs="Times New Roman"/>
          <w:sz w:val="20"/>
          <w:szCs w:val="20"/>
          <w:lang w:val="en-US"/>
        </w:rPr>
        <w:t>practicability of any operation</w:t>
      </w:r>
      <w:r w:rsidR="00C34B8F" w:rsidRPr="00390706">
        <w:rPr>
          <w:rFonts w:ascii="Times New Roman" w:eastAsia="Calibri" w:hAnsi="Times New Roman" w:cs="Times New Roman"/>
          <w:sz w:val="20"/>
          <w:szCs w:val="20"/>
          <w:lang w:val="en-US"/>
        </w:rPr>
        <w:t xml:space="preserve">. There are various domains where </w:t>
      </w:r>
      <w:r w:rsidR="001C7A26">
        <w:rPr>
          <w:rFonts w:ascii="Times New Roman" w:eastAsia="Calibri" w:hAnsi="Times New Roman" w:cs="Times New Roman"/>
          <w:sz w:val="20"/>
          <w:szCs w:val="20"/>
          <w:lang w:val="en-US"/>
        </w:rPr>
        <w:t>MD</w:t>
      </w:r>
      <w:r w:rsidR="001C7A26" w:rsidRPr="00390706">
        <w:rPr>
          <w:rFonts w:ascii="Times New Roman" w:eastAsia="Calibri" w:hAnsi="Times New Roman" w:cs="Times New Roman"/>
          <w:sz w:val="20"/>
          <w:szCs w:val="20"/>
          <w:lang w:val="en-US"/>
        </w:rPr>
        <w:t xml:space="preserve"> </w:t>
      </w:r>
      <w:r w:rsidR="00C34B8F" w:rsidRPr="00390706">
        <w:rPr>
          <w:rFonts w:ascii="Times New Roman" w:eastAsia="Calibri" w:hAnsi="Times New Roman" w:cs="Times New Roman"/>
          <w:sz w:val="20"/>
          <w:szCs w:val="20"/>
          <w:lang w:val="en-US"/>
        </w:rPr>
        <w:t xml:space="preserve">has transformed research. </w:t>
      </w:r>
      <w:r w:rsidR="004F773B" w:rsidRPr="004F773B">
        <w:rPr>
          <w:rFonts w:ascii="Times New Roman" w:eastAsia="Calibri" w:hAnsi="Times New Roman" w:cs="Times New Roman"/>
          <w:sz w:val="20"/>
          <w:szCs w:val="20"/>
          <w:lang w:val="en-US"/>
        </w:rPr>
        <w:t xml:space="preserve">Interaction studies between tiny molecules (ligands) and target proteins (which may be enzymes) in particular can predict </w:t>
      </w:r>
      <w:r w:rsidR="004F773B">
        <w:rPr>
          <w:rFonts w:ascii="Times New Roman" w:eastAsia="Calibri" w:hAnsi="Times New Roman" w:cs="Times New Roman"/>
          <w:sz w:val="20"/>
          <w:szCs w:val="20"/>
          <w:lang w:val="en-US"/>
        </w:rPr>
        <w:t>enzyme activation or inhibition</w:t>
      </w:r>
      <w:r w:rsidR="00C34B8F" w:rsidRPr="00390706">
        <w:rPr>
          <w:rFonts w:ascii="Times New Roman" w:eastAsia="Calibri" w:hAnsi="Times New Roman" w:cs="Times New Roman"/>
          <w:sz w:val="20"/>
          <w:szCs w:val="20"/>
          <w:lang w:val="en-US"/>
        </w:rPr>
        <w:t>.</w:t>
      </w:r>
      <w:r w:rsidR="003F1ED8" w:rsidRPr="00390706">
        <w:rPr>
          <w:rFonts w:ascii="Times New Roman" w:eastAsia="Calibri" w:hAnsi="Times New Roman" w:cs="Times New Roman"/>
          <w:sz w:val="20"/>
          <w:szCs w:val="20"/>
          <w:lang w:val="en-US"/>
        </w:rPr>
        <w:t xml:space="preserve"> </w:t>
      </w:r>
      <w:r w:rsidR="004F773B" w:rsidRPr="004F773B">
        <w:rPr>
          <w:rFonts w:ascii="Times New Roman" w:eastAsia="Calibri" w:hAnsi="Times New Roman" w:cs="Times New Roman"/>
          <w:sz w:val="20"/>
          <w:szCs w:val="20"/>
          <w:lang w:val="en-US"/>
        </w:rPr>
        <w:t>Such information could potentially be utilized as a commencement point for reaso</w:t>
      </w:r>
      <w:r w:rsidR="004F773B">
        <w:rPr>
          <w:rFonts w:ascii="Times New Roman" w:eastAsia="Calibri" w:hAnsi="Times New Roman" w:cs="Times New Roman"/>
          <w:sz w:val="20"/>
          <w:szCs w:val="20"/>
          <w:lang w:val="en-US"/>
        </w:rPr>
        <w:t>nable design of pharmaceuticals</w:t>
      </w:r>
      <w:r w:rsidR="00C34B8F" w:rsidRPr="00390706">
        <w:rPr>
          <w:rFonts w:ascii="Times New Roman" w:eastAsia="Calibri" w:hAnsi="Times New Roman" w:cs="Times New Roman"/>
          <w:sz w:val="20"/>
          <w:szCs w:val="20"/>
          <w:lang w:val="en-US"/>
        </w:rPr>
        <w:t xml:space="preserve">. In computational chemistry research, </w:t>
      </w:r>
      <w:r w:rsidR="001C7A26">
        <w:rPr>
          <w:rFonts w:ascii="Times New Roman" w:eastAsia="Calibri" w:hAnsi="Times New Roman" w:cs="Times New Roman"/>
          <w:sz w:val="20"/>
          <w:szCs w:val="20"/>
          <w:lang w:val="en-US"/>
        </w:rPr>
        <w:t>MD</w:t>
      </w:r>
      <w:r w:rsidR="001C7A26" w:rsidRPr="00390706">
        <w:rPr>
          <w:rFonts w:ascii="Times New Roman" w:eastAsia="Calibri" w:hAnsi="Times New Roman" w:cs="Times New Roman"/>
          <w:sz w:val="20"/>
          <w:szCs w:val="20"/>
          <w:lang w:val="en-US"/>
        </w:rPr>
        <w:t xml:space="preserve"> </w:t>
      </w:r>
      <w:r w:rsidR="00C34B8F" w:rsidRPr="00390706">
        <w:rPr>
          <w:rFonts w:ascii="Times New Roman" w:eastAsia="Calibri" w:hAnsi="Times New Roman" w:cs="Times New Roman"/>
          <w:sz w:val="20"/>
          <w:szCs w:val="20"/>
          <w:lang w:val="en-US"/>
        </w:rPr>
        <w:t xml:space="preserve">is an essential technique. </w:t>
      </w:r>
      <w:r w:rsidR="000B1517" w:rsidRPr="00390706">
        <w:rPr>
          <w:rFonts w:ascii="Times New Roman" w:eastAsia="Calibri" w:hAnsi="Times New Roman" w:cs="Times New Roman"/>
          <w:sz w:val="20"/>
          <w:szCs w:val="20"/>
          <w:lang w:val="en-US"/>
        </w:rPr>
        <w:t xml:space="preserve">The importance of </w:t>
      </w:r>
      <w:r w:rsidR="001C7A26">
        <w:rPr>
          <w:rFonts w:ascii="Times New Roman" w:eastAsia="Calibri" w:hAnsi="Times New Roman" w:cs="Times New Roman"/>
          <w:sz w:val="20"/>
          <w:szCs w:val="20"/>
          <w:lang w:val="en-US"/>
        </w:rPr>
        <w:t>MD</w:t>
      </w:r>
      <w:r w:rsidR="001C7A26" w:rsidRPr="00390706">
        <w:rPr>
          <w:rFonts w:ascii="Times New Roman" w:eastAsia="Calibri" w:hAnsi="Times New Roman" w:cs="Times New Roman"/>
          <w:sz w:val="20"/>
          <w:szCs w:val="20"/>
          <w:lang w:val="en-US"/>
        </w:rPr>
        <w:t xml:space="preserve"> </w:t>
      </w:r>
      <w:r w:rsidR="000B1517" w:rsidRPr="00390706">
        <w:rPr>
          <w:rFonts w:ascii="Times New Roman" w:eastAsia="Calibri" w:hAnsi="Times New Roman" w:cs="Times New Roman"/>
          <w:sz w:val="20"/>
          <w:szCs w:val="20"/>
          <w:lang w:val="en-US"/>
        </w:rPr>
        <w:t xml:space="preserve">is well acknowledged and established in the pharmaceutical industry. </w:t>
      </w:r>
      <w:r w:rsidR="00C34B8F" w:rsidRPr="00390706">
        <w:rPr>
          <w:rFonts w:ascii="Times New Roman" w:eastAsia="Calibri" w:hAnsi="Times New Roman" w:cs="Times New Roman"/>
          <w:sz w:val="20"/>
          <w:szCs w:val="20"/>
          <w:lang w:val="en-US"/>
        </w:rPr>
        <w:t>Docking is mostly utilized in drugs design. The majority of medicines are tiny organic compounds, and docking may be used on them</w:t>
      </w:r>
      <w:r w:rsidR="009D0A9D" w:rsidRPr="00390706">
        <w:rPr>
          <w:rFonts w:ascii="Times New Roman" w:eastAsia="Calibri" w:hAnsi="Times New Roman" w:cs="Times New Roman"/>
          <w:sz w:val="20"/>
          <w:szCs w:val="20"/>
          <w:lang w:val="en-US"/>
        </w:rPr>
        <w:t xml:space="preserve">: </w:t>
      </w:r>
    </w:p>
    <w:p w:rsidR="009D0A9D" w:rsidRPr="00151039" w:rsidRDefault="009D0A9D" w:rsidP="00607F8D">
      <w:pPr>
        <w:pStyle w:val="ListParagraph"/>
        <w:numPr>
          <w:ilvl w:val="0"/>
          <w:numId w:val="26"/>
        </w:numPr>
        <w:shd w:val="clear" w:color="auto" w:fill="FFFFFF"/>
        <w:spacing w:after="0" w:line="240" w:lineRule="auto"/>
        <w:jc w:val="both"/>
        <w:outlineLvl w:val="0"/>
        <w:rPr>
          <w:rFonts w:ascii="Times New Roman" w:eastAsia="Calibri" w:hAnsi="Times New Roman" w:cs="Times New Roman"/>
          <w:sz w:val="20"/>
          <w:szCs w:val="20"/>
          <w:lang w:val="en-US"/>
        </w:rPr>
      </w:pPr>
      <w:r w:rsidRPr="00151039">
        <w:rPr>
          <w:rFonts w:ascii="Times New Roman" w:eastAsia="Calibri" w:hAnsi="Times New Roman" w:cs="Times New Roman"/>
          <w:sz w:val="20"/>
          <w:szCs w:val="20"/>
          <w:lang w:val="en-US"/>
        </w:rPr>
        <w:t xml:space="preserve">Hit </w:t>
      </w:r>
      <w:r w:rsidR="00C34B8F" w:rsidRPr="00151039">
        <w:rPr>
          <w:rFonts w:ascii="Times New Roman" w:eastAsia="Calibri" w:hAnsi="Times New Roman" w:cs="Times New Roman"/>
          <w:sz w:val="20"/>
          <w:szCs w:val="20"/>
          <w:lang w:val="en-US"/>
        </w:rPr>
        <w:t>Recognition</w:t>
      </w:r>
      <w:r w:rsidRPr="00151039">
        <w:rPr>
          <w:rFonts w:ascii="Times New Roman" w:eastAsia="Calibri" w:hAnsi="Times New Roman" w:cs="Times New Roman"/>
          <w:sz w:val="20"/>
          <w:szCs w:val="20"/>
          <w:lang w:val="en-US"/>
        </w:rPr>
        <w:t xml:space="preserve"> (Virtual Screening)</w:t>
      </w:r>
    </w:p>
    <w:p w:rsidR="009D0A9D" w:rsidRPr="00151039" w:rsidRDefault="009D0A9D" w:rsidP="00607F8D">
      <w:pPr>
        <w:pStyle w:val="ListParagraph"/>
        <w:numPr>
          <w:ilvl w:val="0"/>
          <w:numId w:val="26"/>
        </w:numPr>
        <w:shd w:val="clear" w:color="auto" w:fill="FFFFFF"/>
        <w:spacing w:after="0" w:line="240" w:lineRule="auto"/>
        <w:jc w:val="both"/>
        <w:outlineLvl w:val="0"/>
        <w:rPr>
          <w:rFonts w:ascii="Times New Roman" w:eastAsia="Calibri" w:hAnsi="Times New Roman" w:cs="Times New Roman"/>
          <w:sz w:val="20"/>
          <w:szCs w:val="20"/>
          <w:lang w:val="en-US"/>
        </w:rPr>
      </w:pPr>
      <w:r w:rsidRPr="00151039">
        <w:rPr>
          <w:rFonts w:ascii="Times New Roman" w:eastAsia="Calibri" w:hAnsi="Times New Roman" w:cs="Times New Roman"/>
          <w:sz w:val="20"/>
          <w:szCs w:val="20"/>
          <w:lang w:val="en-US"/>
        </w:rPr>
        <w:t xml:space="preserve">Lead Optimization (Drug </w:t>
      </w:r>
      <w:r w:rsidR="00C34B8F" w:rsidRPr="00151039">
        <w:rPr>
          <w:rFonts w:ascii="Times New Roman" w:eastAsia="Calibri" w:hAnsi="Times New Roman" w:cs="Times New Roman"/>
          <w:sz w:val="20"/>
          <w:szCs w:val="20"/>
          <w:lang w:val="en-US"/>
        </w:rPr>
        <w:t>Development</w:t>
      </w:r>
      <w:r w:rsidRPr="00151039">
        <w:rPr>
          <w:rFonts w:ascii="Times New Roman" w:eastAsia="Calibri" w:hAnsi="Times New Roman" w:cs="Times New Roman"/>
          <w:sz w:val="20"/>
          <w:szCs w:val="20"/>
          <w:lang w:val="en-US"/>
        </w:rPr>
        <w:t>)</w:t>
      </w:r>
    </w:p>
    <w:p w:rsidR="009D0A9D" w:rsidRPr="00151039" w:rsidRDefault="009D0A9D" w:rsidP="00607F8D">
      <w:pPr>
        <w:pStyle w:val="ListParagraph"/>
        <w:numPr>
          <w:ilvl w:val="0"/>
          <w:numId w:val="26"/>
        </w:numPr>
        <w:shd w:val="clear" w:color="auto" w:fill="FFFFFF"/>
        <w:spacing w:after="0" w:line="240" w:lineRule="auto"/>
        <w:jc w:val="both"/>
        <w:outlineLvl w:val="0"/>
        <w:rPr>
          <w:rFonts w:ascii="Times New Roman" w:eastAsia="Calibri" w:hAnsi="Times New Roman" w:cs="Times New Roman"/>
          <w:sz w:val="20"/>
          <w:szCs w:val="20"/>
          <w:lang w:val="en-US"/>
        </w:rPr>
      </w:pPr>
      <w:r w:rsidRPr="00151039">
        <w:rPr>
          <w:rFonts w:ascii="Times New Roman" w:eastAsia="Calibri" w:hAnsi="Times New Roman" w:cs="Times New Roman"/>
          <w:sz w:val="20"/>
          <w:szCs w:val="20"/>
          <w:lang w:val="en-US"/>
        </w:rPr>
        <w:t>Bioremediation</w:t>
      </w:r>
    </w:p>
    <w:p w:rsidR="006D459D" w:rsidRDefault="006D459D" w:rsidP="006D459D">
      <w:pPr>
        <w:pStyle w:val="ListParagraph"/>
        <w:numPr>
          <w:ilvl w:val="0"/>
          <w:numId w:val="26"/>
        </w:numPr>
        <w:shd w:val="clear" w:color="auto" w:fill="FFFFFF"/>
        <w:spacing w:after="0" w:line="240" w:lineRule="auto"/>
        <w:jc w:val="both"/>
        <w:outlineLvl w:val="0"/>
        <w:rPr>
          <w:rFonts w:ascii="Times New Roman" w:eastAsia="Calibri" w:hAnsi="Times New Roman" w:cs="Times New Roman"/>
          <w:sz w:val="20"/>
          <w:szCs w:val="20"/>
          <w:lang w:val="en-US"/>
        </w:rPr>
      </w:pPr>
      <w:r w:rsidRPr="006D459D">
        <w:rPr>
          <w:rFonts w:ascii="Times New Roman" w:eastAsia="Calibri" w:hAnsi="Times New Roman" w:cs="Times New Roman"/>
          <w:sz w:val="20"/>
          <w:szCs w:val="20"/>
          <w:lang w:val="en-US"/>
        </w:rPr>
        <w:t>Blind docking, which predicts the binding location</w:t>
      </w:r>
    </w:p>
    <w:p w:rsidR="006D459D" w:rsidRDefault="006D459D" w:rsidP="006D459D">
      <w:pPr>
        <w:pStyle w:val="ListParagraph"/>
        <w:numPr>
          <w:ilvl w:val="0"/>
          <w:numId w:val="26"/>
        </w:numPr>
        <w:shd w:val="clear" w:color="auto" w:fill="FFFFFF"/>
        <w:spacing w:after="0" w:line="240" w:lineRule="auto"/>
        <w:jc w:val="both"/>
        <w:outlineLvl w:val="0"/>
        <w:rPr>
          <w:rFonts w:ascii="Times New Roman" w:eastAsia="Calibri" w:hAnsi="Times New Roman" w:cs="Times New Roman"/>
          <w:sz w:val="20"/>
          <w:szCs w:val="20"/>
          <w:lang w:val="en-US"/>
        </w:rPr>
      </w:pPr>
      <w:r w:rsidRPr="006D459D">
        <w:rPr>
          <w:rFonts w:ascii="Times New Roman" w:eastAsia="Calibri" w:hAnsi="Times New Roman" w:cs="Times New Roman"/>
          <w:sz w:val="20"/>
          <w:szCs w:val="20"/>
          <w:lang w:val="en-US"/>
        </w:rPr>
        <w:t>Protein de-orphanization</w:t>
      </w:r>
    </w:p>
    <w:p w:rsidR="006D459D" w:rsidRDefault="006D459D" w:rsidP="006D459D">
      <w:pPr>
        <w:pStyle w:val="ListParagraph"/>
        <w:numPr>
          <w:ilvl w:val="0"/>
          <w:numId w:val="26"/>
        </w:numPr>
        <w:shd w:val="clear" w:color="auto" w:fill="FFFFFF"/>
        <w:spacing w:after="0" w:line="240" w:lineRule="auto"/>
        <w:jc w:val="both"/>
        <w:outlineLvl w:val="0"/>
        <w:rPr>
          <w:rFonts w:ascii="Times New Roman" w:eastAsia="Calibri" w:hAnsi="Times New Roman" w:cs="Times New Roman"/>
          <w:sz w:val="20"/>
          <w:szCs w:val="20"/>
          <w:lang w:val="en-US"/>
        </w:rPr>
      </w:pPr>
      <w:r w:rsidRPr="006D459D">
        <w:rPr>
          <w:rFonts w:ascii="Times New Roman" w:eastAsia="Calibri" w:hAnsi="Times New Roman" w:cs="Times New Roman"/>
          <w:sz w:val="20"/>
          <w:szCs w:val="20"/>
          <w:lang w:val="en-US"/>
        </w:rPr>
        <w:t>Interactions between nucleic acids and proteins</w:t>
      </w:r>
    </w:p>
    <w:p w:rsidR="006D459D" w:rsidRDefault="006D459D" w:rsidP="006D459D">
      <w:pPr>
        <w:pStyle w:val="ListParagraph"/>
        <w:numPr>
          <w:ilvl w:val="0"/>
          <w:numId w:val="26"/>
        </w:numPr>
        <w:shd w:val="clear" w:color="auto" w:fill="FFFFFF"/>
        <w:spacing w:after="0" w:line="240" w:lineRule="auto"/>
        <w:jc w:val="both"/>
        <w:outlineLvl w:val="0"/>
        <w:rPr>
          <w:rFonts w:ascii="Times New Roman" w:eastAsia="Calibri" w:hAnsi="Times New Roman" w:cs="Times New Roman"/>
          <w:sz w:val="20"/>
          <w:szCs w:val="20"/>
          <w:lang w:val="en-US"/>
        </w:rPr>
      </w:pPr>
      <w:r w:rsidRPr="006D459D">
        <w:rPr>
          <w:rFonts w:ascii="Times New Roman" w:eastAsia="Calibri" w:hAnsi="Times New Roman" w:cs="Times New Roman"/>
          <w:sz w:val="20"/>
          <w:szCs w:val="20"/>
          <w:lang w:val="en-US"/>
        </w:rPr>
        <w:t>Seeking out prominent compounds for proteins of interest</w:t>
      </w:r>
    </w:p>
    <w:p w:rsidR="006D459D" w:rsidRDefault="006D459D" w:rsidP="006D459D">
      <w:pPr>
        <w:pStyle w:val="ListParagraph"/>
        <w:numPr>
          <w:ilvl w:val="0"/>
          <w:numId w:val="26"/>
        </w:numPr>
        <w:shd w:val="clear" w:color="auto" w:fill="FFFFFF"/>
        <w:spacing w:after="0" w:line="240" w:lineRule="auto"/>
        <w:jc w:val="both"/>
        <w:outlineLvl w:val="0"/>
        <w:rPr>
          <w:rFonts w:ascii="Times New Roman" w:eastAsia="Calibri" w:hAnsi="Times New Roman" w:cs="Times New Roman"/>
          <w:sz w:val="20"/>
          <w:szCs w:val="20"/>
          <w:lang w:val="en-US"/>
        </w:rPr>
      </w:pPr>
      <w:r w:rsidRPr="006D459D">
        <w:rPr>
          <w:rFonts w:ascii="Times New Roman" w:eastAsia="Calibri" w:hAnsi="Times New Roman" w:cs="Times New Roman"/>
          <w:sz w:val="20"/>
          <w:szCs w:val="20"/>
          <w:lang w:val="en-US"/>
        </w:rPr>
        <w:t>Mechanisms of reactions involving enzymes</w:t>
      </w:r>
    </w:p>
    <w:p w:rsidR="009D0A9D" w:rsidRPr="00151039" w:rsidRDefault="009D0A9D" w:rsidP="006D459D">
      <w:pPr>
        <w:pStyle w:val="ListParagraph"/>
        <w:numPr>
          <w:ilvl w:val="0"/>
          <w:numId w:val="26"/>
        </w:numPr>
        <w:shd w:val="clear" w:color="auto" w:fill="FFFFFF"/>
        <w:spacing w:after="0" w:line="240" w:lineRule="auto"/>
        <w:jc w:val="both"/>
        <w:outlineLvl w:val="0"/>
        <w:rPr>
          <w:rFonts w:ascii="Times New Roman" w:eastAsia="Calibri" w:hAnsi="Times New Roman" w:cs="Times New Roman"/>
          <w:sz w:val="20"/>
          <w:szCs w:val="20"/>
          <w:lang w:val="en-US"/>
        </w:rPr>
      </w:pPr>
      <w:r w:rsidRPr="00151039">
        <w:rPr>
          <w:rFonts w:ascii="Times New Roman" w:eastAsia="Calibri" w:hAnsi="Times New Roman" w:cs="Times New Roman"/>
          <w:sz w:val="20"/>
          <w:szCs w:val="20"/>
          <w:lang w:val="en-US"/>
        </w:rPr>
        <w:t xml:space="preserve">Protein engineering </w:t>
      </w:r>
    </w:p>
    <w:p w:rsidR="009D0A9D" w:rsidRPr="00151039" w:rsidRDefault="00C34B8F" w:rsidP="006D459D">
      <w:pPr>
        <w:pStyle w:val="ListParagraph"/>
        <w:numPr>
          <w:ilvl w:val="0"/>
          <w:numId w:val="26"/>
        </w:numPr>
        <w:shd w:val="clear" w:color="auto" w:fill="FFFFFF"/>
        <w:spacing w:after="0" w:line="240" w:lineRule="auto"/>
        <w:jc w:val="both"/>
        <w:outlineLvl w:val="0"/>
        <w:rPr>
          <w:rFonts w:ascii="Times New Roman" w:eastAsia="Calibri" w:hAnsi="Times New Roman" w:cs="Times New Roman"/>
          <w:sz w:val="20"/>
          <w:szCs w:val="20"/>
          <w:lang w:val="en-US"/>
        </w:rPr>
      </w:pPr>
      <w:r w:rsidRPr="00151039">
        <w:rPr>
          <w:rFonts w:ascii="Times New Roman" w:eastAsia="Calibri" w:hAnsi="Times New Roman" w:cs="Times New Roman"/>
          <w:sz w:val="20"/>
          <w:szCs w:val="20"/>
          <w:lang w:val="en-US"/>
        </w:rPr>
        <w:t>Bioremediation:</w:t>
      </w:r>
      <w:r w:rsidR="009D0A9D" w:rsidRPr="00151039">
        <w:rPr>
          <w:rFonts w:ascii="Times New Roman" w:eastAsia="Calibri" w:hAnsi="Times New Roman" w:cs="Times New Roman"/>
          <w:sz w:val="20"/>
          <w:szCs w:val="20"/>
          <w:lang w:val="en-US"/>
        </w:rPr>
        <w:t xml:space="preserve"> </w:t>
      </w:r>
      <w:r w:rsidR="006D459D" w:rsidRPr="00151039">
        <w:rPr>
          <w:rFonts w:ascii="Times New Roman" w:eastAsia="Calibri" w:hAnsi="Times New Roman" w:cs="Times New Roman"/>
          <w:sz w:val="20"/>
          <w:szCs w:val="20"/>
          <w:lang w:val="en-US"/>
        </w:rPr>
        <w:t xml:space="preserve">Ligand </w:t>
      </w:r>
      <w:r w:rsidRPr="00151039">
        <w:rPr>
          <w:rFonts w:ascii="Times New Roman" w:eastAsia="Calibri" w:hAnsi="Times New Roman" w:cs="Times New Roman"/>
          <w:sz w:val="20"/>
          <w:szCs w:val="20"/>
          <w:lang w:val="en-US"/>
        </w:rPr>
        <w:t xml:space="preserve">Protein docking may additionally be employed to </w:t>
      </w:r>
      <w:r w:rsidR="006D459D" w:rsidRPr="006D459D">
        <w:rPr>
          <w:rFonts w:ascii="Times New Roman" w:eastAsia="Calibri" w:hAnsi="Times New Roman" w:cs="Times New Roman"/>
          <w:sz w:val="20"/>
          <w:szCs w:val="20"/>
          <w:lang w:val="en-US"/>
        </w:rPr>
        <w:t>presage</w:t>
      </w:r>
      <w:r w:rsidRPr="00151039">
        <w:rPr>
          <w:rFonts w:ascii="Times New Roman" w:eastAsia="Calibri" w:hAnsi="Times New Roman" w:cs="Times New Roman"/>
          <w:sz w:val="20"/>
          <w:szCs w:val="20"/>
          <w:lang w:val="en-US"/>
        </w:rPr>
        <w:t xml:space="preserve"> contaminants that enzymes can breakdown.</w:t>
      </w:r>
    </w:p>
    <w:p w:rsidR="009D0A9D" w:rsidRPr="00151039" w:rsidRDefault="00C34B8F" w:rsidP="00607F8D">
      <w:pPr>
        <w:pStyle w:val="ListParagraph"/>
        <w:numPr>
          <w:ilvl w:val="0"/>
          <w:numId w:val="26"/>
        </w:numPr>
        <w:shd w:val="clear" w:color="auto" w:fill="FFFFFF"/>
        <w:spacing w:after="0" w:line="240" w:lineRule="auto"/>
        <w:jc w:val="both"/>
        <w:outlineLvl w:val="0"/>
        <w:rPr>
          <w:rFonts w:ascii="Times New Roman" w:eastAsia="Times New Roman" w:hAnsi="Times New Roman" w:cs="Times New Roman"/>
          <w:sz w:val="20"/>
          <w:szCs w:val="20"/>
          <w:lang w:val="en-US"/>
        </w:rPr>
      </w:pPr>
      <w:r w:rsidRPr="00151039">
        <w:rPr>
          <w:rFonts w:ascii="Times New Roman" w:eastAsia="Calibri" w:hAnsi="Times New Roman" w:cs="Times New Roman"/>
          <w:sz w:val="20"/>
          <w:szCs w:val="20"/>
          <w:lang w:val="en-US"/>
        </w:rPr>
        <w:t>Research on Drug-DNA Interactions: Identification of drug binding characteristics to nucleic acid</w:t>
      </w:r>
      <w:r w:rsidR="009D0A9D" w:rsidRPr="00151039">
        <w:rPr>
          <w:rFonts w:ascii="Times New Roman" w:eastAsia="Calibri" w:hAnsi="Times New Roman" w:cs="Times New Roman"/>
          <w:sz w:val="20"/>
          <w:szCs w:val="20"/>
          <w:lang w:val="en-US"/>
        </w:rPr>
        <w:t xml:space="preserve">. </w:t>
      </w:r>
    </w:p>
    <w:p w:rsidR="009D0A9D" w:rsidRPr="00151039" w:rsidRDefault="00C34B8F" w:rsidP="00607F8D">
      <w:pPr>
        <w:pStyle w:val="ListParagraph"/>
        <w:numPr>
          <w:ilvl w:val="0"/>
          <w:numId w:val="26"/>
        </w:numPr>
        <w:shd w:val="clear" w:color="auto" w:fill="FFFFFF"/>
        <w:spacing w:after="0" w:line="240" w:lineRule="auto"/>
        <w:jc w:val="both"/>
        <w:outlineLvl w:val="0"/>
        <w:rPr>
          <w:rFonts w:ascii="Times New Roman" w:eastAsia="Times New Roman" w:hAnsi="Times New Roman" w:cs="Times New Roman"/>
          <w:sz w:val="20"/>
          <w:szCs w:val="20"/>
          <w:lang w:val="en-US"/>
        </w:rPr>
      </w:pPr>
      <w:r w:rsidRPr="00151039">
        <w:rPr>
          <w:rFonts w:ascii="Times New Roman" w:eastAsia="Calibri" w:hAnsi="Times New Roman" w:cs="Times New Roman"/>
          <w:sz w:val="20"/>
          <w:szCs w:val="20"/>
          <w:lang w:val="en-US"/>
        </w:rPr>
        <w:t>By creating and discovering innovative medications, this technique may be utilized to treat a wide range of chronic conditions</w:t>
      </w:r>
      <w:r w:rsidR="009D0A9D" w:rsidRPr="00151039">
        <w:rPr>
          <w:rFonts w:ascii="Times New Roman" w:eastAsia="Calibri" w:hAnsi="Times New Roman" w:cs="Times New Roman"/>
          <w:sz w:val="20"/>
          <w:szCs w:val="20"/>
          <w:lang w:val="en-US"/>
        </w:rPr>
        <w:t xml:space="preserve">. </w:t>
      </w:r>
    </w:p>
    <w:p w:rsidR="009D0A9D" w:rsidRPr="00151039" w:rsidRDefault="001C7A26" w:rsidP="00AF66D4">
      <w:pPr>
        <w:pStyle w:val="ListParagraph"/>
        <w:numPr>
          <w:ilvl w:val="0"/>
          <w:numId w:val="26"/>
        </w:numPr>
        <w:shd w:val="clear" w:color="auto" w:fill="FFFFFF"/>
        <w:spacing w:after="0" w:line="240" w:lineRule="auto"/>
        <w:jc w:val="both"/>
        <w:outlineLvl w:val="0"/>
        <w:rPr>
          <w:rFonts w:ascii="Times New Roman" w:eastAsia="Times New Roman" w:hAnsi="Times New Roman" w:cs="Times New Roman"/>
          <w:sz w:val="20"/>
          <w:szCs w:val="20"/>
          <w:lang w:val="en-US"/>
        </w:rPr>
      </w:pPr>
      <w:r>
        <w:rPr>
          <w:rFonts w:ascii="Times New Roman" w:eastAsia="Calibri" w:hAnsi="Times New Roman" w:cs="Times New Roman"/>
          <w:sz w:val="20"/>
          <w:szCs w:val="20"/>
          <w:lang w:val="en-US"/>
        </w:rPr>
        <w:t xml:space="preserve">This </w:t>
      </w:r>
      <w:r w:rsidR="00C34B8F" w:rsidRPr="00151039">
        <w:rPr>
          <w:rFonts w:ascii="Times New Roman" w:eastAsia="Calibri" w:hAnsi="Times New Roman" w:cs="Times New Roman"/>
          <w:sz w:val="20"/>
          <w:szCs w:val="20"/>
          <w:lang w:val="en-US"/>
        </w:rPr>
        <w:t xml:space="preserve">approach was used to anticipate effective therapeutic compounds that would limit the proliferation of cancer stem cells.  It might demonstrate the viability of any role or feature of the investigated substances before they are employed in the experimental phase of any inquiry. The accuracy forecast of molecular docking yields great results, especially when analyzing the interaction between </w:t>
      </w:r>
      <w:r w:rsidR="00AF66D4">
        <w:rPr>
          <w:rFonts w:ascii="Times New Roman" w:eastAsia="Calibri" w:hAnsi="Times New Roman" w:cs="Times New Roman"/>
          <w:sz w:val="20"/>
          <w:szCs w:val="20"/>
          <w:lang w:val="en-US"/>
        </w:rPr>
        <w:t>ligand</w:t>
      </w:r>
      <w:r w:rsidR="00C34B8F" w:rsidRPr="00151039">
        <w:rPr>
          <w:rFonts w:ascii="Times New Roman" w:eastAsia="Calibri" w:hAnsi="Times New Roman" w:cs="Times New Roman"/>
          <w:sz w:val="20"/>
          <w:szCs w:val="20"/>
          <w:lang w:val="en-US"/>
        </w:rPr>
        <w:t xml:space="preserve"> and a macromolecule, which </w:t>
      </w:r>
      <w:r w:rsidR="00AF66D4" w:rsidRPr="00AF66D4">
        <w:rPr>
          <w:rFonts w:ascii="Times New Roman" w:eastAsia="Calibri" w:hAnsi="Times New Roman" w:cs="Times New Roman"/>
          <w:sz w:val="20"/>
          <w:szCs w:val="20"/>
          <w:lang w:val="en-US"/>
        </w:rPr>
        <w:t>delivers</w:t>
      </w:r>
      <w:r w:rsidR="00C34B8F" w:rsidRPr="00151039">
        <w:rPr>
          <w:rFonts w:ascii="Times New Roman" w:eastAsia="Calibri" w:hAnsi="Times New Roman" w:cs="Times New Roman"/>
          <w:sz w:val="20"/>
          <w:szCs w:val="20"/>
          <w:lang w:val="en-US"/>
        </w:rPr>
        <w:t xml:space="preserve"> a wealth of knowledge about its vital function (activation or inhibition). Obtaining this sort of details prior to doing any experimental investigation may assist researchers in designing novel medications with different properties. </w:t>
      </w:r>
    </w:p>
    <w:p w:rsidR="009D0A9D" w:rsidRPr="00151039" w:rsidRDefault="00C34B8F" w:rsidP="00AF66D4">
      <w:pPr>
        <w:pStyle w:val="ListParagraph"/>
        <w:numPr>
          <w:ilvl w:val="0"/>
          <w:numId w:val="26"/>
        </w:numPr>
        <w:shd w:val="clear" w:color="auto" w:fill="FFFFFF"/>
        <w:spacing w:line="240" w:lineRule="auto"/>
        <w:jc w:val="both"/>
        <w:outlineLvl w:val="0"/>
        <w:rPr>
          <w:rFonts w:ascii="Times New Roman" w:eastAsia="Times New Roman" w:hAnsi="Times New Roman" w:cs="Times New Roman"/>
          <w:sz w:val="20"/>
          <w:szCs w:val="20"/>
          <w:lang w:val="en-US"/>
        </w:rPr>
      </w:pPr>
      <w:r w:rsidRPr="00151039">
        <w:rPr>
          <w:rFonts w:ascii="Times New Roman" w:eastAsia="Calibri" w:hAnsi="Times New Roman" w:cs="Times New Roman"/>
          <w:sz w:val="20"/>
          <w:szCs w:val="20"/>
          <w:lang w:val="en-US"/>
        </w:rPr>
        <w:t xml:space="preserve">Its involvement in intriguing new approaches such as </w:t>
      </w:r>
      <w:r w:rsidR="00AF66D4" w:rsidRPr="00AF66D4">
        <w:rPr>
          <w:rFonts w:ascii="Times New Roman" w:eastAsia="Calibri" w:hAnsi="Times New Roman" w:cs="Times New Roman"/>
          <w:sz w:val="20"/>
          <w:szCs w:val="20"/>
          <w:lang w:val="en-US"/>
        </w:rPr>
        <w:t xml:space="preserve">computation enzymology, genome research, and </w:t>
      </w:r>
      <w:r w:rsidRPr="00151039">
        <w:rPr>
          <w:rFonts w:ascii="Times New Roman" w:eastAsia="Calibri" w:hAnsi="Times New Roman" w:cs="Times New Roman"/>
          <w:sz w:val="20"/>
          <w:szCs w:val="20"/>
          <w:lang w:val="en-US"/>
        </w:rPr>
        <w:t>proteomic search engines continues to grow</w:t>
      </w:r>
      <w:r w:rsidR="00390706" w:rsidRPr="00151039">
        <w:rPr>
          <w:rFonts w:ascii="Times New Roman" w:eastAsia="Calibri" w:hAnsi="Times New Roman" w:cs="Times New Roman"/>
          <w:sz w:val="20"/>
          <w:szCs w:val="20"/>
          <w:lang w:val="en-US"/>
        </w:rPr>
        <w:t xml:space="preserve"> </w:t>
      </w:r>
      <w:r w:rsidR="00390706" w:rsidRPr="00151039">
        <w:rPr>
          <w:rFonts w:ascii="Times New Roman" w:eastAsia="Times New Roman" w:hAnsi="Times New Roman" w:cs="Times New Roman"/>
          <w:sz w:val="20"/>
          <w:szCs w:val="20"/>
          <w:lang w:val="en-US"/>
        </w:rPr>
        <w:fldChar w:fldCharType="begin" w:fldLock="1"/>
      </w:r>
      <w:r w:rsidR="00390706" w:rsidRPr="00151039">
        <w:rPr>
          <w:rFonts w:ascii="Times New Roman" w:eastAsia="Times New Roman" w:hAnsi="Times New Roman" w:cs="Times New Roman"/>
          <w:sz w:val="20"/>
          <w:szCs w:val="20"/>
          <w:lang w:val="en-US"/>
        </w:rPr>
        <w:instrText>ADDIN CSL_CITATION {"citationItems":[{"id":"ITEM-1","itemData":{"author":[{"dropping-particle":"","family":"Chaudhary","given":"Kamal Kumar","non-dropping-particle":"","parse-names":false,"suffix":""},{"dropping-particle":"","family":"Mishra","given":"Nidhi","non-dropping-particle":"","parse-names":false,"suffix":""}],"container-title":"databases","id":"ITEM-1","issue":"4","issued":{"date-parts":[["2016"]]},"page":"1029","title":"A review on molecular docking: novel tool for drug discovery","type":"article-journal","volume":"3"},"uris":["http://www.mendeley.com/documents/?uuid=7191a120-3252-4dbe-ba0b-f8f1fa6bcec3"]},{"id":"ITEM-2","itemData":{"author":[{"dropping-particle":"","family":"Tripathi","given":"Anushree","non-dropping-particle":"","parse-names":false,"suffix":""},{"dropping-particle":"","family":"Misra","given":"Krishna","non-dropping-particle":"","parse-names":false,"suffix":""}],"container-title":"JSM Chem","id":"ITEM-2","issue":"2","issued":{"date-parts":[["2017"]]},"page":"1042-1047","title":"Molecular docking: A structure-based drug designing approach","type":"article-journal","volume":"5"},"uris":["http://www.mendeley.com/documents/?uuid=cb5abff9-38d8-4cea-b331-3627f015d8bd"]}],"mendeley":{"formattedCitation":"[4,19]","plainTextFormattedCitation":"[4,19]","previouslyFormattedCitation":"[4,19]"},"properties":{"noteIndex":0},"schema":"https://github.com/citation-style-language/schema/raw/master/csl-citation.json"}</w:instrText>
      </w:r>
      <w:r w:rsidR="00390706" w:rsidRPr="00151039">
        <w:rPr>
          <w:rFonts w:ascii="Times New Roman" w:eastAsia="Times New Roman" w:hAnsi="Times New Roman" w:cs="Times New Roman"/>
          <w:sz w:val="20"/>
          <w:szCs w:val="20"/>
          <w:lang w:val="en-US"/>
        </w:rPr>
        <w:fldChar w:fldCharType="separate"/>
      </w:r>
      <w:r w:rsidR="00390706" w:rsidRPr="00151039">
        <w:rPr>
          <w:rFonts w:ascii="Times New Roman" w:eastAsia="Times New Roman" w:hAnsi="Times New Roman" w:cs="Times New Roman"/>
          <w:noProof/>
          <w:sz w:val="20"/>
          <w:szCs w:val="20"/>
          <w:lang w:val="en-US"/>
        </w:rPr>
        <w:t>[4,19]</w:t>
      </w:r>
      <w:r w:rsidR="00390706" w:rsidRPr="00151039">
        <w:rPr>
          <w:rFonts w:ascii="Times New Roman" w:eastAsia="Times New Roman" w:hAnsi="Times New Roman" w:cs="Times New Roman"/>
          <w:sz w:val="20"/>
          <w:szCs w:val="20"/>
          <w:lang w:val="en-US"/>
        </w:rPr>
        <w:fldChar w:fldCharType="end"/>
      </w:r>
      <w:r w:rsidR="00E65C9B" w:rsidRPr="00151039">
        <w:rPr>
          <w:rFonts w:ascii="Times New Roman" w:eastAsia="Times New Roman" w:hAnsi="Times New Roman" w:cs="Times New Roman"/>
          <w:sz w:val="20"/>
          <w:szCs w:val="20"/>
        </w:rPr>
        <w:t>.</w:t>
      </w:r>
    </w:p>
    <w:p w:rsidR="00A74264" w:rsidRPr="00151039" w:rsidRDefault="00A74264" w:rsidP="00151039">
      <w:pPr>
        <w:pStyle w:val="Heading1"/>
        <w:rPr>
          <w:rFonts w:eastAsia="Calibri"/>
        </w:rPr>
      </w:pPr>
      <w:r w:rsidRPr="00151039">
        <w:rPr>
          <w:rFonts w:eastAsia="Calibri"/>
        </w:rPr>
        <w:t>Conclusions</w:t>
      </w:r>
    </w:p>
    <w:p w:rsidR="001455C3" w:rsidRPr="00390706" w:rsidRDefault="00F42A89" w:rsidP="00607F8D">
      <w:pPr>
        <w:shd w:val="clear" w:color="auto" w:fill="FFFFFF"/>
        <w:spacing w:line="240" w:lineRule="auto"/>
        <w:ind w:firstLine="720"/>
        <w:jc w:val="both"/>
        <w:outlineLvl w:val="0"/>
        <w:rPr>
          <w:sz w:val="20"/>
          <w:szCs w:val="20"/>
        </w:rPr>
      </w:pPr>
      <w:r w:rsidRPr="00F42A89">
        <w:rPr>
          <w:rFonts w:ascii="Times New Roman" w:eastAsia="Calibri" w:hAnsi="Times New Roman" w:cs="Times New Roman"/>
          <w:sz w:val="20"/>
          <w:szCs w:val="20"/>
          <w:lang w:val="en-US"/>
        </w:rPr>
        <w:t>Simple molecular visualization along with straightforward accessibility to structural resources have grown to be indispensable elements of the phar</w:t>
      </w:r>
      <w:r>
        <w:rPr>
          <w:rFonts w:ascii="Times New Roman" w:eastAsia="Calibri" w:hAnsi="Times New Roman" w:cs="Times New Roman"/>
          <w:sz w:val="20"/>
          <w:szCs w:val="20"/>
          <w:lang w:val="en-US"/>
        </w:rPr>
        <w:t>macological chemist's workspace</w:t>
      </w:r>
      <w:r w:rsidR="00925DFD" w:rsidRPr="00390706">
        <w:rPr>
          <w:rFonts w:ascii="Times New Roman" w:eastAsia="Calibri" w:hAnsi="Times New Roman" w:cs="Times New Roman"/>
          <w:sz w:val="20"/>
          <w:szCs w:val="20"/>
          <w:lang w:val="en-US"/>
        </w:rPr>
        <w:t>.</w:t>
      </w:r>
      <w:r w:rsidR="00925DFD" w:rsidRPr="00390706">
        <w:rPr>
          <w:rFonts w:ascii="Times New Roman" w:hAnsi="Times New Roman" w:cs="Times New Roman"/>
          <w:sz w:val="20"/>
          <w:szCs w:val="20"/>
        </w:rPr>
        <w:t xml:space="preserve"> </w:t>
      </w:r>
      <w:r w:rsidRPr="00F42A89">
        <w:rPr>
          <w:rFonts w:ascii="Times New Roman" w:eastAsia="Calibri" w:hAnsi="Times New Roman" w:cs="Times New Roman"/>
          <w:sz w:val="20"/>
          <w:szCs w:val="20"/>
          <w:lang w:val="en-US"/>
        </w:rPr>
        <w:t>MD shares an abundance of utilizable methods for drug engenderment and research</w:t>
      </w:r>
      <w:r w:rsidR="00D45463" w:rsidRPr="00390706">
        <w:rPr>
          <w:rFonts w:ascii="Times New Roman" w:eastAsia="Calibri" w:hAnsi="Times New Roman" w:cs="Times New Roman"/>
          <w:sz w:val="20"/>
          <w:szCs w:val="20"/>
          <w:lang w:val="en-US"/>
        </w:rPr>
        <w:t xml:space="preserve">. </w:t>
      </w:r>
      <w:r w:rsidR="00D45463" w:rsidRPr="00390706">
        <w:rPr>
          <w:rFonts w:ascii="Times New Roman" w:hAnsi="Times New Roman" w:cs="Times New Roman"/>
          <w:sz w:val="20"/>
          <w:szCs w:val="20"/>
        </w:rPr>
        <w:t>In particular, for protein-ligand docking, induced-fit movements and protein flexibility will be used in the next years to find and create novel chemotherapeutic drugs.</w:t>
      </w:r>
      <w:r w:rsidR="006948A0" w:rsidRPr="00390706">
        <w:rPr>
          <w:sz w:val="20"/>
          <w:szCs w:val="20"/>
        </w:rPr>
        <w:t xml:space="preserve"> </w:t>
      </w:r>
      <w:r w:rsidR="0081746C" w:rsidRPr="00390706">
        <w:rPr>
          <w:rFonts w:ascii="Times New Roman" w:eastAsia="Calibri" w:hAnsi="Times New Roman" w:cs="Times New Roman"/>
          <w:sz w:val="20"/>
          <w:szCs w:val="20"/>
          <w:lang w:val="en-US"/>
        </w:rPr>
        <w:t>Computational docking simulations are now widely used at various phases of drug development and rational drug design processes.</w:t>
      </w:r>
      <w:r w:rsidR="001455C3" w:rsidRPr="00390706">
        <w:rPr>
          <w:rFonts w:ascii="Times New Roman" w:eastAsia="Calibri" w:hAnsi="Times New Roman" w:cs="Times New Roman"/>
          <w:sz w:val="20"/>
          <w:szCs w:val="20"/>
          <w:lang w:val="en-US"/>
        </w:rPr>
        <w:t xml:space="preserve"> </w:t>
      </w:r>
      <w:r w:rsidR="00BC6186" w:rsidRPr="00BC6186">
        <w:rPr>
          <w:rFonts w:ascii="Times New Roman" w:eastAsia="Calibri" w:hAnsi="Times New Roman" w:cs="Times New Roman"/>
          <w:sz w:val="20"/>
          <w:szCs w:val="20"/>
          <w:lang w:val="en-US"/>
        </w:rPr>
        <w:t xml:space="preserve">As the area of virtual examining founded on molecular interaction grows, its visibility will </w:t>
      </w:r>
      <w:r w:rsidR="00BC6186">
        <w:rPr>
          <w:rFonts w:ascii="Times New Roman" w:eastAsia="Calibri" w:hAnsi="Times New Roman" w:cs="Times New Roman"/>
          <w:sz w:val="20"/>
          <w:szCs w:val="20"/>
          <w:lang w:val="en-US"/>
        </w:rPr>
        <w:t>increase tremendously</w:t>
      </w:r>
      <w:r w:rsidR="000B1517" w:rsidRPr="00390706">
        <w:rPr>
          <w:rFonts w:ascii="Times New Roman" w:eastAsia="Calibri" w:hAnsi="Times New Roman" w:cs="Times New Roman"/>
          <w:sz w:val="20"/>
          <w:szCs w:val="20"/>
          <w:lang w:val="en-US"/>
        </w:rPr>
        <w:t xml:space="preserve">. </w:t>
      </w:r>
      <w:r w:rsidR="00BC6186" w:rsidRPr="00BC6186">
        <w:rPr>
          <w:rFonts w:ascii="Times New Roman" w:eastAsia="Calibri" w:hAnsi="Times New Roman" w:cs="Times New Roman"/>
          <w:sz w:val="20"/>
          <w:szCs w:val="20"/>
          <w:lang w:val="en-US"/>
        </w:rPr>
        <w:t>Multiple software programs that analyze ligand binding abilities against various receptors are being released.</w:t>
      </w:r>
      <w:r w:rsidR="007C3ED7" w:rsidRPr="00390706">
        <w:rPr>
          <w:rFonts w:ascii="Times New Roman" w:hAnsi="Times New Roman" w:cs="Times New Roman"/>
          <w:sz w:val="20"/>
          <w:szCs w:val="20"/>
        </w:rPr>
        <w:t xml:space="preserve"> </w:t>
      </w:r>
      <w:r w:rsidR="00BC6186" w:rsidRPr="00BC6186">
        <w:rPr>
          <w:rFonts w:ascii="Times New Roman" w:hAnsi="Times New Roman" w:cs="Times New Roman"/>
          <w:sz w:val="20"/>
          <w:szCs w:val="20"/>
        </w:rPr>
        <w:t>Despite this,</w:t>
      </w:r>
      <w:r w:rsidR="000B1517" w:rsidRPr="00390706">
        <w:rPr>
          <w:rFonts w:ascii="Times New Roman" w:hAnsi="Times New Roman" w:cs="Times New Roman"/>
          <w:sz w:val="20"/>
          <w:szCs w:val="20"/>
        </w:rPr>
        <w:t xml:space="preserve"> more advancements are required to incorporate thermodynamic characteristics </w:t>
      </w:r>
      <w:r w:rsidR="001E2EE0" w:rsidRPr="001E2EE0">
        <w:rPr>
          <w:rFonts w:ascii="Times New Roman" w:hAnsi="Times New Roman" w:cs="Times New Roman"/>
          <w:sz w:val="20"/>
          <w:szCs w:val="20"/>
        </w:rPr>
        <w:t xml:space="preserve">including </w:t>
      </w:r>
      <w:r w:rsidR="000B1517" w:rsidRPr="00390706">
        <w:rPr>
          <w:rFonts w:ascii="Times New Roman" w:hAnsi="Times New Roman" w:cs="Times New Roman"/>
          <w:sz w:val="20"/>
          <w:szCs w:val="20"/>
        </w:rPr>
        <w:t xml:space="preserve">as desolvation energies, </w:t>
      </w:r>
      <w:r w:rsidR="00BC6186" w:rsidRPr="00BC6186">
        <w:rPr>
          <w:rFonts w:ascii="Times New Roman" w:hAnsi="Times New Roman" w:cs="Times New Roman"/>
          <w:sz w:val="20"/>
          <w:szCs w:val="20"/>
        </w:rPr>
        <w:t>actual time energy fluctuations</w:t>
      </w:r>
      <w:r w:rsidR="00BC6186" w:rsidRPr="00390706">
        <w:rPr>
          <w:rFonts w:ascii="Times New Roman" w:hAnsi="Times New Roman" w:cs="Times New Roman"/>
          <w:sz w:val="20"/>
          <w:szCs w:val="20"/>
        </w:rPr>
        <w:t xml:space="preserve"> owing</w:t>
      </w:r>
      <w:r w:rsidR="000B1517" w:rsidRPr="00390706">
        <w:rPr>
          <w:rFonts w:ascii="Times New Roman" w:hAnsi="Times New Roman" w:cs="Times New Roman"/>
          <w:sz w:val="20"/>
          <w:szCs w:val="20"/>
        </w:rPr>
        <w:t xml:space="preserve"> to conformational alterations in both the </w:t>
      </w:r>
      <w:r w:rsidR="001E2EE0" w:rsidRPr="00390706">
        <w:rPr>
          <w:rFonts w:ascii="Times New Roman" w:hAnsi="Times New Roman" w:cs="Times New Roman"/>
          <w:sz w:val="20"/>
          <w:szCs w:val="20"/>
        </w:rPr>
        <w:t>ligand</w:t>
      </w:r>
      <w:r w:rsidR="001E2EE0" w:rsidRPr="00390706">
        <w:rPr>
          <w:rFonts w:ascii="Times New Roman" w:hAnsi="Times New Roman" w:cs="Times New Roman"/>
          <w:sz w:val="20"/>
          <w:szCs w:val="20"/>
        </w:rPr>
        <w:t xml:space="preserve"> </w:t>
      </w:r>
      <w:r w:rsidR="001E2EE0" w:rsidRPr="00390706">
        <w:rPr>
          <w:rFonts w:ascii="Times New Roman" w:hAnsi="Times New Roman" w:cs="Times New Roman"/>
          <w:sz w:val="20"/>
          <w:szCs w:val="20"/>
        </w:rPr>
        <w:t>and</w:t>
      </w:r>
      <w:r w:rsidR="001E2EE0" w:rsidRPr="00390706">
        <w:rPr>
          <w:rFonts w:ascii="Times New Roman" w:hAnsi="Times New Roman" w:cs="Times New Roman"/>
          <w:sz w:val="20"/>
          <w:szCs w:val="20"/>
        </w:rPr>
        <w:t xml:space="preserve"> </w:t>
      </w:r>
      <w:r w:rsidR="001E2EE0">
        <w:rPr>
          <w:rFonts w:ascii="Times New Roman" w:hAnsi="Times New Roman" w:cs="Times New Roman"/>
          <w:sz w:val="20"/>
          <w:szCs w:val="20"/>
        </w:rPr>
        <w:t>receptor</w:t>
      </w:r>
      <w:bookmarkStart w:id="0" w:name="_GoBack"/>
      <w:bookmarkEnd w:id="0"/>
      <w:r w:rsidR="000B1517" w:rsidRPr="00390706">
        <w:rPr>
          <w:rFonts w:ascii="Times New Roman" w:hAnsi="Times New Roman" w:cs="Times New Roman"/>
          <w:sz w:val="20"/>
          <w:szCs w:val="20"/>
        </w:rPr>
        <w:t>, i.e. dynamic simulations.</w:t>
      </w:r>
      <w:r w:rsidR="007C3ED7" w:rsidRPr="00390706">
        <w:rPr>
          <w:rFonts w:ascii="Times New Roman" w:hAnsi="Times New Roman" w:cs="Times New Roman"/>
          <w:sz w:val="20"/>
          <w:szCs w:val="20"/>
        </w:rPr>
        <w:t xml:space="preserve"> </w:t>
      </w:r>
      <w:r w:rsidR="000B1517" w:rsidRPr="00390706">
        <w:rPr>
          <w:rFonts w:ascii="Times New Roman" w:hAnsi="Times New Roman" w:cs="Times New Roman"/>
          <w:sz w:val="20"/>
          <w:szCs w:val="20"/>
        </w:rPr>
        <w:t xml:space="preserve">The application of </w:t>
      </w:r>
      <w:r w:rsidR="001C7A26">
        <w:rPr>
          <w:rFonts w:ascii="Times New Roman" w:eastAsia="Calibri" w:hAnsi="Times New Roman" w:cs="Times New Roman"/>
          <w:sz w:val="20"/>
          <w:szCs w:val="20"/>
          <w:lang w:val="en-US"/>
        </w:rPr>
        <w:t>MD</w:t>
      </w:r>
      <w:r w:rsidR="001C7A26" w:rsidRPr="00390706">
        <w:rPr>
          <w:rFonts w:ascii="Times New Roman" w:hAnsi="Times New Roman" w:cs="Times New Roman"/>
          <w:sz w:val="20"/>
          <w:szCs w:val="20"/>
        </w:rPr>
        <w:t xml:space="preserve"> </w:t>
      </w:r>
      <w:r w:rsidR="000B1517" w:rsidRPr="00390706">
        <w:rPr>
          <w:rFonts w:ascii="Times New Roman" w:hAnsi="Times New Roman" w:cs="Times New Roman"/>
          <w:sz w:val="20"/>
          <w:szCs w:val="20"/>
        </w:rPr>
        <w:t xml:space="preserve">methods may be utilized to cure a number of chronic diseases through synthesizing, designing, optimizing, discovering, and developing new therapeutic medicines, as well as studying the molecular interactions of various enzyme activities. </w:t>
      </w:r>
      <w:r w:rsidR="000B1517" w:rsidRPr="00390706">
        <w:rPr>
          <w:rFonts w:ascii="Times New Roman" w:eastAsia="Calibri" w:hAnsi="Times New Roman" w:cs="Times New Roman"/>
          <w:sz w:val="20"/>
          <w:szCs w:val="20"/>
          <w:lang w:val="en-US"/>
        </w:rPr>
        <w:t>Accurate and low-cost scoring functions may propel docking applications to new heights. In</w:t>
      </w:r>
      <w:r w:rsidR="001C7A26">
        <w:rPr>
          <w:rFonts w:ascii="Times New Roman" w:eastAsia="Calibri" w:hAnsi="Times New Roman" w:cs="Times New Roman"/>
          <w:sz w:val="20"/>
          <w:szCs w:val="20"/>
          <w:lang w:val="en-US"/>
        </w:rPr>
        <w:t xml:space="preserve"> conclusion, we expect that </w:t>
      </w:r>
      <w:r w:rsidR="001C7A26">
        <w:rPr>
          <w:rFonts w:ascii="Times New Roman" w:eastAsia="Calibri" w:hAnsi="Times New Roman" w:cs="Times New Roman"/>
          <w:sz w:val="20"/>
          <w:szCs w:val="20"/>
          <w:lang w:val="en-US"/>
        </w:rPr>
        <w:t>MD</w:t>
      </w:r>
      <w:r w:rsidR="001C7A26" w:rsidRPr="00390706">
        <w:rPr>
          <w:rFonts w:ascii="Times New Roman" w:eastAsia="Calibri" w:hAnsi="Times New Roman" w:cs="Times New Roman"/>
          <w:sz w:val="20"/>
          <w:szCs w:val="20"/>
          <w:lang w:val="en-US"/>
        </w:rPr>
        <w:t xml:space="preserve"> </w:t>
      </w:r>
      <w:r w:rsidR="000B1517" w:rsidRPr="00390706">
        <w:rPr>
          <w:rFonts w:ascii="Times New Roman" w:eastAsia="Calibri" w:hAnsi="Times New Roman" w:cs="Times New Roman"/>
          <w:sz w:val="20"/>
          <w:szCs w:val="20"/>
          <w:lang w:val="en-US"/>
        </w:rPr>
        <w:t>will become a trustworthy drug-design tool by refining the scoring system and updating the relevant search algorithms.</w:t>
      </w:r>
    </w:p>
    <w:p w:rsidR="001455C3" w:rsidRPr="00151039" w:rsidRDefault="00607F8D" w:rsidP="00151039">
      <w:pPr>
        <w:pStyle w:val="Heading1"/>
      </w:pPr>
      <w:r>
        <w:t>References</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b/>
          <w:sz w:val="16"/>
          <w:szCs w:val="16"/>
        </w:rPr>
        <w:fldChar w:fldCharType="begin" w:fldLock="1"/>
      </w:r>
      <w:r w:rsidRPr="008B16AD">
        <w:rPr>
          <w:rFonts w:ascii="Times New Roman" w:hAnsi="Times New Roman" w:cs="Times New Roman"/>
          <w:b/>
          <w:sz w:val="16"/>
          <w:szCs w:val="16"/>
        </w:rPr>
        <w:instrText xml:space="preserve">ADDIN Mendeley Bibliography CSL_BIBLIOGRAPHY </w:instrText>
      </w:r>
      <w:r w:rsidRPr="008B16AD">
        <w:rPr>
          <w:rFonts w:ascii="Times New Roman" w:hAnsi="Times New Roman" w:cs="Times New Roman"/>
          <w:b/>
          <w:sz w:val="16"/>
          <w:szCs w:val="16"/>
        </w:rPr>
        <w:fldChar w:fldCharType="separate"/>
      </w:r>
      <w:r w:rsidRPr="008B16AD">
        <w:rPr>
          <w:rFonts w:ascii="Times New Roman" w:hAnsi="Times New Roman" w:cs="Times New Roman"/>
          <w:noProof/>
          <w:sz w:val="16"/>
          <w:szCs w:val="16"/>
        </w:rPr>
        <w:t>[1]</w:t>
      </w:r>
      <w:r w:rsidRPr="008B16AD">
        <w:rPr>
          <w:rFonts w:ascii="Times New Roman" w:hAnsi="Times New Roman" w:cs="Times New Roman"/>
          <w:noProof/>
          <w:sz w:val="16"/>
          <w:szCs w:val="16"/>
        </w:rPr>
        <w:tab/>
        <w:t>K.M. Elokely, R.J. Doerksen, Docking Challenge: Protein Sampling and Molecular Docking Performance, J. Chem. Inf. Model. 53 (2013) 1934–1945. https://doi.org/10.1021/ci400040d.</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[2]</w:t>
      </w:r>
      <w:r w:rsidRPr="008B16AD">
        <w:rPr>
          <w:rFonts w:ascii="Times New Roman" w:hAnsi="Times New Roman" w:cs="Times New Roman"/>
          <w:noProof/>
          <w:sz w:val="16"/>
          <w:szCs w:val="16"/>
        </w:rPr>
        <w:tab/>
        <w:t>J. Fan, A. Fu, L. Zhang, Progress in molecular docking, Quant. Biol. 7 (2019) 83–89. https://doi.org/10.1007/s40484-019-0172-y.</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[3]</w:t>
      </w:r>
      <w:r w:rsidRPr="008B16AD">
        <w:rPr>
          <w:rFonts w:ascii="Times New Roman" w:hAnsi="Times New Roman" w:cs="Times New Roman"/>
          <w:noProof/>
          <w:sz w:val="16"/>
          <w:szCs w:val="16"/>
        </w:rPr>
        <w:tab/>
        <w:t>S. Agarwal, R. Mehrotra, An overview of molecular docking, JSM Chem. 4 (2016) 1024–1028.</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[4]</w:t>
      </w:r>
      <w:r w:rsidRPr="008B16AD">
        <w:rPr>
          <w:rFonts w:ascii="Times New Roman" w:hAnsi="Times New Roman" w:cs="Times New Roman"/>
          <w:noProof/>
          <w:sz w:val="16"/>
          <w:szCs w:val="16"/>
        </w:rPr>
        <w:tab/>
        <w:t>K.K. Chaudhary, N. Mishra, A review on molecular docking: novel tool for drug discovery, Databases. 3 (2016) 1029.</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[5]</w:t>
      </w:r>
      <w:r w:rsidRPr="008B16AD">
        <w:rPr>
          <w:rFonts w:ascii="Times New Roman" w:hAnsi="Times New Roman" w:cs="Times New Roman"/>
          <w:noProof/>
          <w:sz w:val="16"/>
          <w:szCs w:val="16"/>
        </w:rPr>
        <w:tab/>
        <w:t>S. Afrin, Y. Rahman, T. Sarwar, M.A. Husain, A. Ali, Shamsuzzaman, M. Tabish, Molecular spectroscopic and thermodynamic studies on the interaction of anti-platelet drug ticlopidine with calf thymus DNA, Spectrochim. Acta Part A Mol. Biomol. Spectrosc. 186 (2017) 66–75. https://doi.org/https://doi.org/10.1016/j.saa.2017.05.073.</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[6]</w:t>
      </w:r>
      <w:r w:rsidRPr="008B16AD">
        <w:rPr>
          <w:rFonts w:ascii="Times New Roman" w:hAnsi="Times New Roman" w:cs="Times New Roman"/>
          <w:noProof/>
          <w:sz w:val="16"/>
          <w:szCs w:val="16"/>
        </w:rPr>
        <w:tab/>
        <w:t>L.G. Ferreira, R.N. Dos Santos, G. Oliva, A.D. Andricopulo, Molecular Docking and Structure-Based Drug Design Strategies, Molecules. 20 (2015) 13384–13421. https://doi.org/10.3390/molecules200713384.</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[7]</w:t>
      </w:r>
      <w:r w:rsidRPr="008B16AD">
        <w:rPr>
          <w:rFonts w:ascii="Times New Roman" w:hAnsi="Times New Roman" w:cs="Times New Roman"/>
          <w:noProof/>
          <w:sz w:val="16"/>
          <w:szCs w:val="16"/>
        </w:rPr>
        <w:tab/>
        <w:t>O.K. Vasant, M.A. Chandrakant, K.V. Chandrashekhar, G.V. Babasaheb, K.M. Dnyandev, A review on molecular docking, Int. Res. J. Pure Appl. Chem. 22 (2021) 60–68.</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[8]</w:t>
      </w:r>
      <w:r w:rsidRPr="008B16AD">
        <w:rPr>
          <w:rFonts w:ascii="Times New Roman" w:hAnsi="Times New Roman" w:cs="Times New Roman"/>
          <w:noProof/>
          <w:sz w:val="16"/>
          <w:szCs w:val="16"/>
        </w:rPr>
        <w:tab/>
        <w:t>R. Chen, L. Li, Z. Weng, ZDOCK: An initial-stage protein-docking algorithm, Proteins Struct. Funct. Bioinforma. 52 (2003) 80–87. https://doi.org/https://doi.org/10.1002/prot.10389.</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[9]</w:t>
      </w:r>
      <w:r w:rsidRPr="008B16AD">
        <w:rPr>
          <w:rFonts w:ascii="Times New Roman" w:hAnsi="Times New Roman" w:cs="Times New Roman"/>
          <w:noProof/>
          <w:sz w:val="16"/>
          <w:szCs w:val="16"/>
        </w:rPr>
        <w:tab/>
        <w:t>L. Li, R. Chen, Z. Weng, RDOCK: Refinement of rigid-body protein docking predictions, Proteins Struct. Funct. Bioinforma. 53 (2003) 693–707. https://doi.org/https://doi.org/10.1002/prot.10460.</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[10]</w:t>
      </w:r>
      <w:r w:rsidRPr="008B16AD">
        <w:rPr>
          <w:rFonts w:ascii="Times New Roman" w:hAnsi="Times New Roman" w:cs="Times New Roman"/>
          <w:noProof/>
          <w:sz w:val="16"/>
          <w:szCs w:val="16"/>
        </w:rPr>
        <w:tab/>
        <w:t>B. Kramer, M. Rarey, T. Lengauer, Evaluation of the FLEXX incremental construction algorithm for protein–ligand docking, Proteins Struct. Funct. Bioinforma. 37 (1999) 228–241. https://doi.org/https://doi.org/10.1002/(SICI)1097-0134(19991101)37:2&lt;228::AID-PROT8&gt;3.0.CO;2-8.</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[11]</w:t>
      </w:r>
      <w:r w:rsidRPr="008B16AD">
        <w:rPr>
          <w:rFonts w:ascii="Times New Roman" w:hAnsi="Times New Roman" w:cs="Times New Roman"/>
          <w:noProof/>
          <w:sz w:val="16"/>
          <w:szCs w:val="16"/>
        </w:rPr>
        <w:tab/>
        <w:t>G.M. Morris, R. Huey, W. Lindstrom, M.F. Sanner, R.K. Belew, D.S. Goodsell, A.J. Olson, AutoDock4 and AutoDockTools4: Automated docking with selective receptor flexibility., J. Comput. Chem. 30 (2009) 2785–2791. https://doi.org/10.1002/jcc.21256.</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[12]</w:t>
      </w:r>
      <w:r w:rsidRPr="008B16AD">
        <w:rPr>
          <w:rFonts w:ascii="Times New Roman" w:hAnsi="Times New Roman" w:cs="Times New Roman"/>
          <w:noProof/>
          <w:sz w:val="16"/>
          <w:szCs w:val="16"/>
        </w:rPr>
        <w:tab/>
        <w:t>O. Trott, A.J. Olson, AutoDock Vina: Improving the speed and accuracy of docking with a new scoring function, efficient optimization, and multithreading, J. Comput. Chem. 31 (2010) 455–461. https://doi.org/https://doi.org/10.1002/jcc.21334.</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[13]</w:t>
      </w:r>
      <w:r w:rsidRPr="008B16AD">
        <w:rPr>
          <w:rFonts w:ascii="Times New Roman" w:hAnsi="Times New Roman" w:cs="Times New Roman"/>
          <w:noProof/>
          <w:sz w:val="16"/>
          <w:szCs w:val="16"/>
        </w:rPr>
        <w:tab/>
        <w:t>M.L. Verdonk, J.C. Cole, M.J. Hartshorn, C.W. Murray, R.D. Taylor, Improved protein–ligand docking using GOLD, Proteins Struct. Funct. Bioinforma. 52 (2003) 609–623. https://doi.org/https://doi.org/10.1002/prot.10465.</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[14]</w:t>
      </w:r>
      <w:r w:rsidRPr="008B16AD">
        <w:rPr>
          <w:rFonts w:ascii="Times New Roman" w:hAnsi="Times New Roman" w:cs="Times New Roman"/>
          <w:noProof/>
          <w:sz w:val="16"/>
          <w:szCs w:val="16"/>
        </w:rPr>
        <w:tab/>
        <w:t>T.A. Halgren, R.B. Murphy, R.A. Friesner, H.S. Beard, L.L. Frye, W.T. Pollard, J.L. Banks, Glide:  A New Approach for Rapid, Accurate Docking and Scoring. 2. Enrichment Factors in Database Screening, J. Med. Chem. 47 (2004) 1750–1759. https://doi.org/10.1021/jm030644s.</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[15]</w:t>
      </w:r>
      <w:r w:rsidRPr="008B16AD">
        <w:rPr>
          <w:rFonts w:ascii="Times New Roman" w:hAnsi="Times New Roman" w:cs="Times New Roman"/>
          <w:noProof/>
          <w:sz w:val="16"/>
          <w:szCs w:val="16"/>
        </w:rPr>
        <w:tab/>
        <w:t>E. Fischer, Einfluss der Configuration auf die Wirkung der Enzyme, Berichte Der Dtsch. Chem. Gesellschaft. 27 (1894) 2985–2993.</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[16]</w:t>
      </w:r>
      <w:r w:rsidRPr="008B16AD">
        <w:rPr>
          <w:rFonts w:ascii="Times New Roman" w:hAnsi="Times New Roman" w:cs="Times New Roman"/>
          <w:noProof/>
          <w:sz w:val="16"/>
          <w:szCs w:val="16"/>
        </w:rPr>
        <w:tab/>
        <w:t>X.-Y. Meng, H.-X. Zhang, M. Mezei, M. Cui, Molecular docking: a powerful approach for structure-based drug discovery, Curr. Comput. Aided. Drug Des. 7 (2011) 146–157.</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[17]</w:t>
      </w:r>
      <w:r w:rsidRPr="008B16AD">
        <w:rPr>
          <w:rFonts w:ascii="Times New Roman" w:hAnsi="Times New Roman" w:cs="Times New Roman"/>
          <w:noProof/>
          <w:sz w:val="16"/>
          <w:szCs w:val="16"/>
        </w:rPr>
        <w:tab/>
        <w:t>D.E. Koshland Jr, Correlation of Structure and Function in Enzyme Action: Theoretical and experimental tools are leading to correlations between enzyme structure and function., Science (80-. ). 142 (1963) 1533–1541.</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[18]</w:t>
      </w:r>
      <w:r w:rsidRPr="008B16AD">
        <w:rPr>
          <w:rFonts w:ascii="Times New Roman" w:hAnsi="Times New Roman" w:cs="Times New Roman"/>
          <w:noProof/>
          <w:sz w:val="16"/>
          <w:szCs w:val="16"/>
        </w:rPr>
        <w:tab/>
        <w:t>S. Siddiqui, F. Ameen, S. ur Rehman, T. Sarwar, M. Tabish, Studying the interaction of drug/ligand with serum albumin, J. Mol. Liq. 336 (2021) 116200. https://doi.org/https://doi.org/10.1016/j.molliq.2021.116200.</w:t>
      </w:r>
    </w:p>
    <w:p w:rsidR="008B16AD" w:rsidRPr="008B16AD" w:rsidRDefault="008B16AD" w:rsidP="008B16AD">
      <w:pPr>
        <w:widowControl w:val="0"/>
        <w:autoSpaceDE w:val="0"/>
        <w:autoSpaceDN w:val="0"/>
        <w:adjustRightInd w:val="0"/>
        <w:spacing w:after="0" w:line="360" w:lineRule="auto"/>
        <w:ind w:left="640" w:hanging="640"/>
        <w:jc w:val="both"/>
        <w:rPr>
          <w:rFonts w:ascii="Times New Roman" w:hAnsi="Times New Roman" w:cs="Times New Roman"/>
          <w:noProof/>
          <w:sz w:val="16"/>
          <w:szCs w:val="16"/>
        </w:rPr>
      </w:pPr>
      <w:r w:rsidRPr="008B16AD">
        <w:rPr>
          <w:rFonts w:ascii="Times New Roman" w:hAnsi="Times New Roman" w:cs="Times New Roman"/>
          <w:noProof/>
          <w:sz w:val="16"/>
          <w:szCs w:val="16"/>
        </w:rPr>
        <w:t>[19]</w:t>
      </w:r>
      <w:r w:rsidRPr="008B16AD">
        <w:rPr>
          <w:rFonts w:ascii="Times New Roman" w:hAnsi="Times New Roman" w:cs="Times New Roman"/>
          <w:noProof/>
          <w:sz w:val="16"/>
          <w:szCs w:val="16"/>
        </w:rPr>
        <w:tab/>
        <w:t>A. Tripathi, K. Misra, Molecular docking: A structure-based drug designing approach, JSM Chem. 5 (2017) 1042–1047.</w:t>
      </w:r>
    </w:p>
    <w:p w:rsidR="00390706" w:rsidRPr="008B16AD" w:rsidRDefault="008B16AD" w:rsidP="008B16AD">
      <w:pPr>
        <w:shd w:val="clear" w:color="auto" w:fill="FFFFFF"/>
        <w:spacing w:after="0" w:line="360" w:lineRule="auto"/>
        <w:jc w:val="both"/>
        <w:outlineLvl w:val="0"/>
        <w:rPr>
          <w:rFonts w:ascii="Times New Roman" w:hAnsi="Times New Roman" w:cs="Times New Roman"/>
          <w:b/>
          <w:sz w:val="16"/>
          <w:szCs w:val="16"/>
        </w:rPr>
      </w:pPr>
      <w:r w:rsidRPr="008B16AD">
        <w:rPr>
          <w:rFonts w:ascii="Times New Roman" w:hAnsi="Times New Roman" w:cs="Times New Roman"/>
          <w:b/>
          <w:sz w:val="16"/>
          <w:szCs w:val="16"/>
        </w:rPr>
        <w:fldChar w:fldCharType="end"/>
      </w:r>
    </w:p>
    <w:p w:rsidR="005328FC" w:rsidRPr="008B16AD" w:rsidRDefault="005328FC" w:rsidP="008B16AD">
      <w:pPr>
        <w:spacing w:after="0" w:line="360" w:lineRule="auto"/>
        <w:jc w:val="both"/>
        <w:rPr>
          <w:rFonts w:ascii="Times New Roman" w:hAnsi="Times New Roman" w:cs="Times New Roman"/>
          <w:sz w:val="16"/>
          <w:szCs w:val="16"/>
        </w:rPr>
      </w:pPr>
    </w:p>
    <w:sectPr w:rsidR="005328FC" w:rsidRPr="008B1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F11D7"/>
    <w:multiLevelType w:val="hybridMultilevel"/>
    <w:tmpl w:val="15907A8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C3430A"/>
    <w:multiLevelType w:val="hybridMultilevel"/>
    <w:tmpl w:val="45925BA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9B465A"/>
    <w:multiLevelType w:val="hybridMultilevel"/>
    <w:tmpl w:val="689C87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970464A"/>
    <w:multiLevelType w:val="hybridMultilevel"/>
    <w:tmpl w:val="8A14BA3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F282531"/>
    <w:multiLevelType w:val="hybridMultilevel"/>
    <w:tmpl w:val="18943A6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C02BF9"/>
    <w:multiLevelType w:val="hybridMultilevel"/>
    <w:tmpl w:val="3D26400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E17DD3"/>
    <w:multiLevelType w:val="hybridMultilevel"/>
    <w:tmpl w:val="485C66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847053D"/>
    <w:multiLevelType w:val="hybridMultilevel"/>
    <w:tmpl w:val="5EB258D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C871798"/>
    <w:multiLevelType w:val="hybridMultilevel"/>
    <w:tmpl w:val="B5E48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8C7F3C"/>
    <w:multiLevelType w:val="hybridMultilevel"/>
    <w:tmpl w:val="0BC86D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6A132A6"/>
    <w:multiLevelType w:val="hybridMultilevel"/>
    <w:tmpl w:val="8E8AB0E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EB46309"/>
    <w:multiLevelType w:val="hybridMultilevel"/>
    <w:tmpl w:val="4D3A1F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31345D"/>
    <w:multiLevelType w:val="hybridMultilevel"/>
    <w:tmpl w:val="C2BE8580"/>
    <w:lvl w:ilvl="0" w:tplc="E56E38D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836C99"/>
    <w:multiLevelType w:val="hybridMultilevel"/>
    <w:tmpl w:val="FA1E10F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F70681"/>
    <w:multiLevelType w:val="hybridMultilevel"/>
    <w:tmpl w:val="46F6DC9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F5105A"/>
    <w:multiLevelType w:val="multilevel"/>
    <w:tmpl w:val="9782BDF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6">
    <w:nsid w:val="4D2F413C"/>
    <w:multiLevelType w:val="hybridMultilevel"/>
    <w:tmpl w:val="E61EB274"/>
    <w:lvl w:ilvl="0" w:tplc="917CE40E">
      <w:start w:val="1"/>
      <w:numFmt w:val="lowerLetter"/>
      <w:lvlText w:val="%1)"/>
      <w:lvlJc w:val="left"/>
      <w:pPr>
        <w:ind w:left="720" w:hanging="360"/>
      </w:pPr>
      <w:rPr>
        <w:rFonts w:ascii="Times New Roman" w:eastAsia="Times New Roman" w:hAnsi="Times New Roman" w:cs="Times New Roman" w:hint="default"/>
        <w:b w:val="0"/>
        <w:bCs/>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B321C2"/>
    <w:multiLevelType w:val="hybridMultilevel"/>
    <w:tmpl w:val="D9D8E152"/>
    <w:lvl w:ilvl="0" w:tplc="8EDC3440">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BA5CB4"/>
    <w:multiLevelType w:val="hybridMultilevel"/>
    <w:tmpl w:val="7F44F35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BAA5524"/>
    <w:multiLevelType w:val="hybridMultilevel"/>
    <w:tmpl w:val="CA5E0E3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225F1A"/>
    <w:multiLevelType w:val="hybridMultilevel"/>
    <w:tmpl w:val="5C6636C6"/>
    <w:lvl w:ilvl="0" w:tplc="BE86D59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CF41DD4"/>
    <w:multiLevelType w:val="hybridMultilevel"/>
    <w:tmpl w:val="EAEC1B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E1454D"/>
    <w:multiLevelType w:val="hybridMultilevel"/>
    <w:tmpl w:val="FCACE870"/>
    <w:lvl w:ilvl="0" w:tplc="D7B25372">
      <w:start w:val="1"/>
      <w:numFmt w:val="upperRoman"/>
      <w:pStyle w:val="Heading1"/>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3694FE1"/>
    <w:multiLevelType w:val="hybridMultilevel"/>
    <w:tmpl w:val="6B5E836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8215D5E"/>
    <w:multiLevelType w:val="hybridMultilevel"/>
    <w:tmpl w:val="2FE6E10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B4727AE"/>
    <w:multiLevelType w:val="hybridMultilevel"/>
    <w:tmpl w:val="0D72330A"/>
    <w:lvl w:ilvl="0" w:tplc="917CE40E">
      <w:start w:val="1"/>
      <w:numFmt w:val="lowerLetter"/>
      <w:lvlText w:val="%1)"/>
      <w:lvlJc w:val="left"/>
      <w:pPr>
        <w:ind w:left="1080" w:hanging="360"/>
      </w:pPr>
      <w:rPr>
        <w:rFonts w:ascii="Times New Roman" w:eastAsia="Times New Roman" w:hAnsi="Times New Roman" w:cs="Times New Roman" w:hint="default"/>
        <w:b w:val="0"/>
        <w:bCs/>
        <w:w w:val="100"/>
        <w:sz w:val="24"/>
        <w:szCs w:val="24"/>
        <w:lang w:val="en-US" w:eastAsia="en-US" w:bidi="ar-SA"/>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7ED86BE1"/>
    <w:multiLevelType w:val="hybridMultilevel"/>
    <w:tmpl w:val="D830594A"/>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6"/>
  </w:num>
  <w:num w:numId="3">
    <w:abstractNumId w:val="15"/>
  </w:num>
  <w:num w:numId="4">
    <w:abstractNumId w:val="8"/>
  </w:num>
  <w:num w:numId="5">
    <w:abstractNumId w:val="9"/>
  </w:num>
  <w:num w:numId="6">
    <w:abstractNumId w:val="22"/>
  </w:num>
  <w:num w:numId="7">
    <w:abstractNumId w:val="21"/>
  </w:num>
  <w:num w:numId="8">
    <w:abstractNumId w:val="19"/>
  </w:num>
  <w:num w:numId="9">
    <w:abstractNumId w:val="12"/>
  </w:num>
  <w:num w:numId="10">
    <w:abstractNumId w:val="1"/>
  </w:num>
  <w:num w:numId="11">
    <w:abstractNumId w:val="14"/>
  </w:num>
  <w:num w:numId="12">
    <w:abstractNumId w:val="18"/>
  </w:num>
  <w:num w:numId="13">
    <w:abstractNumId w:val="13"/>
  </w:num>
  <w:num w:numId="14">
    <w:abstractNumId w:val="0"/>
  </w:num>
  <w:num w:numId="15">
    <w:abstractNumId w:val="11"/>
  </w:num>
  <w:num w:numId="16">
    <w:abstractNumId w:val="4"/>
  </w:num>
  <w:num w:numId="17">
    <w:abstractNumId w:val="17"/>
  </w:num>
  <w:num w:numId="18">
    <w:abstractNumId w:val="20"/>
  </w:num>
  <w:num w:numId="19">
    <w:abstractNumId w:val="24"/>
  </w:num>
  <w:num w:numId="20">
    <w:abstractNumId w:val="7"/>
  </w:num>
  <w:num w:numId="21">
    <w:abstractNumId w:val="3"/>
  </w:num>
  <w:num w:numId="22">
    <w:abstractNumId w:val="23"/>
  </w:num>
  <w:num w:numId="23">
    <w:abstractNumId w:val="26"/>
  </w:num>
  <w:num w:numId="24">
    <w:abstractNumId w:val="2"/>
  </w:num>
  <w:num w:numId="25">
    <w:abstractNumId w:val="5"/>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378"/>
    <w:rsid w:val="00014A14"/>
    <w:rsid w:val="000660CC"/>
    <w:rsid w:val="00070A37"/>
    <w:rsid w:val="000715DC"/>
    <w:rsid w:val="00077A26"/>
    <w:rsid w:val="000A4B51"/>
    <w:rsid w:val="000B1517"/>
    <w:rsid w:val="000B3116"/>
    <w:rsid w:val="000C0A1B"/>
    <w:rsid w:val="000D0B77"/>
    <w:rsid w:val="000D3A6A"/>
    <w:rsid w:val="000D7243"/>
    <w:rsid w:val="000E568C"/>
    <w:rsid w:val="000E7F82"/>
    <w:rsid w:val="001007D5"/>
    <w:rsid w:val="00102C54"/>
    <w:rsid w:val="00104CCC"/>
    <w:rsid w:val="00120378"/>
    <w:rsid w:val="001455C3"/>
    <w:rsid w:val="00151039"/>
    <w:rsid w:val="001C35F9"/>
    <w:rsid w:val="001C7A26"/>
    <w:rsid w:val="001E2EE0"/>
    <w:rsid w:val="001E6E75"/>
    <w:rsid w:val="001F1EF9"/>
    <w:rsid w:val="002126D3"/>
    <w:rsid w:val="0028560F"/>
    <w:rsid w:val="002942FA"/>
    <w:rsid w:val="002C083B"/>
    <w:rsid w:val="002E534A"/>
    <w:rsid w:val="002E6958"/>
    <w:rsid w:val="002F6D67"/>
    <w:rsid w:val="0030663D"/>
    <w:rsid w:val="00341DE5"/>
    <w:rsid w:val="003472C1"/>
    <w:rsid w:val="00373564"/>
    <w:rsid w:val="0037594D"/>
    <w:rsid w:val="00390706"/>
    <w:rsid w:val="00392822"/>
    <w:rsid w:val="003A1C84"/>
    <w:rsid w:val="003D20F0"/>
    <w:rsid w:val="003F1ED8"/>
    <w:rsid w:val="003F391F"/>
    <w:rsid w:val="00404FE2"/>
    <w:rsid w:val="00437C98"/>
    <w:rsid w:val="00451D4A"/>
    <w:rsid w:val="004801DB"/>
    <w:rsid w:val="00492881"/>
    <w:rsid w:val="00494FD3"/>
    <w:rsid w:val="0049676A"/>
    <w:rsid w:val="004A3B0A"/>
    <w:rsid w:val="004B424D"/>
    <w:rsid w:val="004B5CD0"/>
    <w:rsid w:val="004D1924"/>
    <w:rsid w:val="004D45D2"/>
    <w:rsid w:val="004F773B"/>
    <w:rsid w:val="005328FC"/>
    <w:rsid w:val="00561EA0"/>
    <w:rsid w:val="0057542A"/>
    <w:rsid w:val="005A5C2F"/>
    <w:rsid w:val="005A6CDE"/>
    <w:rsid w:val="005D0E1F"/>
    <w:rsid w:val="00607F8D"/>
    <w:rsid w:val="00613F3B"/>
    <w:rsid w:val="006152B2"/>
    <w:rsid w:val="00627BAD"/>
    <w:rsid w:val="006375C7"/>
    <w:rsid w:val="0064535B"/>
    <w:rsid w:val="006948A0"/>
    <w:rsid w:val="006949FA"/>
    <w:rsid w:val="006A3F35"/>
    <w:rsid w:val="006C3C0F"/>
    <w:rsid w:val="006D459D"/>
    <w:rsid w:val="006D5518"/>
    <w:rsid w:val="007265A2"/>
    <w:rsid w:val="007C3E03"/>
    <w:rsid w:val="007C3ED7"/>
    <w:rsid w:val="007D19A5"/>
    <w:rsid w:val="007F4004"/>
    <w:rsid w:val="0081746C"/>
    <w:rsid w:val="008721A5"/>
    <w:rsid w:val="00874ED6"/>
    <w:rsid w:val="00883919"/>
    <w:rsid w:val="008B16AD"/>
    <w:rsid w:val="008B660E"/>
    <w:rsid w:val="008D09C8"/>
    <w:rsid w:val="00925DFD"/>
    <w:rsid w:val="00936B30"/>
    <w:rsid w:val="0095292F"/>
    <w:rsid w:val="009A1AAA"/>
    <w:rsid w:val="009B3D4C"/>
    <w:rsid w:val="009C2B0F"/>
    <w:rsid w:val="009D0A9D"/>
    <w:rsid w:val="009F29CB"/>
    <w:rsid w:val="00A721C9"/>
    <w:rsid w:val="00A72D5F"/>
    <w:rsid w:val="00A74264"/>
    <w:rsid w:val="00A8226C"/>
    <w:rsid w:val="00A82F66"/>
    <w:rsid w:val="00AA0AE1"/>
    <w:rsid w:val="00AA1587"/>
    <w:rsid w:val="00AB323E"/>
    <w:rsid w:val="00AB5E2F"/>
    <w:rsid w:val="00AC4EE5"/>
    <w:rsid w:val="00AE26CD"/>
    <w:rsid w:val="00AF20F4"/>
    <w:rsid w:val="00AF66D4"/>
    <w:rsid w:val="00B476DD"/>
    <w:rsid w:val="00B7131C"/>
    <w:rsid w:val="00B718D6"/>
    <w:rsid w:val="00B832B2"/>
    <w:rsid w:val="00BC6186"/>
    <w:rsid w:val="00C06951"/>
    <w:rsid w:val="00C31651"/>
    <w:rsid w:val="00C34981"/>
    <w:rsid w:val="00C34B8F"/>
    <w:rsid w:val="00C358DF"/>
    <w:rsid w:val="00C42324"/>
    <w:rsid w:val="00C447CD"/>
    <w:rsid w:val="00C44DAA"/>
    <w:rsid w:val="00C56873"/>
    <w:rsid w:val="00C56FEA"/>
    <w:rsid w:val="00CA64F4"/>
    <w:rsid w:val="00CC1CAB"/>
    <w:rsid w:val="00CC5C16"/>
    <w:rsid w:val="00CD3E86"/>
    <w:rsid w:val="00CD6287"/>
    <w:rsid w:val="00CE4B24"/>
    <w:rsid w:val="00CF468E"/>
    <w:rsid w:val="00CF6565"/>
    <w:rsid w:val="00D31A36"/>
    <w:rsid w:val="00D45463"/>
    <w:rsid w:val="00D66FB1"/>
    <w:rsid w:val="00DC12A4"/>
    <w:rsid w:val="00DE63E7"/>
    <w:rsid w:val="00E22062"/>
    <w:rsid w:val="00E31F7D"/>
    <w:rsid w:val="00E46C6C"/>
    <w:rsid w:val="00E61E57"/>
    <w:rsid w:val="00E65C9B"/>
    <w:rsid w:val="00E80BD8"/>
    <w:rsid w:val="00E8296B"/>
    <w:rsid w:val="00EB6778"/>
    <w:rsid w:val="00ED1693"/>
    <w:rsid w:val="00EF78BF"/>
    <w:rsid w:val="00F07428"/>
    <w:rsid w:val="00F42A89"/>
    <w:rsid w:val="00F7023A"/>
    <w:rsid w:val="00F840F0"/>
    <w:rsid w:val="00F91387"/>
    <w:rsid w:val="00FB7F92"/>
    <w:rsid w:val="00FC216D"/>
    <w:rsid w:val="00FC57EB"/>
    <w:rsid w:val="00FE52A5"/>
    <w:rsid w:val="00FF7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120C5-99EF-4BD9-8E8F-A9C2F0BC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151039"/>
    <w:pPr>
      <w:keepNext/>
      <w:keepLines/>
      <w:numPr>
        <w:numId w:val="6"/>
      </w:numPr>
      <w:tabs>
        <w:tab w:val="left" w:pos="216"/>
      </w:tabs>
      <w:spacing w:after="240" w:line="240" w:lineRule="auto"/>
      <w:jc w:val="center"/>
      <w:outlineLvl w:val="0"/>
    </w:pPr>
    <w:rPr>
      <w:rFonts w:ascii="Times New Roman" w:eastAsia="Times New Roman" w:hAnsi="Times New Roman" w:cstheme="majorBidi"/>
      <w:b/>
      <w:sz w:val="20"/>
      <w:szCs w:val="20"/>
      <w:lang w:val="en-US"/>
    </w:rPr>
  </w:style>
  <w:style w:type="paragraph" w:styleId="Heading2">
    <w:name w:val="heading 2"/>
    <w:basedOn w:val="Normal"/>
    <w:next w:val="Normal"/>
    <w:link w:val="Heading2Char"/>
    <w:autoRedefine/>
    <w:uiPriority w:val="9"/>
    <w:unhideWhenUsed/>
    <w:qFormat/>
    <w:rsid w:val="00CD3E86"/>
    <w:pPr>
      <w:keepNext/>
      <w:keepLines/>
      <w:widowControl w:val="0"/>
      <w:autoSpaceDE w:val="0"/>
      <w:autoSpaceDN w:val="0"/>
      <w:spacing w:before="40" w:after="0" w:line="360" w:lineRule="auto"/>
      <w:jc w:val="both"/>
      <w:outlineLvl w:val="1"/>
    </w:pPr>
    <w:rPr>
      <w:rFonts w:ascii="Times New Roman" w:eastAsiaTheme="majorEastAsia" w:hAnsi="Times New Roman" w:cstheme="majorBidi"/>
      <w:b/>
      <w:sz w:val="24"/>
      <w:szCs w:val="26"/>
      <w:lang w:val="en-US"/>
    </w:rPr>
  </w:style>
  <w:style w:type="paragraph" w:styleId="Heading3">
    <w:name w:val="heading 3"/>
    <w:basedOn w:val="Normal"/>
    <w:next w:val="Normal"/>
    <w:link w:val="Heading3Char"/>
    <w:autoRedefine/>
    <w:uiPriority w:val="9"/>
    <w:unhideWhenUsed/>
    <w:qFormat/>
    <w:rsid w:val="000E568C"/>
    <w:pPr>
      <w:keepNext/>
      <w:keepLines/>
      <w:widowControl w:val="0"/>
      <w:autoSpaceDE w:val="0"/>
      <w:autoSpaceDN w:val="0"/>
      <w:spacing w:before="40" w:after="0" w:line="360" w:lineRule="auto"/>
      <w:jc w:val="both"/>
      <w:outlineLvl w:val="2"/>
    </w:pPr>
    <w:rPr>
      <w:rFonts w:ascii="Times New Roman" w:eastAsiaTheme="majorEastAsia" w:hAnsi="Times New Roman" w:cstheme="majorBidi"/>
      <w:b/>
      <w:sz w:val="24"/>
      <w:szCs w:val="24"/>
      <w:lang w:val="en-US"/>
    </w:rPr>
  </w:style>
  <w:style w:type="paragraph" w:styleId="Heading4">
    <w:name w:val="heading 4"/>
    <w:basedOn w:val="Normal"/>
    <w:next w:val="Normal"/>
    <w:link w:val="Heading4Char"/>
    <w:autoRedefine/>
    <w:uiPriority w:val="9"/>
    <w:unhideWhenUsed/>
    <w:qFormat/>
    <w:rsid w:val="002E6958"/>
    <w:pPr>
      <w:keepNext/>
      <w:keepLines/>
      <w:widowControl w:val="0"/>
      <w:autoSpaceDE w:val="0"/>
      <w:autoSpaceDN w:val="0"/>
      <w:spacing w:before="40" w:after="0" w:line="360" w:lineRule="auto"/>
      <w:jc w:val="both"/>
      <w:outlineLvl w:val="3"/>
    </w:pPr>
    <w:rPr>
      <w:rFonts w:ascii="Times New Roman" w:eastAsiaTheme="majorEastAsia" w:hAnsi="Times New Roman" w:cstheme="majorBidi"/>
      <w:b/>
      <w:iCs/>
      <w:color w:val="000000" w:themeColor="text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D3E86"/>
    <w:rPr>
      <w:rFonts w:ascii="Times New Roman" w:eastAsiaTheme="majorEastAsia" w:hAnsi="Times New Roman" w:cstheme="majorBidi"/>
      <w:b/>
      <w:sz w:val="24"/>
      <w:szCs w:val="26"/>
      <w:lang w:val="en-US"/>
    </w:rPr>
  </w:style>
  <w:style w:type="character" w:customStyle="1" w:styleId="Heading1Char">
    <w:name w:val="Heading 1 Char"/>
    <w:basedOn w:val="DefaultParagraphFont"/>
    <w:link w:val="Heading1"/>
    <w:rsid w:val="00151039"/>
    <w:rPr>
      <w:rFonts w:ascii="Times New Roman" w:eastAsia="Times New Roman" w:hAnsi="Times New Roman" w:cstheme="majorBidi"/>
      <w:b/>
      <w:sz w:val="20"/>
      <w:szCs w:val="20"/>
      <w:lang w:val="en-US"/>
    </w:rPr>
  </w:style>
  <w:style w:type="character" w:customStyle="1" w:styleId="Heading3Char">
    <w:name w:val="Heading 3 Char"/>
    <w:basedOn w:val="DefaultParagraphFont"/>
    <w:link w:val="Heading3"/>
    <w:uiPriority w:val="9"/>
    <w:rsid w:val="000E568C"/>
    <w:rPr>
      <w:rFonts w:ascii="Times New Roman" w:eastAsiaTheme="majorEastAsia" w:hAnsi="Times New Roman" w:cstheme="majorBidi"/>
      <w:b/>
      <w:sz w:val="24"/>
      <w:szCs w:val="24"/>
      <w:lang w:val="en-US"/>
    </w:rPr>
  </w:style>
  <w:style w:type="character" w:customStyle="1" w:styleId="Heading4Char">
    <w:name w:val="Heading 4 Char"/>
    <w:basedOn w:val="DefaultParagraphFont"/>
    <w:link w:val="Heading4"/>
    <w:uiPriority w:val="9"/>
    <w:rsid w:val="002E6958"/>
    <w:rPr>
      <w:rFonts w:ascii="Times New Roman" w:eastAsiaTheme="majorEastAsia" w:hAnsi="Times New Roman" w:cstheme="majorBidi"/>
      <w:b/>
      <w:iCs/>
      <w:color w:val="000000" w:themeColor="text1"/>
      <w:sz w:val="24"/>
      <w:lang w:val="en-US"/>
    </w:rPr>
  </w:style>
  <w:style w:type="paragraph" w:styleId="ListParagraph">
    <w:name w:val="List Paragraph"/>
    <w:basedOn w:val="Normal"/>
    <w:uiPriority w:val="34"/>
    <w:qFormat/>
    <w:rsid w:val="00C56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87795-2E0F-408B-903C-C1DFB3B50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2110</TotalTime>
  <Pages>6</Pages>
  <Words>9152</Words>
  <Characters>52171</Characters>
  <Application>Microsoft Office Word</Application>
  <DocSecurity>0</DocSecurity>
  <Lines>434</Lines>
  <Paragraphs>122</Paragraphs>
  <ScaleCrop>false</ScaleCrop>
  <HeadingPairs>
    <vt:vector size="4" baseType="variant">
      <vt:variant>
        <vt:lpstr>Title</vt:lpstr>
      </vt:variant>
      <vt:variant>
        <vt:i4>1</vt:i4>
      </vt:variant>
      <vt:variant>
        <vt:lpstr>Headings</vt:lpstr>
      </vt:variant>
      <vt:variant>
        <vt:i4>60</vt:i4>
      </vt:variant>
    </vt:vector>
  </HeadingPairs>
  <TitlesOfParts>
    <vt:vector size="61" baseType="lpstr">
      <vt:lpstr/>
      <vt:lpstr>INTRODUCTION</vt:lpstr>
      <vt:lpstr>Since the molecular docking (MD) approach has been widely employed in recent yea</vt:lpstr>
      <vt:lpstr>It has been routinely and effectively utilized in pharmaceutical and medical re</vt:lpstr>
      <vt:lpstr>Automated software is used to do MD studies, which aids in predicting the mechan</vt:lpstr>
      <vt:lpstr>Primary stages associated in the MD mechanism</vt:lpstr>
      <vt:lpstr>MD is an in-silico approach for investigating how two molecules interact with on</vt:lpstr>
      <vt:lpstr>Stage I –Macromolecule preparation (Protein/DNA): </vt:lpstr>
      <vt:lpstr>A 3D Protein data bank (PDB) structure of a macromolecule ought to be downloaded</vt:lpstr>
      <vt:lpstr>Stage II – Active site Identification: </vt:lpstr>
      <vt:lpstr>The active site of the macromolecule (Protein/DNA) should be anticipated once it</vt:lpstr>
      <vt:lpstr>Stage III –Ligand preparation: </vt:lpstr>
      <vt:lpstr>A variety of databases, including ZINC, Pub Chem, and ChemSpider, may be used to</vt:lpstr>
      <vt:lpstr>Stage IV- Docking Process: </vt:lpstr>
      <vt:lpstr>Analysis of the interactions occurs when the ligand is docked against the protei</vt:lpstr>
      <vt:lpstr>/</vt:lpstr>
      <vt:lpstr>Fig. 2. A flow plan for analyzing docking</vt:lpstr>
      <vt:lpstr>Molecular docking software classification / Types of molecular docking</vt:lpstr>
      <vt:lpstr>There are three forms of molecular docking, as seen in Fig.3.</vt:lpstr>
      <vt:lpstr>/</vt:lpstr>
      <vt:lpstr>Fig.3 Categorization of Molecular Docking Software [2]</vt:lpstr>
      <vt:lpstr>Rigid Docking/ Lock and Key:</vt:lpstr>
      <vt:lpstr>According to Lock and key hypothesis, both the ligand and the receptor are stiff</vt:lpstr>
      <vt:lpstr>Flexible-rigid docking/Semi-flexible Docking:</vt:lpstr>
      <vt:lpstr>In the semi-flexible technique, one of the molecules (the ligand) is regarded fl</vt:lpstr>
      <vt:lpstr>Flexible Docking/ Induced fit Docking: </vt:lpstr>
      <vt:lpstr>Receptor and ligand both have some flexibility. To increase the bonding forces b</vt:lpstr>
      <vt:lpstr>Flexible docking computational approaches are commonly used to investigate the i</vt:lpstr>
      <vt:lpstr>The most prevalent docking algorithms utilize GA (genetic algorithm), LGA (Lamar</vt:lpstr>
      <vt:lpstr>Methods of MD</vt:lpstr>
      <vt:lpstr>Based on the prediction of probable targets, MD may be separated into two method</vt:lpstr>
      <vt:lpstr>Reverse Docking Method:  </vt:lpstr>
      <vt:lpstr>A tiny ligand of interest is inserted into the binding region of several protein</vt:lpstr>
      <vt:lpstr>General Docking methods: </vt:lpstr>
      <vt:lpstr>To get an appropriate ligand, a protein/DNA (receptor) of interest is docked int</vt:lpstr>
      <vt:lpstr>MD Databases</vt:lpstr>
      <vt:lpstr>One of the most popular resources for studying protein structures is the Protein</vt:lpstr>
      <vt:lpstr>Various Forms of Interactions</vt:lpstr>
      <vt:lpstr>Scoring Function</vt:lpstr>
      <vt:lpstr>The collected data, alone or in combination with molecular modeling tools, might</vt:lpstr>
      <vt:lpstr>Advantages of MD Techniques</vt:lpstr>
      <vt:lpstr>Applications of molecular docking</vt:lpstr>
      <vt:lpstr>MD research is particularly important in an extensive variety of applications in</vt:lpstr>
      <vt:lpstr>Hit Recognition (Virtual Screening)</vt:lpstr>
      <vt:lpstr>Lead Optimization (Drug Development)</vt:lpstr>
      <vt:lpstr>Bioremediation</vt:lpstr>
      <vt:lpstr>Blind docking, which predicts the binding location</vt:lpstr>
      <vt:lpstr>Protein de-orphanization</vt:lpstr>
      <vt:lpstr>Interactions between nucleic acids and proteins</vt:lpstr>
      <vt:lpstr>Seeking out prominent compounds for proteins of interest</vt:lpstr>
      <vt:lpstr>Mechanisms of reactions involving enzymes</vt:lpstr>
      <vt:lpstr>Protein engineering </vt:lpstr>
      <vt:lpstr>Bioremediation: Ligand Protein docking may additionally be employed to presage c</vt:lpstr>
      <vt:lpstr>Research on Drug-DNA Interactions: Identification of drug binding characteristic</vt:lpstr>
      <vt:lpstr>By creating and discovering innovative medications, this technique may be utiliz</vt:lpstr>
      <vt:lpstr>This approach was used to anticipate effective therapeutic compounds that would </vt:lpstr>
      <vt:lpstr>Its involvement in intriguing new approaches such as computation enzymology, gen</vt:lpstr>
      <vt:lpstr>Conclusions</vt:lpstr>
      <vt:lpstr>Simple molecular visualization along with straightforward accessibility to struc</vt:lpstr>
      <vt:lpstr>References</vt:lpstr>
      <vt:lpstr/>
    </vt:vector>
  </TitlesOfParts>
  <Company/>
  <LinksUpToDate>false</LinksUpToDate>
  <CharactersWithSpaces>61201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119</cp:revision>
  <dcterms:created xsi:type="dcterms:W3CDTF">2023-08-30T05:18:00Z</dcterms:created>
  <dcterms:modified xsi:type="dcterms:W3CDTF">2023-10-04T18:19:00Z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http://www.zotero.org/styles/journal-of-molecular-structure</vt:lpwstr>
  </property>
  <property fmtid="{D5CDD505-2E9C-101B-9397-08002B2CF9AE}" pid="15" name="Mendeley Recent Style Name 6_1">
    <vt:lpwstr>Journal of Molecular Structure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2c6acef4-7a67-31d2-a405-3f960ecc6b5e</vt:lpwstr>
  </property>
  <property fmtid="{D5CDD505-2E9C-101B-9397-08002B2CF9AE}" pid="24" name="Mendeley Citation Style_1">
    <vt:lpwstr>http://www.zotero.org/styles/journal-of-molecular-structure</vt:lpwstr>
  </property>
</Properties>
</file>