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CE" w:rsidRDefault="00557C69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LINEAR TRANSFORMATIONS AND MATRICES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Introduction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Linear algebra </w:t>
      </w:r>
      <w:r>
        <w:rPr>
          <w:rFonts w:ascii="Times New Roman" w:hAnsi="Times New Roman" w:cs="Times New Roman"/>
          <w:sz w:val="28"/>
          <w:szCs w:val="28"/>
          <w:lang w:val="en-US"/>
        </w:rPr>
        <w:t>plays an important role in</w:t>
      </w:r>
      <w:r>
        <w:rPr>
          <w:rFonts w:ascii="Times New Roman" w:hAnsi="Times New Roman" w:cs="Times New Roman"/>
          <w:sz w:val="28"/>
          <w:szCs w:val="28"/>
        </w:rPr>
        <w:t xml:space="preserve"> mathematics </w:t>
      </w:r>
      <w:r>
        <w:rPr>
          <w:rFonts w:ascii="Times New Roman" w:hAnsi="Times New Roman" w:cs="Times New Roman"/>
          <w:sz w:val="28"/>
          <w:szCs w:val="28"/>
          <w:lang w:val="en-US"/>
        </w:rPr>
        <w:t>that concerns</w:t>
      </w:r>
      <w:r>
        <w:rPr>
          <w:rFonts w:ascii="Times New Roman" w:hAnsi="Times New Roman" w:cs="Times New Roman"/>
          <w:sz w:val="28"/>
          <w:szCs w:val="28"/>
        </w:rPr>
        <w:t xml:space="preserve"> with linear equations and their representations in the vector space using matrices. When information related to linear functions is presented in well </w:t>
      </w:r>
      <w:r>
        <w:rPr>
          <w:rFonts w:ascii="Times New Roman" w:hAnsi="Times New Roman" w:cs="Times New Roman"/>
          <w:sz w:val="28"/>
          <w:szCs w:val="28"/>
          <w:lang w:val="en-US"/>
        </w:rPr>
        <w:t>organized</w:t>
      </w:r>
      <w:r>
        <w:rPr>
          <w:rFonts w:ascii="Times New Roman" w:hAnsi="Times New Roman" w:cs="Times New Roman"/>
          <w:sz w:val="28"/>
          <w:szCs w:val="28"/>
        </w:rPr>
        <w:t xml:space="preserve"> form then it results in a matrix.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Firstly, an </w:t>
      </w:r>
      <w:r>
        <w:rPr>
          <w:rFonts w:ascii="Times New Roman" w:hAnsi="Times New Roman" w:cs="Times New Roman"/>
          <w:sz w:val="28"/>
          <w:szCs w:val="28"/>
        </w:rPr>
        <w:t>English mathematician James Sylvester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introduced t</w:t>
      </w:r>
      <w:r>
        <w:rPr>
          <w:rFonts w:ascii="Times New Roman" w:hAnsi="Times New Roman" w:cs="Times New Roman"/>
          <w:sz w:val="28"/>
          <w:szCs w:val="28"/>
        </w:rPr>
        <w:t xml:space="preserve">he term matrix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.Later on </w:t>
      </w:r>
      <w:r>
        <w:rPr>
          <w:rFonts w:ascii="Times New Roman" w:hAnsi="Times New Roman" w:cs="Times New Roman"/>
          <w:sz w:val="28"/>
          <w:szCs w:val="28"/>
        </w:rPr>
        <w:t xml:space="preserve"> the mathematician Arthur Cayley developed the algebraic structure of matrices in 1850s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his two papers</w:t>
      </w:r>
      <w:r>
        <w:rPr>
          <w:rFonts w:ascii="Times New Roman" w:hAnsi="Times New Roman" w:cs="Times New Roman"/>
          <w:sz w:val="28"/>
          <w:szCs w:val="28"/>
        </w:rPr>
        <w:t>.  Linear algebra facilitates modelling of many natural phenomena and hence an integral part of engineering and physics.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Definition:</w:t>
      </w:r>
      <w:r>
        <w:rPr>
          <w:rFonts w:ascii="Times New Roman" w:hAnsi="Times New Roman" w:cs="Times New Roman"/>
          <w:sz w:val="28"/>
          <w:szCs w:val="28"/>
        </w:rPr>
        <w:t xml:space="preserve"> Linear Transformation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 U and V be two vector spaces over the same field F. Then the  mapping T from U to V i.e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T:U→V </m:t>
        </m:r>
      </m:oMath>
      <w:r>
        <w:rPr>
          <w:rFonts w:ascii="Times New Roman" w:hAnsi="Times New Roman" w:cs="Times New Roman"/>
          <w:sz w:val="28"/>
          <w:szCs w:val="28"/>
        </w:rPr>
        <w:t>is said to be a linear transformation (linear mapping or vector space homomorphism) if and only if it satisfies the following conditions: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(1).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T(u+v)=T(u)+T(v) </m:t>
        </m:r>
        <m:r>
          <w:rPr>
            <w:rFonts w:ascii="Cambria Math" w:hAnsi="Cambria Math" w:cs="Times New Roman"/>
            <w:sz w:val="28"/>
            <w:szCs w:val="28"/>
          </w:rPr>
          <m:t>∀u,v∈U</m:t>
        </m:r>
      </m:oMath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α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∀u∈U, α∈F</m:t>
        </m:r>
      </m:oMath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conditions (1) and (2) can be combined as 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αu+βv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=αT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+βT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∀u,v∈U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and </m:t>
        </m:r>
        <m:r>
          <w:rPr>
            <w:rFonts w:ascii="Cambria Math" w:hAnsi="Cambria Math" w:cs="Times New Roman"/>
            <w:sz w:val="28"/>
            <w:szCs w:val="28"/>
          </w:rPr>
          <m:t>α,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β</m:t>
        </m:r>
        <m:r>
          <w:rPr>
            <w:rFonts w:ascii="Cambria Math" w:hAnsi="Cambria Math" w:cs="Times New Roman"/>
            <w:sz w:val="28"/>
            <w:szCs w:val="28"/>
          </w:rPr>
          <m:t>∈F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T is a linear transformation from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 xml:space="preserve"> into itself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.Then it is known as linear operator. And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if we replace V by F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, then the mapping is</w:t>
      </w:r>
      <w:r>
        <w:rPr>
          <w:rFonts w:ascii="Times New Roman" w:hAnsi="Times New Roman" w:cs="Times New Roman"/>
          <w:sz w:val="28"/>
          <w:szCs w:val="28"/>
        </w:rPr>
        <w:t xml:space="preserve"> called linear functional.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Example 1: </w:t>
      </w:r>
      <w:r>
        <w:rPr>
          <w:rFonts w:ascii="Times New Roman" w:hAnsi="Times New Roman" w:cs="Times New Roman"/>
          <w:sz w:val="28"/>
          <w:szCs w:val="28"/>
          <w:lang w:val="en-US"/>
        </w:rPr>
        <w:t>Consider the</w:t>
      </w:r>
      <w:r>
        <w:rPr>
          <w:rFonts w:ascii="Times New Roman" w:hAnsi="Times New Roman" w:cs="Times New Roman"/>
          <w:sz w:val="28"/>
          <w:szCs w:val="28"/>
        </w:rPr>
        <w:t xml:space="preserve"> mapping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>defined by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=(x-y,y+z)</m:t>
        </m:r>
      </m:oMath>
      <w:r>
        <w:rPr>
          <w:rFonts w:hAnsi="Cambria Math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Prove that the T is a </w:t>
      </w:r>
      <w:r>
        <w:rPr>
          <w:rFonts w:ascii="Times New Roman" w:hAnsi="Times New Roman" w:cs="Times New Roman"/>
          <w:sz w:val="28"/>
          <w:szCs w:val="28"/>
        </w:rPr>
        <w:t>linear transformation.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Sol.</w:t>
      </w:r>
      <w:r>
        <w:rPr>
          <w:rFonts w:ascii="Times New Roman" w:hAnsi="Times New Roman" w:cs="Times New Roman"/>
          <w:sz w:val="28"/>
          <w:szCs w:val="28"/>
        </w:rPr>
        <w:t xml:space="preserve"> Let </w:t>
      </w:r>
      <m:oMath>
        <m:r>
          <w:rPr>
            <w:rFonts w:ascii="Cambria Math" w:hAnsi="Cambria Math" w:cs="Times New Roman"/>
            <w:sz w:val="28"/>
            <w:szCs w:val="28"/>
          </w:rPr>
          <m:t>u=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hAnsi="Cambria Math" w:cs="Times New Roman"/>
            <w:sz w:val="28"/>
            <w:szCs w:val="28"/>
          </w:rPr>
          <m:t>v=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hAnsi="Cambria Math" w:cs="Times New Roman"/>
            <w:sz w:val="28"/>
            <w:szCs w:val="28"/>
          </w:rPr>
          <m:t>α,β</m:t>
        </m:r>
      </m:oMath>
      <w:r>
        <w:rPr>
          <w:rFonts w:ascii="Times New Roman" w:hAnsi="Times New Roman" w:cs="Times New Roman"/>
          <w:sz w:val="28"/>
          <w:szCs w:val="28"/>
        </w:rPr>
        <w:t xml:space="preserve"> be any two real numbers. Th</w:t>
      </w:r>
      <w:r w:rsidR="00621DA1">
        <w:rPr>
          <w:rFonts w:ascii="Times New Roman" w:hAnsi="Times New Roman" w:cs="Times New Roman"/>
          <w:sz w:val="28"/>
          <w:szCs w:val="28"/>
        </w:rPr>
        <w:t xml:space="preserve">en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αu+βv=α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+β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αu+βv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α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β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+(αz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β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    ( By definition of T)  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+β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, 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 β(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           =α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 β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α</m:t>
        </m:r>
      </m:oMath>
      <w:r>
        <w:rPr>
          <w:rFonts w:ascii="Times New Roman" w:hAnsi="Times New Roman" w:cs="Times New Roman"/>
          <w:sz w:val="28"/>
          <w:szCs w:val="28"/>
        </w:rPr>
        <w:t>T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βT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</m:oMath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=αT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+βT(v)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Therefore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αu+βv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 αT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+βT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hAnsi="Times New Roman" w:cs="Times New Roman"/>
          <w:sz w:val="28"/>
          <w:szCs w:val="28"/>
        </w:rPr>
        <w:t xml:space="preserve"> it implies that the mapping T is a linear transformation.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many other examples of linear transformations some of which are given below:</w:t>
      </w:r>
    </w:p>
    <w:p w:rsidR="000A4ACE" w:rsidRDefault="00557C69">
      <w:pPr>
        <w:pStyle w:val="ListParagraph"/>
        <w:numPr>
          <w:ilvl w:val="0"/>
          <w:numId w:val="1"/>
        </w:num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w:lastRenderedPageBreak/>
          <m:t>T: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→R</m:t>
        </m:r>
      </m:oMath>
      <w:r>
        <w:rPr>
          <w:rFonts w:ascii="Times New Roman" w:hAnsi="Times New Roman" w:cs="Times New Roman"/>
          <w:sz w:val="28"/>
          <w:szCs w:val="28"/>
        </w:rPr>
        <w:t xml:space="preserve"> defined by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=2x+y-3z</m:t>
        </m:r>
      </m:oMath>
    </w:p>
    <w:p w:rsidR="000A4ACE" w:rsidRDefault="00557C69">
      <w:pPr>
        <w:pStyle w:val="ListParagraph"/>
        <w:numPr>
          <w:ilvl w:val="0"/>
          <w:numId w:val="1"/>
        </w:num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defined by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=(x+y,x,x-y)</m:t>
        </m:r>
      </m:oMath>
    </w:p>
    <w:p w:rsidR="000A4ACE" w:rsidRDefault="00557C69">
      <w:pPr>
        <w:tabs>
          <w:tab w:val="left" w:pos="318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But the mapping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defined by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=(x+5,x,x-y)</m:t>
        </m:r>
      </m:oMath>
      <w:r>
        <w:rPr>
          <w:rFonts w:ascii="Times New Roman" w:hAnsi="Times New Roman" w:cs="Times New Roman"/>
          <w:sz w:val="28"/>
          <w:szCs w:val="28"/>
        </w:rPr>
        <w:t xml:space="preserve"> is not linear transformation because it does not satisfy the conditions. Likewise,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→R</m:t>
        </m:r>
      </m:oMath>
      <w:r>
        <w:rPr>
          <w:rFonts w:ascii="Times New Roman" w:hAnsi="Times New Roman" w:cs="Times New Roman"/>
          <w:sz w:val="28"/>
          <w:szCs w:val="28"/>
        </w:rPr>
        <w:t xml:space="preserve"> defined by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=xy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and</m:t>
        </m:r>
        <m:r>
          <w:rPr>
            <w:rFonts w:ascii="Cambria Math" w:hAnsi="Cambria Math" w:cs="Times New Roman"/>
            <w:sz w:val="28"/>
            <w:szCs w:val="28"/>
          </w:rPr>
          <m:t xml:space="preserve">  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x-y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are  not linear transformations.</w:t>
      </w:r>
    </w:p>
    <w:p w:rsidR="000A4ACE" w:rsidRDefault="00557C69">
      <w:pPr>
        <w:tabs>
          <w:tab w:val="left" w:pos="31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Definition: Matrix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A matrix is the arrangement of numbers in rows and columns or when the numbers are arranged in rows and columns so as to form a </w:t>
      </w:r>
      <w:r w:rsidR="00621DA1">
        <w:rPr>
          <w:rFonts w:ascii="Times New Roman" w:hAnsi="Times New Roman" w:cs="Times New Roman"/>
          <w:sz w:val="28"/>
          <w:szCs w:val="28"/>
        </w:rPr>
        <w:t>rectangula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 xml:space="preserve">array, the pattern so formed is called a </w:t>
      </w:r>
      <w:r w:rsidR="00621DA1">
        <w:rPr>
          <w:rFonts w:ascii="Times New Roman" w:hAnsi="Times New Roman" w:cs="Times New Roman"/>
          <w:sz w:val="28"/>
          <w:szCs w:val="28"/>
        </w:rPr>
        <w:t>matrix. The</w:t>
      </w:r>
      <w:r>
        <w:rPr>
          <w:rFonts w:ascii="Times New Roman" w:hAnsi="Times New Roman" w:cs="Times New Roman"/>
          <w:sz w:val="28"/>
          <w:szCs w:val="28"/>
        </w:rPr>
        <w:t xml:space="preserve"> numbers are called entries or elements of the matrix. In common notation, matrix is denoted by a capital letter and the small letters with double subscript describes the entries of the matrix. If a matrix has m rows and n columns then </w:t>
      </w:r>
      <m:oMath>
        <m:r>
          <w:rPr>
            <w:rFonts w:ascii="Cambria Math" w:hAnsi="Cambria Math" w:cs="Times New Roman"/>
            <w:sz w:val="28"/>
            <w:szCs w:val="28"/>
          </w:rPr>
          <m:t>m×n</m:t>
        </m:r>
      </m:oMath>
      <w:r>
        <w:rPr>
          <w:rFonts w:ascii="Times New Roman" w:hAnsi="Times New Roman" w:cs="Times New Roman"/>
          <w:sz w:val="28"/>
          <w:szCs w:val="28"/>
        </w:rPr>
        <w:t xml:space="preserve"> is defined as the order of the matrix. 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Matrix associated with linear transformation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matrix represents a linear transformation under a fixed basis and vice-versa.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 </w:t>
      </w:r>
      <w:r>
        <w:rPr>
          <w:rFonts w:ascii="Times New Roman" w:hAnsi="Times New Roman" w:cs="Times New Roman"/>
          <w:sz w:val="28"/>
          <w:szCs w:val="28"/>
        </w:rPr>
        <w:t>U and V are two finite dimensional vector spaces</w:t>
      </w:r>
      <w:r w:rsidR="00621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over the same field F </w:t>
      </w:r>
      <w:r>
        <w:rPr>
          <w:rFonts w:ascii="Times New Roman" w:hAnsi="Times New Roman" w:cs="Times New Roman"/>
          <w:sz w:val="28"/>
          <w:szCs w:val="28"/>
          <w:lang w:val="en-US"/>
        </w:rPr>
        <w:t>and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T:U→V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>
        <w:rPr>
          <w:rFonts w:ascii="Times New Roman" w:hAnsi="Times New Roman" w:cs="Times New Roman"/>
          <w:sz w:val="28"/>
          <w:szCs w:val="28"/>
        </w:rPr>
        <w:t>a linear transformation</w:t>
      </w:r>
      <w:r>
        <w:rPr>
          <w:rFonts w:ascii="Times New Roman" w:hAnsi="Times New Roman" w:cs="Times New Roman"/>
          <w:sz w:val="28"/>
          <w:szCs w:val="28"/>
          <w:lang w:val="en-US"/>
        </w:rPr>
        <w:t>. Here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dimU=n</m:t>
        </m:r>
      </m:oMath>
      <w:r>
        <w:rPr>
          <w:rFonts w:ascii="Times New Roman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hAnsi="Cambria Math" w:cs="Times New Roman"/>
            <w:sz w:val="28"/>
            <w:szCs w:val="28"/>
          </w:rPr>
          <m:t>dimV=m.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Let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and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be the ordered bases of U and V respectively. 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Since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T:U→V </m:t>
        </m:r>
      </m:oMath>
      <w:r>
        <w:rPr>
          <w:rFonts w:ascii="Times New Roman" w:hAnsi="Times New Roman" w:cs="Times New Roman"/>
          <w:sz w:val="28"/>
          <w:szCs w:val="28"/>
        </w:rPr>
        <w:t xml:space="preserve">is a linear transformation so for every </w:t>
      </w:r>
      <m:oMath>
        <m:r>
          <w:rPr>
            <w:rFonts w:ascii="Cambria Math" w:hAnsi="Cambria Math" w:cs="Times New Roman"/>
            <w:sz w:val="28"/>
            <w:szCs w:val="28"/>
          </w:rPr>
          <m:t>u∈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U</m:t>
        </m:r>
      </m:oMath>
      <w:r>
        <w:rPr>
          <w:rFonts w:ascii="Times New Roman" w:hAnsi="Times New Roman" w:cs="Times New Roman"/>
          <w:sz w:val="28"/>
          <w:szCs w:val="28"/>
        </w:rPr>
        <w:t xml:space="preserve">, we have </w:t>
      </w:r>
      <m:oMath>
        <m:r>
          <w:rPr>
            <w:rFonts w:ascii="Cambria Math" w:hAnsi="Cambria Math" w:cs="Times New Roman"/>
            <w:sz w:val="28"/>
            <w:szCs w:val="28"/>
          </w:rPr>
          <m:t>T(u)∈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</m:t>
        </m:r>
      </m:oMath>
      <w:r>
        <w:rPr>
          <w:rFonts w:ascii="Times New Roman" w:hAnsi="Times New Roman" w:cs="Times New Roman"/>
          <w:sz w:val="28"/>
          <w:szCs w:val="28"/>
        </w:rPr>
        <w:t xml:space="preserve">. Since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is a basis of V, so each element </w:t>
      </w:r>
      <m:oMath>
        <m:r>
          <w:rPr>
            <w:rFonts w:ascii="Cambria Math" w:hAnsi="Cambria Math" w:cs="Times New Roman"/>
            <w:sz w:val="28"/>
            <w:szCs w:val="28"/>
          </w:rPr>
          <m:t>T(u)∈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</m:t>
        </m:r>
      </m:oMath>
      <w:r>
        <w:rPr>
          <w:rFonts w:ascii="Times New Roman" w:hAnsi="Times New Roman" w:cs="Times New Roman"/>
          <w:sz w:val="28"/>
          <w:szCs w:val="28"/>
        </w:rPr>
        <w:t xml:space="preserve"> can be expressed as the linear combination of elements of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. It implies each </w:t>
      </w:r>
      <m:oMath>
        <m:r>
          <w:rPr>
            <w:rFonts w:ascii="Cambria Math" w:hAnsi="Cambria Math" w:cs="Times New Roman"/>
            <w:sz w:val="28"/>
            <w:szCs w:val="28"/>
          </w:rPr>
          <m:t>T(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)∈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V</m:t>
        </m:r>
      </m:oMath>
      <w:r>
        <w:rPr>
          <w:rFonts w:ascii="Times New Roman" w:hAnsi="Times New Roman" w:cs="Times New Roman"/>
          <w:sz w:val="28"/>
          <w:szCs w:val="28"/>
        </w:rPr>
        <w:t xml:space="preserve"> where </w:t>
      </w:r>
      <m:oMath>
        <m:r>
          <w:rPr>
            <w:rFonts w:ascii="Cambria Math" w:hAnsi="Cambria Math" w:cs="Times New Roman"/>
            <w:sz w:val="28"/>
            <w:szCs w:val="28"/>
          </w:rPr>
          <m:t>j=1,2,…n.</m:t>
        </m:r>
      </m:oMath>
      <w:r>
        <w:rPr>
          <w:rFonts w:ascii="Times New Roman" w:hAnsi="Times New Roman" w:cs="Times New Roman"/>
          <w:sz w:val="28"/>
          <w:szCs w:val="28"/>
        </w:rPr>
        <w:t xml:space="preserve"> Therefore, we have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⋯⋯⋯⋯⋯⋯⋯⋯⋯⋯⋯⋯</m:t>
          </m:r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i.e.    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nary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  where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∈F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for</m:t>
        </m:r>
        <m:r>
          <w:rPr>
            <w:rFonts w:ascii="Cambria Math" w:hAnsi="Cambria Math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>=1,2,</m:t>
        </m:r>
        <m:r>
          <w:rPr>
            <w:rFonts w:ascii="Times New Roman" w:hAnsi="Times New Roman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and</m:t>
        </m:r>
        <m:r>
          <w:rPr>
            <w:rFonts w:ascii="Cambria Math" w:hAnsi="Cambria Math" w:cs="Times New Roman"/>
            <w:sz w:val="28"/>
            <w:szCs w:val="28"/>
          </w:rPr>
          <m:t>j</m:t>
        </m:r>
        <m:r>
          <w:rPr>
            <w:rFonts w:ascii="Cambria Math" w:hAnsi="Times New Roman" w:cs="Times New Roman"/>
            <w:sz w:val="28"/>
            <w:szCs w:val="28"/>
          </w:rPr>
          <m:t>=1,2,</m:t>
        </m:r>
        <m:r>
          <w:rPr>
            <w:rFonts w:ascii="Times New Roman" w:hAnsi="Times New Roman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>
        <w:rPr>
          <w:rFonts w:ascii="Times New Roman" w:hAnsi="Times New Roman" w:cs="Times New Roman"/>
          <w:sz w:val="28"/>
          <w:szCs w:val="28"/>
        </w:rPr>
        <w:t>. Then the above equations can be expressed in matrix form as follows:</w:t>
      </w:r>
    </w:p>
    <w:p w:rsidR="000A4ACE" w:rsidRDefault="00942AB8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n</m:t>
                          </m:r>
                        </m:sub>
                      </m:sSub>
                    </m:e>
                  </m:d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⋱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mn</m:t>
                      </m:r>
                    </m:sub>
                  </m:sSub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sub>
                  </m:sSub>
                </m:e>
              </m:mr>
            </m:m>
          </m:e>
        </m:d>
      </m:oMath>
      <w:r w:rsidR="00557C69">
        <w:rPr>
          <w:rFonts w:ascii="Times New Roman" w:hAnsi="Times New Roman" w:cs="Times New Roman"/>
          <w:sz w:val="28"/>
          <w:szCs w:val="28"/>
        </w:rPr>
        <w:t>.</w:t>
      </w:r>
    </w:p>
    <w:p w:rsidR="000A4ACE" w:rsidRDefault="000A4ACE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</w:p>
    <w:p w:rsidR="000A4ACE" w:rsidRDefault="000A4ACE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</w:p>
    <w:p w:rsidR="000A4ACE" w:rsidRDefault="000A4ACE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So, the coefficient matrix in above form is  </w:t>
      </w:r>
    </w:p>
    <w:p w:rsidR="000A4ACE" w:rsidRDefault="00942AB8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m1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⋱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⋮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2n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mn</m:t>
                      </m:r>
                    </m:sub>
                  </m:sSub>
                </m:e>
              </m:mr>
            </m:m>
          </m:e>
        </m:d>
      </m:oMath>
      <w:r w:rsidR="00557C69">
        <w:rPr>
          <w:rFonts w:ascii="Times New Roman" w:hAnsi="Times New Roman" w:cs="Times New Roman"/>
          <w:sz w:val="28"/>
          <w:szCs w:val="28"/>
        </w:rPr>
        <w:t>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transpose of the above coefficient matrix is defined as the matrix associated with linear transformation T,  relative to basis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Conversely, for any matrix say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A=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ij</m:t>
                    </m:r>
                  </m:sub>
                </m:sSub>
              </m:e>
            </m:d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m×n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∈R</m:t>
        </m:r>
      </m:oMath>
      <w:r>
        <w:rPr>
          <w:rFonts w:ascii="Times New Roman" w:hAnsi="Times New Roman" w:cs="Times New Roman"/>
          <w:sz w:val="28"/>
          <w:szCs w:val="28"/>
        </w:rPr>
        <w:t xml:space="preserve"> we define a mapping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by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=v </m:t>
        </m:r>
      </m:oMath>
      <w:r>
        <w:rPr>
          <w:rFonts w:ascii="Times New Roman" w:hAnsi="Times New Roman" w:cs="Times New Roman"/>
          <w:sz w:val="28"/>
          <w:szCs w:val="28"/>
        </w:rPr>
        <w:t xml:space="preserve">where </w:t>
      </w:r>
      <m:oMath>
        <m:r>
          <w:rPr>
            <w:rFonts w:ascii="Cambria Math" w:hAnsi="Cambria Math" w:cs="Times New Roman"/>
            <w:sz w:val="28"/>
            <w:szCs w:val="28"/>
          </w:rPr>
          <m:t>u=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hAnsi="Cambria Math" w:cs="Times New Roman"/>
            <w:sz w:val="28"/>
            <w:szCs w:val="28"/>
          </w:rPr>
          <m:t>v=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∈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such that</w:t>
      </w:r>
      <w:r>
        <w:rPr>
          <w:rFonts w:ascii="Cambria Math" w:hAnsi="Cambria Math" w:cs="Times New Roman"/>
          <w:sz w:val="28"/>
          <w:szCs w:val="28"/>
        </w:rPr>
        <w:br/>
      </w: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1n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:rsidR="000A4ACE" w:rsidRDefault="00942AB8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⋯⋯⋯⋯⋯⋯⋯⋯⋯⋯⋯⋯</m:t>
          </m:r>
        </m:oMath>
      </m:oMathPara>
    </w:p>
    <w:p w:rsidR="000A4ACE" w:rsidRDefault="00942AB8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mn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b>
          </m:sSub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  </w:t>
      </w:r>
      <m:oMath>
        <m:r>
          <w:rPr>
            <w:rFonts w:ascii="Cambria Math" w:hAnsi="Cambria Math" w:cs="Times New Roman"/>
            <w:sz w:val="28"/>
            <w:szCs w:val="28"/>
          </w:rPr>
          <m:t>Y=AX</m:t>
        </m:r>
      </m:oMath>
      <w:r>
        <w:rPr>
          <w:rFonts w:ascii="Times New Roman" w:hAnsi="Times New Roman" w:cs="Times New Roman"/>
          <w:sz w:val="28"/>
          <w:szCs w:val="28"/>
        </w:rPr>
        <w:t xml:space="preserve">. So it is clear that the mapping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defined by matrix A is a linear transformation. It implies that corresponds to any given matrix A, there exists a unique linear transformation T. 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any </w:t>
      </w:r>
      <w:r>
        <w:rPr>
          <w:rFonts w:ascii="Times New Roman" w:hAnsi="Times New Roman" w:cs="Times New Roman"/>
          <w:sz w:val="28"/>
          <w:szCs w:val="28"/>
        </w:rPr>
        <w:t xml:space="preserve">linear transformation T  maps 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 to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then there always exist</w:t>
      </w:r>
      <w:r>
        <w:rPr>
          <w:rFonts w:ascii="Times New Roman" w:hAnsi="Times New Roman" w:cs="Times New Roman"/>
          <w:sz w:val="28"/>
          <w:szCs w:val="28"/>
        </w:rPr>
        <w:t xml:space="preserve"> an </w:t>
      </w:r>
      <m:oMath>
        <m:r>
          <w:rPr>
            <w:rFonts w:ascii="Cambria Math" w:hAnsi="Cambria Math" w:cs="Times New Roman"/>
            <w:sz w:val="28"/>
            <w:szCs w:val="28"/>
          </w:rPr>
          <m:t>m×n</m:t>
        </m:r>
      </m:oMath>
      <w:r>
        <w:rPr>
          <w:rFonts w:ascii="Times New Roman" w:hAnsi="Times New Roman" w:cs="Times New Roman"/>
          <w:sz w:val="28"/>
          <w:szCs w:val="28"/>
        </w:rPr>
        <w:t xml:space="preserve"> matrix  A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such </w:t>
      </w:r>
      <w:r>
        <w:rPr>
          <w:rFonts w:ascii="Times New Roman" w:hAnsi="Times New Roman" w:cs="Times New Roman"/>
          <w:sz w:val="28"/>
          <w:szCs w:val="28"/>
        </w:rPr>
        <w:t xml:space="preserve">that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=A</m:t>
        </m:r>
        <m:r>
          <w:rPr>
            <w:rFonts w:ascii="Cambria Math" w:hAnsi="Cambria Math" w:cs="Times New Roman"/>
            <w:sz w:val="28"/>
            <w:szCs w:val="28"/>
          </w:rPr>
          <m:t>X</m:t>
        </m:r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Example 1.</w:t>
      </w:r>
      <w:r>
        <w:rPr>
          <w:rFonts w:ascii="Times New Roman" w:hAnsi="Times New Roman" w:cs="Times New Roman"/>
          <w:sz w:val="28"/>
          <w:szCs w:val="28"/>
        </w:rPr>
        <w:t xml:space="preserve"> Let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defined by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=(x+5y,y,2x-y)</m:t>
        </m:r>
      </m:oMath>
      <w:r>
        <w:rPr>
          <w:rFonts w:ascii="Times New Roman" w:hAnsi="Times New Roman" w:cs="Times New Roman"/>
          <w:sz w:val="28"/>
          <w:szCs w:val="28"/>
        </w:rPr>
        <w:t xml:space="preserve"> is a linear transformation. To find the matrix associated with T,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Let  </w:t>
      </w:r>
      <m:oMath>
        <m:r>
          <w:rPr>
            <w:rFonts w:ascii="Cambria Math" w:hAnsi="Cambria Math" w:cs="Times New Roman"/>
            <w:sz w:val="28"/>
            <w:szCs w:val="28"/>
          </w:rPr>
          <m:t>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>
        <w:rPr>
          <w:rFonts w:ascii="Times New Roman" w:hAnsi="Times New Roman" w:cs="Times New Roman"/>
          <w:sz w:val="28"/>
          <w:szCs w:val="28"/>
        </w:rPr>
        <w:t xml:space="preserve"> where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.                                  It gives    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=T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+5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,2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0A4ACE" w:rsidRDefault="00557C69" w:rsidP="00DB25DE">
      <w:pPr>
        <w:tabs>
          <w:tab w:val="left" w:pos="318"/>
          <w:tab w:val="left" w:pos="8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Therefore, we get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+5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B25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A4ACE" w:rsidRDefault="00942AB8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0A4ACE" w:rsidRDefault="00942AB8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  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above system of equations can be expressed as                                                                            </w:t>
      </w:r>
    </w:p>
    <w:p w:rsidR="000A4ACE" w:rsidRDefault="00942AB8">
      <w:pPr>
        <w:tabs>
          <w:tab w:val="left" w:pos="318"/>
        </w:tabs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the matrix associated with the linear transformation T  is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e>
              </m:mr>
            </m:m>
          </m:e>
        </m:d>
        <m:r>
          <w:rPr>
            <w:rFonts w:ascii="Cambria Math" w:hAnsi="Cambria Math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Conversely , one can easily find the linear transformation  T associated with matrix A by using similar arguments.                                                                                                                        </w:t>
      </w:r>
    </w:p>
    <w:p w:rsidR="000A4ACE" w:rsidRDefault="000A4ACE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Example 2</w:t>
      </w:r>
      <w:r>
        <w:rPr>
          <w:rFonts w:ascii="Times New Roman" w:hAnsi="Times New Roman" w:cs="Times New Roman"/>
          <w:sz w:val="28"/>
          <w:szCs w:val="28"/>
        </w:rPr>
        <w:t xml:space="preserve">. To find the linear transformation say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T: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→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corresponding to the matrix        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Let 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Y=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T</m:t>
        </m:r>
      </m:oMath>
      <w:r>
        <w:rPr>
          <w:rFonts w:ascii="Times New Roman" w:hAnsi="Times New Roman" w:cs="Times New Roman"/>
          <w:sz w:val="28"/>
          <w:szCs w:val="28"/>
        </w:rPr>
        <w:t>(X) where  X=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and </w:t>
      </w:r>
      <m:oMath>
        <m:r>
          <w:rPr>
            <w:rFonts w:ascii="Cambria Math" w:hAnsi="Cambria Math" w:cs="Times New Roman"/>
            <w:sz w:val="28"/>
            <w:szCs w:val="28"/>
          </w:rPr>
          <m:t>Y=(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)∈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Then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A</m:t>
        </m:r>
      </m:oMath>
      <w:r>
        <w:rPr>
          <w:rFonts w:ascii="Times New Roman" w:hAnsi="Times New Roman" w:cs="Times New Roman"/>
          <w:sz w:val="28"/>
          <w:szCs w:val="28"/>
        </w:rPr>
        <w:t>X.</w:t>
      </w:r>
    </w:p>
    <w:p w:rsidR="000A4ACE" w:rsidRDefault="00942AB8">
      <w:pPr>
        <w:tabs>
          <w:tab w:val="left" w:pos="318"/>
        </w:tabs>
        <w:jc w:val="center"/>
        <w:rPr>
          <w:rFonts w:ascii="Times New Roman" w:hAnsi="Times New Roman" w:cs="Times New Roman"/>
          <w:sz w:val="28"/>
          <w:szCs w:val="28"/>
        </w:rPr>
      </w:pPr>
      <m:oMath>
        <m:box>
          <m:boxPr>
            <m:opEmu m:val="on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oxPr>
          <m:e>
            <m:groupChr>
              <m:groupChrPr>
                <m:chr m:val="⇒"/>
                <m:vertJc m:val="bot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groupChrPr>
              <m:e/>
            </m:groupChr>
          </m:e>
        </m:box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-5x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 w:rsidR="00557C69">
        <w:rPr>
          <w:rFonts w:ascii="Times New Roman" w:hAnsi="Times New Roman" w:cs="Times New Roman"/>
          <w:sz w:val="28"/>
          <w:szCs w:val="28"/>
        </w:rPr>
        <w:t xml:space="preserve">.                                       </w:t>
      </w:r>
    </w:p>
    <w:p w:rsidR="000A4ACE" w:rsidRDefault="00557C69">
      <w:pPr>
        <w:tabs>
          <w:tab w:val="left" w:pos="318"/>
        </w:tabs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∴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-5x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-7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So </w:t>
      </w:r>
      <w:r>
        <w:rPr>
          <w:rFonts w:ascii="Times New Roman" w:hAnsi="Times New Roman" w:cs="Times New Roman"/>
          <w:sz w:val="28"/>
          <w:szCs w:val="28"/>
          <w:lang w:val="en-US"/>
        </w:rPr>
        <w:t>, we get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(2x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-4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-5x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,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-7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+3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).</m:t>
          </m:r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Example 3</w:t>
      </w:r>
      <w:r>
        <w:rPr>
          <w:rFonts w:ascii="Times New Roman" w:hAnsi="Times New Roman" w:cs="Times New Roman"/>
          <w:sz w:val="28"/>
          <w:szCs w:val="28"/>
        </w:rPr>
        <w:t xml:space="preserve">. Find a matrix representation of linear transformation T on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defined as </w:t>
      </w:r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T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x,y,z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=(7y+z, x-5y, 3x-z).</m:t>
          </m:r>
        </m:oMath>
      </m:oMathPara>
    </w:p>
    <w:p w:rsidR="000A4ACE" w:rsidRDefault="00557C69">
      <w:pPr>
        <w:tabs>
          <w:tab w:val="left" w:pos="31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References:</w:t>
      </w:r>
    </w:p>
    <w:p w:rsidR="000A4ACE" w:rsidRDefault="00557C69">
      <w:pPr>
        <w:pStyle w:val="ListParagraph"/>
        <w:numPr>
          <w:ilvl w:val="0"/>
          <w:numId w:val="2"/>
        </w:num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Introduction to Engineering Mathematics, vol- I  by H.K Dass and Dr. Rama Verma, S. Chand publishers, 2014.</w:t>
      </w:r>
    </w:p>
    <w:p w:rsidR="000A4ACE" w:rsidRDefault="00557C69">
      <w:pPr>
        <w:pStyle w:val="ListParagraph"/>
        <w:numPr>
          <w:ilvl w:val="0"/>
          <w:numId w:val="2"/>
        </w:num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Linear Algebra by Anil Makkar, Jagdeep singh, Nishant Juneja and Baljit Singh, Sharma Publications, 2017.</w:t>
      </w:r>
    </w:p>
    <w:p w:rsidR="000A4ACE" w:rsidRDefault="00557C69">
      <w:pPr>
        <w:pStyle w:val="ListParagraph"/>
        <w:numPr>
          <w:ilvl w:val="0"/>
          <w:numId w:val="2"/>
        </w:numPr>
        <w:tabs>
          <w:tab w:val="left" w:pos="31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Higher Engineering Mathematics by B.S. Grewal, Khanna Publishers, 40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Edition, 2007.</w:t>
      </w:r>
    </w:p>
    <w:sectPr w:rsidR="000A4ACE" w:rsidSect="000A4A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9D5" w:rsidRDefault="002D09D5">
      <w:pPr>
        <w:spacing w:line="240" w:lineRule="auto"/>
      </w:pPr>
      <w:r>
        <w:separator/>
      </w:r>
    </w:p>
  </w:endnote>
  <w:endnote w:type="continuationSeparator" w:id="1">
    <w:p w:rsidR="002D09D5" w:rsidRDefault="002D0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9D5" w:rsidRDefault="002D09D5">
      <w:pPr>
        <w:spacing w:after="0"/>
      </w:pPr>
      <w:r>
        <w:separator/>
      </w:r>
    </w:p>
  </w:footnote>
  <w:footnote w:type="continuationSeparator" w:id="1">
    <w:p w:rsidR="002D09D5" w:rsidRDefault="002D09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55D22"/>
    <w:multiLevelType w:val="multilevel"/>
    <w:tmpl w:val="59055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6847E1"/>
    <w:multiLevelType w:val="multilevel"/>
    <w:tmpl w:val="6B6847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C3E"/>
    <w:rsid w:val="00004C54"/>
    <w:rsid w:val="00052E4C"/>
    <w:rsid w:val="0006638E"/>
    <w:rsid w:val="00085A19"/>
    <w:rsid w:val="000A4ACE"/>
    <w:rsid w:val="000A73E8"/>
    <w:rsid w:val="000B09B8"/>
    <w:rsid w:val="000E0BFA"/>
    <w:rsid w:val="001C1BD4"/>
    <w:rsid w:val="002038BD"/>
    <w:rsid w:val="00204446"/>
    <w:rsid w:val="0024692F"/>
    <w:rsid w:val="002553B4"/>
    <w:rsid w:val="002D09D5"/>
    <w:rsid w:val="00323872"/>
    <w:rsid w:val="00324CCB"/>
    <w:rsid w:val="00372439"/>
    <w:rsid w:val="0038170A"/>
    <w:rsid w:val="003826AB"/>
    <w:rsid w:val="003A1214"/>
    <w:rsid w:val="003C627B"/>
    <w:rsid w:val="00404F29"/>
    <w:rsid w:val="00440A64"/>
    <w:rsid w:val="00445EF6"/>
    <w:rsid w:val="00476A32"/>
    <w:rsid w:val="004C7FD0"/>
    <w:rsid w:val="004F5632"/>
    <w:rsid w:val="0050470D"/>
    <w:rsid w:val="005061F1"/>
    <w:rsid w:val="00512A80"/>
    <w:rsid w:val="00557C69"/>
    <w:rsid w:val="0058231F"/>
    <w:rsid w:val="005A14B0"/>
    <w:rsid w:val="005D6328"/>
    <w:rsid w:val="005D6683"/>
    <w:rsid w:val="005D7F0C"/>
    <w:rsid w:val="005E045E"/>
    <w:rsid w:val="005E25DB"/>
    <w:rsid w:val="005F1EEC"/>
    <w:rsid w:val="00621DA1"/>
    <w:rsid w:val="00646E34"/>
    <w:rsid w:val="00673D78"/>
    <w:rsid w:val="00684625"/>
    <w:rsid w:val="00697F5D"/>
    <w:rsid w:val="006A4B81"/>
    <w:rsid w:val="006B7AB2"/>
    <w:rsid w:val="006C0494"/>
    <w:rsid w:val="006F120E"/>
    <w:rsid w:val="00736FEA"/>
    <w:rsid w:val="00767C40"/>
    <w:rsid w:val="00785736"/>
    <w:rsid w:val="00821E0E"/>
    <w:rsid w:val="00836A87"/>
    <w:rsid w:val="00882F91"/>
    <w:rsid w:val="008A4E22"/>
    <w:rsid w:val="008B0F85"/>
    <w:rsid w:val="008E36A1"/>
    <w:rsid w:val="00915D25"/>
    <w:rsid w:val="00942AB8"/>
    <w:rsid w:val="009530AB"/>
    <w:rsid w:val="009A0688"/>
    <w:rsid w:val="009D4441"/>
    <w:rsid w:val="009E7062"/>
    <w:rsid w:val="009F4037"/>
    <w:rsid w:val="00A025F9"/>
    <w:rsid w:val="00A12944"/>
    <w:rsid w:val="00A62B5A"/>
    <w:rsid w:val="00A73F6D"/>
    <w:rsid w:val="00A92AC5"/>
    <w:rsid w:val="00AB23C1"/>
    <w:rsid w:val="00AD6052"/>
    <w:rsid w:val="00AD6732"/>
    <w:rsid w:val="00B44977"/>
    <w:rsid w:val="00B76F3B"/>
    <w:rsid w:val="00BB4E90"/>
    <w:rsid w:val="00BC7DE4"/>
    <w:rsid w:val="00C0008C"/>
    <w:rsid w:val="00C0517D"/>
    <w:rsid w:val="00C54A83"/>
    <w:rsid w:val="00C6484B"/>
    <w:rsid w:val="00C66DE8"/>
    <w:rsid w:val="00C82F31"/>
    <w:rsid w:val="00C84BE3"/>
    <w:rsid w:val="00CC46ED"/>
    <w:rsid w:val="00CF5C3E"/>
    <w:rsid w:val="00D07CDA"/>
    <w:rsid w:val="00D15069"/>
    <w:rsid w:val="00D2161F"/>
    <w:rsid w:val="00D77045"/>
    <w:rsid w:val="00DB25DE"/>
    <w:rsid w:val="00DC4489"/>
    <w:rsid w:val="00E47C5E"/>
    <w:rsid w:val="00E50DF3"/>
    <w:rsid w:val="00E62BB9"/>
    <w:rsid w:val="00E87EFD"/>
    <w:rsid w:val="00EB5FC6"/>
    <w:rsid w:val="00ED6019"/>
    <w:rsid w:val="00EF0B63"/>
    <w:rsid w:val="00F011E5"/>
    <w:rsid w:val="00F2580B"/>
    <w:rsid w:val="00F30E1C"/>
    <w:rsid w:val="00FA2888"/>
    <w:rsid w:val="0C332F42"/>
    <w:rsid w:val="14301AC2"/>
    <w:rsid w:val="1635271F"/>
    <w:rsid w:val="1B2A1F56"/>
    <w:rsid w:val="2AEB5128"/>
    <w:rsid w:val="303801E5"/>
    <w:rsid w:val="363A0E73"/>
    <w:rsid w:val="39EC6938"/>
    <w:rsid w:val="3C53017F"/>
    <w:rsid w:val="4084115C"/>
    <w:rsid w:val="483B07FD"/>
    <w:rsid w:val="49CD52A6"/>
    <w:rsid w:val="4D5E33E3"/>
    <w:rsid w:val="4E910F9E"/>
    <w:rsid w:val="515818C2"/>
    <w:rsid w:val="55DD6EED"/>
    <w:rsid w:val="567B78F1"/>
    <w:rsid w:val="58B67193"/>
    <w:rsid w:val="5B571023"/>
    <w:rsid w:val="5B7F2398"/>
    <w:rsid w:val="5DED613B"/>
    <w:rsid w:val="657B160B"/>
    <w:rsid w:val="659F72AD"/>
    <w:rsid w:val="66E225B5"/>
    <w:rsid w:val="66FF63A4"/>
    <w:rsid w:val="70E872EC"/>
    <w:rsid w:val="762D3D39"/>
    <w:rsid w:val="78784A88"/>
    <w:rsid w:val="79D42883"/>
    <w:rsid w:val="7AAD6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CE"/>
    <w:pPr>
      <w:spacing w:after="200" w:line="276" w:lineRule="auto"/>
    </w:pPr>
    <w:rPr>
      <w:sz w:val="22"/>
      <w:szCs w:val="22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A4ACE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A4ACE"/>
    <w:pPr>
      <w:tabs>
        <w:tab w:val="center" w:pos="4513"/>
        <w:tab w:val="right" w:pos="9026"/>
      </w:tabs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qFormat/>
    <w:rsid w:val="000A4ACE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ACE"/>
    <w:pPr>
      <w:ind w:left="720"/>
      <w:contextualSpacing/>
    </w:pPr>
  </w:style>
  <w:style w:type="paragraph" w:styleId="NoSpacing">
    <w:name w:val="No Spacing"/>
    <w:uiPriority w:val="1"/>
    <w:qFormat/>
    <w:rsid w:val="000A4ACE"/>
    <w:rPr>
      <w:sz w:val="22"/>
      <w:szCs w:val="22"/>
      <w:lang w:val="en-IN" w:eastAsia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4ACE"/>
  </w:style>
  <w:style w:type="character" w:customStyle="1" w:styleId="FooterChar">
    <w:name w:val="Footer Char"/>
    <w:basedOn w:val="DefaultParagraphFont"/>
    <w:link w:val="Footer"/>
    <w:uiPriority w:val="99"/>
    <w:semiHidden/>
    <w:rsid w:val="000A4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gudu</dc:creator>
  <cp:lastModifiedBy>acer</cp:lastModifiedBy>
  <cp:revision>5</cp:revision>
  <dcterms:created xsi:type="dcterms:W3CDTF">2023-09-02T04:28:00Z</dcterms:created>
  <dcterms:modified xsi:type="dcterms:W3CDTF">2023-09-02T04:29:00Z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13054788CA6542D689595B951E5BCB06</vt:lpwstr>
  </property>
</Properties>
</file>