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3DC19" w14:textId="6640A1E7" w:rsidR="008A55B5" w:rsidRDefault="004A768C" w:rsidP="001E64C4">
      <w:pPr>
        <w:pStyle w:val="papertitle"/>
        <w:spacing w:after="0"/>
        <w:rPr>
          <w:rFonts w:eastAsia="MS Mincho"/>
        </w:rPr>
      </w:pPr>
      <w:r>
        <w:rPr>
          <w:rFonts w:eastAsia="MS Mincho"/>
        </w:rPr>
        <w:t>MRR &amp; R</w:t>
      </w:r>
      <w:r w:rsidRPr="007C6FC0">
        <w:rPr>
          <w:rFonts w:eastAsia="MS Mincho"/>
          <w:vertAlign w:val="subscript"/>
        </w:rPr>
        <w:t>a</w:t>
      </w:r>
      <w:r>
        <w:rPr>
          <w:rFonts w:eastAsia="MS Mincho"/>
        </w:rPr>
        <w:t xml:space="preserve"> prediction &amp; analysis for VMC-5 Axis Machined D3 Steel</w:t>
      </w:r>
    </w:p>
    <w:p w14:paraId="5A1F5FFB" w14:textId="77777777" w:rsidR="00466548" w:rsidRPr="00466548" w:rsidRDefault="00466548" w:rsidP="00466548">
      <w:pPr>
        <w:pStyle w:val="papertitle"/>
        <w:spacing w:after="0"/>
        <w:rPr>
          <w:rFonts w:eastAsia="MS Mincho"/>
        </w:rPr>
      </w:pPr>
    </w:p>
    <w:p w14:paraId="00B2032B" w14:textId="77777777" w:rsidR="008A55B5" w:rsidRPr="00466548" w:rsidRDefault="008A55B5" w:rsidP="00466548">
      <w:pPr>
        <w:rPr>
          <w:rFonts w:eastAsia="MS Mincho"/>
        </w:rPr>
      </w:pPr>
    </w:p>
    <w:p w14:paraId="48303A13"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274B7278" w14:textId="77777777" w:rsidR="004A768C" w:rsidRPr="00466548" w:rsidRDefault="004A768C" w:rsidP="004A768C">
      <w:pPr>
        <w:pStyle w:val="Author"/>
        <w:spacing w:before="0" w:after="0"/>
        <w:rPr>
          <w:rFonts w:eastAsia="MS Mincho"/>
          <w:sz w:val="20"/>
          <w:szCs w:val="20"/>
        </w:rPr>
      </w:pPr>
      <w:r>
        <w:rPr>
          <w:rFonts w:eastAsia="MS Mincho"/>
          <w:sz w:val="20"/>
          <w:szCs w:val="20"/>
        </w:rPr>
        <w:t>Dr. Arun Patil</w:t>
      </w:r>
    </w:p>
    <w:p w14:paraId="1473370B" w14:textId="77777777" w:rsidR="004A768C" w:rsidRPr="00466548" w:rsidRDefault="004A768C" w:rsidP="004A768C">
      <w:pPr>
        <w:pStyle w:val="Affiliation"/>
        <w:rPr>
          <w:rFonts w:eastAsia="MS Mincho"/>
        </w:rPr>
      </w:pPr>
      <w:r>
        <w:rPr>
          <w:rFonts w:eastAsia="MS Mincho"/>
          <w:lang w:val="en-IN"/>
        </w:rPr>
        <w:t>Dean</w:t>
      </w:r>
      <w:r w:rsidRPr="00C32AAB">
        <w:rPr>
          <w:rFonts w:eastAsia="MS Mincho"/>
          <w:lang w:val="en-IN"/>
        </w:rPr>
        <w:t>, JSPM’s BSIOTR, Pune</w:t>
      </w:r>
    </w:p>
    <w:p w14:paraId="2313657C" w14:textId="77777777" w:rsidR="004A768C" w:rsidRPr="00466548" w:rsidRDefault="004A768C" w:rsidP="004A768C">
      <w:pPr>
        <w:pStyle w:val="Affiliation"/>
        <w:rPr>
          <w:rFonts w:eastAsia="MS Mincho"/>
        </w:rPr>
      </w:pPr>
      <w:r w:rsidRPr="00C32AAB">
        <w:rPr>
          <w:rFonts w:eastAsia="MS Mincho"/>
          <w:lang w:val="en-IN"/>
        </w:rPr>
        <w:t xml:space="preserve">Dept. of </w:t>
      </w:r>
      <w:r>
        <w:rPr>
          <w:rFonts w:eastAsia="MS Mincho"/>
          <w:lang w:val="en-IN"/>
        </w:rPr>
        <w:t xml:space="preserve">Mechanical </w:t>
      </w:r>
      <w:r w:rsidRPr="00C32AAB">
        <w:rPr>
          <w:rFonts w:eastAsia="MS Mincho"/>
          <w:lang w:val="en-IN"/>
        </w:rPr>
        <w:t>Engineering</w:t>
      </w:r>
    </w:p>
    <w:p w14:paraId="3A28FA46" w14:textId="77777777" w:rsidR="004A768C" w:rsidRPr="00466548" w:rsidRDefault="004A768C" w:rsidP="004A768C">
      <w:pPr>
        <w:pStyle w:val="Affiliation"/>
        <w:rPr>
          <w:rFonts w:eastAsia="MS Mincho"/>
        </w:rPr>
      </w:pPr>
      <w:r w:rsidRPr="00C32AAB">
        <w:rPr>
          <w:rFonts w:eastAsia="MS Mincho"/>
          <w:lang w:val="en-IN"/>
        </w:rPr>
        <w:t>Savitribai Phule Pune University, Pune</w:t>
      </w:r>
      <w:r>
        <w:rPr>
          <w:rFonts w:eastAsia="MS Mincho"/>
          <w:lang w:val="en-IN"/>
        </w:rPr>
        <w:t>, India</w:t>
      </w:r>
    </w:p>
    <w:p w14:paraId="143D3E98" w14:textId="57FADD3D" w:rsidR="008A55B5" w:rsidRDefault="004A768C" w:rsidP="004A768C">
      <w:pPr>
        <w:pStyle w:val="Affiliation"/>
        <w:rPr>
          <w:rFonts w:eastAsia="MS Mincho"/>
        </w:rPr>
      </w:pPr>
      <w:r w:rsidRPr="00C32AAB">
        <w:rPr>
          <w:rFonts w:eastAsia="MS Mincho"/>
        </w:rPr>
        <w:t>patil.mailme@gmail.com</w:t>
      </w:r>
    </w:p>
    <w:p w14:paraId="6BE9C0A0" w14:textId="77777777" w:rsidR="004A768C" w:rsidRPr="00466548" w:rsidRDefault="004A768C" w:rsidP="004A768C">
      <w:pPr>
        <w:pStyle w:val="Author"/>
        <w:spacing w:before="0" w:after="0"/>
        <w:rPr>
          <w:rFonts w:eastAsia="MS Mincho"/>
          <w:sz w:val="20"/>
          <w:szCs w:val="20"/>
        </w:rPr>
      </w:pPr>
      <w:r w:rsidRPr="00C32AAB">
        <w:rPr>
          <w:rFonts w:eastAsia="MS Mincho"/>
          <w:sz w:val="20"/>
          <w:szCs w:val="20"/>
        </w:rPr>
        <w:t>Dr. Anil L. Wanare</w:t>
      </w:r>
    </w:p>
    <w:p w14:paraId="018FBBAE" w14:textId="77777777" w:rsidR="004A768C" w:rsidRPr="00466548" w:rsidRDefault="004A768C" w:rsidP="004A768C">
      <w:pPr>
        <w:pStyle w:val="Affiliation"/>
        <w:rPr>
          <w:rFonts w:eastAsia="MS Mincho"/>
        </w:rPr>
      </w:pPr>
      <w:r w:rsidRPr="00C32AAB">
        <w:rPr>
          <w:rFonts w:eastAsia="MS Mincho"/>
          <w:lang w:val="en-IN"/>
        </w:rPr>
        <w:t>Professor, JSPM’s BSIOTR, Pune</w:t>
      </w:r>
    </w:p>
    <w:p w14:paraId="021FB7F0" w14:textId="77777777" w:rsidR="004A768C" w:rsidRPr="00466548" w:rsidRDefault="004A768C" w:rsidP="004A768C">
      <w:pPr>
        <w:pStyle w:val="Affiliation"/>
        <w:rPr>
          <w:rFonts w:eastAsia="MS Mincho"/>
        </w:rPr>
      </w:pPr>
      <w:r w:rsidRPr="00C32AAB">
        <w:rPr>
          <w:rFonts w:eastAsia="MS Mincho"/>
          <w:lang w:val="en-IN"/>
        </w:rPr>
        <w:t>Dept. of Electronics &amp; Telecom</w:t>
      </w:r>
      <w:r>
        <w:rPr>
          <w:rFonts w:eastAsia="MS Mincho"/>
          <w:lang w:val="en-IN"/>
        </w:rPr>
        <w:t xml:space="preserve">. </w:t>
      </w:r>
      <w:r w:rsidRPr="00C32AAB">
        <w:rPr>
          <w:rFonts w:eastAsia="MS Mincho"/>
          <w:lang w:val="en-IN"/>
        </w:rPr>
        <w:t>Engineering</w:t>
      </w:r>
    </w:p>
    <w:p w14:paraId="15E02EBC" w14:textId="77777777" w:rsidR="004A768C" w:rsidRPr="00466548" w:rsidRDefault="004A768C" w:rsidP="004A768C">
      <w:pPr>
        <w:pStyle w:val="Affiliation"/>
        <w:rPr>
          <w:rFonts w:eastAsia="MS Mincho"/>
        </w:rPr>
      </w:pPr>
      <w:r w:rsidRPr="00C32AAB">
        <w:rPr>
          <w:rFonts w:eastAsia="MS Mincho"/>
          <w:lang w:val="en-IN"/>
        </w:rPr>
        <w:t>Savitribai Phule Pune University, Pune</w:t>
      </w:r>
      <w:r>
        <w:rPr>
          <w:rFonts w:eastAsia="MS Mincho"/>
          <w:lang w:val="en-IN"/>
        </w:rPr>
        <w:t>, India</w:t>
      </w:r>
    </w:p>
    <w:p w14:paraId="778F6C30" w14:textId="5B86A87E" w:rsidR="00466548" w:rsidRDefault="004A768C" w:rsidP="00466548">
      <w:pPr>
        <w:pStyle w:val="Affiliation"/>
        <w:rPr>
          <w:rFonts w:eastAsia="MS Mincho"/>
        </w:rPr>
      </w:pPr>
      <w:r w:rsidRPr="00C32AAB">
        <w:rPr>
          <w:rFonts w:eastAsia="MS Mincho"/>
        </w:rPr>
        <w:t>alwanare_entc@jspmbsiotr.edu.in</w:t>
      </w:r>
    </w:p>
    <w:p w14:paraId="543665D9"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45EE0BC6" w14:textId="77777777" w:rsidR="00466548" w:rsidRPr="00466548" w:rsidRDefault="00466548" w:rsidP="00466548">
      <w:pPr>
        <w:pStyle w:val="Affiliation"/>
        <w:rPr>
          <w:rFonts w:eastAsia="MS Mincho"/>
          <w:sz w:val="48"/>
          <w:szCs w:val="48"/>
        </w:rPr>
      </w:pPr>
    </w:p>
    <w:p w14:paraId="584691E1"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2657549C"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F559F6A" w14:textId="028D43D4" w:rsidR="008A55B5" w:rsidRPr="00466548" w:rsidRDefault="004A768C" w:rsidP="00402841">
      <w:pPr>
        <w:pStyle w:val="Abstract"/>
        <w:spacing w:after="0"/>
        <w:ind w:firstLine="720"/>
        <w:rPr>
          <w:b w:val="0"/>
          <w:sz w:val="20"/>
          <w:szCs w:val="20"/>
        </w:rPr>
      </w:pPr>
      <w:r w:rsidRPr="004A768C">
        <w:rPr>
          <w:b w:val="0"/>
          <w:sz w:val="20"/>
          <w:szCs w:val="20"/>
          <w:lang w:val="en-IN"/>
        </w:rPr>
        <w:t xml:space="preserve">For milling processes based on rotary cutters, the contemporary machining technology, VMC five-axis, is employed to eliminate extra work material. In order to achieve machining economics in VMC-5-axis machining, the choice of the best processing variables is essential. Key response factors include surface roughness and the rate of material removal, and the integrated analysis and optimisation of these responses is a significant area of milling research. The goal of the current research is to determine, model, and simulate the ideal milling parametric condition for VMC-5-axis machining of </w:t>
      </w:r>
      <w:r>
        <w:rPr>
          <w:b w:val="0"/>
          <w:sz w:val="20"/>
          <w:szCs w:val="20"/>
          <w:lang w:val="en-IN"/>
        </w:rPr>
        <w:t>D</w:t>
      </w:r>
      <w:proofErr w:type="gramStart"/>
      <w:r>
        <w:rPr>
          <w:b w:val="0"/>
          <w:sz w:val="20"/>
          <w:szCs w:val="20"/>
          <w:lang w:val="en-IN"/>
        </w:rPr>
        <w:t xml:space="preserve">3 </w:t>
      </w:r>
      <w:r w:rsidR="00FB642A">
        <w:rPr>
          <w:b w:val="0"/>
          <w:sz w:val="20"/>
          <w:szCs w:val="20"/>
          <w:lang w:val="en-IN"/>
        </w:rPr>
        <w:t xml:space="preserve"> </w:t>
      </w:r>
      <w:r w:rsidRPr="004A768C">
        <w:rPr>
          <w:b w:val="0"/>
          <w:sz w:val="20"/>
          <w:szCs w:val="20"/>
          <w:lang w:val="en-IN"/>
        </w:rPr>
        <w:t>tool</w:t>
      </w:r>
      <w:proofErr w:type="gramEnd"/>
      <w:r w:rsidRPr="004A768C">
        <w:rPr>
          <w:b w:val="0"/>
          <w:sz w:val="20"/>
          <w:szCs w:val="20"/>
          <w:lang w:val="en-IN"/>
        </w:rPr>
        <w:t xml:space="preserve"> steel in order to predict surface roughness and MRR simultaneously using response surface methodology and multi-objective teaching learning-based optimization (MTLBO). The tests were created using the Box-Behnken design of the response surface technique.</w:t>
      </w:r>
      <w:r w:rsidR="00B227CA">
        <w:rPr>
          <w:b w:val="0"/>
          <w:sz w:val="20"/>
          <w:szCs w:val="20"/>
          <w:lang w:val="en-IN"/>
        </w:rPr>
        <w:t xml:space="preserve"> </w:t>
      </w:r>
      <w:r w:rsidR="00B227CA" w:rsidRPr="00B227CA">
        <w:rPr>
          <w:b w:val="0"/>
          <w:sz w:val="20"/>
          <w:szCs w:val="20"/>
          <w:lang w:val="en-IN"/>
        </w:rPr>
        <w:t>Statistical Variance Analysis (ANOVA) was used to assess the significance of milling conditions for milling output characteristics. The ANOVA results show that for MRR, milling processing parameters are more important than surface roughness. RSM provides response modelling services. Contour plots are created using well-known mathematical models to show the individual and combined effects of milling conditions on both responses. The MTLBO method is used to resolve multiple replies. The anticipated milling conditions are verified by confirmatory testing. The research was used to draw the conclusions. From the current study, it can be seen that the hybrid approach to RSM and MTLBO results in improved milling responses at the desired condition.</w:t>
      </w:r>
    </w:p>
    <w:p w14:paraId="12D18EEF" w14:textId="77777777" w:rsidR="00466548" w:rsidRPr="00466548" w:rsidRDefault="00466548" w:rsidP="00466548">
      <w:pPr>
        <w:pStyle w:val="Abstract"/>
        <w:spacing w:after="0"/>
        <w:ind w:firstLine="0"/>
        <w:rPr>
          <w:rFonts w:eastAsia="MS Mincho"/>
          <w:b w:val="0"/>
          <w:sz w:val="20"/>
          <w:szCs w:val="20"/>
        </w:rPr>
      </w:pPr>
    </w:p>
    <w:p w14:paraId="0C65302F" w14:textId="5E1544A2"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32AAB" w:rsidRPr="00C32AAB">
        <w:rPr>
          <w:rFonts w:eastAsiaTheme="minorEastAsia"/>
          <w:b w:val="0"/>
          <w:bCs w:val="0"/>
          <w:i w:val="0"/>
          <w:iCs w:val="0"/>
          <w:noProof w:val="0"/>
          <w:sz w:val="24"/>
          <w:szCs w:val="24"/>
          <w:lang w:val="en-IN" w:eastAsia="en-IN"/>
        </w:rPr>
        <w:t xml:space="preserve"> </w:t>
      </w:r>
      <w:r w:rsidR="00B227CA">
        <w:rPr>
          <w:rFonts w:eastAsia="MS Mincho"/>
          <w:b w:val="0"/>
          <w:i w:val="0"/>
          <w:sz w:val="20"/>
          <w:szCs w:val="20"/>
          <w:lang w:val="en-IN"/>
        </w:rPr>
        <w:t xml:space="preserve">MTLBO, RSM, D3 Steel, </w:t>
      </w:r>
    </w:p>
    <w:p w14:paraId="20F627E2" w14:textId="77777777" w:rsidR="00466548" w:rsidRPr="00466548" w:rsidRDefault="00466548" w:rsidP="00466548">
      <w:pPr>
        <w:pStyle w:val="keywords"/>
        <w:spacing w:after="0"/>
        <w:ind w:firstLine="0"/>
        <w:rPr>
          <w:rFonts w:eastAsia="MS Mincho"/>
          <w:b w:val="0"/>
          <w:i w:val="0"/>
          <w:sz w:val="20"/>
          <w:szCs w:val="20"/>
        </w:rPr>
      </w:pPr>
    </w:p>
    <w:p w14:paraId="1E64D468"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D356250" w14:textId="77777777" w:rsidR="00466548" w:rsidRPr="00466548" w:rsidRDefault="00466548" w:rsidP="00466548">
      <w:pPr>
        <w:rPr>
          <w:rFonts w:eastAsia="MS Mincho"/>
        </w:rPr>
      </w:pPr>
    </w:p>
    <w:p w14:paraId="3D94F143" w14:textId="1362D318" w:rsidR="00B227CA" w:rsidRPr="00B227CA" w:rsidRDefault="006B577B" w:rsidP="00B227CA">
      <w:pPr>
        <w:pStyle w:val="BodyText"/>
      </w:pPr>
      <w:r>
        <w:tab/>
      </w:r>
      <w:r w:rsidR="00B227CA" w:rsidRPr="00B227CA">
        <w:t xml:space="preserve">For the aerospace industry, the automobile industry and other sectors where high-quality surfaces are of considerable importance, milling processes are commonly used to create complex types such as holes, bags, precision </w:t>
      </w:r>
      <w:proofErr w:type="spellStart"/>
      <w:r w:rsidR="00B227CA" w:rsidRPr="00B227CA">
        <w:t>moulds</w:t>
      </w:r>
      <w:proofErr w:type="spellEnd"/>
      <w:r w:rsidR="00B227CA" w:rsidRPr="00B227CA">
        <w:t xml:space="preserve"> and dies, </w:t>
      </w:r>
      <w:proofErr w:type="gramStart"/>
      <w:r w:rsidR="00B227CA" w:rsidRPr="00B227CA">
        <w:t>etc.[</w:t>
      </w:r>
      <w:proofErr w:type="gramEnd"/>
      <w:r w:rsidR="00B227CA" w:rsidRPr="00B227CA">
        <w:t xml:space="preserve">1]. In modern manufacturing industries, vertical machining </w:t>
      </w:r>
      <w:proofErr w:type="spellStart"/>
      <w:r w:rsidR="00B227CA" w:rsidRPr="00B227CA">
        <w:t>centre</w:t>
      </w:r>
      <w:proofErr w:type="spellEnd"/>
      <w:r w:rsidR="00B227CA" w:rsidRPr="00B227CA">
        <w:t xml:space="preserve"> (VMC) five-axis machining is gaining popularity because it can be useful to build complicated / complex features on components with extremely high standards at lower production costs and decreased production time [2]. VMC process requirements are properly understood to make use of all its unique characteristics to manufacture high-quality components with economical machining. In the five-axis milling process of VMC, certain inaccuracies such as rough surfaces, dimensional inaccuracy, burr, etc. are often observed in work pieces [3]. Wrong choice of control variables, vibration during machining, gradual wearing out of the insert, loss of rigidity in machine tool systems, defects in the material of the work piece [4] etc., are the reasons for the inaccuracies. Among the other inaccuracies, it could be possible to choose optimum milling processing parameters by undertaking experimental research depending on experiment design. DOE is a comprehensive method used to perform research into production processes such as VMC five-axis machining to monitor different inaccuracies and to optimize milled surface characteristics [5]. In order to achieve improved milling economics in VMC five axis machining, appropriate choice of process parametric configuration can also be beneficial. In order to determine the quality of machined parts, surface roughness is defined [3]. For many industrial uses, fine surface finish on structures / products is ideal. The quantitative parameter used to assess productivity in the milling process is known to be the material removal rate. The higher rate of output suggests a higher MRR. For industrial practices, achieving good surface finish along with maximum MRR is an important field of study. It is difficult for researchers to maximize all the responses, </w:t>
      </w:r>
      <w:proofErr w:type="gramStart"/>
      <w:r w:rsidR="00B227CA" w:rsidRPr="00B227CA">
        <w:t>i.e.</w:t>
      </w:r>
      <w:proofErr w:type="gramEnd"/>
      <w:r w:rsidR="00B227CA" w:rsidRPr="00B227CA">
        <w:t xml:space="preserve"> surface roughness and MRR. Integrated Response Surface Methodology (RSM) and multi-objective optimization of teaching- learning based optimization (MTLBO) have been found to be successful in evaluating, modeling, and optimizing the multi-performance features of machining processes [6].</w:t>
      </w:r>
    </w:p>
    <w:p w14:paraId="15F86B6A" w14:textId="762DDC44" w:rsidR="00B227CA" w:rsidRPr="00B227CA" w:rsidRDefault="0095104A" w:rsidP="00B227CA">
      <w:pPr>
        <w:pStyle w:val="BodyText"/>
        <w:spacing w:line="240" w:lineRule="auto"/>
        <w:ind w:firstLine="0"/>
      </w:pPr>
      <w:r>
        <w:tab/>
      </w:r>
      <w:r>
        <w:tab/>
      </w:r>
      <w:r w:rsidR="00B227CA" w:rsidRPr="00B227CA">
        <w:t xml:space="preserve">The methodology of the response surface is one of the valuable statistical methods useful for organizing, evaluating and modeling experiments by monitoring process conditions in any production process [5]. Teaching </w:t>
      </w:r>
      <w:r w:rsidR="00B227CA" w:rsidRPr="00B227CA">
        <w:lastRenderedPageBreak/>
        <w:t>learning-based optimization is a probabilistic methodology that mimics the method of teaching learning and appears to be useful in solving engineering problems [7]. Based on analysis, modeling and optimization of production / processes using experiment design, analysis of variance, statistical modeling and optimization of process responses using RSM, Taguchi procedure, TLBO and other analytical methods or techniques, the literature survey covers the research work. The literature survey details are given as follows:</w:t>
      </w:r>
    </w:p>
    <w:p w14:paraId="763D6D56" w14:textId="2A49E323" w:rsidR="00B227CA" w:rsidRPr="00B227CA" w:rsidRDefault="0095104A" w:rsidP="00B227CA">
      <w:pPr>
        <w:pStyle w:val="BodyText"/>
        <w:spacing w:line="240" w:lineRule="auto"/>
        <w:ind w:firstLine="0"/>
      </w:pPr>
      <w:r>
        <w:tab/>
      </w:r>
      <w:r>
        <w:tab/>
      </w:r>
      <w:r w:rsidR="00B227CA" w:rsidRPr="00B227CA">
        <w:t xml:space="preserve">In order to refine the multiple responses such as SR and MRR using variance analysis and Taguchi process, </w:t>
      </w:r>
      <w:proofErr w:type="spellStart"/>
      <w:r w:rsidR="00B227CA" w:rsidRPr="00B227CA">
        <w:t>Malvade</w:t>
      </w:r>
      <w:proofErr w:type="spellEnd"/>
      <w:r w:rsidR="00B227CA" w:rsidRPr="00B227CA">
        <w:t xml:space="preserve"> and </w:t>
      </w:r>
      <w:proofErr w:type="spellStart"/>
      <w:r w:rsidR="00B227CA" w:rsidRPr="00B227CA">
        <w:t>Nipanikar</w:t>
      </w:r>
      <w:proofErr w:type="spellEnd"/>
      <w:r w:rsidR="00B227CA" w:rsidRPr="00B227CA">
        <w:t xml:space="preserve"> 2014 [8] have carried out experimental studies on end milling on VMC. From the analysis, they reported that for both responses, influences of process variables were most important. The mathematical model of surface roughness in face milling process using the technique of particle swarm optimization (PSO) was solved by Raja et al [9]. In order to optimize the cutting conditions to achieve desired surface roughness and MRR simultaneously in high-speed end milling operation, Lu et al. [10] applied GRA coupled with PCA. Tejas et al. 2014[11] performed a mild steel milling analysis on VMC to predict various surface roughness responses and MRR. Researchers from the report found that responses were enhanced relative to initial test runs. In order to maximize output response in TIG welding of stainless steel using RSM and TLBO, Moi et al. 2019 [7] conducted parametric analysis to monitor processing conditions. </w:t>
      </w:r>
      <w:proofErr w:type="spellStart"/>
      <w:r w:rsidR="00B227CA" w:rsidRPr="00B227CA">
        <w:t>Rudrapati</w:t>
      </w:r>
      <w:proofErr w:type="spellEnd"/>
      <w:r w:rsidR="00B227CA" w:rsidRPr="00B227CA">
        <w:t xml:space="preserve"> et al 2016 [12] used the hybrid RSM and TLBO method to predict the performance reaction of aluminum alloy in CNC turning. With advanced RSM optimization strategies together with TLBO, they found improved outcomes. Again, the process variables of turning operation with the use of RSM and elitist TLBO were optimized by </w:t>
      </w:r>
      <w:proofErr w:type="spellStart"/>
      <w:r w:rsidR="00B227CA" w:rsidRPr="00B227CA">
        <w:t>Rudrapati</w:t>
      </w:r>
      <w:proofErr w:type="spellEnd"/>
      <w:r w:rsidR="00B227CA" w:rsidRPr="00B227CA">
        <w:t xml:space="preserve"> et al 2016 [13].</w:t>
      </w:r>
    </w:p>
    <w:p w14:paraId="6F57F692" w14:textId="3BF9421D" w:rsidR="00C32AAB" w:rsidRDefault="0095104A" w:rsidP="00B227CA">
      <w:pPr>
        <w:pStyle w:val="BodyText"/>
        <w:spacing w:after="0" w:line="240" w:lineRule="auto"/>
        <w:ind w:firstLine="0"/>
        <w:rPr>
          <w:lang w:val="en-IN"/>
        </w:rPr>
      </w:pPr>
      <w:r>
        <w:rPr>
          <w:lang w:val="en-GB"/>
        </w:rPr>
        <w:tab/>
      </w:r>
      <w:r>
        <w:rPr>
          <w:lang w:val="en-GB"/>
        </w:rPr>
        <w:tab/>
      </w:r>
      <w:r w:rsidR="00B227CA" w:rsidRPr="00B227CA">
        <w:rPr>
          <w:lang w:val="en-GB"/>
        </w:rPr>
        <w:t xml:space="preserve">The purpose of the current research is to investigate the effect of milling variables on the VMC five-axis machined </w:t>
      </w:r>
      <w:r w:rsidR="00B227CA">
        <w:rPr>
          <w:lang w:val="en-GB"/>
        </w:rPr>
        <w:t xml:space="preserve">D3 </w:t>
      </w:r>
      <w:r w:rsidR="00B227CA" w:rsidRPr="00B227CA">
        <w:rPr>
          <w:lang w:val="en-GB"/>
        </w:rPr>
        <w:t>steel component's surface roughness and MRR. Using RSM, milling studies have been carried out to determine the results of machining variables. ANOVA is carried out to investigate and assess the importance of the conditions of milling production for improved surface finish and MRR. RSM and multi-objective TLBO methodology also employ simulation and optimization to achieve better milling economics.</w:t>
      </w:r>
    </w:p>
    <w:p w14:paraId="18402AF9" w14:textId="77777777" w:rsidR="00466548" w:rsidRPr="00466548" w:rsidRDefault="00466548" w:rsidP="00466548">
      <w:pPr>
        <w:pStyle w:val="BodyText"/>
        <w:spacing w:after="0" w:line="240" w:lineRule="auto"/>
        <w:ind w:firstLine="0"/>
      </w:pPr>
    </w:p>
    <w:p w14:paraId="70BD56DD" w14:textId="7CD9A2B8" w:rsidR="008A55B5" w:rsidRPr="00402841" w:rsidRDefault="00B227CA" w:rsidP="00466548">
      <w:pPr>
        <w:pStyle w:val="Heading1"/>
        <w:spacing w:before="0" w:after="0"/>
        <w:ind w:firstLine="0"/>
        <w:rPr>
          <w:rFonts w:eastAsia="MS Mincho"/>
        </w:rPr>
      </w:pPr>
      <w:r w:rsidRPr="00B227CA">
        <w:rPr>
          <w:rFonts w:ascii="Times New Roman" w:eastAsia="MS Mincho" w:hAnsi="Times New Roman"/>
          <w:sz w:val="20"/>
          <w:szCs w:val="20"/>
          <w:lang w:val="en-GB"/>
        </w:rPr>
        <w:t>ANALYSIS AND OPTIMIZATION METHODS</w:t>
      </w:r>
    </w:p>
    <w:p w14:paraId="2ABA5645" w14:textId="77777777" w:rsidR="00466548" w:rsidRPr="00466548" w:rsidRDefault="00466548" w:rsidP="00466548">
      <w:pPr>
        <w:rPr>
          <w:rFonts w:eastAsia="MS Mincho"/>
        </w:rPr>
      </w:pPr>
    </w:p>
    <w:p w14:paraId="498C63D1" w14:textId="3CD3AB85" w:rsidR="00767BF4" w:rsidRPr="00767BF4" w:rsidRDefault="00B227CA" w:rsidP="00767BF4">
      <w:pPr>
        <w:pStyle w:val="Heading2"/>
        <w:spacing w:before="0" w:after="0"/>
        <w:ind w:left="0" w:firstLine="0"/>
        <w:rPr>
          <w:b/>
          <w:i w:val="0"/>
        </w:rPr>
      </w:pPr>
      <w:r w:rsidRPr="00B227CA">
        <w:rPr>
          <w:b/>
          <w:i w:val="0"/>
          <w:lang w:val="en-GB"/>
        </w:rPr>
        <w:t>Response surface methodology</w:t>
      </w:r>
    </w:p>
    <w:p w14:paraId="38218673" w14:textId="646A31EB" w:rsidR="00A56D03" w:rsidRPr="00A56D03" w:rsidRDefault="006B577B" w:rsidP="00A56D03">
      <w:pPr>
        <w:pStyle w:val="BodyText"/>
      </w:pPr>
      <w:r>
        <w:tab/>
      </w:r>
      <w:r w:rsidR="00A56D03" w:rsidRPr="00A56D03">
        <w:t>Response Surface Methodology (RSM) is a compilation of mathematical and computational methods for empirical model-building [14]. The aim is to maximize (output variables) responses that are affected by several independent variables (input variables) by careful experiment design. An experiment is a series of trials, or runs, in which the input variables are changed to analyze the severity of changes in the output responses. The response surface method is the most effective technique for interpreting the findings obtained from factorial studies. It is an important tool for modelling and evaluating the problems of output. It gives more detail, with less investigative numbers. It is a research method to measure the limits of the input parameters and the emerging experiential statistical model for the analyzed response by approximating the relationship between the response and the variables of the input process. In the surface response approach, the process variables limit must be defined and the very first test was performed to determine the machining variables that affect the surface roughness and MRR and to show the range of cutting variables selected.</w:t>
      </w:r>
    </w:p>
    <w:p w14:paraId="792FC9AF" w14:textId="6BEEE028" w:rsidR="00A56D03" w:rsidRPr="00A56D03" w:rsidRDefault="0095104A" w:rsidP="00A56D03">
      <w:pPr>
        <w:pStyle w:val="BodyText"/>
        <w:spacing w:line="240" w:lineRule="auto"/>
        <w:ind w:firstLine="0"/>
      </w:pPr>
      <w:r>
        <w:tab/>
      </w:r>
      <w:r>
        <w:tab/>
      </w:r>
      <w:r w:rsidR="00A56D03" w:rsidRPr="00A56D03">
        <w:t>In RSM, the complete quadratic relationship between the output response and the input parameters can be represented in [15] Eq.1.</w:t>
      </w:r>
    </w:p>
    <w:p w14:paraId="2CEA4B26" w14:textId="67ADD8CB" w:rsidR="00A56D03" w:rsidRPr="00A56D03" w:rsidRDefault="00A56D03" w:rsidP="00AC1D6B">
      <w:pPr>
        <w:pStyle w:val="BodyText"/>
        <w:spacing w:line="240" w:lineRule="auto"/>
        <w:ind w:firstLine="0"/>
        <w:jc w:val="center"/>
        <w:rPr>
          <w:sz w:val="19"/>
          <w:szCs w:val="19"/>
        </w:rPr>
      </w:pPr>
      <w:r w:rsidRPr="00A56D03">
        <w:rPr>
          <w:sz w:val="19"/>
          <w:szCs w:val="19"/>
        </w:rPr>
        <w:t>Y=β</w:t>
      </w:r>
      <w:r w:rsidRPr="00A56D03">
        <w:rPr>
          <w:sz w:val="19"/>
          <w:szCs w:val="19"/>
          <w:vertAlign w:val="subscript"/>
        </w:rPr>
        <w:t xml:space="preserve">0 </w:t>
      </w:r>
      <w:r w:rsidRPr="00A56D03">
        <w:rPr>
          <w:sz w:val="19"/>
          <w:szCs w:val="19"/>
        </w:rPr>
        <w:t>+ β</w:t>
      </w:r>
      <w:r w:rsidRPr="00A56D03">
        <w:rPr>
          <w:sz w:val="19"/>
          <w:szCs w:val="19"/>
          <w:vertAlign w:val="subscript"/>
        </w:rPr>
        <w:t>1</w:t>
      </w:r>
      <w:r w:rsidRPr="00A56D03">
        <w:rPr>
          <w:sz w:val="19"/>
          <w:szCs w:val="19"/>
        </w:rPr>
        <w:t>(A) + β</w:t>
      </w:r>
      <w:r w:rsidRPr="00A56D03">
        <w:rPr>
          <w:sz w:val="19"/>
          <w:szCs w:val="19"/>
          <w:vertAlign w:val="subscript"/>
        </w:rPr>
        <w:t>2</w:t>
      </w:r>
      <w:r w:rsidRPr="00A56D03">
        <w:rPr>
          <w:sz w:val="19"/>
          <w:szCs w:val="19"/>
        </w:rPr>
        <w:t>(B) + β</w:t>
      </w:r>
      <w:r w:rsidRPr="00A56D03">
        <w:rPr>
          <w:sz w:val="19"/>
          <w:szCs w:val="19"/>
          <w:vertAlign w:val="subscript"/>
        </w:rPr>
        <w:t>3</w:t>
      </w:r>
      <w:r w:rsidRPr="00A56D03">
        <w:rPr>
          <w:sz w:val="19"/>
          <w:szCs w:val="19"/>
        </w:rPr>
        <w:t>(C) + β</w:t>
      </w:r>
      <w:r w:rsidRPr="00A56D03">
        <w:rPr>
          <w:sz w:val="19"/>
          <w:szCs w:val="19"/>
          <w:vertAlign w:val="subscript"/>
        </w:rPr>
        <w:t>11</w:t>
      </w:r>
      <w:r w:rsidRPr="00A56D03">
        <w:rPr>
          <w:sz w:val="19"/>
          <w:szCs w:val="19"/>
        </w:rPr>
        <w:t>(A * A) + β</w:t>
      </w:r>
      <w:r w:rsidRPr="00A56D03">
        <w:rPr>
          <w:sz w:val="19"/>
          <w:szCs w:val="19"/>
          <w:vertAlign w:val="subscript"/>
        </w:rPr>
        <w:t>22</w:t>
      </w:r>
      <w:r w:rsidRPr="00A56D03">
        <w:rPr>
          <w:sz w:val="19"/>
          <w:szCs w:val="19"/>
        </w:rPr>
        <w:t>(B * B) + β</w:t>
      </w:r>
      <w:r w:rsidRPr="00A56D03">
        <w:rPr>
          <w:sz w:val="19"/>
          <w:szCs w:val="19"/>
          <w:vertAlign w:val="subscript"/>
        </w:rPr>
        <w:t>33</w:t>
      </w:r>
      <w:r w:rsidRPr="00A56D03">
        <w:rPr>
          <w:sz w:val="19"/>
          <w:szCs w:val="19"/>
        </w:rPr>
        <w:t>(C * C) + β</w:t>
      </w:r>
      <w:r w:rsidRPr="00A56D03">
        <w:rPr>
          <w:sz w:val="19"/>
          <w:szCs w:val="19"/>
          <w:vertAlign w:val="subscript"/>
        </w:rPr>
        <w:t>12</w:t>
      </w:r>
      <w:r w:rsidRPr="00A56D03">
        <w:rPr>
          <w:sz w:val="19"/>
          <w:szCs w:val="19"/>
        </w:rPr>
        <w:t>(A * B) + β</w:t>
      </w:r>
      <w:r w:rsidRPr="00A56D03">
        <w:rPr>
          <w:sz w:val="19"/>
          <w:szCs w:val="19"/>
          <w:vertAlign w:val="subscript"/>
        </w:rPr>
        <w:t>13</w:t>
      </w:r>
      <w:r w:rsidRPr="00A56D03">
        <w:rPr>
          <w:sz w:val="19"/>
          <w:szCs w:val="19"/>
        </w:rPr>
        <w:t>(A * C) + β</w:t>
      </w:r>
      <w:r w:rsidRPr="00A56D03">
        <w:rPr>
          <w:sz w:val="19"/>
          <w:szCs w:val="19"/>
          <w:vertAlign w:val="subscript"/>
        </w:rPr>
        <w:t>23</w:t>
      </w:r>
      <w:r w:rsidRPr="00A56D03">
        <w:rPr>
          <w:sz w:val="19"/>
          <w:szCs w:val="19"/>
        </w:rPr>
        <w:t xml:space="preserve">(B * C) </w:t>
      </w:r>
      <w:r w:rsidR="0095104A">
        <w:rPr>
          <w:sz w:val="19"/>
          <w:szCs w:val="19"/>
        </w:rPr>
        <w:t xml:space="preserve">        </w:t>
      </w:r>
      <w:proofErr w:type="gramStart"/>
      <w:r w:rsidR="0095104A">
        <w:rPr>
          <w:sz w:val="19"/>
          <w:szCs w:val="19"/>
        </w:rPr>
        <w:t xml:space="preserve">   </w:t>
      </w:r>
      <w:r w:rsidR="00AC1D6B" w:rsidRPr="00A56D03">
        <w:rPr>
          <w:sz w:val="19"/>
          <w:szCs w:val="19"/>
        </w:rPr>
        <w:t>(</w:t>
      </w:r>
      <w:proofErr w:type="gramEnd"/>
      <w:r w:rsidR="00AC1D6B" w:rsidRPr="0095104A">
        <w:rPr>
          <w:sz w:val="19"/>
          <w:szCs w:val="19"/>
        </w:rPr>
        <w:t>1</w:t>
      </w:r>
      <w:r w:rsidR="00AC1D6B" w:rsidRPr="00A56D03">
        <w:rPr>
          <w:sz w:val="19"/>
          <w:szCs w:val="19"/>
        </w:rPr>
        <w:t>)</w:t>
      </w:r>
    </w:p>
    <w:p w14:paraId="3351BDFB" w14:textId="77777777" w:rsidR="00A56D03" w:rsidRPr="00A56D03" w:rsidRDefault="00A56D03" w:rsidP="00A56D03">
      <w:pPr>
        <w:pStyle w:val="BodyText"/>
        <w:ind w:firstLine="0"/>
      </w:pPr>
      <w:r w:rsidRPr="00A56D03">
        <w:t>Where, Y is output response, A, B, and C process parameters and all the β’s are coefficients of input parameters</w:t>
      </w:r>
    </w:p>
    <w:p w14:paraId="431296D3" w14:textId="26787142" w:rsidR="00A56D03" w:rsidRPr="00A56D03" w:rsidRDefault="00A56D03" w:rsidP="00A56D03">
      <w:pPr>
        <w:pStyle w:val="Heading2"/>
        <w:spacing w:before="0" w:after="0"/>
        <w:ind w:left="0" w:firstLine="0"/>
        <w:rPr>
          <w:b/>
          <w:i w:val="0"/>
        </w:rPr>
      </w:pPr>
      <w:r w:rsidRPr="00A56D03">
        <w:rPr>
          <w:b/>
          <w:i w:val="0"/>
        </w:rPr>
        <w:t>Teaching-learning-based Optimization (TLBO)</w:t>
      </w:r>
    </w:p>
    <w:p w14:paraId="3B310075" w14:textId="461A487B" w:rsidR="00A56D03" w:rsidRPr="00A56D03" w:rsidRDefault="0095104A" w:rsidP="00A56D03">
      <w:pPr>
        <w:pStyle w:val="BodyText"/>
        <w:spacing w:after="0" w:line="240" w:lineRule="auto"/>
      </w:pPr>
      <w:r>
        <w:tab/>
      </w:r>
      <w:r w:rsidR="00A56D03" w:rsidRPr="00A56D03">
        <w:t xml:space="preserve">Teaching-learning-based optimization (TLBO) is a stochastic techniques of optimization that mimics the method of teaching-learning suggested by Rao </w:t>
      </w:r>
      <w:proofErr w:type="gramStart"/>
      <w:r w:rsidR="00A56D03" w:rsidRPr="00A56D03">
        <w:t>et al.[</w:t>
      </w:r>
      <w:proofErr w:type="gramEnd"/>
      <w:r w:rsidR="00A56D03" w:rsidRPr="00A56D03">
        <w:t>16]. The workings of TLBO are described below.</w:t>
      </w:r>
    </w:p>
    <w:p w14:paraId="61EB603E" w14:textId="77777777" w:rsidR="00A56D03" w:rsidRPr="00A56D03" w:rsidRDefault="00A56D03" w:rsidP="0095104A">
      <w:pPr>
        <w:pStyle w:val="BodyText"/>
        <w:spacing w:after="0" w:line="240" w:lineRule="auto"/>
        <w:ind w:firstLine="0"/>
      </w:pPr>
      <w:r w:rsidRPr="00A56D03">
        <w:rPr>
          <w:b/>
        </w:rPr>
        <w:t>Teacher stage:</w:t>
      </w:r>
      <w:r w:rsidRPr="00A56D03">
        <w:t xml:space="preserve"> The first step of the algorithm is where the teacher teaches from the learners. A teacher aims to improve the average outcome of the classroom from any M1 value to its level </w:t>
      </w:r>
      <w:proofErr w:type="gramStart"/>
      <w:r w:rsidRPr="00A56D03">
        <w:t>( i.e.</w:t>
      </w:r>
      <w:proofErr w:type="gramEnd"/>
      <w:r w:rsidRPr="00A56D03">
        <w:t xml:space="preserve"> TA) at this stage. Eqs.2 provides an understanding of updating students ' knowledge.</w:t>
      </w:r>
    </w:p>
    <w:p w14:paraId="1DD81F44" w14:textId="77777777" w:rsidR="00A56D03" w:rsidRPr="00A56D03" w:rsidRDefault="00A56D03" w:rsidP="00A56D03">
      <w:pPr>
        <w:pStyle w:val="BodyText"/>
        <w:spacing w:after="0" w:line="240" w:lineRule="auto"/>
      </w:pPr>
    </w:p>
    <w:p w14:paraId="07342708" w14:textId="1935492F" w:rsidR="00A56D03" w:rsidRPr="00A56D03" w:rsidRDefault="00A56D03" w:rsidP="00A56D03">
      <w:pPr>
        <w:pStyle w:val="BodyText"/>
        <w:spacing w:after="0" w:line="240" w:lineRule="auto"/>
        <w:ind w:firstLine="0"/>
      </w:pPr>
      <w:r w:rsidRPr="00A56D03">
        <w:t xml:space="preserve">Difference _ Meani = </w:t>
      </w:r>
      <w:proofErr w:type="spellStart"/>
      <w:r w:rsidRPr="00A56D03">
        <w:t>ri</w:t>
      </w:r>
      <w:proofErr w:type="spellEnd"/>
      <w:r w:rsidRPr="00A56D03">
        <w:t xml:space="preserve"> (</w:t>
      </w:r>
      <w:proofErr w:type="spellStart"/>
      <w:r w:rsidRPr="00A56D03">
        <w:t>Mnew</w:t>
      </w:r>
      <w:proofErr w:type="spellEnd"/>
      <w:r w:rsidRPr="00A56D03">
        <w:t xml:space="preserve"> – </w:t>
      </w:r>
      <w:proofErr w:type="spellStart"/>
      <w:proofErr w:type="gramStart"/>
      <w:r w:rsidRPr="00A56D03">
        <w:t>Mj</w:t>
      </w:r>
      <w:proofErr w:type="spellEnd"/>
      <w:r w:rsidRPr="00A56D03">
        <w:t xml:space="preserve">)   </w:t>
      </w:r>
      <w:proofErr w:type="gramEnd"/>
      <w:r w:rsidRPr="00A56D03">
        <w:t xml:space="preserve">                                </w:t>
      </w:r>
      <w:r w:rsidRPr="00A56D03">
        <w:tab/>
        <w:t xml:space="preserve">                            </w:t>
      </w:r>
      <w:r w:rsidR="0095104A">
        <w:tab/>
      </w:r>
      <w:r w:rsidR="0095104A">
        <w:tab/>
      </w:r>
      <w:r w:rsidR="0095104A">
        <w:tab/>
      </w:r>
      <w:r w:rsidR="0095104A">
        <w:tab/>
        <w:t xml:space="preserve">   </w:t>
      </w:r>
      <w:r w:rsidRPr="00A56D03">
        <w:t>(2)</w:t>
      </w:r>
    </w:p>
    <w:p w14:paraId="76CA21A3" w14:textId="77777777" w:rsidR="00A56D03" w:rsidRPr="00A56D03" w:rsidRDefault="00A56D03" w:rsidP="00A56D03">
      <w:pPr>
        <w:pStyle w:val="BodyText"/>
        <w:spacing w:after="0" w:line="240" w:lineRule="auto"/>
      </w:pPr>
    </w:p>
    <w:p w14:paraId="43797236" w14:textId="77777777" w:rsidR="00A56D03" w:rsidRPr="00A56D03" w:rsidRDefault="00A56D03" w:rsidP="00A56D03">
      <w:pPr>
        <w:pStyle w:val="BodyText"/>
        <w:spacing w:after="0" w:line="240" w:lineRule="auto"/>
        <w:ind w:firstLine="0"/>
      </w:pPr>
      <w:r w:rsidRPr="00A56D03">
        <w:t xml:space="preserve">Based on this </w:t>
      </w:r>
      <w:proofErr w:type="spellStart"/>
      <w:r w:rsidRPr="00A56D03">
        <w:t>Difference_Mean</w:t>
      </w:r>
      <w:proofErr w:type="spellEnd"/>
      <w:r w:rsidRPr="00A56D03">
        <w:t>, the existing solution is updated by using Eq. 3.</w:t>
      </w:r>
    </w:p>
    <w:p w14:paraId="251F4F2C" w14:textId="77777777" w:rsidR="00A56D03" w:rsidRPr="00A56D03" w:rsidRDefault="00A56D03" w:rsidP="00A56D03">
      <w:pPr>
        <w:pStyle w:val="BodyText"/>
        <w:spacing w:after="0" w:line="240" w:lineRule="auto"/>
      </w:pPr>
    </w:p>
    <w:p w14:paraId="3D2CFE63" w14:textId="73E3E218" w:rsidR="00A56D03" w:rsidRPr="00A56D03" w:rsidRDefault="00A56D03" w:rsidP="00A56D03">
      <w:pPr>
        <w:pStyle w:val="BodyText"/>
        <w:spacing w:after="0" w:line="240" w:lineRule="auto"/>
        <w:ind w:firstLine="0"/>
      </w:pPr>
      <w:proofErr w:type="spellStart"/>
      <w:proofErr w:type="gramStart"/>
      <w:r w:rsidRPr="00A56D03">
        <w:t>Xnew,i</w:t>
      </w:r>
      <w:proofErr w:type="spellEnd"/>
      <w:proofErr w:type="gramEnd"/>
      <w:r w:rsidRPr="00A56D03">
        <w:t xml:space="preserve"> = </w:t>
      </w:r>
      <w:proofErr w:type="spellStart"/>
      <w:r w:rsidRPr="00A56D03">
        <w:t>Xold,i</w:t>
      </w:r>
      <w:proofErr w:type="spellEnd"/>
      <w:r w:rsidRPr="00A56D03">
        <w:t xml:space="preserve"> + Difference _ Meani                                                                 </w:t>
      </w:r>
      <w:r w:rsidR="0095104A">
        <w:tab/>
      </w:r>
      <w:r w:rsidR="0095104A">
        <w:tab/>
      </w:r>
      <w:r w:rsidR="0095104A">
        <w:tab/>
      </w:r>
      <w:r w:rsidR="0095104A">
        <w:tab/>
        <w:t xml:space="preserve">   </w:t>
      </w:r>
      <w:r w:rsidRPr="00A56D03">
        <w:t>(3)</w:t>
      </w:r>
    </w:p>
    <w:p w14:paraId="0227E6AC" w14:textId="77777777" w:rsidR="00A56D03" w:rsidRPr="00A56D03" w:rsidRDefault="00A56D03" w:rsidP="00A56D03">
      <w:pPr>
        <w:pStyle w:val="BodyText"/>
        <w:spacing w:after="0" w:line="240" w:lineRule="auto"/>
      </w:pPr>
    </w:p>
    <w:p w14:paraId="4FC90BA2" w14:textId="77777777" w:rsidR="00A56D03" w:rsidRPr="00A56D03" w:rsidRDefault="00A56D03" w:rsidP="00A56D03">
      <w:pPr>
        <w:pStyle w:val="BodyText"/>
        <w:spacing w:after="0" w:line="240" w:lineRule="auto"/>
        <w:ind w:firstLine="0"/>
      </w:pPr>
      <w:r w:rsidRPr="00A56D03">
        <w:t xml:space="preserve">Where, </w:t>
      </w:r>
      <w:proofErr w:type="spellStart"/>
      <w:r w:rsidRPr="00A56D03">
        <w:t>X</w:t>
      </w:r>
      <w:r w:rsidRPr="00A56D03">
        <w:rPr>
          <w:vertAlign w:val="subscript"/>
        </w:rPr>
        <w:t>new</w:t>
      </w:r>
      <w:proofErr w:type="spellEnd"/>
      <w:r w:rsidRPr="00A56D03">
        <w:rPr>
          <w:vertAlign w:val="subscript"/>
        </w:rPr>
        <w:t xml:space="preserve">, </w:t>
      </w:r>
      <w:proofErr w:type="spellStart"/>
      <w:r w:rsidRPr="00A56D03">
        <w:rPr>
          <w:vertAlign w:val="subscript"/>
        </w:rPr>
        <w:t>i</w:t>
      </w:r>
      <w:proofErr w:type="spellEnd"/>
      <w:r w:rsidRPr="00A56D03">
        <w:t xml:space="preserve">= new solution; </w:t>
      </w:r>
      <w:proofErr w:type="spellStart"/>
      <w:r w:rsidRPr="00A56D03">
        <w:t>X</w:t>
      </w:r>
      <w:r w:rsidRPr="00A56D03">
        <w:rPr>
          <w:vertAlign w:val="subscript"/>
        </w:rPr>
        <w:t>Old</w:t>
      </w:r>
      <w:proofErr w:type="spellEnd"/>
      <w:r w:rsidRPr="00A56D03">
        <w:rPr>
          <w:vertAlign w:val="subscript"/>
        </w:rPr>
        <w:t xml:space="preserve">, </w:t>
      </w:r>
      <w:proofErr w:type="spellStart"/>
      <w:r w:rsidRPr="00A56D03">
        <w:rPr>
          <w:vertAlign w:val="subscript"/>
        </w:rPr>
        <w:t>i</w:t>
      </w:r>
      <w:proofErr w:type="spellEnd"/>
      <w:r w:rsidRPr="00A56D03">
        <w:t xml:space="preserve"> = existing solution / solution in the </w:t>
      </w:r>
      <w:proofErr w:type="spellStart"/>
      <w:r w:rsidRPr="00A56D03">
        <w:t>i</w:t>
      </w:r>
      <w:r w:rsidRPr="00A56D03">
        <w:rPr>
          <w:vertAlign w:val="superscript"/>
        </w:rPr>
        <w:t>th</w:t>
      </w:r>
      <w:proofErr w:type="spellEnd"/>
      <w:r w:rsidRPr="00A56D03">
        <w:t xml:space="preserve"> iteration.</w:t>
      </w:r>
    </w:p>
    <w:p w14:paraId="6ED013B4" w14:textId="77777777" w:rsidR="00A56D03" w:rsidRPr="00A56D03" w:rsidRDefault="00A56D03" w:rsidP="00A56D03">
      <w:pPr>
        <w:pStyle w:val="BodyText"/>
        <w:spacing w:after="0" w:line="240" w:lineRule="auto"/>
      </w:pPr>
    </w:p>
    <w:p w14:paraId="3F90C6AB" w14:textId="77777777" w:rsidR="00A56D03" w:rsidRPr="00A56D03" w:rsidRDefault="00A56D03" w:rsidP="0095104A">
      <w:pPr>
        <w:pStyle w:val="BodyText"/>
        <w:spacing w:after="0" w:line="240" w:lineRule="auto"/>
        <w:ind w:firstLine="0"/>
      </w:pPr>
      <w:r w:rsidRPr="00A56D03">
        <w:rPr>
          <w:b/>
        </w:rPr>
        <w:lastRenderedPageBreak/>
        <w:t>Learner stage:</w:t>
      </w:r>
      <w:r w:rsidRPr="00A56D03">
        <w:t xml:space="preserve"> The second component of the TLBO algorithm is the learner phase. The learning phenomenon of the learner's process is described mathematically in </w:t>
      </w:r>
      <w:proofErr w:type="spellStart"/>
      <w:r w:rsidRPr="00A56D03">
        <w:t>Eqs</w:t>
      </w:r>
      <w:proofErr w:type="spellEnd"/>
      <w:r w:rsidRPr="00A56D03">
        <w:t xml:space="preserve">. 4 and 5. Considering two separate Xi and </w:t>
      </w:r>
      <w:proofErr w:type="spellStart"/>
      <w:r w:rsidRPr="00A56D03">
        <w:t>Xj</w:t>
      </w:r>
      <w:proofErr w:type="spellEnd"/>
      <w:r w:rsidRPr="00A56D03">
        <w:t xml:space="preserve"> learners at any iteration </w:t>
      </w:r>
      <w:proofErr w:type="spellStart"/>
      <w:r w:rsidRPr="00A56D03">
        <w:t>i</w:t>
      </w:r>
      <w:proofErr w:type="spellEnd"/>
      <w:r w:rsidRPr="00A56D03">
        <w:t xml:space="preserve"> where </w:t>
      </w:r>
      <w:proofErr w:type="spellStart"/>
      <w:r w:rsidRPr="00A56D03">
        <w:rPr>
          <w:rFonts w:hint="eastAsia"/>
        </w:rPr>
        <w:t>i</w:t>
      </w:r>
      <w:proofErr w:type="spellEnd"/>
      <w:r w:rsidRPr="00A56D03">
        <w:rPr>
          <w:rFonts w:hint="eastAsia"/>
        </w:rPr>
        <w:t xml:space="preserve"> </w:t>
      </w:r>
      <w:r w:rsidRPr="00A56D03">
        <w:rPr>
          <w:rFonts w:hint="eastAsia"/>
        </w:rPr>
        <w:t>≠</w:t>
      </w:r>
      <w:r w:rsidRPr="00A56D03">
        <w:rPr>
          <w:rFonts w:hint="eastAsia"/>
        </w:rPr>
        <w:t xml:space="preserve"> j</w:t>
      </w:r>
      <w:r w:rsidRPr="00A56D03">
        <w:t>.</w:t>
      </w:r>
    </w:p>
    <w:p w14:paraId="302265B7" w14:textId="77777777" w:rsidR="00A56D03" w:rsidRPr="00A56D03" w:rsidRDefault="00A56D03" w:rsidP="00A56D03">
      <w:pPr>
        <w:pStyle w:val="BodyText"/>
        <w:spacing w:after="0" w:line="240" w:lineRule="auto"/>
      </w:pPr>
    </w:p>
    <w:p w14:paraId="32A4DDEC" w14:textId="6A8A0177" w:rsidR="00A56D03" w:rsidRPr="00A56D03" w:rsidRDefault="00A56D03" w:rsidP="00A56D03">
      <w:pPr>
        <w:pStyle w:val="BodyText"/>
        <w:spacing w:after="0" w:line="240" w:lineRule="auto"/>
        <w:ind w:firstLine="0"/>
      </w:pPr>
      <w:proofErr w:type="spellStart"/>
      <w:proofErr w:type="gramStart"/>
      <w:r w:rsidRPr="00A56D03">
        <w:t>Xnew,i</w:t>
      </w:r>
      <w:proofErr w:type="spellEnd"/>
      <w:proofErr w:type="gramEnd"/>
      <w:r w:rsidRPr="00A56D03">
        <w:t xml:space="preserve"> =   </w:t>
      </w:r>
      <w:proofErr w:type="spellStart"/>
      <w:r w:rsidRPr="00A56D03">
        <w:t>Xold,I</w:t>
      </w:r>
      <w:proofErr w:type="spellEnd"/>
      <w:r w:rsidRPr="00A56D03">
        <w:t xml:space="preserve"> + </w:t>
      </w:r>
      <w:proofErr w:type="spellStart"/>
      <w:r w:rsidRPr="00A56D03">
        <w:t>ri</w:t>
      </w:r>
      <w:proofErr w:type="spellEnd"/>
      <w:r w:rsidRPr="00A56D03">
        <w:t xml:space="preserve"> ( Xi -   </w:t>
      </w:r>
      <w:proofErr w:type="spellStart"/>
      <w:r w:rsidRPr="00A56D03">
        <w:t>Xj</w:t>
      </w:r>
      <w:proofErr w:type="spellEnd"/>
      <w:r w:rsidRPr="00A56D03">
        <w:t>)                if f(Xi) &lt; f (</w:t>
      </w:r>
      <w:proofErr w:type="spellStart"/>
      <w:r w:rsidRPr="00A56D03">
        <w:t>Xj</w:t>
      </w:r>
      <w:proofErr w:type="spellEnd"/>
      <w:r w:rsidRPr="00A56D03">
        <w:t xml:space="preserve">)               </w:t>
      </w:r>
      <w:r w:rsidRPr="00A56D03">
        <w:tab/>
        <w:t xml:space="preserve">              </w:t>
      </w:r>
      <w:r w:rsidR="0095104A">
        <w:tab/>
      </w:r>
      <w:r w:rsidR="0095104A">
        <w:tab/>
      </w:r>
      <w:r w:rsidR="0095104A">
        <w:tab/>
      </w:r>
      <w:r w:rsidR="0095104A">
        <w:tab/>
        <w:t xml:space="preserve">   </w:t>
      </w:r>
      <w:r w:rsidRPr="00A56D03">
        <w:t>(4)</w:t>
      </w:r>
    </w:p>
    <w:p w14:paraId="79E2624D" w14:textId="77777777" w:rsidR="00A56D03" w:rsidRPr="00A56D03" w:rsidRDefault="00A56D03" w:rsidP="00A56D03">
      <w:pPr>
        <w:pStyle w:val="BodyText"/>
        <w:spacing w:after="0" w:line="240" w:lineRule="auto"/>
      </w:pPr>
    </w:p>
    <w:p w14:paraId="7CE20D52" w14:textId="253EBFC3" w:rsidR="00A56D03" w:rsidRPr="00A56D03" w:rsidRDefault="00A56D03" w:rsidP="00A56D03">
      <w:pPr>
        <w:pStyle w:val="BodyText"/>
        <w:spacing w:after="0" w:line="240" w:lineRule="auto"/>
        <w:ind w:firstLine="0"/>
      </w:pPr>
      <w:proofErr w:type="spellStart"/>
      <w:proofErr w:type="gramStart"/>
      <w:r w:rsidRPr="00A56D03">
        <w:t>X</w:t>
      </w:r>
      <w:r w:rsidRPr="00A56D03">
        <w:rPr>
          <w:vertAlign w:val="subscript"/>
        </w:rPr>
        <w:t>new,i</w:t>
      </w:r>
      <w:proofErr w:type="spellEnd"/>
      <w:proofErr w:type="gramEnd"/>
      <w:r w:rsidRPr="00A56D03">
        <w:t xml:space="preserve"> =   </w:t>
      </w:r>
      <w:proofErr w:type="spellStart"/>
      <w:r w:rsidRPr="00A56D03">
        <w:t>X</w:t>
      </w:r>
      <w:r w:rsidRPr="00A56D03">
        <w:rPr>
          <w:vertAlign w:val="subscript"/>
        </w:rPr>
        <w:t>old,i</w:t>
      </w:r>
      <w:proofErr w:type="spellEnd"/>
      <w:r w:rsidRPr="00A56D03">
        <w:t xml:space="preserve">+ </w:t>
      </w:r>
      <w:proofErr w:type="spellStart"/>
      <w:r w:rsidRPr="00A56D03">
        <w:t>r</w:t>
      </w:r>
      <w:r w:rsidRPr="00A56D03">
        <w:rPr>
          <w:vertAlign w:val="subscript"/>
        </w:rPr>
        <w:t>i</w:t>
      </w:r>
      <w:proofErr w:type="spellEnd"/>
      <w:r w:rsidRPr="00A56D03">
        <w:t xml:space="preserve"> ( </w:t>
      </w:r>
      <w:proofErr w:type="spellStart"/>
      <w:r w:rsidRPr="00A56D03">
        <w:t>X</w:t>
      </w:r>
      <w:r w:rsidRPr="00A56D03">
        <w:rPr>
          <w:vertAlign w:val="subscript"/>
        </w:rPr>
        <w:t>j</w:t>
      </w:r>
      <w:proofErr w:type="spellEnd"/>
      <w:r w:rsidRPr="00A56D03">
        <w:t xml:space="preserve"> -   X</w:t>
      </w:r>
      <w:r w:rsidRPr="00A56D03">
        <w:rPr>
          <w:vertAlign w:val="subscript"/>
        </w:rPr>
        <w:t>i</w:t>
      </w:r>
      <w:r w:rsidRPr="00A56D03">
        <w:t>)                        if f(</w:t>
      </w:r>
      <w:proofErr w:type="spellStart"/>
      <w:r w:rsidRPr="00A56D03">
        <w:t>X</w:t>
      </w:r>
      <w:r w:rsidRPr="00A56D03">
        <w:rPr>
          <w:vertAlign w:val="subscript"/>
        </w:rPr>
        <w:t>j</w:t>
      </w:r>
      <w:proofErr w:type="spellEnd"/>
      <w:r w:rsidRPr="00A56D03">
        <w:t>) &lt; f (X</w:t>
      </w:r>
      <w:r w:rsidRPr="00A56D03">
        <w:rPr>
          <w:vertAlign w:val="subscript"/>
        </w:rPr>
        <w:t>i</w:t>
      </w:r>
      <w:r w:rsidRPr="00A56D03">
        <w:t xml:space="preserve">)                                  </w:t>
      </w:r>
      <w:r w:rsidR="0095104A">
        <w:tab/>
      </w:r>
      <w:r w:rsidR="0095104A">
        <w:tab/>
      </w:r>
      <w:r w:rsidR="0095104A">
        <w:tab/>
      </w:r>
      <w:r w:rsidR="0095104A">
        <w:tab/>
        <w:t xml:space="preserve">   </w:t>
      </w:r>
      <w:r w:rsidRPr="00A56D03">
        <w:t>(5)</w:t>
      </w:r>
    </w:p>
    <w:p w14:paraId="0725EB9E" w14:textId="77777777" w:rsidR="00A56D03" w:rsidRPr="00A56D03" w:rsidRDefault="00A56D03" w:rsidP="00A56D03">
      <w:pPr>
        <w:pStyle w:val="BodyText"/>
        <w:spacing w:after="0" w:line="240" w:lineRule="auto"/>
      </w:pPr>
    </w:p>
    <w:p w14:paraId="689DAF7E" w14:textId="54CCC45E" w:rsidR="008A55B5" w:rsidRDefault="00A56D03" w:rsidP="00A56D03">
      <w:pPr>
        <w:pStyle w:val="BodyText"/>
        <w:spacing w:after="0" w:line="240" w:lineRule="auto"/>
        <w:ind w:firstLine="0"/>
      </w:pPr>
      <w:r w:rsidRPr="00A56D03">
        <w:rPr>
          <w:lang w:val="en-GB"/>
        </w:rPr>
        <w:t xml:space="preserve">Accept </w:t>
      </w:r>
      <w:proofErr w:type="spellStart"/>
      <w:r w:rsidRPr="00A56D03">
        <w:rPr>
          <w:lang w:val="en-GB"/>
        </w:rPr>
        <w:t>Xnew</w:t>
      </w:r>
      <w:proofErr w:type="spellEnd"/>
      <w:r w:rsidRPr="00A56D03">
        <w:rPr>
          <w:lang w:val="en-GB"/>
        </w:rPr>
        <w:t xml:space="preserve"> if it gives comparatively better function value. where Xi and </w:t>
      </w:r>
      <w:proofErr w:type="spellStart"/>
      <w:r w:rsidRPr="00A56D03">
        <w:rPr>
          <w:lang w:val="en-GB"/>
        </w:rPr>
        <w:t>Xj</w:t>
      </w:r>
      <w:proofErr w:type="spellEnd"/>
      <w:r w:rsidRPr="00A56D03">
        <w:rPr>
          <w:lang w:val="en-GB"/>
        </w:rPr>
        <w:t xml:space="preserve"> = two independent learners those have different knowledge levels in the class, those are interacting each other to update their knowledge levels.</w:t>
      </w:r>
    </w:p>
    <w:p w14:paraId="046253A3" w14:textId="77777777" w:rsidR="00767BF4" w:rsidRPr="00466548" w:rsidRDefault="00767BF4" w:rsidP="00466548">
      <w:pPr>
        <w:pStyle w:val="BodyText"/>
        <w:spacing w:after="0" w:line="240" w:lineRule="auto"/>
        <w:ind w:firstLine="0"/>
      </w:pPr>
    </w:p>
    <w:p w14:paraId="4B2F460B" w14:textId="265E1114" w:rsidR="008A55B5" w:rsidRPr="00402841" w:rsidRDefault="00A56D03" w:rsidP="00466548">
      <w:pPr>
        <w:pStyle w:val="Heading1"/>
        <w:spacing w:before="0" w:after="0"/>
        <w:ind w:firstLine="0"/>
        <w:rPr>
          <w:rFonts w:eastAsia="MS Mincho"/>
        </w:rPr>
      </w:pPr>
      <w:r w:rsidRPr="00A56D03">
        <w:rPr>
          <w:rFonts w:ascii="Times New Roman" w:eastAsia="MS Mincho" w:hAnsi="Times New Roman"/>
          <w:sz w:val="20"/>
          <w:szCs w:val="20"/>
          <w:lang w:val="en-GB"/>
        </w:rPr>
        <w:t>EXPERIMENTAL PROCEDURE</w:t>
      </w:r>
    </w:p>
    <w:p w14:paraId="6F9EE5D1" w14:textId="77777777" w:rsidR="00767BF4" w:rsidRPr="00767BF4" w:rsidRDefault="00767BF4" w:rsidP="00767BF4">
      <w:pPr>
        <w:rPr>
          <w:rFonts w:eastAsia="MS Mincho"/>
        </w:rPr>
      </w:pPr>
    </w:p>
    <w:p w14:paraId="3DE36A41" w14:textId="0D2DB5A2" w:rsidR="008A55B5" w:rsidRDefault="00D01167" w:rsidP="00466548">
      <w:pPr>
        <w:pStyle w:val="BodyText"/>
        <w:spacing w:after="0" w:line="240" w:lineRule="auto"/>
        <w:ind w:firstLine="0"/>
        <w:rPr>
          <w:lang w:val="en-GB"/>
        </w:rPr>
      </w:pPr>
      <w:r>
        <w:tab/>
      </w:r>
      <w:r>
        <w:tab/>
      </w:r>
      <w:r w:rsidR="00A56D03" w:rsidRPr="00A56D03">
        <w:rPr>
          <w:lang w:val="en-GB"/>
        </w:rPr>
        <w:t xml:space="preserve">By considering DOC(A), cutting speed (B) and feed (C) as input control variables for VMC-five-axis machining of </w:t>
      </w:r>
      <w:r w:rsidR="00CF660A">
        <w:rPr>
          <w:lang w:val="en-GB"/>
        </w:rPr>
        <w:t>D3</w:t>
      </w:r>
      <w:r w:rsidR="00A56D03" w:rsidRPr="00A56D03">
        <w:rPr>
          <w:lang w:val="en-GB"/>
        </w:rPr>
        <w:t xml:space="preserve"> steel component, the Box-Behnken design based on RSM was used to design the experiments. In Table 1, the selected milling parameters and their differing levels are shown. In Table 2, the Box-Behnken experimental design is provided. The experimental setup is shown in Fig. 1. MRR is measured and shown in Table 2. For </w:t>
      </w:r>
      <w:r w:rsidR="00420B43">
        <w:rPr>
          <w:lang w:val="en-GB"/>
        </w:rPr>
        <w:t>D3</w:t>
      </w:r>
      <w:r w:rsidR="00A56D03" w:rsidRPr="00A56D03">
        <w:rPr>
          <w:lang w:val="en-GB"/>
        </w:rPr>
        <w:t xml:space="preserve"> steel materials, the experimental data for surface roughness and MRR is used to evaluate, model and optimise the process parameters of the VMC-5-axis machine using ANOVA, RSM along with MTLBO.</w:t>
      </w:r>
    </w:p>
    <w:p w14:paraId="697BDBCC" w14:textId="6C7830C2" w:rsidR="00F532C8" w:rsidRPr="000B5B2F" w:rsidRDefault="00F532C8" w:rsidP="00F532C8">
      <w:pPr>
        <w:pStyle w:val="Heading3"/>
        <w:numPr>
          <w:ilvl w:val="0"/>
          <w:numId w:val="0"/>
        </w:numPr>
        <w:spacing w:line="240" w:lineRule="auto"/>
        <w:jc w:val="center"/>
        <w:rPr>
          <w:b/>
          <w:i w:val="0"/>
        </w:rPr>
      </w:pPr>
      <w:r w:rsidRPr="000B5B2F">
        <w:rPr>
          <w:b/>
          <w:i w:val="0"/>
        </w:rPr>
        <w:t xml:space="preserve">Table 1: </w:t>
      </w:r>
      <w:r w:rsidRPr="00A56D03">
        <w:rPr>
          <w:b/>
          <w:i w:val="0"/>
        </w:rPr>
        <w:t>Input control parameters and their levels</w:t>
      </w:r>
    </w:p>
    <w:p w14:paraId="12F20378" w14:textId="77777777" w:rsidR="00F532C8" w:rsidRDefault="00F532C8" w:rsidP="00466548">
      <w:pPr>
        <w:pStyle w:val="BodyText"/>
        <w:spacing w:after="0" w:line="240" w:lineRule="auto"/>
        <w:ind w:firstLine="0"/>
        <w:rPr>
          <w:lang w:val="en-GB"/>
        </w:rPr>
      </w:pPr>
    </w:p>
    <w:tbl>
      <w:tblPr>
        <w:tblW w:w="91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984"/>
        <w:gridCol w:w="3202"/>
        <w:gridCol w:w="1230"/>
        <w:gridCol w:w="1230"/>
        <w:gridCol w:w="1230"/>
        <w:gridCol w:w="1230"/>
      </w:tblGrid>
      <w:tr w:rsidR="00F532C8" w:rsidRPr="00466548" w14:paraId="0A350E5D" w14:textId="7EE9F3AD" w:rsidTr="00F532C8">
        <w:trPr>
          <w:trHeight w:val="208"/>
          <w:tblHeader/>
          <w:jc w:val="center"/>
        </w:trPr>
        <w:tc>
          <w:tcPr>
            <w:tcW w:w="984" w:type="dxa"/>
            <w:vAlign w:val="center"/>
          </w:tcPr>
          <w:p w14:paraId="0575B362" w14:textId="10E26E86" w:rsidR="00F532C8" w:rsidRPr="00466548" w:rsidRDefault="00F532C8" w:rsidP="00065758">
            <w:proofErr w:type="spellStart"/>
            <w:r>
              <w:t>Sr.No</w:t>
            </w:r>
            <w:proofErr w:type="spellEnd"/>
            <w:r>
              <w:t>.</w:t>
            </w:r>
          </w:p>
        </w:tc>
        <w:tc>
          <w:tcPr>
            <w:tcW w:w="3202" w:type="dxa"/>
            <w:vAlign w:val="center"/>
          </w:tcPr>
          <w:p w14:paraId="0F6F5E64" w14:textId="20981E95" w:rsidR="00F532C8" w:rsidRPr="00466548" w:rsidRDefault="00F532C8" w:rsidP="00065758">
            <w:pPr>
              <w:pStyle w:val="tablecolsubhead"/>
              <w:rPr>
                <w:b w:val="0"/>
                <w:i w:val="0"/>
                <w:sz w:val="20"/>
                <w:szCs w:val="20"/>
              </w:rPr>
            </w:pPr>
            <w:r w:rsidRPr="00A56D03">
              <w:rPr>
                <w:b w:val="0"/>
                <w:i w:val="0"/>
                <w:sz w:val="20"/>
                <w:szCs w:val="20"/>
                <w:lang w:val="en-GB"/>
              </w:rPr>
              <w:t>Parameters</w:t>
            </w:r>
          </w:p>
        </w:tc>
        <w:tc>
          <w:tcPr>
            <w:tcW w:w="1230" w:type="dxa"/>
            <w:vAlign w:val="center"/>
          </w:tcPr>
          <w:p w14:paraId="3E84E71D" w14:textId="5BC0DD99" w:rsidR="00F532C8" w:rsidRPr="00466548" w:rsidRDefault="00F532C8" w:rsidP="00065758">
            <w:pPr>
              <w:pStyle w:val="tablecolsubhead"/>
              <w:rPr>
                <w:b w:val="0"/>
                <w:i w:val="0"/>
                <w:sz w:val="20"/>
                <w:szCs w:val="20"/>
              </w:rPr>
            </w:pPr>
            <w:r w:rsidRPr="00F532C8">
              <w:rPr>
                <w:b w:val="0"/>
                <w:i w:val="0"/>
                <w:sz w:val="20"/>
                <w:szCs w:val="20"/>
              </w:rPr>
              <w:t>Units</w:t>
            </w:r>
          </w:p>
        </w:tc>
        <w:tc>
          <w:tcPr>
            <w:tcW w:w="1230" w:type="dxa"/>
            <w:vAlign w:val="center"/>
          </w:tcPr>
          <w:p w14:paraId="0BA313A3" w14:textId="34378367" w:rsidR="00F532C8" w:rsidRPr="00466548" w:rsidRDefault="00F532C8" w:rsidP="00065758">
            <w:pPr>
              <w:pStyle w:val="tablecolsubhead"/>
              <w:rPr>
                <w:b w:val="0"/>
                <w:i w:val="0"/>
                <w:sz w:val="20"/>
                <w:szCs w:val="20"/>
              </w:rPr>
            </w:pPr>
            <w:r w:rsidRPr="00A56D03">
              <w:rPr>
                <w:b w:val="0"/>
                <w:i w:val="0"/>
                <w:sz w:val="20"/>
                <w:szCs w:val="20"/>
                <w:lang w:val="en-GB"/>
              </w:rPr>
              <w:t>Level-1</w:t>
            </w:r>
          </w:p>
        </w:tc>
        <w:tc>
          <w:tcPr>
            <w:tcW w:w="1230" w:type="dxa"/>
            <w:vAlign w:val="center"/>
          </w:tcPr>
          <w:p w14:paraId="0C1A2EA4" w14:textId="1C20AD56" w:rsidR="00F532C8" w:rsidRPr="00466548" w:rsidRDefault="00F532C8" w:rsidP="00065758">
            <w:pPr>
              <w:pStyle w:val="tablecolsubhead"/>
              <w:rPr>
                <w:b w:val="0"/>
                <w:i w:val="0"/>
                <w:sz w:val="20"/>
                <w:szCs w:val="20"/>
              </w:rPr>
            </w:pPr>
            <w:r w:rsidRPr="00A56D03">
              <w:rPr>
                <w:b w:val="0"/>
                <w:i w:val="0"/>
                <w:sz w:val="20"/>
                <w:szCs w:val="20"/>
                <w:lang w:val="en-GB"/>
              </w:rPr>
              <w:t>Level-2</w:t>
            </w:r>
          </w:p>
        </w:tc>
        <w:tc>
          <w:tcPr>
            <w:tcW w:w="1230" w:type="dxa"/>
            <w:vAlign w:val="center"/>
          </w:tcPr>
          <w:p w14:paraId="703625A9" w14:textId="14D92BDB" w:rsidR="00F532C8" w:rsidRPr="00466548" w:rsidRDefault="00F532C8" w:rsidP="00065758">
            <w:pPr>
              <w:pStyle w:val="tablecolsubhead"/>
              <w:rPr>
                <w:b w:val="0"/>
                <w:i w:val="0"/>
                <w:sz w:val="20"/>
                <w:szCs w:val="20"/>
              </w:rPr>
            </w:pPr>
            <w:r w:rsidRPr="00A56D03">
              <w:rPr>
                <w:b w:val="0"/>
                <w:i w:val="0"/>
                <w:sz w:val="20"/>
                <w:szCs w:val="20"/>
                <w:lang w:val="en-GB"/>
              </w:rPr>
              <w:t>Level-3</w:t>
            </w:r>
          </w:p>
        </w:tc>
      </w:tr>
      <w:tr w:rsidR="00F532C8" w:rsidRPr="00466548" w14:paraId="18F5528B" w14:textId="684FC14C" w:rsidTr="00F532C8">
        <w:trPr>
          <w:trHeight w:val="278"/>
          <w:jc w:val="center"/>
        </w:trPr>
        <w:tc>
          <w:tcPr>
            <w:tcW w:w="984" w:type="dxa"/>
            <w:vAlign w:val="center"/>
          </w:tcPr>
          <w:p w14:paraId="3074B777" w14:textId="14E7551C" w:rsidR="00F532C8" w:rsidRPr="00466548" w:rsidRDefault="00F532C8" w:rsidP="00F532C8">
            <w:pPr>
              <w:pStyle w:val="tablecopy"/>
              <w:ind w:right="-10"/>
              <w:jc w:val="center"/>
              <w:rPr>
                <w:sz w:val="20"/>
                <w:szCs w:val="20"/>
              </w:rPr>
            </w:pPr>
            <w:r>
              <w:rPr>
                <w:sz w:val="20"/>
                <w:szCs w:val="20"/>
              </w:rPr>
              <w:t>1.</w:t>
            </w:r>
          </w:p>
        </w:tc>
        <w:tc>
          <w:tcPr>
            <w:tcW w:w="3202" w:type="dxa"/>
            <w:vAlign w:val="center"/>
          </w:tcPr>
          <w:p w14:paraId="08AF141F" w14:textId="6E28322B" w:rsidR="00F532C8" w:rsidRPr="00466548" w:rsidRDefault="00F532C8" w:rsidP="00F532C8">
            <w:pPr>
              <w:pStyle w:val="tablecopy"/>
              <w:rPr>
                <w:sz w:val="20"/>
                <w:szCs w:val="20"/>
              </w:rPr>
            </w:pPr>
            <w:r w:rsidRPr="00A56D03">
              <w:rPr>
                <w:sz w:val="20"/>
                <w:szCs w:val="20"/>
                <w:lang w:val="en-GB"/>
              </w:rPr>
              <w:t>Depth of cut (A)</w:t>
            </w:r>
          </w:p>
        </w:tc>
        <w:tc>
          <w:tcPr>
            <w:tcW w:w="1230" w:type="dxa"/>
            <w:vAlign w:val="center"/>
          </w:tcPr>
          <w:p w14:paraId="3FA38C1B" w14:textId="54D0DA41" w:rsidR="00F532C8" w:rsidRPr="00466548" w:rsidRDefault="00F532C8" w:rsidP="00F532C8">
            <w:r w:rsidRPr="006712C6">
              <w:t>mm</w:t>
            </w:r>
          </w:p>
        </w:tc>
        <w:tc>
          <w:tcPr>
            <w:tcW w:w="1230" w:type="dxa"/>
            <w:vAlign w:val="center"/>
          </w:tcPr>
          <w:p w14:paraId="0042AD0C" w14:textId="6B51DCEE" w:rsidR="00F532C8" w:rsidRPr="00466548" w:rsidRDefault="00F532C8" w:rsidP="00F532C8">
            <w:r w:rsidRPr="006712C6">
              <w:t>0.1</w:t>
            </w:r>
          </w:p>
        </w:tc>
        <w:tc>
          <w:tcPr>
            <w:tcW w:w="1230" w:type="dxa"/>
            <w:vAlign w:val="center"/>
          </w:tcPr>
          <w:p w14:paraId="29F7CD9C" w14:textId="3E959730" w:rsidR="00F532C8" w:rsidRPr="00466548" w:rsidRDefault="00F532C8" w:rsidP="00F532C8">
            <w:r w:rsidRPr="006712C6">
              <w:t>0.15</w:t>
            </w:r>
          </w:p>
        </w:tc>
        <w:tc>
          <w:tcPr>
            <w:tcW w:w="1230" w:type="dxa"/>
            <w:vAlign w:val="center"/>
          </w:tcPr>
          <w:p w14:paraId="56B77905" w14:textId="0BD5E8AE" w:rsidR="00F532C8" w:rsidRPr="00466548" w:rsidRDefault="00F532C8" w:rsidP="00F532C8">
            <w:r w:rsidRPr="006712C6">
              <w:t>0.2</w:t>
            </w:r>
          </w:p>
        </w:tc>
      </w:tr>
      <w:tr w:rsidR="00F532C8" w:rsidRPr="00466548" w14:paraId="1508EA60" w14:textId="57AA8AAF" w:rsidTr="00F532C8">
        <w:trPr>
          <w:trHeight w:val="278"/>
          <w:jc w:val="center"/>
        </w:trPr>
        <w:tc>
          <w:tcPr>
            <w:tcW w:w="984" w:type="dxa"/>
            <w:vAlign w:val="center"/>
          </w:tcPr>
          <w:p w14:paraId="0F0BE46B" w14:textId="12758B4A" w:rsidR="00F532C8" w:rsidRPr="00466548" w:rsidRDefault="00F532C8" w:rsidP="00F532C8">
            <w:pPr>
              <w:pStyle w:val="tablecopy"/>
              <w:ind w:right="-10"/>
              <w:jc w:val="center"/>
              <w:rPr>
                <w:sz w:val="20"/>
                <w:szCs w:val="20"/>
              </w:rPr>
            </w:pPr>
            <w:r>
              <w:rPr>
                <w:sz w:val="20"/>
                <w:szCs w:val="20"/>
              </w:rPr>
              <w:t>2.</w:t>
            </w:r>
          </w:p>
        </w:tc>
        <w:tc>
          <w:tcPr>
            <w:tcW w:w="3202" w:type="dxa"/>
            <w:vAlign w:val="center"/>
          </w:tcPr>
          <w:p w14:paraId="56468661" w14:textId="79E76B85" w:rsidR="00F532C8" w:rsidRPr="00466548" w:rsidRDefault="00F532C8" w:rsidP="00F532C8">
            <w:pPr>
              <w:pStyle w:val="tablecopy"/>
              <w:rPr>
                <w:sz w:val="20"/>
                <w:szCs w:val="20"/>
              </w:rPr>
            </w:pPr>
            <w:r>
              <w:rPr>
                <w:sz w:val="20"/>
                <w:szCs w:val="20"/>
                <w:lang w:val="en-GB"/>
              </w:rPr>
              <w:t>S</w:t>
            </w:r>
            <w:r w:rsidRPr="00A56D03">
              <w:rPr>
                <w:sz w:val="20"/>
                <w:szCs w:val="20"/>
                <w:lang w:val="en-GB"/>
              </w:rPr>
              <w:t>peed (B)</w:t>
            </w:r>
          </w:p>
        </w:tc>
        <w:tc>
          <w:tcPr>
            <w:tcW w:w="1230" w:type="dxa"/>
            <w:vAlign w:val="center"/>
          </w:tcPr>
          <w:p w14:paraId="6A9E2934" w14:textId="284BFF54" w:rsidR="00F532C8" w:rsidRPr="00466548" w:rsidRDefault="00F532C8" w:rsidP="00F532C8">
            <w:r w:rsidRPr="006712C6">
              <w:t>rpm</w:t>
            </w:r>
          </w:p>
        </w:tc>
        <w:tc>
          <w:tcPr>
            <w:tcW w:w="1230" w:type="dxa"/>
            <w:vAlign w:val="center"/>
          </w:tcPr>
          <w:p w14:paraId="509F944B" w14:textId="068F0220" w:rsidR="00F532C8" w:rsidRPr="00466548" w:rsidRDefault="00F532C8" w:rsidP="00F532C8">
            <w:r w:rsidRPr="006712C6">
              <w:t>3000</w:t>
            </w:r>
          </w:p>
        </w:tc>
        <w:tc>
          <w:tcPr>
            <w:tcW w:w="1230" w:type="dxa"/>
            <w:vAlign w:val="center"/>
          </w:tcPr>
          <w:p w14:paraId="2CC688B1" w14:textId="3751397A" w:rsidR="00F532C8" w:rsidRPr="00466548" w:rsidRDefault="00F532C8" w:rsidP="00F532C8">
            <w:r w:rsidRPr="006712C6">
              <w:t>3500</w:t>
            </w:r>
          </w:p>
        </w:tc>
        <w:tc>
          <w:tcPr>
            <w:tcW w:w="1230" w:type="dxa"/>
            <w:vAlign w:val="center"/>
          </w:tcPr>
          <w:p w14:paraId="44973B8F" w14:textId="4216CB79" w:rsidR="00F532C8" w:rsidRPr="00466548" w:rsidRDefault="00F532C8" w:rsidP="00F532C8">
            <w:r w:rsidRPr="006712C6">
              <w:t>4000</w:t>
            </w:r>
          </w:p>
        </w:tc>
      </w:tr>
      <w:tr w:rsidR="00F532C8" w:rsidRPr="00466548" w14:paraId="691F4F66" w14:textId="78D4AA92" w:rsidTr="00F532C8">
        <w:trPr>
          <w:trHeight w:val="278"/>
          <w:jc w:val="center"/>
        </w:trPr>
        <w:tc>
          <w:tcPr>
            <w:tcW w:w="984" w:type="dxa"/>
            <w:vAlign w:val="center"/>
          </w:tcPr>
          <w:p w14:paraId="07E4414A" w14:textId="747EED48" w:rsidR="00F532C8" w:rsidRPr="00466548" w:rsidRDefault="00F532C8" w:rsidP="00F532C8">
            <w:pPr>
              <w:pStyle w:val="tablecopy"/>
              <w:ind w:right="-10"/>
              <w:jc w:val="center"/>
              <w:rPr>
                <w:sz w:val="20"/>
                <w:szCs w:val="20"/>
              </w:rPr>
            </w:pPr>
            <w:r>
              <w:rPr>
                <w:sz w:val="20"/>
                <w:szCs w:val="20"/>
              </w:rPr>
              <w:t>3.</w:t>
            </w:r>
          </w:p>
        </w:tc>
        <w:tc>
          <w:tcPr>
            <w:tcW w:w="3202" w:type="dxa"/>
            <w:vAlign w:val="center"/>
          </w:tcPr>
          <w:p w14:paraId="5AA96CE7" w14:textId="37A4A950" w:rsidR="00F532C8" w:rsidRPr="00466548" w:rsidRDefault="00F532C8" w:rsidP="00F532C8">
            <w:pPr>
              <w:pStyle w:val="tablecopy"/>
              <w:rPr>
                <w:sz w:val="20"/>
                <w:szCs w:val="20"/>
              </w:rPr>
            </w:pPr>
            <w:r>
              <w:rPr>
                <w:sz w:val="20"/>
                <w:szCs w:val="20"/>
                <w:lang w:val="en-GB"/>
              </w:rPr>
              <w:t>F</w:t>
            </w:r>
            <w:r w:rsidRPr="00A56D03">
              <w:rPr>
                <w:sz w:val="20"/>
                <w:szCs w:val="20"/>
                <w:lang w:val="en-GB"/>
              </w:rPr>
              <w:t>eed (C)</w:t>
            </w:r>
          </w:p>
        </w:tc>
        <w:tc>
          <w:tcPr>
            <w:tcW w:w="1230" w:type="dxa"/>
            <w:vAlign w:val="center"/>
          </w:tcPr>
          <w:p w14:paraId="30C3BC86" w14:textId="7F88A5BD" w:rsidR="00F532C8" w:rsidRPr="00466548" w:rsidRDefault="00F532C8" w:rsidP="00F532C8">
            <w:r w:rsidRPr="006712C6">
              <w:t>rev/min</w:t>
            </w:r>
          </w:p>
        </w:tc>
        <w:tc>
          <w:tcPr>
            <w:tcW w:w="1230" w:type="dxa"/>
            <w:vAlign w:val="center"/>
          </w:tcPr>
          <w:p w14:paraId="60243C04" w14:textId="384B3A1F" w:rsidR="00F532C8" w:rsidRPr="00466548" w:rsidRDefault="00F532C8" w:rsidP="00F532C8">
            <w:r w:rsidRPr="006712C6">
              <w:t>1500</w:t>
            </w:r>
          </w:p>
        </w:tc>
        <w:tc>
          <w:tcPr>
            <w:tcW w:w="1230" w:type="dxa"/>
            <w:vAlign w:val="center"/>
          </w:tcPr>
          <w:p w14:paraId="00569C5F" w14:textId="390197D8" w:rsidR="00F532C8" w:rsidRPr="00466548" w:rsidRDefault="00F532C8" w:rsidP="00F532C8">
            <w:r w:rsidRPr="006712C6">
              <w:t>2000</w:t>
            </w:r>
          </w:p>
        </w:tc>
        <w:tc>
          <w:tcPr>
            <w:tcW w:w="1230" w:type="dxa"/>
            <w:vAlign w:val="center"/>
          </w:tcPr>
          <w:p w14:paraId="11A0AA23" w14:textId="0D2B187B" w:rsidR="00F532C8" w:rsidRPr="00466548" w:rsidRDefault="00F532C8" w:rsidP="00F532C8">
            <w:r w:rsidRPr="006712C6">
              <w:t>2500</w:t>
            </w:r>
          </w:p>
        </w:tc>
      </w:tr>
    </w:tbl>
    <w:p w14:paraId="12D80368" w14:textId="77777777" w:rsidR="00F532C8" w:rsidRDefault="00F532C8" w:rsidP="00466548">
      <w:pPr>
        <w:pStyle w:val="BodyText"/>
        <w:spacing w:after="0" w:line="240" w:lineRule="auto"/>
        <w:ind w:firstLine="0"/>
      </w:pPr>
    </w:p>
    <w:p w14:paraId="2E0AD6A7" w14:textId="09492077" w:rsidR="00F532C8" w:rsidRPr="000B5B2F" w:rsidRDefault="00F532C8" w:rsidP="00F532C8">
      <w:pPr>
        <w:pStyle w:val="Heading3"/>
        <w:numPr>
          <w:ilvl w:val="0"/>
          <w:numId w:val="0"/>
        </w:numPr>
        <w:spacing w:line="240" w:lineRule="auto"/>
        <w:jc w:val="center"/>
        <w:rPr>
          <w:b/>
          <w:i w:val="0"/>
        </w:rPr>
      </w:pPr>
      <w:r w:rsidRPr="000B5B2F">
        <w:rPr>
          <w:b/>
          <w:i w:val="0"/>
        </w:rPr>
        <w:t xml:space="preserve">Table </w:t>
      </w:r>
      <w:r>
        <w:rPr>
          <w:b/>
          <w:i w:val="0"/>
        </w:rPr>
        <w:t>2</w:t>
      </w:r>
      <w:r w:rsidRPr="000B5B2F">
        <w:rPr>
          <w:b/>
          <w:i w:val="0"/>
        </w:rPr>
        <w:t xml:space="preserve">: </w:t>
      </w:r>
      <w:r w:rsidRPr="00A56D03">
        <w:rPr>
          <w:b/>
          <w:i w:val="0"/>
          <w:lang w:val="en-GB"/>
        </w:rPr>
        <w:t>Box-Behnken experimental design and output responses.</w:t>
      </w:r>
    </w:p>
    <w:p w14:paraId="2DD1FE11" w14:textId="77777777" w:rsidR="00F532C8" w:rsidRPr="00466548" w:rsidRDefault="00F532C8" w:rsidP="00466548">
      <w:pPr>
        <w:pStyle w:val="BodyText"/>
        <w:spacing w:after="0" w:line="240" w:lineRule="auto"/>
        <w:ind w:firstLine="0"/>
      </w:pPr>
    </w:p>
    <w:tbl>
      <w:tblPr>
        <w:tblW w:w="9033"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74"/>
        <w:gridCol w:w="1591"/>
        <w:gridCol w:w="1592"/>
        <w:gridCol w:w="1592"/>
        <w:gridCol w:w="1592"/>
        <w:gridCol w:w="1592"/>
      </w:tblGrid>
      <w:tr w:rsidR="00F532C8" w:rsidRPr="00466548" w14:paraId="7D111E78" w14:textId="77777777" w:rsidTr="006B50DB">
        <w:trPr>
          <w:cantSplit/>
          <w:trHeight w:val="207"/>
          <w:tblHeader/>
          <w:jc w:val="center"/>
        </w:trPr>
        <w:tc>
          <w:tcPr>
            <w:tcW w:w="1074" w:type="dxa"/>
            <w:vMerge w:val="restart"/>
            <w:vAlign w:val="center"/>
          </w:tcPr>
          <w:p w14:paraId="3B7C59BC" w14:textId="030F4062" w:rsidR="00F532C8" w:rsidRPr="00466548" w:rsidRDefault="006B50DB" w:rsidP="00065758">
            <w:pPr>
              <w:pStyle w:val="tablecolhead"/>
              <w:rPr>
                <w:b w:val="0"/>
                <w:sz w:val="20"/>
                <w:szCs w:val="20"/>
              </w:rPr>
            </w:pPr>
            <w:proofErr w:type="spellStart"/>
            <w:r>
              <w:rPr>
                <w:b w:val="0"/>
                <w:sz w:val="20"/>
                <w:szCs w:val="20"/>
              </w:rPr>
              <w:t>Sr.No</w:t>
            </w:r>
            <w:proofErr w:type="spellEnd"/>
            <w:r>
              <w:rPr>
                <w:b w:val="0"/>
                <w:sz w:val="20"/>
                <w:szCs w:val="20"/>
              </w:rPr>
              <w:t>.</w:t>
            </w:r>
          </w:p>
        </w:tc>
        <w:tc>
          <w:tcPr>
            <w:tcW w:w="4775" w:type="dxa"/>
            <w:gridSpan w:val="3"/>
            <w:vAlign w:val="center"/>
          </w:tcPr>
          <w:p w14:paraId="2C8B4A94" w14:textId="004F2676" w:rsidR="00F532C8" w:rsidRPr="00466548" w:rsidRDefault="00F532C8" w:rsidP="00065758">
            <w:pPr>
              <w:pStyle w:val="tablecolhead"/>
              <w:rPr>
                <w:b w:val="0"/>
                <w:sz w:val="20"/>
                <w:szCs w:val="20"/>
              </w:rPr>
            </w:pPr>
            <w:r w:rsidRPr="00A56D03">
              <w:rPr>
                <w:b w:val="0"/>
                <w:sz w:val="20"/>
                <w:szCs w:val="20"/>
                <w:lang w:val="en-GB"/>
              </w:rPr>
              <w:t>Input parameters</w:t>
            </w:r>
          </w:p>
        </w:tc>
        <w:tc>
          <w:tcPr>
            <w:tcW w:w="3184" w:type="dxa"/>
            <w:gridSpan w:val="2"/>
          </w:tcPr>
          <w:p w14:paraId="2CDB8885" w14:textId="65893AC9" w:rsidR="00F532C8" w:rsidRPr="00466548" w:rsidRDefault="00F532C8" w:rsidP="00065758">
            <w:pPr>
              <w:pStyle w:val="tablecolhead"/>
              <w:rPr>
                <w:b w:val="0"/>
                <w:sz w:val="20"/>
                <w:szCs w:val="20"/>
              </w:rPr>
            </w:pPr>
            <w:r w:rsidRPr="00A56D03">
              <w:rPr>
                <w:b w:val="0"/>
                <w:sz w:val="20"/>
                <w:szCs w:val="20"/>
                <w:lang w:val="en-GB"/>
              </w:rPr>
              <w:t>Output responses</w:t>
            </w:r>
          </w:p>
        </w:tc>
      </w:tr>
      <w:tr w:rsidR="006B50DB" w:rsidRPr="00466548" w14:paraId="448E94B9" w14:textId="77777777" w:rsidTr="006B50DB">
        <w:trPr>
          <w:trHeight w:val="207"/>
          <w:tblHeader/>
          <w:jc w:val="center"/>
        </w:trPr>
        <w:tc>
          <w:tcPr>
            <w:tcW w:w="1074" w:type="dxa"/>
            <w:vMerge/>
          </w:tcPr>
          <w:p w14:paraId="14CADEBA" w14:textId="77777777" w:rsidR="00F532C8" w:rsidRPr="00466548" w:rsidRDefault="00F532C8" w:rsidP="00065758"/>
        </w:tc>
        <w:tc>
          <w:tcPr>
            <w:tcW w:w="1591" w:type="dxa"/>
            <w:vAlign w:val="center"/>
          </w:tcPr>
          <w:p w14:paraId="45CF463C" w14:textId="02C519B3" w:rsidR="00F532C8" w:rsidRPr="00466548" w:rsidRDefault="00F532C8" w:rsidP="00065758">
            <w:pPr>
              <w:pStyle w:val="tablecolsubhead"/>
              <w:rPr>
                <w:b w:val="0"/>
                <w:i w:val="0"/>
                <w:sz w:val="20"/>
                <w:szCs w:val="20"/>
              </w:rPr>
            </w:pPr>
            <w:r w:rsidRPr="00A56D03">
              <w:rPr>
                <w:b w:val="0"/>
                <w:i w:val="0"/>
                <w:sz w:val="20"/>
                <w:szCs w:val="20"/>
                <w:lang w:val="en-GB"/>
              </w:rPr>
              <w:t>A</w:t>
            </w:r>
          </w:p>
        </w:tc>
        <w:tc>
          <w:tcPr>
            <w:tcW w:w="1592" w:type="dxa"/>
            <w:vAlign w:val="center"/>
          </w:tcPr>
          <w:p w14:paraId="3BC63C45" w14:textId="01E4489C" w:rsidR="00F532C8" w:rsidRPr="00466548" w:rsidRDefault="00F532C8" w:rsidP="00065758">
            <w:pPr>
              <w:pStyle w:val="tablecolsubhead"/>
              <w:rPr>
                <w:b w:val="0"/>
                <w:i w:val="0"/>
                <w:sz w:val="20"/>
                <w:szCs w:val="20"/>
              </w:rPr>
            </w:pPr>
            <w:r>
              <w:rPr>
                <w:b w:val="0"/>
                <w:i w:val="0"/>
                <w:sz w:val="20"/>
                <w:szCs w:val="20"/>
              </w:rPr>
              <w:t>B</w:t>
            </w:r>
          </w:p>
        </w:tc>
        <w:tc>
          <w:tcPr>
            <w:tcW w:w="1592" w:type="dxa"/>
            <w:vAlign w:val="center"/>
          </w:tcPr>
          <w:p w14:paraId="3F03000E" w14:textId="0F34135D" w:rsidR="00F532C8" w:rsidRPr="00466548" w:rsidRDefault="00F532C8" w:rsidP="00065758">
            <w:pPr>
              <w:pStyle w:val="tablecolsubhead"/>
              <w:rPr>
                <w:b w:val="0"/>
                <w:i w:val="0"/>
                <w:sz w:val="20"/>
                <w:szCs w:val="20"/>
              </w:rPr>
            </w:pPr>
            <w:r>
              <w:rPr>
                <w:b w:val="0"/>
                <w:i w:val="0"/>
                <w:sz w:val="20"/>
                <w:szCs w:val="20"/>
                <w:lang w:val="en-GB"/>
              </w:rPr>
              <w:t>C</w:t>
            </w:r>
          </w:p>
        </w:tc>
        <w:tc>
          <w:tcPr>
            <w:tcW w:w="1592" w:type="dxa"/>
          </w:tcPr>
          <w:p w14:paraId="7125DC85" w14:textId="41727316" w:rsidR="00F532C8" w:rsidRPr="00466548" w:rsidRDefault="00F532C8" w:rsidP="00065758">
            <w:pPr>
              <w:pStyle w:val="tablecolsubhead"/>
              <w:rPr>
                <w:b w:val="0"/>
                <w:i w:val="0"/>
                <w:sz w:val="20"/>
                <w:szCs w:val="20"/>
              </w:rPr>
            </w:pPr>
            <w:r>
              <w:rPr>
                <w:b w:val="0"/>
                <w:i w:val="0"/>
                <w:sz w:val="20"/>
                <w:szCs w:val="20"/>
                <w:lang w:val="en-GB"/>
              </w:rPr>
              <w:t>SR</w:t>
            </w:r>
          </w:p>
        </w:tc>
        <w:tc>
          <w:tcPr>
            <w:tcW w:w="1592" w:type="dxa"/>
          </w:tcPr>
          <w:p w14:paraId="5489C670" w14:textId="5A2829CF" w:rsidR="00F532C8" w:rsidRPr="00466548" w:rsidRDefault="00F532C8" w:rsidP="00065758">
            <w:pPr>
              <w:pStyle w:val="tablecolsubhead"/>
              <w:rPr>
                <w:b w:val="0"/>
                <w:i w:val="0"/>
                <w:sz w:val="20"/>
                <w:szCs w:val="20"/>
              </w:rPr>
            </w:pPr>
            <w:r>
              <w:rPr>
                <w:b w:val="0"/>
                <w:i w:val="0"/>
                <w:sz w:val="20"/>
                <w:szCs w:val="20"/>
                <w:lang w:val="en-GB"/>
              </w:rPr>
              <w:t>MRR</w:t>
            </w:r>
          </w:p>
        </w:tc>
      </w:tr>
      <w:tr w:rsidR="006B50DB" w:rsidRPr="00466548" w14:paraId="2E3ECE72" w14:textId="77777777" w:rsidTr="006B50DB">
        <w:trPr>
          <w:trHeight w:val="276"/>
          <w:jc w:val="center"/>
        </w:trPr>
        <w:tc>
          <w:tcPr>
            <w:tcW w:w="1074" w:type="dxa"/>
            <w:vAlign w:val="center"/>
          </w:tcPr>
          <w:p w14:paraId="2CEC5579" w14:textId="77777777" w:rsidR="006B50DB" w:rsidRPr="00466548" w:rsidRDefault="006B50DB" w:rsidP="006B50DB">
            <w:pPr>
              <w:pStyle w:val="tablecopy"/>
              <w:jc w:val="center"/>
              <w:rPr>
                <w:sz w:val="20"/>
                <w:szCs w:val="20"/>
              </w:rPr>
            </w:pPr>
            <w:r>
              <w:rPr>
                <w:sz w:val="20"/>
                <w:szCs w:val="20"/>
              </w:rPr>
              <w:t>1.</w:t>
            </w:r>
          </w:p>
        </w:tc>
        <w:tc>
          <w:tcPr>
            <w:tcW w:w="1591" w:type="dxa"/>
          </w:tcPr>
          <w:p w14:paraId="0197DBC0" w14:textId="239E1D1E" w:rsidR="006B50DB" w:rsidRPr="006B50DB" w:rsidRDefault="006B50DB" w:rsidP="006B50DB">
            <w:pPr>
              <w:pStyle w:val="tablecopy"/>
              <w:jc w:val="center"/>
              <w:rPr>
                <w:sz w:val="20"/>
                <w:szCs w:val="20"/>
              </w:rPr>
            </w:pPr>
            <w:r w:rsidRPr="006B50DB">
              <w:rPr>
                <w:sz w:val="20"/>
                <w:szCs w:val="20"/>
              </w:rPr>
              <w:t>0.1</w:t>
            </w:r>
            <w:r>
              <w:rPr>
                <w:sz w:val="20"/>
                <w:szCs w:val="20"/>
              </w:rPr>
              <w:t>0</w:t>
            </w:r>
          </w:p>
        </w:tc>
        <w:tc>
          <w:tcPr>
            <w:tcW w:w="1592" w:type="dxa"/>
          </w:tcPr>
          <w:p w14:paraId="39D61198" w14:textId="77962D61" w:rsidR="006B50DB" w:rsidRPr="00466548" w:rsidRDefault="006B50DB" w:rsidP="006B50DB">
            <w:r w:rsidRPr="004867F0">
              <w:t>3000</w:t>
            </w:r>
          </w:p>
        </w:tc>
        <w:tc>
          <w:tcPr>
            <w:tcW w:w="1592" w:type="dxa"/>
          </w:tcPr>
          <w:p w14:paraId="646DBA93" w14:textId="6240733E" w:rsidR="006B50DB" w:rsidRPr="00466548" w:rsidRDefault="006B50DB" w:rsidP="006B50DB">
            <w:r w:rsidRPr="004867F0">
              <w:t>2000</w:t>
            </w:r>
          </w:p>
        </w:tc>
        <w:tc>
          <w:tcPr>
            <w:tcW w:w="1592" w:type="dxa"/>
          </w:tcPr>
          <w:p w14:paraId="609B9435" w14:textId="42133F8D" w:rsidR="006B50DB" w:rsidRPr="00466548" w:rsidRDefault="006B50DB" w:rsidP="006B50DB">
            <w:r w:rsidRPr="004867F0">
              <w:t>2.028</w:t>
            </w:r>
          </w:p>
        </w:tc>
        <w:tc>
          <w:tcPr>
            <w:tcW w:w="1592" w:type="dxa"/>
          </w:tcPr>
          <w:p w14:paraId="4B91AA4B" w14:textId="1AA4ADD7" w:rsidR="006B50DB" w:rsidRPr="00466548" w:rsidRDefault="006B50DB" w:rsidP="006B50DB">
            <w:r w:rsidRPr="004867F0">
              <w:t>4.692</w:t>
            </w:r>
          </w:p>
        </w:tc>
      </w:tr>
      <w:tr w:rsidR="006B50DB" w:rsidRPr="00466548" w14:paraId="66AA4505" w14:textId="77777777" w:rsidTr="006B50DB">
        <w:trPr>
          <w:trHeight w:val="276"/>
          <w:jc w:val="center"/>
        </w:trPr>
        <w:tc>
          <w:tcPr>
            <w:tcW w:w="1074" w:type="dxa"/>
            <w:vAlign w:val="center"/>
          </w:tcPr>
          <w:p w14:paraId="3A82C507" w14:textId="77777777" w:rsidR="006B50DB" w:rsidRPr="00466548" w:rsidRDefault="006B50DB" w:rsidP="006B50DB">
            <w:pPr>
              <w:pStyle w:val="tablecopy"/>
              <w:jc w:val="center"/>
              <w:rPr>
                <w:sz w:val="20"/>
                <w:szCs w:val="20"/>
              </w:rPr>
            </w:pPr>
            <w:r>
              <w:rPr>
                <w:sz w:val="20"/>
                <w:szCs w:val="20"/>
              </w:rPr>
              <w:t>2.</w:t>
            </w:r>
          </w:p>
        </w:tc>
        <w:tc>
          <w:tcPr>
            <w:tcW w:w="1591" w:type="dxa"/>
          </w:tcPr>
          <w:p w14:paraId="45CD80AC" w14:textId="5875A837" w:rsidR="006B50DB" w:rsidRPr="006B50DB" w:rsidRDefault="006B50DB" w:rsidP="006B50DB">
            <w:pPr>
              <w:pStyle w:val="tablecopy"/>
              <w:jc w:val="center"/>
              <w:rPr>
                <w:sz w:val="20"/>
                <w:szCs w:val="20"/>
              </w:rPr>
            </w:pPr>
            <w:r w:rsidRPr="006B50DB">
              <w:rPr>
                <w:sz w:val="20"/>
                <w:szCs w:val="20"/>
              </w:rPr>
              <w:t>0.15</w:t>
            </w:r>
          </w:p>
        </w:tc>
        <w:tc>
          <w:tcPr>
            <w:tcW w:w="1592" w:type="dxa"/>
          </w:tcPr>
          <w:p w14:paraId="77CE2C3C" w14:textId="374FDA52" w:rsidR="006B50DB" w:rsidRPr="00466548" w:rsidRDefault="006B50DB" w:rsidP="006B50DB">
            <w:r w:rsidRPr="004867F0">
              <w:t>3500</w:t>
            </w:r>
          </w:p>
        </w:tc>
        <w:tc>
          <w:tcPr>
            <w:tcW w:w="1592" w:type="dxa"/>
          </w:tcPr>
          <w:p w14:paraId="3B83ED43" w14:textId="32C439B3" w:rsidR="006B50DB" w:rsidRPr="00466548" w:rsidRDefault="006B50DB" w:rsidP="006B50DB">
            <w:r w:rsidRPr="004867F0">
              <w:t>2000</w:t>
            </w:r>
          </w:p>
        </w:tc>
        <w:tc>
          <w:tcPr>
            <w:tcW w:w="1592" w:type="dxa"/>
          </w:tcPr>
          <w:p w14:paraId="4F31F9BB" w14:textId="1D455353" w:rsidR="006B50DB" w:rsidRPr="00466548" w:rsidRDefault="006B50DB" w:rsidP="006B50DB">
            <w:r w:rsidRPr="004867F0">
              <w:t>2.933</w:t>
            </w:r>
          </w:p>
        </w:tc>
        <w:tc>
          <w:tcPr>
            <w:tcW w:w="1592" w:type="dxa"/>
          </w:tcPr>
          <w:p w14:paraId="4B466555" w14:textId="451C94F0" w:rsidR="006B50DB" w:rsidRPr="00466548" w:rsidRDefault="006B50DB" w:rsidP="006B50DB">
            <w:r w:rsidRPr="004867F0">
              <w:t>5.517</w:t>
            </w:r>
          </w:p>
        </w:tc>
      </w:tr>
      <w:tr w:rsidR="006B50DB" w:rsidRPr="00466548" w14:paraId="17D58645" w14:textId="77777777" w:rsidTr="006B50DB">
        <w:trPr>
          <w:trHeight w:val="276"/>
          <w:jc w:val="center"/>
        </w:trPr>
        <w:tc>
          <w:tcPr>
            <w:tcW w:w="1074" w:type="dxa"/>
            <w:vAlign w:val="center"/>
          </w:tcPr>
          <w:p w14:paraId="2D26B42C" w14:textId="77777777" w:rsidR="006B50DB" w:rsidRPr="00466548" w:rsidRDefault="006B50DB" w:rsidP="006B50DB">
            <w:pPr>
              <w:pStyle w:val="tablecopy"/>
              <w:jc w:val="center"/>
              <w:rPr>
                <w:sz w:val="20"/>
                <w:szCs w:val="20"/>
              </w:rPr>
            </w:pPr>
            <w:r>
              <w:rPr>
                <w:sz w:val="20"/>
                <w:szCs w:val="20"/>
              </w:rPr>
              <w:t>3.</w:t>
            </w:r>
          </w:p>
        </w:tc>
        <w:tc>
          <w:tcPr>
            <w:tcW w:w="1591" w:type="dxa"/>
          </w:tcPr>
          <w:p w14:paraId="40DAD047" w14:textId="3D7783A6" w:rsidR="006B50DB" w:rsidRPr="006B50DB" w:rsidRDefault="006B50DB" w:rsidP="006B50DB">
            <w:pPr>
              <w:pStyle w:val="tablecopy"/>
              <w:jc w:val="center"/>
              <w:rPr>
                <w:sz w:val="20"/>
                <w:szCs w:val="20"/>
              </w:rPr>
            </w:pPr>
            <w:r w:rsidRPr="006B50DB">
              <w:rPr>
                <w:sz w:val="20"/>
                <w:szCs w:val="20"/>
              </w:rPr>
              <w:t>0.15</w:t>
            </w:r>
          </w:p>
        </w:tc>
        <w:tc>
          <w:tcPr>
            <w:tcW w:w="1592" w:type="dxa"/>
          </w:tcPr>
          <w:p w14:paraId="25751AE5" w14:textId="01679788" w:rsidR="006B50DB" w:rsidRPr="00466548" w:rsidRDefault="006B50DB" w:rsidP="006B50DB">
            <w:r w:rsidRPr="004867F0">
              <w:t>4000</w:t>
            </w:r>
          </w:p>
        </w:tc>
        <w:tc>
          <w:tcPr>
            <w:tcW w:w="1592" w:type="dxa"/>
          </w:tcPr>
          <w:p w14:paraId="18959AA3" w14:textId="1E0F765D" w:rsidR="006B50DB" w:rsidRPr="00466548" w:rsidRDefault="006B50DB" w:rsidP="006B50DB">
            <w:r w:rsidRPr="004867F0">
              <w:t>2500</w:t>
            </w:r>
          </w:p>
        </w:tc>
        <w:tc>
          <w:tcPr>
            <w:tcW w:w="1592" w:type="dxa"/>
          </w:tcPr>
          <w:p w14:paraId="3E5A11B8" w14:textId="76153A90" w:rsidR="006B50DB" w:rsidRPr="00466548" w:rsidRDefault="006B50DB" w:rsidP="006B50DB">
            <w:r w:rsidRPr="004867F0">
              <w:t>2.635</w:t>
            </w:r>
          </w:p>
        </w:tc>
        <w:tc>
          <w:tcPr>
            <w:tcW w:w="1592" w:type="dxa"/>
          </w:tcPr>
          <w:p w14:paraId="206683A8" w14:textId="3CFD578D" w:rsidR="006B50DB" w:rsidRPr="00466548" w:rsidRDefault="006B50DB" w:rsidP="006B50DB">
            <w:r w:rsidRPr="004867F0">
              <w:t>5.926</w:t>
            </w:r>
          </w:p>
        </w:tc>
      </w:tr>
      <w:tr w:rsidR="006B50DB" w:rsidRPr="00466548" w14:paraId="3025D1A1" w14:textId="77777777" w:rsidTr="006B50DB">
        <w:trPr>
          <w:trHeight w:val="276"/>
          <w:jc w:val="center"/>
        </w:trPr>
        <w:tc>
          <w:tcPr>
            <w:tcW w:w="1074" w:type="dxa"/>
            <w:vAlign w:val="center"/>
          </w:tcPr>
          <w:p w14:paraId="46BD8BD5" w14:textId="24B18135" w:rsidR="006B50DB" w:rsidRDefault="006B50DB" w:rsidP="006B50DB">
            <w:pPr>
              <w:pStyle w:val="tablecopy"/>
              <w:jc w:val="center"/>
              <w:rPr>
                <w:sz w:val="20"/>
                <w:szCs w:val="20"/>
              </w:rPr>
            </w:pPr>
            <w:r>
              <w:rPr>
                <w:sz w:val="20"/>
                <w:szCs w:val="20"/>
              </w:rPr>
              <w:t>4.</w:t>
            </w:r>
          </w:p>
        </w:tc>
        <w:tc>
          <w:tcPr>
            <w:tcW w:w="1591" w:type="dxa"/>
          </w:tcPr>
          <w:p w14:paraId="70AA43EA" w14:textId="2D025AE3" w:rsidR="006B50DB" w:rsidRPr="006B50DB" w:rsidRDefault="006B50DB" w:rsidP="006B50DB">
            <w:pPr>
              <w:pStyle w:val="tablecopy"/>
              <w:jc w:val="center"/>
              <w:rPr>
                <w:sz w:val="20"/>
                <w:szCs w:val="20"/>
                <w:lang w:val="en-GB"/>
              </w:rPr>
            </w:pPr>
            <w:r w:rsidRPr="006B50DB">
              <w:rPr>
                <w:sz w:val="20"/>
                <w:szCs w:val="20"/>
              </w:rPr>
              <w:t>0.15</w:t>
            </w:r>
          </w:p>
        </w:tc>
        <w:tc>
          <w:tcPr>
            <w:tcW w:w="1592" w:type="dxa"/>
          </w:tcPr>
          <w:p w14:paraId="4EFC6A88" w14:textId="5E1492D7" w:rsidR="006B50DB" w:rsidRPr="006712C6" w:rsidRDefault="006B50DB" w:rsidP="006B50DB">
            <w:r w:rsidRPr="004867F0">
              <w:t>4000</w:t>
            </w:r>
          </w:p>
        </w:tc>
        <w:tc>
          <w:tcPr>
            <w:tcW w:w="1592" w:type="dxa"/>
          </w:tcPr>
          <w:p w14:paraId="448FCD6E" w14:textId="56521B0B" w:rsidR="006B50DB" w:rsidRPr="006712C6" w:rsidRDefault="006B50DB" w:rsidP="006B50DB">
            <w:r w:rsidRPr="004867F0">
              <w:t>1500</w:t>
            </w:r>
          </w:p>
        </w:tc>
        <w:tc>
          <w:tcPr>
            <w:tcW w:w="1592" w:type="dxa"/>
          </w:tcPr>
          <w:p w14:paraId="5BC8CF9F" w14:textId="26E46624" w:rsidR="006B50DB" w:rsidRPr="006712C6" w:rsidRDefault="006B50DB" w:rsidP="006B50DB">
            <w:r w:rsidRPr="004867F0">
              <w:t>3.251</w:t>
            </w:r>
          </w:p>
        </w:tc>
        <w:tc>
          <w:tcPr>
            <w:tcW w:w="1592" w:type="dxa"/>
          </w:tcPr>
          <w:p w14:paraId="41D1FEB9" w14:textId="232F3132" w:rsidR="006B50DB" w:rsidRPr="006712C6" w:rsidRDefault="006B50DB" w:rsidP="006B50DB">
            <w:r w:rsidRPr="004867F0">
              <w:t>5.372</w:t>
            </w:r>
          </w:p>
        </w:tc>
      </w:tr>
      <w:tr w:rsidR="006B50DB" w:rsidRPr="00466548" w14:paraId="40C27FA7" w14:textId="77777777" w:rsidTr="006B50DB">
        <w:trPr>
          <w:trHeight w:val="276"/>
          <w:jc w:val="center"/>
        </w:trPr>
        <w:tc>
          <w:tcPr>
            <w:tcW w:w="1074" w:type="dxa"/>
            <w:vAlign w:val="center"/>
          </w:tcPr>
          <w:p w14:paraId="65F5D000" w14:textId="35EAC4D0" w:rsidR="006B50DB" w:rsidRDefault="006B50DB" w:rsidP="006B50DB">
            <w:pPr>
              <w:pStyle w:val="tablecopy"/>
              <w:jc w:val="center"/>
              <w:rPr>
                <w:sz w:val="20"/>
                <w:szCs w:val="20"/>
              </w:rPr>
            </w:pPr>
            <w:r>
              <w:rPr>
                <w:sz w:val="20"/>
                <w:szCs w:val="20"/>
              </w:rPr>
              <w:t>5.</w:t>
            </w:r>
          </w:p>
        </w:tc>
        <w:tc>
          <w:tcPr>
            <w:tcW w:w="1591" w:type="dxa"/>
          </w:tcPr>
          <w:p w14:paraId="223986FD" w14:textId="03CFD1A2" w:rsidR="006B50DB" w:rsidRPr="006B50DB" w:rsidRDefault="006B50DB" w:rsidP="006B50DB">
            <w:pPr>
              <w:pStyle w:val="tablecopy"/>
              <w:jc w:val="center"/>
              <w:rPr>
                <w:sz w:val="20"/>
                <w:szCs w:val="20"/>
                <w:lang w:val="en-GB"/>
              </w:rPr>
            </w:pPr>
            <w:r w:rsidRPr="006B50DB">
              <w:rPr>
                <w:sz w:val="20"/>
                <w:szCs w:val="20"/>
              </w:rPr>
              <w:t>0.1</w:t>
            </w:r>
            <w:r>
              <w:rPr>
                <w:sz w:val="20"/>
                <w:szCs w:val="20"/>
              </w:rPr>
              <w:t>0</w:t>
            </w:r>
          </w:p>
        </w:tc>
        <w:tc>
          <w:tcPr>
            <w:tcW w:w="1592" w:type="dxa"/>
          </w:tcPr>
          <w:p w14:paraId="13FC5C79" w14:textId="647F14E4" w:rsidR="006B50DB" w:rsidRPr="006712C6" w:rsidRDefault="006B50DB" w:rsidP="006B50DB">
            <w:r w:rsidRPr="004867F0">
              <w:t>4000</w:t>
            </w:r>
          </w:p>
        </w:tc>
        <w:tc>
          <w:tcPr>
            <w:tcW w:w="1592" w:type="dxa"/>
          </w:tcPr>
          <w:p w14:paraId="53744926" w14:textId="7A5164D6" w:rsidR="006B50DB" w:rsidRPr="006712C6" w:rsidRDefault="006B50DB" w:rsidP="006B50DB">
            <w:r w:rsidRPr="004867F0">
              <w:t>2000</w:t>
            </w:r>
          </w:p>
        </w:tc>
        <w:tc>
          <w:tcPr>
            <w:tcW w:w="1592" w:type="dxa"/>
          </w:tcPr>
          <w:p w14:paraId="2F2723AD" w14:textId="1F96692B" w:rsidR="006B50DB" w:rsidRPr="006712C6" w:rsidRDefault="006B50DB" w:rsidP="006B50DB">
            <w:r w:rsidRPr="004867F0">
              <w:t>3.843</w:t>
            </w:r>
          </w:p>
        </w:tc>
        <w:tc>
          <w:tcPr>
            <w:tcW w:w="1592" w:type="dxa"/>
          </w:tcPr>
          <w:p w14:paraId="0B907AC5" w14:textId="684D612C" w:rsidR="006B50DB" w:rsidRPr="006712C6" w:rsidRDefault="006B50DB" w:rsidP="006B50DB">
            <w:r w:rsidRPr="004867F0">
              <w:t>3.842</w:t>
            </w:r>
          </w:p>
        </w:tc>
      </w:tr>
      <w:tr w:rsidR="006B50DB" w:rsidRPr="00466548" w14:paraId="4A874C11" w14:textId="77777777" w:rsidTr="006B50DB">
        <w:trPr>
          <w:trHeight w:val="276"/>
          <w:jc w:val="center"/>
        </w:trPr>
        <w:tc>
          <w:tcPr>
            <w:tcW w:w="1074" w:type="dxa"/>
            <w:vAlign w:val="center"/>
          </w:tcPr>
          <w:p w14:paraId="629B3D05" w14:textId="64817160" w:rsidR="006B50DB" w:rsidRDefault="006B50DB" w:rsidP="006B50DB">
            <w:pPr>
              <w:pStyle w:val="tablecopy"/>
              <w:jc w:val="center"/>
              <w:rPr>
                <w:sz w:val="20"/>
                <w:szCs w:val="20"/>
              </w:rPr>
            </w:pPr>
            <w:r>
              <w:rPr>
                <w:sz w:val="20"/>
                <w:szCs w:val="20"/>
              </w:rPr>
              <w:t>6.</w:t>
            </w:r>
          </w:p>
        </w:tc>
        <w:tc>
          <w:tcPr>
            <w:tcW w:w="1591" w:type="dxa"/>
          </w:tcPr>
          <w:p w14:paraId="7880CFFD" w14:textId="56A9DD23" w:rsidR="006B50DB" w:rsidRPr="006B50DB" w:rsidRDefault="006B50DB" w:rsidP="006B50DB">
            <w:pPr>
              <w:pStyle w:val="tablecopy"/>
              <w:jc w:val="center"/>
              <w:rPr>
                <w:sz w:val="20"/>
                <w:szCs w:val="20"/>
                <w:lang w:val="en-GB"/>
              </w:rPr>
            </w:pPr>
            <w:r w:rsidRPr="006B50DB">
              <w:rPr>
                <w:sz w:val="20"/>
                <w:szCs w:val="20"/>
              </w:rPr>
              <w:t>0.2</w:t>
            </w:r>
            <w:r>
              <w:rPr>
                <w:sz w:val="20"/>
                <w:szCs w:val="20"/>
              </w:rPr>
              <w:t>0</w:t>
            </w:r>
          </w:p>
        </w:tc>
        <w:tc>
          <w:tcPr>
            <w:tcW w:w="1592" w:type="dxa"/>
          </w:tcPr>
          <w:p w14:paraId="00B821B0" w14:textId="7B95CAEB" w:rsidR="006B50DB" w:rsidRPr="006712C6" w:rsidRDefault="006B50DB" w:rsidP="006B50DB">
            <w:r w:rsidRPr="004867F0">
              <w:t>3000</w:t>
            </w:r>
          </w:p>
        </w:tc>
        <w:tc>
          <w:tcPr>
            <w:tcW w:w="1592" w:type="dxa"/>
          </w:tcPr>
          <w:p w14:paraId="32F10B52" w14:textId="3C9695D4" w:rsidR="006B50DB" w:rsidRPr="006712C6" w:rsidRDefault="006B50DB" w:rsidP="006B50DB">
            <w:r w:rsidRPr="004867F0">
              <w:t>2000</w:t>
            </w:r>
          </w:p>
        </w:tc>
        <w:tc>
          <w:tcPr>
            <w:tcW w:w="1592" w:type="dxa"/>
          </w:tcPr>
          <w:p w14:paraId="644C0CF9" w14:textId="77FEB49D" w:rsidR="006B50DB" w:rsidRPr="006712C6" w:rsidRDefault="006B50DB" w:rsidP="006B50DB">
            <w:r w:rsidRPr="004867F0">
              <w:t>3.323</w:t>
            </w:r>
          </w:p>
        </w:tc>
        <w:tc>
          <w:tcPr>
            <w:tcW w:w="1592" w:type="dxa"/>
          </w:tcPr>
          <w:p w14:paraId="549A9D09" w14:textId="0163D9A2" w:rsidR="006B50DB" w:rsidRPr="006712C6" w:rsidRDefault="006B50DB" w:rsidP="006B50DB">
            <w:r w:rsidRPr="004867F0">
              <w:t>6.500</w:t>
            </w:r>
          </w:p>
        </w:tc>
      </w:tr>
      <w:tr w:rsidR="006B50DB" w:rsidRPr="00466548" w14:paraId="70DF6A9F" w14:textId="77777777" w:rsidTr="006B50DB">
        <w:trPr>
          <w:trHeight w:val="276"/>
          <w:jc w:val="center"/>
        </w:trPr>
        <w:tc>
          <w:tcPr>
            <w:tcW w:w="1074" w:type="dxa"/>
            <w:vAlign w:val="center"/>
          </w:tcPr>
          <w:p w14:paraId="309FA053" w14:textId="4BC6B7D4" w:rsidR="006B50DB" w:rsidRDefault="006B50DB" w:rsidP="006B50DB">
            <w:pPr>
              <w:pStyle w:val="tablecopy"/>
              <w:jc w:val="center"/>
              <w:rPr>
                <w:sz w:val="20"/>
                <w:szCs w:val="20"/>
              </w:rPr>
            </w:pPr>
            <w:r>
              <w:rPr>
                <w:sz w:val="20"/>
                <w:szCs w:val="20"/>
              </w:rPr>
              <w:t>7.</w:t>
            </w:r>
          </w:p>
        </w:tc>
        <w:tc>
          <w:tcPr>
            <w:tcW w:w="1591" w:type="dxa"/>
          </w:tcPr>
          <w:p w14:paraId="76D664F8" w14:textId="4D9564C6" w:rsidR="006B50DB" w:rsidRPr="006B50DB" w:rsidRDefault="006B50DB" w:rsidP="006B50DB">
            <w:pPr>
              <w:pStyle w:val="tablecopy"/>
              <w:jc w:val="center"/>
              <w:rPr>
                <w:sz w:val="20"/>
                <w:szCs w:val="20"/>
                <w:lang w:val="en-GB"/>
              </w:rPr>
            </w:pPr>
            <w:r w:rsidRPr="006B50DB">
              <w:rPr>
                <w:sz w:val="20"/>
                <w:szCs w:val="20"/>
              </w:rPr>
              <w:t>0.2</w:t>
            </w:r>
            <w:r>
              <w:rPr>
                <w:sz w:val="20"/>
                <w:szCs w:val="20"/>
              </w:rPr>
              <w:t>0</w:t>
            </w:r>
          </w:p>
        </w:tc>
        <w:tc>
          <w:tcPr>
            <w:tcW w:w="1592" w:type="dxa"/>
          </w:tcPr>
          <w:p w14:paraId="19EC6F9D" w14:textId="6EA0D339" w:rsidR="006B50DB" w:rsidRPr="006712C6" w:rsidRDefault="006B50DB" w:rsidP="006B50DB">
            <w:r w:rsidRPr="004867F0">
              <w:t>3500</w:t>
            </w:r>
          </w:p>
        </w:tc>
        <w:tc>
          <w:tcPr>
            <w:tcW w:w="1592" w:type="dxa"/>
          </w:tcPr>
          <w:p w14:paraId="1E8294B5" w14:textId="2AD41477" w:rsidR="006B50DB" w:rsidRPr="006712C6" w:rsidRDefault="006B50DB" w:rsidP="006B50DB">
            <w:r w:rsidRPr="004867F0">
              <w:t>1500</w:t>
            </w:r>
          </w:p>
        </w:tc>
        <w:tc>
          <w:tcPr>
            <w:tcW w:w="1592" w:type="dxa"/>
          </w:tcPr>
          <w:p w14:paraId="128F9FD9" w14:textId="2521E7AF" w:rsidR="006B50DB" w:rsidRPr="006712C6" w:rsidRDefault="006B50DB" w:rsidP="006B50DB">
            <w:r w:rsidRPr="004867F0">
              <w:t>3.611</w:t>
            </w:r>
          </w:p>
        </w:tc>
        <w:tc>
          <w:tcPr>
            <w:tcW w:w="1592" w:type="dxa"/>
          </w:tcPr>
          <w:p w14:paraId="2AF4153C" w14:textId="20C1DEDF" w:rsidR="006B50DB" w:rsidRPr="006712C6" w:rsidRDefault="006B50DB" w:rsidP="006B50DB">
            <w:r w:rsidRPr="004867F0">
              <w:t>7.328</w:t>
            </w:r>
          </w:p>
        </w:tc>
      </w:tr>
      <w:tr w:rsidR="006B50DB" w:rsidRPr="00466548" w14:paraId="70A38245" w14:textId="77777777" w:rsidTr="006B50DB">
        <w:trPr>
          <w:trHeight w:val="276"/>
          <w:jc w:val="center"/>
        </w:trPr>
        <w:tc>
          <w:tcPr>
            <w:tcW w:w="1074" w:type="dxa"/>
            <w:vAlign w:val="center"/>
          </w:tcPr>
          <w:p w14:paraId="72F25223" w14:textId="56FA981A" w:rsidR="006B50DB" w:rsidRDefault="006B50DB" w:rsidP="006B50DB">
            <w:pPr>
              <w:pStyle w:val="tablecopy"/>
              <w:jc w:val="center"/>
              <w:rPr>
                <w:sz w:val="20"/>
                <w:szCs w:val="20"/>
              </w:rPr>
            </w:pPr>
            <w:r>
              <w:rPr>
                <w:sz w:val="20"/>
                <w:szCs w:val="20"/>
              </w:rPr>
              <w:t>8.</w:t>
            </w:r>
          </w:p>
        </w:tc>
        <w:tc>
          <w:tcPr>
            <w:tcW w:w="1591" w:type="dxa"/>
          </w:tcPr>
          <w:p w14:paraId="5545EED7" w14:textId="5AABCEDF" w:rsidR="006B50DB" w:rsidRPr="006B50DB" w:rsidRDefault="006B50DB" w:rsidP="006B50DB">
            <w:pPr>
              <w:pStyle w:val="tablecopy"/>
              <w:jc w:val="center"/>
              <w:rPr>
                <w:sz w:val="20"/>
                <w:szCs w:val="20"/>
                <w:lang w:val="en-GB"/>
              </w:rPr>
            </w:pPr>
            <w:r w:rsidRPr="006B50DB">
              <w:rPr>
                <w:sz w:val="20"/>
                <w:szCs w:val="20"/>
              </w:rPr>
              <w:t>0.15</w:t>
            </w:r>
          </w:p>
        </w:tc>
        <w:tc>
          <w:tcPr>
            <w:tcW w:w="1592" w:type="dxa"/>
          </w:tcPr>
          <w:p w14:paraId="76E89E1F" w14:textId="488FD0A0" w:rsidR="006B50DB" w:rsidRPr="006712C6" w:rsidRDefault="006B50DB" w:rsidP="006B50DB">
            <w:r w:rsidRPr="004867F0">
              <w:t>3500</w:t>
            </w:r>
          </w:p>
        </w:tc>
        <w:tc>
          <w:tcPr>
            <w:tcW w:w="1592" w:type="dxa"/>
          </w:tcPr>
          <w:p w14:paraId="5506FA4E" w14:textId="50436C21" w:rsidR="006B50DB" w:rsidRPr="006712C6" w:rsidRDefault="006B50DB" w:rsidP="006B50DB">
            <w:r w:rsidRPr="004867F0">
              <w:t>2000</w:t>
            </w:r>
          </w:p>
        </w:tc>
        <w:tc>
          <w:tcPr>
            <w:tcW w:w="1592" w:type="dxa"/>
          </w:tcPr>
          <w:p w14:paraId="07BD63AC" w14:textId="45981E4E" w:rsidR="006B50DB" w:rsidRPr="006712C6" w:rsidRDefault="006B50DB" w:rsidP="006B50DB">
            <w:r w:rsidRPr="004867F0">
              <w:t>2.933</w:t>
            </w:r>
          </w:p>
        </w:tc>
        <w:tc>
          <w:tcPr>
            <w:tcW w:w="1592" w:type="dxa"/>
          </w:tcPr>
          <w:p w14:paraId="07A56F17" w14:textId="77CF7AE3" w:rsidR="006B50DB" w:rsidRPr="006712C6" w:rsidRDefault="006B50DB" w:rsidP="006B50DB">
            <w:r w:rsidRPr="004867F0">
              <w:t>5.517</w:t>
            </w:r>
          </w:p>
        </w:tc>
      </w:tr>
      <w:tr w:rsidR="006B50DB" w:rsidRPr="00466548" w14:paraId="349DC3E9" w14:textId="77777777" w:rsidTr="006B50DB">
        <w:trPr>
          <w:trHeight w:val="276"/>
          <w:jc w:val="center"/>
        </w:trPr>
        <w:tc>
          <w:tcPr>
            <w:tcW w:w="1074" w:type="dxa"/>
            <w:vAlign w:val="center"/>
          </w:tcPr>
          <w:p w14:paraId="71205814" w14:textId="20D12515" w:rsidR="006B50DB" w:rsidRDefault="006B50DB" w:rsidP="006B50DB">
            <w:pPr>
              <w:pStyle w:val="tablecopy"/>
              <w:jc w:val="center"/>
              <w:rPr>
                <w:sz w:val="20"/>
                <w:szCs w:val="20"/>
              </w:rPr>
            </w:pPr>
            <w:r>
              <w:rPr>
                <w:sz w:val="20"/>
                <w:szCs w:val="20"/>
              </w:rPr>
              <w:t>9.</w:t>
            </w:r>
          </w:p>
        </w:tc>
        <w:tc>
          <w:tcPr>
            <w:tcW w:w="1591" w:type="dxa"/>
          </w:tcPr>
          <w:p w14:paraId="00DFE51D" w14:textId="7747F0B2" w:rsidR="006B50DB" w:rsidRPr="006B50DB" w:rsidRDefault="006B50DB" w:rsidP="006B50DB">
            <w:pPr>
              <w:pStyle w:val="tablecopy"/>
              <w:jc w:val="center"/>
              <w:rPr>
                <w:sz w:val="20"/>
                <w:szCs w:val="20"/>
                <w:lang w:val="en-GB"/>
              </w:rPr>
            </w:pPr>
            <w:r w:rsidRPr="006B50DB">
              <w:rPr>
                <w:sz w:val="20"/>
                <w:szCs w:val="20"/>
              </w:rPr>
              <w:t>0.2</w:t>
            </w:r>
            <w:r>
              <w:rPr>
                <w:sz w:val="20"/>
                <w:szCs w:val="20"/>
              </w:rPr>
              <w:t>0</w:t>
            </w:r>
          </w:p>
        </w:tc>
        <w:tc>
          <w:tcPr>
            <w:tcW w:w="1592" w:type="dxa"/>
          </w:tcPr>
          <w:p w14:paraId="2865481A" w14:textId="6DAA4D86" w:rsidR="006B50DB" w:rsidRPr="006712C6" w:rsidRDefault="006B50DB" w:rsidP="006B50DB">
            <w:r w:rsidRPr="004867F0">
              <w:t>4000</w:t>
            </w:r>
          </w:p>
        </w:tc>
        <w:tc>
          <w:tcPr>
            <w:tcW w:w="1592" w:type="dxa"/>
          </w:tcPr>
          <w:p w14:paraId="508BDA9F" w14:textId="396CFFA5" w:rsidR="006B50DB" w:rsidRPr="006712C6" w:rsidRDefault="006B50DB" w:rsidP="006B50DB">
            <w:r w:rsidRPr="004867F0">
              <w:t>2000</w:t>
            </w:r>
          </w:p>
        </w:tc>
        <w:tc>
          <w:tcPr>
            <w:tcW w:w="1592" w:type="dxa"/>
          </w:tcPr>
          <w:p w14:paraId="204EEE8D" w14:textId="2598416C" w:rsidR="006B50DB" w:rsidRPr="006712C6" w:rsidRDefault="006B50DB" w:rsidP="006B50DB">
            <w:r w:rsidRPr="004867F0">
              <w:t>1.890</w:t>
            </w:r>
          </w:p>
        </w:tc>
        <w:tc>
          <w:tcPr>
            <w:tcW w:w="1592" w:type="dxa"/>
          </w:tcPr>
          <w:p w14:paraId="0F225EDB" w14:textId="5D1295F6" w:rsidR="006B50DB" w:rsidRPr="006712C6" w:rsidRDefault="006B50DB" w:rsidP="006B50DB">
            <w:r w:rsidRPr="004867F0">
              <w:t>7.500</w:t>
            </w:r>
          </w:p>
        </w:tc>
      </w:tr>
      <w:tr w:rsidR="006B50DB" w:rsidRPr="00466548" w14:paraId="4CF5E088" w14:textId="77777777" w:rsidTr="006B50DB">
        <w:trPr>
          <w:trHeight w:val="276"/>
          <w:jc w:val="center"/>
        </w:trPr>
        <w:tc>
          <w:tcPr>
            <w:tcW w:w="1074" w:type="dxa"/>
            <w:vAlign w:val="center"/>
          </w:tcPr>
          <w:p w14:paraId="207B3E9E" w14:textId="0672B253" w:rsidR="006B50DB" w:rsidRDefault="006B50DB" w:rsidP="006B50DB">
            <w:pPr>
              <w:pStyle w:val="tablecopy"/>
              <w:jc w:val="center"/>
              <w:rPr>
                <w:sz w:val="20"/>
                <w:szCs w:val="20"/>
              </w:rPr>
            </w:pPr>
            <w:r>
              <w:rPr>
                <w:sz w:val="20"/>
                <w:szCs w:val="20"/>
              </w:rPr>
              <w:t>10.</w:t>
            </w:r>
          </w:p>
        </w:tc>
        <w:tc>
          <w:tcPr>
            <w:tcW w:w="1591" w:type="dxa"/>
          </w:tcPr>
          <w:p w14:paraId="331DF1F7" w14:textId="1DE9C4AB" w:rsidR="006B50DB" w:rsidRPr="006B50DB" w:rsidRDefault="006B50DB" w:rsidP="006B50DB">
            <w:pPr>
              <w:pStyle w:val="tablecopy"/>
              <w:jc w:val="center"/>
              <w:rPr>
                <w:sz w:val="20"/>
                <w:szCs w:val="20"/>
                <w:lang w:val="en-GB"/>
              </w:rPr>
            </w:pPr>
            <w:r w:rsidRPr="006B50DB">
              <w:rPr>
                <w:sz w:val="20"/>
                <w:szCs w:val="20"/>
              </w:rPr>
              <w:t>0.1</w:t>
            </w:r>
            <w:r>
              <w:rPr>
                <w:sz w:val="20"/>
                <w:szCs w:val="20"/>
              </w:rPr>
              <w:t>0</w:t>
            </w:r>
          </w:p>
        </w:tc>
        <w:tc>
          <w:tcPr>
            <w:tcW w:w="1592" w:type="dxa"/>
          </w:tcPr>
          <w:p w14:paraId="1ED85DE9" w14:textId="2D0FF461" w:rsidR="006B50DB" w:rsidRPr="006712C6" w:rsidRDefault="006B50DB" w:rsidP="006B50DB">
            <w:r w:rsidRPr="004867F0">
              <w:t>3500</w:t>
            </w:r>
          </w:p>
        </w:tc>
        <w:tc>
          <w:tcPr>
            <w:tcW w:w="1592" w:type="dxa"/>
          </w:tcPr>
          <w:p w14:paraId="6D976A91" w14:textId="581F0A4C" w:rsidR="006B50DB" w:rsidRPr="006712C6" w:rsidRDefault="006B50DB" w:rsidP="006B50DB">
            <w:r w:rsidRPr="004867F0">
              <w:t>1500</w:t>
            </w:r>
          </w:p>
        </w:tc>
        <w:tc>
          <w:tcPr>
            <w:tcW w:w="1592" w:type="dxa"/>
          </w:tcPr>
          <w:p w14:paraId="64E01BFC" w14:textId="39DAF661" w:rsidR="006B50DB" w:rsidRPr="006712C6" w:rsidRDefault="006B50DB" w:rsidP="006B50DB">
            <w:r w:rsidRPr="004867F0">
              <w:t>1.686</w:t>
            </w:r>
          </w:p>
        </w:tc>
        <w:tc>
          <w:tcPr>
            <w:tcW w:w="1592" w:type="dxa"/>
          </w:tcPr>
          <w:p w14:paraId="049E6E30" w14:textId="202AA8E1" w:rsidR="006B50DB" w:rsidRPr="006712C6" w:rsidRDefault="006B50DB" w:rsidP="006B50DB">
            <w:r w:rsidRPr="004867F0">
              <w:t>5.361</w:t>
            </w:r>
          </w:p>
        </w:tc>
      </w:tr>
      <w:tr w:rsidR="006B50DB" w:rsidRPr="00466548" w14:paraId="576AE8F5" w14:textId="77777777" w:rsidTr="006B50DB">
        <w:trPr>
          <w:trHeight w:val="276"/>
          <w:jc w:val="center"/>
        </w:trPr>
        <w:tc>
          <w:tcPr>
            <w:tcW w:w="1074" w:type="dxa"/>
            <w:vAlign w:val="center"/>
          </w:tcPr>
          <w:p w14:paraId="788D5209" w14:textId="68D31FAA" w:rsidR="006B50DB" w:rsidRDefault="006B50DB" w:rsidP="006B50DB">
            <w:pPr>
              <w:pStyle w:val="tablecopy"/>
              <w:jc w:val="center"/>
              <w:rPr>
                <w:sz w:val="20"/>
                <w:szCs w:val="20"/>
              </w:rPr>
            </w:pPr>
            <w:r>
              <w:rPr>
                <w:sz w:val="20"/>
                <w:szCs w:val="20"/>
              </w:rPr>
              <w:t>11.</w:t>
            </w:r>
          </w:p>
        </w:tc>
        <w:tc>
          <w:tcPr>
            <w:tcW w:w="1591" w:type="dxa"/>
          </w:tcPr>
          <w:p w14:paraId="60910BCB" w14:textId="2C2A8C18" w:rsidR="006B50DB" w:rsidRPr="006B50DB" w:rsidRDefault="006B50DB" w:rsidP="006B50DB">
            <w:pPr>
              <w:pStyle w:val="tablecopy"/>
              <w:jc w:val="center"/>
              <w:rPr>
                <w:sz w:val="20"/>
                <w:szCs w:val="20"/>
                <w:lang w:val="en-GB"/>
              </w:rPr>
            </w:pPr>
            <w:r w:rsidRPr="006B50DB">
              <w:rPr>
                <w:sz w:val="20"/>
                <w:szCs w:val="20"/>
              </w:rPr>
              <w:t>0.2</w:t>
            </w:r>
            <w:r>
              <w:rPr>
                <w:sz w:val="20"/>
                <w:szCs w:val="20"/>
              </w:rPr>
              <w:t>0</w:t>
            </w:r>
          </w:p>
        </w:tc>
        <w:tc>
          <w:tcPr>
            <w:tcW w:w="1592" w:type="dxa"/>
          </w:tcPr>
          <w:p w14:paraId="377E5392" w14:textId="1F9D77B6" w:rsidR="006B50DB" w:rsidRPr="006712C6" w:rsidRDefault="006B50DB" w:rsidP="006B50DB">
            <w:r w:rsidRPr="004867F0">
              <w:t>3500</w:t>
            </w:r>
          </w:p>
        </w:tc>
        <w:tc>
          <w:tcPr>
            <w:tcW w:w="1592" w:type="dxa"/>
          </w:tcPr>
          <w:p w14:paraId="0458E64E" w14:textId="77064EE4" w:rsidR="006B50DB" w:rsidRPr="006712C6" w:rsidRDefault="006B50DB" w:rsidP="006B50DB">
            <w:r w:rsidRPr="004867F0">
              <w:t>2500</w:t>
            </w:r>
          </w:p>
        </w:tc>
        <w:tc>
          <w:tcPr>
            <w:tcW w:w="1592" w:type="dxa"/>
          </w:tcPr>
          <w:p w14:paraId="6187DEC7" w14:textId="480D6F7F" w:rsidR="006B50DB" w:rsidRPr="006712C6" w:rsidRDefault="006B50DB" w:rsidP="006B50DB">
            <w:r w:rsidRPr="004867F0">
              <w:t>1.989</w:t>
            </w:r>
          </w:p>
        </w:tc>
        <w:tc>
          <w:tcPr>
            <w:tcW w:w="1592" w:type="dxa"/>
          </w:tcPr>
          <w:p w14:paraId="347A6B16" w14:textId="467B3FEA" w:rsidR="006B50DB" w:rsidRPr="006712C6" w:rsidRDefault="006B50DB" w:rsidP="006B50DB">
            <w:r w:rsidRPr="004867F0">
              <w:t>8.434</w:t>
            </w:r>
          </w:p>
        </w:tc>
      </w:tr>
      <w:tr w:rsidR="006B50DB" w:rsidRPr="00466548" w14:paraId="483EBE57" w14:textId="77777777" w:rsidTr="006B50DB">
        <w:trPr>
          <w:trHeight w:val="276"/>
          <w:jc w:val="center"/>
        </w:trPr>
        <w:tc>
          <w:tcPr>
            <w:tcW w:w="1074" w:type="dxa"/>
            <w:vAlign w:val="center"/>
          </w:tcPr>
          <w:p w14:paraId="69034FC1" w14:textId="0C789FB1" w:rsidR="006B50DB" w:rsidRDefault="006B50DB" w:rsidP="006B50DB">
            <w:pPr>
              <w:pStyle w:val="tablecopy"/>
              <w:jc w:val="center"/>
              <w:rPr>
                <w:sz w:val="20"/>
                <w:szCs w:val="20"/>
              </w:rPr>
            </w:pPr>
            <w:r>
              <w:rPr>
                <w:sz w:val="20"/>
                <w:szCs w:val="20"/>
              </w:rPr>
              <w:t>12.</w:t>
            </w:r>
          </w:p>
        </w:tc>
        <w:tc>
          <w:tcPr>
            <w:tcW w:w="1591" w:type="dxa"/>
          </w:tcPr>
          <w:p w14:paraId="3F17889D" w14:textId="774D427E" w:rsidR="006B50DB" w:rsidRPr="006B50DB" w:rsidRDefault="006B50DB" w:rsidP="006B50DB">
            <w:pPr>
              <w:pStyle w:val="tablecopy"/>
              <w:jc w:val="center"/>
              <w:rPr>
                <w:sz w:val="20"/>
                <w:szCs w:val="20"/>
                <w:lang w:val="en-GB"/>
              </w:rPr>
            </w:pPr>
            <w:r w:rsidRPr="006B50DB">
              <w:rPr>
                <w:sz w:val="20"/>
                <w:szCs w:val="20"/>
              </w:rPr>
              <w:t>0.1</w:t>
            </w:r>
            <w:r>
              <w:rPr>
                <w:sz w:val="20"/>
                <w:szCs w:val="20"/>
              </w:rPr>
              <w:t>0</w:t>
            </w:r>
          </w:p>
        </w:tc>
        <w:tc>
          <w:tcPr>
            <w:tcW w:w="1592" w:type="dxa"/>
          </w:tcPr>
          <w:p w14:paraId="04E0BF4A" w14:textId="014FD99D" w:rsidR="006B50DB" w:rsidRPr="006712C6" w:rsidRDefault="006B50DB" w:rsidP="006B50DB">
            <w:r w:rsidRPr="004867F0">
              <w:t>3500</w:t>
            </w:r>
          </w:p>
        </w:tc>
        <w:tc>
          <w:tcPr>
            <w:tcW w:w="1592" w:type="dxa"/>
          </w:tcPr>
          <w:p w14:paraId="3D171B9A" w14:textId="6F5C1B32" w:rsidR="006B50DB" w:rsidRPr="006712C6" w:rsidRDefault="006B50DB" w:rsidP="006B50DB">
            <w:r w:rsidRPr="004867F0">
              <w:t>2500</w:t>
            </w:r>
          </w:p>
        </w:tc>
        <w:tc>
          <w:tcPr>
            <w:tcW w:w="1592" w:type="dxa"/>
          </w:tcPr>
          <w:p w14:paraId="3A8AB2BF" w14:textId="3B8C5217" w:rsidR="006B50DB" w:rsidRPr="006712C6" w:rsidRDefault="006B50DB" w:rsidP="006B50DB">
            <w:r w:rsidRPr="004867F0">
              <w:t>5.211</w:t>
            </w:r>
          </w:p>
        </w:tc>
        <w:tc>
          <w:tcPr>
            <w:tcW w:w="1592" w:type="dxa"/>
          </w:tcPr>
          <w:p w14:paraId="75F80E05" w14:textId="11360437" w:rsidR="006B50DB" w:rsidRPr="006712C6" w:rsidRDefault="006B50DB" w:rsidP="006B50DB">
            <w:r w:rsidRPr="004867F0">
              <w:t>3.965</w:t>
            </w:r>
          </w:p>
        </w:tc>
      </w:tr>
      <w:tr w:rsidR="006B50DB" w:rsidRPr="00466548" w14:paraId="0B9FAD84" w14:textId="77777777" w:rsidTr="006B50DB">
        <w:trPr>
          <w:trHeight w:val="276"/>
          <w:jc w:val="center"/>
        </w:trPr>
        <w:tc>
          <w:tcPr>
            <w:tcW w:w="1074" w:type="dxa"/>
            <w:vAlign w:val="center"/>
          </w:tcPr>
          <w:p w14:paraId="4E617324" w14:textId="78271689" w:rsidR="006B50DB" w:rsidRDefault="006B50DB" w:rsidP="006B50DB">
            <w:pPr>
              <w:pStyle w:val="tablecopy"/>
              <w:jc w:val="center"/>
              <w:rPr>
                <w:sz w:val="20"/>
                <w:szCs w:val="20"/>
              </w:rPr>
            </w:pPr>
            <w:r>
              <w:rPr>
                <w:sz w:val="20"/>
                <w:szCs w:val="20"/>
              </w:rPr>
              <w:t>13.</w:t>
            </w:r>
          </w:p>
        </w:tc>
        <w:tc>
          <w:tcPr>
            <w:tcW w:w="1591" w:type="dxa"/>
          </w:tcPr>
          <w:p w14:paraId="0B8B0446" w14:textId="5362C18B" w:rsidR="006B50DB" w:rsidRPr="006B50DB" w:rsidRDefault="006B50DB" w:rsidP="006B50DB">
            <w:pPr>
              <w:pStyle w:val="tablecopy"/>
              <w:jc w:val="center"/>
              <w:rPr>
                <w:sz w:val="20"/>
                <w:szCs w:val="20"/>
                <w:lang w:val="en-GB"/>
              </w:rPr>
            </w:pPr>
            <w:r w:rsidRPr="006B50DB">
              <w:rPr>
                <w:sz w:val="20"/>
                <w:szCs w:val="20"/>
              </w:rPr>
              <w:t>0.15</w:t>
            </w:r>
          </w:p>
        </w:tc>
        <w:tc>
          <w:tcPr>
            <w:tcW w:w="1592" w:type="dxa"/>
          </w:tcPr>
          <w:p w14:paraId="6F2F9CE3" w14:textId="604C6CDF" w:rsidR="006B50DB" w:rsidRPr="006712C6" w:rsidRDefault="006B50DB" w:rsidP="006B50DB">
            <w:r w:rsidRPr="004867F0">
              <w:t>3500</w:t>
            </w:r>
          </w:p>
        </w:tc>
        <w:tc>
          <w:tcPr>
            <w:tcW w:w="1592" w:type="dxa"/>
          </w:tcPr>
          <w:p w14:paraId="10A297CB" w14:textId="6EF99E5F" w:rsidR="006B50DB" w:rsidRPr="006712C6" w:rsidRDefault="006B50DB" w:rsidP="006B50DB">
            <w:r w:rsidRPr="004867F0">
              <w:t>2000</w:t>
            </w:r>
          </w:p>
        </w:tc>
        <w:tc>
          <w:tcPr>
            <w:tcW w:w="1592" w:type="dxa"/>
          </w:tcPr>
          <w:p w14:paraId="48A60CCE" w14:textId="793D89E9" w:rsidR="006B50DB" w:rsidRPr="006712C6" w:rsidRDefault="006B50DB" w:rsidP="006B50DB">
            <w:r w:rsidRPr="004867F0">
              <w:t>2.933</w:t>
            </w:r>
          </w:p>
        </w:tc>
        <w:tc>
          <w:tcPr>
            <w:tcW w:w="1592" w:type="dxa"/>
          </w:tcPr>
          <w:p w14:paraId="25460E4F" w14:textId="48E0A2F5" w:rsidR="006B50DB" w:rsidRPr="006712C6" w:rsidRDefault="006B50DB" w:rsidP="006B50DB">
            <w:r w:rsidRPr="004867F0">
              <w:t>5.517</w:t>
            </w:r>
          </w:p>
        </w:tc>
      </w:tr>
      <w:tr w:rsidR="006B50DB" w:rsidRPr="00466548" w14:paraId="21319449" w14:textId="77777777" w:rsidTr="006B50DB">
        <w:trPr>
          <w:trHeight w:val="276"/>
          <w:jc w:val="center"/>
        </w:trPr>
        <w:tc>
          <w:tcPr>
            <w:tcW w:w="1074" w:type="dxa"/>
            <w:vAlign w:val="center"/>
          </w:tcPr>
          <w:p w14:paraId="0CDC707D" w14:textId="2894DD50" w:rsidR="006B50DB" w:rsidRDefault="006B50DB" w:rsidP="006B50DB">
            <w:pPr>
              <w:pStyle w:val="tablecopy"/>
              <w:jc w:val="center"/>
              <w:rPr>
                <w:sz w:val="20"/>
                <w:szCs w:val="20"/>
              </w:rPr>
            </w:pPr>
            <w:r>
              <w:rPr>
                <w:sz w:val="20"/>
                <w:szCs w:val="20"/>
              </w:rPr>
              <w:t>14.</w:t>
            </w:r>
          </w:p>
        </w:tc>
        <w:tc>
          <w:tcPr>
            <w:tcW w:w="1591" w:type="dxa"/>
          </w:tcPr>
          <w:p w14:paraId="7FD4209B" w14:textId="0EA7E4D0" w:rsidR="006B50DB" w:rsidRPr="006B50DB" w:rsidRDefault="006B50DB" w:rsidP="006B50DB">
            <w:pPr>
              <w:pStyle w:val="tablecopy"/>
              <w:jc w:val="center"/>
              <w:rPr>
                <w:sz w:val="20"/>
                <w:szCs w:val="20"/>
                <w:lang w:val="en-GB"/>
              </w:rPr>
            </w:pPr>
            <w:r w:rsidRPr="006B50DB">
              <w:rPr>
                <w:sz w:val="20"/>
                <w:szCs w:val="20"/>
              </w:rPr>
              <w:t>0.15</w:t>
            </w:r>
          </w:p>
        </w:tc>
        <w:tc>
          <w:tcPr>
            <w:tcW w:w="1592" w:type="dxa"/>
          </w:tcPr>
          <w:p w14:paraId="07F3D92A" w14:textId="6CD87FD2" w:rsidR="006B50DB" w:rsidRPr="006712C6" w:rsidRDefault="006B50DB" w:rsidP="006B50DB">
            <w:r w:rsidRPr="004867F0">
              <w:t>3000</w:t>
            </w:r>
          </w:p>
        </w:tc>
        <w:tc>
          <w:tcPr>
            <w:tcW w:w="1592" w:type="dxa"/>
          </w:tcPr>
          <w:p w14:paraId="30DEE7AA" w14:textId="48AC8DEE" w:rsidR="006B50DB" w:rsidRPr="006712C6" w:rsidRDefault="006B50DB" w:rsidP="006B50DB">
            <w:r w:rsidRPr="004867F0">
              <w:t>2500</w:t>
            </w:r>
          </w:p>
        </w:tc>
        <w:tc>
          <w:tcPr>
            <w:tcW w:w="1592" w:type="dxa"/>
          </w:tcPr>
          <w:p w14:paraId="726A4291" w14:textId="1ECDBA01" w:rsidR="006B50DB" w:rsidRPr="006712C6" w:rsidRDefault="006B50DB" w:rsidP="006B50DB">
            <w:r w:rsidRPr="004867F0">
              <w:t>3.038</w:t>
            </w:r>
          </w:p>
        </w:tc>
        <w:tc>
          <w:tcPr>
            <w:tcW w:w="1592" w:type="dxa"/>
          </w:tcPr>
          <w:p w14:paraId="71889E66" w14:textId="55658A55" w:rsidR="006B50DB" w:rsidRPr="006712C6" w:rsidRDefault="006B50DB" w:rsidP="006B50DB">
            <w:r w:rsidRPr="004867F0">
              <w:t>5.878</w:t>
            </w:r>
          </w:p>
        </w:tc>
      </w:tr>
      <w:tr w:rsidR="006B50DB" w:rsidRPr="00466548" w14:paraId="1B791083" w14:textId="77777777" w:rsidTr="006B50DB">
        <w:trPr>
          <w:trHeight w:val="276"/>
          <w:jc w:val="center"/>
        </w:trPr>
        <w:tc>
          <w:tcPr>
            <w:tcW w:w="1074" w:type="dxa"/>
            <w:vAlign w:val="center"/>
          </w:tcPr>
          <w:p w14:paraId="08227FA9" w14:textId="46A25E83" w:rsidR="006B50DB" w:rsidRDefault="006B50DB" w:rsidP="006B50DB">
            <w:pPr>
              <w:pStyle w:val="tablecopy"/>
              <w:jc w:val="center"/>
              <w:rPr>
                <w:sz w:val="20"/>
                <w:szCs w:val="20"/>
              </w:rPr>
            </w:pPr>
            <w:r>
              <w:rPr>
                <w:sz w:val="20"/>
                <w:szCs w:val="20"/>
              </w:rPr>
              <w:t>15.</w:t>
            </w:r>
          </w:p>
        </w:tc>
        <w:tc>
          <w:tcPr>
            <w:tcW w:w="1591" w:type="dxa"/>
          </w:tcPr>
          <w:p w14:paraId="2E8832A3" w14:textId="5A01C7F1" w:rsidR="006B50DB" w:rsidRPr="006B50DB" w:rsidRDefault="006B50DB" w:rsidP="006B50DB">
            <w:pPr>
              <w:pStyle w:val="tablecopy"/>
              <w:jc w:val="center"/>
              <w:rPr>
                <w:sz w:val="20"/>
                <w:szCs w:val="20"/>
                <w:lang w:val="en-GB"/>
              </w:rPr>
            </w:pPr>
            <w:r w:rsidRPr="006B50DB">
              <w:rPr>
                <w:sz w:val="20"/>
                <w:szCs w:val="20"/>
              </w:rPr>
              <w:t>0.15</w:t>
            </w:r>
          </w:p>
        </w:tc>
        <w:tc>
          <w:tcPr>
            <w:tcW w:w="1592" w:type="dxa"/>
          </w:tcPr>
          <w:p w14:paraId="3A0B728E" w14:textId="3378D425" w:rsidR="006B50DB" w:rsidRPr="006712C6" w:rsidRDefault="006B50DB" w:rsidP="006B50DB">
            <w:r w:rsidRPr="004867F0">
              <w:t>3000</w:t>
            </w:r>
          </w:p>
        </w:tc>
        <w:tc>
          <w:tcPr>
            <w:tcW w:w="1592" w:type="dxa"/>
          </w:tcPr>
          <w:p w14:paraId="6436752B" w14:textId="3D6F4D2F" w:rsidR="006B50DB" w:rsidRPr="006712C6" w:rsidRDefault="006B50DB" w:rsidP="006B50DB">
            <w:r w:rsidRPr="004867F0">
              <w:t>1500</w:t>
            </w:r>
          </w:p>
        </w:tc>
        <w:tc>
          <w:tcPr>
            <w:tcW w:w="1592" w:type="dxa"/>
          </w:tcPr>
          <w:p w14:paraId="1839ECAF" w14:textId="71F0D153" w:rsidR="006B50DB" w:rsidRPr="006712C6" w:rsidRDefault="006B50DB" w:rsidP="006B50DB">
            <w:r w:rsidRPr="004867F0">
              <w:t>2.087</w:t>
            </w:r>
          </w:p>
        </w:tc>
        <w:tc>
          <w:tcPr>
            <w:tcW w:w="1592" w:type="dxa"/>
          </w:tcPr>
          <w:p w14:paraId="0139A4EF" w14:textId="3E9B4168" w:rsidR="006B50DB" w:rsidRPr="006712C6" w:rsidRDefault="006B50DB" w:rsidP="006B50DB">
            <w:r w:rsidRPr="004867F0">
              <w:t>5.330</w:t>
            </w:r>
          </w:p>
        </w:tc>
      </w:tr>
    </w:tbl>
    <w:p w14:paraId="273036A7" w14:textId="77777777" w:rsidR="00A56D03" w:rsidRPr="00A56D03" w:rsidRDefault="00A56D03" w:rsidP="00A56D03">
      <w:pPr>
        <w:pStyle w:val="BodyText"/>
        <w:spacing w:line="240" w:lineRule="auto"/>
        <w:ind w:firstLine="0"/>
      </w:pPr>
    </w:p>
    <w:p w14:paraId="78020F26" w14:textId="103C23F0" w:rsidR="008A55B5" w:rsidRPr="00402841" w:rsidRDefault="00420B43" w:rsidP="00466548">
      <w:pPr>
        <w:pStyle w:val="Heading1"/>
        <w:spacing w:before="0" w:after="0"/>
        <w:ind w:firstLine="0"/>
        <w:rPr>
          <w:rFonts w:eastAsia="MS Mincho"/>
        </w:rPr>
      </w:pPr>
      <w:r w:rsidRPr="00420B43">
        <w:rPr>
          <w:rFonts w:ascii="Times New Roman" w:eastAsia="MS Mincho" w:hAnsi="Times New Roman"/>
          <w:sz w:val="20"/>
          <w:szCs w:val="20"/>
          <w:lang w:val="en-GB"/>
        </w:rPr>
        <w:t>RESULTS AND ANALYSIS</w:t>
      </w:r>
    </w:p>
    <w:p w14:paraId="020C186C" w14:textId="77777777" w:rsidR="00466548" w:rsidRPr="00466548" w:rsidRDefault="00466548" w:rsidP="00466548">
      <w:pPr>
        <w:rPr>
          <w:rFonts w:eastAsia="MS Mincho"/>
        </w:rPr>
      </w:pPr>
    </w:p>
    <w:p w14:paraId="25E1A897" w14:textId="67F25FD4" w:rsidR="0077507B" w:rsidRDefault="00D01167" w:rsidP="00420B43">
      <w:pPr>
        <w:pStyle w:val="BodyText"/>
        <w:spacing w:after="0" w:line="240" w:lineRule="auto"/>
        <w:ind w:firstLine="0"/>
        <w:rPr>
          <w:lang w:val="en-GB"/>
        </w:rPr>
      </w:pPr>
      <w:r>
        <w:tab/>
      </w:r>
      <w:r>
        <w:tab/>
      </w:r>
      <w:r w:rsidR="00420B43" w:rsidRPr="00420B43">
        <w:rPr>
          <w:lang w:val="en-GB"/>
        </w:rPr>
        <w:t xml:space="preserve">Present work is designed to examine the importance of VMC process variables on surface roughness (Ra) and MRR of </w:t>
      </w:r>
      <w:r w:rsidR="00420B43">
        <w:rPr>
          <w:lang w:val="en-GB"/>
        </w:rPr>
        <w:t>D3</w:t>
      </w:r>
      <w:r w:rsidR="00420B43" w:rsidRPr="00420B43">
        <w:rPr>
          <w:lang w:val="en-GB"/>
        </w:rPr>
        <w:t xml:space="preserve"> steel material, as mentioned earlier. The data shown in Table 2 were used for evaluate, model and interpret the Ra and MRR using statistical ANOVA and RSM technique. Combined effects of milling parameters on both the performance measures are depicted by generating contour plots. Finally, multi-objective TLBO was used to solve the mathematical models of both the responses together.</w:t>
      </w:r>
    </w:p>
    <w:p w14:paraId="4EC01AD5" w14:textId="38378434" w:rsidR="00420B43" w:rsidRPr="00767BF4" w:rsidRDefault="00420B43" w:rsidP="00420B43">
      <w:pPr>
        <w:pStyle w:val="Heading2"/>
        <w:spacing w:before="0" w:after="0"/>
        <w:ind w:left="0" w:firstLine="0"/>
        <w:rPr>
          <w:b/>
          <w:i w:val="0"/>
        </w:rPr>
      </w:pPr>
      <w:r w:rsidRPr="00420B43">
        <w:rPr>
          <w:b/>
          <w:i w:val="0"/>
          <w:lang w:val="en-GB"/>
        </w:rPr>
        <w:lastRenderedPageBreak/>
        <w:t>Analysis of variance for surface roughness and MRR</w:t>
      </w:r>
    </w:p>
    <w:p w14:paraId="50F7BA1B" w14:textId="77777777" w:rsidR="00420B43" w:rsidRPr="00420B43" w:rsidRDefault="00420B43" w:rsidP="00420B43">
      <w:pPr>
        <w:pStyle w:val="BodyText"/>
      </w:pPr>
      <w:r>
        <w:tab/>
      </w:r>
      <w:r w:rsidRPr="00420B43">
        <w:t xml:space="preserve">Analysis of variance (ANOVA) from MINITAB 16.2 software is applied on the experimental data as given in Table 2 to identify the significant control parameters which has detrimental effects on surface roughness and MRR. The results of ANOVA are given in Tables 3 and 4 for surface roughness and MRR respectively. ANOVA test is performed at 95% confidence level </w:t>
      </w:r>
      <w:proofErr w:type="gramStart"/>
      <w:r w:rsidRPr="00420B43">
        <w:t>i.e.</w:t>
      </w:r>
      <w:proofErr w:type="gramEnd"/>
      <w:r w:rsidRPr="00420B43">
        <w:t xml:space="preserve"> 5% significant level. If the value of probability (P) is less than 0.05, it indicates that the effects of process parameters on corresponding responses are significant [2].</w:t>
      </w:r>
    </w:p>
    <w:p w14:paraId="3AD23C9D" w14:textId="734F5DD9" w:rsidR="00420B43" w:rsidRPr="00A56D03" w:rsidRDefault="0095104A" w:rsidP="00420B43">
      <w:pPr>
        <w:pStyle w:val="BodyText"/>
      </w:pPr>
      <w:r>
        <w:rPr>
          <w:lang w:val="en-GB"/>
        </w:rPr>
        <w:tab/>
      </w:r>
      <w:r w:rsidR="00420B43" w:rsidRPr="00420B43">
        <w:rPr>
          <w:lang w:val="en-GB"/>
        </w:rPr>
        <w:t xml:space="preserve">From ANOVA results of surface roughness (Ra) as given in Table 3, it is noted that direct effect of feed (C) </w:t>
      </w:r>
      <w:proofErr w:type="gramStart"/>
      <w:r w:rsidR="00420B43" w:rsidRPr="00420B43">
        <w:rPr>
          <w:lang w:val="en-GB"/>
        </w:rPr>
        <w:t>have</w:t>
      </w:r>
      <w:proofErr w:type="gramEnd"/>
      <w:r w:rsidR="00420B43" w:rsidRPr="00420B43">
        <w:rPr>
          <w:lang w:val="en-GB"/>
        </w:rPr>
        <w:t xml:space="preserve"> significant effect on surface roughness as its P value is less than 0.05. Process parameters, depth of cut (A) has considerable effect on surface roughness as its P value is very close to 0.05, and speed (B) is insignificant on Ra, as seen from Table 3. Interaction effects of all the parametric combinations are most significant as their P values are zero / very close to zero as found in Table 3. Square combinations of the milling parametric combinations are not significant at 95% confidence level as observed from Table 3. From the ANOVA of MRR (Table 4), it is observed that direct effect of depth of cut (A) is most significant for MRR as its P value is zero and other parameters like seed (B) and feed (C) are not influential on MRR, because their P values are more than 0.05. The square combinations of depth of cut (A)* depth of cut (A), feed (C)* feed (C) and interactions of depth of cut (A)* speed (B), speed (B)* feed (C) </w:t>
      </w:r>
      <w:proofErr w:type="gramStart"/>
      <w:r w:rsidR="00420B43" w:rsidRPr="00420B43">
        <w:rPr>
          <w:lang w:val="en-GB"/>
        </w:rPr>
        <w:t>are</w:t>
      </w:r>
      <w:proofErr w:type="gramEnd"/>
      <w:r w:rsidR="00420B43" w:rsidRPr="00420B43">
        <w:rPr>
          <w:lang w:val="en-GB"/>
        </w:rPr>
        <w:t xml:space="preserve"> significant for MRR because its P values are less than 0.05 as seen from Table 4.</w:t>
      </w:r>
    </w:p>
    <w:p w14:paraId="0E62ACF7" w14:textId="5CCFF288" w:rsidR="006B50DB" w:rsidRPr="000B5B2F" w:rsidRDefault="006B50DB" w:rsidP="006B50DB">
      <w:pPr>
        <w:pStyle w:val="Heading3"/>
        <w:numPr>
          <w:ilvl w:val="0"/>
          <w:numId w:val="0"/>
        </w:numPr>
        <w:spacing w:line="240" w:lineRule="auto"/>
        <w:jc w:val="center"/>
        <w:rPr>
          <w:b/>
          <w:i w:val="0"/>
        </w:rPr>
      </w:pPr>
      <w:r w:rsidRPr="000B5B2F">
        <w:rPr>
          <w:b/>
          <w:i w:val="0"/>
        </w:rPr>
        <w:t xml:space="preserve">Table </w:t>
      </w:r>
      <w:r>
        <w:rPr>
          <w:b/>
          <w:i w:val="0"/>
        </w:rPr>
        <w:t>2</w:t>
      </w:r>
      <w:r w:rsidRPr="000B5B2F">
        <w:rPr>
          <w:b/>
          <w:i w:val="0"/>
        </w:rPr>
        <w:t xml:space="preserve">: </w:t>
      </w:r>
      <w:r w:rsidRPr="00420B43">
        <w:rPr>
          <w:b/>
          <w:i w:val="0"/>
        </w:rPr>
        <w:t xml:space="preserve">Analysis of variance for surface roughness </w:t>
      </w:r>
      <w:r w:rsidRPr="006B50DB">
        <w:rPr>
          <w:b/>
          <w:i w:val="0"/>
        </w:rPr>
        <w:t xml:space="preserve">&amp; MRR </w:t>
      </w:r>
      <w:r w:rsidRPr="00420B43">
        <w:rPr>
          <w:b/>
          <w:i w:val="0"/>
        </w:rPr>
        <w:t xml:space="preserve">of VMC-five machining of </w:t>
      </w:r>
      <w:r w:rsidRPr="006B50DB">
        <w:rPr>
          <w:b/>
          <w:i w:val="0"/>
        </w:rPr>
        <w:t>D3</w:t>
      </w:r>
      <w:r w:rsidRPr="00420B43">
        <w:rPr>
          <w:b/>
          <w:i w:val="0"/>
        </w:rPr>
        <w:t xml:space="preserve"> steel</w:t>
      </w:r>
      <w:r w:rsidRPr="00A56D03">
        <w:rPr>
          <w:b/>
          <w:i w:val="0"/>
          <w:lang w:val="en-GB"/>
        </w:rPr>
        <w:t>.</w:t>
      </w:r>
    </w:p>
    <w:p w14:paraId="59C8FB6F" w14:textId="77777777" w:rsidR="006B50DB" w:rsidRDefault="006B50DB" w:rsidP="006B50DB">
      <w:pPr>
        <w:pStyle w:val="BodyText"/>
        <w:spacing w:after="0" w:line="240" w:lineRule="auto"/>
        <w:ind w:firstLine="0"/>
      </w:pPr>
    </w:p>
    <w:tbl>
      <w:tblPr>
        <w:tblW w:w="898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32"/>
        <w:gridCol w:w="872"/>
        <w:gridCol w:w="872"/>
        <w:gridCol w:w="872"/>
        <w:gridCol w:w="872"/>
        <w:gridCol w:w="872"/>
        <w:gridCol w:w="872"/>
        <w:gridCol w:w="872"/>
        <w:gridCol w:w="872"/>
        <w:gridCol w:w="872"/>
      </w:tblGrid>
      <w:tr w:rsidR="0095104A" w:rsidRPr="00466548" w14:paraId="7C8D7331" w14:textId="3C75D45B" w:rsidTr="0095104A">
        <w:trPr>
          <w:trHeight w:val="277"/>
          <w:tblHeader/>
          <w:jc w:val="center"/>
        </w:trPr>
        <w:tc>
          <w:tcPr>
            <w:tcW w:w="1132" w:type="dxa"/>
            <w:vAlign w:val="center"/>
          </w:tcPr>
          <w:p w14:paraId="0DC64941" w14:textId="209FC2D2" w:rsidR="007C57A1" w:rsidRPr="007C57A1" w:rsidRDefault="007C57A1" w:rsidP="007C57A1">
            <w:r w:rsidRPr="00420B43">
              <w:rPr>
                <w:rFonts w:eastAsia="MS Mincho"/>
                <w:lang w:val="en-GB"/>
              </w:rPr>
              <w:t>Source</w:t>
            </w:r>
          </w:p>
        </w:tc>
        <w:tc>
          <w:tcPr>
            <w:tcW w:w="872" w:type="dxa"/>
            <w:vAlign w:val="center"/>
          </w:tcPr>
          <w:p w14:paraId="0AF4F87E" w14:textId="565DE095" w:rsidR="007C57A1" w:rsidRPr="007C57A1" w:rsidRDefault="007C57A1" w:rsidP="007C57A1">
            <w:pPr>
              <w:pStyle w:val="tablecolsubhead"/>
              <w:rPr>
                <w:b w:val="0"/>
                <w:bCs w:val="0"/>
                <w:i w:val="0"/>
                <w:iCs w:val="0"/>
                <w:sz w:val="20"/>
                <w:szCs w:val="20"/>
              </w:rPr>
            </w:pPr>
            <w:r w:rsidRPr="00420B43">
              <w:rPr>
                <w:rFonts w:eastAsia="MS Mincho"/>
                <w:b w:val="0"/>
                <w:bCs w:val="0"/>
                <w:i w:val="0"/>
                <w:iCs w:val="0"/>
                <w:sz w:val="20"/>
                <w:szCs w:val="20"/>
                <w:lang w:val="en-GB"/>
              </w:rPr>
              <w:t>DF</w:t>
            </w:r>
          </w:p>
        </w:tc>
        <w:tc>
          <w:tcPr>
            <w:tcW w:w="872" w:type="dxa"/>
            <w:vAlign w:val="center"/>
          </w:tcPr>
          <w:p w14:paraId="72ED9DE3" w14:textId="6D3DBA74" w:rsidR="007C57A1" w:rsidRPr="007C57A1" w:rsidRDefault="007C57A1" w:rsidP="007C57A1">
            <w:pPr>
              <w:pStyle w:val="tablecolsubhead"/>
              <w:rPr>
                <w:b w:val="0"/>
                <w:bCs w:val="0"/>
                <w:i w:val="0"/>
                <w:iCs w:val="0"/>
                <w:sz w:val="20"/>
                <w:szCs w:val="20"/>
              </w:rPr>
            </w:pPr>
            <w:proofErr w:type="spellStart"/>
            <w:r w:rsidRPr="00420B43">
              <w:rPr>
                <w:rFonts w:eastAsia="MS Mincho"/>
                <w:b w:val="0"/>
                <w:bCs w:val="0"/>
                <w:i w:val="0"/>
                <w:iCs w:val="0"/>
                <w:sz w:val="20"/>
                <w:szCs w:val="20"/>
                <w:lang w:val="en-GB"/>
              </w:rPr>
              <w:t>Adj</w:t>
            </w:r>
            <w:proofErr w:type="spellEnd"/>
            <w:r w:rsidRPr="00420B43">
              <w:rPr>
                <w:rFonts w:eastAsia="MS Mincho"/>
                <w:b w:val="0"/>
                <w:bCs w:val="0"/>
                <w:i w:val="0"/>
                <w:iCs w:val="0"/>
                <w:sz w:val="20"/>
                <w:szCs w:val="20"/>
                <w:lang w:val="en-GB"/>
              </w:rPr>
              <w:t xml:space="preserve"> SS</w:t>
            </w:r>
          </w:p>
        </w:tc>
        <w:tc>
          <w:tcPr>
            <w:tcW w:w="872" w:type="dxa"/>
            <w:vAlign w:val="center"/>
          </w:tcPr>
          <w:p w14:paraId="20CEFC70" w14:textId="13D4F89A" w:rsidR="007C57A1" w:rsidRPr="007C57A1" w:rsidRDefault="007C57A1" w:rsidP="007C57A1">
            <w:pPr>
              <w:pStyle w:val="tablecolsubhead"/>
              <w:rPr>
                <w:b w:val="0"/>
                <w:bCs w:val="0"/>
                <w:i w:val="0"/>
                <w:iCs w:val="0"/>
                <w:sz w:val="20"/>
                <w:szCs w:val="20"/>
              </w:rPr>
            </w:pPr>
            <w:proofErr w:type="spellStart"/>
            <w:r w:rsidRPr="00420B43">
              <w:rPr>
                <w:rFonts w:eastAsia="MS Mincho"/>
                <w:b w:val="0"/>
                <w:bCs w:val="0"/>
                <w:i w:val="0"/>
                <w:iCs w:val="0"/>
                <w:sz w:val="20"/>
                <w:szCs w:val="20"/>
                <w:lang w:val="en-GB"/>
              </w:rPr>
              <w:t>Adj</w:t>
            </w:r>
            <w:proofErr w:type="spellEnd"/>
            <w:r w:rsidRPr="00420B43">
              <w:rPr>
                <w:rFonts w:eastAsia="MS Mincho"/>
                <w:b w:val="0"/>
                <w:bCs w:val="0"/>
                <w:i w:val="0"/>
                <w:iCs w:val="0"/>
                <w:sz w:val="20"/>
                <w:szCs w:val="20"/>
                <w:lang w:val="en-GB"/>
              </w:rPr>
              <w:t xml:space="preserve"> MS</w:t>
            </w:r>
          </w:p>
        </w:tc>
        <w:tc>
          <w:tcPr>
            <w:tcW w:w="872" w:type="dxa"/>
            <w:vAlign w:val="center"/>
          </w:tcPr>
          <w:p w14:paraId="3FB7089D" w14:textId="1B204D7B" w:rsidR="007C57A1" w:rsidRPr="007C57A1" w:rsidRDefault="007C57A1" w:rsidP="007C57A1">
            <w:pPr>
              <w:pStyle w:val="tablecolsubhead"/>
              <w:rPr>
                <w:b w:val="0"/>
                <w:bCs w:val="0"/>
                <w:i w:val="0"/>
                <w:iCs w:val="0"/>
                <w:sz w:val="20"/>
                <w:szCs w:val="20"/>
              </w:rPr>
            </w:pPr>
            <w:r w:rsidRPr="00420B43">
              <w:rPr>
                <w:rFonts w:eastAsia="MS Mincho"/>
                <w:b w:val="0"/>
                <w:bCs w:val="0"/>
                <w:i w:val="0"/>
                <w:iCs w:val="0"/>
                <w:sz w:val="20"/>
                <w:szCs w:val="20"/>
                <w:lang w:val="en-GB"/>
              </w:rPr>
              <w:t>F Value</w:t>
            </w:r>
          </w:p>
        </w:tc>
        <w:tc>
          <w:tcPr>
            <w:tcW w:w="872" w:type="dxa"/>
            <w:vAlign w:val="center"/>
          </w:tcPr>
          <w:p w14:paraId="6BD24427" w14:textId="2C47C9B5" w:rsidR="007C57A1" w:rsidRPr="007C57A1" w:rsidRDefault="007C57A1" w:rsidP="007C57A1">
            <w:pPr>
              <w:pStyle w:val="tablecolsubhead"/>
              <w:rPr>
                <w:b w:val="0"/>
                <w:bCs w:val="0"/>
                <w:i w:val="0"/>
                <w:iCs w:val="0"/>
                <w:sz w:val="20"/>
                <w:szCs w:val="20"/>
              </w:rPr>
            </w:pPr>
            <w:r w:rsidRPr="00420B43">
              <w:rPr>
                <w:rFonts w:eastAsia="MS Mincho"/>
                <w:b w:val="0"/>
                <w:bCs w:val="0"/>
                <w:i w:val="0"/>
                <w:iCs w:val="0"/>
                <w:sz w:val="20"/>
                <w:szCs w:val="20"/>
                <w:lang w:val="en-GB"/>
              </w:rPr>
              <w:t>P Value</w:t>
            </w:r>
          </w:p>
        </w:tc>
        <w:tc>
          <w:tcPr>
            <w:tcW w:w="872" w:type="dxa"/>
            <w:vAlign w:val="center"/>
          </w:tcPr>
          <w:p w14:paraId="0F607F2D" w14:textId="5911E890" w:rsidR="007C57A1" w:rsidRPr="007C57A1" w:rsidRDefault="007C57A1" w:rsidP="007C57A1">
            <w:pPr>
              <w:pStyle w:val="tablecolsubhead"/>
              <w:rPr>
                <w:b w:val="0"/>
                <w:bCs w:val="0"/>
                <w:i w:val="0"/>
                <w:iCs w:val="0"/>
                <w:sz w:val="20"/>
                <w:szCs w:val="20"/>
                <w:lang w:val="en-GB"/>
              </w:rPr>
            </w:pPr>
            <w:proofErr w:type="spellStart"/>
            <w:r w:rsidRPr="00420B43">
              <w:rPr>
                <w:rFonts w:eastAsia="MS Mincho"/>
                <w:b w:val="0"/>
                <w:bCs w:val="0"/>
                <w:i w:val="0"/>
                <w:iCs w:val="0"/>
                <w:sz w:val="20"/>
                <w:szCs w:val="20"/>
                <w:lang w:val="en-GB"/>
              </w:rPr>
              <w:t>Adj</w:t>
            </w:r>
            <w:proofErr w:type="spellEnd"/>
            <w:r w:rsidRPr="00420B43">
              <w:rPr>
                <w:rFonts w:eastAsia="MS Mincho"/>
                <w:b w:val="0"/>
                <w:bCs w:val="0"/>
                <w:i w:val="0"/>
                <w:iCs w:val="0"/>
                <w:sz w:val="20"/>
                <w:szCs w:val="20"/>
                <w:lang w:val="en-GB"/>
              </w:rPr>
              <w:t xml:space="preserve"> SS</w:t>
            </w:r>
          </w:p>
        </w:tc>
        <w:tc>
          <w:tcPr>
            <w:tcW w:w="872" w:type="dxa"/>
            <w:vAlign w:val="center"/>
          </w:tcPr>
          <w:p w14:paraId="03FBAC34" w14:textId="1F13C4EA" w:rsidR="007C57A1" w:rsidRPr="007C57A1" w:rsidRDefault="007C57A1" w:rsidP="007C57A1">
            <w:pPr>
              <w:pStyle w:val="tablecolsubhead"/>
              <w:rPr>
                <w:b w:val="0"/>
                <w:bCs w:val="0"/>
                <w:i w:val="0"/>
                <w:iCs w:val="0"/>
                <w:sz w:val="20"/>
                <w:szCs w:val="20"/>
                <w:lang w:val="en-GB"/>
              </w:rPr>
            </w:pPr>
            <w:proofErr w:type="spellStart"/>
            <w:r w:rsidRPr="00420B43">
              <w:rPr>
                <w:rFonts w:eastAsia="MS Mincho"/>
                <w:b w:val="0"/>
                <w:bCs w:val="0"/>
                <w:i w:val="0"/>
                <w:iCs w:val="0"/>
                <w:sz w:val="20"/>
                <w:szCs w:val="20"/>
                <w:lang w:val="en-GB"/>
              </w:rPr>
              <w:t>Adj</w:t>
            </w:r>
            <w:proofErr w:type="spellEnd"/>
            <w:r w:rsidRPr="00420B43">
              <w:rPr>
                <w:rFonts w:eastAsia="MS Mincho"/>
                <w:b w:val="0"/>
                <w:bCs w:val="0"/>
                <w:i w:val="0"/>
                <w:iCs w:val="0"/>
                <w:sz w:val="20"/>
                <w:szCs w:val="20"/>
                <w:lang w:val="en-GB"/>
              </w:rPr>
              <w:t xml:space="preserve"> MS</w:t>
            </w:r>
          </w:p>
        </w:tc>
        <w:tc>
          <w:tcPr>
            <w:tcW w:w="872" w:type="dxa"/>
            <w:vAlign w:val="center"/>
          </w:tcPr>
          <w:p w14:paraId="690A0BF9" w14:textId="54760E5D" w:rsidR="007C57A1" w:rsidRPr="007C57A1" w:rsidRDefault="007C57A1" w:rsidP="007C57A1">
            <w:pPr>
              <w:pStyle w:val="tablecolsubhead"/>
              <w:rPr>
                <w:b w:val="0"/>
                <w:bCs w:val="0"/>
                <w:i w:val="0"/>
                <w:iCs w:val="0"/>
                <w:sz w:val="20"/>
                <w:szCs w:val="20"/>
                <w:lang w:val="en-GB"/>
              </w:rPr>
            </w:pPr>
            <w:r w:rsidRPr="00420B43">
              <w:rPr>
                <w:rFonts w:eastAsia="MS Mincho"/>
                <w:b w:val="0"/>
                <w:bCs w:val="0"/>
                <w:i w:val="0"/>
                <w:iCs w:val="0"/>
                <w:sz w:val="20"/>
                <w:szCs w:val="20"/>
                <w:lang w:val="en-GB"/>
              </w:rPr>
              <w:t>F Value</w:t>
            </w:r>
          </w:p>
        </w:tc>
        <w:tc>
          <w:tcPr>
            <w:tcW w:w="872" w:type="dxa"/>
            <w:vAlign w:val="center"/>
          </w:tcPr>
          <w:p w14:paraId="417A3B6E" w14:textId="5011D8F4" w:rsidR="007C57A1" w:rsidRPr="007C57A1" w:rsidRDefault="007C57A1" w:rsidP="007C57A1">
            <w:pPr>
              <w:pStyle w:val="tablecolsubhead"/>
              <w:rPr>
                <w:b w:val="0"/>
                <w:bCs w:val="0"/>
                <w:i w:val="0"/>
                <w:iCs w:val="0"/>
                <w:sz w:val="20"/>
                <w:szCs w:val="20"/>
                <w:lang w:val="en-GB"/>
              </w:rPr>
            </w:pPr>
            <w:r w:rsidRPr="00420B43">
              <w:rPr>
                <w:rFonts w:eastAsia="MS Mincho"/>
                <w:b w:val="0"/>
                <w:bCs w:val="0"/>
                <w:i w:val="0"/>
                <w:iCs w:val="0"/>
                <w:sz w:val="20"/>
                <w:szCs w:val="20"/>
                <w:lang w:val="en-GB"/>
              </w:rPr>
              <w:t>P Value</w:t>
            </w:r>
          </w:p>
        </w:tc>
      </w:tr>
      <w:tr w:rsidR="0095104A" w:rsidRPr="00466548" w14:paraId="6BDEAF80" w14:textId="0946BAFD" w:rsidTr="0095104A">
        <w:trPr>
          <w:trHeight w:val="369"/>
          <w:jc w:val="center"/>
        </w:trPr>
        <w:tc>
          <w:tcPr>
            <w:tcW w:w="1132" w:type="dxa"/>
            <w:vAlign w:val="center"/>
          </w:tcPr>
          <w:p w14:paraId="598915B6" w14:textId="15E55018" w:rsidR="007C57A1" w:rsidRPr="00466548" w:rsidRDefault="007C57A1" w:rsidP="007C57A1">
            <w:pPr>
              <w:pStyle w:val="tablecopy"/>
              <w:jc w:val="center"/>
              <w:rPr>
                <w:sz w:val="20"/>
                <w:szCs w:val="20"/>
              </w:rPr>
            </w:pPr>
            <w:r w:rsidRPr="00420B43">
              <w:rPr>
                <w:rFonts w:eastAsia="MS Mincho"/>
                <w:bCs/>
                <w:sz w:val="20"/>
                <w:szCs w:val="20"/>
                <w:lang w:val="en-GB"/>
              </w:rPr>
              <w:t>Model</w:t>
            </w:r>
          </w:p>
        </w:tc>
        <w:tc>
          <w:tcPr>
            <w:tcW w:w="872" w:type="dxa"/>
            <w:vAlign w:val="center"/>
          </w:tcPr>
          <w:p w14:paraId="7B12CB25" w14:textId="544223BE" w:rsidR="007C57A1" w:rsidRPr="006B50DB" w:rsidRDefault="007C57A1" w:rsidP="007C57A1">
            <w:pPr>
              <w:pStyle w:val="tablecopy"/>
              <w:jc w:val="center"/>
              <w:rPr>
                <w:sz w:val="20"/>
                <w:szCs w:val="20"/>
              </w:rPr>
            </w:pPr>
            <w:r w:rsidRPr="006B50DB">
              <w:rPr>
                <w:bCs/>
                <w:sz w:val="20"/>
                <w:szCs w:val="20"/>
              </w:rPr>
              <w:t>09</w:t>
            </w:r>
          </w:p>
        </w:tc>
        <w:tc>
          <w:tcPr>
            <w:tcW w:w="872" w:type="dxa"/>
            <w:vAlign w:val="center"/>
          </w:tcPr>
          <w:p w14:paraId="1B083717" w14:textId="0862048C" w:rsidR="007C57A1" w:rsidRPr="00466548" w:rsidRDefault="007C57A1" w:rsidP="007C57A1">
            <w:r w:rsidRPr="006B50DB">
              <w:rPr>
                <w:bCs/>
              </w:rPr>
              <w:t>11.4982</w:t>
            </w:r>
          </w:p>
        </w:tc>
        <w:tc>
          <w:tcPr>
            <w:tcW w:w="872" w:type="dxa"/>
            <w:vAlign w:val="center"/>
          </w:tcPr>
          <w:p w14:paraId="25362F85" w14:textId="33551E24" w:rsidR="007C57A1" w:rsidRPr="00466548" w:rsidRDefault="007C57A1" w:rsidP="007C57A1">
            <w:r w:rsidRPr="006B50DB">
              <w:rPr>
                <w:bCs/>
              </w:rPr>
              <w:t>1.27758</w:t>
            </w:r>
          </w:p>
        </w:tc>
        <w:tc>
          <w:tcPr>
            <w:tcW w:w="872" w:type="dxa"/>
            <w:vAlign w:val="center"/>
          </w:tcPr>
          <w:p w14:paraId="2AC9C3B4" w14:textId="63721628" w:rsidR="007C57A1" w:rsidRPr="00466548" w:rsidRDefault="007C57A1" w:rsidP="007C57A1">
            <w:r w:rsidRPr="006B50DB">
              <w:rPr>
                <w:bCs/>
              </w:rPr>
              <w:t>16.97</w:t>
            </w:r>
          </w:p>
        </w:tc>
        <w:tc>
          <w:tcPr>
            <w:tcW w:w="872" w:type="dxa"/>
            <w:vAlign w:val="center"/>
          </w:tcPr>
          <w:p w14:paraId="1965A7AF" w14:textId="2AC8D686" w:rsidR="007C57A1" w:rsidRPr="00466548" w:rsidRDefault="007C57A1" w:rsidP="007C57A1">
            <w:r w:rsidRPr="006B50DB">
              <w:rPr>
                <w:bCs/>
              </w:rPr>
              <w:t>0.003</w:t>
            </w:r>
          </w:p>
        </w:tc>
        <w:tc>
          <w:tcPr>
            <w:tcW w:w="872" w:type="dxa"/>
            <w:vAlign w:val="center"/>
          </w:tcPr>
          <w:p w14:paraId="79802F15" w14:textId="75DA8BEC" w:rsidR="007C57A1" w:rsidRPr="004867F0" w:rsidRDefault="007C57A1" w:rsidP="007C57A1">
            <w:r w:rsidRPr="006B50DB">
              <w:rPr>
                <w:bCs/>
              </w:rPr>
              <w:t>21.5733</w:t>
            </w:r>
          </w:p>
        </w:tc>
        <w:tc>
          <w:tcPr>
            <w:tcW w:w="872" w:type="dxa"/>
            <w:vAlign w:val="center"/>
          </w:tcPr>
          <w:p w14:paraId="459B3B27" w14:textId="5C36D43E" w:rsidR="007C57A1" w:rsidRPr="004867F0" w:rsidRDefault="007C57A1" w:rsidP="007C57A1">
            <w:r w:rsidRPr="006B50DB">
              <w:rPr>
                <w:bCs/>
              </w:rPr>
              <w:t>02.3970</w:t>
            </w:r>
          </w:p>
        </w:tc>
        <w:tc>
          <w:tcPr>
            <w:tcW w:w="872" w:type="dxa"/>
            <w:vAlign w:val="center"/>
          </w:tcPr>
          <w:p w14:paraId="6F393130" w14:textId="3E7943F0" w:rsidR="007C57A1" w:rsidRPr="004867F0" w:rsidRDefault="007C57A1" w:rsidP="007C57A1">
            <w:r w:rsidRPr="006B50DB">
              <w:rPr>
                <w:bCs/>
              </w:rPr>
              <w:t>033.27</w:t>
            </w:r>
          </w:p>
        </w:tc>
        <w:tc>
          <w:tcPr>
            <w:tcW w:w="872" w:type="dxa"/>
            <w:vAlign w:val="center"/>
          </w:tcPr>
          <w:p w14:paraId="0020FF78" w14:textId="4D3019DD" w:rsidR="007C57A1" w:rsidRPr="004867F0" w:rsidRDefault="007C57A1" w:rsidP="007C57A1">
            <w:r w:rsidRPr="006B50DB">
              <w:rPr>
                <w:bCs/>
              </w:rPr>
              <w:t>0.001</w:t>
            </w:r>
          </w:p>
        </w:tc>
      </w:tr>
      <w:tr w:rsidR="0095104A" w:rsidRPr="00466548" w14:paraId="0E2F5950" w14:textId="0CF549FB" w:rsidTr="0095104A">
        <w:trPr>
          <w:trHeight w:val="369"/>
          <w:jc w:val="center"/>
        </w:trPr>
        <w:tc>
          <w:tcPr>
            <w:tcW w:w="1132" w:type="dxa"/>
            <w:vAlign w:val="center"/>
          </w:tcPr>
          <w:p w14:paraId="58FFB3EA" w14:textId="0BB6958F" w:rsidR="007C57A1" w:rsidRPr="00466548" w:rsidRDefault="007C57A1" w:rsidP="007C57A1">
            <w:pPr>
              <w:pStyle w:val="tablecopy"/>
              <w:jc w:val="center"/>
              <w:rPr>
                <w:sz w:val="20"/>
                <w:szCs w:val="20"/>
              </w:rPr>
            </w:pPr>
            <w:r w:rsidRPr="00420B43">
              <w:rPr>
                <w:rFonts w:eastAsia="MS Mincho"/>
                <w:bCs/>
                <w:sz w:val="20"/>
                <w:szCs w:val="20"/>
                <w:lang w:val="en-GB"/>
              </w:rPr>
              <w:t>Linear</w:t>
            </w:r>
          </w:p>
        </w:tc>
        <w:tc>
          <w:tcPr>
            <w:tcW w:w="872" w:type="dxa"/>
            <w:vAlign w:val="center"/>
          </w:tcPr>
          <w:p w14:paraId="64A5FFEE" w14:textId="495D1EA8" w:rsidR="007C57A1" w:rsidRPr="006B50DB" w:rsidRDefault="007C57A1" w:rsidP="007C57A1">
            <w:pPr>
              <w:pStyle w:val="tablecopy"/>
              <w:jc w:val="center"/>
              <w:rPr>
                <w:sz w:val="20"/>
                <w:szCs w:val="20"/>
              </w:rPr>
            </w:pPr>
            <w:r w:rsidRPr="006B50DB">
              <w:rPr>
                <w:bCs/>
                <w:sz w:val="20"/>
                <w:szCs w:val="20"/>
              </w:rPr>
              <w:t>03</w:t>
            </w:r>
          </w:p>
        </w:tc>
        <w:tc>
          <w:tcPr>
            <w:tcW w:w="872" w:type="dxa"/>
            <w:vAlign w:val="center"/>
          </w:tcPr>
          <w:p w14:paraId="4F584B31" w14:textId="146DF80A" w:rsidR="007C57A1" w:rsidRPr="00466548" w:rsidRDefault="007C57A1" w:rsidP="007C57A1">
            <w:r w:rsidRPr="006B50DB">
              <w:rPr>
                <w:bCs/>
              </w:rPr>
              <w:t>01.2671</w:t>
            </w:r>
          </w:p>
        </w:tc>
        <w:tc>
          <w:tcPr>
            <w:tcW w:w="872" w:type="dxa"/>
            <w:vAlign w:val="center"/>
          </w:tcPr>
          <w:p w14:paraId="094968B3" w14:textId="59D1456A" w:rsidR="007C57A1" w:rsidRPr="00466548" w:rsidRDefault="007C57A1" w:rsidP="007C57A1">
            <w:r w:rsidRPr="006B50DB">
              <w:rPr>
                <w:bCs/>
              </w:rPr>
              <w:t>0.42238</w:t>
            </w:r>
          </w:p>
        </w:tc>
        <w:tc>
          <w:tcPr>
            <w:tcW w:w="872" w:type="dxa"/>
            <w:vAlign w:val="center"/>
          </w:tcPr>
          <w:p w14:paraId="604262F5" w14:textId="4C60CCAC" w:rsidR="007C57A1" w:rsidRPr="00466548" w:rsidRDefault="007C57A1" w:rsidP="007C57A1">
            <w:r w:rsidRPr="006B50DB">
              <w:rPr>
                <w:bCs/>
              </w:rPr>
              <w:t>05.61</w:t>
            </w:r>
          </w:p>
        </w:tc>
        <w:tc>
          <w:tcPr>
            <w:tcW w:w="872" w:type="dxa"/>
            <w:vAlign w:val="center"/>
          </w:tcPr>
          <w:p w14:paraId="6DDB393A" w14:textId="3898C22B" w:rsidR="007C57A1" w:rsidRPr="00466548" w:rsidRDefault="007C57A1" w:rsidP="007C57A1">
            <w:r w:rsidRPr="006B50DB">
              <w:rPr>
                <w:bCs/>
              </w:rPr>
              <w:t>0.047</w:t>
            </w:r>
          </w:p>
        </w:tc>
        <w:tc>
          <w:tcPr>
            <w:tcW w:w="872" w:type="dxa"/>
            <w:vAlign w:val="center"/>
          </w:tcPr>
          <w:p w14:paraId="3923DC2E" w14:textId="575DC3BC" w:rsidR="007C57A1" w:rsidRPr="004867F0" w:rsidRDefault="007C57A1" w:rsidP="007C57A1">
            <w:r w:rsidRPr="006B50DB">
              <w:rPr>
                <w:bCs/>
              </w:rPr>
              <w:t>17.7968</w:t>
            </w:r>
          </w:p>
        </w:tc>
        <w:tc>
          <w:tcPr>
            <w:tcW w:w="872" w:type="dxa"/>
            <w:vAlign w:val="center"/>
          </w:tcPr>
          <w:p w14:paraId="2FC2A931" w14:textId="432AF483" w:rsidR="007C57A1" w:rsidRPr="004867F0" w:rsidRDefault="007C57A1" w:rsidP="007C57A1">
            <w:r w:rsidRPr="006B50DB">
              <w:rPr>
                <w:bCs/>
              </w:rPr>
              <w:t>05.9323</w:t>
            </w:r>
          </w:p>
        </w:tc>
        <w:tc>
          <w:tcPr>
            <w:tcW w:w="872" w:type="dxa"/>
            <w:vAlign w:val="center"/>
          </w:tcPr>
          <w:p w14:paraId="59E19B36" w14:textId="61F33109" w:rsidR="007C57A1" w:rsidRPr="004867F0" w:rsidRDefault="007C57A1" w:rsidP="007C57A1">
            <w:r w:rsidRPr="006B50DB">
              <w:rPr>
                <w:bCs/>
              </w:rPr>
              <w:t>082.33</w:t>
            </w:r>
          </w:p>
        </w:tc>
        <w:tc>
          <w:tcPr>
            <w:tcW w:w="872" w:type="dxa"/>
            <w:vAlign w:val="center"/>
          </w:tcPr>
          <w:p w14:paraId="3F0C3B5D" w14:textId="49AD123E" w:rsidR="007C57A1" w:rsidRPr="004867F0" w:rsidRDefault="007C57A1" w:rsidP="007C57A1">
            <w:r w:rsidRPr="006B50DB">
              <w:rPr>
                <w:bCs/>
              </w:rPr>
              <w:t>0.000</w:t>
            </w:r>
          </w:p>
        </w:tc>
      </w:tr>
      <w:tr w:rsidR="0095104A" w:rsidRPr="00466548" w14:paraId="39F4CFC3" w14:textId="534E22F8" w:rsidTr="0095104A">
        <w:trPr>
          <w:trHeight w:val="369"/>
          <w:jc w:val="center"/>
        </w:trPr>
        <w:tc>
          <w:tcPr>
            <w:tcW w:w="1132" w:type="dxa"/>
            <w:vAlign w:val="center"/>
          </w:tcPr>
          <w:p w14:paraId="498213A0" w14:textId="31DED499" w:rsidR="007C57A1" w:rsidRPr="00466548" w:rsidRDefault="007C57A1" w:rsidP="007C57A1">
            <w:pPr>
              <w:pStyle w:val="tablecopy"/>
              <w:jc w:val="center"/>
              <w:rPr>
                <w:sz w:val="20"/>
                <w:szCs w:val="20"/>
              </w:rPr>
            </w:pPr>
            <w:r w:rsidRPr="00420B43">
              <w:rPr>
                <w:rFonts w:eastAsia="MS Mincho"/>
                <w:bCs/>
                <w:sz w:val="20"/>
                <w:szCs w:val="20"/>
                <w:lang w:val="en-GB"/>
              </w:rPr>
              <w:t>A</w:t>
            </w:r>
          </w:p>
        </w:tc>
        <w:tc>
          <w:tcPr>
            <w:tcW w:w="872" w:type="dxa"/>
            <w:vAlign w:val="center"/>
          </w:tcPr>
          <w:p w14:paraId="1E37B87E" w14:textId="0FA1A48D" w:rsidR="007C57A1" w:rsidRPr="006B50DB" w:rsidRDefault="007C57A1" w:rsidP="007C57A1">
            <w:pPr>
              <w:pStyle w:val="tablecopy"/>
              <w:jc w:val="center"/>
              <w:rPr>
                <w:sz w:val="20"/>
                <w:szCs w:val="20"/>
              </w:rPr>
            </w:pPr>
            <w:r w:rsidRPr="006B50DB">
              <w:rPr>
                <w:bCs/>
                <w:sz w:val="20"/>
                <w:szCs w:val="20"/>
              </w:rPr>
              <w:t>01</w:t>
            </w:r>
          </w:p>
        </w:tc>
        <w:tc>
          <w:tcPr>
            <w:tcW w:w="872" w:type="dxa"/>
            <w:vAlign w:val="center"/>
          </w:tcPr>
          <w:p w14:paraId="5AAD8BAB" w14:textId="47326866" w:rsidR="007C57A1" w:rsidRPr="00466548" w:rsidRDefault="007C57A1" w:rsidP="007C57A1">
            <w:r w:rsidRPr="006B50DB">
              <w:rPr>
                <w:bCs/>
              </w:rPr>
              <w:t>00.4778</w:t>
            </w:r>
          </w:p>
        </w:tc>
        <w:tc>
          <w:tcPr>
            <w:tcW w:w="872" w:type="dxa"/>
            <w:vAlign w:val="center"/>
          </w:tcPr>
          <w:p w14:paraId="4ED40D6A" w14:textId="73DBED37" w:rsidR="007C57A1" w:rsidRPr="00466548" w:rsidRDefault="007C57A1" w:rsidP="007C57A1">
            <w:r w:rsidRPr="006B50DB">
              <w:rPr>
                <w:bCs/>
              </w:rPr>
              <w:t>0.47775</w:t>
            </w:r>
          </w:p>
        </w:tc>
        <w:tc>
          <w:tcPr>
            <w:tcW w:w="872" w:type="dxa"/>
            <w:vAlign w:val="center"/>
          </w:tcPr>
          <w:p w14:paraId="381383BC" w14:textId="572840DA" w:rsidR="007C57A1" w:rsidRPr="00466548" w:rsidRDefault="007C57A1" w:rsidP="007C57A1">
            <w:r w:rsidRPr="006B50DB">
              <w:rPr>
                <w:bCs/>
              </w:rPr>
              <w:t>06.35</w:t>
            </w:r>
          </w:p>
        </w:tc>
        <w:tc>
          <w:tcPr>
            <w:tcW w:w="872" w:type="dxa"/>
            <w:vAlign w:val="center"/>
          </w:tcPr>
          <w:p w14:paraId="5FB1902C" w14:textId="3E4CDE5C" w:rsidR="007C57A1" w:rsidRPr="00466548" w:rsidRDefault="007C57A1" w:rsidP="007C57A1">
            <w:r w:rsidRPr="006B50DB">
              <w:rPr>
                <w:bCs/>
              </w:rPr>
              <w:t>0.053</w:t>
            </w:r>
          </w:p>
        </w:tc>
        <w:tc>
          <w:tcPr>
            <w:tcW w:w="872" w:type="dxa"/>
            <w:vAlign w:val="center"/>
          </w:tcPr>
          <w:p w14:paraId="77A0692B" w14:textId="25FB503B" w:rsidR="007C57A1" w:rsidRPr="004867F0" w:rsidRDefault="007C57A1" w:rsidP="007C57A1">
            <w:r w:rsidRPr="006B50DB">
              <w:rPr>
                <w:bCs/>
              </w:rPr>
              <w:t>17.7072</w:t>
            </w:r>
          </w:p>
        </w:tc>
        <w:tc>
          <w:tcPr>
            <w:tcW w:w="872" w:type="dxa"/>
            <w:vAlign w:val="center"/>
          </w:tcPr>
          <w:p w14:paraId="5FEF9818" w14:textId="3541B4FC" w:rsidR="007C57A1" w:rsidRPr="004867F0" w:rsidRDefault="007C57A1" w:rsidP="007C57A1">
            <w:r w:rsidRPr="006B50DB">
              <w:rPr>
                <w:bCs/>
              </w:rPr>
              <w:t>17.7072</w:t>
            </w:r>
          </w:p>
        </w:tc>
        <w:tc>
          <w:tcPr>
            <w:tcW w:w="872" w:type="dxa"/>
            <w:vAlign w:val="center"/>
          </w:tcPr>
          <w:p w14:paraId="05AACC21" w14:textId="34C90150" w:rsidR="007C57A1" w:rsidRPr="004867F0" w:rsidRDefault="007C57A1" w:rsidP="007C57A1">
            <w:r w:rsidRPr="006B50DB">
              <w:rPr>
                <w:bCs/>
              </w:rPr>
              <w:t>245.75</w:t>
            </w:r>
          </w:p>
        </w:tc>
        <w:tc>
          <w:tcPr>
            <w:tcW w:w="872" w:type="dxa"/>
            <w:vAlign w:val="center"/>
          </w:tcPr>
          <w:p w14:paraId="0465C7B0" w14:textId="1E4424C5" w:rsidR="007C57A1" w:rsidRPr="004867F0" w:rsidRDefault="007C57A1" w:rsidP="007C57A1">
            <w:r w:rsidRPr="006B50DB">
              <w:rPr>
                <w:bCs/>
              </w:rPr>
              <w:t>0.000</w:t>
            </w:r>
          </w:p>
        </w:tc>
      </w:tr>
      <w:tr w:rsidR="0095104A" w:rsidRPr="00466548" w14:paraId="6758ABC7" w14:textId="4FAA592B" w:rsidTr="0095104A">
        <w:trPr>
          <w:trHeight w:val="369"/>
          <w:jc w:val="center"/>
        </w:trPr>
        <w:tc>
          <w:tcPr>
            <w:tcW w:w="1132" w:type="dxa"/>
            <w:vAlign w:val="center"/>
          </w:tcPr>
          <w:p w14:paraId="7FD33544" w14:textId="1A05639A" w:rsidR="007C57A1" w:rsidRDefault="007C57A1" w:rsidP="007C57A1">
            <w:pPr>
              <w:pStyle w:val="tablecopy"/>
              <w:jc w:val="center"/>
              <w:rPr>
                <w:sz w:val="20"/>
                <w:szCs w:val="20"/>
              </w:rPr>
            </w:pPr>
            <w:r w:rsidRPr="00420B43">
              <w:rPr>
                <w:rFonts w:eastAsia="MS Mincho"/>
                <w:bCs/>
                <w:sz w:val="20"/>
                <w:szCs w:val="20"/>
                <w:lang w:val="en-GB"/>
              </w:rPr>
              <w:t>B</w:t>
            </w:r>
          </w:p>
        </w:tc>
        <w:tc>
          <w:tcPr>
            <w:tcW w:w="872" w:type="dxa"/>
            <w:vAlign w:val="center"/>
          </w:tcPr>
          <w:p w14:paraId="64AF7234" w14:textId="374350B7" w:rsidR="007C57A1" w:rsidRPr="006B50DB" w:rsidRDefault="007C57A1" w:rsidP="007C57A1">
            <w:pPr>
              <w:pStyle w:val="tablecopy"/>
              <w:jc w:val="center"/>
              <w:rPr>
                <w:sz w:val="20"/>
                <w:szCs w:val="20"/>
                <w:lang w:val="en-GB"/>
              </w:rPr>
            </w:pPr>
            <w:r w:rsidRPr="006B50DB">
              <w:rPr>
                <w:bCs/>
                <w:sz w:val="20"/>
                <w:szCs w:val="20"/>
              </w:rPr>
              <w:t>01</w:t>
            </w:r>
          </w:p>
        </w:tc>
        <w:tc>
          <w:tcPr>
            <w:tcW w:w="872" w:type="dxa"/>
            <w:vAlign w:val="center"/>
          </w:tcPr>
          <w:p w14:paraId="39BD2283" w14:textId="2C7C4A55" w:rsidR="007C57A1" w:rsidRPr="006712C6" w:rsidRDefault="007C57A1" w:rsidP="007C57A1">
            <w:r w:rsidRPr="006B50DB">
              <w:rPr>
                <w:bCs/>
              </w:rPr>
              <w:t>0.01633</w:t>
            </w:r>
          </w:p>
        </w:tc>
        <w:tc>
          <w:tcPr>
            <w:tcW w:w="872" w:type="dxa"/>
            <w:vAlign w:val="center"/>
          </w:tcPr>
          <w:p w14:paraId="27E1CB77" w14:textId="373C6E27" w:rsidR="007C57A1" w:rsidRPr="006712C6" w:rsidRDefault="007C57A1" w:rsidP="007C57A1">
            <w:r w:rsidRPr="006B50DB">
              <w:rPr>
                <w:bCs/>
              </w:rPr>
              <w:t>0.16331</w:t>
            </w:r>
          </w:p>
        </w:tc>
        <w:tc>
          <w:tcPr>
            <w:tcW w:w="872" w:type="dxa"/>
            <w:vAlign w:val="center"/>
          </w:tcPr>
          <w:p w14:paraId="1C475FD6" w14:textId="245AAEC1" w:rsidR="007C57A1" w:rsidRPr="006712C6" w:rsidRDefault="007C57A1" w:rsidP="007C57A1">
            <w:r w:rsidRPr="006B50DB">
              <w:rPr>
                <w:bCs/>
              </w:rPr>
              <w:t>02.17</w:t>
            </w:r>
          </w:p>
        </w:tc>
        <w:tc>
          <w:tcPr>
            <w:tcW w:w="872" w:type="dxa"/>
            <w:vAlign w:val="center"/>
          </w:tcPr>
          <w:p w14:paraId="793452C8" w14:textId="45EEDAC2" w:rsidR="007C57A1" w:rsidRPr="006712C6" w:rsidRDefault="007C57A1" w:rsidP="007C57A1">
            <w:r w:rsidRPr="006B50DB">
              <w:rPr>
                <w:bCs/>
              </w:rPr>
              <w:t>0.201</w:t>
            </w:r>
          </w:p>
        </w:tc>
        <w:tc>
          <w:tcPr>
            <w:tcW w:w="872" w:type="dxa"/>
            <w:vAlign w:val="center"/>
          </w:tcPr>
          <w:p w14:paraId="552BA33B" w14:textId="774B2A9A" w:rsidR="007C57A1" w:rsidRPr="004867F0" w:rsidRDefault="007C57A1" w:rsidP="007C57A1">
            <w:r w:rsidRPr="006B50DB">
              <w:rPr>
                <w:bCs/>
              </w:rPr>
              <w:t>00.0072</w:t>
            </w:r>
          </w:p>
        </w:tc>
        <w:tc>
          <w:tcPr>
            <w:tcW w:w="872" w:type="dxa"/>
            <w:vAlign w:val="center"/>
          </w:tcPr>
          <w:p w14:paraId="0621FBC2" w14:textId="19AE45E4" w:rsidR="007C57A1" w:rsidRPr="004867F0" w:rsidRDefault="007C57A1" w:rsidP="007C57A1">
            <w:r w:rsidRPr="006B50DB">
              <w:rPr>
                <w:bCs/>
              </w:rPr>
              <w:t>00.0072</w:t>
            </w:r>
          </w:p>
        </w:tc>
        <w:tc>
          <w:tcPr>
            <w:tcW w:w="872" w:type="dxa"/>
            <w:vAlign w:val="center"/>
          </w:tcPr>
          <w:p w14:paraId="60C3F57A" w14:textId="4DBBFDB1" w:rsidR="007C57A1" w:rsidRPr="004867F0" w:rsidRDefault="007C57A1" w:rsidP="007C57A1">
            <w:r w:rsidRPr="006B50DB">
              <w:rPr>
                <w:bCs/>
              </w:rPr>
              <w:t>000.10</w:t>
            </w:r>
          </w:p>
        </w:tc>
        <w:tc>
          <w:tcPr>
            <w:tcW w:w="872" w:type="dxa"/>
            <w:vAlign w:val="center"/>
          </w:tcPr>
          <w:p w14:paraId="58AD2568" w14:textId="40003C2D" w:rsidR="007C57A1" w:rsidRPr="004867F0" w:rsidRDefault="007C57A1" w:rsidP="007C57A1">
            <w:r w:rsidRPr="006B50DB">
              <w:rPr>
                <w:bCs/>
              </w:rPr>
              <w:t>0.765</w:t>
            </w:r>
          </w:p>
        </w:tc>
      </w:tr>
      <w:tr w:rsidR="0095104A" w:rsidRPr="00466548" w14:paraId="0E92C172" w14:textId="0580E9B1" w:rsidTr="0095104A">
        <w:trPr>
          <w:trHeight w:val="369"/>
          <w:jc w:val="center"/>
        </w:trPr>
        <w:tc>
          <w:tcPr>
            <w:tcW w:w="1132" w:type="dxa"/>
            <w:vAlign w:val="center"/>
          </w:tcPr>
          <w:p w14:paraId="4FC2EB80" w14:textId="0FA11CC0" w:rsidR="007C57A1" w:rsidRDefault="007C57A1" w:rsidP="007C57A1">
            <w:pPr>
              <w:pStyle w:val="tablecopy"/>
              <w:jc w:val="center"/>
              <w:rPr>
                <w:sz w:val="20"/>
                <w:szCs w:val="20"/>
              </w:rPr>
            </w:pPr>
            <w:r w:rsidRPr="00420B43">
              <w:rPr>
                <w:rFonts w:eastAsia="MS Mincho"/>
                <w:bCs/>
                <w:sz w:val="20"/>
                <w:szCs w:val="20"/>
                <w:lang w:val="en-GB"/>
              </w:rPr>
              <w:t>C</w:t>
            </w:r>
          </w:p>
        </w:tc>
        <w:tc>
          <w:tcPr>
            <w:tcW w:w="872" w:type="dxa"/>
            <w:vAlign w:val="center"/>
          </w:tcPr>
          <w:p w14:paraId="03D17129" w14:textId="6411721F" w:rsidR="007C57A1" w:rsidRPr="006B50DB" w:rsidRDefault="007C57A1" w:rsidP="007C57A1">
            <w:pPr>
              <w:pStyle w:val="tablecopy"/>
              <w:jc w:val="center"/>
              <w:rPr>
                <w:sz w:val="20"/>
                <w:szCs w:val="20"/>
                <w:lang w:val="en-GB"/>
              </w:rPr>
            </w:pPr>
            <w:r w:rsidRPr="006B50DB">
              <w:rPr>
                <w:bCs/>
                <w:sz w:val="20"/>
                <w:szCs w:val="20"/>
              </w:rPr>
              <w:t>01</w:t>
            </w:r>
          </w:p>
        </w:tc>
        <w:tc>
          <w:tcPr>
            <w:tcW w:w="872" w:type="dxa"/>
            <w:vAlign w:val="center"/>
          </w:tcPr>
          <w:p w14:paraId="14EED557" w14:textId="0C53FF0F" w:rsidR="007C57A1" w:rsidRPr="006712C6" w:rsidRDefault="007C57A1" w:rsidP="007C57A1">
            <w:r w:rsidRPr="006B50DB">
              <w:rPr>
                <w:bCs/>
              </w:rPr>
              <w:t>00.6261</w:t>
            </w:r>
          </w:p>
        </w:tc>
        <w:tc>
          <w:tcPr>
            <w:tcW w:w="872" w:type="dxa"/>
            <w:vAlign w:val="center"/>
          </w:tcPr>
          <w:p w14:paraId="297B1ADC" w14:textId="0D6C963A" w:rsidR="007C57A1" w:rsidRPr="006712C6" w:rsidRDefault="007C57A1" w:rsidP="007C57A1">
            <w:r w:rsidRPr="006B50DB">
              <w:rPr>
                <w:bCs/>
              </w:rPr>
              <w:t>0.62608</w:t>
            </w:r>
          </w:p>
        </w:tc>
        <w:tc>
          <w:tcPr>
            <w:tcW w:w="872" w:type="dxa"/>
            <w:vAlign w:val="center"/>
          </w:tcPr>
          <w:p w14:paraId="72C242DC" w14:textId="19CBF641" w:rsidR="007C57A1" w:rsidRPr="006712C6" w:rsidRDefault="007C57A1" w:rsidP="007C57A1">
            <w:r w:rsidRPr="006B50DB">
              <w:rPr>
                <w:bCs/>
              </w:rPr>
              <w:t>08.32</w:t>
            </w:r>
          </w:p>
        </w:tc>
        <w:tc>
          <w:tcPr>
            <w:tcW w:w="872" w:type="dxa"/>
            <w:vAlign w:val="center"/>
          </w:tcPr>
          <w:p w14:paraId="218BE311" w14:textId="40B2E485" w:rsidR="007C57A1" w:rsidRPr="006712C6" w:rsidRDefault="007C57A1" w:rsidP="007C57A1">
            <w:r w:rsidRPr="006B50DB">
              <w:rPr>
                <w:bCs/>
              </w:rPr>
              <w:t>0.034</w:t>
            </w:r>
          </w:p>
        </w:tc>
        <w:tc>
          <w:tcPr>
            <w:tcW w:w="872" w:type="dxa"/>
            <w:vAlign w:val="center"/>
          </w:tcPr>
          <w:p w14:paraId="3D91D5C9" w14:textId="29F5920B" w:rsidR="007C57A1" w:rsidRPr="004867F0" w:rsidRDefault="007C57A1" w:rsidP="007C57A1">
            <w:r w:rsidRPr="006B50DB">
              <w:rPr>
                <w:bCs/>
              </w:rPr>
              <w:t>00.0824</w:t>
            </w:r>
          </w:p>
        </w:tc>
        <w:tc>
          <w:tcPr>
            <w:tcW w:w="872" w:type="dxa"/>
            <w:vAlign w:val="center"/>
          </w:tcPr>
          <w:p w14:paraId="1EC3597C" w14:textId="4CF06DA9" w:rsidR="007C57A1" w:rsidRPr="004867F0" w:rsidRDefault="007C57A1" w:rsidP="007C57A1">
            <w:r w:rsidRPr="006B50DB">
              <w:rPr>
                <w:bCs/>
              </w:rPr>
              <w:t>00.0824</w:t>
            </w:r>
          </w:p>
        </w:tc>
        <w:tc>
          <w:tcPr>
            <w:tcW w:w="872" w:type="dxa"/>
            <w:vAlign w:val="center"/>
          </w:tcPr>
          <w:p w14:paraId="474CBF3D" w14:textId="3EABD90A" w:rsidR="007C57A1" w:rsidRPr="004867F0" w:rsidRDefault="007C57A1" w:rsidP="007C57A1">
            <w:r w:rsidRPr="006B50DB">
              <w:rPr>
                <w:bCs/>
              </w:rPr>
              <w:t>001.14</w:t>
            </w:r>
          </w:p>
        </w:tc>
        <w:tc>
          <w:tcPr>
            <w:tcW w:w="872" w:type="dxa"/>
            <w:vAlign w:val="center"/>
          </w:tcPr>
          <w:p w14:paraId="66517527" w14:textId="61B23D02" w:rsidR="007C57A1" w:rsidRPr="004867F0" w:rsidRDefault="007C57A1" w:rsidP="007C57A1">
            <w:r w:rsidRPr="006B50DB">
              <w:rPr>
                <w:bCs/>
              </w:rPr>
              <w:t>0.334</w:t>
            </w:r>
          </w:p>
        </w:tc>
      </w:tr>
      <w:tr w:rsidR="0095104A" w:rsidRPr="00466548" w14:paraId="0BEE60ED" w14:textId="5E084BE2" w:rsidTr="0095104A">
        <w:trPr>
          <w:trHeight w:val="369"/>
          <w:jc w:val="center"/>
        </w:trPr>
        <w:tc>
          <w:tcPr>
            <w:tcW w:w="1132" w:type="dxa"/>
            <w:vAlign w:val="center"/>
          </w:tcPr>
          <w:p w14:paraId="2F13E3B8" w14:textId="3C1975D0" w:rsidR="007C57A1" w:rsidRDefault="007C57A1" w:rsidP="007C57A1">
            <w:pPr>
              <w:pStyle w:val="tablecopy"/>
              <w:jc w:val="center"/>
              <w:rPr>
                <w:sz w:val="20"/>
                <w:szCs w:val="20"/>
              </w:rPr>
            </w:pPr>
            <w:r w:rsidRPr="00420B43">
              <w:rPr>
                <w:rFonts w:eastAsia="MS Mincho"/>
                <w:bCs/>
                <w:sz w:val="20"/>
                <w:szCs w:val="20"/>
                <w:lang w:val="en-GB"/>
              </w:rPr>
              <w:t>Square</w:t>
            </w:r>
          </w:p>
        </w:tc>
        <w:tc>
          <w:tcPr>
            <w:tcW w:w="872" w:type="dxa"/>
            <w:vAlign w:val="center"/>
          </w:tcPr>
          <w:p w14:paraId="2913D141" w14:textId="0DDB508B" w:rsidR="007C57A1" w:rsidRPr="006B50DB" w:rsidRDefault="007C57A1" w:rsidP="007C57A1">
            <w:pPr>
              <w:pStyle w:val="tablecopy"/>
              <w:jc w:val="center"/>
              <w:rPr>
                <w:sz w:val="20"/>
                <w:szCs w:val="20"/>
                <w:lang w:val="en-GB"/>
              </w:rPr>
            </w:pPr>
            <w:r w:rsidRPr="006B50DB">
              <w:rPr>
                <w:bCs/>
                <w:sz w:val="20"/>
                <w:szCs w:val="20"/>
              </w:rPr>
              <w:t>03</w:t>
            </w:r>
          </w:p>
        </w:tc>
        <w:tc>
          <w:tcPr>
            <w:tcW w:w="872" w:type="dxa"/>
            <w:vAlign w:val="center"/>
          </w:tcPr>
          <w:p w14:paraId="784F620F" w14:textId="31AD9DAB" w:rsidR="007C57A1" w:rsidRPr="006712C6" w:rsidRDefault="007C57A1" w:rsidP="007C57A1">
            <w:r w:rsidRPr="006B50DB">
              <w:rPr>
                <w:bCs/>
              </w:rPr>
              <w:t>00.3569</w:t>
            </w:r>
          </w:p>
        </w:tc>
        <w:tc>
          <w:tcPr>
            <w:tcW w:w="872" w:type="dxa"/>
            <w:vAlign w:val="center"/>
          </w:tcPr>
          <w:p w14:paraId="1871C32D" w14:textId="6C86734C" w:rsidR="007C57A1" w:rsidRPr="006712C6" w:rsidRDefault="007C57A1" w:rsidP="007C57A1">
            <w:r w:rsidRPr="006B50DB">
              <w:rPr>
                <w:bCs/>
              </w:rPr>
              <w:t>0.11897</w:t>
            </w:r>
          </w:p>
        </w:tc>
        <w:tc>
          <w:tcPr>
            <w:tcW w:w="872" w:type="dxa"/>
            <w:vAlign w:val="center"/>
          </w:tcPr>
          <w:p w14:paraId="5F595436" w14:textId="7D022411" w:rsidR="007C57A1" w:rsidRPr="006712C6" w:rsidRDefault="007C57A1" w:rsidP="007C57A1">
            <w:r w:rsidRPr="006B50DB">
              <w:rPr>
                <w:bCs/>
              </w:rPr>
              <w:t>01.58</w:t>
            </w:r>
          </w:p>
        </w:tc>
        <w:tc>
          <w:tcPr>
            <w:tcW w:w="872" w:type="dxa"/>
            <w:vAlign w:val="center"/>
          </w:tcPr>
          <w:p w14:paraId="010084AC" w14:textId="562E8AF3" w:rsidR="007C57A1" w:rsidRPr="006712C6" w:rsidRDefault="007C57A1" w:rsidP="007C57A1">
            <w:r w:rsidRPr="006B50DB">
              <w:rPr>
                <w:bCs/>
              </w:rPr>
              <w:t>0.305</w:t>
            </w:r>
          </w:p>
        </w:tc>
        <w:tc>
          <w:tcPr>
            <w:tcW w:w="872" w:type="dxa"/>
            <w:vAlign w:val="center"/>
          </w:tcPr>
          <w:p w14:paraId="7F53FA75" w14:textId="52955FF9" w:rsidR="007C57A1" w:rsidRPr="004867F0" w:rsidRDefault="007C57A1" w:rsidP="007C57A1">
            <w:r w:rsidRPr="006B50DB">
              <w:rPr>
                <w:bCs/>
              </w:rPr>
              <w:t>01.3558</w:t>
            </w:r>
          </w:p>
        </w:tc>
        <w:tc>
          <w:tcPr>
            <w:tcW w:w="872" w:type="dxa"/>
            <w:vAlign w:val="center"/>
          </w:tcPr>
          <w:p w14:paraId="53BC6725" w14:textId="478FA92D" w:rsidR="007C57A1" w:rsidRPr="004867F0" w:rsidRDefault="007C57A1" w:rsidP="007C57A1">
            <w:r w:rsidRPr="006B50DB">
              <w:rPr>
                <w:bCs/>
              </w:rPr>
              <w:t>00.4519</w:t>
            </w:r>
          </w:p>
        </w:tc>
        <w:tc>
          <w:tcPr>
            <w:tcW w:w="872" w:type="dxa"/>
            <w:vAlign w:val="center"/>
          </w:tcPr>
          <w:p w14:paraId="7DCDCE07" w14:textId="6D59F564" w:rsidR="007C57A1" w:rsidRPr="004867F0" w:rsidRDefault="007C57A1" w:rsidP="007C57A1">
            <w:r w:rsidRPr="006B50DB">
              <w:rPr>
                <w:bCs/>
              </w:rPr>
              <w:t>006.27</w:t>
            </w:r>
          </w:p>
        </w:tc>
        <w:tc>
          <w:tcPr>
            <w:tcW w:w="872" w:type="dxa"/>
            <w:vAlign w:val="center"/>
          </w:tcPr>
          <w:p w14:paraId="5B65EFB5" w14:textId="2F27F990" w:rsidR="007C57A1" w:rsidRPr="004867F0" w:rsidRDefault="007C57A1" w:rsidP="007C57A1">
            <w:r w:rsidRPr="006B50DB">
              <w:rPr>
                <w:bCs/>
              </w:rPr>
              <w:t>0.038</w:t>
            </w:r>
          </w:p>
        </w:tc>
      </w:tr>
      <w:tr w:rsidR="0095104A" w:rsidRPr="00466548" w14:paraId="31681DDD" w14:textId="70A9D4AF" w:rsidTr="0095104A">
        <w:trPr>
          <w:trHeight w:val="369"/>
          <w:jc w:val="center"/>
        </w:trPr>
        <w:tc>
          <w:tcPr>
            <w:tcW w:w="1132" w:type="dxa"/>
            <w:vAlign w:val="center"/>
          </w:tcPr>
          <w:p w14:paraId="53091E8B" w14:textId="4786C27D" w:rsidR="007C57A1" w:rsidRDefault="007C57A1" w:rsidP="007C57A1">
            <w:pPr>
              <w:pStyle w:val="tablecopy"/>
              <w:jc w:val="center"/>
              <w:rPr>
                <w:sz w:val="20"/>
                <w:szCs w:val="20"/>
              </w:rPr>
            </w:pPr>
            <w:r w:rsidRPr="00420B43">
              <w:rPr>
                <w:rFonts w:eastAsia="MS Mincho"/>
                <w:bCs/>
                <w:sz w:val="20"/>
                <w:szCs w:val="20"/>
                <w:lang w:val="en-GB"/>
              </w:rPr>
              <w:t>A * A</w:t>
            </w:r>
          </w:p>
        </w:tc>
        <w:tc>
          <w:tcPr>
            <w:tcW w:w="872" w:type="dxa"/>
            <w:vAlign w:val="center"/>
          </w:tcPr>
          <w:p w14:paraId="1FE5938D" w14:textId="2B9DC315" w:rsidR="007C57A1" w:rsidRPr="006B50DB" w:rsidRDefault="007C57A1" w:rsidP="007C57A1">
            <w:pPr>
              <w:pStyle w:val="tablecopy"/>
              <w:jc w:val="center"/>
              <w:rPr>
                <w:sz w:val="20"/>
                <w:szCs w:val="20"/>
                <w:lang w:val="en-GB"/>
              </w:rPr>
            </w:pPr>
            <w:r w:rsidRPr="006B50DB">
              <w:rPr>
                <w:bCs/>
                <w:sz w:val="20"/>
                <w:szCs w:val="20"/>
              </w:rPr>
              <w:t>01</w:t>
            </w:r>
          </w:p>
        </w:tc>
        <w:tc>
          <w:tcPr>
            <w:tcW w:w="872" w:type="dxa"/>
            <w:vAlign w:val="center"/>
          </w:tcPr>
          <w:p w14:paraId="455A4A4F" w14:textId="5E51D831" w:rsidR="007C57A1" w:rsidRPr="006712C6" w:rsidRDefault="007C57A1" w:rsidP="007C57A1">
            <w:r w:rsidRPr="006B50DB">
              <w:rPr>
                <w:bCs/>
              </w:rPr>
              <w:t>00.0405</w:t>
            </w:r>
          </w:p>
        </w:tc>
        <w:tc>
          <w:tcPr>
            <w:tcW w:w="872" w:type="dxa"/>
            <w:vAlign w:val="center"/>
          </w:tcPr>
          <w:p w14:paraId="33E19A7B" w14:textId="04DFA84C" w:rsidR="007C57A1" w:rsidRPr="006712C6" w:rsidRDefault="007C57A1" w:rsidP="007C57A1">
            <w:r w:rsidRPr="006B50DB">
              <w:rPr>
                <w:bCs/>
              </w:rPr>
              <w:t>0.04051</w:t>
            </w:r>
          </w:p>
        </w:tc>
        <w:tc>
          <w:tcPr>
            <w:tcW w:w="872" w:type="dxa"/>
            <w:vAlign w:val="center"/>
          </w:tcPr>
          <w:p w14:paraId="70F03C18" w14:textId="13480C95" w:rsidR="007C57A1" w:rsidRPr="006712C6" w:rsidRDefault="007C57A1" w:rsidP="007C57A1">
            <w:r w:rsidRPr="006B50DB">
              <w:rPr>
                <w:bCs/>
              </w:rPr>
              <w:t>00.54</w:t>
            </w:r>
          </w:p>
        </w:tc>
        <w:tc>
          <w:tcPr>
            <w:tcW w:w="872" w:type="dxa"/>
            <w:vAlign w:val="center"/>
          </w:tcPr>
          <w:p w14:paraId="4B3E55A3" w14:textId="4E17609B" w:rsidR="007C57A1" w:rsidRPr="006712C6" w:rsidRDefault="007C57A1" w:rsidP="007C57A1">
            <w:r w:rsidRPr="006B50DB">
              <w:rPr>
                <w:bCs/>
              </w:rPr>
              <w:t>0.496</w:t>
            </w:r>
          </w:p>
        </w:tc>
        <w:tc>
          <w:tcPr>
            <w:tcW w:w="872" w:type="dxa"/>
            <w:vAlign w:val="center"/>
          </w:tcPr>
          <w:p w14:paraId="3E5126ED" w14:textId="71E20827" w:rsidR="007C57A1" w:rsidRPr="004867F0" w:rsidRDefault="007C57A1" w:rsidP="007C57A1">
            <w:r w:rsidRPr="006B50DB">
              <w:rPr>
                <w:bCs/>
              </w:rPr>
              <w:t>00.5360</w:t>
            </w:r>
          </w:p>
        </w:tc>
        <w:tc>
          <w:tcPr>
            <w:tcW w:w="872" w:type="dxa"/>
            <w:vAlign w:val="center"/>
          </w:tcPr>
          <w:p w14:paraId="4A4F148F" w14:textId="075FA4F3" w:rsidR="007C57A1" w:rsidRPr="004867F0" w:rsidRDefault="007C57A1" w:rsidP="007C57A1">
            <w:r w:rsidRPr="006B50DB">
              <w:rPr>
                <w:bCs/>
              </w:rPr>
              <w:t>00.5360</w:t>
            </w:r>
          </w:p>
        </w:tc>
        <w:tc>
          <w:tcPr>
            <w:tcW w:w="872" w:type="dxa"/>
            <w:vAlign w:val="center"/>
          </w:tcPr>
          <w:p w14:paraId="56D49035" w14:textId="7B47BD97" w:rsidR="007C57A1" w:rsidRPr="004867F0" w:rsidRDefault="007C57A1" w:rsidP="007C57A1">
            <w:r w:rsidRPr="006B50DB">
              <w:rPr>
                <w:bCs/>
              </w:rPr>
              <w:t>007.44</w:t>
            </w:r>
          </w:p>
        </w:tc>
        <w:tc>
          <w:tcPr>
            <w:tcW w:w="872" w:type="dxa"/>
            <w:vAlign w:val="center"/>
          </w:tcPr>
          <w:p w14:paraId="33AD2E6D" w14:textId="0A41365B" w:rsidR="007C57A1" w:rsidRPr="004867F0" w:rsidRDefault="007C57A1" w:rsidP="007C57A1">
            <w:r w:rsidRPr="006B50DB">
              <w:rPr>
                <w:bCs/>
              </w:rPr>
              <w:t>0.041</w:t>
            </w:r>
          </w:p>
        </w:tc>
      </w:tr>
      <w:tr w:rsidR="0095104A" w:rsidRPr="00466548" w14:paraId="65081942" w14:textId="15DAD807" w:rsidTr="0095104A">
        <w:trPr>
          <w:trHeight w:val="369"/>
          <w:jc w:val="center"/>
        </w:trPr>
        <w:tc>
          <w:tcPr>
            <w:tcW w:w="1132" w:type="dxa"/>
            <w:vAlign w:val="center"/>
          </w:tcPr>
          <w:p w14:paraId="024E845A" w14:textId="0A4B5533" w:rsidR="007C57A1" w:rsidRDefault="007C57A1" w:rsidP="007C57A1">
            <w:pPr>
              <w:pStyle w:val="tablecopy"/>
              <w:jc w:val="center"/>
              <w:rPr>
                <w:sz w:val="20"/>
                <w:szCs w:val="20"/>
              </w:rPr>
            </w:pPr>
            <w:r w:rsidRPr="00420B43">
              <w:rPr>
                <w:rFonts w:eastAsia="MS Mincho"/>
                <w:bCs/>
                <w:sz w:val="20"/>
                <w:szCs w:val="20"/>
                <w:lang w:val="en-GB"/>
              </w:rPr>
              <w:t>B * B</w:t>
            </w:r>
          </w:p>
        </w:tc>
        <w:tc>
          <w:tcPr>
            <w:tcW w:w="872" w:type="dxa"/>
            <w:vAlign w:val="center"/>
          </w:tcPr>
          <w:p w14:paraId="193814BD" w14:textId="02CEF523" w:rsidR="007C57A1" w:rsidRPr="006B50DB" w:rsidRDefault="007C57A1" w:rsidP="007C57A1">
            <w:pPr>
              <w:pStyle w:val="tablecopy"/>
              <w:jc w:val="center"/>
              <w:rPr>
                <w:sz w:val="20"/>
                <w:szCs w:val="20"/>
                <w:lang w:val="en-GB"/>
              </w:rPr>
            </w:pPr>
            <w:r w:rsidRPr="006B50DB">
              <w:rPr>
                <w:bCs/>
                <w:sz w:val="20"/>
                <w:szCs w:val="20"/>
              </w:rPr>
              <w:t>01</w:t>
            </w:r>
          </w:p>
        </w:tc>
        <w:tc>
          <w:tcPr>
            <w:tcW w:w="872" w:type="dxa"/>
            <w:vAlign w:val="center"/>
          </w:tcPr>
          <w:p w14:paraId="1780584D" w14:textId="589EFC68" w:rsidR="007C57A1" w:rsidRPr="006712C6" w:rsidRDefault="007C57A1" w:rsidP="007C57A1">
            <w:r w:rsidRPr="006B50DB">
              <w:rPr>
                <w:bCs/>
              </w:rPr>
              <w:t>00.2627</w:t>
            </w:r>
          </w:p>
        </w:tc>
        <w:tc>
          <w:tcPr>
            <w:tcW w:w="872" w:type="dxa"/>
            <w:vAlign w:val="center"/>
          </w:tcPr>
          <w:p w14:paraId="31C850F3" w14:textId="66460091" w:rsidR="007C57A1" w:rsidRPr="006712C6" w:rsidRDefault="007C57A1" w:rsidP="007C57A1">
            <w:r w:rsidRPr="006B50DB">
              <w:rPr>
                <w:bCs/>
              </w:rPr>
              <w:t>0.26273</w:t>
            </w:r>
          </w:p>
        </w:tc>
        <w:tc>
          <w:tcPr>
            <w:tcW w:w="872" w:type="dxa"/>
            <w:vAlign w:val="center"/>
          </w:tcPr>
          <w:p w14:paraId="6CD63EFC" w14:textId="2690A2E7" w:rsidR="007C57A1" w:rsidRPr="006712C6" w:rsidRDefault="007C57A1" w:rsidP="007C57A1">
            <w:r w:rsidRPr="006B50DB">
              <w:rPr>
                <w:bCs/>
              </w:rPr>
              <w:t>03.49</w:t>
            </w:r>
          </w:p>
        </w:tc>
        <w:tc>
          <w:tcPr>
            <w:tcW w:w="872" w:type="dxa"/>
            <w:vAlign w:val="center"/>
          </w:tcPr>
          <w:p w14:paraId="723B390A" w14:textId="15C644CC" w:rsidR="007C57A1" w:rsidRPr="006712C6" w:rsidRDefault="007C57A1" w:rsidP="007C57A1">
            <w:r w:rsidRPr="006B50DB">
              <w:rPr>
                <w:bCs/>
              </w:rPr>
              <w:t>0.121</w:t>
            </w:r>
          </w:p>
        </w:tc>
        <w:tc>
          <w:tcPr>
            <w:tcW w:w="872" w:type="dxa"/>
            <w:vAlign w:val="center"/>
          </w:tcPr>
          <w:p w14:paraId="079E4283" w14:textId="724A0785" w:rsidR="007C57A1" w:rsidRPr="004867F0" w:rsidRDefault="007C57A1" w:rsidP="007C57A1">
            <w:r w:rsidRPr="006B50DB">
              <w:rPr>
                <w:bCs/>
              </w:rPr>
              <w:t>00.2583</w:t>
            </w:r>
          </w:p>
        </w:tc>
        <w:tc>
          <w:tcPr>
            <w:tcW w:w="872" w:type="dxa"/>
            <w:vAlign w:val="center"/>
          </w:tcPr>
          <w:p w14:paraId="5D6A5762" w14:textId="1D0F691D" w:rsidR="007C57A1" w:rsidRPr="004867F0" w:rsidRDefault="007C57A1" w:rsidP="007C57A1">
            <w:r w:rsidRPr="006B50DB">
              <w:rPr>
                <w:bCs/>
              </w:rPr>
              <w:t>00.2583</w:t>
            </w:r>
          </w:p>
        </w:tc>
        <w:tc>
          <w:tcPr>
            <w:tcW w:w="872" w:type="dxa"/>
            <w:vAlign w:val="center"/>
          </w:tcPr>
          <w:p w14:paraId="53A7227E" w14:textId="7340314F" w:rsidR="007C57A1" w:rsidRPr="004867F0" w:rsidRDefault="007C57A1" w:rsidP="007C57A1">
            <w:r w:rsidRPr="006B50DB">
              <w:rPr>
                <w:bCs/>
              </w:rPr>
              <w:t>003.59</w:t>
            </w:r>
          </w:p>
        </w:tc>
        <w:tc>
          <w:tcPr>
            <w:tcW w:w="872" w:type="dxa"/>
            <w:vAlign w:val="center"/>
          </w:tcPr>
          <w:p w14:paraId="4DE31816" w14:textId="00B09140" w:rsidR="007C57A1" w:rsidRPr="004867F0" w:rsidRDefault="007C57A1" w:rsidP="007C57A1">
            <w:r w:rsidRPr="006B50DB">
              <w:rPr>
                <w:bCs/>
              </w:rPr>
              <w:t>0.117</w:t>
            </w:r>
          </w:p>
        </w:tc>
      </w:tr>
      <w:tr w:rsidR="0095104A" w:rsidRPr="00466548" w14:paraId="5444316C" w14:textId="1C1FD571" w:rsidTr="0095104A">
        <w:trPr>
          <w:trHeight w:val="369"/>
          <w:jc w:val="center"/>
        </w:trPr>
        <w:tc>
          <w:tcPr>
            <w:tcW w:w="1132" w:type="dxa"/>
            <w:vAlign w:val="center"/>
          </w:tcPr>
          <w:p w14:paraId="02BDF716" w14:textId="16B7D266" w:rsidR="007C57A1" w:rsidRDefault="007C57A1" w:rsidP="007C57A1">
            <w:pPr>
              <w:pStyle w:val="tablecopy"/>
              <w:jc w:val="center"/>
              <w:rPr>
                <w:sz w:val="20"/>
                <w:szCs w:val="20"/>
              </w:rPr>
            </w:pPr>
            <w:r w:rsidRPr="00420B43">
              <w:rPr>
                <w:rFonts w:eastAsia="MS Mincho"/>
                <w:bCs/>
                <w:sz w:val="20"/>
                <w:szCs w:val="20"/>
                <w:lang w:val="en-GB"/>
              </w:rPr>
              <w:t>C * C</w:t>
            </w:r>
          </w:p>
        </w:tc>
        <w:tc>
          <w:tcPr>
            <w:tcW w:w="872" w:type="dxa"/>
            <w:vAlign w:val="center"/>
          </w:tcPr>
          <w:p w14:paraId="4CBCAF01" w14:textId="10C0E6F2" w:rsidR="007C57A1" w:rsidRPr="006B50DB" w:rsidRDefault="007C57A1" w:rsidP="007C57A1">
            <w:pPr>
              <w:pStyle w:val="tablecopy"/>
              <w:jc w:val="center"/>
              <w:rPr>
                <w:sz w:val="20"/>
                <w:szCs w:val="20"/>
                <w:lang w:val="en-GB"/>
              </w:rPr>
            </w:pPr>
            <w:r w:rsidRPr="006B50DB">
              <w:rPr>
                <w:bCs/>
                <w:sz w:val="20"/>
                <w:szCs w:val="20"/>
              </w:rPr>
              <w:t>01</w:t>
            </w:r>
          </w:p>
        </w:tc>
        <w:tc>
          <w:tcPr>
            <w:tcW w:w="872" w:type="dxa"/>
            <w:vAlign w:val="center"/>
          </w:tcPr>
          <w:p w14:paraId="7D92930D" w14:textId="53688936" w:rsidR="007C57A1" w:rsidRPr="006712C6" w:rsidRDefault="007C57A1" w:rsidP="007C57A1">
            <w:r w:rsidRPr="006B50DB">
              <w:rPr>
                <w:bCs/>
              </w:rPr>
              <w:t>00.0276</w:t>
            </w:r>
          </w:p>
        </w:tc>
        <w:tc>
          <w:tcPr>
            <w:tcW w:w="872" w:type="dxa"/>
            <w:vAlign w:val="center"/>
          </w:tcPr>
          <w:p w14:paraId="7B205AD2" w14:textId="6C64C3E7" w:rsidR="007C57A1" w:rsidRPr="006712C6" w:rsidRDefault="007C57A1" w:rsidP="007C57A1">
            <w:r w:rsidRPr="006B50DB">
              <w:rPr>
                <w:bCs/>
              </w:rPr>
              <w:t>0.02763</w:t>
            </w:r>
          </w:p>
        </w:tc>
        <w:tc>
          <w:tcPr>
            <w:tcW w:w="872" w:type="dxa"/>
            <w:vAlign w:val="center"/>
          </w:tcPr>
          <w:p w14:paraId="2349294B" w14:textId="70BC70FF" w:rsidR="007C57A1" w:rsidRPr="006712C6" w:rsidRDefault="007C57A1" w:rsidP="007C57A1">
            <w:r w:rsidRPr="006B50DB">
              <w:rPr>
                <w:bCs/>
              </w:rPr>
              <w:t>00.37</w:t>
            </w:r>
          </w:p>
        </w:tc>
        <w:tc>
          <w:tcPr>
            <w:tcW w:w="872" w:type="dxa"/>
            <w:vAlign w:val="center"/>
          </w:tcPr>
          <w:p w14:paraId="48C1F797" w14:textId="0847DF0D" w:rsidR="007C57A1" w:rsidRPr="006712C6" w:rsidRDefault="007C57A1" w:rsidP="007C57A1">
            <w:r w:rsidRPr="006B50DB">
              <w:rPr>
                <w:bCs/>
              </w:rPr>
              <w:t>0.571</w:t>
            </w:r>
          </w:p>
        </w:tc>
        <w:tc>
          <w:tcPr>
            <w:tcW w:w="872" w:type="dxa"/>
            <w:vAlign w:val="center"/>
          </w:tcPr>
          <w:p w14:paraId="0C4C148A" w14:textId="4844A54D" w:rsidR="007C57A1" w:rsidRPr="004867F0" w:rsidRDefault="007C57A1" w:rsidP="007C57A1">
            <w:r w:rsidRPr="006B50DB">
              <w:rPr>
                <w:bCs/>
              </w:rPr>
              <w:t>00.5165</w:t>
            </w:r>
          </w:p>
        </w:tc>
        <w:tc>
          <w:tcPr>
            <w:tcW w:w="872" w:type="dxa"/>
            <w:vAlign w:val="center"/>
          </w:tcPr>
          <w:p w14:paraId="5DBCA65B" w14:textId="0C8661ED" w:rsidR="007C57A1" w:rsidRPr="004867F0" w:rsidRDefault="007C57A1" w:rsidP="007C57A1">
            <w:pPr>
              <w:jc w:val="left"/>
            </w:pPr>
            <w:r w:rsidRPr="006B50DB">
              <w:rPr>
                <w:bCs/>
              </w:rPr>
              <w:t>00.5165</w:t>
            </w:r>
          </w:p>
        </w:tc>
        <w:tc>
          <w:tcPr>
            <w:tcW w:w="872" w:type="dxa"/>
            <w:vAlign w:val="center"/>
          </w:tcPr>
          <w:p w14:paraId="2946E20D" w14:textId="1A678A9B" w:rsidR="007C57A1" w:rsidRPr="004867F0" w:rsidRDefault="007C57A1" w:rsidP="007C57A1">
            <w:r w:rsidRPr="006B50DB">
              <w:rPr>
                <w:bCs/>
              </w:rPr>
              <w:t>007.17</w:t>
            </w:r>
          </w:p>
        </w:tc>
        <w:tc>
          <w:tcPr>
            <w:tcW w:w="872" w:type="dxa"/>
            <w:vAlign w:val="center"/>
          </w:tcPr>
          <w:p w14:paraId="1F5AE344" w14:textId="113D170E" w:rsidR="007C57A1" w:rsidRPr="004867F0" w:rsidRDefault="007C57A1" w:rsidP="007C57A1">
            <w:r w:rsidRPr="006B50DB">
              <w:rPr>
                <w:bCs/>
              </w:rPr>
              <w:t>0.044</w:t>
            </w:r>
          </w:p>
        </w:tc>
      </w:tr>
      <w:tr w:rsidR="0095104A" w:rsidRPr="00466548" w14:paraId="749D0263" w14:textId="7CCD79AC" w:rsidTr="0095104A">
        <w:trPr>
          <w:trHeight w:val="369"/>
          <w:jc w:val="center"/>
        </w:trPr>
        <w:tc>
          <w:tcPr>
            <w:tcW w:w="1132" w:type="dxa"/>
            <w:vAlign w:val="center"/>
          </w:tcPr>
          <w:p w14:paraId="5728E6B5" w14:textId="5542AA63" w:rsidR="007C57A1" w:rsidRDefault="007C57A1" w:rsidP="007C57A1">
            <w:pPr>
              <w:pStyle w:val="tablecopy"/>
              <w:jc w:val="center"/>
              <w:rPr>
                <w:sz w:val="20"/>
                <w:szCs w:val="20"/>
              </w:rPr>
            </w:pPr>
            <w:r w:rsidRPr="00420B43">
              <w:rPr>
                <w:rFonts w:eastAsia="MS Mincho"/>
                <w:bCs/>
                <w:sz w:val="20"/>
                <w:szCs w:val="20"/>
                <w:lang w:val="en-GB"/>
              </w:rPr>
              <w:t>2-Way Interaction</w:t>
            </w:r>
          </w:p>
        </w:tc>
        <w:tc>
          <w:tcPr>
            <w:tcW w:w="872" w:type="dxa"/>
            <w:vAlign w:val="center"/>
          </w:tcPr>
          <w:p w14:paraId="57278BDD" w14:textId="6FAA3725" w:rsidR="007C57A1" w:rsidRPr="006B50DB" w:rsidRDefault="007C57A1" w:rsidP="007C57A1">
            <w:pPr>
              <w:pStyle w:val="tablecopy"/>
              <w:jc w:val="center"/>
              <w:rPr>
                <w:sz w:val="20"/>
                <w:szCs w:val="20"/>
                <w:lang w:val="en-GB"/>
              </w:rPr>
            </w:pPr>
            <w:r w:rsidRPr="006B50DB">
              <w:rPr>
                <w:bCs/>
                <w:sz w:val="20"/>
                <w:szCs w:val="20"/>
              </w:rPr>
              <w:t>03</w:t>
            </w:r>
          </w:p>
        </w:tc>
        <w:tc>
          <w:tcPr>
            <w:tcW w:w="872" w:type="dxa"/>
            <w:vAlign w:val="center"/>
          </w:tcPr>
          <w:p w14:paraId="232D7C85" w14:textId="70127615" w:rsidR="007C57A1" w:rsidRPr="006712C6" w:rsidRDefault="007C57A1" w:rsidP="007C57A1">
            <w:r w:rsidRPr="006B50DB">
              <w:rPr>
                <w:bCs/>
              </w:rPr>
              <w:t>09.8742</w:t>
            </w:r>
          </w:p>
        </w:tc>
        <w:tc>
          <w:tcPr>
            <w:tcW w:w="872" w:type="dxa"/>
            <w:vAlign w:val="center"/>
          </w:tcPr>
          <w:p w14:paraId="230ECEFD" w14:textId="0F48F659" w:rsidR="007C57A1" w:rsidRPr="006712C6" w:rsidRDefault="007C57A1" w:rsidP="007C57A1">
            <w:r w:rsidRPr="006B50DB">
              <w:rPr>
                <w:bCs/>
              </w:rPr>
              <w:t>3.29138</w:t>
            </w:r>
          </w:p>
        </w:tc>
        <w:tc>
          <w:tcPr>
            <w:tcW w:w="872" w:type="dxa"/>
            <w:vAlign w:val="center"/>
          </w:tcPr>
          <w:p w14:paraId="0A277D21" w14:textId="7D1F6B67" w:rsidR="007C57A1" w:rsidRPr="006712C6" w:rsidRDefault="007C57A1" w:rsidP="007C57A1">
            <w:r w:rsidRPr="006B50DB">
              <w:rPr>
                <w:bCs/>
              </w:rPr>
              <w:t>43.73</w:t>
            </w:r>
          </w:p>
        </w:tc>
        <w:tc>
          <w:tcPr>
            <w:tcW w:w="872" w:type="dxa"/>
            <w:vAlign w:val="center"/>
          </w:tcPr>
          <w:p w14:paraId="27F81DD3" w14:textId="39683BAA" w:rsidR="007C57A1" w:rsidRPr="006712C6" w:rsidRDefault="007C57A1" w:rsidP="007C57A1">
            <w:r w:rsidRPr="006B50DB">
              <w:rPr>
                <w:bCs/>
              </w:rPr>
              <w:t>0.001</w:t>
            </w:r>
          </w:p>
        </w:tc>
        <w:tc>
          <w:tcPr>
            <w:tcW w:w="872" w:type="dxa"/>
            <w:vAlign w:val="center"/>
          </w:tcPr>
          <w:p w14:paraId="71C1B0BF" w14:textId="6EC5BC4D" w:rsidR="007C57A1" w:rsidRPr="004867F0" w:rsidRDefault="007C57A1" w:rsidP="007C57A1">
            <w:r w:rsidRPr="006B50DB">
              <w:rPr>
                <w:bCs/>
              </w:rPr>
              <w:t>02.4206</w:t>
            </w:r>
          </w:p>
        </w:tc>
        <w:tc>
          <w:tcPr>
            <w:tcW w:w="872" w:type="dxa"/>
            <w:vAlign w:val="center"/>
          </w:tcPr>
          <w:p w14:paraId="2EA67391" w14:textId="32D5C41E" w:rsidR="007C57A1" w:rsidRPr="004867F0" w:rsidRDefault="007C57A1" w:rsidP="007C57A1">
            <w:r w:rsidRPr="006B50DB">
              <w:rPr>
                <w:bCs/>
              </w:rPr>
              <w:t>00.8069</w:t>
            </w:r>
          </w:p>
        </w:tc>
        <w:tc>
          <w:tcPr>
            <w:tcW w:w="872" w:type="dxa"/>
            <w:vAlign w:val="center"/>
          </w:tcPr>
          <w:p w14:paraId="42AC55F8" w14:textId="4DD18D56" w:rsidR="007C57A1" w:rsidRPr="004867F0" w:rsidRDefault="007C57A1" w:rsidP="007C57A1">
            <w:r w:rsidRPr="006B50DB">
              <w:rPr>
                <w:bCs/>
              </w:rPr>
              <w:t>011.20</w:t>
            </w:r>
          </w:p>
        </w:tc>
        <w:tc>
          <w:tcPr>
            <w:tcW w:w="872" w:type="dxa"/>
            <w:vAlign w:val="center"/>
          </w:tcPr>
          <w:p w14:paraId="686AF231" w14:textId="7B27FF4B" w:rsidR="007C57A1" w:rsidRPr="004867F0" w:rsidRDefault="007C57A1" w:rsidP="007C57A1">
            <w:r w:rsidRPr="006B50DB">
              <w:rPr>
                <w:bCs/>
              </w:rPr>
              <w:t>0.012</w:t>
            </w:r>
          </w:p>
        </w:tc>
      </w:tr>
      <w:tr w:rsidR="0095104A" w:rsidRPr="00466548" w14:paraId="60CFCFA1" w14:textId="69DA3F9A" w:rsidTr="0095104A">
        <w:trPr>
          <w:trHeight w:val="369"/>
          <w:jc w:val="center"/>
        </w:trPr>
        <w:tc>
          <w:tcPr>
            <w:tcW w:w="1132" w:type="dxa"/>
            <w:vAlign w:val="center"/>
          </w:tcPr>
          <w:p w14:paraId="46718EE5" w14:textId="13354DA9" w:rsidR="007C57A1" w:rsidRDefault="007C57A1" w:rsidP="007C57A1">
            <w:pPr>
              <w:pStyle w:val="tablecopy"/>
              <w:jc w:val="center"/>
              <w:rPr>
                <w:sz w:val="20"/>
                <w:szCs w:val="20"/>
              </w:rPr>
            </w:pPr>
            <w:r w:rsidRPr="00420B43">
              <w:rPr>
                <w:rFonts w:eastAsia="MS Mincho"/>
                <w:bCs/>
                <w:sz w:val="20"/>
                <w:szCs w:val="20"/>
                <w:lang w:val="en-GB"/>
              </w:rPr>
              <w:t>A * B</w:t>
            </w:r>
          </w:p>
        </w:tc>
        <w:tc>
          <w:tcPr>
            <w:tcW w:w="872" w:type="dxa"/>
            <w:vAlign w:val="center"/>
          </w:tcPr>
          <w:p w14:paraId="0D83B5A5" w14:textId="4879E565" w:rsidR="007C57A1" w:rsidRPr="006B50DB" w:rsidRDefault="007C57A1" w:rsidP="007C57A1">
            <w:pPr>
              <w:pStyle w:val="tablecopy"/>
              <w:jc w:val="center"/>
              <w:rPr>
                <w:sz w:val="20"/>
                <w:szCs w:val="20"/>
                <w:lang w:val="en-GB"/>
              </w:rPr>
            </w:pPr>
            <w:r w:rsidRPr="006B50DB">
              <w:rPr>
                <w:bCs/>
                <w:sz w:val="20"/>
                <w:szCs w:val="20"/>
              </w:rPr>
              <w:t>01</w:t>
            </w:r>
          </w:p>
        </w:tc>
        <w:tc>
          <w:tcPr>
            <w:tcW w:w="872" w:type="dxa"/>
            <w:vAlign w:val="center"/>
          </w:tcPr>
          <w:p w14:paraId="10DC353D" w14:textId="076224FE" w:rsidR="007C57A1" w:rsidRPr="006712C6" w:rsidRDefault="007C57A1" w:rsidP="007C57A1">
            <w:r w:rsidRPr="006B50DB">
              <w:rPr>
                <w:bCs/>
              </w:rPr>
              <w:t>02.6374</w:t>
            </w:r>
          </w:p>
        </w:tc>
        <w:tc>
          <w:tcPr>
            <w:tcW w:w="872" w:type="dxa"/>
            <w:vAlign w:val="center"/>
          </w:tcPr>
          <w:p w14:paraId="6AF324C6" w14:textId="5B31DAD2" w:rsidR="007C57A1" w:rsidRPr="006712C6" w:rsidRDefault="007C57A1" w:rsidP="007C57A1">
            <w:r w:rsidRPr="006B50DB">
              <w:rPr>
                <w:bCs/>
              </w:rPr>
              <w:t>2.63738</w:t>
            </w:r>
          </w:p>
        </w:tc>
        <w:tc>
          <w:tcPr>
            <w:tcW w:w="872" w:type="dxa"/>
            <w:vAlign w:val="center"/>
          </w:tcPr>
          <w:p w14:paraId="0CD6A1F0" w14:textId="22A48D1F" w:rsidR="007C57A1" w:rsidRPr="006712C6" w:rsidRDefault="007C57A1" w:rsidP="007C57A1">
            <w:r w:rsidRPr="006B50DB">
              <w:rPr>
                <w:bCs/>
              </w:rPr>
              <w:t>35.04</w:t>
            </w:r>
          </w:p>
        </w:tc>
        <w:tc>
          <w:tcPr>
            <w:tcW w:w="872" w:type="dxa"/>
            <w:vAlign w:val="center"/>
          </w:tcPr>
          <w:p w14:paraId="210F3E25" w14:textId="1DC6A825" w:rsidR="007C57A1" w:rsidRPr="006712C6" w:rsidRDefault="007C57A1" w:rsidP="007C57A1">
            <w:r w:rsidRPr="006B50DB">
              <w:rPr>
                <w:bCs/>
              </w:rPr>
              <w:t>0.002</w:t>
            </w:r>
          </w:p>
        </w:tc>
        <w:tc>
          <w:tcPr>
            <w:tcW w:w="872" w:type="dxa"/>
            <w:vAlign w:val="center"/>
          </w:tcPr>
          <w:p w14:paraId="74C6F62C" w14:textId="692D4AA9" w:rsidR="007C57A1" w:rsidRPr="004867F0" w:rsidRDefault="007C57A1" w:rsidP="007C57A1">
            <w:r w:rsidRPr="006B50DB">
              <w:rPr>
                <w:bCs/>
              </w:rPr>
              <w:t>00.8556</w:t>
            </w:r>
          </w:p>
        </w:tc>
        <w:tc>
          <w:tcPr>
            <w:tcW w:w="872" w:type="dxa"/>
            <w:vAlign w:val="center"/>
          </w:tcPr>
          <w:p w14:paraId="0FDEE029" w14:textId="09963095" w:rsidR="007C57A1" w:rsidRPr="004867F0" w:rsidRDefault="007C57A1" w:rsidP="007C57A1">
            <w:r w:rsidRPr="006B50DB">
              <w:rPr>
                <w:bCs/>
              </w:rPr>
              <w:t>00.8556</w:t>
            </w:r>
          </w:p>
        </w:tc>
        <w:tc>
          <w:tcPr>
            <w:tcW w:w="872" w:type="dxa"/>
            <w:vAlign w:val="center"/>
          </w:tcPr>
          <w:p w14:paraId="744A4734" w14:textId="61D268EB" w:rsidR="007C57A1" w:rsidRPr="004867F0" w:rsidRDefault="007C57A1" w:rsidP="007C57A1">
            <w:r w:rsidRPr="006B50DB">
              <w:rPr>
                <w:bCs/>
              </w:rPr>
              <w:t>011.87</w:t>
            </w:r>
          </w:p>
        </w:tc>
        <w:tc>
          <w:tcPr>
            <w:tcW w:w="872" w:type="dxa"/>
            <w:vAlign w:val="center"/>
          </w:tcPr>
          <w:p w14:paraId="609A8C93" w14:textId="600FE054" w:rsidR="007C57A1" w:rsidRPr="004867F0" w:rsidRDefault="007C57A1" w:rsidP="007C57A1">
            <w:r w:rsidRPr="006B50DB">
              <w:rPr>
                <w:bCs/>
              </w:rPr>
              <w:t>0.018</w:t>
            </w:r>
          </w:p>
        </w:tc>
      </w:tr>
      <w:tr w:rsidR="0095104A" w:rsidRPr="00466548" w14:paraId="6F0171AF" w14:textId="240FD8D1" w:rsidTr="0095104A">
        <w:trPr>
          <w:trHeight w:val="369"/>
          <w:jc w:val="center"/>
        </w:trPr>
        <w:tc>
          <w:tcPr>
            <w:tcW w:w="1132" w:type="dxa"/>
            <w:vAlign w:val="center"/>
          </w:tcPr>
          <w:p w14:paraId="1F5D4A8D" w14:textId="7FF94FA5" w:rsidR="007C57A1" w:rsidRDefault="007C57A1" w:rsidP="007C57A1">
            <w:pPr>
              <w:pStyle w:val="tablecopy"/>
              <w:jc w:val="center"/>
              <w:rPr>
                <w:sz w:val="20"/>
                <w:szCs w:val="20"/>
              </w:rPr>
            </w:pPr>
            <w:r w:rsidRPr="00420B43">
              <w:rPr>
                <w:rFonts w:eastAsia="MS Mincho"/>
                <w:bCs/>
                <w:sz w:val="20"/>
                <w:szCs w:val="20"/>
                <w:lang w:val="en-GB"/>
              </w:rPr>
              <w:t>A * C</w:t>
            </w:r>
          </w:p>
        </w:tc>
        <w:tc>
          <w:tcPr>
            <w:tcW w:w="872" w:type="dxa"/>
            <w:vAlign w:val="center"/>
          </w:tcPr>
          <w:p w14:paraId="5901CEC0" w14:textId="5C1DD200" w:rsidR="007C57A1" w:rsidRPr="006B50DB" w:rsidRDefault="007C57A1" w:rsidP="007C57A1">
            <w:pPr>
              <w:pStyle w:val="tablecopy"/>
              <w:jc w:val="center"/>
              <w:rPr>
                <w:sz w:val="20"/>
                <w:szCs w:val="20"/>
                <w:lang w:val="en-GB"/>
              </w:rPr>
            </w:pPr>
            <w:r w:rsidRPr="006B50DB">
              <w:rPr>
                <w:bCs/>
                <w:sz w:val="20"/>
                <w:szCs w:val="20"/>
              </w:rPr>
              <w:t>01</w:t>
            </w:r>
          </w:p>
        </w:tc>
        <w:tc>
          <w:tcPr>
            <w:tcW w:w="872" w:type="dxa"/>
            <w:vAlign w:val="center"/>
          </w:tcPr>
          <w:p w14:paraId="35657930" w14:textId="7F0E41E2" w:rsidR="007C57A1" w:rsidRPr="006712C6" w:rsidRDefault="007C57A1" w:rsidP="007C57A1">
            <w:r w:rsidRPr="006B50DB">
              <w:rPr>
                <w:bCs/>
              </w:rPr>
              <w:t>06.6229</w:t>
            </w:r>
          </w:p>
        </w:tc>
        <w:tc>
          <w:tcPr>
            <w:tcW w:w="872" w:type="dxa"/>
            <w:vAlign w:val="center"/>
          </w:tcPr>
          <w:p w14:paraId="10E6ED53" w14:textId="61026CEA" w:rsidR="007C57A1" w:rsidRPr="006712C6" w:rsidRDefault="007C57A1" w:rsidP="007C57A1">
            <w:r w:rsidRPr="006B50DB">
              <w:rPr>
                <w:bCs/>
              </w:rPr>
              <w:t>6.62290</w:t>
            </w:r>
          </w:p>
        </w:tc>
        <w:tc>
          <w:tcPr>
            <w:tcW w:w="872" w:type="dxa"/>
            <w:vAlign w:val="center"/>
          </w:tcPr>
          <w:p w14:paraId="062B3630" w14:textId="351949EA" w:rsidR="007C57A1" w:rsidRPr="006712C6" w:rsidRDefault="007C57A1" w:rsidP="007C57A1">
            <w:r w:rsidRPr="006B50DB">
              <w:rPr>
                <w:bCs/>
              </w:rPr>
              <w:t>87.99</w:t>
            </w:r>
          </w:p>
        </w:tc>
        <w:tc>
          <w:tcPr>
            <w:tcW w:w="872" w:type="dxa"/>
            <w:vAlign w:val="center"/>
          </w:tcPr>
          <w:p w14:paraId="42CA8948" w14:textId="263567FB" w:rsidR="007C57A1" w:rsidRPr="006712C6" w:rsidRDefault="007C57A1" w:rsidP="007C57A1">
            <w:r w:rsidRPr="006B50DB">
              <w:rPr>
                <w:bCs/>
              </w:rPr>
              <w:t>0.000</w:t>
            </w:r>
          </w:p>
        </w:tc>
        <w:tc>
          <w:tcPr>
            <w:tcW w:w="872" w:type="dxa"/>
            <w:vAlign w:val="center"/>
          </w:tcPr>
          <w:p w14:paraId="0EFD959B" w14:textId="69E2D715" w:rsidR="007C57A1" w:rsidRPr="004867F0" w:rsidRDefault="007C57A1" w:rsidP="007C57A1">
            <w:r w:rsidRPr="006B50DB">
              <w:rPr>
                <w:bCs/>
              </w:rPr>
              <w:t>01.5650</w:t>
            </w:r>
          </w:p>
        </w:tc>
        <w:tc>
          <w:tcPr>
            <w:tcW w:w="872" w:type="dxa"/>
            <w:vAlign w:val="center"/>
          </w:tcPr>
          <w:p w14:paraId="31612052" w14:textId="3E6224BC" w:rsidR="007C57A1" w:rsidRPr="004867F0" w:rsidRDefault="007C57A1" w:rsidP="007C57A1">
            <w:r w:rsidRPr="006B50DB">
              <w:rPr>
                <w:bCs/>
              </w:rPr>
              <w:t>01.5650</w:t>
            </w:r>
          </w:p>
        </w:tc>
        <w:tc>
          <w:tcPr>
            <w:tcW w:w="872" w:type="dxa"/>
            <w:vAlign w:val="center"/>
          </w:tcPr>
          <w:p w14:paraId="7621A86D" w14:textId="56280D8C" w:rsidR="007C57A1" w:rsidRPr="004867F0" w:rsidRDefault="007C57A1" w:rsidP="007C57A1">
            <w:r w:rsidRPr="006B50DB">
              <w:rPr>
                <w:bCs/>
              </w:rPr>
              <w:t>021.72</w:t>
            </w:r>
          </w:p>
        </w:tc>
        <w:tc>
          <w:tcPr>
            <w:tcW w:w="872" w:type="dxa"/>
            <w:vAlign w:val="center"/>
          </w:tcPr>
          <w:p w14:paraId="0447581C" w14:textId="599C981D" w:rsidR="007C57A1" w:rsidRPr="004867F0" w:rsidRDefault="007C57A1" w:rsidP="007C57A1">
            <w:r w:rsidRPr="006B50DB">
              <w:rPr>
                <w:bCs/>
              </w:rPr>
              <w:t>0.006</w:t>
            </w:r>
          </w:p>
        </w:tc>
      </w:tr>
      <w:tr w:rsidR="0095104A" w:rsidRPr="00466548" w14:paraId="4EDB5C37" w14:textId="400BDD0C" w:rsidTr="0095104A">
        <w:trPr>
          <w:trHeight w:val="369"/>
          <w:jc w:val="center"/>
        </w:trPr>
        <w:tc>
          <w:tcPr>
            <w:tcW w:w="1132" w:type="dxa"/>
            <w:vAlign w:val="center"/>
          </w:tcPr>
          <w:p w14:paraId="2573414F" w14:textId="0A920BEB" w:rsidR="007C57A1" w:rsidRDefault="007C57A1" w:rsidP="007C57A1">
            <w:pPr>
              <w:pStyle w:val="tablecopy"/>
              <w:jc w:val="center"/>
              <w:rPr>
                <w:sz w:val="20"/>
                <w:szCs w:val="20"/>
              </w:rPr>
            </w:pPr>
            <w:r w:rsidRPr="00420B43">
              <w:rPr>
                <w:rFonts w:eastAsia="MS Mincho"/>
                <w:bCs/>
                <w:sz w:val="20"/>
                <w:szCs w:val="20"/>
                <w:lang w:val="en-GB"/>
              </w:rPr>
              <w:t>B * C</w:t>
            </w:r>
          </w:p>
        </w:tc>
        <w:tc>
          <w:tcPr>
            <w:tcW w:w="872" w:type="dxa"/>
            <w:vAlign w:val="center"/>
          </w:tcPr>
          <w:p w14:paraId="519D3B8E" w14:textId="69D95D67" w:rsidR="007C57A1" w:rsidRPr="006B50DB" w:rsidRDefault="007C57A1" w:rsidP="007C57A1">
            <w:pPr>
              <w:pStyle w:val="tablecopy"/>
              <w:jc w:val="center"/>
              <w:rPr>
                <w:sz w:val="20"/>
                <w:szCs w:val="20"/>
                <w:lang w:val="en-GB"/>
              </w:rPr>
            </w:pPr>
            <w:r w:rsidRPr="006B50DB">
              <w:rPr>
                <w:bCs/>
                <w:sz w:val="20"/>
                <w:szCs w:val="20"/>
              </w:rPr>
              <w:t>01</w:t>
            </w:r>
          </w:p>
        </w:tc>
        <w:tc>
          <w:tcPr>
            <w:tcW w:w="872" w:type="dxa"/>
            <w:vAlign w:val="center"/>
          </w:tcPr>
          <w:p w14:paraId="180297D8" w14:textId="52E120A4" w:rsidR="007C57A1" w:rsidRPr="006712C6" w:rsidRDefault="007C57A1" w:rsidP="007C57A1">
            <w:r w:rsidRPr="006B50DB">
              <w:rPr>
                <w:bCs/>
              </w:rPr>
              <w:t>00.6139</w:t>
            </w:r>
          </w:p>
        </w:tc>
        <w:tc>
          <w:tcPr>
            <w:tcW w:w="872" w:type="dxa"/>
            <w:vAlign w:val="center"/>
          </w:tcPr>
          <w:p w14:paraId="36880A78" w14:textId="21AE26D2" w:rsidR="007C57A1" w:rsidRPr="006712C6" w:rsidRDefault="007C57A1" w:rsidP="007C57A1">
            <w:r w:rsidRPr="006B50DB">
              <w:rPr>
                <w:bCs/>
              </w:rPr>
              <w:t>0.61387</w:t>
            </w:r>
          </w:p>
        </w:tc>
        <w:tc>
          <w:tcPr>
            <w:tcW w:w="872" w:type="dxa"/>
            <w:vAlign w:val="center"/>
          </w:tcPr>
          <w:p w14:paraId="1C065EA2" w14:textId="311407B4" w:rsidR="007C57A1" w:rsidRPr="006712C6" w:rsidRDefault="007C57A1" w:rsidP="007C57A1">
            <w:r w:rsidRPr="006B50DB">
              <w:rPr>
                <w:bCs/>
              </w:rPr>
              <w:t>08.16</w:t>
            </w:r>
          </w:p>
        </w:tc>
        <w:tc>
          <w:tcPr>
            <w:tcW w:w="872" w:type="dxa"/>
            <w:vAlign w:val="center"/>
          </w:tcPr>
          <w:p w14:paraId="3B6939CE" w14:textId="68784DD1" w:rsidR="007C57A1" w:rsidRPr="006712C6" w:rsidRDefault="007C57A1" w:rsidP="007C57A1">
            <w:r w:rsidRPr="006B50DB">
              <w:rPr>
                <w:bCs/>
              </w:rPr>
              <w:t>0.036</w:t>
            </w:r>
          </w:p>
        </w:tc>
        <w:tc>
          <w:tcPr>
            <w:tcW w:w="872" w:type="dxa"/>
            <w:vAlign w:val="center"/>
          </w:tcPr>
          <w:p w14:paraId="222BFC03" w14:textId="6A4E4B6D" w:rsidR="007C57A1" w:rsidRPr="004867F0" w:rsidRDefault="007C57A1" w:rsidP="007C57A1">
            <w:r w:rsidRPr="006B50DB">
              <w:rPr>
                <w:bCs/>
              </w:rPr>
              <w:t>00.0000</w:t>
            </w:r>
          </w:p>
        </w:tc>
        <w:tc>
          <w:tcPr>
            <w:tcW w:w="872" w:type="dxa"/>
            <w:vAlign w:val="center"/>
          </w:tcPr>
          <w:p w14:paraId="0C6FD317" w14:textId="58B08224" w:rsidR="007C57A1" w:rsidRPr="004867F0" w:rsidRDefault="007C57A1" w:rsidP="007C57A1">
            <w:r w:rsidRPr="006B50DB">
              <w:rPr>
                <w:bCs/>
              </w:rPr>
              <w:t>00.0000</w:t>
            </w:r>
          </w:p>
        </w:tc>
        <w:tc>
          <w:tcPr>
            <w:tcW w:w="872" w:type="dxa"/>
            <w:vAlign w:val="center"/>
          </w:tcPr>
          <w:p w14:paraId="3901BE39" w14:textId="067D8E5A" w:rsidR="007C57A1" w:rsidRPr="004867F0" w:rsidRDefault="007C57A1" w:rsidP="007C57A1">
            <w:r w:rsidRPr="006B50DB">
              <w:rPr>
                <w:bCs/>
              </w:rPr>
              <w:t>000.00</w:t>
            </w:r>
          </w:p>
        </w:tc>
        <w:tc>
          <w:tcPr>
            <w:tcW w:w="872" w:type="dxa"/>
            <w:vAlign w:val="center"/>
          </w:tcPr>
          <w:p w14:paraId="12EB5246" w14:textId="19CABC0F" w:rsidR="007C57A1" w:rsidRPr="004867F0" w:rsidRDefault="007C57A1" w:rsidP="007C57A1">
            <w:r w:rsidRPr="006B50DB">
              <w:rPr>
                <w:bCs/>
              </w:rPr>
              <w:t>0.992</w:t>
            </w:r>
          </w:p>
        </w:tc>
      </w:tr>
      <w:tr w:rsidR="0095104A" w:rsidRPr="00466548" w14:paraId="43042C84" w14:textId="68BFF86E" w:rsidTr="0095104A">
        <w:trPr>
          <w:trHeight w:val="369"/>
          <w:jc w:val="center"/>
        </w:trPr>
        <w:tc>
          <w:tcPr>
            <w:tcW w:w="1132" w:type="dxa"/>
            <w:vAlign w:val="center"/>
          </w:tcPr>
          <w:p w14:paraId="506D95A7" w14:textId="6D5A0D25" w:rsidR="007C57A1" w:rsidRDefault="007C57A1" w:rsidP="007C57A1">
            <w:pPr>
              <w:pStyle w:val="tablecopy"/>
              <w:jc w:val="center"/>
              <w:rPr>
                <w:sz w:val="20"/>
                <w:szCs w:val="20"/>
              </w:rPr>
            </w:pPr>
            <w:r w:rsidRPr="00420B43">
              <w:rPr>
                <w:rFonts w:eastAsia="MS Mincho"/>
                <w:bCs/>
                <w:sz w:val="20"/>
                <w:szCs w:val="20"/>
                <w:lang w:val="en-GB"/>
              </w:rPr>
              <w:t>Error</w:t>
            </w:r>
          </w:p>
        </w:tc>
        <w:tc>
          <w:tcPr>
            <w:tcW w:w="872" w:type="dxa"/>
            <w:vAlign w:val="center"/>
          </w:tcPr>
          <w:p w14:paraId="1713022F" w14:textId="119D491E" w:rsidR="007C57A1" w:rsidRPr="006B50DB" w:rsidRDefault="007C57A1" w:rsidP="007C57A1">
            <w:pPr>
              <w:pStyle w:val="tablecopy"/>
              <w:jc w:val="center"/>
              <w:rPr>
                <w:sz w:val="20"/>
                <w:szCs w:val="20"/>
                <w:lang w:val="en-GB"/>
              </w:rPr>
            </w:pPr>
            <w:r w:rsidRPr="006B50DB">
              <w:rPr>
                <w:bCs/>
                <w:sz w:val="20"/>
                <w:szCs w:val="20"/>
              </w:rPr>
              <w:t>05</w:t>
            </w:r>
          </w:p>
        </w:tc>
        <w:tc>
          <w:tcPr>
            <w:tcW w:w="872" w:type="dxa"/>
            <w:vAlign w:val="center"/>
          </w:tcPr>
          <w:p w14:paraId="4F4788BC" w14:textId="5A0ACA2E" w:rsidR="007C57A1" w:rsidRPr="006712C6" w:rsidRDefault="007C57A1" w:rsidP="007C57A1">
            <w:r w:rsidRPr="006B50DB">
              <w:rPr>
                <w:bCs/>
              </w:rPr>
              <w:t>00.3763</w:t>
            </w:r>
          </w:p>
        </w:tc>
        <w:tc>
          <w:tcPr>
            <w:tcW w:w="872" w:type="dxa"/>
            <w:vAlign w:val="center"/>
          </w:tcPr>
          <w:p w14:paraId="06556EF7" w14:textId="6AFB2F15" w:rsidR="007C57A1" w:rsidRPr="006712C6" w:rsidRDefault="007C57A1" w:rsidP="007C57A1">
            <w:r w:rsidRPr="006B50DB">
              <w:rPr>
                <w:bCs/>
              </w:rPr>
              <w:t>0.07526</w:t>
            </w:r>
          </w:p>
        </w:tc>
        <w:tc>
          <w:tcPr>
            <w:tcW w:w="872" w:type="dxa"/>
            <w:vAlign w:val="center"/>
          </w:tcPr>
          <w:p w14:paraId="168EA4F8" w14:textId="1F0A8D84" w:rsidR="007C57A1" w:rsidRPr="006712C6" w:rsidRDefault="007C57A1" w:rsidP="007C57A1"/>
        </w:tc>
        <w:tc>
          <w:tcPr>
            <w:tcW w:w="872" w:type="dxa"/>
            <w:vAlign w:val="center"/>
          </w:tcPr>
          <w:p w14:paraId="795B6A26" w14:textId="14E48D39" w:rsidR="007C57A1" w:rsidRPr="006712C6" w:rsidRDefault="007C57A1" w:rsidP="007C57A1"/>
        </w:tc>
        <w:tc>
          <w:tcPr>
            <w:tcW w:w="872" w:type="dxa"/>
            <w:vAlign w:val="center"/>
          </w:tcPr>
          <w:p w14:paraId="27AA8C39" w14:textId="414A39CE" w:rsidR="007C57A1" w:rsidRPr="004867F0" w:rsidRDefault="007C57A1" w:rsidP="007C57A1">
            <w:r w:rsidRPr="006B50DB">
              <w:rPr>
                <w:bCs/>
              </w:rPr>
              <w:t>00.3603</w:t>
            </w:r>
          </w:p>
        </w:tc>
        <w:tc>
          <w:tcPr>
            <w:tcW w:w="872" w:type="dxa"/>
            <w:vAlign w:val="center"/>
          </w:tcPr>
          <w:p w14:paraId="54D22EA3" w14:textId="5798735E" w:rsidR="007C57A1" w:rsidRPr="004867F0" w:rsidRDefault="007C57A1" w:rsidP="007C57A1">
            <w:r w:rsidRPr="006B50DB">
              <w:rPr>
                <w:bCs/>
              </w:rPr>
              <w:t>00.0721</w:t>
            </w:r>
          </w:p>
        </w:tc>
        <w:tc>
          <w:tcPr>
            <w:tcW w:w="872" w:type="dxa"/>
            <w:vAlign w:val="center"/>
          </w:tcPr>
          <w:p w14:paraId="1E540B71" w14:textId="2679C155" w:rsidR="007C57A1" w:rsidRPr="004867F0" w:rsidRDefault="007C57A1" w:rsidP="007C57A1"/>
        </w:tc>
        <w:tc>
          <w:tcPr>
            <w:tcW w:w="872" w:type="dxa"/>
            <w:vAlign w:val="center"/>
          </w:tcPr>
          <w:p w14:paraId="1947BAEE" w14:textId="6A67AD8C" w:rsidR="007C57A1" w:rsidRPr="004867F0" w:rsidRDefault="007C57A1" w:rsidP="007C57A1"/>
        </w:tc>
      </w:tr>
      <w:tr w:rsidR="0095104A" w:rsidRPr="00466548" w14:paraId="214A436B" w14:textId="6FDAFDDF" w:rsidTr="0095104A">
        <w:trPr>
          <w:trHeight w:val="369"/>
          <w:jc w:val="center"/>
        </w:trPr>
        <w:tc>
          <w:tcPr>
            <w:tcW w:w="1132" w:type="dxa"/>
            <w:vAlign w:val="center"/>
          </w:tcPr>
          <w:p w14:paraId="122C8F69" w14:textId="3C301B59" w:rsidR="007C57A1" w:rsidRDefault="007C57A1" w:rsidP="007C57A1">
            <w:pPr>
              <w:pStyle w:val="tablecopy"/>
              <w:jc w:val="center"/>
              <w:rPr>
                <w:sz w:val="20"/>
                <w:szCs w:val="20"/>
              </w:rPr>
            </w:pPr>
            <w:r w:rsidRPr="00420B43">
              <w:rPr>
                <w:rFonts w:eastAsia="MS Mincho"/>
                <w:bCs/>
                <w:sz w:val="20"/>
                <w:szCs w:val="20"/>
                <w:lang w:val="en-GB"/>
              </w:rPr>
              <w:t>Lack of Fit</w:t>
            </w:r>
          </w:p>
        </w:tc>
        <w:tc>
          <w:tcPr>
            <w:tcW w:w="872" w:type="dxa"/>
            <w:vAlign w:val="center"/>
          </w:tcPr>
          <w:p w14:paraId="52865F3F" w14:textId="0E8ECDB2" w:rsidR="007C57A1" w:rsidRPr="006B50DB" w:rsidRDefault="007C57A1" w:rsidP="007C57A1">
            <w:pPr>
              <w:pStyle w:val="tablecopy"/>
              <w:jc w:val="center"/>
              <w:rPr>
                <w:sz w:val="20"/>
                <w:szCs w:val="20"/>
                <w:lang w:val="en-GB"/>
              </w:rPr>
            </w:pPr>
            <w:r w:rsidRPr="006B50DB">
              <w:rPr>
                <w:bCs/>
                <w:sz w:val="20"/>
                <w:szCs w:val="20"/>
              </w:rPr>
              <w:t>03</w:t>
            </w:r>
          </w:p>
        </w:tc>
        <w:tc>
          <w:tcPr>
            <w:tcW w:w="872" w:type="dxa"/>
            <w:vAlign w:val="center"/>
          </w:tcPr>
          <w:p w14:paraId="0800E542" w14:textId="1775D266" w:rsidR="007C57A1" w:rsidRPr="006712C6" w:rsidRDefault="007C57A1" w:rsidP="007C57A1">
            <w:r w:rsidRPr="006B50DB">
              <w:rPr>
                <w:bCs/>
              </w:rPr>
              <w:t>00.3763</w:t>
            </w:r>
          </w:p>
        </w:tc>
        <w:tc>
          <w:tcPr>
            <w:tcW w:w="872" w:type="dxa"/>
            <w:vAlign w:val="center"/>
          </w:tcPr>
          <w:p w14:paraId="2567C1A3" w14:textId="1E155764" w:rsidR="007C57A1" w:rsidRPr="006712C6" w:rsidRDefault="007C57A1" w:rsidP="007C57A1">
            <w:r w:rsidRPr="006B50DB">
              <w:rPr>
                <w:bCs/>
              </w:rPr>
              <w:t>0.12544</w:t>
            </w:r>
          </w:p>
        </w:tc>
        <w:tc>
          <w:tcPr>
            <w:tcW w:w="872" w:type="dxa"/>
            <w:vAlign w:val="center"/>
          </w:tcPr>
          <w:p w14:paraId="187C4795" w14:textId="33C663FB" w:rsidR="007C57A1" w:rsidRPr="006712C6" w:rsidRDefault="007C57A1" w:rsidP="007C57A1">
            <w:r w:rsidRPr="006B50DB">
              <w:rPr>
                <w:bCs/>
              </w:rPr>
              <w:t>*</w:t>
            </w:r>
          </w:p>
        </w:tc>
        <w:tc>
          <w:tcPr>
            <w:tcW w:w="872" w:type="dxa"/>
            <w:vAlign w:val="center"/>
          </w:tcPr>
          <w:p w14:paraId="72D2EFE6" w14:textId="5CF6670E" w:rsidR="007C57A1" w:rsidRPr="006712C6" w:rsidRDefault="007C57A1" w:rsidP="007C57A1">
            <w:r w:rsidRPr="006B50DB">
              <w:rPr>
                <w:bCs/>
              </w:rPr>
              <w:t>*</w:t>
            </w:r>
          </w:p>
        </w:tc>
        <w:tc>
          <w:tcPr>
            <w:tcW w:w="872" w:type="dxa"/>
            <w:vAlign w:val="center"/>
          </w:tcPr>
          <w:p w14:paraId="3F4A43CE" w14:textId="73DC59E0" w:rsidR="007C57A1" w:rsidRPr="004867F0" w:rsidRDefault="007C57A1" w:rsidP="007C57A1">
            <w:r w:rsidRPr="006B50DB">
              <w:rPr>
                <w:bCs/>
              </w:rPr>
              <w:t>00.3603</w:t>
            </w:r>
          </w:p>
        </w:tc>
        <w:tc>
          <w:tcPr>
            <w:tcW w:w="872" w:type="dxa"/>
            <w:vAlign w:val="center"/>
          </w:tcPr>
          <w:p w14:paraId="1F180FFA" w14:textId="6770E5C0" w:rsidR="007C57A1" w:rsidRPr="004867F0" w:rsidRDefault="007C57A1" w:rsidP="007C57A1">
            <w:r w:rsidRPr="006B50DB">
              <w:rPr>
                <w:bCs/>
              </w:rPr>
              <w:t>00.1201</w:t>
            </w:r>
          </w:p>
        </w:tc>
        <w:tc>
          <w:tcPr>
            <w:tcW w:w="872" w:type="dxa"/>
            <w:vAlign w:val="center"/>
          </w:tcPr>
          <w:p w14:paraId="7929B100" w14:textId="712AEEDB" w:rsidR="007C57A1" w:rsidRPr="004867F0" w:rsidRDefault="007C57A1" w:rsidP="007C57A1">
            <w:r w:rsidRPr="006B50DB">
              <w:rPr>
                <w:bCs/>
              </w:rPr>
              <w:t>*</w:t>
            </w:r>
          </w:p>
        </w:tc>
        <w:tc>
          <w:tcPr>
            <w:tcW w:w="872" w:type="dxa"/>
            <w:vAlign w:val="center"/>
          </w:tcPr>
          <w:p w14:paraId="4F783C45" w14:textId="171A4E48" w:rsidR="007C57A1" w:rsidRPr="004867F0" w:rsidRDefault="007C57A1" w:rsidP="007C57A1">
            <w:r w:rsidRPr="006B50DB">
              <w:rPr>
                <w:bCs/>
              </w:rPr>
              <w:t>*</w:t>
            </w:r>
          </w:p>
        </w:tc>
      </w:tr>
      <w:tr w:rsidR="007C57A1" w:rsidRPr="00466548" w14:paraId="647D68C5" w14:textId="77777777" w:rsidTr="0095104A">
        <w:trPr>
          <w:trHeight w:val="369"/>
          <w:jc w:val="center"/>
        </w:trPr>
        <w:tc>
          <w:tcPr>
            <w:tcW w:w="1132" w:type="dxa"/>
            <w:vAlign w:val="center"/>
          </w:tcPr>
          <w:p w14:paraId="3FD76E05" w14:textId="1C95E9D2" w:rsidR="007C57A1" w:rsidRDefault="007C57A1" w:rsidP="007C57A1">
            <w:pPr>
              <w:pStyle w:val="tablecopy"/>
              <w:jc w:val="center"/>
              <w:rPr>
                <w:sz w:val="20"/>
                <w:szCs w:val="20"/>
              </w:rPr>
            </w:pPr>
            <w:r w:rsidRPr="00420B43">
              <w:rPr>
                <w:rFonts w:eastAsia="MS Mincho"/>
                <w:bCs/>
                <w:sz w:val="20"/>
                <w:szCs w:val="20"/>
                <w:lang w:val="en-GB"/>
              </w:rPr>
              <w:t>Pure error</w:t>
            </w:r>
          </w:p>
        </w:tc>
        <w:tc>
          <w:tcPr>
            <w:tcW w:w="872" w:type="dxa"/>
            <w:vAlign w:val="center"/>
          </w:tcPr>
          <w:p w14:paraId="46A484CA" w14:textId="6739EA68" w:rsidR="007C57A1" w:rsidRPr="006B50DB" w:rsidRDefault="007C57A1" w:rsidP="007C57A1">
            <w:pPr>
              <w:pStyle w:val="tablecopy"/>
              <w:jc w:val="center"/>
              <w:rPr>
                <w:sz w:val="20"/>
                <w:szCs w:val="20"/>
                <w:lang w:val="en-GB"/>
              </w:rPr>
            </w:pPr>
            <w:r w:rsidRPr="006B50DB">
              <w:rPr>
                <w:bCs/>
                <w:sz w:val="20"/>
                <w:szCs w:val="20"/>
              </w:rPr>
              <w:t>02</w:t>
            </w:r>
          </w:p>
        </w:tc>
        <w:tc>
          <w:tcPr>
            <w:tcW w:w="872" w:type="dxa"/>
            <w:vAlign w:val="center"/>
          </w:tcPr>
          <w:p w14:paraId="30872475" w14:textId="33E29836" w:rsidR="007C57A1" w:rsidRPr="006712C6" w:rsidRDefault="007C57A1" w:rsidP="007C57A1">
            <w:r w:rsidRPr="006B50DB">
              <w:rPr>
                <w:bCs/>
              </w:rPr>
              <w:t>00.0000</w:t>
            </w:r>
          </w:p>
        </w:tc>
        <w:tc>
          <w:tcPr>
            <w:tcW w:w="872" w:type="dxa"/>
            <w:vAlign w:val="center"/>
          </w:tcPr>
          <w:p w14:paraId="4B8E65A2" w14:textId="16F60FD5" w:rsidR="007C57A1" w:rsidRPr="006712C6" w:rsidRDefault="007C57A1" w:rsidP="007C57A1">
            <w:r w:rsidRPr="006B50DB">
              <w:rPr>
                <w:bCs/>
              </w:rPr>
              <w:t>0.00000</w:t>
            </w:r>
          </w:p>
        </w:tc>
        <w:tc>
          <w:tcPr>
            <w:tcW w:w="872" w:type="dxa"/>
            <w:vAlign w:val="center"/>
          </w:tcPr>
          <w:p w14:paraId="30DDDC7B" w14:textId="77777777" w:rsidR="007C57A1" w:rsidRPr="006712C6" w:rsidRDefault="007C57A1" w:rsidP="007C57A1"/>
        </w:tc>
        <w:tc>
          <w:tcPr>
            <w:tcW w:w="872" w:type="dxa"/>
            <w:vAlign w:val="center"/>
          </w:tcPr>
          <w:p w14:paraId="4A603259" w14:textId="77777777" w:rsidR="007C57A1" w:rsidRPr="006712C6" w:rsidRDefault="007C57A1" w:rsidP="007C57A1"/>
        </w:tc>
        <w:tc>
          <w:tcPr>
            <w:tcW w:w="872" w:type="dxa"/>
            <w:vAlign w:val="center"/>
          </w:tcPr>
          <w:p w14:paraId="67786E1A" w14:textId="78CA2B67" w:rsidR="007C57A1" w:rsidRPr="004867F0" w:rsidRDefault="007C57A1" w:rsidP="007C57A1">
            <w:r w:rsidRPr="006B50DB">
              <w:rPr>
                <w:bCs/>
              </w:rPr>
              <w:t>00.0000</w:t>
            </w:r>
          </w:p>
        </w:tc>
        <w:tc>
          <w:tcPr>
            <w:tcW w:w="872" w:type="dxa"/>
            <w:vAlign w:val="center"/>
          </w:tcPr>
          <w:p w14:paraId="1224B942" w14:textId="7EF00420" w:rsidR="007C57A1" w:rsidRPr="004867F0" w:rsidRDefault="007C57A1" w:rsidP="007C57A1">
            <w:r w:rsidRPr="006B50DB">
              <w:rPr>
                <w:bCs/>
              </w:rPr>
              <w:t>00.0000</w:t>
            </w:r>
          </w:p>
        </w:tc>
        <w:tc>
          <w:tcPr>
            <w:tcW w:w="872" w:type="dxa"/>
            <w:vAlign w:val="center"/>
          </w:tcPr>
          <w:p w14:paraId="25E3DC57" w14:textId="77777777" w:rsidR="007C57A1" w:rsidRPr="004867F0" w:rsidRDefault="007C57A1" w:rsidP="007C57A1"/>
        </w:tc>
        <w:tc>
          <w:tcPr>
            <w:tcW w:w="872" w:type="dxa"/>
            <w:vAlign w:val="center"/>
          </w:tcPr>
          <w:p w14:paraId="3188B466" w14:textId="77777777" w:rsidR="007C57A1" w:rsidRPr="004867F0" w:rsidRDefault="007C57A1" w:rsidP="007C57A1"/>
        </w:tc>
      </w:tr>
      <w:tr w:rsidR="007C57A1" w:rsidRPr="00466548" w14:paraId="52B96310" w14:textId="77777777" w:rsidTr="0095104A">
        <w:trPr>
          <w:trHeight w:val="369"/>
          <w:jc w:val="center"/>
        </w:trPr>
        <w:tc>
          <w:tcPr>
            <w:tcW w:w="1132" w:type="dxa"/>
            <w:vAlign w:val="center"/>
          </w:tcPr>
          <w:p w14:paraId="337FCFFC" w14:textId="3E37D184" w:rsidR="007C57A1" w:rsidRDefault="007C57A1" w:rsidP="007C57A1">
            <w:pPr>
              <w:pStyle w:val="tablecopy"/>
              <w:jc w:val="center"/>
              <w:rPr>
                <w:sz w:val="20"/>
                <w:szCs w:val="20"/>
              </w:rPr>
            </w:pPr>
            <w:r w:rsidRPr="00420B43">
              <w:rPr>
                <w:rFonts w:eastAsia="MS Mincho"/>
                <w:bCs/>
                <w:sz w:val="20"/>
                <w:szCs w:val="20"/>
                <w:lang w:val="en-GB"/>
              </w:rPr>
              <w:t>Total</w:t>
            </w:r>
          </w:p>
        </w:tc>
        <w:tc>
          <w:tcPr>
            <w:tcW w:w="872" w:type="dxa"/>
            <w:vAlign w:val="center"/>
          </w:tcPr>
          <w:p w14:paraId="495AB304" w14:textId="58DB4D9D" w:rsidR="007C57A1" w:rsidRPr="006B50DB" w:rsidRDefault="007C57A1" w:rsidP="007C57A1">
            <w:pPr>
              <w:pStyle w:val="tablecopy"/>
              <w:jc w:val="center"/>
              <w:rPr>
                <w:sz w:val="20"/>
                <w:szCs w:val="20"/>
                <w:lang w:val="en-GB"/>
              </w:rPr>
            </w:pPr>
            <w:r w:rsidRPr="006B50DB">
              <w:rPr>
                <w:bCs/>
                <w:sz w:val="20"/>
                <w:szCs w:val="20"/>
              </w:rPr>
              <w:t>14</w:t>
            </w:r>
          </w:p>
        </w:tc>
        <w:tc>
          <w:tcPr>
            <w:tcW w:w="872" w:type="dxa"/>
            <w:vAlign w:val="center"/>
          </w:tcPr>
          <w:p w14:paraId="37926A55" w14:textId="703D61F7" w:rsidR="007C57A1" w:rsidRPr="006712C6" w:rsidRDefault="007C57A1" w:rsidP="007C57A1">
            <w:r w:rsidRPr="006B50DB">
              <w:rPr>
                <w:bCs/>
              </w:rPr>
              <w:t>11.8745</w:t>
            </w:r>
          </w:p>
        </w:tc>
        <w:tc>
          <w:tcPr>
            <w:tcW w:w="872" w:type="dxa"/>
            <w:vAlign w:val="center"/>
          </w:tcPr>
          <w:p w14:paraId="07061C78" w14:textId="77777777" w:rsidR="007C57A1" w:rsidRPr="006712C6" w:rsidRDefault="007C57A1" w:rsidP="007C57A1"/>
        </w:tc>
        <w:tc>
          <w:tcPr>
            <w:tcW w:w="872" w:type="dxa"/>
            <w:vAlign w:val="center"/>
          </w:tcPr>
          <w:p w14:paraId="107ED60D" w14:textId="77777777" w:rsidR="007C57A1" w:rsidRPr="006712C6" w:rsidRDefault="007C57A1" w:rsidP="007C57A1"/>
        </w:tc>
        <w:tc>
          <w:tcPr>
            <w:tcW w:w="872" w:type="dxa"/>
            <w:vAlign w:val="center"/>
          </w:tcPr>
          <w:p w14:paraId="6CE67BE0" w14:textId="77777777" w:rsidR="007C57A1" w:rsidRPr="006712C6" w:rsidRDefault="007C57A1" w:rsidP="007C57A1"/>
        </w:tc>
        <w:tc>
          <w:tcPr>
            <w:tcW w:w="872" w:type="dxa"/>
            <w:vAlign w:val="center"/>
          </w:tcPr>
          <w:p w14:paraId="612B2155" w14:textId="7DE42A14" w:rsidR="007C57A1" w:rsidRPr="004867F0" w:rsidRDefault="007C57A1" w:rsidP="007C57A1">
            <w:r w:rsidRPr="006B50DB">
              <w:rPr>
                <w:bCs/>
              </w:rPr>
              <w:t>21.9336</w:t>
            </w:r>
          </w:p>
        </w:tc>
        <w:tc>
          <w:tcPr>
            <w:tcW w:w="872" w:type="dxa"/>
            <w:vAlign w:val="center"/>
          </w:tcPr>
          <w:p w14:paraId="4EAA9584" w14:textId="77777777" w:rsidR="007C57A1" w:rsidRPr="004867F0" w:rsidRDefault="007C57A1" w:rsidP="007C57A1"/>
        </w:tc>
        <w:tc>
          <w:tcPr>
            <w:tcW w:w="872" w:type="dxa"/>
            <w:vAlign w:val="center"/>
          </w:tcPr>
          <w:p w14:paraId="0136C86A" w14:textId="77777777" w:rsidR="007C57A1" w:rsidRPr="004867F0" w:rsidRDefault="007C57A1" w:rsidP="007C57A1"/>
        </w:tc>
        <w:tc>
          <w:tcPr>
            <w:tcW w:w="872" w:type="dxa"/>
            <w:vAlign w:val="center"/>
          </w:tcPr>
          <w:p w14:paraId="2DB34DB8" w14:textId="77777777" w:rsidR="007C57A1" w:rsidRPr="004867F0" w:rsidRDefault="007C57A1" w:rsidP="007C57A1"/>
        </w:tc>
      </w:tr>
    </w:tbl>
    <w:p w14:paraId="203164DA" w14:textId="77777777" w:rsidR="006B50DB" w:rsidRDefault="006B50DB" w:rsidP="00420B43">
      <w:pPr>
        <w:pStyle w:val="BodyText"/>
        <w:spacing w:after="0" w:line="240" w:lineRule="auto"/>
        <w:jc w:val="center"/>
      </w:pPr>
    </w:p>
    <w:p w14:paraId="2C56F57D" w14:textId="5499E546" w:rsidR="00420B43" w:rsidRDefault="009224DE" w:rsidP="00420B43">
      <w:pPr>
        <w:pStyle w:val="BodyText"/>
        <w:rPr>
          <w:lang w:val="en-GB"/>
        </w:rPr>
      </w:pPr>
      <w:r w:rsidRPr="009224DE">
        <w:rPr>
          <w:lang w:val="en-GB"/>
        </w:rPr>
        <w:t xml:space="preserve">From the ANOVA results of both the output performances as given in Tables 3 and 4, it is stated that processing conditions are more significantly influencing MRR as compared to the surface roughness. This aspect needs to study elaborately to determine the significant milling conditions. Next section, analysis is continued for mathematical </w:t>
      </w:r>
      <w:proofErr w:type="spellStart"/>
      <w:r w:rsidRPr="009224DE">
        <w:rPr>
          <w:lang w:val="en-GB"/>
        </w:rPr>
        <w:t>modeling</w:t>
      </w:r>
      <w:proofErr w:type="spellEnd"/>
      <w:r w:rsidRPr="009224DE">
        <w:rPr>
          <w:lang w:val="en-GB"/>
        </w:rPr>
        <w:t xml:space="preserve"> and contour plots generation to visualize the factor effects on response measures</w:t>
      </w:r>
      <w:r w:rsidR="00B35B28">
        <w:rPr>
          <w:lang w:val="en-GB"/>
        </w:rPr>
        <w:t>.</w:t>
      </w:r>
    </w:p>
    <w:p w14:paraId="4FB20D1E" w14:textId="7CAE10FC" w:rsidR="00B35B28" w:rsidRPr="00B35B28" w:rsidRDefault="00B35B28" w:rsidP="00B35B28">
      <w:pPr>
        <w:pStyle w:val="Heading2"/>
        <w:tabs>
          <w:tab w:val="clear" w:pos="360"/>
          <w:tab w:val="num" w:pos="288"/>
        </w:tabs>
        <w:spacing w:before="0" w:after="0"/>
        <w:ind w:left="0" w:firstLine="0"/>
        <w:rPr>
          <w:b/>
          <w:i w:val="0"/>
          <w:lang w:val="en-GB"/>
        </w:rPr>
      </w:pPr>
      <w:r w:rsidRPr="00B35B28">
        <w:rPr>
          <w:b/>
          <w:i w:val="0"/>
          <w:lang w:val="en-GB"/>
        </w:rPr>
        <w:t>Mathematical modeling for surface roughness (Ra) and MRR</w:t>
      </w:r>
    </w:p>
    <w:p w14:paraId="6C63E11E" w14:textId="41A28CBE" w:rsidR="00420B43" w:rsidRDefault="00B35B28" w:rsidP="00420B43">
      <w:pPr>
        <w:pStyle w:val="BodyText"/>
        <w:spacing w:after="0" w:line="240" w:lineRule="auto"/>
        <w:ind w:firstLine="0"/>
        <w:rPr>
          <w:lang w:val="en-GB"/>
        </w:rPr>
      </w:pPr>
      <w:r>
        <w:rPr>
          <w:lang w:val="en-GB"/>
        </w:rPr>
        <w:tab/>
      </w:r>
      <w:r>
        <w:rPr>
          <w:lang w:val="en-GB"/>
        </w:rPr>
        <w:tab/>
      </w:r>
      <w:r w:rsidRPr="00B35B28">
        <w:rPr>
          <w:lang w:val="en-GB"/>
        </w:rPr>
        <w:t xml:space="preserve">Response surface methodology (RSM) is efficient regression tool which useful to generate the correlations between the process control variables and performance characteristics of any engineering system / process. RSM from MINITAB 19 software is applied on experimental data as given in Table 2 to develop second order mathematical relationships between the VMC-5-axis process parameters: depth of cut (A), cutting speed (B) and feed (C), and output response surface roughness (Ra) and MRR. The basic mathematical model as given in </w:t>
      </w:r>
      <w:r w:rsidRPr="00B35B28">
        <w:rPr>
          <w:lang w:val="en-GB"/>
        </w:rPr>
        <w:lastRenderedPageBreak/>
        <w:t>Eq.1 is used for the said purpose. The constant beta values are calculated from the experimental data using least square methods and obtained mathematical models for surface roughness and MRR are shown in Eqs.6 and 7.</w:t>
      </w:r>
    </w:p>
    <w:p w14:paraId="5DBA3935" w14:textId="6570971B" w:rsidR="00B35B28" w:rsidRPr="00B35B28" w:rsidRDefault="00B35B28" w:rsidP="0095104A">
      <w:pPr>
        <w:pStyle w:val="BodyText"/>
        <w:spacing w:line="240" w:lineRule="auto"/>
        <w:ind w:firstLine="0"/>
        <w:rPr>
          <w:bCs/>
        </w:rPr>
      </w:pPr>
      <m:oMath>
        <m:r>
          <m:rPr>
            <m:sty m:val="p"/>
          </m:rPr>
          <w:rPr>
            <w:rFonts w:ascii="Cambria Math" w:hAnsi="Cambria Math"/>
          </w:rPr>
          <m:t>Y</m:t>
        </m:r>
        <m:r>
          <m:rPr>
            <m:sty m:val="p"/>
          </m:rPr>
          <w:rPr>
            <w:rFonts w:ascii="Cambria Math" w:hAnsi="Cambria Math"/>
            <w:vertAlign w:val="subscript"/>
          </w:rPr>
          <m:t>Ra</m:t>
        </m:r>
        <m:r>
          <m:rPr>
            <m:sty m:val="p"/>
          </m:rPr>
          <w:rPr>
            <w:rFonts w:ascii="Cambria Math" w:hAnsi="Cambria Math"/>
          </w:rPr>
          <m:t xml:space="preserve"> = -52.659 + 199.162 * A + 0.016 * B + 0.012 * C + 41.900 * A* A - 1.067E -06 * B * B + 3.460E – 07 * C * C - 0.032 * A * B - 0.051 * A * C - 1.567E – 06 * B *C                        (6)</m:t>
        </m:r>
      </m:oMath>
      <w:r w:rsidRPr="00B35B28">
        <w:rPr>
          <w:bCs/>
        </w:rPr>
        <w:t xml:space="preserve"> </w:t>
      </w:r>
    </w:p>
    <w:p w14:paraId="4C31A050" w14:textId="55747059" w:rsidR="00B35B28" w:rsidRPr="00B35B28" w:rsidRDefault="00B35B28" w:rsidP="0095104A">
      <w:pPr>
        <w:pStyle w:val="BodyText"/>
        <w:spacing w:line="240" w:lineRule="auto"/>
        <w:ind w:firstLine="0"/>
        <w:rPr>
          <w:bCs/>
        </w:rPr>
      </w:pPr>
      <m:oMath>
        <m:r>
          <m:rPr>
            <m:sty m:val="p"/>
          </m:rPr>
          <w:rPr>
            <w:rFonts w:ascii="Cambria Math" w:hAnsi="Cambria Math"/>
          </w:rPr>
          <m:t>Y</m:t>
        </m:r>
        <m:r>
          <m:rPr>
            <m:sty m:val="p"/>
          </m:rPr>
          <w:rPr>
            <w:rFonts w:ascii="Cambria Math" w:hAnsi="Cambria Math"/>
            <w:vertAlign w:val="subscript"/>
          </w:rPr>
          <m:t>MRR</m:t>
        </m:r>
        <m:r>
          <m:rPr>
            <m:sty m:val="p"/>
          </m:rPr>
          <w:rPr>
            <w:rFonts w:ascii="Cambria Math" w:hAnsi="Cambria Math"/>
          </w:rPr>
          <m:t xml:space="preserve"> = 14.151 - 130.755 * A + 0.005 * B - 0.009 * C + 152.400 * A * A - 1.058E – 06 * B * B + 1.496E – 06 * C * C + 0.019 * A * B  + 0.025 * A * C + 6.000E – 09 * B * C             (7)</m:t>
        </m:r>
      </m:oMath>
      <w:r w:rsidRPr="00B35B28">
        <w:rPr>
          <w:bCs/>
        </w:rPr>
        <w:t xml:space="preserve"> </w:t>
      </w:r>
    </w:p>
    <w:p w14:paraId="30714B1C" w14:textId="2C445046" w:rsidR="00B35B28" w:rsidRPr="00B35B28" w:rsidRDefault="00B35B28" w:rsidP="00B35B28">
      <w:pPr>
        <w:pStyle w:val="BodyText"/>
        <w:spacing w:line="240" w:lineRule="auto"/>
        <w:rPr>
          <w:bCs/>
        </w:rPr>
      </w:pPr>
      <w:r w:rsidRPr="00B35B28">
        <w:rPr>
          <w:bCs/>
        </w:rPr>
        <w:t xml:space="preserve">Where, </w:t>
      </w:r>
      <w:proofErr w:type="spellStart"/>
      <w:r w:rsidRPr="00B35B28">
        <w:rPr>
          <w:bCs/>
        </w:rPr>
        <w:t>Y</w:t>
      </w:r>
      <w:r w:rsidRPr="00B35B28">
        <w:rPr>
          <w:bCs/>
          <w:vertAlign w:val="subscript"/>
        </w:rPr>
        <w:t>Ra</w:t>
      </w:r>
      <w:proofErr w:type="spellEnd"/>
      <w:r w:rsidRPr="00B35B28">
        <w:rPr>
          <w:bCs/>
        </w:rPr>
        <w:t xml:space="preserve"> = R</w:t>
      </w:r>
      <w:r w:rsidRPr="00B35B28">
        <w:rPr>
          <w:bCs/>
          <w:vertAlign w:val="subscript"/>
        </w:rPr>
        <w:t>a</w:t>
      </w:r>
      <w:r w:rsidRPr="00B35B28">
        <w:rPr>
          <w:bCs/>
        </w:rPr>
        <w:t xml:space="preserve"> (surface roughness)</w:t>
      </w:r>
      <w:r>
        <w:rPr>
          <w:bCs/>
        </w:rPr>
        <w:t xml:space="preserve">, </w:t>
      </w:r>
      <w:r w:rsidRPr="00B35B28">
        <w:rPr>
          <w:bCs/>
        </w:rPr>
        <w:t>Y</w:t>
      </w:r>
      <w:r w:rsidRPr="00B35B28">
        <w:rPr>
          <w:bCs/>
          <w:vertAlign w:val="subscript"/>
        </w:rPr>
        <w:t>MRR</w:t>
      </w:r>
      <w:r w:rsidRPr="00B35B28">
        <w:rPr>
          <w:bCs/>
        </w:rPr>
        <w:t xml:space="preserve"> = MRR (Material removal rate</w:t>
      </w:r>
      <w:proofErr w:type="gramStart"/>
      <w:r w:rsidRPr="00B35B28">
        <w:rPr>
          <w:bCs/>
        </w:rPr>
        <w:t>)</w:t>
      </w:r>
      <w:r>
        <w:rPr>
          <w:bCs/>
        </w:rPr>
        <w:t xml:space="preserve">,  </w:t>
      </w:r>
      <w:r w:rsidRPr="00B35B28">
        <w:rPr>
          <w:bCs/>
        </w:rPr>
        <w:t>A</w:t>
      </w:r>
      <w:proofErr w:type="gramEnd"/>
      <w:r w:rsidRPr="00B35B28">
        <w:rPr>
          <w:bCs/>
        </w:rPr>
        <w:t xml:space="preserve"> = Cutting depth in mm. </w:t>
      </w:r>
    </w:p>
    <w:p w14:paraId="1A9BA0CA" w14:textId="3EC696FA" w:rsidR="00B35B28" w:rsidRDefault="00B35B28" w:rsidP="00B35B28">
      <w:pPr>
        <w:pStyle w:val="BodyText"/>
        <w:spacing w:line="240" w:lineRule="auto"/>
        <w:rPr>
          <w:bCs/>
        </w:rPr>
      </w:pPr>
      <w:r w:rsidRPr="00B35B28">
        <w:rPr>
          <w:bCs/>
        </w:rPr>
        <w:t>B = Cutting speed in rpm and, C = feed in rev/min.</w:t>
      </w:r>
    </w:p>
    <w:p w14:paraId="3615A9B8" w14:textId="77777777" w:rsidR="007241CC" w:rsidRDefault="007241CC" w:rsidP="007241CC">
      <w:pPr>
        <w:pStyle w:val="Heading2"/>
        <w:rPr>
          <w:b/>
          <w:i w:val="0"/>
          <w:lang w:val="en-GB"/>
        </w:rPr>
      </w:pPr>
      <w:r w:rsidRPr="007241CC">
        <w:rPr>
          <w:b/>
          <w:i w:val="0"/>
          <w:lang w:val="en-GB"/>
        </w:rPr>
        <w:t>Effect of machining parameters on SR and MRR</w:t>
      </w:r>
    </w:p>
    <w:p w14:paraId="2CF60780" w14:textId="5D3230D0" w:rsidR="007241CC" w:rsidRPr="007241CC" w:rsidRDefault="007241CC" w:rsidP="0095104A">
      <w:pPr>
        <w:ind w:firstLine="720"/>
        <w:jc w:val="both"/>
        <w:rPr>
          <w:lang w:val="en-GB"/>
        </w:rPr>
      </w:pPr>
      <w:r w:rsidRPr="007241CC">
        <w:rPr>
          <w:lang w:val="en-GB"/>
        </w:rPr>
        <w:t>In the current research, contour plots are made by RSM application to ex-amine the effects of milling input parameters: DOC (A), speed (B) and feed (C) on Ra and MRR. Contour plots have been derived from the designed mathematical models of Ra and MRR by RSM application from the MINITAB 19 software. Contour plots showing influences of input variables on Ra are given in Fig. 2 (a)-(c) and significances of input factors on MRR are given in Fig. 3 (a) –(c).</w:t>
      </w:r>
    </w:p>
    <w:p w14:paraId="758A724B" w14:textId="77777777" w:rsidR="007241CC" w:rsidRPr="007241CC" w:rsidRDefault="007241CC" w:rsidP="0095104A">
      <w:pPr>
        <w:ind w:firstLine="720"/>
        <w:jc w:val="both"/>
        <w:rPr>
          <w:lang w:val="en-GB"/>
        </w:rPr>
      </w:pPr>
      <w:r w:rsidRPr="007241CC">
        <w:rPr>
          <w:lang w:val="en-GB"/>
        </w:rPr>
        <w:t>From the contour plots of surface roughness (Ra) as given in Fig. 2 (a)-(c), it is noted that milling parameters: DOC (A), speed (B) and feed (C) have sig-</w:t>
      </w:r>
      <w:proofErr w:type="spellStart"/>
      <w:r w:rsidRPr="007241CC">
        <w:rPr>
          <w:lang w:val="en-GB"/>
        </w:rPr>
        <w:t>nificant</w:t>
      </w:r>
      <w:proofErr w:type="spellEnd"/>
      <w:r w:rsidRPr="007241CC">
        <w:rPr>
          <w:lang w:val="en-GB"/>
        </w:rPr>
        <w:t xml:space="preserve"> influence on Ra, as curvature / bent lines found in said contour plots. Parametric settings from dark red </w:t>
      </w:r>
      <w:proofErr w:type="spellStart"/>
      <w:r w:rsidRPr="007241CC">
        <w:rPr>
          <w:lang w:val="en-GB"/>
        </w:rPr>
        <w:t>color</w:t>
      </w:r>
      <w:proofErr w:type="spellEnd"/>
      <w:r w:rsidRPr="007241CC">
        <w:rPr>
          <w:lang w:val="en-GB"/>
        </w:rPr>
        <w:t xml:space="preserve"> region in a contour plots [Fig. 2 (a)-(c)] can provide minimum surface roughness (Ra). Optimum SR is achieved at lower levels of all input variables when keeping milling parameters at lower level as found from Fig. 2 (a).</w:t>
      </w:r>
    </w:p>
    <w:p w14:paraId="5B4F9B4F" w14:textId="23950FE4" w:rsidR="007241CC" w:rsidRPr="007241CC" w:rsidRDefault="007241CC" w:rsidP="0095104A">
      <w:pPr>
        <w:ind w:firstLine="720"/>
        <w:jc w:val="both"/>
        <w:rPr>
          <w:lang w:val="en-GB"/>
        </w:rPr>
      </w:pPr>
      <w:r w:rsidRPr="007241CC">
        <w:rPr>
          <w:lang w:val="en-GB"/>
        </w:rPr>
        <w:t xml:space="preserve">Contour plots of MRR as shown in Fig. 3 (a)-(c), it is observed that milling input parameters are most significant for MRR, because, elliptical nature / curvature lines are observed in the plots. Maximized MRR values can be obtained from parametric combinations falling from dark purple colour areas in a contour plot [Fig. 3 (a)-(c)]. From the contour plots of MRR for </w:t>
      </w:r>
      <w:r>
        <w:rPr>
          <w:lang w:val="en-GB"/>
        </w:rPr>
        <w:t xml:space="preserve">D3 </w:t>
      </w:r>
      <w:r w:rsidRPr="007241CC">
        <w:rPr>
          <w:lang w:val="en-GB"/>
        </w:rPr>
        <w:t xml:space="preserve">steel, it is found that higher levels (i.e., level 3) of all input parameters while holding milling conditions at level 3 can provide maximized MRR values. </w:t>
      </w:r>
    </w:p>
    <w:p w14:paraId="3135F1D7" w14:textId="195201E4" w:rsidR="007241CC" w:rsidRDefault="007241CC" w:rsidP="007241CC">
      <w:pPr>
        <w:jc w:val="both"/>
        <w:rPr>
          <w:lang w:val="en-GB"/>
        </w:rPr>
      </w:pPr>
      <w:r w:rsidRPr="007241CC">
        <w:rPr>
          <w:lang w:val="en-GB"/>
        </w:rPr>
        <w:t>Contour plots may provide information about the ranges of input parametric setting where response gets optimum. But these plots are not useful to get exact value of optimum conditions for input variables and output responses. Research study is carried out to optimize the responses: Ra and MRR using MTLBO.</w:t>
      </w:r>
    </w:p>
    <w:p w14:paraId="1D0122E3" w14:textId="17BB398B" w:rsidR="007241CC" w:rsidRPr="007241CC" w:rsidRDefault="007241CC" w:rsidP="007241CC">
      <w:pPr>
        <w:pStyle w:val="Heading2"/>
        <w:rPr>
          <w:b/>
          <w:i w:val="0"/>
          <w:lang w:val="en-GB"/>
        </w:rPr>
      </w:pPr>
      <w:r w:rsidRPr="007241CC">
        <w:rPr>
          <w:b/>
          <w:i w:val="0"/>
          <w:lang w:val="en-GB"/>
        </w:rPr>
        <w:t>Multi-objective optimization by multi-TLBO</w:t>
      </w:r>
    </w:p>
    <w:p w14:paraId="289555AC" w14:textId="77777777" w:rsidR="007241CC" w:rsidRPr="007241CC" w:rsidRDefault="007241CC" w:rsidP="007241CC">
      <w:pPr>
        <w:jc w:val="both"/>
        <w:rPr>
          <w:rFonts w:eastAsia="MS Mincho"/>
          <w:lang w:val="en-GB"/>
        </w:rPr>
      </w:pPr>
      <w:r w:rsidRPr="007241CC">
        <w:rPr>
          <w:rFonts w:eastAsia="MS Mincho"/>
          <w:lang w:val="en-GB"/>
        </w:rPr>
        <w:t>Multi-TLBO is applied to solve mathematical models of surface roughness and MRR. The working and execution procedure of TLBO is given as follows [</w:t>
      </w:r>
      <w:proofErr w:type="spellStart"/>
      <w:r w:rsidRPr="007241CC">
        <w:rPr>
          <w:rFonts w:eastAsia="MS Mincho"/>
          <w:lang w:val="en-GB"/>
        </w:rPr>
        <w:t>Rudrapati</w:t>
      </w:r>
      <w:proofErr w:type="spellEnd"/>
      <w:r w:rsidRPr="007241CC">
        <w:rPr>
          <w:rFonts w:eastAsia="MS Mincho"/>
          <w:lang w:val="en-GB"/>
        </w:rPr>
        <w:t xml:space="preserve"> et al 2016]:</w:t>
      </w:r>
    </w:p>
    <w:p w14:paraId="040481DA" w14:textId="4AC10693" w:rsidR="007241CC" w:rsidRPr="007241CC" w:rsidRDefault="007241CC" w:rsidP="007241CC">
      <w:pPr>
        <w:pStyle w:val="ListParagraph"/>
        <w:numPr>
          <w:ilvl w:val="0"/>
          <w:numId w:val="42"/>
        </w:numPr>
        <w:rPr>
          <w:rFonts w:eastAsia="MS Mincho"/>
          <w:lang w:val="en-GB"/>
        </w:rPr>
      </w:pPr>
      <w:r w:rsidRPr="007241CC">
        <w:rPr>
          <w:rFonts w:eastAsia="MS Mincho"/>
          <w:lang w:val="en-GB"/>
        </w:rPr>
        <w:t>Initialization of population size and design variables of the optimization problem with random generation and evaluate it.</w:t>
      </w:r>
    </w:p>
    <w:p w14:paraId="3BF63DEB" w14:textId="628A6D6F" w:rsidR="007241CC" w:rsidRPr="007241CC" w:rsidRDefault="007241CC" w:rsidP="007241CC">
      <w:pPr>
        <w:pStyle w:val="ListParagraph"/>
        <w:numPr>
          <w:ilvl w:val="0"/>
          <w:numId w:val="42"/>
        </w:numPr>
        <w:rPr>
          <w:rFonts w:eastAsia="MS Mincho"/>
          <w:lang w:val="en-GB"/>
        </w:rPr>
      </w:pPr>
      <w:r w:rsidRPr="007241CC">
        <w:rPr>
          <w:rFonts w:eastAsia="MS Mincho"/>
          <w:lang w:val="en-GB"/>
        </w:rPr>
        <w:t>Choosing the best learner of each subject as a teacher for that subject and calculating the mean result of learners in each subject.</w:t>
      </w:r>
    </w:p>
    <w:p w14:paraId="70B24346" w14:textId="2BDD23E6" w:rsidR="007241CC" w:rsidRPr="007241CC" w:rsidRDefault="007241CC" w:rsidP="007241CC">
      <w:pPr>
        <w:pStyle w:val="ListParagraph"/>
        <w:numPr>
          <w:ilvl w:val="0"/>
          <w:numId w:val="42"/>
        </w:numPr>
        <w:rPr>
          <w:rFonts w:eastAsia="MS Mincho"/>
          <w:lang w:val="en-GB"/>
        </w:rPr>
      </w:pPr>
      <w:r w:rsidRPr="007241CC">
        <w:rPr>
          <w:rFonts w:eastAsia="MS Mincho"/>
          <w:lang w:val="en-GB"/>
        </w:rPr>
        <w:t>Evaluating the difference between current mean result and best mean re-</w:t>
      </w:r>
      <w:proofErr w:type="spellStart"/>
      <w:r w:rsidRPr="007241CC">
        <w:rPr>
          <w:rFonts w:eastAsia="MS Mincho"/>
          <w:lang w:val="en-GB"/>
        </w:rPr>
        <w:t>sult</w:t>
      </w:r>
      <w:proofErr w:type="spellEnd"/>
      <w:r w:rsidRPr="007241CC">
        <w:rPr>
          <w:rFonts w:eastAsia="MS Mincho"/>
          <w:lang w:val="en-GB"/>
        </w:rPr>
        <w:t>.</w:t>
      </w:r>
    </w:p>
    <w:p w14:paraId="01CBCBA5" w14:textId="6F6BB23E" w:rsidR="007241CC" w:rsidRPr="007241CC" w:rsidRDefault="007241CC" w:rsidP="007241CC">
      <w:pPr>
        <w:pStyle w:val="ListParagraph"/>
        <w:numPr>
          <w:ilvl w:val="0"/>
          <w:numId w:val="42"/>
        </w:numPr>
        <w:rPr>
          <w:rFonts w:eastAsia="MS Mincho"/>
          <w:lang w:val="en-GB"/>
        </w:rPr>
      </w:pPr>
      <w:r w:rsidRPr="007241CC">
        <w:rPr>
          <w:rFonts w:eastAsia="MS Mincho"/>
          <w:lang w:val="en-GB"/>
        </w:rPr>
        <w:t xml:space="preserve">Updating the learners’ knowledge with the help of </w:t>
      </w:r>
      <w:r w:rsidR="00CF660A" w:rsidRPr="007241CC">
        <w:rPr>
          <w:rFonts w:eastAsia="MS Mincho"/>
          <w:lang w:val="en-GB"/>
        </w:rPr>
        <w:t>teachers</w:t>
      </w:r>
      <w:r w:rsidRPr="007241CC">
        <w:rPr>
          <w:rFonts w:eastAsia="MS Mincho"/>
          <w:lang w:val="en-GB"/>
        </w:rPr>
        <w:t xml:space="preserve">. </w:t>
      </w:r>
    </w:p>
    <w:p w14:paraId="02502C1F" w14:textId="3E7AC2A9" w:rsidR="007241CC" w:rsidRPr="007241CC" w:rsidRDefault="007241CC" w:rsidP="007241CC">
      <w:pPr>
        <w:pStyle w:val="ListParagraph"/>
        <w:numPr>
          <w:ilvl w:val="0"/>
          <w:numId w:val="42"/>
        </w:numPr>
        <w:rPr>
          <w:rFonts w:eastAsia="MS Mincho"/>
          <w:lang w:val="en-GB"/>
        </w:rPr>
      </w:pPr>
      <w:r w:rsidRPr="007241CC">
        <w:rPr>
          <w:rFonts w:eastAsia="MS Mincho"/>
          <w:lang w:val="en-GB"/>
        </w:rPr>
        <w:t>Updating the learners’ knowledge by utilizing the knowledge of some other learner.</w:t>
      </w:r>
    </w:p>
    <w:p w14:paraId="58B95710" w14:textId="69B2F1A6" w:rsidR="007241CC" w:rsidRPr="007241CC" w:rsidRDefault="007241CC" w:rsidP="007241CC">
      <w:pPr>
        <w:pStyle w:val="ListParagraph"/>
        <w:numPr>
          <w:ilvl w:val="0"/>
          <w:numId w:val="42"/>
        </w:numPr>
        <w:rPr>
          <w:rFonts w:eastAsia="MS Mincho"/>
          <w:lang w:val="en-GB"/>
        </w:rPr>
      </w:pPr>
      <w:r w:rsidRPr="007241CC">
        <w:rPr>
          <w:rFonts w:eastAsia="MS Mincho"/>
          <w:lang w:val="en-GB"/>
        </w:rPr>
        <w:t>Repeating the steps from step b to step e till reach of termination criterion met.</w:t>
      </w:r>
    </w:p>
    <w:p w14:paraId="3672891E" w14:textId="594DDB52" w:rsidR="007241CC" w:rsidRDefault="007241CC" w:rsidP="007241CC">
      <w:pPr>
        <w:jc w:val="both"/>
        <w:rPr>
          <w:rFonts w:eastAsia="MS Mincho"/>
          <w:lang w:val="en-GB"/>
        </w:rPr>
      </w:pPr>
      <w:r w:rsidRPr="007241CC">
        <w:rPr>
          <w:rFonts w:eastAsia="MS Mincho"/>
          <w:lang w:val="en-GB"/>
        </w:rPr>
        <w:t>In each of the MTLBO runs, optimal parametric condition and the correspond-</w:t>
      </w:r>
      <w:proofErr w:type="spellStart"/>
      <w:r w:rsidRPr="007241CC">
        <w:rPr>
          <w:rFonts w:eastAsia="MS Mincho"/>
          <w:lang w:val="en-GB"/>
        </w:rPr>
        <w:t>ing</w:t>
      </w:r>
      <w:proofErr w:type="spellEnd"/>
      <w:r w:rsidRPr="007241CC">
        <w:rPr>
          <w:rFonts w:eastAsia="MS Mincho"/>
          <w:lang w:val="en-GB"/>
        </w:rPr>
        <w:t xml:space="preserve"> output response value are produced. The obtained optimal parametric condition by MTLBO for simultaneous optimization of surface roughness and MRR is shown in Table 5.</w:t>
      </w:r>
    </w:p>
    <w:p w14:paraId="5E2D88BD" w14:textId="77777777" w:rsidR="0095104A" w:rsidRDefault="0095104A" w:rsidP="007241CC">
      <w:pPr>
        <w:jc w:val="both"/>
        <w:rPr>
          <w:rFonts w:eastAsia="MS Mincho"/>
          <w:lang w:val="en-GB"/>
        </w:rPr>
      </w:pPr>
    </w:p>
    <w:p w14:paraId="6E814C0F" w14:textId="4AD0699D" w:rsidR="0095104A" w:rsidRPr="000B5B2F" w:rsidRDefault="0095104A" w:rsidP="0095104A">
      <w:pPr>
        <w:pStyle w:val="Heading3"/>
        <w:numPr>
          <w:ilvl w:val="0"/>
          <w:numId w:val="0"/>
        </w:numPr>
        <w:spacing w:line="240" w:lineRule="auto"/>
        <w:jc w:val="center"/>
        <w:rPr>
          <w:b/>
          <w:i w:val="0"/>
        </w:rPr>
      </w:pPr>
      <w:r w:rsidRPr="000B5B2F">
        <w:rPr>
          <w:b/>
          <w:i w:val="0"/>
        </w:rPr>
        <w:t xml:space="preserve">Table 1: </w:t>
      </w:r>
      <w:r w:rsidRPr="00FD3ADB">
        <w:rPr>
          <w:b/>
          <w:bCs/>
          <w:i w:val="0"/>
          <w:lang w:val="en-GB"/>
        </w:rPr>
        <w:t>Optimum parametric combination by MTLBO</w:t>
      </w:r>
    </w:p>
    <w:p w14:paraId="714FDD5F" w14:textId="77777777" w:rsidR="0095104A" w:rsidRDefault="0095104A" w:rsidP="0095104A">
      <w:pPr>
        <w:pStyle w:val="BodyText"/>
        <w:spacing w:after="0" w:line="240" w:lineRule="auto"/>
        <w:ind w:firstLine="0"/>
        <w:rPr>
          <w:lang w:val="en-GB"/>
        </w:rPr>
      </w:pPr>
    </w:p>
    <w:tbl>
      <w:tblPr>
        <w:tblW w:w="870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288"/>
        <w:gridCol w:w="2535"/>
        <w:gridCol w:w="2230"/>
        <w:gridCol w:w="2652"/>
      </w:tblGrid>
      <w:tr w:rsidR="0095104A" w:rsidRPr="00466548" w14:paraId="48047171" w14:textId="77777777" w:rsidTr="0095104A">
        <w:trPr>
          <w:trHeight w:val="203"/>
          <w:tblHeader/>
          <w:jc w:val="center"/>
        </w:trPr>
        <w:tc>
          <w:tcPr>
            <w:tcW w:w="1288" w:type="dxa"/>
            <w:vAlign w:val="center"/>
          </w:tcPr>
          <w:p w14:paraId="1FEC8484" w14:textId="77777777" w:rsidR="0095104A" w:rsidRPr="00466548" w:rsidRDefault="0095104A" w:rsidP="0095104A">
            <w:pPr>
              <w:jc w:val="left"/>
            </w:pPr>
            <w:proofErr w:type="spellStart"/>
            <w:r>
              <w:t>Sr.No</w:t>
            </w:r>
            <w:proofErr w:type="spellEnd"/>
            <w:r>
              <w:t>.</w:t>
            </w:r>
          </w:p>
        </w:tc>
        <w:tc>
          <w:tcPr>
            <w:tcW w:w="4765" w:type="dxa"/>
            <w:gridSpan w:val="2"/>
            <w:vAlign w:val="center"/>
          </w:tcPr>
          <w:p w14:paraId="7766E62D" w14:textId="04A951C1" w:rsidR="0095104A" w:rsidRPr="00466548" w:rsidRDefault="0095104A" w:rsidP="0095104A">
            <w:pPr>
              <w:pStyle w:val="tablecolsubhead"/>
              <w:rPr>
                <w:b w:val="0"/>
                <w:i w:val="0"/>
                <w:sz w:val="20"/>
                <w:szCs w:val="20"/>
              </w:rPr>
            </w:pPr>
            <w:r w:rsidRPr="00FD3ADB">
              <w:rPr>
                <w:b w:val="0"/>
                <w:i w:val="0"/>
                <w:sz w:val="20"/>
                <w:szCs w:val="20"/>
                <w:lang w:val="en-GB"/>
              </w:rPr>
              <w:t>Optimum input parameters</w:t>
            </w:r>
          </w:p>
        </w:tc>
        <w:tc>
          <w:tcPr>
            <w:tcW w:w="2652" w:type="dxa"/>
            <w:vAlign w:val="center"/>
          </w:tcPr>
          <w:p w14:paraId="419936D2" w14:textId="45E91429" w:rsidR="0095104A" w:rsidRPr="00466548" w:rsidRDefault="0095104A" w:rsidP="00065758">
            <w:pPr>
              <w:pStyle w:val="tablecolsubhead"/>
              <w:rPr>
                <w:b w:val="0"/>
                <w:i w:val="0"/>
                <w:sz w:val="20"/>
                <w:szCs w:val="20"/>
              </w:rPr>
            </w:pPr>
            <w:r w:rsidRPr="00FD3ADB">
              <w:rPr>
                <w:b w:val="0"/>
                <w:i w:val="0"/>
                <w:sz w:val="20"/>
                <w:szCs w:val="20"/>
                <w:lang w:val="en-GB"/>
              </w:rPr>
              <w:t>Optimized responses</w:t>
            </w:r>
          </w:p>
        </w:tc>
      </w:tr>
      <w:tr w:rsidR="0095104A" w:rsidRPr="00466548" w14:paraId="4AECEF41" w14:textId="77777777" w:rsidTr="0095104A">
        <w:trPr>
          <w:trHeight w:val="272"/>
          <w:jc w:val="center"/>
        </w:trPr>
        <w:tc>
          <w:tcPr>
            <w:tcW w:w="1288" w:type="dxa"/>
            <w:vAlign w:val="center"/>
          </w:tcPr>
          <w:p w14:paraId="6D80E014" w14:textId="77777777" w:rsidR="0095104A" w:rsidRPr="00466548" w:rsidRDefault="0095104A" w:rsidP="0095104A">
            <w:pPr>
              <w:pStyle w:val="tablecopy"/>
              <w:ind w:right="-10"/>
              <w:jc w:val="center"/>
              <w:rPr>
                <w:sz w:val="20"/>
                <w:szCs w:val="20"/>
              </w:rPr>
            </w:pPr>
            <w:r>
              <w:rPr>
                <w:sz w:val="20"/>
                <w:szCs w:val="20"/>
              </w:rPr>
              <w:t>1.</w:t>
            </w:r>
          </w:p>
        </w:tc>
        <w:tc>
          <w:tcPr>
            <w:tcW w:w="2535" w:type="dxa"/>
            <w:vAlign w:val="center"/>
          </w:tcPr>
          <w:p w14:paraId="04214BEA" w14:textId="77777777" w:rsidR="0095104A" w:rsidRPr="00466548" w:rsidRDefault="0095104A" w:rsidP="0095104A">
            <w:pPr>
              <w:pStyle w:val="tablecopy"/>
              <w:rPr>
                <w:sz w:val="20"/>
                <w:szCs w:val="20"/>
              </w:rPr>
            </w:pPr>
            <w:r w:rsidRPr="00A56D03">
              <w:rPr>
                <w:sz w:val="20"/>
                <w:szCs w:val="20"/>
                <w:lang w:val="en-GB"/>
              </w:rPr>
              <w:t>Depth of cut (A)</w:t>
            </w:r>
          </w:p>
        </w:tc>
        <w:tc>
          <w:tcPr>
            <w:tcW w:w="2229" w:type="dxa"/>
          </w:tcPr>
          <w:p w14:paraId="0C6A122C" w14:textId="20020740" w:rsidR="0095104A" w:rsidRPr="00466548" w:rsidRDefault="0095104A" w:rsidP="0095104A">
            <w:r w:rsidRPr="005151CA">
              <w:t>0.2 mm</w:t>
            </w:r>
          </w:p>
        </w:tc>
        <w:tc>
          <w:tcPr>
            <w:tcW w:w="2652" w:type="dxa"/>
            <w:vMerge w:val="restart"/>
            <w:vAlign w:val="center"/>
          </w:tcPr>
          <w:p w14:paraId="04F2438B" w14:textId="77777777" w:rsidR="0095104A" w:rsidRPr="00FD3ADB" w:rsidRDefault="0095104A" w:rsidP="0095104A">
            <w:pPr>
              <w:pStyle w:val="BodyText"/>
              <w:spacing w:line="240" w:lineRule="auto"/>
              <w:rPr>
                <w:bCs/>
                <w:lang w:val="en-GB"/>
              </w:rPr>
            </w:pPr>
            <w:r w:rsidRPr="00FD3ADB">
              <w:rPr>
                <w:bCs/>
                <w:lang w:val="en-GB"/>
              </w:rPr>
              <w:t xml:space="preserve">Ra = </w:t>
            </w:r>
            <w:r>
              <w:rPr>
                <w:bCs/>
                <w:lang w:val="en-GB"/>
              </w:rPr>
              <w:t>0.55</w:t>
            </w:r>
            <w:r w:rsidRPr="00FD3ADB">
              <w:rPr>
                <w:bCs/>
                <w:lang w:val="en-GB"/>
              </w:rPr>
              <w:t xml:space="preserve"> micron</w:t>
            </w:r>
          </w:p>
          <w:p w14:paraId="5C47E45F" w14:textId="5D15D89A" w:rsidR="0095104A" w:rsidRPr="00466548" w:rsidRDefault="0095104A" w:rsidP="0095104A">
            <w:r w:rsidRPr="00FD3ADB">
              <w:rPr>
                <w:rFonts w:eastAsia="MS Mincho"/>
                <w:bCs/>
                <w:lang w:val="en-GB"/>
              </w:rPr>
              <w:t>MRR = 8.</w:t>
            </w:r>
            <w:r>
              <w:rPr>
                <w:bCs/>
                <w:lang w:val="en-GB"/>
              </w:rPr>
              <w:t>7</w:t>
            </w:r>
            <w:r w:rsidRPr="00FD3ADB">
              <w:rPr>
                <w:rFonts w:eastAsia="MS Mincho"/>
                <w:bCs/>
                <w:lang w:val="en-GB"/>
              </w:rPr>
              <w:t>2 mm</w:t>
            </w:r>
            <w:r w:rsidRPr="00FD3ADB">
              <w:rPr>
                <w:rFonts w:eastAsia="MS Mincho"/>
                <w:bCs/>
                <w:vertAlign w:val="superscript"/>
                <w:lang w:val="en-GB"/>
              </w:rPr>
              <w:t>3</w:t>
            </w:r>
            <w:r w:rsidRPr="00FD3ADB">
              <w:rPr>
                <w:rFonts w:eastAsia="MS Mincho"/>
                <w:bCs/>
                <w:lang w:val="en-GB"/>
              </w:rPr>
              <w:t>/min</w:t>
            </w:r>
          </w:p>
        </w:tc>
      </w:tr>
      <w:tr w:rsidR="0095104A" w:rsidRPr="00466548" w14:paraId="7D53E1F9" w14:textId="77777777" w:rsidTr="0095104A">
        <w:trPr>
          <w:trHeight w:val="272"/>
          <w:jc w:val="center"/>
        </w:trPr>
        <w:tc>
          <w:tcPr>
            <w:tcW w:w="1288" w:type="dxa"/>
            <w:vAlign w:val="center"/>
          </w:tcPr>
          <w:p w14:paraId="7EA37876" w14:textId="77777777" w:rsidR="0095104A" w:rsidRPr="00466548" w:rsidRDefault="0095104A" w:rsidP="0095104A">
            <w:pPr>
              <w:pStyle w:val="tablecopy"/>
              <w:ind w:right="-10"/>
              <w:jc w:val="center"/>
              <w:rPr>
                <w:sz w:val="20"/>
                <w:szCs w:val="20"/>
              </w:rPr>
            </w:pPr>
            <w:r>
              <w:rPr>
                <w:sz w:val="20"/>
                <w:szCs w:val="20"/>
              </w:rPr>
              <w:t>2.</w:t>
            </w:r>
          </w:p>
        </w:tc>
        <w:tc>
          <w:tcPr>
            <w:tcW w:w="2535" w:type="dxa"/>
            <w:vAlign w:val="center"/>
          </w:tcPr>
          <w:p w14:paraId="60513DA0" w14:textId="77777777" w:rsidR="0095104A" w:rsidRPr="00466548" w:rsidRDefault="0095104A" w:rsidP="0095104A">
            <w:pPr>
              <w:pStyle w:val="tablecopy"/>
              <w:rPr>
                <w:sz w:val="20"/>
                <w:szCs w:val="20"/>
              </w:rPr>
            </w:pPr>
            <w:r>
              <w:rPr>
                <w:sz w:val="20"/>
                <w:szCs w:val="20"/>
                <w:lang w:val="en-GB"/>
              </w:rPr>
              <w:t>S</w:t>
            </w:r>
            <w:r w:rsidRPr="00A56D03">
              <w:rPr>
                <w:sz w:val="20"/>
                <w:szCs w:val="20"/>
                <w:lang w:val="en-GB"/>
              </w:rPr>
              <w:t>peed (B)</w:t>
            </w:r>
          </w:p>
        </w:tc>
        <w:tc>
          <w:tcPr>
            <w:tcW w:w="2229" w:type="dxa"/>
          </w:tcPr>
          <w:p w14:paraId="27B61F95" w14:textId="3E62FCC4" w:rsidR="0095104A" w:rsidRPr="00466548" w:rsidRDefault="0095104A" w:rsidP="0095104A">
            <w:r w:rsidRPr="005151CA">
              <w:t>4000 rpm</w:t>
            </w:r>
          </w:p>
        </w:tc>
        <w:tc>
          <w:tcPr>
            <w:tcW w:w="2652" w:type="dxa"/>
            <w:vMerge/>
            <w:vAlign w:val="center"/>
          </w:tcPr>
          <w:p w14:paraId="10E665A8" w14:textId="598CC45A" w:rsidR="0095104A" w:rsidRPr="00466548" w:rsidRDefault="0095104A" w:rsidP="0095104A"/>
        </w:tc>
      </w:tr>
      <w:tr w:rsidR="0095104A" w:rsidRPr="00466548" w14:paraId="6B456849" w14:textId="77777777" w:rsidTr="0095104A">
        <w:trPr>
          <w:trHeight w:val="272"/>
          <w:jc w:val="center"/>
        </w:trPr>
        <w:tc>
          <w:tcPr>
            <w:tcW w:w="1288" w:type="dxa"/>
            <w:vAlign w:val="center"/>
          </w:tcPr>
          <w:p w14:paraId="16110831" w14:textId="77777777" w:rsidR="0095104A" w:rsidRPr="00466548" w:rsidRDefault="0095104A" w:rsidP="0095104A">
            <w:pPr>
              <w:pStyle w:val="tablecopy"/>
              <w:ind w:right="-10"/>
              <w:jc w:val="center"/>
              <w:rPr>
                <w:sz w:val="20"/>
                <w:szCs w:val="20"/>
              </w:rPr>
            </w:pPr>
            <w:r>
              <w:rPr>
                <w:sz w:val="20"/>
                <w:szCs w:val="20"/>
              </w:rPr>
              <w:t>3.</w:t>
            </w:r>
          </w:p>
        </w:tc>
        <w:tc>
          <w:tcPr>
            <w:tcW w:w="2535" w:type="dxa"/>
            <w:vAlign w:val="center"/>
          </w:tcPr>
          <w:p w14:paraId="267407A9" w14:textId="77777777" w:rsidR="0095104A" w:rsidRPr="00466548" w:rsidRDefault="0095104A" w:rsidP="0095104A">
            <w:pPr>
              <w:pStyle w:val="tablecopy"/>
              <w:rPr>
                <w:sz w:val="20"/>
                <w:szCs w:val="20"/>
              </w:rPr>
            </w:pPr>
            <w:r>
              <w:rPr>
                <w:sz w:val="20"/>
                <w:szCs w:val="20"/>
                <w:lang w:val="en-GB"/>
              </w:rPr>
              <w:t>F</w:t>
            </w:r>
            <w:r w:rsidRPr="00A56D03">
              <w:rPr>
                <w:sz w:val="20"/>
                <w:szCs w:val="20"/>
                <w:lang w:val="en-GB"/>
              </w:rPr>
              <w:t>eed (C)</w:t>
            </w:r>
          </w:p>
        </w:tc>
        <w:tc>
          <w:tcPr>
            <w:tcW w:w="2229" w:type="dxa"/>
          </w:tcPr>
          <w:p w14:paraId="4C56994A" w14:textId="64161651" w:rsidR="0095104A" w:rsidRPr="00466548" w:rsidRDefault="0095104A" w:rsidP="0095104A">
            <w:r w:rsidRPr="005151CA">
              <w:t>2500 rev/min</w:t>
            </w:r>
          </w:p>
        </w:tc>
        <w:tc>
          <w:tcPr>
            <w:tcW w:w="2652" w:type="dxa"/>
            <w:vMerge/>
            <w:vAlign w:val="center"/>
          </w:tcPr>
          <w:p w14:paraId="31437CE2" w14:textId="749E20CB" w:rsidR="0095104A" w:rsidRPr="00466548" w:rsidRDefault="0095104A" w:rsidP="0095104A"/>
        </w:tc>
      </w:tr>
    </w:tbl>
    <w:p w14:paraId="60BEA457" w14:textId="77777777" w:rsidR="0095104A" w:rsidRDefault="0095104A" w:rsidP="0095104A">
      <w:pPr>
        <w:pStyle w:val="BodyText"/>
        <w:spacing w:after="0" w:line="240" w:lineRule="auto"/>
        <w:ind w:firstLine="0"/>
      </w:pPr>
    </w:p>
    <w:p w14:paraId="127AD736" w14:textId="53BB53EB" w:rsidR="00537498" w:rsidRDefault="00B828D3" w:rsidP="00537498">
      <w:pPr>
        <w:pStyle w:val="BodyText"/>
        <w:spacing w:after="0" w:line="240" w:lineRule="auto"/>
        <w:ind w:firstLine="0"/>
        <w:jc w:val="center"/>
      </w:pPr>
      <w:r>
        <w:rPr>
          <w:noProof/>
        </w:rPr>
        <w:lastRenderedPageBreak/>
        <mc:AlternateContent>
          <mc:Choice Requires="wps">
            <w:drawing>
              <wp:inline distT="0" distB="0" distL="0" distR="0" wp14:anchorId="08DD2684" wp14:editId="03C5BB9E">
                <wp:extent cx="4792345" cy="1034415"/>
                <wp:effectExtent l="3810" t="635" r="4445" b="0"/>
                <wp:docPr id="17176851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2345" cy="4784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525FC0" w14:textId="77777777" w:rsidR="00537498" w:rsidRDefault="00537498" w:rsidP="00537498">
                            <w:pPr>
                              <w:jc w:val="left"/>
                            </w:pPr>
                            <w:r w:rsidRPr="00E53260">
                              <w:rPr>
                                <w:rFonts w:ascii="Arial" w:hAnsi="Arial" w:cs="Arial"/>
                                <w:noProof/>
                              </w:rPr>
                              <w:drawing>
                                <wp:inline distT="0" distB="0" distL="0" distR="0" wp14:anchorId="33F0F4EF" wp14:editId="3DF14D8A">
                                  <wp:extent cx="1344109" cy="1008000"/>
                                  <wp:effectExtent l="95250" t="95250" r="85090" b="363855"/>
                                  <wp:docPr id="512511896" name="Picture 512511896"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our Plot of MRR, Ra"/>
                                          <pic:cNvPicPr>
                                            <a:picLocks noChangeAspect="1" noChangeArrowheads="1"/>
                                          </pic:cNvPicPr>
                                        </pic:nvPicPr>
                                        <pic:blipFill>
                                          <a:blip r:embed="rId10" cstate="print"/>
                                          <a:stretch>
                                            <a:fillRect/>
                                          </a:stretch>
                                        </pic:blipFill>
                                        <pic:spPr bwMode="auto">
                                          <a:xfrm>
                                            <a:off x="0" y="0"/>
                                            <a:ext cx="1344109"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E53260">
                              <w:rPr>
                                <w:rFonts w:ascii="Arial" w:hAnsi="Arial" w:cs="Arial"/>
                                <w:noProof/>
                              </w:rPr>
                              <w:drawing>
                                <wp:inline distT="0" distB="0" distL="0" distR="0" wp14:anchorId="6D38835E" wp14:editId="2C149DFE">
                                  <wp:extent cx="1344111" cy="1008000"/>
                                  <wp:effectExtent l="95250" t="95250" r="85090" b="363855"/>
                                  <wp:docPr id="787208160" name="Picture 787208160"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our Plot of MRR, Ra"/>
                                          <pic:cNvPicPr>
                                            <a:picLocks noChangeAspect="1" noChangeArrowheads="1"/>
                                          </pic:cNvPicPr>
                                        </pic:nvPicPr>
                                        <pic:blipFill>
                                          <a:blip r:embed="rId11" cstate="print"/>
                                          <a:stretch>
                                            <a:fillRect/>
                                          </a:stretch>
                                        </pic:blipFill>
                                        <pic:spPr bwMode="auto">
                                          <a:xfrm>
                                            <a:off x="0" y="0"/>
                                            <a:ext cx="1344111"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F97C62">
                              <w:rPr>
                                <w:rFonts w:ascii="Arial" w:hAnsi="Arial" w:cs="Arial"/>
                                <w:noProof/>
                              </w:rPr>
                              <w:drawing>
                                <wp:inline distT="0" distB="0" distL="0" distR="0" wp14:anchorId="2DFDE208" wp14:editId="7FD50EB1">
                                  <wp:extent cx="1346800" cy="984862"/>
                                  <wp:effectExtent l="95250" t="95250" r="82550" b="368300"/>
                                  <wp:docPr id="1991867521" name="Picture 1991867521"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tour Plot of MRR, Ra"/>
                                          <pic:cNvPicPr>
                                            <a:picLocks noChangeAspect="1" noChangeArrowheads="1"/>
                                          </pic:cNvPicPr>
                                        </pic:nvPicPr>
                                        <pic:blipFill rotWithShape="1">
                                          <a:blip r:embed="rId12" cstate="print"/>
                                          <a:srcRect l="8839"/>
                                          <a:stretch/>
                                        </pic:blipFill>
                                        <pic:spPr bwMode="auto">
                                          <a:xfrm>
                                            <a:off x="0" y="0"/>
                                            <a:ext cx="1378315" cy="1007907"/>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a:extLst>
                                            <a:ext uri="{53640926-AAD7-44D8-BBD7-CCE9431645EC}">
                                              <a14:shadowObscured xmlns:a14="http://schemas.microsoft.com/office/drawing/2010/main"/>
                                            </a:ext>
                                          </a:extLst>
                                        </pic:spPr>
                                      </pic:pic>
                                    </a:graphicData>
                                  </a:graphic>
                                </wp:inline>
                              </w:drawing>
                            </w:r>
                            <w:r w:rsidRPr="00B9740C">
                              <w:rPr>
                                <w:rFonts w:ascii="Arial" w:hAnsi="Arial" w:cs="Arial"/>
                                <w:noProof/>
                              </w:rPr>
                              <w:drawing>
                                <wp:inline distT="0" distB="0" distL="0" distR="0" wp14:anchorId="2BA18893" wp14:editId="6F013502">
                                  <wp:extent cx="1344109" cy="1008000"/>
                                  <wp:effectExtent l="95250" t="95250" r="85090" b="363855"/>
                                  <wp:docPr id="1157010126" name="Picture 1157010126"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our Plot of MRR, Ra"/>
                                          <pic:cNvPicPr>
                                            <a:picLocks noChangeAspect="1" noChangeArrowheads="1"/>
                                          </pic:cNvPicPr>
                                        </pic:nvPicPr>
                                        <pic:blipFill>
                                          <a:blip r:embed="rId13" cstate="print"/>
                                          <a:stretch>
                                            <a:fillRect/>
                                          </a:stretch>
                                        </pic:blipFill>
                                        <pic:spPr bwMode="auto">
                                          <a:xfrm>
                                            <a:off x="0" y="0"/>
                                            <a:ext cx="1344109"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B9740C">
                              <w:rPr>
                                <w:rFonts w:ascii="Arial" w:hAnsi="Arial" w:cs="Arial"/>
                                <w:noProof/>
                              </w:rPr>
                              <w:drawing>
                                <wp:inline distT="0" distB="0" distL="0" distR="0" wp14:anchorId="1C5B841E" wp14:editId="7DE82612">
                                  <wp:extent cx="1344108" cy="1008000"/>
                                  <wp:effectExtent l="95250" t="95250" r="85090" b="363855"/>
                                  <wp:docPr id="1784129394" name="Picture 1784129394"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tour Plot of MRR, Ra"/>
                                          <pic:cNvPicPr>
                                            <a:picLocks noChangeAspect="1" noChangeArrowheads="1"/>
                                          </pic:cNvPicPr>
                                        </pic:nvPicPr>
                                        <pic:blipFill>
                                          <a:blip r:embed="rId14" cstate="print"/>
                                          <a:stretch>
                                            <a:fillRect/>
                                          </a:stretch>
                                        </pic:blipFill>
                                        <pic:spPr bwMode="auto">
                                          <a:xfrm>
                                            <a:off x="0" y="0"/>
                                            <a:ext cx="1344108"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B9740C">
                              <w:rPr>
                                <w:rFonts w:ascii="Arial" w:hAnsi="Arial" w:cs="Arial"/>
                                <w:noProof/>
                              </w:rPr>
                              <w:drawing>
                                <wp:inline distT="0" distB="0" distL="0" distR="0" wp14:anchorId="4E098310" wp14:editId="5DF5E6D6">
                                  <wp:extent cx="1344110" cy="1008000"/>
                                  <wp:effectExtent l="95250" t="95250" r="85090" b="363855"/>
                                  <wp:docPr id="45366471" name="Picture 45366471"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tour Plot of MRR, Ra"/>
                                          <pic:cNvPicPr>
                                            <a:picLocks noChangeAspect="1" noChangeArrowheads="1"/>
                                          </pic:cNvPicPr>
                                        </pic:nvPicPr>
                                        <pic:blipFill>
                                          <a:blip r:embed="rId15" cstate="print"/>
                                          <a:stretch>
                                            <a:fillRect/>
                                          </a:stretch>
                                        </pic:blipFill>
                                        <pic:spPr bwMode="auto">
                                          <a:xfrm>
                                            <a:off x="0" y="0"/>
                                            <a:ext cx="1344110"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B9740C">
                              <w:rPr>
                                <w:rFonts w:ascii="Arial" w:hAnsi="Arial" w:cs="Arial"/>
                                <w:noProof/>
                              </w:rPr>
                              <w:drawing>
                                <wp:inline distT="0" distB="0" distL="0" distR="0" wp14:anchorId="3DA57A68" wp14:editId="1055B962">
                                  <wp:extent cx="1344109" cy="1008000"/>
                                  <wp:effectExtent l="95250" t="95250" r="85090" b="363855"/>
                                  <wp:docPr id="532376389" name="Picture 532376389"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tour Plot of MRR, Ra"/>
                                          <pic:cNvPicPr>
                                            <a:picLocks noChangeAspect="1" noChangeArrowheads="1"/>
                                          </pic:cNvPicPr>
                                        </pic:nvPicPr>
                                        <pic:blipFill>
                                          <a:blip r:embed="rId16" cstate="print"/>
                                          <a:stretch>
                                            <a:fillRect/>
                                          </a:stretch>
                                        </pic:blipFill>
                                        <pic:spPr bwMode="auto">
                                          <a:xfrm>
                                            <a:off x="0" y="0"/>
                                            <a:ext cx="1344109"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B9740C">
                              <w:rPr>
                                <w:rFonts w:ascii="Arial" w:hAnsi="Arial" w:cs="Arial"/>
                                <w:noProof/>
                              </w:rPr>
                              <w:drawing>
                                <wp:inline distT="0" distB="0" distL="0" distR="0" wp14:anchorId="43B590A9" wp14:editId="277B75BE">
                                  <wp:extent cx="1344109" cy="1008000"/>
                                  <wp:effectExtent l="95250" t="95250" r="85090" b="363855"/>
                                  <wp:docPr id="615760079" name="Picture 615760079"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tour Plot of MRR, Ra"/>
                                          <pic:cNvPicPr>
                                            <a:picLocks noChangeAspect="1" noChangeArrowheads="1"/>
                                          </pic:cNvPicPr>
                                        </pic:nvPicPr>
                                        <pic:blipFill>
                                          <a:blip r:embed="rId17" cstate="print"/>
                                          <a:stretch>
                                            <a:fillRect/>
                                          </a:stretch>
                                        </pic:blipFill>
                                        <pic:spPr bwMode="auto">
                                          <a:xfrm>
                                            <a:off x="0" y="0"/>
                                            <a:ext cx="1344109"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053E7F">
                              <w:rPr>
                                <w:rFonts w:ascii="Arial" w:hAnsi="Arial" w:cs="Arial"/>
                                <w:noProof/>
                              </w:rPr>
                              <w:drawing>
                                <wp:inline distT="0" distB="0" distL="0" distR="0" wp14:anchorId="4660C567" wp14:editId="0981CFEC">
                                  <wp:extent cx="1344111" cy="1008000"/>
                                  <wp:effectExtent l="95250" t="95250" r="85090" b="363855"/>
                                  <wp:docPr id="876307452" name="Picture 876307452"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tour Plot of MRR, Ra"/>
                                          <pic:cNvPicPr>
                                            <a:picLocks noChangeAspect="1" noChangeArrowheads="1"/>
                                          </pic:cNvPicPr>
                                        </pic:nvPicPr>
                                        <pic:blipFill>
                                          <a:blip r:embed="rId18" cstate="print"/>
                                          <a:stretch>
                                            <a:fillRect/>
                                          </a:stretch>
                                        </pic:blipFill>
                                        <pic:spPr bwMode="auto">
                                          <a:xfrm>
                                            <a:off x="0" y="0"/>
                                            <a:ext cx="1344111"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F301DB8" w14:textId="77777777" w:rsidR="00537498" w:rsidRDefault="00537498" w:rsidP="00537498">
                            <w:r w:rsidRPr="00624031">
                              <w:t>Multi-objective overlaid contour plot for D3 steel showing variations of R</w:t>
                            </w:r>
                            <w:r w:rsidRPr="00624031">
                              <w:rPr>
                                <w:vertAlign w:val="subscript"/>
                              </w:rPr>
                              <w:t>a</w:t>
                            </w:r>
                            <w:r w:rsidRPr="00624031">
                              <w:t xml:space="preserve"> and MRR</w:t>
                            </w:r>
                            <w:r>
                              <w:t xml:space="preserve"> at </w:t>
                            </w:r>
                            <w:r w:rsidRPr="009D666C">
                              <w:t>a) level 1, b) level 2 and c) level 3</w:t>
                            </w:r>
                            <w:r>
                              <w:t>.</w:t>
                            </w:r>
                          </w:p>
                        </w:txbxContent>
                      </wps:txbx>
                      <wps:bodyPr rot="0" vert="horz" wrap="square" lIns="91440" tIns="45720" rIns="91440" bIns="45720" anchor="t" anchorCtr="0" upright="1">
                        <a:spAutoFit/>
                      </wps:bodyPr>
                    </wps:wsp>
                  </a:graphicData>
                </a:graphic>
              </wp:inline>
            </w:drawing>
          </mc:Choice>
          <mc:Fallback>
            <w:pict>
              <v:shapetype w14:anchorId="08DD2684" id="_x0000_t202" coordsize="21600,21600" o:spt="202" path="m,l,21600r21600,l21600,xe">
                <v:stroke joinstyle="miter"/>
                <v:path gradientshapeok="t" o:connecttype="rect"/>
              </v:shapetype>
              <v:shape id="Text Box 2" o:spid="_x0000_s1026" type="#_x0000_t202" style="width:377.35pt;height:8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" stroked="f">
                <v:textbox style="mso-fit-shape-to-text:t">
                  <w:txbxContent>
                    <w:p w14:paraId="3C525FC0" w14:textId="77777777" w:rsidR="00537498" w:rsidRDefault="00537498" w:rsidP="00537498">
                      <w:pPr>
                        <w:jc w:val="left"/>
                      </w:pPr>
                      <w:r w:rsidRPr="00E53260">
                        <w:rPr>
                          <w:rFonts w:ascii="Arial" w:hAnsi="Arial" w:cs="Arial"/>
                          <w:noProof/>
                        </w:rPr>
                        <w:drawing>
                          <wp:inline distT="0" distB="0" distL="0" distR="0" wp14:anchorId="33F0F4EF" wp14:editId="3DF14D8A">
                            <wp:extent cx="1344109" cy="1008000"/>
                            <wp:effectExtent l="95250" t="95250" r="85090" b="363855"/>
                            <wp:docPr id="512511896" name="Picture 512511896"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tour Plot of MRR, Ra"/>
                                    <pic:cNvPicPr>
                                      <a:picLocks noChangeAspect="1" noChangeArrowheads="1"/>
                                    </pic:cNvPicPr>
                                  </pic:nvPicPr>
                                  <pic:blipFill>
                                    <a:blip r:embed="rId10" cstate="print"/>
                                    <a:stretch>
                                      <a:fillRect/>
                                    </a:stretch>
                                  </pic:blipFill>
                                  <pic:spPr bwMode="auto">
                                    <a:xfrm>
                                      <a:off x="0" y="0"/>
                                      <a:ext cx="1344109"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E53260">
                        <w:rPr>
                          <w:rFonts w:ascii="Arial" w:hAnsi="Arial" w:cs="Arial"/>
                          <w:noProof/>
                        </w:rPr>
                        <w:drawing>
                          <wp:inline distT="0" distB="0" distL="0" distR="0" wp14:anchorId="6D38835E" wp14:editId="2C149DFE">
                            <wp:extent cx="1344111" cy="1008000"/>
                            <wp:effectExtent l="95250" t="95250" r="85090" b="363855"/>
                            <wp:docPr id="787208160" name="Picture 787208160"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our Plot of MRR, Ra"/>
                                    <pic:cNvPicPr>
                                      <a:picLocks noChangeAspect="1" noChangeArrowheads="1"/>
                                    </pic:cNvPicPr>
                                  </pic:nvPicPr>
                                  <pic:blipFill>
                                    <a:blip r:embed="rId11" cstate="print"/>
                                    <a:stretch>
                                      <a:fillRect/>
                                    </a:stretch>
                                  </pic:blipFill>
                                  <pic:spPr bwMode="auto">
                                    <a:xfrm>
                                      <a:off x="0" y="0"/>
                                      <a:ext cx="1344111"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F97C62">
                        <w:rPr>
                          <w:rFonts w:ascii="Arial" w:hAnsi="Arial" w:cs="Arial"/>
                          <w:noProof/>
                        </w:rPr>
                        <w:drawing>
                          <wp:inline distT="0" distB="0" distL="0" distR="0" wp14:anchorId="2DFDE208" wp14:editId="7FD50EB1">
                            <wp:extent cx="1346800" cy="984862"/>
                            <wp:effectExtent l="95250" t="95250" r="82550" b="368300"/>
                            <wp:docPr id="1991867521" name="Picture 1991867521"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ontour Plot of MRR, Ra"/>
                                    <pic:cNvPicPr>
                                      <a:picLocks noChangeAspect="1" noChangeArrowheads="1"/>
                                    </pic:cNvPicPr>
                                  </pic:nvPicPr>
                                  <pic:blipFill rotWithShape="1">
                                    <a:blip r:embed="rId12" cstate="print"/>
                                    <a:srcRect l="8839"/>
                                    <a:stretch/>
                                  </pic:blipFill>
                                  <pic:spPr bwMode="auto">
                                    <a:xfrm>
                                      <a:off x="0" y="0"/>
                                      <a:ext cx="1378315" cy="1007907"/>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a:extLst>
                                      <a:ext uri="{53640926-AAD7-44D8-BBD7-CCE9431645EC}">
                                        <a14:shadowObscured xmlns:a14="http://schemas.microsoft.com/office/drawing/2010/main"/>
                                      </a:ext>
                                    </a:extLst>
                                  </pic:spPr>
                                </pic:pic>
                              </a:graphicData>
                            </a:graphic>
                          </wp:inline>
                        </w:drawing>
                      </w:r>
                      <w:r w:rsidRPr="00B9740C">
                        <w:rPr>
                          <w:rFonts w:ascii="Arial" w:hAnsi="Arial" w:cs="Arial"/>
                          <w:noProof/>
                        </w:rPr>
                        <w:drawing>
                          <wp:inline distT="0" distB="0" distL="0" distR="0" wp14:anchorId="2BA18893" wp14:editId="6F013502">
                            <wp:extent cx="1344109" cy="1008000"/>
                            <wp:effectExtent l="95250" t="95250" r="85090" b="363855"/>
                            <wp:docPr id="1157010126" name="Picture 1157010126"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ntour Plot of MRR, Ra"/>
                                    <pic:cNvPicPr>
                                      <a:picLocks noChangeAspect="1" noChangeArrowheads="1"/>
                                    </pic:cNvPicPr>
                                  </pic:nvPicPr>
                                  <pic:blipFill>
                                    <a:blip r:embed="rId13" cstate="print"/>
                                    <a:stretch>
                                      <a:fillRect/>
                                    </a:stretch>
                                  </pic:blipFill>
                                  <pic:spPr bwMode="auto">
                                    <a:xfrm>
                                      <a:off x="0" y="0"/>
                                      <a:ext cx="1344109"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B9740C">
                        <w:rPr>
                          <w:rFonts w:ascii="Arial" w:hAnsi="Arial" w:cs="Arial"/>
                          <w:noProof/>
                        </w:rPr>
                        <w:drawing>
                          <wp:inline distT="0" distB="0" distL="0" distR="0" wp14:anchorId="1C5B841E" wp14:editId="7DE82612">
                            <wp:extent cx="1344108" cy="1008000"/>
                            <wp:effectExtent l="95250" t="95250" r="85090" b="363855"/>
                            <wp:docPr id="1784129394" name="Picture 1784129394"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ontour Plot of MRR, Ra"/>
                                    <pic:cNvPicPr>
                                      <a:picLocks noChangeAspect="1" noChangeArrowheads="1"/>
                                    </pic:cNvPicPr>
                                  </pic:nvPicPr>
                                  <pic:blipFill>
                                    <a:blip r:embed="rId14" cstate="print"/>
                                    <a:stretch>
                                      <a:fillRect/>
                                    </a:stretch>
                                  </pic:blipFill>
                                  <pic:spPr bwMode="auto">
                                    <a:xfrm>
                                      <a:off x="0" y="0"/>
                                      <a:ext cx="1344108"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B9740C">
                        <w:rPr>
                          <w:rFonts w:ascii="Arial" w:hAnsi="Arial" w:cs="Arial"/>
                          <w:noProof/>
                        </w:rPr>
                        <w:drawing>
                          <wp:inline distT="0" distB="0" distL="0" distR="0" wp14:anchorId="4E098310" wp14:editId="5DF5E6D6">
                            <wp:extent cx="1344110" cy="1008000"/>
                            <wp:effectExtent l="95250" t="95250" r="85090" b="363855"/>
                            <wp:docPr id="45366471" name="Picture 45366471"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ntour Plot of MRR, Ra"/>
                                    <pic:cNvPicPr>
                                      <a:picLocks noChangeAspect="1" noChangeArrowheads="1"/>
                                    </pic:cNvPicPr>
                                  </pic:nvPicPr>
                                  <pic:blipFill>
                                    <a:blip r:embed="rId15" cstate="print"/>
                                    <a:stretch>
                                      <a:fillRect/>
                                    </a:stretch>
                                  </pic:blipFill>
                                  <pic:spPr bwMode="auto">
                                    <a:xfrm>
                                      <a:off x="0" y="0"/>
                                      <a:ext cx="1344110"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B9740C">
                        <w:rPr>
                          <w:rFonts w:ascii="Arial" w:hAnsi="Arial" w:cs="Arial"/>
                          <w:noProof/>
                        </w:rPr>
                        <w:drawing>
                          <wp:inline distT="0" distB="0" distL="0" distR="0" wp14:anchorId="3DA57A68" wp14:editId="1055B962">
                            <wp:extent cx="1344109" cy="1008000"/>
                            <wp:effectExtent l="95250" t="95250" r="85090" b="363855"/>
                            <wp:docPr id="532376389" name="Picture 532376389"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ontour Plot of MRR, Ra"/>
                                    <pic:cNvPicPr>
                                      <a:picLocks noChangeAspect="1" noChangeArrowheads="1"/>
                                    </pic:cNvPicPr>
                                  </pic:nvPicPr>
                                  <pic:blipFill>
                                    <a:blip r:embed="rId16" cstate="print"/>
                                    <a:stretch>
                                      <a:fillRect/>
                                    </a:stretch>
                                  </pic:blipFill>
                                  <pic:spPr bwMode="auto">
                                    <a:xfrm>
                                      <a:off x="0" y="0"/>
                                      <a:ext cx="1344109"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B9740C">
                        <w:rPr>
                          <w:rFonts w:ascii="Arial" w:hAnsi="Arial" w:cs="Arial"/>
                          <w:noProof/>
                        </w:rPr>
                        <w:drawing>
                          <wp:inline distT="0" distB="0" distL="0" distR="0" wp14:anchorId="43B590A9" wp14:editId="277B75BE">
                            <wp:extent cx="1344109" cy="1008000"/>
                            <wp:effectExtent l="95250" t="95250" r="85090" b="363855"/>
                            <wp:docPr id="615760079" name="Picture 615760079"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ntour Plot of MRR, Ra"/>
                                    <pic:cNvPicPr>
                                      <a:picLocks noChangeAspect="1" noChangeArrowheads="1"/>
                                    </pic:cNvPicPr>
                                  </pic:nvPicPr>
                                  <pic:blipFill>
                                    <a:blip r:embed="rId17" cstate="print"/>
                                    <a:stretch>
                                      <a:fillRect/>
                                    </a:stretch>
                                  </pic:blipFill>
                                  <pic:spPr bwMode="auto">
                                    <a:xfrm>
                                      <a:off x="0" y="0"/>
                                      <a:ext cx="1344109"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r w:rsidRPr="00053E7F">
                        <w:rPr>
                          <w:rFonts w:ascii="Arial" w:hAnsi="Arial" w:cs="Arial"/>
                          <w:noProof/>
                        </w:rPr>
                        <w:drawing>
                          <wp:inline distT="0" distB="0" distL="0" distR="0" wp14:anchorId="4660C567" wp14:editId="0981CFEC">
                            <wp:extent cx="1344111" cy="1008000"/>
                            <wp:effectExtent l="95250" t="95250" r="85090" b="363855"/>
                            <wp:docPr id="876307452" name="Picture 876307452" descr="Contour Plot of MRR, 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ntour Plot of MRR, Ra"/>
                                    <pic:cNvPicPr>
                                      <a:picLocks noChangeAspect="1" noChangeArrowheads="1"/>
                                    </pic:cNvPicPr>
                                  </pic:nvPicPr>
                                  <pic:blipFill>
                                    <a:blip r:embed="rId18" cstate="print"/>
                                    <a:stretch>
                                      <a:fillRect/>
                                    </a:stretch>
                                  </pic:blipFill>
                                  <pic:spPr bwMode="auto">
                                    <a:xfrm>
                                      <a:off x="0" y="0"/>
                                      <a:ext cx="1344111" cy="100800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inline>
                        </w:drawing>
                      </w:r>
                    </w:p>
                    <w:p w14:paraId="3F301DB8" w14:textId="77777777" w:rsidR="00537498" w:rsidRDefault="00537498" w:rsidP="00537498">
                      <w:r w:rsidRPr="00624031">
                        <w:t>Multi-objective overlaid contour plot for D3 steel showing variations of R</w:t>
                      </w:r>
                      <w:r w:rsidRPr="00624031">
                        <w:rPr>
                          <w:vertAlign w:val="subscript"/>
                        </w:rPr>
                        <w:t>a</w:t>
                      </w:r>
                      <w:r w:rsidRPr="00624031">
                        <w:t xml:space="preserve"> and MRR</w:t>
                      </w:r>
                      <w:r>
                        <w:t xml:space="preserve"> at </w:t>
                      </w:r>
                      <w:r w:rsidRPr="009D666C">
                        <w:t>a) level 1, b) level 2 and c) level 3</w:t>
                      </w:r>
                      <w:r>
                        <w:t>.</w:t>
                      </w:r>
                    </w:p>
                  </w:txbxContent>
                </v:textbox>
                <w10:anchorlock/>
              </v:shape>
            </w:pict>
          </mc:Fallback>
        </mc:AlternateContent>
      </w:r>
    </w:p>
    <w:p w14:paraId="473D7FA2" w14:textId="77777777" w:rsidR="00537498" w:rsidRDefault="00537498" w:rsidP="0095104A">
      <w:pPr>
        <w:pStyle w:val="BodyText"/>
        <w:spacing w:after="0" w:line="240" w:lineRule="auto"/>
        <w:ind w:firstLine="0"/>
      </w:pPr>
    </w:p>
    <w:p w14:paraId="673C9C49" w14:textId="6F8AE23F" w:rsidR="0077507B" w:rsidRDefault="00624031" w:rsidP="0077507B">
      <w:pPr>
        <w:pStyle w:val="Heading1"/>
        <w:spacing w:before="0" w:after="0"/>
        <w:ind w:firstLine="0"/>
        <w:rPr>
          <w:rFonts w:ascii="Times New Roman" w:eastAsia="MS Mincho" w:hAnsi="Times New Roman"/>
          <w:sz w:val="20"/>
          <w:szCs w:val="20"/>
          <w:lang w:val="en-IN"/>
        </w:rPr>
      </w:pPr>
      <w:r w:rsidRPr="00624031">
        <w:rPr>
          <w:rFonts w:ascii="Times New Roman" w:eastAsia="MS Mincho" w:hAnsi="Times New Roman"/>
          <w:sz w:val="20"/>
          <w:szCs w:val="20"/>
          <w:lang w:val="en-GB"/>
        </w:rPr>
        <w:t>CONFIRMATORY EXPERIMENTS</w:t>
      </w:r>
      <w:r>
        <w:rPr>
          <w:rFonts w:ascii="Times New Roman" w:eastAsia="MS Mincho" w:hAnsi="Times New Roman"/>
          <w:sz w:val="20"/>
          <w:szCs w:val="20"/>
          <w:lang w:val="en-GB"/>
        </w:rPr>
        <w:t xml:space="preserve"> &amp; </w:t>
      </w:r>
      <w:r w:rsidRPr="00624031">
        <w:rPr>
          <w:rFonts w:ascii="Times New Roman" w:eastAsia="MS Mincho" w:hAnsi="Times New Roman"/>
          <w:sz w:val="20"/>
          <w:szCs w:val="20"/>
          <w:lang w:val="en-GB"/>
        </w:rPr>
        <w:t>CONCLUSIONS</w:t>
      </w:r>
    </w:p>
    <w:p w14:paraId="0105B1AF" w14:textId="77777777" w:rsidR="00B04A81" w:rsidRPr="00B04A81" w:rsidRDefault="00B04A81" w:rsidP="00B04A81">
      <w:pPr>
        <w:rPr>
          <w:lang w:val="en-IN"/>
        </w:rPr>
      </w:pPr>
    </w:p>
    <w:p w14:paraId="2D93C5D7" w14:textId="59AC6E9E" w:rsidR="008A55B5" w:rsidRDefault="00D01167" w:rsidP="00705409">
      <w:pPr>
        <w:pStyle w:val="BodyText"/>
        <w:spacing w:after="0" w:line="240" w:lineRule="auto"/>
        <w:ind w:firstLine="0"/>
        <w:rPr>
          <w:lang w:val="en-GB"/>
        </w:rPr>
      </w:pPr>
      <w:r>
        <w:tab/>
      </w:r>
      <w:r>
        <w:tab/>
      </w:r>
      <w:r w:rsidR="00624031" w:rsidRPr="00624031">
        <w:rPr>
          <w:lang w:val="en-GB"/>
        </w:rPr>
        <w:t xml:space="preserve">Experimental tests are performed to verify the predicted milling combination to optimize both the response measures of VMC five axis machined </w:t>
      </w:r>
      <w:r w:rsidR="007C6FC0">
        <w:rPr>
          <w:lang w:val="en-GB"/>
        </w:rPr>
        <w:t xml:space="preserve">D3 </w:t>
      </w:r>
      <w:r w:rsidR="00624031" w:rsidRPr="00624031">
        <w:rPr>
          <w:lang w:val="en-GB"/>
        </w:rPr>
        <w:t>steel. Confirmatory results revels that predicted setting is good agreement with the initial experimental tests as shown in Table 2.</w:t>
      </w:r>
    </w:p>
    <w:p w14:paraId="2499107E" w14:textId="1405ED74" w:rsidR="00624031" w:rsidRPr="00624031" w:rsidRDefault="00624031" w:rsidP="00624031">
      <w:pPr>
        <w:pStyle w:val="BodyText"/>
        <w:spacing w:after="0" w:line="240" w:lineRule="auto"/>
        <w:ind w:firstLine="0"/>
        <w:rPr>
          <w:lang w:val="en-GB"/>
        </w:rPr>
      </w:pPr>
      <w:r>
        <w:rPr>
          <w:lang w:val="en-GB"/>
        </w:rPr>
        <w:tab/>
      </w:r>
      <w:r>
        <w:rPr>
          <w:lang w:val="en-GB"/>
        </w:rPr>
        <w:tab/>
      </w:r>
      <w:r w:rsidRPr="00624031">
        <w:rPr>
          <w:lang w:val="en-GB"/>
        </w:rPr>
        <w:t xml:space="preserve">The followings are the conclusions drawn from the present study of prediction of multi-responses: surface roughness and MRR in VMC-5-axis machining of </w:t>
      </w:r>
      <w:r w:rsidR="007C6FC0">
        <w:rPr>
          <w:lang w:val="en-GB"/>
        </w:rPr>
        <w:t xml:space="preserve">D3 </w:t>
      </w:r>
      <w:r w:rsidRPr="00624031">
        <w:rPr>
          <w:lang w:val="en-GB"/>
        </w:rPr>
        <w:t>steel material using integrated RSM and MTLBO:</w:t>
      </w:r>
    </w:p>
    <w:p w14:paraId="1F1A6E05" w14:textId="0D5DB74D" w:rsidR="00624031" w:rsidRPr="00624031" w:rsidRDefault="00624031" w:rsidP="00624031">
      <w:pPr>
        <w:pStyle w:val="BodyText"/>
        <w:numPr>
          <w:ilvl w:val="0"/>
          <w:numId w:val="44"/>
        </w:numPr>
        <w:spacing w:after="0" w:line="240" w:lineRule="auto"/>
      </w:pPr>
      <w:r w:rsidRPr="00624031">
        <w:t xml:space="preserve">The experiments are conducted on VMC-5-axis machining of </w:t>
      </w:r>
      <w:r w:rsidR="007C6FC0">
        <w:t xml:space="preserve">D3 </w:t>
      </w:r>
      <w:r w:rsidRPr="00624031">
        <w:t>steels using Box-Behnken design method of RSM and responses are measured</w:t>
      </w:r>
    </w:p>
    <w:p w14:paraId="53FB6ACA" w14:textId="77777777" w:rsidR="00624031" w:rsidRPr="00624031" w:rsidRDefault="00624031" w:rsidP="00624031">
      <w:pPr>
        <w:pStyle w:val="BodyText"/>
        <w:numPr>
          <w:ilvl w:val="0"/>
          <w:numId w:val="44"/>
        </w:numPr>
        <w:spacing w:after="0" w:line="240" w:lineRule="auto"/>
      </w:pPr>
      <w:r w:rsidRPr="00624031">
        <w:t>Analysis of variance (ANOVA) is used to examine the influences of milling variables on output performance measures</w:t>
      </w:r>
    </w:p>
    <w:p w14:paraId="6F3CB154" w14:textId="77777777" w:rsidR="00624031" w:rsidRPr="00624031" w:rsidRDefault="00624031" w:rsidP="00624031">
      <w:pPr>
        <w:pStyle w:val="BodyText"/>
        <w:numPr>
          <w:ilvl w:val="0"/>
          <w:numId w:val="44"/>
        </w:numPr>
        <w:spacing w:after="0" w:line="240" w:lineRule="auto"/>
      </w:pPr>
      <w:r w:rsidRPr="00624031">
        <w:t>From the ANOVA results of surface roughness, it is found that feed, interaction effects of all input milling parameters have significant effect on Ra</w:t>
      </w:r>
    </w:p>
    <w:p w14:paraId="066BDD94" w14:textId="77777777" w:rsidR="00624031" w:rsidRPr="00624031" w:rsidRDefault="00624031" w:rsidP="00624031">
      <w:pPr>
        <w:pStyle w:val="BodyText"/>
        <w:numPr>
          <w:ilvl w:val="0"/>
          <w:numId w:val="44"/>
        </w:numPr>
        <w:spacing w:after="0" w:line="240" w:lineRule="auto"/>
      </w:pPr>
      <w:r w:rsidRPr="00624031">
        <w:t>ANOVA results of MRR, reveals that depth of cut, square combinations of depth of cut*depth of cut, feed *feed and interactions of depth of cut*speed, speed*feed are influential for MRR</w:t>
      </w:r>
    </w:p>
    <w:p w14:paraId="73202631" w14:textId="77777777" w:rsidR="00624031" w:rsidRPr="00624031" w:rsidRDefault="00624031" w:rsidP="00624031">
      <w:pPr>
        <w:pStyle w:val="BodyText"/>
        <w:numPr>
          <w:ilvl w:val="0"/>
          <w:numId w:val="44"/>
        </w:numPr>
        <w:spacing w:after="0" w:line="240" w:lineRule="auto"/>
      </w:pPr>
      <w:r w:rsidRPr="00624031">
        <w:t xml:space="preserve">Mathematical model is developed between milling parameters and output responses by RSM </w:t>
      </w:r>
    </w:p>
    <w:p w14:paraId="3366252E" w14:textId="77777777" w:rsidR="00624031" w:rsidRPr="00624031" w:rsidRDefault="00624031" w:rsidP="00624031">
      <w:pPr>
        <w:pStyle w:val="BodyText"/>
        <w:numPr>
          <w:ilvl w:val="0"/>
          <w:numId w:val="44"/>
        </w:numPr>
        <w:spacing w:after="0" w:line="240" w:lineRule="auto"/>
      </w:pPr>
      <w:r w:rsidRPr="00624031">
        <w:t>Contour graphs are made by RSM application to depict the response variations with varying milling parameters</w:t>
      </w:r>
    </w:p>
    <w:p w14:paraId="70AD2774" w14:textId="77777777" w:rsidR="00624031" w:rsidRPr="00624031" w:rsidRDefault="00624031" w:rsidP="00624031">
      <w:pPr>
        <w:pStyle w:val="BodyText"/>
        <w:numPr>
          <w:ilvl w:val="0"/>
          <w:numId w:val="44"/>
        </w:numPr>
        <w:spacing w:after="0" w:line="240" w:lineRule="auto"/>
      </w:pPr>
      <w:r w:rsidRPr="00624031">
        <w:t>Contour plots shows that milling conditions are most significant for both the responses (Ra and MRR)</w:t>
      </w:r>
    </w:p>
    <w:p w14:paraId="3DCF93DD" w14:textId="77777777" w:rsidR="00624031" w:rsidRPr="00624031" w:rsidRDefault="00624031" w:rsidP="00624031">
      <w:pPr>
        <w:pStyle w:val="BodyText"/>
        <w:numPr>
          <w:ilvl w:val="0"/>
          <w:numId w:val="44"/>
        </w:numPr>
        <w:spacing w:after="0" w:line="240" w:lineRule="auto"/>
      </w:pPr>
      <w:r w:rsidRPr="00624031">
        <w:t>Parametric setting is obtained by MTLBO for simultaneous optimization of surface roughness and MRR</w:t>
      </w:r>
    </w:p>
    <w:p w14:paraId="5F684F8A" w14:textId="77777777" w:rsidR="00624031" w:rsidRPr="00624031" w:rsidRDefault="00624031" w:rsidP="00624031">
      <w:pPr>
        <w:pStyle w:val="BodyText"/>
        <w:numPr>
          <w:ilvl w:val="0"/>
          <w:numId w:val="44"/>
        </w:numPr>
        <w:spacing w:after="0" w:line="240" w:lineRule="auto"/>
      </w:pPr>
      <w:r w:rsidRPr="00624031">
        <w:t>Confirmatory tests show good correlation between predicted condition and initial test runs</w:t>
      </w:r>
    </w:p>
    <w:p w14:paraId="134A4DD8" w14:textId="6B7C4B2B" w:rsidR="00624031" w:rsidRDefault="00624031" w:rsidP="00624031">
      <w:pPr>
        <w:pStyle w:val="BodyText"/>
        <w:spacing w:after="0" w:line="240" w:lineRule="auto"/>
        <w:ind w:firstLine="0"/>
        <w:rPr>
          <w:lang w:val="en-GB"/>
        </w:rPr>
      </w:pPr>
      <w:r w:rsidRPr="00624031">
        <w:rPr>
          <w:lang w:val="en-GB"/>
        </w:rPr>
        <w:t xml:space="preserve">From the study, it is mentioned that RSM along with MTLBO is useful for </w:t>
      </w:r>
      <w:proofErr w:type="spellStart"/>
      <w:r w:rsidRPr="00624031">
        <w:rPr>
          <w:lang w:val="en-GB"/>
        </w:rPr>
        <w:t>analyzing</w:t>
      </w:r>
      <w:proofErr w:type="spellEnd"/>
      <w:r w:rsidRPr="00624031">
        <w:rPr>
          <w:lang w:val="en-GB"/>
        </w:rPr>
        <w:t xml:space="preserve">, </w:t>
      </w:r>
      <w:proofErr w:type="spellStart"/>
      <w:r w:rsidRPr="00624031">
        <w:rPr>
          <w:lang w:val="en-GB"/>
        </w:rPr>
        <w:t>modeling</w:t>
      </w:r>
      <w:proofErr w:type="spellEnd"/>
      <w:r w:rsidRPr="00624031">
        <w:rPr>
          <w:lang w:val="en-GB"/>
        </w:rPr>
        <w:t xml:space="preserve">, and predicting multi-performance characteristics in VMC five axis machining if </w:t>
      </w:r>
      <w:r w:rsidR="00CF660A">
        <w:rPr>
          <w:lang w:val="en-GB"/>
        </w:rPr>
        <w:t>D3</w:t>
      </w:r>
      <w:r w:rsidRPr="00624031">
        <w:rPr>
          <w:lang w:val="en-GB"/>
        </w:rPr>
        <w:t xml:space="preserve"> tool steel</w:t>
      </w:r>
      <w:r>
        <w:rPr>
          <w:lang w:val="en-GB"/>
        </w:rPr>
        <w:t>.</w:t>
      </w:r>
    </w:p>
    <w:p w14:paraId="2BFFADC9" w14:textId="77777777" w:rsidR="00BE6D6F" w:rsidRDefault="00BE6D6F" w:rsidP="00624031">
      <w:pPr>
        <w:pStyle w:val="BodyText"/>
        <w:spacing w:after="0" w:line="240" w:lineRule="auto"/>
        <w:ind w:firstLine="0"/>
        <w:rPr>
          <w:lang w:val="en-GB"/>
        </w:rPr>
      </w:pPr>
    </w:p>
    <w:p w14:paraId="3754AD2C" w14:textId="77777777" w:rsidR="00BE6D6F" w:rsidRPr="00B04A81" w:rsidRDefault="00BE6D6F" w:rsidP="00624031">
      <w:pPr>
        <w:pStyle w:val="BodyText"/>
        <w:spacing w:after="0" w:line="240" w:lineRule="auto"/>
        <w:ind w:firstLine="0"/>
        <w:rPr>
          <w:lang w:val="en-IN"/>
        </w:rPr>
      </w:pPr>
    </w:p>
    <w:p w14:paraId="0109CCD4"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lastRenderedPageBreak/>
        <w:t>REFERENCES</w:t>
      </w:r>
    </w:p>
    <w:p w14:paraId="700396E3" w14:textId="77777777" w:rsidR="00466548" w:rsidRPr="00466548" w:rsidRDefault="00466548" w:rsidP="00466548">
      <w:pPr>
        <w:rPr>
          <w:rFonts w:eastAsia="MS Mincho"/>
          <w:sz w:val="16"/>
          <w:szCs w:val="16"/>
        </w:rPr>
      </w:pPr>
    </w:p>
    <w:p w14:paraId="7BB12EF2" w14:textId="30CB4108" w:rsidR="00624031" w:rsidRPr="006F29DE" w:rsidRDefault="00624031" w:rsidP="00624031">
      <w:pPr>
        <w:pStyle w:val="references"/>
      </w:pPr>
      <w:r w:rsidRPr="006F29DE">
        <w:t>Kar BC, Panda A, Kumar R, Sahoo AK, Mishra RR. Research trends in high speed milling of metal alloys: A short review. Mater Today Proc 2019;26:2657–62. https://doi.org/10.1016/j.matpr.2020.02.559.</w:t>
      </w:r>
    </w:p>
    <w:p w14:paraId="576300B5" w14:textId="008A95BE" w:rsidR="00624031" w:rsidRDefault="00624031" w:rsidP="00624031">
      <w:pPr>
        <w:pStyle w:val="references"/>
      </w:pPr>
      <w:bookmarkStart w:id="0" w:name="_Hlk143085409"/>
      <w:r w:rsidRPr="00E02F41">
        <w:t>Rudrapati R, Patil A. Optimization of Cutting Conditions for Surface Roughness in VMC 5-Axis 2019;969:631–6. https://doi.org/10.4028/www.scientific.net/MSF.969.631.</w:t>
      </w:r>
      <w:bookmarkEnd w:id="0"/>
    </w:p>
    <w:p w14:paraId="0C1F1745" w14:textId="5F9F5896" w:rsidR="00624031" w:rsidRDefault="00624031" w:rsidP="00624031">
      <w:pPr>
        <w:pStyle w:val="references"/>
      </w:pPr>
      <w:bookmarkStart w:id="1" w:name="_Hlk143085480"/>
      <w:r w:rsidRPr="00E02F41">
        <w:t>Singh G, Singh MP, Singh G. Optimization of the machining parameters for surface roughness during turning of Al/SiC/Gr Hybrid MMC. 2013;2:1613–7. https://doi.org/10.13140/RG.2.2.27109.86247.</w:t>
      </w:r>
      <w:bookmarkEnd w:id="1"/>
    </w:p>
    <w:p w14:paraId="1FCC5AAE" w14:textId="7F166607" w:rsidR="00624031" w:rsidRDefault="00624031" w:rsidP="00624031">
      <w:pPr>
        <w:pStyle w:val="references"/>
      </w:pPr>
      <w:bookmarkStart w:id="2" w:name="_Hlk143085497"/>
      <w:r w:rsidRPr="00170A8B">
        <w:t>Singh G, Mangat H., Sodhi H. Optimization of End Milling Process for D2 ( Die Steel ) By Using. J Mater Process Technol 2014;2:1–17.</w:t>
      </w:r>
      <w:bookmarkEnd w:id="2"/>
    </w:p>
    <w:p w14:paraId="7DBF89EB" w14:textId="195529A9" w:rsidR="00624031" w:rsidRDefault="00624031" w:rsidP="00624031">
      <w:pPr>
        <w:pStyle w:val="references"/>
      </w:pPr>
      <w:bookmarkStart w:id="3" w:name="_Hlk143085391"/>
      <w:r w:rsidRPr="00E02F41">
        <w:t>Karthik Pandiyan G, Prabaharan T. Optimization of machining parameters on AA6351 alloy steel using Response Surface Methodology (RSM). Mater Today Proc 2020:1–4. https://doi.org/10.1016/j.matpr.2020.01.369.</w:t>
      </w:r>
      <w:bookmarkEnd w:id="3"/>
    </w:p>
    <w:p w14:paraId="381AEBDD" w14:textId="732BE978" w:rsidR="00624031" w:rsidRDefault="00624031" w:rsidP="00624031">
      <w:pPr>
        <w:pStyle w:val="references"/>
      </w:pPr>
      <w:bookmarkStart w:id="4" w:name="_Hlk143085511"/>
      <w:r w:rsidRPr="00170A8B">
        <w:t>Sharma N, Ahuja N, Goyal R, Rohilla V. Parametric optimization of EDD using RSM-Grey-TLBO-based MCDM approach for commercially pure titanium. Grey Syst Theory Appl 2020;10:231–45. https://doi.org/10.1108/gs-01-2020-0008.</w:t>
      </w:r>
      <w:bookmarkEnd w:id="4"/>
    </w:p>
    <w:p w14:paraId="7BD761E9" w14:textId="76A89FD2" w:rsidR="00624031" w:rsidRDefault="00624031" w:rsidP="00624031">
      <w:pPr>
        <w:pStyle w:val="references"/>
      </w:pPr>
      <w:bookmarkStart w:id="5" w:name="_Hlk143085369"/>
      <w:r w:rsidRPr="00E02F41">
        <w:t>Moi SC, Rudrapati R, Bandyopadhyay A, Pal PK. Parametric studies on tig welding of 316l stainless steel by rsm and tlbo. Mater Sci Forum 2019;969 MSF:744–9. https://doi.org/10.4028/www.scientific.net/MSF.969.744.</w:t>
      </w:r>
      <w:bookmarkEnd w:id="5"/>
    </w:p>
    <w:p w14:paraId="10D425AD" w14:textId="3E08259D" w:rsidR="00624031" w:rsidRDefault="00624031" w:rsidP="00624031">
      <w:pPr>
        <w:pStyle w:val="references"/>
      </w:pPr>
      <w:bookmarkStart w:id="6" w:name="_Hlk143085350"/>
      <w:r w:rsidRPr="00E02F41">
        <w:t>Malvade N V, Nipanikar SR. Optimization of Cutting Parameters of End. J Eng Res Stud 2014;v:14–7.</w:t>
      </w:r>
      <w:bookmarkEnd w:id="6"/>
    </w:p>
    <w:p w14:paraId="35B62568" w14:textId="5997C848" w:rsidR="00624031" w:rsidRDefault="00624031" w:rsidP="00624031">
      <w:pPr>
        <w:pStyle w:val="references"/>
      </w:pPr>
      <w:r w:rsidRPr="006F29DE">
        <w:t>Bharathi Raja S, Baskar N. Application of Particle Swarm Optimization technique for achieving desired milled surface roughness in minimum machining time. Expert Syst Appl 2012;39:5982–9. https://doi.org/10.1016/j.eswa.2011.11.110.</w:t>
      </w:r>
    </w:p>
    <w:p w14:paraId="27C5CC2B" w14:textId="2EEB609A" w:rsidR="00624031" w:rsidRDefault="00624031" w:rsidP="00624031">
      <w:pPr>
        <w:pStyle w:val="references"/>
      </w:pPr>
      <w:r w:rsidRPr="00E02F41">
        <w:t>Lu HS, Chang CK, Hwang NC, Chung CT. Grey relational analysis coupled with principal component analysis for optimization design of the cutting parameters in high-speed end milling. J Mater Process Technol 2009;209:3808–17. https://doi.org/10.1016/j.jmatprotec.2008.08.030.</w:t>
      </w:r>
    </w:p>
    <w:p w14:paraId="6A3648BD" w14:textId="16E5C3BF" w:rsidR="00624031" w:rsidRDefault="00624031" w:rsidP="00624031">
      <w:pPr>
        <w:pStyle w:val="references"/>
      </w:pPr>
      <w:bookmarkStart w:id="7" w:name="_Hlk143085543"/>
      <w:r w:rsidRPr="00170A8B">
        <w:t>Patel TC, Systems AM, Patel LS, Patel BC. Analysis and Prediction of Milling Process on Vertical Milling Centre ( VMC ) by using Response Surface Methodology ( RSM ) 2014;1:205–12.</w:t>
      </w:r>
      <w:bookmarkEnd w:id="7"/>
    </w:p>
    <w:p w14:paraId="3F916090" w14:textId="07933B06" w:rsidR="00624031" w:rsidRDefault="00624031" w:rsidP="00624031">
      <w:pPr>
        <w:pStyle w:val="references"/>
      </w:pPr>
      <w:bookmarkStart w:id="8" w:name="_Hlk143085527"/>
      <w:r w:rsidRPr="00170A8B">
        <w:t>Rudrapati R, Sahoo P, Bandyopadhyay A. Optimization of process parameters in CNC turning of aluminium alloy using hybrid RSM cum TLBO approach. IOP Conf. Ser. Mater. Sci. Eng., vol. 149, 2016. https://doi.org/10.1088/1757-899X/149/1/012039.</w:t>
      </w:r>
      <w:bookmarkEnd w:id="8"/>
    </w:p>
    <w:p w14:paraId="47324F5A" w14:textId="1066C527" w:rsidR="00624031" w:rsidRDefault="00624031" w:rsidP="00624031">
      <w:pPr>
        <w:pStyle w:val="references"/>
      </w:pPr>
      <w:bookmarkStart w:id="9" w:name="_Hlk143085566"/>
      <w:r>
        <w:t>Rudrapati R, Rathod L, Patil A, Santosh C, Dega N. Parametric optimization for turning of GFRP composites using elitist teaching learning based optimization ( ETLBO ) 2016:25–30.</w:t>
      </w:r>
      <w:bookmarkEnd w:id="9"/>
    </w:p>
    <w:p w14:paraId="701AFDC5" w14:textId="20284D5C" w:rsidR="00624031" w:rsidRDefault="00624031" w:rsidP="00624031">
      <w:pPr>
        <w:pStyle w:val="references"/>
      </w:pPr>
      <w:r w:rsidRPr="00E02F41">
        <w:t>Raghavendra S, Sathyanarayana PS, S S, Vs T, Kn M. High speed machining of titanium Ti 6Al4V alloy components: study and optimisation of cutting parameters using RSM. Adv Mater Process Technol 2020:1–14. https://doi.org/10.1080/2374068X.2020.1806684. [15] Rathod L, Poonawala NS, Rudrapati R. Multi response optimization in WEDM of H13 steel using hybrid optimization approach. IOP Conf Ser Mater Sci Eng 2020;814. https://doi.org/10.1088/1757-899X/814/1/012015.</w:t>
      </w:r>
    </w:p>
    <w:p w14:paraId="726348C6" w14:textId="452C735A" w:rsidR="000B5B2F" w:rsidRPr="00624031" w:rsidRDefault="00624031" w:rsidP="00624031">
      <w:pPr>
        <w:pStyle w:val="references"/>
      </w:pPr>
      <w:bookmarkStart w:id="10" w:name="_Hlk143085323"/>
      <w:r w:rsidRPr="00E02F41">
        <w:t>Rao RV, Patel V. Multi-objective optimization of heat exchangers using a modified teaching-learning-based optimization algorithm. Appl Math Model 2013;37:1147–62. https://doi.org/10.1016/j.apm.2012.03.043</w:t>
      </w:r>
      <w:bookmarkEnd w:id="10"/>
      <w:r>
        <w:t>.</w:t>
      </w:r>
    </w:p>
    <w:p w14:paraId="65EBBB1B" w14:textId="77777777" w:rsidR="000B5B2F" w:rsidRPr="000B5B2F" w:rsidRDefault="000B5B2F" w:rsidP="000B5B2F">
      <w:pPr>
        <w:rPr>
          <w:rFonts w:eastAsia="MS Mincho"/>
        </w:rPr>
      </w:pPr>
    </w:p>
    <w:p w14:paraId="1F75D94C" w14:textId="77777777" w:rsidR="000B5B2F" w:rsidRPr="000B5B2F" w:rsidRDefault="000B5B2F" w:rsidP="000B5B2F">
      <w:pPr>
        <w:rPr>
          <w:rFonts w:eastAsia="MS Mincho"/>
        </w:rPr>
      </w:pPr>
    </w:p>
    <w:p w14:paraId="071DEDF6" w14:textId="77777777" w:rsidR="000B5B2F" w:rsidRDefault="000B5B2F" w:rsidP="000B5B2F">
      <w:pPr>
        <w:rPr>
          <w:rFonts w:eastAsia="MS Mincho"/>
        </w:rPr>
      </w:pPr>
    </w:p>
    <w:p w14:paraId="223EB66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DD6C" w14:textId="77777777" w:rsidR="00CA6B72" w:rsidRDefault="00CA6B72" w:rsidP="001E64C4">
      <w:r>
        <w:separator/>
      </w:r>
    </w:p>
  </w:endnote>
  <w:endnote w:type="continuationSeparator" w:id="0">
    <w:p w14:paraId="398C6D39" w14:textId="77777777" w:rsidR="00CA6B72" w:rsidRDefault="00CA6B7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44DF"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1B6CA" w14:textId="77777777" w:rsidR="00CA6B72" w:rsidRDefault="00CA6B72" w:rsidP="001E64C4">
      <w:r>
        <w:separator/>
      </w:r>
    </w:p>
  </w:footnote>
  <w:footnote w:type="continuationSeparator" w:id="0">
    <w:p w14:paraId="58DCC077" w14:textId="77777777" w:rsidR="00CA6B72" w:rsidRDefault="00CA6B72"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5B30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1F476D"/>
    <w:multiLevelType w:val="hybridMultilevel"/>
    <w:tmpl w:val="E2AC86D2"/>
    <w:lvl w:ilvl="0" w:tplc="78E8C6A2">
      <w:start w:val="1"/>
      <w:numFmt w:val="low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15:restartNumberingAfterBreak="0">
    <w:nsid w:val="17B24365"/>
    <w:multiLevelType w:val="hybridMultilevel"/>
    <w:tmpl w:val="F18874DC"/>
    <w:lvl w:ilvl="0" w:tplc="AAFE5514">
      <w:start w:val="1"/>
      <w:numFmt w:val="decimal"/>
      <w:lvlText w:val="[%1]"/>
      <w:lvlJc w:val="left"/>
      <w:pPr>
        <w:ind w:left="595" w:hanging="404"/>
      </w:pPr>
      <w:rPr>
        <w:rFonts w:ascii="Times New Roman" w:eastAsia="Times New Roman" w:hAnsi="Times New Roman" w:cs="Times New Roman" w:hint="default"/>
        <w:spacing w:val="-2"/>
        <w:w w:val="99"/>
        <w:sz w:val="18"/>
        <w:szCs w:val="18"/>
        <w:lang w:val="en-US" w:eastAsia="en-US" w:bidi="ar-SA"/>
      </w:rPr>
    </w:lvl>
    <w:lvl w:ilvl="1" w:tplc="634A6562">
      <w:numFmt w:val="bullet"/>
      <w:lvlText w:val="•"/>
      <w:lvlJc w:val="left"/>
      <w:pPr>
        <w:ind w:left="1394" w:hanging="404"/>
      </w:pPr>
      <w:rPr>
        <w:rFonts w:hint="default"/>
        <w:lang w:val="en-US" w:eastAsia="en-US" w:bidi="ar-SA"/>
      </w:rPr>
    </w:lvl>
    <w:lvl w:ilvl="2" w:tplc="F3A6AB6C">
      <w:numFmt w:val="bullet"/>
      <w:lvlText w:val="•"/>
      <w:lvlJc w:val="left"/>
      <w:pPr>
        <w:ind w:left="2189" w:hanging="404"/>
      </w:pPr>
      <w:rPr>
        <w:rFonts w:hint="default"/>
        <w:lang w:val="en-US" w:eastAsia="en-US" w:bidi="ar-SA"/>
      </w:rPr>
    </w:lvl>
    <w:lvl w:ilvl="3" w:tplc="CC9038CA">
      <w:numFmt w:val="bullet"/>
      <w:lvlText w:val="•"/>
      <w:lvlJc w:val="left"/>
      <w:pPr>
        <w:ind w:left="2983" w:hanging="404"/>
      </w:pPr>
      <w:rPr>
        <w:rFonts w:hint="default"/>
        <w:lang w:val="en-US" w:eastAsia="en-US" w:bidi="ar-SA"/>
      </w:rPr>
    </w:lvl>
    <w:lvl w:ilvl="4" w:tplc="1B10A324">
      <w:numFmt w:val="bullet"/>
      <w:lvlText w:val="•"/>
      <w:lvlJc w:val="left"/>
      <w:pPr>
        <w:ind w:left="3778" w:hanging="404"/>
      </w:pPr>
      <w:rPr>
        <w:rFonts w:hint="default"/>
        <w:lang w:val="en-US" w:eastAsia="en-US" w:bidi="ar-SA"/>
      </w:rPr>
    </w:lvl>
    <w:lvl w:ilvl="5" w:tplc="47781866">
      <w:numFmt w:val="bullet"/>
      <w:lvlText w:val="•"/>
      <w:lvlJc w:val="left"/>
      <w:pPr>
        <w:ind w:left="4573" w:hanging="404"/>
      </w:pPr>
      <w:rPr>
        <w:rFonts w:hint="default"/>
        <w:lang w:val="en-US" w:eastAsia="en-US" w:bidi="ar-SA"/>
      </w:rPr>
    </w:lvl>
    <w:lvl w:ilvl="6" w:tplc="40824966">
      <w:numFmt w:val="bullet"/>
      <w:lvlText w:val="•"/>
      <w:lvlJc w:val="left"/>
      <w:pPr>
        <w:ind w:left="5367" w:hanging="404"/>
      </w:pPr>
      <w:rPr>
        <w:rFonts w:hint="default"/>
        <w:lang w:val="en-US" w:eastAsia="en-US" w:bidi="ar-SA"/>
      </w:rPr>
    </w:lvl>
    <w:lvl w:ilvl="7" w:tplc="468846AC">
      <w:numFmt w:val="bullet"/>
      <w:lvlText w:val="•"/>
      <w:lvlJc w:val="left"/>
      <w:pPr>
        <w:ind w:left="6162" w:hanging="404"/>
      </w:pPr>
      <w:rPr>
        <w:rFonts w:hint="default"/>
        <w:lang w:val="en-US" w:eastAsia="en-US" w:bidi="ar-SA"/>
      </w:rPr>
    </w:lvl>
    <w:lvl w:ilvl="8" w:tplc="BE425FA6">
      <w:numFmt w:val="bullet"/>
      <w:lvlText w:val="•"/>
      <w:lvlJc w:val="left"/>
      <w:pPr>
        <w:ind w:left="6957" w:hanging="404"/>
      </w:pPr>
      <w:rPr>
        <w:rFonts w:hint="default"/>
        <w:lang w:val="en-US" w:eastAsia="en-US" w:bidi="ar-SA"/>
      </w:rPr>
    </w:lvl>
  </w:abstractNum>
  <w:abstractNum w:abstractNumId="3" w15:restartNumberingAfterBreak="0">
    <w:nsid w:val="1CD37A14"/>
    <w:multiLevelType w:val="hybridMultilevel"/>
    <w:tmpl w:val="91FE4B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D7F4373"/>
    <w:multiLevelType w:val="hybridMultilevel"/>
    <w:tmpl w:val="8F2CFD36"/>
    <w:lvl w:ilvl="0" w:tplc="C3F8BB26">
      <w:start w:val="1"/>
      <w:numFmt w:val="lowerLetter"/>
      <w:lvlText w:val="%1."/>
      <w:lvlJc w:val="left"/>
      <w:pPr>
        <w:ind w:left="192" w:hanging="259"/>
      </w:pPr>
      <w:rPr>
        <w:rFonts w:asciiTheme="minorHAnsi" w:eastAsiaTheme="minorHAnsi" w:hAnsiTheme="minorHAnsi" w:cstheme="minorBidi"/>
        <w:w w:val="100"/>
        <w:sz w:val="22"/>
        <w:szCs w:val="22"/>
        <w:lang w:val="en-US" w:eastAsia="en-US" w:bidi="ar-SA"/>
      </w:rPr>
    </w:lvl>
    <w:lvl w:ilvl="1" w:tplc="40A2EBC0">
      <w:numFmt w:val="bullet"/>
      <w:lvlText w:val="•"/>
      <w:lvlJc w:val="left"/>
      <w:pPr>
        <w:ind w:left="1034" w:hanging="259"/>
      </w:pPr>
      <w:rPr>
        <w:rFonts w:hint="default"/>
        <w:lang w:val="en-US" w:eastAsia="en-US" w:bidi="ar-SA"/>
      </w:rPr>
    </w:lvl>
    <w:lvl w:ilvl="2" w:tplc="BBDEDA66">
      <w:numFmt w:val="bullet"/>
      <w:lvlText w:val="•"/>
      <w:lvlJc w:val="left"/>
      <w:pPr>
        <w:ind w:left="1869" w:hanging="259"/>
      </w:pPr>
      <w:rPr>
        <w:rFonts w:hint="default"/>
        <w:lang w:val="en-US" w:eastAsia="en-US" w:bidi="ar-SA"/>
      </w:rPr>
    </w:lvl>
    <w:lvl w:ilvl="3" w:tplc="013EEBCC">
      <w:numFmt w:val="bullet"/>
      <w:lvlText w:val="•"/>
      <w:lvlJc w:val="left"/>
      <w:pPr>
        <w:ind w:left="2703" w:hanging="259"/>
      </w:pPr>
      <w:rPr>
        <w:rFonts w:hint="default"/>
        <w:lang w:val="en-US" w:eastAsia="en-US" w:bidi="ar-SA"/>
      </w:rPr>
    </w:lvl>
    <w:lvl w:ilvl="4" w:tplc="8674BA72">
      <w:numFmt w:val="bullet"/>
      <w:lvlText w:val="•"/>
      <w:lvlJc w:val="left"/>
      <w:pPr>
        <w:ind w:left="3538" w:hanging="259"/>
      </w:pPr>
      <w:rPr>
        <w:rFonts w:hint="default"/>
        <w:lang w:val="en-US" w:eastAsia="en-US" w:bidi="ar-SA"/>
      </w:rPr>
    </w:lvl>
    <w:lvl w:ilvl="5" w:tplc="2ED4F0BC">
      <w:numFmt w:val="bullet"/>
      <w:lvlText w:val="•"/>
      <w:lvlJc w:val="left"/>
      <w:pPr>
        <w:ind w:left="4373" w:hanging="259"/>
      </w:pPr>
      <w:rPr>
        <w:rFonts w:hint="default"/>
        <w:lang w:val="en-US" w:eastAsia="en-US" w:bidi="ar-SA"/>
      </w:rPr>
    </w:lvl>
    <w:lvl w:ilvl="6" w:tplc="EA6CBBF0">
      <w:numFmt w:val="bullet"/>
      <w:lvlText w:val="•"/>
      <w:lvlJc w:val="left"/>
      <w:pPr>
        <w:ind w:left="5207" w:hanging="259"/>
      </w:pPr>
      <w:rPr>
        <w:rFonts w:hint="default"/>
        <w:lang w:val="en-US" w:eastAsia="en-US" w:bidi="ar-SA"/>
      </w:rPr>
    </w:lvl>
    <w:lvl w:ilvl="7" w:tplc="5950A9B0">
      <w:numFmt w:val="bullet"/>
      <w:lvlText w:val="•"/>
      <w:lvlJc w:val="left"/>
      <w:pPr>
        <w:ind w:left="6042" w:hanging="259"/>
      </w:pPr>
      <w:rPr>
        <w:rFonts w:hint="default"/>
        <w:lang w:val="en-US" w:eastAsia="en-US" w:bidi="ar-SA"/>
      </w:rPr>
    </w:lvl>
    <w:lvl w:ilvl="8" w:tplc="767E2CB6">
      <w:numFmt w:val="bullet"/>
      <w:lvlText w:val="•"/>
      <w:lvlJc w:val="left"/>
      <w:pPr>
        <w:ind w:left="6877" w:hanging="259"/>
      </w:pPr>
      <w:rPr>
        <w:rFonts w:hint="default"/>
        <w:lang w:val="en-US" w:eastAsia="en-US" w:bidi="ar-SA"/>
      </w:rPr>
    </w:lvl>
  </w:abstractNum>
  <w:abstractNum w:abstractNumId="5" w15:restartNumberingAfterBreak="0">
    <w:nsid w:val="205F13C0"/>
    <w:multiLevelType w:val="hybridMultilevel"/>
    <w:tmpl w:val="B11061F6"/>
    <w:lvl w:ilvl="0" w:tplc="E09099E0">
      <w:start w:val="1"/>
      <w:numFmt w:val="lowerLetter"/>
      <w:lvlText w:val="%1."/>
      <w:lvlJc w:val="left"/>
      <w:pPr>
        <w:ind w:left="1008" w:hanging="360"/>
      </w:pPr>
      <w:rPr>
        <w:rFonts w:cs="Times New Roman" w:hint="default"/>
        <w:i w:val="0"/>
        <w:iCs w:val="0"/>
      </w:r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5CA6CFE"/>
    <w:multiLevelType w:val="hybridMultilevel"/>
    <w:tmpl w:val="C7602E50"/>
    <w:lvl w:ilvl="0" w:tplc="16AAE6EA">
      <w:start w:val="3"/>
      <w:numFmt w:val="decimal"/>
      <w:lvlText w:val="%1."/>
      <w:lvlJc w:val="left"/>
      <w:pPr>
        <w:ind w:left="475" w:hanging="284"/>
      </w:pPr>
      <w:rPr>
        <w:rFonts w:hint="default"/>
        <w:b/>
        <w:bCs/>
        <w:w w:val="100"/>
        <w:lang w:val="en-US" w:eastAsia="en-US" w:bidi="ar-SA"/>
      </w:rPr>
    </w:lvl>
    <w:lvl w:ilvl="1" w:tplc="5BF2A69C">
      <w:numFmt w:val="none"/>
      <w:lvlText w:val=""/>
      <w:lvlJc w:val="left"/>
      <w:pPr>
        <w:tabs>
          <w:tab w:val="num" w:pos="360"/>
        </w:tabs>
      </w:pPr>
    </w:lvl>
    <w:lvl w:ilvl="2" w:tplc="4DCAA8AA">
      <w:numFmt w:val="bullet"/>
      <w:lvlText w:val="•"/>
      <w:lvlJc w:val="left"/>
      <w:pPr>
        <w:ind w:left="1411" w:hanging="332"/>
      </w:pPr>
      <w:rPr>
        <w:rFonts w:hint="default"/>
        <w:lang w:val="en-US" w:eastAsia="en-US" w:bidi="ar-SA"/>
      </w:rPr>
    </w:lvl>
    <w:lvl w:ilvl="3" w:tplc="F03CE426">
      <w:numFmt w:val="bullet"/>
      <w:lvlText w:val="•"/>
      <w:lvlJc w:val="left"/>
      <w:pPr>
        <w:ind w:left="2303" w:hanging="332"/>
      </w:pPr>
      <w:rPr>
        <w:rFonts w:hint="default"/>
        <w:lang w:val="en-US" w:eastAsia="en-US" w:bidi="ar-SA"/>
      </w:rPr>
    </w:lvl>
    <w:lvl w:ilvl="4" w:tplc="47920AF8">
      <w:numFmt w:val="bullet"/>
      <w:lvlText w:val="•"/>
      <w:lvlJc w:val="left"/>
      <w:pPr>
        <w:ind w:left="3195" w:hanging="332"/>
      </w:pPr>
      <w:rPr>
        <w:rFonts w:hint="default"/>
        <w:lang w:val="en-US" w:eastAsia="en-US" w:bidi="ar-SA"/>
      </w:rPr>
    </w:lvl>
    <w:lvl w:ilvl="5" w:tplc="2E6AFA12">
      <w:numFmt w:val="bullet"/>
      <w:lvlText w:val="•"/>
      <w:lvlJc w:val="left"/>
      <w:pPr>
        <w:ind w:left="4087" w:hanging="332"/>
      </w:pPr>
      <w:rPr>
        <w:rFonts w:hint="default"/>
        <w:lang w:val="en-US" w:eastAsia="en-US" w:bidi="ar-SA"/>
      </w:rPr>
    </w:lvl>
    <w:lvl w:ilvl="6" w:tplc="11124BD8">
      <w:numFmt w:val="bullet"/>
      <w:lvlText w:val="•"/>
      <w:lvlJc w:val="left"/>
      <w:pPr>
        <w:ind w:left="4979" w:hanging="332"/>
      </w:pPr>
      <w:rPr>
        <w:rFonts w:hint="default"/>
        <w:lang w:val="en-US" w:eastAsia="en-US" w:bidi="ar-SA"/>
      </w:rPr>
    </w:lvl>
    <w:lvl w:ilvl="7" w:tplc="269A2E42">
      <w:numFmt w:val="bullet"/>
      <w:lvlText w:val="•"/>
      <w:lvlJc w:val="left"/>
      <w:pPr>
        <w:ind w:left="5870" w:hanging="332"/>
      </w:pPr>
      <w:rPr>
        <w:rFonts w:hint="default"/>
        <w:lang w:val="en-US" w:eastAsia="en-US" w:bidi="ar-SA"/>
      </w:rPr>
    </w:lvl>
    <w:lvl w:ilvl="8" w:tplc="EBB053F0">
      <w:numFmt w:val="bullet"/>
      <w:lvlText w:val="•"/>
      <w:lvlJc w:val="left"/>
      <w:pPr>
        <w:ind w:left="6762" w:hanging="332"/>
      </w:pPr>
      <w:rPr>
        <w:rFonts w:hint="default"/>
        <w:lang w:val="en-US" w:eastAsia="en-US" w:bidi="ar-SA"/>
      </w:rPr>
    </w:lvl>
  </w:abstractNum>
  <w:abstractNum w:abstractNumId="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9CC2574"/>
    <w:multiLevelType w:val="hybridMultilevel"/>
    <w:tmpl w:val="153013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CD05F9D"/>
    <w:multiLevelType w:val="hybridMultilevel"/>
    <w:tmpl w:val="CC6E1C30"/>
    <w:lvl w:ilvl="0" w:tplc="C792E158">
      <w:start w:val="1"/>
      <w:numFmt w:val="lowerRoman"/>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2DF0088D"/>
    <w:multiLevelType w:val="hybridMultilevel"/>
    <w:tmpl w:val="BEBEF49A"/>
    <w:lvl w:ilvl="0" w:tplc="FFFFFFFF">
      <w:start w:val="1"/>
      <w:numFmt w:val="lowerLetter"/>
      <w:lvlText w:val="%1."/>
      <w:lvlJc w:val="left"/>
      <w:pPr>
        <w:ind w:left="2160" w:hanging="720"/>
      </w:pPr>
      <w:rPr>
        <w:rFonts w:cs="Times New Roman" w:hint="default"/>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2" w15:restartNumberingAfterBreak="0">
    <w:nsid w:val="320236AF"/>
    <w:multiLevelType w:val="hybridMultilevel"/>
    <w:tmpl w:val="2C24A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5" w15:restartNumberingAfterBreak="0">
    <w:nsid w:val="3AF15E63"/>
    <w:multiLevelType w:val="hybridMultilevel"/>
    <w:tmpl w:val="BBA64406"/>
    <w:lvl w:ilvl="0" w:tplc="E09099E0">
      <w:start w:val="1"/>
      <w:numFmt w:val="lowerLetter"/>
      <w:lvlText w:val="%1."/>
      <w:lvlJc w:val="left"/>
      <w:pPr>
        <w:ind w:left="720" w:hanging="360"/>
      </w:pPr>
      <w:rPr>
        <w:rFonts w:cs="Times New Roman"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2532341"/>
    <w:multiLevelType w:val="hybridMultilevel"/>
    <w:tmpl w:val="BEBEF49A"/>
    <w:lvl w:ilvl="0" w:tplc="FFFFFFFF">
      <w:start w:val="1"/>
      <w:numFmt w:val="lowerLetter"/>
      <w:lvlText w:val="%1."/>
      <w:lvlJc w:val="left"/>
      <w:pPr>
        <w:ind w:left="2160" w:hanging="720"/>
      </w:pPr>
      <w:rPr>
        <w:rFonts w:cs="Times New Roman" w:hint="default"/>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8" w15:restartNumberingAfterBreak="0">
    <w:nsid w:val="475D7C13"/>
    <w:multiLevelType w:val="hybridMultilevel"/>
    <w:tmpl w:val="70BEA692"/>
    <w:lvl w:ilvl="0" w:tplc="4009001B">
      <w:start w:val="1"/>
      <w:numFmt w:val="lowerRoman"/>
      <w:lvlText w:val="%1."/>
      <w:lvlJc w:val="right"/>
      <w:pPr>
        <w:ind w:left="552" w:hanging="360"/>
      </w:pPr>
      <w:rPr>
        <w:rFonts w:hint="default"/>
      </w:rPr>
    </w:lvl>
    <w:lvl w:ilvl="1" w:tplc="40090019" w:tentative="1">
      <w:start w:val="1"/>
      <w:numFmt w:val="lowerLetter"/>
      <w:lvlText w:val="%2."/>
      <w:lvlJc w:val="left"/>
      <w:pPr>
        <w:ind w:left="1272" w:hanging="360"/>
      </w:pPr>
    </w:lvl>
    <w:lvl w:ilvl="2" w:tplc="4009001B" w:tentative="1">
      <w:start w:val="1"/>
      <w:numFmt w:val="lowerRoman"/>
      <w:lvlText w:val="%3."/>
      <w:lvlJc w:val="right"/>
      <w:pPr>
        <w:ind w:left="1992" w:hanging="180"/>
      </w:pPr>
    </w:lvl>
    <w:lvl w:ilvl="3" w:tplc="4009000F" w:tentative="1">
      <w:start w:val="1"/>
      <w:numFmt w:val="decimal"/>
      <w:lvlText w:val="%4."/>
      <w:lvlJc w:val="left"/>
      <w:pPr>
        <w:ind w:left="2712" w:hanging="360"/>
      </w:pPr>
    </w:lvl>
    <w:lvl w:ilvl="4" w:tplc="40090019" w:tentative="1">
      <w:start w:val="1"/>
      <w:numFmt w:val="lowerLetter"/>
      <w:lvlText w:val="%5."/>
      <w:lvlJc w:val="left"/>
      <w:pPr>
        <w:ind w:left="3432" w:hanging="360"/>
      </w:pPr>
    </w:lvl>
    <w:lvl w:ilvl="5" w:tplc="4009001B" w:tentative="1">
      <w:start w:val="1"/>
      <w:numFmt w:val="lowerRoman"/>
      <w:lvlText w:val="%6."/>
      <w:lvlJc w:val="right"/>
      <w:pPr>
        <w:ind w:left="4152" w:hanging="180"/>
      </w:pPr>
    </w:lvl>
    <w:lvl w:ilvl="6" w:tplc="4009000F" w:tentative="1">
      <w:start w:val="1"/>
      <w:numFmt w:val="decimal"/>
      <w:lvlText w:val="%7."/>
      <w:lvlJc w:val="left"/>
      <w:pPr>
        <w:ind w:left="4872" w:hanging="360"/>
      </w:pPr>
    </w:lvl>
    <w:lvl w:ilvl="7" w:tplc="40090019" w:tentative="1">
      <w:start w:val="1"/>
      <w:numFmt w:val="lowerLetter"/>
      <w:lvlText w:val="%8."/>
      <w:lvlJc w:val="left"/>
      <w:pPr>
        <w:ind w:left="5592" w:hanging="360"/>
      </w:pPr>
    </w:lvl>
    <w:lvl w:ilvl="8" w:tplc="4009001B" w:tentative="1">
      <w:start w:val="1"/>
      <w:numFmt w:val="lowerRoman"/>
      <w:lvlText w:val="%9."/>
      <w:lvlJc w:val="right"/>
      <w:pPr>
        <w:ind w:left="6312" w:hanging="180"/>
      </w:pPr>
    </w:lvl>
  </w:abstractNum>
  <w:abstractNum w:abstractNumId="19" w15:restartNumberingAfterBreak="0">
    <w:nsid w:val="4A8C2E22"/>
    <w:multiLevelType w:val="hybridMultilevel"/>
    <w:tmpl w:val="EB28263C"/>
    <w:lvl w:ilvl="0" w:tplc="CEAAE35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BA83F0F"/>
    <w:multiLevelType w:val="hybridMultilevel"/>
    <w:tmpl w:val="260E733E"/>
    <w:lvl w:ilvl="0" w:tplc="6666D21A">
      <w:start w:val="1"/>
      <w:numFmt w:val="decimal"/>
      <w:lvlText w:val="%1."/>
      <w:lvlJc w:val="left"/>
      <w:pPr>
        <w:ind w:left="720" w:hanging="360"/>
      </w:pPr>
      <w:rPr>
        <w:rFonts w:ascii="Times New Roman" w:eastAsia="Times New Roman" w:hAnsi="Times New Roman" w:cs="Times New Roman" w:hint="default"/>
        <w:w w:val="100"/>
        <w:sz w:val="22"/>
        <w:szCs w:val="22"/>
        <w:lang w:val="en-US" w:eastAsia="en-US" w:bidi="ar-SA"/>
      </w:rPr>
    </w:lvl>
    <w:lvl w:ilvl="1" w:tplc="40090019">
      <w:start w:val="1"/>
      <w:numFmt w:val="lowerLetter"/>
      <w:lvlText w:val="%2."/>
      <w:lvlJc w:val="left"/>
      <w:pPr>
        <w:ind w:left="1440" w:hanging="360"/>
      </w:pPr>
    </w:lvl>
    <w:lvl w:ilvl="2" w:tplc="B4269568">
      <w:start w:val="5"/>
      <w:numFmt w:val="upperRoman"/>
      <w:lvlText w:val="%3."/>
      <w:lvlJc w:val="left"/>
      <w:pPr>
        <w:ind w:left="2700" w:hanging="72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D6B4148"/>
    <w:multiLevelType w:val="hybridMultilevel"/>
    <w:tmpl w:val="582AB5EA"/>
    <w:lvl w:ilvl="0" w:tplc="6E341D76">
      <w:start w:val="1"/>
      <w:numFmt w:val="lowerLetter"/>
      <w:lvlText w:val="%1."/>
      <w:lvlJc w:val="left"/>
      <w:pPr>
        <w:ind w:left="463" w:hanging="272"/>
      </w:pPr>
      <w:rPr>
        <w:rFonts w:ascii="Times New Roman" w:eastAsia="Times New Roman" w:hAnsi="Times New Roman" w:cs="Times New Roman" w:hint="default"/>
        <w:w w:val="100"/>
        <w:sz w:val="22"/>
        <w:szCs w:val="22"/>
        <w:lang w:val="en-US" w:eastAsia="en-US" w:bidi="ar-SA"/>
      </w:rPr>
    </w:lvl>
    <w:lvl w:ilvl="1" w:tplc="B6208480">
      <w:numFmt w:val="bullet"/>
      <w:lvlText w:val="•"/>
      <w:lvlJc w:val="left"/>
      <w:pPr>
        <w:ind w:left="1268" w:hanging="272"/>
      </w:pPr>
      <w:rPr>
        <w:rFonts w:hint="default"/>
        <w:lang w:val="en-US" w:eastAsia="en-US" w:bidi="ar-SA"/>
      </w:rPr>
    </w:lvl>
    <w:lvl w:ilvl="2" w:tplc="BC90931E">
      <w:numFmt w:val="bullet"/>
      <w:lvlText w:val="•"/>
      <w:lvlJc w:val="left"/>
      <w:pPr>
        <w:ind w:left="2077" w:hanging="272"/>
      </w:pPr>
      <w:rPr>
        <w:rFonts w:hint="default"/>
        <w:lang w:val="en-US" w:eastAsia="en-US" w:bidi="ar-SA"/>
      </w:rPr>
    </w:lvl>
    <w:lvl w:ilvl="3" w:tplc="518253CA">
      <w:numFmt w:val="bullet"/>
      <w:lvlText w:val="•"/>
      <w:lvlJc w:val="left"/>
      <w:pPr>
        <w:ind w:left="2885" w:hanging="272"/>
      </w:pPr>
      <w:rPr>
        <w:rFonts w:hint="default"/>
        <w:lang w:val="en-US" w:eastAsia="en-US" w:bidi="ar-SA"/>
      </w:rPr>
    </w:lvl>
    <w:lvl w:ilvl="4" w:tplc="E1400452">
      <w:numFmt w:val="bullet"/>
      <w:lvlText w:val="•"/>
      <w:lvlJc w:val="left"/>
      <w:pPr>
        <w:ind w:left="3694" w:hanging="272"/>
      </w:pPr>
      <w:rPr>
        <w:rFonts w:hint="default"/>
        <w:lang w:val="en-US" w:eastAsia="en-US" w:bidi="ar-SA"/>
      </w:rPr>
    </w:lvl>
    <w:lvl w:ilvl="5" w:tplc="2B56CBB0">
      <w:numFmt w:val="bullet"/>
      <w:lvlText w:val="•"/>
      <w:lvlJc w:val="left"/>
      <w:pPr>
        <w:ind w:left="4503" w:hanging="272"/>
      </w:pPr>
      <w:rPr>
        <w:rFonts w:hint="default"/>
        <w:lang w:val="en-US" w:eastAsia="en-US" w:bidi="ar-SA"/>
      </w:rPr>
    </w:lvl>
    <w:lvl w:ilvl="6" w:tplc="DE448D66">
      <w:numFmt w:val="bullet"/>
      <w:lvlText w:val="•"/>
      <w:lvlJc w:val="left"/>
      <w:pPr>
        <w:ind w:left="5311" w:hanging="272"/>
      </w:pPr>
      <w:rPr>
        <w:rFonts w:hint="default"/>
        <w:lang w:val="en-US" w:eastAsia="en-US" w:bidi="ar-SA"/>
      </w:rPr>
    </w:lvl>
    <w:lvl w:ilvl="7" w:tplc="03E6ED08">
      <w:numFmt w:val="bullet"/>
      <w:lvlText w:val="•"/>
      <w:lvlJc w:val="left"/>
      <w:pPr>
        <w:ind w:left="6120" w:hanging="272"/>
      </w:pPr>
      <w:rPr>
        <w:rFonts w:hint="default"/>
        <w:lang w:val="en-US" w:eastAsia="en-US" w:bidi="ar-SA"/>
      </w:rPr>
    </w:lvl>
    <w:lvl w:ilvl="8" w:tplc="DC869746">
      <w:numFmt w:val="bullet"/>
      <w:lvlText w:val="•"/>
      <w:lvlJc w:val="left"/>
      <w:pPr>
        <w:ind w:left="6929" w:hanging="272"/>
      </w:pPr>
      <w:rPr>
        <w:rFonts w:hint="default"/>
        <w:lang w:val="en-US" w:eastAsia="en-US" w:bidi="ar-SA"/>
      </w:rPr>
    </w:lvl>
  </w:abstractNum>
  <w:abstractNum w:abstractNumId="22" w15:restartNumberingAfterBreak="0">
    <w:nsid w:val="51770BE2"/>
    <w:multiLevelType w:val="hybridMultilevel"/>
    <w:tmpl w:val="D7569EE0"/>
    <w:lvl w:ilvl="0" w:tplc="3D5AF17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15:restartNumberingAfterBreak="0">
    <w:nsid w:val="560B3A19"/>
    <w:multiLevelType w:val="hybridMultilevel"/>
    <w:tmpl w:val="91FE4B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59DB7911"/>
    <w:multiLevelType w:val="hybridMultilevel"/>
    <w:tmpl w:val="91FE4B1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B867EDC"/>
    <w:multiLevelType w:val="hybridMultilevel"/>
    <w:tmpl w:val="8B162CD2"/>
    <w:lvl w:ilvl="0" w:tplc="CDC24B64">
      <w:start w:val="1"/>
      <w:numFmt w:val="lowerLetter"/>
      <w:lvlText w:val="%1."/>
      <w:lvlJc w:val="left"/>
      <w:pPr>
        <w:ind w:left="192" w:hanging="264"/>
      </w:pPr>
      <w:rPr>
        <w:rFonts w:ascii="Times New Roman" w:eastAsia="Times New Roman" w:hAnsi="Times New Roman" w:cs="Times New Roman"/>
        <w:w w:val="100"/>
        <w:lang w:val="en-US" w:eastAsia="en-US" w:bidi="ar-SA"/>
      </w:rPr>
    </w:lvl>
    <w:lvl w:ilvl="1" w:tplc="A0A8CEB8">
      <w:numFmt w:val="bullet"/>
      <w:lvlText w:val="•"/>
      <w:lvlJc w:val="left"/>
      <w:pPr>
        <w:ind w:left="1034" w:hanging="264"/>
      </w:pPr>
      <w:rPr>
        <w:rFonts w:hint="default"/>
        <w:lang w:val="en-US" w:eastAsia="en-US" w:bidi="ar-SA"/>
      </w:rPr>
    </w:lvl>
    <w:lvl w:ilvl="2" w:tplc="10F03A30">
      <w:numFmt w:val="bullet"/>
      <w:lvlText w:val="•"/>
      <w:lvlJc w:val="left"/>
      <w:pPr>
        <w:ind w:left="1869" w:hanging="264"/>
      </w:pPr>
      <w:rPr>
        <w:rFonts w:hint="default"/>
        <w:lang w:val="en-US" w:eastAsia="en-US" w:bidi="ar-SA"/>
      </w:rPr>
    </w:lvl>
    <w:lvl w:ilvl="3" w:tplc="A91E5FBC">
      <w:numFmt w:val="bullet"/>
      <w:lvlText w:val="•"/>
      <w:lvlJc w:val="left"/>
      <w:pPr>
        <w:ind w:left="2703" w:hanging="264"/>
      </w:pPr>
      <w:rPr>
        <w:rFonts w:hint="default"/>
        <w:lang w:val="en-US" w:eastAsia="en-US" w:bidi="ar-SA"/>
      </w:rPr>
    </w:lvl>
    <w:lvl w:ilvl="4" w:tplc="2730EAA6">
      <w:numFmt w:val="bullet"/>
      <w:lvlText w:val="•"/>
      <w:lvlJc w:val="left"/>
      <w:pPr>
        <w:ind w:left="3538" w:hanging="264"/>
      </w:pPr>
      <w:rPr>
        <w:rFonts w:hint="default"/>
        <w:lang w:val="en-US" w:eastAsia="en-US" w:bidi="ar-SA"/>
      </w:rPr>
    </w:lvl>
    <w:lvl w:ilvl="5" w:tplc="AA180886">
      <w:numFmt w:val="bullet"/>
      <w:lvlText w:val="•"/>
      <w:lvlJc w:val="left"/>
      <w:pPr>
        <w:ind w:left="4373" w:hanging="264"/>
      </w:pPr>
      <w:rPr>
        <w:rFonts w:hint="default"/>
        <w:lang w:val="en-US" w:eastAsia="en-US" w:bidi="ar-SA"/>
      </w:rPr>
    </w:lvl>
    <w:lvl w:ilvl="6" w:tplc="40F8F412">
      <w:numFmt w:val="bullet"/>
      <w:lvlText w:val="•"/>
      <w:lvlJc w:val="left"/>
      <w:pPr>
        <w:ind w:left="5207" w:hanging="264"/>
      </w:pPr>
      <w:rPr>
        <w:rFonts w:hint="default"/>
        <w:lang w:val="en-US" w:eastAsia="en-US" w:bidi="ar-SA"/>
      </w:rPr>
    </w:lvl>
    <w:lvl w:ilvl="7" w:tplc="FB601B4C">
      <w:numFmt w:val="bullet"/>
      <w:lvlText w:val="•"/>
      <w:lvlJc w:val="left"/>
      <w:pPr>
        <w:ind w:left="6042" w:hanging="264"/>
      </w:pPr>
      <w:rPr>
        <w:rFonts w:hint="default"/>
        <w:lang w:val="en-US" w:eastAsia="en-US" w:bidi="ar-SA"/>
      </w:rPr>
    </w:lvl>
    <w:lvl w:ilvl="8" w:tplc="8402D768">
      <w:numFmt w:val="bullet"/>
      <w:lvlText w:val="•"/>
      <w:lvlJc w:val="left"/>
      <w:pPr>
        <w:ind w:left="6877" w:hanging="264"/>
      </w:pPr>
      <w:rPr>
        <w:rFonts w:hint="default"/>
        <w:lang w:val="en-US" w:eastAsia="en-US" w:bidi="ar-SA"/>
      </w:rPr>
    </w:lvl>
  </w:abstractNum>
  <w:abstractNum w:abstractNumId="27" w15:restartNumberingAfterBreak="0">
    <w:nsid w:val="62581BE9"/>
    <w:multiLevelType w:val="hybridMultilevel"/>
    <w:tmpl w:val="A7F4D726"/>
    <w:lvl w:ilvl="0" w:tplc="737AA818">
      <w:start w:val="1"/>
      <w:numFmt w:val="lowerRoman"/>
      <w:lvlText w:val="%1."/>
      <w:lvlJc w:val="left"/>
      <w:pPr>
        <w:ind w:left="240" w:hanging="240"/>
      </w:pPr>
      <w:rPr>
        <w:rFonts w:ascii="Times New Roman" w:eastAsia="Times New Roman" w:hAnsi="Times New Roman" w:cs="Times New Roman"/>
        <w:w w:val="100"/>
        <w:sz w:val="22"/>
        <w:szCs w:val="22"/>
        <w:lang w:val="en-US" w:eastAsia="en-US" w:bidi="ar-SA"/>
      </w:rPr>
    </w:lvl>
    <w:lvl w:ilvl="1" w:tplc="870EA4BC">
      <w:numFmt w:val="bullet"/>
      <w:lvlText w:val="•"/>
      <w:lvlJc w:val="left"/>
      <w:pPr>
        <w:ind w:left="1058" w:hanging="240"/>
      </w:pPr>
      <w:rPr>
        <w:rFonts w:hint="default"/>
        <w:lang w:val="en-US" w:eastAsia="en-US" w:bidi="ar-SA"/>
      </w:rPr>
    </w:lvl>
    <w:lvl w:ilvl="2" w:tplc="3EE4FCC4">
      <w:numFmt w:val="bullet"/>
      <w:lvlText w:val="•"/>
      <w:lvlJc w:val="left"/>
      <w:pPr>
        <w:ind w:left="1869" w:hanging="240"/>
      </w:pPr>
      <w:rPr>
        <w:rFonts w:hint="default"/>
        <w:lang w:val="en-US" w:eastAsia="en-US" w:bidi="ar-SA"/>
      </w:rPr>
    </w:lvl>
    <w:lvl w:ilvl="3" w:tplc="B9A80D68">
      <w:numFmt w:val="bullet"/>
      <w:lvlText w:val="•"/>
      <w:lvlJc w:val="left"/>
      <w:pPr>
        <w:ind w:left="2679" w:hanging="240"/>
      </w:pPr>
      <w:rPr>
        <w:rFonts w:hint="default"/>
        <w:lang w:val="en-US" w:eastAsia="en-US" w:bidi="ar-SA"/>
      </w:rPr>
    </w:lvl>
    <w:lvl w:ilvl="4" w:tplc="A89A9698">
      <w:numFmt w:val="bullet"/>
      <w:lvlText w:val="•"/>
      <w:lvlJc w:val="left"/>
      <w:pPr>
        <w:ind w:left="3490" w:hanging="240"/>
      </w:pPr>
      <w:rPr>
        <w:rFonts w:hint="default"/>
        <w:lang w:val="en-US" w:eastAsia="en-US" w:bidi="ar-SA"/>
      </w:rPr>
    </w:lvl>
    <w:lvl w:ilvl="5" w:tplc="EA30B52A">
      <w:numFmt w:val="bullet"/>
      <w:lvlText w:val="•"/>
      <w:lvlJc w:val="left"/>
      <w:pPr>
        <w:ind w:left="4301" w:hanging="240"/>
      </w:pPr>
      <w:rPr>
        <w:rFonts w:hint="default"/>
        <w:lang w:val="en-US" w:eastAsia="en-US" w:bidi="ar-SA"/>
      </w:rPr>
    </w:lvl>
    <w:lvl w:ilvl="6" w:tplc="C3C63142">
      <w:numFmt w:val="bullet"/>
      <w:lvlText w:val="•"/>
      <w:lvlJc w:val="left"/>
      <w:pPr>
        <w:ind w:left="5111" w:hanging="240"/>
      </w:pPr>
      <w:rPr>
        <w:rFonts w:hint="default"/>
        <w:lang w:val="en-US" w:eastAsia="en-US" w:bidi="ar-SA"/>
      </w:rPr>
    </w:lvl>
    <w:lvl w:ilvl="7" w:tplc="24228A88">
      <w:numFmt w:val="bullet"/>
      <w:lvlText w:val="•"/>
      <w:lvlJc w:val="left"/>
      <w:pPr>
        <w:ind w:left="5922" w:hanging="240"/>
      </w:pPr>
      <w:rPr>
        <w:rFonts w:hint="default"/>
        <w:lang w:val="en-US" w:eastAsia="en-US" w:bidi="ar-SA"/>
      </w:rPr>
    </w:lvl>
    <w:lvl w:ilvl="8" w:tplc="F77A9860">
      <w:numFmt w:val="bullet"/>
      <w:lvlText w:val="•"/>
      <w:lvlJc w:val="left"/>
      <w:pPr>
        <w:ind w:left="6733" w:hanging="240"/>
      </w:pPr>
      <w:rPr>
        <w:rFonts w:hint="default"/>
        <w:lang w:val="en-US" w:eastAsia="en-US" w:bidi="ar-SA"/>
      </w:rPr>
    </w:lvl>
  </w:abstractNum>
  <w:abstractNum w:abstractNumId="28" w15:restartNumberingAfterBreak="0">
    <w:nsid w:val="655A7148"/>
    <w:multiLevelType w:val="hybridMultilevel"/>
    <w:tmpl w:val="BEBEF49A"/>
    <w:lvl w:ilvl="0" w:tplc="E09099E0">
      <w:start w:val="1"/>
      <w:numFmt w:val="lowerLetter"/>
      <w:lvlText w:val="%1."/>
      <w:lvlJc w:val="left"/>
      <w:pPr>
        <w:ind w:left="2160" w:hanging="720"/>
      </w:pPr>
      <w:rPr>
        <w:rFonts w:cs="Times New Roman" w:hint="default"/>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9" w15:restartNumberingAfterBreak="0">
    <w:nsid w:val="69CC03B2"/>
    <w:multiLevelType w:val="hybridMultilevel"/>
    <w:tmpl w:val="BF7470AE"/>
    <w:lvl w:ilvl="0" w:tplc="22CA1A02">
      <w:start w:val="3"/>
      <w:numFmt w:val="decimal"/>
      <w:lvlText w:val="%1"/>
      <w:lvlJc w:val="left"/>
      <w:pPr>
        <w:ind w:left="672" w:hanging="480"/>
      </w:pPr>
      <w:rPr>
        <w:rFonts w:hint="default"/>
        <w:lang w:val="en-US" w:eastAsia="en-US" w:bidi="ar-SA"/>
      </w:rPr>
    </w:lvl>
    <w:lvl w:ilvl="1" w:tplc="08F28E88">
      <w:numFmt w:val="none"/>
      <w:lvlText w:val=""/>
      <w:lvlJc w:val="left"/>
      <w:pPr>
        <w:tabs>
          <w:tab w:val="num" w:pos="360"/>
        </w:tabs>
      </w:pPr>
    </w:lvl>
    <w:lvl w:ilvl="2" w:tplc="9AB485FE">
      <w:numFmt w:val="none"/>
      <w:lvlText w:val=""/>
      <w:lvlJc w:val="left"/>
      <w:pPr>
        <w:tabs>
          <w:tab w:val="num" w:pos="360"/>
        </w:tabs>
      </w:pPr>
    </w:lvl>
    <w:lvl w:ilvl="3" w:tplc="ECF28B1A">
      <w:numFmt w:val="bullet"/>
      <w:lvlText w:val="•"/>
      <w:lvlJc w:val="left"/>
      <w:pPr>
        <w:ind w:left="2428" w:hanging="560"/>
      </w:pPr>
      <w:rPr>
        <w:rFonts w:hint="default"/>
        <w:lang w:val="en-US" w:eastAsia="en-US" w:bidi="ar-SA"/>
      </w:rPr>
    </w:lvl>
    <w:lvl w:ilvl="4" w:tplc="CA441D24">
      <w:numFmt w:val="bullet"/>
      <w:lvlText w:val="•"/>
      <w:lvlJc w:val="left"/>
      <w:pPr>
        <w:ind w:left="3302" w:hanging="560"/>
      </w:pPr>
      <w:rPr>
        <w:rFonts w:hint="default"/>
        <w:lang w:val="en-US" w:eastAsia="en-US" w:bidi="ar-SA"/>
      </w:rPr>
    </w:lvl>
    <w:lvl w:ilvl="5" w:tplc="64547AC8">
      <w:numFmt w:val="bullet"/>
      <w:lvlText w:val="•"/>
      <w:lvlJc w:val="left"/>
      <w:pPr>
        <w:ind w:left="4176" w:hanging="560"/>
      </w:pPr>
      <w:rPr>
        <w:rFonts w:hint="default"/>
        <w:lang w:val="en-US" w:eastAsia="en-US" w:bidi="ar-SA"/>
      </w:rPr>
    </w:lvl>
    <w:lvl w:ilvl="6" w:tplc="B574D340">
      <w:numFmt w:val="bullet"/>
      <w:lvlText w:val="•"/>
      <w:lvlJc w:val="left"/>
      <w:pPr>
        <w:ind w:left="5050" w:hanging="560"/>
      </w:pPr>
      <w:rPr>
        <w:rFonts w:hint="default"/>
        <w:lang w:val="en-US" w:eastAsia="en-US" w:bidi="ar-SA"/>
      </w:rPr>
    </w:lvl>
    <w:lvl w:ilvl="7" w:tplc="C358B732">
      <w:numFmt w:val="bullet"/>
      <w:lvlText w:val="•"/>
      <w:lvlJc w:val="left"/>
      <w:pPr>
        <w:ind w:left="5924" w:hanging="560"/>
      </w:pPr>
      <w:rPr>
        <w:rFonts w:hint="default"/>
        <w:lang w:val="en-US" w:eastAsia="en-US" w:bidi="ar-SA"/>
      </w:rPr>
    </w:lvl>
    <w:lvl w:ilvl="8" w:tplc="81E00DA2">
      <w:numFmt w:val="bullet"/>
      <w:lvlText w:val="•"/>
      <w:lvlJc w:val="left"/>
      <w:pPr>
        <w:ind w:left="6798" w:hanging="560"/>
      </w:pPr>
      <w:rPr>
        <w:rFonts w:hint="default"/>
        <w:lang w:val="en-US" w:eastAsia="en-US" w:bidi="ar-SA"/>
      </w:rPr>
    </w:lvl>
  </w:abstractNum>
  <w:abstractNum w:abstractNumId="30" w15:restartNumberingAfterBreak="0">
    <w:nsid w:val="6AA63ED7"/>
    <w:multiLevelType w:val="hybridMultilevel"/>
    <w:tmpl w:val="BEBEF49A"/>
    <w:lvl w:ilvl="0" w:tplc="FFFFFFFF">
      <w:start w:val="1"/>
      <w:numFmt w:val="lowerLetter"/>
      <w:lvlText w:val="%1."/>
      <w:lvlJc w:val="left"/>
      <w:pPr>
        <w:ind w:left="2160" w:hanging="720"/>
      </w:pPr>
      <w:rPr>
        <w:rFonts w:cs="Times New Roman" w:hint="default"/>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3" w15:restartNumberingAfterBreak="0">
    <w:nsid w:val="6E6C7D6B"/>
    <w:multiLevelType w:val="hybridMultilevel"/>
    <w:tmpl w:val="1C240296"/>
    <w:lvl w:ilvl="0" w:tplc="E09099E0">
      <w:start w:val="1"/>
      <w:numFmt w:val="lowerLetter"/>
      <w:lvlText w:val="%1."/>
      <w:lvlJc w:val="left"/>
      <w:pPr>
        <w:ind w:left="720" w:hanging="360"/>
      </w:pPr>
      <w:rPr>
        <w:rFonts w:cs="Times New Roman"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8715629"/>
    <w:multiLevelType w:val="hybridMultilevel"/>
    <w:tmpl w:val="BEBEF49A"/>
    <w:lvl w:ilvl="0" w:tplc="FFFFFFFF">
      <w:start w:val="1"/>
      <w:numFmt w:val="lowerLetter"/>
      <w:lvlText w:val="%1."/>
      <w:lvlJc w:val="left"/>
      <w:pPr>
        <w:ind w:left="2160" w:hanging="720"/>
      </w:pPr>
      <w:rPr>
        <w:rFonts w:cs="Times New Roman" w:hint="default"/>
        <w:i w:val="0"/>
        <w:iCs w:val="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35"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36" w15:restartNumberingAfterBreak="0">
    <w:nsid w:val="7DBE2AE8"/>
    <w:multiLevelType w:val="hybridMultilevel"/>
    <w:tmpl w:val="91FE4B10"/>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74476353">
    <w:abstractNumId w:val="13"/>
  </w:num>
  <w:num w:numId="2" w16cid:durableId="993485317">
    <w:abstractNumId w:val="31"/>
  </w:num>
  <w:num w:numId="3" w16cid:durableId="706637247">
    <w:abstractNumId w:val="8"/>
  </w:num>
  <w:num w:numId="4" w16cid:durableId="1812214360">
    <w:abstractNumId w:val="16"/>
  </w:num>
  <w:num w:numId="5" w16cid:durableId="1062365649">
    <w:abstractNumId w:val="16"/>
  </w:num>
  <w:num w:numId="6" w16cid:durableId="143084363">
    <w:abstractNumId w:val="16"/>
  </w:num>
  <w:num w:numId="7" w16cid:durableId="29303631">
    <w:abstractNumId w:val="16"/>
  </w:num>
  <w:num w:numId="8" w16cid:durableId="2077387220">
    <w:abstractNumId w:val="23"/>
  </w:num>
  <w:num w:numId="9" w16cid:durableId="818303957">
    <w:abstractNumId w:val="32"/>
  </w:num>
  <w:num w:numId="10" w16cid:durableId="1324119873">
    <w:abstractNumId w:val="14"/>
  </w:num>
  <w:num w:numId="11" w16cid:durableId="1068457153">
    <w:abstractNumId w:val="6"/>
  </w:num>
  <w:num w:numId="12" w16cid:durableId="2119789353">
    <w:abstractNumId w:val="35"/>
  </w:num>
  <w:num w:numId="13" w16cid:durableId="268008071">
    <w:abstractNumId w:val="0"/>
  </w:num>
  <w:num w:numId="14" w16cid:durableId="1828931931">
    <w:abstractNumId w:val="22"/>
  </w:num>
  <w:num w:numId="15" w16cid:durableId="1260411376">
    <w:abstractNumId w:val="33"/>
  </w:num>
  <w:num w:numId="16" w16cid:durableId="701398425">
    <w:abstractNumId w:val="5"/>
  </w:num>
  <w:num w:numId="17" w16cid:durableId="67653619">
    <w:abstractNumId w:val="2"/>
  </w:num>
  <w:num w:numId="18" w16cid:durableId="1449281230">
    <w:abstractNumId w:val="26"/>
  </w:num>
  <w:num w:numId="19" w16cid:durableId="468522583">
    <w:abstractNumId w:val="16"/>
  </w:num>
  <w:num w:numId="20" w16cid:durableId="996344946">
    <w:abstractNumId w:val="12"/>
  </w:num>
  <w:num w:numId="21" w16cid:durableId="1252933795">
    <w:abstractNumId w:val="1"/>
  </w:num>
  <w:num w:numId="22" w16cid:durableId="1437407472">
    <w:abstractNumId w:val="15"/>
  </w:num>
  <w:num w:numId="23" w16cid:durableId="611009639">
    <w:abstractNumId w:val="28"/>
  </w:num>
  <w:num w:numId="24" w16cid:durableId="150678673">
    <w:abstractNumId w:val="21"/>
  </w:num>
  <w:num w:numId="25" w16cid:durableId="1304891547">
    <w:abstractNumId w:val="4"/>
  </w:num>
  <w:num w:numId="26" w16cid:durableId="1798334270">
    <w:abstractNumId w:val="16"/>
  </w:num>
  <w:num w:numId="27" w16cid:durableId="1261178321">
    <w:abstractNumId w:val="29"/>
  </w:num>
  <w:num w:numId="28" w16cid:durableId="796679238">
    <w:abstractNumId w:val="27"/>
  </w:num>
  <w:num w:numId="29" w16cid:durableId="578754791">
    <w:abstractNumId w:val="20"/>
  </w:num>
  <w:num w:numId="30" w16cid:durableId="657417720">
    <w:abstractNumId w:val="34"/>
  </w:num>
  <w:num w:numId="31" w16cid:durableId="1992367262">
    <w:abstractNumId w:val="30"/>
  </w:num>
  <w:num w:numId="32" w16cid:durableId="881985093">
    <w:abstractNumId w:val="17"/>
  </w:num>
  <w:num w:numId="33" w16cid:durableId="1020275497">
    <w:abstractNumId w:val="11"/>
  </w:num>
  <w:num w:numId="34" w16cid:durableId="2104521721">
    <w:abstractNumId w:val="25"/>
  </w:num>
  <w:num w:numId="35" w16cid:durableId="24672679">
    <w:abstractNumId w:val="24"/>
  </w:num>
  <w:num w:numId="36" w16cid:durableId="630744634">
    <w:abstractNumId w:val="3"/>
  </w:num>
  <w:num w:numId="37" w16cid:durableId="1004825633">
    <w:abstractNumId w:val="36"/>
  </w:num>
  <w:num w:numId="38" w16cid:durableId="1836802290">
    <w:abstractNumId w:val="16"/>
  </w:num>
  <w:num w:numId="39" w16cid:durableId="194083703">
    <w:abstractNumId w:val="18"/>
  </w:num>
  <w:num w:numId="40" w16cid:durableId="951664730">
    <w:abstractNumId w:val="7"/>
  </w:num>
  <w:num w:numId="41" w16cid:durableId="56171343">
    <w:abstractNumId w:val="16"/>
  </w:num>
  <w:num w:numId="42" w16cid:durableId="1103844481">
    <w:abstractNumId w:val="9"/>
  </w:num>
  <w:num w:numId="43" w16cid:durableId="479808118">
    <w:abstractNumId w:val="19"/>
  </w:num>
  <w:num w:numId="44" w16cid:durableId="15278671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1066"/>
    <w:rsid w:val="000026B6"/>
    <w:rsid w:val="00012DED"/>
    <w:rsid w:val="000137F5"/>
    <w:rsid w:val="00036715"/>
    <w:rsid w:val="0004390D"/>
    <w:rsid w:val="00070FAB"/>
    <w:rsid w:val="00090B64"/>
    <w:rsid w:val="000A221A"/>
    <w:rsid w:val="000B4641"/>
    <w:rsid w:val="000B5B2F"/>
    <w:rsid w:val="000D5355"/>
    <w:rsid w:val="000F456A"/>
    <w:rsid w:val="0010711E"/>
    <w:rsid w:val="00107523"/>
    <w:rsid w:val="00125E34"/>
    <w:rsid w:val="00127EDD"/>
    <w:rsid w:val="00161ADC"/>
    <w:rsid w:val="0018330F"/>
    <w:rsid w:val="001D2353"/>
    <w:rsid w:val="001D4508"/>
    <w:rsid w:val="001E48C1"/>
    <w:rsid w:val="001E64C4"/>
    <w:rsid w:val="002165A6"/>
    <w:rsid w:val="00237505"/>
    <w:rsid w:val="00240391"/>
    <w:rsid w:val="00245527"/>
    <w:rsid w:val="00273E57"/>
    <w:rsid w:val="00276735"/>
    <w:rsid w:val="00280068"/>
    <w:rsid w:val="00284C20"/>
    <w:rsid w:val="002864A3"/>
    <w:rsid w:val="00292EF9"/>
    <w:rsid w:val="00296792"/>
    <w:rsid w:val="002B3B81"/>
    <w:rsid w:val="002C1EB7"/>
    <w:rsid w:val="002D16E6"/>
    <w:rsid w:val="002D49CD"/>
    <w:rsid w:val="002E1666"/>
    <w:rsid w:val="002E17E9"/>
    <w:rsid w:val="00326BEB"/>
    <w:rsid w:val="00350148"/>
    <w:rsid w:val="00390F41"/>
    <w:rsid w:val="00391A69"/>
    <w:rsid w:val="00393C09"/>
    <w:rsid w:val="003A47B5"/>
    <w:rsid w:val="003A59A6"/>
    <w:rsid w:val="003F76BE"/>
    <w:rsid w:val="00402841"/>
    <w:rsid w:val="00402C25"/>
    <w:rsid w:val="004059FE"/>
    <w:rsid w:val="004171C7"/>
    <w:rsid w:val="00420B43"/>
    <w:rsid w:val="004217D3"/>
    <w:rsid w:val="00421F75"/>
    <w:rsid w:val="004229C2"/>
    <w:rsid w:val="00430355"/>
    <w:rsid w:val="004445B3"/>
    <w:rsid w:val="004562BA"/>
    <w:rsid w:val="0046220E"/>
    <w:rsid w:val="00466548"/>
    <w:rsid w:val="00470F05"/>
    <w:rsid w:val="004A768C"/>
    <w:rsid w:val="004B7866"/>
    <w:rsid w:val="004C04C8"/>
    <w:rsid w:val="004C3DF5"/>
    <w:rsid w:val="004E0B04"/>
    <w:rsid w:val="004E7372"/>
    <w:rsid w:val="00525FAE"/>
    <w:rsid w:val="00530820"/>
    <w:rsid w:val="00530B12"/>
    <w:rsid w:val="00537498"/>
    <w:rsid w:val="00552F05"/>
    <w:rsid w:val="005818F8"/>
    <w:rsid w:val="005957E3"/>
    <w:rsid w:val="005974A7"/>
    <w:rsid w:val="005B520E"/>
    <w:rsid w:val="005B535B"/>
    <w:rsid w:val="005C1954"/>
    <w:rsid w:val="005E1118"/>
    <w:rsid w:val="005E5C32"/>
    <w:rsid w:val="005F10BD"/>
    <w:rsid w:val="005F3022"/>
    <w:rsid w:val="006108A4"/>
    <w:rsid w:val="006122E9"/>
    <w:rsid w:val="00624031"/>
    <w:rsid w:val="006253A3"/>
    <w:rsid w:val="00637400"/>
    <w:rsid w:val="00646C7E"/>
    <w:rsid w:val="00655A28"/>
    <w:rsid w:val="006833FB"/>
    <w:rsid w:val="0069740E"/>
    <w:rsid w:val="006B50DB"/>
    <w:rsid w:val="006B577B"/>
    <w:rsid w:val="006C4648"/>
    <w:rsid w:val="0070334B"/>
    <w:rsid w:val="00705409"/>
    <w:rsid w:val="007110C2"/>
    <w:rsid w:val="0072064C"/>
    <w:rsid w:val="007241CC"/>
    <w:rsid w:val="0072592A"/>
    <w:rsid w:val="007442B3"/>
    <w:rsid w:val="007467D9"/>
    <w:rsid w:val="00753F7B"/>
    <w:rsid w:val="007633D0"/>
    <w:rsid w:val="00767BF4"/>
    <w:rsid w:val="0077507B"/>
    <w:rsid w:val="00787C5A"/>
    <w:rsid w:val="00790C81"/>
    <w:rsid w:val="007919DE"/>
    <w:rsid w:val="00793D25"/>
    <w:rsid w:val="007C0308"/>
    <w:rsid w:val="007C57A1"/>
    <w:rsid w:val="007C6FC0"/>
    <w:rsid w:val="007D00FE"/>
    <w:rsid w:val="007F00F0"/>
    <w:rsid w:val="008014D2"/>
    <w:rsid w:val="008054BC"/>
    <w:rsid w:val="00823839"/>
    <w:rsid w:val="0083033F"/>
    <w:rsid w:val="008609CA"/>
    <w:rsid w:val="00860D4D"/>
    <w:rsid w:val="00891193"/>
    <w:rsid w:val="008A55B5"/>
    <w:rsid w:val="008A75C8"/>
    <w:rsid w:val="008B5270"/>
    <w:rsid w:val="008C2BAF"/>
    <w:rsid w:val="008E1217"/>
    <w:rsid w:val="008F7774"/>
    <w:rsid w:val="00907D32"/>
    <w:rsid w:val="009224DE"/>
    <w:rsid w:val="00924FB9"/>
    <w:rsid w:val="0092568F"/>
    <w:rsid w:val="0095104A"/>
    <w:rsid w:val="0097508D"/>
    <w:rsid w:val="009C2932"/>
    <w:rsid w:val="009D170D"/>
    <w:rsid w:val="00A236A0"/>
    <w:rsid w:val="00A510F7"/>
    <w:rsid w:val="00A56D03"/>
    <w:rsid w:val="00A65B2B"/>
    <w:rsid w:val="00AA0700"/>
    <w:rsid w:val="00AA7FD7"/>
    <w:rsid w:val="00AC1D6B"/>
    <w:rsid w:val="00AC6519"/>
    <w:rsid w:val="00AD601F"/>
    <w:rsid w:val="00B0160B"/>
    <w:rsid w:val="00B04A81"/>
    <w:rsid w:val="00B20C8E"/>
    <w:rsid w:val="00B227CA"/>
    <w:rsid w:val="00B34BF5"/>
    <w:rsid w:val="00B35B28"/>
    <w:rsid w:val="00B62E35"/>
    <w:rsid w:val="00B828D3"/>
    <w:rsid w:val="00BA06A7"/>
    <w:rsid w:val="00BD18A5"/>
    <w:rsid w:val="00BE6D6F"/>
    <w:rsid w:val="00BF1CA6"/>
    <w:rsid w:val="00C0280F"/>
    <w:rsid w:val="00C05F7C"/>
    <w:rsid w:val="00C32AAB"/>
    <w:rsid w:val="00C43E56"/>
    <w:rsid w:val="00C703F9"/>
    <w:rsid w:val="00CA6B72"/>
    <w:rsid w:val="00CB0271"/>
    <w:rsid w:val="00CB66E6"/>
    <w:rsid w:val="00CC3F3E"/>
    <w:rsid w:val="00CF25D6"/>
    <w:rsid w:val="00CF660A"/>
    <w:rsid w:val="00D01167"/>
    <w:rsid w:val="00D0442B"/>
    <w:rsid w:val="00D13158"/>
    <w:rsid w:val="00D6227A"/>
    <w:rsid w:val="00D9156D"/>
    <w:rsid w:val="00DB42A0"/>
    <w:rsid w:val="00DC664C"/>
    <w:rsid w:val="00E0582A"/>
    <w:rsid w:val="00E11872"/>
    <w:rsid w:val="00E669FD"/>
    <w:rsid w:val="00E91219"/>
    <w:rsid w:val="00E97E42"/>
    <w:rsid w:val="00EA506F"/>
    <w:rsid w:val="00EA53DF"/>
    <w:rsid w:val="00EB46A2"/>
    <w:rsid w:val="00EC6857"/>
    <w:rsid w:val="00EE4362"/>
    <w:rsid w:val="00EF18D7"/>
    <w:rsid w:val="00EF1E8A"/>
    <w:rsid w:val="00EF3A1A"/>
    <w:rsid w:val="00F23229"/>
    <w:rsid w:val="00F51A37"/>
    <w:rsid w:val="00F531E1"/>
    <w:rsid w:val="00F532C8"/>
    <w:rsid w:val="00F5390C"/>
    <w:rsid w:val="00F96F4A"/>
    <w:rsid w:val="00FA196A"/>
    <w:rsid w:val="00FA3271"/>
    <w:rsid w:val="00FA5537"/>
    <w:rsid w:val="00FA7465"/>
    <w:rsid w:val="00FB0705"/>
    <w:rsid w:val="00FB642A"/>
    <w:rsid w:val="00FD3AD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F69873"/>
  <w15:docId w15:val="{FB2AF5D5-EE20-4FA2-BEA9-3D16E65D0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F96F4A"/>
    <w:rPr>
      <w:color w:val="605E5C"/>
      <w:shd w:val="clear" w:color="auto" w:fill="E1DFDD"/>
    </w:rPr>
  </w:style>
  <w:style w:type="paragraph" w:styleId="ListParagraph">
    <w:name w:val="List Paragraph"/>
    <w:basedOn w:val="Normal"/>
    <w:uiPriority w:val="1"/>
    <w:qFormat/>
    <w:rsid w:val="00F5390C"/>
    <w:pPr>
      <w:widowControl w:val="0"/>
      <w:autoSpaceDE w:val="0"/>
      <w:autoSpaceDN w:val="0"/>
      <w:ind w:left="595" w:hanging="404"/>
      <w:jc w:val="both"/>
    </w:pPr>
    <w:rPr>
      <w:sz w:val="22"/>
      <w:szCs w:val="22"/>
      <w:lang w:val="en-IN" w:eastAsia="en-IN"/>
    </w:rPr>
  </w:style>
  <w:style w:type="character" w:styleId="Strong">
    <w:name w:val="Strong"/>
    <w:basedOn w:val="DefaultParagraphFont"/>
    <w:uiPriority w:val="22"/>
    <w:qFormat/>
    <w:rsid w:val="00B04A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52B01-E4CE-495A-90A5-BDD2319B9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3751</Words>
  <Characters>21381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Arun Patil</cp:lastModifiedBy>
  <cp:revision>3</cp:revision>
  <cp:lastPrinted>2014-07-26T15:11:00Z</cp:lastPrinted>
  <dcterms:created xsi:type="dcterms:W3CDTF">2023-08-18T06:32:00Z</dcterms:created>
  <dcterms:modified xsi:type="dcterms:W3CDTF">2023-08-18T06:54:00Z</dcterms:modified>
</cp:coreProperties>
</file>