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87" w:rsidRDefault="00225472" w:rsidP="008C052C">
      <w:pPr>
        <w:spacing w:after="0" w:line="240" w:lineRule="auto"/>
        <w:jc w:val="center"/>
        <w:rPr>
          <w:rFonts w:ascii="Times New Roman" w:hAnsi="Times New Roman" w:cs="Times New Roman"/>
          <w:b/>
          <w:sz w:val="48"/>
          <w:szCs w:val="48"/>
        </w:rPr>
      </w:pPr>
      <w:r w:rsidRPr="00E35AE3">
        <w:rPr>
          <w:rFonts w:ascii="Times New Roman" w:hAnsi="Times New Roman" w:cs="Times New Roman"/>
          <w:b/>
          <w:sz w:val="48"/>
          <w:szCs w:val="48"/>
        </w:rPr>
        <w:t>PROSPECTS OF GREEN SYNTHESIZED NANOMATERIALS FOR THE ENVIRONMENTAL REMEDIATION</w:t>
      </w:r>
    </w:p>
    <w:p w:rsidR="00AC1325" w:rsidRPr="00E35AE3" w:rsidRDefault="00AC1325" w:rsidP="008C052C">
      <w:pPr>
        <w:spacing w:after="0" w:line="240" w:lineRule="auto"/>
        <w:jc w:val="center"/>
        <w:rPr>
          <w:rFonts w:ascii="Times New Roman" w:hAnsi="Times New Roman" w:cs="Times New Roman"/>
          <w:b/>
          <w:sz w:val="48"/>
          <w:szCs w:val="48"/>
        </w:rPr>
      </w:pPr>
    </w:p>
    <w:p w:rsidR="00274687" w:rsidRPr="00722ABC" w:rsidRDefault="00225472" w:rsidP="008C052C">
      <w:pPr>
        <w:spacing w:after="0" w:line="240" w:lineRule="auto"/>
        <w:jc w:val="center"/>
        <w:rPr>
          <w:rFonts w:ascii="Times New Roman" w:hAnsi="Times New Roman" w:cs="Times New Roman"/>
          <w:sz w:val="20"/>
          <w:szCs w:val="20"/>
          <w:vertAlign w:val="superscript"/>
        </w:rPr>
      </w:pPr>
      <w:r w:rsidRPr="00722ABC">
        <w:rPr>
          <w:rFonts w:ascii="Times New Roman" w:hAnsi="Times New Roman" w:cs="Times New Roman"/>
          <w:sz w:val="20"/>
          <w:szCs w:val="20"/>
        </w:rPr>
        <w:t>Varsha Verma</w:t>
      </w: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and Piyush Kumar Thakur</w:t>
      </w:r>
      <w:r w:rsidRPr="00722ABC">
        <w:rPr>
          <w:rFonts w:ascii="Times New Roman" w:hAnsi="Times New Roman" w:cs="Times New Roman"/>
          <w:sz w:val="20"/>
          <w:szCs w:val="20"/>
          <w:vertAlign w:val="superscript"/>
        </w:rPr>
        <w:t>2</w:t>
      </w:r>
    </w:p>
    <w:p w:rsidR="00274687" w:rsidRPr="00722ABC" w:rsidRDefault="00225472" w:rsidP="008C052C">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School of Sciences, MATS University, Raipur (CG) India</w:t>
      </w:r>
    </w:p>
    <w:p w:rsidR="00274687" w:rsidRPr="00722ABC" w:rsidRDefault="00225472" w:rsidP="008C052C">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2</w:t>
      </w:r>
      <w:r w:rsidRPr="00722ABC">
        <w:rPr>
          <w:rFonts w:ascii="Times New Roman" w:hAnsi="Times New Roman" w:cs="Times New Roman"/>
          <w:sz w:val="20"/>
          <w:szCs w:val="20"/>
        </w:rPr>
        <w:t>Faculty of Science and Technology, ICFAI University, Raipur (CG) India</w:t>
      </w:r>
    </w:p>
    <w:p w:rsidR="00274687" w:rsidRPr="00722ABC" w:rsidRDefault="00225472" w:rsidP="008C052C">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rPr>
        <w:t>Email:</w:t>
      </w:r>
      <w:hyperlink r:id="rId7" w:history="1">
        <w:r w:rsidRPr="00722ABC">
          <w:rPr>
            <w:rStyle w:val="Hyperlink"/>
            <w:rFonts w:ascii="Times New Roman" w:hAnsi="Times New Roman" w:cs="Times New Roman"/>
            <w:sz w:val="20"/>
            <w:szCs w:val="20"/>
          </w:rPr>
          <w:t xml:space="preserve"> Varsha987verma@gmail.com</w:t>
        </w:r>
      </w:hyperlink>
      <w:r w:rsidRPr="00722ABC">
        <w:rPr>
          <w:rFonts w:ascii="Times New Roman" w:hAnsi="Times New Roman" w:cs="Times New Roman"/>
          <w:sz w:val="20"/>
          <w:szCs w:val="20"/>
        </w:rPr>
        <w:t xml:space="preserve">, </w:t>
      </w:r>
      <w:hyperlink r:id="rId8" w:history="1">
        <w:r w:rsidRPr="00722ABC">
          <w:rPr>
            <w:rStyle w:val="Hyperlink"/>
            <w:rFonts w:ascii="Times New Roman" w:hAnsi="Times New Roman" w:cs="Times New Roman"/>
            <w:sz w:val="20"/>
            <w:szCs w:val="20"/>
          </w:rPr>
          <w:t>piyush.thakur25@gmail.com</w:t>
        </w:r>
      </w:hyperlink>
    </w:p>
    <w:p w:rsidR="00274687" w:rsidRPr="00722ABC" w:rsidRDefault="00274687" w:rsidP="008C052C">
      <w:pPr>
        <w:spacing w:after="0" w:line="240" w:lineRule="auto"/>
        <w:jc w:val="both"/>
        <w:rPr>
          <w:rFonts w:ascii="Times New Roman" w:hAnsi="Times New Roman" w:cs="Times New Roman"/>
          <w:b/>
          <w:sz w:val="20"/>
          <w:szCs w:val="20"/>
        </w:rPr>
      </w:pPr>
    </w:p>
    <w:p w:rsidR="00274687" w:rsidRDefault="00274687"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Pr="00722ABC" w:rsidRDefault="00E1141F"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rPr>
          <w:rFonts w:ascii="Times New Roman" w:hAnsi="Times New Roman" w:cs="Times New Roman"/>
          <w:sz w:val="20"/>
          <w:szCs w:val="20"/>
        </w:rPr>
      </w:pPr>
    </w:p>
    <w:p w:rsidR="00274687" w:rsidRPr="00722ABC" w:rsidRDefault="00274687" w:rsidP="008C052C">
      <w:pPr>
        <w:spacing w:after="0" w:line="240" w:lineRule="auto"/>
        <w:rPr>
          <w:rFonts w:ascii="Times New Roman" w:hAnsi="Times New Roman" w:cs="Times New Roman"/>
          <w:sz w:val="20"/>
          <w:szCs w:val="20"/>
        </w:rPr>
      </w:pPr>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 xml:space="preserve">*Corresponding author </w:t>
      </w:r>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Varsha Verma</w:t>
      </w:r>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 xml:space="preserve">Email: </w:t>
      </w:r>
      <w:hyperlink r:id="rId9" w:history="1">
        <w:r w:rsidRPr="00722ABC">
          <w:rPr>
            <w:rStyle w:val="Hyperlink"/>
            <w:rFonts w:ascii="Times New Roman" w:hAnsi="Times New Roman" w:cs="Times New Roman"/>
            <w:sz w:val="20"/>
            <w:szCs w:val="20"/>
          </w:rPr>
          <w:t>Varsha987verma@gmail.com</w:t>
        </w:r>
      </w:hyperlink>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Mobile: +91-9644775045</w:t>
      </w:r>
    </w:p>
    <w:p w:rsidR="00274687" w:rsidRPr="00722ABC" w:rsidRDefault="00274687"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center"/>
        <w:rPr>
          <w:rFonts w:ascii="Times New Roman" w:hAnsi="Times New Roman" w:cs="Times New Roman"/>
          <w:b/>
          <w:sz w:val="48"/>
          <w:szCs w:val="48"/>
        </w:rPr>
      </w:pPr>
    </w:p>
    <w:p w:rsidR="000529AD" w:rsidRDefault="00225472" w:rsidP="008C052C">
      <w:pPr>
        <w:spacing w:after="0" w:line="240" w:lineRule="auto"/>
        <w:jc w:val="center"/>
        <w:rPr>
          <w:rFonts w:ascii="Times New Roman" w:hAnsi="Times New Roman" w:cs="Times New Roman"/>
          <w:b/>
          <w:sz w:val="48"/>
          <w:szCs w:val="48"/>
        </w:rPr>
      </w:pPr>
      <w:r w:rsidRPr="00E35AE3">
        <w:rPr>
          <w:rFonts w:ascii="Times New Roman" w:hAnsi="Times New Roman" w:cs="Times New Roman"/>
          <w:b/>
          <w:sz w:val="48"/>
          <w:szCs w:val="48"/>
        </w:rPr>
        <w:t>PROSPECTS OF GREEN SYNTHESIZED NANOMATERIALS FOR THE ENVIRONMENTAL REMEDIATION</w:t>
      </w:r>
    </w:p>
    <w:p w:rsidR="00AC1325" w:rsidRDefault="00AC1325" w:rsidP="008C052C">
      <w:pPr>
        <w:spacing w:after="0" w:line="240" w:lineRule="auto"/>
        <w:jc w:val="center"/>
        <w:rPr>
          <w:rFonts w:ascii="Times New Roman" w:hAnsi="Times New Roman" w:cs="Times New Roman"/>
          <w:b/>
          <w:sz w:val="48"/>
          <w:szCs w:val="48"/>
        </w:rPr>
      </w:pPr>
    </w:p>
    <w:p w:rsidR="00AC1325" w:rsidRPr="00722ABC" w:rsidRDefault="00AC1325" w:rsidP="00AC1325">
      <w:pPr>
        <w:spacing w:after="0" w:line="240" w:lineRule="auto"/>
        <w:jc w:val="center"/>
        <w:rPr>
          <w:rFonts w:ascii="Times New Roman" w:hAnsi="Times New Roman" w:cs="Times New Roman"/>
          <w:sz w:val="20"/>
          <w:szCs w:val="20"/>
          <w:vertAlign w:val="superscript"/>
        </w:rPr>
      </w:pPr>
      <w:r w:rsidRPr="00722ABC">
        <w:rPr>
          <w:rFonts w:ascii="Times New Roman" w:hAnsi="Times New Roman" w:cs="Times New Roman"/>
          <w:sz w:val="20"/>
          <w:szCs w:val="20"/>
        </w:rPr>
        <w:t>Varsha Verma</w:t>
      </w: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and Piyush Kumar Thakur</w:t>
      </w:r>
      <w:r w:rsidRPr="00722ABC">
        <w:rPr>
          <w:rFonts w:ascii="Times New Roman" w:hAnsi="Times New Roman" w:cs="Times New Roman"/>
          <w:sz w:val="20"/>
          <w:szCs w:val="20"/>
          <w:vertAlign w:val="superscript"/>
        </w:rPr>
        <w:t>2</w:t>
      </w:r>
    </w:p>
    <w:p w:rsidR="00AC1325" w:rsidRPr="00722ABC" w:rsidRDefault="00AC1325" w:rsidP="00AC1325">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School of Sciences, MATS University, Raipur (CG) India</w:t>
      </w:r>
    </w:p>
    <w:p w:rsidR="00AC1325" w:rsidRPr="00722ABC" w:rsidRDefault="00AC1325" w:rsidP="00AC1325">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2</w:t>
      </w:r>
      <w:r w:rsidRPr="00722ABC">
        <w:rPr>
          <w:rFonts w:ascii="Times New Roman" w:hAnsi="Times New Roman" w:cs="Times New Roman"/>
          <w:sz w:val="20"/>
          <w:szCs w:val="20"/>
        </w:rPr>
        <w:t>Faculty of Science and Technology, ICFAI University, Raipur (CG) India</w:t>
      </w:r>
    </w:p>
    <w:p w:rsidR="00AC1325" w:rsidRPr="00722ABC" w:rsidRDefault="00AC1325" w:rsidP="00AC1325">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rPr>
        <w:t>Email:</w:t>
      </w:r>
      <w:hyperlink r:id="rId10" w:history="1">
        <w:r w:rsidRPr="00722ABC">
          <w:rPr>
            <w:rStyle w:val="Hyperlink"/>
            <w:rFonts w:ascii="Times New Roman" w:hAnsi="Times New Roman" w:cs="Times New Roman"/>
            <w:sz w:val="20"/>
            <w:szCs w:val="20"/>
          </w:rPr>
          <w:t xml:space="preserve"> Varsha987verma@gmail.com</w:t>
        </w:r>
      </w:hyperlink>
      <w:r w:rsidRPr="00722ABC">
        <w:rPr>
          <w:rFonts w:ascii="Times New Roman" w:hAnsi="Times New Roman" w:cs="Times New Roman"/>
          <w:sz w:val="20"/>
          <w:szCs w:val="20"/>
        </w:rPr>
        <w:t xml:space="preserve">, </w:t>
      </w:r>
      <w:hyperlink r:id="rId11" w:history="1">
        <w:r w:rsidRPr="00722ABC">
          <w:rPr>
            <w:rStyle w:val="Hyperlink"/>
            <w:rFonts w:ascii="Times New Roman" w:hAnsi="Times New Roman" w:cs="Times New Roman"/>
            <w:sz w:val="20"/>
            <w:szCs w:val="20"/>
          </w:rPr>
          <w:t>piyush.thakur25@gmail.com</w:t>
        </w:r>
      </w:hyperlink>
    </w:p>
    <w:p w:rsidR="00AC1325" w:rsidRPr="00722ABC" w:rsidRDefault="00AC1325" w:rsidP="00AC1325">
      <w:pPr>
        <w:spacing w:after="0" w:line="240" w:lineRule="auto"/>
        <w:jc w:val="both"/>
        <w:rPr>
          <w:rFonts w:ascii="Times New Roman" w:hAnsi="Times New Roman" w:cs="Times New Roman"/>
          <w:b/>
          <w:sz w:val="20"/>
          <w:szCs w:val="20"/>
        </w:rPr>
      </w:pPr>
    </w:p>
    <w:p w:rsidR="00AC1325" w:rsidRDefault="00AC1325" w:rsidP="008C052C">
      <w:pPr>
        <w:spacing w:after="0" w:line="240" w:lineRule="auto"/>
        <w:jc w:val="center"/>
        <w:rPr>
          <w:rFonts w:ascii="Times New Roman" w:hAnsi="Times New Roman" w:cs="Times New Roman"/>
          <w:b/>
          <w:sz w:val="48"/>
          <w:szCs w:val="48"/>
        </w:rPr>
      </w:pPr>
    </w:p>
    <w:p w:rsidR="00430F67" w:rsidRPr="00722ABC" w:rsidRDefault="00430F67" w:rsidP="008C052C">
      <w:pPr>
        <w:spacing w:after="0" w:line="240" w:lineRule="auto"/>
        <w:jc w:val="both"/>
        <w:rPr>
          <w:rFonts w:ascii="Times New Roman" w:hAnsi="Times New Roman" w:cs="Times New Roman"/>
          <w:b/>
          <w:sz w:val="20"/>
          <w:szCs w:val="20"/>
        </w:rPr>
      </w:pPr>
    </w:p>
    <w:p w:rsidR="00830661" w:rsidRDefault="00225472" w:rsidP="00AC1325">
      <w:pPr>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ABSTRACT</w:t>
      </w:r>
    </w:p>
    <w:p w:rsidR="0030218A" w:rsidRPr="00722ABC" w:rsidRDefault="0030218A" w:rsidP="008C052C">
      <w:pPr>
        <w:spacing w:after="0" w:line="240" w:lineRule="auto"/>
        <w:jc w:val="both"/>
        <w:rPr>
          <w:rFonts w:ascii="Times New Roman" w:hAnsi="Times New Roman" w:cs="Times New Roman"/>
          <w:b/>
          <w:sz w:val="20"/>
          <w:szCs w:val="20"/>
        </w:rPr>
      </w:pPr>
    </w:p>
    <w:p w:rsidR="00680133"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Worldwide</w:t>
      </w:r>
      <w:r w:rsidR="004D1DAA" w:rsidRPr="00722ABC">
        <w:rPr>
          <w:rFonts w:ascii="Times New Roman" w:hAnsi="Times New Roman" w:cs="Times New Roman"/>
          <w:sz w:val="20"/>
          <w:szCs w:val="20"/>
        </w:rPr>
        <w:t xml:space="preserve"> disintegration of water, soil, and climate by the appearance of</w:t>
      </w:r>
      <w:r w:rsidR="00CC1D6C" w:rsidRPr="00722ABC">
        <w:rPr>
          <w:rFonts w:ascii="Times New Roman" w:hAnsi="Times New Roman" w:cs="Times New Roman"/>
          <w:color w:val="131413"/>
          <w:sz w:val="20"/>
          <w:szCs w:val="20"/>
        </w:rPr>
        <w:t xml:space="preserve"> harmful synthetic</w:t>
      </w:r>
      <w:r w:rsidR="004D1DAA" w:rsidRPr="00722ABC">
        <w:rPr>
          <w:rFonts w:ascii="Times New Roman" w:hAnsi="Times New Roman" w:cs="Times New Roman"/>
          <w:sz w:val="20"/>
          <w:szCs w:val="20"/>
        </w:rPr>
        <w:t xml:space="preserve"> substances from the consistent anthropogenic activities is transforming into a significant issue all through the world. This postures different issues pertinent to the environment and human prosperity that increase the application difficulties of </w:t>
      </w:r>
      <w:r w:rsidR="00ED3247" w:rsidRPr="00722ABC">
        <w:rPr>
          <w:rFonts w:ascii="Times New Roman" w:hAnsi="Times New Roman" w:cs="Times New Roman"/>
          <w:color w:val="131413"/>
          <w:sz w:val="20"/>
          <w:szCs w:val="20"/>
        </w:rPr>
        <w:t>conventional</w:t>
      </w:r>
      <w:r w:rsidR="00ED3247" w:rsidRPr="00722ABC">
        <w:rPr>
          <w:rFonts w:ascii="Times New Roman" w:hAnsi="Times New Roman" w:cs="Times New Roman"/>
          <w:sz w:val="20"/>
          <w:szCs w:val="20"/>
        </w:rPr>
        <w:t xml:space="preserve"> </w:t>
      </w:r>
      <w:r w:rsidR="004D1DAA" w:rsidRPr="00722ABC">
        <w:rPr>
          <w:rFonts w:ascii="Times New Roman" w:hAnsi="Times New Roman" w:cs="Times New Roman"/>
          <w:sz w:val="20"/>
          <w:szCs w:val="20"/>
        </w:rPr>
        <w:t>treatment innovations. Nanotechnology gives novel treatment approaches and makes developments with better advantages</w:t>
      </w:r>
      <w:r w:rsidR="00ED3247" w:rsidRPr="00722ABC">
        <w:rPr>
          <w:rFonts w:ascii="Times New Roman" w:hAnsi="Times New Roman" w:cs="Times New Roman"/>
          <w:sz w:val="20"/>
          <w:szCs w:val="20"/>
        </w:rPr>
        <w:t xml:space="preserve"> compared to conventional techniques</w:t>
      </w:r>
      <w:r w:rsidR="004D1DAA" w:rsidRPr="00722ABC">
        <w:rPr>
          <w:rFonts w:ascii="Times New Roman" w:hAnsi="Times New Roman" w:cs="Times New Roman"/>
          <w:sz w:val="20"/>
          <w:szCs w:val="20"/>
        </w:rPr>
        <w:t>.</w:t>
      </w:r>
      <w:r w:rsidR="00AB726F" w:rsidRPr="00722ABC">
        <w:rPr>
          <w:rFonts w:ascii="Times New Roman" w:hAnsi="Times New Roman" w:cs="Times New Roman"/>
          <w:sz w:val="20"/>
          <w:szCs w:val="20"/>
        </w:rPr>
        <w:t xml:space="preserve"> Cutting-edge technologies for the green synthesis of nanomaterials (NMs) and nanoparticles (NPs) can transform their properties for future applications by changing their size and shape. The influence of recent advancements in nanotechnology research, together with the new horizon of prospects and possibilities for improvement, has prompted the affirmation of these materials for use in environmental remediation. This paper highlights the beneficial nanomaterial applications in air, soil, and water, as well as a brief overview of the pros and cons of bioremediation, in light of the remarkable advances in nanotechnology and the urgent need to develop green, powerful, and cost-effective approaches for environmental remediation.</w:t>
      </w:r>
    </w:p>
    <w:p w:rsidR="00600169" w:rsidRPr="00722ABC" w:rsidRDefault="00600169" w:rsidP="008C052C">
      <w:pPr>
        <w:autoSpaceDE w:val="0"/>
        <w:autoSpaceDN w:val="0"/>
        <w:adjustRightInd w:val="0"/>
        <w:spacing w:after="0" w:line="240" w:lineRule="auto"/>
        <w:jc w:val="both"/>
        <w:rPr>
          <w:rFonts w:ascii="Times New Roman" w:hAnsi="Times New Roman" w:cs="Times New Roman"/>
          <w:sz w:val="20"/>
          <w:szCs w:val="20"/>
        </w:rPr>
      </w:pPr>
    </w:p>
    <w:p w:rsidR="0030218A" w:rsidRDefault="00225472" w:rsidP="00600169">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b/>
          <w:sz w:val="20"/>
          <w:szCs w:val="20"/>
        </w:rPr>
        <w:t xml:space="preserve"> </w:t>
      </w:r>
      <w:r w:rsidR="00682555" w:rsidRPr="00722ABC">
        <w:rPr>
          <w:rFonts w:ascii="Times New Roman" w:hAnsi="Times New Roman" w:cs="Times New Roman"/>
          <w:b/>
          <w:color w:val="131413"/>
          <w:sz w:val="20"/>
          <w:szCs w:val="20"/>
        </w:rPr>
        <w:t>Keywords</w:t>
      </w:r>
      <w:r w:rsidR="005478B7" w:rsidRPr="00722ABC">
        <w:rPr>
          <w:rFonts w:ascii="Times New Roman" w:hAnsi="Times New Roman" w:cs="Times New Roman"/>
          <w:color w:val="131413"/>
          <w:sz w:val="20"/>
          <w:szCs w:val="20"/>
        </w:rPr>
        <w:t>-</w:t>
      </w:r>
      <w:r w:rsidR="00682555" w:rsidRPr="00722ABC">
        <w:rPr>
          <w:rFonts w:ascii="Times New Roman" w:hAnsi="Times New Roman" w:cs="Times New Roman"/>
          <w:color w:val="131413"/>
          <w:sz w:val="20"/>
          <w:szCs w:val="20"/>
        </w:rPr>
        <w:t xml:space="preserve"> Bioremediation, nanoparticles, air, water, soil, contamination</w:t>
      </w:r>
      <w:r w:rsidR="0053096F" w:rsidRPr="00722ABC">
        <w:rPr>
          <w:rFonts w:ascii="Times New Roman" w:hAnsi="Times New Roman" w:cs="Times New Roman"/>
          <w:color w:val="131413"/>
          <w:sz w:val="20"/>
          <w:szCs w:val="20"/>
        </w:rPr>
        <w:t xml:space="preserve">, </w:t>
      </w:r>
      <w:r w:rsidR="0053096F" w:rsidRPr="00722ABC">
        <w:rPr>
          <w:rFonts w:ascii="Times New Roman" w:hAnsi="Times New Roman" w:cs="Times New Roman"/>
          <w:sz w:val="20"/>
          <w:szCs w:val="20"/>
          <w:shd w:val="clear" w:color="auto" w:fill="FFFFFF"/>
        </w:rPr>
        <w:t xml:space="preserve">nanotechnology, </w:t>
      </w:r>
      <w:r w:rsidR="0053096F" w:rsidRPr="00722ABC">
        <w:rPr>
          <w:rFonts w:ascii="Times New Roman" w:hAnsi="Times New Roman" w:cs="Times New Roman"/>
          <w:color w:val="131413"/>
          <w:sz w:val="20"/>
          <w:szCs w:val="20"/>
        </w:rPr>
        <w:t>nanomaterials.</w:t>
      </w:r>
    </w:p>
    <w:p w:rsidR="00600169" w:rsidRDefault="00600169" w:rsidP="00600169">
      <w:pPr>
        <w:autoSpaceDE w:val="0"/>
        <w:autoSpaceDN w:val="0"/>
        <w:adjustRightInd w:val="0"/>
        <w:spacing w:after="0" w:line="240" w:lineRule="auto"/>
        <w:jc w:val="both"/>
        <w:rPr>
          <w:rFonts w:ascii="Times New Roman" w:hAnsi="Times New Roman" w:cs="Times New Roman"/>
          <w:sz w:val="20"/>
          <w:szCs w:val="20"/>
        </w:rPr>
      </w:pPr>
    </w:p>
    <w:p w:rsidR="00600169" w:rsidRPr="00600169" w:rsidRDefault="00600169" w:rsidP="00600169">
      <w:pPr>
        <w:pStyle w:val="ListParagraph"/>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600169">
        <w:rPr>
          <w:rFonts w:ascii="Times New Roman" w:hAnsi="Times New Roman" w:cs="Times New Roman"/>
          <w:b/>
          <w:sz w:val="20"/>
          <w:szCs w:val="20"/>
        </w:rPr>
        <w:t>INTRODUCTION</w:t>
      </w:r>
    </w:p>
    <w:p w:rsidR="00600169" w:rsidRPr="00600169" w:rsidRDefault="00600169" w:rsidP="00600169">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6370BD"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As the earth's human populace has increased, natural ecosystems have declined and modifications inside the balance of natural cycles have harmed each people and exclusive d</w:t>
      </w:r>
      <w:r w:rsidR="00276B25" w:rsidRPr="00722ABC">
        <w:rPr>
          <w:rFonts w:ascii="Times New Roman" w:hAnsi="Times New Roman" w:cs="Times New Roman"/>
          <w:color w:val="000000"/>
          <w:sz w:val="20"/>
          <w:szCs w:val="20"/>
          <w:shd w:val="clear" w:color="auto" w:fill="FFFFFF"/>
        </w:rPr>
        <w:t>welling systems [1]. The</w:t>
      </w:r>
      <w:r w:rsidRPr="00722ABC">
        <w:rPr>
          <w:rFonts w:ascii="Times New Roman" w:hAnsi="Times New Roman" w:cs="Times New Roman"/>
          <w:color w:val="000000"/>
          <w:sz w:val="20"/>
          <w:szCs w:val="20"/>
          <w:shd w:val="clear" w:color="auto" w:fill="FFFFFF"/>
        </w:rPr>
        <w:t xml:space="preserve"> industrial expansion that happened during the nineteenth and twentieth </w:t>
      </w:r>
      <w:r w:rsidR="00EC3676" w:rsidRPr="00722ABC">
        <w:rPr>
          <w:rFonts w:ascii="Times New Roman" w:hAnsi="Times New Roman" w:cs="Times New Roman"/>
          <w:color w:val="000000"/>
          <w:sz w:val="20"/>
          <w:szCs w:val="20"/>
          <w:shd w:val="clear" w:color="auto" w:fill="FFFFFF"/>
        </w:rPr>
        <w:t>century’s</w:t>
      </w:r>
      <w:r w:rsidRPr="00722ABC">
        <w:rPr>
          <w:rFonts w:ascii="Times New Roman" w:hAnsi="Times New Roman" w:cs="Times New Roman"/>
          <w:color w:val="000000"/>
          <w:sz w:val="20"/>
          <w:szCs w:val="20"/>
          <w:shd w:val="clear" w:color="auto" w:fill="FFFFFF"/>
        </w:rPr>
        <w:t xml:space="preserve"> modified into many economic and technological advancements that have essentially changed the direction of mankind. </w:t>
      </w:r>
      <w:r w:rsidR="006F55D2" w:rsidRPr="00722ABC">
        <w:rPr>
          <w:rFonts w:ascii="Times New Roman" w:hAnsi="Times New Roman" w:cs="Times New Roman"/>
          <w:color w:val="000000"/>
          <w:sz w:val="20"/>
          <w:szCs w:val="20"/>
          <w:shd w:val="clear" w:color="auto" w:fill="FFFFFF"/>
        </w:rPr>
        <w:t xml:space="preserve">The use of correct diligence entry into the environment and connected to excessive recycling, distribution, and disposal of materials in the environment without proper safeguards have been made due to technology advancements across many techniques and goods. As a result of these factors, the protection of public health and the environment has become a recurring topic in policymaking and the enactment of new regulations, resulting in considerable investments in contaminated site cleanup [2]. </w:t>
      </w:r>
      <w:r w:rsidR="003F291A" w:rsidRPr="00722ABC">
        <w:rPr>
          <w:rFonts w:ascii="Times New Roman" w:hAnsi="Times New Roman" w:cs="Times New Roman"/>
          <w:color w:val="000000"/>
          <w:sz w:val="20"/>
          <w:szCs w:val="20"/>
          <w:shd w:val="clear" w:color="auto" w:fill="FFFFFF"/>
        </w:rPr>
        <w:t xml:space="preserve">Multiple severe infectious issues have been produced by the generation and non-diligent disposal of substances, posing a threat to the world's environmental, social, and economic systems. To address these challenges, effective management approaches must be implemented to achieve environmental sustainability. Sustainable remediation solutions have risen in importance in recent years, with the primary goal of reducing pollutants concentrations by lowering the risk level, as well as removing the global environmental impacts caused by greenhouse gas emissions. The bio-based strategy has already had a significant impact on environmental security. </w:t>
      </w:r>
      <w:r w:rsidR="00024A9A" w:rsidRPr="00722ABC">
        <w:rPr>
          <w:rFonts w:ascii="Times New Roman" w:hAnsi="Times New Roman" w:cs="Times New Roman"/>
          <w:sz w:val="20"/>
          <w:szCs w:val="20"/>
          <w:shd w:val="clear" w:color="auto" w:fill="FFFFFF"/>
        </w:rPr>
        <w:t>In this way, bioremediation is eminently a spotless, green, and supportable answer for the cure of tainted substances and is overall considered 'ecologically fitting'. Be that as it may, bio-based techniques are tedious and at higher pollutant fixations harmful to the creatures included for the reason.</w:t>
      </w:r>
    </w:p>
    <w:p w:rsidR="00024A9A" w:rsidRPr="00722ABC" w:rsidRDefault="00225472" w:rsidP="008C052C">
      <w:pPr>
        <w:pStyle w:val="Default"/>
        <w:jc w:val="both"/>
        <w:rPr>
          <w:sz w:val="20"/>
          <w:szCs w:val="20"/>
          <w:shd w:val="clear" w:color="auto" w:fill="FFFFFF"/>
        </w:rPr>
      </w:pPr>
      <w:r w:rsidRPr="00722ABC">
        <w:rPr>
          <w:sz w:val="20"/>
          <w:szCs w:val="20"/>
          <w:shd w:val="clear" w:color="auto" w:fill="FFFFFF"/>
        </w:rPr>
        <w:t xml:space="preserve">The recent rise of bio-mimetic nanotechnology has piqued academics' interest in delving deeper into this unexplored path. Nanobiotechnology encompasses all forms of living organisms and incorporates information from all branches of science and technology [3]. Because contaminants are usually identified as mixes, technology that can monitor, recognize, and treat such a tiny number of contaminants in the air, water, and soil is required. In this setting, technology that can detect, mitigate, prevent, and treat environmental pollution is required. Nano bioremediation </w:t>
      </w:r>
      <w:r w:rsidR="008B3567" w:rsidRPr="00722ABC">
        <w:rPr>
          <w:sz w:val="20"/>
          <w:szCs w:val="20"/>
          <w:shd w:val="clear" w:color="auto" w:fill="FFFFFF"/>
        </w:rPr>
        <w:t xml:space="preserve">(NBR) </w:t>
      </w:r>
      <w:r w:rsidRPr="00722ABC">
        <w:rPr>
          <w:sz w:val="20"/>
          <w:szCs w:val="20"/>
          <w:shd w:val="clear" w:color="auto" w:fill="FFFFFF"/>
        </w:rPr>
        <w:t>is the use of nanoparticles/nanomaterial framed by plants, growths, and miniature living organisms with the use of nanotechnology to remove environmental toxins (such as heavy metals, organic and inorganic pollutant</w:t>
      </w:r>
      <w:r w:rsidR="00C174F5" w:rsidRPr="00722ABC">
        <w:rPr>
          <w:sz w:val="20"/>
          <w:szCs w:val="20"/>
          <w:shd w:val="clear" w:color="auto" w:fill="FFFFFF"/>
        </w:rPr>
        <w:t>s) from contaminated areas</w:t>
      </w:r>
      <w:r w:rsidRPr="00722ABC">
        <w:rPr>
          <w:sz w:val="20"/>
          <w:szCs w:val="20"/>
          <w:shd w:val="clear" w:color="auto" w:fill="FFFFFF"/>
        </w:rPr>
        <w:t>. NBR is a new approach for removing contaminants from the environment for natural cleaning. Synthetic and actual remediation, cremation, and bioremediation are some of the most recent breakthroughs in decontaminated site restoration. With recent advancements, bioremediation now offers a naturally beautiful and financially viable option for removing toxins from the environment [4</w:t>
      </w:r>
      <w:r w:rsidR="00CC2FAD" w:rsidRPr="00722ABC">
        <w:rPr>
          <w:sz w:val="20"/>
          <w:szCs w:val="20"/>
          <w:shd w:val="clear" w:color="auto" w:fill="FFFFFF"/>
        </w:rPr>
        <w:t>-5</w:t>
      </w:r>
      <w:r w:rsidRPr="00722ABC">
        <w:rPr>
          <w:sz w:val="20"/>
          <w:szCs w:val="20"/>
          <w:shd w:val="clear" w:color="auto" w:fill="FFFFFF"/>
        </w:rPr>
        <w:t>].</w:t>
      </w:r>
    </w:p>
    <w:p w:rsidR="002A1501" w:rsidRPr="00722ABC" w:rsidRDefault="002A1501"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564F5"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lastRenderedPageBreak/>
        <w:t>As of late, supportable remediation has acquired importance, which targets diminishing the focuses to chance-based levels as well as limiting the auxiliary ecological impacts comprehensive of ozone harming substance discharges, squander age, and normal asset utilization, among others [6].</w:t>
      </w:r>
      <w:r w:rsidR="00FB520A" w:rsidRPr="00722ABC">
        <w:rPr>
          <w:rFonts w:ascii="Times New Roman" w:hAnsi="Times New Roman" w:cs="Times New Roman"/>
          <w:color w:val="131413"/>
          <w:sz w:val="20"/>
          <w:szCs w:val="20"/>
        </w:rPr>
        <w:t xml:space="preserve"> </w:t>
      </w:r>
      <w:r w:rsidR="002F684A" w:rsidRPr="00722ABC">
        <w:rPr>
          <w:rFonts w:ascii="Times New Roman" w:hAnsi="Times New Roman" w:cs="Times New Roman"/>
          <w:color w:val="131413"/>
          <w:sz w:val="20"/>
          <w:szCs w:val="20"/>
        </w:rPr>
        <w:t>Bio-based strategies comprehensive of bioremediation have demonstrated to have a magnificent capacity to be green and supportable procedures to manage sullied destinations. Nonetheless, bioremediation requires an extensive cure time, and it can now at this point don't be compelling if unnecessary pollutant fixations which can be poisonous to microorganisms exist. The combination of nanomaterials and bioremediation has a magnificent capacity to be viable, productive, and maintainable.</w:t>
      </w:r>
    </w:p>
    <w:p w:rsidR="00CB757E"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000000"/>
          <w:sz w:val="20"/>
          <w:szCs w:val="20"/>
          <w:shd w:val="clear" w:color="auto" w:fill="FFFFFF"/>
        </w:rPr>
        <w:t>The following are some justifications for using NMs in bioremediation:</w:t>
      </w:r>
    </w:p>
    <w:p w:rsidR="00F22F82" w:rsidRPr="00722ABC" w:rsidRDefault="00225472" w:rsidP="008C052C">
      <w:pPr>
        <w:pStyle w:val="ListParagraph"/>
        <w:numPr>
          <w:ilvl w:val="0"/>
          <w:numId w:val="8"/>
        </w:num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 xml:space="preserve"> When the substance is reduced to the nanoscale, the surface area is stable while the material's unit mass increases; as a result, more of the substance may interact with the environment, which alters its reactivity.</w:t>
      </w:r>
    </w:p>
    <w:p w:rsidR="00F22F82" w:rsidRPr="00722ABC" w:rsidRDefault="00F22F82" w:rsidP="008C052C">
      <w:pPr>
        <w:autoSpaceDE w:val="0"/>
        <w:autoSpaceDN w:val="0"/>
        <w:adjustRightInd w:val="0"/>
        <w:spacing w:after="0" w:line="240" w:lineRule="auto"/>
        <w:jc w:val="both"/>
        <w:rPr>
          <w:rFonts w:ascii="Times New Roman" w:hAnsi="Times New Roman" w:cs="Times New Roman"/>
          <w:color w:val="131413"/>
          <w:sz w:val="20"/>
          <w:szCs w:val="20"/>
        </w:rPr>
      </w:pPr>
    </w:p>
    <w:p w:rsidR="00F22F82" w:rsidRPr="00722ABC" w:rsidRDefault="00225472" w:rsidP="008C052C">
      <w:pPr>
        <w:pStyle w:val="ListParagraph"/>
        <w:numPr>
          <w:ilvl w:val="0"/>
          <w:numId w:val="8"/>
        </w:num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NMs show a quantum impact; thus, significantly less actuation energy is expected to make the substance responses doable.</w:t>
      </w:r>
    </w:p>
    <w:p w:rsidR="00F22F82" w:rsidRPr="00722ABC" w:rsidRDefault="00F22F82" w:rsidP="008C052C">
      <w:pPr>
        <w:autoSpaceDE w:val="0"/>
        <w:autoSpaceDN w:val="0"/>
        <w:adjustRightInd w:val="0"/>
        <w:spacing w:after="0" w:line="240" w:lineRule="auto"/>
        <w:jc w:val="both"/>
        <w:rPr>
          <w:rFonts w:ascii="Times New Roman" w:hAnsi="Times New Roman" w:cs="Times New Roman"/>
          <w:color w:val="131413"/>
          <w:sz w:val="20"/>
          <w:szCs w:val="20"/>
        </w:rPr>
      </w:pPr>
    </w:p>
    <w:p w:rsidR="00CB757E" w:rsidRPr="00722ABC" w:rsidRDefault="00225472" w:rsidP="008C052C">
      <w:pPr>
        <w:pStyle w:val="ListParagraph"/>
        <w:numPr>
          <w:ilvl w:val="0"/>
          <w:numId w:val="8"/>
        </w:num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 xml:space="preserve">Surface </w:t>
      </w:r>
      <w:r w:rsidR="00A92830" w:rsidRPr="00722ABC">
        <w:rPr>
          <w:rFonts w:ascii="Times New Roman" w:hAnsi="Times New Roman" w:cs="Times New Roman"/>
          <w:color w:val="131413"/>
          <w:sz w:val="20"/>
          <w:szCs w:val="20"/>
        </w:rPr>
        <w:t>Plasmon</w:t>
      </w:r>
      <w:r w:rsidRPr="00722ABC">
        <w:rPr>
          <w:rFonts w:ascii="Times New Roman" w:hAnsi="Times New Roman" w:cs="Times New Roman"/>
          <w:color w:val="131413"/>
          <w:sz w:val="20"/>
          <w:szCs w:val="20"/>
        </w:rPr>
        <w:t xml:space="preserve"> reverberation is another wonder displayed through NPs which might be utilized for the location of poisonous materials.</w:t>
      </w:r>
    </w:p>
    <w:p w:rsidR="006B2927"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color w:val="000000"/>
          <w:sz w:val="20"/>
          <w:szCs w:val="20"/>
          <w:shd w:val="clear" w:color="auto" w:fill="FFFFFF"/>
        </w:rPr>
        <w:t xml:space="preserve">In terms of shape and size, a variety of metallic and nonmetallic NMs in a variety of shapes and sizes can be utilized to clean up the environment. </w:t>
      </w:r>
      <w:r w:rsidR="00BD516E" w:rsidRPr="00722ABC">
        <w:rPr>
          <w:rFonts w:ascii="Times New Roman" w:hAnsi="Times New Roman" w:cs="Times New Roman"/>
          <w:color w:val="000000"/>
          <w:sz w:val="20"/>
          <w:szCs w:val="20"/>
          <w:shd w:val="clear" w:color="auto" w:fill="FFFFFF"/>
        </w:rPr>
        <w:t>It is possible to employ different sing</w:t>
      </w:r>
      <w:r w:rsidR="00E06775">
        <w:rPr>
          <w:rFonts w:ascii="Times New Roman" w:hAnsi="Times New Roman" w:cs="Times New Roman"/>
          <w:color w:val="000000"/>
          <w:sz w:val="20"/>
          <w:szCs w:val="20"/>
          <w:shd w:val="clear" w:color="auto" w:fill="FFFFFF"/>
        </w:rPr>
        <w:t>le metallic</w:t>
      </w:r>
      <w:r w:rsidR="0018104F">
        <w:rPr>
          <w:rFonts w:ascii="Times New Roman" w:hAnsi="Times New Roman" w:cs="Times New Roman"/>
          <w:color w:val="000000"/>
          <w:sz w:val="20"/>
          <w:szCs w:val="20"/>
          <w:shd w:val="clear" w:color="auto" w:fill="FFFFFF"/>
        </w:rPr>
        <w:t>, bimetallic or</w:t>
      </w:r>
      <w:r w:rsidR="00BD516E" w:rsidRPr="00722ABC">
        <w:rPr>
          <w:rFonts w:ascii="Times New Roman" w:hAnsi="Times New Roman" w:cs="Times New Roman"/>
          <w:color w:val="000000"/>
          <w:sz w:val="20"/>
          <w:szCs w:val="20"/>
          <w:shd w:val="clear" w:color="auto" w:fill="FFFFFF"/>
        </w:rPr>
        <w:t xml:space="preserve"> carbon base</w:t>
      </w:r>
      <w:r w:rsidR="0059269F">
        <w:rPr>
          <w:rFonts w:ascii="Times New Roman" w:hAnsi="Times New Roman" w:cs="Times New Roman"/>
          <w:color w:val="000000"/>
          <w:sz w:val="20"/>
          <w:szCs w:val="20"/>
          <w:shd w:val="clear" w:color="auto" w:fill="FFFFFF"/>
        </w:rPr>
        <w:t>d</w:t>
      </w:r>
      <w:r w:rsidR="00BD516E" w:rsidRPr="00722ABC">
        <w:rPr>
          <w:rFonts w:ascii="Times New Roman" w:hAnsi="Times New Roman" w:cs="Times New Roman"/>
          <w:color w:val="000000"/>
          <w:sz w:val="20"/>
          <w:szCs w:val="20"/>
          <w:shd w:val="clear" w:color="auto" w:fill="FFFFFF"/>
        </w:rPr>
        <w:t xml:space="preserve"> </w:t>
      </w:r>
      <w:r w:rsidR="00FA0C3C" w:rsidRPr="00722ABC">
        <w:rPr>
          <w:rFonts w:ascii="Times New Roman" w:hAnsi="Times New Roman" w:cs="Times New Roman"/>
          <w:color w:val="000000"/>
          <w:sz w:val="20"/>
          <w:szCs w:val="20"/>
          <w:shd w:val="clear" w:color="auto" w:fill="FFFFFF"/>
        </w:rPr>
        <w:t>NMs</w:t>
      </w:r>
      <w:r w:rsidR="00BD516E" w:rsidRPr="00722ABC">
        <w:rPr>
          <w:rFonts w:ascii="Times New Roman" w:hAnsi="Times New Roman" w:cs="Times New Roman"/>
          <w:color w:val="000000"/>
          <w:sz w:val="20"/>
          <w:szCs w:val="20"/>
          <w:shd w:val="clear" w:color="auto" w:fill="FFFFFF"/>
        </w:rPr>
        <w:t xml:space="preserve"> and other materials because NPs may penetrate directly into a contaminated zone where </w:t>
      </w:r>
      <w:r w:rsidR="00E329F6" w:rsidRPr="00722ABC">
        <w:rPr>
          <w:rFonts w:ascii="Times New Roman" w:hAnsi="Times New Roman" w:cs="Times New Roman"/>
          <w:color w:val="000000"/>
          <w:sz w:val="20"/>
          <w:szCs w:val="20"/>
          <w:shd w:val="clear" w:color="auto" w:fill="FFFFFF"/>
        </w:rPr>
        <w:t>micro particles</w:t>
      </w:r>
      <w:r w:rsidR="00E329F6">
        <w:rPr>
          <w:rFonts w:ascii="Times New Roman" w:hAnsi="Times New Roman" w:cs="Times New Roman"/>
          <w:color w:val="000000"/>
          <w:sz w:val="20"/>
          <w:szCs w:val="20"/>
          <w:shd w:val="clear" w:color="auto" w:fill="FFFFFF"/>
        </w:rPr>
        <w:t xml:space="preserve"> can’</w:t>
      </w:r>
      <w:r w:rsidR="00BD516E" w:rsidRPr="00722ABC">
        <w:rPr>
          <w:rFonts w:ascii="Times New Roman" w:hAnsi="Times New Roman" w:cs="Times New Roman"/>
          <w:color w:val="000000"/>
          <w:sz w:val="20"/>
          <w:szCs w:val="20"/>
          <w:shd w:val="clear" w:color="auto" w:fill="FFFFFF"/>
        </w:rPr>
        <w:t xml:space="preserve">t reach and they have superior reactivity to redox-amenable pollutants [7]. </w:t>
      </w:r>
      <w:r w:rsidR="00682555" w:rsidRPr="00722ABC">
        <w:rPr>
          <w:rFonts w:ascii="Times New Roman" w:hAnsi="Times New Roman" w:cs="Times New Roman"/>
          <w:color w:val="000000"/>
          <w:sz w:val="20"/>
          <w:szCs w:val="20"/>
          <w:shd w:val="clear" w:color="auto" w:fill="FFFFFF"/>
        </w:rPr>
        <w:t xml:space="preserve">In this review article, we're looking to compare different types of bioremediation and </w:t>
      </w:r>
      <w:r w:rsidR="00682555" w:rsidRPr="00722ABC">
        <w:rPr>
          <w:rStyle w:val="hiddenspellerror"/>
          <w:rFonts w:ascii="Times New Roman" w:hAnsi="Times New Roman" w:cs="Times New Roman"/>
          <w:color w:val="000000"/>
          <w:sz w:val="20"/>
          <w:szCs w:val="20"/>
        </w:rPr>
        <w:t>Nano</w:t>
      </w:r>
      <w:r w:rsidR="00682555" w:rsidRPr="00722ABC">
        <w:rPr>
          <w:rFonts w:ascii="Times New Roman" w:hAnsi="Times New Roman" w:cs="Times New Roman"/>
          <w:color w:val="000000"/>
          <w:sz w:val="20"/>
          <w:szCs w:val="20"/>
          <w:shd w:val="clear" w:color="auto" w:fill="FFFFFF"/>
        </w:rPr>
        <w:t> bioremediation processes, in addition to specific </w:t>
      </w:r>
      <w:r w:rsidR="00682555" w:rsidRPr="00722ABC">
        <w:rPr>
          <w:rStyle w:val="hiddenspellerror"/>
          <w:rFonts w:ascii="Times New Roman" w:hAnsi="Times New Roman" w:cs="Times New Roman"/>
          <w:color w:val="000000"/>
          <w:sz w:val="20"/>
          <w:szCs w:val="20"/>
        </w:rPr>
        <w:t>bionanomaterial</w:t>
      </w:r>
      <w:r w:rsidR="00682555" w:rsidRPr="00722ABC">
        <w:rPr>
          <w:rFonts w:ascii="Times New Roman" w:hAnsi="Times New Roman" w:cs="Times New Roman"/>
          <w:color w:val="000000"/>
          <w:sz w:val="20"/>
          <w:szCs w:val="20"/>
          <w:shd w:val="clear" w:color="auto" w:fill="FFFFFF"/>
        </w:rPr>
        <w:t>s which remove respective pollutants from the specific medium. We additionally deal with factor which impacts the removal of pollutant in water, air, and soil.</w:t>
      </w:r>
      <w:r w:rsidR="00682555" w:rsidRPr="00722ABC">
        <w:rPr>
          <w:rFonts w:ascii="Times New Roman" w:hAnsi="Times New Roman" w:cs="Times New Roman"/>
          <w:sz w:val="20"/>
          <w:szCs w:val="20"/>
        </w:rPr>
        <w:t xml:space="preserve"> </w:t>
      </w: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733425</wp:posOffset>
            </wp:positionH>
            <wp:positionV relativeFrom="paragraph">
              <wp:posOffset>180975</wp:posOffset>
            </wp:positionV>
            <wp:extent cx="4219575" cy="26479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bwMode="auto">
                    <a:xfrm>
                      <a:off x="0" y="0"/>
                      <a:ext cx="4219575" cy="2647950"/>
                    </a:xfrm>
                    <a:prstGeom prst="rect">
                      <a:avLst/>
                    </a:prstGeom>
                    <a:noFill/>
                    <a:ln w="9525">
                      <a:noFill/>
                      <a:miter lim="800000"/>
                      <a:headEnd/>
                      <a:tailEnd/>
                    </a:ln>
                  </pic:spPr>
                </pic:pic>
              </a:graphicData>
            </a:graphic>
          </wp:anchor>
        </w:drawing>
      </w: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773D48" w:rsidRPr="00722ABC" w:rsidRDefault="00773D48"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773D48" w:rsidRPr="00722ABC" w:rsidRDefault="00225472" w:rsidP="008C052C">
      <w:pPr>
        <w:tabs>
          <w:tab w:val="left" w:pos="2070"/>
        </w:tabs>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 xml:space="preserve">Fig. 1 Illustration of </w:t>
      </w:r>
      <w:r w:rsidR="00B84B56" w:rsidRPr="00722ABC">
        <w:rPr>
          <w:rFonts w:ascii="Times New Roman" w:hAnsi="Times New Roman" w:cs="Times New Roman"/>
          <w:b/>
          <w:sz w:val="20"/>
          <w:szCs w:val="20"/>
        </w:rPr>
        <w:t xml:space="preserve">environmental remediation's difficulties and the benefits of using nanotechnology in environmental biotechnology </w:t>
      </w:r>
      <w:r w:rsidRPr="00722ABC">
        <w:rPr>
          <w:rFonts w:ascii="Times New Roman" w:hAnsi="Times New Roman" w:cs="Times New Roman"/>
          <w:b/>
          <w:sz w:val="20"/>
          <w:szCs w:val="20"/>
        </w:rPr>
        <w:t>[8].</w:t>
      </w:r>
    </w:p>
    <w:p w:rsidR="00773D48" w:rsidRPr="00722ABC" w:rsidRDefault="00225472" w:rsidP="008C052C">
      <w:pPr>
        <w:autoSpaceDE w:val="0"/>
        <w:autoSpaceDN w:val="0"/>
        <w:adjustRightInd w:val="0"/>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Source:  Das et al., (2018) Environ. Sci.: Nano, 5, 2784–2808.</w:t>
      </w:r>
    </w:p>
    <w:p w:rsidR="00773D48" w:rsidRPr="00722ABC" w:rsidRDefault="00773D48" w:rsidP="008C052C">
      <w:pPr>
        <w:autoSpaceDE w:val="0"/>
        <w:autoSpaceDN w:val="0"/>
        <w:adjustRightInd w:val="0"/>
        <w:spacing w:after="0" w:line="240" w:lineRule="auto"/>
        <w:jc w:val="both"/>
        <w:rPr>
          <w:rFonts w:ascii="Times New Roman" w:hAnsi="Times New Roman" w:cs="Times New Roman"/>
          <w:sz w:val="20"/>
          <w:szCs w:val="20"/>
        </w:rPr>
      </w:pPr>
    </w:p>
    <w:p w:rsidR="002A1501" w:rsidRPr="00722ABC" w:rsidRDefault="002A1501" w:rsidP="008C052C">
      <w:pPr>
        <w:autoSpaceDE w:val="0"/>
        <w:autoSpaceDN w:val="0"/>
        <w:adjustRightInd w:val="0"/>
        <w:spacing w:after="0" w:line="240" w:lineRule="auto"/>
        <w:jc w:val="both"/>
        <w:rPr>
          <w:rFonts w:ascii="Times New Roman" w:hAnsi="Times New Roman" w:cs="Times New Roman"/>
          <w:sz w:val="20"/>
          <w:szCs w:val="20"/>
        </w:rPr>
      </w:pPr>
    </w:p>
    <w:p w:rsidR="00A06734" w:rsidRPr="00600169" w:rsidRDefault="00225472" w:rsidP="00600169">
      <w:pPr>
        <w:pStyle w:val="ListParagraph"/>
        <w:numPr>
          <w:ilvl w:val="0"/>
          <w:numId w:val="14"/>
        </w:numPr>
        <w:autoSpaceDE w:val="0"/>
        <w:autoSpaceDN w:val="0"/>
        <w:adjustRightInd w:val="0"/>
        <w:spacing w:after="0" w:line="240" w:lineRule="auto"/>
        <w:jc w:val="center"/>
        <w:rPr>
          <w:rFonts w:ascii="Times New Roman" w:hAnsi="Times New Roman" w:cs="Times New Roman"/>
          <w:b/>
          <w:bCs/>
          <w:sz w:val="20"/>
          <w:szCs w:val="20"/>
        </w:rPr>
      </w:pPr>
      <w:r w:rsidRPr="00600169">
        <w:rPr>
          <w:rFonts w:ascii="Times New Roman" w:hAnsi="Times New Roman" w:cs="Times New Roman"/>
          <w:b/>
          <w:bCs/>
          <w:sz w:val="20"/>
          <w:szCs w:val="20"/>
        </w:rPr>
        <w:t>TYPES OF BIOREMEDIATION</w:t>
      </w:r>
    </w:p>
    <w:p w:rsidR="0030218A" w:rsidRPr="00722ABC" w:rsidRDefault="0030218A" w:rsidP="008C052C">
      <w:pPr>
        <w:autoSpaceDE w:val="0"/>
        <w:autoSpaceDN w:val="0"/>
        <w:adjustRightInd w:val="0"/>
        <w:spacing w:after="0" w:line="240" w:lineRule="auto"/>
        <w:rPr>
          <w:rFonts w:ascii="Times New Roman" w:hAnsi="Times New Roman" w:cs="Times New Roman"/>
          <w:b/>
          <w:bCs/>
          <w:sz w:val="20"/>
          <w:szCs w:val="20"/>
        </w:rPr>
      </w:pPr>
    </w:p>
    <w:p w:rsidR="00785BDC"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The process of biologically decomposing organic wastes under controlled circumstances to a risk-free state or levels below concentration limits specified by regulatory authorities is known as bioremediation. Microorganisms are ideally adapted to the task of eradicating contamination because they have the necessary genetic components to ingest natural contaminants. By giving them the proper nutrients and chemical elements they require to break down and detoxify toxins that are damaging to the environment and living things, bioremediation aims to encourage them to work [</w:t>
      </w:r>
      <w:r w:rsidR="00046A29" w:rsidRPr="00722ABC">
        <w:rPr>
          <w:rFonts w:ascii="Times New Roman" w:hAnsi="Times New Roman" w:cs="Times New Roman"/>
          <w:color w:val="000000"/>
          <w:sz w:val="20"/>
          <w:szCs w:val="20"/>
          <w:shd w:val="clear" w:color="auto" w:fill="FFFFFF"/>
        </w:rPr>
        <w:t>9,</w:t>
      </w:r>
      <w:r w:rsidRPr="00722ABC">
        <w:rPr>
          <w:rFonts w:ascii="Times New Roman" w:hAnsi="Times New Roman" w:cs="Times New Roman"/>
          <w:color w:val="000000"/>
          <w:sz w:val="20"/>
          <w:szCs w:val="20"/>
          <w:shd w:val="clear" w:color="auto" w:fill="FFFFFF"/>
        </w:rPr>
        <w:t xml:space="preserve">10]. </w:t>
      </w:r>
      <w:r w:rsidR="00764FC2" w:rsidRPr="00722ABC">
        <w:rPr>
          <w:rFonts w:ascii="Times New Roman" w:hAnsi="Times New Roman" w:cs="Times New Roman"/>
          <w:color w:val="000000"/>
          <w:sz w:val="20"/>
          <w:szCs w:val="20"/>
          <w:shd w:val="clear" w:color="auto" w:fill="FFFFFF"/>
        </w:rPr>
        <w:t>Depending on the application site, bioremediation procedures can be classed as ex situ or in situ. Some of the factors that are likely to be taken into account when choosing a bioremediation approach include the nature of the contaminant, its intensity and degree of contamination, the kind of environment, location, cost, and environmental regulations [11].</w:t>
      </w:r>
    </w:p>
    <w:p w:rsidR="0030218A" w:rsidRPr="00722ABC" w:rsidRDefault="0030218A" w:rsidP="008C052C">
      <w:pPr>
        <w:autoSpaceDE w:val="0"/>
        <w:autoSpaceDN w:val="0"/>
        <w:adjustRightInd w:val="0"/>
        <w:spacing w:after="0" w:line="240" w:lineRule="auto"/>
        <w:jc w:val="both"/>
        <w:rPr>
          <w:rFonts w:ascii="Times New Roman" w:hAnsi="Times New Roman" w:cs="Times New Roman"/>
          <w:color w:val="000000"/>
          <w:sz w:val="20"/>
          <w:szCs w:val="20"/>
        </w:rPr>
      </w:pPr>
    </w:p>
    <w:p w:rsidR="00D60151" w:rsidRPr="004159DD" w:rsidRDefault="00225472" w:rsidP="004159DD">
      <w:pPr>
        <w:pStyle w:val="ListParagraph"/>
        <w:numPr>
          <w:ilvl w:val="0"/>
          <w:numId w:val="15"/>
        </w:numPr>
        <w:autoSpaceDE w:val="0"/>
        <w:autoSpaceDN w:val="0"/>
        <w:adjustRightInd w:val="0"/>
        <w:spacing w:after="0" w:line="240" w:lineRule="auto"/>
        <w:jc w:val="both"/>
        <w:rPr>
          <w:rFonts w:ascii="Times New Roman" w:hAnsi="Times New Roman" w:cs="Times New Roman"/>
          <w:b/>
          <w:bCs/>
          <w:sz w:val="20"/>
          <w:szCs w:val="20"/>
        </w:rPr>
      </w:pPr>
      <w:r w:rsidRPr="004159DD">
        <w:rPr>
          <w:rFonts w:ascii="Times New Roman" w:hAnsi="Times New Roman" w:cs="Times New Roman"/>
          <w:b/>
          <w:bCs/>
          <w:iCs/>
          <w:sz w:val="20"/>
          <w:szCs w:val="20"/>
        </w:rPr>
        <w:t xml:space="preserve">IN-SITU </w:t>
      </w:r>
      <w:r w:rsidRPr="004159DD">
        <w:rPr>
          <w:rFonts w:ascii="Times New Roman" w:hAnsi="Times New Roman" w:cs="Times New Roman"/>
          <w:b/>
          <w:bCs/>
          <w:sz w:val="20"/>
          <w:szCs w:val="20"/>
        </w:rPr>
        <w:t>BIOREMEDIATION</w:t>
      </w:r>
    </w:p>
    <w:p w:rsidR="0030218A" w:rsidRPr="00722ABC" w:rsidRDefault="0030218A" w:rsidP="008C052C">
      <w:pPr>
        <w:autoSpaceDE w:val="0"/>
        <w:autoSpaceDN w:val="0"/>
        <w:adjustRightInd w:val="0"/>
        <w:spacing w:after="0" w:line="240" w:lineRule="auto"/>
        <w:jc w:val="both"/>
        <w:rPr>
          <w:rFonts w:ascii="Times New Roman" w:hAnsi="Times New Roman" w:cs="Times New Roman"/>
          <w:b/>
          <w:bCs/>
          <w:sz w:val="20"/>
          <w:szCs w:val="20"/>
        </w:rPr>
      </w:pPr>
    </w:p>
    <w:p w:rsidR="009B292D"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 xml:space="preserve">There is no need to excavate or remove soils or water when using in-situ bioremediation. The pollutants are eliminated as soon as feasible in the location where they occur or at the source of contamination, resulting in lower costs, less dust, and the ability to treat a large volume of soil with minimal discharge of contaminants. </w:t>
      </w:r>
      <w:r w:rsidR="007932B0" w:rsidRPr="00722ABC">
        <w:rPr>
          <w:rFonts w:ascii="Times New Roman" w:hAnsi="Times New Roman" w:cs="Times New Roman"/>
          <w:color w:val="000000"/>
          <w:sz w:val="20"/>
          <w:szCs w:val="20"/>
          <w:shd w:val="clear" w:color="auto" w:fill="FFFFFF"/>
        </w:rPr>
        <w:t xml:space="preserve">In-situ biodegradation includes feeding naturally occurring microorganisms that break down organic pollutants with oxygen and nutrients by flowing aqueous solutions through polluted soils. </w:t>
      </w:r>
      <w:r w:rsidRPr="00722ABC">
        <w:rPr>
          <w:rFonts w:ascii="Times New Roman" w:hAnsi="Times New Roman" w:cs="Times New Roman"/>
          <w:color w:val="000000"/>
          <w:sz w:val="20"/>
          <w:szCs w:val="20"/>
          <w:shd w:val="clear" w:color="auto" w:fill="FFFFFF"/>
        </w:rPr>
        <w:t>It is appropriate for both groundwater and soil [12].</w:t>
      </w:r>
    </w:p>
    <w:p w:rsidR="009423AB"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lastRenderedPageBreak/>
        <w:t>There are two types of in-situ bioremediation. Intrinsic bioremediation and designed in-situ bioremediation are the two types. The in-situ bioremediation technique involves feeding nutrients and oxygen to indigenous or naturally occurring microbial populations to increase their metabolic interest, whereas the engineered in-situ bioremediation technique involves the introduction of specific microorganisms to the contamination site. When site conditions aren't ideal, designed frameworks must be familiar with that particular location. Designed in situ bioremediation accelerates the decontamination process by increasing the physicochemical conditions that encourage the growth of microorganisms. Microbial development is aided by oxygen, electron acceptors, and supplements (nitrogen and phosphorus) [13].</w:t>
      </w:r>
      <w:r w:rsidR="00A06734" w:rsidRPr="00722ABC">
        <w:rPr>
          <w:rFonts w:ascii="Times New Roman" w:hAnsi="Times New Roman" w:cs="Times New Roman"/>
          <w:color w:val="000000"/>
          <w:sz w:val="20"/>
          <w:szCs w:val="20"/>
          <w:shd w:val="clear" w:color="auto" w:fill="FFFFFF"/>
        </w:rPr>
        <w:t xml:space="preserve"> </w:t>
      </w:r>
      <w:r w:rsidR="00682555" w:rsidRPr="00722ABC">
        <w:rPr>
          <w:rFonts w:ascii="Times New Roman" w:hAnsi="Times New Roman" w:cs="Times New Roman"/>
          <w:color w:val="000000"/>
          <w:sz w:val="20"/>
          <w:szCs w:val="20"/>
          <w:shd w:val="clear" w:color="auto" w:fill="FFFFFF"/>
        </w:rPr>
        <w:t>This strategy ha</w:t>
      </w:r>
      <w:r w:rsidR="008E21B8" w:rsidRPr="00722ABC">
        <w:rPr>
          <w:rFonts w:ascii="Times New Roman" w:hAnsi="Times New Roman" w:cs="Times New Roman"/>
          <w:color w:val="000000"/>
          <w:sz w:val="20"/>
          <w:szCs w:val="20"/>
          <w:shd w:val="clear" w:color="auto" w:fill="FFFFFF"/>
        </w:rPr>
        <w:t>s num</w:t>
      </w:r>
      <w:r w:rsidR="005A6F8B" w:rsidRPr="00722ABC">
        <w:rPr>
          <w:rFonts w:ascii="Times New Roman" w:hAnsi="Times New Roman" w:cs="Times New Roman"/>
          <w:color w:val="000000"/>
          <w:sz w:val="20"/>
          <w:szCs w:val="20"/>
          <w:shd w:val="clear" w:color="auto" w:fill="FFFFFF"/>
        </w:rPr>
        <w:t xml:space="preserve">erous potential benefits since </w:t>
      </w:r>
      <w:r w:rsidR="008E21B8" w:rsidRPr="00722ABC">
        <w:rPr>
          <w:rFonts w:ascii="Times New Roman" w:hAnsi="Times New Roman" w:cs="Times New Roman"/>
          <w:color w:val="000000"/>
          <w:sz w:val="20"/>
          <w:szCs w:val="20"/>
          <w:shd w:val="clear" w:color="auto" w:fill="FFFFFF"/>
        </w:rPr>
        <w:t>it doesn't need unearthing of the defiled soil and therefore ends up being practical, there might be least site interruption, so the amount of soil made is substantially less, and concurrent cure of soil and groundwater is conceivable. It represents a couple of negative angles moreover because the procedure is tedious when contrasted with the other healing techniques, occasional variety of the microbial movement because of direct openness to adjustments in natural factors that can't be overseen, and hazardous use of treatment added substances [14].</w:t>
      </w:r>
    </w:p>
    <w:p w:rsidR="0030218A" w:rsidRPr="00722ABC" w:rsidRDefault="0030218A"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BB638A" w:rsidRPr="004159DD" w:rsidRDefault="00225472" w:rsidP="004159DD">
      <w:pPr>
        <w:pStyle w:val="ListParagraph"/>
        <w:numPr>
          <w:ilvl w:val="0"/>
          <w:numId w:val="15"/>
        </w:numPr>
        <w:autoSpaceDE w:val="0"/>
        <w:autoSpaceDN w:val="0"/>
        <w:adjustRightInd w:val="0"/>
        <w:spacing w:after="0" w:line="240" w:lineRule="auto"/>
        <w:jc w:val="both"/>
        <w:rPr>
          <w:rFonts w:ascii="Times New Roman" w:hAnsi="Times New Roman" w:cs="Times New Roman"/>
          <w:b/>
          <w:bCs/>
          <w:sz w:val="20"/>
          <w:szCs w:val="20"/>
        </w:rPr>
      </w:pPr>
      <w:r w:rsidRPr="004159DD">
        <w:rPr>
          <w:rFonts w:ascii="Times New Roman" w:hAnsi="Times New Roman" w:cs="Times New Roman"/>
          <w:b/>
          <w:bCs/>
          <w:iCs/>
          <w:sz w:val="20"/>
          <w:szCs w:val="20"/>
        </w:rPr>
        <w:t xml:space="preserve">EX-SITU </w:t>
      </w:r>
      <w:r w:rsidRPr="004159DD">
        <w:rPr>
          <w:rFonts w:ascii="Times New Roman" w:hAnsi="Times New Roman" w:cs="Times New Roman"/>
          <w:b/>
          <w:bCs/>
          <w:sz w:val="20"/>
          <w:szCs w:val="20"/>
        </w:rPr>
        <w:t>BIOREMEDIATION</w:t>
      </w:r>
    </w:p>
    <w:p w:rsidR="0030218A" w:rsidRPr="00722ABC" w:rsidRDefault="0030218A" w:rsidP="008C052C">
      <w:pPr>
        <w:autoSpaceDE w:val="0"/>
        <w:autoSpaceDN w:val="0"/>
        <w:adjustRightInd w:val="0"/>
        <w:spacing w:after="0" w:line="240" w:lineRule="auto"/>
        <w:jc w:val="both"/>
        <w:rPr>
          <w:rFonts w:ascii="Times New Roman" w:hAnsi="Times New Roman" w:cs="Times New Roman"/>
          <w:b/>
          <w:bCs/>
          <w:sz w:val="20"/>
          <w:szCs w:val="20"/>
        </w:rPr>
      </w:pPr>
    </w:p>
    <w:p w:rsidR="00BA6677"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This process requires the excavation of contaminated soil or the pumping of groundwater to promote microbial decomposition.</w:t>
      </w:r>
      <w:r w:rsidR="002F684A" w:rsidRPr="00722ABC">
        <w:rPr>
          <w:rFonts w:ascii="Times New Roman" w:hAnsi="Times New Roman" w:cs="Times New Roman"/>
          <w:color w:val="000000"/>
          <w:sz w:val="20"/>
          <w:szCs w:val="20"/>
          <w:shd w:val="clear" w:color="auto" w:fill="FFFFFF"/>
        </w:rPr>
        <w:t xml:space="preserve"> This methodology has more drawbacks than advantages. Starting at the earliest stage, ex-situ bioremediation treatments include the uncovering or termination of contaminated soil. Ex-situ bioremediation is divided into solid-phase and slurry segment systems, depending on the state of the contamination to be removed. These methods include removing toxins from contaminated areas and transporting them to another lo</w:t>
      </w:r>
      <w:r w:rsidR="00A106D9">
        <w:rPr>
          <w:rFonts w:ascii="Times New Roman" w:hAnsi="Times New Roman" w:cs="Times New Roman"/>
          <w:color w:val="000000"/>
          <w:sz w:val="20"/>
          <w:szCs w:val="20"/>
          <w:shd w:val="clear" w:color="auto" w:fill="FFFFFF"/>
        </w:rPr>
        <w:t xml:space="preserve">cation for treatment </w:t>
      </w:r>
      <w:r w:rsidR="00EC1026" w:rsidRPr="00722ABC">
        <w:rPr>
          <w:rFonts w:ascii="Times New Roman" w:hAnsi="Times New Roman" w:cs="Times New Roman"/>
          <w:color w:val="000000"/>
          <w:sz w:val="20"/>
          <w:szCs w:val="20"/>
          <w:shd w:val="clear" w:color="auto" w:fill="FFFFFF"/>
        </w:rPr>
        <w:t>[15–16].</w:t>
      </w:r>
    </w:p>
    <w:p w:rsidR="0030218A" w:rsidRPr="00722ABC" w:rsidRDefault="0030218A"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D5209D" w:rsidRPr="00C85698" w:rsidRDefault="00225472" w:rsidP="00C85698">
      <w:pPr>
        <w:pStyle w:val="ListParagraph"/>
        <w:numPr>
          <w:ilvl w:val="0"/>
          <w:numId w:val="14"/>
        </w:numPr>
        <w:spacing w:after="0" w:line="240" w:lineRule="auto"/>
        <w:jc w:val="center"/>
        <w:rPr>
          <w:rFonts w:ascii="Times New Roman" w:hAnsi="Times New Roman" w:cs="Times New Roman"/>
          <w:b/>
          <w:sz w:val="20"/>
          <w:szCs w:val="20"/>
        </w:rPr>
      </w:pPr>
      <w:r w:rsidRPr="00C85698">
        <w:rPr>
          <w:rFonts w:ascii="Times New Roman" w:hAnsi="Times New Roman" w:cs="Times New Roman"/>
          <w:b/>
          <w:sz w:val="20"/>
          <w:szCs w:val="20"/>
        </w:rPr>
        <w:t>ROLE OF NPs IN BIOREMEDIATION</w:t>
      </w:r>
    </w:p>
    <w:p w:rsidR="0030218A" w:rsidRPr="00722ABC" w:rsidRDefault="0030218A" w:rsidP="008C052C">
      <w:pPr>
        <w:spacing w:after="0" w:line="240" w:lineRule="auto"/>
        <w:jc w:val="both"/>
        <w:rPr>
          <w:rFonts w:ascii="Times New Roman" w:hAnsi="Times New Roman" w:cs="Times New Roman"/>
          <w:b/>
          <w:sz w:val="20"/>
          <w:szCs w:val="20"/>
        </w:rPr>
      </w:pPr>
    </w:p>
    <w:p w:rsidR="004A3F9E"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Nanoparticles are described as a collection of materials with at least one dimension less than 100 nanometers. A nanometer is one-millionth of a millimeter – about a millionth of a millimeter – roughly the size of a human hair [17].</w:t>
      </w:r>
      <w:r w:rsidR="00C914DB" w:rsidRPr="00722ABC">
        <w:rPr>
          <w:rFonts w:ascii="Times New Roman" w:hAnsi="Times New Roman" w:cs="Times New Roman"/>
          <w:sz w:val="20"/>
          <w:szCs w:val="20"/>
        </w:rPr>
        <w:t xml:space="preserve"> </w:t>
      </w:r>
      <w:r w:rsidR="00C914DB" w:rsidRPr="00722ABC">
        <w:rPr>
          <w:rFonts w:ascii="Times New Roman" w:hAnsi="Times New Roman" w:cs="Times New Roman"/>
          <w:color w:val="131413"/>
          <w:sz w:val="20"/>
          <w:szCs w:val="20"/>
        </w:rPr>
        <w:t>Because of the quantum effect of NMs, chemical processes can occur with a lot less activation energy. Surface plasmon resonance</w:t>
      </w:r>
      <w:r w:rsidR="00B06AA1">
        <w:rPr>
          <w:rFonts w:ascii="Times New Roman" w:hAnsi="Times New Roman" w:cs="Times New Roman"/>
          <w:color w:val="131413"/>
          <w:sz w:val="20"/>
          <w:szCs w:val="20"/>
        </w:rPr>
        <w:t xml:space="preserve"> (SPR)</w:t>
      </w:r>
      <w:r w:rsidR="00C914DB" w:rsidRPr="00722ABC">
        <w:rPr>
          <w:rFonts w:ascii="Times New Roman" w:hAnsi="Times New Roman" w:cs="Times New Roman"/>
          <w:color w:val="131413"/>
          <w:sz w:val="20"/>
          <w:szCs w:val="20"/>
        </w:rPr>
        <w:t xml:space="preserve"> is </w:t>
      </w:r>
      <w:r w:rsidR="00B06AA1" w:rsidRPr="00722ABC">
        <w:rPr>
          <w:rFonts w:ascii="Times New Roman" w:hAnsi="Times New Roman" w:cs="Times New Roman"/>
          <w:color w:val="131413"/>
          <w:sz w:val="20"/>
          <w:szCs w:val="20"/>
        </w:rPr>
        <w:t>a further</w:t>
      </w:r>
      <w:r w:rsidR="00C914DB" w:rsidRPr="00722ABC">
        <w:rPr>
          <w:rFonts w:ascii="Times New Roman" w:hAnsi="Times New Roman" w:cs="Times New Roman"/>
          <w:color w:val="131413"/>
          <w:sz w:val="20"/>
          <w:szCs w:val="20"/>
        </w:rPr>
        <w:t xml:space="preserve"> </w:t>
      </w:r>
      <w:r w:rsidR="00B8285F" w:rsidRPr="00722ABC">
        <w:rPr>
          <w:rFonts w:ascii="Times New Roman" w:hAnsi="Times New Roman" w:cs="Times New Roman"/>
          <w:color w:val="131413"/>
          <w:sz w:val="20"/>
          <w:szCs w:val="20"/>
        </w:rPr>
        <w:t>observable fact</w:t>
      </w:r>
      <w:r w:rsidR="00C914DB" w:rsidRPr="00722ABC">
        <w:rPr>
          <w:rFonts w:ascii="Times New Roman" w:hAnsi="Times New Roman" w:cs="Times New Roman"/>
          <w:color w:val="131413"/>
          <w:sz w:val="20"/>
          <w:szCs w:val="20"/>
        </w:rPr>
        <w:t xml:space="preserve"> seen by NPs that may be used to identify dangerous chemicals</w:t>
      </w:r>
      <w:r w:rsidR="00016EB3" w:rsidRPr="00722ABC">
        <w:rPr>
          <w:rFonts w:ascii="Times New Roman" w:hAnsi="Times New Roman" w:cs="Times New Roman"/>
          <w:color w:val="131413"/>
          <w:sz w:val="20"/>
          <w:szCs w:val="20"/>
        </w:rPr>
        <w:t xml:space="preserve">. Taking everything into account, </w:t>
      </w:r>
      <w:r w:rsidR="002810DC" w:rsidRPr="00722ABC">
        <w:rPr>
          <w:rFonts w:ascii="Times New Roman" w:hAnsi="Times New Roman" w:cs="Times New Roman"/>
          <w:color w:val="131413"/>
          <w:sz w:val="20"/>
          <w:szCs w:val="20"/>
        </w:rPr>
        <w:t>different</w:t>
      </w:r>
      <w:r w:rsidR="00016EB3" w:rsidRPr="00722ABC">
        <w:rPr>
          <w:rFonts w:ascii="Times New Roman" w:hAnsi="Times New Roman" w:cs="Times New Roman"/>
          <w:color w:val="131413"/>
          <w:sz w:val="20"/>
          <w:szCs w:val="20"/>
        </w:rPr>
        <w:t xml:space="preserve"> metallic and nonmetallic NMs of various shapes and sizes could be us</w:t>
      </w:r>
      <w:r w:rsidR="00221FEC" w:rsidRPr="00722ABC">
        <w:rPr>
          <w:rFonts w:ascii="Times New Roman" w:hAnsi="Times New Roman" w:cs="Times New Roman"/>
          <w:color w:val="131413"/>
          <w:sz w:val="20"/>
          <w:szCs w:val="20"/>
        </w:rPr>
        <w:t xml:space="preserve">ed to clean up the environment </w:t>
      </w:r>
      <w:r w:rsidR="00016EB3" w:rsidRPr="00722ABC">
        <w:rPr>
          <w:rFonts w:ascii="Times New Roman" w:hAnsi="Times New Roman" w:cs="Times New Roman"/>
          <w:color w:val="131413"/>
          <w:sz w:val="20"/>
          <w:szCs w:val="20"/>
        </w:rPr>
        <w:t>[18].</w:t>
      </w:r>
    </w:p>
    <w:p w:rsidR="00E1141F" w:rsidRPr="00722ABC" w:rsidRDefault="00E1141F"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A358B6" w:rsidRPr="00722ABC" w:rsidRDefault="00225472" w:rsidP="008C052C">
      <w:pPr>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 xml:space="preserve">Table- </w:t>
      </w:r>
      <w:r w:rsidR="00682555" w:rsidRPr="00722ABC">
        <w:rPr>
          <w:rFonts w:ascii="Times New Roman" w:hAnsi="Times New Roman" w:cs="Times New Roman"/>
          <w:b/>
          <w:sz w:val="20"/>
          <w:szCs w:val="20"/>
        </w:rPr>
        <w:t>1 Bio-Synthesized Nanomaterials Applied For Bioremediation of Air, Water, And Soil.</w:t>
      </w:r>
    </w:p>
    <w:p w:rsidR="00CD29FD" w:rsidRPr="00722ABC" w:rsidRDefault="00CD29FD" w:rsidP="008C052C">
      <w:pPr>
        <w:spacing w:after="0" w:line="240" w:lineRule="auto"/>
        <w:jc w:val="both"/>
        <w:rPr>
          <w:rFonts w:ascii="Times New Roman" w:hAnsi="Times New Roman" w:cs="Times New Roman"/>
          <w:b/>
          <w:sz w:val="20"/>
          <w:szCs w:val="20"/>
        </w:rPr>
      </w:pPr>
    </w:p>
    <w:p w:rsidR="00CD29FD" w:rsidRPr="00722ABC" w:rsidRDefault="00CD29FD" w:rsidP="008C052C">
      <w:pPr>
        <w:spacing w:after="0" w:line="240" w:lineRule="auto"/>
        <w:jc w:val="both"/>
        <w:rPr>
          <w:rFonts w:ascii="Times New Roman" w:hAnsi="Times New Roman" w:cs="Times New Roman"/>
          <w:b/>
          <w:sz w:val="20"/>
          <w:szCs w:val="20"/>
        </w:rPr>
      </w:pPr>
    </w:p>
    <w:tbl>
      <w:tblPr>
        <w:tblStyle w:val="LightGrid-Accent6"/>
        <w:tblW w:w="9911" w:type="dxa"/>
        <w:jc w:val="center"/>
        <w:tblLook w:val="04A0"/>
      </w:tblPr>
      <w:tblGrid>
        <w:gridCol w:w="1708"/>
        <w:gridCol w:w="2149"/>
        <w:gridCol w:w="1484"/>
        <w:gridCol w:w="1295"/>
        <w:gridCol w:w="2056"/>
        <w:gridCol w:w="1219"/>
      </w:tblGrid>
      <w:tr w:rsidR="00CD29FD" w:rsidRPr="00722ABC" w:rsidTr="00E1141F">
        <w:trPr>
          <w:cnfStyle w:val="100000000000"/>
          <w:trHeight w:val="1039"/>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Types of nanomaterials</w:t>
            </w:r>
          </w:p>
        </w:tc>
        <w:tc>
          <w:tcPr>
            <w:tcW w:w="2149"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Used biological</w:t>
            </w:r>
          </w:p>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Entities</w:t>
            </w:r>
          </w:p>
        </w:tc>
        <w:tc>
          <w:tcPr>
            <w:tcW w:w="1484"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Chemical presentation</w:t>
            </w:r>
          </w:p>
        </w:tc>
        <w:tc>
          <w:tcPr>
            <w:tcW w:w="1295"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System is applied</w:t>
            </w:r>
          </w:p>
        </w:tc>
        <w:tc>
          <w:tcPr>
            <w:tcW w:w="2056"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Target pollutants</w:t>
            </w:r>
          </w:p>
        </w:tc>
        <w:tc>
          <w:tcPr>
            <w:tcW w:w="1219"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Reference</w:t>
            </w:r>
          </w:p>
        </w:tc>
      </w:tr>
      <w:tr w:rsidR="00CD29FD" w:rsidRPr="00722ABC" w:rsidTr="00E1141F">
        <w:trPr>
          <w:cnfStyle w:val="000000100000"/>
          <w:trHeight w:val="327"/>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p>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Nanoparticle</w:t>
            </w:r>
          </w:p>
        </w:tc>
        <w:tc>
          <w:tcPr>
            <w:tcW w:w="2149" w:type="dxa"/>
          </w:tcPr>
          <w:p w:rsidR="00CD29FD" w:rsidRPr="00722ABC" w:rsidRDefault="00CD29FD" w:rsidP="008C052C">
            <w:pPr>
              <w:jc w:val="center"/>
              <w:cnfStyle w:val="000000100000"/>
              <w:rPr>
                <w:rFonts w:ascii="Times New Roman" w:hAnsi="Times New Roman" w:cs="Times New Roman"/>
                <w:i/>
                <w:sz w:val="20"/>
                <w:szCs w:val="20"/>
              </w:rPr>
            </w:pPr>
            <w:r w:rsidRPr="00722ABC">
              <w:rPr>
                <w:rFonts w:ascii="Times New Roman" w:hAnsi="Times New Roman" w:cs="Times New Roman"/>
                <w:i/>
                <w:sz w:val="20"/>
                <w:szCs w:val="20"/>
              </w:rPr>
              <w:t>Pantoeaananatis strain RNT4</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(Microorganism)</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FeO (19 - 40 nm)</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Soil</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Cd compounds</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[19]</w:t>
            </w:r>
          </w:p>
        </w:tc>
      </w:tr>
      <w:tr w:rsidR="00CD29FD" w:rsidRPr="00722ABC" w:rsidTr="00E1141F">
        <w:trPr>
          <w:cnfStyle w:val="000000010000"/>
          <w:trHeight w:val="738"/>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p>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Nanoparticle</w:t>
            </w: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i/>
                <w:sz w:val="20"/>
                <w:szCs w:val="20"/>
              </w:rPr>
              <w:t>Yerba mate extracts</w:t>
            </w:r>
            <w:r w:rsidRPr="00722ABC">
              <w:rPr>
                <w:rFonts w:ascii="Times New Roman" w:hAnsi="Times New Roman" w:cs="Times New Roman"/>
                <w:sz w:val="20"/>
                <w:szCs w:val="20"/>
              </w:rPr>
              <w:t xml:space="preserve"> (Plant extract)</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Fe (15 - 100 nm)</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Water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100 % removal capacity of Cr(VI)</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[20]</w:t>
            </w:r>
          </w:p>
        </w:tc>
      </w:tr>
      <w:tr w:rsidR="00CD29FD" w:rsidRPr="00722ABC" w:rsidTr="00E1141F">
        <w:trPr>
          <w:cnfStyle w:val="000000100000"/>
          <w:trHeight w:val="63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Nanocrystals</w:t>
            </w:r>
          </w:p>
        </w:tc>
        <w:tc>
          <w:tcPr>
            <w:tcW w:w="214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Enzymatic degradation</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ZnS</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Water</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P-nitrophenol and acid orange 7</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[21]</w:t>
            </w:r>
          </w:p>
        </w:tc>
      </w:tr>
      <w:tr w:rsidR="00CD29FD" w:rsidRPr="00722ABC" w:rsidTr="00E1141F">
        <w:trPr>
          <w:cnfStyle w:val="000000010000"/>
          <w:trHeight w:val="108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Nanomembranes</w:t>
            </w:r>
          </w:p>
        </w:tc>
        <w:tc>
          <w:tcPr>
            <w:tcW w:w="2149" w:type="dxa"/>
          </w:tcPr>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 biological extract of</w:t>
            </w:r>
          </w:p>
          <w:p w:rsidR="00CD29FD" w:rsidRPr="00722ABC" w:rsidRDefault="00CD29FD" w:rsidP="008C052C">
            <w:pPr>
              <w:jc w:val="center"/>
              <w:cnfStyle w:val="000000010000"/>
              <w:rPr>
                <w:rFonts w:ascii="Times New Roman" w:hAnsi="Times New Roman" w:cs="Times New Roman"/>
                <w:i/>
                <w:sz w:val="20"/>
                <w:szCs w:val="20"/>
              </w:rPr>
            </w:pPr>
            <w:r w:rsidRPr="00722ABC">
              <w:rPr>
                <w:rFonts w:ascii="Times New Roman" w:hAnsi="Times New Roman" w:cs="Times New Roman"/>
                <w:i/>
                <w:sz w:val="20"/>
                <w:szCs w:val="20"/>
              </w:rPr>
              <w:t>Cynomoriumcoccineum L.</w:t>
            </w:r>
          </w:p>
        </w:tc>
        <w:tc>
          <w:tcPr>
            <w:tcW w:w="1484" w:type="dxa"/>
          </w:tcPr>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Thin-film composite</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polyamide</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Industrial wastewater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Cyanide compounds</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[22]</w:t>
            </w:r>
          </w:p>
        </w:tc>
      </w:tr>
      <w:tr w:rsidR="00CD29FD" w:rsidRPr="00722ABC" w:rsidTr="00E1141F">
        <w:trPr>
          <w:cnfStyle w:val="000000100000"/>
          <w:trHeight w:val="108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 sponge</w:t>
            </w:r>
          </w:p>
        </w:tc>
        <w:tc>
          <w:tcPr>
            <w:tcW w:w="2149" w:type="dxa"/>
          </w:tcPr>
          <w:p w:rsidR="00CD29FD" w:rsidRPr="00722ABC" w:rsidRDefault="00CD29FD" w:rsidP="008C052C">
            <w:pPr>
              <w:autoSpaceDE w:val="0"/>
              <w:autoSpaceDN w:val="0"/>
              <w:adjustRightInd w:val="0"/>
              <w:jc w:val="center"/>
              <w:cnfStyle w:val="000000100000"/>
              <w:rPr>
                <w:rFonts w:ascii="Times New Roman" w:hAnsi="Times New Roman" w:cs="Times New Roman"/>
                <w:i/>
                <w:sz w:val="20"/>
                <w:szCs w:val="20"/>
              </w:rPr>
            </w:pPr>
            <w:r w:rsidRPr="00722ABC">
              <w:rPr>
                <w:rFonts w:ascii="Times New Roman" w:hAnsi="Times New Roman" w:cs="Times New Roman"/>
                <w:sz w:val="20"/>
                <w:szCs w:val="20"/>
              </w:rPr>
              <w:t>Two organo-clays (</w:t>
            </w:r>
            <w:r w:rsidRPr="00722ABC">
              <w:rPr>
                <w:rFonts w:ascii="Times New Roman" w:hAnsi="Times New Roman" w:cs="Times New Roman"/>
                <w:i/>
                <w:sz w:val="20"/>
                <w:szCs w:val="20"/>
              </w:rPr>
              <w:t>Dellite 67G</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i/>
                <w:sz w:val="20"/>
                <w:szCs w:val="20"/>
              </w:rPr>
              <w:t>and Dellite 43 B</w:t>
            </w:r>
            <w:r w:rsidRPr="00722ABC">
              <w:rPr>
                <w:rFonts w:ascii="Times New Roman" w:hAnsi="Times New Roman" w:cs="Times New Roman"/>
                <w:sz w:val="20"/>
                <w:szCs w:val="20"/>
              </w:rPr>
              <w:t>)</w:t>
            </w:r>
          </w:p>
        </w:tc>
        <w:tc>
          <w:tcPr>
            <w:tcW w:w="1484"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Cyclodextrin-based, highly</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cross-linked polymers</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Soil</w:t>
            </w:r>
          </w:p>
        </w:tc>
        <w:tc>
          <w:tcPr>
            <w:tcW w:w="2056"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Triclopyr</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(3,5,6-Trichloro-2-pyridinyloxyacetic acid)</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[23]</w:t>
            </w:r>
          </w:p>
        </w:tc>
      </w:tr>
      <w:tr w:rsidR="00CD29FD" w:rsidRPr="00722ABC" w:rsidTr="00E1141F">
        <w:trPr>
          <w:cnfStyle w:val="000000010000"/>
          <w:trHeight w:val="63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Nanorods</w:t>
            </w: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Desulfuromonas</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acetoxidans</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Zno (zinc oxide)</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eastAsia="AdvTimes" w:hAnsi="Times New Roman" w:cs="Times New Roman"/>
                <w:sz w:val="20"/>
                <w:szCs w:val="20"/>
              </w:rPr>
              <w:t>wastewater</w:t>
            </w:r>
          </w:p>
        </w:tc>
        <w:tc>
          <w:tcPr>
            <w:tcW w:w="2056" w:type="dxa"/>
          </w:tcPr>
          <w:p w:rsidR="00CD29FD" w:rsidRPr="00722ABC" w:rsidRDefault="00CD29FD" w:rsidP="008C052C">
            <w:pPr>
              <w:jc w:val="center"/>
              <w:cnfStyle w:val="000000010000"/>
              <w:rPr>
                <w:rFonts w:ascii="Times New Roman" w:eastAsia="AdvTimes" w:hAnsi="Times New Roman" w:cs="Times New Roman"/>
                <w:sz w:val="20"/>
                <w:szCs w:val="20"/>
              </w:rPr>
            </w:pPr>
            <w:r w:rsidRPr="00722ABC">
              <w:rPr>
                <w:rFonts w:ascii="Times New Roman" w:eastAsia="AdvTimes" w:hAnsi="Times New Roman" w:cs="Times New Roman"/>
                <w:sz w:val="20"/>
                <w:szCs w:val="20"/>
              </w:rPr>
              <w:t>organic pollutant</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eastAsia="AdvTimes" w:hAnsi="Times New Roman" w:cs="Times New Roman"/>
                <w:sz w:val="20"/>
                <w:szCs w:val="20"/>
              </w:rPr>
              <w:t>(Rhodamine B)</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[24]</w:t>
            </w:r>
          </w:p>
        </w:tc>
      </w:tr>
      <w:tr w:rsidR="00CD29FD" w:rsidRPr="00722ABC" w:rsidTr="00E1141F">
        <w:trPr>
          <w:cnfStyle w:val="000000100000"/>
          <w:trHeight w:val="755"/>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eastAsia="AdvTimes" w:hAnsi="Times New Roman" w:cs="Times New Roman"/>
                <w:sz w:val="20"/>
                <w:szCs w:val="20"/>
              </w:rPr>
              <w:t>nano-plates and porous nano-sheet</w:t>
            </w:r>
          </w:p>
        </w:tc>
        <w:tc>
          <w:tcPr>
            <w:tcW w:w="2149" w:type="dxa"/>
          </w:tcPr>
          <w:p w:rsidR="00CD29FD" w:rsidRPr="00722ABC" w:rsidRDefault="00CD29FD" w:rsidP="008C052C">
            <w:pPr>
              <w:jc w:val="center"/>
              <w:cnfStyle w:val="000000100000"/>
              <w:rPr>
                <w:rFonts w:ascii="Times New Roman" w:hAnsi="Times New Roman" w:cs="Times New Roman"/>
                <w:i/>
                <w:sz w:val="20"/>
                <w:szCs w:val="20"/>
              </w:rPr>
            </w:pPr>
            <w:r w:rsidRPr="00722ABC">
              <w:rPr>
                <w:rFonts w:ascii="Times New Roman" w:hAnsi="Times New Roman" w:cs="Times New Roman"/>
                <w:i/>
                <w:sz w:val="20"/>
                <w:szCs w:val="20"/>
              </w:rPr>
              <w:t>Azadirachta</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i/>
                <w:sz w:val="20"/>
                <w:szCs w:val="20"/>
              </w:rPr>
              <w:t>indica</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Zno (zinc oxide)</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eastAsia="AdvTimes" w:hAnsi="Times New Roman" w:cs="Times New Roman"/>
                <w:sz w:val="20"/>
                <w:szCs w:val="20"/>
              </w:rPr>
              <w:t>wastewater</w:t>
            </w:r>
          </w:p>
        </w:tc>
        <w:tc>
          <w:tcPr>
            <w:tcW w:w="2056" w:type="dxa"/>
          </w:tcPr>
          <w:p w:rsidR="00CD29FD" w:rsidRPr="00722ABC" w:rsidRDefault="00CD29FD" w:rsidP="008C052C">
            <w:pPr>
              <w:jc w:val="center"/>
              <w:cnfStyle w:val="000000100000"/>
              <w:rPr>
                <w:rFonts w:ascii="Times New Roman" w:eastAsia="AdvTimes" w:hAnsi="Times New Roman" w:cs="Times New Roman"/>
                <w:sz w:val="20"/>
                <w:szCs w:val="20"/>
              </w:rPr>
            </w:pPr>
            <w:r w:rsidRPr="00722ABC">
              <w:rPr>
                <w:rFonts w:ascii="Times New Roman" w:eastAsia="AdvTimes" w:hAnsi="Times New Roman" w:cs="Times New Roman"/>
                <w:sz w:val="20"/>
                <w:szCs w:val="20"/>
              </w:rPr>
              <w:t>heavy metal</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eastAsia="AdvTimes" w:hAnsi="Times New Roman" w:cs="Times New Roman"/>
                <w:sz w:val="20"/>
                <w:szCs w:val="20"/>
              </w:rPr>
              <w:t>Cu (II)</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[25]</w:t>
            </w:r>
          </w:p>
        </w:tc>
      </w:tr>
      <w:tr w:rsidR="00CD29FD" w:rsidRPr="00722ABC" w:rsidTr="00E1141F">
        <w:trPr>
          <w:cnfStyle w:val="000000010000"/>
          <w:trHeight w:val="783"/>
          <w:jc w:val="center"/>
        </w:trPr>
        <w:tc>
          <w:tcPr>
            <w:cnfStyle w:val="001000000000"/>
            <w:tcW w:w="1708" w:type="dxa"/>
          </w:tcPr>
          <w:p w:rsidR="00CD29FD" w:rsidRPr="00722ABC" w:rsidRDefault="00CD29FD" w:rsidP="008C052C">
            <w:pPr>
              <w:pStyle w:val="Heading2"/>
              <w:shd w:val="clear" w:color="auto" w:fill="FFFFFF"/>
              <w:spacing w:before="0"/>
              <w:jc w:val="center"/>
              <w:outlineLvl w:val="1"/>
              <w:rPr>
                <w:rFonts w:ascii="Times New Roman" w:hAnsi="Times New Roman" w:cs="Times New Roman"/>
                <w:color w:val="auto"/>
                <w:spacing w:val="-7"/>
                <w:sz w:val="20"/>
                <w:szCs w:val="20"/>
              </w:rPr>
            </w:pPr>
            <w:r w:rsidRPr="00722ABC">
              <w:rPr>
                <w:rFonts w:ascii="Times New Roman" w:hAnsi="Times New Roman" w:cs="Times New Roman"/>
                <w:color w:val="auto"/>
                <w:spacing w:val="-7"/>
                <w:sz w:val="20"/>
                <w:szCs w:val="20"/>
              </w:rPr>
              <w:lastRenderedPageBreak/>
              <w:t>Nano-filter</w:t>
            </w:r>
          </w:p>
          <w:p w:rsidR="00CD29FD" w:rsidRPr="00722ABC" w:rsidRDefault="00CD29FD" w:rsidP="008C052C">
            <w:pPr>
              <w:jc w:val="center"/>
              <w:rPr>
                <w:rFonts w:ascii="Times New Roman" w:hAnsi="Times New Roman" w:cs="Times New Roman"/>
                <w:sz w:val="20"/>
                <w:szCs w:val="20"/>
              </w:rPr>
            </w:pP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Gelatin</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Nanofibers</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Air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shd w:val="clear" w:color="auto" w:fill="FFFFFF"/>
              </w:rPr>
              <w:t>particle matter and toxic chemicals (</w:t>
            </w:r>
            <w:r w:rsidRPr="00722ABC">
              <w:rPr>
                <w:rStyle w:val="Emphasis"/>
                <w:rFonts w:ascii="Times New Roman" w:hAnsi="Times New Roman" w:cs="Times New Roman"/>
                <w:sz w:val="20"/>
                <w:szCs w:val="20"/>
                <w:shd w:val="clear" w:color="auto" w:fill="FFFFFF"/>
              </w:rPr>
              <w:t>e.g.</w:t>
            </w:r>
            <w:r w:rsidRPr="00722ABC">
              <w:rPr>
                <w:rFonts w:ascii="Times New Roman" w:hAnsi="Times New Roman" w:cs="Times New Roman"/>
                <w:sz w:val="20"/>
                <w:szCs w:val="20"/>
                <w:shd w:val="clear" w:color="auto" w:fill="FFFFFF"/>
              </w:rPr>
              <w:t> HCHO and CO)</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[26]</w:t>
            </w:r>
          </w:p>
        </w:tc>
      </w:tr>
      <w:tr w:rsidR="00CD29FD" w:rsidRPr="00722ABC" w:rsidTr="00E1141F">
        <w:trPr>
          <w:cnfStyle w:val="000000100000"/>
          <w:trHeight w:val="233"/>
          <w:jc w:val="center"/>
        </w:trPr>
        <w:tc>
          <w:tcPr>
            <w:cnfStyle w:val="001000000000"/>
            <w:tcW w:w="1708" w:type="dxa"/>
          </w:tcPr>
          <w:p w:rsidR="00CD29FD" w:rsidRPr="00722ABC" w:rsidRDefault="00CD29FD" w:rsidP="008C052C">
            <w:pPr>
              <w:pStyle w:val="Pa1"/>
              <w:spacing w:line="240" w:lineRule="auto"/>
              <w:jc w:val="center"/>
              <w:rPr>
                <w:sz w:val="20"/>
                <w:szCs w:val="20"/>
              </w:rPr>
            </w:pPr>
            <w:r w:rsidRPr="00722ABC">
              <w:rPr>
                <w:rStyle w:val="A1"/>
                <w:color w:val="auto"/>
                <w:sz w:val="20"/>
                <w:szCs w:val="20"/>
              </w:rPr>
              <w:t>nano-silica</w:t>
            </w:r>
          </w:p>
          <w:p w:rsidR="00CD29FD" w:rsidRPr="00722ABC" w:rsidRDefault="00CD29FD" w:rsidP="008C052C">
            <w:pPr>
              <w:jc w:val="center"/>
              <w:rPr>
                <w:rFonts w:ascii="Times New Roman" w:hAnsi="Times New Roman" w:cs="Times New Roman"/>
                <w:sz w:val="20"/>
                <w:szCs w:val="20"/>
              </w:rPr>
            </w:pPr>
          </w:p>
        </w:tc>
        <w:tc>
          <w:tcPr>
            <w:tcW w:w="2149" w:type="dxa"/>
          </w:tcPr>
          <w:p w:rsidR="00CD29FD" w:rsidRPr="00722ABC" w:rsidRDefault="00CD29FD" w:rsidP="008C052C">
            <w:pPr>
              <w:pStyle w:val="Pa16"/>
              <w:spacing w:line="240" w:lineRule="auto"/>
              <w:jc w:val="center"/>
              <w:cnfStyle w:val="000000100000"/>
              <w:rPr>
                <w:sz w:val="20"/>
                <w:szCs w:val="20"/>
              </w:rPr>
            </w:pPr>
            <w:r w:rsidRPr="00722ABC">
              <w:rPr>
                <w:rStyle w:val="A1"/>
                <w:color w:val="auto"/>
                <w:sz w:val="20"/>
                <w:szCs w:val="20"/>
              </w:rPr>
              <w:t>Maize and wheat</w:t>
            </w:r>
          </w:p>
          <w:p w:rsidR="00CD29FD" w:rsidRPr="00722ABC" w:rsidRDefault="00CD29FD" w:rsidP="008C052C">
            <w:pPr>
              <w:jc w:val="center"/>
              <w:cnfStyle w:val="000000100000"/>
              <w:rPr>
                <w:rFonts w:ascii="Times New Roman" w:hAnsi="Times New Roman" w:cs="Times New Roman"/>
                <w:sz w:val="20"/>
                <w:szCs w:val="20"/>
              </w:rPr>
            </w:pPr>
          </w:p>
        </w:tc>
        <w:tc>
          <w:tcPr>
            <w:tcW w:w="1484" w:type="dxa"/>
          </w:tcPr>
          <w:p w:rsidR="00CD29FD" w:rsidRPr="00722ABC" w:rsidRDefault="00CD29FD" w:rsidP="008C052C">
            <w:pPr>
              <w:pStyle w:val="Pa1"/>
              <w:spacing w:line="240" w:lineRule="auto"/>
              <w:jc w:val="center"/>
              <w:cnfStyle w:val="000000100000"/>
              <w:rPr>
                <w:sz w:val="20"/>
                <w:szCs w:val="20"/>
              </w:rPr>
            </w:pPr>
            <w:r w:rsidRPr="00722ABC">
              <w:rPr>
                <w:rStyle w:val="A1"/>
                <w:color w:val="auto"/>
                <w:sz w:val="20"/>
                <w:szCs w:val="20"/>
              </w:rPr>
              <w:t>Ferroussulfate</w:t>
            </w:r>
          </w:p>
          <w:p w:rsidR="00CD29FD" w:rsidRPr="00722ABC" w:rsidRDefault="00CD29FD" w:rsidP="008C052C">
            <w:pPr>
              <w:jc w:val="center"/>
              <w:cnfStyle w:val="000000100000"/>
              <w:rPr>
                <w:rFonts w:ascii="Times New Roman" w:hAnsi="Times New Roman" w:cs="Times New Roman"/>
                <w:sz w:val="20"/>
                <w:szCs w:val="20"/>
              </w:rPr>
            </w:pP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Soil</w:t>
            </w:r>
          </w:p>
        </w:tc>
        <w:tc>
          <w:tcPr>
            <w:tcW w:w="2056" w:type="dxa"/>
          </w:tcPr>
          <w:p w:rsidR="00CD29FD" w:rsidRPr="00722ABC" w:rsidRDefault="00CD29FD" w:rsidP="008C052C">
            <w:pPr>
              <w:pStyle w:val="Pa16"/>
              <w:spacing w:line="240" w:lineRule="auto"/>
              <w:jc w:val="center"/>
              <w:cnfStyle w:val="000000100000"/>
              <w:rPr>
                <w:sz w:val="20"/>
                <w:szCs w:val="20"/>
              </w:rPr>
            </w:pPr>
            <w:r w:rsidRPr="00722ABC">
              <w:rPr>
                <w:rStyle w:val="A1"/>
                <w:color w:val="auto"/>
                <w:sz w:val="20"/>
                <w:szCs w:val="20"/>
              </w:rPr>
              <w:t>As, Cd and Pb</w:t>
            </w:r>
          </w:p>
          <w:p w:rsidR="00CD29FD" w:rsidRPr="00722ABC" w:rsidRDefault="00CD29FD" w:rsidP="008C052C">
            <w:pPr>
              <w:jc w:val="center"/>
              <w:cnfStyle w:val="000000100000"/>
              <w:rPr>
                <w:rFonts w:ascii="Times New Roman" w:hAnsi="Times New Roman" w:cs="Times New Roman"/>
                <w:sz w:val="20"/>
                <w:szCs w:val="20"/>
              </w:rPr>
            </w:pPr>
          </w:p>
        </w:tc>
        <w:tc>
          <w:tcPr>
            <w:tcW w:w="1219" w:type="dxa"/>
          </w:tcPr>
          <w:p w:rsidR="00CD29FD" w:rsidRPr="00722ABC" w:rsidRDefault="00CD29FD" w:rsidP="008C052C">
            <w:pPr>
              <w:pStyle w:val="Pa1"/>
              <w:spacing w:line="240" w:lineRule="auto"/>
              <w:jc w:val="center"/>
              <w:cnfStyle w:val="000000100000"/>
              <w:rPr>
                <w:sz w:val="20"/>
                <w:szCs w:val="20"/>
              </w:rPr>
            </w:pPr>
            <w:r w:rsidRPr="00722ABC">
              <w:rPr>
                <w:rStyle w:val="A1"/>
                <w:color w:val="auto"/>
                <w:sz w:val="20"/>
                <w:szCs w:val="20"/>
              </w:rPr>
              <w:t>[27]</w:t>
            </w:r>
          </w:p>
          <w:p w:rsidR="00CD29FD" w:rsidRPr="00722ABC" w:rsidRDefault="00CD29FD" w:rsidP="008C052C">
            <w:pPr>
              <w:jc w:val="center"/>
              <w:cnfStyle w:val="000000100000"/>
              <w:rPr>
                <w:rFonts w:ascii="Times New Roman" w:hAnsi="Times New Roman" w:cs="Times New Roman"/>
                <w:sz w:val="20"/>
                <w:szCs w:val="20"/>
              </w:rPr>
            </w:pPr>
          </w:p>
        </w:tc>
      </w:tr>
      <w:tr w:rsidR="00CD29FD" w:rsidRPr="00722ABC" w:rsidTr="00E1141F">
        <w:trPr>
          <w:cnfStyle w:val="000000010000"/>
          <w:trHeight w:val="246"/>
          <w:jc w:val="center"/>
        </w:trPr>
        <w:tc>
          <w:tcPr>
            <w:cnfStyle w:val="001000000000"/>
            <w:tcW w:w="1708" w:type="dxa"/>
          </w:tcPr>
          <w:p w:rsidR="00CD29FD" w:rsidRPr="00722ABC" w:rsidRDefault="00CD29FD" w:rsidP="008C052C">
            <w:pPr>
              <w:pStyle w:val="Pa19"/>
              <w:spacing w:line="240" w:lineRule="auto"/>
              <w:jc w:val="center"/>
              <w:rPr>
                <w:sz w:val="20"/>
                <w:szCs w:val="20"/>
              </w:rPr>
            </w:pPr>
            <w:r w:rsidRPr="00722ABC">
              <w:rPr>
                <w:rStyle w:val="A1"/>
                <w:color w:val="auto"/>
                <w:sz w:val="20"/>
                <w:szCs w:val="20"/>
              </w:rPr>
              <w:t>Nano zero-valentiron gel</w:t>
            </w:r>
          </w:p>
          <w:p w:rsidR="00CD29FD" w:rsidRPr="00722ABC" w:rsidRDefault="00CD29FD" w:rsidP="008C052C">
            <w:pPr>
              <w:jc w:val="center"/>
              <w:rPr>
                <w:rFonts w:ascii="Times New Roman" w:hAnsi="Times New Roman" w:cs="Times New Roman"/>
                <w:sz w:val="20"/>
                <w:szCs w:val="20"/>
              </w:rPr>
            </w:pPr>
          </w:p>
        </w:tc>
        <w:tc>
          <w:tcPr>
            <w:tcW w:w="2149"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Rice (</w:t>
            </w:r>
            <w:r w:rsidRPr="00722ABC">
              <w:rPr>
                <w:rStyle w:val="A1"/>
                <w:i/>
                <w:iCs/>
                <w:color w:val="auto"/>
                <w:sz w:val="20"/>
                <w:szCs w:val="20"/>
              </w:rPr>
              <w:t>Oryza sativa</w:t>
            </w:r>
            <w:r w:rsidRPr="00722ABC">
              <w:rPr>
                <w:rStyle w:val="A1"/>
                <w:color w:val="auto"/>
                <w:sz w:val="20"/>
                <w:szCs w:val="20"/>
              </w:rPr>
              <w:t>) seedlings</w:t>
            </w:r>
          </w:p>
          <w:p w:rsidR="00CD29FD" w:rsidRPr="00722ABC" w:rsidRDefault="00CD29FD" w:rsidP="008C052C">
            <w:pPr>
              <w:jc w:val="center"/>
              <w:cnfStyle w:val="000000010000"/>
              <w:rPr>
                <w:rFonts w:ascii="Times New Roman" w:hAnsi="Times New Roman" w:cs="Times New Roman"/>
                <w:sz w:val="20"/>
                <w:szCs w:val="20"/>
              </w:rPr>
            </w:pPr>
          </w:p>
        </w:tc>
        <w:tc>
          <w:tcPr>
            <w:tcW w:w="1484"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car</w:t>
            </w:r>
            <w:r w:rsidRPr="00722ABC">
              <w:rPr>
                <w:rStyle w:val="A1"/>
                <w:color w:val="auto"/>
                <w:sz w:val="20"/>
                <w:szCs w:val="20"/>
              </w:rPr>
              <w:softHyphen/>
              <w:t>bon/alginate composite</w:t>
            </w:r>
          </w:p>
          <w:p w:rsidR="00CD29FD" w:rsidRPr="00722ABC" w:rsidRDefault="00CD29FD" w:rsidP="008C052C">
            <w:pPr>
              <w:jc w:val="center"/>
              <w:cnfStyle w:val="000000010000"/>
              <w:rPr>
                <w:rFonts w:ascii="Times New Roman" w:hAnsi="Times New Roman" w:cs="Times New Roman"/>
                <w:sz w:val="20"/>
                <w:szCs w:val="20"/>
              </w:rPr>
            </w:pPr>
          </w:p>
        </w:tc>
        <w:tc>
          <w:tcPr>
            <w:tcW w:w="1295"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waste</w:t>
            </w:r>
            <w:r w:rsidRPr="00722ABC">
              <w:rPr>
                <w:rStyle w:val="A1"/>
                <w:color w:val="auto"/>
                <w:sz w:val="20"/>
                <w:szCs w:val="20"/>
              </w:rPr>
              <w:softHyphen/>
              <w:t>water</w:t>
            </w:r>
          </w:p>
          <w:p w:rsidR="00CD29FD" w:rsidRPr="00722ABC" w:rsidRDefault="00CD29FD" w:rsidP="008C052C">
            <w:pPr>
              <w:jc w:val="center"/>
              <w:cnfStyle w:val="000000010000"/>
              <w:rPr>
                <w:rFonts w:ascii="Times New Roman" w:hAnsi="Times New Roman" w:cs="Times New Roman"/>
                <w:sz w:val="20"/>
                <w:szCs w:val="20"/>
              </w:rPr>
            </w:pPr>
          </w:p>
        </w:tc>
        <w:tc>
          <w:tcPr>
            <w:tcW w:w="2056"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Cr(VI)</w:t>
            </w:r>
          </w:p>
          <w:p w:rsidR="00CD29FD" w:rsidRPr="00722ABC" w:rsidRDefault="00CD29FD" w:rsidP="008C052C">
            <w:pPr>
              <w:jc w:val="center"/>
              <w:cnfStyle w:val="000000010000"/>
              <w:rPr>
                <w:rFonts w:ascii="Times New Roman" w:hAnsi="Times New Roman" w:cs="Times New Roman"/>
                <w:sz w:val="20"/>
                <w:szCs w:val="20"/>
              </w:rPr>
            </w:pPr>
          </w:p>
        </w:tc>
        <w:tc>
          <w:tcPr>
            <w:tcW w:w="1219"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[28]</w:t>
            </w:r>
          </w:p>
          <w:p w:rsidR="00CD29FD" w:rsidRPr="00722ABC" w:rsidRDefault="00CD29FD" w:rsidP="008C052C">
            <w:pPr>
              <w:jc w:val="center"/>
              <w:cnfStyle w:val="000000010000"/>
              <w:rPr>
                <w:rFonts w:ascii="Times New Roman" w:hAnsi="Times New Roman" w:cs="Times New Roman"/>
                <w:sz w:val="20"/>
                <w:szCs w:val="20"/>
              </w:rPr>
            </w:pPr>
          </w:p>
        </w:tc>
      </w:tr>
      <w:tr w:rsidR="00CD29FD" w:rsidRPr="00722ABC" w:rsidTr="00E1141F">
        <w:trPr>
          <w:cnfStyle w:val="000000100000"/>
          <w:trHeight w:val="233"/>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Mesoporous activated carbon</w:t>
            </w:r>
          </w:p>
        </w:tc>
        <w:tc>
          <w:tcPr>
            <w:tcW w:w="2149"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cellulosebased</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aerogel (</w:t>
            </w:r>
            <w:r w:rsidRPr="00722ABC">
              <w:rPr>
                <w:rFonts w:ascii="Times New Roman" w:hAnsi="Times New Roman" w:cs="Times New Roman"/>
                <w:i/>
                <w:sz w:val="20"/>
                <w:szCs w:val="20"/>
              </w:rPr>
              <w:t>aerocellulose</w:t>
            </w:r>
            <w:r w:rsidRPr="00722ABC">
              <w:rPr>
                <w:rFonts w:ascii="Times New Roman" w:hAnsi="Times New Roman" w:cs="Times New Roman"/>
                <w:sz w:val="20"/>
                <w:szCs w:val="20"/>
              </w:rPr>
              <w:t>) monoliths</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carbonization</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Ambient air</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excellent adsorption properties toward CO</w:t>
            </w:r>
            <w:r w:rsidRPr="00722ABC">
              <w:rPr>
                <w:rFonts w:ascii="Times New Roman" w:hAnsi="Times New Roman" w:cs="Times New Roman"/>
                <w:sz w:val="20"/>
                <w:szCs w:val="20"/>
                <w:vertAlign w:val="subscript"/>
              </w:rPr>
              <w:t>2</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[29]</w:t>
            </w:r>
          </w:p>
        </w:tc>
      </w:tr>
      <w:tr w:rsidR="00CD29FD" w:rsidRPr="00722ABC" w:rsidTr="00E1141F">
        <w:trPr>
          <w:cnfStyle w:val="00000001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nanocage</w:t>
            </w: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i/>
                <w:sz w:val="20"/>
                <w:szCs w:val="20"/>
              </w:rPr>
              <w:t>Sphingomonas sp</w:t>
            </w:r>
            <w:r w:rsidRPr="00722ABC">
              <w:rPr>
                <w:rFonts w:ascii="Times New Roman" w:hAnsi="Times New Roman" w:cs="Times New Roman"/>
                <w:sz w:val="20"/>
                <w:szCs w:val="20"/>
              </w:rPr>
              <w:t>.</w:t>
            </w:r>
          </w:p>
          <w:p w:rsidR="00CD29FD" w:rsidRPr="00722ABC" w:rsidRDefault="00CD29FD" w:rsidP="008C052C">
            <w:pPr>
              <w:jc w:val="center"/>
              <w:cnfStyle w:val="000000010000"/>
              <w:rPr>
                <w:rFonts w:ascii="Times New Roman" w:hAnsi="Times New Roman" w:cs="Times New Roman"/>
                <w:sz w:val="20"/>
                <w:szCs w:val="20"/>
              </w:rPr>
            </w:pP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Zn</w:t>
            </w:r>
            <w:r w:rsidRPr="00722ABC">
              <w:rPr>
                <w:rFonts w:ascii="Times New Roman" w:hAnsi="Times New Roman" w:cs="Times New Roman"/>
                <w:sz w:val="20"/>
                <w:szCs w:val="20"/>
                <w:vertAlign w:val="subscript"/>
              </w:rPr>
              <w:t>12</w:t>
            </w:r>
            <w:r w:rsidRPr="00722ABC">
              <w:rPr>
                <w:rFonts w:ascii="Times New Roman" w:hAnsi="Times New Roman" w:cs="Times New Roman"/>
                <w:sz w:val="20"/>
                <w:szCs w:val="20"/>
              </w:rPr>
              <w:t>O</w:t>
            </w:r>
            <w:r w:rsidRPr="00722ABC">
              <w:rPr>
                <w:rFonts w:ascii="Times New Roman" w:hAnsi="Times New Roman" w:cs="Times New Roman"/>
                <w:sz w:val="20"/>
                <w:szCs w:val="20"/>
                <w:vertAlign w:val="subscript"/>
              </w:rPr>
              <w:t>12</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Air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Carbon disulfide (CS</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[30]</w:t>
            </w:r>
          </w:p>
        </w:tc>
      </w:tr>
      <w:tr w:rsidR="00CD29FD" w:rsidRPr="00722ABC" w:rsidTr="00E1141F">
        <w:trPr>
          <w:cnfStyle w:val="00000010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Nanotubes</w:t>
            </w:r>
          </w:p>
        </w:tc>
        <w:tc>
          <w:tcPr>
            <w:tcW w:w="2149"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enzyme organophosphate</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hydrolase</w:t>
            </w:r>
          </w:p>
        </w:tc>
        <w:tc>
          <w:tcPr>
            <w:tcW w:w="1484"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Unzipped carbon nanotube</w:t>
            </w:r>
          </w:p>
          <w:p w:rsidR="00F5528F" w:rsidRPr="00722ABC" w:rsidRDefault="00F5528F" w:rsidP="00F5528F">
            <w:pPr>
              <w:autoSpaceDE w:val="0"/>
              <w:autoSpaceDN w:val="0"/>
              <w:adjustRightInd w:val="0"/>
              <w:jc w:val="center"/>
              <w:cnfStyle w:val="000000100000"/>
              <w:rPr>
                <w:rFonts w:ascii="Times New Roman" w:hAnsi="Times New Roman" w:cs="Times New Roman"/>
                <w:sz w:val="20"/>
                <w:szCs w:val="20"/>
              </w:rPr>
            </w:pPr>
            <w:r>
              <w:rPr>
                <w:rFonts w:ascii="Times New Roman" w:hAnsi="Times New Roman" w:cs="Times New Roman"/>
                <w:sz w:val="20"/>
                <w:szCs w:val="20"/>
              </w:rPr>
              <w:t>(CNT)</w:t>
            </w:r>
          </w:p>
          <w:p w:rsidR="00CD29FD" w:rsidRPr="00722ABC" w:rsidRDefault="00CD29FD" w:rsidP="008C052C">
            <w:pPr>
              <w:jc w:val="center"/>
              <w:cnfStyle w:val="000000100000"/>
              <w:rPr>
                <w:rFonts w:ascii="Times New Roman" w:hAnsi="Times New Roman" w:cs="Times New Roman"/>
                <w:sz w:val="20"/>
                <w:szCs w:val="20"/>
              </w:rPr>
            </w:pP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Water and Soil</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Organophosphates and heavy metals</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[31]</w:t>
            </w:r>
          </w:p>
        </w:tc>
      </w:tr>
      <w:tr w:rsidR="00CD29FD" w:rsidRPr="00722ABC" w:rsidTr="00E1141F">
        <w:trPr>
          <w:cnfStyle w:val="00000001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nanotubes</w:t>
            </w:r>
          </w:p>
        </w:tc>
        <w:tc>
          <w:tcPr>
            <w:tcW w:w="2149" w:type="dxa"/>
          </w:tcPr>
          <w:p w:rsidR="00CD29FD" w:rsidRPr="00722ABC" w:rsidRDefault="00CD29FD" w:rsidP="008C052C">
            <w:pPr>
              <w:jc w:val="center"/>
              <w:cnfStyle w:val="000000010000"/>
              <w:rPr>
                <w:rFonts w:ascii="Times New Roman" w:hAnsi="Times New Roman" w:cs="Times New Roman"/>
                <w:i/>
                <w:sz w:val="20"/>
                <w:szCs w:val="20"/>
              </w:rPr>
            </w:pPr>
            <w:r w:rsidRPr="00722ABC">
              <w:rPr>
                <w:rFonts w:ascii="Times New Roman" w:hAnsi="Times New Roman" w:cs="Times New Roman"/>
                <w:i/>
                <w:sz w:val="20"/>
                <w:szCs w:val="20"/>
              </w:rPr>
              <w:t>Dracaena</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i/>
                <w:sz w:val="20"/>
                <w:szCs w:val="20"/>
              </w:rPr>
              <w:t>trifasciata</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Carbon</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Air</w:t>
            </w:r>
          </w:p>
        </w:tc>
        <w:tc>
          <w:tcPr>
            <w:tcW w:w="2056" w:type="dxa"/>
          </w:tcPr>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Nitrogen (N</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methane</w:t>
            </w:r>
          </w:p>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(CH</w:t>
            </w:r>
            <w:r w:rsidRPr="00722ABC">
              <w:rPr>
                <w:rFonts w:ascii="Times New Roman" w:hAnsi="Times New Roman" w:cs="Times New Roman"/>
                <w:sz w:val="20"/>
                <w:szCs w:val="20"/>
                <w:vertAlign w:val="subscript"/>
              </w:rPr>
              <w:t>4</w:t>
            </w:r>
            <w:r w:rsidRPr="00722ABC">
              <w:rPr>
                <w:rFonts w:ascii="Times New Roman" w:hAnsi="Times New Roman" w:cs="Times New Roman"/>
                <w:sz w:val="20"/>
                <w:szCs w:val="20"/>
              </w:rPr>
              <w:t>), carbon monoxide</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(CO), carbon dioxide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[32]</w:t>
            </w:r>
          </w:p>
        </w:tc>
      </w:tr>
      <w:tr w:rsidR="00CD29FD" w:rsidRPr="00722ABC" w:rsidTr="00E1141F">
        <w:trPr>
          <w:cnfStyle w:val="00000010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Nanopowders</w:t>
            </w:r>
          </w:p>
        </w:tc>
        <w:tc>
          <w:tcPr>
            <w:tcW w:w="214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microorganisms</w:t>
            </w:r>
          </w:p>
        </w:tc>
        <w:tc>
          <w:tcPr>
            <w:tcW w:w="1484" w:type="dxa"/>
          </w:tcPr>
          <w:p w:rsidR="00CD29FD" w:rsidRPr="00722ABC" w:rsidRDefault="00B7129E" w:rsidP="008C052C">
            <w:pPr>
              <w:jc w:val="center"/>
              <w:cnfStyle w:val="000000100000"/>
              <w:rPr>
                <w:rFonts w:ascii="Times New Roman" w:hAnsi="Times New Roman" w:cs="Times New Roman"/>
                <w:sz w:val="20"/>
                <w:szCs w:val="20"/>
              </w:rPr>
            </w:pPr>
            <w:r>
              <w:rPr>
                <w:rFonts w:ascii="Times New Roman" w:hAnsi="Times New Roman" w:cs="Times New Roman"/>
                <w:sz w:val="20"/>
                <w:szCs w:val="20"/>
              </w:rPr>
              <w:t xml:space="preserve">FeO </w:t>
            </w:r>
            <w:r w:rsidR="00CD29FD" w:rsidRPr="00722ABC">
              <w:rPr>
                <w:rFonts w:ascii="Times New Roman" w:hAnsi="Times New Roman" w:cs="Times New Roman"/>
                <w:sz w:val="20"/>
                <w:szCs w:val="20"/>
              </w:rPr>
              <w:t>nanopowder</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water</w:t>
            </w:r>
          </w:p>
        </w:tc>
        <w:tc>
          <w:tcPr>
            <w:tcW w:w="2056"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Azodye direct red</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[33]</w:t>
            </w:r>
          </w:p>
        </w:tc>
      </w:tr>
    </w:tbl>
    <w:p w:rsidR="00CD29FD" w:rsidRPr="00722ABC" w:rsidRDefault="00CD29FD" w:rsidP="008C052C">
      <w:pPr>
        <w:spacing w:after="0" w:line="240" w:lineRule="auto"/>
        <w:jc w:val="both"/>
        <w:rPr>
          <w:rFonts w:ascii="Times New Roman" w:hAnsi="Times New Roman" w:cs="Times New Roman"/>
          <w:b/>
          <w:sz w:val="20"/>
          <w:szCs w:val="20"/>
        </w:rPr>
      </w:pPr>
    </w:p>
    <w:p w:rsidR="00A358B6" w:rsidRPr="00722ABC" w:rsidRDefault="00A358B6"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0B7352"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Nanoparticles have distinct subordinate properties that can be dominantly due to their exorbitant surface-to-volume proportion and may prompt extremely delicate discovery, and their mass material engages them to remediate the defilement at a rapid rate with a reduced proportion of dangerous side effects. Nanosized metals or metal oxides, on the other hand, produce extreme surface areas and explicit coupling. Metal oxides, on the other hand, have the least natural effect, minimal dissolvability, and little auxiliary pollution, and have been used as sorbents to remove significant metals from contaminated areas [34].</w:t>
      </w:r>
      <w:r w:rsidR="00E475D6" w:rsidRPr="00722ABC">
        <w:rPr>
          <w:rFonts w:ascii="Times New Roman" w:hAnsi="Times New Roman" w:cs="Times New Roman"/>
          <w:color w:val="131413"/>
          <w:sz w:val="20"/>
          <w:szCs w:val="20"/>
        </w:rPr>
        <w:t xml:space="preserve"> </w:t>
      </w:r>
      <w:r w:rsidRPr="00722ABC">
        <w:rPr>
          <w:rFonts w:ascii="Times New Roman" w:hAnsi="Times New Roman" w:cs="Times New Roman"/>
          <w:color w:val="131413"/>
          <w:sz w:val="20"/>
          <w:szCs w:val="20"/>
        </w:rPr>
        <w:t xml:space="preserve">The utilization of nanoparticles in </w:t>
      </w:r>
      <w:r w:rsidRPr="00722ABC">
        <w:rPr>
          <w:rFonts w:ascii="Times New Roman" w:hAnsi="Times New Roman" w:cs="Times New Roman"/>
          <w:sz w:val="20"/>
          <w:szCs w:val="20"/>
          <w:shd w:val="clear" w:color="auto" w:fill="FFFFFF"/>
        </w:rPr>
        <w:t xml:space="preserve">enzyme-mediated </w:t>
      </w:r>
      <w:r w:rsidRPr="00722ABC">
        <w:rPr>
          <w:rFonts w:ascii="Times New Roman" w:hAnsi="Times New Roman" w:cs="Times New Roman"/>
          <w:color w:val="131413"/>
          <w:sz w:val="20"/>
          <w:szCs w:val="20"/>
        </w:rPr>
        <w:t xml:space="preserve">remediation innovation is slowly making strides because of the reality they give a biocompatible and idle microenvironment that least meddling with the local properties of the catalysts and takes into account holding their natural </w:t>
      </w:r>
      <w:r w:rsidR="00F95FF4" w:rsidRPr="00722ABC">
        <w:rPr>
          <w:rFonts w:ascii="Times New Roman" w:eastAsia="TimesNewRomanPSMT" w:hAnsi="Times New Roman" w:cs="Times New Roman"/>
          <w:sz w:val="20"/>
          <w:szCs w:val="20"/>
        </w:rPr>
        <w:t>activities</w:t>
      </w:r>
      <w:r w:rsidR="00F95FF4" w:rsidRPr="00722ABC">
        <w:rPr>
          <w:rFonts w:ascii="Times New Roman" w:hAnsi="Times New Roman" w:cs="Times New Roman"/>
          <w:color w:val="131413"/>
          <w:sz w:val="20"/>
          <w:szCs w:val="20"/>
        </w:rPr>
        <w:t xml:space="preserve"> </w:t>
      </w:r>
      <w:r w:rsidR="00EB49BA" w:rsidRPr="00722ABC">
        <w:rPr>
          <w:rFonts w:ascii="Times New Roman" w:hAnsi="Times New Roman" w:cs="Times New Roman"/>
          <w:color w:val="131413"/>
          <w:sz w:val="20"/>
          <w:szCs w:val="20"/>
        </w:rPr>
        <w:t xml:space="preserve">[35]. </w:t>
      </w:r>
      <w:r w:rsidRPr="00722ABC">
        <w:rPr>
          <w:rFonts w:ascii="Times New Roman" w:hAnsi="Times New Roman" w:cs="Times New Roman"/>
          <w:color w:val="131413"/>
          <w:sz w:val="20"/>
          <w:szCs w:val="20"/>
        </w:rPr>
        <w:t>A merged method comprehensive of nanotechnology and biotechnology might need to beat this imperative: complex regular blends would be sullied into less confounded blends by nano-exemplified synthetic compounds, which hence would be immediately adulterated by the joint activities of microorganisms and plants</w:t>
      </w:r>
      <w:r w:rsidR="00F43543" w:rsidRPr="00722ABC">
        <w:rPr>
          <w:rFonts w:ascii="Times New Roman" w:hAnsi="Times New Roman" w:cs="Times New Roman"/>
          <w:color w:val="131413"/>
          <w:sz w:val="20"/>
          <w:szCs w:val="20"/>
        </w:rPr>
        <w:t xml:space="preserve"> </w:t>
      </w:r>
      <w:r w:rsidRPr="00722ABC">
        <w:rPr>
          <w:rFonts w:ascii="Times New Roman" w:hAnsi="Times New Roman" w:cs="Times New Roman"/>
          <w:color w:val="131413"/>
          <w:sz w:val="20"/>
          <w:szCs w:val="20"/>
        </w:rPr>
        <w:t>[36].</w:t>
      </w:r>
    </w:p>
    <w:p w:rsidR="00C8563A"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 xml:space="preserve">Nature has contrived various methodologies for the union of nano-and miniature length scaled inorganic materials which have added to the advancement of generally new and in huge part neglected spaces of examination dependent on the biosynthesis of nanomaterials [37]. There are approaches for nanoparticle union, the hierarchical and base up. Hierarchical methodologies looking for to make nanoscale objects by utilizing bigger, remotely controlled minuscule gadgets to coordinate their get together, while granular perspectives attempt sub-atomic parts that are built up into more unpredictable congregations. The hierarchical strategy regularly utilizes microfabrication strategies where remotely controlled instruments are utilized to cut, factory, and shape materials into the ideal shape and size. </w:t>
      </w:r>
      <w:r w:rsidR="00F43543" w:rsidRPr="00722ABC">
        <w:rPr>
          <w:rFonts w:ascii="Times New Roman" w:hAnsi="Times New Roman" w:cs="Times New Roman"/>
          <w:color w:val="131413"/>
          <w:sz w:val="20"/>
          <w:szCs w:val="20"/>
        </w:rPr>
        <w:t>Micropatterning</w:t>
      </w:r>
      <w:r w:rsidRPr="00722ABC">
        <w:rPr>
          <w:rFonts w:ascii="Times New Roman" w:hAnsi="Times New Roman" w:cs="Times New Roman"/>
          <w:color w:val="131413"/>
          <w:sz w:val="20"/>
          <w:szCs w:val="20"/>
        </w:rPr>
        <w:t xml:space="preserve"> procedures, which incorporate photolithography and inkjet printing are generally known instances of the hierarchical methodology. Then again, granular perspectives utilize oneself collected properties of single particles for some valuable conformity [38</w:t>
      </w:r>
      <w:r w:rsidR="006A70BB" w:rsidRPr="00722ABC">
        <w:rPr>
          <w:rFonts w:ascii="Times New Roman" w:hAnsi="Times New Roman" w:cs="Times New Roman"/>
          <w:color w:val="131413"/>
          <w:sz w:val="20"/>
          <w:szCs w:val="20"/>
        </w:rPr>
        <w:t>, 39</w:t>
      </w:r>
      <w:r w:rsidRPr="00722ABC">
        <w:rPr>
          <w:rFonts w:ascii="Times New Roman" w:hAnsi="Times New Roman" w:cs="Times New Roman"/>
          <w:color w:val="131413"/>
          <w:sz w:val="20"/>
          <w:szCs w:val="20"/>
        </w:rPr>
        <w:t>].</w:t>
      </w:r>
    </w:p>
    <w:p w:rsidR="002560EB" w:rsidRPr="00722ABC" w:rsidRDefault="00225472"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722ABC">
        <w:rPr>
          <w:rFonts w:ascii="Times New Roman" w:hAnsi="Times New Roman" w:cs="Times New Roman"/>
          <w:sz w:val="20"/>
          <w:szCs w:val="20"/>
          <w:shd w:val="clear" w:color="auto" w:fill="FFFFFF"/>
        </w:rPr>
        <w:t xml:space="preserve">The fundamental response occurring during the base-up biosynthesis of nanoparticles is reduction/oxidation. The breakdown of metallic combinations into their nanoparticles is frequently attributed to microbial proteins or plant phytochemicals with cell strengthening or decreasing capabilities. </w:t>
      </w:r>
      <w:r w:rsidR="00B647A1" w:rsidRPr="00722ABC">
        <w:rPr>
          <w:rFonts w:ascii="Times New Roman" w:hAnsi="Times New Roman" w:cs="Times New Roman"/>
          <w:sz w:val="20"/>
          <w:szCs w:val="20"/>
          <w:shd w:val="clear" w:color="auto" w:fill="FFFFFF"/>
        </w:rPr>
        <w:t>The creation of nanomaterials is as of now assessed to be in the large numbers of tons worldwide and is relied upon to increment significantly soon [40].</w:t>
      </w:r>
      <w:r w:rsidR="00E330F3" w:rsidRPr="00722ABC">
        <w:rPr>
          <w:rFonts w:ascii="Times New Roman" w:hAnsi="Times New Roman" w:cs="Times New Roman"/>
          <w:sz w:val="20"/>
          <w:szCs w:val="20"/>
          <w:shd w:val="clear" w:color="auto" w:fill="FFFFFF"/>
        </w:rPr>
        <w:t xml:space="preserve"> </w:t>
      </w:r>
      <w:r w:rsidR="002F684A" w:rsidRPr="00722ABC">
        <w:rPr>
          <w:rFonts w:ascii="Times New Roman" w:hAnsi="Times New Roman" w:cs="Times New Roman"/>
          <w:color w:val="131413"/>
          <w:sz w:val="20"/>
          <w:szCs w:val="20"/>
        </w:rPr>
        <w:t>The benefit of the utilization of plants for the combination of nanoparticles is that they're effectively accessible, protected to deal with, and have a wide fluctuation of metabolites which could support a decrease. An assortment of plants is and by being researched for their part in the blend of nanoparticles. While growths and microorganisms require a nearly longer brooding time for the decrease of metal particles, water-solvent phytochemicals do this in a lot lesser time. Along these lines, in contrast with microorganisms and organisms, plants are a better possibility for the union of nanoparticles. Taking utilization of plant tissue custom strategies and downstream handling systems, it's far practical to combine metallic just as oxide nanoparticles on a modern scale once issues including the metabolic status of the plant are appropriately tended to. It is obvious from accumulated data that the impact of nanoparticles shifts from one plant to another and relies upon their method of utilization, size, and focus [41].</w:t>
      </w:r>
      <w:r w:rsidR="00FF4485" w:rsidRPr="00722ABC">
        <w:rPr>
          <w:rFonts w:ascii="Times New Roman" w:hAnsi="Times New Roman" w:cs="Times New Roman"/>
          <w:sz w:val="20"/>
          <w:szCs w:val="20"/>
          <w:shd w:val="clear" w:color="auto" w:fill="FFFFFF"/>
        </w:rPr>
        <w:t xml:space="preserve"> </w:t>
      </w:r>
      <w:r w:rsidR="002F684A" w:rsidRPr="00722ABC">
        <w:rPr>
          <w:rFonts w:ascii="Times New Roman" w:hAnsi="Times New Roman" w:cs="Times New Roman"/>
          <w:color w:val="131413"/>
          <w:sz w:val="20"/>
          <w:szCs w:val="20"/>
        </w:rPr>
        <w:t>Nanoparticles might conceivably be utilized for the remediation of soil and groundwater. Nanoparticles, having high assimilation, association, and response abilities can act as colloids by blending in with watery suspensions, and they likewise can show quantum size impacts. They can infiltrate further and subsequently can treat water/wastewater, which is typically impracti</w:t>
      </w:r>
      <w:r w:rsidR="00A83D5D" w:rsidRPr="00722ABC">
        <w:rPr>
          <w:rFonts w:ascii="Times New Roman" w:hAnsi="Times New Roman" w:cs="Times New Roman"/>
          <w:color w:val="131413"/>
          <w:sz w:val="20"/>
          <w:szCs w:val="20"/>
        </w:rPr>
        <w:t xml:space="preserve">cal by customary advances [42- </w:t>
      </w:r>
      <w:r w:rsidR="00AA16FD">
        <w:rPr>
          <w:rFonts w:ascii="Times New Roman" w:hAnsi="Times New Roman" w:cs="Times New Roman"/>
          <w:color w:val="131413"/>
          <w:sz w:val="20"/>
          <w:szCs w:val="20"/>
        </w:rPr>
        <w:t>44</w:t>
      </w:r>
      <w:r w:rsidR="002F684A" w:rsidRPr="00722ABC">
        <w:rPr>
          <w:rFonts w:ascii="Times New Roman" w:hAnsi="Times New Roman" w:cs="Times New Roman"/>
          <w:color w:val="131413"/>
          <w:sz w:val="20"/>
          <w:szCs w:val="20"/>
        </w:rPr>
        <w:t>].</w:t>
      </w:r>
    </w:p>
    <w:p w:rsidR="0030218A" w:rsidRPr="00722ABC" w:rsidRDefault="0030218A"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74142C" w:rsidRDefault="00225472" w:rsidP="004159DD">
      <w:pPr>
        <w:pStyle w:val="Default"/>
        <w:numPr>
          <w:ilvl w:val="0"/>
          <w:numId w:val="17"/>
        </w:numPr>
        <w:jc w:val="both"/>
        <w:rPr>
          <w:b/>
          <w:color w:val="131413"/>
          <w:sz w:val="20"/>
          <w:szCs w:val="20"/>
        </w:rPr>
      </w:pPr>
      <w:r w:rsidRPr="00722ABC">
        <w:rPr>
          <w:b/>
          <w:color w:val="131413"/>
          <w:sz w:val="20"/>
          <w:szCs w:val="20"/>
        </w:rPr>
        <w:t>NANO-BIOREMEDIATION FOR AIR</w:t>
      </w:r>
    </w:p>
    <w:p w:rsidR="0030218A" w:rsidRPr="00722ABC" w:rsidRDefault="0030218A" w:rsidP="008C052C">
      <w:pPr>
        <w:pStyle w:val="Default"/>
        <w:jc w:val="both"/>
        <w:rPr>
          <w:b/>
          <w:color w:val="131413"/>
          <w:sz w:val="20"/>
          <w:szCs w:val="20"/>
        </w:rPr>
      </w:pPr>
    </w:p>
    <w:p w:rsidR="00D877C5"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A dangerous atmospheric deviation is an air issue that changes land, water sources, and the environment. Ozone-depleting substances (GHGs) (IPCC, 2014)–CO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CH</w:t>
      </w:r>
      <w:r w:rsidRPr="00722ABC">
        <w:rPr>
          <w:rFonts w:ascii="Times New Roman" w:hAnsi="Times New Roman" w:cs="Times New Roman"/>
          <w:sz w:val="20"/>
          <w:szCs w:val="20"/>
          <w:vertAlign w:val="subscript"/>
        </w:rPr>
        <w:t>4</w:t>
      </w:r>
      <w:r w:rsidRPr="00722ABC">
        <w:rPr>
          <w:rFonts w:ascii="Times New Roman" w:hAnsi="Times New Roman" w:cs="Times New Roman"/>
          <w:sz w:val="20"/>
          <w:szCs w:val="20"/>
        </w:rPr>
        <w:t>, N</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O, and fluorinated gases – can remain in the environment for a long time. Air </w:t>
      </w:r>
      <w:r w:rsidR="00A35808" w:rsidRPr="00722ABC">
        <w:rPr>
          <w:rFonts w:ascii="Times New Roman" w:hAnsi="Times New Roman" w:cs="Times New Roman"/>
          <w:sz w:val="20"/>
          <w:szCs w:val="20"/>
        </w:rPr>
        <w:t>contamination can be made up</w:t>
      </w:r>
      <w:r w:rsidRPr="00722ABC">
        <w:rPr>
          <w:rFonts w:ascii="Times New Roman" w:hAnsi="Times New Roman" w:cs="Times New Roman"/>
          <w:sz w:val="20"/>
          <w:szCs w:val="20"/>
        </w:rPr>
        <w:t xml:space="preserve"> and treated by differ</w:t>
      </w:r>
      <w:r w:rsidR="00987B1C" w:rsidRPr="00722ABC">
        <w:rPr>
          <w:rFonts w:ascii="Times New Roman" w:hAnsi="Times New Roman" w:cs="Times New Roman"/>
          <w:sz w:val="20"/>
          <w:szCs w:val="20"/>
        </w:rPr>
        <w:t xml:space="preserve">ent strategies that utilize </w:t>
      </w:r>
      <w:r w:rsidRPr="00722ABC">
        <w:rPr>
          <w:rFonts w:ascii="Times New Roman" w:hAnsi="Times New Roman" w:cs="Times New Roman"/>
          <w:sz w:val="20"/>
          <w:szCs w:val="20"/>
        </w:rPr>
        <w:t>nanomaterials as adsorbents [45]. Air quality has an impact on human health and can result in a variety of deaths (cancer, respiratory and cardiovascular). Because of their considerable monitoring qualities, enhanced nanosensors, and reduced pollution by substituting harmful compounds with other safe materials, nanomaterials can be used in a variety of sectors. The benefits of nanotechnology in combating air pollution can generally be divided into three categories: recovery and treatment, recognition and examination, and contamination avoidance [46].</w:t>
      </w:r>
    </w:p>
    <w:p w:rsidR="00ED6DBA"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Nanoscale adsorbents can solve or vastly enhance a variety of problems, including air quality. Because of the typical pore width, pore-volume, surface region, and surface region action, carbon nanostructures are adsorbents with excellent selectivity, like, and limit [47].</w:t>
      </w:r>
    </w:p>
    <w:p w:rsidR="00BB287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New ways for adding metal oxide nanocatalysts can help to reduce and possibly</w:t>
      </w:r>
      <w:r w:rsidR="00383563">
        <w:rPr>
          <w:rFonts w:ascii="Times New Roman" w:hAnsi="Times New Roman" w:cs="Times New Roman"/>
          <w:sz w:val="20"/>
          <w:szCs w:val="20"/>
        </w:rPr>
        <w:t xml:space="preserve"> eliminate air pollution. Ag, Fe, Au, and MnO</w:t>
      </w:r>
      <w:r w:rsidRPr="00722ABC">
        <w:rPr>
          <w:rFonts w:ascii="Times New Roman" w:hAnsi="Times New Roman" w:cs="Times New Roman"/>
          <w:sz w:val="20"/>
          <w:szCs w:val="20"/>
        </w:rPr>
        <w:t xml:space="preserve"> nanofibers can be used to control the environment for the capacity of unpredictable natural combinations from current smoky energizes and have beneficial effects, such as removing </w:t>
      </w:r>
      <w:r w:rsidR="00383563">
        <w:rPr>
          <w:rFonts w:ascii="Times New Roman" w:hAnsi="Times New Roman" w:cs="Times New Roman"/>
          <w:sz w:val="20"/>
          <w:szCs w:val="20"/>
        </w:rPr>
        <w:t xml:space="preserve">CO </w:t>
      </w:r>
      <w:r w:rsidRPr="00722ABC">
        <w:rPr>
          <w:rFonts w:ascii="Times New Roman" w:hAnsi="Times New Roman" w:cs="Times New Roman"/>
          <w:sz w:val="20"/>
          <w:szCs w:val="20"/>
        </w:rPr>
        <w:t>and dissolving trichloroethylene (TCE). The ZnO photocatalyst is a concept that is being developed. At 400 ppb, which is a typical value for indoor air quality, the bismuth oxybromide microspheres impetus (BiOBr) of nanoplate microspheres was used to reduce NO impacted by noticeable light [48].</w:t>
      </w:r>
      <w:r w:rsidR="00A34221" w:rsidRPr="00722ABC">
        <w:rPr>
          <w:rFonts w:ascii="Times New Roman" w:hAnsi="Times New Roman" w:cs="Times New Roman"/>
          <w:sz w:val="20"/>
          <w:szCs w:val="20"/>
        </w:rPr>
        <w:t xml:space="preserve"> </w:t>
      </w:r>
      <w:r w:rsidRPr="00722ABC">
        <w:rPr>
          <w:rFonts w:ascii="Times New Roman" w:hAnsi="Times New Roman" w:cs="Times New Roman"/>
          <w:sz w:val="20"/>
          <w:szCs w:val="20"/>
        </w:rPr>
        <w:t>Self-cleaning coatings made of titanium dioxide (TiO2) nanoparticles with photocatalytic characteristics are capable of neutralizing atmospheric pollution (nitrogen oxides, VOCs, and other pollutants for less hazardous species) [49].</w:t>
      </w: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Expanding energy interest and the need to diminish ozone-harming substance outflows will prompt the utilization of energy from inexhaustible sources and the change of</w:t>
      </w:r>
      <w:r w:rsidR="005D69D5" w:rsidRPr="005D69D5">
        <w:rPr>
          <w:rFonts w:ascii="Times New Roman" w:hAnsi="Times New Roman" w:cs="Times New Roman"/>
          <w:sz w:val="20"/>
          <w:szCs w:val="20"/>
        </w:rPr>
        <w:t xml:space="preserve"> </w:t>
      </w:r>
      <w:r w:rsidR="005D69D5" w:rsidRPr="00722ABC">
        <w:rPr>
          <w:rFonts w:ascii="Times New Roman" w:hAnsi="Times New Roman" w:cs="Times New Roman"/>
          <w:sz w:val="20"/>
          <w:szCs w:val="20"/>
        </w:rPr>
        <w:t>CO</w:t>
      </w:r>
      <w:r w:rsidR="005D69D5"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 and water into fuel utilizing sun-oriented fuel [50]. Nanotechnologies had fostered a few new carbon nanomaterials used to catch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and nanocatalysts are liable for synergist transformation of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 and H</w:t>
      </w:r>
      <w:r w:rsidRPr="00722ABC">
        <w:rPr>
          <w:rFonts w:ascii="Times New Roman" w:hAnsi="Times New Roman" w:cs="Times New Roman"/>
          <w:sz w:val="20"/>
          <w:szCs w:val="20"/>
          <w:vertAlign w:val="subscript"/>
        </w:rPr>
        <w:t>2</w:t>
      </w:r>
      <w:r w:rsidR="00EF030E" w:rsidRPr="00722ABC">
        <w:rPr>
          <w:rFonts w:ascii="Times New Roman" w:hAnsi="Times New Roman" w:cs="Times New Roman"/>
          <w:sz w:val="20"/>
          <w:szCs w:val="20"/>
        </w:rPr>
        <w:t>O into fuels, decreasing industrial</w:t>
      </w:r>
      <w:r w:rsidRPr="00722ABC">
        <w:rPr>
          <w:rFonts w:ascii="Times New Roman" w:hAnsi="Times New Roman" w:cs="Times New Roman"/>
          <w:sz w:val="20"/>
          <w:szCs w:val="20"/>
        </w:rPr>
        <w:t xml:space="preserve">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 emanations, diminishing Earth's warming, and producing extra fuel sources. The wide scope of nanotechnologies' applications affirms that nanotechnologies likewise represent a danger of nanoparticles being transmitted, which requires a comprehension of their versatility, bioavailability, and circulation across the natural pecking order, sway on the environment and wellbeing [51].</w:t>
      </w:r>
    </w:p>
    <w:p w:rsidR="00F43543"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rPr>
      </w:pPr>
      <w:r w:rsidRPr="00722ABC">
        <w:rPr>
          <w:rFonts w:ascii="Times New Roman" w:hAnsi="Times New Roman" w:cs="Times New Roman"/>
          <w:sz w:val="20"/>
          <w:szCs w:val="20"/>
        </w:rPr>
        <w:t xml:space="preserve">Air contamination can be controlled utilizing semiconductor photocatalytic recuperation materials. The dynamic surface is a significant piece of the impetus where the response happens. As the size of the impetus diminishes, its dynamic surface expands, which prompts expanded response productivity. Nanotechnology further develops molecule size and atomic design of new nanocatalysts with the expanded surface region performs fast and particular synthetic changes with amazing item yield </w:t>
      </w:r>
      <w:r w:rsidRPr="00722ABC">
        <w:rPr>
          <w:rFonts w:ascii="Times New Roman" w:hAnsi="Times New Roman" w:cs="Times New Roman"/>
          <w:color w:val="000000"/>
          <w:sz w:val="20"/>
          <w:szCs w:val="20"/>
        </w:rPr>
        <w:t>combined wit</w:t>
      </w:r>
      <w:r w:rsidR="005D73F4" w:rsidRPr="00722ABC">
        <w:rPr>
          <w:rFonts w:ascii="Times New Roman" w:hAnsi="Times New Roman" w:cs="Times New Roman"/>
          <w:color w:val="000000"/>
          <w:sz w:val="20"/>
          <w:szCs w:val="20"/>
        </w:rPr>
        <w:t>h catalyst reduction capability</w:t>
      </w:r>
      <w:r w:rsidRPr="00722ABC">
        <w:rPr>
          <w:rFonts w:ascii="Times New Roman" w:hAnsi="Times New Roman" w:cs="Times New Roman"/>
          <w:color w:val="000000"/>
          <w:sz w:val="20"/>
          <w:szCs w:val="20"/>
        </w:rPr>
        <w:t xml:space="preserve"> [52].</w:t>
      </w:r>
      <w:r w:rsidR="00667822" w:rsidRPr="00722ABC">
        <w:rPr>
          <w:rFonts w:ascii="Times New Roman" w:hAnsi="Times New Roman" w:cs="Times New Roman"/>
          <w:color w:val="000000"/>
          <w:sz w:val="20"/>
          <w:szCs w:val="20"/>
        </w:rPr>
        <w:t xml:space="preserve"> </w:t>
      </w:r>
      <w:r w:rsidRPr="00722ABC">
        <w:rPr>
          <w:rFonts w:ascii="Times New Roman" w:hAnsi="Times New Roman" w:cs="Times New Roman"/>
          <w:sz w:val="20"/>
          <w:szCs w:val="20"/>
        </w:rPr>
        <w:t>Nanostructured membranes with small enough pores to isolate poisons from exhaust and residue are another technique to deal with air pollution control. Antimicrobial elements such as silver nanoparticles and copper nanoparticles are commonly used in air filtration technologies to expel bioaerosols through air cooling procedures [53].</w:t>
      </w:r>
    </w:p>
    <w:p w:rsidR="000C657F" w:rsidRPr="00722ABC" w:rsidRDefault="000C657F" w:rsidP="008C052C">
      <w:pPr>
        <w:pStyle w:val="Default"/>
        <w:jc w:val="both"/>
        <w:rPr>
          <w:sz w:val="20"/>
          <w:szCs w:val="20"/>
        </w:rPr>
      </w:pPr>
    </w:p>
    <w:p w:rsidR="0074142C" w:rsidRDefault="00225472" w:rsidP="004159DD">
      <w:pPr>
        <w:pStyle w:val="Default"/>
        <w:numPr>
          <w:ilvl w:val="0"/>
          <w:numId w:val="17"/>
        </w:numPr>
        <w:jc w:val="both"/>
        <w:rPr>
          <w:b/>
          <w:color w:val="131413"/>
          <w:sz w:val="20"/>
          <w:szCs w:val="20"/>
        </w:rPr>
      </w:pPr>
      <w:r w:rsidRPr="00722ABC">
        <w:rPr>
          <w:b/>
          <w:color w:val="131413"/>
          <w:sz w:val="20"/>
          <w:szCs w:val="20"/>
        </w:rPr>
        <w:t>NANO-BIOREMEDIATION FOR WATER</w:t>
      </w:r>
    </w:p>
    <w:p w:rsidR="006B0326" w:rsidRPr="00722ABC" w:rsidRDefault="006B0326" w:rsidP="008C052C">
      <w:pPr>
        <w:pStyle w:val="Default"/>
        <w:jc w:val="both"/>
        <w:rPr>
          <w:b/>
          <w:color w:val="131413"/>
          <w:sz w:val="20"/>
          <w:szCs w:val="20"/>
        </w:rPr>
      </w:pPr>
    </w:p>
    <w:p w:rsidR="000C657F" w:rsidRPr="00722ABC" w:rsidRDefault="00225472" w:rsidP="008C052C">
      <w:pPr>
        <w:pStyle w:val="Default"/>
        <w:jc w:val="both"/>
        <w:rPr>
          <w:sz w:val="20"/>
          <w:szCs w:val="20"/>
        </w:rPr>
      </w:pPr>
      <w:r w:rsidRPr="00722ABC">
        <w:rPr>
          <w:sz w:val="20"/>
          <w:szCs w:val="20"/>
        </w:rPr>
        <w:t>Nanotechnology, as we probably are aware in its advanced and post-present day structures, is the youthful part of information however humanity has experimentally utilized it for millennia. As aforementioned, coordination of traditional bioremediation and nano-biotechnological approach or direct nano-remediation procedures could be the practical alternative that coul</w:t>
      </w:r>
      <w:r w:rsidR="00BA0508" w:rsidRPr="00722ABC">
        <w:rPr>
          <w:sz w:val="20"/>
          <w:szCs w:val="20"/>
        </w:rPr>
        <w:t>d immerse the contamination</w:t>
      </w:r>
      <w:r w:rsidRPr="00722ABC">
        <w:rPr>
          <w:sz w:val="20"/>
          <w:szCs w:val="20"/>
        </w:rPr>
        <w:t xml:space="preserve"> from the climate. In another examination, silver nano</w:t>
      </w:r>
      <w:r w:rsidR="0058419A" w:rsidRPr="00722ABC">
        <w:rPr>
          <w:sz w:val="20"/>
          <w:szCs w:val="20"/>
        </w:rPr>
        <w:t>particles at nanostructure incubat</w:t>
      </w:r>
      <w:r w:rsidRPr="00722ABC">
        <w:rPr>
          <w:sz w:val="20"/>
          <w:szCs w:val="20"/>
        </w:rPr>
        <w:t xml:space="preserve">ed with Congo red containing </w:t>
      </w:r>
      <w:r w:rsidRPr="00722ABC">
        <w:rPr>
          <w:i/>
          <w:sz w:val="20"/>
          <w:szCs w:val="20"/>
        </w:rPr>
        <w:t xml:space="preserve">Aspergillusniger </w:t>
      </w:r>
      <w:r w:rsidR="00D44CC7" w:rsidRPr="00722ABC">
        <w:rPr>
          <w:sz w:val="20"/>
          <w:szCs w:val="20"/>
        </w:rPr>
        <w:t>extract</w:t>
      </w:r>
      <w:r w:rsidRPr="00722ABC">
        <w:rPr>
          <w:sz w:val="20"/>
          <w:szCs w:val="20"/>
        </w:rPr>
        <w:t xml:space="preserve"> showed over 85.8% </w:t>
      </w:r>
      <w:r w:rsidR="00A32055" w:rsidRPr="00722ABC">
        <w:rPr>
          <w:sz w:val="20"/>
          <w:szCs w:val="20"/>
        </w:rPr>
        <w:t xml:space="preserve">decolorization within 24 hours </w:t>
      </w:r>
      <w:r w:rsidRPr="00722ABC">
        <w:rPr>
          <w:sz w:val="20"/>
          <w:szCs w:val="20"/>
        </w:rPr>
        <w:t>[54].</w:t>
      </w:r>
      <w:r w:rsidR="002253E8" w:rsidRPr="00722ABC">
        <w:rPr>
          <w:sz w:val="20"/>
          <w:szCs w:val="20"/>
        </w:rPr>
        <w:t xml:space="preserve"> </w:t>
      </w:r>
      <w:r w:rsidRPr="00722ABC">
        <w:rPr>
          <w:sz w:val="20"/>
          <w:szCs w:val="20"/>
        </w:rPr>
        <w:t>Because of the fast energy and high adsorption limit of metal and metal oxide nanoparticles, numerous studies on contaminant evacuation have been dedicated to the expulsion of heavy metals and organochlorine chemicals from water. In watery conditions, nanoparticles can be used for both in situ and ex-situ purposes [55].</w:t>
      </w:r>
    </w:p>
    <w:p w:rsidR="000C657F" w:rsidRPr="00722ABC" w:rsidRDefault="00225472" w:rsidP="008C052C">
      <w:pPr>
        <w:pStyle w:val="Default"/>
        <w:jc w:val="both"/>
        <w:rPr>
          <w:sz w:val="20"/>
          <w:szCs w:val="20"/>
        </w:rPr>
      </w:pPr>
      <w:r w:rsidRPr="00722ABC">
        <w:rPr>
          <w:sz w:val="20"/>
          <w:szCs w:val="20"/>
        </w:rPr>
        <w:t>Titanium oxide (IV) nanoparticles are used in water purification, air refinements, self-cleaning of surfaces, and as an impetus for water treatment because of their low cost, non-toxicity, semiconductor, photocatalytic, electronic, gas affectability, and energy-changing capacity [56].</w:t>
      </w:r>
    </w:p>
    <w:p w:rsidR="0011359C" w:rsidRPr="00722ABC" w:rsidRDefault="00225472" w:rsidP="008C052C">
      <w:pPr>
        <w:pStyle w:val="Default"/>
        <w:jc w:val="both"/>
        <w:rPr>
          <w:sz w:val="20"/>
          <w:szCs w:val="20"/>
        </w:rPr>
      </w:pPr>
      <w:r w:rsidRPr="00722ABC">
        <w:rPr>
          <w:sz w:val="20"/>
          <w:szCs w:val="20"/>
        </w:rPr>
        <w:t>Water treatment and sunscreen are just two of the applications for polymer nanoparticles. Polymeric nanoparticles exhibit amphiphilic characteristics, with hydrophobic and hydrophilic sections in each particle, according to the same comparative rule as surfactant micelles. Crosslinking occurs before the collecting of particles in polymer nanoparticles, ensuring that their solidity is maintained. As a remediation expert, amphiphilic polyurethane (APU) nanoparticles offer a lot of potential [57</w:t>
      </w:r>
      <w:r w:rsidR="008F2C7C" w:rsidRPr="00722ABC">
        <w:rPr>
          <w:sz w:val="20"/>
          <w:szCs w:val="20"/>
        </w:rPr>
        <w:t>, 58</w:t>
      </w:r>
      <w:r w:rsidRPr="00722ABC">
        <w:rPr>
          <w:sz w:val="20"/>
          <w:szCs w:val="20"/>
        </w:rPr>
        <w:t xml:space="preserve">]. </w:t>
      </w:r>
      <w:r w:rsidR="000D32EC" w:rsidRPr="00722ABC">
        <w:rPr>
          <w:sz w:val="20"/>
          <w:szCs w:val="20"/>
        </w:rPr>
        <w:t xml:space="preserve"> </w:t>
      </w:r>
      <w:r w:rsidRPr="00722ABC">
        <w:rPr>
          <w:sz w:val="20"/>
          <w:szCs w:val="20"/>
        </w:rPr>
        <w:t>Because of the customizable capabilities and amazing features of NMs, nanotechnology has emerged as a powerful and effective breakthrough in wastewater treatment that overcomes the limitations of existing cycles. The ability of nanotechnology to destroy some types of refractory materials almost completely is critical for the advancement of this field [59].</w:t>
      </w:r>
    </w:p>
    <w:p w:rsidR="003004E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The three fundamental applications are i) Because of a very high explicit surface region, more open sorption destinations, and lower intraparticle diffusion, nano-adsorbents, which are made of either carbon-based or metal-based NMs, have a high efficacy on adsorption of natural contaminants, and for metal expulsion [60].</w:t>
      </w:r>
    </w:p>
    <w:p w:rsidR="003004E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ii) membrane frameworks made of nanofibers or nanocomposites, which have the potential to improve membrane penetrability, fouling resistance, mechanical and thermal stability, and provide new roles for pollutant degradation [61].</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iii) nanocatalysts, with a focus on photocatalysts such as TiO</w:t>
      </w:r>
      <w:r w:rsidRPr="00722ABC">
        <w:rPr>
          <w:rFonts w:ascii="Times New Roman" w:hAnsi="Times New Roman" w:cs="Times New Roman"/>
          <w:sz w:val="20"/>
          <w:szCs w:val="20"/>
          <w:vertAlign w:val="subscript"/>
        </w:rPr>
        <w:t>2</w:t>
      </w:r>
      <w:r w:rsidR="00D41E3D" w:rsidRPr="00722ABC">
        <w:rPr>
          <w:rFonts w:ascii="Times New Roman" w:hAnsi="Times New Roman" w:cs="Times New Roman"/>
          <w:sz w:val="20"/>
          <w:szCs w:val="20"/>
          <w:vertAlign w:val="subscript"/>
        </w:rPr>
        <w:t xml:space="preserve"> </w:t>
      </w:r>
      <w:r w:rsidRPr="00722ABC">
        <w:rPr>
          <w:rFonts w:ascii="Times New Roman" w:hAnsi="Times New Roman" w:cs="Times New Roman"/>
          <w:sz w:val="20"/>
          <w:szCs w:val="20"/>
        </w:rPr>
        <w:t>[62].</w:t>
      </w:r>
    </w:p>
    <w:p w:rsidR="00E41DF0"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This wastewater treatment application allows for the rapid and efficient removal of metals, as well as a variety of natural contaminants such as hydrocarbons, perfluorooctanoic corrosive, medicines, personal care items, and antibiotic-resistant bacteria and genes [63</w:t>
      </w:r>
      <w:r w:rsidR="00A90EF6" w:rsidRPr="00722ABC">
        <w:rPr>
          <w:rFonts w:ascii="Times New Roman" w:hAnsi="Times New Roman" w:cs="Times New Roman"/>
          <w:sz w:val="20"/>
          <w:szCs w:val="20"/>
        </w:rPr>
        <w:t>-65</w:t>
      </w:r>
      <w:r w:rsidRPr="00722ABC">
        <w:rPr>
          <w:rFonts w:ascii="Times New Roman" w:hAnsi="Times New Roman" w:cs="Times New Roman"/>
          <w:sz w:val="20"/>
          <w:szCs w:val="20"/>
        </w:rPr>
        <w:t>].</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Besides, staying away from unseen side-effects on indigenous habitats is the principal issue for the successful selection of this innovation. Truth be told, the utilization of nanotechnology will prompt the arrival of ENMs in water and in sludge, from where they will probably enter regular environments</w:t>
      </w:r>
      <w:r w:rsidR="00D513FF" w:rsidRPr="00722ABC">
        <w:rPr>
          <w:rFonts w:ascii="Times New Roman" w:hAnsi="Times New Roman" w:cs="Times New Roman"/>
          <w:sz w:val="20"/>
          <w:szCs w:val="20"/>
        </w:rPr>
        <w:t xml:space="preserve"> </w:t>
      </w:r>
      <w:r w:rsidRPr="00722ABC">
        <w:rPr>
          <w:rFonts w:ascii="Times New Roman" w:hAnsi="Times New Roman" w:cs="Times New Roman"/>
          <w:sz w:val="20"/>
          <w:szCs w:val="20"/>
        </w:rPr>
        <w:t>[66].</w:t>
      </w: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eastAsia="PalatinoLinotype-Roman" w:hAnsi="Times New Roman" w:cs="Times New Roman"/>
          <w:sz w:val="20"/>
          <w:szCs w:val="20"/>
        </w:rPr>
        <w:t>Alternatively</w:t>
      </w:r>
      <w:r w:rsidR="00682555" w:rsidRPr="00722ABC">
        <w:rPr>
          <w:rFonts w:ascii="Times New Roman" w:eastAsia="PalatinoLinotype-Roman" w:hAnsi="Times New Roman" w:cs="Times New Roman"/>
          <w:sz w:val="20"/>
          <w:szCs w:val="20"/>
        </w:rPr>
        <w:t xml:space="preserve">, bioremediation processes </w:t>
      </w:r>
      <w:r w:rsidRPr="00722ABC">
        <w:rPr>
          <w:rFonts w:ascii="Times New Roman" w:eastAsia="PalatinoLinotype-Roman" w:hAnsi="Times New Roman" w:cs="Times New Roman"/>
          <w:sz w:val="20"/>
          <w:szCs w:val="20"/>
        </w:rPr>
        <w:t xml:space="preserve">provide </w:t>
      </w:r>
      <w:r w:rsidR="00682555" w:rsidRPr="00722ABC">
        <w:rPr>
          <w:rFonts w:ascii="Times New Roman" w:hAnsi="Times New Roman" w:cs="Times New Roman"/>
          <w:sz w:val="20"/>
          <w:szCs w:val="20"/>
        </w:rPr>
        <w:t xml:space="preserve">promising outcomes for the evacuation of metals, in any event, when present in exceptionally low focuses where physicochemical expulsion techniques neglect to work. Moreover, this is an eco-viable and </w:t>
      </w:r>
      <w:r w:rsidR="00682555" w:rsidRPr="00722ABC">
        <w:rPr>
          <w:rFonts w:ascii="Times New Roman" w:eastAsia="PalatinoLinotype-Roman" w:hAnsi="Times New Roman" w:cs="Times New Roman"/>
          <w:sz w:val="20"/>
          <w:szCs w:val="20"/>
        </w:rPr>
        <w:lastRenderedPageBreak/>
        <w:t>economically feasible option</w:t>
      </w:r>
      <w:r w:rsidR="00682555" w:rsidRPr="00722ABC">
        <w:rPr>
          <w:rFonts w:ascii="Times New Roman" w:hAnsi="Times New Roman" w:cs="Times New Roman"/>
          <w:sz w:val="20"/>
          <w:szCs w:val="20"/>
        </w:rPr>
        <w:t xml:space="preserve">. The bioremediation procedure depends on the high metal </w:t>
      </w:r>
      <w:r w:rsidR="00682555" w:rsidRPr="00722ABC">
        <w:rPr>
          <w:rFonts w:ascii="Times New Roman" w:eastAsia="PalatinoLinotype-Roman" w:hAnsi="Times New Roman" w:cs="Times New Roman"/>
          <w:sz w:val="20"/>
          <w:szCs w:val="20"/>
        </w:rPr>
        <w:t xml:space="preserve">binding capacity </w:t>
      </w:r>
      <w:r w:rsidR="00682555" w:rsidRPr="00722ABC">
        <w:rPr>
          <w:rFonts w:ascii="Times New Roman" w:hAnsi="Times New Roman" w:cs="Times New Roman"/>
          <w:sz w:val="20"/>
          <w:szCs w:val="20"/>
        </w:rPr>
        <w:t>of natural specialists, which can eliminate substantial metals from defiled destinations with high effectiveness. In such a manner, microorganisms can be considered a natural device for metal evacuation since they can be utilized to concentrate, eliminate, and recuperate heavy metals from tainted oceanic conditions [67</w:t>
      </w:r>
      <w:r w:rsidR="00F66866" w:rsidRPr="00722ABC">
        <w:rPr>
          <w:rFonts w:ascii="Times New Roman" w:hAnsi="Times New Roman" w:cs="Times New Roman"/>
          <w:sz w:val="20"/>
          <w:szCs w:val="20"/>
        </w:rPr>
        <w:t>-68</w:t>
      </w:r>
      <w:r w:rsidR="00682555" w:rsidRPr="00722ABC">
        <w:rPr>
          <w:rFonts w:ascii="Times New Roman" w:hAnsi="Times New Roman" w:cs="Times New Roman"/>
          <w:sz w:val="20"/>
          <w:szCs w:val="20"/>
        </w:rPr>
        <w:t>].</w:t>
      </w:r>
    </w:p>
    <w:p w:rsidR="00D44AD3"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Marine algae have great metal biosorption abilities because of the presence of </w:t>
      </w:r>
      <w:r w:rsidRPr="00722ABC">
        <w:rPr>
          <w:rFonts w:ascii="Times New Roman" w:hAnsi="Times New Roman" w:cs="Times New Roman"/>
          <w:color w:val="000000"/>
          <w:sz w:val="20"/>
          <w:szCs w:val="20"/>
        </w:rPr>
        <w:t>active functional groups</w:t>
      </w:r>
      <w:r w:rsidRPr="00722ABC">
        <w:rPr>
          <w:rFonts w:ascii="Times New Roman" w:hAnsi="Times New Roman" w:cs="Times New Roman"/>
          <w:sz w:val="20"/>
          <w:szCs w:val="20"/>
        </w:rPr>
        <w:t xml:space="preserve"> on the outside of their phone walls. The use of marine </w:t>
      </w:r>
      <w:r w:rsidRPr="00722ABC">
        <w:rPr>
          <w:rFonts w:ascii="Times New Roman" w:hAnsi="Times New Roman" w:cs="Times New Roman"/>
          <w:i/>
          <w:sz w:val="20"/>
          <w:szCs w:val="20"/>
        </w:rPr>
        <w:t>macroalgae</w:t>
      </w:r>
      <w:r w:rsidRPr="00722ABC">
        <w:rPr>
          <w:rFonts w:ascii="Times New Roman" w:hAnsi="Times New Roman" w:cs="Times New Roman"/>
          <w:sz w:val="20"/>
          <w:szCs w:val="20"/>
        </w:rPr>
        <w:t xml:space="preserve"> as activated carbon materials enjoys various benefits including minimal expense, broad accessibility, and high metal restricting proficiency [69</w:t>
      </w:r>
      <w:r w:rsidR="00846C0B" w:rsidRPr="00722ABC">
        <w:rPr>
          <w:rFonts w:ascii="Times New Roman" w:hAnsi="Times New Roman" w:cs="Times New Roman"/>
          <w:sz w:val="20"/>
          <w:szCs w:val="20"/>
        </w:rPr>
        <w:t>-70</w:t>
      </w:r>
      <w:r w:rsidRPr="00722ABC">
        <w:rPr>
          <w:rFonts w:ascii="Times New Roman" w:hAnsi="Times New Roman" w:cs="Times New Roman"/>
          <w:sz w:val="20"/>
          <w:szCs w:val="20"/>
        </w:rPr>
        <w:t>].</w:t>
      </w:r>
      <w:r w:rsidR="005A389A" w:rsidRPr="00722ABC">
        <w:rPr>
          <w:rFonts w:ascii="Times New Roman" w:hAnsi="Times New Roman" w:cs="Times New Roman"/>
          <w:sz w:val="20"/>
          <w:szCs w:val="20"/>
        </w:rPr>
        <w:t xml:space="preserve"> </w:t>
      </w:r>
      <w:r w:rsidRPr="00722ABC">
        <w:rPr>
          <w:rFonts w:ascii="Times New Roman" w:hAnsi="Times New Roman" w:cs="Times New Roman"/>
          <w:sz w:val="20"/>
          <w:szCs w:val="20"/>
        </w:rPr>
        <w:t>A range of human waste operations, result in heavy metals being present in the soil, aqueous solution, or streams. When discovered in high concentrations in soil, all heavy metals have a harmful effect and must be removed or changed. Microorganisms can be used as cation sorbents to remove heavy metal cations from industrial effluent and recover metals from their solutions [71].</w:t>
      </w:r>
    </w:p>
    <w:p w:rsidR="006B0326" w:rsidRPr="00722ABC" w:rsidRDefault="006B0326" w:rsidP="008C052C">
      <w:pPr>
        <w:spacing w:after="0" w:line="240" w:lineRule="auto"/>
        <w:jc w:val="both"/>
        <w:rPr>
          <w:rFonts w:ascii="Times New Roman" w:hAnsi="Times New Roman" w:cs="Times New Roman"/>
          <w:sz w:val="20"/>
          <w:szCs w:val="20"/>
        </w:rPr>
      </w:pPr>
    </w:p>
    <w:p w:rsidR="0074142C" w:rsidRDefault="00225472" w:rsidP="004159DD">
      <w:pPr>
        <w:pStyle w:val="Default"/>
        <w:numPr>
          <w:ilvl w:val="0"/>
          <w:numId w:val="17"/>
        </w:numPr>
        <w:jc w:val="both"/>
        <w:rPr>
          <w:b/>
          <w:color w:val="131413"/>
          <w:sz w:val="20"/>
          <w:szCs w:val="20"/>
        </w:rPr>
      </w:pPr>
      <w:r w:rsidRPr="00722ABC">
        <w:rPr>
          <w:b/>
          <w:color w:val="131413"/>
          <w:sz w:val="20"/>
          <w:szCs w:val="20"/>
        </w:rPr>
        <w:t>NANO-BIOREMEDIATION FOR SOIL</w:t>
      </w:r>
    </w:p>
    <w:p w:rsidR="006B0326" w:rsidRPr="00722ABC" w:rsidRDefault="006B0326" w:rsidP="008C052C">
      <w:pPr>
        <w:pStyle w:val="Default"/>
        <w:jc w:val="both"/>
        <w:rPr>
          <w:b/>
          <w:sz w:val="20"/>
          <w:szCs w:val="20"/>
        </w:rPr>
      </w:pP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Heavy metals defiled in the soil can aggregate and endure for </w:t>
      </w:r>
      <w:r w:rsidRPr="00722ABC">
        <w:rPr>
          <w:rFonts w:ascii="Times New Roman" w:eastAsia="PalatinoLinotype-Roman" w:hAnsi="Times New Roman" w:cs="Times New Roman"/>
          <w:sz w:val="20"/>
          <w:szCs w:val="20"/>
        </w:rPr>
        <w:t xml:space="preserve">long periods </w:t>
      </w:r>
      <w:r w:rsidRPr="00722ABC">
        <w:rPr>
          <w:rFonts w:ascii="Times New Roman" w:hAnsi="Times New Roman" w:cs="Times New Roman"/>
          <w:sz w:val="20"/>
          <w:szCs w:val="20"/>
        </w:rPr>
        <w:t>and might be harmful to fundamental cycles associated wit</w:t>
      </w:r>
      <w:r w:rsidR="00FE5470" w:rsidRPr="00722ABC">
        <w:rPr>
          <w:rFonts w:ascii="Times New Roman" w:hAnsi="Times New Roman" w:cs="Times New Roman"/>
          <w:sz w:val="20"/>
          <w:szCs w:val="20"/>
        </w:rPr>
        <w:t xml:space="preserve">h microbial supplement cycling </w:t>
      </w:r>
      <w:r w:rsidRPr="00722ABC">
        <w:rPr>
          <w:rFonts w:ascii="Times New Roman" w:hAnsi="Times New Roman" w:cs="Times New Roman"/>
          <w:sz w:val="20"/>
          <w:szCs w:val="20"/>
        </w:rPr>
        <w:t>[72].</w:t>
      </w:r>
      <w:r w:rsidR="007D2DAC" w:rsidRPr="00722ABC">
        <w:rPr>
          <w:rFonts w:ascii="Times New Roman" w:hAnsi="Times New Roman" w:cs="Times New Roman"/>
          <w:sz w:val="20"/>
          <w:szCs w:val="20"/>
        </w:rPr>
        <w:t xml:space="preserve"> </w:t>
      </w:r>
      <w:r w:rsidRPr="00722ABC">
        <w:rPr>
          <w:rFonts w:ascii="Times New Roman" w:hAnsi="Times New Roman" w:cs="Times New Roman"/>
          <w:sz w:val="20"/>
          <w:szCs w:val="20"/>
        </w:rPr>
        <w:t>Heavy metals can assume a part as micronutrients, however, they can likewise be poisonous to people, e.g., Hg, Pb, Cd, Cu, Ni, and Co, contingent upon the exposure levels [73].</w:t>
      </w:r>
      <w:r w:rsidRPr="00722ABC">
        <w:rPr>
          <w:rFonts w:ascii="Times New Roman" w:hAnsi="Times New Roman" w:cs="Times New Roman"/>
          <w:color w:val="000000"/>
          <w:sz w:val="20"/>
          <w:szCs w:val="20"/>
        </w:rPr>
        <w:t xml:space="preserve"> Because of their toxic </w:t>
      </w:r>
      <w:r w:rsidRPr="00722ABC">
        <w:rPr>
          <w:rFonts w:ascii="Times New Roman" w:hAnsi="Times New Roman" w:cs="Times New Roman"/>
          <w:sz w:val="20"/>
          <w:szCs w:val="20"/>
        </w:rPr>
        <w:t>nature, most heavy metals cause a few medical issues like kidney harm, cerebrum work issues, and sensory system decays. Their toxic side effects are sleep deprivation, crabbiness, iron deficiency, unsteadiness, and muscle shortcoming [74].</w:t>
      </w:r>
    </w:p>
    <w:p w:rsidR="0097225F"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Mining and refining metals, using nonrenewable energy sources, using composts and pesticides in agriculture, manufacturing batteries and other metal goods in businesses, sewage muck, and civil waste removal are all examples of these activities [75].</w:t>
      </w: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Natural methodology (bioremediation) on the other hand energizes the foundation/restoration of plants on dirtied soils. It is harmless to the ecosystem approach since it is accompli</w:t>
      </w:r>
      <w:r w:rsidR="009977DC" w:rsidRPr="00722ABC">
        <w:rPr>
          <w:rFonts w:ascii="Times New Roman" w:hAnsi="Times New Roman" w:cs="Times New Roman"/>
          <w:sz w:val="20"/>
          <w:szCs w:val="20"/>
        </w:rPr>
        <w:t>shed through natural cycles</w:t>
      </w:r>
      <w:r w:rsidRPr="00722ABC">
        <w:rPr>
          <w:rFonts w:ascii="Times New Roman" w:hAnsi="Times New Roman" w:cs="Times New Roman"/>
          <w:sz w:val="20"/>
          <w:szCs w:val="20"/>
        </w:rPr>
        <w:t>.</w:t>
      </w:r>
      <w:r w:rsidR="003F233D" w:rsidRPr="00722ABC">
        <w:rPr>
          <w:rFonts w:ascii="Times New Roman" w:hAnsi="Times New Roman" w:cs="Times New Roman"/>
          <w:sz w:val="20"/>
          <w:szCs w:val="20"/>
        </w:rPr>
        <w:t xml:space="preserve"> </w:t>
      </w:r>
      <w:r w:rsidRPr="00722ABC">
        <w:rPr>
          <w:rFonts w:ascii="Times New Roman" w:hAnsi="Times New Roman" w:cs="Times New Roman"/>
          <w:sz w:val="20"/>
          <w:szCs w:val="20"/>
        </w:rPr>
        <w:t>Alternately, heavy metals might change soil properties particularly soil organic properties. [</w:t>
      </w:r>
      <w:r w:rsidR="009977DC" w:rsidRPr="00722ABC">
        <w:rPr>
          <w:rFonts w:ascii="Times New Roman" w:hAnsi="Times New Roman" w:cs="Times New Roman"/>
          <w:sz w:val="20"/>
          <w:szCs w:val="20"/>
        </w:rPr>
        <w:t>76-</w:t>
      </w:r>
      <w:r w:rsidRPr="00722ABC">
        <w:rPr>
          <w:rFonts w:ascii="Times New Roman" w:hAnsi="Times New Roman" w:cs="Times New Roman"/>
          <w:sz w:val="20"/>
          <w:szCs w:val="20"/>
        </w:rPr>
        <w:t>77].</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Furthermore, heavy metals' harmful impact on the development and activities of soil tiny organic entities may have an impact on plant growth.</w:t>
      </w:r>
      <w:r w:rsidR="009F122E" w:rsidRPr="00722ABC">
        <w:rPr>
          <w:rFonts w:ascii="Times New Roman" w:hAnsi="Times New Roman" w:cs="Times New Roman"/>
          <w:sz w:val="20"/>
          <w:szCs w:val="20"/>
        </w:rPr>
        <w:t xml:space="preserve"> A decline in beneficial soil microorganisms brought on by high metal concentrations</w:t>
      </w:r>
      <w:r w:rsidRPr="00722ABC">
        <w:rPr>
          <w:rFonts w:ascii="Times New Roman" w:hAnsi="Times New Roman" w:cs="Times New Roman"/>
          <w:sz w:val="20"/>
          <w:szCs w:val="20"/>
        </w:rPr>
        <w:t xml:space="preserve">, for example, could lead to a drop in natural matter breakdown, resulting in a loss in soil nutrients. </w:t>
      </w:r>
      <w:r w:rsidR="00E27E5F" w:rsidRPr="00722ABC">
        <w:rPr>
          <w:rFonts w:ascii="Times New Roman" w:hAnsi="Times New Roman" w:cs="Times New Roman"/>
          <w:sz w:val="20"/>
          <w:szCs w:val="20"/>
        </w:rPr>
        <w:t xml:space="preserve">Interference of heavy metals on soil microbial activity </w:t>
      </w:r>
      <w:r w:rsidRPr="00722ABC">
        <w:rPr>
          <w:rFonts w:ascii="Times New Roman" w:hAnsi="Times New Roman" w:cs="Times New Roman"/>
          <w:sz w:val="20"/>
          <w:szCs w:val="20"/>
        </w:rPr>
        <w:t xml:space="preserve">may also stymie important enzyme activities for plant metabolism. These negative consequences (both direct and indirect) result in a reduction in plant development, which occasionally results in plant death [78]. </w:t>
      </w:r>
      <w:r w:rsidR="00553AAF" w:rsidRPr="00722ABC">
        <w:rPr>
          <w:rFonts w:ascii="Times New Roman" w:hAnsi="Times New Roman" w:cs="Times New Roman"/>
          <w:sz w:val="20"/>
          <w:szCs w:val="20"/>
        </w:rPr>
        <w:t>Rice plants growing on soil contaminated with 1mgHg/kg showed a significant drop in height, according to Kibra. At this level of Hg in the soil, tiller and panicle development were similarly reduced. When Cd levels in the soil solution were as low as 5mg/L, wheat plants showed a reduction in shoot and root growth [79].</w:t>
      </w:r>
    </w:p>
    <w:p w:rsidR="007A19CA"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Heavy metals cannot be destroyed during bioremediation; instead, they must be converted from one organic component to another. Heavy metals' oxidation states can be modified to make them less toxic, easily </w:t>
      </w:r>
      <w:r w:rsidR="00A5353D">
        <w:rPr>
          <w:rFonts w:ascii="Times New Roman" w:hAnsi="Times New Roman" w:cs="Times New Roman"/>
          <w:sz w:val="20"/>
          <w:szCs w:val="20"/>
        </w:rPr>
        <w:t>and</w:t>
      </w:r>
      <w:r w:rsidRPr="00722ABC">
        <w:rPr>
          <w:rFonts w:ascii="Times New Roman" w:hAnsi="Times New Roman" w:cs="Times New Roman"/>
          <w:sz w:val="20"/>
          <w:szCs w:val="20"/>
        </w:rPr>
        <w:t xml:space="preserve"> less water dissolvable</w:t>
      </w:r>
      <w:r w:rsidR="008E3DE1">
        <w:rPr>
          <w:rFonts w:ascii="Times New Roman" w:hAnsi="Times New Roman" w:cs="Times New Roman"/>
          <w:sz w:val="20"/>
          <w:szCs w:val="20"/>
        </w:rPr>
        <w:t xml:space="preserve"> </w:t>
      </w:r>
      <w:r w:rsidRPr="00722ABC">
        <w:rPr>
          <w:rFonts w:ascii="Times New Roman" w:hAnsi="Times New Roman" w:cs="Times New Roman"/>
          <w:sz w:val="20"/>
          <w:szCs w:val="20"/>
        </w:rPr>
        <w:t>[80]. B. subtilis converted selenite to the less toxic elemental Se, according to Garbisu et al. [81].</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Phytoremediation is a type of bioremediation that involves the use of plants to treat contaminated soils. Phytoremediation of heavy metal-contaminated soils can be achieved using a variety of methods. Phytoextraction, phytostabilization, and phytovolatilization are among these components. Reeves and Baker described a few plants that can accumulate high levels of heavy metals and, as a result, can be used in remediation plans. </w:t>
      </w:r>
      <w:r w:rsidRPr="00722ABC">
        <w:rPr>
          <w:rFonts w:ascii="Times New Roman" w:hAnsi="Times New Roman" w:cs="Times New Roman"/>
          <w:i/>
          <w:sz w:val="20"/>
          <w:szCs w:val="20"/>
        </w:rPr>
        <w:t>Haumaniastrumrobertii</w:t>
      </w:r>
      <w:r w:rsidRPr="00722ABC">
        <w:rPr>
          <w:rFonts w:ascii="Times New Roman" w:hAnsi="Times New Roman" w:cs="Times New Roman"/>
          <w:sz w:val="20"/>
          <w:szCs w:val="20"/>
        </w:rPr>
        <w:t xml:space="preserve">, </w:t>
      </w:r>
      <w:r w:rsidRPr="00722ABC">
        <w:rPr>
          <w:rFonts w:ascii="Times New Roman" w:hAnsi="Times New Roman" w:cs="Times New Roman"/>
          <w:i/>
          <w:sz w:val="20"/>
          <w:szCs w:val="20"/>
        </w:rPr>
        <w:t>Aeollanthussubacaulis</w:t>
      </w:r>
      <w:r w:rsidRPr="00722ABC">
        <w:rPr>
          <w:rFonts w:ascii="Times New Roman" w:hAnsi="Times New Roman" w:cs="Times New Roman"/>
          <w:sz w:val="20"/>
          <w:szCs w:val="20"/>
        </w:rPr>
        <w:t xml:space="preserve">, </w:t>
      </w:r>
      <w:r w:rsidRPr="00722ABC">
        <w:rPr>
          <w:rFonts w:ascii="Times New Roman" w:hAnsi="Times New Roman" w:cs="Times New Roman"/>
          <w:i/>
          <w:sz w:val="20"/>
          <w:szCs w:val="20"/>
        </w:rPr>
        <w:t>Maytenus bureaviana</w:t>
      </w:r>
      <w:r w:rsidRPr="00722ABC">
        <w:rPr>
          <w:rFonts w:ascii="Times New Roman" w:hAnsi="Times New Roman" w:cs="Times New Roman"/>
          <w:sz w:val="20"/>
          <w:szCs w:val="20"/>
        </w:rPr>
        <w:t xml:space="preserve">, </w:t>
      </w:r>
      <w:r w:rsidRPr="00722ABC">
        <w:rPr>
          <w:rFonts w:ascii="Times New Roman" w:hAnsi="Times New Roman" w:cs="Times New Roman"/>
          <w:i/>
          <w:sz w:val="20"/>
          <w:szCs w:val="20"/>
        </w:rPr>
        <w:t>Minuartia Verna</w:t>
      </w:r>
      <w:r w:rsidRPr="00722ABC">
        <w:rPr>
          <w:rFonts w:ascii="Times New Roman" w:hAnsi="Times New Roman" w:cs="Times New Roman"/>
          <w:sz w:val="20"/>
          <w:szCs w:val="20"/>
        </w:rPr>
        <w:t xml:space="preserve">, and </w:t>
      </w:r>
      <w:r w:rsidRPr="00722ABC">
        <w:rPr>
          <w:rFonts w:ascii="Times New Roman" w:hAnsi="Times New Roman" w:cs="Times New Roman"/>
          <w:i/>
          <w:sz w:val="20"/>
          <w:szCs w:val="20"/>
        </w:rPr>
        <w:t>Agrostis tenuis</w:t>
      </w:r>
      <w:r w:rsidR="00C136F7">
        <w:rPr>
          <w:rFonts w:ascii="Times New Roman" w:hAnsi="Times New Roman" w:cs="Times New Roman"/>
          <w:sz w:val="20"/>
          <w:szCs w:val="20"/>
        </w:rPr>
        <w:t xml:space="preserve"> </w:t>
      </w:r>
      <w:r w:rsidRPr="00722ABC">
        <w:rPr>
          <w:rFonts w:ascii="Times New Roman" w:hAnsi="Times New Roman" w:cs="Times New Roman"/>
          <w:sz w:val="20"/>
          <w:szCs w:val="20"/>
        </w:rPr>
        <w:t xml:space="preserve">, and </w:t>
      </w:r>
      <w:r w:rsidRPr="00722ABC">
        <w:rPr>
          <w:rFonts w:ascii="Times New Roman" w:hAnsi="Times New Roman" w:cs="Times New Roman"/>
          <w:i/>
          <w:sz w:val="20"/>
          <w:szCs w:val="20"/>
        </w:rPr>
        <w:t>Dichapetalum gelonioides, Thlaspitatrense</w:t>
      </w:r>
      <w:r w:rsidRPr="00722ABC">
        <w:rPr>
          <w:rFonts w:ascii="Times New Roman" w:hAnsi="Times New Roman" w:cs="Times New Roman"/>
          <w:sz w:val="20"/>
          <w:szCs w:val="20"/>
        </w:rPr>
        <w:t xml:space="preserve">, and </w:t>
      </w:r>
      <w:r w:rsidRPr="00722ABC">
        <w:rPr>
          <w:rFonts w:ascii="Times New Roman" w:hAnsi="Times New Roman" w:cs="Times New Roman"/>
          <w:i/>
          <w:sz w:val="20"/>
          <w:szCs w:val="20"/>
        </w:rPr>
        <w:t>Thlaspi caerulescens</w:t>
      </w:r>
      <w:r w:rsidRPr="00722ABC">
        <w:rPr>
          <w:rFonts w:ascii="Times New Roman" w:hAnsi="Times New Roman" w:cs="Times New Roman"/>
          <w:sz w:val="20"/>
          <w:szCs w:val="20"/>
        </w:rPr>
        <w:t xml:space="preserve"> are some of these plants [82]. </w:t>
      </w:r>
      <w:r w:rsidR="00525A7A" w:rsidRPr="00722ABC">
        <w:rPr>
          <w:rFonts w:ascii="Times New Roman" w:hAnsi="Times New Roman" w:cs="Times New Roman"/>
          <w:sz w:val="20"/>
          <w:szCs w:val="20"/>
        </w:rPr>
        <w:t xml:space="preserve">Raskin and Ensley discovered that there are no plant species that can hyper-accumulate Hg. As a result, genetically modified plants are commonly used in phytovolatilization. </w:t>
      </w:r>
      <w:r w:rsidR="00525A7A" w:rsidRPr="00722ABC">
        <w:rPr>
          <w:rFonts w:ascii="Times New Roman" w:hAnsi="Times New Roman" w:cs="Times New Roman"/>
          <w:i/>
          <w:sz w:val="20"/>
          <w:szCs w:val="20"/>
        </w:rPr>
        <w:t>Nicotianatabacum, Arabidopsis thaliana</w:t>
      </w:r>
      <w:r w:rsidR="00525A7A" w:rsidRPr="00722ABC">
        <w:rPr>
          <w:rFonts w:ascii="Times New Roman" w:hAnsi="Times New Roman" w:cs="Times New Roman"/>
          <w:sz w:val="20"/>
          <w:szCs w:val="20"/>
        </w:rPr>
        <w:t xml:space="preserve">, and </w:t>
      </w:r>
      <w:r w:rsidR="00525A7A" w:rsidRPr="00722ABC">
        <w:rPr>
          <w:rFonts w:ascii="Times New Roman" w:hAnsi="Times New Roman" w:cs="Times New Roman"/>
          <w:i/>
          <w:sz w:val="20"/>
          <w:szCs w:val="20"/>
        </w:rPr>
        <w:t>Liriodendron tulipifera</w:t>
      </w:r>
      <w:r w:rsidR="00525A7A" w:rsidRPr="00722ABC">
        <w:rPr>
          <w:rFonts w:ascii="Times New Roman" w:hAnsi="Times New Roman" w:cs="Times New Roman"/>
          <w:sz w:val="20"/>
          <w:szCs w:val="20"/>
        </w:rPr>
        <w:t xml:space="preserve"> are examples of transgenic plants that have been used to phytovolatilize Hg-polluted soils [83].</w:t>
      </w:r>
      <w:r w:rsidR="006A545A" w:rsidRPr="00722ABC">
        <w:rPr>
          <w:rFonts w:ascii="Times New Roman" w:hAnsi="Times New Roman" w:cs="Times New Roman"/>
          <w:sz w:val="20"/>
          <w:szCs w:val="20"/>
        </w:rPr>
        <w:t xml:space="preserve"> </w:t>
      </w:r>
      <w:r w:rsidRPr="00722ABC">
        <w:rPr>
          <w:rFonts w:ascii="Times New Roman" w:hAnsi="Times New Roman" w:cs="Times New Roman"/>
          <w:sz w:val="20"/>
          <w:szCs w:val="20"/>
        </w:rPr>
        <w:t xml:space="preserve">Phytovolatilization is commonly used to treat soils that have </w:t>
      </w:r>
      <w:r w:rsidR="00474069" w:rsidRPr="00722ABC">
        <w:rPr>
          <w:rFonts w:ascii="Times New Roman" w:hAnsi="Times New Roman" w:cs="Times New Roman"/>
          <w:sz w:val="20"/>
          <w:szCs w:val="20"/>
        </w:rPr>
        <w:t xml:space="preserve">been contaminated with mercury </w:t>
      </w:r>
      <w:r w:rsidRPr="00722ABC">
        <w:rPr>
          <w:rFonts w:ascii="Times New Roman" w:hAnsi="Times New Roman" w:cs="Times New Roman"/>
          <w:sz w:val="20"/>
          <w:szCs w:val="20"/>
        </w:rPr>
        <w:t xml:space="preserve">[84]. </w:t>
      </w:r>
      <w:r w:rsidR="002A78A9" w:rsidRPr="00722ABC">
        <w:rPr>
          <w:rFonts w:ascii="Times New Roman" w:hAnsi="Times New Roman" w:cs="Times New Roman"/>
          <w:sz w:val="20"/>
          <w:szCs w:val="20"/>
        </w:rPr>
        <w:t xml:space="preserve">Phytovolatilization can also be used to clean up soils that have been contaminated by Se. </w:t>
      </w:r>
      <w:r w:rsidR="002A78A9" w:rsidRPr="00722ABC">
        <w:rPr>
          <w:rFonts w:ascii="Times New Roman" w:hAnsi="Times New Roman" w:cs="Times New Roman"/>
          <w:i/>
          <w:sz w:val="20"/>
          <w:szCs w:val="20"/>
        </w:rPr>
        <w:t>Brassica juncea</w:t>
      </w:r>
      <w:r w:rsidR="002A78A9" w:rsidRPr="00722ABC">
        <w:rPr>
          <w:rFonts w:ascii="Times New Roman" w:hAnsi="Times New Roman" w:cs="Times New Roman"/>
          <w:sz w:val="20"/>
          <w:szCs w:val="20"/>
        </w:rPr>
        <w:t xml:space="preserve"> and </w:t>
      </w:r>
      <w:r w:rsidR="002A78A9" w:rsidRPr="00722ABC">
        <w:rPr>
          <w:rFonts w:ascii="Times New Roman" w:hAnsi="Times New Roman" w:cs="Times New Roman"/>
          <w:i/>
          <w:sz w:val="20"/>
          <w:szCs w:val="20"/>
        </w:rPr>
        <w:t>Brassica napus</w:t>
      </w:r>
      <w:r w:rsidR="002A78A9" w:rsidRPr="00722ABC">
        <w:rPr>
          <w:rFonts w:ascii="Times New Roman" w:hAnsi="Times New Roman" w:cs="Times New Roman"/>
          <w:sz w:val="20"/>
          <w:szCs w:val="20"/>
        </w:rPr>
        <w:t xml:space="preserve"> have both been successfully used for phytovolatilization of Se-contaminated soils [85</w:t>
      </w:r>
      <w:r w:rsidR="00D136DB" w:rsidRPr="00722ABC">
        <w:rPr>
          <w:rFonts w:ascii="Times New Roman" w:hAnsi="Times New Roman" w:cs="Times New Roman"/>
          <w:sz w:val="20"/>
          <w:szCs w:val="20"/>
        </w:rPr>
        <w:t>, 86</w:t>
      </w:r>
      <w:r w:rsidR="002A78A9" w:rsidRPr="00722ABC">
        <w:rPr>
          <w:rFonts w:ascii="Times New Roman" w:hAnsi="Times New Roman" w:cs="Times New Roman"/>
          <w:sz w:val="20"/>
          <w:szCs w:val="20"/>
        </w:rPr>
        <w:t>].</w:t>
      </w:r>
    </w:p>
    <w:p w:rsidR="0074142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Biochar is an organic substance that is now being researched for use in the management of heavy metal contaminated soils. Because biochar, unlike most other natural additions, has the ability to raise soil pH, it may have boosted the sorption of these metals, lowering their bioavailability for plant uptake [87]. When polluted soil was modified with biochar, Namgay et al. found that the availability of heavy metals decreased, which lowered plant </w:t>
      </w:r>
      <w:r w:rsidR="00FC0913" w:rsidRPr="00722ABC">
        <w:rPr>
          <w:rFonts w:ascii="Times New Roman" w:hAnsi="Times New Roman" w:cs="Times New Roman"/>
          <w:sz w:val="20"/>
          <w:szCs w:val="20"/>
        </w:rPr>
        <w:t xml:space="preserve">absorption of the metals </w:t>
      </w:r>
      <w:r w:rsidRPr="00722ABC">
        <w:rPr>
          <w:rFonts w:ascii="Times New Roman" w:hAnsi="Times New Roman" w:cs="Times New Roman"/>
          <w:sz w:val="20"/>
          <w:szCs w:val="20"/>
        </w:rPr>
        <w:t>[88</w:t>
      </w:r>
      <w:r w:rsidR="00D16414" w:rsidRPr="00722ABC">
        <w:rPr>
          <w:rFonts w:ascii="Times New Roman" w:hAnsi="Times New Roman" w:cs="Times New Roman"/>
          <w:sz w:val="20"/>
          <w:szCs w:val="20"/>
        </w:rPr>
        <w:t>, 89</w:t>
      </w:r>
      <w:r w:rsidRPr="00722ABC">
        <w:rPr>
          <w:rFonts w:ascii="Times New Roman" w:hAnsi="Times New Roman" w:cs="Times New Roman"/>
          <w:sz w:val="20"/>
          <w:szCs w:val="20"/>
        </w:rPr>
        <w:t>].</w:t>
      </w:r>
      <w:r w:rsidR="00CC564B" w:rsidRPr="00722ABC">
        <w:rPr>
          <w:rFonts w:ascii="Times New Roman" w:hAnsi="Times New Roman" w:cs="Times New Roman"/>
          <w:sz w:val="20"/>
          <w:szCs w:val="20"/>
        </w:rPr>
        <w:t xml:space="preserve"> </w:t>
      </w:r>
    </w:p>
    <w:p w:rsidR="006B0326" w:rsidRPr="00722ABC" w:rsidRDefault="006B0326" w:rsidP="008C052C">
      <w:pPr>
        <w:autoSpaceDE w:val="0"/>
        <w:autoSpaceDN w:val="0"/>
        <w:adjustRightInd w:val="0"/>
        <w:spacing w:after="0" w:line="240" w:lineRule="auto"/>
        <w:jc w:val="both"/>
        <w:rPr>
          <w:rFonts w:ascii="Times New Roman" w:hAnsi="Times New Roman" w:cs="Times New Roman"/>
          <w:sz w:val="20"/>
          <w:szCs w:val="20"/>
        </w:rPr>
      </w:pPr>
    </w:p>
    <w:p w:rsidR="002E7D44" w:rsidRPr="00841F88" w:rsidRDefault="00225472" w:rsidP="00841F88">
      <w:pPr>
        <w:pStyle w:val="ListParagraph"/>
        <w:numPr>
          <w:ilvl w:val="0"/>
          <w:numId w:val="14"/>
        </w:numPr>
        <w:spacing w:after="0" w:line="240" w:lineRule="auto"/>
        <w:jc w:val="center"/>
        <w:rPr>
          <w:rFonts w:ascii="Times New Roman" w:hAnsi="Times New Roman" w:cs="Times New Roman"/>
          <w:b/>
          <w:bCs/>
          <w:color w:val="000000" w:themeColor="text1"/>
          <w:sz w:val="20"/>
          <w:szCs w:val="20"/>
        </w:rPr>
      </w:pPr>
      <w:r w:rsidRPr="00841F88">
        <w:rPr>
          <w:rFonts w:ascii="Times New Roman" w:hAnsi="Times New Roman" w:cs="Times New Roman"/>
          <w:b/>
          <w:bCs/>
          <w:color w:val="000000" w:themeColor="text1"/>
          <w:sz w:val="20"/>
          <w:szCs w:val="20"/>
        </w:rPr>
        <w:t>THE ADVANTAGE OF BIOREMEDIATION</w:t>
      </w:r>
    </w:p>
    <w:p w:rsidR="006B0326" w:rsidRPr="00722ABC" w:rsidRDefault="006B0326" w:rsidP="008C052C">
      <w:pPr>
        <w:spacing w:after="0" w:line="240" w:lineRule="auto"/>
        <w:jc w:val="both"/>
        <w:rPr>
          <w:rFonts w:ascii="Times New Roman" w:hAnsi="Times New Roman" w:cs="Times New Roman"/>
          <w:b/>
          <w:bCs/>
          <w:color w:val="000000" w:themeColor="text1"/>
          <w:sz w:val="20"/>
          <w:szCs w:val="20"/>
        </w:rPr>
      </w:pPr>
    </w:p>
    <w:p w:rsidR="002E7D44" w:rsidRPr="00722ABC" w:rsidRDefault="00472B66" w:rsidP="008C05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225472" w:rsidRPr="00722ABC">
        <w:rPr>
          <w:rFonts w:ascii="Times New Roman" w:hAnsi="Times New Roman" w:cs="Times New Roman"/>
          <w:sz w:val="20"/>
          <w:szCs w:val="20"/>
        </w:rPr>
        <w:t xml:space="preserve">t takes a brief period, as a worthy waste treatment measure for polluted material like soil. Microorganisms can debase the impurity and expansion in numbers when the toxin is available. At the point when the pollutant is debased, the biodegradative populace becomes decays. The </w:t>
      </w:r>
      <w:r w:rsidR="00225472" w:rsidRPr="00722ABC">
        <w:rPr>
          <w:rFonts w:ascii="Times New Roman" w:hAnsi="Times New Roman" w:cs="Times New Roman"/>
          <w:color w:val="000000"/>
          <w:sz w:val="20"/>
          <w:szCs w:val="20"/>
        </w:rPr>
        <w:t>residues</w:t>
      </w:r>
      <w:r w:rsidR="00225472" w:rsidRPr="00722ABC">
        <w:rPr>
          <w:rFonts w:ascii="Times New Roman" w:hAnsi="Times New Roman" w:cs="Times New Roman"/>
          <w:sz w:val="20"/>
          <w:szCs w:val="20"/>
        </w:rPr>
        <w:t xml:space="preserve"> for the treatment are generally innocuous products including water carbon dioxide and cell biomass.</w:t>
      </w:r>
    </w:p>
    <w:p w:rsidR="00C9711D" w:rsidRDefault="00225472" w:rsidP="008C052C">
      <w:pPr>
        <w:pStyle w:val="ListParagraph"/>
        <w:numPr>
          <w:ilvl w:val="0"/>
          <w:numId w:val="4"/>
        </w:numPr>
        <w:spacing w:after="0" w:line="240" w:lineRule="auto"/>
        <w:jc w:val="both"/>
        <w:rPr>
          <w:rFonts w:ascii="Times New Roman" w:hAnsi="Times New Roman" w:cs="Times New Roman"/>
          <w:sz w:val="20"/>
          <w:szCs w:val="20"/>
        </w:rPr>
      </w:pPr>
      <w:r w:rsidRPr="00C9711D">
        <w:rPr>
          <w:rFonts w:ascii="Times New Roman" w:hAnsi="Times New Roman" w:cs="Times New Roman"/>
          <w:sz w:val="20"/>
          <w:szCs w:val="20"/>
        </w:rPr>
        <w:t xml:space="preserve">It requires next to no exertion and can frequently be done nearby, regularly without causing a significant disturbance to </w:t>
      </w:r>
      <w:r w:rsidR="009A5634" w:rsidRPr="00C9711D">
        <w:rPr>
          <w:rFonts w:ascii="Times New Roman" w:hAnsi="Times New Roman" w:cs="Times New Roman"/>
          <w:sz w:val="20"/>
          <w:szCs w:val="20"/>
        </w:rPr>
        <w:t>typical activities. This also avoids the need to carry large volumes of garbage off-site and the potential risks</w:t>
      </w:r>
      <w:r w:rsidR="00C9711D">
        <w:rPr>
          <w:rFonts w:ascii="Times New Roman" w:hAnsi="Times New Roman" w:cs="Times New Roman"/>
          <w:sz w:val="20"/>
          <w:szCs w:val="20"/>
        </w:rPr>
        <w:t>.</w:t>
      </w:r>
    </w:p>
    <w:p w:rsidR="002E7D44" w:rsidRPr="00C9711D" w:rsidRDefault="00225472" w:rsidP="008C052C">
      <w:pPr>
        <w:pStyle w:val="ListParagraph"/>
        <w:numPr>
          <w:ilvl w:val="0"/>
          <w:numId w:val="4"/>
        </w:numPr>
        <w:spacing w:after="0" w:line="240" w:lineRule="auto"/>
        <w:jc w:val="both"/>
        <w:rPr>
          <w:rFonts w:ascii="Times New Roman" w:hAnsi="Times New Roman" w:cs="Times New Roman"/>
          <w:sz w:val="20"/>
          <w:szCs w:val="20"/>
        </w:rPr>
      </w:pPr>
      <w:r w:rsidRPr="00C9711D">
        <w:rPr>
          <w:rFonts w:ascii="Times New Roman" w:hAnsi="Times New Roman" w:cs="Times New Roman"/>
          <w:color w:val="000000"/>
          <w:sz w:val="20"/>
          <w:szCs w:val="20"/>
        </w:rPr>
        <w:t>It is administered at a reasonable cost since it costs less than the other common methods used to clean up hazardous waste. a crucial method for cleaning up oil-contaminated locations.</w:t>
      </w:r>
    </w:p>
    <w:p w:rsidR="002E7D44" w:rsidRPr="00722ABC" w:rsidRDefault="00225472" w:rsidP="008C052C">
      <w:pPr>
        <w:pStyle w:val="ListParagraph"/>
        <w:numPr>
          <w:ilvl w:val="0"/>
          <w:numId w:val="4"/>
        </w:numPr>
        <w:spacing w:after="0" w:line="240" w:lineRule="auto"/>
        <w:jc w:val="both"/>
        <w:rPr>
          <w:rFonts w:ascii="Times New Roman" w:hAnsi="Times New Roman" w:cs="Times New Roman"/>
          <w:sz w:val="20"/>
          <w:szCs w:val="20"/>
        </w:rPr>
      </w:pPr>
      <w:r w:rsidRPr="00722ABC">
        <w:rPr>
          <w:rFonts w:ascii="Times New Roman" w:hAnsi="Times New Roman" w:cs="Times New Roman"/>
          <w:color w:val="000000"/>
          <w:sz w:val="20"/>
          <w:szCs w:val="20"/>
        </w:rPr>
        <w:t>This function reduces the risk of potential responsibility connected with the handling and removal of contaminated material and aids in the elimination of pollutants. Several dangerous substances can be converted into harmless products.</w:t>
      </w:r>
    </w:p>
    <w:p w:rsidR="00A456CF" w:rsidRPr="001C5B2E"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1C5B2E">
        <w:rPr>
          <w:rFonts w:ascii="Times New Roman" w:hAnsi="Times New Roman" w:cs="Times New Roman"/>
          <w:color w:val="000000"/>
          <w:sz w:val="20"/>
          <w:szCs w:val="20"/>
        </w:rPr>
        <w:t>It does not utilize any hazardous chemicals. Nutrients mainly fertilizers added to make active and rapid microbial growth. Frequently, used on lawns and gardens. Due to their natural role in the environment, they are effortless, labor-intensive, and inexpensive.</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Contaminants are eliminated rather than simply being transported to various environmental media.</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 xml:space="preserve"> Non-intrusive, allowing for continuous use of the site.</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lastRenderedPageBreak/>
        <w:t xml:space="preserve"> Implementation is relatively simple.</w:t>
      </w:r>
    </w:p>
    <w:p w:rsidR="002E7D44" w:rsidRPr="008D6C44"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 xml:space="preserve"> Effective methods for removing contaminants from the natural ecosystem that are als</w:t>
      </w:r>
      <w:r w:rsidR="00900906" w:rsidRPr="00A456CF">
        <w:rPr>
          <w:rFonts w:ascii="Times New Roman" w:hAnsi="Times New Roman" w:cs="Times New Roman"/>
          <w:color w:val="000000"/>
          <w:sz w:val="20"/>
          <w:szCs w:val="20"/>
        </w:rPr>
        <w:t>o environmentally acceptable [90</w:t>
      </w:r>
      <w:r w:rsidRPr="00A456CF">
        <w:rPr>
          <w:rFonts w:ascii="Times New Roman" w:hAnsi="Times New Roman" w:cs="Times New Roman"/>
          <w:color w:val="000000"/>
          <w:sz w:val="20"/>
          <w:szCs w:val="20"/>
        </w:rPr>
        <w:t>].</w:t>
      </w:r>
    </w:p>
    <w:p w:rsidR="008D6C44" w:rsidRPr="00A456CF" w:rsidRDefault="008D6C44" w:rsidP="008D6C44">
      <w:pPr>
        <w:pStyle w:val="ListParagraph"/>
        <w:spacing w:after="0" w:line="240" w:lineRule="auto"/>
        <w:jc w:val="both"/>
        <w:rPr>
          <w:rFonts w:ascii="Times New Roman" w:hAnsi="Times New Roman" w:cs="Times New Roman"/>
          <w:sz w:val="20"/>
          <w:szCs w:val="20"/>
        </w:rPr>
      </w:pPr>
    </w:p>
    <w:p w:rsidR="002E7D44" w:rsidRPr="00722ABC" w:rsidRDefault="00225472" w:rsidP="00841F88">
      <w:pPr>
        <w:pStyle w:val="ListParagraph"/>
        <w:numPr>
          <w:ilvl w:val="0"/>
          <w:numId w:val="14"/>
        </w:num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722ABC">
        <w:rPr>
          <w:rFonts w:ascii="Times New Roman" w:hAnsi="Times New Roman" w:cs="Times New Roman"/>
          <w:b/>
          <w:bCs/>
          <w:color w:val="000000" w:themeColor="text1"/>
          <w:sz w:val="20"/>
          <w:szCs w:val="20"/>
        </w:rPr>
        <w:t>THE DISADVANTAGE OF BIOREMEDIATION</w:t>
      </w:r>
    </w:p>
    <w:p w:rsidR="00072DBE" w:rsidRPr="00722ABC" w:rsidRDefault="00072DBE" w:rsidP="008C052C">
      <w:pPr>
        <w:pStyle w:val="ListParagraph"/>
        <w:autoSpaceDE w:val="0"/>
        <w:autoSpaceDN w:val="0"/>
        <w:adjustRightInd w:val="0"/>
        <w:spacing w:after="0" w:line="240" w:lineRule="auto"/>
        <w:ind w:left="360"/>
        <w:jc w:val="both"/>
        <w:rPr>
          <w:rFonts w:ascii="Times New Roman" w:hAnsi="Times New Roman" w:cs="Times New Roman"/>
          <w:b/>
          <w:bCs/>
          <w:color w:val="000000" w:themeColor="text1"/>
          <w:sz w:val="20"/>
          <w:szCs w:val="20"/>
        </w:rPr>
      </w:pPr>
    </w:p>
    <w:p w:rsidR="00875134"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722ABC">
        <w:rPr>
          <w:rFonts w:ascii="Times New Roman" w:hAnsi="Times New Roman" w:cs="Times New Roman"/>
          <w:bCs/>
          <w:color w:val="000000" w:themeColor="text1"/>
          <w:sz w:val="20"/>
          <w:szCs w:val="20"/>
        </w:rPr>
        <w:t>• It's only allowed to us</w:t>
      </w:r>
      <w:r w:rsidR="00BF35BB">
        <w:rPr>
          <w:rFonts w:ascii="Times New Roman" w:hAnsi="Times New Roman" w:cs="Times New Roman"/>
          <w:bCs/>
          <w:color w:val="000000" w:themeColor="text1"/>
          <w:sz w:val="20"/>
          <w:szCs w:val="20"/>
        </w:rPr>
        <w:t>e biodegradable substances.</w:t>
      </w:r>
    </w:p>
    <w:p w:rsidR="00875134"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722ABC">
        <w:rPr>
          <w:rFonts w:ascii="Times New Roman" w:hAnsi="Times New Roman" w:cs="Times New Roman"/>
          <w:bCs/>
          <w:color w:val="000000" w:themeColor="text1"/>
          <w:sz w:val="20"/>
          <w:szCs w:val="20"/>
        </w:rPr>
        <w:t>• There are some fears that biodegradation products will be more determined or toxic than the original substance.</w:t>
      </w:r>
    </w:p>
    <w:p w:rsidR="00875134"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722ABC">
        <w:rPr>
          <w:rFonts w:ascii="Times New Roman" w:hAnsi="Times New Roman" w:cs="Times New Roman"/>
          <w:bCs/>
          <w:color w:val="000000" w:themeColor="text1"/>
          <w:sz w:val="20"/>
          <w:szCs w:val="20"/>
        </w:rPr>
        <w:t>• Biological cycles are frequently made quite clear. The availability of metabolically capable microbial populations, acceptable natural development conditions, and appropriate levels of supplements and contaminants are all important site elements for success.</w:t>
      </w:r>
    </w:p>
    <w:p w:rsidR="00A26FDF"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 Research is expected to create and construct bioremediation innovations that are suitable for destinations with complex combinations of toxins that are not evenly distributed in the climate</w:t>
      </w:r>
      <w:r w:rsidR="00A16B9B">
        <w:rPr>
          <w:rFonts w:ascii="Times New Roman" w:hAnsi="Times New Roman" w:cs="Times New Roman"/>
          <w:color w:val="000000"/>
          <w:sz w:val="20"/>
          <w:szCs w:val="20"/>
        </w:rPr>
        <w:t>.</w:t>
      </w:r>
    </w:p>
    <w:p w:rsidR="00CC589B"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 Adequate performance standards for bioremediation remain a source of regulatory uncertainty. Because there is no universally accepted definition of "clean" evaluating bioremed</w:t>
      </w:r>
      <w:r w:rsidR="00093131" w:rsidRPr="00722ABC">
        <w:rPr>
          <w:rFonts w:ascii="Times New Roman" w:hAnsi="Times New Roman" w:cs="Times New Roman"/>
          <w:color w:val="000000"/>
          <w:sz w:val="20"/>
          <w:szCs w:val="20"/>
        </w:rPr>
        <w:t>iation exhibits is difficult [91</w:t>
      </w:r>
      <w:r w:rsidRPr="00722ABC">
        <w:rPr>
          <w:rFonts w:ascii="Times New Roman" w:hAnsi="Times New Roman" w:cs="Times New Roman"/>
          <w:color w:val="000000"/>
          <w:sz w:val="20"/>
          <w:szCs w:val="20"/>
        </w:rPr>
        <w:t>].</w:t>
      </w:r>
    </w:p>
    <w:p w:rsidR="001254DB" w:rsidRPr="00722ABC" w:rsidRDefault="001254DB"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p>
    <w:p w:rsidR="002E7D44" w:rsidRDefault="00225472" w:rsidP="00841F88">
      <w:pPr>
        <w:pStyle w:val="ListParagraph"/>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RECOMMENDATIONS</w:t>
      </w:r>
    </w:p>
    <w:p w:rsidR="008D6C44" w:rsidRPr="00722ABC" w:rsidRDefault="008D6C44" w:rsidP="008C052C">
      <w:pPr>
        <w:pStyle w:val="ListParagraph"/>
        <w:autoSpaceDE w:val="0"/>
        <w:autoSpaceDN w:val="0"/>
        <w:adjustRightInd w:val="0"/>
        <w:spacing w:after="0" w:line="240" w:lineRule="auto"/>
        <w:ind w:left="360"/>
        <w:jc w:val="both"/>
        <w:rPr>
          <w:rFonts w:ascii="Times New Roman" w:hAnsi="Times New Roman" w:cs="Times New Roman"/>
          <w:b/>
          <w:sz w:val="20"/>
          <w:szCs w:val="20"/>
        </w:rPr>
      </w:pPr>
    </w:p>
    <w:p w:rsidR="002E7D44" w:rsidRPr="00722ABC" w:rsidRDefault="00225472" w:rsidP="008C052C">
      <w:pPr>
        <w:autoSpaceDE w:val="0"/>
        <w:autoSpaceDN w:val="0"/>
        <w:adjustRightInd w:val="0"/>
        <w:spacing w:after="0" w:line="240" w:lineRule="auto"/>
        <w:ind w:left="360"/>
        <w:jc w:val="both"/>
        <w:rPr>
          <w:rFonts w:ascii="Times New Roman" w:hAnsi="Times New Roman" w:cs="Times New Roman"/>
          <w:sz w:val="20"/>
          <w:szCs w:val="20"/>
        </w:rPr>
      </w:pPr>
      <w:r w:rsidRPr="00722ABC">
        <w:rPr>
          <w:rFonts w:ascii="Times New Roman" w:hAnsi="Times New Roman" w:cs="Times New Roman"/>
          <w:sz w:val="20"/>
          <w:szCs w:val="20"/>
        </w:rPr>
        <w:t xml:space="preserve">To execute the viable utilization of nanotechnology, a careful eco-safe prescient evaluation approach ought to be performed tending to the accompanying key angles: </w:t>
      </w:r>
    </w:p>
    <w:p w:rsidR="002E7D44" w:rsidRPr="00722ABC" w:rsidRDefault="00225472" w:rsidP="008C052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Estimate the behavior of NMs in the media to be remediated, with a specific spotlight on the physical/chemical  alterations instigated by natural components, which may influence their reactivity and destiny; </w:t>
      </w:r>
    </w:p>
    <w:p w:rsidR="002E7D44" w:rsidRPr="00722ABC" w:rsidRDefault="00225472" w:rsidP="008C052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Think about the nature of the contaminants  and the qualities of the contaminated media/region and its environmental elements; </w:t>
      </w:r>
    </w:p>
    <w:p w:rsidR="002E7D44" w:rsidRDefault="00225472" w:rsidP="008C052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Recognize conceivable toxicological targets of NMs and give a mechanism-based assessment of ecotoxicity in various species and more significant at the environment level.</w:t>
      </w:r>
    </w:p>
    <w:p w:rsidR="008D6C44" w:rsidRPr="00722ABC" w:rsidRDefault="008D6C44" w:rsidP="008D6C44">
      <w:pPr>
        <w:pStyle w:val="ListParagraph"/>
        <w:autoSpaceDE w:val="0"/>
        <w:autoSpaceDN w:val="0"/>
        <w:adjustRightInd w:val="0"/>
        <w:spacing w:after="0" w:line="240" w:lineRule="auto"/>
        <w:jc w:val="both"/>
        <w:rPr>
          <w:rFonts w:ascii="Times New Roman" w:hAnsi="Times New Roman" w:cs="Times New Roman"/>
          <w:sz w:val="20"/>
          <w:szCs w:val="20"/>
        </w:rPr>
      </w:pPr>
    </w:p>
    <w:p w:rsidR="002E7D44" w:rsidRDefault="00225472" w:rsidP="008D6C44">
      <w:pPr>
        <w:autoSpaceDE w:val="0"/>
        <w:autoSpaceDN w:val="0"/>
        <w:adjustRightInd w:val="0"/>
        <w:spacing w:after="0" w:line="240" w:lineRule="auto"/>
        <w:ind w:left="630"/>
        <w:jc w:val="both"/>
        <w:rPr>
          <w:rFonts w:ascii="Times New Roman" w:hAnsi="Times New Roman" w:cs="Times New Roman"/>
          <w:sz w:val="20"/>
          <w:szCs w:val="20"/>
        </w:rPr>
      </w:pPr>
      <w:r w:rsidRPr="00722ABC">
        <w:rPr>
          <w:rFonts w:ascii="Times New Roman" w:hAnsi="Times New Roman" w:cs="Times New Roman"/>
          <w:sz w:val="20"/>
          <w:szCs w:val="20"/>
        </w:rPr>
        <w:t>Ecotoxicology can provide the necessary instruments to select environmentally benign and feasible NMs for ecological rehabilitation. In addition to the administrative requirements, the lack of reliable, hazard testing methodologies for NMs is now limiting the risk assessment for those projected to be used in natural applicat</w:t>
      </w:r>
      <w:r w:rsidR="00C445AC" w:rsidRPr="00722ABC">
        <w:rPr>
          <w:rFonts w:ascii="Times New Roman" w:hAnsi="Times New Roman" w:cs="Times New Roman"/>
          <w:sz w:val="20"/>
          <w:szCs w:val="20"/>
        </w:rPr>
        <w:t>ions such as nanoremediation [92</w:t>
      </w:r>
      <w:r w:rsidRPr="00722ABC">
        <w:rPr>
          <w:rFonts w:ascii="Times New Roman" w:hAnsi="Times New Roman" w:cs="Times New Roman"/>
          <w:sz w:val="20"/>
          <w:szCs w:val="20"/>
        </w:rPr>
        <w:t xml:space="preserve">]. As a result, there is a pressing need to offer comprehensive guidelines, including the best technique to conduct ecotoxicological testing of NMs to solve present constraints and issues, as well as administrative and natural strategies to support them. Regulators hope to make choices on the maximum amount of NMs that can be given in the climate, which is primarily required by stakeholders and industries. </w:t>
      </w:r>
      <w:r w:rsidR="003556BC" w:rsidRPr="00722ABC">
        <w:rPr>
          <w:rFonts w:ascii="Times New Roman" w:hAnsi="Times New Roman" w:cs="Times New Roman"/>
          <w:sz w:val="20"/>
          <w:szCs w:val="20"/>
        </w:rPr>
        <w:t xml:space="preserve">While standardized, specially created ecotoxicity bioassays can be used as screening tools to choose the most environmentally friendly plan of remediation for NMs, any risk related to their fate, behavior, or collaboration with organic parts of the media under remediation should be thoroughly investigated using a more biological system-scale approach. To maximize a remediation interaction, all plausible fate scenarios should be taken into account, from the entrance of NM into a contaminated site to their removal or degradation with the eradication of the target pollutants. </w:t>
      </w:r>
      <w:r w:rsidR="005613EE" w:rsidRPr="00722ABC">
        <w:rPr>
          <w:rFonts w:ascii="Times New Roman" w:hAnsi="Times New Roman" w:cs="Times New Roman"/>
          <w:sz w:val="20"/>
          <w:szCs w:val="20"/>
        </w:rPr>
        <w:t>NM transport models are helpful tools in the planning and selection of a nanoremediation system for a particular contaminated region, despite the absence of methodologies for in-situ evaluation of NM speciation, maturation, and agglomerat</w:t>
      </w:r>
      <w:r w:rsidR="000F6DBD">
        <w:rPr>
          <w:rFonts w:ascii="Times New Roman" w:hAnsi="Times New Roman" w:cs="Times New Roman"/>
          <w:sz w:val="20"/>
          <w:szCs w:val="20"/>
        </w:rPr>
        <w:t>ion</w:t>
      </w:r>
      <w:r w:rsidR="005613EE" w:rsidRPr="00722ABC">
        <w:rPr>
          <w:rFonts w:ascii="Times New Roman" w:hAnsi="Times New Roman" w:cs="Times New Roman"/>
          <w:sz w:val="20"/>
          <w:szCs w:val="20"/>
        </w:rPr>
        <w:t xml:space="preserve"> state </w:t>
      </w:r>
      <w:r w:rsidRPr="00722ABC">
        <w:rPr>
          <w:rFonts w:ascii="Times New Roman" w:hAnsi="Times New Roman" w:cs="Times New Roman"/>
          <w:sz w:val="20"/>
          <w:szCs w:val="20"/>
        </w:rPr>
        <w:t>[98].</w:t>
      </w:r>
      <w:r w:rsidR="00B2280E" w:rsidRPr="00722ABC">
        <w:rPr>
          <w:rFonts w:ascii="Times New Roman" w:hAnsi="Times New Roman" w:cs="Times New Roman"/>
          <w:sz w:val="20"/>
          <w:szCs w:val="20"/>
        </w:rPr>
        <w:t xml:space="preserve"> </w:t>
      </w:r>
      <w:r w:rsidR="00682555" w:rsidRPr="00722ABC">
        <w:rPr>
          <w:rFonts w:ascii="Times New Roman" w:hAnsi="Times New Roman" w:cs="Times New Roman"/>
          <w:sz w:val="20"/>
          <w:szCs w:val="20"/>
        </w:rPr>
        <w:t xml:space="preserve">While a few NMs revealed in the literature show exceptional performances, as far as cleaning effectiveness of water and soil, the potential security disadvantages identified with their utilization in biological systems, related to conceivable bioaccumulation </w:t>
      </w:r>
      <w:r w:rsidR="000A0B44" w:rsidRPr="00722ABC">
        <w:rPr>
          <w:rFonts w:ascii="Times New Roman" w:hAnsi="Times New Roman" w:cs="Times New Roman"/>
          <w:sz w:val="20"/>
          <w:szCs w:val="20"/>
        </w:rPr>
        <w:t>[93</w:t>
      </w:r>
      <w:r w:rsidR="00682555" w:rsidRPr="00722ABC">
        <w:rPr>
          <w:rFonts w:ascii="Times New Roman" w:hAnsi="Times New Roman" w:cs="Times New Roman"/>
          <w:sz w:val="20"/>
          <w:szCs w:val="20"/>
        </w:rPr>
        <w:t>].</w:t>
      </w:r>
    </w:p>
    <w:p w:rsidR="008D6C44" w:rsidRPr="00722ABC" w:rsidRDefault="008D6C44" w:rsidP="008D6C44">
      <w:pPr>
        <w:autoSpaceDE w:val="0"/>
        <w:autoSpaceDN w:val="0"/>
        <w:adjustRightInd w:val="0"/>
        <w:spacing w:after="0" w:line="240" w:lineRule="auto"/>
        <w:ind w:left="630"/>
        <w:jc w:val="both"/>
        <w:rPr>
          <w:rFonts w:ascii="Times New Roman" w:hAnsi="Times New Roman" w:cs="Times New Roman"/>
          <w:sz w:val="20"/>
          <w:szCs w:val="20"/>
        </w:rPr>
      </w:pPr>
    </w:p>
    <w:p w:rsidR="008D6C44" w:rsidRDefault="008D6C44" w:rsidP="008C052C">
      <w:pPr>
        <w:autoSpaceDE w:val="0"/>
        <w:autoSpaceDN w:val="0"/>
        <w:adjustRightInd w:val="0"/>
        <w:spacing w:after="0" w:line="240" w:lineRule="auto"/>
        <w:jc w:val="both"/>
        <w:rPr>
          <w:rFonts w:ascii="Times New Roman" w:hAnsi="Times New Roman" w:cs="Times New Roman"/>
          <w:b/>
          <w:color w:val="000000"/>
          <w:sz w:val="20"/>
          <w:szCs w:val="20"/>
        </w:rPr>
      </w:pPr>
    </w:p>
    <w:p w:rsidR="008D6C44" w:rsidRDefault="008D6C44" w:rsidP="008C052C">
      <w:pPr>
        <w:autoSpaceDE w:val="0"/>
        <w:autoSpaceDN w:val="0"/>
        <w:adjustRightInd w:val="0"/>
        <w:spacing w:after="0" w:line="240" w:lineRule="auto"/>
        <w:jc w:val="both"/>
        <w:rPr>
          <w:rFonts w:ascii="Times New Roman" w:hAnsi="Times New Roman" w:cs="Times New Roman"/>
          <w:b/>
          <w:color w:val="000000"/>
          <w:sz w:val="20"/>
          <w:szCs w:val="20"/>
        </w:rPr>
      </w:pPr>
    </w:p>
    <w:p w:rsidR="002E7D44" w:rsidRDefault="00225472" w:rsidP="008C052C">
      <w:pPr>
        <w:autoSpaceDE w:val="0"/>
        <w:autoSpaceDN w:val="0"/>
        <w:adjustRightInd w:val="0"/>
        <w:spacing w:after="0" w:line="240" w:lineRule="auto"/>
        <w:jc w:val="both"/>
        <w:rPr>
          <w:rFonts w:ascii="Times New Roman" w:hAnsi="Times New Roman" w:cs="Times New Roman"/>
          <w:b/>
          <w:color w:val="000000"/>
          <w:sz w:val="20"/>
          <w:szCs w:val="20"/>
        </w:rPr>
      </w:pPr>
      <w:r w:rsidRPr="00722ABC">
        <w:rPr>
          <w:rFonts w:ascii="Times New Roman" w:hAnsi="Times New Roman" w:cs="Times New Roman"/>
          <w:b/>
          <w:color w:val="000000"/>
          <w:sz w:val="20"/>
          <w:szCs w:val="20"/>
        </w:rPr>
        <w:t xml:space="preserve"> RECOMMENDED STEPS IN RESEARCH</w:t>
      </w:r>
    </w:p>
    <w:p w:rsidR="008D6C44" w:rsidRPr="00722ABC" w:rsidRDefault="008D6C44" w:rsidP="008C052C">
      <w:pPr>
        <w:autoSpaceDE w:val="0"/>
        <w:autoSpaceDN w:val="0"/>
        <w:adjustRightInd w:val="0"/>
        <w:spacing w:after="0" w:line="240" w:lineRule="auto"/>
        <w:jc w:val="both"/>
        <w:rPr>
          <w:rFonts w:ascii="Times New Roman" w:hAnsi="Times New Roman" w:cs="Times New Roman"/>
          <w:b/>
          <w:color w:val="000000"/>
          <w:sz w:val="20"/>
          <w:szCs w:val="20"/>
        </w:rPr>
      </w:pPr>
    </w:p>
    <w:p w:rsidR="00CD6651" w:rsidRPr="00722ABC" w:rsidRDefault="00CD6651" w:rsidP="008C052C">
      <w:pPr>
        <w:autoSpaceDE w:val="0"/>
        <w:autoSpaceDN w:val="0"/>
        <w:adjustRightInd w:val="0"/>
        <w:spacing w:after="0" w:line="240" w:lineRule="auto"/>
        <w:jc w:val="both"/>
        <w:rPr>
          <w:rFonts w:ascii="Times New Roman" w:hAnsi="Times New Roman" w:cs="Times New Roman"/>
          <w:b/>
          <w:color w:val="000000"/>
          <w:sz w:val="20"/>
          <w:szCs w:val="20"/>
        </w:rPr>
      </w:pPr>
    </w:p>
    <w:p w:rsidR="002E7D44"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We have to research the following areas to improve the evaluation of bioremediation:</w:t>
      </w:r>
    </w:p>
    <w:p w:rsidR="002E7D44" w:rsidRPr="00722ABC" w:rsidRDefault="00225472" w:rsidP="008C052C">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722ABC">
        <w:rPr>
          <w:rStyle w:val="Strong"/>
          <w:rFonts w:ascii="Times New Roman" w:hAnsi="Times New Roman" w:cs="Times New Roman"/>
          <w:color w:val="000000"/>
          <w:sz w:val="20"/>
          <w:szCs w:val="20"/>
        </w:rPr>
        <w:t xml:space="preserve">Evaluation protocols- </w:t>
      </w:r>
      <w:r w:rsidRPr="00722ABC">
        <w:rPr>
          <w:rFonts w:ascii="Times New Roman" w:hAnsi="Times New Roman" w:cs="Times New Roman"/>
          <w:sz w:val="20"/>
          <w:szCs w:val="20"/>
        </w:rPr>
        <w:t>Protocols should be created for incorporating the three-section assessment system. Thought ought to be given to assessing the scope of chemical pollutants and site qualities. These conventions ought to be field tried through coordinated endeavors including government, industry, and the scholarly world and ought to be liabl</w:t>
      </w:r>
      <w:r w:rsidR="003E1FEB" w:rsidRPr="00722ABC">
        <w:rPr>
          <w:rFonts w:ascii="Times New Roman" w:hAnsi="Times New Roman" w:cs="Times New Roman"/>
          <w:sz w:val="20"/>
          <w:szCs w:val="20"/>
        </w:rPr>
        <w:t>e to logical and peer audit [94</w:t>
      </w:r>
      <w:r w:rsidRPr="00722ABC">
        <w:rPr>
          <w:rFonts w:ascii="Times New Roman" w:hAnsi="Times New Roman" w:cs="Times New Roman"/>
          <w:sz w:val="20"/>
          <w:szCs w:val="20"/>
        </w:rPr>
        <w:t>].</w:t>
      </w:r>
    </w:p>
    <w:p w:rsidR="002E7D44" w:rsidRPr="00722ABC" w:rsidRDefault="00225472" w:rsidP="008C052C">
      <w:pPr>
        <w:pStyle w:val="ListParagraph"/>
        <w:numPr>
          <w:ilvl w:val="0"/>
          <w:numId w:val="3"/>
        </w:numPr>
        <w:autoSpaceDE w:val="0"/>
        <w:autoSpaceDN w:val="0"/>
        <w:adjustRightInd w:val="0"/>
        <w:spacing w:after="0" w:line="240" w:lineRule="auto"/>
        <w:jc w:val="both"/>
        <w:rPr>
          <w:rStyle w:val="Strong"/>
          <w:rFonts w:ascii="Times New Roman" w:hAnsi="Times New Roman" w:cs="Times New Roman"/>
          <w:b w:val="0"/>
          <w:bCs w:val="0"/>
          <w:sz w:val="20"/>
          <w:szCs w:val="20"/>
        </w:rPr>
      </w:pPr>
      <w:r w:rsidRPr="00722ABC">
        <w:rPr>
          <w:rStyle w:val="Strong"/>
          <w:rFonts w:ascii="Times New Roman" w:hAnsi="Times New Roman" w:cs="Times New Roman"/>
          <w:color w:val="000000"/>
          <w:sz w:val="20"/>
          <w:szCs w:val="20"/>
        </w:rPr>
        <w:t xml:space="preserve">Innovative site characterization techniques- </w:t>
      </w:r>
      <w:r w:rsidRPr="00722ABC">
        <w:rPr>
          <w:rStyle w:val="Strong"/>
          <w:rFonts w:ascii="Times New Roman" w:hAnsi="Times New Roman" w:cs="Times New Roman"/>
          <w:b w:val="0"/>
          <w:color w:val="000000"/>
          <w:sz w:val="20"/>
          <w:szCs w:val="20"/>
        </w:rPr>
        <w:t xml:space="preserve">Quick, </w:t>
      </w:r>
      <w:r w:rsidRPr="00722ABC">
        <w:rPr>
          <w:rFonts w:ascii="Times New Roman" w:hAnsi="Times New Roman" w:cs="Times New Roman"/>
          <w:color w:val="000000"/>
          <w:sz w:val="20"/>
          <w:szCs w:val="20"/>
        </w:rPr>
        <w:t>reliable, and inexpensive</w:t>
      </w:r>
      <w:r w:rsidRPr="00722ABC">
        <w:rPr>
          <w:rStyle w:val="Strong"/>
          <w:rFonts w:ascii="Times New Roman" w:hAnsi="Times New Roman" w:cs="Times New Roman"/>
          <w:b w:val="0"/>
          <w:color w:val="000000"/>
          <w:sz w:val="20"/>
          <w:szCs w:val="20"/>
        </w:rPr>
        <w:t xml:space="preserve"> site portrayal methods would fundamentally affect the ease of assessing bioremediation. Instances of important site estimations incorporate </w:t>
      </w:r>
      <w:r w:rsidRPr="00722ABC">
        <w:rPr>
          <w:rFonts w:ascii="Times New Roman" w:hAnsi="Times New Roman" w:cs="Times New Roman"/>
          <w:color w:val="000000"/>
          <w:sz w:val="20"/>
          <w:szCs w:val="20"/>
        </w:rPr>
        <w:t>the distribution of hydraulic conductivities, contaminant concentrations</w:t>
      </w:r>
      <w:r w:rsidRPr="00722ABC">
        <w:rPr>
          <w:rStyle w:val="Strong"/>
          <w:rFonts w:ascii="Times New Roman" w:hAnsi="Times New Roman" w:cs="Times New Roman"/>
          <w:b w:val="0"/>
          <w:color w:val="000000"/>
          <w:sz w:val="20"/>
          <w:szCs w:val="20"/>
        </w:rPr>
        <w:t xml:space="preserve"> related to solid or other nonaqueous stages, native biodegradation potential, and abundance of various microbial populaces. Strategies to quantify physicochemical attributes in situ are being created and could reform the capaci</w:t>
      </w:r>
      <w:r w:rsidR="00BF4122" w:rsidRPr="00722ABC">
        <w:rPr>
          <w:rStyle w:val="Strong"/>
          <w:rFonts w:ascii="Times New Roman" w:hAnsi="Times New Roman" w:cs="Times New Roman"/>
          <w:b w:val="0"/>
          <w:color w:val="000000"/>
          <w:sz w:val="20"/>
          <w:szCs w:val="20"/>
        </w:rPr>
        <w:t>ty to handle evaluations [95</w:t>
      </w:r>
      <w:r w:rsidRPr="00722ABC">
        <w:rPr>
          <w:rStyle w:val="Strong"/>
          <w:rFonts w:ascii="Times New Roman" w:hAnsi="Times New Roman" w:cs="Times New Roman"/>
          <w:b w:val="0"/>
          <w:color w:val="000000"/>
          <w:sz w:val="20"/>
          <w:szCs w:val="20"/>
        </w:rPr>
        <w:t>].</w:t>
      </w:r>
    </w:p>
    <w:p w:rsidR="002E7D44" w:rsidRPr="008D6C44" w:rsidRDefault="00225472" w:rsidP="008C052C">
      <w:pPr>
        <w:pStyle w:val="ListParagraph"/>
        <w:numPr>
          <w:ilvl w:val="0"/>
          <w:numId w:val="2"/>
        </w:numPr>
        <w:autoSpaceDE w:val="0"/>
        <w:autoSpaceDN w:val="0"/>
        <w:adjustRightInd w:val="0"/>
        <w:spacing w:after="0" w:line="240" w:lineRule="auto"/>
        <w:jc w:val="both"/>
        <w:rPr>
          <w:rStyle w:val="Strong"/>
          <w:rFonts w:ascii="Times New Roman" w:hAnsi="Times New Roman" w:cs="Times New Roman"/>
          <w:b w:val="0"/>
          <w:bCs w:val="0"/>
          <w:sz w:val="20"/>
          <w:szCs w:val="20"/>
        </w:rPr>
      </w:pPr>
      <w:r w:rsidRPr="00722ABC">
        <w:rPr>
          <w:rStyle w:val="Strong"/>
          <w:rFonts w:ascii="Times New Roman" w:hAnsi="Times New Roman" w:cs="Times New Roman"/>
          <w:color w:val="000000"/>
          <w:sz w:val="20"/>
          <w:szCs w:val="20"/>
        </w:rPr>
        <w:t xml:space="preserve">Improved models- </w:t>
      </w:r>
      <w:r w:rsidRPr="00722ABC">
        <w:rPr>
          <w:rStyle w:val="Strong"/>
          <w:rFonts w:ascii="Times New Roman" w:hAnsi="Times New Roman" w:cs="Times New Roman"/>
          <w:b w:val="0"/>
          <w:color w:val="000000"/>
          <w:sz w:val="20"/>
          <w:szCs w:val="20"/>
        </w:rPr>
        <w:t>Upgrades in</w:t>
      </w:r>
      <w:r w:rsidRPr="00722ABC">
        <w:rPr>
          <w:rFonts w:ascii="Times New Roman" w:hAnsi="Times New Roman" w:cs="Times New Roman"/>
          <w:color w:val="000000"/>
          <w:sz w:val="20"/>
          <w:szCs w:val="20"/>
        </w:rPr>
        <w:t xml:space="preserve"> mathematical</w:t>
      </w:r>
      <w:r w:rsidRPr="00722ABC">
        <w:rPr>
          <w:rStyle w:val="Strong"/>
          <w:rFonts w:ascii="Times New Roman" w:hAnsi="Times New Roman" w:cs="Times New Roman"/>
          <w:b w:val="0"/>
          <w:color w:val="000000"/>
          <w:sz w:val="20"/>
          <w:szCs w:val="20"/>
        </w:rPr>
        <w:t xml:space="preserve"> models are fundamental since models connect comprehension of chemical, physical, and </w:t>
      </w:r>
      <w:r w:rsidRPr="00722ABC">
        <w:rPr>
          <w:rFonts w:ascii="Times New Roman" w:hAnsi="Times New Roman" w:cs="Times New Roman"/>
          <w:color w:val="000000"/>
          <w:sz w:val="20"/>
          <w:szCs w:val="20"/>
        </w:rPr>
        <w:t>biological phenomena</w:t>
      </w:r>
      <w:r w:rsidRPr="00722ABC">
        <w:rPr>
          <w:rStyle w:val="Strong"/>
          <w:rFonts w:ascii="Times New Roman" w:hAnsi="Times New Roman" w:cs="Times New Roman"/>
          <w:b w:val="0"/>
          <w:color w:val="000000"/>
          <w:sz w:val="20"/>
          <w:szCs w:val="20"/>
        </w:rPr>
        <w:t xml:space="preserve">. One especially encouraging progression is the utilization of demonstrating as a key part or further developed means for on location the executives, which requires an enthusiasm </w:t>
      </w:r>
      <w:r w:rsidRPr="00722ABC">
        <w:rPr>
          <w:rFonts w:ascii="Times New Roman" w:hAnsi="Times New Roman" w:cs="Times New Roman"/>
          <w:color w:val="000000"/>
          <w:sz w:val="20"/>
          <w:szCs w:val="20"/>
        </w:rPr>
        <w:t>of the dynamic interactions among the many phenomena</w:t>
      </w:r>
      <w:r w:rsidRPr="00722ABC">
        <w:rPr>
          <w:rStyle w:val="Strong"/>
          <w:rFonts w:ascii="Times New Roman" w:hAnsi="Times New Roman" w:cs="Times New Roman"/>
          <w:b w:val="0"/>
          <w:color w:val="000000"/>
          <w:sz w:val="20"/>
          <w:szCs w:val="20"/>
        </w:rPr>
        <w:t>. As field testing turns out to be more quick and exact, an on-site decision will be restricted more by the capacity to comprehend the powerful connections than by turnover times amon</w:t>
      </w:r>
      <w:r w:rsidR="0044079F" w:rsidRPr="00722ABC">
        <w:rPr>
          <w:rStyle w:val="Strong"/>
          <w:rFonts w:ascii="Times New Roman" w:hAnsi="Times New Roman" w:cs="Times New Roman"/>
          <w:b w:val="0"/>
          <w:color w:val="000000"/>
          <w:sz w:val="20"/>
          <w:szCs w:val="20"/>
        </w:rPr>
        <w:t>g examining and examination [96</w:t>
      </w:r>
      <w:r w:rsidRPr="00722ABC">
        <w:rPr>
          <w:rStyle w:val="Strong"/>
          <w:rFonts w:ascii="Times New Roman" w:hAnsi="Times New Roman" w:cs="Times New Roman"/>
          <w:b w:val="0"/>
          <w:color w:val="000000"/>
          <w:sz w:val="20"/>
          <w:szCs w:val="20"/>
        </w:rPr>
        <w:t>].</w:t>
      </w:r>
    </w:p>
    <w:p w:rsidR="008D6C44" w:rsidRPr="00722ABC" w:rsidRDefault="008D6C44" w:rsidP="008D6C44">
      <w:pPr>
        <w:pStyle w:val="ListParagraph"/>
        <w:autoSpaceDE w:val="0"/>
        <w:autoSpaceDN w:val="0"/>
        <w:adjustRightInd w:val="0"/>
        <w:spacing w:after="0" w:line="240" w:lineRule="auto"/>
        <w:jc w:val="both"/>
        <w:rPr>
          <w:rStyle w:val="Strong"/>
          <w:rFonts w:ascii="Times New Roman" w:hAnsi="Times New Roman" w:cs="Times New Roman"/>
          <w:b w:val="0"/>
          <w:bCs w:val="0"/>
          <w:sz w:val="20"/>
          <w:szCs w:val="20"/>
        </w:rPr>
      </w:pPr>
    </w:p>
    <w:p w:rsidR="00344AFA" w:rsidRPr="00722ABC" w:rsidRDefault="00344AFA" w:rsidP="008C052C">
      <w:pPr>
        <w:pStyle w:val="ListParagraph"/>
        <w:autoSpaceDE w:val="0"/>
        <w:autoSpaceDN w:val="0"/>
        <w:adjustRightInd w:val="0"/>
        <w:spacing w:after="0" w:line="240" w:lineRule="auto"/>
        <w:jc w:val="both"/>
        <w:rPr>
          <w:rStyle w:val="Strong"/>
          <w:rFonts w:ascii="Times New Roman" w:hAnsi="Times New Roman" w:cs="Times New Roman"/>
          <w:b w:val="0"/>
          <w:bCs w:val="0"/>
          <w:sz w:val="20"/>
          <w:szCs w:val="20"/>
        </w:rPr>
      </w:pPr>
    </w:p>
    <w:p w:rsidR="002E7D44" w:rsidRPr="00841F88" w:rsidRDefault="00225472" w:rsidP="00841F88">
      <w:pPr>
        <w:pStyle w:val="ListParagraph"/>
        <w:numPr>
          <w:ilvl w:val="0"/>
          <w:numId w:val="14"/>
        </w:numPr>
        <w:autoSpaceDE w:val="0"/>
        <w:autoSpaceDN w:val="0"/>
        <w:adjustRightInd w:val="0"/>
        <w:spacing w:after="0" w:line="240" w:lineRule="auto"/>
        <w:jc w:val="center"/>
        <w:rPr>
          <w:rFonts w:ascii="Times New Roman" w:hAnsi="Times New Roman" w:cs="Times New Roman"/>
          <w:b/>
          <w:color w:val="131413"/>
          <w:sz w:val="20"/>
          <w:szCs w:val="20"/>
        </w:rPr>
      </w:pPr>
      <w:bookmarkStart w:id="0" w:name="_GoBack"/>
      <w:bookmarkEnd w:id="0"/>
      <w:r w:rsidRPr="00841F88">
        <w:rPr>
          <w:rFonts w:ascii="Times New Roman" w:hAnsi="Times New Roman" w:cs="Times New Roman"/>
          <w:b/>
          <w:color w:val="131413"/>
          <w:sz w:val="20"/>
          <w:szCs w:val="20"/>
        </w:rPr>
        <w:t>CONCLUSION</w:t>
      </w:r>
    </w:p>
    <w:p w:rsidR="008D6C44" w:rsidRPr="00722ABC" w:rsidRDefault="008D6C44" w:rsidP="008C052C">
      <w:pPr>
        <w:autoSpaceDE w:val="0"/>
        <w:autoSpaceDN w:val="0"/>
        <w:adjustRightInd w:val="0"/>
        <w:spacing w:after="0" w:line="240" w:lineRule="auto"/>
        <w:jc w:val="both"/>
        <w:rPr>
          <w:rFonts w:ascii="Times New Roman" w:hAnsi="Times New Roman" w:cs="Times New Roman"/>
          <w:b/>
          <w:sz w:val="20"/>
          <w:szCs w:val="20"/>
        </w:rPr>
      </w:pPr>
    </w:p>
    <w:p w:rsidR="00CB1ABA"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Natural pollution is a global danger that is growing every day as a result of urbanization, heavy industrialization, and people's changing lifestyles. Given this, providing people with clean air and water, as well as a sanitary environment, is a difficult undertaking. The advancement of nanotechnology has opened up a world of possibilities and opportunities for the development of desired nanomaterials with large surface-to-volume ratios and unique functions for the treatment of contaminants. Nanomaterials are used for a variety of reasons in environmental rehabilitation, including the management of natural waterways, soils, residue, industrial and domestic wastewater, mine tailings, and contaminated air. </w:t>
      </w:r>
      <w:r w:rsidR="007E1FE4" w:rsidRPr="00722ABC">
        <w:rPr>
          <w:rFonts w:ascii="Times New Roman" w:hAnsi="Times New Roman" w:cs="Times New Roman"/>
          <w:sz w:val="20"/>
          <w:szCs w:val="20"/>
        </w:rPr>
        <w:t xml:space="preserve">Different kinds of nanoparticles are being used because they work on some bioremediation activities that would otherwise slow down the process and impose kinetic limits on the system, resulting in the beneficial microbial debasement of environmental contaminants. Natural poisons can be chemically altered or directly adsorbent using nanoparticles (NPs). </w:t>
      </w:r>
      <w:r w:rsidRPr="00722ABC">
        <w:rPr>
          <w:rFonts w:ascii="Times New Roman" w:hAnsi="Times New Roman" w:cs="Times New Roman"/>
          <w:sz w:val="20"/>
          <w:szCs w:val="20"/>
        </w:rPr>
        <w:t>They can also help with microbial impurity remediation by immobilizing contaminants or inducing the production of remediating microbial catalysts.</w:t>
      </w:r>
    </w:p>
    <w:p w:rsidR="0016238F" w:rsidRPr="00CB1ABA" w:rsidRDefault="00225472" w:rsidP="008C052C">
      <w:pPr>
        <w:spacing w:after="0" w:line="240" w:lineRule="auto"/>
        <w:jc w:val="both"/>
        <w:rPr>
          <w:rFonts w:ascii="Times New Roman" w:hAnsi="Times New Roman" w:cs="Times New Roman"/>
          <w:sz w:val="20"/>
          <w:szCs w:val="20"/>
        </w:rPr>
      </w:pPr>
      <w:r w:rsidRPr="00722ABC">
        <w:rPr>
          <w:rFonts w:ascii="Times New Roman" w:eastAsia="TimesNewRomanPSMT" w:hAnsi="Times New Roman" w:cs="Times New Roman"/>
          <w:sz w:val="20"/>
          <w:szCs w:val="20"/>
        </w:rPr>
        <w:t xml:space="preserve"> In batch experiments, the synergy between nanoparticles and microorganisms for the degradation of some impurities has been demonstrated. It should be mentioned that, as far as we are aware, there are no published safety data on the long-term usage of NPs with microorganisms.</w:t>
      </w:r>
      <w:r w:rsidR="00542563" w:rsidRPr="00722ABC">
        <w:rPr>
          <w:rFonts w:ascii="Times New Roman" w:eastAsia="TimesNewRomanPSMT" w:hAnsi="Times New Roman" w:cs="Times New Roman"/>
          <w:sz w:val="20"/>
          <w:szCs w:val="20"/>
        </w:rPr>
        <w:t xml:space="preserve"> In comparison to metallic nanoparticles, bio nanoparticles have benefits including biodegradability, which has a smaller environmental impact. Nanotechnologies may be employed in cleaning methods for soil, air, or water, however more affordable development methods are required. A major issue with the usage of these materials is the regulatory environment. </w:t>
      </w:r>
    </w:p>
    <w:p w:rsidR="000D36F1" w:rsidRDefault="00225472" w:rsidP="008C052C">
      <w:pPr>
        <w:spacing w:after="0" w:line="240" w:lineRule="auto"/>
        <w:jc w:val="both"/>
        <w:rPr>
          <w:rFonts w:ascii="Times New Roman" w:eastAsia="TimesNewRomanPSMT" w:hAnsi="Times New Roman" w:cs="Times New Roman"/>
          <w:sz w:val="20"/>
          <w:szCs w:val="20"/>
        </w:rPr>
      </w:pPr>
      <w:r w:rsidRPr="00722ABC">
        <w:rPr>
          <w:rFonts w:ascii="Times New Roman" w:eastAsia="TimesNewRomanPSMT" w:hAnsi="Times New Roman" w:cs="Times New Roman"/>
          <w:sz w:val="20"/>
          <w:szCs w:val="20"/>
        </w:rPr>
        <w:t>Finally, because it is less expensive than other technologies and has positive effects on the environment, nanobioremediation has the potential to significantly contribute to sustainability. Additionally, the variety of uses for NMs has shown significant activity in the degradation of pollutants when paired with biological therapies, opening up new approaches for dealing with environmental problems. The state-of-the-art in bioremediation technology still has to be updated due to the quickly developing science of nanotechnology. However, because these nanoparticles might affect the living biota, including human health, it is vital to evaluate the ecological risk and repercussions of their use.</w:t>
      </w:r>
    </w:p>
    <w:p w:rsidR="008D6C44" w:rsidRPr="00722ABC" w:rsidRDefault="008D6C44" w:rsidP="008C052C">
      <w:pPr>
        <w:spacing w:after="0" w:line="240" w:lineRule="auto"/>
        <w:jc w:val="both"/>
        <w:rPr>
          <w:rFonts w:ascii="Times New Roman" w:eastAsia="TimesNewRomanPSMT" w:hAnsi="Times New Roman" w:cs="Times New Roman"/>
          <w:sz w:val="20"/>
          <w:szCs w:val="20"/>
        </w:rPr>
      </w:pPr>
    </w:p>
    <w:p w:rsidR="00590238" w:rsidRDefault="00225472" w:rsidP="008C052C">
      <w:pPr>
        <w:autoSpaceDE w:val="0"/>
        <w:autoSpaceDN w:val="0"/>
        <w:adjustRightInd w:val="0"/>
        <w:spacing w:after="0" w:line="240" w:lineRule="auto"/>
        <w:jc w:val="both"/>
        <w:rPr>
          <w:rFonts w:ascii="Times New Roman" w:hAnsi="Times New Roman" w:cs="Times New Roman"/>
          <w:b/>
          <w:bCs/>
          <w:color w:val="212529"/>
          <w:sz w:val="20"/>
          <w:szCs w:val="20"/>
        </w:rPr>
      </w:pPr>
      <w:r w:rsidRPr="00722ABC">
        <w:rPr>
          <w:rFonts w:ascii="Times New Roman" w:hAnsi="Times New Roman" w:cs="Times New Roman"/>
          <w:b/>
          <w:bCs/>
          <w:color w:val="212529"/>
          <w:sz w:val="20"/>
          <w:szCs w:val="20"/>
        </w:rPr>
        <w:t>DECLARATIONS</w:t>
      </w:r>
    </w:p>
    <w:p w:rsidR="008D6C44" w:rsidRPr="00722ABC" w:rsidRDefault="008D6C44" w:rsidP="008C052C">
      <w:pPr>
        <w:autoSpaceDE w:val="0"/>
        <w:autoSpaceDN w:val="0"/>
        <w:adjustRightInd w:val="0"/>
        <w:spacing w:after="0" w:line="240" w:lineRule="auto"/>
        <w:jc w:val="both"/>
        <w:rPr>
          <w:rFonts w:ascii="Times New Roman" w:hAnsi="Times New Roman" w:cs="Times New Roman"/>
          <w:b/>
          <w:bCs/>
          <w:color w:val="212529"/>
          <w:sz w:val="20"/>
          <w:szCs w:val="20"/>
        </w:rPr>
      </w:pP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Ethical</w:t>
      </w:r>
      <w:r w:rsidR="00FD36FC">
        <w:rPr>
          <w:rFonts w:ascii="Times New Roman" w:hAnsi="Times New Roman" w:cs="Times New Roman"/>
          <w:color w:val="212529"/>
          <w:sz w:val="20"/>
          <w:szCs w:val="20"/>
        </w:rPr>
        <w:t xml:space="preserve"> Approval: Not Applicable </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Consent to Publish:  Not Applicable</w:t>
      </w:r>
    </w:p>
    <w:p w:rsidR="00590238" w:rsidRPr="00722ABC" w:rsidRDefault="00475C27" w:rsidP="008C052C">
      <w:pPr>
        <w:autoSpaceDE w:val="0"/>
        <w:autoSpaceDN w:val="0"/>
        <w:adjustRightInd w:val="0"/>
        <w:spacing w:after="0" w:line="240" w:lineRule="auto"/>
        <w:jc w:val="both"/>
        <w:rPr>
          <w:rFonts w:ascii="Times New Roman" w:hAnsi="Times New Roman" w:cs="Times New Roman"/>
          <w:color w:val="212529"/>
          <w:sz w:val="20"/>
          <w:szCs w:val="20"/>
        </w:rPr>
      </w:pPr>
      <w:r>
        <w:rPr>
          <w:rFonts w:ascii="Times New Roman" w:hAnsi="Times New Roman" w:cs="Times New Roman"/>
          <w:color w:val="212529"/>
          <w:sz w:val="20"/>
          <w:szCs w:val="20"/>
        </w:rPr>
        <w:t>Author's Contributions: Conceptualization and writing-</w:t>
      </w:r>
      <w:r w:rsidR="00225472" w:rsidRPr="00722ABC">
        <w:rPr>
          <w:rFonts w:ascii="Times New Roman" w:hAnsi="Times New Roman" w:cs="Times New Roman"/>
          <w:color w:val="212529"/>
          <w:sz w:val="20"/>
          <w:szCs w:val="20"/>
        </w:rPr>
        <w:t xml:space="preserve"> </w:t>
      </w:r>
      <w:r>
        <w:rPr>
          <w:rFonts w:ascii="Times New Roman" w:hAnsi="Times New Roman" w:cs="Times New Roman"/>
          <w:color w:val="212529"/>
          <w:sz w:val="20"/>
          <w:szCs w:val="20"/>
        </w:rPr>
        <w:t xml:space="preserve">Dr. </w:t>
      </w:r>
      <w:r w:rsidR="00225472" w:rsidRPr="00722ABC">
        <w:rPr>
          <w:rFonts w:ascii="Times New Roman" w:hAnsi="Times New Roman" w:cs="Times New Roman"/>
          <w:color w:val="212529"/>
          <w:sz w:val="20"/>
          <w:szCs w:val="20"/>
        </w:rPr>
        <w:t xml:space="preserve">Varsha Verma </w:t>
      </w:r>
      <w:r>
        <w:rPr>
          <w:rFonts w:ascii="Times New Roman" w:hAnsi="Times New Roman" w:cs="Times New Roman"/>
          <w:color w:val="212529"/>
          <w:sz w:val="20"/>
          <w:szCs w:val="20"/>
        </w:rPr>
        <w:t>Review and editing-</w:t>
      </w:r>
      <w:r w:rsidR="00225472" w:rsidRPr="00722ABC">
        <w:rPr>
          <w:rFonts w:ascii="Times New Roman" w:hAnsi="Times New Roman" w:cs="Times New Roman"/>
          <w:color w:val="212529"/>
          <w:sz w:val="20"/>
          <w:szCs w:val="20"/>
        </w:rPr>
        <w:t>Dr. Piyush Kumar Thakur</w:t>
      </w:r>
      <w:r>
        <w:rPr>
          <w:rFonts w:ascii="Times New Roman" w:hAnsi="Times New Roman" w:cs="Times New Roman"/>
          <w:color w:val="212529"/>
          <w:sz w:val="20"/>
          <w:szCs w:val="20"/>
        </w:rPr>
        <w:t>.</w:t>
      </w:r>
      <w:r w:rsidR="00225472" w:rsidRPr="00722ABC">
        <w:rPr>
          <w:rFonts w:ascii="Times New Roman" w:hAnsi="Times New Roman" w:cs="Times New Roman"/>
          <w:color w:val="212529"/>
          <w:sz w:val="20"/>
          <w:szCs w:val="20"/>
        </w:rPr>
        <w:t xml:space="preserve"> We both read and approved the final manuscript.</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Funding: Not Applicable</w:t>
      </w:r>
    </w:p>
    <w:p w:rsidR="00590238"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Availability of da</w:t>
      </w:r>
      <w:r w:rsidR="00475C27">
        <w:rPr>
          <w:rFonts w:ascii="Times New Roman" w:hAnsi="Times New Roman" w:cs="Times New Roman"/>
          <w:color w:val="212529"/>
          <w:sz w:val="20"/>
          <w:szCs w:val="20"/>
        </w:rPr>
        <w:t>ta and materials: No data were created for this study.</w:t>
      </w:r>
    </w:p>
    <w:p w:rsidR="008D6C44" w:rsidRPr="00722ABC" w:rsidRDefault="008D6C44" w:rsidP="008C052C">
      <w:pPr>
        <w:autoSpaceDE w:val="0"/>
        <w:autoSpaceDN w:val="0"/>
        <w:adjustRightInd w:val="0"/>
        <w:spacing w:after="0" w:line="240" w:lineRule="auto"/>
        <w:jc w:val="both"/>
        <w:rPr>
          <w:rFonts w:ascii="Times New Roman" w:hAnsi="Times New Roman" w:cs="Times New Roman"/>
          <w:color w:val="212529"/>
          <w:sz w:val="20"/>
          <w:szCs w:val="20"/>
        </w:rPr>
      </w:pPr>
    </w:p>
    <w:p w:rsidR="00590238" w:rsidRPr="00841F88" w:rsidRDefault="00225472" w:rsidP="00841F88">
      <w:pPr>
        <w:pStyle w:val="ListParagraph"/>
        <w:numPr>
          <w:ilvl w:val="0"/>
          <w:numId w:val="14"/>
        </w:numPr>
        <w:spacing w:after="0" w:line="240" w:lineRule="auto"/>
        <w:jc w:val="center"/>
        <w:rPr>
          <w:rFonts w:ascii="Times New Roman" w:hAnsi="Times New Roman" w:cs="Times New Roman"/>
          <w:b/>
          <w:sz w:val="20"/>
          <w:szCs w:val="20"/>
        </w:rPr>
      </w:pPr>
      <w:r w:rsidRPr="00841F88">
        <w:rPr>
          <w:rFonts w:ascii="Times New Roman" w:hAnsi="Times New Roman" w:cs="Times New Roman"/>
          <w:b/>
          <w:sz w:val="20"/>
          <w:szCs w:val="20"/>
        </w:rPr>
        <w:t>REFERENCES</w:t>
      </w:r>
    </w:p>
    <w:p w:rsidR="008D6C44" w:rsidRPr="00722ABC" w:rsidRDefault="008D6C44" w:rsidP="008C052C">
      <w:pPr>
        <w:spacing w:after="0" w:line="240" w:lineRule="auto"/>
        <w:jc w:val="both"/>
        <w:rPr>
          <w:rFonts w:ascii="Times New Roman" w:hAnsi="Times New Roman" w:cs="Times New Roman"/>
          <w:b/>
          <w:sz w:val="20"/>
          <w:szCs w:val="20"/>
        </w:rPr>
      </w:pP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Pande, V., Pandey, S.C., Sati, D., Pande, V., and Samant, M. (2020) Bioremediation: an emerging effective approach towards environmental restoration. Environ Sustain. 1-13.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Huang, D., Zhou, H., and  Lin, L. (2012) Biodiesel: an alternative to conventional fuel. Energy Procedia 16, 1874-1885.</w:t>
      </w:r>
    </w:p>
    <w:p w:rsidR="00590238" w:rsidRPr="00742DA5" w:rsidRDefault="00225472" w:rsidP="008C052C">
      <w:pPr>
        <w:pStyle w:val="ListParagraph"/>
        <w:numPr>
          <w:ilvl w:val="0"/>
          <w:numId w:val="9"/>
        </w:numPr>
        <w:autoSpaceDE w:val="0"/>
        <w:autoSpaceDN w:val="0"/>
        <w:adjustRightInd w:val="0"/>
        <w:spacing w:after="0" w:line="240" w:lineRule="auto"/>
        <w:ind w:left="805" w:hanging="357"/>
        <w:jc w:val="both"/>
        <w:rPr>
          <w:rFonts w:ascii="Times New Roman" w:hAnsi="Times New Roman" w:cs="Times New Roman"/>
          <w:sz w:val="16"/>
          <w:szCs w:val="16"/>
        </w:rPr>
      </w:pPr>
      <w:r w:rsidRPr="00742DA5">
        <w:rPr>
          <w:rFonts w:ascii="Times New Roman" w:hAnsi="Times New Roman" w:cs="Times New Roman"/>
          <w:sz w:val="16"/>
          <w:szCs w:val="16"/>
        </w:rPr>
        <w:t>S. Baker, and S. Satish, Endophytes (2012) Toward a Vision in Synthesis of Nanoparticles for Future Therapeutic Agents. Int. J. Bio-Inorg. Hybd. Nanomat.1, 1–11.</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Singh, B.K., and Walker A. (2006) </w:t>
      </w:r>
      <w:r w:rsidRPr="00742DA5">
        <w:rPr>
          <w:rFonts w:ascii="Times New Roman" w:hAnsi="Times New Roman" w:cs="Times New Roman"/>
          <w:color w:val="2A2A2A"/>
          <w:sz w:val="16"/>
          <w:szCs w:val="16"/>
        </w:rPr>
        <w:t xml:space="preserve">Microbial degradation of organophosphorus compounds. </w:t>
      </w:r>
      <w:r w:rsidRPr="00742DA5">
        <w:rPr>
          <w:rFonts w:ascii="Times New Roman" w:hAnsi="Times New Roman" w:cs="Times New Roman"/>
          <w:iCs/>
          <w:sz w:val="16"/>
          <w:szCs w:val="16"/>
        </w:rPr>
        <w:t xml:space="preserve">FEMS Microbiol. Rev. </w:t>
      </w:r>
      <w:r w:rsidRPr="00742DA5">
        <w:rPr>
          <w:rFonts w:ascii="Times New Roman" w:hAnsi="Times New Roman" w:cs="Times New Roman"/>
          <w:sz w:val="16"/>
          <w:szCs w:val="16"/>
        </w:rPr>
        <w:t>30, 428–471.</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 xml:space="preserve">Asztemborska, M., Steborowski, R., Kowalska, J. and Bystrzejewska-Piotrowska, G. (2015) Accumulation of platinum nanoparticles by sinapisalba and lepidiumsativum plants. </w:t>
      </w:r>
      <w:r w:rsidRPr="00742DA5">
        <w:rPr>
          <w:rFonts w:ascii="Times New Roman" w:eastAsia="TimesNewRomanPSMT" w:hAnsi="Times New Roman" w:cs="Times New Roman"/>
          <w:iCs/>
          <w:sz w:val="16"/>
          <w:szCs w:val="16"/>
        </w:rPr>
        <w:t>Water,</w:t>
      </w:r>
    </w:p>
    <w:p w:rsidR="00590238" w:rsidRPr="00742DA5" w:rsidRDefault="00225472" w:rsidP="008C052C">
      <w:pPr>
        <w:pStyle w:val="Default"/>
        <w:ind w:left="720"/>
        <w:jc w:val="both"/>
        <w:rPr>
          <w:rFonts w:eastAsia="TimesNewRomanPSMT"/>
          <w:sz w:val="16"/>
          <w:szCs w:val="16"/>
        </w:rPr>
      </w:pPr>
      <w:r w:rsidRPr="00742DA5">
        <w:rPr>
          <w:rFonts w:eastAsia="TimesNewRomanPSMT"/>
          <w:iCs/>
          <w:sz w:val="16"/>
          <w:szCs w:val="16"/>
        </w:rPr>
        <w:t>Air, &amp; Soil Pollution</w:t>
      </w:r>
      <w:r w:rsidRPr="00742DA5">
        <w:rPr>
          <w:rFonts w:eastAsia="TimesNewRomanPSMT"/>
          <w:sz w:val="16"/>
          <w:szCs w:val="16"/>
        </w:rPr>
        <w:t>, 226, 1-7.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Reddy, K.R., and Adams, J.A. (2010) Sustainable Remediation of Contaminated Sites. Momentum Press, New York, NY.</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J. T., Nurmi, P. G,.Tratnyek, and V., Sarathy (2005) Characterization and properties of metallic iron nanoparticles: spectroscopy, electrochemistry, and kinetics. </w:t>
      </w:r>
      <w:r w:rsidRPr="00742DA5">
        <w:rPr>
          <w:rFonts w:ascii="Times New Roman" w:hAnsi="Times New Roman" w:cs="Times New Roman"/>
          <w:iCs/>
          <w:sz w:val="16"/>
          <w:szCs w:val="16"/>
        </w:rPr>
        <w:t>Environ Sci Technol.</w:t>
      </w:r>
      <w:r w:rsidRPr="00742DA5">
        <w:rPr>
          <w:rFonts w:ascii="Times New Roman" w:hAnsi="Times New Roman" w:cs="Times New Roman"/>
          <w:sz w:val="16"/>
          <w:szCs w:val="16"/>
        </w:rPr>
        <w:t xml:space="preserve"> 39 (5), 1221–1230.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Das, S., Chakraborty, J., Chatterjee S., and Kumar, H. (2018) Prospects of biosynthesized nanomaterials for the remediation of organic and inorganic environmental contaminants. Environ. Sci.: Nano, 5, 2784–2808.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D. Kratochvil, and B., Volesky, (1998) Advances in the biosorption of heavy metals. </w:t>
      </w:r>
      <w:r w:rsidRPr="00742DA5">
        <w:rPr>
          <w:rFonts w:ascii="Times New Roman" w:hAnsi="Times New Roman" w:cs="Times New Roman"/>
          <w:iCs/>
          <w:sz w:val="16"/>
          <w:szCs w:val="16"/>
        </w:rPr>
        <w:t>Trends Biotechnol.</w:t>
      </w:r>
      <w:r w:rsidRPr="00742DA5">
        <w:rPr>
          <w:rFonts w:ascii="Times New Roman" w:hAnsi="Times New Roman" w:cs="Times New Roman"/>
          <w:sz w:val="16"/>
          <w:szCs w:val="16"/>
        </w:rPr>
        <w:t xml:space="preserve"> 16 (7), 291- 300.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color w:val="000000"/>
          <w:sz w:val="16"/>
          <w:szCs w:val="16"/>
        </w:rPr>
        <w:t>A. Kumar, B. S. Bisht, V. D. Joshi, and T. Dhewa (2011) Review on Bioremediation of Polluted Environment: A Management Tool. J. Environ. Sci. Int. 1, 1079-1093.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Smith E., Thavamani P., Ramadass K., Naidu R., Srivastava P., and Megharaj M. (2015) Remediation trials for hydrocarbon-contaminated soils in arid environments: evaluation of bioslurry and biopiling techniques. Int. Biodeterior. Biodegradation 101, 56–65.</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Vidali, M. (2001) Bioremediation: An overview. Pure Applied Chemistry. 73, 1163-1172.</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Evans, G.M. and Furlong, J.C. (2003) Environmental Biotechnology Theory and Application. John Wiley &amp; Sons, West Sussex, England.</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iCs/>
          <w:sz w:val="16"/>
          <w:szCs w:val="16"/>
        </w:rPr>
      </w:pPr>
      <w:r w:rsidRPr="00742DA5">
        <w:rPr>
          <w:rFonts w:ascii="Times New Roman" w:hAnsi="Times New Roman" w:cs="Times New Roman"/>
          <w:sz w:val="16"/>
          <w:szCs w:val="16"/>
        </w:rPr>
        <w:t xml:space="preserve">EPA. (2002) </w:t>
      </w:r>
      <w:r w:rsidRPr="00742DA5">
        <w:rPr>
          <w:rFonts w:ascii="Times New Roman" w:hAnsi="Times New Roman" w:cs="Times New Roman"/>
          <w:iCs/>
          <w:sz w:val="16"/>
          <w:szCs w:val="16"/>
        </w:rPr>
        <w:t>Handbook on In Situ Treatment of Hazardous Waste Contaminated Soils.</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Igiri, B.E., Okoduwa, S.I.R., Idoko, G.O., Akabuogu, E.P., Adeyi, A.O., and Ejiogu, I,K. (2018) Toxicity and bioremediation of heavy metals contaminated ecosystem from tannery wastewater: A review. J Toxicol. 1-16.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Mansoori, G.A., and Soelaiman, T.F. (2005) Nanotechnology</w:t>
      </w:r>
      <w:r w:rsidRPr="00742DA5">
        <w:rPr>
          <w:rFonts w:ascii="Times New Roman" w:eastAsia="PqwytnAdvTT3713a231+20" w:hAnsi="Times New Roman" w:cs="Times New Roman"/>
          <w:color w:val="131413"/>
          <w:sz w:val="16"/>
          <w:szCs w:val="16"/>
        </w:rPr>
        <w:t>—</w:t>
      </w:r>
      <w:r w:rsidRPr="00742DA5">
        <w:rPr>
          <w:rFonts w:ascii="Times New Roman" w:hAnsi="Times New Roman" w:cs="Times New Roman"/>
          <w:color w:val="131413"/>
          <w:sz w:val="16"/>
          <w:szCs w:val="16"/>
        </w:rPr>
        <w:t>an introduction for the standards community. J ASTM Int. 2, 1</w:t>
      </w:r>
      <w:r w:rsidRPr="00742DA5">
        <w:rPr>
          <w:rFonts w:ascii="Times New Roman" w:eastAsia="PqwytnAdvTT3713a231+20" w:hAnsi="Times New Roman" w:cs="Times New Roman"/>
          <w:color w:val="131413"/>
          <w:sz w:val="16"/>
          <w:szCs w:val="16"/>
        </w:rPr>
        <w:t>–</w:t>
      </w:r>
      <w:r w:rsidRPr="00742DA5">
        <w:rPr>
          <w:rFonts w:ascii="Times New Roman" w:hAnsi="Times New Roman" w:cs="Times New Roman"/>
          <w:color w:val="131413"/>
          <w:sz w:val="16"/>
          <w:szCs w:val="16"/>
        </w:rPr>
        <w:t xml:space="preserve">21.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Thakur, P.K., and Verma, V. (2021) A review on green synthesis, characterization and anticancer application of metallic nanoparticles. Appl. Biochem. Biotechnol. 1-22.</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sz w:val="16"/>
          <w:szCs w:val="16"/>
        </w:rPr>
        <w:t>J. T. Nurmi, P. G. Tratnyek, V. Sarathy, D. R. Baer, J. E. Amonette, K. Pecher, C. Wang, J. C. Linehan, D. W. Matson, R. L. Penn, and M. D. Driessen (2005) Characterization and properties of metallic iron nanoparticles: spectroscopy, electrochemistry, and kinetics, Environ. Sci. Technol. 39 (5), 1221–1230.</w:t>
      </w:r>
    </w:p>
    <w:p w:rsidR="00590238" w:rsidRPr="00742DA5" w:rsidRDefault="00225472" w:rsidP="008C052C">
      <w:pPr>
        <w:pStyle w:val="ListParagraph"/>
        <w:numPr>
          <w:ilvl w:val="0"/>
          <w:numId w:val="9"/>
        </w:numPr>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Manzoor, N., Ahmed, T., Noman, M., Shahid, M., Nazir, M.M., Ali, L., Alnusaire, T.S., Li, B., Schulin, R., and Wang, G. (2021) Iron oxide nanoparticles ameliorated the cadmium and salinity stresses in wheat plants, facilitating photosynthetic pigments and restricting cadmium uptake. Sci Total Environ. 769,145221. </w:t>
      </w:r>
    </w:p>
    <w:p w:rsidR="00590238" w:rsidRPr="00742DA5" w:rsidRDefault="00225472" w:rsidP="008C052C">
      <w:pPr>
        <w:pStyle w:val="ListParagraph"/>
        <w:numPr>
          <w:ilvl w:val="0"/>
          <w:numId w:val="9"/>
        </w:numPr>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García, F.E., Senn, A.M., Meichtry, J.M., Scott, T.B., Pullin, H., Leyva, A.G., Ramos, C.P., Sacanell, J., Mizrahi, M., Halac, E.B., Requejo, F.B., and Litter, M.I. (2019) Iron-based nanoparticles prepared from yerba mate extract. Synthesis, characterization, and use on chromium removal. J Environ Manage. 235, 1–8.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lastRenderedPageBreak/>
        <w:t>Torres-Martínez, C.L., Kho, R., Mian, O.I., and Mehra, R.K. (2001) Efficientphotocatalytic degradation of environmental pollutants with mass-produced ZnS nanocrystals. J. Colloid Interface Sci. 240, 525-532.</w:t>
      </w:r>
    </w:p>
    <w:p w:rsidR="00590238" w:rsidRPr="00742DA5" w:rsidRDefault="00590238" w:rsidP="008C052C">
      <w:pPr>
        <w:pStyle w:val="ListParagraph"/>
        <w:spacing w:after="0" w:line="240" w:lineRule="auto"/>
        <w:jc w:val="both"/>
        <w:rPr>
          <w:rFonts w:ascii="Times New Roman" w:hAnsi="Times New Roman" w:cs="Times New Roman"/>
          <w:color w:val="000000"/>
          <w:sz w:val="16"/>
          <w:szCs w:val="16"/>
        </w:rPr>
      </w:pP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Sebeia, N., Jabli, M., Ghith, A., and Saleh, T.A. (2019) Eco-friendly synthesis of Cynomoriumcoccineum extract for controlled production of copper nanoparticles for sorption of methylene blue dye. Arab. J. Chem. 13, 4263–4274. </w:t>
      </w:r>
    </w:p>
    <w:p w:rsidR="00590238" w:rsidRPr="00742DA5" w:rsidRDefault="00590238" w:rsidP="008C052C">
      <w:pPr>
        <w:pStyle w:val="ListParagraph"/>
        <w:spacing w:after="0" w:line="240" w:lineRule="auto"/>
        <w:jc w:val="both"/>
        <w:rPr>
          <w:rFonts w:ascii="Times New Roman" w:hAnsi="Times New Roman" w:cs="Times New Roman"/>
          <w:color w:val="000000"/>
          <w:sz w:val="16"/>
          <w:szCs w:val="16"/>
        </w:rPr>
      </w:pP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Baglieri, A., Nègre, M., Trotta, F., Bracco, P., and Gennari, M. (2013) Organo-clays and nanosponges for aquifer bioremediation: Adsorption and degradation of triclopyr. J. Environ. Sci. Health Part B Pestic. Food Contam. Agric. Wastes. 48, 784–792.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AdvTimes" w:hAnsi="Times New Roman" w:cs="Times New Roman"/>
          <w:sz w:val="16"/>
          <w:szCs w:val="16"/>
        </w:rPr>
      </w:pPr>
      <w:r w:rsidRPr="00742DA5">
        <w:rPr>
          <w:rFonts w:ascii="Times New Roman" w:eastAsia="AdvTimes" w:hAnsi="Times New Roman" w:cs="Times New Roman"/>
          <w:sz w:val="16"/>
          <w:szCs w:val="16"/>
        </w:rPr>
        <w:t>Fang, J., Fan, H., Ma, Y., Wang, Z., and  Chang, Q. (2015) Surface defects control for ZnO nanorods synthesized by quenching and their entire combination in photocatalysis. Appl. Surface Sci. 332, 47–54.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AdvTimes" w:hAnsi="Times New Roman" w:cs="Times New Roman"/>
          <w:sz w:val="16"/>
          <w:szCs w:val="16"/>
        </w:rPr>
      </w:pPr>
      <w:r w:rsidRPr="00742DA5">
        <w:rPr>
          <w:rFonts w:ascii="Times New Roman" w:eastAsia="AdvTimes" w:hAnsi="Times New Roman" w:cs="Times New Roman"/>
          <w:sz w:val="16"/>
          <w:szCs w:val="16"/>
        </w:rPr>
        <w:t>Wang, X., Cai, W., Lin, Y., Wang, G., and Liang, C. (2010) Mass production of micro/nanostructured porous ZnO plates and their strong structurally enhanced and selective adsorption performance for environmental remediation. J. Mater. Chem. 20, 8582–8590.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H., Souzandeh, Y., Wang., and W.-H., Zhong (2016) "Green" nano-filters: fine nanofibers of natural protein for high-efficiency filtration of particulate pollutants and toxic gases, RSC Adv. 6, 105948-105956. </w:t>
      </w:r>
    </w:p>
    <w:p w:rsidR="00590238" w:rsidRPr="00742DA5" w:rsidRDefault="00225472" w:rsidP="008C052C">
      <w:pPr>
        <w:pStyle w:val="ListParagraph"/>
        <w:numPr>
          <w:ilvl w:val="0"/>
          <w:numId w:val="9"/>
        </w:numPr>
        <w:autoSpaceDE w:val="0"/>
        <w:autoSpaceDN w:val="0"/>
        <w:adjustRightInd w:val="0"/>
        <w:spacing w:after="0" w:line="240" w:lineRule="auto"/>
        <w:jc w:val="both"/>
        <w:rPr>
          <w:rStyle w:val="A2"/>
          <w:rFonts w:ascii="Times New Roman" w:hAnsi="Times New Roman" w:cs="Times New Roman"/>
          <w:sz w:val="16"/>
          <w:szCs w:val="16"/>
        </w:rPr>
      </w:pPr>
      <w:r w:rsidRPr="00742DA5">
        <w:rPr>
          <w:rStyle w:val="A1"/>
          <w:rFonts w:ascii="Times New Roman" w:hAnsi="Times New Roman" w:cs="Times New Roman"/>
          <w:sz w:val="16"/>
          <w:szCs w:val="16"/>
        </w:rPr>
        <w:t xml:space="preserve">Cao, P., Qiu, K., Zou, X., Lian, M., Liu, P., Niu, L., Yu, L., Li, X., and  Zhang, Z. (2020) Mercaptopropyltrimethoxysilane-and ferrous sulfate-modified nano-silica for immobilization of lead and cadmium as well as arsenic in a heavy metal-contaminated soil. </w:t>
      </w:r>
      <w:r w:rsidRPr="00742DA5">
        <w:rPr>
          <w:rStyle w:val="A1"/>
          <w:rFonts w:ascii="Times New Roman" w:hAnsi="Times New Roman" w:cs="Times New Roman"/>
          <w:iCs/>
          <w:sz w:val="16"/>
          <w:szCs w:val="16"/>
        </w:rPr>
        <w:t>Environ. Pollut.</w:t>
      </w:r>
      <w:r w:rsidRPr="00742DA5">
        <w:rPr>
          <w:rStyle w:val="A1"/>
          <w:rFonts w:ascii="Times New Roman" w:hAnsi="Times New Roman" w:cs="Times New Roman"/>
          <w:sz w:val="16"/>
          <w:szCs w:val="16"/>
        </w:rPr>
        <w:t xml:space="preserve">266, 115-152. </w:t>
      </w:r>
    </w:p>
    <w:p w:rsidR="00590238" w:rsidRPr="00742DA5" w:rsidRDefault="00225472" w:rsidP="008C052C">
      <w:pPr>
        <w:pStyle w:val="ListParagraph"/>
        <w:numPr>
          <w:ilvl w:val="0"/>
          <w:numId w:val="9"/>
        </w:numPr>
        <w:autoSpaceDE w:val="0"/>
        <w:autoSpaceDN w:val="0"/>
        <w:adjustRightInd w:val="0"/>
        <w:spacing w:after="0" w:line="240" w:lineRule="auto"/>
        <w:jc w:val="both"/>
        <w:rPr>
          <w:rStyle w:val="A2"/>
          <w:rFonts w:ascii="Times New Roman" w:hAnsi="Times New Roman" w:cs="Times New Roman"/>
          <w:sz w:val="16"/>
          <w:szCs w:val="16"/>
        </w:rPr>
      </w:pPr>
      <w:r w:rsidRPr="00742DA5">
        <w:rPr>
          <w:rStyle w:val="A1"/>
          <w:rFonts w:ascii="Times New Roman" w:hAnsi="Times New Roman" w:cs="Times New Roman"/>
          <w:sz w:val="16"/>
          <w:szCs w:val="16"/>
        </w:rPr>
        <w:t xml:space="preserve">Wen, R., Tu, B., Guo, X., Hao, X., Wu, X., and Tao, H. (2020) An ion release controlled Cr(VI) treatment agent: Nano zero-valent iron/carbon/alginate composite gel. </w:t>
      </w:r>
      <w:r w:rsidRPr="00742DA5">
        <w:rPr>
          <w:rStyle w:val="A1"/>
          <w:rFonts w:ascii="Times New Roman" w:hAnsi="Times New Roman" w:cs="Times New Roman"/>
          <w:iCs/>
          <w:sz w:val="16"/>
          <w:szCs w:val="16"/>
        </w:rPr>
        <w:t>Int. J Biol. Macromol.</w:t>
      </w:r>
      <w:r w:rsidRPr="00742DA5">
        <w:rPr>
          <w:rStyle w:val="A1"/>
          <w:rFonts w:ascii="Times New Roman" w:hAnsi="Times New Roman" w:cs="Times New Roman"/>
          <w:sz w:val="16"/>
          <w:szCs w:val="16"/>
        </w:rPr>
        <w:t xml:space="preserve">146, 692–704.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000000"/>
          <w:sz w:val="16"/>
          <w:szCs w:val="16"/>
        </w:rPr>
        <w:t xml:space="preserve">R., S., Dassanayake, C., Gunathilake, T., Jackson, M., Jaroniec, and N., Abidi (2016) Preparation and adsorption properties of aerocellulose-derived activated carbon monoliths, Cellulose. 23, 1363-1374.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Ghenaatian, H.R., Baei, M.T., and Hashemian, S. (2013) Zn12O12 nano-cage as a promising adsorbent for CS2 capture. SuperlatticeMicrost. 58, 19</w:t>
      </w:r>
      <w:r w:rsidRPr="00742DA5">
        <w:rPr>
          <w:rFonts w:ascii="Times New Roman" w:eastAsia="PqwytnAdvTT3713a231+20" w:hAnsi="Times New Roman" w:cs="Times New Roman"/>
          <w:color w:val="131413"/>
          <w:sz w:val="16"/>
          <w:szCs w:val="16"/>
        </w:rPr>
        <w:t>8–</w:t>
      </w:r>
      <w:r w:rsidRPr="00742DA5">
        <w:rPr>
          <w:rFonts w:ascii="Times New Roman" w:hAnsi="Times New Roman" w:cs="Times New Roman"/>
          <w:color w:val="131413"/>
          <w:sz w:val="16"/>
          <w:szCs w:val="16"/>
        </w:rPr>
        <w:t xml:space="preserve">204.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Mechrez, G., Krepker, M.A., Harel, Y., Lellouche, J.P., and Segal, E. (2014) Biocatalytic carbon nanotube paper: A"one-pot" route for the fabrication of enzyme-immobilized membranes for organophosphate bioremediation. J. Mater. Chem. B. 2, 915–922.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Lithoxoos, G.P., Labropoulos, A., Peristeras, L.D., Kanellopoulos, N., Samios, J., and  Economou, I.G. (2010) Adsorption of N2, CH4, CO, and CO2 gases in single-walled carbon nanotubes: a combined experimental and Monte Carlo molecular simulation study. J Supercrit Fluids. 55, 510</w:t>
      </w:r>
      <w:r w:rsidRPr="00742DA5">
        <w:rPr>
          <w:rFonts w:ascii="Times New Roman" w:eastAsia="PqwytnAdvTT3713a231+20" w:hAnsi="Times New Roman" w:cs="Times New Roman"/>
          <w:color w:val="131413"/>
          <w:sz w:val="16"/>
          <w:szCs w:val="16"/>
        </w:rPr>
        <w:t>–</w:t>
      </w:r>
      <w:r w:rsidRPr="00742DA5">
        <w:rPr>
          <w:rFonts w:ascii="Times New Roman" w:hAnsi="Times New Roman" w:cs="Times New Roman"/>
          <w:color w:val="131413"/>
          <w:sz w:val="16"/>
          <w:szCs w:val="16"/>
        </w:rPr>
        <w:t xml:space="preserve">523.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Kos, L., Sójka-Ledakowicz, J., Michalska, K., and  Perkowski, J. (2014) Decomposition of azo dye C.I. Direct Yellow 86 by the fenton process in the presence of nanoparticles of iron oxides. Fibres Text. East. Eur. 5, 114–120.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 xml:space="preserve">Amin, M.T., Alazba, A.A. and Manzoor, U. (2014) A review of removal of pollutants from water/wastewater using different types of nanomaterials. </w:t>
      </w:r>
      <w:r w:rsidRPr="00742DA5">
        <w:rPr>
          <w:rFonts w:ascii="Times New Roman" w:eastAsia="TimesNewRomanPSMT" w:hAnsi="Times New Roman" w:cs="Times New Roman"/>
          <w:iCs/>
          <w:sz w:val="16"/>
          <w:szCs w:val="16"/>
        </w:rPr>
        <w:t>Adv. Mater Sci Eng.</w:t>
      </w:r>
      <w:r w:rsidRPr="00742DA5">
        <w:rPr>
          <w:rFonts w:ascii="Times New Roman" w:eastAsia="TimesNewRomanPSMT" w:hAnsi="Times New Roman" w:cs="Times New Roman"/>
          <w:sz w:val="16"/>
          <w:szCs w:val="16"/>
        </w:rPr>
        <w:t xml:space="preserve"> 1–24.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 xml:space="preserve">Ferreira, P., Alves, P., Coimbra, P. and Gil, M.H. (2015) Improving polymeric surfaces for biomedical applications: a review. </w:t>
      </w:r>
      <w:r w:rsidRPr="00742DA5">
        <w:rPr>
          <w:rFonts w:ascii="Times New Roman" w:eastAsia="TimesNewRomanPSMT" w:hAnsi="Times New Roman" w:cs="Times New Roman"/>
          <w:iCs/>
          <w:sz w:val="16"/>
          <w:szCs w:val="16"/>
        </w:rPr>
        <w:t>J Coat Technol Res.</w:t>
      </w:r>
      <w:r w:rsidRPr="00742DA5">
        <w:rPr>
          <w:rFonts w:ascii="Times New Roman" w:eastAsia="TimesNewRomanPSMT" w:hAnsi="Times New Roman" w:cs="Times New Roman"/>
          <w:sz w:val="16"/>
          <w:szCs w:val="16"/>
        </w:rPr>
        <w:t>12, 463–475.</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Pillai, H.P.S. and Kottekottil J. (2016) Nano-phytotechnological remediation of endosulfan using zero-valent iron nanoparticles. J Environ Protect.7,734–744.</w:t>
      </w:r>
    </w:p>
    <w:p w:rsidR="00590238" w:rsidRPr="00742DA5" w:rsidRDefault="00225472" w:rsidP="008C052C">
      <w:pPr>
        <w:pStyle w:val="Default"/>
        <w:numPr>
          <w:ilvl w:val="0"/>
          <w:numId w:val="9"/>
        </w:numPr>
        <w:jc w:val="both"/>
        <w:rPr>
          <w:sz w:val="16"/>
          <w:szCs w:val="16"/>
        </w:rPr>
      </w:pPr>
      <w:r w:rsidRPr="00742DA5">
        <w:rPr>
          <w:sz w:val="16"/>
          <w:szCs w:val="16"/>
        </w:rPr>
        <w:t>Mohanpuria, P., Rana, K.N., and Yadav, S.K. (2008) Biosynthesis of nanoparticles: technological concepts and future applications. J. Nano Res. 10, 507–517.</w:t>
      </w:r>
    </w:p>
    <w:p w:rsidR="00590238" w:rsidRPr="00742DA5" w:rsidRDefault="00225472" w:rsidP="008C052C">
      <w:pPr>
        <w:pStyle w:val="Default"/>
        <w:numPr>
          <w:ilvl w:val="0"/>
          <w:numId w:val="9"/>
        </w:numPr>
        <w:jc w:val="both"/>
        <w:rPr>
          <w:sz w:val="16"/>
          <w:szCs w:val="16"/>
        </w:rPr>
      </w:pPr>
      <w:r w:rsidRPr="00742DA5">
        <w:rPr>
          <w:sz w:val="16"/>
          <w:szCs w:val="16"/>
        </w:rPr>
        <w:t>Rosemary, M.J.,and  Pradeep, T. (2003) Solvothermal synthesis of silver nanoparticles from thiolates. J. Colloid Interface Sci. 268, 81–84.</w:t>
      </w:r>
    </w:p>
    <w:p w:rsidR="00590238" w:rsidRPr="00742DA5" w:rsidRDefault="00225472" w:rsidP="008C052C">
      <w:pPr>
        <w:pStyle w:val="Default"/>
        <w:numPr>
          <w:ilvl w:val="0"/>
          <w:numId w:val="9"/>
        </w:numPr>
        <w:jc w:val="both"/>
        <w:rPr>
          <w:sz w:val="16"/>
          <w:szCs w:val="16"/>
        </w:rPr>
      </w:pPr>
      <w:r w:rsidRPr="00742DA5">
        <w:rPr>
          <w:sz w:val="16"/>
          <w:szCs w:val="16"/>
        </w:rPr>
        <w:t>Das, S.K., Das, A.R., and Guha, A.K. (2009) Gold nanoparticles: microbial synthesis and application in water hygiene management. Langmuir 25, 8192–8199.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hAnsi="Times New Roman" w:cs="Times New Roman"/>
          <w:sz w:val="16"/>
          <w:szCs w:val="16"/>
        </w:rPr>
        <w:t xml:space="preserve">Market research reports and technical publications, </w:t>
      </w:r>
      <w:r w:rsidRPr="00742DA5">
        <w:rPr>
          <w:rFonts w:ascii="Times New Roman" w:hAnsi="Times New Roman" w:cs="Times New Roman"/>
          <w:iCs/>
          <w:sz w:val="16"/>
          <w:szCs w:val="16"/>
        </w:rPr>
        <w:t>BCC Research</w:t>
      </w:r>
      <w:r w:rsidRPr="00742DA5">
        <w:rPr>
          <w:rFonts w:ascii="Times New Roman" w:hAnsi="Times New Roman" w:cs="Times New Roman"/>
          <w:sz w:val="16"/>
          <w:szCs w:val="16"/>
        </w:rPr>
        <w:t>, Wellesley, MA. (2007).</w:t>
      </w:r>
    </w:p>
    <w:p w:rsidR="00590238" w:rsidRPr="00742DA5" w:rsidRDefault="00225472" w:rsidP="008C052C">
      <w:pPr>
        <w:pStyle w:val="Default"/>
        <w:numPr>
          <w:ilvl w:val="0"/>
          <w:numId w:val="9"/>
        </w:numPr>
        <w:jc w:val="both"/>
        <w:rPr>
          <w:sz w:val="16"/>
          <w:szCs w:val="16"/>
        </w:rPr>
      </w:pPr>
      <w:r w:rsidRPr="00742DA5">
        <w:rPr>
          <w:sz w:val="16"/>
          <w:szCs w:val="16"/>
        </w:rPr>
        <w:t xml:space="preserve">Manzer, H., Mohamed, H. S., Whaibi, A., Firoz, M., Mutahhar, Y., and Khaishany, A. (2015) </w:t>
      </w:r>
      <w:r w:rsidRPr="00742DA5">
        <w:rPr>
          <w:iCs/>
          <w:sz w:val="16"/>
          <w:szCs w:val="16"/>
        </w:rPr>
        <w:t xml:space="preserve">Springer Int. Publi. </w:t>
      </w:r>
      <w:r w:rsidRPr="00742DA5">
        <w:rPr>
          <w:sz w:val="16"/>
          <w:szCs w:val="16"/>
        </w:rPr>
        <w:t xml:space="preserve">Switzerland. (20150) M.H. Siddiqui (Ed) </w:t>
      </w:r>
      <w:r w:rsidRPr="00742DA5">
        <w:rPr>
          <w:iCs/>
          <w:sz w:val="16"/>
          <w:szCs w:val="16"/>
        </w:rPr>
        <w:t>Nanotechnol. Plant Sci</w:t>
      </w:r>
      <w:r w:rsidRPr="00742DA5">
        <w:rPr>
          <w:sz w:val="16"/>
          <w:szCs w:val="16"/>
        </w:rPr>
        <w:t xml:space="preserve">. </w:t>
      </w:r>
    </w:p>
    <w:p w:rsidR="00590238" w:rsidRPr="00742DA5" w:rsidRDefault="00225472" w:rsidP="008C052C">
      <w:pPr>
        <w:pStyle w:val="Default"/>
        <w:numPr>
          <w:ilvl w:val="0"/>
          <w:numId w:val="9"/>
        </w:numPr>
        <w:jc w:val="both"/>
        <w:rPr>
          <w:sz w:val="16"/>
          <w:szCs w:val="16"/>
        </w:rPr>
      </w:pPr>
      <w:r w:rsidRPr="00742DA5">
        <w:rPr>
          <w:sz w:val="16"/>
          <w:szCs w:val="16"/>
        </w:rPr>
        <w:t xml:space="preserve">Gautam P., Madathil D., and Nair A.N.B. (2013) Nanotechnology in Waste Water Treatment: A Review.Int. J. Chem. Tech. Res. 5, 2303–2308.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color w:val="000000"/>
          <w:sz w:val="16"/>
          <w:szCs w:val="16"/>
        </w:rPr>
        <w:t xml:space="preserve">J.W. Kang, (2014) Removing environmental organic pollutants with bioremediation and phytoremediation. Biotechnol. Lett. 36, 1129–1139.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S. </w:t>
      </w:r>
      <w:r w:rsidRPr="00742DA5">
        <w:rPr>
          <w:rFonts w:ascii="Times New Roman" w:hAnsi="Times New Roman" w:cs="Times New Roman"/>
          <w:color w:val="000000"/>
          <w:sz w:val="16"/>
          <w:szCs w:val="16"/>
        </w:rPr>
        <w:t>Saif, R. Tahir, and Y. Chen, (2016) Green Synthesis of Iron Nanoparticles and Their Environmental Applications and Implications. Nanomaterials. 209,1-26.</w:t>
      </w:r>
    </w:p>
    <w:p w:rsidR="00590238" w:rsidRPr="00742DA5" w:rsidRDefault="00225472" w:rsidP="008C052C">
      <w:pPr>
        <w:pStyle w:val="Default"/>
        <w:numPr>
          <w:ilvl w:val="0"/>
          <w:numId w:val="9"/>
        </w:numPr>
        <w:jc w:val="both"/>
        <w:rPr>
          <w:sz w:val="16"/>
          <w:szCs w:val="16"/>
        </w:rPr>
      </w:pPr>
      <w:r w:rsidRPr="00742DA5">
        <w:rPr>
          <w:sz w:val="16"/>
          <w:szCs w:val="16"/>
        </w:rPr>
        <w:t>Bergmann, C. P., and Machado, F. M.  (2015) Carbon nanomaterials as adsorbents for environmental and biological applications. New York: Springer International Publishing.</w:t>
      </w:r>
    </w:p>
    <w:p w:rsidR="00590238" w:rsidRPr="00742DA5" w:rsidRDefault="00225472" w:rsidP="008C052C">
      <w:pPr>
        <w:pStyle w:val="Default"/>
        <w:numPr>
          <w:ilvl w:val="0"/>
          <w:numId w:val="9"/>
        </w:numPr>
        <w:jc w:val="both"/>
        <w:rPr>
          <w:sz w:val="16"/>
          <w:szCs w:val="16"/>
        </w:rPr>
      </w:pPr>
      <w:r w:rsidRPr="00742DA5">
        <w:rPr>
          <w:sz w:val="16"/>
          <w:szCs w:val="16"/>
        </w:rPr>
        <w:t>Yadav, K. K., Singh, J. K., Gupta, N., and Kumar, V. (2017) A review of nanobioremediation technologies for environmental cleanup: a novel biological approach. J Mater Environ Sci. 8(2), 740-757.</w:t>
      </w:r>
    </w:p>
    <w:p w:rsidR="00590238" w:rsidRPr="00742DA5" w:rsidRDefault="00225472" w:rsidP="008C052C">
      <w:pPr>
        <w:pStyle w:val="Default"/>
        <w:numPr>
          <w:ilvl w:val="0"/>
          <w:numId w:val="9"/>
        </w:numPr>
        <w:jc w:val="both"/>
        <w:rPr>
          <w:sz w:val="16"/>
          <w:szCs w:val="16"/>
        </w:rPr>
      </w:pPr>
      <w:r w:rsidRPr="00742DA5">
        <w:rPr>
          <w:sz w:val="16"/>
          <w:szCs w:val="16"/>
        </w:rPr>
        <w:t>Bunderson-Schelvan, M., Holian, A., Trout, K. L., and Hamilton, R. F. (2020) Translocation, Biodistribution, and Fate of Nanomaterials in the Body. In Interaction of Nanomaterials with the Immune System. Springer, Cham. 99-125.</w:t>
      </w:r>
    </w:p>
    <w:p w:rsidR="00590238" w:rsidRPr="00742DA5" w:rsidRDefault="00225472" w:rsidP="008C052C">
      <w:pPr>
        <w:pStyle w:val="Default"/>
        <w:numPr>
          <w:ilvl w:val="0"/>
          <w:numId w:val="9"/>
        </w:numPr>
        <w:jc w:val="both"/>
        <w:rPr>
          <w:color w:val="131413"/>
          <w:sz w:val="16"/>
          <w:szCs w:val="16"/>
        </w:rPr>
      </w:pPr>
      <w:r w:rsidRPr="00742DA5">
        <w:rPr>
          <w:sz w:val="16"/>
          <w:szCs w:val="16"/>
        </w:rPr>
        <w:t>Christensen, F. M., Brinch, A., Kjølholt, J., Mines, P. D., Schumacher, N., Jørgensen, T. H., and Hummelshøj, M. (2015) Nano-enabled environmental products and technologies-opportunities and drawbacks. Miljøprojekt nr. 1-90.</w:t>
      </w:r>
    </w:p>
    <w:p w:rsidR="00590238" w:rsidRPr="00742DA5" w:rsidRDefault="00225472" w:rsidP="008C052C">
      <w:pPr>
        <w:pStyle w:val="Default"/>
        <w:numPr>
          <w:ilvl w:val="0"/>
          <w:numId w:val="9"/>
        </w:numPr>
        <w:jc w:val="both"/>
        <w:rPr>
          <w:sz w:val="16"/>
          <w:szCs w:val="16"/>
        </w:rPr>
      </w:pPr>
      <w:r w:rsidRPr="00742DA5">
        <w:rPr>
          <w:sz w:val="16"/>
          <w:szCs w:val="16"/>
        </w:rPr>
        <w:t>Shen, W., Zhang, C., Li, Q., Zhang, W., Cao, L., and  Ye, J. (2015) Preparation of titanium dioxide nanoparticle modified photocatalytic self-cleaning concrete. J Clean Product. 87, 762-765.</w:t>
      </w:r>
    </w:p>
    <w:p w:rsidR="00590238" w:rsidRPr="00742DA5" w:rsidRDefault="00225472" w:rsidP="008C052C">
      <w:pPr>
        <w:pStyle w:val="Default"/>
        <w:numPr>
          <w:ilvl w:val="0"/>
          <w:numId w:val="9"/>
        </w:numPr>
        <w:jc w:val="both"/>
        <w:rPr>
          <w:sz w:val="16"/>
          <w:szCs w:val="16"/>
        </w:rPr>
      </w:pPr>
      <w:r w:rsidRPr="00742DA5">
        <w:rPr>
          <w:sz w:val="16"/>
          <w:szCs w:val="16"/>
        </w:rPr>
        <w:t>Verma, V., Thakur, P.K., and Verma, R. (2021) Assessment of seasonal ambient air quality around the cement industry, rawan-bhatapara, Chhattisgarh. Int j Res Anal Rev.8(3) 782-794.</w:t>
      </w:r>
    </w:p>
    <w:p w:rsidR="00590238" w:rsidRPr="00742DA5" w:rsidRDefault="00225472" w:rsidP="008C052C">
      <w:pPr>
        <w:pStyle w:val="Default"/>
        <w:numPr>
          <w:ilvl w:val="0"/>
          <w:numId w:val="9"/>
        </w:numPr>
        <w:jc w:val="both"/>
        <w:rPr>
          <w:color w:val="131413"/>
          <w:sz w:val="16"/>
          <w:szCs w:val="16"/>
        </w:rPr>
      </w:pPr>
      <w:r w:rsidRPr="00742DA5">
        <w:rPr>
          <w:sz w:val="16"/>
          <w:szCs w:val="16"/>
        </w:rPr>
        <w:t>EPA (the United States Environmental Protection Agency). (2017). Reviewing New Chemicals under the Toxic Substances Control Act (TSCA).</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Ganzoury, M. A., Chidiac, C., Kurtz, J., and deLannoy, C. F. (2020) CNT-Sorbents for Heavy Metals: Electrochemical Regeneration and Closed-Loop Recycling. J Hazard Materi. 122432.</w:t>
      </w:r>
    </w:p>
    <w:p w:rsidR="00590238" w:rsidRPr="00742DA5" w:rsidRDefault="00225472" w:rsidP="008C052C">
      <w:pPr>
        <w:pStyle w:val="Default"/>
        <w:numPr>
          <w:ilvl w:val="0"/>
          <w:numId w:val="9"/>
        </w:numPr>
        <w:jc w:val="both"/>
        <w:rPr>
          <w:sz w:val="16"/>
          <w:szCs w:val="16"/>
        </w:rPr>
      </w:pPr>
      <w:r w:rsidRPr="00742DA5">
        <w:rPr>
          <w:sz w:val="16"/>
          <w:szCs w:val="16"/>
        </w:rPr>
        <w:t>Okada, T., Lee, B. W., Ogami, A., Oyabu, T., and Myojo, T. (2019) Inhalation of titanium dioxide (P25) nanoparticles to rats and changes in surfactant protein (SP-D) levels in bronchoalveolar lavage fluid and serum. Nanotoxicology. 13(10), 1396-1408.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Z. Xiu, and  P. J. J. Alvarez, (2010) Effects of nano-scale zero-valent iron particles on a mixed culture dechlorinating trichloroethylene. Bioresour Technol. 101(4), 1141–1146. </w:t>
      </w:r>
    </w:p>
    <w:p w:rsidR="00590238" w:rsidRPr="00742DA5" w:rsidRDefault="00225472" w:rsidP="008C052C">
      <w:pPr>
        <w:pStyle w:val="Default"/>
        <w:numPr>
          <w:ilvl w:val="0"/>
          <w:numId w:val="9"/>
        </w:numPr>
        <w:jc w:val="both"/>
        <w:rPr>
          <w:sz w:val="16"/>
          <w:szCs w:val="16"/>
        </w:rPr>
      </w:pPr>
      <w:r w:rsidRPr="00742DA5">
        <w:rPr>
          <w:sz w:val="16"/>
          <w:szCs w:val="16"/>
        </w:rPr>
        <w:t>Das, S., Sen, B., and  Debnath, N. (2015) Recent trends in nanomaterials applications in environmental monitoring and remediation. Environment SciPollut Res. 22(23), 18333-18344.</w:t>
      </w:r>
    </w:p>
    <w:p w:rsidR="00590238" w:rsidRPr="00742DA5" w:rsidRDefault="00225472" w:rsidP="008C052C">
      <w:pPr>
        <w:pStyle w:val="Default"/>
        <w:numPr>
          <w:ilvl w:val="0"/>
          <w:numId w:val="9"/>
        </w:numPr>
        <w:jc w:val="both"/>
        <w:rPr>
          <w:sz w:val="16"/>
          <w:szCs w:val="16"/>
        </w:rPr>
      </w:pPr>
      <w:r w:rsidRPr="00742DA5">
        <w:rPr>
          <w:sz w:val="16"/>
          <w:szCs w:val="16"/>
        </w:rPr>
        <w:t xml:space="preserve">Tsekhmistrenko, О., Bityutskyy, V., Tsekhmistrenko, S., Melnychenko, O., Tymoshok, N., and Spivak, M. (2019) Use of nanoparticles of metals and non-metals in poultry farming. Animal Husbandry Products Production and Processing, 2, 113–130.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W. Tungittiplakorn, L.W. Lion, C. Cohen, and J.Y. Kim (2004) </w:t>
      </w:r>
      <w:r w:rsidRPr="00742DA5">
        <w:rPr>
          <w:rFonts w:ascii="Times New Roman" w:hAnsi="Times New Roman" w:cs="Times New Roman"/>
          <w:iCs/>
          <w:sz w:val="16"/>
          <w:szCs w:val="16"/>
        </w:rPr>
        <w:t>Engineered polymeric nanoparticles for soil remediation</w:t>
      </w:r>
      <w:r w:rsidRPr="00742DA5">
        <w:rPr>
          <w:rFonts w:ascii="Times New Roman" w:hAnsi="Times New Roman" w:cs="Times New Roman"/>
          <w:sz w:val="16"/>
          <w:szCs w:val="16"/>
        </w:rPr>
        <w:t>. Environ. Sci. Technol. 38, 1605-1610.</w:t>
      </w:r>
    </w:p>
    <w:p w:rsidR="00590238" w:rsidRPr="00742DA5" w:rsidRDefault="00225472" w:rsidP="008C052C">
      <w:pPr>
        <w:pStyle w:val="Default"/>
        <w:numPr>
          <w:ilvl w:val="0"/>
          <w:numId w:val="9"/>
        </w:numPr>
        <w:jc w:val="both"/>
        <w:rPr>
          <w:sz w:val="16"/>
          <w:szCs w:val="16"/>
        </w:rPr>
      </w:pPr>
      <w:r w:rsidRPr="00742DA5">
        <w:rPr>
          <w:sz w:val="16"/>
          <w:szCs w:val="16"/>
        </w:rPr>
        <w:t>Sreeja, S., and  Shetty, V. (2016) Microbial disinfection of water with endotoxin degradation by photocatalysis using Ag@ TiO 2 core-shell nanoparticles. Environment SciPollut Res 23(18), 18154-18164.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Lofrano, G., Carotenuto, M., Libralato, G., Domingos, R.F., Markus, A., Dini, L., Gautam, R.K., Baldantoni, D., Rossi, M., Sharma, S.K., Chattopadhyaya, M.C., Giugni, M., and  Meric, S. (2016) Polymer functionalized nanocomposites for metals removal from water and wastewater: an overview. Water Res. 92, 22–37.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Shao, T., Zhang, P., Li, Z., and Jin, L. (2013) Photocatalytic decomposition of perfluorooctanoic acid in pure water and wastewater by needle-like nanostructured gallium oxide. Chin. J. Catal. 34, 1551–1559.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Liu, Q., Zheng, Y., Zhong, L., and  Cheng, X. (2015) Removal of tetracycline from aqueous solution by a Fe3O4 incorporated PAN electrospun nanofiber mat. J. Environ. Sci. 28, 29–36.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Carotenuto, M., Lofrano, G., Siciliano, A., Alberti, F., and Guida, M. (2014) TiO2 photocatalytic degradation of caffeine and ecotoxicological assessment of oxidation byproducts. Glob. NEST J. 16, 463–473.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lastRenderedPageBreak/>
        <w:t>Bethi, B., Sonawane, S.H., Bhanvase, B.A., and Gumfekar, S.P. (2016) Nanomaterials-based advanced oxidation processes for wastewater treatment: a review. Chem. Eng. Proc. 109, 178–189.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Bosch, J., Heister, K., Hofmann, T., and Meckenstock, R.U. (2010) Nanosized iron oxide colloids strongly enhance microbial iron reduction. Appl. Environ. Microbiol. 76, 184–189.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Qu, X.L., Alvarez, P.J., and  Li, Q.L. (2013) Applications of nanotechnology in water and wastewater treatment. Water Res. 47, 3931–3946.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Nogueira, V., Lopes, I., Rocha-Santos, T., Goncalves, F., and  Pereira, R. (2015) Toxicity of solid residues resulting from wastewater treatment with nanomaterials. Aquat. Toxicol. 165, 172–178.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eastAsia="PalatinoLinotype-Roman" w:hAnsi="Times New Roman" w:cs="Times New Roman"/>
          <w:sz w:val="16"/>
          <w:szCs w:val="16"/>
        </w:rPr>
        <w:t xml:space="preserve">Riggle P. J., and  Kumamoto C. A. (2000) Role of a </w:t>
      </w:r>
      <w:r w:rsidRPr="00742DA5">
        <w:rPr>
          <w:rFonts w:ascii="Times New Roman" w:eastAsia="PalatinoLinotype-Italic" w:hAnsi="Times New Roman" w:cs="Times New Roman"/>
          <w:iCs/>
          <w:sz w:val="16"/>
          <w:szCs w:val="16"/>
        </w:rPr>
        <w:t>Candida albicans</w:t>
      </w:r>
      <w:r w:rsidRPr="00742DA5">
        <w:rPr>
          <w:rFonts w:ascii="Times New Roman" w:eastAsia="PalatinoLinotype-Roman" w:hAnsi="Times New Roman" w:cs="Times New Roman"/>
          <w:sz w:val="16"/>
          <w:szCs w:val="16"/>
        </w:rPr>
        <w:t>P1-type ATPase in resistance to copper and silver ion toxicity. J Bacteriol. 182, 4899–4905.</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R.H.S.F. Vieira, and B. Volesky (2000) Biosorption: A solution to pollution? Int. Microbiol. 3, 17–24.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742DA5">
        <w:rPr>
          <w:rFonts w:ascii="Times New Roman" w:hAnsi="Times New Roman" w:cs="Times New Roman"/>
          <w:color w:val="000000" w:themeColor="text1"/>
          <w:sz w:val="16"/>
          <w:szCs w:val="16"/>
        </w:rPr>
        <w:t xml:space="preserve">Apiratikul, R., and Pavasant, P. (2008)  Batch and column studies of biosorption of heavy metals by </w:t>
      </w:r>
      <w:r w:rsidRPr="00742DA5">
        <w:rPr>
          <w:rFonts w:ascii="Times New Roman" w:hAnsi="Times New Roman" w:cs="Times New Roman"/>
          <w:iCs/>
          <w:color w:val="000000" w:themeColor="text1"/>
          <w:sz w:val="16"/>
          <w:szCs w:val="16"/>
        </w:rPr>
        <w:t>Caulerpalentillifera</w:t>
      </w:r>
      <w:r w:rsidRPr="00742DA5">
        <w:rPr>
          <w:rFonts w:ascii="Times New Roman" w:hAnsi="Times New Roman" w:cs="Times New Roman"/>
          <w:color w:val="000000" w:themeColor="text1"/>
          <w:sz w:val="16"/>
          <w:szCs w:val="16"/>
        </w:rPr>
        <w:t>. Bioresour Technol. 99, 2766–77.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742DA5">
        <w:rPr>
          <w:rFonts w:ascii="Times New Roman" w:hAnsi="Times New Roman" w:cs="Times New Roman"/>
          <w:color w:val="131413"/>
          <w:sz w:val="16"/>
          <w:szCs w:val="16"/>
        </w:rPr>
        <w:t>Pengkumsri N, Sivamaruthi B, Sirilun S, Peerajan S, Kesika P, Chaiyasut K, and  Chaiyasut C (2017) Extraction of β-glucan from Saccharomyces cerevisiae: comparison of different extraction methods and in vivo assessment of immunomodulatory effect in mice. Food SciTechnol 37,124–130.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S. Babel, and T. A. Kurniawan (2003) Low-cost adsorbents for heavy metals uptake from contaminated water: a review,” J. Hazard. Mater. 97(3),219–243.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eastAsia="PalatinoLinotype-Roman" w:hAnsi="Times New Roman" w:cs="Times New Roman"/>
          <w:sz w:val="16"/>
          <w:szCs w:val="16"/>
        </w:rPr>
        <w:t>Sutherland R. A., Tack F. M. G., Tolosa C. A., and Verloo M. G. (2000) Operationally defined metal fractions in road deposited sediment, Honolulu, Hawaii. J Environ Qual. 29 (5) 1431–1439.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eastAsia="PalatinoLinotype-Roman" w:hAnsi="Times New Roman" w:cs="Times New Roman"/>
          <w:sz w:val="16"/>
          <w:szCs w:val="16"/>
        </w:rPr>
        <w:t xml:space="preserve">Costa C. N., Meurer E. J., Bissani C. A., and Selbach P. A. (2006) </w:t>
      </w:r>
      <w:r w:rsidRPr="00742DA5">
        <w:rPr>
          <w:rFonts w:ascii="Times New Roman" w:hAnsi="Times New Roman" w:cs="Times New Roman"/>
          <w:sz w:val="16"/>
          <w:szCs w:val="16"/>
        </w:rPr>
        <w:t>microbial populations affected by the soil disposal of tannery sludge. R. Bras. Ci. Solo. 32, 2863-2869.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hAnsi="Times New Roman" w:cs="Times New Roman"/>
          <w:sz w:val="16"/>
          <w:szCs w:val="16"/>
        </w:rPr>
        <w:t>Fu F, and Wang Q. (2011) Removal of heavy metal ions from wastewaters: a review. J Environ Manage. 92, 407–18.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B. J. Alloway (1990) </w:t>
      </w:r>
      <w:r w:rsidRPr="00742DA5">
        <w:rPr>
          <w:rFonts w:ascii="Times New Roman" w:hAnsi="Times New Roman" w:cs="Times New Roman"/>
          <w:iCs/>
          <w:sz w:val="16"/>
          <w:szCs w:val="16"/>
        </w:rPr>
        <w:t>Heavy Metal in Soils</w:t>
      </w:r>
      <w:r w:rsidRPr="00742DA5">
        <w:rPr>
          <w:rFonts w:ascii="Times New Roman" w:hAnsi="Times New Roman" w:cs="Times New Roman"/>
          <w:sz w:val="16"/>
          <w:szCs w:val="16"/>
        </w:rPr>
        <w:t>. John Wiley &amp; Sons, New York, NY, USA.</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A. P. G. C. Marques, A. O. S. S. Rangel, and P. M. L. Castro (2009) Remediation of heavy metal contaminated soils: phytoremediation as a potentially promising clean-up technology. </w:t>
      </w:r>
      <w:r w:rsidRPr="00742DA5">
        <w:rPr>
          <w:rFonts w:ascii="Times New Roman" w:hAnsi="Times New Roman" w:cs="Times New Roman"/>
          <w:iCs/>
          <w:sz w:val="16"/>
          <w:szCs w:val="16"/>
        </w:rPr>
        <w:t>CritRev  EnvSci Tec</w:t>
      </w:r>
      <w:r w:rsidRPr="00742DA5">
        <w:rPr>
          <w:rFonts w:ascii="Times New Roman" w:hAnsi="Times New Roman" w:cs="Times New Roman"/>
          <w:sz w:val="16"/>
          <w:szCs w:val="16"/>
        </w:rPr>
        <w:t>. 39, 622–654.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P., Nannipieri, L., Badalucco, L., Landi, and G., Pietramellara (1997) Measurement in assessing the risk of chemicals to the soil ecosystem.  </w:t>
      </w:r>
      <w:r w:rsidRPr="00742DA5">
        <w:rPr>
          <w:rFonts w:ascii="Times New Roman" w:hAnsi="Times New Roman" w:cs="Times New Roman"/>
          <w:iCs/>
          <w:sz w:val="16"/>
          <w:szCs w:val="16"/>
        </w:rPr>
        <w:t>EcotoxicolRespoBiomark RiskAssess.</w:t>
      </w:r>
      <w:r w:rsidRPr="00742DA5">
        <w:rPr>
          <w:rFonts w:ascii="Times New Roman" w:hAnsi="Times New Roman" w:cs="Times New Roman"/>
          <w:sz w:val="16"/>
          <w:szCs w:val="16"/>
        </w:rPr>
        <w:t xml:space="preserve"> 507–534.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Rahman, Z., and Singh, V.P. (2020) Bioremediation of toxic heavy metals (THMs) contaminated sites: concept, application, and challenges. Environ Sci Pollut Res. 1-19.</w:t>
      </w:r>
    </w:p>
    <w:p w:rsidR="00590238" w:rsidRPr="00742DA5" w:rsidRDefault="00225472" w:rsidP="008C052C">
      <w:pPr>
        <w:pStyle w:val="Default"/>
        <w:numPr>
          <w:ilvl w:val="0"/>
          <w:numId w:val="9"/>
        </w:numPr>
        <w:jc w:val="both"/>
        <w:rPr>
          <w:sz w:val="16"/>
          <w:szCs w:val="16"/>
        </w:rPr>
      </w:pPr>
      <w:r w:rsidRPr="00742DA5">
        <w:rPr>
          <w:sz w:val="16"/>
          <w:szCs w:val="16"/>
        </w:rPr>
        <w:t>M. G. Kibra (2008) Effects of mercury on some growth parameters of rice (</w:t>
      </w:r>
      <w:r w:rsidRPr="00742DA5">
        <w:rPr>
          <w:iCs/>
          <w:sz w:val="16"/>
          <w:szCs w:val="16"/>
        </w:rPr>
        <w:t xml:space="preserve">Oryza sativa </w:t>
      </w:r>
      <w:r w:rsidRPr="00742DA5">
        <w:rPr>
          <w:sz w:val="16"/>
          <w:szCs w:val="16"/>
        </w:rPr>
        <w:t xml:space="preserve">L.).  </w:t>
      </w:r>
      <w:r w:rsidRPr="00742DA5">
        <w:rPr>
          <w:iCs/>
          <w:sz w:val="16"/>
          <w:szCs w:val="16"/>
        </w:rPr>
        <w:t>Soil &amp; Environ.</w:t>
      </w:r>
      <w:r w:rsidRPr="00742DA5">
        <w:rPr>
          <w:sz w:val="16"/>
          <w:szCs w:val="16"/>
        </w:rPr>
        <w:t xml:space="preserve"> 27, 23–28.</w:t>
      </w:r>
    </w:p>
    <w:p w:rsidR="00590238" w:rsidRPr="00742DA5" w:rsidRDefault="00225472" w:rsidP="008C052C">
      <w:pPr>
        <w:pStyle w:val="Default"/>
        <w:numPr>
          <w:ilvl w:val="0"/>
          <w:numId w:val="9"/>
        </w:numPr>
        <w:jc w:val="both"/>
        <w:rPr>
          <w:sz w:val="16"/>
          <w:szCs w:val="16"/>
        </w:rPr>
      </w:pPr>
      <w:r w:rsidRPr="00742DA5">
        <w:rPr>
          <w:sz w:val="16"/>
          <w:szCs w:val="16"/>
        </w:rPr>
        <w:t xml:space="preserve">C. Garbisu and I. Alkorta (1997) Bioremediation: principles and future.  </w:t>
      </w:r>
      <w:r w:rsidRPr="00742DA5">
        <w:rPr>
          <w:iCs/>
          <w:sz w:val="16"/>
          <w:szCs w:val="16"/>
        </w:rPr>
        <w:t>J Clean Techno Environ ToxicoOccup Med.</w:t>
      </w:r>
      <w:r w:rsidRPr="00742DA5">
        <w:rPr>
          <w:sz w:val="16"/>
          <w:szCs w:val="16"/>
        </w:rPr>
        <w:t xml:space="preserve"> 6, 351–366.</w:t>
      </w:r>
    </w:p>
    <w:p w:rsidR="00590238" w:rsidRPr="00742DA5" w:rsidRDefault="00225472" w:rsidP="008C052C">
      <w:pPr>
        <w:pStyle w:val="Default"/>
        <w:numPr>
          <w:ilvl w:val="0"/>
          <w:numId w:val="9"/>
        </w:numPr>
        <w:jc w:val="both"/>
        <w:rPr>
          <w:sz w:val="16"/>
          <w:szCs w:val="16"/>
        </w:rPr>
      </w:pPr>
      <w:r w:rsidRPr="00742DA5">
        <w:rPr>
          <w:sz w:val="16"/>
          <w:szCs w:val="16"/>
        </w:rPr>
        <w:t xml:space="preserve">C. Garbisu, S.Gonz´alez, and W.-H. Yang (1995) Physiological mechanisms regulating the conversion of selenite to elemental selenium by </w:t>
      </w:r>
      <w:r w:rsidRPr="00742DA5">
        <w:rPr>
          <w:iCs/>
          <w:sz w:val="16"/>
          <w:szCs w:val="16"/>
        </w:rPr>
        <w:t>Bacillus subtilis</w:t>
      </w:r>
      <w:r w:rsidRPr="00742DA5">
        <w:rPr>
          <w:sz w:val="16"/>
          <w:szCs w:val="16"/>
        </w:rPr>
        <w:t xml:space="preserve">. </w:t>
      </w:r>
      <w:r w:rsidRPr="00742DA5">
        <w:rPr>
          <w:iCs/>
          <w:sz w:val="16"/>
          <w:szCs w:val="16"/>
        </w:rPr>
        <w:t>BioFactors</w:t>
      </w:r>
      <w:r w:rsidRPr="00742DA5">
        <w:rPr>
          <w:sz w:val="16"/>
          <w:szCs w:val="16"/>
        </w:rPr>
        <w:t>, 5, 29–37.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R. D. Reeves and A. J. M. Baker (2000) Metal-accumulating plants,” in </w:t>
      </w:r>
      <w:r w:rsidRPr="00742DA5">
        <w:rPr>
          <w:rFonts w:ascii="Times New Roman" w:hAnsi="Times New Roman" w:cs="Times New Roman"/>
          <w:iCs/>
          <w:sz w:val="16"/>
          <w:szCs w:val="16"/>
        </w:rPr>
        <w:t>Phytoremediation of Toxic Metals: Using Plants to Clean Up the Environment</w:t>
      </w:r>
      <w:r w:rsidRPr="00742DA5">
        <w:rPr>
          <w:rFonts w:ascii="Times New Roman" w:hAnsi="Times New Roman" w:cs="Times New Roman"/>
          <w:sz w:val="16"/>
          <w:szCs w:val="16"/>
        </w:rPr>
        <w:t>, I. Raskin and B. D. Ensley, Eds., 193–229.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iCs/>
          <w:sz w:val="16"/>
          <w:szCs w:val="16"/>
        </w:rPr>
      </w:pPr>
      <w:r w:rsidRPr="00742DA5">
        <w:rPr>
          <w:rFonts w:ascii="Times New Roman" w:hAnsi="Times New Roman" w:cs="Times New Roman"/>
          <w:sz w:val="16"/>
          <w:szCs w:val="16"/>
        </w:rPr>
        <w:t xml:space="preserve">Raskin and B. D. Ensley (2000) </w:t>
      </w:r>
      <w:r w:rsidRPr="00742DA5">
        <w:rPr>
          <w:rFonts w:ascii="Times New Roman" w:hAnsi="Times New Roman" w:cs="Times New Roman"/>
          <w:iCs/>
          <w:sz w:val="16"/>
          <w:szCs w:val="16"/>
        </w:rPr>
        <w:t>Phytoremediation of Toxic Metals: Using Plants to Clean Up the Environment</w:t>
      </w:r>
      <w:r w:rsidRPr="00742DA5">
        <w:rPr>
          <w:rFonts w:ascii="Times New Roman" w:hAnsi="Times New Roman" w:cs="Times New Roman"/>
          <w:sz w:val="16"/>
          <w:szCs w:val="16"/>
        </w:rPr>
        <w:t>.  John Wiley &amp; Sons, New York, NY, USA.</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iCs/>
          <w:sz w:val="16"/>
          <w:szCs w:val="16"/>
        </w:rPr>
      </w:pPr>
      <w:r w:rsidRPr="00742DA5">
        <w:rPr>
          <w:rFonts w:ascii="Times New Roman" w:hAnsi="Times New Roman" w:cs="Times New Roman"/>
          <w:sz w:val="16"/>
          <w:szCs w:val="16"/>
        </w:rPr>
        <w:t>Khudhaier, S.R., Lami, A.M., and Abba, R.F. (2020) A review article: technology of bioremediation. Int J Res Appl Sci Biotecnol. 7(5), 349-353.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G. S. Ba˜nuelos, H. A. Ajwa, and B. Mackey (1997) Evaluation of different plant species used for phytoremediation of high soil selenium. </w:t>
      </w:r>
      <w:r w:rsidRPr="00742DA5">
        <w:rPr>
          <w:rFonts w:ascii="Times New Roman" w:hAnsi="Times New Roman" w:cs="Times New Roman"/>
          <w:iCs/>
          <w:sz w:val="16"/>
          <w:szCs w:val="16"/>
        </w:rPr>
        <w:t>J Environ Qual.</w:t>
      </w:r>
      <w:r w:rsidRPr="00742DA5">
        <w:rPr>
          <w:rFonts w:ascii="Times New Roman" w:hAnsi="Times New Roman" w:cs="Times New Roman"/>
          <w:sz w:val="16"/>
          <w:szCs w:val="16"/>
        </w:rPr>
        <w:t xml:space="preserve"> 26, 639–646.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O. P.Abioye (2011) Biological remediation of hydrocarbon and heavy metals contaminated soil.   </w:t>
      </w:r>
      <w:r w:rsidRPr="00742DA5">
        <w:rPr>
          <w:rFonts w:ascii="Times New Roman" w:hAnsi="Times New Roman" w:cs="Times New Roman"/>
          <w:iCs/>
          <w:sz w:val="16"/>
          <w:szCs w:val="16"/>
        </w:rPr>
        <w:t>Soil Contamination</w:t>
      </w:r>
      <w:r w:rsidRPr="00742DA5">
        <w:rPr>
          <w:rFonts w:ascii="Times New Roman" w:hAnsi="Times New Roman" w:cs="Times New Roman"/>
          <w:sz w:val="16"/>
          <w:szCs w:val="16"/>
        </w:rPr>
        <w:t xml:space="preserve">, S. Pascucci, Ed., InTech, Vienna, Austria.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J. M. Novak, W. J. Busscher, D. L. Laird, M. Ahmedna, D. W. Watts, and M. A. S. Niandou (2009) Impact of biochar amendment on fertility of a southeastern coastal plain soil. </w:t>
      </w:r>
      <w:r w:rsidRPr="00742DA5">
        <w:rPr>
          <w:rFonts w:ascii="Times New Roman" w:hAnsi="Times New Roman" w:cs="Times New Roman"/>
          <w:iCs/>
          <w:sz w:val="16"/>
          <w:szCs w:val="16"/>
        </w:rPr>
        <w:t xml:space="preserve">Soil Sci. </w:t>
      </w:r>
      <w:r w:rsidRPr="00742DA5">
        <w:rPr>
          <w:rFonts w:ascii="Times New Roman" w:hAnsi="Times New Roman" w:cs="Times New Roman"/>
          <w:sz w:val="16"/>
          <w:szCs w:val="16"/>
        </w:rPr>
        <w:t>174,105–112.</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T. Namgay, B. Singh, and B. P. Singh (2010) Influence of biochar application to soil on the availability of As, Cd, Cu, Pb, and Zn to maize (</w:t>
      </w:r>
      <w:r w:rsidRPr="00742DA5">
        <w:rPr>
          <w:rFonts w:ascii="Times New Roman" w:hAnsi="Times New Roman" w:cs="Times New Roman"/>
          <w:iCs/>
          <w:sz w:val="16"/>
          <w:szCs w:val="16"/>
        </w:rPr>
        <w:t>Zeamays</w:t>
      </w:r>
      <w:r w:rsidRPr="00742DA5">
        <w:rPr>
          <w:rFonts w:ascii="Times New Roman" w:hAnsi="Times New Roman" w:cs="Times New Roman"/>
          <w:sz w:val="16"/>
          <w:szCs w:val="16"/>
        </w:rPr>
        <w:t xml:space="preserve">L.). </w:t>
      </w:r>
      <w:r w:rsidRPr="00742DA5">
        <w:rPr>
          <w:rFonts w:ascii="Times New Roman" w:hAnsi="Times New Roman" w:cs="Times New Roman"/>
          <w:iCs/>
          <w:sz w:val="16"/>
          <w:szCs w:val="16"/>
        </w:rPr>
        <w:t xml:space="preserve">Soil Res. </w:t>
      </w:r>
      <w:r w:rsidRPr="00742DA5">
        <w:rPr>
          <w:rFonts w:ascii="Times New Roman" w:hAnsi="Times New Roman" w:cs="Times New Roman"/>
          <w:sz w:val="16"/>
          <w:szCs w:val="16"/>
        </w:rPr>
        <w:t>48, 638–647.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themeColor="text1"/>
          <w:sz w:val="16"/>
          <w:szCs w:val="16"/>
        </w:rPr>
        <w:t>Selim, Y. A., Azb, M. A., Ragab, I., and  Abd El-Azim, M. H. (2020) Green Synthesis of Zinc Oxide Nanoparticles Using Aqueous Extract of Deverratortuosa and their Cytotoxic Activities. Sci. rep. 10(1), 1-9.</w:t>
      </w:r>
    </w:p>
    <w:p w:rsidR="00590238" w:rsidRPr="00742DA5" w:rsidRDefault="00225472" w:rsidP="008C052C">
      <w:pPr>
        <w:pStyle w:val="Default"/>
        <w:numPr>
          <w:ilvl w:val="0"/>
          <w:numId w:val="9"/>
        </w:numPr>
        <w:jc w:val="both"/>
        <w:rPr>
          <w:sz w:val="16"/>
          <w:szCs w:val="16"/>
        </w:rPr>
      </w:pPr>
      <w:r w:rsidRPr="00742DA5">
        <w:rPr>
          <w:sz w:val="16"/>
          <w:szCs w:val="16"/>
        </w:rPr>
        <w:t>Boopathy, R. (2000) Factors limiting bioremediation technologies. Bioresour. Technol. 74, 63-67.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Boopathy, R., Manning, J., and Kulpa, C.F. (1998) A laboratory study of the bioremediation of</w:t>
      </w:r>
    </w:p>
    <w:p w:rsidR="00590238" w:rsidRPr="00742DA5" w:rsidRDefault="00225472" w:rsidP="008C052C">
      <w:pPr>
        <w:pStyle w:val="ListParagraph"/>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2, 4, 6-trinitrotoluene-contaminated soil using aerobic/anoxic soil slurry reactor. Water Environ. Res. 70,  80-86.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Blackburn, J.W., and Hafker, W.R. (1993) The impact of biochemistry, bioavailability and bioactivity on the selection of bioremediation techniques. Trends Biotechnol. 11 (8), 328-333.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MannigJr, J.F., Boopathy, R., and Kulpa, C.F. (1995) A Laboratory Study in Support of the</w:t>
      </w:r>
    </w:p>
    <w:p w:rsidR="00590238" w:rsidRPr="00742DA5" w:rsidRDefault="00225472" w:rsidP="008C052C">
      <w:pPr>
        <w:pStyle w:val="ListParagraph"/>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Pilot Demonstration of Biological Soil Slurry Reactor. Argonne National Lab Il Environmental Research Division.</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Day, S.M. (1993) US environmental regulations and policies—their impact on the commercial</w:t>
      </w:r>
    </w:p>
    <w:p w:rsidR="00590238" w:rsidRPr="00742DA5" w:rsidRDefault="00225472" w:rsidP="008C052C">
      <w:pPr>
        <w:pStyle w:val="ListParagraph"/>
        <w:autoSpaceDE w:val="0"/>
        <w:autoSpaceDN w:val="0"/>
        <w:adjustRightInd w:val="0"/>
        <w:spacing w:after="0" w:line="240" w:lineRule="auto"/>
        <w:jc w:val="both"/>
        <w:rPr>
          <w:rFonts w:ascii="Times New Roman" w:hAnsi="Times New Roman" w:cs="Times New Roman"/>
          <w:b/>
          <w:sz w:val="16"/>
          <w:szCs w:val="16"/>
        </w:rPr>
      </w:pPr>
      <w:r w:rsidRPr="00742DA5">
        <w:rPr>
          <w:rFonts w:ascii="Times New Roman" w:hAnsi="Times New Roman" w:cs="Times New Roman"/>
          <w:sz w:val="16"/>
          <w:szCs w:val="16"/>
        </w:rPr>
        <w:t>development of bioremediation. Trends Biotechnol. 11 (8), 324-328.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Pete, A.J., Bharti, B., and Benton, M.G. (2021) Nano-enhanced Bioremediation for Oil Spills: A Review. ACS EST Engg. 1, 928−946.</w:t>
      </w:r>
    </w:p>
    <w:p w:rsidR="00A31B24" w:rsidRPr="00742DA5" w:rsidRDefault="00225472" w:rsidP="00861968">
      <w:pPr>
        <w:pStyle w:val="ListParagraph"/>
        <w:numPr>
          <w:ilvl w:val="0"/>
          <w:numId w:val="9"/>
        </w:numPr>
        <w:autoSpaceDE w:val="0"/>
        <w:autoSpaceDN w:val="0"/>
        <w:adjustRightInd w:val="0"/>
        <w:spacing w:afterLines="200" w:line="240" w:lineRule="auto"/>
        <w:jc w:val="both"/>
        <w:rPr>
          <w:rFonts w:ascii="Times New Roman" w:hAnsi="Times New Roman" w:cs="Times New Roman"/>
          <w:sz w:val="16"/>
          <w:szCs w:val="16"/>
          <w:lang w:val="en-IN"/>
        </w:rPr>
      </w:pPr>
      <w:r w:rsidRPr="00742DA5">
        <w:rPr>
          <w:rFonts w:ascii="Times New Roman" w:hAnsi="Times New Roman" w:cs="Times New Roman"/>
          <w:sz w:val="16"/>
          <w:szCs w:val="16"/>
        </w:rPr>
        <w:t>Verma V, Thakur PK et al (2022) Advancements in controlled drug delivery system, Biogenic synthesis of nanoparticles and drug delivery system: Resent development and future prospects. IGI Global, ISSN:2327-7033, pp 1-26.</w:t>
      </w:r>
    </w:p>
    <w:p w:rsidR="00A31B24" w:rsidRPr="00742DA5" w:rsidRDefault="00A31B24" w:rsidP="008C052C">
      <w:pPr>
        <w:pStyle w:val="ListParagraph"/>
        <w:autoSpaceDE w:val="0"/>
        <w:autoSpaceDN w:val="0"/>
        <w:adjustRightInd w:val="0"/>
        <w:spacing w:after="0" w:line="240" w:lineRule="auto"/>
        <w:ind w:left="810"/>
        <w:jc w:val="both"/>
        <w:rPr>
          <w:rFonts w:ascii="Times New Roman" w:hAnsi="Times New Roman" w:cs="Times New Roman"/>
          <w:sz w:val="16"/>
          <w:szCs w:val="16"/>
        </w:rPr>
      </w:pPr>
    </w:p>
    <w:p w:rsidR="002F684E" w:rsidRPr="00E35AE3" w:rsidRDefault="002F684E" w:rsidP="008C052C">
      <w:pPr>
        <w:autoSpaceDE w:val="0"/>
        <w:autoSpaceDN w:val="0"/>
        <w:adjustRightInd w:val="0"/>
        <w:spacing w:after="0" w:line="240" w:lineRule="auto"/>
        <w:jc w:val="both"/>
        <w:rPr>
          <w:rFonts w:ascii="Times New Roman" w:hAnsi="Times New Roman" w:cs="Times New Roman"/>
          <w:color w:val="212529"/>
          <w:sz w:val="20"/>
          <w:szCs w:val="20"/>
        </w:rPr>
      </w:pPr>
    </w:p>
    <w:p w:rsidR="00CC542C" w:rsidRPr="00E35AE3" w:rsidRDefault="00CC542C" w:rsidP="008C052C">
      <w:pPr>
        <w:spacing w:after="0" w:line="240" w:lineRule="auto"/>
        <w:jc w:val="both"/>
        <w:rPr>
          <w:rFonts w:ascii="Times New Roman" w:hAnsi="Times New Roman" w:cs="Times New Roman"/>
          <w:sz w:val="20"/>
          <w:szCs w:val="20"/>
        </w:rPr>
      </w:pPr>
    </w:p>
    <w:sectPr w:rsidR="00CC542C" w:rsidRPr="00E35AE3" w:rsidSect="00157B83">
      <w:footerReference w:type="default" r:id="rId13"/>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282" w:rsidRDefault="00784282" w:rsidP="006A6912">
      <w:pPr>
        <w:spacing w:after="0" w:line="240" w:lineRule="auto"/>
      </w:pPr>
      <w:r>
        <w:separator/>
      </w:r>
    </w:p>
  </w:endnote>
  <w:endnote w:type="continuationSeparator" w:id="1">
    <w:p w:rsidR="00784282" w:rsidRDefault="00784282" w:rsidP="006A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Times">
    <w:altName w:val="Arial Unicode MS"/>
    <w:panose1 w:val="00000000000000000000"/>
    <w:charset w:val="81"/>
    <w:family w:val="auto"/>
    <w:notTrueType/>
    <w:pitch w:val="default"/>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qwytnAdvTT3713a231+20">
    <w:altName w:val="MS Gothic"/>
    <w:panose1 w:val="00000000000000000000"/>
    <w:charset w:val="80"/>
    <w:family w:val="auto"/>
    <w:notTrueType/>
    <w:pitch w:val="default"/>
    <w:sig w:usb0="00000000" w:usb1="08070000" w:usb2="00000010" w:usb3="00000000" w:csb0="00020000" w:csb1="00000000"/>
  </w:font>
  <w:font w:name="PalatinoLinotype-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036829"/>
      <w:docPartObj>
        <w:docPartGallery w:val="Page Numbers (Bottom of Page)"/>
        <w:docPartUnique/>
      </w:docPartObj>
    </w:sdtPr>
    <w:sdtContent>
      <w:p w:rsidR="008346C6" w:rsidRDefault="00225472">
        <w:pPr>
          <w:pStyle w:val="Footer"/>
          <w:jc w:val="center"/>
        </w:pPr>
        <w:r>
          <w:t>[</w:t>
        </w:r>
        <w:r w:rsidR="005A06C1">
          <w:fldChar w:fldCharType="begin"/>
        </w:r>
        <w:r>
          <w:instrText xml:space="preserve"> PAGE   \* MERGEFORMAT </w:instrText>
        </w:r>
        <w:r w:rsidR="005A06C1">
          <w:fldChar w:fldCharType="separate"/>
        </w:r>
        <w:r w:rsidR="00861968">
          <w:rPr>
            <w:noProof/>
          </w:rPr>
          <w:t>11</w:t>
        </w:r>
        <w:r w:rsidR="005A06C1">
          <w:rPr>
            <w:noProof/>
          </w:rPr>
          <w:fldChar w:fldCharType="end"/>
        </w:r>
        <w:r>
          <w:t>]</w:t>
        </w:r>
      </w:p>
    </w:sdtContent>
  </w:sdt>
  <w:p w:rsidR="00682555" w:rsidRDefault="00682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282" w:rsidRDefault="00784282" w:rsidP="006A6912">
      <w:pPr>
        <w:spacing w:after="0" w:line="240" w:lineRule="auto"/>
      </w:pPr>
      <w:r>
        <w:separator/>
      </w:r>
    </w:p>
  </w:footnote>
  <w:footnote w:type="continuationSeparator" w:id="1">
    <w:p w:rsidR="00784282" w:rsidRDefault="00784282" w:rsidP="006A6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105"/>
    <w:multiLevelType w:val="hybridMultilevel"/>
    <w:tmpl w:val="AFB8D168"/>
    <w:lvl w:ilvl="0" w:tplc="00AE6BDE">
      <w:start w:val="1"/>
      <w:numFmt w:val="bullet"/>
      <w:lvlText w:val=""/>
      <w:lvlJc w:val="left"/>
      <w:pPr>
        <w:ind w:left="720" w:hanging="360"/>
      </w:pPr>
      <w:rPr>
        <w:rFonts w:ascii="Symbol" w:hAnsi="Symbol" w:hint="default"/>
      </w:rPr>
    </w:lvl>
    <w:lvl w:ilvl="1" w:tplc="C64E38D0" w:tentative="1">
      <w:start w:val="1"/>
      <w:numFmt w:val="bullet"/>
      <w:lvlText w:val="o"/>
      <w:lvlJc w:val="left"/>
      <w:pPr>
        <w:ind w:left="1440" w:hanging="360"/>
      </w:pPr>
      <w:rPr>
        <w:rFonts w:ascii="Courier New" w:hAnsi="Courier New" w:cs="Courier New" w:hint="default"/>
      </w:rPr>
    </w:lvl>
    <w:lvl w:ilvl="2" w:tplc="D18EE664" w:tentative="1">
      <w:start w:val="1"/>
      <w:numFmt w:val="bullet"/>
      <w:lvlText w:val=""/>
      <w:lvlJc w:val="left"/>
      <w:pPr>
        <w:ind w:left="2160" w:hanging="360"/>
      </w:pPr>
      <w:rPr>
        <w:rFonts w:ascii="Wingdings" w:hAnsi="Wingdings" w:hint="default"/>
      </w:rPr>
    </w:lvl>
    <w:lvl w:ilvl="3" w:tplc="0C1A945E" w:tentative="1">
      <w:start w:val="1"/>
      <w:numFmt w:val="bullet"/>
      <w:lvlText w:val=""/>
      <w:lvlJc w:val="left"/>
      <w:pPr>
        <w:ind w:left="2880" w:hanging="360"/>
      </w:pPr>
      <w:rPr>
        <w:rFonts w:ascii="Symbol" w:hAnsi="Symbol" w:hint="default"/>
      </w:rPr>
    </w:lvl>
    <w:lvl w:ilvl="4" w:tplc="5AFABDAA" w:tentative="1">
      <w:start w:val="1"/>
      <w:numFmt w:val="bullet"/>
      <w:lvlText w:val="o"/>
      <w:lvlJc w:val="left"/>
      <w:pPr>
        <w:ind w:left="3600" w:hanging="360"/>
      </w:pPr>
      <w:rPr>
        <w:rFonts w:ascii="Courier New" w:hAnsi="Courier New" w:cs="Courier New" w:hint="default"/>
      </w:rPr>
    </w:lvl>
    <w:lvl w:ilvl="5" w:tplc="C8F61736" w:tentative="1">
      <w:start w:val="1"/>
      <w:numFmt w:val="bullet"/>
      <w:lvlText w:val=""/>
      <w:lvlJc w:val="left"/>
      <w:pPr>
        <w:ind w:left="4320" w:hanging="360"/>
      </w:pPr>
      <w:rPr>
        <w:rFonts w:ascii="Wingdings" w:hAnsi="Wingdings" w:hint="default"/>
      </w:rPr>
    </w:lvl>
    <w:lvl w:ilvl="6" w:tplc="B1B61994" w:tentative="1">
      <w:start w:val="1"/>
      <w:numFmt w:val="bullet"/>
      <w:lvlText w:val=""/>
      <w:lvlJc w:val="left"/>
      <w:pPr>
        <w:ind w:left="5040" w:hanging="360"/>
      </w:pPr>
      <w:rPr>
        <w:rFonts w:ascii="Symbol" w:hAnsi="Symbol" w:hint="default"/>
      </w:rPr>
    </w:lvl>
    <w:lvl w:ilvl="7" w:tplc="B6F69B30" w:tentative="1">
      <w:start w:val="1"/>
      <w:numFmt w:val="bullet"/>
      <w:lvlText w:val="o"/>
      <w:lvlJc w:val="left"/>
      <w:pPr>
        <w:ind w:left="5760" w:hanging="360"/>
      </w:pPr>
      <w:rPr>
        <w:rFonts w:ascii="Courier New" w:hAnsi="Courier New" w:cs="Courier New" w:hint="default"/>
      </w:rPr>
    </w:lvl>
    <w:lvl w:ilvl="8" w:tplc="21DA06F8" w:tentative="1">
      <w:start w:val="1"/>
      <w:numFmt w:val="bullet"/>
      <w:lvlText w:val=""/>
      <w:lvlJc w:val="left"/>
      <w:pPr>
        <w:ind w:left="6480" w:hanging="360"/>
      </w:pPr>
      <w:rPr>
        <w:rFonts w:ascii="Wingdings" w:hAnsi="Wingdings" w:hint="default"/>
      </w:rPr>
    </w:lvl>
  </w:abstractNum>
  <w:abstractNum w:abstractNumId="1">
    <w:nsid w:val="0CA95EC1"/>
    <w:multiLevelType w:val="hybridMultilevel"/>
    <w:tmpl w:val="30FC8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E274B"/>
    <w:multiLevelType w:val="multilevel"/>
    <w:tmpl w:val="E0BE8DEC"/>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nsid w:val="1CA474F6"/>
    <w:multiLevelType w:val="hybridMultilevel"/>
    <w:tmpl w:val="C938F9FE"/>
    <w:lvl w:ilvl="0" w:tplc="53568EA4">
      <w:start w:val="1"/>
      <w:numFmt w:val="bullet"/>
      <w:lvlText w:val=""/>
      <w:lvlJc w:val="left"/>
      <w:pPr>
        <w:ind w:left="720" w:hanging="360"/>
      </w:pPr>
      <w:rPr>
        <w:rFonts w:ascii="Symbol" w:hAnsi="Symbol" w:hint="default"/>
      </w:rPr>
    </w:lvl>
    <w:lvl w:ilvl="1" w:tplc="8C2E51DA" w:tentative="1">
      <w:start w:val="1"/>
      <w:numFmt w:val="bullet"/>
      <w:lvlText w:val="o"/>
      <w:lvlJc w:val="left"/>
      <w:pPr>
        <w:ind w:left="1440" w:hanging="360"/>
      </w:pPr>
      <w:rPr>
        <w:rFonts w:ascii="Courier New" w:hAnsi="Courier New" w:cs="Courier New" w:hint="default"/>
      </w:rPr>
    </w:lvl>
    <w:lvl w:ilvl="2" w:tplc="6E8EC920" w:tentative="1">
      <w:start w:val="1"/>
      <w:numFmt w:val="bullet"/>
      <w:lvlText w:val=""/>
      <w:lvlJc w:val="left"/>
      <w:pPr>
        <w:ind w:left="2160" w:hanging="360"/>
      </w:pPr>
      <w:rPr>
        <w:rFonts w:ascii="Wingdings" w:hAnsi="Wingdings" w:hint="default"/>
      </w:rPr>
    </w:lvl>
    <w:lvl w:ilvl="3" w:tplc="4E2AFF52" w:tentative="1">
      <w:start w:val="1"/>
      <w:numFmt w:val="bullet"/>
      <w:lvlText w:val=""/>
      <w:lvlJc w:val="left"/>
      <w:pPr>
        <w:ind w:left="2880" w:hanging="360"/>
      </w:pPr>
      <w:rPr>
        <w:rFonts w:ascii="Symbol" w:hAnsi="Symbol" w:hint="default"/>
      </w:rPr>
    </w:lvl>
    <w:lvl w:ilvl="4" w:tplc="AFDE4566" w:tentative="1">
      <w:start w:val="1"/>
      <w:numFmt w:val="bullet"/>
      <w:lvlText w:val="o"/>
      <w:lvlJc w:val="left"/>
      <w:pPr>
        <w:ind w:left="3600" w:hanging="360"/>
      </w:pPr>
      <w:rPr>
        <w:rFonts w:ascii="Courier New" w:hAnsi="Courier New" w:cs="Courier New" w:hint="default"/>
      </w:rPr>
    </w:lvl>
    <w:lvl w:ilvl="5" w:tplc="E868A2CC" w:tentative="1">
      <w:start w:val="1"/>
      <w:numFmt w:val="bullet"/>
      <w:lvlText w:val=""/>
      <w:lvlJc w:val="left"/>
      <w:pPr>
        <w:ind w:left="4320" w:hanging="360"/>
      </w:pPr>
      <w:rPr>
        <w:rFonts w:ascii="Wingdings" w:hAnsi="Wingdings" w:hint="default"/>
      </w:rPr>
    </w:lvl>
    <w:lvl w:ilvl="6" w:tplc="D65C0EAA" w:tentative="1">
      <w:start w:val="1"/>
      <w:numFmt w:val="bullet"/>
      <w:lvlText w:val=""/>
      <w:lvlJc w:val="left"/>
      <w:pPr>
        <w:ind w:left="5040" w:hanging="360"/>
      </w:pPr>
      <w:rPr>
        <w:rFonts w:ascii="Symbol" w:hAnsi="Symbol" w:hint="default"/>
      </w:rPr>
    </w:lvl>
    <w:lvl w:ilvl="7" w:tplc="EDA6C192" w:tentative="1">
      <w:start w:val="1"/>
      <w:numFmt w:val="bullet"/>
      <w:lvlText w:val="o"/>
      <w:lvlJc w:val="left"/>
      <w:pPr>
        <w:ind w:left="5760" w:hanging="360"/>
      </w:pPr>
      <w:rPr>
        <w:rFonts w:ascii="Courier New" w:hAnsi="Courier New" w:cs="Courier New" w:hint="default"/>
      </w:rPr>
    </w:lvl>
    <w:lvl w:ilvl="8" w:tplc="9A38C97C" w:tentative="1">
      <w:start w:val="1"/>
      <w:numFmt w:val="bullet"/>
      <w:lvlText w:val=""/>
      <w:lvlJc w:val="left"/>
      <w:pPr>
        <w:ind w:left="6480" w:hanging="360"/>
      </w:pPr>
      <w:rPr>
        <w:rFonts w:ascii="Wingdings" w:hAnsi="Wingdings" w:hint="default"/>
      </w:rPr>
    </w:lvl>
  </w:abstractNum>
  <w:abstractNum w:abstractNumId="4">
    <w:nsid w:val="31EC7019"/>
    <w:multiLevelType w:val="hybridMultilevel"/>
    <w:tmpl w:val="6D7A4134"/>
    <w:lvl w:ilvl="0" w:tplc="1BCCC66E">
      <w:start w:val="1"/>
      <w:numFmt w:val="bullet"/>
      <w:lvlText w:val=""/>
      <w:lvlJc w:val="left"/>
      <w:pPr>
        <w:ind w:left="720" w:hanging="360"/>
      </w:pPr>
      <w:rPr>
        <w:rFonts w:ascii="Symbol" w:hAnsi="Symbol" w:hint="default"/>
      </w:rPr>
    </w:lvl>
    <w:lvl w:ilvl="1" w:tplc="157EC6B8" w:tentative="1">
      <w:start w:val="1"/>
      <w:numFmt w:val="bullet"/>
      <w:lvlText w:val="o"/>
      <w:lvlJc w:val="left"/>
      <w:pPr>
        <w:ind w:left="1440" w:hanging="360"/>
      </w:pPr>
      <w:rPr>
        <w:rFonts w:ascii="Courier New" w:hAnsi="Courier New" w:cs="Courier New" w:hint="default"/>
      </w:rPr>
    </w:lvl>
    <w:lvl w:ilvl="2" w:tplc="0C8C9484" w:tentative="1">
      <w:start w:val="1"/>
      <w:numFmt w:val="bullet"/>
      <w:lvlText w:val=""/>
      <w:lvlJc w:val="left"/>
      <w:pPr>
        <w:ind w:left="2160" w:hanging="360"/>
      </w:pPr>
      <w:rPr>
        <w:rFonts w:ascii="Wingdings" w:hAnsi="Wingdings" w:hint="default"/>
      </w:rPr>
    </w:lvl>
    <w:lvl w:ilvl="3" w:tplc="F8AEF88C" w:tentative="1">
      <w:start w:val="1"/>
      <w:numFmt w:val="bullet"/>
      <w:lvlText w:val=""/>
      <w:lvlJc w:val="left"/>
      <w:pPr>
        <w:ind w:left="2880" w:hanging="360"/>
      </w:pPr>
      <w:rPr>
        <w:rFonts w:ascii="Symbol" w:hAnsi="Symbol" w:hint="default"/>
      </w:rPr>
    </w:lvl>
    <w:lvl w:ilvl="4" w:tplc="D3282D14" w:tentative="1">
      <w:start w:val="1"/>
      <w:numFmt w:val="bullet"/>
      <w:lvlText w:val="o"/>
      <w:lvlJc w:val="left"/>
      <w:pPr>
        <w:ind w:left="3600" w:hanging="360"/>
      </w:pPr>
      <w:rPr>
        <w:rFonts w:ascii="Courier New" w:hAnsi="Courier New" w:cs="Courier New" w:hint="default"/>
      </w:rPr>
    </w:lvl>
    <w:lvl w:ilvl="5" w:tplc="E692FBA0" w:tentative="1">
      <w:start w:val="1"/>
      <w:numFmt w:val="bullet"/>
      <w:lvlText w:val=""/>
      <w:lvlJc w:val="left"/>
      <w:pPr>
        <w:ind w:left="4320" w:hanging="360"/>
      </w:pPr>
      <w:rPr>
        <w:rFonts w:ascii="Wingdings" w:hAnsi="Wingdings" w:hint="default"/>
      </w:rPr>
    </w:lvl>
    <w:lvl w:ilvl="6" w:tplc="E9B44604" w:tentative="1">
      <w:start w:val="1"/>
      <w:numFmt w:val="bullet"/>
      <w:lvlText w:val=""/>
      <w:lvlJc w:val="left"/>
      <w:pPr>
        <w:ind w:left="5040" w:hanging="360"/>
      </w:pPr>
      <w:rPr>
        <w:rFonts w:ascii="Symbol" w:hAnsi="Symbol" w:hint="default"/>
      </w:rPr>
    </w:lvl>
    <w:lvl w:ilvl="7" w:tplc="8D848D76" w:tentative="1">
      <w:start w:val="1"/>
      <w:numFmt w:val="bullet"/>
      <w:lvlText w:val="o"/>
      <w:lvlJc w:val="left"/>
      <w:pPr>
        <w:ind w:left="5760" w:hanging="360"/>
      </w:pPr>
      <w:rPr>
        <w:rFonts w:ascii="Courier New" w:hAnsi="Courier New" w:cs="Courier New" w:hint="default"/>
      </w:rPr>
    </w:lvl>
    <w:lvl w:ilvl="8" w:tplc="8612C790" w:tentative="1">
      <w:start w:val="1"/>
      <w:numFmt w:val="bullet"/>
      <w:lvlText w:val=""/>
      <w:lvlJc w:val="left"/>
      <w:pPr>
        <w:ind w:left="6480" w:hanging="360"/>
      </w:pPr>
      <w:rPr>
        <w:rFonts w:ascii="Wingdings" w:hAnsi="Wingdings" w:hint="default"/>
      </w:rPr>
    </w:lvl>
  </w:abstractNum>
  <w:abstractNum w:abstractNumId="5">
    <w:nsid w:val="3655098C"/>
    <w:multiLevelType w:val="hybridMultilevel"/>
    <w:tmpl w:val="2116ABC4"/>
    <w:lvl w:ilvl="0" w:tplc="E1CE2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E7D1E"/>
    <w:multiLevelType w:val="hybridMultilevel"/>
    <w:tmpl w:val="81786C4A"/>
    <w:lvl w:ilvl="0" w:tplc="8C5C51C8">
      <w:start w:val="1"/>
      <w:numFmt w:val="bullet"/>
      <w:lvlText w:val=""/>
      <w:lvlJc w:val="left"/>
      <w:pPr>
        <w:ind w:left="720" w:hanging="360"/>
      </w:pPr>
      <w:rPr>
        <w:rFonts w:ascii="Symbol" w:hAnsi="Symbol" w:hint="default"/>
      </w:rPr>
    </w:lvl>
    <w:lvl w:ilvl="1" w:tplc="E2661FFE" w:tentative="1">
      <w:start w:val="1"/>
      <w:numFmt w:val="bullet"/>
      <w:lvlText w:val="o"/>
      <w:lvlJc w:val="left"/>
      <w:pPr>
        <w:ind w:left="1440" w:hanging="360"/>
      </w:pPr>
      <w:rPr>
        <w:rFonts w:ascii="Courier New" w:hAnsi="Courier New" w:cs="Courier New" w:hint="default"/>
      </w:rPr>
    </w:lvl>
    <w:lvl w:ilvl="2" w:tplc="A686DC34" w:tentative="1">
      <w:start w:val="1"/>
      <w:numFmt w:val="bullet"/>
      <w:lvlText w:val=""/>
      <w:lvlJc w:val="left"/>
      <w:pPr>
        <w:ind w:left="2160" w:hanging="360"/>
      </w:pPr>
      <w:rPr>
        <w:rFonts w:ascii="Wingdings" w:hAnsi="Wingdings" w:hint="default"/>
      </w:rPr>
    </w:lvl>
    <w:lvl w:ilvl="3" w:tplc="58FAC8E8" w:tentative="1">
      <w:start w:val="1"/>
      <w:numFmt w:val="bullet"/>
      <w:lvlText w:val=""/>
      <w:lvlJc w:val="left"/>
      <w:pPr>
        <w:ind w:left="2880" w:hanging="360"/>
      </w:pPr>
      <w:rPr>
        <w:rFonts w:ascii="Symbol" w:hAnsi="Symbol" w:hint="default"/>
      </w:rPr>
    </w:lvl>
    <w:lvl w:ilvl="4" w:tplc="E34ECE0C" w:tentative="1">
      <w:start w:val="1"/>
      <w:numFmt w:val="bullet"/>
      <w:lvlText w:val="o"/>
      <w:lvlJc w:val="left"/>
      <w:pPr>
        <w:ind w:left="3600" w:hanging="360"/>
      </w:pPr>
      <w:rPr>
        <w:rFonts w:ascii="Courier New" w:hAnsi="Courier New" w:cs="Courier New" w:hint="default"/>
      </w:rPr>
    </w:lvl>
    <w:lvl w:ilvl="5" w:tplc="2014FC26" w:tentative="1">
      <w:start w:val="1"/>
      <w:numFmt w:val="bullet"/>
      <w:lvlText w:val=""/>
      <w:lvlJc w:val="left"/>
      <w:pPr>
        <w:ind w:left="4320" w:hanging="360"/>
      </w:pPr>
      <w:rPr>
        <w:rFonts w:ascii="Wingdings" w:hAnsi="Wingdings" w:hint="default"/>
      </w:rPr>
    </w:lvl>
    <w:lvl w:ilvl="6" w:tplc="C3CAA6E0" w:tentative="1">
      <w:start w:val="1"/>
      <w:numFmt w:val="bullet"/>
      <w:lvlText w:val=""/>
      <w:lvlJc w:val="left"/>
      <w:pPr>
        <w:ind w:left="5040" w:hanging="360"/>
      </w:pPr>
      <w:rPr>
        <w:rFonts w:ascii="Symbol" w:hAnsi="Symbol" w:hint="default"/>
      </w:rPr>
    </w:lvl>
    <w:lvl w:ilvl="7" w:tplc="484E5C88" w:tentative="1">
      <w:start w:val="1"/>
      <w:numFmt w:val="bullet"/>
      <w:lvlText w:val="o"/>
      <w:lvlJc w:val="left"/>
      <w:pPr>
        <w:ind w:left="5760" w:hanging="360"/>
      </w:pPr>
      <w:rPr>
        <w:rFonts w:ascii="Courier New" w:hAnsi="Courier New" w:cs="Courier New" w:hint="default"/>
      </w:rPr>
    </w:lvl>
    <w:lvl w:ilvl="8" w:tplc="48FAFB58" w:tentative="1">
      <w:start w:val="1"/>
      <w:numFmt w:val="bullet"/>
      <w:lvlText w:val=""/>
      <w:lvlJc w:val="left"/>
      <w:pPr>
        <w:ind w:left="6480" w:hanging="360"/>
      </w:pPr>
      <w:rPr>
        <w:rFonts w:ascii="Wingdings" w:hAnsi="Wingdings" w:hint="default"/>
      </w:rPr>
    </w:lvl>
  </w:abstractNum>
  <w:abstractNum w:abstractNumId="7">
    <w:nsid w:val="3B973D04"/>
    <w:multiLevelType w:val="hybridMultilevel"/>
    <w:tmpl w:val="E80E0B0A"/>
    <w:lvl w:ilvl="0" w:tplc="7966A30C">
      <w:start w:val="1"/>
      <w:numFmt w:val="bullet"/>
      <w:lvlText w:val=""/>
      <w:lvlJc w:val="left"/>
      <w:pPr>
        <w:ind w:left="720" w:hanging="360"/>
      </w:pPr>
      <w:rPr>
        <w:rFonts w:ascii="Symbol" w:hAnsi="Symbol" w:hint="default"/>
      </w:rPr>
    </w:lvl>
    <w:lvl w:ilvl="1" w:tplc="75C8F92A" w:tentative="1">
      <w:start w:val="1"/>
      <w:numFmt w:val="bullet"/>
      <w:lvlText w:val="o"/>
      <w:lvlJc w:val="left"/>
      <w:pPr>
        <w:ind w:left="1440" w:hanging="360"/>
      </w:pPr>
      <w:rPr>
        <w:rFonts w:ascii="Courier New" w:hAnsi="Courier New" w:cs="Courier New" w:hint="default"/>
      </w:rPr>
    </w:lvl>
    <w:lvl w:ilvl="2" w:tplc="8092DE3A" w:tentative="1">
      <w:start w:val="1"/>
      <w:numFmt w:val="bullet"/>
      <w:lvlText w:val=""/>
      <w:lvlJc w:val="left"/>
      <w:pPr>
        <w:ind w:left="2160" w:hanging="360"/>
      </w:pPr>
      <w:rPr>
        <w:rFonts w:ascii="Wingdings" w:hAnsi="Wingdings" w:hint="default"/>
      </w:rPr>
    </w:lvl>
    <w:lvl w:ilvl="3" w:tplc="FAEE3D98" w:tentative="1">
      <w:start w:val="1"/>
      <w:numFmt w:val="bullet"/>
      <w:lvlText w:val=""/>
      <w:lvlJc w:val="left"/>
      <w:pPr>
        <w:ind w:left="2880" w:hanging="360"/>
      </w:pPr>
      <w:rPr>
        <w:rFonts w:ascii="Symbol" w:hAnsi="Symbol" w:hint="default"/>
      </w:rPr>
    </w:lvl>
    <w:lvl w:ilvl="4" w:tplc="7AE8913E" w:tentative="1">
      <w:start w:val="1"/>
      <w:numFmt w:val="bullet"/>
      <w:lvlText w:val="o"/>
      <w:lvlJc w:val="left"/>
      <w:pPr>
        <w:ind w:left="3600" w:hanging="360"/>
      </w:pPr>
      <w:rPr>
        <w:rFonts w:ascii="Courier New" w:hAnsi="Courier New" w:cs="Courier New" w:hint="default"/>
      </w:rPr>
    </w:lvl>
    <w:lvl w:ilvl="5" w:tplc="8AA4231E" w:tentative="1">
      <w:start w:val="1"/>
      <w:numFmt w:val="bullet"/>
      <w:lvlText w:val=""/>
      <w:lvlJc w:val="left"/>
      <w:pPr>
        <w:ind w:left="4320" w:hanging="360"/>
      </w:pPr>
      <w:rPr>
        <w:rFonts w:ascii="Wingdings" w:hAnsi="Wingdings" w:hint="default"/>
      </w:rPr>
    </w:lvl>
    <w:lvl w:ilvl="6" w:tplc="B23AF0B2" w:tentative="1">
      <w:start w:val="1"/>
      <w:numFmt w:val="bullet"/>
      <w:lvlText w:val=""/>
      <w:lvlJc w:val="left"/>
      <w:pPr>
        <w:ind w:left="5040" w:hanging="360"/>
      </w:pPr>
      <w:rPr>
        <w:rFonts w:ascii="Symbol" w:hAnsi="Symbol" w:hint="default"/>
      </w:rPr>
    </w:lvl>
    <w:lvl w:ilvl="7" w:tplc="853A7E9C" w:tentative="1">
      <w:start w:val="1"/>
      <w:numFmt w:val="bullet"/>
      <w:lvlText w:val="o"/>
      <w:lvlJc w:val="left"/>
      <w:pPr>
        <w:ind w:left="5760" w:hanging="360"/>
      </w:pPr>
      <w:rPr>
        <w:rFonts w:ascii="Courier New" w:hAnsi="Courier New" w:cs="Courier New" w:hint="default"/>
      </w:rPr>
    </w:lvl>
    <w:lvl w:ilvl="8" w:tplc="BA7484E4" w:tentative="1">
      <w:start w:val="1"/>
      <w:numFmt w:val="bullet"/>
      <w:lvlText w:val=""/>
      <w:lvlJc w:val="left"/>
      <w:pPr>
        <w:ind w:left="6480" w:hanging="360"/>
      </w:pPr>
      <w:rPr>
        <w:rFonts w:ascii="Wingdings" w:hAnsi="Wingdings" w:hint="default"/>
      </w:rPr>
    </w:lvl>
  </w:abstractNum>
  <w:abstractNum w:abstractNumId="8">
    <w:nsid w:val="3CF25F8F"/>
    <w:multiLevelType w:val="hybridMultilevel"/>
    <w:tmpl w:val="3D30A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A1670"/>
    <w:multiLevelType w:val="hybridMultilevel"/>
    <w:tmpl w:val="26BA1C18"/>
    <w:lvl w:ilvl="0" w:tplc="43EE9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F4E78"/>
    <w:multiLevelType w:val="hybridMultilevel"/>
    <w:tmpl w:val="9EBADD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87D79"/>
    <w:multiLevelType w:val="hybridMultilevel"/>
    <w:tmpl w:val="625A8B48"/>
    <w:lvl w:ilvl="0" w:tplc="FE0CC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C0385"/>
    <w:multiLevelType w:val="hybridMultilevel"/>
    <w:tmpl w:val="88F800EA"/>
    <w:lvl w:ilvl="0" w:tplc="FE0A6FBA">
      <w:start w:val="1"/>
      <w:numFmt w:val="bullet"/>
      <w:lvlText w:val=""/>
      <w:lvlJc w:val="left"/>
      <w:pPr>
        <w:ind w:left="720" w:hanging="360"/>
      </w:pPr>
      <w:rPr>
        <w:rFonts w:ascii="Symbol" w:hAnsi="Symbol" w:hint="default"/>
      </w:rPr>
    </w:lvl>
    <w:lvl w:ilvl="1" w:tplc="AD0E5F9A" w:tentative="1">
      <w:start w:val="1"/>
      <w:numFmt w:val="bullet"/>
      <w:lvlText w:val="o"/>
      <w:lvlJc w:val="left"/>
      <w:pPr>
        <w:ind w:left="1440" w:hanging="360"/>
      </w:pPr>
      <w:rPr>
        <w:rFonts w:ascii="Courier New" w:hAnsi="Courier New" w:cs="Courier New" w:hint="default"/>
      </w:rPr>
    </w:lvl>
    <w:lvl w:ilvl="2" w:tplc="04FEE04E" w:tentative="1">
      <w:start w:val="1"/>
      <w:numFmt w:val="bullet"/>
      <w:lvlText w:val=""/>
      <w:lvlJc w:val="left"/>
      <w:pPr>
        <w:ind w:left="2160" w:hanging="360"/>
      </w:pPr>
      <w:rPr>
        <w:rFonts w:ascii="Wingdings" w:hAnsi="Wingdings" w:hint="default"/>
      </w:rPr>
    </w:lvl>
    <w:lvl w:ilvl="3" w:tplc="C58E7BB2" w:tentative="1">
      <w:start w:val="1"/>
      <w:numFmt w:val="bullet"/>
      <w:lvlText w:val=""/>
      <w:lvlJc w:val="left"/>
      <w:pPr>
        <w:ind w:left="2880" w:hanging="360"/>
      </w:pPr>
      <w:rPr>
        <w:rFonts w:ascii="Symbol" w:hAnsi="Symbol" w:hint="default"/>
      </w:rPr>
    </w:lvl>
    <w:lvl w:ilvl="4" w:tplc="E4AA0526" w:tentative="1">
      <w:start w:val="1"/>
      <w:numFmt w:val="bullet"/>
      <w:lvlText w:val="o"/>
      <w:lvlJc w:val="left"/>
      <w:pPr>
        <w:ind w:left="3600" w:hanging="360"/>
      </w:pPr>
      <w:rPr>
        <w:rFonts w:ascii="Courier New" w:hAnsi="Courier New" w:cs="Courier New" w:hint="default"/>
      </w:rPr>
    </w:lvl>
    <w:lvl w:ilvl="5" w:tplc="E2906542" w:tentative="1">
      <w:start w:val="1"/>
      <w:numFmt w:val="bullet"/>
      <w:lvlText w:val=""/>
      <w:lvlJc w:val="left"/>
      <w:pPr>
        <w:ind w:left="4320" w:hanging="360"/>
      </w:pPr>
      <w:rPr>
        <w:rFonts w:ascii="Wingdings" w:hAnsi="Wingdings" w:hint="default"/>
      </w:rPr>
    </w:lvl>
    <w:lvl w:ilvl="6" w:tplc="01580F36" w:tentative="1">
      <w:start w:val="1"/>
      <w:numFmt w:val="bullet"/>
      <w:lvlText w:val=""/>
      <w:lvlJc w:val="left"/>
      <w:pPr>
        <w:ind w:left="5040" w:hanging="360"/>
      </w:pPr>
      <w:rPr>
        <w:rFonts w:ascii="Symbol" w:hAnsi="Symbol" w:hint="default"/>
      </w:rPr>
    </w:lvl>
    <w:lvl w:ilvl="7" w:tplc="DE5E53B6" w:tentative="1">
      <w:start w:val="1"/>
      <w:numFmt w:val="bullet"/>
      <w:lvlText w:val="o"/>
      <w:lvlJc w:val="left"/>
      <w:pPr>
        <w:ind w:left="5760" w:hanging="360"/>
      </w:pPr>
      <w:rPr>
        <w:rFonts w:ascii="Courier New" w:hAnsi="Courier New" w:cs="Courier New" w:hint="default"/>
      </w:rPr>
    </w:lvl>
    <w:lvl w:ilvl="8" w:tplc="07F4778C" w:tentative="1">
      <w:start w:val="1"/>
      <w:numFmt w:val="bullet"/>
      <w:lvlText w:val=""/>
      <w:lvlJc w:val="left"/>
      <w:pPr>
        <w:ind w:left="6480" w:hanging="360"/>
      </w:pPr>
      <w:rPr>
        <w:rFonts w:ascii="Wingdings" w:hAnsi="Wingdings" w:hint="default"/>
      </w:rPr>
    </w:lvl>
  </w:abstractNum>
  <w:abstractNum w:abstractNumId="13">
    <w:nsid w:val="60A14066"/>
    <w:multiLevelType w:val="hybridMultilevel"/>
    <w:tmpl w:val="E1588AF0"/>
    <w:lvl w:ilvl="0" w:tplc="6B70019C">
      <w:start w:val="1"/>
      <w:numFmt w:val="decimal"/>
      <w:lvlText w:val="%1."/>
      <w:lvlJc w:val="left"/>
      <w:pPr>
        <w:ind w:left="810" w:hanging="360"/>
      </w:pPr>
      <w:rPr>
        <w:rFonts w:hint="default"/>
      </w:rPr>
    </w:lvl>
    <w:lvl w:ilvl="1" w:tplc="1786C22A">
      <w:start w:val="1"/>
      <w:numFmt w:val="lowerLetter"/>
      <w:lvlText w:val="%2."/>
      <w:lvlJc w:val="left"/>
      <w:pPr>
        <w:ind w:left="1440" w:hanging="360"/>
      </w:pPr>
    </w:lvl>
    <w:lvl w:ilvl="2" w:tplc="7D5E10B6" w:tentative="1">
      <w:start w:val="1"/>
      <w:numFmt w:val="lowerRoman"/>
      <w:lvlText w:val="%3."/>
      <w:lvlJc w:val="right"/>
      <w:pPr>
        <w:ind w:left="2160" w:hanging="180"/>
      </w:pPr>
    </w:lvl>
    <w:lvl w:ilvl="3" w:tplc="5BECC216" w:tentative="1">
      <w:start w:val="1"/>
      <w:numFmt w:val="decimal"/>
      <w:lvlText w:val="%4."/>
      <w:lvlJc w:val="left"/>
      <w:pPr>
        <w:ind w:left="2880" w:hanging="360"/>
      </w:pPr>
    </w:lvl>
    <w:lvl w:ilvl="4" w:tplc="55063748" w:tentative="1">
      <w:start w:val="1"/>
      <w:numFmt w:val="lowerLetter"/>
      <w:lvlText w:val="%5."/>
      <w:lvlJc w:val="left"/>
      <w:pPr>
        <w:ind w:left="3600" w:hanging="360"/>
      </w:pPr>
    </w:lvl>
    <w:lvl w:ilvl="5" w:tplc="25B62644" w:tentative="1">
      <w:start w:val="1"/>
      <w:numFmt w:val="lowerRoman"/>
      <w:lvlText w:val="%6."/>
      <w:lvlJc w:val="right"/>
      <w:pPr>
        <w:ind w:left="4320" w:hanging="180"/>
      </w:pPr>
    </w:lvl>
    <w:lvl w:ilvl="6" w:tplc="4998ACB0" w:tentative="1">
      <w:start w:val="1"/>
      <w:numFmt w:val="decimal"/>
      <w:lvlText w:val="%7."/>
      <w:lvlJc w:val="left"/>
      <w:pPr>
        <w:ind w:left="5040" w:hanging="360"/>
      </w:pPr>
    </w:lvl>
    <w:lvl w:ilvl="7" w:tplc="87E28030" w:tentative="1">
      <w:start w:val="1"/>
      <w:numFmt w:val="lowerLetter"/>
      <w:lvlText w:val="%8."/>
      <w:lvlJc w:val="left"/>
      <w:pPr>
        <w:ind w:left="5760" w:hanging="360"/>
      </w:pPr>
    </w:lvl>
    <w:lvl w:ilvl="8" w:tplc="359E48FC" w:tentative="1">
      <w:start w:val="1"/>
      <w:numFmt w:val="lowerRoman"/>
      <w:lvlText w:val="%9."/>
      <w:lvlJc w:val="right"/>
      <w:pPr>
        <w:ind w:left="6480" w:hanging="180"/>
      </w:pPr>
    </w:lvl>
  </w:abstractNum>
  <w:abstractNum w:abstractNumId="14">
    <w:nsid w:val="65013133"/>
    <w:multiLevelType w:val="hybridMultilevel"/>
    <w:tmpl w:val="522C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3E3298"/>
    <w:multiLevelType w:val="hybridMultilevel"/>
    <w:tmpl w:val="6F6635FE"/>
    <w:lvl w:ilvl="0" w:tplc="0C58C5DC">
      <w:start w:val="1"/>
      <w:numFmt w:val="lowerLetter"/>
      <w:lvlText w:val="%1)"/>
      <w:lvlJc w:val="left"/>
      <w:pPr>
        <w:ind w:left="720" w:hanging="360"/>
      </w:pPr>
    </w:lvl>
    <w:lvl w:ilvl="1" w:tplc="00B201AA" w:tentative="1">
      <w:start w:val="1"/>
      <w:numFmt w:val="lowerLetter"/>
      <w:lvlText w:val="%2."/>
      <w:lvlJc w:val="left"/>
      <w:pPr>
        <w:ind w:left="1440" w:hanging="360"/>
      </w:pPr>
    </w:lvl>
    <w:lvl w:ilvl="2" w:tplc="42A42100" w:tentative="1">
      <w:start w:val="1"/>
      <w:numFmt w:val="lowerRoman"/>
      <w:lvlText w:val="%3."/>
      <w:lvlJc w:val="right"/>
      <w:pPr>
        <w:ind w:left="2160" w:hanging="180"/>
      </w:pPr>
    </w:lvl>
    <w:lvl w:ilvl="3" w:tplc="8506C47C" w:tentative="1">
      <w:start w:val="1"/>
      <w:numFmt w:val="decimal"/>
      <w:lvlText w:val="%4."/>
      <w:lvlJc w:val="left"/>
      <w:pPr>
        <w:ind w:left="2880" w:hanging="360"/>
      </w:pPr>
    </w:lvl>
    <w:lvl w:ilvl="4" w:tplc="4172438E" w:tentative="1">
      <w:start w:val="1"/>
      <w:numFmt w:val="lowerLetter"/>
      <w:lvlText w:val="%5."/>
      <w:lvlJc w:val="left"/>
      <w:pPr>
        <w:ind w:left="3600" w:hanging="360"/>
      </w:pPr>
    </w:lvl>
    <w:lvl w:ilvl="5" w:tplc="FC780FBE" w:tentative="1">
      <w:start w:val="1"/>
      <w:numFmt w:val="lowerRoman"/>
      <w:lvlText w:val="%6."/>
      <w:lvlJc w:val="right"/>
      <w:pPr>
        <w:ind w:left="4320" w:hanging="180"/>
      </w:pPr>
    </w:lvl>
    <w:lvl w:ilvl="6" w:tplc="48681848" w:tentative="1">
      <w:start w:val="1"/>
      <w:numFmt w:val="decimal"/>
      <w:lvlText w:val="%7."/>
      <w:lvlJc w:val="left"/>
      <w:pPr>
        <w:ind w:left="5040" w:hanging="360"/>
      </w:pPr>
    </w:lvl>
    <w:lvl w:ilvl="7" w:tplc="D83E4D7A" w:tentative="1">
      <w:start w:val="1"/>
      <w:numFmt w:val="lowerLetter"/>
      <w:lvlText w:val="%8."/>
      <w:lvlJc w:val="left"/>
      <w:pPr>
        <w:ind w:left="5760" w:hanging="360"/>
      </w:pPr>
    </w:lvl>
    <w:lvl w:ilvl="8" w:tplc="D5B669BA" w:tentative="1">
      <w:start w:val="1"/>
      <w:numFmt w:val="lowerRoman"/>
      <w:lvlText w:val="%9."/>
      <w:lvlJc w:val="right"/>
      <w:pPr>
        <w:ind w:left="6480" w:hanging="180"/>
      </w:pPr>
    </w:lvl>
  </w:abstractNum>
  <w:abstractNum w:abstractNumId="16">
    <w:nsid w:val="71F87593"/>
    <w:multiLevelType w:val="hybridMultilevel"/>
    <w:tmpl w:val="748A4954"/>
    <w:lvl w:ilvl="0" w:tplc="72C8EB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2"/>
  </w:num>
  <w:num w:numId="3">
    <w:abstractNumId w:val="3"/>
  </w:num>
  <w:num w:numId="4">
    <w:abstractNumId w:val="0"/>
  </w:num>
  <w:num w:numId="5">
    <w:abstractNumId w:val="4"/>
  </w:num>
  <w:num w:numId="6">
    <w:abstractNumId w:val="15"/>
  </w:num>
  <w:num w:numId="7">
    <w:abstractNumId w:val="7"/>
  </w:num>
  <w:num w:numId="8">
    <w:abstractNumId w:val="6"/>
  </w:num>
  <w:num w:numId="9">
    <w:abstractNumId w:val="13"/>
  </w:num>
  <w:num w:numId="10">
    <w:abstractNumId w:val="9"/>
  </w:num>
  <w:num w:numId="11">
    <w:abstractNumId w:val="11"/>
  </w:num>
  <w:num w:numId="12">
    <w:abstractNumId w:val="16"/>
  </w:num>
  <w:num w:numId="13">
    <w:abstractNumId w:val="5"/>
  </w:num>
  <w:num w:numId="14">
    <w:abstractNumId w:val="10"/>
  </w:num>
  <w:num w:numId="15">
    <w:abstractNumId w:val="8"/>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0661"/>
    <w:rsid w:val="00003C9A"/>
    <w:rsid w:val="0000628E"/>
    <w:rsid w:val="00016EB3"/>
    <w:rsid w:val="000175BA"/>
    <w:rsid w:val="00020A33"/>
    <w:rsid w:val="00024A9A"/>
    <w:rsid w:val="00044335"/>
    <w:rsid w:val="00046A29"/>
    <w:rsid w:val="000529AD"/>
    <w:rsid w:val="000671A6"/>
    <w:rsid w:val="00072DBE"/>
    <w:rsid w:val="00093131"/>
    <w:rsid w:val="000A0B44"/>
    <w:rsid w:val="000A27D4"/>
    <w:rsid w:val="000B2CB9"/>
    <w:rsid w:val="000B39DD"/>
    <w:rsid w:val="000B546C"/>
    <w:rsid w:val="000B7352"/>
    <w:rsid w:val="000C657F"/>
    <w:rsid w:val="000D32EC"/>
    <w:rsid w:val="000D36F1"/>
    <w:rsid w:val="000E44D7"/>
    <w:rsid w:val="000F6DBD"/>
    <w:rsid w:val="00102536"/>
    <w:rsid w:val="0011359C"/>
    <w:rsid w:val="00117E33"/>
    <w:rsid w:val="001254DB"/>
    <w:rsid w:val="001347CE"/>
    <w:rsid w:val="001507D2"/>
    <w:rsid w:val="0015141A"/>
    <w:rsid w:val="001550BD"/>
    <w:rsid w:val="001550E9"/>
    <w:rsid w:val="00155551"/>
    <w:rsid w:val="00157B83"/>
    <w:rsid w:val="0016238F"/>
    <w:rsid w:val="0018104F"/>
    <w:rsid w:val="00186CAF"/>
    <w:rsid w:val="001A276B"/>
    <w:rsid w:val="001A7FCA"/>
    <w:rsid w:val="001C5B2E"/>
    <w:rsid w:val="001D253E"/>
    <w:rsid w:val="001F2A91"/>
    <w:rsid w:val="00200214"/>
    <w:rsid w:val="002062D1"/>
    <w:rsid w:val="00221FEC"/>
    <w:rsid w:val="002253E8"/>
    <w:rsid w:val="00225472"/>
    <w:rsid w:val="00236D19"/>
    <w:rsid w:val="002374ED"/>
    <w:rsid w:val="00245EB1"/>
    <w:rsid w:val="0025236C"/>
    <w:rsid w:val="002560EB"/>
    <w:rsid w:val="00256146"/>
    <w:rsid w:val="00263CE8"/>
    <w:rsid w:val="002666D8"/>
    <w:rsid w:val="00272077"/>
    <w:rsid w:val="00274481"/>
    <w:rsid w:val="00274687"/>
    <w:rsid w:val="00276B25"/>
    <w:rsid w:val="002810DC"/>
    <w:rsid w:val="0029507B"/>
    <w:rsid w:val="002969C5"/>
    <w:rsid w:val="002A1501"/>
    <w:rsid w:val="002A31E5"/>
    <w:rsid w:val="002A78A9"/>
    <w:rsid w:val="002C2987"/>
    <w:rsid w:val="002D62BC"/>
    <w:rsid w:val="002E22EE"/>
    <w:rsid w:val="002E53C4"/>
    <w:rsid w:val="002E7D44"/>
    <w:rsid w:val="002F683B"/>
    <w:rsid w:val="002F684A"/>
    <w:rsid w:val="002F684E"/>
    <w:rsid w:val="00300066"/>
    <w:rsid w:val="003004EC"/>
    <w:rsid w:val="0030218A"/>
    <w:rsid w:val="00320DC6"/>
    <w:rsid w:val="00324D72"/>
    <w:rsid w:val="00325DAC"/>
    <w:rsid w:val="00326BC2"/>
    <w:rsid w:val="00327959"/>
    <w:rsid w:val="00327B09"/>
    <w:rsid w:val="00344AFA"/>
    <w:rsid w:val="003454ED"/>
    <w:rsid w:val="00354FD4"/>
    <w:rsid w:val="003556BC"/>
    <w:rsid w:val="003637AC"/>
    <w:rsid w:val="00383563"/>
    <w:rsid w:val="00386854"/>
    <w:rsid w:val="0039391C"/>
    <w:rsid w:val="00396336"/>
    <w:rsid w:val="003A6A05"/>
    <w:rsid w:val="003A6B2E"/>
    <w:rsid w:val="003B5B8E"/>
    <w:rsid w:val="003C67E7"/>
    <w:rsid w:val="003D1ABD"/>
    <w:rsid w:val="003D54E9"/>
    <w:rsid w:val="003E17B0"/>
    <w:rsid w:val="003E1FEB"/>
    <w:rsid w:val="003F233D"/>
    <w:rsid w:val="003F291A"/>
    <w:rsid w:val="003F6C9D"/>
    <w:rsid w:val="00400579"/>
    <w:rsid w:val="00415516"/>
    <w:rsid w:val="004159DD"/>
    <w:rsid w:val="00423124"/>
    <w:rsid w:val="0042765D"/>
    <w:rsid w:val="00430F67"/>
    <w:rsid w:val="00437217"/>
    <w:rsid w:val="0044079F"/>
    <w:rsid w:val="004417A2"/>
    <w:rsid w:val="004459A4"/>
    <w:rsid w:val="00446D49"/>
    <w:rsid w:val="00463234"/>
    <w:rsid w:val="00472B66"/>
    <w:rsid w:val="00474069"/>
    <w:rsid w:val="00475C27"/>
    <w:rsid w:val="00486CC4"/>
    <w:rsid w:val="004A3F9E"/>
    <w:rsid w:val="004A779A"/>
    <w:rsid w:val="004B5418"/>
    <w:rsid w:val="004C2961"/>
    <w:rsid w:val="004C47BA"/>
    <w:rsid w:val="004D1DAA"/>
    <w:rsid w:val="004D3DF4"/>
    <w:rsid w:val="004D7DC1"/>
    <w:rsid w:val="004E7080"/>
    <w:rsid w:val="004F57F1"/>
    <w:rsid w:val="00521FE0"/>
    <w:rsid w:val="00525A7A"/>
    <w:rsid w:val="0053096F"/>
    <w:rsid w:val="00530A9D"/>
    <w:rsid w:val="00534268"/>
    <w:rsid w:val="005355D7"/>
    <w:rsid w:val="00542563"/>
    <w:rsid w:val="00543AE6"/>
    <w:rsid w:val="00544001"/>
    <w:rsid w:val="005478B7"/>
    <w:rsid w:val="00552D69"/>
    <w:rsid w:val="00553AAF"/>
    <w:rsid w:val="00560179"/>
    <w:rsid w:val="00560C4B"/>
    <w:rsid w:val="005613EE"/>
    <w:rsid w:val="00562D68"/>
    <w:rsid w:val="0056780D"/>
    <w:rsid w:val="00567D9B"/>
    <w:rsid w:val="00574D80"/>
    <w:rsid w:val="0058419A"/>
    <w:rsid w:val="005865D0"/>
    <w:rsid w:val="00590238"/>
    <w:rsid w:val="0059269F"/>
    <w:rsid w:val="00597DA7"/>
    <w:rsid w:val="005A06C1"/>
    <w:rsid w:val="005A389A"/>
    <w:rsid w:val="005A6F8B"/>
    <w:rsid w:val="005A729D"/>
    <w:rsid w:val="005B01EE"/>
    <w:rsid w:val="005D2854"/>
    <w:rsid w:val="005D69D5"/>
    <w:rsid w:val="005D73F4"/>
    <w:rsid w:val="005D7B75"/>
    <w:rsid w:val="00600169"/>
    <w:rsid w:val="00600CEB"/>
    <w:rsid w:val="006075FE"/>
    <w:rsid w:val="00612DE2"/>
    <w:rsid w:val="00614246"/>
    <w:rsid w:val="00614BEB"/>
    <w:rsid w:val="0062763C"/>
    <w:rsid w:val="00630ECF"/>
    <w:rsid w:val="006370BD"/>
    <w:rsid w:val="0064114F"/>
    <w:rsid w:val="00650AFA"/>
    <w:rsid w:val="00653DC0"/>
    <w:rsid w:val="00660971"/>
    <w:rsid w:val="0066226D"/>
    <w:rsid w:val="00667822"/>
    <w:rsid w:val="00680133"/>
    <w:rsid w:val="00682555"/>
    <w:rsid w:val="00686D38"/>
    <w:rsid w:val="00690E8B"/>
    <w:rsid w:val="006A4EA4"/>
    <w:rsid w:val="006A545A"/>
    <w:rsid w:val="006A6912"/>
    <w:rsid w:val="006A70BB"/>
    <w:rsid w:val="006B0305"/>
    <w:rsid w:val="006B0326"/>
    <w:rsid w:val="006B2927"/>
    <w:rsid w:val="006B5381"/>
    <w:rsid w:val="006C1858"/>
    <w:rsid w:val="006C4B89"/>
    <w:rsid w:val="006C59AC"/>
    <w:rsid w:val="006E5802"/>
    <w:rsid w:val="006E61DD"/>
    <w:rsid w:val="006F55D2"/>
    <w:rsid w:val="006F665F"/>
    <w:rsid w:val="0070338C"/>
    <w:rsid w:val="00706AAF"/>
    <w:rsid w:val="0072073E"/>
    <w:rsid w:val="00722ABC"/>
    <w:rsid w:val="0074142C"/>
    <w:rsid w:val="00741477"/>
    <w:rsid w:val="00741695"/>
    <w:rsid w:val="00742DA5"/>
    <w:rsid w:val="00764FC2"/>
    <w:rsid w:val="00765CFE"/>
    <w:rsid w:val="00766153"/>
    <w:rsid w:val="00766503"/>
    <w:rsid w:val="00772146"/>
    <w:rsid w:val="00773D48"/>
    <w:rsid w:val="00777D86"/>
    <w:rsid w:val="00784282"/>
    <w:rsid w:val="00785BDC"/>
    <w:rsid w:val="007911EB"/>
    <w:rsid w:val="007913EF"/>
    <w:rsid w:val="007932B0"/>
    <w:rsid w:val="00796BFF"/>
    <w:rsid w:val="0079797F"/>
    <w:rsid w:val="007A19CA"/>
    <w:rsid w:val="007A299B"/>
    <w:rsid w:val="007D2DAC"/>
    <w:rsid w:val="007D5151"/>
    <w:rsid w:val="007D52BC"/>
    <w:rsid w:val="007D78C0"/>
    <w:rsid w:val="007E1B36"/>
    <w:rsid w:val="007E1FE4"/>
    <w:rsid w:val="007E5E8D"/>
    <w:rsid w:val="007F6AE0"/>
    <w:rsid w:val="007F706F"/>
    <w:rsid w:val="00800323"/>
    <w:rsid w:val="00811440"/>
    <w:rsid w:val="008115A3"/>
    <w:rsid w:val="00830456"/>
    <w:rsid w:val="00830661"/>
    <w:rsid w:val="008324C2"/>
    <w:rsid w:val="008346C6"/>
    <w:rsid w:val="00841F88"/>
    <w:rsid w:val="00846C0B"/>
    <w:rsid w:val="00861968"/>
    <w:rsid w:val="00875134"/>
    <w:rsid w:val="00877BB8"/>
    <w:rsid w:val="00885C5F"/>
    <w:rsid w:val="008926BD"/>
    <w:rsid w:val="008B1CF5"/>
    <w:rsid w:val="008B3567"/>
    <w:rsid w:val="008B78F1"/>
    <w:rsid w:val="008B7B10"/>
    <w:rsid w:val="008C052C"/>
    <w:rsid w:val="008D051E"/>
    <w:rsid w:val="008D6C44"/>
    <w:rsid w:val="008E21B8"/>
    <w:rsid w:val="008E3DE1"/>
    <w:rsid w:val="008F2C7C"/>
    <w:rsid w:val="008F5B42"/>
    <w:rsid w:val="008F6A7E"/>
    <w:rsid w:val="00900906"/>
    <w:rsid w:val="00904577"/>
    <w:rsid w:val="0092031B"/>
    <w:rsid w:val="009228B3"/>
    <w:rsid w:val="009263E8"/>
    <w:rsid w:val="009423AB"/>
    <w:rsid w:val="009442F6"/>
    <w:rsid w:val="009622A5"/>
    <w:rsid w:val="00963A11"/>
    <w:rsid w:val="0097225F"/>
    <w:rsid w:val="00987B1C"/>
    <w:rsid w:val="00987CF5"/>
    <w:rsid w:val="00996BB9"/>
    <w:rsid w:val="009977DC"/>
    <w:rsid w:val="009A14BF"/>
    <w:rsid w:val="009A2F07"/>
    <w:rsid w:val="009A3CB7"/>
    <w:rsid w:val="009A5634"/>
    <w:rsid w:val="009A5BE4"/>
    <w:rsid w:val="009A678C"/>
    <w:rsid w:val="009B0650"/>
    <w:rsid w:val="009B292D"/>
    <w:rsid w:val="009F122E"/>
    <w:rsid w:val="00A06734"/>
    <w:rsid w:val="00A106D9"/>
    <w:rsid w:val="00A16B9B"/>
    <w:rsid w:val="00A26FDF"/>
    <w:rsid w:val="00A31B24"/>
    <w:rsid w:val="00A32055"/>
    <w:rsid w:val="00A34221"/>
    <w:rsid w:val="00A35808"/>
    <w:rsid w:val="00A358B6"/>
    <w:rsid w:val="00A43197"/>
    <w:rsid w:val="00A456CF"/>
    <w:rsid w:val="00A5353D"/>
    <w:rsid w:val="00A57208"/>
    <w:rsid w:val="00A63EDC"/>
    <w:rsid w:val="00A67CBF"/>
    <w:rsid w:val="00A72A47"/>
    <w:rsid w:val="00A75574"/>
    <w:rsid w:val="00A83D5D"/>
    <w:rsid w:val="00A84FF3"/>
    <w:rsid w:val="00A90EF6"/>
    <w:rsid w:val="00A92830"/>
    <w:rsid w:val="00A92DA8"/>
    <w:rsid w:val="00A94CF1"/>
    <w:rsid w:val="00A969E0"/>
    <w:rsid w:val="00AA16FD"/>
    <w:rsid w:val="00AB726F"/>
    <w:rsid w:val="00AC1325"/>
    <w:rsid w:val="00AD57B2"/>
    <w:rsid w:val="00AF2B53"/>
    <w:rsid w:val="00B00CD7"/>
    <w:rsid w:val="00B06AA1"/>
    <w:rsid w:val="00B2280E"/>
    <w:rsid w:val="00B2582E"/>
    <w:rsid w:val="00B33407"/>
    <w:rsid w:val="00B4357E"/>
    <w:rsid w:val="00B521FD"/>
    <w:rsid w:val="00B5252C"/>
    <w:rsid w:val="00B564F5"/>
    <w:rsid w:val="00B57FA2"/>
    <w:rsid w:val="00B61D5A"/>
    <w:rsid w:val="00B647A1"/>
    <w:rsid w:val="00B7129E"/>
    <w:rsid w:val="00B8285F"/>
    <w:rsid w:val="00B84B56"/>
    <w:rsid w:val="00B86BBF"/>
    <w:rsid w:val="00B92780"/>
    <w:rsid w:val="00BA0508"/>
    <w:rsid w:val="00BA1CEA"/>
    <w:rsid w:val="00BA6677"/>
    <w:rsid w:val="00BA7029"/>
    <w:rsid w:val="00BB0A01"/>
    <w:rsid w:val="00BB287C"/>
    <w:rsid w:val="00BB51E5"/>
    <w:rsid w:val="00BB638A"/>
    <w:rsid w:val="00BD516E"/>
    <w:rsid w:val="00BD61AF"/>
    <w:rsid w:val="00BD7D6D"/>
    <w:rsid w:val="00BE4ADC"/>
    <w:rsid w:val="00BF35BB"/>
    <w:rsid w:val="00BF4122"/>
    <w:rsid w:val="00BF7EEC"/>
    <w:rsid w:val="00C07587"/>
    <w:rsid w:val="00C136F7"/>
    <w:rsid w:val="00C174F5"/>
    <w:rsid w:val="00C445AC"/>
    <w:rsid w:val="00C5627E"/>
    <w:rsid w:val="00C61398"/>
    <w:rsid w:val="00C809E1"/>
    <w:rsid w:val="00C8563A"/>
    <w:rsid w:val="00C85698"/>
    <w:rsid w:val="00C874DB"/>
    <w:rsid w:val="00C903B0"/>
    <w:rsid w:val="00C914DB"/>
    <w:rsid w:val="00C933C1"/>
    <w:rsid w:val="00C9415C"/>
    <w:rsid w:val="00C9711D"/>
    <w:rsid w:val="00C97649"/>
    <w:rsid w:val="00CB1ABA"/>
    <w:rsid w:val="00CB4DE0"/>
    <w:rsid w:val="00CB6A4E"/>
    <w:rsid w:val="00CB757E"/>
    <w:rsid w:val="00CC10D1"/>
    <w:rsid w:val="00CC1D6C"/>
    <w:rsid w:val="00CC2FAD"/>
    <w:rsid w:val="00CC542C"/>
    <w:rsid w:val="00CC564B"/>
    <w:rsid w:val="00CC589B"/>
    <w:rsid w:val="00CD1077"/>
    <w:rsid w:val="00CD29FD"/>
    <w:rsid w:val="00CD461C"/>
    <w:rsid w:val="00CD6651"/>
    <w:rsid w:val="00D0725E"/>
    <w:rsid w:val="00D136DB"/>
    <w:rsid w:val="00D16414"/>
    <w:rsid w:val="00D16D64"/>
    <w:rsid w:val="00D254FA"/>
    <w:rsid w:val="00D3040D"/>
    <w:rsid w:val="00D32F87"/>
    <w:rsid w:val="00D3462B"/>
    <w:rsid w:val="00D41E3D"/>
    <w:rsid w:val="00D44AD3"/>
    <w:rsid w:val="00D44CC7"/>
    <w:rsid w:val="00D513FF"/>
    <w:rsid w:val="00D5209D"/>
    <w:rsid w:val="00D60151"/>
    <w:rsid w:val="00D617B9"/>
    <w:rsid w:val="00D6454D"/>
    <w:rsid w:val="00D710CA"/>
    <w:rsid w:val="00D80438"/>
    <w:rsid w:val="00D877C5"/>
    <w:rsid w:val="00D92478"/>
    <w:rsid w:val="00DB5F1E"/>
    <w:rsid w:val="00DB7B87"/>
    <w:rsid w:val="00DD155F"/>
    <w:rsid w:val="00DD32C9"/>
    <w:rsid w:val="00DD4DE5"/>
    <w:rsid w:val="00DD6755"/>
    <w:rsid w:val="00DE1635"/>
    <w:rsid w:val="00DE31D2"/>
    <w:rsid w:val="00DE7E5E"/>
    <w:rsid w:val="00DF1BFC"/>
    <w:rsid w:val="00DF3E00"/>
    <w:rsid w:val="00E06775"/>
    <w:rsid w:val="00E1141F"/>
    <w:rsid w:val="00E22200"/>
    <w:rsid w:val="00E27E5F"/>
    <w:rsid w:val="00E329F6"/>
    <w:rsid w:val="00E330F3"/>
    <w:rsid w:val="00E34DF0"/>
    <w:rsid w:val="00E35AE3"/>
    <w:rsid w:val="00E41DF0"/>
    <w:rsid w:val="00E4219F"/>
    <w:rsid w:val="00E475D6"/>
    <w:rsid w:val="00E75AC9"/>
    <w:rsid w:val="00E80BF2"/>
    <w:rsid w:val="00E9162E"/>
    <w:rsid w:val="00E92B6C"/>
    <w:rsid w:val="00EA37D8"/>
    <w:rsid w:val="00EB24AE"/>
    <w:rsid w:val="00EB49BA"/>
    <w:rsid w:val="00EB6379"/>
    <w:rsid w:val="00EB7282"/>
    <w:rsid w:val="00EC1026"/>
    <w:rsid w:val="00EC3676"/>
    <w:rsid w:val="00ED3247"/>
    <w:rsid w:val="00ED37B5"/>
    <w:rsid w:val="00ED37C7"/>
    <w:rsid w:val="00ED6DBA"/>
    <w:rsid w:val="00EE7FAD"/>
    <w:rsid w:val="00EF030E"/>
    <w:rsid w:val="00EF07E8"/>
    <w:rsid w:val="00F02E0D"/>
    <w:rsid w:val="00F22F82"/>
    <w:rsid w:val="00F43543"/>
    <w:rsid w:val="00F523DA"/>
    <w:rsid w:val="00F5528F"/>
    <w:rsid w:val="00F5557E"/>
    <w:rsid w:val="00F66866"/>
    <w:rsid w:val="00F75D40"/>
    <w:rsid w:val="00F95FF4"/>
    <w:rsid w:val="00FA0C3C"/>
    <w:rsid w:val="00FA0D1F"/>
    <w:rsid w:val="00FA627D"/>
    <w:rsid w:val="00FA7359"/>
    <w:rsid w:val="00FB520A"/>
    <w:rsid w:val="00FB75D2"/>
    <w:rsid w:val="00FC0913"/>
    <w:rsid w:val="00FD36FC"/>
    <w:rsid w:val="00FE283E"/>
    <w:rsid w:val="00FE5470"/>
    <w:rsid w:val="00FF0940"/>
    <w:rsid w:val="00FF1481"/>
    <w:rsid w:val="00FF39B3"/>
    <w:rsid w:val="00FF4485"/>
    <w:rsid w:val="00FF5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61"/>
    <w:rPr>
      <w:rFonts w:eastAsiaTheme="minorEastAsia"/>
    </w:rPr>
  </w:style>
  <w:style w:type="paragraph" w:styleId="Heading2">
    <w:name w:val="heading 2"/>
    <w:basedOn w:val="Normal"/>
    <w:next w:val="Normal"/>
    <w:link w:val="Heading2Char"/>
    <w:uiPriority w:val="9"/>
    <w:semiHidden/>
    <w:unhideWhenUsed/>
    <w:qFormat/>
    <w:rsid w:val="00A358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0BD"/>
    <w:pPr>
      <w:ind w:left="720"/>
      <w:contextualSpacing/>
    </w:pPr>
  </w:style>
  <w:style w:type="paragraph" w:customStyle="1" w:styleId="Default">
    <w:name w:val="Default"/>
    <w:rsid w:val="00024A9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iddenspellerror">
    <w:name w:val="hiddenspellerror"/>
    <w:basedOn w:val="DefaultParagraphFont"/>
    <w:rsid w:val="00CB757E"/>
  </w:style>
  <w:style w:type="character" w:styleId="Strong">
    <w:name w:val="Strong"/>
    <w:basedOn w:val="DefaultParagraphFont"/>
    <w:uiPriority w:val="22"/>
    <w:qFormat/>
    <w:rsid w:val="002E7D44"/>
    <w:rPr>
      <w:b/>
      <w:bCs/>
    </w:rPr>
  </w:style>
  <w:style w:type="character" w:styleId="Hyperlink">
    <w:name w:val="Hyperlink"/>
    <w:basedOn w:val="DefaultParagraphFont"/>
    <w:uiPriority w:val="99"/>
    <w:unhideWhenUsed/>
    <w:rsid w:val="00706AAF"/>
    <w:rPr>
      <w:color w:val="0000FF" w:themeColor="hyperlink"/>
      <w:u w:val="single"/>
    </w:rPr>
  </w:style>
  <w:style w:type="character" w:customStyle="1" w:styleId="Heading2Char">
    <w:name w:val="Heading 2 Char"/>
    <w:basedOn w:val="DefaultParagraphFont"/>
    <w:link w:val="Heading2"/>
    <w:uiPriority w:val="9"/>
    <w:semiHidden/>
    <w:rsid w:val="00A358B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358B6"/>
    <w:rPr>
      <w:i/>
      <w:iCs/>
    </w:rPr>
  </w:style>
  <w:style w:type="paragraph" w:customStyle="1" w:styleId="Pa1">
    <w:name w:val="Pa1"/>
    <w:basedOn w:val="Normal"/>
    <w:next w:val="Normal"/>
    <w:uiPriority w:val="99"/>
    <w:rsid w:val="00A358B6"/>
    <w:pPr>
      <w:autoSpaceDE w:val="0"/>
      <w:autoSpaceDN w:val="0"/>
      <w:adjustRightInd w:val="0"/>
      <w:spacing w:after="0" w:line="221" w:lineRule="atLeast"/>
    </w:pPr>
    <w:rPr>
      <w:rFonts w:ascii="Times New Roman" w:hAnsi="Times New Roman" w:cs="Times New Roman"/>
      <w:sz w:val="24"/>
      <w:szCs w:val="24"/>
    </w:rPr>
  </w:style>
  <w:style w:type="character" w:customStyle="1" w:styleId="A1">
    <w:name w:val="A1"/>
    <w:uiPriority w:val="99"/>
    <w:rsid w:val="00A358B6"/>
    <w:rPr>
      <w:color w:val="000000"/>
      <w:sz w:val="18"/>
      <w:szCs w:val="18"/>
    </w:rPr>
  </w:style>
  <w:style w:type="paragraph" w:customStyle="1" w:styleId="Pa16">
    <w:name w:val="Pa16"/>
    <w:basedOn w:val="Normal"/>
    <w:next w:val="Normal"/>
    <w:uiPriority w:val="99"/>
    <w:rsid w:val="00A358B6"/>
    <w:pPr>
      <w:autoSpaceDE w:val="0"/>
      <w:autoSpaceDN w:val="0"/>
      <w:adjustRightInd w:val="0"/>
      <w:spacing w:after="0" w:line="221" w:lineRule="atLeast"/>
    </w:pPr>
    <w:rPr>
      <w:rFonts w:ascii="Times New Roman" w:hAnsi="Times New Roman" w:cs="Times New Roman"/>
      <w:sz w:val="24"/>
      <w:szCs w:val="24"/>
    </w:rPr>
  </w:style>
  <w:style w:type="paragraph" w:customStyle="1" w:styleId="Pa19">
    <w:name w:val="Pa19"/>
    <w:basedOn w:val="Normal"/>
    <w:next w:val="Normal"/>
    <w:uiPriority w:val="99"/>
    <w:rsid w:val="00A358B6"/>
    <w:pPr>
      <w:autoSpaceDE w:val="0"/>
      <w:autoSpaceDN w:val="0"/>
      <w:adjustRightInd w:val="0"/>
      <w:spacing w:after="0" w:line="221" w:lineRule="atLeast"/>
    </w:pPr>
    <w:rPr>
      <w:rFonts w:ascii="Times New Roman" w:hAnsi="Times New Roman" w:cs="Times New Roman"/>
      <w:sz w:val="24"/>
      <w:szCs w:val="24"/>
    </w:rPr>
  </w:style>
  <w:style w:type="table" w:styleId="LightGrid-Accent6">
    <w:name w:val="Light Grid Accent 6"/>
    <w:basedOn w:val="TableNormal"/>
    <w:uiPriority w:val="62"/>
    <w:rsid w:val="00A358B6"/>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A7">
    <w:name w:val="A7"/>
    <w:uiPriority w:val="99"/>
    <w:rsid w:val="00DE1635"/>
    <w:rPr>
      <w:rFonts w:cs="Helvetica"/>
      <w:color w:val="000000"/>
      <w:sz w:val="10"/>
      <w:szCs w:val="10"/>
    </w:rPr>
  </w:style>
  <w:style w:type="table" w:styleId="MediumShading2-Accent6">
    <w:name w:val="Medium Shading 2 Accent 6"/>
    <w:basedOn w:val="TableNormal"/>
    <w:uiPriority w:val="64"/>
    <w:rsid w:val="006B5381"/>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2">
    <w:name w:val="A2"/>
    <w:uiPriority w:val="99"/>
    <w:rsid w:val="00574D80"/>
    <w:rPr>
      <w:color w:val="000000"/>
      <w:sz w:val="18"/>
      <w:szCs w:val="18"/>
      <w:u w:val="single"/>
    </w:rPr>
  </w:style>
  <w:style w:type="paragraph" w:styleId="Header">
    <w:name w:val="header"/>
    <w:basedOn w:val="Normal"/>
    <w:link w:val="HeaderChar"/>
    <w:uiPriority w:val="99"/>
    <w:semiHidden/>
    <w:unhideWhenUsed/>
    <w:rsid w:val="005D28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854"/>
    <w:rPr>
      <w:rFonts w:eastAsiaTheme="minorEastAsia"/>
    </w:rPr>
  </w:style>
  <w:style w:type="paragraph" w:styleId="Footer">
    <w:name w:val="footer"/>
    <w:basedOn w:val="Normal"/>
    <w:link w:val="FooterChar"/>
    <w:uiPriority w:val="99"/>
    <w:unhideWhenUsed/>
    <w:rsid w:val="005D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85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yush.thakur25@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rsha987verma@gmail.co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yush.thakur25@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rsha987verma@gmail.com" TargetMode="External"/><Relationship Id="rId4" Type="http://schemas.openxmlformats.org/officeDocument/2006/relationships/webSettings" Target="webSettings.xml"/><Relationship Id="rId9" Type="http://schemas.openxmlformats.org/officeDocument/2006/relationships/hyperlink" Target="mailto:Varsha987verm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11</Pages>
  <Words>8615</Words>
  <Characters>49111</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VERSHA</dc:creator>
  <cp:lastModifiedBy>VERSHA</cp:lastModifiedBy>
  <cp:revision>189</cp:revision>
  <dcterms:created xsi:type="dcterms:W3CDTF">2022-07-12T05:22:00Z</dcterms:created>
  <dcterms:modified xsi:type="dcterms:W3CDTF">2023-09-06T15:06:00Z</dcterms:modified>
</cp:coreProperties>
</file>