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58E1" w14:textId="77777777" w:rsidR="00023D6A" w:rsidRPr="00F0329F" w:rsidRDefault="00023D6A" w:rsidP="00BE4C02">
      <w:pPr>
        <w:spacing w:line="276" w:lineRule="auto"/>
        <w:rPr>
          <w:rFonts w:ascii="Times New Roman" w:eastAsia="Times New Roman" w:hAnsi="Times New Roman" w:cs="Times New Roman"/>
          <w:b/>
          <w:bCs/>
          <w:color w:val="000000"/>
          <w:kern w:val="0"/>
          <w:sz w:val="24"/>
          <w:szCs w:val="24"/>
          <w14:ligatures w14:val="none"/>
        </w:rPr>
      </w:pPr>
      <w:r w:rsidRPr="00F0329F">
        <w:rPr>
          <w:rFonts w:ascii="Times New Roman" w:eastAsia="Times New Roman" w:hAnsi="Times New Roman" w:cs="Times New Roman"/>
          <w:b/>
          <w:bCs/>
          <w:color w:val="000000"/>
          <w:kern w:val="0"/>
          <w:sz w:val="24"/>
          <w:szCs w:val="24"/>
          <w14:ligatures w14:val="none"/>
        </w:rPr>
        <w:t xml:space="preserve">TITLE- </w:t>
      </w:r>
      <w:r w:rsidRPr="00F0329F">
        <w:rPr>
          <w:rFonts w:ascii="Times New Roman" w:eastAsia="Times New Roman" w:hAnsi="Times New Roman" w:cs="Times New Roman"/>
          <w:color w:val="000000"/>
          <w:kern w:val="0"/>
          <w:sz w:val="24"/>
          <w:szCs w:val="24"/>
          <w14:ligatures w14:val="none"/>
        </w:rPr>
        <w:t xml:space="preserve">IMPACT OF ARTIFICIAL </w:t>
      </w:r>
      <w:r w:rsidR="00F0329F">
        <w:rPr>
          <w:rFonts w:ascii="Times New Roman" w:eastAsia="Times New Roman" w:hAnsi="Times New Roman" w:cs="Times New Roman"/>
          <w:color w:val="000000"/>
          <w:kern w:val="0"/>
          <w:sz w:val="24"/>
          <w:szCs w:val="24"/>
          <w14:ligatures w14:val="none"/>
        </w:rPr>
        <w:t>INTELLIGENCE</w:t>
      </w:r>
      <w:r w:rsidRPr="00F0329F">
        <w:rPr>
          <w:rFonts w:ascii="Times New Roman" w:eastAsia="Times New Roman" w:hAnsi="Times New Roman" w:cs="Times New Roman"/>
          <w:color w:val="000000"/>
          <w:kern w:val="0"/>
          <w:sz w:val="24"/>
          <w:szCs w:val="24"/>
          <w14:ligatures w14:val="none"/>
        </w:rPr>
        <w:t xml:space="preserve"> </w:t>
      </w:r>
      <w:r w:rsidR="00F0329F">
        <w:rPr>
          <w:rFonts w:ascii="Times New Roman" w:eastAsia="Times New Roman" w:hAnsi="Times New Roman" w:cs="Times New Roman"/>
          <w:color w:val="000000"/>
          <w:kern w:val="0"/>
          <w:sz w:val="24"/>
          <w:szCs w:val="24"/>
          <w14:ligatures w14:val="none"/>
        </w:rPr>
        <w:t>ON</w:t>
      </w:r>
      <w:r w:rsidRPr="00F0329F">
        <w:rPr>
          <w:rFonts w:ascii="Times New Roman" w:eastAsia="Times New Roman" w:hAnsi="Times New Roman" w:cs="Times New Roman"/>
          <w:color w:val="000000"/>
          <w:kern w:val="0"/>
          <w:sz w:val="24"/>
          <w:szCs w:val="24"/>
          <w14:ligatures w14:val="none"/>
        </w:rPr>
        <w:t xml:space="preserve"> EDUCATION</w:t>
      </w:r>
    </w:p>
    <w:p w14:paraId="20A6945F" w14:textId="77777777" w:rsidR="00023D6A" w:rsidRPr="00F0329F" w:rsidRDefault="00023D6A" w:rsidP="00BE4C02">
      <w:pPr>
        <w:spacing w:line="276" w:lineRule="auto"/>
        <w:rPr>
          <w:rFonts w:ascii="Times New Roman" w:eastAsia="Times New Roman" w:hAnsi="Times New Roman" w:cs="Times New Roman"/>
          <w:color w:val="000000"/>
          <w:kern w:val="0"/>
          <w:sz w:val="24"/>
          <w:szCs w:val="24"/>
          <w:vertAlign w:val="superscript"/>
          <w14:ligatures w14:val="none"/>
        </w:rPr>
      </w:pPr>
      <w:r w:rsidRPr="00F0329F">
        <w:rPr>
          <w:rFonts w:ascii="Times New Roman" w:eastAsia="Times New Roman" w:hAnsi="Times New Roman" w:cs="Times New Roman"/>
          <w:b/>
          <w:bCs/>
          <w:color w:val="000000"/>
          <w:kern w:val="0"/>
          <w:sz w:val="24"/>
          <w:szCs w:val="24"/>
          <w14:ligatures w14:val="none"/>
        </w:rPr>
        <w:t xml:space="preserve">AUTHORS- </w:t>
      </w:r>
      <w:r w:rsidRPr="00F0329F">
        <w:rPr>
          <w:rFonts w:ascii="Times New Roman" w:eastAsia="Times New Roman" w:hAnsi="Times New Roman" w:cs="Times New Roman"/>
          <w:color w:val="000000"/>
          <w:kern w:val="0"/>
          <w:sz w:val="24"/>
          <w:szCs w:val="24"/>
          <w14:ligatures w14:val="none"/>
        </w:rPr>
        <w:t>Dr. Natasha Verma</w:t>
      </w:r>
      <w:r w:rsidR="00F0329F" w:rsidRPr="00F0329F">
        <w:rPr>
          <w:rFonts w:ascii="Times New Roman" w:eastAsia="Times New Roman" w:hAnsi="Times New Roman" w:cs="Times New Roman"/>
          <w:color w:val="000000"/>
          <w:kern w:val="0"/>
          <w:sz w:val="24"/>
          <w:szCs w:val="24"/>
          <w:vertAlign w:val="superscript"/>
          <w14:ligatures w14:val="none"/>
        </w:rPr>
        <w:t>1</w:t>
      </w:r>
    </w:p>
    <w:p w14:paraId="3196B1D1" w14:textId="77777777" w:rsidR="00023D6A" w:rsidRPr="00F0329F" w:rsidRDefault="00F0329F" w:rsidP="00BE4C02">
      <w:pPr>
        <w:spacing w:line="276" w:lineRule="auto"/>
        <w:rPr>
          <w:rFonts w:ascii="Times New Roman" w:eastAsia="Times New Roman" w:hAnsi="Times New Roman" w:cs="Times New Roman"/>
          <w:color w:val="000000"/>
          <w:kern w:val="0"/>
          <w:sz w:val="24"/>
          <w:szCs w:val="24"/>
          <w:vertAlign w:val="superscript"/>
          <w14:ligatures w14:val="none"/>
        </w:rPr>
      </w:pPr>
      <w:r w:rsidRPr="00F0329F">
        <w:rPr>
          <w:rFonts w:ascii="Times New Roman" w:eastAsia="Times New Roman" w:hAnsi="Times New Roman" w:cs="Times New Roman"/>
          <w:color w:val="000000"/>
          <w:kern w:val="0"/>
          <w:sz w:val="24"/>
          <w:szCs w:val="24"/>
          <w14:ligatures w14:val="none"/>
        </w:rPr>
        <w:t>Assistant Professor, School of Health Sciences, Department of Physiotherapy, Garden City University, Bengaluru, Karnataka, India</w:t>
      </w:r>
      <w:r w:rsidRPr="00F0329F">
        <w:rPr>
          <w:rFonts w:ascii="Times New Roman" w:eastAsia="Times New Roman" w:hAnsi="Times New Roman" w:cs="Times New Roman"/>
          <w:color w:val="000000"/>
          <w:kern w:val="0"/>
          <w:sz w:val="24"/>
          <w:szCs w:val="24"/>
          <w:vertAlign w:val="superscript"/>
          <w14:ligatures w14:val="none"/>
        </w:rPr>
        <w:t>1</w:t>
      </w:r>
    </w:p>
    <w:p w14:paraId="7D306654" w14:textId="77777777" w:rsidR="00BE4C02" w:rsidRDefault="00BE4C02" w:rsidP="00BE4C02">
      <w:pPr>
        <w:spacing w:after="0" w:line="276" w:lineRule="auto"/>
        <w:rPr>
          <w:rFonts w:ascii="Times New Roman" w:hAnsi="Times New Roman" w:cs="Times New Roman"/>
          <w:b/>
          <w:bCs/>
          <w:sz w:val="36"/>
          <w:szCs w:val="36"/>
          <w:vertAlign w:val="superscript"/>
        </w:rPr>
      </w:pPr>
      <w:r>
        <w:rPr>
          <w:rFonts w:ascii="Times New Roman" w:hAnsi="Times New Roman" w:cs="Times New Roman"/>
          <w:b/>
          <w:bCs/>
          <w:sz w:val="36"/>
          <w:szCs w:val="36"/>
          <w:vertAlign w:val="superscript"/>
        </w:rPr>
        <w:t>ABSTRACT</w:t>
      </w:r>
    </w:p>
    <w:p w14:paraId="44D2A8B0" w14:textId="77777777" w:rsidR="00C0353F" w:rsidRPr="00F0329F" w:rsidRDefault="00C0353F" w:rsidP="00C0353F">
      <w:pPr>
        <w:spacing w:after="0" w:line="240" w:lineRule="auto"/>
        <w:rPr>
          <w:rFonts w:ascii="Times New Roman" w:hAnsi="Times New Roman" w:cs="Times New Roman"/>
          <w:sz w:val="36"/>
          <w:szCs w:val="36"/>
          <w:vertAlign w:val="superscript"/>
        </w:rPr>
      </w:pPr>
      <w:r w:rsidRPr="00F0329F">
        <w:rPr>
          <w:rFonts w:ascii="Times New Roman" w:hAnsi="Times New Roman" w:cs="Times New Roman"/>
          <w:sz w:val="36"/>
          <w:szCs w:val="36"/>
          <w:vertAlign w:val="superscript"/>
        </w:rPr>
        <w:t>Artificial Intelligence (AI) has emerged as a powerful tool with the potential to revolutionize various industries, including education. This research paper aims to explore the role of AI in education, its impact on teaching and learning, as well as its advantages and disadvantages. By leveraging AI technologies, educational institutions can personalize learning experiences, improve administrative tasks, and enhance student engagement. However, ethical considerations and the potential for job displacement must also be taken into account. This paper concludes by highlighting the transformative potential of AI in education while emphasizing the need for responsible and thoughtful integration.</w:t>
      </w:r>
    </w:p>
    <w:p w14:paraId="609E51A9" w14:textId="77777777" w:rsidR="00C0353F" w:rsidRDefault="00C0353F" w:rsidP="00C0353F">
      <w:pPr>
        <w:spacing w:after="0" w:line="240" w:lineRule="auto"/>
        <w:rPr>
          <w:rFonts w:ascii="Times New Roman" w:hAnsi="Times New Roman" w:cs="Times New Roman"/>
          <w:sz w:val="36"/>
          <w:szCs w:val="36"/>
          <w:vertAlign w:val="superscript"/>
        </w:rPr>
      </w:pPr>
      <w:r w:rsidRPr="00F0329F">
        <w:rPr>
          <w:rFonts w:ascii="Times New Roman" w:hAnsi="Times New Roman" w:cs="Times New Roman"/>
          <w:sz w:val="36"/>
          <w:szCs w:val="36"/>
          <w:vertAlign w:val="superscript"/>
        </w:rPr>
        <w:t>Keywords: Artificial Intelligence, education, learning, personalized learning, student engagement, administrative tasks, ethical considerations, job displacement.</w:t>
      </w:r>
    </w:p>
    <w:p w14:paraId="34AFA58C" w14:textId="77777777" w:rsidR="00C0353F" w:rsidRDefault="00C0353F" w:rsidP="00BE4C02">
      <w:pPr>
        <w:spacing w:after="0" w:line="276" w:lineRule="auto"/>
        <w:rPr>
          <w:rFonts w:ascii="Times New Roman" w:hAnsi="Times New Roman" w:cs="Times New Roman"/>
          <w:b/>
          <w:bCs/>
          <w:sz w:val="36"/>
          <w:szCs w:val="36"/>
          <w:vertAlign w:val="superscript"/>
        </w:rPr>
      </w:pPr>
    </w:p>
    <w:p w14:paraId="516ECDF1" w14:textId="77777777" w:rsidR="00022439" w:rsidRDefault="00022439" w:rsidP="00BE4C02">
      <w:pPr>
        <w:spacing w:after="0" w:line="276" w:lineRule="auto"/>
        <w:rPr>
          <w:rFonts w:ascii="Times New Roman" w:hAnsi="Times New Roman" w:cs="Times New Roman"/>
          <w:b/>
          <w:bCs/>
          <w:sz w:val="36"/>
          <w:szCs w:val="36"/>
          <w:vertAlign w:val="superscript"/>
        </w:rPr>
      </w:pPr>
      <w:r w:rsidRPr="00022439">
        <w:rPr>
          <w:rFonts w:ascii="Times New Roman" w:hAnsi="Times New Roman" w:cs="Times New Roman"/>
          <w:b/>
          <w:bCs/>
          <w:sz w:val="36"/>
          <w:szCs w:val="36"/>
          <w:vertAlign w:val="superscript"/>
        </w:rPr>
        <w:t>INTRODUCTION</w:t>
      </w:r>
    </w:p>
    <w:p w14:paraId="34870EC7" w14:textId="1196B399" w:rsidR="00FF74F9" w:rsidRDefault="00022439" w:rsidP="00C0353F">
      <w:pPr>
        <w:pStyle w:val="NoSpacing"/>
        <w:spacing w:line="276" w:lineRule="auto"/>
        <w:rPr>
          <w:rFonts w:ascii="Times New Roman" w:hAnsi="Times New Roman" w:cs="Times New Roman"/>
          <w:sz w:val="24"/>
          <w:szCs w:val="24"/>
        </w:rPr>
      </w:pPr>
      <w:r w:rsidRPr="00022439">
        <w:rPr>
          <w:rFonts w:ascii="Times New Roman" w:hAnsi="Times New Roman" w:cs="Times New Roman"/>
          <w:sz w:val="24"/>
          <w:szCs w:val="24"/>
        </w:rPr>
        <w:t xml:space="preserve">The 2018 </w:t>
      </w:r>
      <w:r w:rsidRPr="00C0353F">
        <w:rPr>
          <w:rFonts w:ascii="Times New Roman" w:hAnsi="Times New Roman" w:cs="Times New Roman"/>
          <w:sz w:val="24"/>
          <w:szCs w:val="24"/>
        </w:rPr>
        <w:t xml:space="preserve">Horizon report states that experts believe the application of AI in education would increase by 43% between 2018 and 2022.  According to a survey by Research and Markets, the global AI education market reached $1.1 billion in 2019 and is anticipated to grow to more than $25.7 billion by 2030. </w:t>
      </w:r>
      <w:r w:rsidR="00FF74F9" w:rsidRPr="00FF74F9">
        <w:rPr>
          <w:rFonts w:ascii="Times New Roman" w:hAnsi="Times New Roman" w:cs="Times New Roman"/>
          <w:sz w:val="24"/>
          <w:szCs w:val="24"/>
        </w:rPr>
        <w:t>The pioneers in the application of AI in education are the psychologists B. F. Skinner and Sidney Pressey. B. F. Skinner, renowned as the father of behaviorism, served as a professor at Harvard University from 1948 until his retirement in 1974. Meanwhile, Sidney Pressey was a professor at Ohio State University during the 1920s.</w:t>
      </w:r>
      <w:r w:rsidR="00BE4C02" w:rsidRPr="00C0353F">
        <w:rPr>
          <w:rFonts w:ascii="Times New Roman" w:hAnsi="Times New Roman" w:cs="Times New Roman"/>
          <w:sz w:val="24"/>
          <w:szCs w:val="24"/>
        </w:rPr>
        <w:t xml:space="preserve"> </w:t>
      </w:r>
    </w:p>
    <w:p w14:paraId="22DF677A" w14:textId="3C4EB625" w:rsidR="00022439" w:rsidRDefault="00FF74F9" w:rsidP="00C0353F">
      <w:pPr>
        <w:pStyle w:val="NoSpacing"/>
        <w:spacing w:line="276" w:lineRule="auto"/>
        <w:rPr>
          <w:rFonts w:ascii="Times New Roman" w:hAnsi="Times New Roman" w:cs="Times New Roman"/>
          <w:sz w:val="24"/>
          <w:szCs w:val="24"/>
        </w:rPr>
      </w:pPr>
      <w:r w:rsidRPr="00FF74F9">
        <w:rPr>
          <w:rFonts w:ascii="Times New Roman" w:hAnsi="Times New Roman" w:cs="Times New Roman"/>
          <w:sz w:val="24"/>
          <w:szCs w:val="24"/>
        </w:rPr>
        <w:t>Among these transformative innovations, Artificial Intelligence (AI) has emerged as a powerful force that promises to revolutionize various industries. In the realm of education, AI has the potential to bring about radical changes, reshaping the way students learn, teachers instruct, and educational institutions operate. This article delves into the impact of AI on education, exploring the benefits and challenges it presents, and citing relevant research to support the claims.</w:t>
      </w:r>
    </w:p>
    <w:p w14:paraId="6F916D63" w14:textId="77777777" w:rsidR="00C0353F" w:rsidRDefault="00C0353F" w:rsidP="00C0353F">
      <w:pPr>
        <w:pStyle w:val="NoSpacing"/>
        <w:spacing w:line="276" w:lineRule="auto"/>
        <w:rPr>
          <w:rFonts w:ascii="Times New Roman" w:hAnsi="Times New Roman" w:cs="Times New Roman"/>
          <w:sz w:val="24"/>
          <w:szCs w:val="24"/>
        </w:rPr>
      </w:pPr>
    </w:p>
    <w:p w14:paraId="391E6667" w14:textId="77777777" w:rsidR="00C0353F" w:rsidRPr="00C0353F" w:rsidRDefault="00C0353F" w:rsidP="00C0353F">
      <w:pPr>
        <w:pStyle w:val="NoSpacing"/>
        <w:spacing w:line="276" w:lineRule="auto"/>
        <w:rPr>
          <w:rFonts w:ascii="Times New Roman" w:hAnsi="Times New Roman" w:cs="Times New Roman"/>
          <w:b/>
          <w:bCs/>
          <w:sz w:val="24"/>
          <w:szCs w:val="24"/>
        </w:rPr>
      </w:pPr>
      <w:r w:rsidRPr="00C0353F">
        <w:rPr>
          <w:rFonts w:ascii="Times New Roman" w:hAnsi="Times New Roman" w:cs="Times New Roman"/>
          <w:b/>
          <w:bCs/>
          <w:sz w:val="24"/>
          <w:szCs w:val="24"/>
        </w:rPr>
        <w:t>AI ON EDUCATION</w:t>
      </w:r>
    </w:p>
    <w:p w14:paraId="7A913E89" w14:textId="77777777" w:rsidR="00FF74F9" w:rsidRPr="00FF74F9" w:rsidRDefault="00FF74F9" w:rsidP="00FF74F9">
      <w:pPr>
        <w:pStyle w:val="NoSpacing"/>
        <w:spacing w:line="276" w:lineRule="auto"/>
        <w:rPr>
          <w:rFonts w:ascii="Times New Roman" w:hAnsi="Times New Roman" w:cs="Times New Roman"/>
          <w:sz w:val="24"/>
          <w:szCs w:val="24"/>
        </w:rPr>
      </w:pPr>
    </w:p>
    <w:p w14:paraId="5422FA4A" w14:textId="77777777" w:rsidR="002E3647" w:rsidRDefault="00FF74F9" w:rsidP="002E3647">
      <w:pPr>
        <w:pStyle w:val="NoSpacing"/>
        <w:spacing w:line="276" w:lineRule="auto"/>
        <w:rPr>
          <w:rFonts w:ascii="Times New Roman" w:hAnsi="Times New Roman" w:cs="Times New Roman"/>
          <w:sz w:val="24"/>
          <w:szCs w:val="24"/>
        </w:rPr>
      </w:pPr>
      <w:r w:rsidRPr="00FF74F9">
        <w:rPr>
          <w:rFonts w:ascii="Times New Roman" w:hAnsi="Times New Roman" w:cs="Times New Roman"/>
          <w:sz w:val="24"/>
          <w:szCs w:val="24"/>
        </w:rPr>
        <w:t xml:space="preserve">The International Artificial Intelligence in Education Society (AIED), founded on January 1st, 1997, under the name "International AIED Society," is a multidisciplinary group at the forefront </w:t>
      </w:r>
      <w:r w:rsidRPr="00FF74F9">
        <w:rPr>
          <w:rFonts w:ascii="Times New Roman" w:hAnsi="Times New Roman" w:cs="Times New Roman"/>
          <w:sz w:val="24"/>
          <w:szCs w:val="24"/>
        </w:rPr>
        <w:lastRenderedPageBreak/>
        <w:t>of computer science, education, and psychology. Through its renowned AIED conference series and the esteemed International Journal of AI in Education (IJAIED), the society fosters collaboration among scholars in these fields.</w:t>
      </w:r>
      <w:r w:rsidR="00D95A99">
        <w:rPr>
          <w:rFonts w:ascii="Times New Roman" w:hAnsi="Times New Roman" w:cs="Times New Roman"/>
          <w:sz w:val="24"/>
          <w:szCs w:val="24"/>
        </w:rPr>
        <w:t xml:space="preserve"> </w:t>
      </w:r>
      <w:r w:rsidR="002E3647" w:rsidRPr="002E3647">
        <w:rPr>
          <w:rFonts w:ascii="Times New Roman" w:hAnsi="Times New Roman" w:cs="Times New Roman"/>
          <w:sz w:val="24"/>
          <w:szCs w:val="24"/>
        </w:rPr>
        <w:t>The International Artificial Intelligence in Education Society (AIED) operates within four primary categories</w:t>
      </w:r>
      <w:r w:rsidR="002E3647">
        <w:rPr>
          <w:rFonts w:ascii="Times New Roman" w:hAnsi="Times New Roman" w:cs="Times New Roman"/>
          <w:sz w:val="24"/>
          <w:szCs w:val="24"/>
        </w:rPr>
        <w:t xml:space="preserve">. </w:t>
      </w:r>
    </w:p>
    <w:p w14:paraId="3E62D587" w14:textId="422757B6" w:rsidR="002E3647" w:rsidRPr="002E3647" w:rsidRDefault="002E3647" w:rsidP="002E364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2E3647">
        <w:rPr>
          <w:rFonts w:ascii="Times New Roman" w:hAnsi="Times New Roman" w:cs="Times New Roman"/>
          <w:b/>
          <w:bCs/>
          <w:sz w:val="24"/>
          <w:szCs w:val="24"/>
        </w:rPr>
        <w:t>Research</w:t>
      </w:r>
      <w:r w:rsidRPr="002E3647">
        <w:rPr>
          <w:rFonts w:ascii="Times New Roman" w:hAnsi="Times New Roman" w:cs="Times New Roman"/>
          <w:sz w:val="24"/>
          <w:szCs w:val="24"/>
        </w:rPr>
        <w:t>: AIED is deeply committed to advancing research in the intersection of artificial intelligence and education. It encourages and supports cutting-edge studies and investigations exploring the use of AI technologies in educational settings. This category includes research on intelligent tutoring systems, data analytics, machine learning, natural language processing, and other AI applications relevant to education.</w:t>
      </w:r>
    </w:p>
    <w:p w14:paraId="3E44426B" w14:textId="704812C9" w:rsidR="002E3647" w:rsidRPr="002E3647" w:rsidRDefault="002E3647" w:rsidP="002E364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2E3647">
        <w:rPr>
          <w:rFonts w:ascii="Times New Roman" w:hAnsi="Times New Roman" w:cs="Times New Roman"/>
          <w:b/>
          <w:bCs/>
          <w:sz w:val="24"/>
          <w:szCs w:val="24"/>
        </w:rPr>
        <w:t>Conferences and Workshops</w:t>
      </w:r>
      <w:r w:rsidRPr="002E3647">
        <w:rPr>
          <w:rFonts w:ascii="Times New Roman" w:hAnsi="Times New Roman" w:cs="Times New Roman"/>
          <w:sz w:val="24"/>
          <w:szCs w:val="24"/>
        </w:rPr>
        <w:t xml:space="preserve">: AIED organizes and hosts a series of prestigious conferences and workshops to bring together experts, scholars, and practitioners from various disciplines. These events serve as platforms for presenting and discussing the latest research findings, sharing ideas, and fostering collaborations. The AIED conference series facilitates the dissemination of knowledge and promotes meaningful interactions within the AI in </w:t>
      </w:r>
      <w:r w:rsidR="00BF2537">
        <w:rPr>
          <w:rFonts w:ascii="Times New Roman" w:hAnsi="Times New Roman" w:cs="Times New Roman"/>
          <w:sz w:val="24"/>
          <w:szCs w:val="24"/>
        </w:rPr>
        <w:t xml:space="preserve">the </w:t>
      </w:r>
      <w:r w:rsidRPr="002E3647">
        <w:rPr>
          <w:rFonts w:ascii="Times New Roman" w:hAnsi="Times New Roman" w:cs="Times New Roman"/>
          <w:sz w:val="24"/>
          <w:szCs w:val="24"/>
        </w:rPr>
        <w:t>education community.</w:t>
      </w:r>
    </w:p>
    <w:p w14:paraId="44E5BF64" w14:textId="11C506CD" w:rsidR="002E3647" w:rsidRPr="002E3647" w:rsidRDefault="002E3647" w:rsidP="002E364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2E3647">
        <w:rPr>
          <w:rFonts w:ascii="Times New Roman" w:hAnsi="Times New Roman" w:cs="Times New Roman"/>
          <w:b/>
          <w:bCs/>
          <w:sz w:val="24"/>
          <w:szCs w:val="24"/>
        </w:rPr>
        <w:t>Publications</w:t>
      </w:r>
      <w:r w:rsidRPr="002E3647">
        <w:rPr>
          <w:rFonts w:ascii="Times New Roman" w:hAnsi="Times New Roman" w:cs="Times New Roman"/>
          <w:sz w:val="24"/>
          <w:szCs w:val="24"/>
        </w:rPr>
        <w:t>: AIED takes a leading role in disseminating research and insights through its flagship publication, the International Journal of AI in Education (IJAIED). The journal publishes high-quality, peer-reviewed articles that contribute to the theoretical and practical understanding of AI's impact on education. Through this avenue, AIED ensures that valuable research reaches a wide audience and helps shape the future of AI integration in educational practices.</w:t>
      </w:r>
    </w:p>
    <w:p w14:paraId="6BA82038" w14:textId="77777777" w:rsidR="002E3647" w:rsidRDefault="002E3647" w:rsidP="002E3647">
      <w:pPr>
        <w:pStyle w:val="NoSpacing"/>
        <w:spacing w:line="276" w:lineRule="auto"/>
        <w:rPr>
          <w:rFonts w:ascii="Times New Roman" w:hAnsi="Times New Roman" w:cs="Times New Roman"/>
          <w:sz w:val="24"/>
          <w:szCs w:val="24"/>
        </w:rPr>
      </w:pPr>
      <w:r w:rsidRPr="002E3647">
        <w:rPr>
          <w:rFonts w:ascii="Times New Roman" w:hAnsi="Times New Roman" w:cs="Times New Roman"/>
          <w:sz w:val="24"/>
          <w:szCs w:val="24"/>
        </w:rPr>
        <w:t>4</w:t>
      </w:r>
      <w:r>
        <w:rPr>
          <w:rFonts w:ascii="Times New Roman" w:hAnsi="Times New Roman" w:cs="Times New Roman"/>
          <w:b/>
          <w:bCs/>
          <w:sz w:val="24"/>
          <w:szCs w:val="24"/>
        </w:rPr>
        <w:t xml:space="preserve">. </w:t>
      </w:r>
      <w:r w:rsidRPr="002E3647">
        <w:rPr>
          <w:rFonts w:ascii="Times New Roman" w:hAnsi="Times New Roman" w:cs="Times New Roman"/>
          <w:b/>
          <w:bCs/>
          <w:sz w:val="24"/>
          <w:szCs w:val="24"/>
        </w:rPr>
        <w:t>Community Engagement and Networking</w:t>
      </w:r>
      <w:r w:rsidRPr="002E3647">
        <w:rPr>
          <w:rFonts w:ascii="Times New Roman" w:hAnsi="Times New Roman" w:cs="Times New Roman"/>
          <w:sz w:val="24"/>
          <w:szCs w:val="24"/>
        </w:rPr>
        <w:t>: AIED actively engages with its members and the broader community of AI in education enthusiasts. It provides opportunities for networking, collaboration, and professional development among researchers, educators, policymakers, and industry experts. The society encourages active participation and dialogue to promote the exchange of ideas and the nurturing of innovative approaches in the field.</w:t>
      </w:r>
    </w:p>
    <w:p w14:paraId="24F30586" w14:textId="77777777" w:rsidR="002E3647" w:rsidRDefault="002E3647" w:rsidP="002E3647">
      <w:pPr>
        <w:pStyle w:val="NoSpacing"/>
        <w:spacing w:line="276" w:lineRule="auto"/>
        <w:rPr>
          <w:rFonts w:ascii="Times New Roman" w:hAnsi="Times New Roman" w:cs="Times New Roman"/>
          <w:sz w:val="24"/>
          <w:szCs w:val="24"/>
        </w:rPr>
      </w:pPr>
    </w:p>
    <w:p w14:paraId="08B8EF2C" w14:textId="2BE901B3" w:rsidR="00CA2B34" w:rsidRDefault="00CA2B34" w:rsidP="002E3647">
      <w:pPr>
        <w:pStyle w:val="NoSpacing"/>
        <w:spacing w:line="276" w:lineRule="auto"/>
        <w:rPr>
          <w:rFonts w:ascii="Times New Roman" w:hAnsi="Times New Roman" w:cs="Times New Roman"/>
          <w:sz w:val="24"/>
          <w:szCs w:val="24"/>
        </w:rPr>
      </w:pPr>
      <w:r w:rsidRPr="00CA2B34">
        <w:rPr>
          <w:rFonts w:ascii="Times New Roman" w:hAnsi="Times New Roman" w:cs="Times New Roman"/>
          <w:sz w:val="24"/>
          <w:szCs w:val="24"/>
        </w:rPr>
        <w:t xml:space="preserve">Artificial intelligence is a new technology that has begun to alter educational resources and </w:t>
      </w:r>
      <w:r>
        <w:rPr>
          <w:rFonts w:ascii="Times New Roman" w:hAnsi="Times New Roman" w:cs="Times New Roman"/>
          <w:sz w:val="24"/>
          <w:szCs w:val="24"/>
        </w:rPr>
        <w:t>organizations</w:t>
      </w:r>
      <w:r w:rsidRPr="00CA2B34">
        <w:rPr>
          <w:rFonts w:ascii="Times New Roman" w:hAnsi="Times New Roman" w:cs="Times New Roman"/>
          <w:sz w:val="24"/>
          <w:szCs w:val="24"/>
        </w:rPr>
        <w:t xml:space="preserve">. The ideal educational </w:t>
      </w:r>
      <w:r>
        <w:rPr>
          <w:rFonts w:ascii="Times New Roman" w:hAnsi="Times New Roman" w:cs="Times New Roman"/>
          <w:sz w:val="24"/>
          <w:szCs w:val="24"/>
        </w:rPr>
        <w:t>practice</w:t>
      </w:r>
      <w:r w:rsidRPr="00CA2B34">
        <w:rPr>
          <w:rFonts w:ascii="Times New Roman" w:hAnsi="Times New Roman" w:cs="Times New Roman"/>
          <w:sz w:val="24"/>
          <w:szCs w:val="24"/>
        </w:rPr>
        <w:t xml:space="preserve"> in the sphere of education is the requirement for teachers' presence. The introduction of artificial intelligence alters the role of teachers, who are important to the educational system. For tracking a specific person's pace relative to others, AI mostly uses sophisticated analytics, deep learning, and machine learning. </w:t>
      </w:r>
    </w:p>
    <w:p w14:paraId="39BC2B80" w14:textId="1A78C2B7" w:rsidR="00CA2B34" w:rsidRDefault="00CA2B34" w:rsidP="00C0353F">
      <w:pPr>
        <w:pStyle w:val="NoSpacing"/>
        <w:spacing w:line="276" w:lineRule="auto"/>
        <w:rPr>
          <w:rFonts w:ascii="Times New Roman" w:hAnsi="Times New Roman" w:cs="Times New Roman"/>
          <w:sz w:val="24"/>
          <w:szCs w:val="24"/>
        </w:rPr>
      </w:pPr>
      <w:r w:rsidRPr="00CA2B34">
        <w:rPr>
          <w:rFonts w:ascii="Times New Roman" w:hAnsi="Times New Roman" w:cs="Times New Roman"/>
          <w:sz w:val="24"/>
          <w:szCs w:val="24"/>
        </w:rPr>
        <w:t>The advancement of AI solutions makes it easier to spot where there are gaps in teaching and learning and raises educational standards.</w:t>
      </w:r>
      <w:r w:rsidRPr="00CA2B34">
        <w:t xml:space="preserve"> </w:t>
      </w:r>
      <w:r w:rsidRPr="00CA2B34">
        <w:rPr>
          <w:rFonts w:ascii="Times New Roman" w:hAnsi="Times New Roman" w:cs="Times New Roman"/>
          <w:sz w:val="24"/>
          <w:szCs w:val="24"/>
        </w:rPr>
        <w:t>Artificial intelligence has the potential to enhance efficiency, personalize learning experiences, and streamline administrative tasks in education. By leveraging AI technology, teachers can save time and gain the freedom to focus on providing understanding and adaptability, which are uniquely human capabilities that machines struggle to replicate. The collaboration between machines and teachers can lead to optimal results for students, maximizing their learning outcomes.</w:t>
      </w:r>
    </w:p>
    <w:p w14:paraId="02DD900A" w14:textId="77777777" w:rsidR="004833B6" w:rsidRDefault="004833B6" w:rsidP="00C0353F">
      <w:pPr>
        <w:pStyle w:val="NoSpacing"/>
        <w:spacing w:line="276" w:lineRule="auto"/>
        <w:rPr>
          <w:rFonts w:ascii="Times New Roman" w:hAnsi="Times New Roman" w:cs="Times New Roman"/>
          <w:sz w:val="24"/>
          <w:szCs w:val="24"/>
        </w:rPr>
      </w:pPr>
    </w:p>
    <w:p w14:paraId="08EB8E80" w14:textId="77777777" w:rsidR="004833B6" w:rsidRPr="004833B6" w:rsidRDefault="004833B6" w:rsidP="00C0353F">
      <w:pPr>
        <w:pStyle w:val="NoSpacing"/>
        <w:spacing w:line="276" w:lineRule="auto"/>
        <w:rPr>
          <w:rFonts w:ascii="Times New Roman" w:hAnsi="Times New Roman" w:cs="Times New Roman"/>
          <w:b/>
          <w:bCs/>
          <w:sz w:val="24"/>
          <w:szCs w:val="24"/>
        </w:rPr>
      </w:pPr>
      <w:r w:rsidRPr="004833B6">
        <w:rPr>
          <w:rFonts w:ascii="Times New Roman" w:hAnsi="Times New Roman" w:cs="Times New Roman"/>
          <w:b/>
          <w:bCs/>
          <w:sz w:val="24"/>
          <w:szCs w:val="24"/>
        </w:rPr>
        <w:lastRenderedPageBreak/>
        <w:t>ADVANTAGES OF AI ON EDUCATION</w:t>
      </w:r>
    </w:p>
    <w:p w14:paraId="4FC68730" w14:textId="77777777" w:rsidR="004833B6" w:rsidRDefault="004833B6" w:rsidP="00C0353F">
      <w:pPr>
        <w:pStyle w:val="NoSpacing"/>
        <w:spacing w:line="276" w:lineRule="auto"/>
        <w:rPr>
          <w:rFonts w:ascii="Times New Roman" w:hAnsi="Times New Roman" w:cs="Times New Roman"/>
          <w:sz w:val="24"/>
          <w:szCs w:val="24"/>
        </w:rPr>
      </w:pPr>
    </w:p>
    <w:p w14:paraId="0E3D203C" w14:textId="0C0147E2" w:rsidR="00AF03E1" w:rsidRDefault="00AF03E1" w:rsidP="00AF03E1">
      <w:pPr>
        <w:rPr>
          <w:rFonts w:ascii="Times New Roman" w:hAnsi="Times New Roman" w:cs="Times New Roman"/>
          <w:sz w:val="24"/>
          <w:szCs w:val="24"/>
        </w:rPr>
      </w:pPr>
      <w:r w:rsidRPr="00AF03E1">
        <w:rPr>
          <w:rFonts w:ascii="Times New Roman" w:hAnsi="Times New Roman" w:cs="Times New Roman"/>
          <w:sz w:val="24"/>
          <w:szCs w:val="24"/>
        </w:rPr>
        <w:t xml:space="preserve">Young people today often spend a lot of time on their smartphones or tablets. They can use AI applications to study for ten to fifteen minutes during their downtime as a result. Gesture Recognition Technology combined with AI aids in understanding the student's state of mind or comfort during lectures.  As AI becomes more powerful, it can now </w:t>
      </w:r>
      <w:r>
        <w:rPr>
          <w:rFonts w:ascii="Times New Roman" w:hAnsi="Times New Roman" w:cs="Times New Roman"/>
          <w:sz w:val="24"/>
          <w:szCs w:val="24"/>
        </w:rPr>
        <w:t>analyze</w:t>
      </w:r>
      <w:r w:rsidRPr="00AF03E1">
        <w:rPr>
          <w:rFonts w:ascii="Times New Roman" w:hAnsi="Times New Roman" w:cs="Times New Roman"/>
          <w:sz w:val="24"/>
          <w:szCs w:val="24"/>
        </w:rPr>
        <w:t xml:space="preserve"> a student's facial expressions or hand movements to determine whether they are having trouble understanding the lecture and can then adjust the lesson so that they can easily follow along.</w:t>
      </w:r>
    </w:p>
    <w:p w14:paraId="5A0A6640" w14:textId="535BB536" w:rsidR="00AF03E1" w:rsidRDefault="00AF03E1" w:rsidP="00AF03E1">
      <w:pPr>
        <w:rPr>
          <w:rFonts w:ascii="Times New Roman" w:hAnsi="Times New Roman" w:cs="Times New Roman"/>
          <w:sz w:val="24"/>
          <w:szCs w:val="24"/>
        </w:rPr>
      </w:pPr>
      <w:r w:rsidRPr="00AF03E1">
        <w:rPr>
          <w:rFonts w:ascii="Times New Roman" w:hAnsi="Times New Roman" w:cs="Times New Roman"/>
          <w:sz w:val="24"/>
          <w:szCs w:val="24"/>
        </w:rPr>
        <w:t xml:space="preserve">AI can adapt educational content and teaching strategies to cater to </w:t>
      </w:r>
      <w:r w:rsidR="002E3647">
        <w:rPr>
          <w:rFonts w:ascii="Times New Roman" w:hAnsi="Times New Roman" w:cs="Times New Roman"/>
          <w:sz w:val="24"/>
          <w:szCs w:val="24"/>
        </w:rPr>
        <w:t>students’</w:t>
      </w:r>
      <w:r w:rsidR="002E3647" w:rsidRPr="002E3647">
        <w:rPr>
          <w:rFonts w:ascii="Times New Roman" w:hAnsi="Times New Roman" w:cs="Times New Roman"/>
          <w:sz w:val="24"/>
          <w:szCs w:val="24"/>
        </w:rPr>
        <w:t xml:space="preserve"> individual needs and learning styles</w:t>
      </w:r>
      <w:r w:rsidRPr="00AF03E1">
        <w:rPr>
          <w:rFonts w:ascii="Times New Roman" w:hAnsi="Times New Roman" w:cs="Times New Roman"/>
          <w:sz w:val="24"/>
          <w:szCs w:val="24"/>
        </w:rPr>
        <w:t>. It provides personalized learning experiences by analyzing data on students' strengths, weaknesses, and preferences. This enables tailored instruction and helps students to learn at their own pace</w:t>
      </w:r>
      <w:r>
        <w:rPr>
          <w:rFonts w:ascii="Times New Roman" w:hAnsi="Times New Roman" w:cs="Times New Roman"/>
          <w:sz w:val="24"/>
          <w:szCs w:val="24"/>
        </w:rPr>
        <w:t xml:space="preserve">. </w:t>
      </w:r>
      <w:r w:rsidRPr="00AF03E1">
        <w:rPr>
          <w:rFonts w:ascii="Times New Roman" w:hAnsi="Times New Roman" w:cs="Times New Roman"/>
          <w:sz w:val="24"/>
          <w:szCs w:val="24"/>
        </w:rPr>
        <w:t>AI-powered tools and technologies, such as gamification, virtual reality, and chatbots, can significantly enhance student engagement by making learning interactive and immersive. These tools create interactive and stimulating learning environments, increasing student motivation and interest in the subject matter</w:t>
      </w:r>
      <w:r>
        <w:rPr>
          <w:rFonts w:ascii="Times New Roman" w:hAnsi="Times New Roman" w:cs="Times New Roman"/>
          <w:sz w:val="24"/>
          <w:szCs w:val="24"/>
        </w:rPr>
        <w:t>.</w:t>
      </w:r>
      <w:r w:rsidRPr="00AF03E1">
        <w:t xml:space="preserve"> </w:t>
      </w:r>
      <w:r w:rsidRPr="00AF03E1">
        <w:rPr>
          <w:rFonts w:ascii="Times New Roman" w:hAnsi="Times New Roman" w:cs="Times New Roman"/>
          <w:sz w:val="24"/>
          <w:szCs w:val="24"/>
        </w:rPr>
        <w:t>AI-powered intelligent tutoring systems can provide immediate feedback and personalized guidance to students, promoting mastery of concepts and improving learning outcomes. These systems can adapt to individual learning needs and provide targeted support, helping students overcome challenges and improve their performance</w:t>
      </w:r>
      <w:r>
        <w:rPr>
          <w:rFonts w:ascii="Times New Roman" w:hAnsi="Times New Roman" w:cs="Times New Roman"/>
          <w:sz w:val="24"/>
          <w:szCs w:val="24"/>
        </w:rPr>
        <w:t>.</w:t>
      </w:r>
    </w:p>
    <w:p w14:paraId="5C0197E4" w14:textId="52170965" w:rsidR="00AF03E1" w:rsidRDefault="00AF03E1" w:rsidP="00AF03E1">
      <w:pPr>
        <w:rPr>
          <w:rFonts w:ascii="Times New Roman" w:hAnsi="Times New Roman" w:cs="Times New Roman"/>
          <w:sz w:val="24"/>
          <w:szCs w:val="24"/>
        </w:rPr>
      </w:pPr>
      <w:r>
        <w:rPr>
          <w:rFonts w:ascii="Times New Roman" w:hAnsi="Times New Roman" w:cs="Times New Roman"/>
          <w:sz w:val="24"/>
          <w:szCs w:val="24"/>
        </w:rPr>
        <w:t xml:space="preserve">A report by UNESCO in 2019 reported </w:t>
      </w:r>
      <w:r w:rsidRPr="00AF03E1">
        <w:rPr>
          <w:rFonts w:ascii="Times New Roman" w:hAnsi="Times New Roman" w:cs="Times New Roman"/>
          <w:sz w:val="24"/>
          <w:szCs w:val="24"/>
        </w:rPr>
        <w:t>AI can automate administrative tasks, such as grading assignments, managing attendance, and generating reports, allowing teachers to focus more on instruction and student support. This automation saves time, reduces manual workload, and increases administrative efficiency</w:t>
      </w:r>
      <w:r>
        <w:rPr>
          <w:rFonts w:ascii="Times New Roman" w:hAnsi="Times New Roman" w:cs="Times New Roman"/>
          <w:sz w:val="24"/>
          <w:szCs w:val="24"/>
        </w:rPr>
        <w:t xml:space="preserve">. </w:t>
      </w:r>
      <w:r w:rsidRPr="00AF03E1">
        <w:rPr>
          <w:rFonts w:ascii="Times New Roman" w:hAnsi="Times New Roman" w:cs="Times New Roman"/>
          <w:sz w:val="24"/>
          <w:szCs w:val="24"/>
        </w:rPr>
        <w:t xml:space="preserve">AI can analyze large volumes of educational data, including student performance data, learning patterns, and feedback, to provide valuable insights for educators. These insights can inform data-driven </w:t>
      </w:r>
      <w:r>
        <w:rPr>
          <w:rFonts w:ascii="Times New Roman" w:hAnsi="Times New Roman" w:cs="Times New Roman"/>
          <w:sz w:val="24"/>
          <w:szCs w:val="24"/>
        </w:rPr>
        <w:t>decision-making</w:t>
      </w:r>
      <w:r w:rsidRPr="00AF03E1">
        <w:rPr>
          <w:rFonts w:ascii="Times New Roman" w:hAnsi="Times New Roman" w:cs="Times New Roman"/>
          <w:sz w:val="24"/>
          <w:szCs w:val="24"/>
        </w:rPr>
        <w:t>, enabling teachers to identify areas for improvement, develop personalized interventions, and optimize teaching strategies</w:t>
      </w:r>
      <w:r>
        <w:rPr>
          <w:rFonts w:ascii="Times New Roman" w:hAnsi="Times New Roman" w:cs="Times New Roman"/>
          <w:sz w:val="24"/>
          <w:szCs w:val="24"/>
        </w:rPr>
        <w:t>.</w:t>
      </w:r>
    </w:p>
    <w:p w14:paraId="442CDC38" w14:textId="77777777" w:rsidR="00AF03E1" w:rsidRPr="00AF03E1" w:rsidRDefault="00AF03E1" w:rsidP="00AF03E1">
      <w:pPr>
        <w:rPr>
          <w:rFonts w:ascii="Times New Roman" w:hAnsi="Times New Roman" w:cs="Times New Roman"/>
          <w:b/>
          <w:bCs/>
          <w:sz w:val="24"/>
          <w:szCs w:val="24"/>
        </w:rPr>
      </w:pPr>
      <w:r w:rsidRPr="00AF03E1">
        <w:rPr>
          <w:rFonts w:ascii="Times New Roman" w:hAnsi="Times New Roman" w:cs="Times New Roman"/>
          <w:b/>
          <w:bCs/>
          <w:sz w:val="24"/>
          <w:szCs w:val="24"/>
        </w:rPr>
        <w:t>DISADVANTAGES OF AI ON EDUCATION</w:t>
      </w:r>
    </w:p>
    <w:p w14:paraId="4CF7D69B" w14:textId="0BB5893C" w:rsidR="002E3647" w:rsidRDefault="00BF2537" w:rsidP="00AF03E1">
      <w:pPr>
        <w:rPr>
          <w:rFonts w:ascii="Times New Roman" w:hAnsi="Times New Roman" w:cs="Times New Roman"/>
          <w:sz w:val="24"/>
          <w:szCs w:val="24"/>
        </w:rPr>
      </w:pPr>
      <w:r w:rsidRPr="00BF2537">
        <w:rPr>
          <w:rFonts w:ascii="Times New Roman" w:hAnsi="Times New Roman" w:cs="Times New Roman"/>
          <w:sz w:val="24"/>
          <w:szCs w:val="24"/>
        </w:rPr>
        <w:t>Implementing AI-based educational tools can be expensive, especially for schools or institutions with limited budgets. Access to cutting-edge AI technologies and platforms might be a challenge for educational settings in lower-income regions, creating potential disparities in access to advanced learning resources.</w:t>
      </w:r>
      <w:r>
        <w:rPr>
          <w:rFonts w:ascii="Times New Roman" w:hAnsi="Times New Roman" w:cs="Times New Roman"/>
          <w:sz w:val="24"/>
          <w:szCs w:val="24"/>
        </w:rPr>
        <w:t xml:space="preserve"> </w:t>
      </w:r>
      <w:r w:rsidRPr="00BF2537">
        <w:rPr>
          <w:rFonts w:ascii="Times New Roman" w:hAnsi="Times New Roman" w:cs="Times New Roman"/>
          <w:sz w:val="24"/>
          <w:szCs w:val="24"/>
        </w:rPr>
        <w:t xml:space="preserve">AI in education relies heavily on collecting and analyzing vast amounts of student data. This raises significant privacy concerns, as sensitive information about students' performance, behavior, and preferences </w:t>
      </w:r>
      <w:r>
        <w:rPr>
          <w:rFonts w:ascii="Times New Roman" w:hAnsi="Times New Roman" w:cs="Times New Roman"/>
          <w:sz w:val="24"/>
          <w:szCs w:val="24"/>
        </w:rPr>
        <w:t>is</w:t>
      </w:r>
      <w:r w:rsidRPr="00BF2537">
        <w:rPr>
          <w:rFonts w:ascii="Times New Roman" w:hAnsi="Times New Roman" w:cs="Times New Roman"/>
          <w:sz w:val="24"/>
          <w:szCs w:val="24"/>
        </w:rPr>
        <w:t xml:space="preserve"> stored and processed. Ensuring robust data privacy measures and safeguards becomes crucial to protect students' information from potential breaches or misuse.</w:t>
      </w:r>
    </w:p>
    <w:p w14:paraId="634D9264" w14:textId="68F369CF" w:rsidR="002E3647" w:rsidRPr="00596CB2" w:rsidRDefault="00BF2537" w:rsidP="00AF03E1">
      <w:pPr>
        <w:rPr>
          <w:rFonts w:ascii="Times New Roman" w:hAnsi="Times New Roman" w:cs="Times New Roman"/>
          <w:b/>
          <w:bCs/>
          <w:sz w:val="24"/>
          <w:szCs w:val="24"/>
        </w:rPr>
      </w:pPr>
      <w:r w:rsidRPr="00BF2537">
        <w:rPr>
          <w:rFonts w:ascii="Times New Roman" w:hAnsi="Times New Roman" w:cs="Times New Roman"/>
          <w:sz w:val="24"/>
          <w:szCs w:val="24"/>
        </w:rPr>
        <w:t>While AI can provide personalized learning experiences, it may also lead to a reduction in human interaction. Students benefit from personal connections with teachers, peers, and mentors. Over-reliance on AI could potentially lead to isolation and diminish the role of emotional support and encouragement provided by educators.</w:t>
      </w:r>
      <w:r w:rsidRPr="00BF2537">
        <w:t xml:space="preserve"> </w:t>
      </w:r>
      <w:r w:rsidRPr="00BF2537">
        <w:rPr>
          <w:rFonts w:ascii="Times New Roman" w:hAnsi="Times New Roman" w:cs="Times New Roman"/>
          <w:sz w:val="24"/>
          <w:szCs w:val="24"/>
        </w:rPr>
        <w:t xml:space="preserve">While AI can provide personalized learning experiences, it may also lead to a reduction in human interaction. Students benefit from personal connections </w:t>
      </w:r>
      <w:r w:rsidRPr="00BF2537">
        <w:rPr>
          <w:rFonts w:ascii="Times New Roman" w:hAnsi="Times New Roman" w:cs="Times New Roman"/>
          <w:sz w:val="24"/>
          <w:szCs w:val="24"/>
        </w:rPr>
        <w:lastRenderedPageBreak/>
        <w:t>with teachers, peers, and mentors. Over-reliance on AI could potentially lead to isolation and diminish the role of emotional support and encouragement provided by educators.</w:t>
      </w:r>
      <w:r w:rsidRPr="00BF2537">
        <w:t xml:space="preserve"> </w:t>
      </w:r>
      <w:r w:rsidRPr="00BF2537">
        <w:rPr>
          <w:rFonts w:ascii="Times New Roman" w:hAnsi="Times New Roman" w:cs="Times New Roman"/>
          <w:sz w:val="24"/>
          <w:szCs w:val="24"/>
        </w:rPr>
        <w:t>Overreliance on AI in education can lead to students becoming too dependent on technology for learning. This may hinder essential skills such as critical thinking, problem-solving, and creativity, which are better nurtured through diverse educational experiences and human interactions.</w:t>
      </w:r>
      <w:r w:rsidR="00596CB2" w:rsidRPr="00596CB2">
        <w:t xml:space="preserve"> </w:t>
      </w:r>
      <w:r w:rsidR="00596CB2" w:rsidRPr="00596CB2">
        <w:rPr>
          <w:rFonts w:ascii="Times New Roman" w:hAnsi="Times New Roman" w:cs="Times New Roman"/>
          <w:sz w:val="24"/>
          <w:szCs w:val="24"/>
        </w:rPr>
        <w:t>Like any technology, AI systems are susceptible to technical glitches and errors. Malfunctions or inaccuracies in AI algorithms could lead to incorrect assessments, recommendations, or feedback, potentially misleading students and educators.</w:t>
      </w:r>
    </w:p>
    <w:p w14:paraId="0005C89E" w14:textId="5AF0CF4D" w:rsidR="00010D4C" w:rsidRPr="00010D4C" w:rsidRDefault="00010D4C" w:rsidP="00AF03E1">
      <w:pPr>
        <w:rPr>
          <w:rFonts w:ascii="Times New Roman" w:hAnsi="Times New Roman" w:cs="Times New Roman"/>
          <w:b/>
          <w:bCs/>
          <w:sz w:val="24"/>
          <w:szCs w:val="24"/>
        </w:rPr>
      </w:pPr>
      <w:r w:rsidRPr="00010D4C">
        <w:rPr>
          <w:rFonts w:ascii="Times New Roman" w:hAnsi="Times New Roman" w:cs="Times New Roman"/>
          <w:b/>
          <w:bCs/>
          <w:sz w:val="24"/>
          <w:szCs w:val="24"/>
        </w:rPr>
        <w:t>CONCLUSION</w:t>
      </w:r>
    </w:p>
    <w:p w14:paraId="78EE0354" w14:textId="77777777" w:rsidR="00010D4C" w:rsidRPr="00AF03E1" w:rsidRDefault="00010D4C" w:rsidP="00AF03E1">
      <w:pPr>
        <w:rPr>
          <w:rFonts w:ascii="Times New Roman" w:hAnsi="Times New Roman" w:cs="Times New Roman"/>
          <w:sz w:val="24"/>
          <w:szCs w:val="24"/>
        </w:rPr>
      </w:pPr>
      <w:r w:rsidRPr="00010D4C">
        <w:rPr>
          <w:rFonts w:ascii="Times New Roman" w:hAnsi="Times New Roman" w:cs="Times New Roman"/>
          <w:sz w:val="24"/>
          <w:szCs w:val="24"/>
        </w:rPr>
        <w:t>Artificial intelligence offers immense potential for transforming education, providing personalized learning experiences, improving administrative efficiency, and enhancing student engagement. However, careful consideration must be given to the ethical implications and potential job displacement. Responsible integration of AI in education should prioritize human-centric approaches, leveraging AI as a complementary tool to augment the role of educators and foster the development of critical thinking skills. By embracing the transformative power of AI in education, we can create a future where learning is more accessible, engaging, and tailored to individual needs.</w:t>
      </w:r>
    </w:p>
    <w:p w14:paraId="5E02949E" w14:textId="77777777" w:rsidR="00C0353F" w:rsidRPr="00C0353F" w:rsidRDefault="00C0353F" w:rsidP="00C0353F">
      <w:pPr>
        <w:pStyle w:val="NoSpacing"/>
        <w:spacing w:line="276" w:lineRule="auto"/>
        <w:rPr>
          <w:rFonts w:ascii="Times New Roman" w:hAnsi="Times New Roman" w:cs="Times New Roman"/>
          <w:sz w:val="24"/>
          <w:szCs w:val="24"/>
        </w:rPr>
      </w:pPr>
    </w:p>
    <w:p w14:paraId="240C56C7" w14:textId="77777777" w:rsidR="00BE4C02" w:rsidRPr="00C0353F" w:rsidRDefault="00BE4C02" w:rsidP="00C0353F">
      <w:pPr>
        <w:pStyle w:val="NoSpacing"/>
        <w:spacing w:line="276" w:lineRule="auto"/>
        <w:rPr>
          <w:rFonts w:ascii="Times New Roman" w:hAnsi="Times New Roman" w:cs="Times New Roman"/>
          <w:sz w:val="24"/>
          <w:szCs w:val="24"/>
        </w:rPr>
      </w:pPr>
    </w:p>
    <w:p w14:paraId="0869E0EB" w14:textId="77777777" w:rsidR="00BE4C02" w:rsidRDefault="00BE4C02" w:rsidP="00C0353F">
      <w:pPr>
        <w:pStyle w:val="NoSpacing"/>
        <w:spacing w:line="276" w:lineRule="auto"/>
        <w:rPr>
          <w:rFonts w:ascii="Times New Roman" w:hAnsi="Times New Roman" w:cs="Times New Roman"/>
          <w:sz w:val="24"/>
          <w:szCs w:val="24"/>
        </w:rPr>
      </w:pPr>
    </w:p>
    <w:p w14:paraId="60E65BEE" w14:textId="77777777" w:rsidR="00022439" w:rsidRDefault="00022439" w:rsidP="00BE4C02">
      <w:pPr>
        <w:pStyle w:val="NoSpacing"/>
        <w:spacing w:line="276" w:lineRule="auto"/>
        <w:rPr>
          <w:rFonts w:ascii="Times New Roman" w:hAnsi="Times New Roman" w:cs="Times New Roman"/>
          <w:sz w:val="24"/>
          <w:szCs w:val="24"/>
        </w:rPr>
      </w:pPr>
    </w:p>
    <w:p w14:paraId="00619B06" w14:textId="77777777" w:rsidR="00022439" w:rsidRDefault="00022439" w:rsidP="00BE4C02">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3B84D553" w14:textId="77777777" w:rsidR="00022439" w:rsidRPr="00BE4C02" w:rsidRDefault="00022439" w:rsidP="00BE4C02">
      <w:pPr>
        <w:pStyle w:val="NoSpacing"/>
        <w:numPr>
          <w:ilvl w:val="0"/>
          <w:numId w:val="1"/>
        </w:numPr>
        <w:spacing w:line="276" w:lineRule="auto"/>
        <w:rPr>
          <w:rFonts w:ascii="Times New Roman" w:hAnsi="Times New Roman" w:cs="Times New Roman"/>
          <w:color w:val="333333"/>
          <w:sz w:val="24"/>
          <w:szCs w:val="24"/>
          <w:shd w:val="clear" w:color="auto" w:fill="FCFCFC"/>
        </w:rPr>
      </w:pPr>
      <w:r w:rsidRPr="00BE4C02">
        <w:rPr>
          <w:rFonts w:ascii="Times New Roman" w:hAnsi="Times New Roman" w:cs="Times New Roman"/>
          <w:color w:val="333333"/>
          <w:sz w:val="24"/>
          <w:szCs w:val="24"/>
          <w:shd w:val="clear" w:color="auto" w:fill="FCFCFC"/>
        </w:rPr>
        <w:t>Zawacki-Richter, O., Marín, V.I., Bond, M. </w:t>
      </w:r>
      <w:r w:rsidRPr="00BE4C02">
        <w:rPr>
          <w:rFonts w:ascii="Times New Roman" w:hAnsi="Times New Roman" w:cs="Times New Roman"/>
          <w:i/>
          <w:iCs/>
          <w:color w:val="333333"/>
          <w:sz w:val="24"/>
          <w:szCs w:val="24"/>
          <w:shd w:val="clear" w:color="auto" w:fill="FCFCFC"/>
        </w:rPr>
        <w:t>et al.</w:t>
      </w:r>
      <w:r w:rsidRPr="00BE4C02">
        <w:rPr>
          <w:rFonts w:ascii="Times New Roman" w:hAnsi="Times New Roman" w:cs="Times New Roman"/>
          <w:color w:val="333333"/>
          <w:sz w:val="24"/>
          <w:szCs w:val="24"/>
          <w:shd w:val="clear" w:color="auto" w:fill="FCFCFC"/>
        </w:rPr>
        <w:t xml:space="preserve"> A systematic review of research on artificial intelligence applications in higher education – where are the educators? </w:t>
      </w:r>
      <w:r w:rsidRPr="00BE4C02">
        <w:rPr>
          <w:rFonts w:ascii="Times New Roman" w:hAnsi="Times New Roman" w:cs="Times New Roman"/>
          <w:i/>
          <w:iCs/>
          <w:color w:val="333333"/>
          <w:sz w:val="24"/>
          <w:szCs w:val="24"/>
          <w:shd w:val="clear" w:color="auto" w:fill="FCFCFC"/>
        </w:rPr>
        <w:t>Int J Educ Technol High Educ</w:t>
      </w:r>
      <w:r w:rsidRPr="00BE4C02">
        <w:rPr>
          <w:rFonts w:ascii="Times New Roman" w:hAnsi="Times New Roman" w:cs="Times New Roman"/>
          <w:color w:val="333333"/>
          <w:sz w:val="24"/>
          <w:szCs w:val="24"/>
          <w:shd w:val="clear" w:color="auto" w:fill="FCFCFC"/>
        </w:rPr>
        <w:t xml:space="preserve"> 16, 39 (2019). </w:t>
      </w:r>
      <w:hyperlink r:id="rId6" w:history="1">
        <w:r w:rsidR="00BE4C02" w:rsidRPr="00BE4C02">
          <w:rPr>
            <w:rStyle w:val="Hyperlink"/>
            <w:rFonts w:ascii="Times New Roman" w:hAnsi="Times New Roman" w:cs="Times New Roman"/>
            <w:sz w:val="24"/>
            <w:szCs w:val="24"/>
            <w:shd w:val="clear" w:color="auto" w:fill="FCFCFC"/>
          </w:rPr>
          <w:t>https://doi.org/10.1186/s41239-019-0171-0</w:t>
        </w:r>
      </w:hyperlink>
    </w:p>
    <w:p w14:paraId="71F8A811" w14:textId="77777777" w:rsidR="00BE4C02" w:rsidRPr="00BE4C02" w:rsidRDefault="00BE4C02" w:rsidP="00BE4C02">
      <w:pPr>
        <w:pStyle w:val="NoSpacing"/>
        <w:numPr>
          <w:ilvl w:val="0"/>
          <w:numId w:val="1"/>
        </w:numPr>
        <w:spacing w:line="276" w:lineRule="auto"/>
        <w:rPr>
          <w:rFonts w:ascii="Times New Roman" w:hAnsi="Times New Roman" w:cs="Times New Roman"/>
          <w:sz w:val="24"/>
          <w:szCs w:val="24"/>
        </w:rPr>
      </w:pPr>
      <w:r w:rsidRPr="00BE4C02">
        <w:rPr>
          <w:rFonts w:ascii="Times New Roman" w:hAnsi="Times New Roman" w:cs="Times New Roman"/>
          <w:sz w:val="24"/>
          <w:szCs w:val="24"/>
        </w:rPr>
        <w:t xml:space="preserve">AI In Education Market Size, Share &amp; Trends Analysis Report </w:t>
      </w:r>
      <w:proofErr w:type="gramStart"/>
      <w:r w:rsidRPr="00BE4C02">
        <w:rPr>
          <w:rFonts w:ascii="Times New Roman" w:hAnsi="Times New Roman" w:cs="Times New Roman"/>
          <w:sz w:val="24"/>
          <w:szCs w:val="24"/>
        </w:rPr>
        <w:t>By</w:t>
      </w:r>
      <w:proofErr w:type="gramEnd"/>
      <w:r w:rsidRPr="00BE4C02">
        <w:rPr>
          <w:rFonts w:ascii="Times New Roman" w:hAnsi="Times New Roman" w:cs="Times New Roman"/>
          <w:sz w:val="24"/>
          <w:szCs w:val="24"/>
        </w:rPr>
        <w:t xml:space="preserve"> Component (Solutions, Services), By Deployment, By Technology, By Application, By End-use, By Region, And Segment Forecast, 2022 – 2030</w:t>
      </w:r>
    </w:p>
    <w:p w14:paraId="6B54975F" w14:textId="77777777" w:rsidR="00BE4C02" w:rsidRPr="00CA2B34" w:rsidRDefault="00BE4C02" w:rsidP="00BE4C02">
      <w:pPr>
        <w:pStyle w:val="NoSpacing"/>
        <w:numPr>
          <w:ilvl w:val="0"/>
          <w:numId w:val="1"/>
        </w:numPr>
        <w:spacing w:line="276" w:lineRule="auto"/>
        <w:rPr>
          <w:rFonts w:ascii="Times New Roman" w:hAnsi="Times New Roman" w:cs="Times New Roman"/>
          <w:sz w:val="24"/>
          <w:szCs w:val="24"/>
        </w:rPr>
      </w:pPr>
      <w:r w:rsidRPr="00BE4C02">
        <w:rPr>
          <w:rFonts w:ascii="Times New Roman" w:hAnsi="Times New Roman" w:cs="Times New Roman"/>
          <w:color w:val="333333"/>
          <w:sz w:val="24"/>
          <w:szCs w:val="24"/>
          <w:shd w:val="clear" w:color="auto" w:fill="FFFFFF"/>
        </w:rPr>
        <w:t>Chen, P. Chen and Z. Lin, "Artificial Intelligence in Education: A Review," in </w:t>
      </w:r>
      <w:r w:rsidRPr="00BE4C02">
        <w:rPr>
          <w:rStyle w:val="Emphasis"/>
          <w:rFonts w:ascii="Times New Roman" w:hAnsi="Times New Roman" w:cs="Times New Roman"/>
          <w:color w:val="333333"/>
          <w:sz w:val="24"/>
          <w:szCs w:val="24"/>
          <w:shd w:val="clear" w:color="auto" w:fill="FFFFFF"/>
        </w:rPr>
        <w:t>IEEE Access</w:t>
      </w:r>
      <w:r w:rsidRPr="00BE4C02">
        <w:rPr>
          <w:rFonts w:ascii="Times New Roman" w:hAnsi="Times New Roman" w:cs="Times New Roman"/>
          <w:color w:val="333333"/>
          <w:sz w:val="24"/>
          <w:szCs w:val="24"/>
          <w:shd w:val="clear" w:color="auto" w:fill="FFFFFF"/>
        </w:rPr>
        <w:t xml:space="preserve">, vol. 8, pp. 75264-75278, 2020, </w:t>
      </w:r>
      <w:proofErr w:type="spellStart"/>
      <w:r w:rsidRPr="00BE4C02">
        <w:rPr>
          <w:rFonts w:ascii="Times New Roman" w:hAnsi="Times New Roman" w:cs="Times New Roman"/>
          <w:color w:val="333333"/>
          <w:sz w:val="24"/>
          <w:szCs w:val="24"/>
          <w:shd w:val="clear" w:color="auto" w:fill="FFFFFF"/>
        </w:rPr>
        <w:t>doi</w:t>
      </w:r>
      <w:proofErr w:type="spellEnd"/>
      <w:r w:rsidRPr="00BE4C02">
        <w:rPr>
          <w:rFonts w:ascii="Times New Roman" w:hAnsi="Times New Roman" w:cs="Times New Roman"/>
          <w:color w:val="333333"/>
          <w:sz w:val="24"/>
          <w:szCs w:val="24"/>
          <w:shd w:val="clear" w:color="auto" w:fill="FFFFFF"/>
        </w:rPr>
        <w:t>: 10.1109/ACCESS.2020.2988510.</w:t>
      </w:r>
    </w:p>
    <w:p w14:paraId="274019D0" w14:textId="77777777" w:rsidR="00CA2B34" w:rsidRPr="00CA2B34" w:rsidRDefault="00CA2B34" w:rsidP="00BE4C02">
      <w:pPr>
        <w:pStyle w:val="NoSpacing"/>
        <w:numPr>
          <w:ilvl w:val="0"/>
          <w:numId w:val="1"/>
        </w:numPr>
        <w:spacing w:line="276" w:lineRule="auto"/>
        <w:rPr>
          <w:rFonts w:ascii="Times New Roman" w:hAnsi="Times New Roman" w:cs="Times New Roman"/>
          <w:sz w:val="24"/>
          <w:szCs w:val="24"/>
        </w:rPr>
      </w:pPr>
      <w:proofErr w:type="spellStart"/>
      <w:r>
        <w:rPr>
          <w:rFonts w:ascii="Segoe UI" w:hAnsi="Segoe UI" w:cs="Segoe UI"/>
          <w:color w:val="333333"/>
          <w:shd w:val="clear" w:color="auto" w:fill="FCFCFC"/>
        </w:rPr>
        <w:t>Doroudi</w:t>
      </w:r>
      <w:proofErr w:type="spellEnd"/>
      <w:r>
        <w:rPr>
          <w:rFonts w:ascii="Segoe UI" w:hAnsi="Segoe UI" w:cs="Segoe UI"/>
          <w:color w:val="333333"/>
          <w:shd w:val="clear" w:color="auto" w:fill="FCFCFC"/>
        </w:rPr>
        <w:t>, S. The Intertwined Histories of Artificial Intelligence and Education. </w:t>
      </w:r>
      <w:r>
        <w:rPr>
          <w:rFonts w:ascii="Segoe UI" w:hAnsi="Segoe UI" w:cs="Segoe UI"/>
          <w:i/>
          <w:iCs/>
          <w:color w:val="333333"/>
          <w:shd w:val="clear" w:color="auto" w:fill="FCFCFC"/>
        </w:rPr>
        <w:t xml:space="preserve">Int J </w:t>
      </w:r>
      <w:proofErr w:type="spellStart"/>
      <w:r>
        <w:rPr>
          <w:rFonts w:ascii="Segoe UI" w:hAnsi="Segoe UI" w:cs="Segoe UI"/>
          <w:i/>
          <w:iCs/>
          <w:color w:val="333333"/>
          <w:shd w:val="clear" w:color="auto" w:fill="FCFCFC"/>
        </w:rPr>
        <w:t>Artif</w:t>
      </w:r>
      <w:proofErr w:type="spellEnd"/>
      <w:r>
        <w:rPr>
          <w:rFonts w:ascii="Segoe UI" w:hAnsi="Segoe UI" w:cs="Segoe UI"/>
          <w:i/>
          <w:iCs/>
          <w:color w:val="333333"/>
          <w:shd w:val="clear" w:color="auto" w:fill="FCFCFC"/>
        </w:rPr>
        <w:t xml:space="preserve"> </w:t>
      </w:r>
      <w:proofErr w:type="spellStart"/>
      <w:r>
        <w:rPr>
          <w:rFonts w:ascii="Segoe UI" w:hAnsi="Segoe UI" w:cs="Segoe UI"/>
          <w:i/>
          <w:iCs/>
          <w:color w:val="333333"/>
          <w:shd w:val="clear" w:color="auto" w:fill="FCFCFC"/>
        </w:rPr>
        <w:t>Intell</w:t>
      </w:r>
      <w:proofErr w:type="spellEnd"/>
      <w:r>
        <w:rPr>
          <w:rFonts w:ascii="Segoe UI" w:hAnsi="Segoe UI" w:cs="Segoe UI"/>
          <w:i/>
          <w:iCs/>
          <w:color w:val="333333"/>
          <w:shd w:val="clear" w:color="auto" w:fill="FCFCFC"/>
        </w:rPr>
        <w:t xml:space="preserve"> Educ</w:t>
      </w:r>
      <w:r>
        <w:rPr>
          <w:rFonts w:ascii="Segoe UI" w:hAnsi="Segoe UI" w:cs="Segoe UI"/>
          <w:color w:val="333333"/>
          <w:shd w:val="clear" w:color="auto" w:fill="FCFCFC"/>
        </w:rPr>
        <w:t xml:space="preserve"> (2022). </w:t>
      </w:r>
      <w:hyperlink r:id="rId7" w:history="1">
        <w:r w:rsidRPr="0044059A">
          <w:rPr>
            <w:rStyle w:val="Hyperlink"/>
            <w:rFonts w:ascii="Segoe UI" w:hAnsi="Segoe UI" w:cs="Segoe UI"/>
            <w:shd w:val="clear" w:color="auto" w:fill="FCFCFC"/>
          </w:rPr>
          <w:t>https://doi.org/10.1007/s40593-022-00313-2</w:t>
        </w:r>
      </w:hyperlink>
    </w:p>
    <w:p w14:paraId="612B159B" w14:textId="77777777" w:rsidR="00CA2B34" w:rsidRDefault="00CA2B34" w:rsidP="00CA2B34">
      <w:pPr>
        <w:pStyle w:val="NoSpacing"/>
        <w:numPr>
          <w:ilvl w:val="0"/>
          <w:numId w:val="1"/>
        </w:numPr>
        <w:spacing w:line="276" w:lineRule="auto"/>
        <w:rPr>
          <w:rFonts w:ascii="Times New Roman" w:hAnsi="Times New Roman" w:cs="Times New Roman"/>
          <w:sz w:val="24"/>
          <w:szCs w:val="24"/>
        </w:rPr>
      </w:pPr>
      <w:r w:rsidRPr="00CA2B34">
        <w:rPr>
          <w:rFonts w:ascii="Times New Roman" w:hAnsi="Times New Roman" w:cs="Times New Roman"/>
          <w:sz w:val="24"/>
          <w:szCs w:val="24"/>
        </w:rPr>
        <w:t xml:space="preserve">Chong Guan, Jian </w:t>
      </w:r>
      <w:proofErr w:type="spellStart"/>
      <w:r w:rsidRPr="00CA2B34">
        <w:rPr>
          <w:rFonts w:ascii="Times New Roman" w:hAnsi="Times New Roman" w:cs="Times New Roman"/>
          <w:sz w:val="24"/>
          <w:szCs w:val="24"/>
        </w:rPr>
        <w:t>Mou</w:t>
      </w:r>
      <w:proofErr w:type="spellEnd"/>
      <w:r w:rsidRPr="00CA2B34">
        <w:rPr>
          <w:rFonts w:ascii="Times New Roman" w:hAnsi="Times New Roman" w:cs="Times New Roman"/>
          <w:sz w:val="24"/>
          <w:szCs w:val="24"/>
        </w:rPr>
        <w:t xml:space="preserve">, </w:t>
      </w:r>
      <w:proofErr w:type="spellStart"/>
      <w:r w:rsidRPr="00CA2B34">
        <w:rPr>
          <w:rFonts w:ascii="Times New Roman" w:hAnsi="Times New Roman" w:cs="Times New Roman"/>
          <w:sz w:val="24"/>
          <w:szCs w:val="24"/>
        </w:rPr>
        <w:t>Zhiying</w:t>
      </w:r>
      <w:proofErr w:type="spellEnd"/>
      <w:r w:rsidRPr="00CA2B34">
        <w:rPr>
          <w:rFonts w:ascii="Times New Roman" w:hAnsi="Times New Roman" w:cs="Times New Roman"/>
          <w:sz w:val="24"/>
          <w:szCs w:val="24"/>
        </w:rPr>
        <w:t xml:space="preserve"> Jiang,</w:t>
      </w:r>
      <w:r>
        <w:rPr>
          <w:rFonts w:ascii="Times New Roman" w:hAnsi="Times New Roman" w:cs="Times New Roman"/>
          <w:sz w:val="24"/>
          <w:szCs w:val="24"/>
        </w:rPr>
        <w:t xml:space="preserve"> </w:t>
      </w:r>
      <w:r w:rsidRPr="00CA2B34">
        <w:rPr>
          <w:rFonts w:ascii="Times New Roman" w:hAnsi="Times New Roman" w:cs="Times New Roman"/>
          <w:sz w:val="24"/>
          <w:szCs w:val="24"/>
        </w:rPr>
        <w:t>Artificial intelligence innovation in education: A twenty-year data-driven historical analysis,</w:t>
      </w:r>
      <w:r>
        <w:rPr>
          <w:rFonts w:ascii="Times New Roman" w:hAnsi="Times New Roman" w:cs="Times New Roman"/>
          <w:sz w:val="24"/>
          <w:szCs w:val="24"/>
        </w:rPr>
        <w:t xml:space="preserve"> </w:t>
      </w:r>
      <w:r w:rsidRPr="00CA2B34">
        <w:rPr>
          <w:rFonts w:ascii="Times New Roman" w:hAnsi="Times New Roman" w:cs="Times New Roman"/>
          <w:sz w:val="24"/>
          <w:szCs w:val="24"/>
        </w:rPr>
        <w:t>International Journal of Innovation Studies,</w:t>
      </w:r>
      <w:r>
        <w:rPr>
          <w:rFonts w:ascii="Times New Roman" w:hAnsi="Times New Roman" w:cs="Times New Roman"/>
          <w:sz w:val="24"/>
          <w:szCs w:val="24"/>
        </w:rPr>
        <w:t xml:space="preserve"> </w:t>
      </w:r>
      <w:r w:rsidRPr="00CA2B34">
        <w:rPr>
          <w:rFonts w:ascii="Times New Roman" w:hAnsi="Times New Roman" w:cs="Times New Roman"/>
          <w:sz w:val="24"/>
          <w:szCs w:val="24"/>
        </w:rPr>
        <w:t>Volume 4, Issue 4,</w:t>
      </w:r>
      <w:r>
        <w:rPr>
          <w:rFonts w:ascii="Times New Roman" w:hAnsi="Times New Roman" w:cs="Times New Roman"/>
          <w:sz w:val="24"/>
          <w:szCs w:val="24"/>
        </w:rPr>
        <w:t xml:space="preserve"> </w:t>
      </w:r>
      <w:r w:rsidRPr="00CA2B34">
        <w:rPr>
          <w:rFonts w:ascii="Times New Roman" w:hAnsi="Times New Roman" w:cs="Times New Roman"/>
          <w:sz w:val="24"/>
          <w:szCs w:val="24"/>
        </w:rPr>
        <w:t>2020,</w:t>
      </w:r>
      <w:r>
        <w:rPr>
          <w:rFonts w:ascii="Times New Roman" w:hAnsi="Times New Roman" w:cs="Times New Roman"/>
          <w:sz w:val="24"/>
          <w:szCs w:val="24"/>
        </w:rPr>
        <w:t xml:space="preserve"> </w:t>
      </w:r>
      <w:r w:rsidRPr="00CA2B34">
        <w:rPr>
          <w:rFonts w:ascii="Times New Roman" w:hAnsi="Times New Roman" w:cs="Times New Roman"/>
          <w:sz w:val="24"/>
          <w:szCs w:val="24"/>
        </w:rPr>
        <w:t>Pages 134-147,</w:t>
      </w:r>
      <w:r>
        <w:rPr>
          <w:rFonts w:ascii="Times New Roman" w:hAnsi="Times New Roman" w:cs="Times New Roman"/>
          <w:sz w:val="24"/>
          <w:szCs w:val="24"/>
        </w:rPr>
        <w:t xml:space="preserve"> </w:t>
      </w:r>
      <w:r w:rsidRPr="00CA2B34">
        <w:rPr>
          <w:rFonts w:ascii="Times New Roman" w:hAnsi="Times New Roman" w:cs="Times New Roman"/>
          <w:sz w:val="24"/>
          <w:szCs w:val="24"/>
        </w:rPr>
        <w:t>ISSN 2096-2487,</w:t>
      </w:r>
      <w:r>
        <w:rPr>
          <w:rFonts w:ascii="Times New Roman" w:hAnsi="Times New Roman" w:cs="Times New Roman"/>
          <w:sz w:val="24"/>
          <w:szCs w:val="24"/>
        </w:rPr>
        <w:t xml:space="preserve"> </w:t>
      </w:r>
      <w:hyperlink r:id="rId8" w:history="1">
        <w:r w:rsidR="004833B6" w:rsidRPr="0044059A">
          <w:rPr>
            <w:rStyle w:val="Hyperlink"/>
            <w:rFonts w:ascii="Times New Roman" w:hAnsi="Times New Roman" w:cs="Times New Roman"/>
            <w:sz w:val="24"/>
            <w:szCs w:val="24"/>
          </w:rPr>
          <w:t>https://doi.org/10.1016/j.ijis.2020.09.001</w:t>
        </w:r>
      </w:hyperlink>
      <w:r w:rsidRPr="00CA2B34">
        <w:rPr>
          <w:rFonts w:ascii="Times New Roman" w:hAnsi="Times New Roman" w:cs="Times New Roman"/>
          <w:sz w:val="24"/>
          <w:szCs w:val="24"/>
        </w:rPr>
        <w:t>.</w:t>
      </w:r>
    </w:p>
    <w:p w14:paraId="4CE8BB5E" w14:textId="77777777" w:rsidR="004833B6" w:rsidRDefault="004833B6" w:rsidP="00CA2B34">
      <w:pPr>
        <w:pStyle w:val="NoSpacing"/>
        <w:numPr>
          <w:ilvl w:val="0"/>
          <w:numId w:val="1"/>
        </w:numPr>
        <w:spacing w:line="276" w:lineRule="auto"/>
        <w:rPr>
          <w:rFonts w:ascii="Times New Roman" w:hAnsi="Times New Roman" w:cs="Times New Roman"/>
          <w:sz w:val="24"/>
          <w:szCs w:val="24"/>
        </w:rPr>
      </w:pPr>
      <w:proofErr w:type="spellStart"/>
      <w:r w:rsidRPr="004833B6">
        <w:rPr>
          <w:rFonts w:ascii="Times New Roman" w:hAnsi="Times New Roman" w:cs="Times New Roman"/>
          <w:sz w:val="24"/>
          <w:szCs w:val="24"/>
        </w:rPr>
        <w:t>Blikstein</w:t>
      </w:r>
      <w:proofErr w:type="spellEnd"/>
      <w:r w:rsidRPr="004833B6">
        <w:rPr>
          <w:rFonts w:ascii="Times New Roman" w:hAnsi="Times New Roman" w:cs="Times New Roman"/>
          <w:sz w:val="24"/>
          <w:szCs w:val="24"/>
        </w:rPr>
        <w:t>, P.  (2019). Artificial intelligence</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and education: The</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promises and</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perils</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of personalized learning. Journal</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 xml:space="preserve">of Computer Assisted Learning, 35(3), 231-244. </w:t>
      </w:r>
      <w:proofErr w:type="spellStart"/>
      <w:r w:rsidRPr="004833B6">
        <w:rPr>
          <w:rFonts w:ascii="Times New Roman" w:hAnsi="Times New Roman" w:cs="Times New Roman"/>
          <w:sz w:val="24"/>
          <w:szCs w:val="24"/>
        </w:rPr>
        <w:t>doi</w:t>
      </w:r>
      <w:proofErr w:type="spellEnd"/>
      <w:r w:rsidRPr="004833B6">
        <w:rPr>
          <w:rFonts w:ascii="Times New Roman" w:hAnsi="Times New Roman" w:cs="Times New Roman"/>
          <w:sz w:val="24"/>
          <w:szCs w:val="24"/>
        </w:rPr>
        <w:t>: 10.1111/jcal.12342</w:t>
      </w:r>
    </w:p>
    <w:p w14:paraId="1768D9BF"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lastRenderedPageBreak/>
        <w:t xml:space="preserve">Koedinger, K. R., Baker, R. S., Cunningham, K., </w:t>
      </w:r>
      <w:proofErr w:type="spellStart"/>
      <w:r w:rsidRPr="00AF03E1">
        <w:rPr>
          <w:rFonts w:ascii="Times New Roman" w:hAnsi="Times New Roman" w:cs="Times New Roman"/>
          <w:sz w:val="24"/>
          <w:szCs w:val="24"/>
        </w:rPr>
        <w:t>Skogsholm</w:t>
      </w:r>
      <w:proofErr w:type="spellEnd"/>
      <w:r w:rsidRPr="00AF03E1">
        <w:rPr>
          <w:rFonts w:ascii="Times New Roman" w:hAnsi="Times New Roman" w:cs="Times New Roman"/>
          <w:sz w:val="24"/>
          <w:szCs w:val="24"/>
        </w:rPr>
        <w:t xml:space="preserve">, A., Leber, B., Stamper, J., &amp; McLaughlin, E. A. (2012). A data repository for the EDM community: The PSLC </w:t>
      </w:r>
      <w:proofErr w:type="spellStart"/>
      <w:r w:rsidRPr="00AF03E1">
        <w:rPr>
          <w:rFonts w:ascii="Times New Roman" w:hAnsi="Times New Roman" w:cs="Times New Roman"/>
          <w:sz w:val="24"/>
          <w:szCs w:val="24"/>
        </w:rPr>
        <w:t>DataShop</w:t>
      </w:r>
      <w:proofErr w:type="spellEnd"/>
      <w:r w:rsidRPr="00AF03E1">
        <w:rPr>
          <w:rFonts w:ascii="Times New Roman" w:hAnsi="Times New Roman" w:cs="Times New Roman"/>
          <w:sz w:val="24"/>
          <w:szCs w:val="24"/>
        </w:rPr>
        <w:t>. In International Conference on Educational Data Mining (pp. 43-50).</w:t>
      </w:r>
    </w:p>
    <w:p w14:paraId="2C762AA3"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Bell, T. (2019). Artificial intelligence and education: A roadmap for the future. EdTech Hub. Retrieved from </w:t>
      </w:r>
      <w:hyperlink r:id="rId9" w:history="1">
        <w:r w:rsidRPr="0044059A">
          <w:rPr>
            <w:rStyle w:val="Hyperlink"/>
            <w:rFonts w:ascii="Times New Roman" w:hAnsi="Times New Roman" w:cs="Times New Roman"/>
            <w:sz w:val="24"/>
            <w:szCs w:val="24"/>
          </w:rPr>
          <w:t>https://edtechhub.org/ai-and-education/</w:t>
        </w:r>
      </w:hyperlink>
    </w:p>
    <w:p w14:paraId="4C4E762C"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proofErr w:type="spellStart"/>
      <w:r w:rsidRPr="00AF03E1">
        <w:rPr>
          <w:rFonts w:ascii="Times New Roman" w:hAnsi="Times New Roman" w:cs="Times New Roman"/>
          <w:sz w:val="24"/>
          <w:szCs w:val="24"/>
        </w:rPr>
        <w:t>VanLehn</w:t>
      </w:r>
      <w:proofErr w:type="spellEnd"/>
      <w:r w:rsidRPr="00AF03E1">
        <w:rPr>
          <w:rFonts w:ascii="Times New Roman" w:hAnsi="Times New Roman" w:cs="Times New Roman"/>
          <w:sz w:val="24"/>
          <w:szCs w:val="24"/>
        </w:rPr>
        <w:t>, K. (2011). The relative effectiveness of human tutoring, intelligent tutoring systems, and other tutoring systems. Educational Psychologist, 46(4), 197-221.</w:t>
      </w:r>
    </w:p>
    <w:p w14:paraId="79185058"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UNESCO. (2019). Artificial intelligence in education: Challenges and opportunities for sustainable development. Retrieved </w:t>
      </w:r>
      <w:r>
        <w:rPr>
          <w:rFonts w:ascii="Times New Roman" w:hAnsi="Times New Roman" w:cs="Times New Roman"/>
          <w:sz w:val="24"/>
          <w:szCs w:val="24"/>
        </w:rPr>
        <w:t xml:space="preserve">from </w:t>
      </w:r>
      <w:hyperlink r:id="rId10" w:history="1">
        <w:r w:rsidRPr="0044059A">
          <w:rPr>
            <w:rStyle w:val="Hyperlink"/>
            <w:rFonts w:ascii="Times New Roman" w:hAnsi="Times New Roman" w:cs="Times New Roman"/>
            <w:sz w:val="24"/>
            <w:szCs w:val="24"/>
          </w:rPr>
          <w:t>https://unesdoc.unesco.org/ark:/48223/pf0000370660</w:t>
        </w:r>
      </w:hyperlink>
    </w:p>
    <w:p w14:paraId="34CF426B"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Baker, R. S., &amp; </w:t>
      </w:r>
      <w:proofErr w:type="spellStart"/>
      <w:r w:rsidRPr="00AF03E1">
        <w:rPr>
          <w:rFonts w:ascii="Times New Roman" w:hAnsi="Times New Roman" w:cs="Times New Roman"/>
          <w:sz w:val="24"/>
          <w:szCs w:val="24"/>
        </w:rPr>
        <w:t>Inventado</w:t>
      </w:r>
      <w:proofErr w:type="spellEnd"/>
      <w:r w:rsidRPr="00AF03E1">
        <w:rPr>
          <w:rFonts w:ascii="Times New Roman" w:hAnsi="Times New Roman" w:cs="Times New Roman"/>
          <w:sz w:val="24"/>
          <w:szCs w:val="24"/>
        </w:rPr>
        <w:t>, P. S. (2014). Educational data mining and learning analytics. In R. K. Sawyer (Ed.), The Cambridge Handbook of the Learning Sciences (2nd ed., pp. 253-272). Cambridge University Press.</w:t>
      </w:r>
    </w:p>
    <w:p w14:paraId="0E33E5DB" w14:textId="77777777" w:rsidR="00010D4C" w:rsidRPr="00CA2B34" w:rsidRDefault="00010D4C" w:rsidP="00CA2B34">
      <w:pPr>
        <w:pStyle w:val="NoSpacing"/>
        <w:numPr>
          <w:ilvl w:val="0"/>
          <w:numId w:val="1"/>
        </w:numPr>
        <w:spacing w:line="276" w:lineRule="auto"/>
        <w:rPr>
          <w:rFonts w:ascii="Times New Roman" w:hAnsi="Times New Roman" w:cs="Times New Roman"/>
          <w:sz w:val="24"/>
          <w:szCs w:val="24"/>
        </w:rPr>
      </w:pPr>
      <w:r w:rsidRPr="00010D4C">
        <w:rPr>
          <w:rFonts w:ascii="Times New Roman" w:hAnsi="Times New Roman" w:cs="Times New Roman"/>
          <w:sz w:val="24"/>
          <w:szCs w:val="24"/>
        </w:rPr>
        <w:t>Yousef, A. M. F., et al. (2015). The use of social media in education: Challenges and opportunities. International Journal of Information Science and Management (IJISM), 13(2), 101-110.</w:t>
      </w:r>
    </w:p>
    <w:sectPr w:rsidR="00010D4C" w:rsidRPr="00CA2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C6AD8"/>
    <w:multiLevelType w:val="hybridMultilevel"/>
    <w:tmpl w:val="70909D30"/>
    <w:lvl w:ilvl="0" w:tplc="EBE67A7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91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6A"/>
    <w:rsid w:val="00010D4C"/>
    <w:rsid w:val="00022439"/>
    <w:rsid w:val="00023D6A"/>
    <w:rsid w:val="00056BA4"/>
    <w:rsid w:val="002E3647"/>
    <w:rsid w:val="004833B6"/>
    <w:rsid w:val="00596CB2"/>
    <w:rsid w:val="00AF03E1"/>
    <w:rsid w:val="00BE4C02"/>
    <w:rsid w:val="00BF2537"/>
    <w:rsid w:val="00C0353F"/>
    <w:rsid w:val="00CA2B34"/>
    <w:rsid w:val="00D95A99"/>
    <w:rsid w:val="00F0329F"/>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8360"/>
  <w15:chartTrackingRefBased/>
  <w15:docId w15:val="{6563DAB4-9F60-49D1-9317-0BE2905A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9">
    <w:name w:val="ws9"/>
    <w:basedOn w:val="DefaultParagraphFont"/>
    <w:rsid w:val="00023D6A"/>
  </w:style>
  <w:style w:type="paragraph" w:styleId="NoSpacing">
    <w:name w:val="No Spacing"/>
    <w:uiPriority w:val="1"/>
    <w:qFormat/>
    <w:rsid w:val="00022439"/>
    <w:pPr>
      <w:spacing w:after="0" w:line="240" w:lineRule="auto"/>
    </w:pPr>
  </w:style>
  <w:style w:type="character" w:styleId="Hyperlink">
    <w:name w:val="Hyperlink"/>
    <w:basedOn w:val="DefaultParagraphFont"/>
    <w:uiPriority w:val="99"/>
    <w:unhideWhenUsed/>
    <w:rsid w:val="00BE4C02"/>
    <w:rPr>
      <w:color w:val="0563C1" w:themeColor="hyperlink"/>
      <w:u w:val="single"/>
    </w:rPr>
  </w:style>
  <w:style w:type="character" w:styleId="UnresolvedMention">
    <w:name w:val="Unresolved Mention"/>
    <w:basedOn w:val="DefaultParagraphFont"/>
    <w:uiPriority w:val="99"/>
    <w:semiHidden/>
    <w:unhideWhenUsed/>
    <w:rsid w:val="00BE4C02"/>
    <w:rPr>
      <w:color w:val="605E5C"/>
      <w:shd w:val="clear" w:color="auto" w:fill="E1DFDD"/>
    </w:rPr>
  </w:style>
  <w:style w:type="character" w:styleId="Emphasis">
    <w:name w:val="Emphasis"/>
    <w:basedOn w:val="DefaultParagraphFont"/>
    <w:uiPriority w:val="20"/>
    <w:qFormat/>
    <w:rsid w:val="00BE4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07832">
      <w:bodyDiv w:val="1"/>
      <w:marLeft w:val="0"/>
      <w:marRight w:val="0"/>
      <w:marTop w:val="0"/>
      <w:marBottom w:val="0"/>
      <w:divBdr>
        <w:top w:val="none" w:sz="0" w:space="0" w:color="auto"/>
        <w:left w:val="none" w:sz="0" w:space="0" w:color="auto"/>
        <w:bottom w:val="none" w:sz="0" w:space="0" w:color="auto"/>
        <w:right w:val="none" w:sz="0" w:space="0" w:color="auto"/>
      </w:divBdr>
    </w:div>
    <w:div w:id="15539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is.2020.09.001" TargetMode="External"/><Relationship Id="rId3" Type="http://schemas.openxmlformats.org/officeDocument/2006/relationships/styles" Target="styles.xml"/><Relationship Id="rId7" Type="http://schemas.openxmlformats.org/officeDocument/2006/relationships/hyperlink" Target="https://doi.org/10.1007/s40593-022-0031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86/s41239-019-017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esdoc.unesco.org/ark:/48223/pf0000370660" TargetMode="External"/><Relationship Id="rId4" Type="http://schemas.openxmlformats.org/officeDocument/2006/relationships/settings" Target="settings.xml"/><Relationship Id="rId9" Type="http://schemas.openxmlformats.org/officeDocument/2006/relationships/hyperlink" Target="https://edtechhub.org/ai-and-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CFE5-B118-47E5-BB98-F97B052C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sinha</dc:creator>
  <cp:keywords/>
  <dc:description/>
  <cp:lastModifiedBy>saurav sinha</cp:lastModifiedBy>
  <cp:revision>2</cp:revision>
  <dcterms:created xsi:type="dcterms:W3CDTF">2023-07-08T05:17:00Z</dcterms:created>
  <dcterms:modified xsi:type="dcterms:W3CDTF">2023-07-17T07:44:00Z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6aec2816-7ca3-4e0f-9ea5-288d4e009981</vt:lpwstr>
  </property>
</Properties>
</file>