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769" w:rsidRPr="00E5629E" w:rsidRDefault="00A23769" w:rsidP="00A23769">
      <w:pPr>
        <w:spacing w:after="0" w:line="240" w:lineRule="auto"/>
        <w:jc w:val="center"/>
        <w:rPr>
          <w:rFonts w:ascii="Times New Roman" w:hAnsi="Times New Roman"/>
          <w:b/>
          <w:sz w:val="48"/>
          <w:szCs w:val="48"/>
        </w:rPr>
      </w:pPr>
      <w:r w:rsidRPr="00E5629E">
        <w:rPr>
          <w:rFonts w:ascii="Times New Roman" w:hAnsi="Times New Roman"/>
          <w:b/>
          <w:sz w:val="48"/>
          <w:szCs w:val="48"/>
        </w:rPr>
        <w:t xml:space="preserve">The multitude of </w:t>
      </w:r>
      <w:proofErr w:type="spellStart"/>
      <w:r w:rsidRPr="00E5629E">
        <w:rPr>
          <w:rFonts w:ascii="Times New Roman" w:hAnsi="Times New Roman"/>
          <w:b/>
          <w:sz w:val="48"/>
          <w:szCs w:val="48"/>
        </w:rPr>
        <w:t>irisin’s</w:t>
      </w:r>
      <w:proofErr w:type="spellEnd"/>
      <w:r w:rsidRPr="00E5629E">
        <w:rPr>
          <w:rFonts w:ascii="Times New Roman" w:hAnsi="Times New Roman"/>
          <w:b/>
          <w:sz w:val="48"/>
          <w:szCs w:val="48"/>
        </w:rPr>
        <w:t xml:space="preserve"> essence in the body</w:t>
      </w:r>
    </w:p>
    <w:p w:rsidR="00A23769" w:rsidRPr="00E5629E" w:rsidRDefault="00A23769" w:rsidP="00A23769">
      <w:pPr>
        <w:spacing w:after="0" w:line="240" w:lineRule="auto"/>
        <w:jc w:val="center"/>
        <w:rPr>
          <w:rFonts w:ascii="Times New Roman" w:hAnsi="Times New Roman"/>
          <w:sz w:val="20"/>
          <w:szCs w:val="20"/>
        </w:rPr>
      </w:pPr>
    </w:p>
    <w:p w:rsidR="00A23769" w:rsidRPr="00E5629E" w:rsidRDefault="00A23769" w:rsidP="00A23769">
      <w:pPr>
        <w:spacing w:after="0" w:line="240" w:lineRule="auto"/>
        <w:jc w:val="center"/>
        <w:rPr>
          <w:rFonts w:ascii="Times New Roman" w:hAnsi="Times New Roman"/>
          <w:sz w:val="20"/>
          <w:szCs w:val="20"/>
        </w:rPr>
      </w:pP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sz w:val="20"/>
          <w:szCs w:val="20"/>
        </w:rPr>
        <w:t xml:space="preserve">Dr. </w:t>
      </w:r>
      <w:proofErr w:type="spellStart"/>
      <w:r w:rsidRPr="00E5629E">
        <w:rPr>
          <w:rFonts w:ascii="Times New Roman" w:hAnsi="Times New Roman"/>
          <w:sz w:val="20"/>
          <w:szCs w:val="20"/>
        </w:rPr>
        <w:t>Oinam</w:t>
      </w:r>
      <w:proofErr w:type="spellEnd"/>
      <w:r w:rsidRPr="00E5629E">
        <w:rPr>
          <w:rFonts w:ascii="Times New Roman" w:hAnsi="Times New Roman"/>
          <w:sz w:val="20"/>
          <w:szCs w:val="20"/>
        </w:rPr>
        <w:t xml:space="preserve"> </w:t>
      </w:r>
      <w:proofErr w:type="spellStart"/>
      <w:r w:rsidRPr="00E5629E">
        <w:rPr>
          <w:rFonts w:ascii="Times New Roman" w:hAnsi="Times New Roman"/>
          <w:sz w:val="20"/>
          <w:szCs w:val="20"/>
        </w:rPr>
        <w:t>Prabita</w:t>
      </w:r>
      <w:proofErr w:type="spellEnd"/>
      <w:r w:rsidRPr="00E5629E">
        <w:rPr>
          <w:rFonts w:ascii="Times New Roman" w:hAnsi="Times New Roman"/>
          <w:sz w:val="20"/>
          <w:szCs w:val="20"/>
        </w:rPr>
        <w:t xml:space="preserve"> Devi</w:t>
      </w: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sz w:val="20"/>
          <w:szCs w:val="20"/>
        </w:rPr>
        <w:t>Assistant Professor, Biochemistry Department</w:t>
      </w:r>
    </w:p>
    <w:p w:rsidR="00A23769" w:rsidRPr="00E5629E" w:rsidRDefault="00A23769" w:rsidP="00A23769">
      <w:pPr>
        <w:spacing w:after="0" w:line="240" w:lineRule="auto"/>
        <w:jc w:val="center"/>
        <w:rPr>
          <w:rFonts w:ascii="Times New Roman" w:hAnsi="Times New Roman"/>
          <w:sz w:val="20"/>
          <w:szCs w:val="20"/>
        </w:rPr>
      </w:pPr>
      <w:proofErr w:type="spellStart"/>
      <w:r w:rsidRPr="00E5629E">
        <w:rPr>
          <w:rFonts w:ascii="Times New Roman" w:hAnsi="Times New Roman"/>
          <w:sz w:val="20"/>
          <w:szCs w:val="20"/>
        </w:rPr>
        <w:t>Shija</w:t>
      </w:r>
      <w:proofErr w:type="spellEnd"/>
      <w:r w:rsidRPr="00E5629E">
        <w:rPr>
          <w:rFonts w:ascii="Times New Roman" w:hAnsi="Times New Roman"/>
          <w:sz w:val="20"/>
          <w:szCs w:val="20"/>
        </w:rPr>
        <w:t xml:space="preserve"> Academy of Health Sciences</w:t>
      </w:r>
    </w:p>
    <w:p w:rsidR="00A23769" w:rsidRPr="00E5629E" w:rsidRDefault="00A23769" w:rsidP="00A23769">
      <w:pPr>
        <w:spacing w:after="0" w:line="240" w:lineRule="auto"/>
        <w:jc w:val="center"/>
        <w:rPr>
          <w:rFonts w:ascii="Times New Roman" w:hAnsi="Times New Roman"/>
          <w:sz w:val="20"/>
          <w:szCs w:val="20"/>
        </w:rPr>
      </w:pPr>
      <w:proofErr w:type="spellStart"/>
      <w:r w:rsidRPr="00E5629E">
        <w:rPr>
          <w:rFonts w:ascii="Times New Roman" w:hAnsi="Times New Roman"/>
          <w:sz w:val="20"/>
          <w:szCs w:val="20"/>
        </w:rPr>
        <w:t>Imphal</w:t>
      </w:r>
      <w:proofErr w:type="spellEnd"/>
      <w:r w:rsidRPr="00E5629E">
        <w:rPr>
          <w:rFonts w:ascii="Times New Roman" w:hAnsi="Times New Roman"/>
          <w:sz w:val="20"/>
          <w:szCs w:val="20"/>
        </w:rPr>
        <w:t>, India</w:t>
      </w: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sz w:val="20"/>
          <w:szCs w:val="20"/>
        </w:rPr>
        <w:t>Email id: prabitaoinam@gmail.com</w:t>
      </w:r>
    </w:p>
    <w:p w:rsidR="00A23769" w:rsidRPr="00E5629E" w:rsidRDefault="00A23769" w:rsidP="00A23769">
      <w:pPr>
        <w:spacing w:after="0" w:line="240" w:lineRule="auto"/>
        <w:jc w:val="center"/>
        <w:rPr>
          <w:rFonts w:ascii="Times New Roman" w:hAnsi="Times New Roman"/>
          <w:sz w:val="20"/>
          <w:szCs w:val="20"/>
        </w:rPr>
      </w:pP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sz w:val="20"/>
          <w:szCs w:val="20"/>
        </w:rPr>
        <w:t xml:space="preserve">Dr. </w:t>
      </w:r>
      <w:proofErr w:type="spellStart"/>
      <w:r w:rsidRPr="00E5629E">
        <w:rPr>
          <w:rFonts w:ascii="Times New Roman" w:hAnsi="Times New Roman"/>
          <w:sz w:val="20"/>
          <w:szCs w:val="20"/>
        </w:rPr>
        <w:t>Wahengbam</w:t>
      </w:r>
      <w:proofErr w:type="spellEnd"/>
      <w:r w:rsidRPr="00E5629E">
        <w:rPr>
          <w:rFonts w:ascii="Times New Roman" w:hAnsi="Times New Roman"/>
          <w:sz w:val="20"/>
          <w:szCs w:val="20"/>
        </w:rPr>
        <w:t xml:space="preserve"> Diana Devi</w:t>
      </w: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sz w:val="20"/>
          <w:szCs w:val="20"/>
        </w:rPr>
        <w:t>Assistant Professor, Biochemistry Department</w:t>
      </w:r>
    </w:p>
    <w:p w:rsidR="00A23769" w:rsidRPr="00E5629E" w:rsidRDefault="00A23769" w:rsidP="00A23769">
      <w:pPr>
        <w:spacing w:after="0" w:line="240" w:lineRule="auto"/>
        <w:jc w:val="center"/>
        <w:rPr>
          <w:rFonts w:ascii="Times New Roman" w:hAnsi="Times New Roman"/>
          <w:sz w:val="20"/>
          <w:szCs w:val="20"/>
        </w:rPr>
      </w:pPr>
      <w:proofErr w:type="spellStart"/>
      <w:r w:rsidRPr="00E5629E">
        <w:rPr>
          <w:rFonts w:ascii="Times New Roman" w:hAnsi="Times New Roman"/>
          <w:sz w:val="20"/>
          <w:szCs w:val="20"/>
        </w:rPr>
        <w:t>Shija</w:t>
      </w:r>
      <w:proofErr w:type="spellEnd"/>
      <w:r w:rsidRPr="00E5629E">
        <w:rPr>
          <w:rFonts w:ascii="Times New Roman" w:hAnsi="Times New Roman"/>
          <w:sz w:val="20"/>
          <w:szCs w:val="20"/>
        </w:rPr>
        <w:t xml:space="preserve"> Academy of Health Sciences</w:t>
      </w:r>
    </w:p>
    <w:p w:rsidR="00A23769" w:rsidRPr="00E5629E" w:rsidRDefault="00A23769" w:rsidP="00A23769">
      <w:pPr>
        <w:spacing w:after="0" w:line="240" w:lineRule="auto"/>
        <w:jc w:val="center"/>
        <w:rPr>
          <w:rFonts w:ascii="Times New Roman" w:hAnsi="Times New Roman"/>
          <w:sz w:val="20"/>
          <w:szCs w:val="20"/>
        </w:rPr>
      </w:pPr>
      <w:proofErr w:type="spellStart"/>
      <w:r w:rsidRPr="00E5629E">
        <w:rPr>
          <w:rFonts w:ascii="Times New Roman" w:hAnsi="Times New Roman"/>
          <w:sz w:val="20"/>
          <w:szCs w:val="20"/>
        </w:rPr>
        <w:t>Imphal</w:t>
      </w:r>
      <w:proofErr w:type="spellEnd"/>
      <w:r w:rsidRPr="00E5629E">
        <w:rPr>
          <w:rFonts w:ascii="Times New Roman" w:hAnsi="Times New Roman"/>
          <w:sz w:val="20"/>
          <w:szCs w:val="20"/>
        </w:rPr>
        <w:t>, India</w:t>
      </w: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sz w:val="20"/>
          <w:szCs w:val="20"/>
        </w:rPr>
        <w:t>Email id: wdd.rainbow@gmail.com</w:t>
      </w:r>
    </w:p>
    <w:p w:rsidR="00A23769" w:rsidRPr="00E5629E" w:rsidRDefault="00A23769" w:rsidP="00A23769">
      <w:pPr>
        <w:spacing w:after="0" w:line="240" w:lineRule="auto"/>
        <w:jc w:val="center"/>
        <w:rPr>
          <w:rFonts w:ascii="Times New Roman" w:hAnsi="Times New Roman"/>
          <w:b/>
          <w:sz w:val="20"/>
          <w:szCs w:val="20"/>
        </w:rPr>
      </w:pPr>
    </w:p>
    <w:p w:rsidR="00A23769" w:rsidRDefault="00A23769" w:rsidP="00A23769">
      <w:pPr>
        <w:spacing w:after="0" w:line="240" w:lineRule="auto"/>
        <w:jc w:val="center"/>
        <w:rPr>
          <w:rFonts w:ascii="Times New Roman" w:hAnsi="Times New Roman"/>
          <w:b/>
          <w:sz w:val="20"/>
          <w:szCs w:val="20"/>
        </w:rPr>
      </w:pPr>
    </w:p>
    <w:p w:rsidR="00E5629E" w:rsidRDefault="00E5629E" w:rsidP="00A23769">
      <w:pPr>
        <w:spacing w:after="0" w:line="240" w:lineRule="auto"/>
        <w:jc w:val="center"/>
        <w:rPr>
          <w:rFonts w:ascii="Times New Roman" w:hAnsi="Times New Roman"/>
          <w:b/>
          <w:sz w:val="20"/>
          <w:szCs w:val="20"/>
        </w:rPr>
      </w:pPr>
    </w:p>
    <w:p w:rsidR="00E5629E" w:rsidRPr="00E5629E" w:rsidRDefault="00E5629E" w:rsidP="00A23769">
      <w:pPr>
        <w:spacing w:after="0" w:line="240" w:lineRule="auto"/>
        <w:jc w:val="center"/>
        <w:rPr>
          <w:rFonts w:ascii="Times New Roman" w:hAnsi="Times New Roman"/>
          <w:b/>
          <w:sz w:val="20"/>
          <w:szCs w:val="20"/>
        </w:rPr>
      </w:pPr>
      <w:bookmarkStart w:id="0" w:name="_GoBack"/>
      <w:bookmarkEnd w:id="0"/>
    </w:p>
    <w:p w:rsidR="00A23769" w:rsidRPr="00E5629E" w:rsidRDefault="00A23769" w:rsidP="00A23769">
      <w:pPr>
        <w:spacing w:after="0" w:line="240" w:lineRule="auto"/>
        <w:jc w:val="center"/>
        <w:rPr>
          <w:rFonts w:ascii="Times New Roman" w:hAnsi="Times New Roman"/>
          <w:b/>
          <w:sz w:val="20"/>
          <w:szCs w:val="20"/>
        </w:rPr>
      </w:pPr>
    </w:p>
    <w:p w:rsidR="00A23769" w:rsidRPr="00E5629E" w:rsidRDefault="00A23769" w:rsidP="00A23769">
      <w:pPr>
        <w:spacing w:after="0" w:line="240" w:lineRule="auto"/>
        <w:jc w:val="center"/>
        <w:rPr>
          <w:rFonts w:ascii="Times New Roman" w:hAnsi="Times New Roman"/>
          <w:b/>
          <w:sz w:val="20"/>
          <w:szCs w:val="20"/>
        </w:rPr>
      </w:pPr>
      <w:r w:rsidRPr="00E5629E">
        <w:rPr>
          <w:rFonts w:ascii="Times New Roman" w:hAnsi="Times New Roman"/>
          <w:b/>
          <w:sz w:val="20"/>
          <w:szCs w:val="20"/>
        </w:rPr>
        <w:t>ABSTRACT</w:t>
      </w:r>
    </w:p>
    <w:p w:rsidR="00A23769" w:rsidRPr="00E5629E" w:rsidRDefault="00A23769" w:rsidP="00A23769">
      <w:pPr>
        <w:spacing w:after="0" w:line="240" w:lineRule="auto"/>
        <w:jc w:val="center"/>
        <w:rPr>
          <w:rFonts w:ascii="Times New Roman" w:hAnsi="Times New Roman"/>
          <w:b/>
          <w:sz w:val="20"/>
          <w:szCs w:val="20"/>
        </w:rPr>
      </w:pPr>
    </w:p>
    <w:p w:rsidR="00A23769" w:rsidRPr="00E5629E" w:rsidRDefault="00A23769" w:rsidP="00A23769">
      <w:pPr>
        <w:spacing w:after="0" w:line="240" w:lineRule="auto"/>
        <w:jc w:val="both"/>
        <w:rPr>
          <w:rFonts w:ascii="Times New Roman" w:hAnsi="Times New Roman"/>
          <w:sz w:val="20"/>
          <w:szCs w:val="20"/>
        </w:rPr>
      </w:pPr>
      <w:r w:rsidRPr="00E5629E">
        <w:rPr>
          <w:rFonts w:ascii="Times New Roman" w:hAnsi="Times New Roman"/>
          <w:sz w:val="20"/>
          <w:szCs w:val="20"/>
        </w:rPr>
        <w:tab/>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is a new peptide, discovered by </w:t>
      </w:r>
      <w:proofErr w:type="spellStart"/>
      <w:r w:rsidRPr="00E5629E">
        <w:rPr>
          <w:rFonts w:ascii="Times New Roman" w:hAnsi="Times New Roman"/>
          <w:sz w:val="20"/>
          <w:szCs w:val="20"/>
        </w:rPr>
        <w:t>Bostrom</w:t>
      </w:r>
      <w:proofErr w:type="spellEnd"/>
      <w:r w:rsidRPr="00E5629E">
        <w:rPr>
          <w:rFonts w:ascii="Times New Roman" w:hAnsi="Times New Roman"/>
          <w:sz w:val="20"/>
          <w:szCs w:val="20"/>
        </w:rPr>
        <w:t xml:space="preserve"> and his colleagues in 2012. It is a fragment of a membrane protein known as </w:t>
      </w:r>
      <w:proofErr w:type="spellStart"/>
      <w:r w:rsidRPr="00E5629E">
        <w:rPr>
          <w:rFonts w:ascii="Times New Roman" w:hAnsi="Times New Roman"/>
          <w:sz w:val="20"/>
          <w:szCs w:val="20"/>
        </w:rPr>
        <w:t>ﬁbronectin</w:t>
      </w:r>
      <w:proofErr w:type="spellEnd"/>
      <w:r w:rsidRPr="00E5629E">
        <w:rPr>
          <w:rFonts w:ascii="Times New Roman" w:hAnsi="Times New Roman"/>
          <w:sz w:val="20"/>
          <w:szCs w:val="20"/>
        </w:rPr>
        <w:t xml:space="preserve"> type III domain-containing protein 5 (FNDC5). The name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is given to emphasize its role as a messenger, produced mainly from muscle (skeletal) and adipose tissue and acts on various parts of the body. This peptide is of major interest because of its therapeutic potential in various diseases. Some important aspects of the action and uses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are discussed here, including its relation with the various physiological and pathological conditions of the body. Although upcoming and current research on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seems promising, further elaborate exploration is necessary to elucidate its full potential as a reliable therapeutic agent in prevention and treatment of many diseases.</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rPr>
          <w:rFonts w:ascii="Times New Roman" w:hAnsi="Times New Roman"/>
          <w:sz w:val="20"/>
          <w:szCs w:val="20"/>
        </w:rPr>
      </w:pPr>
      <w:r w:rsidRPr="00E5629E">
        <w:rPr>
          <w:rFonts w:ascii="Times New Roman" w:hAnsi="Times New Roman"/>
          <w:b/>
          <w:sz w:val="20"/>
          <w:szCs w:val="20"/>
        </w:rPr>
        <w:t xml:space="preserve">Keywords –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t>
      </w:r>
      <w:proofErr w:type="spellStart"/>
      <w:r w:rsidRPr="00E5629E">
        <w:rPr>
          <w:rFonts w:ascii="Times New Roman" w:hAnsi="Times New Roman"/>
          <w:sz w:val="20"/>
          <w:szCs w:val="20"/>
        </w:rPr>
        <w:t>myokine</w:t>
      </w:r>
      <w:proofErr w:type="spellEnd"/>
      <w:r w:rsidRPr="00E5629E">
        <w:rPr>
          <w:rFonts w:ascii="Times New Roman" w:hAnsi="Times New Roman"/>
          <w:sz w:val="20"/>
          <w:szCs w:val="20"/>
        </w:rPr>
        <w:t xml:space="preserve">; </w:t>
      </w:r>
      <w:proofErr w:type="spellStart"/>
      <w:r w:rsidRPr="00E5629E">
        <w:rPr>
          <w:rFonts w:ascii="Times New Roman" w:hAnsi="Times New Roman"/>
          <w:sz w:val="20"/>
          <w:szCs w:val="20"/>
        </w:rPr>
        <w:t>adipokine</w:t>
      </w:r>
      <w:proofErr w:type="spellEnd"/>
      <w:r w:rsidRPr="00E5629E">
        <w:rPr>
          <w:rFonts w:ascii="Times New Roman" w:hAnsi="Times New Roman"/>
          <w:sz w:val="20"/>
          <w:szCs w:val="20"/>
        </w:rPr>
        <w:t>; exercise; diabetes</w:t>
      </w:r>
    </w:p>
    <w:p w:rsidR="00A23769" w:rsidRPr="00E5629E" w:rsidRDefault="00A23769" w:rsidP="00A23769">
      <w:pPr>
        <w:spacing w:after="0" w:line="240" w:lineRule="auto"/>
        <w:jc w:val="center"/>
        <w:rPr>
          <w:rFonts w:ascii="Times New Roman" w:hAnsi="Times New Roman"/>
          <w:b/>
          <w:sz w:val="20"/>
          <w:szCs w:val="20"/>
        </w:rPr>
      </w:pPr>
    </w:p>
    <w:p w:rsidR="00A23769" w:rsidRDefault="00A23769" w:rsidP="00A23769">
      <w:pPr>
        <w:spacing w:after="0" w:line="240" w:lineRule="auto"/>
        <w:jc w:val="center"/>
        <w:rPr>
          <w:rFonts w:ascii="Times New Roman" w:hAnsi="Times New Roman"/>
          <w:b/>
          <w:sz w:val="20"/>
          <w:szCs w:val="20"/>
        </w:rPr>
      </w:pPr>
    </w:p>
    <w:p w:rsidR="00E5629E" w:rsidRPr="00E5629E" w:rsidRDefault="00E5629E" w:rsidP="00A23769">
      <w:pPr>
        <w:spacing w:after="0" w:line="240" w:lineRule="auto"/>
        <w:jc w:val="center"/>
        <w:rPr>
          <w:rFonts w:ascii="Times New Roman" w:hAnsi="Times New Roman"/>
          <w:b/>
          <w:sz w:val="20"/>
          <w:szCs w:val="20"/>
        </w:rPr>
      </w:pPr>
    </w:p>
    <w:p w:rsidR="00A23769" w:rsidRPr="00E5629E" w:rsidRDefault="00A23769" w:rsidP="00A23769">
      <w:pPr>
        <w:spacing w:after="0" w:line="240" w:lineRule="auto"/>
        <w:jc w:val="center"/>
        <w:rPr>
          <w:rFonts w:ascii="Times New Roman" w:hAnsi="Times New Roman"/>
          <w:sz w:val="20"/>
          <w:szCs w:val="20"/>
        </w:rPr>
      </w:pPr>
      <w:r w:rsidRPr="00E5629E">
        <w:rPr>
          <w:rFonts w:ascii="Times New Roman" w:hAnsi="Times New Roman"/>
          <w:b/>
          <w:sz w:val="20"/>
          <w:szCs w:val="20"/>
        </w:rPr>
        <w:t>I. INTRODUCTION</w:t>
      </w:r>
    </w:p>
    <w:p w:rsidR="00A23769" w:rsidRPr="00E5629E" w:rsidRDefault="00A23769" w:rsidP="00A23769">
      <w:pPr>
        <w:spacing w:after="0" w:line="240" w:lineRule="auto"/>
        <w:rPr>
          <w:rFonts w:ascii="Times New Roman" w:hAnsi="Times New Roman"/>
          <w:b/>
          <w:sz w:val="20"/>
          <w:szCs w:val="20"/>
        </w:rPr>
      </w:pPr>
    </w:p>
    <w:p w:rsidR="00A23769" w:rsidRPr="00E5629E" w:rsidRDefault="00A23769" w:rsidP="00A23769">
      <w:pPr>
        <w:spacing w:after="0" w:line="240" w:lineRule="auto"/>
        <w:ind w:firstLine="720"/>
        <w:jc w:val="both"/>
        <w:rPr>
          <w:rFonts w:ascii="Times New Roman" w:hAnsi="Times New Roman"/>
          <w:sz w:val="20"/>
          <w:szCs w:val="20"/>
          <w:vertAlign w:val="superscript"/>
        </w:rPr>
      </w:pP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is an </w:t>
      </w:r>
      <w:proofErr w:type="spellStart"/>
      <w:r w:rsidRPr="00E5629E">
        <w:rPr>
          <w:rFonts w:ascii="Times New Roman" w:hAnsi="Times New Roman"/>
          <w:sz w:val="20"/>
          <w:szCs w:val="20"/>
        </w:rPr>
        <w:t>adipomyokine</w:t>
      </w:r>
      <w:proofErr w:type="spellEnd"/>
      <w:r w:rsidRPr="00E5629E">
        <w:rPr>
          <w:rFonts w:ascii="Times New Roman" w:hAnsi="Times New Roman"/>
          <w:sz w:val="20"/>
          <w:szCs w:val="20"/>
        </w:rPr>
        <w:t xml:space="preserve">, discovered by </w:t>
      </w:r>
      <w:proofErr w:type="spellStart"/>
      <w:r w:rsidRPr="00E5629E">
        <w:rPr>
          <w:rFonts w:ascii="Times New Roman" w:hAnsi="Times New Roman"/>
          <w:sz w:val="20"/>
          <w:szCs w:val="20"/>
        </w:rPr>
        <w:t>Bostrom</w:t>
      </w:r>
      <w:proofErr w:type="spellEnd"/>
      <w:r w:rsidRPr="00E5629E">
        <w:rPr>
          <w:rFonts w:ascii="Times New Roman" w:hAnsi="Times New Roman"/>
          <w:sz w:val="20"/>
          <w:szCs w:val="20"/>
        </w:rPr>
        <w:t xml:space="preserve"> and his colleagues in 2012. It is a fragment of a protein present in cell membrane known as </w:t>
      </w:r>
      <w:proofErr w:type="spellStart"/>
      <w:r w:rsidRPr="00E5629E">
        <w:rPr>
          <w:rFonts w:ascii="Times New Roman" w:hAnsi="Times New Roman"/>
          <w:sz w:val="20"/>
          <w:szCs w:val="20"/>
        </w:rPr>
        <w:t>ﬁbronectin</w:t>
      </w:r>
      <w:proofErr w:type="spellEnd"/>
      <w:r w:rsidRPr="00E5629E">
        <w:rPr>
          <w:rFonts w:ascii="Times New Roman" w:hAnsi="Times New Roman"/>
          <w:sz w:val="20"/>
          <w:szCs w:val="20"/>
        </w:rPr>
        <w:t xml:space="preserve"> type III domain - containing protein 5 (FNDC5) and comprises of 209 amino acid residues. FNDC5 has a C-terminal fragment which is situated in the cytoplasm, while the N-terminal portion which is located </w:t>
      </w:r>
      <w:proofErr w:type="spellStart"/>
      <w:r w:rsidRPr="00E5629E">
        <w:rPr>
          <w:rFonts w:ascii="Times New Roman" w:hAnsi="Times New Roman"/>
          <w:sz w:val="20"/>
          <w:szCs w:val="20"/>
        </w:rPr>
        <w:t>extracellularly</w:t>
      </w:r>
      <w:proofErr w:type="spellEnd"/>
      <w:r w:rsidRPr="00E5629E">
        <w:rPr>
          <w:rFonts w:ascii="Times New Roman" w:hAnsi="Times New Roman"/>
          <w:sz w:val="20"/>
          <w:szCs w:val="20"/>
        </w:rPr>
        <w:t xml:space="preserve"> is </w:t>
      </w:r>
      <w:proofErr w:type="spellStart"/>
      <w:r w:rsidRPr="00E5629E">
        <w:rPr>
          <w:rFonts w:ascii="Times New Roman" w:hAnsi="Times New Roman"/>
          <w:sz w:val="20"/>
          <w:szCs w:val="20"/>
        </w:rPr>
        <w:t>proteolytically</w:t>
      </w:r>
      <w:proofErr w:type="spellEnd"/>
      <w:r w:rsidRPr="00E5629E">
        <w:rPr>
          <w:rFonts w:ascii="Times New Roman" w:hAnsi="Times New Roman"/>
          <w:sz w:val="20"/>
          <w:szCs w:val="20"/>
        </w:rPr>
        <w:t xml:space="preserve"> cleaved to form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which is finally released into the circulation. </w:t>
      </w:r>
    </w:p>
    <w:p w:rsidR="00A23769" w:rsidRPr="00E5629E" w:rsidRDefault="00A23769" w:rsidP="00A23769">
      <w:pPr>
        <w:spacing w:after="0" w:line="240" w:lineRule="auto"/>
        <w:ind w:firstLine="720"/>
        <w:jc w:val="both"/>
        <w:rPr>
          <w:rFonts w:ascii="Times New Roman" w:hAnsi="Times New Roman"/>
          <w:sz w:val="20"/>
          <w:szCs w:val="20"/>
          <w:vertAlign w:val="superscript"/>
        </w:rPr>
      </w:pP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reduces obesity and improves insulin resistance by transforming white to brown adipose tissues. It is released in response to </w:t>
      </w:r>
      <w:proofErr w:type="gramStart"/>
      <w:r w:rsidRPr="00E5629E">
        <w:rPr>
          <w:rFonts w:ascii="Times New Roman" w:hAnsi="Times New Roman"/>
          <w:sz w:val="20"/>
          <w:szCs w:val="20"/>
        </w:rPr>
        <w:t>exercise,</w:t>
      </w:r>
      <w:proofErr w:type="gramEnd"/>
      <w:r w:rsidRPr="00E5629E">
        <w:rPr>
          <w:rFonts w:ascii="Times New Roman" w:hAnsi="Times New Roman"/>
          <w:sz w:val="20"/>
          <w:szCs w:val="20"/>
        </w:rPr>
        <w:t xml:space="preserve"> this provides a hormonal link between exercise and better insulin sensitivity.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is mainly secreted by skeletal muscles, subcutaneous and adipose tissues. Some studies have shown that traces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are also secreted by liver, pancreas, testes, brain, heart, spleen, and stomach. It usually serves to mediate interactions with other molecules (proteins, DNA, etc.) or cells. Hence, the name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is derived from “Iris”, the Greek messenger goddess like whom it serves as a powerful messenger for specific cells.</w:t>
      </w:r>
      <w:r w:rsidRPr="00E5629E">
        <w:rPr>
          <w:rFonts w:ascii="Times New Roman" w:hAnsi="Times New Roman"/>
          <w:sz w:val="20"/>
          <w:szCs w:val="20"/>
          <w:vertAlign w:val="superscript"/>
        </w:rPr>
        <w:t xml:space="preserve"> </w:t>
      </w:r>
      <w:r w:rsidRPr="00E5629E">
        <w:rPr>
          <w:rFonts w:ascii="Times New Roman" w:hAnsi="Times New Roman"/>
          <w:sz w:val="20"/>
          <w:szCs w:val="20"/>
        </w:rPr>
        <w:t xml:space="preserve">The peroxisome proliferator-activated receptor-γ coactivator-1α (PGC-1α) induces the process of secreting circulating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It is considered to act on white adipose cells to stimulate the expression of uncoupling protein 1 (UCP1) and modify the expression of various molecules which leads to browning of fat. This development of brown adipocytes and ultimate increase in thermogenesis results in body weight reductions, improved insulin sensitivity and improved glucose tolerance in mice.</w:t>
      </w:r>
    </w:p>
    <w:p w:rsidR="00A23769" w:rsidRPr="00E5629E" w:rsidRDefault="00A23769" w:rsidP="00A23769">
      <w:pPr>
        <w:spacing w:after="0" w:line="240" w:lineRule="auto"/>
        <w:ind w:firstLine="720"/>
        <w:jc w:val="both"/>
        <w:rPr>
          <w:rFonts w:ascii="Times New Roman" w:hAnsi="Times New Roman"/>
          <w:sz w:val="20"/>
          <w:szCs w:val="20"/>
        </w:rPr>
      </w:pPr>
      <w:r w:rsidRPr="00E5629E">
        <w:rPr>
          <w:rFonts w:ascii="Times New Roman" w:hAnsi="Times New Roman"/>
          <w:sz w:val="20"/>
          <w:szCs w:val="20"/>
        </w:rPr>
        <w:t xml:space="preserve">It is said that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by the expression of β-</w:t>
      </w:r>
      <w:proofErr w:type="spellStart"/>
      <w:r w:rsidRPr="00E5629E">
        <w:rPr>
          <w:rFonts w:ascii="Times New Roman" w:hAnsi="Times New Roman"/>
          <w:sz w:val="20"/>
          <w:szCs w:val="20"/>
        </w:rPr>
        <w:t>trophin</w:t>
      </w:r>
      <w:proofErr w:type="spellEnd"/>
      <w:r w:rsidRPr="00E5629E">
        <w:rPr>
          <w:rFonts w:ascii="Times New Roman" w:hAnsi="Times New Roman"/>
          <w:sz w:val="20"/>
          <w:szCs w:val="20"/>
        </w:rPr>
        <w:t>, promotes the proliferation of β-cells of pancreas and improves glucose tolerance.</w:t>
      </w:r>
      <w:r w:rsidRPr="00E5629E">
        <w:rPr>
          <w:rFonts w:ascii="Times New Roman" w:hAnsi="Times New Roman"/>
          <w:sz w:val="20"/>
          <w:szCs w:val="20"/>
          <w:vertAlign w:val="superscript"/>
        </w:rPr>
        <w:t xml:space="preserve"> </w:t>
      </w:r>
      <w:r w:rsidRPr="00E5629E">
        <w:rPr>
          <w:rFonts w:ascii="Times New Roman" w:hAnsi="Times New Roman"/>
          <w:sz w:val="20"/>
          <w:szCs w:val="20"/>
        </w:rPr>
        <w:t xml:space="preserve">Hence,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was postulated to elevate insulin secretion by reducing apoptosis or increasing β-cells proliferation. Further studies are, however, needed to elucidate the molecular mechanisms behind the connection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with β-cell function and its function in insulin secretion in normal glucose tolerance. Several studies have concluded that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alleviates insulin resistance and type 2 diabetes mellitus (T2DM)  by sensitizing the insulin receptor in skeletal muscle and heart, thereby browning the white adipose tissue, improving hepatic lipid and glucose metabolism and functions of pancreatic β cell.</w:t>
      </w:r>
      <w:r w:rsidRPr="00E5629E">
        <w:rPr>
          <w:rFonts w:ascii="Times New Roman" w:hAnsi="Times New Roman"/>
          <w:sz w:val="20"/>
          <w:szCs w:val="20"/>
          <w:vertAlign w:val="superscript"/>
        </w:rPr>
        <w:t xml:space="preserve"> </w:t>
      </w:r>
      <w:r w:rsidRPr="00E5629E">
        <w:rPr>
          <w:rFonts w:ascii="Times New Roman" w:hAnsi="Times New Roman"/>
          <w:sz w:val="20"/>
          <w:szCs w:val="20"/>
        </w:rPr>
        <w:t xml:space="preserve">Therefore,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poses as a prospective new target to tackle insulin resistance and T2DM.</w:t>
      </w:r>
      <w:r w:rsidRPr="00E5629E">
        <w:rPr>
          <w:rFonts w:ascii="Times New Roman" w:hAnsi="Times New Roman"/>
          <w:sz w:val="20"/>
          <w:szCs w:val="20"/>
          <w:vertAlign w:val="superscript"/>
        </w:rPr>
        <w:t xml:space="preserve"> </w:t>
      </w:r>
      <w:r w:rsidRPr="00E5629E">
        <w:rPr>
          <w:rFonts w:ascii="Times New Roman" w:hAnsi="Times New Roman"/>
          <w:sz w:val="20"/>
          <w:szCs w:val="20"/>
        </w:rPr>
        <w:t xml:space="preserve">It was referred that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could be cloned through recombinant DNA technology, so that it might be isolated as a drug in the treatment of diabetes mellitus.</w:t>
      </w:r>
    </w:p>
    <w:p w:rsidR="00A23769" w:rsidRPr="00E5629E" w:rsidRDefault="00A23769" w:rsidP="00A23769">
      <w:pPr>
        <w:spacing w:after="0" w:line="240" w:lineRule="auto"/>
        <w:ind w:firstLine="720"/>
        <w:jc w:val="both"/>
        <w:rPr>
          <w:rFonts w:ascii="Times New Roman" w:hAnsi="Times New Roman"/>
          <w:sz w:val="20"/>
          <w:szCs w:val="20"/>
        </w:rPr>
      </w:pPr>
      <w:r w:rsidRPr="00E5629E">
        <w:rPr>
          <w:rFonts w:ascii="Times New Roman" w:hAnsi="Times New Roman"/>
          <w:sz w:val="20"/>
          <w:szCs w:val="20"/>
          <w:lang w:val="en-IN"/>
        </w:rPr>
        <w:t xml:space="preserve">Among healthy individuals, the levels of </w:t>
      </w:r>
      <w:proofErr w:type="spellStart"/>
      <w:r w:rsidRPr="00E5629E">
        <w:rPr>
          <w:rFonts w:ascii="Times New Roman" w:hAnsi="Times New Roman"/>
          <w:sz w:val="20"/>
          <w:szCs w:val="20"/>
          <w:lang w:val="en-IN"/>
        </w:rPr>
        <w:t>irisin</w:t>
      </w:r>
      <w:proofErr w:type="spellEnd"/>
      <w:r w:rsidRPr="00E5629E">
        <w:rPr>
          <w:rFonts w:ascii="Times New Roman" w:hAnsi="Times New Roman"/>
          <w:sz w:val="20"/>
          <w:szCs w:val="20"/>
          <w:lang w:val="en-IN"/>
        </w:rPr>
        <w:t xml:space="preserve"> were known to be lesser in males than in females after adjustment for lean body mass. The levels showed a day-night pattern which peaked at 9 pm and </w:t>
      </w:r>
      <w:proofErr w:type="spellStart"/>
      <w:r w:rsidRPr="00E5629E">
        <w:rPr>
          <w:rFonts w:ascii="Times New Roman" w:hAnsi="Times New Roman"/>
          <w:sz w:val="20"/>
          <w:szCs w:val="20"/>
          <w:lang w:val="en-IN"/>
        </w:rPr>
        <w:t>rised</w:t>
      </w:r>
      <w:proofErr w:type="spellEnd"/>
      <w:r w:rsidRPr="00E5629E">
        <w:rPr>
          <w:rFonts w:ascii="Times New Roman" w:hAnsi="Times New Roman"/>
          <w:sz w:val="20"/>
          <w:szCs w:val="20"/>
          <w:lang w:val="en-IN"/>
        </w:rPr>
        <w:t xml:space="preserve"> after exercise. The levels of </w:t>
      </w:r>
      <w:proofErr w:type="spellStart"/>
      <w:r w:rsidRPr="00E5629E">
        <w:rPr>
          <w:rFonts w:ascii="Times New Roman" w:hAnsi="Times New Roman"/>
          <w:sz w:val="20"/>
          <w:szCs w:val="20"/>
          <w:lang w:val="en-IN"/>
        </w:rPr>
        <w:t>irisin</w:t>
      </w:r>
      <w:proofErr w:type="spellEnd"/>
      <w:r w:rsidRPr="00E5629E">
        <w:rPr>
          <w:rFonts w:ascii="Times New Roman" w:hAnsi="Times New Roman"/>
          <w:sz w:val="20"/>
          <w:szCs w:val="20"/>
          <w:lang w:val="en-IN"/>
        </w:rPr>
        <w:t xml:space="preserve"> were unaffected by the consumption of a standardised meal and were </w:t>
      </w:r>
      <w:proofErr w:type="spellStart"/>
      <w:r w:rsidRPr="00E5629E">
        <w:rPr>
          <w:rFonts w:ascii="Times New Roman" w:hAnsi="Times New Roman"/>
          <w:sz w:val="20"/>
          <w:szCs w:val="20"/>
          <w:lang w:val="en-IN"/>
        </w:rPr>
        <w:t>unassociated</w:t>
      </w:r>
      <w:proofErr w:type="spellEnd"/>
      <w:r w:rsidRPr="00E5629E">
        <w:rPr>
          <w:rFonts w:ascii="Times New Roman" w:hAnsi="Times New Roman"/>
          <w:sz w:val="20"/>
          <w:szCs w:val="20"/>
          <w:lang w:val="en-IN"/>
        </w:rPr>
        <w:t xml:space="preserve"> with diet quality or caloric intake</w:t>
      </w:r>
      <w:r w:rsidRPr="00E5629E">
        <w:rPr>
          <w:rFonts w:ascii="Times New Roman" w:hAnsi="Times New Roman"/>
          <w:sz w:val="20"/>
          <w:szCs w:val="20"/>
        </w:rPr>
        <w:t xml:space="preserve">. Studies indicated that girls had higher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than boys and that the levels were independently associated with fasting blood glucose. Another study found that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decreased significantly in T2DM patients compared to controls and there were lower levels in patients with diabetic nephropathy (DN) than in those patients with no complications. Moreover, there was statistically significant negative correlation between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and blood pressure, serum </w:t>
      </w:r>
      <w:proofErr w:type="spellStart"/>
      <w:r w:rsidRPr="00E5629E">
        <w:rPr>
          <w:rFonts w:ascii="Times New Roman" w:hAnsi="Times New Roman"/>
          <w:sz w:val="20"/>
          <w:szCs w:val="20"/>
        </w:rPr>
        <w:t>creatinine</w:t>
      </w:r>
      <w:proofErr w:type="spellEnd"/>
      <w:r w:rsidRPr="00E5629E">
        <w:rPr>
          <w:rFonts w:ascii="Times New Roman" w:hAnsi="Times New Roman"/>
          <w:sz w:val="20"/>
          <w:szCs w:val="20"/>
        </w:rPr>
        <w:t>, duration of diabetes, albumin/</w:t>
      </w:r>
      <w:proofErr w:type="spellStart"/>
      <w:r w:rsidRPr="00E5629E">
        <w:rPr>
          <w:rFonts w:ascii="Times New Roman" w:hAnsi="Times New Roman"/>
          <w:sz w:val="20"/>
          <w:szCs w:val="20"/>
        </w:rPr>
        <w:t>creatinine</w:t>
      </w:r>
      <w:proofErr w:type="spellEnd"/>
      <w:r w:rsidRPr="00E5629E">
        <w:rPr>
          <w:rFonts w:ascii="Times New Roman" w:hAnsi="Times New Roman"/>
          <w:sz w:val="20"/>
          <w:szCs w:val="20"/>
        </w:rPr>
        <w:t xml:space="preserve"> ratio, body mass index (BMI), and HbA1c (</w:t>
      </w:r>
      <w:proofErr w:type="spellStart"/>
      <w:r w:rsidRPr="00E5629E">
        <w:rPr>
          <w:rFonts w:ascii="Times New Roman" w:hAnsi="Times New Roman"/>
          <w:sz w:val="20"/>
          <w:szCs w:val="20"/>
        </w:rPr>
        <w:t>glycated</w:t>
      </w:r>
      <w:proofErr w:type="spellEnd"/>
      <w:r w:rsidRPr="00E5629E">
        <w:rPr>
          <w:rFonts w:ascii="Times New Roman" w:hAnsi="Times New Roman"/>
          <w:sz w:val="20"/>
          <w:szCs w:val="20"/>
        </w:rPr>
        <w:t xml:space="preserve"> </w:t>
      </w:r>
      <w:proofErr w:type="spellStart"/>
      <w:r w:rsidRPr="00E5629E">
        <w:rPr>
          <w:rFonts w:ascii="Times New Roman" w:hAnsi="Times New Roman"/>
          <w:sz w:val="20"/>
          <w:szCs w:val="20"/>
        </w:rPr>
        <w:t>haemoglobin</w:t>
      </w:r>
      <w:proofErr w:type="spellEnd"/>
      <w:r w:rsidRPr="00E5629E">
        <w:rPr>
          <w:rFonts w:ascii="Times New Roman" w:hAnsi="Times New Roman"/>
          <w:sz w:val="20"/>
          <w:szCs w:val="20"/>
        </w:rPr>
        <w:t>) in all T2DM patients.</w:t>
      </w:r>
    </w:p>
    <w:p w:rsidR="00A23769" w:rsidRPr="00E5629E" w:rsidRDefault="00A23769" w:rsidP="00A23769">
      <w:pPr>
        <w:spacing w:after="0" w:line="240" w:lineRule="auto"/>
        <w:ind w:firstLine="720"/>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center"/>
        <w:rPr>
          <w:rFonts w:ascii="Times New Roman" w:hAnsi="Times New Roman"/>
          <w:b/>
          <w:sz w:val="20"/>
          <w:szCs w:val="20"/>
        </w:rPr>
      </w:pPr>
      <w:r w:rsidRPr="00E5629E">
        <w:rPr>
          <w:rFonts w:ascii="Times New Roman" w:hAnsi="Times New Roman"/>
          <w:b/>
          <w:sz w:val="20"/>
          <w:szCs w:val="20"/>
        </w:rPr>
        <w:lastRenderedPageBreak/>
        <w:t>II. ASSOCIATION OF IRISIN WITH VARIOUS PHYSIOLOGICAL AND PATHOLOGICAL CONDITIONS</w:t>
      </w:r>
    </w:p>
    <w:p w:rsidR="00A23769" w:rsidRPr="00E5629E" w:rsidRDefault="00A23769" w:rsidP="00A23769">
      <w:pPr>
        <w:spacing w:after="0" w:line="240" w:lineRule="auto"/>
        <w:jc w:val="center"/>
        <w:rPr>
          <w:rFonts w:ascii="Times New Roman" w:hAnsi="Times New Roman"/>
          <w:b/>
          <w:sz w:val="20"/>
          <w:szCs w:val="20"/>
        </w:rPr>
      </w:pPr>
    </w:p>
    <w:tbl>
      <w:tblPr>
        <w:tblStyle w:val="TableGrid"/>
        <w:tblW w:w="0" w:type="auto"/>
        <w:jc w:val="center"/>
        <w:tblInd w:w="284" w:type="dxa"/>
        <w:tblLook w:val="04A0" w:firstRow="1" w:lastRow="0" w:firstColumn="1" w:lastColumn="0" w:noHBand="0" w:noVBand="1"/>
      </w:tblPr>
      <w:tblGrid>
        <w:gridCol w:w="1951"/>
        <w:gridCol w:w="2937"/>
        <w:gridCol w:w="2308"/>
        <w:gridCol w:w="2658"/>
      </w:tblGrid>
      <w:tr w:rsidR="00E5629E" w:rsidRPr="00E5629E" w:rsidTr="00E82A95">
        <w:trPr>
          <w:trHeight w:val="254"/>
          <w:jc w:val="center"/>
        </w:trPr>
        <w:tc>
          <w:tcPr>
            <w:tcW w:w="4888" w:type="dxa"/>
            <w:gridSpan w:val="2"/>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Physiological Conditions</w:t>
            </w:r>
          </w:p>
        </w:tc>
        <w:tc>
          <w:tcPr>
            <w:tcW w:w="4966" w:type="dxa"/>
            <w:gridSpan w:val="2"/>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Pathological Conditions</w:t>
            </w:r>
          </w:p>
        </w:tc>
      </w:tr>
      <w:tr w:rsidR="00E5629E" w:rsidRPr="00E5629E" w:rsidTr="00E82A95">
        <w:trPr>
          <w:jc w:val="center"/>
        </w:trPr>
        <w:tc>
          <w:tcPr>
            <w:tcW w:w="1951"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Condition</w:t>
            </w:r>
          </w:p>
        </w:tc>
        <w:tc>
          <w:tcPr>
            <w:tcW w:w="2937"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 xml:space="preserve">Relation with </w:t>
            </w:r>
            <w:proofErr w:type="spellStart"/>
            <w:r w:rsidRPr="00E5629E">
              <w:rPr>
                <w:rFonts w:ascii="Times New Roman" w:hAnsi="Times New Roman"/>
                <w:b/>
                <w:sz w:val="20"/>
                <w:szCs w:val="20"/>
              </w:rPr>
              <w:t>irisin</w:t>
            </w:r>
            <w:proofErr w:type="spellEnd"/>
          </w:p>
        </w:tc>
        <w:tc>
          <w:tcPr>
            <w:tcW w:w="2308"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Condition</w:t>
            </w:r>
          </w:p>
        </w:tc>
        <w:tc>
          <w:tcPr>
            <w:tcW w:w="2658"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 xml:space="preserve">Relation with </w:t>
            </w:r>
            <w:proofErr w:type="spellStart"/>
            <w:r w:rsidRPr="00E5629E">
              <w:rPr>
                <w:rFonts w:ascii="Times New Roman" w:hAnsi="Times New Roman"/>
                <w:b/>
                <w:sz w:val="20"/>
                <w:szCs w:val="20"/>
              </w:rPr>
              <w:t>irisin</w:t>
            </w:r>
            <w:proofErr w:type="spellEnd"/>
          </w:p>
        </w:tc>
      </w:tr>
      <w:tr w:rsidR="00E5629E" w:rsidRPr="00E5629E" w:rsidTr="00E82A95">
        <w:trPr>
          <w:trHeight w:val="459"/>
          <w:jc w:val="center"/>
        </w:trPr>
        <w:tc>
          <w:tcPr>
            <w:tcW w:w="1951"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Exercise</w:t>
            </w:r>
          </w:p>
        </w:tc>
        <w:tc>
          <w:tcPr>
            <w:tcW w:w="2937"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 xml:space="preserve">Increases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secretion</w:t>
            </w:r>
          </w:p>
        </w:tc>
        <w:tc>
          <w:tcPr>
            <w:tcW w:w="230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Type 1 Diabetes Mellitus (T1DM)</w:t>
            </w:r>
          </w:p>
        </w:tc>
        <w:tc>
          <w:tcPr>
            <w:tcW w:w="265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 xml:space="preserve">Increases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concentration</w:t>
            </w:r>
          </w:p>
        </w:tc>
      </w:tr>
      <w:tr w:rsidR="00E5629E" w:rsidRPr="00E5629E" w:rsidTr="00E82A95">
        <w:trPr>
          <w:jc w:val="center"/>
        </w:trPr>
        <w:tc>
          <w:tcPr>
            <w:tcW w:w="1951"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Gender</w:t>
            </w:r>
          </w:p>
        </w:tc>
        <w:tc>
          <w:tcPr>
            <w:tcW w:w="2937"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Lower concentration in men</w:t>
            </w:r>
          </w:p>
        </w:tc>
        <w:tc>
          <w:tcPr>
            <w:tcW w:w="230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T2DM and Gestational Diabetes Mellitus (GDM)</w:t>
            </w:r>
          </w:p>
        </w:tc>
        <w:tc>
          <w:tcPr>
            <w:tcW w:w="265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 xml:space="preserve">Decreases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concentration</w:t>
            </w:r>
          </w:p>
        </w:tc>
      </w:tr>
      <w:tr w:rsidR="00E5629E" w:rsidRPr="00E5629E" w:rsidTr="00E82A95">
        <w:trPr>
          <w:jc w:val="center"/>
        </w:trPr>
        <w:tc>
          <w:tcPr>
            <w:tcW w:w="1951"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Body Mass Index (BMI)</w:t>
            </w:r>
          </w:p>
        </w:tc>
        <w:tc>
          <w:tcPr>
            <w:tcW w:w="2937"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Positive correlation</w:t>
            </w:r>
          </w:p>
        </w:tc>
        <w:tc>
          <w:tcPr>
            <w:tcW w:w="230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Metabolic syndrome (</w:t>
            </w:r>
            <w:proofErr w:type="spellStart"/>
            <w:r w:rsidRPr="00E5629E">
              <w:rPr>
                <w:rFonts w:ascii="Times New Roman" w:hAnsi="Times New Roman"/>
                <w:sz w:val="20"/>
                <w:szCs w:val="20"/>
              </w:rPr>
              <w:t>MetS</w:t>
            </w:r>
            <w:proofErr w:type="spellEnd"/>
            <w:r w:rsidRPr="00E5629E">
              <w:rPr>
                <w:rFonts w:ascii="Times New Roman" w:hAnsi="Times New Roman"/>
                <w:sz w:val="20"/>
                <w:szCs w:val="20"/>
              </w:rPr>
              <w:t>)</w:t>
            </w:r>
          </w:p>
        </w:tc>
        <w:tc>
          <w:tcPr>
            <w:tcW w:w="265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Increased level</w:t>
            </w:r>
          </w:p>
        </w:tc>
      </w:tr>
      <w:tr w:rsidR="00E5629E" w:rsidRPr="00E5629E" w:rsidTr="00E82A95">
        <w:trPr>
          <w:jc w:val="center"/>
        </w:trPr>
        <w:tc>
          <w:tcPr>
            <w:tcW w:w="1951"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Pregnancy</w:t>
            </w:r>
          </w:p>
        </w:tc>
        <w:tc>
          <w:tcPr>
            <w:tcW w:w="2937"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Higher levels in pregnancy</w:t>
            </w:r>
          </w:p>
        </w:tc>
        <w:tc>
          <w:tcPr>
            <w:tcW w:w="230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Cancer</w:t>
            </w:r>
          </w:p>
        </w:tc>
        <w:tc>
          <w:tcPr>
            <w:tcW w:w="2658"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 xml:space="preserve">Lower levels of </w:t>
            </w:r>
            <w:proofErr w:type="spellStart"/>
            <w:r w:rsidRPr="00E5629E">
              <w:rPr>
                <w:rFonts w:ascii="Times New Roman" w:hAnsi="Times New Roman"/>
                <w:sz w:val="20"/>
                <w:szCs w:val="20"/>
              </w:rPr>
              <w:t>irisin</w:t>
            </w:r>
            <w:proofErr w:type="spellEnd"/>
          </w:p>
        </w:tc>
      </w:tr>
    </w:tbl>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center"/>
        <w:rPr>
          <w:rFonts w:ascii="Times New Roman" w:hAnsi="Times New Roman"/>
          <w:b/>
          <w:sz w:val="20"/>
          <w:szCs w:val="20"/>
        </w:rPr>
      </w:pPr>
      <w:r w:rsidRPr="00E5629E">
        <w:rPr>
          <w:rFonts w:ascii="Times New Roman" w:hAnsi="Times New Roman"/>
          <w:b/>
          <w:sz w:val="20"/>
          <w:szCs w:val="20"/>
        </w:rPr>
        <w:t>III. ASSOCIATION OF IRISIN WITH VARIOUS SYSTEMS OF THE BODY</w:t>
      </w:r>
    </w:p>
    <w:p w:rsidR="00A23769" w:rsidRPr="00E5629E" w:rsidRDefault="00A23769" w:rsidP="00A23769">
      <w:pPr>
        <w:spacing w:after="0" w:line="240" w:lineRule="auto"/>
        <w:jc w:val="center"/>
        <w:rPr>
          <w:rFonts w:ascii="Times New Roman" w:hAnsi="Times New Roman"/>
          <w:sz w:val="20"/>
          <w:szCs w:val="20"/>
        </w:rPr>
      </w:pPr>
    </w:p>
    <w:tbl>
      <w:tblPr>
        <w:tblStyle w:val="TableGrid"/>
        <w:tblW w:w="0" w:type="auto"/>
        <w:jc w:val="center"/>
        <w:tblInd w:w="284" w:type="dxa"/>
        <w:tblLook w:val="04A0" w:firstRow="1" w:lastRow="0" w:firstColumn="1" w:lastColumn="0" w:noHBand="0" w:noVBand="1"/>
      </w:tblPr>
      <w:tblGrid>
        <w:gridCol w:w="2219"/>
        <w:gridCol w:w="2669"/>
        <w:gridCol w:w="2346"/>
        <w:gridCol w:w="2620"/>
      </w:tblGrid>
      <w:tr w:rsidR="00E5629E" w:rsidRPr="00E5629E" w:rsidTr="00E82A95">
        <w:trPr>
          <w:jc w:val="center"/>
        </w:trPr>
        <w:tc>
          <w:tcPr>
            <w:tcW w:w="9854" w:type="dxa"/>
            <w:gridSpan w:val="4"/>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Cardiovascular system</w:t>
            </w:r>
          </w:p>
        </w:tc>
      </w:tr>
      <w:tr w:rsidR="00E5629E" w:rsidRPr="00E5629E" w:rsidTr="00E82A95">
        <w:trPr>
          <w:jc w:val="center"/>
        </w:trPr>
        <w:tc>
          <w:tcPr>
            <w:tcW w:w="2219"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Condition</w:t>
            </w:r>
          </w:p>
        </w:tc>
        <w:tc>
          <w:tcPr>
            <w:tcW w:w="2669"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 xml:space="preserve">Relation with </w:t>
            </w:r>
            <w:proofErr w:type="spellStart"/>
            <w:r w:rsidRPr="00E5629E">
              <w:rPr>
                <w:rFonts w:ascii="Times New Roman" w:hAnsi="Times New Roman"/>
                <w:b/>
                <w:sz w:val="20"/>
                <w:szCs w:val="20"/>
              </w:rPr>
              <w:t>irisin</w:t>
            </w:r>
            <w:proofErr w:type="spellEnd"/>
          </w:p>
        </w:tc>
        <w:tc>
          <w:tcPr>
            <w:tcW w:w="2346"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Condition</w:t>
            </w:r>
          </w:p>
        </w:tc>
        <w:tc>
          <w:tcPr>
            <w:tcW w:w="2620" w:type="dxa"/>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 xml:space="preserve">Relation with </w:t>
            </w:r>
            <w:proofErr w:type="spellStart"/>
            <w:r w:rsidRPr="00E5629E">
              <w:rPr>
                <w:rFonts w:ascii="Times New Roman" w:hAnsi="Times New Roman"/>
                <w:b/>
                <w:sz w:val="20"/>
                <w:szCs w:val="20"/>
              </w:rPr>
              <w:t>irisin</w:t>
            </w:r>
            <w:proofErr w:type="spellEnd"/>
          </w:p>
        </w:tc>
      </w:tr>
      <w:tr w:rsidR="00E5629E" w:rsidRPr="00E5629E" w:rsidTr="00E82A95">
        <w:trPr>
          <w:jc w:val="center"/>
        </w:trPr>
        <w:tc>
          <w:tcPr>
            <w:tcW w:w="2219"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Vascular Endothelium</w:t>
            </w:r>
          </w:p>
        </w:tc>
        <w:tc>
          <w:tcPr>
            <w:tcW w:w="2669"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Increases Proliferation</w:t>
            </w:r>
          </w:p>
        </w:tc>
        <w:tc>
          <w:tcPr>
            <w:tcW w:w="2346"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Coronary Artery Diseases (CAD)</w:t>
            </w:r>
          </w:p>
        </w:tc>
        <w:tc>
          <w:tcPr>
            <w:tcW w:w="2620"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Predicts adverse coronary events</w:t>
            </w:r>
          </w:p>
        </w:tc>
      </w:tr>
      <w:tr w:rsidR="00E5629E" w:rsidRPr="00E5629E" w:rsidTr="00E82A95">
        <w:trPr>
          <w:trHeight w:val="321"/>
          <w:jc w:val="center"/>
        </w:trPr>
        <w:tc>
          <w:tcPr>
            <w:tcW w:w="2219"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Angiogenesis</w:t>
            </w:r>
          </w:p>
        </w:tc>
        <w:tc>
          <w:tcPr>
            <w:tcW w:w="2669" w:type="dxa"/>
          </w:tcPr>
          <w:p w:rsidR="00A23769" w:rsidRPr="00E5629E" w:rsidRDefault="00A23769" w:rsidP="00E82A95">
            <w:pPr>
              <w:spacing w:after="0" w:line="240" w:lineRule="auto"/>
              <w:jc w:val="both"/>
              <w:rPr>
                <w:rFonts w:ascii="Times New Roman" w:hAnsi="Times New Roman"/>
                <w:sz w:val="20"/>
                <w:szCs w:val="20"/>
              </w:rPr>
            </w:pPr>
            <w:proofErr w:type="spellStart"/>
            <w:r w:rsidRPr="00E5629E">
              <w:rPr>
                <w:rFonts w:ascii="Times New Roman" w:hAnsi="Times New Roman"/>
                <w:sz w:val="20"/>
                <w:szCs w:val="20"/>
              </w:rPr>
              <w:t>Proangiogenic</w:t>
            </w:r>
            <w:proofErr w:type="spellEnd"/>
            <w:r w:rsidRPr="00E5629E">
              <w:rPr>
                <w:rFonts w:ascii="Times New Roman" w:hAnsi="Times New Roman"/>
                <w:sz w:val="20"/>
                <w:szCs w:val="20"/>
              </w:rPr>
              <w:t xml:space="preserve"> Effect</w:t>
            </w:r>
          </w:p>
        </w:tc>
        <w:tc>
          <w:tcPr>
            <w:tcW w:w="2346"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Vascular Diseases</w:t>
            </w:r>
          </w:p>
        </w:tc>
        <w:tc>
          <w:tcPr>
            <w:tcW w:w="2620"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Therapy &amp; Prevention</w:t>
            </w:r>
          </w:p>
        </w:tc>
      </w:tr>
      <w:tr w:rsidR="00E5629E" w:rsidRPr="00E5629E" w:rsidTr="00E82A95">
        <w:trPr>
          <w:jc w:val="center"/>
        </w:trPr>
        <w:tc>
          <w:tcPr>
            <w:tcW w:w="9854" w:type="dxa"/>
            <w:gridSpan w:val="4"/>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Bone Metabolism</w:t>
            </w:r>
          </w:p>
        </w:tc>
      </w:tr>
      <w:tr w:rsidR="00E5629E" w:rsidRPr="00E5629E" w:rsidTr="00E82A95">
        <w:trPr>
          <w:jc w:val="center"/>
        </w:trPr>
        <w:tc>
          <w:tcPr>
            <w:tcW w:w="2219"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Bone formation</w:t>
            </w:r>
          </w:p>
        </w:tc>
        <w:tc>
          <w:tcPr>
            <w:tcW w:w="2669" w:type="dxa"/>
          </w:tcPr>
          <w:p w:rsidR="00A23769" w:rsidRPr="00E5629E" w:rsidRDefault="00A23769" w:rsidP="00E82A95">
            <w:pPr>
              <w:spacing w:after="0" w:line="240" w:lineRule="auto"/>
              <w:jc w:val="both"/>
              <w:rPr>
                <w:rFonts w:ascii="Times New Roman" w:hAnsi="Times New Roman"/>
                <w:sz w:val="20"/>
                <w:szCs w:val="20"/>
              </w:rPr>
            </w:pPr>
            <w:proofErr w:type="spellStart"/>
            <w:r w:rsidRPr="00E5629E">
              <w:rPr>
                <w:rFonts w:ascii="Times New Roman" w:hAnsi="Times New Roman"/>
                <w:sz w:val="20"/>
                <w:szCs w:val="20"/>
              </w:rPr>
              <w:t>Osteoblastogenic</w:t>
            </w:r>
            <w:proofErr w:type="spellEnd"/>
            <w:r w:rsidRPr="00E5629E">
              <w:rPr>
                <w:rFonts w:ascii="Times New Roman" w:hAnsi="Times New Roman"/>
                <w:sz w:val="20"/>
                <w:szCs w:val="20"/>
              </w:rPr>
              <w:t xml:space="preserve"> effects</w:t>
            </w:r>
          </w:p>
        </w:tc>
        <w:tc>
          <w:tcPr>
            <w:tcW w:w="2346" w:type="dxa"/>
          </w:tcPr>
          <w:p w:rsidR="00A23769" w:rsidRPr="00E5629E" w:rsidRDefault="00A23769" w:rsidP="00E82A95">
            <w:pPr>
              <w:spacing w:after="0" w:line="240" w:lineRule="auto"/>
              <w:rPr>
                <w:rFonts w:ascii="Times New Roman" w:hAnsi="Times New Roman"/>
                <w:sz w:val="20"/>
                <w:szCs w:val="20"/>
              </w:rPr>
            </w:pPr>
            <w:r w:rsidRPr="00E5629E">
              <w:rPr>
                <w:rFonts w:ascii="Times New Roman" w:hAnsi="Times New Roman"/>
                <w:sz w:val="20"/>
                <w:szCs w:val="20"/>
              </w:rPr>
              <w:t>Osteoporosis &amp; Osteopenia</w:t>
            </w:r>
          </w:p>
        </w:tc>
        <w:tc>
          <w:tcPr>
            <w:tcW w:w="2620"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Therapeutic effect</w:t>
            </w:r>
          </w:p>
        </w:tc>
      </w:tr>
      <w:tr w:rsidR="00E5629E" w:rsidRPr="00E5629E" w:rsidTr="00E82A95">
        <w:trPr>
          <w:jc w:val="center"/>
        </w:trPr>
        <w:tc>
          <w:tcPr>
            <w:tcW w:w="9854" w:type="dxa"/>
            <w:gridSpan w:val="4"/>
          </w:tcPr>
          <w:p w:rsidR="00A23769" w:rsidRPr="00E5629E" w:rsidRDefault="00A23769" w:rsidP="00E82A95">
            <w:pPr>
              <w:spacing w:after="0" w:line="240" w:lineRule="auto"/>
              <w:jc w:val="center"/>
              <w:rPr>
                <w:rFonts w:ascii="Times New Roman" w:hAnsi="Times New Roman"/>
                <w:b/>
                <w:sz w:val="20"/>
                <w:szCs w:val="20"/>
              </w:rPr>
            </w:pPr>
            <w:r w:rsidRPr="00E5629E">
              <w:rPr>
                <w:rFonts w:ascii="Times New Roman" w:hAnsi="Times New Roman"/>
                <w:b/>
                <w:sz w:val="20"/>
                <w:szCs w:val="20"/>
              </w:rPr>
              <w:t>Brain/Central Nervous System (CNS)</w:t>
            </w:r>
          </w:p>
        </w:tc>
      </w:tr>
      <w:tr w:rsidR="00E5629E" w:rsidRPr="00E5629E" w:rsidTr="00E82A95">
        <w:trPr>
          <w:jc w:val="center"/>
        </w:trPr>
        <w:tc>
          <w:tcPr>
            <w:tcW w:w="2219"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Neurogenesis</w:t>
            </w:r>
          </w:p>
        </w:tc>
        <w:tc>
          <w:tcPr>
            <w:tcW w:w="2669"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Enhances</w:t>
            </w:r>
          </w:p>
        </w:tc>
        <w:tc>
          <w:tcPr>
            <w:tcW w:w="2346"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Neurodegenerative disorders</w:t>
            </w:r>
          </w:p>
        </w:tc>
        <w:tc>
          <w:tcPr>
            <w:tcW w:w="2620" w:type="dxa"/>
          </w:tcPr>
          <w:p w:rsidR="00A23769" w:rsidRPr="00E5629E" w:rsidRDefault="00A23769" w:rsidP="00E82A95">
            <w:pPr>
              <w:spacing w:after="0" w:line="240" w:lineRule="auto"/>
              <w:jc w:val="both"/>
              <w:rPr>
                <w:rFonts w:ascii="Times New Roman" w:hAnsi="Times New Roman"/>
                <w:sz w:val="20"/>
                <w:szCs w:val="20"/>
              </w:rPr>
            </w:pPr>
            <w:r w:rsidRPr="00E5629E">
              <w:rPr>
                <w:rFonts w:ascii="Times New Roman" w:hAnsi="Times New Roman"/>
                <w:sz w:val="20"/>
                <w:szCs w:val="20"/>
              </w:rPr>
              <w:t>Therapeutic potential</w:t>
            </w:r>
          </w:p>
        </w:tc>
      </w:tr>
    </w:tbl>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A.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Exercise</w:t>
      </w:r>
    </w:p>
    <w:p w:rsidR="00A23769" w:rsidRPr="00E5629E" w:rsidRDefault="00A23769" w:rsidP="00A23769">
      <w:pPr>
        <w:spacing w:after="0" w:line="240" w:lineRule="auto"/>
        <w:ind w:firstLine="720"/>
        <w:jc w:val="both"/>
        <w:rPr>
          <w:rFonts w:ascii="Times New Roman" w:hAnsi="Times New Roman"/>
          <w:sz w:val="20"/>
          <w:szCs w:val="20"/>
        </w:rPr>
      </w:pPr>
      <w:r w:rsidRPr="00E5629E">
        <w:rPr>
          <w:rFonts w:ascii="Times New Roman" w:hAnsi="Times New Roman"/>
          <w:sz w:val="20"/>
          <w:szCs w:val="20"/>
        </w:rPr>
        <w:t xml:space="preserve">During muscle contraction, </w:t>
      </w:r>
      <w:proofErr w:type="spellStart"/>
      <w:r w:rsidRPr="00E5629E">
        <w:rPr>
          <w:rFonts w:ascii="Times New Roman" w:hAnsi="Times New Roman"/>
          <w:sz w:val="20"/>
          <w:szCs w:val="20"/>
        </w:rPr>
        <w:t>myokines</w:t>
      </w:r>
      <w:proofErr w:type="spellEnd"/>
      <w:r w:rsidRPr="00E5629E">
        <w:rPr>
          <w:rFonts w:ascii="Times New Roman" w:hAnsi="Times New Roman"/>
          <w:sz w:val="20"/>
          <w:szCs w:val="20"/>
        </w:rPr>
        <w:t xml:space="preserve"> are secreted that can possibly protect against chronic diseases.</w:t>
      </w:r>
      <w:r w:rsidRPr="00E5629E">
        <w:rPr>
          <w:rFonts w:ascii="Times New Roman" w:hAnsi="Times New Roman"/>
          <w:sz w:val="20"/>
          <w:szCs w:val="20"/>
          <w:vertAlign w:val="superscript"/>
        </w:rPr>
        <w:t xml:space="preserve"> </w:t>
      </w:r>
      <w:r w:rsidRPr="00E5629E">
        <w:rPr>
          <w:rFonts w:ascii="Times New Roman" w:hAnsi="Times New Roman"/>
          <w:sz w:val="20"/>
          <w:szCs w:val="20"/>
        </w:rPr>
        <w:t xml:space="preserve">Studies have reported a correlation between aerobic activities and FNDC5 expression and PGC-1α genes. </w:t>
      </w:r>
      <w:proofErr w:type="gramStart"/>
      <w:r w:rsidRPr="00E5629E">
        <w:rPr>
          <w:rFonts w:ascii="Times New Roman" w:hAnsi="Times New Roman"/>
          <w:sz w:val="20"/>
          <w:szCs w:val="20"/>
        </w:rPr>
        <w:t>This results</w:t>
      </w:r>
      <w:proofErr w:type="gramEnd"/>
      <w:r w:rsidRPr="00E5629E">
        <w:rPr>
          <w:rFonts w:ascii="Times New Roman" w:hAnsi="Times New Roman"/>
          <w:sz w:val="20"/>
          <w:szCs w:val="20"/>
        </w:rPr>
        <w:t xml:space="preserve"> in the secretion of the </w:t>
      </w:r>
      <w:proofErr w:type="spellStart"/>
      <w:r w:rsidRPr="00E5629E">
        <w:rPr>
          <w:rFonts w:ascii="Times New Roman" w:hAnsi="Times New Roman"/>
          <w:sz w:val="20"/>
          <w:szCs w:val="20"/>
        </w:rPr>
        <w:t>myokine</w:t>
      </w:r>
      <w:proofErr w:type="spellEnd"/>
      <w:r w:rsidRPr="00E5629E">
        <w:rPr>
          <w:rFonts w:ascii="Times New Roman" w:hAnsi="Times New Roman"/>
          <w:sz w:val="20"/>
          <w:szCs w:val="20"/>
        </w:rPr>
        <w:t xml:space="preserve">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by muscles and adipocytes in response to exercise, which converts white adipocytes to brown adipocytes. This browning of white adipocytes and the consequent increase in thermogenesis improves insulin sensitivity, glucose tolerance and body weight reductions.</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B.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and gender</w:t>
      </w:r>
    </w:p>
    <w:p w:rsidR="00A23769" w:rsidRPr="00E5629E" w:rsidRDefault="00A23769" w:rsidP="00A23769">
      <w:pPr>
        <w:spacing w:after="0" w:line="240" w:lineRule="auto"/>
        <w:ind w:firstLine="720"/>
        <w:jc w:val="both"/>
        <w:rPr>
          <w:rFonts w:ascii="Times New Roman" w:hAnsi="Times New Roman"/>
          <w:sz w:val="20"/>
          <w:szCs w:val="20"/>
          <w:vertAlign w:val="superscript"/>
        </w:rPr>
      </w:pPr>
      <w:r w:rsidRPr="00E5629E">
        <w:rPr>
          <w:rFonts w:ascii="Times New Roman" w:hAnsi="Times New Roman"/>
          <w:sz w:val="20"/>
          <w:szCs w:val="20"/>
        </w:rPr>
        <w:t xml:space="preserve">The differences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in the different genders might be owing to the differences in fat distribution (brown and white) in them. This can also be explained by the hormonal differences in the different genders. Estradiol (primary female sex hormone) is known to correlate positively with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while no significant relationship was found with free testosterone levels.</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C.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with BMI</w:t>
      </w:r>
    </w:p>
    <w:p w:rsidR="00A23769" w:rsidRPr="00E5629E" w:rsidRDefault="00A23769" w:rsidP="00A23769">
      <w:pPr>
        <w:spacing w:after="0" w:line="240" w:lineRule="auto"/>
        <w:ind w:firstLine="720"/>
        <w:jc w:val="both"/>
        <w:rPr>
          <w:rFonts w:ascii="Times New Roman" w:hAnsi="Times New Roman"/>
          <w:sz w:val="20"/>
          <w:szCs w:val="20"/>
        </w:rPr>
      </w:pPr>
      <w:r w:rsidRPr="00E5629E">
        <w:rPr>
          <w:rFonts w:ascii="Times New Roman" w:hAnsi="Times New Roman"/>
          <w:sz w:val="20"/>
          <w:szCs w:val="20"/>
        </w:rPr>
        <w:t xml:space="preserve">Positive association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with BMI was reported in various studies which could be explained partly by the muscle mass and percentage of fat mass. This could support the concept of the possibility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resistance in case of obesity. However, there have been reports of both positive and negative correlations with BMI and waist-hip ratio, according to the studied population.</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D.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pregnancy</w:t>
      </w:r>
    </w:p>
    <w:p w:rsidR="00A23769" w:rsidRPr="00E5629E" w:rsidRDefault="00A23769" w:rsidP="00A23769">
      <w:pPr>
        <w:spacing w:after="0" w:line="240" w:lineRule="auto"/>
        <w:ind w:firstLine="720"/>
        <w:jc w:val="both"/>
        <w:rPr>
          <w:rFonts w:ascii="Times New Roman" w:hAnsi="Times New Roman"/>
          <w:sz w:val="20"/>
          <w:szCs w:val="20"/>
          <w:vertAlign w:val="superscript"/>
        </w:rPr>
      </w:pP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were found to be elevated in normal pregnant women. Studies have suggested that pregnant states and the placenta may take part in increasing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w:t>
      </w:r>
      <w:proofErr w:type="spellStart"/>
      <w:r w:rsidRPr="00E5629E">
        <w:rPr>
          <w:rFonts w:ascii="Times New Roman" w:hAnsi="Times New Roman"/>
          <w:sz w:val="20"/>
          <w:szCs w:val="20"/>
        </w:rPr>
        <w:t>Immunohistological</w:t>
      </w:r>
      <w:proofErr w:type="spellEnd"/>
      <w:r w:rsidRPr="00E5629E">
        <w:rPr>
          <w:rFonts w:ascii="Times New Roman" w:hAnsi="Times New Roman"/>
          <w:sz w:val="20"/>
          <w:szCs w:val="20"/>
        </w:rPr>
        <w:t xml:space="preserve"> staining has localized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to the cytoplasm of </w:t>
      </w:r>
      <w:proofErr w:type="spellStart"/>
      <w:r w:rsidRPr="00E5629E">
        <w:rPr>
          <w:rFonts w:ascii="Times New Roman" w:hAnsi="Times New Roman"/>
          <w:sz w:val="20"/>
          <w:szCs w:val="20"/>
        </w:rPr>
        <w:t>cytotrophoblast</w:t>
      </w:r>
      <w:proofErr w:type="spellEnd"/>
      <w:r w:rsidRPr="00E5629E">
        <w:rPr>
          <w:rFonts w:ascii="Times New Roman" w:hAnsi="Times New Roman"/>
          <w:sz w:val="20"/>
          <w:szCs w:val="20"/>
        </w:rPr>
        <w:t xml:space="preserve">, </w:t>
      </w:r>
      <w:proofErr w:type="spellStart"/>
      <w:r w:rsidRPr="00E5629E">
        <w:rPr>
          <w:rFonts w:ascii="Times New Roman" w:hAnsi="Times New Roman"/>
          <w:sz w:val="20"/>
          <w:szCs w:val="20"/>
        </w:rPr>
        <w:t>syncytiotrophoblast</w:t>
      </w:r>
      <w:proofErr w:type="spellEnd"/>
      <w:r w:rsidRPr="00E5629E">
        <w:rPr>
          <w:rFonts w:ascii="Times New Roman" w:hAnsi="Times New Roman"/>
          <w:sz w:val="20"/>
          <w:szCs w:val="20"/>
        </w:rPr>
        <w:t xml:space="preserve"> and decidua of the placenta.</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E.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Type 1 Diabetes Mellitus</w:t>
      </w:r>
    </w:p>
    <w:p w:rsidR="00A23769" w:rsidRPr="00E5629E" w:rsidRDefault="00A23769" w:rsidP="00A23769">
      <w:pPr>
        <w:spacing w:after="0" w:line="240" w:lineRule="auto"/>
        <w:ind w:firstLine="720"/>
        <w:jc w:val="both"/>
        <w:rPr>
          <w:rFonts w:ascii="Times New Roman" w:hAnsi="Times New Roman"/>
          <w:sz w:val="20"/>
          <w:szCs w:val="20"/>
        </w:rPr>
      </w:pPr>
      <w:r w:rsidRPr="00E5629E">
        <w:rPr>
          <w:rFonts w:ascii="Times New Roman" w:hAnsi="Times New Roman"/>
          <w:sz w:val="20"/>
          <w:szCs w:val="20"/>
        </w:rPr>
        <w:t xml:space="preserve">Elevated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were found in adolescents and children with T1DM compared to controls by certain studies. In patients with continuous subcutaneous insulin infusion, better metabolic control was seen with elevated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and there was association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and better glycemic control. Insulin requirement and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was observed to be negatively correlated. </w:t>
      </w:r>
      <w:proofErr w:type="spellStart"/>
      <w:r w:rsidRPr="00E5629E">
        <w:rPr>
          <w:rFonts w:ascii="Times New Roman" w:hAnsi="Times New Roman"/>
          <w:sz w:val="20"/>
          <w:szCs w:val="20"/>
        </w:rPr>
        <w:t>Betatrophin</w:t>
      </w:r>
      <w:proofErr w:type="spellEnd"/>
      <w:r w:rsidRPr="00E5629E">
        <w:rPr>
          <w:rFonts w:ascii="Times New Roman" w:hAnsi="Times New Roman"/>
          <w:sz w:val="20"/>
          <w:szCs w:val="20"/>
        </w:rPr>
        <w:t xml:space="preserve"> is a hormone secreted by adipose tissue and liver that has the potential to ameliorate metabolic control in mice by causing proliferation of β cell in response to insulin resistance. Positive </w:t>
      </w:r>
      <w:proofErr w:type="gramStart"/>
      <w:r w:rsidRPr="00E5629E">
        <w:rPr>
          <w:rFonts w:ascii="Times New Roman" w:hAnsi="Times New Roman"/>
          <w:sz w:val="20"/>
          <w:szCs w:val="20"/>
        </w:rPr>
        <w:t xml:space="preserve">correlation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with total </w:t>
      </w:r>
      <w:proofErr w:type="spellStart"/>
      <w:r w:rsidRPr="00E5629E">
        <w:rPr>
          <w:rFonts w:ascii="Times New Roman" w:hAnsi="Times New Roman"/>
          <w:sz w:val="20"/>
          <w:szCs w:val="20"/>
        </w:rPr>
        <w:t>betatrophin</w:t>
      </w:r>
      <w:proofErr w:type="spellEnd"/>
      <w:r w:rsidRPr="00E5629E">
        <w:rPr>
          <w:rFonts w:ascii="Times New Roman" w:hAnsi="Times New Roman"/>
          <w:sz w:val="20"/>
          <w:szCs w:val="20"/>
        </w:rPr>
        <w:t xml:space="preserve"> have</w:t>
      </w:r>
      <w:proofErr w:type="gramEnd"/>
      <w:r w:rsidRPr="00E5629E">
        <w:rPr>
          <w:rFonts w:ascii="Times New Roman" w:hAnsi="Times New Roman"/>
          <w:sz w:val="20"/>
          <w:szCs w:val="20"/>
        </w:rPr>
        <w:t xml:space="preserve"> been reported in T1DM patients.</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F.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T2DM and GDM</w:t>
      </w:r>
    </w:p>
    <w:p w:rsidR="00A23769" w:rsidRPr="00E5629E" w:rsidRDefault="00A23769" w:rsidP="00A23769">
      <w:pPr>
        <w:spacing w:after="0" w:line="240" w:lineRule="auto"/>
        <w:ind w:firstLine="720"/>
        <w:jc w:val="both"/>
        <w:rPr>
          <w:rFonts w:ascii="Times New Roman" w:hAnsi="Times New Roman"/>
          <w:sz w:val="20"/>
          <w:szCs w:val="20"/>
        </w:rPr>
      </w:pPr>
      <w:r w:rsidRPr="00E5629E">
        <w:rPr>
          <w:rFonts w:ascii="Times New Roman" w:hAnsi="Times New Roman"/>
          <w:sz w:val="20"/>
          <w:szCs w:val="20"/>
          <w:shd w:val="clear" w:color="auto" w:fill="FFFFFF"/>
        </w:rPr>
        <w:t>Circulating </w:t>
      </w:r>
      <w:proofErr w:type="spellStart"/>
      <w:r w:rsidRPr="00E5629E">
        <w:rPr>
          <w:rStyle w:val="highlight"/>
          <w:rFonts w:ascii="Times New Roman" w:hAnsi="Times New Roman"/>
          <w:sz w:val="20"/>
          <w:szCs w:val="20"/>
          <w:shd w:val="clear" w:color="auto" w:fill="FFFFFF"/>
        </w:rPr>
        <w:t>irisin</w:t>
      </w:r>
      <w:proofErr w:type="spellEnd"/>
      <w:r w:rsidRPr="00E5629E">
        <w:rPr>
          <w:rStyle w:val="highlight"/>
          <w:rFonts w:ascii="Times New Roman" w:hAnsi="Times New Roman"/>
          <w:sz w:val="20"/>
          <w:szCs w:val="20"/>
          <w:shd w:val="clear" w:color="auto" w:fill="FFFFFF"/>
        </w:rPr>
        <w:t xml:space="preserve"> </w:t>
      </w:r>
      <w:r w:rsidRPr="00E5629E">
        <w:rPr>
          <w:rFonts w:ascii="Times New Roman" w:hAnsi="Times New Roman"/>
          <w:sz w:val="20"/>
          <w:szCs w:val="20"/>
          <w:shd w:val="clear" w:color="auto" w:fill="FFFFFF"/>
        </w:rPr>
        <w:t xml:space="preserve">levels were significantly lesser in patients with T2DM and GDM compared with non-diabetic controls. </w:t>
      </w:r>
      <w:r w:rsidRPr="00E5629E">
        <w:rPr>
          <w:rFonts w:ascii="Times New Roman" w:hAnsi="Times New Roman"/>
          <w:sz w:val="20"/>
          <w:szCs w:val="20"/>
        </w:rPr>
        <w:t xml:space="preserve">Decreased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 in T2DM patients can be explained by reduced activity of PGC-1α in the muscle tissue of these patients. This reduced PGC-1α activity results in decreased FNDC5 synthesis and decreased production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Moreover, the resultant hyperglycemia and increased free fatty acid levels owing to insulin resistance, also leads to a reduced PGC-1α activity.</w:t>
      </w:r>
    </w:p>
    <w:p w:rsidR="00A23769" w:rsidRPr="00E5629E" w:rsidRDefault="00A23769" w:rsidP="00A23769">
      <w:pPr>
        <w:spacing w:after="0" w:line="240" w:lineRule="auto"/>
        <w:ind w:firstLine="720"/>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G.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Metabolic syndrome</w:t>
      </w:r>
    </w:p>
    <w:p w:rsidR="00A23769" w:rsidRPr="00E5629E" w:rsidRDefault="00A23769" w:rsidP="00A23769">
      <w:pPr>
        <w:spacing w:after="0" w:line="240" w:lineRule="auto"/>
        <w:ind w:firstLine="720"/>
        <w:jc w:val="both"/>
        <w:rPr>
          <w:rFonts w:ascii="Times New Roman" w:eastAsia="Times New Roman" w:hAnsi="Times New Roman"/>
          <w:sz w:val="20"/>
          <w:szCs w:val="20"/>
          <w:vertAlign w:val="superscript"/>
          <w:lang w:val="en-IN" w:eastAsia="en-IN"/>
        </w:rPr>
      </w:pPr>
      <w:r w:rsidRPr="00E5629E">
        <w:rPr>
          <w:rFonts w:ascii="Times New Roman" w:eastAsia="Times New Roman" w:hAnsi="Times New Roman"/>
          <w:sz w:val="20"/>
          <w:szCs w:val="20"/>
          <w:lang w:val="en-IN" w:eastAsia="en-IN"/>
        </w:rPr>
        <w:t xml:space="preserve">In cases with </w:t>
      </w:r>
      <w:proofErr w:type="spellStart"/>
      <w:r w:rsidRPr="00E5629E">
        <w:rPr>
          <w:rFonts w:ascii="Times New Roman" w:eastAsia="Times New Roman" w:hAnsi="Times New Roman"/>
          <w:sz w:val="20"/>
          <w:szCs w:val="20"/>
          <w:lang w:val="en-IN" w:eastAsia="en-IN"/>
        </w:rPr>
        <w:t>MetS</w:t>
      </w:r>
      <w:proofErr w:type="spellEnd"/>
      <w:r w:rsidRPr="00E5629E">
        <w:rPr>
          <w:rFonts w:ascii="Times New Roman" w:eastAsia="Times New Roman" w:hAnsi="Times New Roman"/>
          <w:sz w:val="20"/>
          <w:szCs w:val="20"/>
          <w:lang w:val="en-IN" w:eastAsia="en-IN"/>
        </w:rPr>
        <w:t xml:space="preserve">, </w:t>
      </w:r>
      <w:proofErr w:type="spellStart"/>
      <w:r w:rsidRPr="00E5629E">
        <w:rPr>
          <w:rFonts w:ascii="Times New Roman" w:eastAsia="Times New Roman" w:hAnsi="Times New Roman"/>
          <w:sz w:val="20"/>
          <w:szCs w:val="20"/>
          <w:lang w:val="en-IN" w:eastAsia="en-IN"/>
        </w:rPr>
        <w:t>irisin</w:t>
      </w:r>
      <w:proofErr w:type="spellEnd"/>
      <w:r w:rsidRPr="00E5629E">
        <w:rPr>
          <w:rFonts w:ascii="Times New Roman" w:eastAsia="Times New Roman" w:hAnsi="Times New Roman"/>
          <w:sz w:val="20"/>
          <w:szCs w:val="20"/>
          <w:lang w:val="en-IN" w:eastAsia="en-IN"/>
        </w:rPr>
        <w:t xml:space="preserve"> concentrations were significantly higher than those without </w:t>
      </w:r>
      <w:proofErr w:type="spellStart"/>
      <w:r w:rsidRPr="00E5629E">
        <w:rPr>
          <w:rFonts w:ascii="Times New Roman" w:eastAsia="Times New Roman" w:hAnsi="Times New Roman"/>
          <w:sz w:val="20"/>
          <w:szCs w:val="20"/>
          <w:lang w:val="en-IN" w:eastAsia="en-IN"/>
        </w:rPr>
        <w:t>MetS</w:t>
      </w:r>
      <w:proofErr w:type="spellEnd"/>
      <w:r w:rsidRPr="00E5629E">
        <w:rPr>
          <w:rFonts w:ascii="Times New Roman" w:eastAsia="Times New Roman" w:hAnsi="Times New Roman"/>
          <w:sz w:val="20"/>
          <w:szCs w:val="20"/>
          <w:lang w:val="en-IN" w:eastAsia="en-IN"/>
        </w:rPr>
        <w:t xml:space="preserve">. There was association of </w:t>
      </w:r>
      <w:proofErr w:type="spellStart"/>
      <w:r w:rsidRPr="00E5629E">
        <w:rPr>
          <w:rFonts w:ascii="Times New Roman" w:eastAsia="Times New Roman" w:hAnsi="Times New Roman"/>
          <w:sz w:val="20"/>
          <w:szCs w:val="20"/>
          <w:lang w:val="en-IN" w:eastAsia="en-IN"/>
        </w:rPr>
        <w:t>irisin</w:t>
      </w:r>
      <w:proofErr w:type="spellEnd"/>
      <w:r w:rsidRPr="00E5629E">
        <w:rPr>
          <w:rFonts w:ascii="Times New Roman" w:eastAsia="Times New Roman" w:hAnsi="Times New Roman"/>
          <w:sz w:val="20"/>
          <w:szCs w:val="20"/>
          <w:lang w:val="en-IN" w:eastAsia="en-IN"/>
        </w:rPr>
        <w:t xml:space="preserve"> with increased risk of </w:t>
      </w:r>
      <w:proofErr w:type="spellStart"/>
      <w:r w:rsidRPr="00E5629E">
        <w:rPr>
          <w:rFonts w:ascii="Times New Roman" w:eastAsia="Times New Roman" w:hAnsi="Times New Roman"/>
          <w:sz w:val="20"/>
          <w:szCs w:val="20"/>
          <w:lang w:val="en-IN" w:eastAsia="en-IN"/>
        </w:rPr>
        <w:t>MetS</w:t>
      </w:r>
      <w:proofErr w:type="spellEnd"/>
      <w:r w:rsidRPr="00E5629E">
        <w:rPr>
          <w:rFonts w:ascii="Times New Roman" w:eastAsia="Times New Roman" w:hAnsi="Times New Roman"/>
          <w:sz w:val="20"/>
          <w:szCs w:val="20"/>
          <w:lang w:val="en-IN" w:eastAsia="en-IN"/>
        </w:rPr>
        <w:t xml:space="preserve">, denoting either elevated secretion of </w:t>
      </w:r>
      <w:proofErr w:type="spellStart"/>
      <w:r w:rsidRPr="00E5629E">
        <w:rPr>
          <w:rFonts w:ascii="Times New Roman" w:eastAsia="Times New Roman" w:hAnsi="Times New Roman"/>
          <w:sz w:val="20"/>
          <w:szCs w:val="20"/>
          <w:lang w:val="en-IN" w:eastAsia="en-IN"/>
        </w:rPr>
        <w:t>irisin</w:t>
      </w:r>
      <w:proofErr w:type="spellEnd"/>
      <w:r w:rsidRPr="00E5629E">
        <w:rPr>
          <w:rFonts w:ascii="Times New Roman" w:eastAsia="Times New Roman" w:hAnsi="Times New Roman"/>
          <w:sz w:val="20"/>
          <w:szCs w:val="20"/>
          <w:lang w:val="en-IN" w:eastAsia="en-IN"/>
        </w:rPr>
        <w:t xml:space="preserve"> by muscle or adipose tissue or a compensatory increase to overcome an underlying </w:t>
      </w:r>
      <w:proofErr w:type="spellStart"/>
      <w:r w:rsidRPr="00E5629E">
        <w:rPr>
          <w:rFonts w:ascii="Times New Roman" w:eastAsia="Times New Roman" w:hAnsi="Times New Roman"/>
          <w:sz w:val="20"/>
          <w:szCs w:val="20"/>
          <w:lang w:val="en-IN" w:eastAsia="en-IN"/>
        </w:rPr>
        <w:t>irisin</w:t>
      </w:r>
      <w:proofErr w:type="spellEnd"/>
      <w:r w:rsidRPr="00E5629E">
        <w:rPr>
          <w:rFonts w:ascii="Times New Roman" w:eastAsia="Times New Roman" w:hAnsi="Times New Roman"/>
          <w:sz w:val="20"/>
          <w:szCs w:val="20"/>
          <w:lang w:val="en-IN" w:eastAsia="en-IN"/>
        </w:rPr>
        <w:t xml:space="preserve"> resistance. </w:t>
      </w:r>
      <w:proofErr w:type="gramStart"/>
      <w:r w:rsidRPr="00E5629E">
        <w:rPr>
          <w:rFonts w:ascii="Times New Roman" w:eastAsia="Times New Roman" w:hAnsi="Times New Roman"/>
          <w:sz w:val="20"/>
          <w:szCs w:val="20"/>
          <w:lang w:val="en-IN" w:eastAsia="en-IN"/>
        </w:rPr>
        <w:t xml:space="preserve">Increased </w:t>
      </w:r>
      <w:proofErr w:type="spellStart"/>
      <w:r w:rsidRPr="00E5629E">
        <w:rPr>
          <w:rFonts w:ascii="Times New Roman" w:eastAsia="Times New Roman" w:hAnsi="Times New Roman"/>
          <w:sz w:val="20"/>
          <w:szCs w:val="20"/>
          <w:lang w:val="en-IN" w:eastAsia="en-IN"/>
        </w:rPr>
        <w:t>irisin</w:t>
      </w:r>
      <w:proofErr w:type="spellEnd"/>
      <w:r w:rsidRPr="00E5629E">
        <w:rPr>
          <w:rFonts w:ascii="Times New Roman" w:eastAsia="Times New Roman" w:hAnsi="Times New Roman"/>
          <w:sz w:val="20"/>
          <w:szCs w:val="20"/>
          <w:lang w:val="en-IN" w:eastAsia="en-IN"/>
        </w:rPr>
        <w:t xml:space="preserve"> </w:t>
      </w:r>
      <w:proofErr w:type="spellStart"/>
      <w:r w:rsidRPr="00E5629E">
        <w:rPr>
          <w:rFonts w:ascii="Times New Roman" w:eastAsia="Times New Roman" w:hAnsi="Times New Roman"/>
          <w:sz w:val="20"/>
          <w:szCs w:val="20"/>
          <w:lang w:val="en-IN" w:eastAsia="en-IN"/>
        </w:rPr>
        <w:t>maybe</w:t>
      </w:r>
      <w:proofErr w:type="spellEnd"/>
      <w:r w:rsidRPr="00E5629E">
        <w:rPr>
          <w:rFonts w:ascii="Times New Roman" w:eastAsia="Times New Roman" w:hAnsi="Times New Roman"/>
          <w:sz w:val="20"/>
          <w:szCs w:val="20"/>
          <w:lang w:val="en-IN" w:eastAsia="en-IN"/>
        </w:rPr>
        <w:t xml:space="preserve"> due to decline in insulin sensitivity, glycolytic and lipid metabolism, with a positive feedback mechanism of </w:t>
      </w:r>
      <w:proofErr w:type="spellStart"/>
      <w:r w:rsidRPr="00E5629E">
        <w:rPr>
          <w:rFonts w:ascii="Times New Roman" w:eastAsia="Times New Roman" w:hAnsi="Times New Roman"/>
          <w:sz w:val="20"/>
          <w:szCs w:val="20"/>
          <w:lang w:val="en-IN" w:eastAsia="en-IN"/>
        </w:rPr>
        <w:t>irisin</w:t>
      </w:r>
      <w:proofErr w:type="spellEnd"/>
      <w:r w:rsidRPr="00E5629E">
        <w:rPr>
          <w:rFonts w:ascii="Times New Roman" w:eastAsia="Times New Roman" w:hAnsi="Times New Roman"/>
          <w:sz w:val="20"/>
          <w:szCs w:val="20"/>
          <w:lang w:val="en-IN" w:eastAsia="en-IN"/>
        </w:rPr>
        <w:t xml:space="preserve"> and </w:t>
      </w:r>
      <w:proofErr w:type="spellStart"/>
      <w:r w:rsidRPr="00E5629E">
        <w:rPr>
          <w:rFonts w:ascii="Times New Roman" w:eastAsia="Times New Roman" w:hAnsi="Times New Roman"/>
          <w:sz w:val="20"/>
          <w:szCs w:val="20"/>
          <w:lang w:val="en-IN" w:eastAsia="en-IN"/>
        </w:rPr>
        <w:t>adiponectin</w:t>
      </w:r>
      <w:proofErr w:type="spellEnd"/>
      <w:r w:rsidRPr="00E5629E">
        <w:rPr>
          <w:rFonts w:ascii="Times New Roman" w:eastAsia="Times New Roman" w:hAnsi="Times New Roman"/>
          <w:sz w:val="20"/>
          <w:szCs w:val="20"/>
          <w:lang w:val="en-IN" w:eastAsia="en-IN"/>
        </w:rPr>
        <w:t xml:space="preserve"> to increase the consumption of energy in the adipocytes.</w:t>
      </w:r>
      <w:proofErr w:type="gramEnd"/>
    </w:p>
    <w:p w:rsidR="00A23769" w:rsidRPr="00E5629E" w:rsidRDefault="00A23769" w:rsidP="00A23769">
      <w:pPr>
        <w:spacing w:after="0" w:line="240" w:lineRule="auto"/>
        <w:ind w:firstLine="720"/>
        <w:jc w:val="both"/>
        <w:rPr>
          <w:rFonts w:ascii="Times New Roman" w:hAnsi="Times New Roman"/>
          <w:sz w:val="20"/>
          <w:szCs w:val="20"/>
          <w:vertAlign w:val="superscript"/>
        </w:rPr>
      </w:pPr>
    </w:p>
    <w:p w:rsidR="00A23769" w:rsidRPr="00E5629E" w:rsidRDefault="00A23769" w:rsidP="00A23769">
      <w:pPr>
        <w:spacing w:after="0" w:line="240" w:lineRule="auto"/>
        <w:jc w:val="both"/>
        <w:rPr>
          <w:rFonts w:ascii="Times New Roman" w:hAnsi="Times New Roman"/>
          <w:b/>
          <w:sz w:val="20"/>
          <w:szCs w:val="20"/>
        </w:rPr>
      </w:pPr>
      <w:r w:rsidRPr="00E5629E">
        <w:rPr>
          <w:rFonts w:ascii="Times New Roman" w:hAnsi="Times New Roman"/>
          <w:b/>
          <w:sz w:val="20"/>
          <w:szCs w:val="20"/>
        </w:rPr>
        <w:t xml:space="preserve">H.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Cancer</w:t>
      </w:r>
    </w:p>
    <w:p w:rsidR="00A23769" w:rsidRPr="00E5629E" w:rsidRDefault="00A23769" w:rsidP="00A23769">
      <w:pPr>
        <w:spacing w:after="0" w:line="240" w:lineRule="auto"/>
        <w:ind w:firstLine="720"/>
        <w:jc w:val="both"/>
        <w:rPr>
          <w:rFonts w:ascii="Times New Roman" w:hAnsi="Times New Roman"/>
          <w:sz w:val="20"/>
          <w:szCs w:val="20"/>
        </w:rPr>
      </w:pP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have been reported to be significantly lower in cancer patients especially in breast cancer.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has the ability to reduce the number of malignant (mammary) cells by inducing apoptosis. Moreover, it decreases the viability and spread of these cells. Malignant mammary cells are sensitized by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for chemotherapeutic treatments without affecting nonmalignant cells. It could, therefore, be a used as adjuvant therapy for some cancers.</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rPr>
          <w:rFonts w:ascii="Times New Roman" w:hAnsi="Times New Roman"/>
          <w:b/>
          <w:sz w:val="20"/>
          <w:szCs w:val="20"/>
        </w:rPr>
      </w:pPr>
      <w:r w:rsidRPr="00E5629E">
        <w:rPr>
          <w:rFonts w:ascii="Times New Roman" w:hAnsi="Times New Roman"/>
          <w:b/>
          <w:sz w:val="20"/>
          <w:szCs w:val="20"/>
        </w:rPr>
        <w:t xml:space="preserve">I.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Cardiovascular system</w:t>
      </w:r>
    </w:p>
    <w:p w:rsidR="00A23769" w:rsidRPr="00E5629E" w:rsidRDefault="00A23769" w:rsidP="00A23769">
      <w:pPr>
        <w:spacing w:after="0" w:line="240" w:lineRule="auto"/>
        <w:jc w:val="both"/>
        <w:rPr>
          <w:rFonts w:ascii="Times New Roman" w:hAnsi="Times New Roman"/>
          <w:sz w:val="20"/>
          <w:szCs w:val="20"/>
          <w:vertAlign w:val="superscript"/>
        </w:rPr>
      </w:pPr>
      <w:r w:rsidRPr="00E5629E">
        <w:rPr>
          <w:rFonts w:ascii="Times New Roman" w:hAnsi="Times New Roman"/>
          <w:b/>
          <w:sz w:val="20"/>
          <w:szCs w:val="20"/>
        </w:rPr>
        <w:tab/>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administration is known to significantly increase endothelial cells proliferation through the ERK pathway (extracellular signal - regulated kinase pathway). </w:t>
      </w:r>
      <w:proofErr w:type="spellStart"/>
      <w:r w:rsidRPr="00E5629E">
        <w:rPr>
          <w:rFonts w:ascii="Times New Roman" w:hAnsi="Times New Roman"/>
          <w:sz w:val="20"/>
          <w:szCs w:val="20"/>
        </w:rPr>
        <w:t>Proangiogenic</w:t>
      </w:r>
      <w:proofErr w:type="spellEnd"/>
      <w:r w:rsidRPr="00E5629E">
        <w:rPr>
          <w:rFonts w:ascii="Times New Roman" w:hAnsi="Times New Roman"/>
          <w:sz w:val="20"/>
          <w:szCs w:val="20"/>
        </w:rPr>
        <w:t xml:space="preserve"> effects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have also been demonstrated particularly in the process of stimulation of capillary structures and cell migration. It also protects endothelial cells in the body by the activation of ERK pathway. Many studies have suggested that one of the molecular mechanisms by which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exerts its action is via phosphorylation of the ERK pathway.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is found to predict adverse coronary events in patients with CAD. It has also been proposed for preventive and therapeutic uses for cardiovascular diseases.</w:t>
      </w:r>
    </w:p>
    <w:p w:rsidR="00A23769" w:rsidRPr="00E5629E" w:rsidRDefault="00A23769" w:rsidP="00A23769">
      <w:pPr>
        <w:spacing w:after="0" w:line="240" w:lineRule="auto"/>
        <w:jc w:val="both"/>
        <w:rPr>
          <w:rFonts w:ascii="Times New Roman" w:hAnsi="Times New Roman"/>
          <w:b/>
          <w:sz w:val="20"/>
          <w:szCs w:val="20"/>
        </w:rPr>
      </w:pPr>
    </w:p>
    <w:p w:rsidR="00A23769" w:rsidRPr="00E5629E" w:rsidRDefault="00A23769" w:rsidP="00A23769">
      <w:pPr>
        <w:spacing w:after="0" w:line="240" w:lineRule="auto"/>
        <w:rPr>
          <w:rFonts w:ascii="Times New Roman" w:hAnsi="Times New Roman"/>
          <w:b/>
          <w:sz w:val="20"/>
          <w:szCs w:val="20"/>
        </w:rPr>
      </w:pPr>
      <w:r w:rsidRPr="00E5629E">
        <w:rPr>
          <w:rFonts w:ascii="Times New Roman" w:hAnsi="Times New Roman"/>
          <w:b/>
          <w:sz w:val="20"/>
          <w:szCs w:val="20"/>
        </w:rPr>
        <w:t xml:space="preserve">J.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Bone Metabolism</w:t>
      </w:r>
    </w:p>
    <w:p w:rsidR="00A23769" w:rsidRPr="00E5629E" w:rsidRDefault="00A23769" w:rsidP="00A23769">
      <w:pPr>
        <w:spacing w:after="0" w:line="240" w:lineRule="auto"/>
        <w:jc w:val="both"/>
        <w:rPr>
          <w:rFonts w:ascii="Times New Roman" w:hAnsi="Times New Roman"/>
          <w:sz w:val="20"/>
          <w:szCs w:val="20"/>
        </w:rPr>
      </w:pPr>
      <w:r w:rsidRPr="00E5629E">
        <w:rPr>
          <w:rFonts w:ascii="Times New Roman" w:hAnsi="Times New Roman"/>
          <w:b/>
          <w:sz w:val="20"/>
          <w:szCs w:val="20"/>
        </w:rPr>
        <w:tab/>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has been demonstrated to promote osteoblast differentiation. It was found that </w:t>
      </w:r>
      <w:proofErr w:type="spellStart"/>
      <w:r w:rsidRPr="00E5629E">
        <w:rPr>
          <w:rFonts w:ascii="Times New Roman" w:hAnsi="Times New Roman"/>
          <w:sz w:val="20"/>
          <w:szCs w:val="20"/>
        </w:rPr>
        <w:t>osteoblastogenic</w:t>
      </w:r>
      <w:proofErr w:type="spellEnd"/>
      <w:r w:rsidRPr="00E5629E">
        <w:rPr>
          <w:rFonts w:ascii="Times New Roman" w:hAnsi="Times New Roman"/>
          <w:sz w:val="20"/>
          <w:szCs w:val="20"/>
        </w:rPr>
        <w:t xml:space="preserve"> changes are attributed to a mechanism dependent on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Administration of low doses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showed anabolic effects in the mineral density of cortical tissue and bone mass, reductions in osteoclasts, increased expression of </w:t>
      </w:r>
      <w:proofErr w:type="spellStart"/>
      <w:r w:rsidRPr="00E5629E">
        <w:rPr>
          <w:rFonts w:ascii="Times New Roman" w:hAnsi="Times New Roman"/>
          <w:sz w:val="20"/>
          <w:szCs w:val="20"/>
        </w:rPr>
        <w:t>osteoblastic</w:t>
      </w:r>
      <w:proofErr w:type="spellEnd"/>
      <w:r w:rsidRPr="00E5629E">
        <w:rPr>
          <w:rFonts w:ascii="Times New Roman" w:hAnsi="Times New Roman"/>
          <w:sz w:val="20"/>
          <w:szCs w:val="20"/>
        </w:rPr>
        <w:t xml:space="preserve"> genes and decreased expression of </w:t>
      </w:r>
      <w:proofErr w:type="spellStart"/>
      <w:r w:rsidRPr="00E5629E">
        <w:rPr>
          <w:rFonts w:ascii="Times New Roman" w:hAnsi="Times New Roman"/>
          <w:sz w:val="20"/>
          <w:szCs w:val="20"/>
        </w:rPr>
        <w:t>osteoblastic</w:t>
      </w:r>
      <w:proofErr w:type="spellEnd"/>
      <w:r w:rsidRPr="00E5629E">
        <w:rPr>
          <w:rFonts w:ascii="Times New Roman" w:hAnsi="Times New Roman"/>
          <w:sz w:val="20"/>
          <w:szCs w:val="20"/>
        </w:rPr>
        <w:t xml:space="preserve"> inhibitory genes.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was demonstrated to exert its </w:t>
      </w:r>
      <w:proofErr w:type="spellStart"/>
      <w:r w:rsidRPr="00E5629E">
        <w:rPr>
          <w:rFonts w:ascii="Times New Roman" w:hAnsi="Times New Roman"/>
          <w:sz w:val="20"/>
          <w:szCs w:val="20"/>
        </w:rPr>
        <w:t>osteoblastic</w:t>
      </w:r>
      <w:proofErr w:type="spellEnd"/>
      <w:r w:rsidRPr="00E5629E">
        <w:rPr>
          <w:rFonts w:ascii="Times New Roman" w:hAnsi="Times New Roman"/>
          <w:sz w:val="20"/>
          <w:szCs w:val="20"/>
        </w:rPr>
        <w:t xml:space="preserve"> effects by means of the signal pathway where there is activation of p38 mitogen-activated protein kinase (p38 MAPK) and ERK.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levels were found to be decreased in women with osteoporotic fractures. This can be attributed to the possible positive impact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on bone quality.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has, therefore, been proposed as a </w:t>
      </w:r>
      <w:proofErr w:type="spellStart"/>
      <w:r w:rsidRPr="00E5629E">
        <w:rPr>
          <w:rFonts w:ascii="Times New Roman" w:hAnsi="Times New Roman"/>
          <w:sz w:val="20"/>
          <w:szCs w:val="20"/>
        </w:rPr>
        <w:t>myokine</w:t>
      </w:r>
      <w:proofErr w:type="spellEnd"/>
      <w:r w:rsidRPr="00E5629E">
        <w:rPr>
          <w:rFonts w:ascii="Times New Roman" w:hAnsi="Times New Roman"/>
          <w:sz w:val="20"/>
          <w:szCs w:val="20"/>
        </w:rPr>
        <w:t xml:space="preserve"> with a possible therapeutic outcome for gaining bone mass in osteopenia and prevention of osteoporosis.</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both"/>
        <w:rPr>
          <w:rFonts w:ascii="Times New Roman" w:hAnsi="Times New Roman"/>
          <w:sz w:val="20"/>
          <w:szCs w:val="20"/>
          <w:vertAlign w:val="superscript"/>
        </w:rPr>
      </w:pPr>
      <w:r w:rsidRPr="00E5629E">
        <w:rPr>
          <w:rFonts w:ascii="Times New Roman" w:hAnsi="Times New Roman"/>
          <w:b/>
          <w:sz w:val="20"/>
          <w:szCs w:val="20"/>
        </w:rPr>
        <w:t xml:space="preserve">K. </w:t>
      </w:r>
      <w:proofErr w:type="spellStart"/>
      <w:r w:rsidRPr="00E5629E">
        <w:rPr>
          <w:rFonts w:ascii="Times New Roman" w:hAnsi="Times New Roman"/>
          <w:b/>
          <w:sz w:val="20"/>
          <w:szCs w:val="20"/>
        </w:rPr>
        <w:t>Irisin</w:t>
      </w:r>
      <w:proofErr w:type="spellEnd"/>
      <w:r w:rsidRPr="00E5629E">
        <w:rPr>
          <w:rFonts w:ascii="Times New Roman" w:hAnsi="Times New Roman"/>
          <w:b/>
          <w:sz w:val="20"/>
          <w:szCs w:val="20"/>
        </w:rPr>
        <w:t xml:space="preserve"> in Brain/Central Nervous System</w:t>
      </w:r>
    </w:p>
    <w:p w:rsidR="00A23769" w:rsidRPr="00E5629E" w:rsidRDefault="00A23769" w:rsidP="00A23769">
      <w:pPr>
        <w:spacing w:after="0" w:line="240" w:lineRule="auto"/>
        <w:jc w:val="both"/>
        <w:rPr>
          <w:rFonts w:ascii="Times New Roman" w:hAnsi="Times New Roman"/>
          <w:sz w:val="20"/>
          <w:szCs w:val="20"/>
        </w:rPr>
      </w:pPr>
      <w:r w:rsidRPr="00E5629E">
        <w:rPr>
          <w:rFonts w:ascii="Times New Roman" w:hAnsi="Times New Roman"/>
          <w:b/>
          <w:sz w:val="20"/>
          <w:szCs w:val="20"/>
        </w:rPr>
        <w:tab/>
      </w:r>
      <w:r w:rsidRPr="00E5629E">
        <w:rPr>
          <w:rFonts w:ascii="Times New Roman" w:hAnsi="Times New Roman"/>
          <w:sz w:val="20"/>
          <w:szCs w:val="20"/>
        </w:rPr>
        <w:t>It is</w:t>
      </w:r>
      <w:r w:rsidRPr="00E5629E">
        <w:rPr>
          <w:rFonts w:ascii="Times New Roman" w:hAnsi="Times New Roman"/>
          <w:b/>
          <w:sz w:val="20"/>
          <w:szCs w:val="20"/>
        </w:rPr>
        <w:t xml:space="preserve"> </w:t>
      </w:r>
      <w:r w:rsidRPr="00E5629E">
        <w:rPr>
          <w:rFonts w:ascii="Times New Roman" w:hAnsi="Times New Roman"/>
          <w:sz w:val="20"/>
          <w:szCs w:val="20"/>
        </w:rPr>
        <w:t xml:space="preserve">reported that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and FNDC5 are secreted by Purkinje cells in rodent cerebellum. In humans,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was found in cerebrospinal fluid and detected to be expressed in the neurons present in the </w:t>
      </w:r>
      <w:proofErr w:type="spellStart"/>
      <w:r w:rsidRPr="00E5629E">
        <w:rPr>
          <w:rFonts w:ascii="Times New Roman" w:hAnsi="Times New Roman"/>
          <w:sz w:val="20"/>
          <w:szCs w:val="20"/>
        </w:rPr>
        <w:t>paraventricular</w:t>
      </w:r>
      <w:proofErr w:type="spellEnd"/>
      <w:r w:rsidRPr="00E5629E">
        <w:rPr>
          <w:rFonts w:ascii="Times New Roman" w:hAnsi="Times New Roman"/>
          <w:sz w:val="20"/>
          <w:szCs w:val="20"/>
        </w:rPr>
        <w:t xml:space="preserve"> nucleus. Neuropeptide Y, which regulates appetite, is also expressed in the </w:t>
      </w:r>
      <w:proofErr w:type="spellStart"/>
      <w:r w:rsidRPr="00E5629E">
        <w:rPr>
          <w:rFonts w:ascii="Times New Roman" w:hAnsi="Times New Roman"/>
          <w:sz w:val="20"/>
          <w:szCs w:val="20"/>
        </w:rPr>
        <w:t>paraventricular</w:t>
      </w:r>
      <w:proofErr w:type="spellEnd"/>
      <w:r w:rsidRPr="00E5629E">
        <w:rPr>
          <w:rFonts w:ascii="Times New Roman" w:hAnsi="Times New Roman"/>
          <w:sz w:val="20"/>
          <w:szCs w:val="20"/>
        </w:rPr>
        <w:t xml:space="preserve"> nucleus. This suggests that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possesses central metabolic functions. Reportedly,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is probably involved in the </w:t>
      </w:r>
      <w:proofErr w:type="spellStart"/>
      <w:r w:rsidRPr="00E5629E">
        <w:rPr>
          <w:rFonts w:ascii="Times New Roman" w:hAnsi="Times New Roman"/>
          <w:sz w:val="20"/>
          <w:szCs w:val="20"/>
        </w:rPr>
        <w:t>neuroprotection</w:t>
      </w:r>
      <w:proofErr w:type="spellEnd"/>
      <w:r w:rsidRPr="00E5629E">
        <w:rPr>
          <w:rFonts w:ascii="Times New Roman" w:hAnsi="Times New Roman"/>
          <w:sz w:val="20"/>
          <w:szCs w:val="20"/>
        </w:rPr>
        <w:t xml:space="preserve"> of physical activities for diseases like cerebral ischemia via the activation of </w:t>
      </w:r>
      <w:proofErr w:type="spellStart"/>
      <w:r w:rsidRPr="00E5629E">
        <w:rPr>
          <w:rFonts w:ascii="Times New Roman" w:hAnsi="Times New Roman"/>
          <w:sz w:val="20"/>
          <w:szCs w:val="20"/>
        </w:rPr>
        <w:t>Akt</w:t>
      </w:r>
      <w:proofErr w:type="spellEnd"/>
      <w:r w:rsidRPr="00E5629E">
        <w:rPr>
          <w:rFonts w:ascii="Times New Roman" w:hAnsi="Times New Roman"/>
          <w:sz w:val="20"/>
          <w:szCs w:val="20"/>
        </w:rPr>
        <w:t xml:space="preserve"> and ERK1/2 pathways along with protection from brain damage. Administration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has found to increase neurogenesis via the STAT3 (signal transducer and activator of transcription 3) </w:t>
      </w:r>
      <w:proofErr w:type="spellStart"/>
      <w:r w:rsidRPr="00E5629E">
        <w:rPr>
          <w:rFonts w:ascii="Times New Roman" w:hAnsi="Times New Roman"/>
          <w:sz w:val="20"/>
          <w:szCs w:val="20"/>
        </w:rPr>
        <w:t>signalling</w:t>
      </w:r>
      <w:proofErr w:type="spellEnd"/>
      <w:r w:rsidRPr="00E5629E">
        <w:rPr>
          <w:rFonts w:ascii="Times New Roman" w:hAnsi="Times New Roman"/>
          <w:sz w:val="20"/>
          <w:szCs w:val="20"/>
        </w:rPr>
        <w:t xml:space="preserve"> pathway. Since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promotes </w:t>
      </w:r>
      <w:proofErr w:type="spellStart"/>
      <w:r w:rsidRPr="00E5629E">
        <w:rPr>
          <w:rFonts w:ascii="Times New Roman" w:hAnsi="Times New Roman"/>
          <w:sz w:val="20"/>
          <w:szCs w:val="20"/>
        </w:rPr>
        <w:t>favourable</w:t>
      </w:r>
      <w:proofErr w:type="spellEnd"/>
      <w:r w:rsidRPr="00E5629E">
        <w:rPr>
          <w:rFonts w:ascii="Times New Roman" w:hAnsi="Times New Roman"/>
          <w:sz w:val="20"/>
          <w:szCs w:val="20"/>
        </w:rPr>
        <w:t xml:space="preserve"> processes in the CNS, its therapeutic prospects should be explored in neurodegenerative disorders.</w:t>
      </w:r>
    </w:p>
    <w:p w:rsidR="00A23769" w:rsidRPr="00E5629E" w:rsidRDefault="00A23769" w:rsidP="00A23769">
      <w:pPr>
        <w:spacing w:after="0" w:line="240" w:lineRule="auto"/>
        <w:jc w:val="center"/>
        <w:rPr>
          <w:rFonts w:ascii="Times New Roman" w:hAnsi="Times New Roman"/>
          <w:b/>
          <w:sz w:val="20"/>
          <w:szCs w:val="20"/>
        </w:rPr>
      </w:pPr>
    </w:p>
    <w:p w:rsidR="00A23769" w:rsidRPr="00E5629E" w:rsidRDefault="00A23769" w:rsidP="00A23769">
      <w:pPr>
        <w:spacing w:after="0" w:line="240" w:lineRule="auto"/>
        <w:jc w:val="center"/>
        <w:rPr>
          <w:rFonts w:ascii="Times New Roman" w:hAnsi="Times New Roman"/>
          <w:b/>
          <w:sz w:val="20"/>
          <w:szCs w:val="20"/>
        </w:rPr>
      </w:pPr>
      <w:r w:rsidRPr="00E5629E">
        <w:rPr>
          <w:rFonts w:ascii="Times New Roman" w:hAnsi="Times New Roman"/>
          <w:b/>
          <w:sz w:val="20"/>
          <w:szCs w:val="20"/>
        </w:rPr>
        <w:t>IV. FUTURE PROSPECTS</w:t>
      </w:r>
    </w:p>
    <w:p w:rsidR="00A23769" w:rsidRPr="00E5629E" w:rsidRDefault="00A23769" w:rsidP="00A23769">
      <w:pPr>
        <w:spacing w:after="0" w:line="240" w:lineRule="auto"/>
        <w:jc w:val="both"/>
        <w:rPr>
          <w:rFonts w:ascii="Times New Roman" w:hAnsi="Times New Roman"/>
          <w:sz w:val="20"/>
          <w:szCs w:val="20"/>
        </w:rPr>
      </w:pPr>
      <w:r w:rsidRPr="00E5629E">
        <w:rPr>
          <w:rFonts w:ascii="Times New Roman" w:hAnsi="Times New Roman"/>
          <w:sz w:val="20"/>
          <w:szCs w:val="20"/>
        </w:rPr>
        <w:tab/>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a novel peptide secreted by muscle, has been demonstrated to relate to various metabolic conditions. It has been regarded as a possible treatment, where it</w:t>
      </w:r>
      <w:r w:rsidRPr="00E5629E">
        <w:rPr>
          <w:rFonts w:ascii="Times New Roman" w:hAnsi="Times New Roman"/>
          <w:sz w:val="24"/>
          <w:szCs w:val="24"/>
        </w:rPr>
        <w:t xml:space="preserve"> </w:t>
      </w:r>
      <w:r w:rsidRPr="00E5629E">
        <w:rPr>
          <w:rFonts w:ascii="Times New Roman" w:hAnsi="Times New Roman"/>
          <w:sz w:val="20"/>
          <w:szCs w:val="24"/>
        </w:rPr>
        <w:t>could be used as injection using recombinant DNA technology,</w:t>
      </w:r>
      <w:r w:rsidRPr="00E5629E">
        <w:rPr>
          <w:rFonts w:ascii="Times New Roman" w:hAnsi="Times New Roman"/>
          <w:sz w:val="16"/>
          <w:szCs w:val="20"/>
        </w:rPr>
        <w:t xml:space="preserve"> </w:t>
      </w:r>
      <w:r w:rsidRPr="00E5629E">
        <w:rPr>
          <w:rFonts w:ascii="Times New Roman" w:hAnsi="Times New Roman"/>
          <w:sz w:val="20"/>
          <w:szCs w:val="20"/>
        </w:rPr>
        <w:t>for diabetes and therapy in many disease conditions</w:t>
      </w:r>
      <w:r w:rsidRPr="00E5629E">
        <w:rPr>
          <w:rFonts w:ascii="Times New Roman" w:hAnsi="Times New Roman"/>
          <w:sz w:val="24"/>
          <w:szCs w:val="24"/>
        </w:rPr>
        <w:t>.</w:t>
      </w:r>
      <w:r w:rsidRPr="00E5629E">
        <w:rPr>
          <w:rFonts w:ascii="Times New Roman" w:hAnsi="Times New Roman"/>
          <w:sz w:val="20"/>
          <w:szCs w:val="20"/>
        </w:rPr>
        <w:t xml:space="preserve"> However, there </w:t>
      </w:r>
      <w:proofErr w:type="gramStart"/>
      <w:r w:rsidRPr="00E5629E">
        <w:rPr>
          <w:rFonts w:ascii="Times New Roman" w:hAnsi="Times New Roman"/>
          <w:sz w:val="20"/>
          <w:szCs w:val="20"/>
        </w:rPr>
        <w:t>has</w:t>
      </w:r>
      <w:proofErr w:type="gramEnd"/>
      <w:r w:rsidRPr="00E5629E">
        <w:rPr>
          <w:rFonts w:ascii="Times New Roman" w:hAnsi="Times New Roman"/>
          <w:sz w:val="20"/>
          <w:szCs w:val="20"/>
        </w:rPr>
        <w:t xml:space="preserve"> been some controversial results in the many studies conducted on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especially regarding studies on humans. Moreover, it is presently unclear about the precise effect of </w:t>
      </w:r>
      <w:proofErr w:type="spellStart"/>
      <w:r w:rsidRPr="00E5629E">
        <w:rPr>
          <w:rFonts w:ascii="Times New Roman" w:hAnsi="Times New Roman"/>
          <w:sz w:val="20"/>
          <w:szCs w:val="20"/>
        </w:rPr>
        <w:t>irisin</w:t>
      </w:r>
      <w:proofErr w:type="spellEnd"/>
      <w:r w:rsidRPr="00E5629E">
        <w:rPr>
          <w:rFonts w:ascii="Times New Roman" w:hAnsi="Times New Roman"/>
          <w:sz w:val="20"/>
          <w:szCs w:val="20"/>
        </w:rPr>
        <w:t xml:space="preserve"> as a potential therapeutic agent for diseases like T2DM, metabolic syndrome etc. Therefore, the future poses a challenge to conduct deeper research for identification of a possible clinical application.</w:t>
      </w:r>
    </w:p>
    <w:p w:rsidR="00A23769" w:rsidRPr="00E5629E" w:rsidRDefault="00A23769" w:rsidP="00A23769">
      <w:pPr>
        <w:spacing w:after="0" w:line="240" w:lineRule="auto"/>
        <w:jc w:val="both"/>
        <w:rPr>
          <w:rFonts w:ascii="Times New Roman" w:hAnsi="Times New Roman"/>
          <w:sz w:val="20"/>
          <w:szCs w:val="20"/>
        </w:rPr>
      </w:pPr>
    </w:p>
    <w:p w:rsidR="00A23769" w:rsidRPr="00E5629E" w:rsidRDefault="00A23769" w:rsidP="00A23769">
      <w:pPr>
        <w:spacing w:after="0" w:line="240" w:lineRule="auto"/>
        <w:jc w:val="center"/>
        <w:rPr>
          <w:rFonts w:ascii="Times New Roman" w:hAnsi="Times New Roman"/>
          <w:b/>
          <w:sz w:val="20"/>
          <w:szCs w:val="20"/>
        </w:rPr>
      </w:pPr>
      <w:r w:rsidRPr="00E5629E">
        <w:rPr>
          <w:rFonts w:ascii="Times New Roman" w:hAnsi="Times New Roman"/>
          <w:b/>
          <w:sz w:val="20"/>
          <w:szCs w:val="20"/>
        </w:rPr>
        <w:t>REFERENCES</w:t>
      </w:r>
    </w:p>
    <w:p w:rsidR="00A23769" w:rsidRPr="00E5629E" w:rsidRDefault="00A23769" w:rsidP="00A23769">
      <w:pPr>
        <w:spacing w:after="0" w:line="240" w:lineRule="auto"/>
        <w:jc w:val="center"/>
        <w:rPr>
          <w:rFonts w:ascii="Times New Roman" w:hAnsi="Times New Roman"/>
          <w:b/>
          <w:sz w:val="20"/>
          <w:szCs w:val="20"/>
        </w:rPr>
      </w:pP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Nabi</w:t>
      </w:r>
      <w:proofErr w:type="spellEnd"/>
      <w:r w:rsidRPr="00E5629E">
        <w:rPr>
          <w:rFonts w:ascii="Times New Roman" w:hAnsi="Times New Roman"/>
          <w:sz w:val="16"/>
          <w:szCs w:val="16"/>
        </w:rPr>
        <w:t xml:space="preserve"> G, Ahmad N, Ali S, Ahmad A.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a possibly new therapeutic target for obesity and diabetes mellitus. World J Zool. 2015</w:t>
      </w:r>
      <w:proofErr w:type="gramStart"/>
      <w:r w:rsidRPr="00E5629E">
        <w:rPr>
          <w:rFonts w:ascii="Times New Roman" w:hAnsi="Times New Roman"/>
          <w:sz w:val="16"/>
          <w:szCs w:val="16"/>
        </w:rPr>
        <w:t>;10</w:t>
      </w:r>
      <w:proofErr w:type="gramEnd"/>
      <w:r w:rsidRPr="00E5629E">
        <w:rPr>
          <w:rFonts w:ascii="Times New Roman" w:hAnsi="Times New Roman"/>
          <w:sz w:val="16"/>
          <w:szCs w:val="16"/>
        </w:rPr>
        <w:t>(3):205-10.</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Bostrom</w:t>
      </w:r>
      <w:proofErr w:type="spellEnd"/>
      <w:r w:rsidRPr="00E5629E">
        <w:rPr>
          <w:rFonts w:ascii="Times New Roman" w:hAnsi="Times New Roman"/>
          <w:sz w:val="16"/>
          <w:szCs w:val="16"/>
        </w:rPr>
        <w:t xml:space="preserve"> P, Wu J, </w:t>
      </w:r>
      <w:proofErr w:type="spellStart"/>
      <w:r w:rsidRPr="00E5629E">
        <w:rPr>
          <w:rFonts w:ascii="Times New Roman" w:hAnsi="Times New Roman"/>
          <w:sz w:val="16"/>
          <w:szCs w:val="16"/>
        </w:rPr>
        <w:t>Jedrychowski</w:t>
      </w:r>
      <w:proofErr w:type="spellEnd"/>
      <w:r w:rsidRPr="00E5629E">
        <w:rPr>
          <w:rFonts w:ascii="Times New Roman" w:hAnsi="Times New Roman"/>
          <w:sz w:val="16"/>
          <w:szCs w:val="16"/>
        </w:rPr>
        <w:t xml:space="preserve"> MP, </w:t>
      </w:r>
      <w:proofErr w:type="spellStart"/>
      <w:r w:rsidRPr="00E5629E">
        <w:rPr>
          <w:rFonts w:ascii="Times New Roman" w:hAnsi="Times New Roman"/>
          <w:sz w:val="16"/>
          <w:szCs w:val="16"/>
        </w:rPr>
        <w:t>Korde</w:t>
      </w:r>
      <w:proofErr w:type="spellEnd"/>
      <w:r w:rsidRPr="00E5629E">
        <w:rPr>
          <w:rFonts w:ascii="Times New Roman" w:hAnsi="Times New Roman"/>
          <w:sz w:val="16"/>
          <w:szCs w:val="16"/>
        </w:rPr>
        <w:t xml:space="preserve"> A, Ye L, Lo JC, et al. APGC1-alpha-dependent </w:t>
      </w:r>
      <w:proofErr w:type="spellStart"/>
      <w:r w:rsidRPr="00E5629E">
        <w:rPr>
          <w:rFonts w:ascii="Times New Roman" w:hAnsi="Times New Roman"/>
          <w:sz w:val="16"/>
          <w:szCs w:val="16"/>
        </w:rPr>
        <w:t>myokine</w:t>
      </w:r>
      <w:proofErr w:type="spellEnd"/>
      <w:r w:rsidRPr="00E5629E">
        <w:rPr>
          <w:rFonts w:ascii="Times New Roman" w:hAnsi="Times New Roman"/>
          <w:sz w:val="16"/>
          <w:szCs w:val="16"/>
        </w:rPr>
        <w:t xml:space="preserve"> that drives brown-fat-like development of white fat and thermogenesis. </w:t>
      </w:r>
      <w:hyperlink r:id="rId6" w:tooltip="Nature." w:history="1">
        <w:r w:rsidRPr="00E5629E">
          <w:rPr>
            <w:rStyle w:val="Hyperlink"/>
            <w:rFonts w:ascii="Times New Roman" w:hAnsi="Times New Roman"/>
            <w:color w:val="auto"/>
            <w:sz w:val="16"/>
            <w:szCs w:val="16"/>
            <w:shd w:val="clear" w:color="auto" w:fill="FFFFFF"/>
          </w:rPr>
          <w:t>Nature</w:t>
        </w:r>
      </w:hyperlink>
      <w:r w:rsidRPr="00E5629E">
        <w:rPr>
          <w:rStyle w:val="Hyperlink"/>
          <w:rFonts w:ascii="Times New Roman" w:hAnsi="Times New Roman"/>
          <w:color w:val="auto"/>
          <w:sz w:val="16"/>
          <w:szCs w:val="16"/>
          <w:shd w:val="clear" w:color="auto" w:fill="FFFFFF"/>
        </w:rPr>
        <w:t>.</w:t>
      </w:r>
      <w:r w:rsidRPr="00E5629E">
        <w:rPr>
          <w:rFonts w:ascii="Times New Roman" w:hAnsi="Times New Roman"/>
          <w:sz w:val="16"/>
          <w:szCs w:val="16"/>
          <w:shd w:val="clear" w:color="auto" w:fill="FFFFFF"/>
        </w:rPr>
        <w:t> 2012</w:t>
      </w:r>
      <w:proofErr w:type="gramStart"/>
      <w:r w:rsidRPr="00E5629E">
        <w:rPr>
          <w:rFonts w:ascii="Times New Roman" w:hAnsi="Times New Roman"/>
          <w:sz w:val="16"/>
          <w:szCs w:val="16"/>
          <w:shd w:val="clear" w:color="auto" w:fill="FFFFFF"/>
        </w:rPr>
        <w:t>;481</w:t>
      </w:r>
      <w:proofErr w:type="gramEnd"/>
      <w:r w:rsidRPr="00E5629E">
        <w:rPr>
          <w:rFonts w:ascii="Times New Roman" w:hAnsi="Times New Roman"/>
          <w:sz w:val="16"/>
          <w:szCs w:val="16"/>
          <w:shd w:val="clear" w:color="auto" w:fill="FFFFFF"/>
        </w:rPr>
        <w:t>(7382):463-8.</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Panati</w:t>
      </w:r>
      <w:proofErr w:type="spellEnd"/>
      <w:r w:rsidRPr="00E5629E">
        <w:rPr>
          <w:rFonts w:ascii="Times New Roman" w:hAnsi="Times New Roman"/>
          <w:sz w:val="16"/>
          <w:szCs w:val="16"/>
        </w:rPr>
        <w:t xml:space="preserve"> K, </w:t>
      </w:r>
      <w:proofErr w:type="spellStart"/>
      <w:r w:rsidRPr="00E5629E">
        <w:rPr>
          <w:rFonts w:ascii="Times New Roman" w:hAnsi="Times New Roman"/>
          <w:sz w:val="16"/>
          <w:szCs w:val="16"/>
        </w:rPr>
        <w:t>Narala</w:t>
      </w:r>
      <w:proofErr w:type="spellEnd"/>
      <w:r w:rsidRPr="00E5629E">
        <w:rPr>
          <w:rFonts w:ascii="Times New Roman" w:hAnsi="Times New Roman"/>
          <w:sz w:val="16"/>
          <w:szCs w:val="16"/>
        </w:rPr>
        <w:t xml:space="preserve"> VR, </w:t>
      </w:r>
      <w:proofErr w:type="spellStart"/>
      <w:r w:rsidRPr="00E5629E">
        <w:rPr>
          <w:rFonts w:ascii="Times New Roman" w:hAnsi="Times New Roman"/>
          <w:sz w:val="16"/>
          <w:szCs w:val="16"/>
        </w:rPr>
        <w:t>Narasimha</w:t>
      </w:r>
      <w:proofErr w:type="spellEnd"/>
      <w:r w:rsidRPr="00E5629E">
        <w:rPr>
          <w:rFonts w:ascii="Times New Roman" w:hAnsi="Times New Roman"/>
          <w:sz w:val="16"/>
          <w:szCs w:val="16"/>
        </w:rPr>
        <w:t xml:space="preserve"> VR, </w:t>
      </w:r>
      <w:proofErr w:type="spellStart"/>
      <w:r w:rsidRPr="00E5629E">
        <w:rPr>
          <w:rFonts w:ascii="Times New Roman" w:hAnsi="Times New Roman"/>
          <w:sz w:val="16"/>
          <w:szCs w:val="16"/>
        </w:rPr>
        <w:t>Derangula</w:t>
      </w:r>
      <w:proofErr w:type="spellEnd"/>
      <w:r w:rsidRPr="00E5629E">
        <w:rPr>
          <w:rFonts w:ascii="Times New Roman" w:hAnsi="Times New Roman"/>
          <w:sz w:val="16"/>
          <w:szCs w:val="16"/>
        </w:rPr>
        <w:t xml:space="preserve"> M, </w:t>
      </w:r>
      <w:proofErr w:type="spellStart"/>
      <w:r w:rsidRPr="00E5629E">
        <w:rPr>
          <w:rFonts w:ascii="Times New Roman" w:hAnsi="Times New Roman"/>
          <w:sz w:val="16"/>
          <w:szCs w:val="16"/>
        </w:rPr>
        <w:t>Arva</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Tatireddigari</w:t>
      </w:r>
      <w:proofErr w:type="spellEnd"/>
      <w:r w:rsidRPr="00E5629E">
        <w:rPr>
          <w:rFonts w:ascii="Times New Roman" w:hAnsi="Times New Roman"/>
          <w:sz w:val="16"/>
          <w:szCs w:val="16"/>
        </w:rPr>
        <w:t xml:space="preserve"> VRR, </w:t>
      </w:r>
      <w:proofErr w:type="spellStart"/>
      <w:r w:rsidRPr="00E5629E">
        <w:rPr>
          <w:rFonts w:ascii="Times New Roman" w:hAnsi="Times New Roman"/>
          <w:sz w:val="16"/>
          <w:szCs w:val="16"/>
        </w:rPr>
        <w:t>Yeguvapalli</w:t>
      </w:r>
      <w:proofErr w:type="spellEnd"/>
      <w:r w:rsidRPr="00E5629E">
        <w:rPr>
          <w:rFonts w:ascii="Times New Roman" w:hAnsi="Times New Roman"/>
          <w:sz w:val="16"/>
          <w:szCs w:val="16"/>
        </w:rPr>
        <w:t xml:space="preserve"> S. Expression, purification and biological </w:t>
      </w:r>
      <w:proofErr w:type="spellStart"/>
      <w:r w:rsidRPr="00E5629E">
        <w:rPr>
          <w:rFonts w:ascii="Times New Roman" w:hAnsi="Times New Roman"/>
          <w:sz w:val="16"/>
          <w:szCs w:val="16"/>
        </w:rPr>
        <w:t>characterisation</w:t>
      </w:r>
      <w:proofErr w:type="spellEnd"/>
      <w:r w:rsidRPr="00E5629E">
        <w:rPr>
          <w:rFonts w:ascii="Times New Roman" w:hAnsi="Times New Roman"/>
          <w:sz w:val="16"/>
          <w:szCs w:val="16"/>
        </w:rPr>
        <w:t xml:space="preserve"> of recombinant human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(12.5 </w:t>
      </w:r>
      <w:proofErr w:type="spellStart"/>
      <w:r w:rsidRPr="00E5629E">
        <w:rPr>
          <w:rFonts w:ascii="Times New Roman" w:hAnsi="Times New Roman"/>
          <w:sz w:val="16"/>
          <w:szCs w:val="16"/>
        </w:rPr>
        <w:t>kDa</w:t>
      </w:r>
      <w:proofErr w:type="spellEnd"/>
      <w:r w:rsidRPr="00E5629E">
        <w:rPr>
          <w:rFonts w:ascii="Times New Roman" w:hAnsi="Times New Roman"/>
          <w:sz w:val="16"/>
          <w:szCs w:val="16"/>
        </w:rPr>
        <w:t xml:space="preserve">). J Genet </w:t>
      </w:r>
      <w:proofErr w:type="spellStart"/>
      <w:r w:rsidRPr="00E5629E">
        <w:rPr>
          <w:rFonts w:ascii="Times New Roman" w:hAnsi="Times New Roman"/>
          <w:sz w:val="16"/>
          <w:szCs w:val="16"/>
        </w:rPr>
        <w:t>Eng</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Biotechnol</w:t>
      </w:r>
      <w:proofErr w:type="spellEnd"/>
      <w:r w:rsidRPr="00E5629E">
        <w:rPr>
          <w:rFonts w:ascii="Times New Roman" w:hAnsi="Times New Roman"/>
          <w:sz w:val="16"/>
          <w:szCs w:val="16"/>
        </w:rPr>
        <w:t>. 2018</w:t>
      </w:r>
      <w:proofErr w:type="gramStart"/>
      <w:r w:rsidRPr="00E5629E">
        <w:rPr>
          <w:rFonts w:ascii="Times New Roman" w:hAnsi="Times New Roman"/>
          <w:sz w:val="16"/>
          <w:szCs w:val="16"/>
        </w:rPr>
        <w:t>;16:459</w:t>
      </w:r>
      <w:proofErr w:type="gramEnd"/>
      <w:r w:rsidRPr="00E5629E">
        <w:rPr>
          <w:rFonts w:ascii="Times New Roman" w:hAnsi="Times New Roman"/>
          <w:sz w:val="16"/>
          <w:szCs w:val="16"/>
        </w:rPr>
        <w:t>–66.</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Mahgoub</w:t>
      </w:r>
      <w:proofErr w:type="spellEnd"/>
      <w:r w:rsidRPr="00E5629E">
        <w:rPr>
          <w:rFonts w:ascii="Times New Roman" w:hAnsi="Times New Roman"/>
          <w:sz w:val="16"/>
          <w:szCs w:val="16"/>
        </w:rPr>
        <w:t xml:space="preserve"> MO, D’Souza C, Al </w:t>
      </w:r>
      <w:proofErr w:type="spellStart"/>
      <w:r w:rsidRPr="00E5629E">
        <w:rPr>
          <w:rFonts w:ascii="Times New Roman" w:hAnsi="Times New Roman"/>
          <w:sz w:val="16"/>
          <w:szCs w:val="16"/>
        </w:rPr>
        <w:t>Darmaki</w:t>
      </w:r>
      <w:proofErr w:type="spellEnd"/>
      <w:r w:rsidRPr="00E5629E">
        <w:rPr>
          <w:rFonts w:ascii="Times New Roman" w:hAnsi="Times New Roman"/>
          <w:sz w:val="16"/>
          <w:szCs w:val="16"/>
        </w:rPr>
        <w:t xml:space="preserve"> RSMH, </w:t>
      </w:r>
      <w:proofErr w:type="spellStart"/>
      <w:r w:rsidRPr="00E5629E">
        <w:rPr>
          <w:rFonts w:ascii="Times New Roman" w:hAnsi="Times New Roman"/>
          <w:sz w:val="16"/>
          <w:szCs w:val="16"/>
        </w:rPr>
        <w:t>Baniyas</w:t>
      </w:r>
      <w:proofErr w:type="spellEnd"/>
      <w:r w:rsidRPr="00E5629E">
        <w:rPr>
          <w:rFonts w:ascii="Times New Roman" w:hAnsi="Times New Roman"/>
          <w:sz w:val="16"/>
          <w:szCs w:val="16"/>
        </w:rPr>
        <w:t xml:space="preserve"> MMYH, </w:t>
      </w:r>
      <w:proofErr w:type="spellStart"/>
      <w:r w:rsidRPr="00E5629E">
        <w:rPr>
          <w:rFonts w:ascii="Times New Roman" w:hAnsi="Times New Roman"/>
          <w:sz w:val="16"/>
          <w:szCs w:val="16"/>
        </w:rPr>
        <w:t>Adeghate</w:t>
      </w:r>
      <w:proofErr w:type="spellEnd"/>
      <w:r w:rsidRPr="00E5629E">
        <w:rPr>
          <w:rFonts w:ascii="Times New Roman" w:hAnsi="Times New Roman"/>
          <w:sz w:val="16"/>
          <w:szCs w:val="16"/>
        </w:rPr>
        <w:t xml:space="preserve"> E. An update on the role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the regulation of endocrine and metabolic functions. Peptides. 2018</w:t>
      </w:r>
      <w:proofErr w:type="gramStart"/>
      <w:r w:rsidRPr="00E5629E">
        <w:rPr>
          <w:rFonts w:ascii="Times New Roman" w:hAnsi="Times New Roman"/>
          <w:sz w:val="16"/>
          <w:szCs w:val="16"/>
        </w:rPr>
        <w:t>;104:15</w:t>
      </w:r>
      <w:proofErr w:type="gramEnd"/>
      <w:r w:rsidRPr="00E5629E">
        <w:rPr>
          <w:rFonts w:ascii="Times New Roman" w:hAnsi="Times New Roman"/>
          <w:sz w:val="16"/>
          <w:szCs w:val="16"/>
        </w:rPr>
        <w:t>–23.</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Aydin</w:t>
      </w:r>
      <w:proofErr w:type="spellEnd"/>
      <w:r w:rsidRPr="00E5629E">
        <w:rPr>
          <w:rFonts w:ascii="Times New Roman" w:hAnsi="Times New Roman"/>
          <w:sz w:val="16"/>
          <w:szCs w:val="16"/>
        </w:rPr>
        <w:t xml:space="preserve"> S, </w:t>
      </w:r>
      <w:proofErr w:type="spellStart"/>
      <w:r w:rsidRPr="00E5629E">
        <w:rPr>
          <w:rFonts w:ascii="Times New Roman" w:hAnsi="Times New Roman"/>
          <w:sz w:val="16"/>
          <w:szCs w:val="16"/>
        </w:rPr>
        <w:t>Kuloglu</w:t>
      </w:r>
      <w:proofErr w:type="spellEnd"/>
      <w:r w:rsidRPr="00E5629E">
        <w:rPr>
          <w:rFonts w:ascii="Times New Roman" w:hAnsi="Times New Roman"/>
          <w:sz w:val="16"/>
          <w:szCs w:val="16"/>
        </w:rPr>
        <w:t xml:space="preserve"> T, </w:t>
      </w:r>
      <w:proofErr w:type="spellStart"/>
      <w:r w:rsidRPr="00E5629E">
        <w:rPr>
          <w:rFonts w:ascii="Times New Roman" w:hAnsi="Times New Roman"/>
          <w:sz w:val="16"/>
          <w:szCs w:val="16"/>
        </w:rPr>
        <w:t>Aydin</w:t>
      </w:r>
      <w:proofErr w:type="spellEnd"/>
      <w:r w:rsidRPr="00E5629E">
        <w:rPr>
          <w:rFonts w:ascii="Times New Roman" w:hAnsi="Times New Roman"/>
          <w:sz w:val="16"/>
          <w:szCs w:val="16"/>
        </w:rPr>
        <w:t xml:space="preserve"> S, </w:t>
      </w:r>
      <w:proofErr w:type="spellStart"/>
      <w:r w:rsidRPr="00E5629E">
        <w:rPr>
          <w:rFonts w:ascii="Times New Roman" w:hAnsi="Times New Roman"/>
          <w:sz w:val="16"/>
          <w:szCs w:val="16"/>
        </w:rPr>
        <w:t>Kalayci</w:t>
      </w:r>
      <w:proofErr w:type="spellEnd"/>
      <w:r w:rsidRPr="00E5629E">
        <w:rPr>
          <w:rFonts w:ascii="Times New Roman" w:hAnsi="Times New Roman"/>
          <w:sz w:val="16"/>
          <w:szCs w:val="16"/>
        </w:rPr>
        <w:t xml:space="preserve"> M, </w:t>
      </w:r>
      <w:proofErr w:type="spellStart"/>
      <w:r w:rsidRPr="00E5629E">
        <w:rPr>
          <w:rFonts w:ascii="Times New Roman" w:hAnsi="Times New Roman"/>
          <w:sz w:val="16"/>
          <w:szCs w:val="16"/>
        </w:rPr>
        <w:t>Yilmaz</w:t>
      </w:r>
      <w:proofErr w:type="spellEnd"/>
      <w:r w:rsidRPr="00E5629E">
        <w:rPr>
          <w:rFonts w:ascii="Times New Roman" w:hAnsi="Times New Roman"/>
          <w:sz w:val="16"/>
          <w:szCs w:val="16"/>
        </w:rPr>
        <w:t xml:space="preserve"> M, </w:t>
      </w:r>
      <w:proofErr w:type="spellStart"/>
      <w:r w:rsidRPr="00E5629E">
        <w:rPr>
          <w:rFonts w:ascii="Times New Roman" w:hAnsi="Times New Roman"/>
          <w:sz w:val="16"/>
          <w:szCs w:val="16"/>
        </w:rPr>
        <w:t>Cakmak</w:t>
      </w:r>
      <w:proofErr w:type="spellEnd"/>
      <w:r w:rsidRPr="00E5629E">
        <w:rPr>
          <w:rFonts w:ascii="Times New Roman" w:hAnsi="Times New Roman"/>
          <w:sz w:val="16"/>
          <w:szCs w:val="16"/>
        </w:rPr>
        <w:t xml:space="preserve"> T, et al. A comprehensive </w:t>
      </w:r>
      <w:proofErr w:type="spellStart"/>
      <w:r w:rsidRPr="00E5629E">
        <w:rPr>
          <w:rFonts w:ascii="Times New Roman" w:hAnsi="Times New Roman"/>
          <w:sz w:val="16"/>
          <w:szCs w:val="16"/>
        </w:rPr>
        <w:t>immunohistochemical</w:t>
      </w:r>
      <w:proofErr w:type="spellEnd"/>
      <w:r w:rsidRPr="00E5629E">
        <w:rPr>
          <w:rFonts w:ascii="Times New Roman" w:hAnsi="Times New Roman"/>
          <w:sz w:val="16"/>
          <w:szCs w:val="16"/>
        </w:rPr>
        <w:t xml:space="preserve"> examination of the distribution of the fat-burning protein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biological tissues. Peptides. 2014</w:t>
      </w:r>
      <w:proofErr w:type="gramStart"/>
      <w:r w:rsidRPr="00E5629E">
        <w:rPr>
          <w:rFonts w:ascii="Times New Roman" w:hAnsi="Times New Roman"/>
          <w:sz w:val="16"/>
          <w:szCs w:val="16"/>
        </w:rPr>
        <w:t>;61:130</w:t>
      </w:r>
      <w:proofErr w:type="gramEnd"/>
      <w:r w:rsidRPr="00E5629E">
        <w:rPr>
          <w:rFonts w:ascii="Times New Roman" w:hAnsi="Times New Roman"/>
          <w:sz w:val="16"/>
          <w:szCs w:val="16"/>
        </w:rPr>
        <w:t>–6.</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Martinez Munoz IY, Camarillo Romero EDS, </w:t>
      </w:r>
      <w:proofErr w:type="spellStart"/>
      <w:r w:rsidRPr="00E5629E">
        <w:rPr>
          <w:rFonts w:ascii="Times New Roman" w:hAnsi="Times New Roman"/>
          <w:sz w:val="16"/>
          <w:szCs w:val="16"/>
        </w:rPr>
        <w:t>Garduno</w:t>
      </w:r>
      <w:proofErr w:type="spellEnd"/>
      <w:r w:rsidRPr="00E5629E">
        <w:rPr>
          <w:rFonts w:ascii="Times New Roman" w:hAnsi="Times New Roman"/>
          <w:sz w:val="16"/>
          <w:szCs w:val="16"/>
        </w:rPr>
        <w:t xml:space="preserve"> Garcia JJ.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a Novel Metabolic Biomarker: Present Knowledge and Future                             Directions. </w:t>
      </w:r>
      <w:proofErr w:type="spellStart"/>
      <w:r w:rsidRPr="00E5629E">
        <w:rPr>
          <w:rFonts w:ascii="Times New Roman" w:hAnsi="Times New Roman"/>
          <w:sz w:val="16"/>
          <w:szCs w:val="16"/>
        </w:rPr>
        <w:t>Int</w:t>
      </w:r>
      <w:proofErr w:type="spellEnd"/>
      <w:r w:rsidRPr="00E5629E">
        <w:rPr>
          <w:rFonts w:ascii="Times New Roman" w:hAnsi="Times New Roman"/>
          <w:sz w:val="16"/>
          <w:szCs w:val="16"/>
        </w:rPr>
        <w:t xml:space="preserve"> J </w:t>
      </w:r>
      <w:proofErr w:type="spellStart"/>
      <w:r w:rsidRPr="00E5629E">
        <w:rPr>
          <w:rFonts w:ascii="Times New Roman" w:hAnsi="Times New Roman"/>
          <w:sz w:val="16"/>
          <w:szCs w:val="16"/>
        </w:rPr>
        <w:t>Endocrinol</w:t>
      </w:r>
      <w:proofErr w:type="spellEnd"/>
      <w:r w:rsidRPr="00E5629E">
        <w:rPr>
          <w:rFonts w:ascii="Times New Roman" w:hAnsi="Times New Roman"/>
          <w:sz w:val="16"/>
          <w:szCs w:val="16"/>
        </w:rPr>
        <w:t>. 2018</w:t>
      </w:r>
      <w:proofErr w:type="gramStart"/>
      <w:r w:rsidRPr="00E5629E">
        <w:rPr>
          <w:rFonts w:ascii="Times New Roman" w:hAnsi="Times New Roman"/>
          <w:sz w:val="16"/>
          <w:szCs w:val="16"/>
        </w:rPr>
        <w:t>;2018:7816806</w:t>
      </w:r>
      <w:proofErr w:type="gramEnd"/>
      <w:r w:rsidRPr="00E5629E">
        <w:rPr>
          <w:rFonts w:ascii="Times New Roman" w:hAnsi="Times New Roman"/>
          <w:sz w:val="16"/>
          <w:szCs w:val="16"/>
        </w:rPr>
        <w:t xml:space="preserve">. Available </w:t>
      </w:r>
      <w:proofErr w:type="gramStart"/>
      <w:r w:rsidRPr="00E5629E">
        <w:rPr>
          <w:rFonts w:ascii="Times New Roman" w:hAnsi="Times New Roman"/>
          <w:sz w:val="16"/>
          <w:szCs w:val="16"/>
        </w:rPr>
        <w:t>at :</w:t>
      </w:r>
      <w:proofErr w:type="gramEnd"/>
      <w:r w:rsidRPr="00E5629E">
        <w:rPr>
          <w:rFonts w:ascii="Times New Roman" w:hAnsi="Times New Roman"/>
          <w:sz w:val="16"/>
          <w:szCs w:val="16"/>
        </w:rPr>
        <w:t xml:space="preserve">  https://www.hindawi.com/journals/ije/2018/7816806/. Accessed on July 4, 2018.</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shd w:val="clear" w:color="auto" w:fill="FFFFFF"/>
        </w:rPr>
        <w:t xml:space="preserve">Brock TG. Weight loss: a new star is </w:t>
      </w:r>
      <w:proofErr w:type="spellStart"/>
      <w:r w:rsidRPr="00E5629E">
        <w:rPr>
          <w:rFonts w:ascii="Times New Roman" w:hAnsi="Times New Roman"/>
          <w:sz w:val="16"/>
          <w:szCs w:val="16"/>
          <w:shd w:val="clear" w:color="auto" w:fill="FFFFFF"/>
        </w:rPr>
        <w:t>irisin</w:t>
      </w:r>
      <w:proofErr w:type="spellEnd"/>
      <w:r w:rsidRPr="00E5629E">
        <w:rPr>
          <w:rFonts w:ascii="Times New Roman" w:hAnsi="Times New Roman"/>
          <w:sz w:val="16"/>
          <w:szCs w:val="16"/>
          <w:shd w:val="clear" w:color="auto" w:fill="FFFFFF"/>
        </w:rPr>
        <w:t xml:space="preserve">. 2012. Available at: </w:t>
      </w:r>
      <w:hyperlink r:id="rId7" w:history="1">
        <w:r w:rsidRPr="00E5629E">
          <w:rPr>
            <w:rStyle w:val="Hyperlink"/>
            <w:rFonts w:ascii="Times New Roman" w:hAnsi="Times New Roman"/>
            <w:color w:val="auto"/>
            <w:sz w:val="16"/>
            <w:szCs w:val="16"/>
            <w:shd w:val="clear" w:color="auto" w:fill="FFFFFF"/>
          </w:rPr>
          <w:t>https://www.caymanchem.com/news/weight-loss-and-irisin</w:t>
        </w:r>
      </w:hyperlink>
      <w:r w:rsidRPr="00E5629E">
        <w:rPr>
          <w:rFonts w:ascii="Times New Roman" w:hAnsi="Times New Roman"/>
          <w:sz w:val="16"/>
          <w:szCs w:val="16"/>
          <w:shd w:val="clear" w:color="auto" w:fill="FFFFFF"/>
        </w:rPr>
        <w:t>. Accessed on July 2, 2018.</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Yang X, </w:t>
      </w:r>
      <w:proofErr w:type="spellStart"/>
      <w:r w:rsidRPr="00E5629E">
        <w:rPr>
          <w:rFonts w:ascii="Times New Roman" w:hAnsi="Times New Roman"/>
          <w:sz w:val="16"/>
          <w:szCs w:val="16"/>
        </w:rPr>
        <w:t>Enerback</w:t>
      </w:r>
      <w:proofErr w:type="spellEnd"/>
      <w:r w:rsidRPr="00E5629E">
        <w:rPr>
          <w:rFonts w:ascii="Times New Roman" w:hAnsi="Times New Roman"/>
          <w:sz w:val="16"/>
          <w:szCs w:val="16"/>
        </w:rPr>
        <w:t xml:space="preserve"> S, Smith U. Reduced expression of FOXC2 and brown </w:t>
      </w:r>
      <w:proofErr w:type="spellStart"/>
      <w:r w:rsidRPr="00E5629E">
        <w:rPr>
          <w:rFonts w:ascii="Times New Roman" w:hAnsi="Times New Roman"/>
          <w:sz w:val="16"/>
          <w:szCs w:val="16"/>
        </w:rPr>
        <w:t>adipogenic</w:t>
      </w:r>
      <w:proofErr w:type="spellEnd"/>
      <w:r w:rsidRPr="00E5629E">
        <w:rPr>
          <w:rFonts w:ascii="Times New Roman" w:hAnsi="Times New Roman"/>
          <w:sz w:val="16"/>
          <w:szCs w:val="16"/>
        </w:rPr>
        <w:t xml:space="preserve"> genes in human subjects with insulin resistance. </w:t>
      </w:r>
      <w:proofErr w:type="spellStart"/>
      <w:r w:rsidRPr="00E5629E">
        <w:rPr>
          <w:rFonts w:ascii="Times New Roman" w:hAnsi="Times New Roman"/>
          <w:sz w:val="16"/>
          <w:szCs w:val="16"/>
        </w:rPr>
        <w:t>Obes</w:t>
      </w:r>
      <w:proofErr w:type="spellEnd"/>
      <w:r w:rsidRPr="00E5629E">
        <w:rPr>
          <w:rFonts w:ascii="Times New Roman" w:hAnsi="Times New Roman"/>
          <w:sz w:val="16"/>
          <w:szCs w:val="16"/>
        </w:rPr>
        <w:t xml:space="preserve"> Res. 2003</w:t>
      </w:r>
      <w:proofErr w:type="gramStart"/>
      <w:r w:rsidRPr="00E5629E">
        <w:rPr>
          <w:rFonts w:ascii="Times New Roman" w:hAnsi="Times New Roman"/>
          <w:sz w:val="16"/>
          <w:szCs w:val="16"/>
        </w:rPr>
        <w:t>;11</w:t>
      </w:r>
      <w:proofErr w:type="gramEnd"/>
      <w:r w:rsidRPr="00E5629E">
        <w:rPr>
          <w:rFonts w:ascii="Times New Roman" w:hAnsi="Times New Roman"/>
          <w:sz w:val="16"/>
          <w:szCs w:val="16"/>
        </w:rPr>
        <w:t>(10):1182-91.</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Jedrychowski</w:t>
      </w:r>
      <w:proofErr w:type="spellEnd"/>
      <w:r w:rsidRPr="00E5629E">
        <w:rPr>
          <w:rFonts w:ascii="Times New Roman" w:hAnsi="Times New Roman"/>
          <w:sz w:val="16"/>
          <w:szCs w:val="16"/>
        </w:rPr>
        <w:t xml:space="preserve"> MP, </w:t>
      </w:r>
      <w:proofErr w:type="spellStart"/>
      <w:r w:rsidRPr="00E5629E">
        <w:rPr>
          <w:rFonts w:ascii="Times New Roman" w:hAnsi="Times New Roman"/>
          <w:sz w:val="16"/>
          <w:szCs w:val="16"/>
        </w:rPr>
        <w:t>Wrann</w:t>
      </w:r>
      <w:proofErr w:type="spellEnd"/>
      <w:r w:rsidRPr="00E5629E">
        <w:rPr>
          <w:rFonts w:ascii="Times New Roman" w:hAnsi="Times New Roman"/>
          <w:sz w:val="16"/>
          <w:szCs w:val="16"/>
        </w:rPr>
        <w:t xml:space="preserve"> CD, Paulo JA, Gerber KK, </w:t>
      </w:r>
      <w:proofErr w:type="spellStart"/>
      <w:r w:rsidRPr="00E5629E">
        <w:rPr>
          <w:rFonts w:ascii="Times New Roman" w:hAnsi="Times New Roman"/>
          <w:sz w:val="16"/>
          <w:szCs w:val="16"/>
        </w:rPr>
        <w:t>Szpyt</w:t>
      </w:r>
      <w:proofErr w:type="spellEnd"/>
      <w:r w:rsidRPr="00E5629E">
        <w:rPr>
          <w:rFonts w:ascii="Times New Roman" w:hAnsi="Times New Roman"/>
          <w:sz w:val="16"/>
          <w:szCs w:val="16"/>
        </w:rPr>
        <w:t xml:space="preserve"> J, Robinson MM, et al. Detection and quantitation of circulating human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by tandem mass spectrometry. Cell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2015</w:t>
      </w:r>
      <w:proofErr w:type="gramStart"/>
      <w:r w:rsidRPr="00E5629E">
        <w:rPr>
          <w:rFonts w:ascii="Times New Roman" w:hAnsi="Times New Roman"/>
          <w:sz w:val="16"/>
          <w:szCs w:val="16"/>
        </w:rPr>
        <w:t>;22</w:t>
      </w:r>
      <w:proofErr w:type="gramEnd"/>
      <w:r w:rsidRPr="00E5629E">
        <w:rPr>
          <w:rFonts w:ascii="Times New Roman" w:hAnsi="Times New Roman"/>
          <w:sz w:val="16"/>
          <w:szCs w:val="16"/>
        </w:rPr>
        <w:t>(4):734–40.</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Zhang Y, Li R, </w:t>
      </w:r>
      <w:proofErr w:type="spellStart"/>
      <w:r w:rsidRPr="00E5629E">
        <w:rPr>
          <w:rFonts w:ascii="Times New Roman" w:hAnsi="Times New Roman"/>
          <w:sz w:val="16"/>
          <w:szCs w:val="16"/>
        </w:rPr>
        <w:t>Meng</w:t>
      </w:r>
      <w:proofErr w:type="spellEnd"/>
      <w:r w:rsidRPr="00E5629E">
        <w:rPr>
          <w:rFonts w:ascii="Times New Roman" w:hAnsi="Times New Roman"/>
          <w:sz w:val="16"/>
          <w:szCs w:val="16"/>
        </w:rPr>
        <w:t xml:space="preserve"> Y, Li S, </w:t>
      </w:r>
      <w:proofErr w:type="spellStart"/>
      <w:r w:rsidRPr="00E5629E">
        <w:rPr>
          <w:rFonts w:ascii="Times New Roman" w:hAnsi="Times New Roman"/>
          <w:sz w:val="16"/>
          <w:szCs w:val="16"/>
        </w:rPr>
        <w:t>Donelan</w:t>
      </w:r>
      <w:proofErr w:type="spellEnd"/>
      <w:r w:rsidRPr="00E5629E">
        <w:rPr>
          <w:rFonts w:ascii="Times New Roman" w:hAnsi="Times New Roman"/>
          <w:sz w:val="16"/>
          <w:szCs w:val="16"/>
        </w:rPr>
        <w:t xml:space="preserve"> W, Zhao Y,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stimulates browning of white adipocytes through mitogen-activated protein kinase p38 MAP kinase and ERK MAP kinase signaling. Diabetes. 2014</w:t>
      </w:r>
      <w:proofErr w:type="gramStart"/>
      <w:r w:rsidRPr="00E5629E">
        <w:rPr>
          <w:rFonts w:ascii="Times New Roman" w:hAnsi="Times New Roman"/>
          <w:sz w:val="16"/>
          <w:szCs w:val="16"/>
        </w:rPr>
        <w:t>;63</w:t>
      </w:r>
      <w:proofErr w:type="gramEnd"/>
      <w:r w:rsidRPr="00E5629E">
        <w:rPr>
          <w:rFonts w:ascii="Times New Roman" w:hAnsi="Times New Roman"/>
          <w:sz w:val="16"/>
          <w:szCs w:val="16"/>
        </w:rPr>
        <w:t>(2):514-25.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Yang M, Chen P, Jin H, </w:t>
      </w:r>
      <w:proofErr w:type="spellStart"/>
      <w:r w:rsidRPr="00E5629E">
        <w:rPr>
          <w:rFonts w:ascii="Times New Roman" w:hAnsi="Times New Roman"/>
          <w:sz w:val="16"/>
          <w:szCs w:val="16"/>
        </w:rPr>
        <w:t>Xie</w:t>
      </w:r>
      <w:proofErr w:type="spellEnd"/>
      <w:r w:rsidRPr="00E5629E">
        <w:rPr>
          <w:rFonts w:ascii="Times New Roman" w:hAnsi="Times New Roman"/>
          <w:sz w:val="16"/>
          <w:szCs w:val="16"/>
        </w:rPr>
        <w:t xml:space="preserve"> X, </w:t>
      </w:r>
      <w:proofErr w:type="spellStart"/>
      <w:r w:rsidRPr="00E5629E">
        <w:rPr>
          <w:rFonts w:ascii="Times New Roman" w:hAnsi="Times New Roman"/>
          <w:sz w:val="16"/>
          <w:szCs w:val="16"/>
        </w:rPr>
        <w:t>Gao</w:t>
      </w:r>
      <w:proofErr w:type="spellEnd"/>
      <w:r w:rsidRPr="00E5629E">
        <w:rPr>
          <w:rFonts w:ascii="Times New Roman" w:hAnsi="Times New Roman"/>
          <w:sz w:val="16"/>
          <w:szCs w:val="16"/>
        </w:rPr>
        <w:t xml:space="preserve"> T, Yang L, et al. Circulating levels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middle-aged ﬁrst-degree relatives of type 2 diabetes mellitus - correlation with pancreatic β-cell function. </w:t>
      </w:r>
      <w:proofErr w:type="spellStart"/>
      <w:r w:rsidRPr="00E5629E">
        <w:rPr>
          <w:rFonts w:ascii="Times New Roman" w:hAnsi="Times New Roman"/>
          <w:sz w:val="16"/>
          <w:szCs w:val="16"/>
        </w:rPr>
        <w:t>Diabetol</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Syndr</w:t>
      </w:r>
      <w:proofErr w:type="spellEnd"/>
      <w:r w:rsidRPr="00E5629E">
        <w:rPr>
          <w:rFonts w:ascii="Times New Roman" w:hAnsi="Times New Roman"/>
          <w:sz w:val="16"/>
          <w:szCs w:val="16"/>
        </w:rPr>
        <w:t>. 2014</w:t>
      </w:r>
      <w:proofErr w:type="gramStart"/>
      <w:r w:rsidRPr="00E5629E">
        <w:rPr>
          <w:rFonts w:ascii="Times New Roman" w:hAnsi="Times New Roman"/>
          <w:sz w:val="16"/>
          <w:szCs w:val="16"/>
        </w:rPr>
        <w:t>;6:133</w:t>
      </w:r>
      <w:proofErr w:type="gramEnd"/>
      <w:r w:rsidRPr="00E5629E">
        <w:rPr>
          <w:rFonts w:ascii="Times New Roman" w:hAnsi="Times New Roman"/>
          <w:sz w:val="16"/>
          <w:szCs w:val="16"/>
        </w:rPr>
        <w:t xml:space="preserve">. Available at: </w:t>
      </w:r>
      <w:hyperlink r:id="rId8" w:anchor="citeas" w:history="1">
        <w:r w:rsidRPr="00E5629E">
          <w:rPr>
            <w:rStyle w:val="Hyperlink"/>
            <w:rFonts w:ascii="Times New Roman" w:hAnsi="Times New Roman"/>
            <w:color w:val="auto"/>
            <w:sz w:val="16"/>
            <w:szCs w:val="16"/>
          </w:rPr>
          <w:t>https://link.springer.com/article/10.1186/1758-5996-6-133#citeas</w:t>
        </w:r>
      </w:hyperlink>
      <w:r w:rsidRPr="00E5629E">
        <w:rPr>
          <w:rFonts w:ascii="Times New Roman" w:hAnsi="Times New Roman"/>
          <w:sz w:val="16"/>
          <w:szCs w:val="16"/>
        </w:rPr>
        <w:t>. Accessed on July 6, 2018.</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hyperlink r:id="rId9" w:history="1">
        <w:r w:rsidRPr="00E5629E">
          <w:rPr>
            <w:rStyle w:val="Hyperlink"/>
            <w:rFonts w:ascii="Times New Roman" w:hAnsi="Times New Roman"/>
            <w:color w:val="auto"/>
            <w:sz w:val="16"/>
            <w:szCs w:val="16"/>
            <w:shd w:val="clear" w:color="auto" w:fill="FFFFFF"/>
          </w:rPr>
          <w:t>Liu JJ</w:t>
        </w:r>
      </w:hyperlink>
      <w:r w:rsidRPr="00E5629E">
        <w:rPr>
          <w:rFonts w:ascii="Times New Roman" w:hAnsi="Times New Roman"/>
          <w:sz w:val="16"/>
          <w:szCs w:val="16"/>
          <w:shd w:val="clear" w:color="auto" w:fill="FFFFFF"/>
        </w:rPr>
        <w:t>, </w:t>
      </w:r>
      <w:hyperlink r:id="rId10" w:history="1">
        <w:r w:rsidRPr="00E5629E">
          <w:rPr>
            <w:rStyle w:val="Hyperlink"/>
            <w:rFonts w:ascii="Times New Roman" w:hAnsi="Times New Roman"/>
            <w:color w:val="auto"/>
            <w:sz w:val="16"/>
            <w:szCs w:val="16"/>
            <w:shd w:val="clear" w:color="auto" w:fill="FFFFFF"/>
          </w:rPr>
          <w:t>Wong MD</w:t>
        </w:r>
      </w:hyperlink>
      <w:r w:rsidRPr="00E5629E">
        <w:rPr>
          <w:rFonts w:ascii="Times New Roman" w:hAnsi="Times New Roman"/>
          <w:sz w:val="16"/>
          <w:szCs w:val="16"/>
          <w:shd w:val="clear" w:color="auto" w:fill="FFFFFF"/>
        </w:rPr>
        <w:t>, </w:t>
      </w:r>
      <w:hyperlink r:id="rId11" w:history="1">
        <w:r w:rsidRPr="00E5629E">
          <w:rPr>
            <w:rStyle w:val="Hyperlink"/>
            <w:rFonts w:ascii="Times New Roman" w:hAnsi="Times New Roman"/>
            <w:color w:val="auto"/>
            <w:sz w:val="16"/>
            <w:szCs w:val="16"/>
            <w:shd w:val="clear" w:color="auto" w:fill="FFFFFF"/>
          </w:rPr>
          <w:t>Toy WC</w:t>
        </w:r>
      </w:hyperlink>
      <w:r w:rsidRPr="00E5629E">
        <w:rPr>
          <w:rFonts w:ascii="Times New Roman" w:hAnsi="Times New Roman"/>
          <w:sz w:val="16"/>
          <w:szCs w:val="16"/>
          <w:shd w:val="clear" w:color="auto" w:fill="FFFFFF"/>
        </w:rPr>
        <w:t>, </w:t>
      </w:r>
      <w:hyperlink r:id="rId12" w:history="1">
        <w:r w:rsidRPr="00E5629E">
          <w:rPr>
            <w:rStyle w:val="Hyperlink"/>
            <w:rFonts w:ascii="Times New Roman" w:hAnsi="Times New Roman"/>
            <w:color w:val="auto"/>
            <w:sz w:val="16"/>
            <w:szCs w:val="16"/>
            <w:shd w:val="clear" w:color="auto" w:fill="FFFFFF"/>
          </w:rPr>
          <w:t>Tan CS</w:t>
        </w:r>
      </w:hyperlink>
      <w:r w:rsidRPr="00E5629E">
        <w:rPr>
          <w:rFonts w:ascii="Times New Roman" w:hAnsi="Times New Roman"/>
          <w:sz w:val="16"/>
          <w:szCs w:val="16"/>
          <w:shd w:val="clear" w:color="auto" w:fill="FFFFFF"/>
        </w:rPr>
        <w:t>, </w:t>
      </w:r>
      <w:hyperlink r:id="rId13" w:history="1">
        <w:r w:rsidRPr="00E5629E">
          <w:rPr>
            <w:rStyle w:val="Hyperlink"/>
            <w:rFonts w:ascii="Times New Roman" w:hAnsi="Times New Roman"/>
            <w:color w:val="auto"/>
            <w:sz w:val="16"/>
            <w:szCs w:val="16"/>
            <w:shd w:val="clear" w:color="auto" w:fill="FFFFFF"/>
          </w:rPr>
          <w:t>Liu S</w:t>
        </w:r>
      </w:hyperlink>
      <w:r w:rsidRPr="00E5629E">
        <w:rPr>
          <w:rFonts w:ascii="Times New Roman" w:hAnsi="Times New Roman"/>
          <w:sz w:val="16"/>
          <w:szCs w:val="16"/>
          <w:shd w:val="clear" w:color="auto" w:fill="FFFFFF"/>
        </w:rPr>
        <w:t>, </w:t>
      </w:r>
      <w:hyperlink r:id="rId14" w:history="1">
        <w:r w:rsidRPr="00E5629E">
          <w:rPr>
            <w:rStyle w:val="Hyperlink"/>
            <w:rFonts w:ascii="Times New Roman" w:hAnsi="Times New Roman"/>
            <w:color w:val="auto"/>
            <w:sz w:val="16"/>
            <w:szCs w:val="16"/>
            <w:shd w:val="clear" w:color="auto" w:fill="FFFFFF"/>
          </w:rPr>
          <w:t>Ng XW</w:t>
        </w:r>
      </w:hyperlink>
      <w:r w:rsidRPr="00E5629E">
        <w:rPr>
          <w:rFonts w:ascii="Times New Roman" w:hAnsi="Times New Roman"/>
          <w:sz w:val="16"/>
          <w:szCs w:val="16"/>
        </w:rPr>
        <w:t xml:space="preserve">, et al. Lower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is associated with type 2 diabetes mellitus. </w:t>
      </w:r>
      <w:hyperlink r:id="rId15" w:tooltip="Journal of diabetes and its complications." w:history="1">
        <w:r w:rsidRPr="00E5629E">
          <w:rPr>
            <w:rStyle w:val="Hyperlink"/>
            <w:rFonts w:ascii="Times New Roman" w:hAnsi="Times New Roman"/>
            <w:color w:val="auto"/>
            <w:sz w:val="16"/>
            <w:szCs w:val="16"/>
            <w:shd w:val="clear" w:color="auto" w:fill="FFFFFF"/>
          </w:rPr>
          <w:t xml:space="preserve">J </w:t>
        </w:r>
        <w:proofErr w:type="spellStart"/>
        <w:r w:rsidRPr="00E5629E">
          <w:rPr>
            <w:rStyle w:val="Hyperlink"/>
            <w:rFonts w:ascii="Times New Roman" w:hAnsi="Times New Roman"/>
            <w:color w:val="auto"/>
            <w:sz w:val="16"/>
            <w:szCs w:val="16"/>
            <w:shd w:val="clear" w:color="auto" w:fill="FFFFFF"/>
          </w:rPr>
          <w:t>Diabet</w:t>
        </w:r>
        <w:proofErr w:type="spellEnd"/>
        <w:r w:rsidRPr="00E5629E">
          <w:rPr>
            <w:rStyle w:val="Hyperlink"/>
            <w:rFonts w:ascii="Times New Roman" w:hAnsi="Times New Roman"/>
            <w:color w:val="auto"/>
            <w:sz w:val="16"/>
            <w:szCs w:val="16"/>
            <w:shd w:val="clear" w:color="auto" w:fill="FFFFFF"/>
          </w:rPr>
          <w:t xml:space="preserve"> Complications</w:t>
        </w:r>
      </w:hyperlink>
      <w:r w:rsidRPr="00E5629E">
        <w:rPr>
          <w:rStyle w:val="Hyperlink"/>
          <w:rFonts w:ascii="Times New Roman" w:hAnsi="Times New Roman"/>
          <w:color w:val="auto"/>
          <w:sz w:val="16"/>
          <w:szCs w:val="16"/>
          <w:shd w:val="clear" w:color="auto" w:fill="FFFFFF"/>
        </w:rPr>
        <w:t>.</w:t>
      </w:r>
      <w:r w:rsidRPr="00E5629E">
        <w:rPr>
          <w:rFonts w:ascii="Times New Roman" w:hAnsi="Times New Roman"/>
          <w:sz w:val="16"/>
          <w:szCs w:val="16"/>
        </w:rPr>
        <w:t xml:space="preserve">  </w:t>
      </w:r>
      <w:r w:rsidRPr="00E5629E">
        <w:rPr>
          <w:rFonts w:ascii="Times New Roman" w:hAnsi="Times New Roman"/>
          <w:sz w:val="16"/>
          <w:szCs w:val="16"/>
          <w:shd w:val="clear" w:color="auto" w:fill="FFFFFF"/>
        </w:rPr>
        <w:t>2013</w:t>
      </w:r>
      <w:proofErr w:type="gramStart"/>
      <w:r w:rsidRPr="00E5629E">
        <w:rPr>
          <w:rFonts w:ascii="Times New Roman" w:hAnsi="Times New Roman"/>
          <w:sz w:val="16"/>
          <w:szCs w:val="16"/>
          <w:shd w:val="clear" w:color="auto" w:fill="FFFFFF"/>
        </w:rPr>
        <w:t>;27</w:t>
      </w:r>
      <w:proofErr w:type="gramEnd"/>
      <w:r w:rsidRPr="00E5629E">
        <w:rPr>
          <w:rFonts w:ascii="Times New Roman" w:hAnsi="Times New Roman"/>
          <w:sz w:val="16"/>
          <w:szCs w:val="16"/>
          <w:shd w:val="clear" w:color="auto" w:fill="FFFFFF"/>
        </w:rPr>
        <w:t>(4):365-9.</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Liu S, Du F, Li X, Wang M, </w:t>
      </w:r>
      <w:proofErr w:type="spellStart"/>
      <w:r w:rsidRPr="00E5629E">
        <w:rPr>
          <w:rFonts w:ascii="Times New Roman" w:hAnsi="Times New Roman"/>
          <w:sz w:val="16"/>
          <w:szCs w:val="16"/>
        </w:rPr>
        <w:t>Duan</w:t>
      </w:r>
      <w:proofErr w:type="spellEnd"/>
      <w:r w:rsidRPr="00E5629E">
        <w:rPr>
          <w:rFonts w:ascii="Times New Roman" w:hAnsi="Times New Roman"/>
          <w:sz w:val="16"/>
          <w:szCs w:val="16"/>
        </w:rPr>
        <w:t xml:space="preserve"> R, Zhang J, et al. Effects and underlying mechanisms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on the proliferation and apoptosis of                                    pancreatic β cells. </w:t>
      </w:r>
      <w:proofErr w:type="spellStart"/>
      <w:r w:rsidRPr="00E5629E">
        <w:rPr>
          <w:rFonts w:ascii="Times New Roman" w:hAnsi="Times New Roman"/>
          <w:sz w:val="16"/>
          <w:szCs w:val="16"/>
        </w:rPr>
        <w:t>PLoS</w:t>
      </w:r>
      <w:proofErr w:type="spellEnd"/>
      <w:r w:rsidRPr="00E5629E">
        <w:rPr>
          <w:rFonts w:ascii="Times New Roman" w:hAnsi="Times New Roman"/>
          <w:sz w:val="16"/>
          <w:szCs w:val="16"/>
        </w:rPr>
        <w:t xml:space="preserve"> One. 2017</w:t>
      </w:r>
      <w:proofErr w:type="gramStart"/>
      <w:r w:rsidRPr="00E5629E">
        <w:rPr>
          <w:rFonts w:ascii="Times New Roman" w:hAnsi="Times New Roman"/>
          <w:sz w:val="16"/>
          <w:szCs w:val="16"/>
        </w:rPr>
        <w:t>;12</w:t>
      </w:r>
      <w:proofErr w:type="gramEnd"/>
      <w:r w:rsidRPr="00E5629E">
        <w:rPr>
          <w:rFonts w:ascii="Times New Roman" w:hAnsi="Times New Roman"/>
          <w:sz w:val="16"/>
          <w:szCs w:val="16"/>
        </w:rPr>
        <w:t xml:space="preserve">(4):e0175498. Available </w:t>
      </w:r>
      <w:proofErr w:type="gramStart"/>
      <w:r w:rsidRPr="00E5629E">
        <w:rPr>
          <w:rFonts w:ascii="Times New Roman" w:hAnsi="Times New Roman"/>
          <w:sz w:val="16"/>
          <w:szCs w:val="16"/>
        </w:rPr>
        <w:t>at :</w:t>
      </w:r>
      <w:proofErr w:type="gramEnd"/>
      <w:r w:rsidRPr="00E5629E">
        <w:rPr>
          <w:rFonts w:ascii="Times New Roman" w:hAnsi="Times New Roman"/>
          <w:sz w:val="16"/>
          <w:szCs w:val="16"/>
        </w:rPr>
        <w:t xml:space="preserve"> https://journals.plos.org/plosone/article?id=10.1371/journal.pone.0175498. Accessed on March 5, 2020.</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Park MJ, Kim D </w:t>
      </w:r>
      <w:proofErr w:type="gramStart"/>
      <w:r w:rsidRPr="00E5629E">
        <w:rPr>
          <w:rFonts w:ascii="Times New Roman" w:hAnsi="Times New Roman"/>
          <w:sz w:val="16"/>
          <w:szCs w:val="16"/>
        </w:rPr>
        <w:t>Il</w:t>
      </w:r>
      <w:proofErr w:type="gramEnd"/>
      <w:r w:rsidRPr="00E5629E">
        <w:rPr>
          <w:rFonts w:ascii="Times New Roman" w:hAnsi="Times New Roman"/>
          <w:sz w:val="16"/>
          <w:szCs w:val="16"/>
        </w:rPr>
        <w:t xml:space="preserve">, Choi JH, </w:t>
      </w:r>
      <w:proofErr w:type="spellStart"/>
      <w:r w:rsidRPr="00E5629E">
        <w:rPr>
          <w:rFonts w:ascii="Times New Roman" w:hAnsi="Times New Roman"/>
          <w:sz w:val="16"/>
          <w:szCs w:val="16"/>
        </w:rPr>
        <w:t>Heo</w:t>
      </w:r>
      <w:proofErr w:type="spellEnd"/>
      <w:r w:rsidRPr="00E5629E">
        <w:rPr>
          <w:rFonts w:ascii="Times New Roman" w:hAnsi="Times New Roman"/>
          <w:sz w:val="16"/>
          <w:szCs w:val="16"/>
        </w:rPr>
        <w:t xml:space="preserve"> YR, Park SH. New role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hepatocytes: the protective effect of hepatic </w:t>
      </w:r>
      <w:proofErr w:type="spellStart"/>
      <w:r w:rsidRPr="00E5629E">
        <w:rPr>
          <w:rFonts w:ascii="Times New Roman" w:hAnsi="Times New Roman"/>
          <w:sz w:val="16"/>
          <w:szCs w:val="16"/>
        </w:rPr>
        <w:t>steatosis</w:t>
      </w:r>
      <w:proofErr w:type="spellEnd"/>
      <w:r w:rsidRPr="00E5629E">
        <w:rPr>
          <w:rFonts w:ascii="Times New Roman" w:hAnsi="Times New Roman"/>
          <w:sz w:val="16"/>
          <w:szCs w:val="16"/>
        </w:rPr>
        <w:t xml:space="preserve"> in vitro. Cell Signal. 2015</w:t>
      </w:r>
      <w:proofErr w:type="gramStart"/>
      <w:r w:rsidRPr="00E5629E">
        <w:rPr>
          <w:rFonts w:ascii="Times New Roman" w:hAnsi="Times New Roman"/>
          <w:sz w:val="16"/>
          <w:szCs w:val="16"/>
        </w:rPr>
        <w:t>;27</w:t>
      </w:r>
      <w:proofErr w:type="gramEnd"/>
      <w:r w:rsidRPr="00E5629E">
        <w:rPr>
          <w:rFonts w:ascii="Times New Roman" w:hAnsi="Times New Roman"/>
          <w:sz w:val="16"/>
          <w:szCs w:val="16"/>
        </w:rPr>
        <w:t>(9):1831–9.</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Chen N, Li Q, Liu J, </w:t>
      </w:r>
      <w:proofErr w:type="spellStart"/>
      <w:r w:rsidRPr="00E5629E">
        <w:rPr>
          <w:rFonts w:ascii="Times New Roman" w:hAnsi="Times New Roman"/>
          <w:sz w:val="16"/>
          <w:szCs w:val="16"/>
        </w:rPr>
        <w:t>Jia</w:t>
      </w:r>
      <w:proofErr w:type="spellEnd"/>
      <w:r w:rsidRPr="00E5629E">
        <w:rPr>
          <w:rFonts w:ascii="Times New Roman" w:hAnsi="Times New Roman"/>
          <w:sz w:val="16"/>
          <w:szCs w:val="16"/>
        </w:rPr>
        <w:t xml:space="preserve"> S.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an exercise-induced </w:t>
      </w:r>
      <w:proofErr w:type="spellStart"/>
      <w:r w:rsidRPr="00E5629E">
        <w:rPr>
          <w:rFonts w:ascii="Times New Roman" w:hAnsi="Times New Roman"/>
          <w:sz w:val="16"/>
          <w:szCs w:val="16"/>
        </w:rPr>
        <w:t>myokine</w:t>
      </w:r>
      <w:proofErr w:type="spellEnd"/>
      <w:r w:rsidRPr="00E5629E">
        <w:rPr>
          <w:rFonts w:ascii="Times New Roman" w:hAnsi="Times New Roman"/>
          <w:sz w:val="16"/>
          <w:szCs w:val="16"/>
        </w:rPr>
        <w:t xml:space="preserve"> as a metabolic regulator: an updated narrative review. Diabetes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xml:space="preserve"> Res Rev. 2016</w:t>
      </w:r>
      <w:proofErr w:type="gramStart"/>
      <w:r w:rsidRPr="00E5629E">
        <w:rPr>
          <w:rFonts w:ascii="Times New Roman" w:hAnsi="Times New Roman"/>
          <w:sz w:val="16"/>
          <w:szCs w:val="16"/>
        </w:rPr>
        <w:t>;32</w:t>
      </w:r>
      <w:proofErr w:type="gramEnd"/>
      <w:r w:rsidRPr="00E5629E">
        <w:rPr>
          <w:rFonts w:ascii="Times New Roman" w:hAnsi="Times New Roman"/>
          <w:sz w:val="16"/>
          <w:szCs w:val="16"/>
        </w:rPr>
        <w:t>(1):51-9.</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lastRenderedPageBreak/>
        <w:t>Sanchis-Gomar</w:t>
      </w:r>
      <w:proofErr w:type="spellEnd"/>
      <w:r w:rsidRPr="00E5629E">
        <w:rPr>
          <w:rFonts w:ascii="Times New Roman" w:hAnsi="Times New Roman"/>
          <w:sz w:val="16"/>
          <w:szCs w:val="16"/>
        </w:rPr>
        <w:t xml:space="preserve"> F, </w:t>
      </w:r>
      <w:proofErr w:type="spellStart"/>
      <w:r w:rsidRPr="00E5629E">
        <w:rPr>
          <w:rFonts w:ascii="Times New Roman" w:hAnsi="Times New Roman"/>
          <w:sz w:val="16"/>
          <w:szCs w:val="16"/>
        </w:rPr>
        <w:t>Alis</w:t>
      </w:r>
      <w:proofErr w:type="spellEnd"/>
      <w:r w:rsidRPr="00E5629E">
        <w:rPr>
          <w:rFonts w:ascii="Times New Roman" w:hAnsi="Times New Roman"/>
          <w:sz w:val="16"/>
          <w:szCs w:val="16"/>
        </w:rPr>
        <w:t xml:space="preserve"> R, </w:t>
      </w:r>
      <w:proofErr w:type="spellStart"/>
      <w:r w:rsidRPr="00E5629E">
        <w:rPr>
          <w:rFonts w:ascii="Times New Roman" w:hAnsi="Times New Roman"/>
          <w:sz w:val="16"/>
          <w:szCs w:val="16"/>
        </w:rPr>
        <w:t>Pareja-Galeano</w:t>
      </w:r>
      <w:proofErr w:type="spellEnd"/>
      <w:r w:rsidRPr="00E5629E">
        <w:rPr>
          <w:rFonts w:ascii="Times New Roman" w:hAnsi="Times New Roman"/>
          <w:sz w:val="16"/>
          <w:szCs w:val="16"/>
        </w:rPr>
        <w:t xml:space="preserve"> H, </w:t>
      </w:r>
      <w:proofErr w:type="spellStart"/>
      <w:r w:rsidRPr="00E5629E">
        <w:rPr>
          <w:rFonts w:ascii="Times New Roman" w:hAnsi="Times New Roman"/>
          <w:sz w:val="16"/>
          <w:szCs w:val="16"/>
        </w:rPr>
        <w:t>Romagnoli</w:t>
      </w:r>
      <w:proofErr w:type="spellEnd"/>
      <w:r w:rsidRPr="00E5629E">
        <w:rPr>
          <w:rFonts w:ascii="Times New Roman" w:hAnsi="Times New Roman"/>
          <w:sz w:val="16"/>
          <w:szCs w:val="16"/>
        </w:rPr>
        <w:t xml:space="preserve"> M, </w:t>
      </w:r>
      <w:proofErr w:type="gramStart"/>
      <w:r w:rsidRPr="00E5629E">
        <w:rPr>
          <w:rFonts w:ascii="Times New Roman" w:hAnsi="Times New Roman"/>
          <w:sz w:val="16"/>
          <w:szCs w:val="16"/>
        </w:rPr>
        <w:t>Perez</w:t>
      </w:r>
      <w:proofErr w:type="gramEnd"/>
      <w:r w:rsidRPr="00E5629E">
        <w:rPr>
          <w:rFonts w:ascii="Times New Roman" w:hAnsi="Times New Roman"/>
          <w:sz w:val="16"/>
          <w:szCs w:val="16"/>
        </w:rPr>
        <w:t>-</w:t>
      </w:r>
      <w:proofErr w:type="spellStart"/>
      <w:r w:rsidRPr="00E5629E">
        <w:rPr>
          <w:rFonts w:ascii="Times New Roman" w:hAnsi="Times New Roman"/>
          <w:sz w:val="16"/>
          <w:szCs w:val="16"/>
        </w:rPr>
        <w:t>Quilis</w:t>
      </w:r>
      <w:proofErr w:type="spellEnd"/>
      <w:r w:rsidRPr="00E5629E">
        <w:rPr>
          <w:rFonts w:ascii="Times New Roman" w:hAnsi="Times New Roman"/>
          <w:sz w:val="16"/>
          <w:szCs w:val="16"/>
        </w:rPr>
        <w:t xml:space="preserve"> C. Inconsistency in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levels: what is really happening? </w:t>
      </w:r>
      <w:proofErr w:type="spellStart"/>
      <w:r w:rsidRPr="00E5629E">
        <w:rPr>
          <w:rFonts w:ascii="Times New Roman" w:hAnsi="Times New Roman"/>
          <w:sz w:val="16"/>
          <w:szCs w:val="16"/>
        </w:rPr>
        <w:t>Horm</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xml:space="preserve"> Res. 2014</w:t>
      </w:r>
      <w:proofErr w:type="gramStart"/>
      <w:r w:rsidRPr="00E5629E">
        <w:rPr>
          <w:rFonts w:ascii="Times New Roman" w:hAnsi="Times New Roman"/>
          <w:sz w:val="16"/>
          <w:szCs w:val="16"/>
        </w:rPr>
        <w:t>;46:591</w:t>
      </w:r>
      <w:proofErr w:type="gramEnd"/>
      <w:r w:rsidRPr="00E5629E">
        <w:rPr>
          <w:rFonts w:ascii="Times New Roman" w:hAnsi="Times New Roman"/>
          <w:sz w:val="16"/>
          <w:szCs w:val="16"/>
        </w:rPr>
        <w:t>–6.</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hyperlink r:id="rId16" w:history="1">
        <w:proofErr w:type="spellStart"/>
        <w:r w:rsidRPr="00E5629E">
          <w:rPr>
            <w:rStyle w:val="Hyperlink"/>
            <w:rFonts w:ascii="Times New Roman" w:hAnsi="Times New Roman"/>
            <w:color w:val="auto"/>
            <w:sz w:val="16"/>
            <w:szCs w:val="16"/>
            <w:shd w:val="clear" w:color="auto" w:fill="FFFFFF"/>
          </w:rPr>
          <w:t>Anastasilakis</w:t>
        </w:r>
        <w:proofErr w:type="spellEnd"/>
        <w:r w:rsidRPr="00E5629E">
          <w:rPr>
            <w:rStyle w:val="Hyperlink"/>
            <w:rFonts w:ascii="Times New Roman" w:hAnsi="Times New Roman"/>
            <w:color w:val="auto"/>
            <w:sz w:val="16"/>
            <w:szCs w:val="16"/>
            <w:shd w:val="clear" w:color="auto" w:fill="FFFFFF"/>
          </w:rPr>
          <w:t xml:space="preserve"> AD</w:t>
        </w:r>
      </w:hyperlink>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"https://www.ncbi.nlm.nih.gov/pubmed/?term=Polyzos%20SA%5BAuthor%5D&amp;cauthor=true&amp;cauthor_uid=24915120" </w:instrText>
      </w:r>
      <w:r w:rsidRPr="00E5629E">
        <w:fldChar w:fldCharType="separate"/>
      </w:r>
      <w:r w:rsidRPr="00E5629E">
        <w:rPr>
          <w:rStyle w:val="Hyperlink"/>
          <w:rFonts w:ascii="Times New Roman" w:hAnsi="Times New Roman"/>
          <w:color w:val="auto"/>
          <w:sz w:val="16"/>
          <w:szCs w:val="16"/>
          <w:shd w:val="clear" w:color="auto" w:fill="FFFFFF"/>
        </w:rPr>
        <w:t>Polyzos</w:t>
      </w:r>
      <w:proofErr w:type="spellEnd"/>
      <w:r w:rsidRPr="00E5629E">
        <w:rPr>
          <w:rStyle w:val="Hyperlink"/>
          <w:rFonts w:ascii="Times New Roman" w:hAnsi="Times New Roman"/>
          <w:color w:val="auto"/>
          <w:sz w:val="16"/>
          <w:szCs w:val="16"/>
          <w:shd w:val="clear" w:color="auto" w:fill="FFFFFF"/>
        </w:rPr>
        <w:t xml:space="preserve"> SA</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"https://www.ncbi.nlm.nih.gov/pubmed/?term=Saridakis%20ZG%5BAuthor%5D&amp;cauthor=true&amp;cauthor_uid=24915120" </w:instrText>
      </w:r>
      <w:r w:rsidRPr="00E5629E">
        <w:fldChar w:fldCharType="separate"/>
      </w:r>
      <w:r w:rsidRPr="00E5629E">
        <w:rPr>
          <w:rStyle w:val="Hyperlink"/>
          <w:rFonts w:ascii="Times New Roman" w:hAnsi="Times New Roman"/>
          <w:color w:val="auto"/>
          <w:sz w:val="16"/>
          <w:szCs w:val="16"/>
          <w:shd w:val="clear" w:color="auto" w:fill="FFFFFF"/>
        </w:rPr>
        <w:t>Saridakis</w:t>
      </w:r>
      <w:proofErr w:type="spellEnd"/>
      <w:r w:rsidRPr="00E5629E">
        <w:rPr>
          <w:rStyle w:val="Hyperlink"/>
          <w:rFonts w:ascii="Times New Roman" w:hAnsi="Times New Roman"/>
          <w:color w:val="auto"/>
          <w:sz w:val="16"/>
          <w:szCs w:val="16"/>
          <w:shd w:val="clear" w:color="auto" w:fill="FFFFFF"/>
        </w:rPr>
        <w:t xml:space="preserve"> ZG</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"https://www.ncbi.nlm.nih.gov/pubmed/?term=Kynigopoulos%20G%5BAuthor%5D&amp;cauthor=true&amp;cauthor_uid=24915120" </w:instrText>
      </w:r>
      <w:r w:rsidRPr="00E5629E">
        <w:fldChar w:fldCharType="separate"/>
      </w:r>
      <w:r w:rsidRPr="00E5629E">
        <w:rPr>
          <w:rStyle w:val="Hyperlink"/>
          <w:rFonts w:ascii="Times New Roman" w:hAnsi="Times New Roman"/>
          <w:color w:val="auto"/>
          <w:sz w:val="16"/>
          <w:szCs w:val="16"/>
          <w:shd w:val="clear" w:color="auto" w:fill="FFFFFF"/>
        </w:rPr>
        <w:t>Kynigopoulos</w:t>
      </w:r>
      <w:proofErr w:type="spellEnd"/>
      <w:r w:rsidRPr="00E5629E">
        <w:rPr>
          <w:rStyle w:val="Hyperlink"/>
          <w:rFonts w:ascii="Times New Roman" w:hAnsi="Times New Roman"/>
          <w:color w:val="auto"/>
          <w:sz w:val="16"/>
          <w:szCs w:val="16"/>
          <w:shd w:val="clear" w:color="auto" w:fill="FFFFFF"/>
        </w:rPr>
        <w:t xml:space="preserve"> G</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"https://www.ncbi.nlm.nih.gov/pubmed/?term=Skouvaklidou%20EC%5BAuthor%5D&amp;cauthor=true&amp;cauthor_uid=24915120" </w:instrText>
      </w:r>
      <w:r w:rsidRPr="00E5629E">
        <w:fldChar w:fldCharType="separate"/>
      </w:r>
      <w:r w:rsidRPr="00E5629E">
        <w:rPr>
          <w:rStyle w:val="Hyperlink"/>
          <w:rFonts w:ascii="Times New Roman" w:hAnsi="Times New Roman"/>
          <w:color w:val="auto"/>
          <w:sz w:val="16"/>
          <w:szCs w:val="16"/>
          <w:shd w:val="clear" w:color="auto" w:fill="FFFFFF"/>
        </w:rPr>
        <w:t>Skouvaklidou</w:t>
      </w:r>
      <w:proofErr w:type="spellEnd"/>
      <w:r w:rsidRPr="00E5629E">
        <w:rPr>
          <w:rStyle w:val="Hyperlink"/>
          <w:rFonts w:ascii="Times New Roman" w:hAnsi="Times New Roman"/>
          <w:color w:val="auto"/>
          <w:sz w:val="16"/>
          <w:szCs w:val="16"/>
          <w:shd w:val="clear" w:color="auto" w:fill="FFFFFF"/>
        </w:rPr>
        <w:t xml:space="preserve"> EC</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xml:space="preserve">, </w:t>
      </w:r>
      <w:hyperlink r:id="rId17" w:history="1">
        <w:proofErr w:type="spellStart"/>
        <w:r w:rsidRPr="00E5629E">
          <w:rPr>
            <w:rStyle w:val="Hyperlink"/>
            <w:rFonts w:ascii="Times New Roman" w:hAnsi="Times New Roman"/>
            <w:color w:val="auto"/>
            <w:sz w:val="16"/>
            <w:szCs w:val="16"/>
            <w:shd w:val="clear" w:color="auto" w:fill="FFFFFF"/>
          </w:rPr>
          <w:t>Molyvas</w:t>
        </w:r>
        <w:proofErr w:type="spellEnd"/>
        <w:r w:rsidRPr="00E5629E">
          <w:rPr>
            <w:rStyle w:val="Hyperlink"/>
            <w:rFonts w:ascii="Times New Roman" w:hAnsi="Times New Roman"/>
            <w:color w:val="auto"/>
            <w:sz w:val="16"/>
            <w:szCs w:val="16"/>
            <w:shd w:val="clear" w:color="auto" w:fill="FFFFFF"/>
          </w:rPr>
          <w:t xml:space="preserve"> D</w:t>
        </w:r>
      </w:hyperlink>
      <w:r w:rsidRPr="00E5629E">
        <w:rPr>
          <w:rFonts w:ascii="Times New Roman" w:hAnsi="Times New Roman"/>
          <w:sz w:val="16"/>
          <w:szCs w:val="16"/>
        </w:rPr>
        <w:t xml:space="preserve">, et al.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healthy, young individuals: day-night rhythm, effects of food intact and exercise, and associations with gender, physical activity, diet and body composition. J </w:t>
      </w:r>
      <w:proofErr w:type="spellStart"/>
      <w:r w:rsidRPr="00E5629E">
        <w:rPr>
          <w:rFonts w:ascii="Times New Roman" w:hAnsi="Times New Roman"/>
          <w:sz w:val="16"/>
          <w:szCs w:val="16"/>
        </w:rPr>
        <w:t>Clin</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Endocrinol</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2014</w:t>
      </w:r>
      <w:proofErr w:type="gramStart"/>
      <w:r w:rsidRPr="00E5629E">
        <w:rPr>
          <w:rFonts w:ascii="Times New Roman" w:hAnsi="Times New Roman"/>
          <w:sz w:val="16"/>
          <w:szCs w:val="16"/>
        </w:rPr>
        <w:t>;99</w:t>
      </w:r>
      <w:proofErr w:type="gramEnd"/>
      <w:r w:rsidRPr="00E5629E">
        <w:rPr>
          <w:rFonts w:ascii="Times New Roman" w:hAnsi="Times New Roman"/>
          <w:sz w:val="16"/>
          <w:szCs w:val="16"/>
        </w:rPr>
        <w:t>(9):3247-55.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hyperlink r:id="rId18" w:history="1">
        <w:r w:rsidRPr="00E5629E">
          <w:rPr>
            <w:rStyle w:val="Hyperlink"/>
            <w:rFonts w:ascii="Times New Roman" w:hAnsi="Times New Roman"/>
            <w:color w:val="auto"/>
            <w:sz w:val="16"/>
            <w:szCs w:val="16"/>
            <w:shd w:val="clear" w:color="auto" w:fill="FFFFFF"/>
          </w:rPr>
          <w:t>Al-</w:t>
        </w:r>
        <w:proofErr w:type="spellStart"/>
        <w:r w:rsidRPr="00E5629E">
          <w:rPr>
            <w:rStyle w:val="Hyperlink"/>
            <w:rFonts w:ascii="Times New Roman" w:hAnsi="Times New Roman"/>
            <w:color w:val="auto"/>
            <w:sz w:val="16"/>
            <w:szCs w:val="16"/>
            <w:shd w:val="clear" w:color="auto" w:fill="FFFFFF"/>
          </w:rPr>
          <w:t>Daghri</w:t>
        </w:r>
        <w:proofErr w:type="spellEnd"/>
        <w:r w:rsidRPr="00E5629E">
          <w:rPr>
            <w:rStyle w:val="Hyperlink"/>
            <w:rFonts w:ascii="Times New Roman" w:hAnsi="Times New Roman"/>
            <w:color w:val="auto"/>
            <w:sz w:val="16"/>
            <w:szCs w:val="16"/>
            <w:shd w:val="clear" w:color="auto" w:fill="FFFFFF"/>
          </w:rPr>
          <w:t xml:space="preserve"> NM</w:t>
        </w:r>
      </w:hyperlink>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"https://www.ncbi.nlm.nih.gov/pubmed/?term=Alkharfy%20KM%5BAuthor%5D&amp;cauthor=true&amp;cauthor_uid=24188288" </w:instrText>
      </w:r>
      <w:r w:rsidRPr="00E5629E">
        <w:fldChar w:fldCharType="separate"/>
      </w:r>
      <w:r w:rsidRPr="00E5629E">
        <w:rPr>
          <w:rStyle w:val="Hyperlink"/>
          <w:rFonts w:ascii="Times New Roman" w:hAnsi="Times New Roman"/>
          <w:color w:val="auto"/>
          <w:sz w:val="16"/>
          <w:szCs w:val="16"/>
          <w:shd w:val="clear" w:color="auto" w:fill="FFFFFF"/>
        </w:rPr>
        <w:t>Alkharfy</w:t>
      </w:r>
      <w:proofErr w:type="spellEnd"/>
      <w:r w:rsidRPr="00E5629E">
        <w:rPr>
          <w:rStyle w:val="Hyperlink"/>
          <w:rFonts w:ascii="Times New Roman" w:hAnsi="Times New Roman"/>
          <w:color w:val="auto"/>
          <w:sz w:val="16"/>
          <w:szCs w:val="16"/>
          <w:shd w:val="clear" w:color="auto" w:fill="FFFFFF"/>
        </w:rPr>
        <w:t xml:space="preserve"> KM</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"https://www.ncbi.nlm.nih.gov/pubmed/?term=Rahman%20S%5BAuthor%5D&amp;cauthor=true&amp;cauthor_uid=24188288" </w:instrText>
      </w:r>
      <w:r w:rsidRPr="00E5629E">
        <w:fldChar w:fldCharType="separate"/>
      </w:r>
      <w:r w:rsidRPr="00E5629E">
        <w:rPr>
          <w:rStyle w:val="Hyperlink"/>
          <w:rFonts w:ascii="Times New Roman" w:hAnsi="Times New Roman"/>
          <w:color w:val="auto"/>
          <w:sz w:val="16"/>
          <w:szCs w:val="16"/>
          <w:shd w:val="clear" w:color="auto" w:fill="FFFFFF"/>
        </w:rPr>
        <w:t>Rahman</w:t>
      </w:r>
      <w:proofErr w:type="spellEnd"/>
      <w:r w:rsidRPr="00E5629E">
        <w:rPr>
          <w:rStyle w:val="Hyperlink"/>
          <w:rFonts w:ascii="Times New Roman" w:hAnsi="Times New Roman"/>
          <w:color w:val="auto"/>
          <w:sz w:val="16"/>
          <w:szCs w:val="16"/>
          <w:shd w:val="clear" w:color="auto" w:fill="FFFFFF"/>
        </w:rPr>
        <w:t xml:space="preserve"> S</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"https://www.ncbi.nlm.nih.gov/pubmed/?term=Amer%20OE%5BAuthor%5D&amp;cauthor=true&amp;cauthor_uid=24188288" </w:instrText>
      </w:r>
      <w:r w:rsidRPr="00E5629E">
        <w:fldChar w:fldCharType="separate"/>
      </w:r>
      <w:r w:rsidRPr="00E5629E">
        <w:rPr>
          <w:rStyle w:val="Hyperlink"/>
          <w:rFonts w:ascii="Times New Roman" w:hAnsi="Times New Roman"/>
          <w:color w:val="auto"/>
          <w:sz w:val="16"/>
          <w:szCs w:val="16"/>
          <w:shd w:val="clear" w:color="auto" w:fill="FFFFFF"/>
        </w:rPr>
        <w:t>Amer</w:t>
      </w:r>
      <w:proofErr w:type="spellEnd"/>
      <w:r w:rsidRPr="00E5629E">
        <w:rPr>
          <w:rStyle w:val="Hyperlink"/>
          <w:rFonts w:ascii="Times New Roman" w:hAnsi="Times New Roman"/>
          <w:color w:val="auto"/>
          <w:sz w:val="16"/>
          <w:szCs w:val="16"/>
          <w:shd w:val="clear" w:color="auto" w:fill="FFFFFF"/>
        </w:rPr>
        <w:t xml:space="preserve"> OE</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"https://www.ncbi.nlm.nih.gov/pubmed/?term=Vinodson%20B%5BAuthor%5D&amp;cauthor=true&amp;cauthor_uid=24188288" </w:instrText>
      </w:r>
      <w:r w:rsidRPr="00E5629E">
        <w:fldChar w:fldCharType="separate"/>
      </w:r>
      <w:r w:rsidRPr="00E5629E">
        <w:rPr>
          <w:rStyle w:val="Hyperlink"/>
          <w:rFonts w:ascii="Times New Roman" w:hAnsi="Times New Roman"/>
          <w:color w:val="auto"/>
          <w:sz w:val="16"/>
          <w:szCs w:val="16"/>
          <w:shd w:val="clear" w:color="auto" w:fill="FFFFFF"/>
        </w:rPr>
        <w:t>Vinodson</w:t>
      </w:r>
      <w:proofErr w:type="spellEnd"/>
      <w:r w:rsidRPr="00E5629E">
        <w:rPr>
          <w:rStyle w:val="Hyperlink"/>
          <w:rFonts w:ascii="Times New Roman" w:hAnsi="Times New Roman"/>
          <w:color w:val="auto"/>
          <w:sz w:val="16"/>
          <w:szCs w:val="16"/>
          <w:shd w:val="clear" w:color="auto" w:fill="FFFFFF"/>
        </w:rPr>
        <w:t xml:space="preserve"> B</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"https://www.ncbi.nlm.nih.gov/pubmed/?term=Sabico%20S%5BAuthor%5D&amp;cauthor=true&amp;cauthor_uid=24188288" </w:instrText>
      </w:r>
      <w:r w:rsidRPr="00E5629E">
        <w:fldChar w:fldCharType="separate"/>
      </w:r>
      <w:r w:rsidRPr="00E5629E">
        <w:rPr>
          <w:rStyle w:val="Hyperlink"/>
          <w:rFonts w:ascii="Times New Roman" w:hAnsi="Times New Roman"/>
          <w:color w:val="auto"/>
          <w:sz w:val="16"/>
          <w:szCs w:val="16"/>
          <w:shd w:val="clear" w:color="auto" w:fill="FFFFFF"/>
        </w:rPr>
        <w:t>Sabico</w:t>
      </w:r>
      <w:proofErr w:type="spellEnd"/>
      <w:r w:rsidRPr="00E5629E">
        <w:rPr>
          <w:rStyle w:val="Hyperlink"/>
          <w:rFonts w:ascii="Times New Roman" w:hAnsi="Times New Roman"/>
          <w:color w:val="auto"/>
          <w:sz w:val="16"/>
          <w:szCs w:val="16"/>
          <w:shd w:val="clear" w:color="auto" w:fill="FFFFFF"/>
        </w:rPr>
        <w:t xml:space="preserve"> S</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rPr>
        <w:t xml:space="preserve">, et al. </w:t>
      </w:r>
      <w:proofErr w:type="spellStart"/>
      <w:r w:rsidRPr="00E5629E">
        <w:rPr>
          <w:rStyle w:val="highlight"/>
          <w:rFonts w:ascii="Times New Roman" w:hAnsi="Times New Roman"/>
          <w:sz w:val="16"/>
          <w:szCs w:val="16"/>
        </w:rPr>
        <w:t>Irisin</w:t>
      </w:r>
      <w:proofErr w:type="spellEnd"/>
      <w:r w:rsidRPr="00E5629E">
        <w:rPr>
          <w:rFonts w:ascii="Times New Roman" w:hAnsi="Times New Roman"/>
          <w:sz w:val="16"/>
          <w:szCs w:val="16"/>
        </w:rPr>
        <w:t xml:space="preserve"> as a </w:t>
      </w:r>
      <w:r w:rsidRPr="00E5629E">
        <w:rPr>
          <w:rStyle w:val="highlight"/>
          <w:rFonts w:ascii="Times New Roman" w:hAnsi="Times New Roman"/>
          <w:sz w:val="16"/>
          <w:szCs w:val="16"/>
        </w:rPr>
        <w:t>predictor</w:t>
      </w:r>
      <w:r w:rsidRPr="00E5629E">
        <w:rPr>
          <w:rFonts w:ascii="Times New Roman" w:hAnsi="Times New Roman"/>
          <w:sz w:val="16"/>
          <w:szCs w:val="16"/>
        </w:rPr>
        <w:t xml:space="preserve"> of </w:t>
      </w:r>
      <w:r w:rsidRPr="00E5629E">
        <w:rPr>
          <w:rStyle w:val="highlight"/>
          <w:rFonts w:ascii="Times New Roman" w:hAnsi="Times New Roman"/>
          <w:sz w:val="16"/>
          <w:szCs w:val="16"/>
        </w:rPr>
        <w:t>glucose</w:t>
      </w:r>
      <w:r w:rsidRPr="00E5629E">
        <w:rPr>
          <w:rFonts w:ascii="Times New Roman" w:hAnsi="Times New Roman"/>
          <w:sz w:val="16"/>
          <w:szCs w:val="16"/>
        </w:rPr>
        <w:t> </w:t>
      </w:r>
      <w:r w:rsidRPr="00E5629E">
        <w:rPr>
          <w:rStyle w:val="highlight"/>
          <w:rFonts w:ascii="Times New Roman" w:hAnsi="Times New Roman"/>
          <w:sz w:val="16"/>
          <w:szCs w:val="16"/>
        </w:rPr>
        <w:t>metabolism</w:t>
      </w:r>
      <w:r w:rsidRPr="00E5629E">
        <w:rPr>
          <w:rFonts w:ascii="Times New Roman" w:hAnsi="Times New Roman"/>
          <w:sz w:val="16"/>
          <w:szCs w:val="16"/>
        </w:rPr>
        <w:t> in </w:t>
      </w:r>
      <w:r w:rsidRPr="00E5629E">
        <w:rPr>
          <w:rStyle w:val="highlight"/>
          <w:rFonts w:ascii="Times New Roman" w:hAnsi="Times New Roman"/>
          <w:sz w:val="16"/>
          <w:szCs w:val="16"/>
        </w:rPr>
        <w:t>children</w:t>
      </w:r>
      <w:r w:rsidRPr="00E5629E">
        <w:rPr>
          <w:rFonts w:ascii="Times New Roman" w:hAnsi="Times New Roman"/>
          <w:sz w:val="16"/>
          <w:szCs w:val="16"/>
        </w:rPr>
        <w:t xml:space="preserve">: </w:t>
      </w:r>
      <w:r w:rsidRPr="00E5629E">
        <w:rPr>
          <w:rStyle w:val="highlight"/>
          <w:rFonts w:ascii="Times New Roman" w:hAnsi="Times New Roman"/>
          <w:sz w:val="16"/>
          <w:szCs w:val="16"/>
        </w:rPr>
        <w:t>sexually dimorphic effects</w:t>
      </w:r>
      <w:r w:rsidRPr="00E5629E">
        <w:rPr>
          <w:rFonts w:ascii="Times New Roman" w:hAnsi="Times New Roman"/>
          <w:sz w:val="16"/>
          <w:szCs w:val="16"/>
        </w:rPr>
        <w:t xml:space="preserve">. </w:t>
      </w:r>
      <w:hyperlink r:id="rId19" w:tooltip="European journal of clinical investigation." w:history="1">
        <w:proofErr w:type="spellStart"/>
        <w:r w:rsidRPr="00E5629E">
          <w:rPr>
            <w:rStyle w:val="Hyperlink"/>
            <w:rFonts w:ascii="Times New Roman" w:hAnsi="Times New Roman"/>
            <w:color w:val="auto"/>
            <w:sz w:val="16"/>
            <w:szCs w:val="16"/>
            <w:shd w:val="clear" w:color="auto" w:fill="FFFFFF"/>
          </w:rPr>
          <w:t>Eur</w:t>
        </w:r>
        <w:proofErr w:type="spellEnd"/>
        <w:r w:rsidRPr="00E5629E">
          <w:rPr>
            <w:rStyle w:val="Hyperlink"/>
            <w:rFonts w:ascii="Times New Roman" w:hAnsi="Times New Roman"/>
            <w:color w:val="auto"/>
            <w:sz w:val="16"/>
            <w:szCs w:val="16"/>
            <w:shd w:val="clear" w:color="auto" w:fill="FFFFFF"/>
          </w:rPr>
          <w:t xml:space="preserve"> J </w:t>
        </w:r>
        <w:proofErr w:type="spellStart"/>
        <w:r w:rsidRPr="00E5629E">
          <w:rPr>
            <w:rStyle w:val="Hyperlink"/>
            <w:rFonts w:ascii="Times New Roman" w:hAnsi="Times New Roman"/>
            <w:color w:val="auto"/>
            <w:sz w:val="16"/>
            <w:szCs w:val="16"/>
            <w:shd w:val="clear" w:color="auto" w:fill="FFFFFF"/>
          </w:rPr>
          <w:t>Clin</w:t>
        </w:r>
        <w:proofErr w:type="spellEnd"/>
        <w:r w:rsidRPr="00E5629E">
          <w:rPr>
            <w:rStyle w:val="Hyperlink"/>
            <w:rFonts w:ascii="Times New Roman" w:hAnsi="Times New Roman"/>
            <w:color w:val="auto"/>
            <w:sz w:val="16"/>
            <w:szCs w:val="16"/>
            <w:shd w:val="clear" w:color="auto" w:fill="FFFFFF"/>
          </w:rPr>
          <w:t xml:space="preserve"> Invest</w:t>
        </w:r>
      </w:hyperlink>
      <w:r w:rsidRPr="00E5629E">
        <w:rPr>
          <w:rStyle w:val="Hyperlink"/>
          <w:rFonts w:ascii="Times New Roman" w:hAnsi="Times New Roman"/>
          <w:color w:val="auto"/>
          <w:sz w:val="16"/>
          <w:szCs w:val="16"/>
          <w:shd w:val="clear" w:color="auto" w:fill="FFFFFF"/>
        </w:rPr>
        <w:t>.</w:t>
      </w:r>
      <w:r w:rsidRPr="00E5629E">
        <w:rPr>
          <w:rFonts w:ascii="Times New Roman" w:hAnsi="Times New Roman"/>
          <w:sz w:val="16"/>
          <w:szCs w:val="16"/>
        </w:rPr>
        <w:t xml:space="preserve"> </w:t>
      </w:r>
      <w:r w:rsidRPr="00E5629E">
        <w:rPr>
          <w:rFonts w:ascii="Times New Roman" w:hAnsi="Times New Roman"/>
          <w:sz w:val="16"/>
          <w:szCs w:val="16"/>
          <w:shd w:val="clear" w:color="auto" w:fill="FFFFFF"/>
        </w:rPr>
        <w:t>2014</w:t>
      </w:r>
      <w:proofErr w:type="gramStart"/>
      <w:r w:rsidRPr="00E5629E">
        <w:rPr>
          <w:rFonts w:ascii="Times New Roman" w:hAnsi="Times New Roman"/>
          <w:sz w:val="16"/>
          <w:szCs w:val="16"/>
          <w:shd w:val="clear" w:color="auto" w:fill="FFFFFF"/>
        </w:rPr>
        <w:t>;44</w:t>
      </w:r>
      <w:proofErr w:type="gramEnd"/>
      <w:r w:rsidRPr="00E5629E">
        <w:rPr>
          <w:rFonts w:ascii="Times New Roman" w:hAnsi="Times New Roman"/>
          <w:sz w:val="16"/>
          <w:szCs w:val="16"/>
          <w:shd w:val="clear" w:color="auto" w:fill="FFFFFF"/>
        </w:rPr>
        <w:t>(2):119-24.</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Shelbaya</w:t>
      </w:r>
      <w:proofErr w:type="spellEnd"/>
      <w:r w:rsidRPr="00E5629E">
        <w:rPr>
          <w:rFonts w:ascii="Times New Roman" w:hAnsi="Times New Roman"/>
          <w:sz w:val="16"/>
          <w:szCs w:val="16"/>
        </w:rPr>
        <w:t xml:space="preserve"> S, </w:t>
      </w:r>
      <w:proofErr w:type="spellStart"/>
      <w:r w:rsidRPr="00E5629E">
        <w:rPr>
          <w:rFonts w:ascii="Times New Roman" w:hAnsi="Times New Roman"/>
          <w:sz w:val="16"/>
          <w:szCs w:val="16"/>
        </w:rPr>
        <w:t>Abushady</w:t>
      </w:r>
      <w:proofErr w:type="spellEnd"/>
      <w:r w:rsidRPr="00E5629E">
        <w:rPr>
          <w:rFonts w:ascii="Times New Roman" w:hAnsi="Times New Roman"/>
          <w:sz w:val="16"/>
          <w:szCs w:val="16"/>
        </w:rPr>
        <w:t xml:space="preserve"> MM, Nasr MS, </w:t>
      </w:r>
      <w:proofErr w:type="spellStart"/>
      <w:r w:rsidRPr="00E5629E">
        <w:rPr>
          <w:rFonts w:ascii="Times New Roman" w:hAnsi="Times New Roman"/>
          <w:sz w:val="16"/>
          <w:szCs w:val="16"/>
        </w:rPr>
        <w:t>Bekhet</w:t>
      </w:r>
      <w:proofErr w:type="spellEnd"/>
      <w:r w:rsidRPr="00E5629E">
        <w:rPr>
          <w:rFonts w:ascii="Times New Roman" w:hAnsi="Times New Roman"/>
          <w:sz w:val="16"/>
          <w:szCs w:val="16"/>
        </w:rPr>
        <w:t xml:space="preserve"> MM, </w:t>
      </w:r>
      <w:proofErr w:type="spellStart"/>
      <w:r w:rsidRPr="00E5629E">
        <w:rPr>
          <w:rFonts w:ascii="Times New Roman" w:hAnsi="Times New Roman"/>
          <w:sz w:val="16"/>
          <w:szCs w:val="16"/>
        </w:rPr>
        <w:t>Mageed</w:t>
      </w:r>
      <w:proofErr w:type="spellEnd"/>
      <w:r w:rsidRPr="00E5629E">
        <w:rPr>
          <w:rFonts w:ascii="Times New Roman" w:hAnsi="Times New Roman"/>
          <w:sz w:val="16"/>
          <w:szCs w:val="16"/>
        </w:rPr>
        <w:t xml:space="preserve"> YA, Abbas M, et al. Study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hormone level in type 2 diabetic patients and                        patients with diabetic nephropathy. </w:t>
      </w:r>
      <w:proofErr w:type="spellStart"/>
      <w:r w:rsidRPr="00E5629E">
        <w:rPr>
          <w:rFonts w:ascii="Times New Roman" w:hAnsi="Times New Roman"/>
          <w:sz w:val="16"/>
          <w:szCs w:val="16"/>
        </w:rPr>
        <w:t>Curr</w:t>
      </w:r>
      <w:proofErr w:type="spellEnd"/>
      <w:r w:rsidRPr="00E5629E">
        <w:rPr>
          <w:rFonts w:ascii="Times New Roman" w:hAnsi="Times New Roman"/>
          <w:sz w:val="16"/>
          <w:szCs w:val="16"/>
        </w:rPr>
        <w:t xml:space="preserve"> Diabetes Rev. 2018</w:t>
      </w:r>
      <w:proofErr w:type="gramStart"/>
      <w:r w:rsidRPr="00E5629E">
        <w:rPr>
          <w:rFonts w:ascii="Times New Roman" w:hAnsi="Times New Roman"/>
          <w:sz w:val="16"/>
          <w:szCs w:val="16"/>
        </w:rPr>
        <w:t>;14</w:t>
      </w:r>
      <w:proofErr w:type="gramEnd"/>
      <w:r w:rsidRPr="00E5629E">
        <w:rPr>
          <w:rFonts w:ascii="Times New Roman" w:hAnsi="Times New Roman"/>
          <w:sz w:val="16"/>
          <w:szCs w:val="16"/>
        </w:rPr>
        <w:t>(5):481-6.</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Nookaew</w:t>
      </w:r>
      <w:proofErr w:type="spellEnd"/>
      <w:r w:rsidRPr="00E5629E">
        <w:rPr>
          <w:rFonts w:ascii="Times New Roman" w:hAnsi="Times New Roman"/>
          <w:sz w:val="16"/>
          <w:szCs w:val="16"/>
        </w:rPr>
        <w:t xml:space="preserve"> I, </w:t>
      </w:r>
      <w:proofErr w:type="spellStart"/>
      <w:r w:rsidRPr="00E5629E">
        <w:rPr>
          <w:rFonts w:ascii="Times New Roman" w:hAnsi="Times New Roman"/>
          <w:sz w:val="16"/>
          <w:szCs w:val="16"/>
        </w:rPr>
        <w:t>Svensson</w:t>
      </w:r>
      <w:proofErr w:type="spellEnd"/>
      <w:r w:rsidRPr="00E5629E">
        <w:rPr>
          <w:rFonts w:ascii="Times New Roman" w:hAnsi="Times New Roman"/>
          <w:sz w:val="16"/>
          <w:szCs w:val="16"/>
        </w:rPr>
        <w:t xml:space="preserve"> PA, Jacobson P, </w:t>
      </w:r>
      <w:proofErr w:type="spellStart"/>
      <w:r w:rsidRPr="00E5629E">
        <w:rPr>
          <w:rFonts w:ascii="Times New Roman" w:hAnsi="Times New Roman"/>
          <w:sz w:val="16"/>
          <w:szCs w:val="16"/>
        </w:rPr>
        <w:t>Jernas</w:t>
      </w:r>
      <w:proofErr w:type="spellEnd"/>
      <w:r w:rsidRPr="00E5629E">
        <w:rPr>
          <w:rFonts w:ascii="Times New Roman" w:hAnsi="Times New Roman"/>
          <w:sz w:val="16"/>
          <w:szCs w:val="16"/>
        </w:rPr>
        <w:t xml:space="preserve"> M, Taube M, Larsson I, et al. Adipose tissue resting energy expenditure and expression of genes involved in mitochondrial function are higher in women than in men. J </w:t>
      </w:r>
      <w:proofErr w:type="spellStart"/>
      <w:r w:rsidRPr="00E5629E">
        <w:rPr>
          <w:rFonts w:ascii="Times New Roman" w:hAnsi="Times New Roman"/>
          <w:sz w:val="16"/>
          <w:szCs w:val="16"/>
        </w:rPr>
        <w:t>Clin</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Endocrinol</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2013 Feb</w:t>
      </w:r>
      <w:proofErr w:type="gramStart"/>
      <w:r w:rsidRPr="00E5629E">
        <w:rPr>
          <w:rFonts w:ascii="Times New Roman" w:hAnsi="Times New Roman"/>
          <w:sz w:val="16"/>
          <w:szCs w:val="16"/>
        </w:rPr>
        <w:t>;98</w:t>
      </w:r>
      <w:proofErr w:type="gramEnd"/>
      <w:r w:rsidRPr="00E5629E">
        <w:rPr>
          <w:rFonts w:ascii="Times New Roman" w:hAnsi="Times New Roman"/>
          <w:sz w:val="16"/>
          <w:szCs w:val="16"/>
        </w:rPr>
        <w:t xml:space="preserve">(2):E370-8. Available </w:t>
      </w:r>
      <w:proofErr w:type="gramStart"/>
      <w:r w:rsidRPr="00E5629E">
        <w:rPr>
          <w:rFonts w:ascii="Times New Roman" w:hAnsi="Times New Roman"/>
          <w:sz w:val="16"/>
          <w:szCs w:val="16"/>
        </w:rPr>
        <w:t>at :</w:t>
      </w:r>
      <w:proofErr w:type="gramEnd"/>
      <w:r w:rsidRPr="00E5629E">
        <w:rPr>
          <w:rFonts w:ascii="Times New Roman" w:hAnsi="Times New Roman"/>
          <w:sz w:val="16"/>
          <w:szCs w:val="16"/>
        </w:rPr>
        <w:t xml:space="preserve"> </w:t>
      </w:r>
      <w:hyperlink r:id="rId20" w:history="1">
        <w:r w:rsidRPr="00E5629E">
          <w:rPr>
            <w:rStyle w:val="Hyperlink"/>
            <w:rFonts w:ascii="Times New Roman" w:hAnsi="Times New Roman"/>
            <w:color w:val="auto"/>
            <w:sz w:val="16"/>
            <w:szCs w:val="16"/>
          </w:rPr>
          <w:t>https://academic.oup.com/jcem/article/98/2/E370/2833910</w:t>
        </w:r>
      </w:hyperlink>
      <w:r w:rsidRPr="00E5629E">
        <w:rPr>
          <w:rFonts w:ascii="Times New Roman" w:hAnsi="Times New Roman"/>
          <w:sz w:val="16"/>
          <w:szCs w:val="16"/>
        </w:rPr>
        <w:t>. Accessed on April 14, 2020.</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Cypess</w:t>
      </w:r>
      <w:proofErr w:type="spellEnd"/>
      <w:r w:rsidRPr="00E5629E">
        <w:rPr>
          <w:rFonts w:ascii="Times New Roman" w:hAnsi="Times New Roman"/>
          <w:sz w:val="16"/>
          <w:szCs w:val="16"/>
        </w:rPr>
        <w:t xml:space="preserve"> AM, Lehman S, Williams G, Tal I, Rodman D, </w:t>
      </w:r>
      <w:proofErr w:type="spellStart"/>
      <w:r w:rsidRPr="00E5629E">
        <w:rPr>
          <w:rFonts w:ascii="Times New Roman" w:hAnsi="Times New Roman"/>
          <w:sz w:val="16"/>
          <w:szCs w:val="16"/>
        </w:rPr>
        <w:t>Goldfine</w:t>
      </w:r>
      <w:proofErr w:type="spellEnd"/>
      <w:r w:rsidRPr="00E5629E">
        <w:rPr>
          <w:rFonts w:ascii="Times New Roman" w:hAnsi="Times New Roman"/>
          <w:sz w:val="16"/>
          <w:szCs w:val="16"/>
        </w:rPr>
        <w:t xml:space="preserve"> AB, et al. Identification and importance of brown adipose tissue in adult humans. N </w:t>
      </w:r>
      <w:proofErr w:type="spellStart"/>
      <w:r w:rsidRPr="00E5629E">
        <w:rPr>
          <w:rFonts w:ascii="Times New Roman" w:hAnsi="Times New Roman"/>
          <w:sz w:val="16"/>
          <w:szCs w:val="16"/>
        </w:rPr>
        <w:t>Engl</w:t>
      </w:r>
      <w:proofErr w:type="spellEnd"/>
      <w:r w:rsidRPr="00E5629E">
        <w:rPr>
          <w:rFonts w:ascii="Times New Roman" w:hAnsi="Times New Roman"/>
          <w:sz w:val="16"/>
          <w:szCs w:val="16"/>
        </w:rPr>
        <w:t xml:space="preserve"> J Med. 2009 April 9</w:t>
      </w:r>
      <w:proofErr w:type="gramStart"/>
      <w:r w:rsidRPr="00E5629E">
        <w:rPr>
          <w:rFonts w:ascii="Times New Roman" w:hAnsi="Times New Roman"/>
          <w:sz w:val="16"/>
          <w:szCs w:val="16"/>
        </w:rPr>
        <w:t>;360</w:t>
      </w:r>
      <w:proofErr w:type="gramEnd"/>
      <w:r w:rsidRPr="00E5629E">
        <w:rPr>
          <w:rFonts w:ascii="Times New Roman" w:hAnsi="Times New Roman"/>
          <w:sz w:val="16"/>
          <w:szCs w:val="16"/>
        </w:rPr>
        <w:t>(15):1509-17.</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hyperlink r:id="rId21" w:history="1">
        <w:r w:rsidRPr="00E5629E">
          <w:rPr>
            <w:rStyle w:val="Hyperlink"/>
            <w:rFonts w:ascii="Times New Roman" w:hAnsi="Times New Roman"/>
            <w:color w:val="auto"/>
            <w:sz w:val="16"/>
            <w:szCs w:val="16"/>
            <w:shd w:val="clear" w:color="auto" w:fill="FFFFFF"/>
          </w:rPr>
          <w:t>Huh JY</w:t>
        </w:r>
      </w:hyperlink>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"https://www.ncbi.nlm.nih.gov/pubmed/?term=Panagiotou%20G%5BAuthor%5D&amp;cauthor=true&amp;cauthor_uid=23018146" </w:instrText>
      </w:r>
      <w:r w:rsidRPr="00E5629E">
        <w:fldChar w:fldCharType="separate"/>
      </w:r>
      <w:r w:rsidRPr="00E5629E">
        <w:rPr>
          <w:rStyle w:val="Hyperlink"/>
          <w:rFonts w:ascii="Times New Roman" w:hAnsi="Times New Roman"/>
          <w:color w:val="auto"/>
          <w:sz w:val="16"/>
          <w:szCs w:val="16"/>
          <w:shd w:val="clear" w:color="auto" w:fill="FFFFFF"/>
        </w:rPr>
        <w:t>Panagiotou</w:t>
      </w:r>
      <w:proofErr w:type="spellEnd"/>
      <w:r w:rsidRPr="00E5629E">
        <w:rPr>
          <w:rStyle w:val="Hyperlink"/>
          <w:rFonts w:ascii="Times New Roman" w:hAnsi="Times New Roman"/>
          <w:color w:val="auto"/>
          <w:sz w:val="16"/>
          <w:szCs w:val="16"/>
          <w:shd w:val="clear" w:color="auto" w:fill="FFFFFF"/>
        </w:rPr>
        <w:t xml:space="preserve"> G</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"https://www.ncbi.nlm.nih.gov/pubmed/?term=Mougios%20V%5BAuthor%5D&amp;cauthor=true&amp;cauthor_uid=23018146" </w:instrText>
      </w:r>
      <w:r w:rsidRPr="00E5629E">
        <w:fldChar w:fldCharType="separate"/>
      </w:r>
      <w:r w:rsidRPr="00E5629E">
        <w:rPr>
          <w:rStyle w:val="Hyperlink"/>
          <w:rFonts w:ascii="Times New Roman" w:hAnsi="Times New Roman"/>
          <w:color w:val="auto"/>
          <w:sz w:val="16"/>
          <w:szCs w:val="16"/>
          <w:shd w:val="clear" w:color="auto" w:fill="FFFFFF"/>
        </w:rPr>
        <w:t>Mougios</w:t>
      </w:r>
      <w:proofErr w:type="spellEnd"/>
      <w:r w:rsidRPr="00E5629E">
        <w:rPr>
          <w:rStyle w:val="Hyperlink"/>
          <w:rFonts w:ascii="Times New Roman" w:hAnsi="Times New Roman"/>
          <w:color w:val="auto"/>
          <w:sz w:val="16"/>
          <w:szCs w:val="16"/>
          <w:shd w:val="clear" w:color="auto" w:fill="FFFFFF"/>
        </w:rPr>
        <w:t xml:space="preserve"> V</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"https://www.ncbi.nlm.nih.gov/pubmed/?term=Brinkoetter%20M%5BAuthor%5D&amp;cauthor=true&amp;cauthor_uid=23018146" </w:instrText>
      </w:r>
      <w:r w:rsidRPr="00E5629E">
        <w:fldChar w:fldCharType="separate"/>
      </w:r>
      <w:r w:rsidRPr="00E5629E">
        <w:rPr>
          <w:rStyle w:val="Hyperlink"/>
          <w:rFonts w:ascii="Times New Roman" w:hAnsi="Times New Roman"/>
          <w:color w:val="auto"/>
          <w:sz w:val="16"/>
          <w:szCs w:val="16"/>
          <w:shd w:val="clear" w:color="auto" w:fill="FFFFFF"/>
        </w:rPr>
        <w:t>Brinkoetter</w:t>
      </w:r>
      <w:proofErr w:type="spellEnd"/>
      <w:r w:rsidRPr="00E5629E">
        <w:rPr>
          <w:rStyle w:val="Hyperlink"/>
          <w:rFonts w:ascii="Times New Roman" w:hAnsi="Times New Roman"/>
          <w:color w:val="auto"/>
          <w:sz w:val="16"/>
          <w:szCs w:val="16"/>
          <w:shd w:val="clear" w:color="auto" w:fill="FFFFFF"/>
        </w:rPr>
        <w:t xml:space="preserve"> M</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proofErr w:type="spellStart"/>
      <w:r w:rsidRPr="00E5629E">
        <w:fldChar w:fldCharType="begin"/>
      </w:r>
      <w:r w:rsidRPr="00E5629E">
        <w:rPr>
          <w:rFonts w:ascii="Times New Roman" w:hAnsi="Times New Roman"/>
          <w:sz w:val="16"/>
          <w:szCs w:val="16"/>
        </w:rPr>
        <w:instrText xml:space="preserve"> HYPERLINK "https://www.ncbi.nlm.nih.gov/pubmed/?term=Vamvini%20MT%5BAuthor%5D&amp;cauthor=true&amp;cauthor_uid=23018146" </w:instrText>
      </w:r>
      <w:r w:rsidRPr="00E5629E">
        <w:fldChar w:fldCharType="separate"/>
      </w:r>
      <w:r w:rsidRPr="00E5629E">
        <w:rPr>
          <w:rStyle w:val="Hyperlink"/>
          <w:rFonts w:ascii="Times New Roman" w:hAnsi="Times New Roman"/>
          <w:color w:val="auto"/>
          <w:sz w:val="16"/>
          <w:szCs w:val="16"/>
          <w:shd w:val="clear" w:color="auto" w:fill="FFFFFF"/>
        </w:rPr>
        <w:t>Vamvini</w:t>
      </w:r>
      <w:proofErr w:type="spellEnd"/>
      <w:r w:rsidRPr="00E5629E">
        <w:rPr>
          <w:rStyle w:val="Hyperlink"/>
          <w:rFonts w:ascii="Times New Roman" w:hAnsi="Times New Roman"/>
          <w:color w:val="auto"/>
          <w:sz w:val="16"/>
          <w:szCs w:val="16"/>
          <w:shd w:val="clear" w:color="auto" w:fill="FFFFFF"/>
        </w:rPr>
        <w:t xml:space="preserve"> MT</w:t>
      </w:r>
      <w:r w:rsidRPr="00E5629E">
        <w:rPr>
          <w:rStyle w:val="Hyperlink"/>
          <w:rFonts w:ascii="Times New Roman" w:hAnsi="Times New Roman"/>
          <w:color w:val="auto"/>
          <w:sz w:val="16"/>
          <w:szCs w:val="16"/>
          <w:shd w:val="clear" w:color="auto" w:fill="FFFFFF"/>
        </w:rPr>
        <w:fldChar w:fldCharType="end"/>
      </w:r>
      <w:r w:rsidRPr="00E5629E">
        <w:rPr>
          <w:rFonts w:ascii="Times New Roman" w:hAnsi="Times New Roman"/>
          <w:sz w:val="16"/>
          <w:szCs w:val="16"/>
          <w:shd w:val="clear" w:color="auto" w:fill="FFFFFF"/>
        </w:rPr>
        <w:t>, </w:t>
      </w:r>
      <w:hyperlink r:id="rId22" w:history="1">
        <w:r w:rsidRPr="00E5629E">
          <w:rPr>
            <w:rStyle w:val="Hyperlink"/>
            <w:rFonts w:ascii="Times New Roman" w:hAnsi="Times New Roman"/>
            <w:color w:val="auto"/>
            <w:sz w:val="16"/>
            <w:szCs w:val="16"/>
            <w:shd w:val="clear" w:color="auto" w:fill="FFFFFF"/>
          </w:rPr>
          <w:t>Schneider BE</w:t>
        </w:r>
      </w:hyperlink>
      <w:r w:rsidRPr="00E5629E">
        <w:rPr>
          <w:rFonts w:ascii="Times New Roman" w:hAnsi="Times New Roman"/>
          <w:sz w:val="16"/>
          <w:szCs w:val="16"/>
        </w:rPr>
        <w:t xml:space="preserve">, et al. FNDC5 and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humans: I predictors of circulating concentrations in serum and plasma and II mRNA expression and circulating concentrations in response to weight loss and exercise. </w:t>
      </w:r>
      <w:r w:rsidRPr="00E5629E">
        <w:rPr>
          <w:rFonts w:ascii="Times New Roman" w:hAnsi="Times New Roman"/>
          <w:sz w:val="16"/>
          <w:szCs w:val="16"/>
          <w:shd w:val="clear" w:color="auto" w:fill="FFFFFF"/>
        </w:rPr>
        <w:t>Metabolism. 2012</w:t>
      </w:r>
      <w:proofErr w:type="gramStart"/>
      <w:r w:rsidRPr="00E5629E">
        <w:rPr>
          <w:rFonts w:ascii="Times New Roman" w:hAnsi="Times New Roman"/>
          <w:sz w:val="16"/>
          <w:szCs w:val="16"/>
          <w:shd w:val="clear" w:color="auto" w:fill="FFFFFF"/>
        </w:rPr>
        <w:t>;61</w:t>
      </w:r>
      <w:proofErr w:type="gramEnd"/>
      <w:r w:rsidRPr="00E5629E">
        <w:rPr>
          <w:rFonts w:ascii="Times New Roman" w:hAnsi="Times New Roman"/>
          <w:sz w:val="16"/>
          <w:szCs w:val="16"/>
          <w:shd w:val="clear" w:color="auto" w:fill="FFFFFF"/>
        </w:rPr>
        <w:t>(12):1725-38</w:t>
      </w:r>
      <w:r w:rsidRPr="00E5629E">
        <w:rPr>
          <w:rFonts w:ascii="Times New Roman" w:hAnsi="Times New Roman"/>
          <w:sz w:val="16"/>
          <w:szCs w:val="16"/>
        </w:rPr>
        <w:t>.</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hyperlink r:id="rId23" w:history="1">
        <w:r w:rsidRPr="00E5629E">
          <w:rPr>
            <w:rStyle w:val="Hyperlink"/>
            <w:rFonts w:ascii="Times New Roman" w:hAnsi="Times New Roman"/>
            <w:color w:val="auto"/>
            <w:sz w:val="16"/>
            <w:szCs w:val="16"/>
            <w:shd w:val="clear" w:color="auto" w:fill="FFFFFF"/>
          </w:rPr>
          <w:t>Liu JJ</w:t>
        </w:r>
      </w:hyperlink>
      <w:r w:rsidRPr="00E5629E">
        <w:rPr>
          <w:rFonts w:ascii="Times New Roman" w:hAnsi="Times New Roman"/>
          <w:sz w:val="16"/>
          <w:szCs w:val="16"/>
          <w:shd w:val="clear" w:color="auto" w:fill="FFFFFF"/>
        </w:rPr>
        <w:t>, </w:t>
      </w:r>
      <w:hyperlink r:id="rId24" w:history="1">
        <w:r w:rsidRPr="00E5629E">
          <w:rPr>
            <w:rStyle w:val="Hyperlink"/>
            <w:rFonts w:ascii="Times New Roman" w:hAnsi="Times New Roman"/>
            <w:color w:val="auto"/>
            <w:sz w:val="16"/>
            <w:szCs w:val="16"/>
            <w:shd w:val="clear" w:color="auto" w:fill="FFFFFF"/>
          </w:rPr>
          <w:t>Wong MD</w:t>
        </w:r>
      </w:hyperlink>
      <w:r w:rsidRPr="00E5629E">
        <w:rPr>
          <w:rFonts w:ascii="Times New Roman" w:hAnsi="Times New Roman"/>
          <w:sz w:val="16"/>
          <w:szCs w:val="16"/>
          <w:shd w:val="clear" w:color="auto" w:fill="FFFFFF"/>
        </w:rPr>
        <w:t>, </w:t>
      </w:r>
      <w:hyperlink r:id="rId25" w:history="1">
        <w:r w:rsidRPr="00E5629E">
          <w:rPr>
            <w:rStyle w:val="Hyperlink"/>
            <w:rFonts w:ascii="Times New Roman" w:hAnsi="Times New Roman"/>
            <w:color w:val="auto"/>
            <w:sz w:val="16"/>
            <w:szCs w:val="16"/>
            <w:shd w:val="clear" w:color="auto" w:fill="FFFFFF"/>
          </w:rPr>
          <w:t>Toy WC</w:t>
        </w:r>
      </w:hyperlink>
      <w:r w:rsidRPr="00E5629E">
        <w:rPr>
          <w:rFonts w:ascii="Times New Roman" w:hAnsi="Times New Roman"/>
          <w:sz w:val="16"/>
          <w:szCs w:val="16"/>
          <w:shd w:val="clear" w:color="auto" w:fill="FFFFFF"/>
        </w:rPr>
        <w:t>, </w:t>
      </w:r>
      <w:hyperlink r:id="rId26" w:history="1">
        <w:r w:rsidRPr="00E5629E">
          <w:rPr>
            <w:rStyle w:val="Hyperlink"/>
            <w:rFonts w:ascii="Times New Roman" w:hAnsi="Times New Roman"/>
            <w:color w:val="auto"/>
            <w:sz w:val="16"/>
            <w:szCs w:val="16"/>
            <w:shd w:val="clear" w:color="auto" w:fill="FFFFFF"/>
          </w:rPr>
          <w:t>Tan CS</w:t>
        </w:r>
      </w:hyperlink>
      <w:r w:rsidRPr="00E5629E">
        <w:rPr>
          <w:rFonts w:ascii="Times New Roman" w:hAnsi="Times New Roman"/>
          <w:sz w:val="16"/>
          <w:szCs w:val="16"/>
          <w:shd w:val="clear" w:color="auto" w:fill="FFFFFF"/>
        </w:rPr>
        <w:t>, </w:t>
      </w:r>
      <w:hyperlink r:id="rId27" w:history="1">
        <w:r w:rsidRPr="00E5629E">
          <w:rPr>
            <w:rStyle w:val="Hyperlink"/>
            <w:rFonts w:ascii="Times New Roman" w:hAnsi="Times New Roman"/>
            <w:color w:val="auto"/>
            <w:sz w:val="16"/>
            <w:szCs w:val="16"/>
            <w:shd w:val="clear" w:color="auto" w:fill="FFFFFF"/>
          </w:rPr>
          <w:t>Liu S</w:t>
        </w:r>
      </w:hyperlink>
      <w:r w:rsidRPr="00E5629E">
        <w:rPr>
          <w:rFonts w:ascii="Times New Roman" w:hAnsi="Times New Roman"/>
          <w:sz w:val="16"/>
          <w:szCs w:val="16"/>
          <w:shd w:val="clear" w:color="auto" w:fill="FFFFFF"/>
        </w:rPr>
        <w:t>, </w:t>
      </w:r>
      <w:hyperlink r:id="rId28" w:history="1">
        <w:r w:rsidRPr="00E5629E">
          <w:rPr>
            <w:rStyle w:val="Hyperlink"/>
            <w:rFonts w:ascii="Times New Roman" w:hAnsi="Times New Roman"/>
            <w:color w:val="auto"/>
            <w:sz w:val="16"/>
            <w:szCs w:val="16"/>
            <w:shd w:val="clear" w:color="auto" w:fill="FFFFFF"/>
          </w:rPr>
          <w:t>Ng XW</w:t>
        </w:r>
      </w:hyperlink>
      <w:r w:rsidRPr="00E5629E">
        <w:rPr>
          <w:rFonts w:ascii="Times New Roman" w:hAnsi="Times New Roman"/>
          <w:sz w:val="16"/>
          <w:szCs w:val="16"/>
        </w:rPr>
        <w:t xml:space="preserve">, et al. Lower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is associated with type 2 diabetes mellitus. </w:t>
      </w:r>
      <w:hyperlink r:id="rId29" w:tooltip="Journal of diabetes and its complications." w:history="1">
        <w:r w:rsidRPr="00E5629E">
          <w:rPr>
            <w:rStyle w:val="Hyperlink"/>
            <w:rFonts w:ascii="Times New Roman" w:hAnsi="Times New Roman"/>
            <w:color w:val="auto"/>
            <w:sz w:val="16"/>
            <w:szCs w:val="16"/>
            <w:shd w:val="clear" w:color="auto" w:fill="FFFFFF"/>
          </w:rPr>
          <w:t xml:space="preserve">J </w:t>
        </w:r>
        <w:proofErr w:type="spellStart"/>
        <w:r w:rsidRPr="00E5629E">
          <w:rPr>
            <w:rStyle w:val="Hyperlink"/>
            <w:rFonts w:ascii="Times New Roman" w:hAnsi="Times New Roman"/>
            <w:color w:val="auto"/>
            <w:sz w:val="16"/>
            <w:szCs w:val="16"/>
            <w:shd w:val="clear" w:color="auto" w:fill="FFFFFF"/>
          </w:rPr>
          <w:t>Diabet</w:t>
        </w:r>
        <w:proofErr w:type="spellEnd"/>
        <w:r w:rsidRPr="00E5629E">
          <w:rPr>
            <w:rStyle w:val="Hyperlink"/>
            <w:rFonts w:ascii="Times New Roman" w:hAnsi="Times New Roman"/>
            <w:color w:val="auto"/>
            <w:sz w:val="16"/>
            <w:szCs w:val="16"/>
            <w:shd w:val="clear" w:color="auto" w:fill="FFFFFF"/>
          </w:rPr>
          <w:t xml:space="preserve"> Complications</w:t>
        </w:r>
      </w:hyperlink>
      <w:r w:rsidRPr="00E5629E">
        <w:rPr>
          <w:rStyle w:val="Hyperlink"/>
          <w:rFonts w:ascii="Times New Roman" w:hAnsi="Times New Roman"/>
          <w:color w:val="auto"/>
          <w:sz w:val="16"/>
          <w:szCs w:val="16"/>
          <w:shd w:val="clear" w:color="auto" w:fill="FFFFFF"/>
        </w:rPr>
        <w:t>.</w:t>
      </w:r>
      <w:r w:rsidRPr="00E5629E">
        <w:rPr>
          <w:rFonts w:ascii="Times New Roman" w:hAnsi="Times New Roman"/>
          <w:sz w:val="16"/>
          <w:szCs w:val="16"/>
        </w:rPr>
        <w:t xml:space="preserve">  </w:t>
      </w:r>
      <w:r w:rsidRPr="00E5629E">
        <w:rPr>
          <w:rFonts w:ascii="Times New Roman" w:hAnsi="Times New Roman"/>
          <w:sz w:val="16"/>
          <w:szCs w:val="16"/>
          <w:shd w:val="clear" w:color="auto" w:fill="FFFFFF"/>
        </w:rPr>
        <w:t>2013</w:t>
      </w:r>
      <w:proofErr w:type="gramStart"/>
      <w:r w:rsidRPr="00E5629E">
        <w:rPr>
          <w:rFonts w:ascii="Times New Roman" w:hAnsi="Times New Roman"/>
          <w:sz w:val="16"/>
          <w:szCs w:val="16"/>
          <w:shd w:val="clear" w:color="auto" w:fill="FFFFFF"/>
        </w:rPr>
        <w:t>;27</w:t>
      </w:r>
      <w:proofErr w:type="gramEnd"/>
      <w:r w:rsidRPr="00E5629E">
        <w:rPr>
          <w:rFonts w:ascii="Times New Roman" w:hAnsi="Times New Roman"/>
          <w:sz w:val="16"/>
          <w:szCs w:val="16"/>
          <w:shd w:val="clear" w:color="auto" w:fill="FFFFFF"/>
        </w:rPr>
        <w:t>(4):365-9.</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Du XL, Jiang WX, </w:t>
      </w:r>
      <w:proofErr w:type="spellStart"/>
      <w:r w:rsidRPr="00E5629E">
        <w:rPr>
          <w:rFonts w:ascii="Times New Roman" w:hAnsi="Times New Roman"/>
          <w:sz w:val="16"/>
          <w:szCs w:val="16"/>
        </w:rPr>
        <w:t>Lv</w:t>
      </w:r>
      <w:proofErr w:type="spellEnd"/>
      <w:r w:rsidRPr="00E5629E">
        <w:rPr>
          <w:rFonts w:ascii="Times New Roman" w:hAnsi="Times New Roman"/>
          <w:sz w:val="16"/>
          <w:szCs w:val="16"/>
        </w:rPr>
        <w:t xml:space="preserve"> ZT. Lower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level in patients with diabetes mellitus: a systematic review and meta-analysis. </w:t>
      </w:r>
      <w:proofErr w:type="spellStart"/>
      <w:r w:rsidRPr="00E5629E">
        <w:rPr>
          <w:rFonts w:ascii="Times New Roman" w:hAnsi="Times New Roman"/>
          <w:sz w:val="16"/>
          <w:szCs w:val="16"/>
        </w:rPr>
        <w:t>Horm</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xml:space="preserve"> Res. 2016</w:t>
      </w:r>
      <w:proofErr w:type="gramStart"/>
      <w:r w:rsidRPr="00E5629E">
        <w:rPr>
          <w:rFonts w:ascii="Times New Roman" w:hAnsi="Times New Roman"/>
          <w:sz w:val="16"/>
          <w:szCs w:val="16"/>
        </w:rPr>
        <w:t>;48</w:t>
      </w:r>
      <w:proofErr w:type="gramEnd"/>
      <w:r w:rsidRPr="00E5629E">
        <w:rPr>
          <w:rFonts w:ascii="Times New Roman" w:hAnsi="Times New Roman"/>
          <w:sz w:val="16"/>
          <w:szCs w:val="16"/>
        </w:rPr>
        <w:t>(10):644-52.</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Mootha</w:t>
      </w:r>
      <w:proofErr w:type="spellEnd"/>
      <w:r w:rsidRPr="00E5629E">
        <w:rPr>
          <w:rFonts w:ascii="Times New Roman" w:hAnsi="Times New Roman"/>
          <w:sz w:val="16"/>
          <w:szCs w:val="16"/>
        </w:rPr>
        <w:t xml:space="preserve"> VK, Lindgren CM, Eriksson KF, Subramanian A, </w:t>
      </w:r>
      <w:proofErr w:type="spellStart"/>
      <w:r w:rsidRPr="00E5629E">
        <w:rPr>
          <w:rFonts w:ascii="Times New Roman" w:hAnsi="Times New Roman"/>
          <w:sz w:val="16"/>
          <w:szCs w:val="16"/>
        </w:rPr>
        <w:t>Sihag</w:t>
      </w:r>
      <w:proofErr w:type="spellEnd"/>
      <w:r w:rsidRPr="00E5629E">
        <w:rPr>
          <w:rFonts w:ascii="Times New Roman" w:hAnsi="Times New Roman"/>
          <w:sz w:val="16"/>
          <w:szCs w:val="16"/>
        </w:rPr>
        <w:t xml:space="preserve"> S, Lehar J, et al. PGC-1 alpha responsive genes involved in oxidative phosphorylation are coordinately down regulated in human diabetes. Nat Genet. 2003</w:t>
      </w:r>
      <w:proofErr w:type="gramStart"/>
      <w:r w:rsidRPr="00E5629E">
        <w:rPr>
          <w:rFonts w:ascii="Times New Roman" w:hAnsi="Times New Roman"/>
          <w:sz w:val="16"/>
          <w:szCs w:val="16"/>
        </w:rPr>
        <w:t>;34</w:t>
      </w:r>
      <w:proofErr w:type="gramEnd"/>
      <w:r w:rsidRPr="00E5629E">
        <w:rPr>
          <w:rFonts w:ascii="Times New Roman" w:hAnsi="Times New Roman"/>
          <w:sz w:val="16"/>
          <w:szCs w:val="16"/>
        </w:rPr>
        <w:t>(3):267-73.</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Park KH, </w:t>
      </w:r>
      <w:proofErr w:type="spellStart"/>
      <w:r w:rsidRPr="00E5629E">
        <w:rPr>
          <w:rFonts w:ascii="Times New Roman" w:hAnsi="Times New Roman"/>
          <w:sz w:val="16"/>
          <w:szCs w:val="16"/>
        </w:rPr>
        <w:t>Zaichenko</w:t>
      </w:r>
      <w:proofErr w:type="spellEnd"/>
      <w:r w:rsidRPr="00E5629E">
        <w:rPr>
          <w:rFonts w:ascii="Times New Roman" w:hAnsi="Times New Roman"/>
          <w:sz w:val="16"/>
          <w:szCs w:val="16"/>
        </w:rPr>
        <w:t xml:space="preserve"> L, </w:t>
      </w:r>
      <w:proofErr w:type="spellStart"/>
      <w:r w:rsidRPr="00E5629E">
        <w:rPr>
          <w:rFonts w:ascii="Times New Roman" w:hAnsi="Times New Roman"/>
          <w:sz w:val="16"/>
          <w:szCs w:val="16"/>
        </w:rPr>
        <w:t>Brinkoetter</w:t>
      </w:r>
      <w:proofErr w:type="spellEnd"/>
      <w:r w:rsidRPr="00E5629E">
        <w:rPr>
          <w:rFonts w:ascii="Times New Roman" w:hAnsi="Times New Roman"/>
          <w:sz w:val="16"/>
          <w:szCs w:val="16"/>
        </w:rPr>
        <w:t xml:space="preserve"> M, </w:t>
      </w:r>
      <w:proofErr w:type="spellStart"/>
      <w:r w:rsidRPr="00E5629E">
        <w:rPr>
          <w:rFonts w:ascii="Times New Roman" w:hAnsi="Times New Roman"/>
          <w:sz w:val="16"/>
          <w:szCs w:val="16"/>
        </w:rPr>
        <w:t>Thakkar</w:t>
      </w:r>
      <w:proofErr w:type="spellEnd"/>
      <w:r w:rsidRPr="00E5629E">
        <w:rPr>
          <w:rFonts w:ascii="Times New Roman" w:hAnsi="Times New Roman"/>
          <w:sz w:val="16"/>
          <w:szCs w:val="16"/>
        </w:rPr>
        <w:t xml:space="preserve"> B, </w:t>
      </w:r>
      <w:proofErr w:type="spellStart"/>
      <w:r w:rsidRPr="00E5629E">
        <w:rPr>
          <w:rFonts w:ascii="Times New Roman" w:hAnsi="Times New Roman"/>
          <w:sz w:val="16"/>
          <w:szCs w:val="16"/>
        </w:rPr>
        <w:t>Sahin-Efe</w:t>
      </w:r>
      <w:proofErr w:type="spellEnd"/>
      <w:r w:rsidRPr="00E5629E">
        <w:rPr>
          <w:rFonts w:ascii="Times New Roman" w:hAnsi="Times New Roman"/>
          <w:sz w:val="16"/>
          <w:szCs w:val="16"/>
        </w:rPr>
        <w:t xml:space="preserve"> A, </w:t>
      </w:r>
      <w:proofErr w:type="spellStart"/>
      <w:r w:rsidRPr="00E5629E">
        <w:rPr>
          <w:rFonts w:ascii="Times New Roman" w:hAnsi="Times New Roman"/>
          <w:sz w:val="16"/>
          <w:szCs w:val="16"/>
        </w:rPr>
        <w:t>Joung</w:t>
      </w:r>
      <w:proofErr w:type="spellEnd"/>
      <w:r w:rsidRPr="00E5629E">
        <w:rPr>
          <w:rFonts w:ascii="Times New Roman" w:hAnsi="Times New Roman"/>
          <w:sz w:val="16"/>
          <w:szCs w:val="16"/>
        </w:rPr>
        <w:t xml:space="preserve"> KE, et al.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relation to insulin resistance and the cardiovascular. J </w:t>
      </w:r>
      <w:proofErr w:type="spellStart"/>
      <w:r w:rsidRPr="00E5629E">
        <w:rPr>
          <w:rFonts w:ascii="Times New Roman" w:hAnsi="Times New Roman"/>
          <w:sz w:val="16"/>
          <w:szCs w:val="16"/>
        </w:rPr>
        <w:t>Clin</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Endocrinol</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2013</w:t>
      </w:r>
      <w:proofErr w:type="gramStart"/>
      <w:r w:rsidRPr="00E5629E">
        <w:rPr>
          <w:rFonts w:ascii="Times New Roman" w:hAnsi="Times New Roman"/>
          <w:sz w:val="16"/>
          <w:szCs w:val="16"/>
        </w:rPr>
        <w:t>;98</w:t>
      </w:r>
      <w:proofErr w:type="gramEnd"/>
      <w:r w:rsidRPr="00E5629E">
        <w:rPr>
          <w:rFonts w:ascii="Times New Roman" w:hAnsi="Times New Roman"/>
          <w:sz w:val="16"/>
          <w:szCs w:val="16"/>
        </w:rPr>
        <w:t>(12):4899–907.</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M. </w:t>
      </w:r>
      <w:proofErr w:type="spellStart"/>
      <w:r w:rsidRPr="00E5629E">
        <w:rPr>
          <w:rFonts w:ascii="Times New Roman" w:hAnsi="Times New Roman"/>
          <w:sz w:val="16"/>
          <w:szCs w:val="16"/>
        </w:rPr>
        <w:t>Pardo</w:t>
      </w:r>
      <w:proofErr w:type="spellEnd"/>
      <w:r w:rsidRPr="00E5629E">
        <w:rPr>
          <w:rFonts w:ascii="Times New Roman" w:hAnsi="Times New Roman"/>
          <w:sz w:val="16"/>
          <w:szCs w:val="16"/>
        </w:rPr>
        <w:t xml:space="preserve">, A. B. </w:t>
      </w:r>
      <w:proofErr w:type="spellStart"/>
      <w:r w:rsidRPr="00E5629E">
        <w:rPr>
          <w:rFonts w:ascii="Times New Roman" w:hAnsi="Times New Roman"/>
          <w:sz w:val="16"/>
          <w:szCs w:val="16"/>
        </w:rPr>
        <w:t>Crujeiras</w:t>
      </w:r>
      <w:proofErr w:type="spellEnd"/>
      <w:r w:rsidRPr="00E5629E">
        <w:rPr>
          <w:rFonts w:ascii="Times New Roman" w:hAnsi="Times New Roman"/>
          <w:sz w:val="16"/>
          <w:szCs w:val="16"/>
        </w:rPr>
        <w:t xml:space="preserve">, M. </w:t>
      </w:r>
      <w:proofErr w:type="spellStart"/>
      <w:r w:rsidRPr="00E5629E">
        <w:rPr>
          <w:rFonts w:ascii="Times New Roman" w:hAnsi="Times New Roman"/>
          <w:sz w:val="16"/>
          <w:szCs w:val="16"/>
        </w:rPr>
        <w:t>Amil</w:t>
      </w:r>
      <w:proofErr w:type="spellEnd"/>
      <w:r w:rsidRPr="00E5629E">
        <w:rPr>
          <w:rFonts w:ascii="Times New Roman" w:hAnsi="Times New Roman"/>
          <w:sz w:val="16"/>
          <w:szCs w:val="16"/>
        </w:rPr>
        <w:t xml:space="preserve"> et al., “Association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with fat mass, resting energy expenditure, and daily activity in conditions of extreme body mass index,” International Journal of Endocrinology, vol. 2014, Article ID 857270, 9 pages, 2014.</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S. H. </w:t>
      </w:r>
      <w:proofErr w:type="spellStart"/>
      <w:r w:rsidRPr="00E5629E">
        <w:rPr>
          <w:rFonts w:ascii="Times New Roman" w:hAnsi="Times New Roman"/>
          <w:sz w:val="16"/>
          <w:szCs w:val="16"/>
        </w:rPr>
        <w:t>Lecker</w:t>
      </w:r>
      <w:proofErr w:type="spellEnd"/>
      <w:r w:rsidRPr="00E5629E">
        <w:rPr>
          <w:rFonts w:ascii="Times New Roman" w:hAnsi="Times New Roman"/>
          <w:sz w:val="16"/>
          <w:szCs w:val="16"/>
        </w:rPr>
        <w:t xml:space="preserve">, A. </w:t>
      </w:r>
      <w:proofErr w:type="spellStart"/>
      <w:r w:rsidRPr="00E5629E">
        <w:rPr>
          <w:rFonts w:ascii="Times New Roman" w:hAnsi="Times New Roman"/>
          <w:sz w:val="16"/>
          <w:szCs w:val="16"/>
        </w:rPr>
        <w:t>Zavin</w:t>
      </w:r>
      <w:proofErr w:type="spellEnd"/>
      <w:r w:rsidRPr="00E5629E">
        <w:rPr>
          <w:rFonts w:ascii="Times New Roman" w:hAnsi="Times New Roman"/>
          <w:sz w:val="16"/>
          <w:szCs w:val="16"/>
        </w:rPr>
        <w:t xml:space="preserve">, P. Cao et al., “Expression of the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precursor FNDC5 in skeletal muscle correlates with aerobic exercise performance in patients with heart failure,” Circulation: Heart Failure, vol. 5, no. 6, pp. 812–818, 2012.</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M. K. </w:t>
      </w:r>
      <w:proofErr w:type="spellStart"/>
      <w:r w:rsidRPr="00E5629E">
        <w:rPr>
          <w:rFonts w:ascii="Times New Roman" w:hAnsi="Times New Roman"/>
          <w:sz w:val="16"/>
          <w:szCs w:val="16"/>
        </w:rPr>
        <w:t>Piya</w:t>
      </w:r>
      <w:proofErr w:type="spellEnd"/>
      <w:r w:rsidRPr="00E5629E">
        <w:rPr>
          <w:rFonts w:ascii="Times New Roman" w:hAnsi="Times New Roman"/>
          <w:sz w:val="16"/>
          <w:szCs w:val="16"/>
        </w:rPr>
        <w:t xml:space="preserve">, A. L. Harte, K. </w:t>
      </w:r>
      <w:proofErr w:type="spellStart"/>
      <w:r w:rsidRPr="00E5629E">
        <w:rPr>
          <w:rFonts w:ascii="Times New Roman" w:hAnsi="Times New Roman"/>
          <w:sz w:val="16"/>
          <w:szCs w:val="16"/>
        </w:rPr>
        <w:t>Sivakumar</w:t>
      </w:r>
      <w:proofErr w:type="spellEnd"/>
      <w:r w:rsidRPr="00E5629E">
        <w:rPr>
          <w:rFonts w:ascii="Times New Roman" w:hAnsi="Times New Roman"/>
          <w:sz w:val="16"/>
          <w:szCs w:val="16"/>
        </w:rPr>
        <w:t xml:space="preserve"> et al., “The identification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human cerebrospinal fluid: influence of adiposity, metabolic markers, and gestational diabetes,” American Journal of Physiology-Endocrinology and Metabolism, vol. 306, no. 5, pp. E512–E518, 2014.</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M. F. </w:t>
      </w:r>
      <w:proofErr w:type="spellStart"/>
      <w:r w:rsidRPr="00E5629E">
        <w:rPr>
          <w:rFonts w:ascii="Times New Roman" w:hAnsi="Times New Roman"/>
          <w:sz w:val="16"/>
          <w:szCs w:val="16"/>
        </w:rPr>
        <w:t>Faienza</w:t>
      </w:r>
      <w:proofErr w:type="spellEnd"/>
      <w:r w:rsidRPr="00E5629E">
        <w:rPr>
          <w:rFonts w:ascii="Times New Roman" w:hAnsi="Times New Roman"/>
          <w:sz w:val="16"/>
          <w:szCs w:val="16"/>
        </w:rPr>
        <w:t xml:space="preserve">, G. </w:t>
      </w:r>
      <w:proofErr w:type="spellStart"/>
      <w:r w:rsidRPr="00E5629E">
        <w:rPr>
          <w:rFonts w:ascii="Times New Roman" w:hAnsi="Times New Roman"/>
          <w:sz w:val="16"/>
          <w:szCs w:val="16"/>
        </w:rPr>
        <w:t>Brunetti</w:t>
      </w:r>
      <w:proofErr w:type="spellEnd"/>
      <w:r w:rsidRPr="00E5629E">
        <w:rPr>
          <w:rFonts w:ascii="Times New Roman" w:hAnsi="Times New Roman"/>
          <w:sz w:val="16"/>
          <w:szCs w:val="16"/>
        </w:rPr>
        <w:t xml:space="preserve">, L. </w:t>
      </w:r>
      <w:proofErr w:type="spellStart"/>
      <w:r w:rsidRPr="00E5629E">
        <w:rPr>
          <w:rFonts w:ascii="Times New Roman" w:hAnsi="Times New Roman"/>
          <w:sz w:val="16"/>
          <w:szCs w:val="16"/>
        </w:rPr>
        <w:t>Sanesi</w:t>
      </w:r>
      <w:proofErr w:type="spellEnd"/>
      <w:r w:rsidRPr="00E5629E">
        <w:rPr>
          <w:rFonts w:ascii="Times New Roman" w:hAnsi="Times New Roman"/>
          <w:sz w:val="16"/>
          <w:szCs w:val="16"/>
        </w:rPr>
        <w:t xml:space="preserve"> et al., “High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levels are associated with better glycemic control and bone health in children with type 1 diabetes,” Diabetes Research and Clinical Practice, vol. 141, pp. 10–17, 2018.</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D. </w:t>
      </w:r>
      <w:proofErr w:type="spellStart"/>
      <w:r w:rsidRPr="00E5629E">
        <w:rPr>
          <w:rFonts w:ascii="Times New Roman" w:hAnsi="Times New Roman"/>
          <w:sz w:val="16"/>
          <w:szCs w:val="16"/>
        </w:rPr>
        <w:t>Espes</w:t>
      </w:r>
      <w:proofErr w:type="spellEnd"/>
      <w:r w:rsidRPr="00E5629E">
        <w:rPr>
          <w:rFonts w:ascii="Times New Roman" w:hAnsi="Times New Roman"/>
          <w:sz w:val="16"/>
          <w:szCs w:val="16"/>
        </w:rPr>
        <w:t xml:space="preserve">, J. Lau, and P. O. </w:t>
      </w:r>
      <w:proofErr w:type="spellStart"/>
      <w:r w:rsidRPr="00E5629E">
        <w:rPr>
          <w:rFonts w:ascii="Times New Roman" w:hAnsi="Times New Roman"/>
          <w:sz w:val="16"/>
          <w:szCs w:val="16"/>
        </w:rPr>
        <w:t>Carlsson</w:t>
      </w:r>
      <w:proofErr w:type="spellEnd"/>
      <w:r w:rsidRPr="00E5629E">
        <w:rPr>
          <w:rFonts w:ascii="Times New Roman" w:hAnsi="Times New Roman"/>
          <w:sz w:val="16"/>
          <w:szCs w:val="16"/>
        </w:rPr>
        <w:t xml:space="preserve">, “Increased levels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people with long-standing type 1 diabetes,” Diabetic Medicine, vol. 32, no. 9, pp. 1172–1176, 2015.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X. </w:t>
      </w:r>
      <w:proofErr w:type="spellStart"/>
      <w:r w:rsidRPr="00E5629E">
        <w:rPr>
          <w:rFonts w:ascii="Times New Roman" w:hAnsi="Times New Roman"/>
          <w:sz w:val="16"/>
          <w:szCs w:val="16"/>
        </w:rPr>
        <w:t>Provatopoulou</w:t>
      </w:r>
      <w:proofErr w:type="spellEnd"/>
      <w:r w:rsidRPr="00E5629E">
        <w:rPr>
          <w:rFonts w:ascii="Times New Roman" w:hAnsi="Times New Roman"/>
          <w:sz w:val="16"/>
          <w:szCs w:val="16"/>
        </w:rPr>
        <w:t xml:space="preserve">, G. P. Georgiou, E. </w:t>
      </w:r>
      <w:proofErr w:type="spellStart"/>
      <w:r w:rsidRPr="00E5629E">
        <w:rPr>
          <w:rFonts w:ascii="Times New Roman" w:hAnsi="Times New Roman"/>
          <w:sz w:val="16"/>
          <w:szCs w:val="16"/>
        </w:rPr>
        <w:t>Kalogera</w:t>
      </w:r>
      <w:proofErr w:type="spellEnd"/>
      <w:r w:rsidRPr="00E5629E">
        <w:rPr>
          <w:rFonts w:ascii="Times New Roman" w:hAnsi="Times New Roman"/>
          <w:sz w:val="16"/>
          <w:szCs w:val="16"/>
        </w:rPr>
        <w:t xml:space="preserve"> et al., “Serum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levels are lower in patients with breast cancer: association with disease diagnosis and tumor characteristics,” BMC Cancer, vol. 15, no. 1, p. 898, 2015.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N. P. Gannon, R. A. Vaughan, R. Garcia-Smith, M. </w:t>
      </w:r>
      <w:proofErr w:type="spellStart"/>
      <w:r w:rsidRPr="00E5629E">
        <w:rPr>
          <w:rFonts w:ascii="Times New Roman" w:hAnsi="Times New Roman"/>
          <w:sz w:val="16"/>
          <w:szCs w:val="16"/>
        </w:rPr>
        <w:t>Bisoffi</w:t>
      </w:r>
      <w:proofErr w:type="spellEnd"/>
      <w:r w:rsidRPr="00E5629E">
        <w:rPr>
          <w:rFonts w:ascii="Times New Roman" w:hAnsi="Times New Roman"/>
          <w:sz w:val="16"/>
          <w:szCs w:val="16"/>
        </w:rPr>
        <w:t xml:space="preserve">, and K. A. Trujillo, “Effects of the exercise-inducible </w:t>
      </w:r>
      <w:proofErr w:type="spellStart"/>
      <w:r w:rsidRPr="00E5629E">
        <w:rPr>
          <w:rFonts w:ascii="Times New Roman" w:hAnsi="Times New Roman"/>
          <w:sz w:val="16"/>
          <w:szCs w:val="16"/>
        </w:rPr>
        <w:t>myokine</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on malignant and non-malignant breast epithelial International Journal of Endocrinology 7 cell behavior in vitro,” International Journal of Cancer, vol. 136, no. 4, pp. E197–E202, 2015.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F. Wu, H. Song, Y. Zhang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induces angiogenesis in human umbilical vein endothelial cells in vitro and in </w:t>
      </w:r>
      <w:proofErr w:type="spellStart"/>
      <w:r w:rsidRPr="00E5629E">
        <w:rPr>
          <w:rFonts w:ascii="Times New Roman" w:hAnsi="Times New Roman"/>
          <w:sz w:val="16"/>
          <w:szCs w:val="16"/>
        </w:rPr>
        <w:t>zebrafish</w:t>
      </w:r>
      <w:proofErr w:type="spellEnd"/>
      <w:r w:rsidRPr="00E5629E">
        <w:rPr>
          <w:rFonts w:ascii="Times New Roman" w:hAnsi="Times New Roman"/>
          <w:sz w:val="16"/>
          <w:szCs w:val="16"/>
        </w:rPr>
        <w:t xml:space="preserve"> embryos in vivo via activation of the ERK signaling pathway,” </w:t>
      </w:r>
      <w:proofErr w:type="spellStart"/>
      <w:r w:rsidRPr="00E5629E">
        <w:rPr>
          <w:rFonts w:ascii="Times New Roman" w:hAnsi="Times New Roman"/>
          <w:sz w:val="16"/>
          <w:szCs w:val="16"/>
        </w:rPr>
        <w:t>PLoS</w:t>
      </w:r>
      <w:proofErr w:type="spellEnd"/>
      <w:r w:rsidRPr="00E5629E">
        <w:rPr>
          <w:rFonts w:ascii="Times New Roman" w:hAnsi="Times New Roman"/>
          <w:sz w:val="16"/>
          <w:szCs w:val="16"/>
        </w:rPr>
        <w:t xml:space="preserve"> One, vol. 10, no. 8, article e0134662, 2015.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H. Song, F. Wu, Y. Zhang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promotes human umbilical vein endothelial cell proliferation through the ERK signaling pathway and partly suppresses high glucose-induced apoptosis,” </w:t>
      </w:r>
      <w:proofErr w:type="spellStart"/>
      <w:r w:rsidRPr="00E5629E">
        <w:rPr>
          <w:rFonts w:ascii="Times New Roman" w:hAnsi="Times New Roman"/>
          <w:sz w:val="16"/>
          <w:szCs w:val="16"/>
        </w:rPr>
        <w:t>PLoS</w:t>
      </w:r>
      <w:proofErr w:type="spellEnd"/>
      <w:r w:rsidRPr="00E5629E">
        <w:rPr>
          <w:rFonts w:ascii="Times New Roman" w:hAnsi="Times New Roman"/>
          <w:sz w:val="16"/>
          <w:szCs w:val="16"/>
        </w:rPr>
        <w:t xml:space="preserve"> One, vol. 9, no. 10, article e110273, 2014.</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G. </w:t>
      </w:r>
      <w:proofErr w:type="spellStart"/>
      <w:r w:rsidRPr="00E5629E">
        <w:rPr>
          <w:rFonts w:ascii="Times New Roman" w:hAnsi="Times New Roman"/>
          <w:sz w:val="16"/>
          <w:szCs w:val="16"/>
        </w:rPr>
        <w:t>Colaianni</w:t>
      </w:r>
      <w:proofErr w:type="spellEnd"/>
      <w:r w:rsidRPr="00E5629E">
        <w:rPr>
          <w:rFonts w:ascii="Times New Roman" w:hAnsi="Times New Roman"/>
          <w:sz w:val="16"/>
          <w:szCs w:val="16"/>
        </w:rPr>
        <w:t xml:space="preserve">, C. </w:t>
      </w:r>
      <w:proofErr w:type="spellStart"/>
      <w:r w:rsidRPr="00E5629E">
        <w:rPr>
          <w:rFonts w:ascii="Times New Roman" w:hAnsi="Times New Roman"/>
          <w:sz w:val="16"/>
          <w:szCs w:val="16"/>
        </w:rPr>
        <w:t>Cuscito</w:t>
      </w:r>
      <w:proofErr w:type="spellEnd"/>
      <w:r w:rsidRPr="00E5629E">
        <w:rPr>
          <w:rFonts w:ascii="Times New Roman" w:hAnsi="Times New Roman"/>
          <w:sz w:val="16"/>
          <w:szCs w:val="16"/>
        </w:rPr>
        <w:t xml:space="preserve">, T. </w:t>
      </w:r>
      <w:proofErr w:type="spellStart"/>
      <w:r w:rsidRPr="00E5629E">
        <w:rPr>
          <w:rFonts w:ascii="Times New Roman" w:hAnsi="Times New Roman"/>
          <w:sz w:val="16"/>
          <w:szCs w:val="16"/>
        </w:rPr>
        <w:t>Mongelli</w:t>
      </w:r>
      <w:proofErr w:type="spellEnd"/>
      <w:r w:rsidRPr="00E5629E">
        <w:rPr>
          <w:rFonts w:ascii="Times New Roman" w:hAnsi="Times New Roman"/>
          <w:sz w:val="16"/>
          <w:szCs w:val="16"/>
        </w:rPr>
        <w:t xml:space="preserve">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enhances osteoblast differentiation in vitro,” International Journal of Endocrinology, vol. 2014, Article ID 902186, 8 pages, 2014.</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A. D. </w:t>
      </w:r>
      <w:proofErr w:type="spellStart"/>
      <w:r w:rsidRPr="00E5629E">
        <w:rPr>
          <w:rFonts w:ascii="Times New Roman" w:hAnsi="Times New Roman"/>
          <w:sz w:val="16"/>
          <w:szCs w:val="16"/>
        </w:rPr>
        <w:t>Anastasilakis</w:t>
      </w:r>
      <w:proofErr w:type="spellEnd"/>
      <w:r w:rsidRPr="00E5629E">
        <w:rPr>
          <w:rFonts w:ascii="Times New Roman" w:hAnsi="Times New Roman"/>
          <w:sz w:val="16"/>
          <w:szCs w:val="16"/>
        </w:rPr>
        <w:t xml:space="preserve">, S. A. </w:t>
      </w:r>
      <w:proofErr w:type="spellStart"/>
      <w:r w:rsidRPr="00E5629E">
        <w:rPr>
          <w:rFonts w:ascii="Times New Roman" w:hAnsi="Times New Roman"/>
          <w:sz w:val="16"/>
          <w:szCs w:val="16"/>
        </w:rPr>
        <w:t>Polyzos</w:t>
      </w:r>
      <w:proofErr w:type="spellEnd"/>
      <w:r w:rsidRPr="00E5629E">
        <w:rPr>
          <w:rFonts w:ascii="Times New Roman" w:hAnsi="Times New Roman"/>
          <w:sz w:val="16"/>
          <w:szCs w:val="16"/>
        </w:rPr>
        <w:t xml:space="preserve">, P. </w:t>
      </w:r>
      <w:proofErr w:type="spellStart"/>
      <w:r w:rsidRPr="00E5629E">
        <w:rPr>
          <w:rFonts w:ascii="Times New Roman" w:hAnsi="Times New Roman"/>
          <w:sz w:val="16"/>
          <w:szCs w:val="16"/>
        </w:rPr>
        <w:t>Makras</w:t>
      </w:r>
      <w:proofErr w:type="spellEnd"/>
      <w:r w:rsidRPr="00E5629E">
        <w:rPr>
          <w:rFonts w:ascii="Times New Roman" w:hAnsi="Times New Roman"/>
          <w:sz w:val="16"/>
          <w:szCs w:val="16"/>
        </w:rPr>
        <w:t xml:space="preserve"> et al., “Circulating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is associated with osteoporotic fractures in postmenopausal women with low bone mass but is not affected by either </w:t>
      </w:r>
      <w:proofErr w:type="spellStart"/>
      <w:r w:rsidRPr="00E5629E">
        <w:rPr>
          <w:rFonts w:ascii="Times New Roman" w:hAnsi="Times New Roman"/>
          <w:sz w:val="16"/>
          <w:szCs w:val="16"/>
        </w:rPr>
        <w:t>teriparatide</w:t>
      </w:r>
      <w:proofErr w:type="spellEnd"/>
      <w:r w:rsidRPr="00E5629E">
        <w:rPr>
          <w:rFonts w:ascii="Times New Roman" w:hAnsi="Times New Roman"/>
          <w:sz w:val="16"/>
          <w:szCs w:val="16"/>
        </w:rPr>
        <w:t xml:space="preserve"> or </w:t>
      </w:r>
      <w:proofErr w:type="spellStart"/>
      <w:r w:rsidRPr="00E5629E">
        <w:rPr>
          <w:rFonts w:ascii="Times New Roman" w:hAnsi="Times New Roman"/>
          <w:sz w:val="16"/>
          <w:szCs w:val="16"/>
        </w:rPr>
        <w:t>denosumab</w:t>
      </w:r>
      <w:proofErr w:type="spellEnd"/>
      <w:r w:rsidRPr="00E5629E">
        <w:rPr>
          <w:rFonts w:ascii="Times New Roman" w:hAnsi="Times New Roman"/>
          <w:sz w:val="16"/>
          <w:szCs w:val="16"/>
        </w:rPr>
        <w:t xml:space="preserve"> treatment for 3 months,” Osteoporosis International, vol. 25, no. 5, pp. 1633–1642, 2014.</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A. Palermo, R. </w:t>
      </w:r>
      <w:proofErr w:type="spellStart"/>
      <w:r w:rsidRPr="00E5629E">
        <w:rPr>
          <w:rFonts w:ascii="Times New Roman" w:hAnsi="Times New Roman"/>
          <w:sz w:val="16"/>
          <w:szCs w:val="16"/>
        </w:rPr>
        <w:t>Strollo</w:t>
      </w:r>
      <w:proofErr w:type="spellEnd"/>
      <w:r w:rsidRPr="00E5629E">
        <w:rPr>
          <w:rFonts w:ascii="Times New Roman" w:hAnsi="Times New Roman"/>
          <w:sz w:val="16"/>
          <w:szCs w:val="16"/>
        </w:rPr>
        <w:t xml:space="preserve">, E. </w:t>
      </w:r>
      <w:proofErr w:type="spellStart"/>
      <w:r w:rsidRPr="00E5629E">
        <w:rPr>
          <w:rFonts w:ascii="Times New Roman" w:hAnsi="Times New Roman"/>
          <w:sz w:val="16"/>
          <w:szCs w:val="16"/>
        </w:rPr>
        <w:t>Maddaloni</w:t>
      </w:r>
      <w:proofErr w:type="spellEnd"/>
      <w:r w:rsidRPr="00E5629E">
        <w:rPr>
          <w:rFonts w:ascii="Times New Roman" w:hAnsi="Times New Roman"/>
          <w:sz w:val="16"/>
          <w:szCs w:val="16"/>
        </w:rPr>
        <w:t xml:space="preserve">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is associated with osteoporotic fractures independently of bone mineral density, body composition or daily physical activity,” Clinical Endocrinology, vol. 82, no. 4, pp. 615–619, 2015.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G. </w:t>
      </w:r>
      <w:proofErr w:type="spellStart"/>
      <w:r w:rsidRPr="00E5629E">
        <w:rPr>
          <w:rFonts w:ascii="Times New Roman" w:hAnsi="Times New Roman"/>
          <w:sz w:val="16"/>
          <w:szCs w:val="16"/>
        </w:rPr>
        <w:t>Colaianni</w:t>
      </w:r>
      <w:proofErr w:type="spellEnd"/>
      <w:r w:rsidRPr="00E5629E">
        <w:rPr>
          <w:rFonts w:ascii="Times New Roman" w:hAnsi="Times New Roman"/>
          <w:sz w:val="16"/>
          <w:szCs w:val="16"/>
        </w:rPr>
        <w:t xml:space="preserve">, C. </w:t>
      </w:r>
      <w:proofErr w:type="spellStart"/>
      <w:r w:rsidRPr="00E5629E">
        <w:rPr>
          <w:rFonts w:ascii="Times New Roman" w:hAnsi="Times New Roman"/>
          <w:sz w:val="16"/>
          <w:szCs w:val="16"/>
        </w:rPr>
        <w:t>Cuscito</w:t>
      </w:r>
      <w:proofErr w:type="spellEnd"/>
      <w:r w:rsidRPr="00E5629E">
        <w:rPr>
          <w:rFonts w:ascii="Times New Roman" w:hAnsi="Times New Roman"/>
          <w:sz w:val="16"/>
          <w:szCs w:val="16"/>
        </w:rPr>
        <w:t xml:space="preserve">, T. </w:t>
      </w:r>
      <w:proofErr w:type="spellStart"/>
      <w:r w:rsidRPr="00E5629E">
        <w:rPr>
          <w:rFonts w:ascii="Times New Roman" w:hAnsi="Times New Roman"/>
          <w:sz w:val="16"/>
          <w:szCs w:val="16"/>
        </w:rPr>
        <w:t>Mongelli</w:t>
      </w:r>
      <w:proofErr w:type="spellEnd"/>
      <w:r w:rsidRPr="00E5629E">
        <w:rPr>
          <w:rFonts w:ascii="Times New Roman" w:hAnsi="Times New Roman"/>
          <w:sz w:val="16"/>
          <w:szCs w:val="16"/>
        </w:rPr>
        <w:t xml:space="preserve"> et al., “The </w:t>
      </w:r>
      <w:proofErr w:type="spellStart"/>
      <w:r w:rsidRPr="00E5629E">
        <w:rPr>
          <w:rFonts w:ascii="Times New Roman" w:hAnsi="Times New Roman"/>
          <w:sz w:val="16"/>
          <w:szCs w:val="16"/>
        </w:rPr>
        <w:t>myokine</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increases cortical bone mass,” Proceedings of the National Academy of Sciences, vol. 112, no. 39, pp. 12157– 12162, 2015.</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X. </w:t>
      </w:r>
      <w:proofErr w:type="spellStart"/>
      <w:r w:rsidRPr="00E5629E">
        <w:rPr>
          <w:rFonts w:ascii="Times New Roman" w:hAnsi="Times New Roman"/>
          <w:sz w:val="16"/>
          <w:szCs w:val="16"/>
        </w:rPr>
        <w:t>Qiao</w:t>
      </w:r>
      <w:proofErr w:type="spellEnd"/>
      <w:r w:rsidRPr="00E5629E">
        <w:rPr>
          <w:rFonts w:ascii="Times New Roman" w:hAnsi="Times New Roman"/>
          <w:sz w:val="16"/>
          <w:szCs w:val="16"/>
        </w:rPr>
        <w:t xml:space="preserve">, Y. </w:t>
      </w:r>
      <w:proofErr w:type="spellStart"/>
      <w:r w:rsidRPr="00E5629E">
        <w:rPr>
          <w:rFonts w:ascii="Times New Roman" w:hAnsi="Times New Roman"/>
          <w:sz w:val="16"/>
          <w:szCs w:val="16"/>
        </w:rPr>
        <w:t>Nie</w:t>
      </w:r>
      <w:proofErr w:type="spellEnd"/>
      <w:r w:rsidRPr="00E5629E">
        <w:rPr>
          <w:rFonts w:ascii="Times New Roman" w:hAnsi="Times New Roman"/>
          <w:sz w:val="16"/>
          <w:szCs w:val="16"/>
        </w:rPr>
        <w:t>, Y. Ma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promotes osteoblast proliferation and differentiation via activating the MAP kinase signaling pathways,” Scientific Reports, vol. 6, no. 1, article 18732, 2016.</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G. </w:t>
      </w:r>
      <w:proofErr w:type="spellStart"/>
      <w:r w:rsidRPr="00E5629E">
        <w:rPr>
          <w:rFonts w:ascii="Times New Roman" w:hAnsi="Times New Roman"/>
          <w:sz w:val="16"/>
          <w:szCs w:val="16"/>
        </w:rPr>
        <w:t>Banfi</w:t>
      </w:r>
      <w:proofErr w:type="spellEnd"/>
      <w:r w:rsidRPr="00E5629E">
        <w:rPr>
          <w:rFonts w:ascii="Times New Roman" w:hAnsi="Times New Roman"/>
          <w:sz w:val="16"/>
          <w:szCs w:val="16"/>
        </w:rPr>
        <w:t xml:space="preserve">, G. Lombardi, A. </w:t>
      </w:r>
      <w:proofErr w:type="spellStart"/>
      <w:r w:rsidRPr="00E5629E">
        <w:rPr>
          <w:rFonts w:ascii="Times New Roman" w:hAnsi="Times New Roman"/>
          <w:sz w:val="16"/>
          <w:szCs w:val="16"/>
        </w:rPr>
        <w:t>Colombini</w:t>
      </w:r>
      <w:proofErr w:type="spellEnd"/>
      <w:r w:rsidRPr="00E5629E">
        <w:rPr>
          <w:rFonts w:ascii="Times New Roman" w:hAnsi="Times New Roman"/>
          <w:sz w:val="16"/>
          <w:szCs w:val="16"/>
        </w:rPr>
        <w:t>, and G. Lippi, “Bone metabolism markers in sports medicine,” Sports Medicine, vol. 40, no. 8, pp. 697–714, 2010.</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J. H. So, C. Huang, M. </w:t>
      </w:r>
      <w:proofErr w:type="spellStart"/>
      <w:r w:rsidRPr="00E5629E">
        <w:rPr>
          <w:rFonts w:ascii="Times New Roman" w:hAnsi="Times New Roman"/>
          <w:sz w:val="16"/>
          <w:szCs w:val="16"/>
        </w:rPr>
        <w:t>Ge</w:t>
      </w:r>
      <w:proofErr w:type="spellEnd"/>
      <w:r w:rsidRPr="00E5629E">
        <w:rPr>
          <w:rFonts w:ascii="Times New Roman" w:hAnsi="Times New Roman"/>
          <w:sz w:val="16"/>
          <w:szCs w:val="16"/>
        </w:rPr>
        <w:t xml:space="preserve"> et al., “Intense exercise promotes adult hippocampal neurogenesis but not spatial discrimination,” Frontiers in Cellular Neuroscience, vol. 11, p. 13, 2017.</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S. L. Dun, R. M. </w:t>
      </w:r>
      <w:proofErr w:type="spellStart"/>
      <w:r w:rsidRPr="00E5629E">
        <w:rPr>
          <w:rFonts w:ascii="Times New Roman" w:hAnsi="Times New Roman"/>
          <w:sz w:val="16"/>
          <w:szCs w:val="16"/>
        </w:rPr>
        <w:t>Lyu</w:t>
      </w:r>
      <w:proofErr w:type="spellEnd"/>
      <w:r w:rsidRPr="00E5629E">
        <w:rPr>
          <w:rFonts w:ascii="Times New Roman" w:hAnsi="Times New Roman"/>
          <w:sz w:val="16"/>
          <w:szCs w:val="16"/>
        </w:rPr>
        <w:t xml:space="preserve">, Y. H. Chen, J. K. Chang, J. J. </w:t>
      </w:r>
      <w:proofErr w:type="spellStart"/>
      <w:r w:rsidRPr="00E5629E">
        <w:rPr>
          <w:rFonts w:ascii="Times New Roman" w:hAnsi="Times New Roman"/>
          <w:sz w:val="16"/>
          <w:szCs w:val="16"/>
        </w:rPr>
        <w:t>Luo</w:t>
      </w:r>
      <w:proofErr w:type="spellEnd"/>
      <w:r w:rsidRPr="00E5629E">
        <w:rPr>
          <w:rFonts w:ascii="Times New Roman" w:hAnsi="Times New Roman"/>
          <w:sz w:val="16"/>
          <w:szCs w:val="16"/>
        </w:rPr>
        <w:t>, and N. J. Dun, “</w:t>
      </w:r>
      <w:proofErr w:type="spellStart"/>
      <w:r w:rsidRPr="00E5629E">
        <w:rPr>
          <w:rFonts w:ascii="Times New Roman" w:hAnsi="Times New Roman"/>
          <w:sz w:val="16"/>
          <w:szCs w:val="16"/>
        </w:rPr>
        <w:t>Irisin-immunoreactivity</w:t>
      </w:r>
      <w:proofErr w:type="spellEnd"/>
      <w:r w:rsidRPr="00E5629E">
        <w:rPr>
          <w:rFonts w:ascii="Times New Roman" w:hAnsi="Times New Roman"/>
          <w:sz w:val="16"/>
          <w:szCs w:val="16"/>
        </w:rPr>
        <w:t xml:space="preserve"> in neural and </w:t>
      </w:r>
      <w:proofErr w:type="spellStart"/>
      <w:r w:rsidRPr="00E5629E">
        <w:rPr>
          <w:rFonts w:ascii="Times New Roman" w:hAnsi="Times New Roman"/>
          <w:sz w:val="16"/>
          <w:szCs w:val="16"/>
        </w:rPr>
        <w:t>nonneural</w:t>
      </w:r>
      <w:proofErr w:type="spellEnd"/>
      <w:r w:rsidRPr="00E5629E">
        <w:rPr>
          <w:rFonts w:ascii="Times New Roman" w:hAnsi="Times New Roman"/>
          <w:sz w:val="16"/>
          <w:szCs w:val="16"/>
        </w:rPr>
        <w:t xml:space="preserve"> cells of the rodent,” Neuroscience, vol. 240, pp. 155– 162, 2013.</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D.-J. Li, Y.-H. Li, H.-B. Yuan, L.-F. </w:t>
      </w:r>
      <w:proofErr w:type="spellStart"/>
      <w:r w:rsidRPr="00E5629E">
        <w:rPr>
          <w:rFonts w:ascii="Times New Roman" w:hAnsi="Times New Roman"/>
          <w:sz w:val="16"/>
          <w:szCs w:val="16"/>
        </w:rPr>
        <w:t>Qu</w:t>
      </w:r>
      <w:proofErr w:type="spellEnd"/>
      <w:r w:rsidRPr="00E5629E">
        <w:rPr>
          <w:rFonts w:ascii="Times New Roman" w:hAnsi="Times New Roman"/>
          <w:sz w:val="16"/>
          <w:szCs w:val="16"/>
        </w:rPr>
        <w:t xml:space="preserve">, and P. Wang, “The novel exercise-induced hormone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protects against neuronal injury via activation of the </w:t>
      </w:r>
      <w:proofErr w:type="spellStart"/>
      <w:r w:rsidRPr="00E5629E">
        <w:rPr>
          <w:rFonts w:ascii="Times New Roman" w:hAnsi="Times New Roman"/>
          <w:sz w:val="16"/>
          <w:szCs w:val="16"/>
        </w:rPr>
        <w:t>Akt</w:t>
      </w:r>
      <w:proofErr w:type="spellEnd"/>
      <w:r w:rsidRPr="00E5629E">
        <w:rPr>
          <w:rFonts w:ascii="Times New Roman" w:hAnsi="Times New Roman"/>
          <w:sz w:val="16"/>
          <w:szCs w:val="16"/>
        </w:rPr>
        <w:t xml:space="preserve"> and ERK1/2 signaling pathways and contributes to the </w:t>
      </w:r>
      <w:proofErr w:type="spellStart"/>
      <w:r w:rsidRPr="00E5629E">
        <w:rPr>
          <w:rFonts w:ascii="Times New Roman" w:hAnsi="Times New Roman"/>
          <w:sz w:val="16"/>
          <w:szCs w:val="16"/>
        </w:rPr>
        <w:t>neuroprotection</w:t>
      </w:r>
      <w:proofErr w:type="spellEnd"/>
      <w:r w:rsidRPr="00E5629E">
        <w:rPr>
          <w:rFonts w:ascii="Times New Roman" w:hAnsi="Times New Roman"/>
          <w:sz w:val="16"/>
          <w:szCs w:val="16"/>
        </w:rPr>
        <w:t xml:space="preserve"> of physical exercise in cerebral ischemia,” Metabolism, vol. 68, pp. 31– 42, 2017.</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H. S. Moon, F. </w:t>
      </w:r>
      <w:proofErr w:type="spellStart"/>
      <w:r w:rsidRPr="00E5629E">
        <w:rPr>
          <w:rFonts w:ascii="Times New Roman" w:hAnsi="Times New Roman"/>
          <w:sz w:val="16"/>
          <w:szCs w:val="16"/>
        </w:rPr>
        <w:t>Dincer</w:t>
      </w:r>
      <w:proofErr w:type="spellEnd"/>
      <w:r w:rsidRPr="00E5629E">
        <w:rPr>
          <w:rFonts w:ascii="Times New Roman" w:hAnsi="Times New Roman"/>
          <w:sz w:val="16"/>
          <w:szCs w:val="16"/>
        </w:rPr>
        <w:t xml:space="preserve">, and C. S. </w:t>
      </w:r>
      <w:proofErr w:type="spellStart"/>
      <w:r w:rsidRPr="00E5629E">
        <w:rPr>
          <w:rFonts w:ascii="Times New Roman" w:hAnsi="Times New Roman"/>
          <w:sz w:val="16"/>
          <w:szCs w:val="16"/>
        </w:rPr>
        <w:t>Mantzoros</w:t>
      </w:r>
      <w:proofErr w:type="spellEnd"/>
      <w:r w:rsidRPr="00E5629E">
        <w:rPr>
          <w:rFonts w:ascii="Times New Roman" w:hAnsi="Times New Roman"/>
          <w:sz w:val="16"/>
          <w:szCs w:val="16"/>
        </w:rPr>
        <w:t xml:space="preserve">, “Pharmacological concentrations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increase cell proliferation without influencing markers of </w:t>
      </w:r>
      <w:proofErr w:type="spellStart"/>
      <w:r w:rsidRPr="00E5629E">
        <w:rPr>
          <w:rFonts w:ascii="Times New Roman" w:hAnsi="Times New Roman"/>
          <w:sz w:val="16"/>
          <w:szCs w:val="16"/>
        </w:rPr>
        <w:t>neurite</w:t>
      </w:r>
      <w:proofErr w:type="spellEnd"/>
      <w:r w:rsidRPr="00E5629E">
        <w:rPr>
          <w:rFonts w:ascii="Times New Roman" w:hAnsi="Times New Roman"/>
          <w:sz w:val="16"/>
          <w:szCs w:val="16"/>
        </w:rPr>
        <w:t xml:space="preserve"> outgrowth and synaptogenesis in mouse H19-7 hippocampal cell lines,” Metabolism, vol. 62, no. 8, pp. 1131–1136, 2013.</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C. D. </w:t>
      </w:r>
      <w:proofErr w:type="spellStart"/>
      <w:r w:rsidRPr="00E5629E">
        <w:rPr>
          <w:rFonts w:ascii="Times New Roman" w:hAnsi="Times New Roman"/>
          <w:sz w:val="16"/>
          <w:szCs w:val="16"/>
        </w:rPr>
        <w:t>Wrann</w:t>
      </w:r>
      <w:proofErr w:type="spellEnd"/>
      <w:r w:rsidRPr="00E5629E">
        <w:rPr>
          <w:rFonts w:ascii="Times New Roman" w:hAnsi="Times New Roman"/>
          <w:sz w:val="16"/>
          <w:szCs w:val="16"/>
        </w:rPr>
        <w:t xml:space="preserve">, J. P. White, J. </w:t>
      </w:r>
      <w:proofErr w:type="spellStart"/>
      <w:r w:rsidRPr="00E5629E">
        <w:rPr>
          <w:rFonts w:ascii="Times New Roman" w:hAnsi="Times New Roman"/>
          <w:sz w:val="16"/>
          <w:szCs w:val="16"/>
        </w:rPr>
        <w:t>Salogiannnis</w:t>
      </w:r>
      <w:proofErr w:type="spellEnd"/>
      <w:r w:rsidRPr="00E5629E">
        <w:rPr>
          <w:rFonts w:ascii="Times New Roman" w:hAnsi="Times New Roman"/>
          <w:sz w:val="16"/>
          <w:szCs w:val="16"/>
        </w:rPr>
        <w:t xml:space="preserve"> et al., “Exercise induces hippocampal BDNF through a PGC-1α/FNDC5 pathway,” Cell Metabolism, vol. 18, no. 5, pp. 649–659, 2013.</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Moreno-</w:t>
      </w:r>
      <w:proofErr w:type="spellStart"/>
      <w:r w:rsidRPr="00E5629E">
        <w:rPr>
          <w:rFonts w:ascii="Times New Roman" w:hAnsi="Times New Roman"/>
          <w:sz w:val="16"/>
          <w:szCs w:val="16"/>
        </w:rPr>
        <w:t>Navarrete</w:t>
      </w:r>
      <w:proofErr w:type="spellEnd"/>
      <w:r w:rsidRPr="00E5629E">
        <w:rPr>
          <w:rFonts w:ascii="Times New Roman" w:hAnsi="Times New Roman"/>
          <w:sz w:val="16"/>
          <w:szCs w:val="16"/>
        </w:rPr>
        <w:t xml:space="preserve"> JM, Ortega F, Serrano M,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is expressed and produced by human muscle and adipose tissue in association with obesity and insulin </w:t>
      </w:r>
      <w:proofErr w:type="spellStart"/>
      <w:r w:rsidRPr="00E5629E">
        <w:rPr>
          <w:rFonts w:ascii="Times New Roman" w:hAnsi="Times New Roman"/>
          <w:sz w:val="16"/>
          <w:szCs w:val="16"/>
        </w:rPr>
        <w:t>resistance.J</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Clin</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Endocrinol</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Metab</w:t>
      </w:r>
      <w:proofErr w:type="spellEnd"/>
      <w:r w:rsidRPr="00E5629E">
        <w:rPr>
          <w:rFonts w:ascii="Times New Roman" w:hAnsi="Times New Roman"/>
          <w:sz w:val="16"/>
          <w:szCs w:val="16"/>
        </w:rPr>
        <w:t>. 2013</w:t>
      </w:r>
      <w:proofErr w:type="gramStart"/>
      <w:r w:rsidRPr="00E5629E">
        <w:rPr>
          <w:rFonts w:ascii="Times New Roman" w:hAnsi="Times New Roman"/>
          <w:sz w:val="16"/>
          <w:szCs w:val="16"/>
        </w:rPr>
        <w:t>;98:E769</w:t>
      </w:r>
      <w:proofErr w:type="gramEnd"/>
      <w:r w:rsidRPr="00E5629E">
        <w:rPr>
          <w:rFonts w:ascii="Times New Roman" w:hAnsi="Times New Roman"/>
          <w:sz w:val="16"/>
          <w:szCs w:val="16"/>
        </w:rPr>
        <w:t xml:space="preserve"> –E778.</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proofErr w:type="spellStart"/>
      <w:r w:rsidRPr="00E5629E">
        <w:rPr>
          <w:rFonts w:ascii="Times New Roman" w:hAnsi="Times New Roman"/>
          <w:sz w:val="16"/>
          <w:szCs w:val="16"/>
        </w:rPr>
        <w:t>Polyzos</w:t>
      </w:r>
      <w:proofErr w:type="spellEnd"/>
      <w:r w:rsidRPr="00E5629E">
        <w:rPr>
          <w:rFonts w:ascii="Times New Roman" w:hAnsi="Times New Roman"/>
          <w:sz w:val="16"/>
          <w:szCs w:val="16"/>
        </w:rPr>
        <w:t xml:space="preserve"> SA, </w:t>
      </w:r>
      <w:proofErr w:type="spellStart"/>
      <w:r w:rsidRPr="00E5629E">
        <w:rPr>
          <w:rFonts w:ascii="Times New Roman" w:hAnsi="Times New Roman"/>
          <w:sz w:val="16"/>
          <w:szCs w:val="16"/>
        </w:rPr>
        <w:t>Kountouras</w:t>
      </w:r>
      <w:proofErr w:type="spellEnd"/>
      <w:r w:rsidRPr="00E5629E">
        <w:rPr>
          <w:rFonts w:ascii="Times New Roman" w:hAnsi="Times New Roman"/>
          <w:sz w:val="16"/>
          <w:szCs w:val="16"/>
        </w:rPr>
        <w:t xml:space="preserve"> J, </w:t>
      </w:r>
      <w:proofErr w:type="spellStart"/>
      <w:r w:rsidRPr="00E5629E">
        <w:rPr>
          <w:rFonts w:ascii="Times New Roman" w:hAnsi="Times New Roman"/>
          <w:sz w:val="16"/>
          <w:szCs w:val="16"/>
        </w:rPr>
        <w:t>Anastasilakis</w:t>
      </w:r>
      <w:proofErr w:type="spellEnd"/>
      <w:r w:rsidRPr="00E5629E">
        <w:rPr>
          <w:rFonts w:ascii="Times New Roman" w:hAnsi="Times New Roman"/>
          <w:sz w:val="16"/>
          <w:szCs w:val="16"/>
        </w:rPr>
        <w:t xml:space="preserve"> AD, </w:t>
      </w:r>
      <w:proofErr w:type="spellStart"/>
      <w:r w:rsidRPr="00E5629E">
        <w:rPr>
          <w:rFonts w:ascii="Times New Roman" w:hAnsi="Times New Roman"/>
          <w:sz w:val="16"/>
          <w:szCs w:val="16"/>
        </w:rPr>
        <w:t>Geladari</w:t>
      </w:r>
      <w:proofErr w:type="spellEnd"/>
      <w:r w:rsidRPr="00E5629E">
        <w:rPr>
          <w:rFonts w:ascii="Times New Roman" w:hAnsi="Times New Roman"/>
          <w:sz w:val="16"/>
          <w:szCs w:val="16"/>
        </w:rPr>
        <w:t xml:space="preserve"> EV, </w:t>
      </w:r>
      <w:proofErr w:type="spellStart"/>
      <w:r w:rsidRPr="00E5629E">
        <w:rPr>
          <w:rFonts w:ascii="Times New Roman" w:hAnsi="Times New Roman"/>
          <w:sz w:val="16"/>
          <w:szCs w:val="16"/>
        </w:rPr>
        <w:t>Mantzoros</w:t>
      </w:r>
      <w:proofErr w:type="spellEnd"/>
      <w:r w:rsidRPr="00E5629E">
        <w:rPr>
          <w:rFonts w:ascii="Times New Roman" w:hAnsi="Times New Roman"/>
          <w:sz w:val="16"/>
          <w:szCs w:val="16"/>
        </w:rPr>
        <w:t xml:space="preserve"> CS.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patients with nonalcoholic fatty liver disease. Metabolism. 2014</w:t>
      </w:r>
      <w:proofErr w:type="gramStart"/>
      <w:r w:rsidRPr="00E5629E">
        <w:rPr>
          <w:rFonts w:ascii="Times New Roman" w:hAnsi="Times New Roman"/>
          <w:sz w:val="16"/>
          <w:szCs w:val="16"/>
        </w:rPr>
        <w:t>;63:207</w:t>
      </w:r>
      <w:proofErr w:type="gramEnd"/>
      <w:r w:rsidRPr="00E5629E">
        <w:rPr>
          <w:rFonts w:ascii="Times New Roman" w:hAnsi="Times New Roman"/>
          <w:sz w:val="16"/>
          <w:szCs w:val="16"/>
        </w:rPr>
        <w:t>–217.</w:t>
      </w:r>
    </w:p>
    <w:p w:rsidR="00A23769"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Stengel A, Hofmann T, Goebel-</w:t>
      </w:r>
      <w:proofErr w:type="spellStart"/>
      <w:r w:rsidRPr="00E5629E">
        <w:rPr>
          <w:rFonts w:ascii="Times New Roman" w:hAnsi="Times New Roman"/>
          <w:sz w:val="16"/>
          <w:szCs w:val="16"/>
        </w:rPr>
        <w:t>StengelM</w:t>
      </w:r>
      <w:proofErr w:type="spellEnd"/>
      <w:r w:rsidRPr="00E5629E">
        <w:rPr>
          <w:rFonts w:ascii="Times New Roman" w:hAnsi="Times New Roman"/>
          <w:sz w:val="16"/>
          <w:szCs w:val="16"/>
        </w:rPr>
        <w:t xml:space="preserve">, </w:t>
      </w:r>
      <w:proofErr w:type="spellStart"/>
      <w:r w:rsidRPr="00E5629E">
        <w:rPr>
          <w:rFonts w:ascii="Times New Roman" w:hAnsi="Times New Roman"/>
          <w:sz w:val="16"/>
          <w:szCs w:val="16"/>
        </w:rPr>
        <w:t>Elbelt</w:t>
      </w:r>
      <w:proofErr w:type="spellEnd"/>
      <w:r w:rsidRPr="00E5629E">
        <w:rPr>
          <w:rFonts w:ascii="Times New Roman" w:hAnsi="Times New Roman"/>
          <w:sz w:val="16"/>
          <w:szCs w:val="16"/>
        </w:rPr>
        <w:t xml:space="preserve"> U, </w:t>
      </w:r>
      <w:proofErr w:type="spellStart"/>
      <w:r w:rsidRPr="00E5629E">
        <w:rPr>
          <w:rFonts w:ascii="Times New Roman" w:hAnsi="Times New Roman"/>
          <w:sz w:val="16"/>
          <w:szCs w:val="16"/>
        </w:rPr>
        <w:t>Kobelt</w:t>
      </w:r>
      <w:proofErr w:type="spellEnd"/>
      <w:r w:rsidRPr="00E5629E">
        <w:rPr>
          <w:rFonts w:ascii="Times New Roman" w:hAnsi="Times New Roman"/>
          <w:sz w:val="16"/>
          <w:szCs w:val="16"/>
        </w:rPr>
        <w:t xml:space="preserve"> P, </w:t>
      </w:r>
      <w:proofErr w:type="spellStart"/>
      <w:r w:rsidRPr="00E5629E">
        <w:rPr>
          <w:rFonts w:ascii="Times New Roman" w:hAnsi="Times New Roman"/>
          <w:sz w:val="16"/>
          <w:szCs w:val="16"/>
        </w:rPr>
        <w:t>Klapp</w:t>
      </w:r>
      <w:proofErr w:type="spellEnd"/>
      <w:r w:rsidRPr="00E5629E">
        <w:rPr>
          <w:rFonts w:ascii="Times New Roman" w:hAnsi="Times New Roman"/>
          <w:sz w:val="16"/>
          <w:szCs w:val="16"/>
        </w:rPr>
        <w:t xml:space="preserve"> BF. Circulating levels of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in patients with anorexia nervosa and different stages of obesity— correlation with body mass index. Peptides. 2013</w:t>
      </w:r>
      <w:proofErr w:type="gramStart"/>
      <w:r w:rsidRPr="00E5629E">
        <w:rPr>
          <w:rFonts w:ascii="Times New Roman" w:hAnsi="Times New Roman"/>
          <w:sz w:val="16"/>
          <w:szCs w:val="16"/>
        </w:rPr>
        <w:t>;39:125</w:t>
      </w:r>
      <w:proofErr w:type="gramEnd"/>
      <w:r w:rsidRPr="00E5629E">
        <w:rPr>
          <w:rFonts w:ascii="Times New Roman" w:hAnsi="Times New Roman"/>
          <w:sz w:val="16"/>
          <w:szCs w:val="16"/>
        </w:rPr>
        <w:t>–130.</w:t>
      </w:r>
    </w:p>
    <w:p w:rsidR="00E7425C" w:rsidRPr="00E5629E" w:rsidRDefault="00A23769" w:rsidP="00A23769">
      <w:pPr>
        <w:pStyle w:val="ListParagraph"/>
        <w:numPr>
          <w:ilvl w:val="0"/>
          <w:numId w:val="1"/>
        </w:numPr>
        <w:spacing w:after="0" w:line="240" w:lineRule="auto"/>
        <w:ind w:left="426" w:hanging="284"/>
        <w:jc w:val="both"/>
        <w:rPr>
          <w:rFonts w:ascii="Times New Roman" w:hAnsi="Times New Roman"/>
          <w:sz w:val="16"/>
          <w:szCs w:val="16"/>
        </w:rPr>
      </w:pPr>
      <w:r w:rsidRPr="00E5629E">
        <w:rPr>
          <w:rFonts w:ascii="Times New Roman" w:hAnsi="Times New Roman"/>
          <w:sz w:val="16"/>
          <w:szCs w:val="16"/>
        </w:rPr>
        <w:t xml:space="preserve">Zhang HJ, Zhang XF, Ma ZM, et al. </w:t>
      </w:r>
      <w:proofErr w:type="spellStart"/>
      <w:r w:rsidRPr="00E5629E">
        <w:rPr>
          <w:rFonts w:ascii="Times New Roman" w:hAnsi="Times New Roman"/>
          <w:sz w:val="16"/>
          <w:szCs w:val="16"/>
        </w:rPr>
        <w:t>Irisin</w:t>
      </w:r>
      <w:proofErr w:type="spellEnd"/>
      <w:r w:rsidRPr="00E5629E">
        <w:rPr>
          <w:rFonts w:ascii="Times New Roman" w:hAnsi="Times New Roman"/>
          <w:sz w:val="16"/>
          <w:szCs w:val="16"/>
        </w:rPr>
        <w:t xml:space="preserve"> is inversely associated with intrahepatic triglyceride contents in obese adults. J </w:t>
      </w:r>
      <w:proofErr w:type="spellStart"/>
      <w:r w:rsidRPr="00E5629E">
        <w:rPr>
          <w:rFonts w:ascii="Times New Roman" w:hAnsi="Times New Roman"/>
          <w:sz w:val="16"/>
          <w:szCs w:val="16"/>
        </w:rPr>
        <w:t>Hepatol</w:t>
      </w:r>
      <w:proofErr w:type="spellEnd"/>
      <w:r w:rsidRPr="00E5629E">
        <w:rPr>
          <w:rFonts w:ascii="Times New Roman" w:hAnsi="Times New Roman"/>
          <w:sz w:val="16"/>
          <w:szCs w:val="16"/>
        </w:rPr>
        <w:t>. 2013</w:t>
      </w:r>
      <w:proofErr w:type="gramStart"/>
      <w:r w:rsidRPr="00E5629E">
        <w:rPr>
          <w:rFonts w:ascii="Times New Roman" w:hAnsi="Times New Roman"/>
          <w:sz w:val="16"/>
          <w:szCs w:val="16"/>
        </w:rPr>
        <w:t>;59:557</w:t>
      </w:r>
      <w:proofErr w:type="gramEnd"/>
      <w:r w:rsidRPr="00E5629E">
        <w:rPr>
          <w:rFonts w:ascii="Times New Roman" w:hAnsi="Times New Roman"/>
          <w:sz w:val="16"/>
          <w:szCs w:val="16"/>
        </w:rPr>
        <w:t>–562.</w:t>
      </w:r>
    </w:p>
    <w:sectPr w:rsidR="00E7425C" w:rsidRPr="00E5629E" w:rsidSect="009A5948">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11D3"/>
    <w:multiLevelType w:val="hybridMultilevel"/>
    <w:tmpl w:val="7130CED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69"/>
    <w:rsid w:val="002A23D6"/>
    <w:rsid w:val="00A23769"/>
    <w:rsid w:val="00E5629E"/>
    <w:rsid w:val="00E74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69"/>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769"/>
    <w:pPr>
      <w:ind w:left="720"/>
      <w:contextualSpacing/>
    </w:pPr>
  </w:style>
  <w:style w:type="character" w:styleId="Hyperlink">
    <w:name w:val="Hyperlink"/>
    <w:uiPriority w:val="99"/>
    <w:unhideWhenUsed/>
    <w:rsid w:val="00A23769"/>
    <w:rPr>
      <w:color w:val="0000FF"/>
      <w:u w:val="single"/>
    </w:rPr>
  </w:style>
  <w:style w:type="character" w:customStyle="1" w:styleId="highlight">
    <w:name w:val="highlight"/>
    <w:basedOn w:val="DefaultParagraphFont"/>
    <w:rsid w:val="00A23769"/>
  </w:style>
  <w:style w:type="table" w:styleId="TableGrid">
    <w:name w:val="Table Grid"/>
    <w:basedOn w:val="TableNormal"/>
    <w:uiPriority w:val="59"/>
    <w:rsid w:val="00A23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769"/>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769"/>
    <w:pPr>
      <w:ind w:left="720"/>
      <w:contextualSpacing/>
    </w:pPr>
  </w:style>
  <w:style w:type="character" w:styleId="Hyperlink">
    <w:name w:val="Hyperlink"/>
    <w:uiPriority w:val="99"/>
    <w:unhideWhenUsed/>
    <w:rsid w:val="00A23769"/>
    <w:rPr>
      <w:color w:val="0000FF"/>
      <w:u w:val="single"/>
    </w:rPr>
  </w:style>
  <w:style w:type="character" w:customStyle="1" w:styleId="highlight">
    <w:name w:val="highlight"/>
    <w:basedOn w:val="DefaultParagraphFont"/>
    <w:rsid w:val="00A23769"/>
  </w:style>
  <w:style w:type="table" w:styleId="TableGrid">
    <w:name w:val="Table Grid"/>
    <w:basedOn w:val="TableNormal"/>
    <w:uiPriority w:val="59"/>
    <w:rsid w:val="00A23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86/1758-5996-6-133" TargetMode="External"/><Relationship Id="rId13" Type="http://schemas.openxmlformats.org/officeDocument/2006/relationships/hyperlink" Target="https://www.ncbi.nlm.nih.gov/pubmed/?term=Liu%20S%5BAuthor%5D&amp;cauthor=true&amp;cauthor_uid=23619195" TargetMode="External"/><Relationship Id="rId18" Type="http://schemas.openxmlformats.org/officeDocument/2006/relationships/hyperlink" Target="https://www.ncbi.nlm.nih.gov/pubmed/?term=Al-Daghri%20NM%5BAuthor%5D&amp;cauthor=true&amp;cauthor_uid=24188288" TargetMode="External"/><Relationship Id="rId26" Type="http://schemas.openxmlformats.org/officeDocument/2006/relationships/hyperlink" Target="https://www.ncbi.nlm.nih.gov/pubmed/?term=Tan%20CS%5BAuthor%5D&amp;cauthor=true&amp;cauthor_uid=23619195" TargetMode="External"/><Relationship Id="rId3" Type="http://schemas.microsoft.com/office/2007/relationships/stylesWithEffects" Target="stylesWithEffects.xml"/><Relationship Id="rId21" Type="http://schemas.openxmlformats.org/officeDocument/2006/relationships/hyperlink" Target="https://www.ncbi.nlm.nih.gov/pubmed/?term=Huh%20JY%5BAuthor%5D&amp;cauthor=true&amp;cauthor_uid=23018146" TargetMode="External"/><Relationship Id="rId7" Type="http://schemas.openxmlformats.org/officeDocument/2006/relationships/hyperlink" Target="https://www.caymanchem.com/news/weight-loss-and-irisin" TargetMode="External"/><Relationship Id="rId12" Type="http://schemas.openxmlformats.org/officeDocument/2006/relationships/hyperlink" Target="https://www.ncbi.nlm.nih.gov/pubmed/?term=Tan%20CS%5BAuthor%5D&amp;cauthor=true&amp;cauthor_uid=23619195" TargetMode="External"/><Relationship Id="rId17" Type="http://schemas.openxmlformats.org/officeDocument/2006/relationships/hyperlink" Target="https://www.ncbi.nlm.nih.gov/pubmed/?term=Molyvas%20D%5BAuthor%5D&amp;cauthor=true&amp;cauthor_uid=24915120" TargetMode="External"/><Relationship Id="rId25" Type="http://schemas.openxmlformats.org/officeDocument/2006/relationships/hyperlink" Target="https://www.ncbi.nlm.nih.gov/pubmed/?term=Toy%20WC%5BAuthor%5D&amp;cauthor=true&amp;cauthor_uid=23619195" TargetMode="External"/><Relationship Id="rId2" Type="http://schemas.openxmlformats.org/officeDocument/2006/relationships/styles" Target="styles.xml"/><Relationship Id="rId16" Type="http://schemas.openxmlformats.org/officeDocument/2006/relationships/hyperlink" Target="https://www.ncbi.nlm.nih.gov/pubmed/?term=Anastasilakis%20AD%5BAuthor%5D&amp;cauthor=true&amp;cauthor_uid=24915120" TargetMode="External"/><Relationship Id="rId20" Type="http://schemas.openxmlformats.org/officeDocument/2006/relationships/hyperlink" Target="https://academic.oup.com/jcem/article/98/2/E370/2833910" TargetMode="External"/><Relationship Id="rId29" Type="http://schemas.openxmlformats.org/officeDocument/2006/relationships/hyperlink" Target="https://www.ncbi.nlm.nih.gov/pubmed/23619195" TargetMode="External"/><Relationship Id="rId1" Type="http://schemas.openxmlformats.org/officeDocument/2006/relationships/numbering" Target="numbering.xml"/><Relationship Id="rId6" Type="http://schemas.openxmlformats.org/officeDocument/2006/relationships/hyperlink" Target="https://www.ncbi.nlm.nih.gov/pubmed/22237023" TargetMode="External"/><Relationship Id="rId11" Type="http://schemas.openxmlformats.org/officeDocument/2006/relationships/hyperlink" Target="https://www.ncbi.nlm.nih.gov/pubmed/?term=Toy%20WC%5BAuthor%5D&amp;cauthor=true&amp;cauthor_uid=23619195" TargetMode="External"/><Relationship Id="rId24" Type="http://schemas.openxmlformats.org/officeDocument/2006/relationships/hyperlink" Target="https://www.ncbi.nlm.nih.gov/pubmed/?term=Wong%20MD%5BAuthor%5D&amp;cauthor=true&amp;cauthor_uid=23619195" TargetMode="External"/><Relationship Id="rId5" Type="http://schemas.openxmlformats.org/officeDocument/2006/relationships/webSettings" Target="webSettings.xml"/><Relationship Id="rId15" Type="http://schemas.openxmlformats.org/officeDocument/2006/relationships/hyperlink" Target="https://www.ncbi.nlm.nih.gov/pubmed/23619195" TargetMode="External"/><Relationship Id="rId23" Type="http://schemas.openxmlformats.org/officeDocument/2006/relationships/hyperlink" Target="https://www.ncbi.nlm.nih.gov/pubmed/?term=Liu%20JJ%5BAuthor%5D&amp;cauthor=true&amp;cauthor_uid=23619195" TargetMode="External"/><Relationship Id="rId28" Type="http://schemas.openxmlformats.org/officeDocument/2006/relationships/hyperlink" Target="https://www.ncbi.nlm.nih.gov/pubmed/?term=Ng%20XW%5BAuthor%5D&amp;cauthor=true&amp;cauthor_uid=23619195" TargetMode="External"/><Relationship Id="rId10" Type="http://schemas.openxmlformats.org/officeDocument/2006/relationships/hyperlink" Target="https://www.ncbi.nlm.nih.gov/pubmed/?term=Wong%20MD%5BAuthor%5D&amp;cauthor=true&amp;cauthor_uid=23619195" TargetMode="External"/><Relationship Id="rId19" Type="http://schemas.openxmlformats.org/officeDocument/2006/relationships/hyperlink" Target="https://www.ncbi.nlm.nih.gov/pubmed/?term=Irisin+as+a+predictor+of+glucose+metabolism+in+children%3A+sexually+dimorphic+effec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ubmed/?term=Liu%20JJ%5BAuthor%5D&amp;cauthor=true&amp;cauthor_uid=23619195" TargetMode="External"/><Relationship Id="rId14" Type="http://schemas.openxmlformats.org/officeDocument/2006/relationships/hyperlink" Target="https://www.ncbi.nlm.nih.gov/pubmed/?term=Ng%20XW%5BAuthor%5D&amp;cauthor=true&amp;cauthor_uid=23619195" TargetMode="External"/><Relationship Id="rId22" Type="http://schemas.openxmlformats.org/officeDocument/2006/relationships/hyperlink" Target="https://www.ncbi.nlm.nih.gov/pubmed/?term=Schneider%20BE%5BAuthor%5D&amp;cauthor=true&amp;cauthor_uid=23018146" TargetMode="External"/><Relationship Id="rId27" Type="http://schemas.openxmlformats.org/officeDocument/2006/relationships/hyperlink" Target="https://www.ncbi.nlm.nih.gov/pubmed/?term=Liu%20S%5BAuthor%5D&amp;cauthor=true&amp;cauthor_uid=2361919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4228</Words>
  <Characters>24103</Characters>
  <Application>Microsoft Office Word</Application>
  <DocSecurity>0</DocSecurity>
  <Lines>200</Lines>
  <Paragraphs>56</Paragraphs>
  <ScaleCrop>false</ScaleCrop>
  <Company/>
  <LinksUpToDate>false</LinksUpToDate>
  <CharactersWithSpaces>28275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cp:revision>
  <dcterms:created xsi:type="dcterms:W3CDTF">2023-08-19T08:20:00Z</dcterms:created>
  <dcterms:modified xsi:type="dcterms:W3CDTF">2023-08-19T08:24:00Z</dcterms:modified>
</cp:coreProperties>
</file>