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64" w:rsidRDefault="00FA5E64" w:rsidP="00FA5E64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 </w:t>
      </w:r>
      <w:r w:rsidR="00AE0C75">
        <w:rPr>
          <w:rFonts w:ascii="Times New Roman" w:hAnsi="Times New Roman" w:cs="Times New Roman"/>
          <w:b/>
          <w:sz w:val="36"/>
          <w:szCs w:val="36"/>
        </w:rPr>
        <w:t xml:space="preserve">brief review on: Different </w:t>
      </w:r>
      <w:r w:rsidR="00AE0C75" w:rsidRPr="0006782E">
        <w:rPr>
          <w:rFonts w:ascii="Times New Roman" w:hAnsi="Times New Roman" w:cs="Times New Roman"/>
          <w:b/>
          <w:color w:val="202124"/>
          <w:sz w:val="30"/>
          <w:szCs w:val="30"/>
          <w:shd w:val="clear" w:color="auto" w:fill="FFFFFF"/>
        </w:rPr>
        <w:t>Technique used</w:t>
      </w:r>
      <w:r w:rsidR="00AE0C75">
        <w:rPr>
          <w:rFonts w:ascii="Times New Roman" w:hAnsi="Times New Roman" w:cs="Times New Roman"/>
          <w:b/>
          <w:sz w:val="36"/>
          <w:szCs w:val="36"/>
        </w:rPr>
        <w:t xml:space="preserve"> for </w:t>
      </w:r>
      <w:r w:rsidR="0006782E">
        <w:rPr>
          <w:rFonts w:ascii="Times New Roman" w:hAnsi="Times New Roman" w:cs="Times New Roman"/>
          <w:b/>
          <w:sz w:val="36"/>
          <w:szCs w:val="36"/>
        </w:rPr>
        <w:t>preparation</w:t>
      </w:r>
      <w:r w:rsidRPr="00FA5E6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24741" w:rsidRPr="00FA5E64">
        <w:rPr>
          <w:rFonts w:ascii="Times New Roman" w:hAnsi="Times New Roman" w:cs="Times New Roman"/>
          <w:b/>
          <w:sz w:val="36"/>
          <w:szCs w:val="36"/>
        </w:rPr>
        <w:t xml:space="preserve">of </w:t>
      </w:r>
      <w:r w:rsidRPr="00FA5E64">
        <w:rPr>
          <w:rFonts w:ascii="Times New Roman" w:hAnsi="Times New Roman" w:cs="Times New Roman"/>
          <w:b/>
          <w:sz w:val="36"/>
          <w:szCs w:val="36"/>
        </w:rPr>
        <w:t>solid lipid nanoparticle</w:t>
      </w:r>
      <w:r w:rsidR="00A37527">
        <w:rPr>
          <w:rFonts w:ascii="Times New Roman" w:hAnsi="Times New Roman" w:cs="Times New Roman"/>
          <w:b/>
          <w:sz w:val="36"/>
          <w:szCs w:val="36"/>
        </w:rPr>
        <w:t>.</w:t>
      </w:r>
    </w:p>
    <w:p w:rsidR="00A37527" w:rsidRDefault="00A37527" w:rsidP="00FA5E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527">
        <w:rPr>
          <w:rFonts w:ascii="Times New Roman" w:hAnsi="Times New Roman" w:cs="Times New Roman"/>
          <w:b/>
          <w:sz w:val="28"/>
          <w:szCs w:val="28"/>
        </w:rPr>
        <w:t>Pallavi P Sambarkar, Priyanka P Thore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7527" w:rsidRPr="00A37527" w:rsidRDefault="00A37527" w:rsidP="00FA5E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527">
        <w:rPr>
          <w:rFonts w:ascii="Times New Roman" w:hAnsi="Times New Roman" w:cs="Times New Roman"/>
          <w:b/>
          <w:sz w:val="28"/>
          <w:szCs w:val="28"/>
        </w:rPr>
        <w:t>Sdmvm’s Diploma In Pharmacy Institute, chh. Sambhajinagar</w:t>
      </w:r>
    </w:p>
    <w:p w:rsidR="009079BF" w:rsidRPr="00FA5E64" w:rsidRDefault="009079BF" w:rsidP="00FA5E6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ABSTRACT</w:t>
      </w:r>
      <w:r w:rsidR="00A375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D0537" w:rsidRPr="007D0537">
        <w:rPr>
          <w:rFonts w:ascii="TimesNewRomanPSMT" w:hAnsi="TimesNewRomanPSMT" w:cs="TimesNewRomanPSMT"/>
          <w:sz w:val="32"/>
          <w:szCs w:val="32"/>
        </w:rPr>
        <w:t>Solid lipid nanoparticles (SLN) are at the front of the speedily emerging field</w:t>
      </w:r>
      <w:r w:rsidR="007D0537">
        <w:rPr>
          <w:rFonts w:ascii="TimesNewRomanPSMT" w:hAnsi="TimesNewRomanPSMT" w:cs="TimesNewRomanPSMT"/>
          <w:sz w:val="32"/>
          <w:szCs w:val="32"/>
        </w:rPr>
        <w:t xml:space="preserve"> of nanotechnology with </w:t>
      </w:r>
      <w:r w:rsidR="00AE0C75">
        <w:rPr>
          <w:rFonts w:ascii="TimesNewRomanPSMT" w:hAnsi="TimesNewRomanPSMT" w:cs="TimesNewRomanPSMT"/>
          <w:sz w:val="32"/>
          <w:szCs w:val="32"/>
        </w:rPr>
        <w:t>a number of</w:t>
      </w:r>
      <w:r w:rsidR="007D0537">
        <w:rPr>
          <w:rFonts w:ascii="TimesNewRomanPSMT" w:hAnsi="TimesNewRomanPSMT" w:cs="TimesNewRomanPSMT"/>
          <w:sz w:val="32"/>
          <w:szCs w:val="32"/>
        </w:rPr>
        <w:t xml:space="preserve"> </w:t>
      </w:r>
      <w:r w:rsidR="00AE0C75" w:rsidRPr="007D0537">
        <w:rPr>
          <w:rFonts w:ascii="TimesNewRomanPSMT" w:hAnsi="TimesNewRomanPSMT" w:cs="TimesNewRomanPSMT"/>
          <w:sz w:val="32"/>
          <w:szCs w:val="32"/>
        </w:rPr>
        <w:t>probable</w:t>
      </w:r>
      <w:r w:rsidR="007D0537" w:rsidRPr="007D0537">
        <w:rPr>
          <w:rFonts w:ascii="TimesNewRomanPSMT" w:hAnsi="TimesNewRomanPSMT" w:cs="TimesNewRomanPSMT"/>
          <w:sz w:val="32"/>
          <w:szCs w:val="32"/>
        </w:rPr>
        <w:t xml:space="preserve"> applications in</w:t>
      </w:r>
      <w:r w:rsidR="00AE0C75">
        <w:rPr>
          <w:rFonts w:ascii="TimesNewRomanPSMT" w:hAnsi="TimesNewRomanPSMT" w:cs="TimesNewRomanPSMT"/>
          <w:sz w:val="32"/>
          <w:szCs w:val="32"/>
        </w:rPr>
        <w:t xml:space="preserve"> targeted</w:t>
      </w:r>
      <w:r w:rsidR="007D0537" w:rsidRPr="007D0537">
        <w:rPr>
          <w:rFonts w:ascii="TimesNewRomanPSMT" w:hAnsi="TimesNewRomanPSMT" w:cs="TimesNewRomanPSMT"/>
          <w:sz w:val="32"/>
          <w:szCs w:val="32"/>
        </w:rPr>
        <w:t xml:space="preserve"> drug delivery and </w:t>
      </w:r>
      <w:r w:rsidR="006B5BAB" w:rsidRPr="007D0537">
        <w:rPr>
          <w:rFonts w:ascii="TimesNewRomanPSMT" w:hAnsi="TimesNewRomanPSMT" w:cs="TimesNewRomanPSMT"/>
          <w:sz w:val="32"/>
          <w:szCs w:val="32"/>
        </w:rPr>
        <w:t>explore</w:t>
      </w:r>
      <w:r w:rsidR="006B5BAB">
        <w:rPr>
          <w:rFonts w:ascii="TimesNewRomanPSMT" w:hAnsi="TimesNewRomanPSMT" w:cs="TimesNewRomanPSMT"/>
          <w:sz w:val="32"/>
          <w:szCs w:val="32"/>
        </w:rPr>
        <w:t xml:space="preserve"> for new inventions</w:t>
      </w:r>
      <w:r w:rsidR="007D0537" w:rsidRPr="007D0537">
        <w:rPr>
          <w:rFonts w:ascii="TimesNewRomanPSMT" w:hAnsi="TimesNewRomanPSMT" w:cs="TimesNewRomanPSMT"/>
          <w:sz w:val="32"/>
          <w:szCs w:val="32"/>
        </w:rPr>
        <w:t>.</w:t>
      </w:r>
      <w:r w:rsidR="00AE0C75">
        <w:rPr>
          <w:rFonts w:ascii="TimesNewRomanPSMT" w:hAnsi="TimesNewRomanPSMT" w:cs="TimesNewRomanPSMT"/>
          <w:sz w:val="32"/>
          <w:szCs w:val="32"/>
        </w:rPr>
        <w:t xml:space="preserve"> </w:t>
      </w:r>
      <w:r w:rsidR="00EC601B" w:rsidRPr="00AF28D7">
        <w:rPr>
          <w:rFonts w:ascii="Times New Roman" w:hAnsi="Times New Roman" w:cs="Times New Roman"/>
          <w:sz w:val="28"/>
          <w:szCs w:val="28"/>
        </w:rPr>
        <w:t xml:space="preserve">Different </w:t>
      </w:r>
      <w:r w:rsidR="007D0537" w:rsidRPr="00AF28D7">
        <w:rPr>
          <w:rFonts w:ascii="Times New Roman" w:hAnsi="Times New Roman" w:cs="Times New Roman"/>
          <w:sz w:val="28"/>
          <w:szCs w:val="28"/>
        </w:rPr>
        <w:t>invented</w:t>
      </w:r>
      <w:r w:rsidR="00EC601B" w:rsidRPr="00AF28D7">
        <w:rPr>
          <w:rFonts w:ascii="Times New Roman" w:hAnsi="Times New Roman" w:cs="Times New Roman"/>
          <w:sz w:val="28"/>
          <w:szCs w:val="28"/>
        </w:rPr>
        <w:t xml:space="preserve"> nanoparticles and drugs </w:t>
      </w:r>
      <w:r w:rsidR="007D0537" w:rsidRPr="00AF28D7">
        <w:rPr>
          <w:rFonts w:ascii="Times New Roman" w:hAnsi="Times New Roman" w:cs="Times New Roman"/>
          <w:sz w:val="28"/>
          <w:szCs w:val="28"/>
        </w:rPr>
        <w:t>retaining</w:t>
      </w:r>
      <w:r w:rsidR="00EC601B" w:rsidRPr="00AF28D7">
        <w:rPr>
          <w:rFonts w:ascii="Times New Roman" w:hAnsi="Times New Roman" w:cs="Times New Roman"/>
          <w:sz w:val="28"/>
          <w:szCs w:val="28"/>
        </w:rPr>
        <w:t xml:space="preserve"> low solubility and </w:t>
      </w:r>
      <w:r w:rsidR="006B5BAB" w:rsidRPr="00AF28D7">
        <w:rPr>
          <w:rFonts w:ascii="Times New Roman" w:hAnsi="Times New Roman" w:cs="Times New Roman"/>
          <w:sz w:val="28"/>
          <w:szCs w:val="28"/>
        </w:rPr>
        <w:t>reduced</w:t>
      </w:r>
      <w:r w:rsidR="00EC601B" w:rsidRPr="00AF28D7">
        <w:rPr>
          <w:rFonts w:ascii="Times New Roman" w:hAnsi="Times New Roman" w:cs="Times New Roman"/>
          <w:sz w:val="28"/>
          <w:szCs w:val="28"/>
        </w:rPr>
        <w:t xml:space="preserve"> phar</w:t>
      </w:r>
      <w:r w:rsidR="006B5BAB">
        <w:rPr>
          <w:rFonts w:ascii="Times New Roman" w:hAnsi="Times New Roman" w:cs="Times New Roman"/>
          <w:sz w:val="28"/>
          <w:szCs w:val="28"/>
        </w:rPr>
        <w:t xml:space="preserve">macokinetic profiles are </w:t>
      </w:r>
      <w:r w:rsidR="00EC601B" w:rsidRPr="00AF28D7">
        <w:rPr>
          <w:rFonts w:ascii="Times New Roman" w:hAnsi="Times New Roman" w:cs="Times New Roman"/>
          <w:sz w:val="28"/>
          <w:szCs w:val="28"/>
        </w:rPr>
        <w:t xml:space="preserve">major substances </w:t>
      </w:r>
      <w:r w:rsidR="007D0537" w:rsidRPr="00AF28D7">
        <w:rPr>
          <w:rFonts w:ascii="Times New Roman" w:hAnsi="Times New Roman" w:cs="Times New Roman"/>
          <w:sz w:val="28"/>
          <w:szCs w:val="28"/>
        </w:rPr>
        <w:t>widely</w:t>
      </w:r>
      <w:r w:rsidR="00EC601B" w:rsidRPr="00AF28D7">
        <w:rPr>
          <w:rFonts w:ascii="Times New Roman" w:hAnsi="Times New Roman" w:cs="Times New Roman"/>
          <w:sz w:val="28"/>
          <w:szCs w:val="28"/>
        </w:rPr>
        <w:t xml:space="preserve"> delivered to</w:t>
      </w:r>
      <w:r w:rsidR="007D0537">
        <w:rPr>
          <w:rFonts w:ascii="Times New Roman" w:hAnsi="Times New Roman" w:cs="Times New Roman"/>
          <w:sz w:val="28"/>
          <w:szCs w:val="28"/>
        </w:rPr>
        <w:t xml:space="preserve"> specific</w:t>
      </w:r>
      <w:r w:rsidR="006B5BAB">
        <w:rPr>
          <w:rFonts w:ascii="Times New Roman" w:hAnsi="Times New Roman" w:cs="Times New Roman"/>
          <w:sz w:val="28"/>
          <w:szCs w:val="28"/>
        </w:rPr>
        <w:t xml:space="preserve"> specific</w:t>
      </w:r>
      <w:r w:rsidR="00EC601B" w:rsidRPr="00AF28D7">
        <w:rPr>
          <w:rFonts w:ascii="Times New Roman" w:hAnsi="Times New Roman" w:cs="Times New Roman"/>
          <w:sz w:val="28"/>
          <w:szCs w:val="28"/>
        </w:rPr>
        <w:t xml:space="preserve"> sites.</w:t>
      </w:r>
      <w:r w:rsidR="006B5BAB">
        <w:rPr>
          <w:rFonts w:ascii="Times New Roman" w:hAnsi="Times New Roman" w:cs="Times New Roman"/>
          <w:sz w:val="28"/>
          <w:szCs w:val="28"/>
        </w:rPr>
        <w:t xml:space="preserve"> </w:t>
      </w:r>
      <w:r w:rsidR="006B5BAB">
        <w:rPr>
          <w:rFonts w:ascii="Times New Roman" w:hAnsi="Times New Roman" w:cs="Times New Roman"/>
          <w:sz w:val="32"/>
          <w:szCs w:val="32"/>
        </w:rPr>
        <w:t xml:space="preserve">Solid lipid </w:t>
      </w:r>
      <w:r w:rsidRPr="000D5BF7">
        <w:rPr>
          <w:rFonts w:ascii="Times New Roman" w:hAnsi="Times New Roman" w:cs="Times New Roman"/>
          <w:sz w:val="32"/>
          <w:szCs w:val="32"/>
        </w:rPr>
        <w:t>nanoparticles (SLN)</w:t>
      </w:r>
      <w:r w:rsidR="007D0537">
        <w:rPr>
          <w:rFonts w:ascii="Times New Roman" w:hAnsi="Times New Roman" w:cs="Times New Roman"/>
          <w:sz w:val="32"/>
          <w:szCs w:val="32"/>
        </w:rPr>
        <w:t>has as a</w:t>
      </w:r>
      <w:r w:rsidRPr="000D5BF7">
        <w:rPr>
          <w:rFonts w:ascii="Times New Roman" w:hAnsi="Times New Roman" w:cs="Times New Roman"/>
          <w:sz w:val="32"/>
          <w:szCs w:val="32"/>
        </w:rPr>
        <w:t xml:space="preserve"> several</w:t>
      </w:r>
      <w:r w:rsidR="006B5BAB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>potential applications in</w:t>
      </w:r>
      <w:r w:rsidR="006B5BAB">
        <w:rPr>
          <w:rFonts w:ascii="Times New Roman" w:hAnsi="Times New Roman" w:cs="Times New Roman"/>
          <w:sz w:val="32"/>
          <w:szCs w:val="32"/>
        </w:rPr>
        <w:t xml:space="preserve"> site specific drug delivery, because of </w:t>
      </w:r>
      <w:r w:rsidR="000D5BF7" w:rsidRPr="000D5BF7">
        <w:rPr>
          <w:rFonts w:ascii="Times New Roman" w:hAnsi="Times New Roman" w:cs="Times New Roman"/>
          <w:sz w:val="32"/>
          <w:szCs w:val="32"/>
        </w:rPr>
        <w:t xml:space="preserve"> their </w:t>
      </w:r>
      <w:r w:rsidR="00430AB6" w:rsidRPr="000D5BF7">
        <w:rPr>
          <w:rFonts w:ascii="Times New Roman" w:hAnsi="Times New Roman" w:cs="Times New Roman"/>
          <w:sz w:val="32"/>
          <w:szCs w:val="32"/>
        </w:rPr>
        <w:t>characteristic</w:t>
      </w:r>
      <w:r w:rsidR="000D5BF7" w:rsidRPr="000D5BF7">
        <w:rPr>
          <w:rFonts w:ascii="Times New Roman" w:hAnsi="Times New Roman" w:cs="Times New Roman"/>
          <w:sz w:val="32"/>
          <w:szCs w:val="32"/>
        </w:rPr>
        <w:t xml:space="preserve"> size </w:t>
      </w:r>
      <w:r w:rsidR="006B5BAB" w:rsidRPr="000D5BF7">
        <w:rPr>
          <w:rFonts w:ascii="Times New Roman" w:hAnsi="Times New Roman" w:cs="Times New Roman"/>
          <w:sz w:val="32"/>
          <w:szCs w:val="32"/>
        </w:rPr>
        <w:t>reliant</w:t>
      </w:r>
      <w:r w:rsidR="000D5BF7" w:rsidRPr="000D5BF7">
        <w:rPr>
          <w:rFonts w:ascii="Times New Roman" w:hAnsi="Times New Roman" w:cs="Times New Roman"/>
          <w:sz w:val="32"/>
          <w:szCs w:val="32"/>
        </w:rPr>
        <w:t xml:space="preserve"> </w:t>
      </w:r>
      <w:r w:rsidR="00430AB6" w:rsidRPr="000D5BF7">
        <w:rPr>
          <w:rFonts w:ascii="Times New Roman" w:hAnsi="Times New Roman" w:cs="Times New Roman"/>
          <w:sz w:val="32"/>
          <w:szCs w:val="32"/>
        </w:rPr>
        <w:t>properties,</w:t>
      </w:r>
      <w:r w:rsidR="00430AB6">
        <w:rPr>
          <w:rFonts w:ascii="Times New Roman" w:hAnsi="Times New Roman" w:cs="Times New Roman"/>
          <w:sz w:val="32"/>
          <w:szCs w:val="32"/>
        </w:rPr>
        <w:t xml:space="preserve"> solid</w:t>
      </w:r>
      <w:r w:rsidRPr="000D5BF7">
        <w:rPr>
          <w:rFonts w:ascii="Times New Roman" w:hAnsi="Times New Roman" w:cs="Times New Roman"/>
          <w:sz w:val="32"/>
          <w:szCs w:val="32"/>
        </w:rPr>
        <w:t xml:space="preserve"> lipid nanoparticles </w:t>
      </w:r>
      <w:r w:rsidR="006B5BAB" w:rsidRPr="000D5BF7">
        <w:rPr>
          <w:rFonts w:ascii="Times New Roman" w:hAnsi="Times New Roman" w:cs="Times New Roman"/>
          <w:sz w:val="32"/>
          <w:szCs w:val="32"/>
        </w:rPr>
        <w:t>propose</w:t>
      </w:r>
      <w:r w:rsidR="000D5BF7" w:rsidRPr="000D5BF7">
        <w:rPr>
          <w:rFonts w:ascii="Times New Roman" w:hAnsi="Times New Roman" w:cs="Times New Roman"/>
          <w:sz w:val="32"/>
          <w:szCs w:val="32"/>
        </w:rPr>
        <w:t xml:space="preserve"> to develop new </w:t>
      </w:r>
      <w:r w:rsidRPr="000D5BF7">
        <w:rPr>
          <w:rFonts w:ascii="Times New Roman" w:hAnsi="Times New Roman" w:cs="Times New Roman"/>
          <w:sz w:val="32"/>
          <w:szCs w:val="32"/>
        </w:rPr>
        <w:t xml:space="preserve">therapeutics. The </w:t>
      </w:r>
      <w:r w:rsidR="00DD31B6" w:rsidRPr="000D5BF7">
        <w:rPr>
          <w:rFonts w:ascii="Times New Roman" w:hAnsi="Times New Roman" w:cs="Times New Roman"/>
          <w:sz w:val="32"/>
          <w:szCs w:val="32"/>
        </w:rPr>
        <w:t>capacity</w:t>
      </w:r>
      <w:r w:rsidRPr="000D5BF7">
        <w:rPr>
          <w:rFonts w:ascii="Times New Roman" w:hAnsi="Times New Roman" w:cs="Times New Roman"/>
          <w:sz w:val="32"/>
          <w:szCs w:val="32"/>
        </w:rPr>
        <w:t xml:space="preserve"> to </w:t>
      </w:r>
      <w:r w:rsidR="00DD31B6" w:rsidRPr="000D5BF7">
        <w:rPr>
          <w:rFonts w:ascii="Times New Roman" w:hAnsi="Times New Roman" w:cs="Times New Roman"/>
          <w:sz w:val="32"/>
          <w:szCs w:val="32"/>
        </w:rPr>
        <w:t>combine</w:t>
      </w:r>
      <w:r w:rsidRPr="000D5BF7">
        <w:rPr>
          <w:rFonts w:ascii="Times New Roman" w:hAnsi="Times New Roman" w:cs="Times New Roman"/>
          <w:sz w:val="32"/>
          <w:szCs w:val="32"/>
        </w:rPr>
        <w:t xml:space="preserve"> drugs into nanocarriers </w:t>
      </w:r>
      <w:r w:rsidR="00DD31B6" w:rsidRPr="000D5BF7">
        <w:rPr>
          <w:rFonts w:ascii="Times New Roman" w:hAnsi="Times New Roman" w:cs="Times New Roman"/>
          <w:sz w:val="32"/>
          <w:szCs w:val="32"/>
        </w:rPr>
        <w:t>deals</w:t>
      </w:r>
      <w:r w:rsidR="00DD31B6">
        <w:rPr>
          <w:rFonts w:ascii="Times New Roman" w:hAnsi="Times New Roman" w:cs="Times New Roman"/>
          <w:sz w:val="32"/>
          <w:szCs w:val="32"/>
        </w:rPr>
        <w:t xml:space="preserve"> with </w:t>
      </w:r>
      <w:r w:rsidRPr="000D5BF7">
        <w:rPr>
          <w:rFonts w:ascii="Times New Roman" w:hAnsi="Times New Roman" w:cs="Times New Roman"/>
          <w:sz w:val="32"/>
          <w:szCs w:val="32"/>
        </w:rPr>
        <w:t xml:space="preserve">new </w:t>
      </w:r>
      <w:r w:rsidR="00DD31B6" w:rsidRPr="000D5BF7">
        <w:rPr>
          <w:rFonts w:ascii="Times New Roman" w:hAnsi="Times New Roman" w:cs="Times New Roman"/>
          <w:sz w:val="32"/>
          <w:szCs w:val="32"/>
        </w:rPr>
        <w:t>sample</w:t>
      </w:r>
      <w:r w:rsidRPr="000D5BF7">
        <w:rPr>
          <w:rFonts w:ascii="Times New Roman" w:hAnsi="Times New Roman" w:cs="Times New Roman"/>
          <w:sz w:val="32"/>
          <w:szCs w:val="32"/>
        </w:rPr>
        <w:t xml:space="preserve"> in drug</w:t>
      </w:r>
      <w:r w:rsidR="006B5BAB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 xml:space="preserve">delivery that could </w:t>
      </w:r>
      <w:r w:rsidR="00DD31B6" w:rsidRPr="000D5BF7">
        <w:rPr>
          <w:rFonts w:ascii="Times New Roman" w:hAnsi="Times New Roman" w:cs="Times New Roman"/>
          <w:sz w:val="32"/>
          <w:szCs w:val="32"/>
        </w:rPr>
        <w:t>usage</w:t>
      </w:r>
      <w:r w:rsidRPr="000D5BF7">
        <w:rPr>
          <w:rFonts w:ascii="Times New Roman" w:hAnsi="Times New Roman" w:cs="Times New Roman"/>
          <w:sz w:val="32"/>
          <w:szCs w:val="32"/>
        </w:rPr>
        <w:t xml:space="preserve"> for drug </w:t>
      </w:r>
      <w:r w:rsidR="00DD31B6" w:rsidRPr="000D5BF7">
        <w:rPr>
          <w:rFonts w:ascii="Times New Roman" w:hAnsi="Times New Roman" w:cs="Times New Roman"/>
          <w:sz w:val="32"/>
          <w:szCs w:val="32"/>
        </w:rPr>
        <w:t>directing</w:t>
      </w:r>
      <w:r w:rsidRPr="000D5BF7">
        <w:rPr>
          <w:rFonts w:ascii="Times New Roman" w:hAnsi="Times New Roman" w:cs="Times New Roman"/>
          <w:sz w:val="32"/>
          <w:szCs w:val="32"/>
        </w:rPr>
        <w:t xml:space="preserve">. </w:t>
      </w:r>
      <w:r w:rsidR="00DD31B6">
        <w:rPr>
          <w:rFonts w:ascii="Times New Roman" w:hAnsi="Times New Roman" w:cs="Times New Roman"/>
          <w:sz w:val="32"/>
          <w:szCs w:val="32"/>
        </w:rPr>
        <w:t xml:space="preserve">Therefore </w:t>
      </w:r>
      <w:r w:rsidRPr="000D5BF7">
        <w:rPr>
          <w:rFonts w:ascii="Times New Roman" w:hAnsi="Times New Roman" w:cs="Times New Roman"/>
          <w:sz w:val="32"/>
          <w:szCs w:val="32"/>
        </w:rPr>
        <w:t xml:space="preserve">solid lipid nanoparticles hold </w:t>
      </w:r>
      <w:r w:rsidR="00DD31B6" w:rsidRPr="000D5BF7">
        <w:rPr>
          <w:rFonts w:ascii="Times New Roman" w:hAnsi="Times New Roman" w:cs="Times New Roman"/>
          <w:sz w:val="32"/>
          <w:szCs w:val="32"/>
        </w:rPr>
        <w:t>excessive</w:t>
      </w:r>
      <w:r w:rsidR="006B5BAB">
        <w:rPr>
          <w:rFonts w:ascii="Times New Roman" w:hAnsi="Times New Roman" w:cs="Times New Roman"/>
          <w:sz w:val="32"/>
          <w:szCs w:val="32"/>
        </w:rPr>
        <w:t xml:space="preserve"> </w:t>
      </w:r>
      <w:r w:rsidR="00DD31B6" w:rsidRPr="000D5BF7">
        <w:rPr>
          <w:rFonts w:ascii="Times New Roman" w:hAnsi="Times New Roman" w:cs="Times New Roman"/>
          <w:sz w:val="32"/>
          <w:szCs w:val="32"/>
        </w:rPr>
        <w:t>capacity</w:t>
      </w:r>
      <w:r w:rsidRPr="000D5BF7">
        <w:rPr>
          <w:rFonts w:ascii="Times New Roman" w:hAnsi="Times New Roman" w:cs="Times New Roman"/>
          <w:sz w:val="32"/>
          <w:szCs w:val="32"/>
        </w:rPr>
        <w:t xml:space="preserve"> for </w:t>
      </w:r>
      <w:r w:rsidR="00DD31B6" w:rsidRPr="000D5BF7">
        <w:rPr>
          <w:rFonts w:ascii="Times New Roman" w:hAnsi="Times New Roman" w:cs="Times New Roman"/>
          <w:sz w:val="32"/>
          <w:szCs w:val="32"/>
        </w:rPr>
        <w:t>getting</w:t>
      </w:r>
      <w:r w:rsidRPr="000D5BF7">
        <w:rPr>
          <w:rFonts w:ascii="Times New Roman" w:hAnsi="Times New Roman" w:cs="Times New Roman"/>
          <w:sz w:val="32"/>
          <w:szCs w:val="32"/>
        </w:rPr>
        <w:t xml:space="preserve"> the goal of</w:t>
      </w:r>
      <w:r w:rsidR="006B5BAB">
        <w:rPr>
          <w:rFonts w:ascii="Times New Roman" w:hAnsi="Times New Roman" w:cs="Times New Roman"/>
          <w:sz w:val="32"/>
          <w:szCs w:val="32"/>
        </w:rPr>
        <w:t xml:space="preserve"> </w:t>
      </w:r>
      <w:r w:rsidR="0088697A">
        <w:rPr>
          <w:rFonts w:ascii="Times New Roman" w:hAnsi="Times New Roman" w:cs="Times New Roman"/>
          <w:sz w:val="32"/>
          <w:szCs w:val="32"/>
        </w:rPr>
        <w:t>controlled and target</w:t>
      </w:r>
      <w:r w:rsidRPr="000D5BF7">
        <w:rPr>
          <w:rFonts w:ascii="Times New Roman" w:hAnsi="Times New Roman" w:cs="Times New Roman"/>
          <w:sz w:val="32"/>
          <w:szCs w:val="32"/>
        </w:rPr>
        <w:t xml:space="preserve"> specific drug delivery and </w:t>
      </w:r>
      <w:r w:rsidR="0088697A" w:rsidRPr="000D5BF7">
        <w:rPr>
          <w:rFonts w:ascii="Times New Roman" w:hAnsi="Times New Roman" w:cs="Times New Roman"/>
          <w:sz w:val="32"/>
          <w:szCs w:val="32"/>
        </w:rPr>
        <w:t>therefore</w:t>
      </w:r>
      <w:r w:rsidR="0088697A">
        <w:rPr>
          <w:rFonts w:ascii="Times New Roman" w:hAnsi="Times New Roman" w:cs="Times New Roman"/>
          <w:sz w:val="32"/>
          <w:szCs w:val="32"/>
        </w:rPr>
        <w:t xml:space="preserve"> involved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wide </w:t>
      </w:r>
      <w:r w:rsidR="00DD31B6" w:rsidRPr="000D5BF7">
        <w:rPr>
          <w:rFonts w:ascii="Times New Roman" w:hAnsi="Times New Roman" w:cs="Times New Roman"/>
          <w:sz w:val="32"/>
          <w:szCs w:val="32"/>
        </w:rPr>
        <w:t>consideration</w:t>
      </w:r>
      <w:r w:rsidRPr="000D5BF7">
        <w:rPr>
          <w:rFonts w:ascii="Times New Roman" w:hAnsi="Times New Roman" w:cs="Times New Roman"/>
          <w:sz w:val="32"/>
          <w:szCs w:val="32"/>
        </w:rPr>
        <w:t xml:space="preserve"> of researche</w:t>
      </w:r>
      <w:r w:rsidR="000D5BF7">
        <w:rPr>
          <w:rFonts w:ascii="Times New Roman" w:hAnsi="Times New Roman" w:cs="Times New Roman"/>
          <w:sz w:val="32"/>
          <w:szCs w:val="32"/>
        </w:rPr>
        <w:t xml:space="preserve">rs. This </w:t>
      </w:r>
      <w:r w:rsidR="00862068">
        <w:rPr>
          <w:rFonts w:ascii="Times New Roman" w:hAnsi="Times New Roman" w:cs="Times New Roman"/>
          <w:sz w:val="32"/>
          <w:szCs w:val="32"/>
        </w:rPr>
        <w:t xml:space="preserve">review </w:t>
      </w:r>
      <w:r w:rsidR="0088697A">
        <w:rPr>
          <w:rFonts w:ascii="Times New Roman" w:hAnsi="Times New Roman" w:cs="Times New Roman"/>
          <w:sz w:val="32"/>
          <w:szCs w:val="32"/>
        </w:rPr>
        <w:t>focused on different carriers</w:t>
      </w:r>
      <w:r w:rsidR="00AF28D7">
        <w:rPr>
          <w:rFonts w:ascii="Times New Roman" w:hAnsi="Times New Roman" w:cs="Times New Roman"/>
          <w:sz w:val="32"/>
          <w:szCs w:val="32"/>
        </w:rPr>
        <w:t xml:space="preserve"> and differen</w:t>
      </w:r>
      <w:r w:rsidR="00DD31B6">
        <w:rPr>
          <w:rFonts w:ascii="Times New Roman" w:hAnsi="Times New Roman" w:cs="Times New Roman"/>
          <w:sz w:val="32"/>
          <w:szCs w:val="32"/>
        </w:rPr>
        <w:t>t methods of preparations of SLN.</w:t>
      </w:r>
    </w:p>
    <w:p w:rsidR="009079BF" w:rsidRPr="000D5BF7" w:rsidRDefault="009079BF" w:rsidP="00430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6925AA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Key </w:t>
      </w:r>
      <w:r w:rsidR="009079BF" w:rsidRPr="000D5BF7">
        <w:rPr>
          <w:rFonts w:ascii="Times New Roman" w:hAnsi="Times New Roman" w:cs="Times New Roman"/>
          <w:b/>
          <w:bCs/>
          <w:sz w:val="32"/>
          <w:szCs w:val="32"/>
        </w:rPr>
        <w:t>words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: </w:t>
      </w:r>
      <w:r w:rsidR="0088697A">
        <w:rPr>
          <w:rFonts w:ascii="Times New Roman" w:hAnsi="Times New Roman" w:cs="Times New Roman"/>
          <w:sz w:val="32"/>
          <w:szCs w:val="32"/>
        </w:rPr>
        <w:t xml:space="preserve">nanocarriers </w:t>
      </w:r>
      <w:r w:rsidR="009079BF" w:rsidRPr="000D5BF7">
        <w:rPr>
          <w:rFonts w:ascii="Times New Roman" w:hAnsi="Times New Roman" w:cs="Times New Roman"/>
          <w:sz w:val="32"/>
          <w:szCs w:val="32"/>
        </w:rPr>
        <w:t>drug ca</w:t>
      </w:r>
      <w:r w:rsidR="0088697A">
        <w:rPr>
          <w:rFonts w:ascii="Times New Roman" w:hAnsi="Times New Roman" w:cs="Times New Roman"/>
          <w:sz w:val="32"/>
          <w:szCs w:val="32"/>
        </w:rPr>
        <w:t>rriers, solid lipid nano[particles</w:t>
      </w:r>
      <w:r w:rsidR="00430AB6">
        <w:rPr>
          <w:rFonts w:ascii="Times New Roman" w:hAnsi="Times New Roman" w:cs="Times New Roman"/>
          <w:sz w:val="32"/>
          <w:szCs w:val="32"/>
        </w:rPr>
        <w:t>, TEM</w:t>
      </w:r>
      <w:r w:rsidR="0088697A">
        <w:rPr>
          <w:rFonts w:ascii="Times New Roman" w:hAnsi="Times New Roman" w:cs="Times New Roman"/>
          <w:sz w:val="32"/>
          <w:szCs w:val="32"/>
        </w:rPr>
        <w:t>.</w:t>
      </w:r>
    </w:p>
    <w:p w:rsidR="002802B2" w:rsidRPr="000D5BF7" w:rsidRDefault="002802B2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INTRODUCTION</w:t>
      </w:r>
      <w:r w:rsidR="0088697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804ABD" w:rsidRPr="00BF4667">
        <w:rPr>
          <w:rFonts w:ascii="Times New Roman" w:hAnsi="Times New Roman" w:cs="Times New Roman"/>
          <w:sz w:val="32"/>
          <w:szCs w:val="32"/>
        </w:rPr>
        <w:t xml:space="preserve">The </w:t>
      </w:r>
      <w:r w:rsidR="0088697A" w:rsidRPr="00BF4667">
        <w:rPr>
          <w:rFonts w:ascii="Times New Roman" w:hAnsi="Times New Roman" w:cs="Times New Roman"/>
          <w:sz w:val="32"/>
          <w:szCs w:val="32"/>
        </w:rPr>
        <w:t>decrease</w:t>
      </w:r>
      <w:r w:rsidR="00804ABD" w:rsidRPr="00BF4667">
        <w:rPr>
          <w:rFonts w:ascii="Times New Roman" w:hAnsi="Times New Roman" w:cs="Times New Roman"/>
          <w:sz w:val="32"/>
          <w:szCs w:val="32"/>
        </w:rPr>
        <w:t xml:space="preserve"> in the particle size of </w:t>
      </w:r>
      <w:r w:rsidR="0088697A" w:rsidRPr="00BF4667">
        <w:rPr>
          <w:rFonts w:ascii="Times New Roman" w:hAnsi="Times New Roman" w:cs="Times New Roman"/>
          <w:sz w:val="32"/>
          <w:szCs w:val="32"/>
        </w:rPr>
        <w:t>material</w:t>
      </w:r>
      <w:r w:rsidR="00804ABD" w:rsidRPr="00BF4667">
        <w:rPr>
          <w:rFonts w:ascii="Times New Roman" w:hAnsi="Times New Roman" w:cs="Times New Roman"/>
          <w:sz w:val="32"/>
          <w:szCs w:val="32"/>
        </w:rPr>
        <w:t xml:space="preserve"> at the nanomet</w:t>
      </w:r>
      <w:r w:rsidR="0088697A">
        <w:rPr>
          <w:rFonts w:ascii="Times New Roman" w:hAnsi="Times New Roman" w:cs="Times New Roman"/>
          <w:sz w:val="32"/>
          <w:szCs w:val="32"/>
        </w:rPr>
        <w:t xml:space="preserve">er scale increases their </w:t>
      </w:r>
      <w:r w:rsidR="00804ABD" w:rsidRPr="00BF4667">
        <w:rPr>
          <w:rFonts w:ascii="Times New Roman" w:hAnsi="Times New Roman" w:cs="Times New Roman"/>
          <w:sz w:val="32"/>
          <w:szCs w:val="32"/>
        </w:rPr>
        <w:t xml:space="preserve">surface area by </w:t>
      </w:r>
      <w:r w:rsidR="0088697A" w:rsidRPr="00BF4667">
        <w:rPr>
          <w:rFonts w:ascii="Times New Roman" w:hAnsi="Times New Roman" w:cs="Times New Roman"/>
          <w:sz w:val="32"/>
          <w:szCs w:val="32"/>
        </w:rPr>
        <w:t>some</w:t>
      </w:r>
      <w:r w:rsidR="00804ABD" w:rsidRPr="00BF4667">
        <w:rPr>
          <w:rFonts w:ascii="Times New Roman" w:hAnsi="Times New Roman" w:cs="Times New Roman"/>
          <w:sz w:val="32"/>
          <w:szCs w:val="32"/>
        </w:rPr>
        <w:t xml:space="preserve"> orders of </w:t>
      </w:r>
      <w:r w:rsidR="0088697A" w:rsidRPr="00BF4667">
        <w:rPr>
          <w:rFonts w:ascii="Times New Roman" w:hAnsi="Times New Roman" w:cs="Times New Roman"/>
          <w:sz w:val="32"/>
          <w:szCs w:val="32"/>
        </w:rPr>
        <w:t>extent</w:t>
      </w:r>
      <w:r w:rsidR="0088697A">
        <w:rPr>
          <w:rFonts w:ascii="Times New Roman" w:hAnsi="Times New Roman" w:cs="Times New Roman"/>
          <w:sz w:val="32"/>
          <w:szCs w:val="32"/>
        </w:rPr>
        <w:t xml:space="preserve">. Particles size </w:t>
      </w:r>
      <w:r w:rsidR="00804ABD" w:rsidRPr="00BF4667">
        <w:rPr>
          <w:rFonts w:ascii="Times New Roman" w:hAnsi="Times New Roman" w:cs="Times New Roman"/>
          <w:sz w:val="32"/>
          <w:szCs w:val="32"/>
        </w:rPr>
        <w:t xml:space="preserve">of </w:t>
      </w:r>
      <w:r w:rsidR="0088697A">
        <w:rPr>
          <w:rFonts w:ascii="Times New Roman" w:hAnsi="Times New Roman" w:cs="Times New Roman"/>
          <w:sz w:val="32"/>
          <w:szCs w:val="32"/>
        </w:rPr>
        <w:t xml:space="preserve"> nanoparticles is ranges from </w:t>
      </w:r>
      <w:r w:rsidR="00804ABD" w:rsidRPr="00BF4667">
        <w:rPr>
          <w:rFonts w:ascii="Times New Roman" w:hAnsi="Times New Roman" w:cs="Times New Roman"/>
          <w:sz w:val="32"/>
          <w:szCs w:val="32"/>
        </w:rPr>
        <w:t>1 nm to 10</w:t>
      </w:r>
      <w:r w:rsidR="0088697A">
        <w:rPr>
          <w:rFonts w:ascii="Times New Roman" w:hAnsi="Times New Roman" w:cs="Times New Roman"/>
          <w:sz w:val="32"/>
          <w:szCs w:val="32"/>
        </w:rPr>
        <w:t>00 nm.</w:t>
      </w:r>
      <w:r w:rsidRPr="000D5BF7">
        <w:rPr>
          <w:rFonts w:ascii="Times New Roman" w:hAnsi="Times New Roman" w:cs="Times New Roman"/>
          <w:sz w:val="32"/>
          <w:szCs w:val="32"/>
        </w:rPr>
        <w:t xml:space="preserve"> </w:t>
      </w:r>
      <w:r w:rsidR="0088697A">
        <w:rPr>
          <w:rFonts w:ascii="Times New Roman" w:hAnsi="Times New Roman" w:cs="Times New Roman"/>
          <w:sz w:val="32"/>
          <w:szCs w:val="32"/>
        </w:rPr>
        <w:t xml:space="preserve"> Solid lipid nanoparticles </w:t>
      </w:r>
      <w:r w:rsidR="0088697A" w:rsidRPr="000D5BF7">
        <w:rPr>
          <w:rFonts w:ascii="Times New Roman" w:hAnsi="Times New Roman" w:cs="Times New Roman"/>
          <w:sz w:val="32"/>
          <w:szCs w:val="32"/>
        </w:rPr>
        <w:t>characterize</w:t>
      </w:r>
      <w:r w:rsidR="0088697A">
        <w:rPr>
          <w:rFonts w:ascii="Times New Roman" w:hAnsi="Times New Roman" w:cs="Times New Roman"/>
          <w:sz w:val="32"/>
          <w:szCs w:val="32"/>
        </w:rPr>
        <w:t xml:space="preserve"> by </w:t>
      </w:r>
      <w:r w:rsidR="00E07E8D" w:rsidRPr="000D5BF7">
        <w:rPr>
          <w:rFonts w:ascii="Times New Roman" w:hAnsi="Times New Roman" w:cs="Times New Roman"/>
          <w:sz w:val="32"/>
          <w:szCs w:val="32"/>
        </w:rPr>
        <w:t xml:space="preserve">carrier system to </w:t>
      </w:r>
      <w:r w:rsidR="00430AB6" w:rsidRPr="000D5BF7">
        <w:rPr>
          <w:rFonts w:ascii="Times New Roman" w:hAnsi="Times New Roman" w:cs="Times New Roman"/>
          <w:sz w:val="32"/>
          <w:szCs w:val="32"/>
        </w:rPr>
        <w:t>convention</w:t>
      </w:r>
      <w:r w:rsidR="00430AB6">
        <w:rPr>
          <w:rFonts w:ascii="Times New Roman" w:hAnsi="Times New Roman" w:cs="Times New Roman"/>
          <w:sz w:val="32"/>
          <w:szCs w:val="32"/>
        </w:rPr>
        <w:t>al</w:t>
      </w:r>
      <w:r w:rsidRPr="000D5BF7">
        <w:rPr>
          <w:rFonts w:ascii="Times New Roman" w:hAnsi="Times New Roman" w:cs="Times New Roman"/>
          <w:sz w:val="32"/>
          <w:szCs w:val="32"/>
        </w:rPr>
        <w:t xml:space="preserve"> colloida</w:t>
      </w:r>
      <w:r w:rsidR="0088697A">
        <w:rPr>
          <w:rFonts w:ascii="Times New Roman" w:hAnsi="Times New Roman" w:cs="Times New Roman"/>
          <w:sz w:val="32"/>
          <w:szCs w:val="32"/>
        </w:rPr>
        <w:t>l carriers for instance</w:t>
      </w:r>
      <w:r w:rsidR="00430AB6">
        <w:rPr>
          <w:rFonts w:ascii="Times New Roman" w:hAnsi="Times New Roman" w:cs="Times New Roman"/>
          <w:sz w:val="32"/>
          <w:szCs w:val="32"/>
        </w:rPr>
        <w:t xml:space="preserve"> - emulsions, </w:t>
      </w:r>
      <w:r w:rsidR="0088697A">
        <w:rPr>
          <w:rFonts w:ascii="Times New Roman" w:hAnsi="Times New Roman" w:cs="Times New Roman"/>
          <w:sz w:val="32"/>
          <w:szCs w:val="32"/>
        </w:rPr>
        <w:t xml:space="preserve"> nanoparticles and liposomes</w:t>
      </w:r>
      <w:r w:rsidRPr="000D5BF7">
        <w:rPr>
          <w:rFonts w:ascii="Times New Roman" w:hAnsi="Times New Roman" w:cs="Times New Roman"/>
          <w:sz w:val="32"/>
          <w:szCs w:val="32"/>
        </w:rPr>
        <w:t>.</w:t>
      </w:r>
      <w:r w:rsidR="0088697A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 xml:space="preserve">Nanoparticles </w:t>
      </w:r>
      <w:r w:rsidR="00430AB6" w:rsidRPr="000D5BF7">
        <w:rPr>
          <w:rFonts w:ascii="Times New Roman" w:hAnsi="Times New Roman" w:cs="Times New Roman"/>
          <w:sz w:val="32"/>
          <w:szCs w:val="32"/>
        </w:rPr>
        <w:t>prepared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from solid lipids are </w:t>
      </w:r>
      <w:r w:rsidR="00430AB6" w:rsidRPr="000D5BF7">
        <w:rPr>
          <w:rFonts w:ascii="Times New Roman" w:hAnsi="Times New Roman" w:cs="Times New Roman"/>
          <w:sz w:val="32"/>
          <w:szCs w:val="32"/>
        </w:rPr>
        <w:t>fascinating</w:t>
      </w:r>
      <w:r w:rsidRPr="000D5BF7">
        <w:rPr>
          <w:rFonts w:ascii="Times New Roman" w:hAnsi="Times New Roman" w:cs="Times New Roman"/>
          <w:sz w:val="32"/>
          <w:szCs w:val="32"/>
        </w:rPr>
        <w:t xml:space="preserve"> </w:t>
      </w:r>
      <w:r w:rsidR="0088697A" w:rsidRPr="000D5BF7">
        <w:rPr>
          <w:rFonts w:ascii="Times New Roman" w:hAnsi="Times New Roman" w:cs="Times New Roman"/>
          <w:sz w:val="32"/>
          <w:szCs w:val="32"/>
        </w:rPr>
        <w:t>main</w:t>
      </w:r>
      <w:r w:rsidRPr="000D5BF7">
        <w:rPr>
          <w:rFonts w:ascii="Times New Roman" w:hAnsi="Times New Roman" w:cs="Times New Roman"/>
          <w:sz w:val="32"/>
          <w:szCs w:val="32"/>
        </w:rPr>
        <w:t xml:space="preserve"> attention as novel colloidal drug carrier for</w:t>
      </w:r>
      <w:r w:rsidR="0088697A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 xml:space="preserve">intravenous </w:t>
      </w:r>
      <w:r w:rsidR="00414BFA" w:rsidRPr="000D5BF7">
        <w:rPr>
          <w:rFonts w:ascii="Times New Roman" w:hAnsi="Times New Roman" w:cs="Times New Roman"/>
          <w:sz w:val="32"/>
          <w:szCs w:val="32"/>
        </w:rPr>
        <w:t>uses</w:t>
      </w:r>
      <w:r w:rsidRPr="000D5BF7">
        <w:rPr>
          <w:rFonts w:ascii="Times New Roman" w:hAnsi="Times New Roman" w:cs="Times New Roman"/>
          <w:sz w:val="32"/>
          <w:szCs w:val="32"/>
        </w:rPr>
        <w:t xml:space="preserve"> a</w:t>
      </w:r>
      <w:r w:rsidR="00414BFA">
        <w:rPr>
          <w:rFonts w:ascii="Times New Roman" w:hAnsi="Times New Roman" w:cs="Times New Roman"/>
          <w:sz w:val="32"/>
          <w:szCs w:val="32"/>
        </w:rPr>
        <w:t xml:space="preserve">s they have been proposed as an </w:t>
      </w:r>
      <w:r w:rsidR="00414BFA" w:rsidRPr="000D5BF7">
        <w:rPr>
          <w:rFonts w:ascii="Times New Roman" w:hAnsi="Times New Roman" w:cs="Times New Roman"/>
          <w:sz w:val="32"/>
          <w:szCs w:val="32"/>
        </w:rPr>
        <w:t>another</w:t>
      </w:r>
      <w:r w:rsidRPr="000D5BF7">
        <w:rPr>
          <w:rFonts w:ascii="Times New Roman" w:hAnsi="Times New Roman" w:cs="Times New Roman"/>
          <w:sz w:val="32"/>
          <w:szCs w:val="32"/>
        </w:rPr>
        <w:t xml:space="preserve"> particulate carrier system. SLN offer </w:t>
      </w:r>
      <w:r w:rsidR="00414BFA" w:rsidRPr="000D5BF7">
        <w:rPr>
          <w:rFonts w:ascii="Times New Roman" w:hAnsi="Times New Roman" w:cs="Times New Roman"/>
          <w:sz w:val="32"/>
          <w:szCs w:val="32"/>
        </w:rPr>
        <w:t>distinctive</w:t>
      </w:r>
      <w:r w:rsidRPr="000D5BF7">
        <w:rPr>
          <w:rFonts w:ascii="Times New Roman" w:hAnsi="Times New Roman" w:cs="Times New Roman"/>
          <w:sz w:val="32"/>
          <w:szCs w:val="32"/>
        </w:rPr>
        <w:t xml:space="preserve"> properties such as small size, large</w:t>
      </w:r>
      <w:r w:rsidR="00393B91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 xml:space="preserve">surface area, high drug loading and </w:t>
      </w:r>
      <w:r w:rsidRPr="000D5BF7">
        <w:rPr>
          <w:rFonts w:ascii="Times New Roman" w:hAnsi="Times New Roman" w:cs="Times New Roman"/>
          <w:sz w:val="32"/>
          <w:szCs w:val="32"/>
        </w:rPr>
        <w:lastRenderedPageBreak/>
        <w:t xml:space="preserve">the interaction of phases at the </w:t>
      </w:r>
      <w:r w:rsidR="00414BFA" w:rsidRPr="000D5BF7">
        <w:rPr>
          <w:rFonts w:ascii="Times New Roman" w:hAnsi="Times New Roman" w:cs="Times New Roman"/>
          <w:sz w:val="32"/>
          <w:szCs w:val="32"/>
        </w:rPr>
        <w:t>edge</w:t>
      </w:r>
      <w:r w:rsidRPr="000D5BF7">
        <w:rPr>
          <w:rFonts w:ascii="Times New Roman" w:hAnsi="Times New Roman" w:cs="Times New Roman"/>
          <w:sz w:val="32"/>
          <w:szCs w:val="32"/>
        </w:rPr>
        <w:t xml:space="preserve"> and are attractive for their</w:t>
      </w:r>
      <w:r w:rsidR="00393B91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>potential to improv</w:t>
      </w:r>
      <w:r w:rsidR="00393B91">
        <w:rPr>
          <w:rFonts w:ascii="Times New Roman" w:hAnsi="Times New Roman" w:cs="Times New Roman"/>
          <w:sz w:val="32"/>
          <w:szCs w:val="32"/>
        </w:rPr>
        <w:t xml:space="preserve">e performance of product </w:t>
      </w:r>
      <w:r w:rsidRPr="000D5BF7">
        <w:rPr>
          <w:rFonts w:ascii="Times New Roman" w:hAnsi="Times New Roman" w:cs="Times New Roman"/>
          <w:sz w:val="32"/>
          <w:szCs w:val="32"/>
        </w:rPr>
        <w:t xml:space="preserve">.In order to overcome the </w:t>
      </w:r>
      <w:r w:rsidR="005276CB" w:rsidRPr="000D5BF7">
        <w:rPr>
          <w:rFonts w:ascii="Times New Roman" w:hAnsi="Times New Roman" w:cs="Times New Roman"/>
          <w:sz w:val="32"/>
          <w:szCs w:val="32"/>
        </w:rPr>
        <w:t>drawbacks</w:t>
      </w:r>
      <w:r w:rsidRPr="000D5BF7">
        <w:rPr>
          <w:rFonts w:ascii="Times New Roman" w:hAnsi="Times New Roman" w:cs="Times New Roman"/>
          <w:sz w:val="32"/>
          <w:szCs w:val="32"/>
        </w:rPr>
        <w:t xml:space="preserve"> associated with the liquid state of the oil droplets, the liquid</w:t>
      </w:r>
      <w:r w:rsidR="00393B91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 xml:space="preserve">was </w:t>
      </w:r>
      <w:r w:rsidR="005276CB" w:rsidRPr="000D5BF7">
        <w:rPr>
          <w:rFonts w:ascii="Times New Roman" w:hAnsi="Times New Roman" w:cs="Times New Roman"/>
          <w:sz w:val="32"/>
          <w:szCs w:val="32"/>
        </w:rPr>
        <w:t>substituted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by a solid lipid</w:t>
      </w:r>
      <w:r w:rsidR="00AC1778">
        <w:rPr>
          <w:rFonts w:ascii="Times New Roman" w:hAnsi="Times New Roman" w:cs="Times New Roman"/>
          <w:sz w:val="32"/>
          <w:szCs w:val="32"/>
        </w:rPr>
        <w:t xml:space="preserve"> nanoparticals</w:t>
      </w:r>
      <w:r w:rsidRPr="000D5BF7">
        <w:rPr>
          <w:rFonts w:ascii="Times New Roman" w:hAnsi="Times New Roman" w:cs="Times New Roman"/>
          <w:sz w:val="32"/>
          <w:szCs w:val="32"/>
        </w:rPr>
        <w:t xml:space="preserve">, which </w:t>
      </w:r>
      <w:r w:rsidR="00393B91" w:rsidRPr="000D5BF7">
        <w:rPr>
          <w:rFonts w:ascii="Times New Roman" w:hAnsi="Times New Roman" w:cs="Times New Roman"/>
          <w:sz w:val="32"/>
          <w:szCs w:val="32"/>
        </w:rPr>
        <w:t>eventually</w:t>
      </w:r>
      <w:r w:rsidR="00393B91">
        <w:rPr>
          <w:rFonts w:ascii="Times New Roman" w:hAnsi="Times New Roman" w:cs="Times New Roman"/>
          <w:sz w:val="32"/>
          <w:szCs w:val="32"/>
        </w:rPr>
        <w:t xml:space="preserve"> </w:t>
      </w:r>
      <w:r w:rsidR="00393B91" w:rsidRPr="000D5BF7">
        <w:rPr>
          <w:rFonts w:ascii="Times New Roman" w:hAnsi="Times New Roman" w:cs="Times New Roman"/>
          <w:sz w:val="32"/>
          <w:szCs w:val="32"/>
        </w:rPr>
        <w:t>changed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into solid lipid nanoparticles.</w:t>
      </w:r>
      <w:r w:rsidR="00393B91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 xml:space="preserve">Solid lipid nanoparticles are one of the </w:t>
      </w:r>
      <w:r w:rsidR="00AC1778" w:rsidRPr="000D5BF7">
        <w:rPr>
          <w:rFonts w:ascii="Times New Roman" w:hAnsi="Times New Roman" w:cs="Times New Roman"/>
          <w:sz w:val="32"/>
          <w:szCs w:val="32"/>
        </w:rPr>
        <w:t>distinctive</w:t>
      </w:r>
      <w:r w:rsidRPr="000D5BF7">
        <w:rPr>
          <w:rFonts w:ascii="Times New Roman" w:hAnsi="Times New Roman" w:cs="Times New Roman"/>
          <w:sz w:val="32"/>
          <w:szCs w:val="32"/>
        </w:rPr>
        <w:t xml:space="preserve"> </w:t>
      </w:r>
      <w:r w:rsidR="00393B91" w:rsidRPr="000D5BF7">
        <w:rPr>
          <w:rFonts w:ascii="Times New Roman" w:hAnsi="Times New Roman" w:cs="Times New Roman"/>
          <w:sz w:val="32"/>
          <w:szCs w:val="32"/>
        </w:rPr>
        <w:t>latent</w:t>
      </w:r>
      <w:r w:rsidRPr="000D5BF7">
        <w:rPr>
          <w:rFonts w:ascii="Times New Roman" w:hAnsi="Times New Roman" w:cs="Times New Roman"/>
          <w:sz w:val="32"/>
          <w:szCs w:val="32"/>
        </w:rPr>
        <w:t xml:space="preserve"> colloidal carrier systems as </w:t>
      </w:r>
      <w:r w:rsidR="00393B91" w:rsidRPr="000D5BF7">
        <w:rPr>
          <w:rFonts w:ascii="Times New Roman" w:hAnsi="Times New Roman" w:cs="Times New Roman"/>
          <w:sz w:val="32"/>
          <w:szCs w:val="32"/>
        </w:rPr>
        <w:t>alternate</w:t>
      </w:r>
      <w:r w:rsidR="00393B91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>materials to polymers which is identical to oil in water e</w:t>
      </w:r>
      <w:r w:rsidR="00393B91">
        <w:rPr>
          <w:rFonts w:ascii="Times New Roman" w:hAnsi="Times New Roman" w:cs="Times New Roman"/>
          <w:sz w:val="32"/>
          <w:szCs w:val="32"/>
        </w:rPr>
        <w:t>mulsion for parenteral preparation</w:t>
      </w:r>
      <w:r w:rsidRPr="000D5BF7">
        <w:rPr>
          <w:rFonts w:ascii="Times New Roman" w:hAnsi="Times New Roman" w:cs="Times New Roman"/>
          <w:sz w:val="32"/>
          <w:szCs w:val="32"/>
        </w:rPr>
        <w:t>, but the liquid lipid</w:t>
      </w:r>
      <w:r w:rsidR="00BD52FA">
        <w:rPr>
          <w:rFonts w:ascii="Times New Roman" w:hAnsi="Times New Roman" w:cs="Times New Roman"/>
          <w:sz w:val="32"/>
          <w:szCs w:val="32"/>
        </w:rPr>
        <w:t>s</w:t>
      </w:r>
      <w:r w:rsidR="00393B91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>of the emulsion has been replaced by</w:t>
      </w:r>
      <w:r w:rsidR="006958CF">
        <w:rPr>
          <w:rFonts w:ascii="Times New Roman" w:hAnsi="Times New Roman" w:cs="Times New Roman"/>
          <w:sz w:val="32"/>
          <w:szCs w:val="32"/>
        </w:rPr>
        <w:t xml:space="preserve"> a solid lipid </w:t>
      </w:r>
      <w:r w:rsidR="00393B91">
        <w:rPr>
          <w:rFonts w:ascii="Times New Roman" w:hAnsi="Times New Roman" w:cs="Times New Roman"/>
          <w:sz w:val="32"/>
          <w:szCs w:val="32"/>
        </w:rPr>
        <w:t xml:space="preserve">nanoparticles shown in </w:t>
      </w:r>
      <w:r w:rsidR="006958CF">
        <w:rPr>
          <w:rFonts w:ascii="Times New Roman" w:hAnsi="Times New Roman" w:cs="Times New Roman"/>
          <w:sz w:val="32"/>
          <w:szCs w:val="32"/>
        </w:rPr>
        <w:t>Fig. 1.</w:t>
      </w:r>
    </w:p>
    <w:p w:rsidR="009B2953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9B2953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6958CF" w:rsidRDefault="006958CF" w:rsidP="000D5BF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262A18" w:rsidRDefault="00262A1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137410" cy="2137410"/>
            <wp:effectExtent l="0" t="0" r="0" b="0"/>
            <wp:docPr id="1" name="Picture 1" descr="Solid Lipid Nanoparticles: A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d Lipid Nanoparticles: A 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68" w:rsidRPr="000D5BF7" w:rsidRDefault="0086206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62A18" w:rsidRDefault="00262A1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C1934" w:rsidRDefault="00AD781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Fig. 1</w:t>
      </w:r>
      <w:r w:rsidR="009079BF" w:rsidRPr="000D5BF7">
        <w:rPr>
          <w:rFonts w:ascii="Times New Roman" w:hAnsi="Times New Roman" w:cs="Times New Roman"/>
          <w:b/>
          <w:bCs/>
          <w:sz w:val="32"/>
          <w:szCs w:val="32"/>
        </w:rPr>
        <w:t xml:space="preserve">: A </w:t>
      </w:r>
      <w:r w:rsidR="00393B91" w:rsidRPr="000D5BF7">
        <w:rPr>
          <w:rFonts w:ascii="Times New Roman" w:hAnsi="Times New Roman" w:cs="Times New Roman"/>
          <w:b/>
          <w:bCs/>
          <w:sz w:val="32"/>
          <w:szCs w:val="32"/>
        </w:rPr>
        <w:t>pictorial</w:t>
      </w:r>
      <w:r w:rsidR="00393B91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079BF" w:rsidRPr="000D5BF7">
        <w:rPr>
          <w:rFonts w:ascii="Times New Roman" w:hAnsi="Times New Roman" w:cs="Times New Roman"/>
          <w:b/>
          <w:bCs/>
          <w:sz w:val="32"/>
          <w:szCs w:val="32"/>
        </w:rPr>
        <w:t>presentation on SLN</w:t>
      </w:r>
      <w:r w:rsidR="00393B91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6958CF" w:rsidRDefault="006958CF" w:rsidP="009B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9B2953" w:rsidRPr="000D5BF7" w:rsidRDefault="00262A1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209461" cy="5070764"/>
            <wp:effectExtent l="0" t="0" r="1270" b="0"/>
            <wp:docPr id="6" name="Picture 6" descr="C:\Users\HP\Downloads\Schematic-representation-of-SLN-preparation-by-hot-and-cold-homogeniz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HP\Downloads\Schematic-representation-of-SLN-preparation-by-hot-and-cold-homogeniza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92" cy="507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The </w:t>
      </w:r>
      <w:r w:rsidR="00393B91" w:rsidRPr="000D5BF7">
        <w:rPr>
          <w:rFonts w:ascii="Times New Roman" w:hAnsi="Times New Roman" w:cs="Times New Roman"/>
          <w:sz w:val="32"/>
          <w:szCs w:val="32"/>
        </w:rPr>
        <w:t>graphic</w:t>
      </w:r>
      <w:r w:rsidR="00393B91">
        <w:rPr>
          <w:rFonts w:ascii="Times New Roman" w:hAnsi="Times New Roman" w:cs="Times New Roman"/>
          <w:sz w:val="32"/>
          <w:szCs w:val="32"/>
        </w:rPr>
        <w:t>al presentation of several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drug carriers such as emulsions and liposomes and their</w:t>
      </w:r>
      <w:r w:rsidR="00393B91">
        <w:rPr>
          <w:rFonts w:ascii="Times New Roman" w:hAnsi="Times New Roman" w:cs="Times New Roman"/>
          <w:sz w:val="32"/>
          <w:szCs w:val="32"/>
        </w:rPr>
        <w:t xml:space="preserve"> </w:t>
      </w:r>
      <w:r w:rsidR="009079BF" w:rsidRPr="000D5BF7">
        <w:rPr>
          <w:rFonts w:ascii="Times New Roman" w:hAnsi="Times New Roman" w:cs="Times New Roman"/>
          <w:sz w:val="32"/>
          <w:szCs w:val="32"/>
        </w:rPr>
        <w:t>advantage</w:t>
      </w:r>
      <w:r w:rsidR="00393B91">
        <w:rPr>
          <w:rFonts w:ascii="Times New Roman" w:hAnsi="Times New Roman" w:cs="Times New Roman"/>
          <w:sz w:val="32"/>
          <w:szCs w:val="32"/>
        </w:rPr>
        <w:t>s.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Advantages of SLN</w:t>
      </w:r>
      <w:r w:rsidR="00393B91">
        <w:rPr>
          <w:rFonts w:ascii="Times New Roman" w:hAnsi="Times New Roman" w:cs="Times New Roman"/>
          <w:sz w:val="32"/>
          <w:szCs w:val="32"/>
        </w:rPr>
        <w:t>1</w:t>
      </w:r>
    </w:p>
    <w:p w:rsidR="009079BF" w:rsidRPr="000D5BF7" w:rsidRDefault="00AD781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Control and ta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rget </w:t>
      </w:r>
      <w:r>
        <w:rPr>
          <w:rFonts w:ascii="Times New Roman" w:hAnsi="Times New Roman" w:cs="Times New Roman"/>
          <w:sz w:val="32"/>
          <w:szCs w:val="32"/>
        </w:rPr>
        <w:t xml:space="preserve">specific </w:t>
      </w:r>
      <w:r w:rsidR="009079BF" w:rsidRPr="000D5BF7">
        <w:rPr>
          <w:rFonts w:ascii="Times New Roman" w:hAnsi="Times New Roman" w:cs="Times New Roman"/>
          <w:sz w:val="32"/>
          <w:szCs w:val="32"/>
        </w:rPr>
        <w:t>drug release.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• </w:t>
      </w:r>
      <w:r w:rsidR="00393B91">
        <w:rPr>
          <w:rFonts w:ascii="Times New Roman" w:hAnsi="Times New Roman" w:cs="Times New Roman"/>
          <w:sz w:val="32"/>
          <w:szCs w:val="32"/>
        </w:rPr>
        <w:t xml:space="preserve">increased </w:t>
      </w:r>
      <w:r w:rsidR="00393B91" w:rsidRPr="000D5BF7">
        <w:rPr>
          <w:rFonts w:ascii="Times New Roman" w:hAnsi="Times New Roman" w:cs="Times New Roman"/>
          <w:sz w:val="32"/>
          <w:szCs w:val="32"/>
        </w:rPr>
        <w:t>biocompatibility5</w:t>
      </w:r>
      <w:r w:rsidRPr="000D5BF7">
        <w:rPr>
          <w:rFonts w:ascii="Times New Roman" w:hAnsi="Times New Roman" w:cs="Times New Roman"/>
          <w:sz w:val="32"/>
          <w:szCs w:val="32"/>
        </w:rPr>
        <w:t>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• </w:t>
      </w:r>
      <w:r w:rsidR="00393B91" w:rsidRPr="000D5BF7">
        <w:rPr>
          <w:rFonts w:ascii="Times New Roman" w:hAnsi="Times New Roman" w:cs="Times New Roman"/>
          <w:sz w:val="32"/>
          <w:szCs w:val="32"/>
        </w:rPr>
        <w:t>devel</w:t>
      </w:r>
      <w:r w:rsidR="00393B91">
        <w:rPr>
          <w:rFonts w:ascii="Times New Roman" w:hAnsi="Times New Roman" w:cs="Times New Roman"/>
          <w:sz w:val="32"/>
          <w:szCs w:val="32"/>
        </w:rPr>
        <w:t>op stability of pharmaceuticals</w:t>
      </w:r>
      <w:r w:rsidRPr="000D5BF7">
        <w:rPr>
          <w:rFonts w:ascii="Times New Roman" w:hAnsi="Times New Roman" w:cs="Times New Roman"/>
          <w:sz w:val="32"/>
          <w:szCs w:val="32"/>
        </w:rPr>
        <w:t>.</w:t>
      </w:r>
    </w:p>
    <w:p w:rsidR="009079BF" w:rsidRPr="000D5BF7" w:rsidRDefault="00393B91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="000808AB">
        <w:rPr>
          <w:rFonts w:ascii="Times New Roman" w:hAnsi="Times New Roman" w:cs="Times New Roman"/>
          <w:sz w:val="32"/>
          <w:szCs w:val="32"/>
        </w:rPr>
        <w:t>Increased and</w:t>
      </w:r>
      <w:r w:rsidR="006958CF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improved</w:t>
      </w:r>
      <w:r w:rsidR="006958CF">
        <w:rPr>
          <w:rFonts w:ascii="Times New Roman" w:hAnsi="Times New Roman" w:cs="Times New Roman"/>
          <w:sz w:val="32"/>
          <w:szCs w:val="32"/>
        </w:rPr>
        <w:t xml:space="preserve"> drug content.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• </w:t>
      </w:r>
      <w:r w:rsidR="000808AB">
        <w:rPr>
          <w:rFonts w:ascii="Times New Roman" w:hAnsi="Times New Roman" w:cs="Times New Roman"/>
          <w:sz w:val="32"/>
          <w:szCs w:val="32"/>
        </w:rPr>
        <w:t>S</w:t>
      </w:r>
      <w:r w:rsidR="000808AB" w:rsidRPr="000D5BF7">
        <w:rPr>
          <w:rFonts w:ascii="Times New Roman" w:hAnsi="Times New Roman" w:cs="Times New Roman"/>
          <w:sz w:val="32"/>
          <w:szCs w:val="32"/>
        </w:rPr>
        <w:t>imple</w:t>
      </w:r>
      <w:r w:rsidRPr="000D5BF7">
        <w:rPr>
          <w:rFonts w:ascii="Times New Roman" w:hAnsi="Times New Roman" w:cs="Times New Roman"/>
          <w:sz w:val="32"/>
          <w:szCs w:val="32"/>
        </w:rPr>
        <w:t xml:space="preserve"> to scale up and sterilize.</w:t>
      </w:r>
    </w:p>
    <w:p w:rsidR="009079BF" w:rsidRPr="000D5BF7" w:rsidRDefault="000808A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</w:t>
      </w:r>
      <w:r w:rsidR="00BD52FA" w:rsidRPr="000D5BF7">
        <w:rPr>
          <w:rFonts w:ascii="Times New Roman" w:hAnsi="Times New Roman" w:cs="Times New Roman"/>
          <w:sz w:val="32"/>
          <w:szCs w:val="32"/>
        </w:rPr>
        <w:t>Enhanced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control </w:t>
      </w:r>
      <w:r w:rsidR="00BD52FA" w:rsidRPr="000D5BF7">
        <w:rPr>
          <w:rFonts w:ascii="Times New Roman" w:hAnsi="Times New Roman" w:cs="Times New Roman"/>
          <w:sz w:val="32"/>
          <w:szCs w:val="32"/>
        </w:rPr>
        <w:t>concluded</w:t>
      </w:r>
      <w:r>
        <w:rPr>
          <w:rFonts w:ascii="Times New Roman" w:hAnsi="Times New Roman" w:cs="Times New Roman"/>
          <w:sz w:val="32"/>
          <w:szCs w:val="32"/>
        </w:rPr>
        <w:t xml:space="preserve"> release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of encapsulated compounds.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• </w:t>
      </w:r>
      <w:r w:rsidR="000808AB">
        <w:rPr>
          <w:rFonts w:ascii="Times New Roman" w:hAnsi="Times New Roman" w:cs="Times New Roman"/>
          <w:sz w:val="32"/>
          <w:szCs w:val="32"/>
        </w:rPr>
        <w:t>I</w:t>
      </w:r>
      <w:r w:rsidR="000808AB" w:rsidRPr="000D5BF7">
        <w:rPr>
          <w:rFonts w:ascii="Times New Roman" w:hAnsi="Times New Roman" w:cs="Times New Roman"/>
          <w:sz w:val="32"/>
          <w:szCs w:val="32"/>
        </w:rPr>
        <w:t>mproved</w:t>
      </w:r>
      <w:r w:rsidR="000808AB">
        <w:rPr>
          <w:rFonts w:ascii="Times New Roman" w:hAnsi="Times New Roman" w:cs="Times New Roman"/>
          <w:sz w:val="32"/>
          <w:szCs w:val="32"/>
        </w:rPr>
        <w:t xml:space="preserve"> bioavailability of </w:t>
      </w:r>
      <w:r w:rsidR="000808AB" w:rsidRPr="000D5BF7">
        <w:rPr>
          <w:rFonts w:ascii="Times New Roman" w:hAnsi="Times New Roman" w:cs="Times New Roman"/>
          <w:sz w:val="32"/>
          <w:szCs w:val="32"/>
        </w:rPr>
        <w:t>bioactive</w:t>
      </w:r>
      <w:r w:rsidRPr="000D5BF7">
        <w:rPr>
          <w:rFonts w:ascii="Times New Roman" w:hAnsi="Times New Roman" w:cs="Times New Roman"/>
          <w:sz w:val="32"/>
          <w:szCs w:val="32"/>
        </w:rPr>
        <w:t xml:space="preserve"> </w:t>
      </w:r>
      <w:r w:rsidR="000808AB" w:rsidRPr="000D5BF7">
        <w:rPr>
          <w:rFonts w:ascii="Times New Roman" w:hAnsi="Times New Roman" w:cs="Times New Roman"/>
          <w:sz w:val="32"/>
          <w:szCs w:val="32"/>
        </w:rPr>
        <w:t>compound</w:t>
      </w:r>
      <w:r w:rsidRPr="000D5BF7">
        <w:rPr>
          <w:rFonts w:ascii="Times New Roman" w:hAnsi="Times New Roman" w:cs="Times New Roman"/>
          <w:sz w:val="32"/>
          <w:szCs w:val="32"/>
        </w:rPr>
        <w:t>.</w:t>
      </w:r>
    </w:p>
    <w:p w:rsidR="009079BF" w:rsidRPr="000D5BF7" w:rsidRDefault="0093017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It is </w:t>
      </w:r>
      <w:r w:rsidR="000808AB">
        <w:rPr>
          <w:rFonts w:ascii="Times New Roman" w:hAnsi="Times New Roman" w:cs="Times New Roman"/>
          <w:sz w:val="32"/>
          <w:szCs w:val="32"/>
        </w:rPr>
        <w:t>simple to manufacture</w:t>
      </w:r>
      <w:r w:rsidR="009079BF" w:rsidRPr="000D5BF7">
        <w:rPr>
          <w:rFonts w:ascii="Times New Roman" w:hAnsi="Times New Roman" w:cs="Times New Roman"/>
          <w:sz w:val="32"/>
          <w:szCs w:val="32"/>
        </w:rPr>
        <w:t>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No</w:t>
      </w:r>
      <w:r w:rsidR="000808AB">
        <w:rPr>
          <w:rFonts w:ascii="Times New Roman" w:hAnsi="Times New Roman" w:cs="Times New Roman"/>
          <w:sz w:val="32"/>
          <w:szCs w:val="32"/>
        </w:rPr>
        <w:t xml:space="preserve"> specific</w:t>
      </w:r>
      <w:r w:rsidRPr="000D5BF7">
        <w:rPr>
          <w:rFonts w:ascii="Times New Roman" w:hAnsi="Times New Roman" w:cs="Times New Roman"/>
          <w:sz w:val="32"/>
          <w:szCs w:val="32"/>
        </w:rPr>
        <w:t xml:space="preserve"> solvent</w:t>
      </w:r>
      <w:r w:rsidR="000808AB">
        <w:rPr>
          <w:rFonts w:ascii="Times New Roman" w:hAnsi="Times New Roman" w:cs="Times New Roman"/>
          <w:sz w:val="32"/>
          <w:szCs w:val="32"/>
        </w:rPr>
        <w:t xml:space="preserve"> is</w:t>
      </w:r>
      <w:r w:rsidRPr="000D5BF7">
        <w:rPr>
          <w:rFonts w:ascii="Times New Roman" w:hAnsi="Times New Roman" w:cs="Times New Roman"/>
          <w:sz w:val="32"/>
          <w:szCs w:val="32"/>
        </w:rPr>
        <w:t xml:space="preserve"> required.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• </w:t>
      </w:r>
      <w:r w:rsidR="000808AB" w:rsidRPr="000D5BF7">
        <w:rPr>
          <w:rFonts w:ascii="Times New Roman" w:hAnsi="Times New Roman" w:cs="Times New Roman"/>
          <w:sz w:val="32"/>
          <w:szCs w:val="32"/>
        </w:rPr>
        <w:t>usual</w:t>
      </w:r>
      <w:r w:rsidRPr="000D5BF7">
        <w:rPr>
          <w:rFonts w:ascii="Times New Roman" w:hAnsi="Times New Roman" w:cs="Times New Roman"/>
          <w:sz w:val="32"/>
          <w:szCs w:val="32"/>
        </w:rPr>
        <w:t xml:space="preserve"> emulsion manufacturing methods applicable.</w:t>
      </w:r>
    </w:p>
    <w:p w:rsidR="009079BF" w:rsidRPr="000D5BF7" w:rsidRDefault="000808A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• M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aterials </w:t>
      </w:r>
      <w:r w:rsidR="00930179">
        <w:rPr>
          <w:rFonts w:ascii="Times New Roman" w:hAnsi="Times New Roman" w:cs="Times New Roman"/>
          <w:sz w:val="32"/>
          <w:szCs w:val="32"/>
        </w:rPr>
        <w:t xml:space="preserve">required is 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the </w:t>
      </w:r>
      <w:r w:rsidRPr="000D5BF7">
        <w:rPr>
          <w:rFonts w:ascii="Times New Roman" w:hAnsi="Times New Roman" w:cs="Times New Roman"/>
          <w:sz w:val="32"/>
          <w:szCs w:val="32"/>
        </w:rPr>
        <w:t>similar</w:t>
      </w:r>
      <w:r>
        <w:rPr>
          <w:rFonts w:ascii="Times New Roman" w:hAnsi="Times New Roman" w:cs="Times New Roman"/>
          <w:sz w:val="32"/>
          <w:szCs w:val="32"/>
        </w:rPr>
        <w:t xml:space="preserve"> to </w:t>
      </w:r>
      <w:r w:rsidR="009079BF" w:rsidRPr="000D5BF7">
        <w:rPr>
          <w:rFonts w:ascii="Times New Roman" w:hAnsi="Times New Roman" w:cs="Times New Roman"/>
          <w:sz w:val="32"/>
          <w:szCs w:val="32"/>
        </w:rPr>
        <w:t>emulsions.</w:t>
      </w:r>
    </w:p>
    <w:p w:rsidR="009079BF" w:rsidRPr="000D5BF7" w:rsidRDefault="000808A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L</w:t>
      </w:r>
      <w:r w:rsidR="009079BF" w:rsidRPr="000D5BF7">
        <w:rPr>
          <w:rFonts w:ascii="Times New Roman" w:hAnsi="Times New Roman" w:cs="Times New Roman"/>
          <w:sz w:val="32"/>
          <w:szCs w:val="32"/>
        </w:rPr>
        <w:t>ong-term stability.</w:t>
      </w:r>
    </w:p>
    <w:p w:rsidR="00FC1934" w:rsidRPr="00930179" w:rsidRDefault="000808A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Can be used for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comm</w:t>
      </w:r>
      <w:r w:rsidR="00930179">
        <w:rPr>
          <w:rFonts w:ascii="Times New Roman" w:hAnsi="Times New Roman" w:cs="Times New Roman"/>
          <w:sz w:val="32"/>
          <w:szCs w:val="32"/>
        </w:rPr>
        <w:t>ercial sterilization procedures.</w:t>
      </w:r>
    </w:p>
    <w:p w:rsidR="000808AB" w:rsidRDefault="000808A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Aims of solid lipid nanoparticles</w:t>
      </w:r>
      <w:r w:rsidRPr="000D5BF7">
        <w:rPr>
          <w:rFonts w:ascii="Times New Roman" w:hAnsi="Times New Roman" w:cs="Times New Roman"/>
          <w:sz w:val="32"/>
          <w:szCs w:val="32"/>
        </w:rPr>
        <w:t>6,9</w:t>
      </w:r>
    </w:p>
    <w:p w:rsidR="009079BF" w:rsidRPr="000D5BF7" w:rsidRDefault="000808A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To deliver drug in  controlled manner</w:t>
      </w:r>
      <w:r w:rsidR="009079BF" w:rsidRPr="000D5BF7">
        <w:rPr>
          <w:rFonts w:ascii="Times New Roman" w:hAnsi="Times New Roman" w:cs="Times New Roman"/>
          <w:sz w:val="32"/>
          <w:szCs w:val="32"/>
        </w:rPr>
        <w:t>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• </w:t>
      </w:r>
      <w:r w:rsidR="000808AB">
        <w:rPr>
          <w:rFonts w:ascii="Times New Roman" w:hAnsi="Times New Roman" w:cs="Times New Roman"/>
          <w:sz w:val="32"/>
          <w:szCs w:val="32"/>
        </w:rPr>
        <w:t>I</w:t>
      </w:r>
      <w:r w:rsidR="000808AB" w:rsidRPr="000D5BF7">
        <w:rPr>
          <w:rFonts w:ascii="Times New Roman" w:hAnsi="Times New Roman" w:cs="Times New Roman"/>
          <w:sz w:val="32"/>
          <w:szCs w:val="32"/>
        </w:rPr>
        <w:t>mproved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drug stability.</w:t>
      </w:r>
    </w:p>
    <w:p w:rsidR="009079BF" w:rsidRPr="000D5BF7" w:rsidRDefault="0093017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</w:t>
      </w:r>
      <w:r w:rsidR="000808AB">
        <w:rPr>
          <w:rFonts w:ascii="Times New Roman" w:hAnsi="Times New Roman" w:cs="Times New Roman"/>
          <w:sz w:val="32"/>
          <w:szCs w:val="32"/>
        </w:rPr>
        <w:t>Elevated</w:t>
      </w:r>
      <w:r>
        <w:rPr>
          <w:rFonts w:ascii="Times New Roman" w:hAnsi="Times New Roman" w:cs="Times New Roman"/>
          <w:sz w:val="32"/>
          <w:szCs w:val="32"/>
        </w:rPr>
        <w:t xml:space="preserve"> drug content.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No bio-toxicity of the carrier.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• </w:t>
      </w:r>
      <w:r w:rsidR="000808AB">
        <w:rPr>
          <w:rFonts w:ascii="Times New Roman" w:hAnsi="Times New Roman" w:cs="Times New Roman"/>
          <w:sz w:val="32"/>
          <w:szCs w:val="32"/>
        </w:rPr>
        <w:t>E</w:t>
      </w:r>
      <w:r w:rsidR="000808AB" w:rsidRPr="000D5BF7">
        <w:rPr>
          <w:rFonts w:ascii="Times New Roman" w:hAnsi="Times New Roman" w:cs="Times New Roman"/>
          <w:sz w:val="32"/>
          <w:szCs w:val="32"/>
        </w:rPr>
        <w:t>xpectancy</w:t>
      </w:r>
      <w:r w:rsidRPr="000D5BF7">
        <w:rPr>
          <w:rFonts w:ascii="Times New Roman" w:hAnsi="Times New Roman" w:cs="Times New Roman"/>
          <w:sz w:val="32"/>
          <w:szCs w:val="32"/>
        </w:rPr>
        <w:t xml:space="preserve"> of organic solvents.</w:t>
      </w:r>
    </w:p>
    <w:p w:rsidR="009079BF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• </w:t>
      </w:r>
      <w:r w:rsidR="000808AB">
        <w:rPr>
          <w:rFonts w:ascii="Times New Roman" w:hAnsi="Times New Roman" w:cs="Times New Roman"/>
          <w:sz w:val="32"/>
          <w:szCs w:val="32"/>
        </w:rPr>
        <w:t>Combination</w:t>
      </w:r>
      <w:r w:rsidRPr="000D5BF7">
        <w:rPr>
          <w:rFonts w:ascii="Times New Roman" w:hAnsi="Times New Roman" w:cs="Times New Roman"/>
          <w:sz w:val="32"/>
          <w:szCs w:val="32"/>
        </w:rPr>
        <w:t xml:space="preserve"> of lipophilic and hydrophilic drugs.</w:t>
      </w:r>
    </w:p>
    <w:p w:rsidR="000808AB" w:rsidRDefault="000808A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Preparation of solid lipid nanoparticles</w:t>
      </w:r>
      <w:r w:rsidRPr="000D5BF7">
        <w:rPr>
          <w:rFonts w:ascii="Times New Roman" w:hAnsi="Times New Roman" w:cs="Times New Roman"/>
          <w:sz w:val="32"/>
          <w:szCs w:val="32"/>
        </w:rPr>
        <w:t>1- 4,6,43,52,56</w:t>
      </w:r>
    </w:p>
    <w:p w:rsidR="009079BF" w:rsidRDefault="000808A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SLNs have </w:t>
      </w:r>
      <w:r w:rsidR="00AD781F" w:rsidRPr="00AD781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potential carriers</w:t>
      </w:r>
      <w:r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SLNs that are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prepared from lipid, emulsifier and water/solvent by</w:t>
      </w:r>
      <w:r>
        <w:rPr>
          <w:rFonts w:ascii="Times New Roman" w:hAnsi="Times New Roman" w:cs="Times New Roman"/>
          <w:sz w:val="32"/>
          <w:szCs w:val="32"/>
        </w:rPr>
        <w:t xml:space="preserve"> using several different methods, some</w:t>
      </w:r>
      <w:r w:rsidR="00AD781F">
        <w:rPr>
          <w:rFonts w:ascii="Times New Roman" w:hAnsi="Times New Roman" w:cs="Times New Roman"/>
          <w:sz w:val="32"/>
          <w:szCs w:val="32"/>
        </w:rPr>
        <w:t xml:space="preserve"> methods are discussed here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Methods of preparation of solid lipid nanoparticles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1. High pressure homogenization</w:t>
      </w:r>
    </w:p>
    <w:p w:rsidR="000808AB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A. Hot homogenization</w:t>
      </w:r>
    </w:p>
    <w:p w:rsidR="009079BF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B. Cold homogenization</w:t>
      </w:r>
    </w:p>
    <w:p w:rsidR="000808AB" w:rsidRPr="000D5BF7" w:rsidRDefault="000808A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2. </w:t>
      </w:r>
      <w:r w:rsidR="00930179" w:rsidRPr="000D5BF7">
        <w:rPr>
          <w:rFonts w:ascii="Times New Roman" w:hAnsi="Times New Roman" w:cs="Times New Roman"/>
          <w:sz w:val="32"/>
          <w:szCs w:val="32"/>
        </w:rPr>
        <w:t>Ultra sonication</w:t>
      </w:r>
      <w:r w:rsidRPr="000D5BF7">
        <w:rPr>
          <w:rFonts w:ascii="Times New Roman" w:hAnsi="Times New Roman" w:cs="Times New Roman"/>
          <w:sz w:val="32"/>
          <w:szCs w:val="32"/>
        </w:rPr>
        <w:t>/high speed homogenization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A. Probe ultrasonication</w:t>
      </w:r>
    </w:p>
    <w:p w:rsidR="009079BF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B. Bath ultrasonication</w:t>
      </w:r>
    </w:p>
    <w:p w:rsidR="000808AB" w:rsidRPr="000D5BF7" w:rsidRDefault="000808A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3. Solvent evaporation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4. Solvent </w:t>
      </w:r>
      <w:r w:rsidR="006958CF">
        <w:rPr>
          <w:rFonts w:ascii="Times New Roman" w:hAnsi="Times New Roman" w:cs="Times New Roman"/>
          <w:sz w:val="32"/>
          <w:szCs w:val="32"/>
        </w:rPr>
        <w:t>emulsification-diffusion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5. Supercritical fluid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6. Microemulsion based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7. Spray drying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8. Double emulsion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9. Precipitation technique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10. Film-ultrasound dispersion</w:t>
      </w:r>
    </w:p>
    <w:p w:rsidR="006958CF" w:rsidRDefault="006958C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808AB" w:rsidRDefault="000808A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lastRenderedPageBreak/>
        <w:t>1. High pressure homogenization (HPH)</w:t>
      </w:r>
    </w:p>
    <w:p w:rsidR="009079BF" w:rsidRPr="000D5BF7" w:rsidRDefault="00045637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It is a </w:t>
      </w:r>
      <w:r w:rsidRPr="000D5BF7">
        <w:rPr>
          <w:rFonts w:ascii="Times New Roman" w:hAnsi="Times New Roman" w:cs="Times New Roman"/>
          <w:sz w:val="32"/>
          <w:szCs w:val="32"/>
        </w:rPr>
        <w:t>prevailing</w:t>
      </w:r>
      <w:r w:rsidR="002B3897">
        <w:rPr>
          <w:rFonts w:ascii="Times New Roman" w:hAnsi="Times New Roman" w:cs="Times New Roman"/>
          <w:sz w:val="32"/>
          <w:szCs w:val="32"/>
        </w:rPr>
        <w:t xml:space="preserve"> method,</w:t>
      </w:r>
      <w:r w:rsidR="009079BF" w:rsidRPr="000D5BF7">
        <w:rPr>
          <w:rFonts w:ascii="Times New Roman" w:hAnsi="Times New Roman" w:cs="Times New Roman"/>
          <w:sz w:val="32"/>
          <w:szCs w:val="32"/>
        </w:rPr>
        <w:t>used for the p</w:t>
      </w:r>
      <w:r w:rsidR="002B3897">
        <w:rPr>
          <w:rFonts w:ascii="Times New Roman" w:hAnsi="Times New Roman" w:cs="Times New Roman"/>
          <w:sz w:val="32"/>
          <w:szCs w:val="32"/>
        </w:rPr>
        <w:t>reparation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of SLNs. High pressure</w:t>
      </w:r>
      <w:r w:rsidR="002B3897">
        <w:rPr>
          <w:rFonts w:ascii="Times New Roman" w:hAnsi="Times New Roman" w:cs="Times New Roman"/>
          <w:sz w:val="32"/>
          <w:szCs w:val="32"/>
        </w:rPr>
        <w:t xml:space="preserve"> homogenizers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</w:t>
      </w:r>
      <w:r w:rsidR="002B3897">
        <w:rPr>
          <w:rFonts w:ascii="Times New Roman" w:hAnsi="Times New Roman" w:cs="Times New Roman"/>
          <w:sz w:val="32"/>
          <w:szCs w:val="32"/>
        </w:rPr>
        <w:t xml:space="preserve">passed 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a liquid </w:t>
      </w:r>
      <w:r w:rsidR="002B3897">
        <w:rPr>
          <w:rFonts w:ascii="Times New Roman" w:hAnsi="Times New Roman" w:cs="Times New Roman"/>
          <w:sz w:val="32"/>
          <w:szCs w:val="32"/>
        </w:rPr>
        <w:t>with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high</w:t>
      </w:r>
      <w:r w:rsidR="002B3897">
        <w:rPr>
          <w:rFonts w:ascii="Times New Roman" w:hAnsi="Times New Roman" w:cs="Times New Roman"/>
          <w:sz w:val="32"/>
          <w:szCs w:val="32"/>
        </w:rPr>
        <w:t xml:space="preserve"> pressure (100–2000 bar) accross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a narrow gap (in the range of a few</w:t>
      </w:r>
      <w:r w:rsidR="002B3897">
        <w:rPr>
          <w:rFonts w:ascii="Times New Roman" w:hAnsi="Times New Roman" w:cs="Times New Roman"/>
          <w:sz w:val="32"/>
          <w:szCs w:val="32"/>
        </w:rPr>
        <w:t xml:space="preserve"> </w:t>
      </w:r>
      <w:r w:rsidR="009079BF" w:rsidRPr="000D5BF7">
        <w:rPr>
          <w:rFonts w:ascii="Times New Roman" w:hAnsi="Times New Roman" w:cs="Times New Roman"/>
          <w:sz w:val="32"/>
          <w:szCs w:val="32"/>
        </w:rPr>
        <w:t>micro</w:t>
      </w:r>
      <w:r>
        <w:rPr>
          <w:rFonts w:ascii="Times New Roman" w:hAnsi="Times New Roman" w:cs="Times New Roman"/>
          <w:sz w:val="32"/>
          <w:szCs w:val="32"/>
        </w:rPr>
        <w:t>ns). The fluid accelerates at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high velocity (over 1000 Km/h)</w:t>
      </w:r>
      <w:r w:rsidR="002B389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over a very short distance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Because of 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Very highshear stress and </w:t>
      </w:r>
      <w:r>
        <w:rPr>
          <w:rFonts w:ascii="Times New Roman" w:hAnsi="Times New Roman" w:cs="Times New Roman"/>
          <w:sz w:val="32"/>
          <w:szCs w:val="32"/>
        </w:rPr>
        <w:t>force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particles</w:t>
      </w:r>
      <w:r>
        <w:rPr>
          <w:rFonts w:ascii="Times New Roman" w:hAnsi="Times New Roman" w:cs="Times New Roman"/>
          <w:sz w:val="32"/>
          <w:szCs w:val="32"/>
        </w:rPr>
        <w:t xml:space="preserve"> distripute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down to the submicron range. </w:t>
      </w:r>
      <w:r w:rsidRPr="000D5BF7">
        <w:rPr>
          <w:rFonts w:ascii="Times New Roman" w:hAnsi="Times New Roman" w:cs="Times New Roman"/>
          <w:sz w:val="32"/>
          <w:szCs w:val="32"/>
        </w:rPr>
        <w:t>Normally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5-10% lipidcontent</w:t>
      </w:r>
      <w:r>
        <w:rPr>
          <w:rFonts w:ascii="Times New Roman" w:hAnsi="Times New Roman" w:cs="Times New Roman"/>
          <w:sz w:val="32"/>
          <w:szCs w:val="32"/>
        </w:rPr>
        <w:t xml:space="preserve"> is used but may increase up to 40%.</w:t>
      </w:r>
      <w:r w:rsidR="002B3897">
        <w:rPr>
          <w:rFonts w:ascii="Times New Roman" w:hAnsi="Times New Roman" w:cs="Times New Roman"/>
          <w:sz w:val="32"/>
          <w:szCs w:val="32"/>
        </w:rPr>
        <w:t>Two general methods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79BF" w:rsidRPr="000D5BF7">
        <w:rPr>
          <w:rFonts w:ascii="Times New Roman" w:hAnsi="Times New Roman" w:cs="Times New Roman"/>
          <w:sz w:val="32"/>
          <w:szCs w:val="32"/>
        </w:rPr>
        <w:t>of HPH are hot homogenizatio</w:t>
      </w:r>
      <w:r w:rsidR="00860040">
        <w:rPr>
          <w:rFonts w:ascii="Times New Roman" w:hAnsi="Times New Roman" w:cs="Times New Roman"/>
          <w:sz w:val="32"/>
          <w:szCs w:val="32"/>
        </w:rPr>
        <w:t>n and cold homogenization.</w:t>
      </w:r>
    </w:p>
    <w:p w:rsidR="00FC1934" w:rsidRDefault="00FC1934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 xml:space="preserve">A. Hot homogenization: </w:t>
      </w:r>
      <w:r w:rsidR="00860040">
        <w:rPr>
          <w:rFonts w:ascii="Times New Roman" w:hAnsi="Times New Roman" w:cs="Times New Roman"/>
          <w:sz w:val="32"/>
          <w:szCs w:val="32"/>
        </w:rPr>
        <w:t>this method is</w:t>
      </w:r>
      <w:r w:rsidRPr="000D5BF7">
        <w:rPr>
          <w:rFonts w:ascii="Times New Roman" w:hAnsi="Times New Roman" w:cs="Times New Roman"/>
          <w:sz w:val="32"/>
          <w:szCs w:val="32"/>
        </w:rPr>
        <w:t xml:space="preserve">carried out at </w:t>
      </w:r>
      <w:r w:rsidR="00860040">
        <w:rPr>
          <w:rFonts w:ascii="Times New Roman" w:hAnsi="Times New Roman" w:cs="Times New Roman"/>
          <w:sz w:val="32"/>
          <w:szCs w:val="32"/>
        </w:rPr>
        <w:t>over</w:t>
      </w:r>
      <w:r w:rsidR="00045637">
        <w:rPr>
          <w:rFonts w:ascii="Times New Roman" w:hAnsi="Times New Roman" w:cs="Times New Roman"/>
          <w:sz w:val="32"/>
          <w:szCs w:val="32"/>
        </w:rPr>
        <w:t xml:space="preserve"> the melting point of</w:t>
      </w:r>
      <w:r w:rsidR="00860040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 xml:space="preserve">lipid and can </w:t>
      </w:r>
      <w:r w:rsidR="00ED3E51" w:rsidRPr="000D5BF7">
        <w:rPr>
          <w:rFonts w:ascii="Times New Roman" w:hAnsi="Times New Roman" w:cs="Times New Roman"/>
          <w:sz w:val="32"/>
          <w:szCs w:val="32"/>
        </w:rPr>
        <w:t>hence</w:t>
      </w:r>
      <w:r w:rsidR="00ED3E51">
        <w:rPr>
          <w:rFonts w:ascii="Times New Roman" w:hAnsi="Times New Roman" w:cs="Times New Roman"/>
          <w:sz w:val="32"/>
          <w:szCs w:val="32"/>
        </w:rPr>
        <w:t xml:space="preserve"> it is known</w:t>
      </w:r>
      <w:r w:rsidRPr="000D5BF7">
        <w:rPr>
          <w:rFonts w:ascii="Times New Roman" w:hAnsi="Times New Roman" w:cs="Times New Roman"/>
          <w:sz w:val="32"/>
          <w:szCs w:val="32"/>
        </w:rPr>
        <w:t xml:space="preserve"> as the homogenization of an emulsion. </w:t>
      </w:r>
      <w:r w:rsidR="00ED3E51">
        <w:rPr>
          <w:rFonts w:ascii="Times New Roman" w:hAnsi="Times New Roman" w:cs="Times New Roman"/>
          <w:sz w:val="32"/>
          <w:szCs w:val="32"/>
        </w:rPr>
        <w:t xml:space="preserve">Melting of </w:t>
      </w:r>
      <w:r w:rsidRPr="000D5BF7">
        <w:rPr>
          <w:rFonts w:ascii="Times New Roman" w:hAnsi="Times New Roman" w:cs="Times New Roman"/>
          <w:sz w:val="32"/>
          <w:szCs w:val="32"/>
        </w:rPr>
        <w:t>pre-emulsion of the drug</w:t>
      </w:r>
      <w:r w:rsidR="00ED3E51">
        <w:rPr>
          <w:rFonts w:ascii="Times New Roman" w:hAnsi="Times New Roman" w:cs="Times New Roman"/>
          <w:sz w:val="32"/>
          <w:szCs w:val="32"/>
        </w:rPr>
        <w:t xml:space="preserve">loaded lipid and the aq. </w:t>
      </w:r>
      <w:r w:rsidRPr="000D5BF7">
        <w:rPr>
          <w:rFonts w:ascii="Times New Roman" w:hAnsi="Times New Roman" w:cs="Times New Roman"/>
          <w:sz w:val="32"/>
          <w:szCs w:val="32"/>
        </w:rPr>
        <w:t xml:space="preserve">emulsifier phase </w:t>
      </w:r>
      <w:r w:rsidR="00ED3E51">
        <w:rPr>
          <w:rFonts w:ascii="Times New Roman" w:hAnsi="Times New Roman" w:cs="Times New Roman"/>
          <w:sz w:val="32"/>
          <w:szCs w:val="32"/>
        </w:rPr>
        <w:t>at same temprature</w:t>
      </w:r>
      <w:r w:rsidRPr="000D5BF7">
        <w:rPr>
          <w:rFonts w:ascii="Times New Roman" w:hAnsi="Times New Roman" w:cs="Times New Roman"/>
          <w:sz w:val="32"/>
          <w:szCs w:val="32"/>
        </w:rPr>
        <w:t xml:space="preserve"> is obtained by high-shear mixingdevic</w:t>
      </w:r>
      <w:r w:rsidR="00860040">
        <w:rPr>
          <w:rFonts w:ascii="Times New Roman" w:hAnsi="Times New Roman" w:cs="Times New Roman"/>
          <w:sz w:val="32"/>
          <w:szCs w:val="32"/>
        </w:rPr>
        <w:t xml:space="preserve">e. </w:t>
      </w:r>
      <w:r w:rsidR="00ED3E51" w:rsidRPr="00ED3E51">
        <w:rPr>
          <w:rFonts w:ascii="Times New Roman" w:hAnsi="Times New Roman" w:cs="Times New Roman"/>
          <w:sz w:val="32"/>
          <w:szCs w:val="32"/>
        </w:rPr>
        <w:t>Due to the decrea</w:t>
      </w:r>
      <w:r w:rsidR="00ED3E51">
        <w:rPr>
          <w:rFonts w:ascii="Times New Roman" w:hAnsi="Times New Roman" w:cs="Times New Roman"/>
          <w:sz w:val="32"/>
          <w:szCs w:val="32"/>
        </w:rPr>
        <w:t xml:space="preserve">sed viscosity of the inner phase and </w:t>
      </w:r>
      <w:r w:rsidR="00ED3E51" w:rsidRPr="000D5BF7">
        <w:rPr>
          <w:rFonts w:ascii="Times New Roman" w:hAnsi="Times New Roman" w:cs="Times New Roman"/>
          <w:sz w:val="32"/>
          <w:szCs w:val="32"/>
        </w:rPr>
        <w:t>higher</w:t>
      </w:r>
      <w:r w:rsidRPr="000D5BF7">
        <w:rPr>
          <w:rFonts w:ascii="Times New Roman" w:hAnsi="Times New Roman" w:cs="Times New Roman"/>
          <w:sz w:val="32"/>
          <w:szCs w:val="32"/>
        </w:rPr>
        <w:t xml:space="preserve"> temperatures result in lower particle sizes.</w:t>
      </w:r>
      <w:r w:rsidR="00860040">
        <w:rPr>
          <w:rFonts w:ascii="Times New Roman" w:hAnsi="Times New Roman" w:cs="Times New Roman"/>
          <w:sz w:val="32"/>
          <w:szCs w:val="32"/>
        </w:rPr>
        <w:t xml:space="preserve"> Because of</w:t>
      </w:r>
      <w:r w:rsidR="00ED3E51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>high temperatures</w:t>
      </w:r>
      <w:r w:rsidR="00ED3E51">
        <w:rPr>
          <w:rFonts w:ascii="Times New Roman" w:hAnsi="Times New Roman" w:cs="Times New Roman"/>
          <w:sz w:val="32"/>
          <w:szCs w:val="32"/>
        </w:rPr>
        <w:t xml:space="preserve"> may cause </w:t>
      </w:r>
      <w:r w:rsidR="00ED3E51" w:rsidRPr="000D5BF7">
        <w:rPr>
          <w:rFonts w:ascii="Times New Roman" w:hAnsi="Times New Roman" w:cs="Times New Roman"/>
          <w:sz w:val="32"/>
          <w:szCs w:val="32"/>
        </w:rPr>
        <w:t>increase</w:t>
      </w:r>
      <w:r w:rsidRPr="000D5BF7">
        <w:rPr>
          <w:rFonts w:ascii="Times New Roman" w:hAnsi="Times New Roman" w:cs="Times New Roman"/>
          <w:sz w:val="32"/>
          <w:szCs w:val="32"/>
        </w:rPr>
        <w:t xml:space="preserve"> the degradation rate of the drug</w:t>
      </w:r>
      <w:r w:rsidR="00ED3E51">
        <w:rPr>
          <w:rFonts w:ascii="Times New Roman" w:hAnsi="Times New Roman" w:cs="Times New Roman"/>
          <w:sz w:val="32"/>
          <w:szCs w:val="32"/>
        </w:rPr>
        <w:t xml:space="preserve"> and the carrier. </w:t>
      </w:r>
      <w:r w:rsidR="00860040">
        <w:rPr>
          <w:rFonts w:ascii="Times New Roman" w:hAnsi="Times New Roman" w:cs="Times New Roman"/>
          <w:sz w:val="32"/>
          <w:szCs w:val="32"/>
        </w:rPr>
        <w:t xml:space="preserve">Increasing </w:t>
      </w:r>
      <w:r w:rsidR="00860040" w:rsidRPr="000D5BF7">
        <w:rPr>
          <w:rFonts w:ascii="Times New Roman" w:hAnsi="Times New Roman" w:cs="Times New Roman"/>
          <w:sz w:val="32"/>
          <w:szCs w:val="32"/>
        </w:rPr>
        <w:t>the</w:t>
      </w:r>
      <w:r w:rsidRPr="000D5BF7">
        <w:rPr>
          <w:rFonts w:ascii="Times New Roman" w:hAnsi="Times New Roman" w:cs="Times New Roman"/>
          <w:sz w:val="32"/>
          <w:szCs w:val="32"/>
        </w:rPr>
        <w:t xml:space="preserve"> number of cycles </w:t>
      </w:r>
      <w:r w:rsidR="00ED3E51">
        <w:rPr>
          <w:rFonts w:ascii="Times New Roman" w:hAnsi="Times New Roman" w:cs="Times New Roman"/>
          <w:sz w:val="32"/>
          <w:szCs w:val="32"/>
        </w:rPr>
        <w:t xml:space="preserve">and homogenization pressure </w:t>
      </w:r>
      <w:r w:rsidRPr="000D5BF7">
        <w:rPr>
          <w:rFonts w:ascii="Times New Roman" w:hAnsi="Times New Roman" w:cs="Times New Roman"/>
          <w:sz w:val="32"/>
          <w:szCs w:val="32"/>
        </w:rPr>
        <w:t>often results in an increase of the particle size due to highkinetic energy of the particles.</w:t>
      </w:r>
    </w:p>
    <w:p w:rsidR="009079BF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011C9" w:rsidRDefault="001011C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C1934" w:rsidRDefault="00FC1934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935582" cy="3586348"/>
            <wp:effectExtent l="0" t="0" r="8255" b="0"/>
            <wp:docPr id="8" name="Picture 8" descr="C:\Users\HP\Downloads\Hot-homogenization-techn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HP\Downloads\Hot-homogenization-techniqu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C9" w:rsidRDefault="001011C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B2953" w:rsidRDefault="000760E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Fig. 3</w:t>
      </w:r>
      <w:r w:rsidR="0006782E">
        <w:rPr>
          <w:rFonts w:ascii="Times New Roman" w:hAnsi="Times New Roman" w:cs="Times New Roman"/>
          <w:b/>
          <w:bCs/>
          <w:sz w:val="32"/>
          <w:szCs w:val="32"/>
        </w:rPr>
        <w:t>: Graphical</w:t>
      </w:r>
      <w:r w:rsidR="00860040">
        <w:rPr>
          <w:rFonts w:ascii="Times New Roman" w:hAnsi="Times New Roman" w:cs="Times New Roman"/>
          <w:b/>
          <w:bCs/>
          <w:sz w:val="32"/>
          <w:szCs w:val="32"/>
        </w:rPr>
        <w:t xml:space="preserve"> presentation of hot homogenization technique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9B2953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B2953" w:rsidRPr="000D5BF7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B. Cold homogenization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Cold homogenization</w:t>
      </w:r>
      <w:r w:rsidR="00682F18">
        <w:rPr>
          <w:rFonts w:ascii="Times New Roman" w:hAnsi="Times New Roman" w:cs="Times New Roman"/>
          <w:sz w:val="32"/>
          <w:szCs w:val="32"/>
        </w:rPr>
        <w:t xml:space="preserve"> method is very useful to overcome the various problems in </w:t>
      </w:r>
      <w:r w:rsidRPr="000D5BF7">
        <w:rPr>
          <w:rFonts w:ascii="Times New Roman" w:hAnsi="Times New Roman" w:cs="Times New Roman"/>
          <w:sz w:val="32"/>
          <w:szCs w:val="32"/>
        </w:rPr>
        <w:t>hot</w:t>
      </w:r>
      <w:r w:rsidR="00682F18">
        <w:rPr>
          <w:rFonts w:ascii="Times New Roman" w:hAnsi="Times New Roman" w:cs="Times New Roman"/>
          <w:sz w:val="32"/>
          <w:szCs w:val="32"/>
        </w:rPr>
        <w:t xml:space="preserve">homogenization like </w:t>
      </w:r>
      <w:r w:rsidRPr="000D5BF7">
        <w:rPr>
          <w:rFonts w:ascii="Times New Roman" w:hAnsi="Times New Roman" w:cs="Times New Roman"/>
          <w:sz w:val="32"/>
          <w:szCs w:val="32"/>
        </w:rPr>
        <w:t>Temperature-induced drug degradation, drug dis</w:t>
      </w:r>
      <w:r w:rsidR="00682F18">
        <w:rPr>
          <w:rFonts w:ascii="Times New Roman" w:hAnsi="Times New Roman" w:cs="Times New Roman"/>
          <w:sz w:val="32"/>
          <w:szCs w:val="32"/>
        </w:rPr>
        <w:t xml:space="preserve">tribution into the aqueous phase, Complexion </w:t>
      </w:r>
      <w:r w:rsidR="00682F18" w:rsidRPr="000D5BF7">
        <w:rPr>
          <w:rFonts w:ascii="Times New Roman" w:hAnsi="Times New Roman" w:cs="Times New Roman"/>
          <w:sz w:val="32"/>
          <w:szCs w:val="32"/>
        </w:rPr>
        <w:t>of</w:t>
      </w:r>
      <w:r w:rsidR="00682F18">
        <w:rPr>
          <w:rFonts w:ascii="Times New Roman" w:hAnsi="Times New Roman" w:cs="Times New Roman"/>
          <w:sz w:val="32"/>
          <w:szCs w:val="32"/>
        </w:rPr>
        <w:t xml:space="preserve"> the crystallization.this is modified method in which</w:t>
      </w:r>
      <w:r w:rsidRPr="000D5BF7">
        <w:rPr>
          <w:rFonts w:ascii="Times New Roman" w:hAnsi="Times New Roman" w:cs="Times New Roman"/>
          <w:sz w:val="32"/>
          <w:szCs w:val="32"/>
        </w:rPr>
        <w:t xml:space="preserve"> drug containing lipid melt is cooled, the solid</w:t>
      </w:r>
      <w:r w:rsidR="00860040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>lipid ground to lipid microparticles and these lipid microparticles are dispersed in a cold surfactant solution</w:t>
      </w:r>
      <w:r w:rsidR="00860040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 xml:space="preserve">yielding a pre-suspension. Then this pre-suspension is homogenized at or </w:t>
      </w:r>
      <w:r w:rsidR="00860040" w:rsidRPr="000D5BF7">
        <w:rPr>
          <w:rFonts w:ascii="Times New Roman" w:hAnsi="Times New Roman" w:cs="Times New Roman"/>
          <w:sz w:val="32"/>
          <w:szCs w:val="32"/>
        </w:rPr>
        <w:t>lower</w:t>
      </w:r>
      <w:r w:rsidRPr="000D5BF7">
        <w:rPr>
          <w:rFonts w:ascii="Times New Roman" w:hAnsi="Times New Roman" w:cs="Times New Roman"/>
          <w:sz w:val="32"/>
          <w:szCs w:val="32"/>
        </w:rPr>
        <w:t xml:space="preserve"> room temperature, the</w:t>
      </w:r>
      <w:r w:rsidR="00860040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>gravitation force is strong enough to break the lipid microparticles directly to solid lipid nanoparticles.</w:t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BCE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44702" w:rsidRPr="000D5BF7" w:rsidRDefault="00044702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068291" cy="4001985"/>
            <wp:effectExtent l="0" t="0" r="8890" b="0"/>
            <wp:docPr id="9" name="Picture 9" descr="C:\Users\HP\Downloads\Cold-homogenization-techniqu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HP\Downloads\Cold-homogenization-technique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83" cy="400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A23535" w:rsidRDefault="00A23535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Fig. 4: </w:t>
      </w:r>
      <w:r w:rsidR="00860040">
        <w:rPr>
          <w:rFonts w:ascii="Times New Roman" w:hAnsi="Times New Roman" w:cs="Times New Roman"/>
          <w:b/>
          <w:bCs/>
          <w:sz w:val="32"/>
          <w:szCs w:val="32"/>
        </w:rPr>
        <w:t xml:space="preserve"> graphical representation of</w:t>
      </w:r>
      <w:r w:rsidR="009B2953" w:rsidRPr="000D5BF7">
        <w:rPr>
          <w:rFonts w:ascii="Times New Roman" w:hAnsi="Times New Roman" w:cs="Times New Roman"/>
          <w:b/>
          <w:bCs/>
          <w:sz w:val="32"/>
          <w:szCs w:val="32"/>
        </w:rPr>
        <w:t>cold homogenization process</w:t>
      </w:r>
    </w:p>
    <w:p w:rsidR="009B2953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B2953" w:rsidRPr="000D5BF7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2. Ultrasonication/high speed homogenization</w:t>
      </w:r>
    </w:p>
    <w:p w:rsidR="0013449E" w:rsidRPr="00FE3690" w:rsidRDefault="00367971" w:rsidP="0013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SLNs are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prepared by ultrasonication or high speed homoge</w:t>
      </w:r>
      <w:r>
        <w:rPr>
          <w:rFonts w:ascii="Times New Roman" w:hAnsi="Times New Roman" w:cs="Times New Roman"/>
          <w:sz w:val="32"/>
          <w:szCs w:val="32"/>
        </w:rPr>
        <w:t>nization method</w:t>
      </w:r>
      <w:r w:rsidR="0013449E">
        <w:rPr>
          <w:rFonts w:ascii="Times New Roman" w:hAnsi="Times New Roman" w:cs="Times New Roman"/>
          <w:sz w:val="32"/>
          <w:szCs w:val="32"/>
        </w:rPr>
        <w:t xml:space="preserve">. To reduced </w:t>
      </w:r>
      <w:r w:rsidR="0013449E" w:rsidRPr="000D5BF7">
        <w:rPr>
          <w:rFonts w:ascii="Times New Roman" w:hAnsi="Times New Roman" w:cs="Times New Roman"/>
          <w:sz w:val="32"/>
          <w:szCs w:val="32"/>
        </w:rPr>
        <w:t>particle</w:t>
      </w:r>
      <w:r w:rsidR="0013449E">
        <w:rPr>
          <w:rFonts w:ascii="Times New Roman" w:hAnsi="Times New Roman" w:cs="Times New Roman"/>
          <w:sz w:val="32"/>
          <w:szCs w:val="32"/>
        </w:rPr>
        <w:t xml:space="preserve"> size </w:t>
      </w:r>
      <w:r w:rsidR="0013449E" w:rsidRPr="000D5BF7">
        <w:rPr>
          <w:rFonts w:ascii="Times New Roman" w:hAnsi="Times New Roman" w:cs="Times New Roman"/>
          <w:sz w:val="32"/>
          <w:szCs w:val="32"/>
        </w:rPr>
        <w:t>both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ultrasonication and high speed homogenization is </w:t>
      </w:r>
      <w:r w:rsidR="0013449E" w:rsidRPr="000D5BF7">
        <w:rPr>
          <w:rFonts w:ascii="Times New Roman" w:hAnsi="Times New Roman" w:cs="Times New Roman"/>
          <w:sz w:val="32"/>
          <w:szCs w:val="32"/>
        </w:rPr>
        <w:t>required.</w:t>
      </w:r>
      <w:r w:rsidR="0013449E">
        <w:rPr>
          <w:rFonts w:ascii="Times New Roman" w:hAnsi="Times New Roman" w:cs="Times New Roman"/>
          <w:sz w:val="32"/>
          <w:szCs w:val="32"/>
        </w:rPr>
        <w:t xml:space="preserve"> Reduce shear stress is most important advantage.</w:t>
      </w:r>
    </w:p>
    <w:p w:rsidR="009079BF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185A" w:rsidRDefault="0035185A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44702" w:rsidRDefault="00044702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3600" cy="3067800"/>
            <wp:effectExtent l="0" t="0" r="0" b="0"/>
            <wp:docPr id="10" name="Picture 10" descr="C:\Users\HP\Downloads\Ultrasonication-technique-for-the-preparation-of-solid-lipid-nanopartic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HP\Downloads\Ultrasonication-technique-for-the-preparation-of-solid-lipid-nanoparticl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02" w:rsidRDefault="00044702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7D6D" w:rsidRPr="000D5BF7" w:rsidRDefault="00F47D6D" w:rsidP="00F47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Fig.5: U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ltrasoni</w:t>
      </w:r>
      <w:r w:rsidR="00367971">
        <w:rPr>
          <w:rFonts w:ascii="Times New Roman" w:hAnsi="Times New Roman" w:cs="Times New Roman"/>
          <w:b/>
          <w:bCs/>
          <w:sz w:val="32"/>
          <w:szCs w:val="32"/>
        </w:rPr>
        <w:t>catio</w:t>
      </w:r>
      <w:r w:rsidR="0013449E">
        <w:rPr>
          <w:rFonts w:ascii="Times New Roman" w:hAnsi="Times New Roman" w:cs="Times New Roman"/>
          <w:b/>
          <w:bCs/>
          <w:sz w:val="32"/>
          <w:szCs w:val="32"/>
        </w:rPr>
        <w:t xml:space="preserve"> process</w:t>
      </w:r>
    </w:p>
    <w:p w:rsidR="00F47D6D" w:rsidRPr="000D5BF7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3. Solvent evaporation</w:t>
      </w:r>
    </w:p>
    <w:p w:rsidR="009079BF" w:rsidRPr="000D5BF7" w:rsidRDefault="00367971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SLNs are pre</w:t>
      </w:r>
      <w:r w:rsidR="009079BF" w:rsidRPr="000D5BF7">
        <w:rPr>
          <w:rFonts w:ascii="Times New Roman" w:hAnsi="Times New Roman" w:cs="Times New Roman"/>
          <w:sz w:val="32"/>
          <w:szCs w:val="32"/>
        </w:rPr>
        <w:t>pared by solven</w:t>
      </w:r>
      <w:r>
        <w:rPr>
          <w:rFonts w:ascii="Times New Roman" w:hAnsi="Times New Roman" w:cs="Times New Roman"/>
          <w:sz w:val="32"/>
          <w:szCs w:val="32"/>
        </w:rPr>
        <w:t>t evaporation technique</w:t>
      </w:r>
      <w:r w:rsidR="005739AE">
        <w:rPr>
          <w:rFonts w:ascii="Times New Roman" w:hAnsi="Times New Roman" w:cs="Times New Roman"/>
          <w:sz w:val="32"/>
          <w:szCs w:val="32"/>
        </w:rPr>
        <w:t xml:space="preserve">. The </w:t>
      </w:r>
      <w:r w:rsidR="006958CF">
        <w:rPr>
          <w:rFonts w:ascii="Times New Roman" w:hAnsi="Times New Roman" w:cs="Times New Roman"/>
          <w:sz w:val="32"/>
          <w:szCs w:val="32"/>
        </w:rPr>
        <w:t xml:space="preserve">material is </w:t>
      </w:r>
      <w:r>
        <w:rPr>
          <w:rFonts w:ascii="Times New Roman" w:hAnsi="Times New Roman" w:cs="Times New Roman"/>
          <w:sz w:val="32"/>
          <w:szCs w:val="32"/>
        </w:rPr>
        <w:t>dissolve</w:t>
      </w:r>
      <w:r w:rsidR="006958CF">
        <w:rPr>
          <w:rFonts w:ascii="Times New Roman" w:hAnsi="Times New Roman" w:cs="Times New Roman"/>
          <w:sz w:val="32"/>
          <w:szCs w:val="32"/>
        </w:rPr>
        <w:t xml:space="preserve"> in a </w:t>
      </w:r>
      <w:r w:rsidR="009079BF" w:rsidRPr="000D5BF7">
        <w:rPr>
          <w:rFonts w:ascii="Times New Roman" w:hAnsi="Times New Roman" w:cs="Times New Roman"/>
          <w:sz w:val="32"/>
          <w:szCs w:val="32"/>
        </w:rPr>
        <w:t>water-immiscible organic</w:t>
      </w:r>
      <w:r w:rsidR="005739AE">
        <w:rPr>
          <w:rFonts w:ascii="Times New Roman" w:hAnsi="Times New Roman" w:cs="Times New Roman"/>
          <w:sz w:val="32"/>
          <w:szCs w:val="32"/>
        </w:rPr>
        <w:t xml:space="preserve"> solvent (e.g. cyclohexane) and </w:t>
      </w:r>
      <w:r w:rsidR="005739AE" w:rsidRPr="000D5BF7">
        <w:rPr>
          <w:rFonts w:ascii="Times New Roman" w:hAnsi="Times New Roman" w:cs="Times New Roman"/>
          <w:sz w:val="32"/>
          <w:szCs w:val="32"/>
        </w:rPr>
        <w:t>is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079BF" w:rsidRPr="000D5BF7">
        <w:rPr>
          <w:rFonts w:ascii="Times New Roman" w:hAnsi="Times New Roman" w:cs="Times New Roman"/>
          <w:sz w:val="32"/>
          <w:szCs w:val="32"/>
        </w:rPr>
        <w:t>emuls</w:t>
      </w:r>
      <w:r w:rsidR="006F27C8">
        <w:rPr>
          <w:rFonts w:ascii="Times New Roman" w:hAnsi="Times New Roman" w:cs="Times New Roman"/>
          <w:sz w:val="32"/>
          <w:szCs w:val="32"/>
        </w:rPr>
        <w:t xml:space="preserve">ified in an aqueous phase. By the </w:t>
      </w:r>
      <w:r w:rsidR="009079BF" w:rsidRPr="000D5BF7">
        <w:rPr>
          <w:rFonts w:ascii="Times New Roman" w:hAnsi="Times New Roman" w:cs="Times New Roman"/>
          <w:sz w:val="32"/>
          <w:szCs w:val="32"/>
        </w:rPr>
        <w:t>evaporation of the solvent, nanoparticles dispersion is formed by precipitat</w:t>
      </w:r>
      <w:r w:rsidR="006958CF">
        <w:rPr>
          <w:rFonts w:ascii="Times New Roman" w:hAnsi="Times New Roman" w:cs="Times New Roman"/>
          <w:sz w:val="32"/>
          <w:szCs w:val="32"/>
        </w:rPr>
        <w:t xml:space="preserve">ion of the lipid in the aqueous </w:t>
      </w:r>
      <w:r w:rsidR="006F27C8">
        <w:rPr>
          <w:rFonts w:ascii="Times New Roman" w:hAnsi="Times New Roman" w:cs="Times New Roman"/>
          <w:sz w:val="32"/>
          <w:szCs w:val="32"/>
        </w:rPr>
        <w:t xml:space="preserve">medium by formation of </w:t>
      </w:r>
      <w:r w:rsidR="009079BF" w:rsidRPr="000D5BF7">
        <w:rPr>
          <w:rFonts w:ascii="Times New Roman" w:hAnsi="Times New Roman" w:cs="Times New Roman"/>
          <w:sz w:val="32"/>
          <w:szCs w:val="32"/>
        </w:rPr>
        <w:t>the nanoparticles of 25 nm mean size. The solution was emulsified in an aqueous phaseby high pressure homogenization. The organic solvent was removed from th</w:t>
      </w:r>
      <w:r w:rsidR="006958CF">
        <w:rPr>
          <w:rFonts w:ascii="Times New Roman" w:hAnsi="Times New Roman" w:cs="Times New Roman"/>
          <w:sz w:val="32"/>
          <w:szCs w:val="32"/>
        </w:rPr>
        <w:t xml:space="preserve">e emulsion by evaporation under </w:t>
      </w:r>
      <w:r w:rsidR="009079BF" w:rsidRPr="000D5BF7">
        <w:rPr>
          <w:rFonts w:ascii="Times New Roman" w:hAnsi="Times New Roman" w:cs="Times New Roman"/>
          <w:sz w:val="32"/>
          <w:szCs w:val="32"/>
        </w:rPr>
        <w:t>reduced pressure (40–60 mbar).</w:t>
      </w:r>
      <w:r w:rsidR="005739AE">
        <w:rPr>
          <w:rFonts w:ascii="Times New Roman" w:hAnsi="Times New Roman" w:cs="Times New Roman"/>
          <w:sz w:val="32"/>
          <w:szCs w:val="32"/>
        </w:rPr>
        <w:t xml:space="preserve">solvent evaporation method is scalable </w:t>
      </w:r>
      <w:r>
        <w:rPr>
          <w:rFonts w:ascii="Times New Roman" w:hAnsi="Times New Roman" w:cs="Times New Roman"/>
          <w:sz w:val="32"/>
          <w:szCs w:val="32"/>
        </w:rPr>
        <w:t>constant</w:t>
      </w:r>
      <w:r w:rsidR="005739AE">
        <w:rPr>
          <w:rFonts w:ascii="Times New Roman" w:hAnsi="Times New Roman" w:cs="Times New Roman"/>
          <w:sz w:val="32"/>
          <w:szCs w:val="32"/>
        </w:rPr>
        <w:t xml:space="preserve"> and commercially </w:t>
      </w:r>
      <w:r>
        <w:rPr>
          <w:rFonts w:ascii="Times New Roman" w:hAnsi="Times New Roman" w:cs="Times New Roman"/>
          <w:sz w:val="32"/>
          <w:szCs w:val="32"/>
        </w:rPr>
        <w:t>established</w:t>
      </w:r>
      <w:r w:rsidR="006F27C8">
        <w:rPr>
          <w:rFonts w:ascii="Times New Roman" w:hAnsi="Times New Roman" w:cs="Times New Roman"/>
          <w:sz w:val="32"/>
          <w:szCs w:val="32"/>
        </w:rPr>
        <w:t>.</w:t>
      </w:r>
    </w:p>
    <w:p w:rsidR="00F47D6D" w:rsidRPr="000D5BF7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4. Solvent emulsification-diffusion method</w:t>
      </w:r>
    </w:p>
    <w:p w:rsidR="009079BF" w:rsidRPr="009A6247" w:rsidRDefault="009A6247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A6247">
        <w:rPr>
          <w:rFonts w:ascii="Times New Roman" w:hAnsi="Times New Roman" w:cs="Times New Roman"/>
          <w:bCs/>
          <w:color w:val="202124"/>
          <w:sz w:val="32"/>
          <w:szCs w:val="32"/>
          <w:shd w:val="clear" w:color="auto" w:fill="FFFFFF"/>
        </w:rPr>
        <w:t>This</w:t>
      </w:r>
      <w:r w:rsidR="00367971">
        <w:rPr>
          <w:rFonts w:ascii="Times New Roman" w:hAnsi="Times New Roman" w:cs="Times New Roman"/>
          <w:bCs/>
          <w:color w:val="202124"/>
          <w:sz w:val="32"/>
          <w:szCs w:val="32"/>
          <w:shd w:val="clear" w:color="auto" w:fill="FFFFFF"/>
        </w:rPr>
        <w:t xml:space="preserve"> </w:t>
      </w:r>
      <w:r w:rsidRPr="009A6247">
        <w:rPr>
          <w:rFonts w:ascii="Times New Roman" w:hAnsi="Times New Roman" w:cs="Times New Roman"/>
          <w:bCs/>
          <w:color w:val="202124"/>
          <w:sz w:val="32"/>
          <w:szCs w:val="32"/>
          <w:shd w:val="clear" w:color="auto" w:fill="FFFFFF"/>
        </w:rPr>
        <w:t>method involves the emulsification of organic solution of drug which is miscible with water and it also encloses stabilizers</w:t>
      </w:r>
      <w:r w:rsidRPr="009A624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</w:t>
      </w:r>
      <w:r w:rsidRPr="009A6247">
        <w:rPr>
          <w:rFonts w:ascii="Times New Roman" w:hAnsi="Times New Roman" w:cs="Times New Roman"/>
          <w:sz w:val="32"/>
          <w:szCs w:val="32"/>
        </w:rPr>
        <w:t xml:space="preserve"> The</w:t>
      </w:r>
      <w:r w:rsidR="009079BF" w:rsidRPr="009A6247">
        <w:rPr>
          <w:rFonts w:ascii="Times New Roman" w:hAnsi="Times New Roman" w:cs="Times New Roman"/>
          <w:sz w:val="32"/>
          <w:szCs w:val="32"/>
        </w:rPr>
        <w:t xml:space="preserve"> particles with </w:t>
      </w:r>
      <w:r w:rsidRPr="009A6247">
        <w:rPr>
          <w:rFonts w:ascii="Times New Roman" w:hAnsi="Times New Roman" w:cs="Times New Roman"/>
          <w:sz w:val="32"/>
          <w:szCs w:val="32"/>
        </w:rPr>
        <w:t>normal</w:t>
      </w:r>
      <w:r w:rsidR="009079BF" w:rsidRPr="009A6247">
        <w:rPr>
          <w:rFonts w:ascii="Times New Roman" w:hAnsi="Times New Roman" w:cs="Times New Roman"/>
          <w:sz w:val="32"/>
          <w:szCs w:val="32"/>
        </w:rPr>
        <w:t xml:space="preserve"> diameters of 30-100 nm can be </w:t>
      </w:r>
      <w:r w:rsidRPr="009A6247">
        <w:rPr>
          <w:rFonts w:ascii="Times New Roman" w:hAnsi="Times New Roman" w:cs="Times New Roman"/>
          <w:sz w:val="32"/>
          <w:szCs w:val="32"/>
        </w:rPr>
        <w:t>acquired</w:t>
      </w:r>
      <w:r w:rsidR="005C3E4E" w:rsidRPr="009A6247">
        <w:rPr>
          <w:rFonts w:ascii="Times New Roman" w:hAnsi="Times New Roman" w:cs="Times New Roman"/>
          <w:sz w:val="32"/>
          <w:szCs w:val="32"/>
        </w:rPr>
        <w:t xml:space="preserve"> by this </w:t>
      </w:r>
      <w:r w:rsidRPr="009A6247">
        <w:rPr>
          <w:rFonts w:ascii="Times New Roman" w:hAnsi="Times New Roman" w:cs="Times New Roman"/>
          <w:sz w:val="32"/>
          <w:szCs w:val="32"/>
        </w:rPr>
        <w:t>method</w:t>
      </w:r>
      <w:r w:rsidR="005C3E4E" w:rsidRPr="009A6247">
        <w:rPr>
          <w:rFonts w:ascii="Times New Roman" w:hAnsi="Times New Roman" w:cs="Times New Roman"/>
          <w:sz w:val="32"/>
          <w:szCs w:val="32"/>
        </w:rPr>
        <w:t>. Prevention</w:t>
      </w:r>
      <w:r w:rsidR="00354423" w:rsidRPr="009A6247">
        <w:rPr>
          <w:rFonts w:ascii="Times New Roman" w:hAnsi="Times New Roman" w:cs="Times New Roman"/>
          <w:sz w:val="32"/>
          <w:szCs w:val="32"/>
        </w:rPr>
        <w:t xml:space="preserve"> of </w:t>
      </w:r>
      <w:r w:rsidR="009079BF" w:rsidRPr="009A6247">
        <w:rPr>
          <w:rFonts w:ascii="Times New Roman" w:hAnsi="Times New Roman" w:cs="Times New Roman"/>
          <w:sz w:val="32"/>
          <w:szCs w:val="32"/>
        </w:rPr>
        <w:t xml:space="preserve">heat during the </w:t>
      </w:r>
      <w:r w:rsidR="005C3E4E" w:rsidRPr="009A6247">
        <w:rPr>
          <w:rFonts w:ascii="Times New Roman" w:hAnsi="Times New Roman" w:cs="Times New Roman"/>
          <w:sz w:val="32"/>
          <w:szCs w:val="32"/>
        </w:rPr>
        <w:t xml:space="preserve">process </w:t>
      </w:r>
      <w:r w:rsidR="009079BF" w:rsidRPr="009A6247">
        <w:rPr>
          <w:rFonts w:ascii="Times New Roman" w:hAnsi="Times New Roman" w:cs="Times New Roman"/>
          <w:sz w:val="32"/>
          <w:szCs w:val="32"/>
        </w:rPr>
        <w:t xml:space="preserve">is the most </w:t>
      </w:r>
      <w:r w:rsidR="005C3E4E" w:rsidRPr="009A6247">
        <w:rPr>
          <w:rFonts w:ascii="Times New Roman" w:hAnsi="Times New Roman" w:cs="Times New Roman"/>
          <w:sz w:val="32"/>
          <w:szCs w:val="32"/>
        </w:rPr>
        <w:t>significant</w:t>
      </w:r>
      <w:r w:rsidR="009079BF" w:rsidRPr="009A6247">
        <w:rPr>
          <w:rFonts w:ascii="Times New Roman" w:hAnsi="Times New Roman" w:cs="Times New Roman"/>
          <w:sz w:val="32"/>
          <w:szCs w:val="32"/>
        </w:rPr>
        <w:t xml:space="preserve"> advantage of this technique.</w:t>
      </w:r>
    </w:p>
    <w:p w:rsidR="00F47D6D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7D6D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7D6D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85164" cy="2648197"/>
            <wp:effectExtent l="0" t="0" r="0" b="0"/>
            <wp:docPr id="16" name="Picture 16" descr="C:\Users\HP\Downloads\Schematic-representation-of-the-emulsification-solvent-diffusion-techniqu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HP\Downloads\Schematic-representation-of-the-emulsification-solvent-diffusion-technique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214" cy="264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6D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761F" w:rsidRPr="000D5BF7" w:rsidRDefault="00A6761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367971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Fig. 5:Graphical</w:t>
      </w:r>
      <w:r w:rsidR="009079BF" w:rsidRPr="000D5BF7">
        <w:rPr>
          <w:rFonts w:ascii="Times New Roman" w:hAnsi="Times New Roman" w:cs="Times New Roman"/>
          <w:b/>
          <w:bCs/>
          <w:sz w:val="32"/>
          <w:szCs w:val="32"/>
        </w:rPr>
        <w:t xml:space="preserve"> representation for </w:t>
      </w:r>
      <w:r>
        <w:rPr>
          <w:rFonts w:ascii="Times New Roman" w:hAnsi="Times New Roman" w:cs="Times New Roman"/>
          <w:b/>
          <w:bCs/>
          <w:sz w:val="32"/>
          <w:szCs w:val="32"/>
        </w:rPr>
        <w:t>emulsification-diffusion method.</w:t>
      </w:r>
    </w:p>
    <w:p w:rsidR="00F47D6D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5. Supercritical fluid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This is an alternative method of preparing SLNs by particles from</w:t>
      </w:r>
      <w:r w:rsidR="004E553A">
        <w:rPr>
          <w:rFonts w:ascii="Times New Roman" w:hAnsi="Times New Roman" w:cs="Times New Roman"/>
          <w:sz w:val="32"/>
          <w:szCs w:val="32"/>
        </w:rPr>
        <w:t xml:space="preserve"> gas saturated solutions (PGSS)this method is very useful for particle of dry powder and mild pressure temp condition</w:t>
      </w:r>
      <w:r w:rsidR="00367971">
        <w:rPr>
          <w:rFonts w:ascii="Times New Roman" w:hAnsi="Times New Roman" w:cs="Times New Roman"/>
          <w:sz w:val="32"/>
          <w:szCs w:val="32"/>
        </w:rPr>
        <w:t xml:space="preserve"> </w:t>
      </w:r>
      <w:r w:rsidR="00163959">
        <w:rPr>
          <w:rFonts w:ascii="Times New Roman" w:hAnsi="Times New Roman" w:cs="Times New Roman"/>
          <w:sz w:val="32"/>
          <w:szCs w:val="32"/>
        </w:rPr>
        <w:t xml:space="preserve">this technique is the suitable  to minimize the use </w:t>
      </w:r>
      <w:r w:rsidRPr="000D5BF7">
        <w:rPr>
          <w:rFonts w:ascii="Times New Roman" w:hAnsi="Times New Roman" w:cs="Times New Roman"/>
          <w:sz w:val="32"/>
          <w:szCs w:val="32"/>
        </w:rPr>
        <w:t>of solvents.</w:t>
      </w:r>
      <w:r w:rsidR="00367971">
        <w:rPr>
          <w:rFonts w:ascii="Times New Roman" w:hAnsi="Times New Roman" w:cs="Times New Roman"/>
          <w:sz w:val="32"/>
          <w:szCs w:val="32"/>
        </w:rPr>
        <w:t xml:space="preserve"> </w:t>
      </w:r>
      <w:r w:rsidR="00163959">
        <w:rPr>
          <w:rFonts w:ascii="Times New Roman" w:hAnsi="Times New Roman" w:cs="Times New Roman"/>
          <w:sz w:val="32"/>
          <w:szCs w:val="32"/>
        </w:rPr>
        <w:t xml:space="preserve">The </w:t>
      </w:r>
      <w:r w:rsidRPr="000D5BF7">
        <w:rPr>
          <w:rFonts w:ascii="Times New Roman" w:hAnsi="Times New Roman" w:cs="Times New Roman"/>
          <w:sz w:val="32"/>
          <w:szCs w:val="32"/>
        </w:rPr>
        <w:t>Particles are obtained</w:t>
      </w:r>
      <w:r w:rsidR="00163959">
        <w:rPr>
          <w:rFonts w:ascii="Times New Roman" w:hAnsi="Times New Roman" w:cs="Times New Roman"/>
          <w:sz w:val="32"/>
          <w:szCs w:val="32"/>
        </w:rPr>
        <w:t xml:space="preserve"> in the form of dry powder.</w:t>
      </w:r>
    </w:p>
    <w:p w:rsidR="00EF3BD3" w:rsidRDefault="00EF3BD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3BD3" w:rsidRDefault="00EF3BD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9538" cy="3668495"/>
            <wp:effectExtent l="0" t="0" r="0" b="8255"/>
            <wp:docPr id="17" name="Picture 17" descr="C:\Users\HP\Downloads\Scheme-1-Flow-chart-of-supercritical-fluid-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HP\Downloads\Scheme-1-Flow-chart-of-supercritical-fluid-technology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D3" w:rsidRDefault="00EF3BD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3BD3" w:rsidRPr="000D5BF7" w:rsidRDefault="00EF3BD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6. Microemulsion based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This method is </w:t>
      </w:r>
      <w:r w:rsidR="00367971" w:rsidRPr="000D5BF7">
        <w:rPr>
          <w:rFonts w:ascii="Times New Roman" w:hAnsi="Times New Roman" w:cs="Times New Roman"/>
          <w:sz w:val="32"/>
          <w:szCs w:val="32"/>
        </w:rPr>
        <w:t>conventional</w:t>
      </w:r>
      <w:r w:rsidRPr="000D5BF7">
        <w:rPr>
          <w:rFonts w:ascii="Times New Roman" w:hAnsi="Times New Roman" w:cs="Times New Roman"/>
          <w:sz w:val="32"/>
          <w:szCs w:val="32"/>
        </w:rPr>
        <w:t xml:space="preserve"> on the</w:t>
      </w:r>
      <w:r w:rsidR="00222CCB">
        <w:rPr>
          <w:rFonts w:ascii="Times New Roman" w:hAnsi="Times New Roman" w:cs="Times New Roman"/>
          <w:sz w:val="32"/>
          <w:szCs w:val="32"/>
        </w:rPr>
        <w:t xml:space="preserve"> dilution of microemulsions. This method is composed of </w:t>
      </w:r>
      <w:r w:rsidRPr="000D5BF7">
        <w:rPr>
          <w:rFonts w:ascii="Times New Roman" w:hAnsi="Times New Roman" w:cs="Times New Roman"/>
          <w:sz w:val="32"/>
          <w:szCs w:val="32"/>
        </w:rPr>
        <w:t>micro-emulsions</w:t>
      </w:r>
      <w:r w:rsidR="00222CCB">
        <w:rPr>
          <w:rFonts w:ascii="Times New Roman" w:hAnsi="Times New Roman" w:cs="Times New Roman"/>
          <w:sz w:val="32"/>
          <w:szCs w:val="32"/>
        </w:rPr>
        <w:t xml:space="preserve"> which are of</w:t>
      </w:r>
      <w:r w:rsidRPr="000D5BF7">
        <w:rPr>
          <w:rFonts w:ascii="Times New Roman" w:hAnsi="Times New Roman" w:cs="Times New Roman"/>
          <w:sz w:val="32"/>
          <w:szCs w:val="32"/>
        </w:rPr>
        <w:t xml:space="preserve"> two-phase systems</w:t>
      </w:r>
      <w:r w:rsidR="00367971">
        <w:rPr>
          <w:rFonts w:ascii="Times New Roman" w:hAnsi="Times New Roman" w:cs="Times New Roman"/>
          <w:sz w:val="32"/>
          <w:szCs w:val="32"/>
        </w:rPr>
        <w:t xml:space="preserve"> </w:t>
      </w:r>
      <w:r w:rsidR="00222CCB" w:rsidRPr="000D5BF7">
        <w:rPr>
          <w:rFonts w:ascii="Times New Roman" w:hAnsi="Times New Roman" w:cs="Times New Roman"/>
          <w:sz w:val="32"/>
          <w:szCs w:val="32"/>
        </w:rPr>
        <w:t>composed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of an inner and outer phase (e.g. o/w microemulsions). They are made by stirring an optically</w:t>
      </w:r>
      <w:r w:rsidR="00367971">
        <w:rPr>
          <w:rFonts w:ascii="Times New Roman" w:hAnsi="Times New Roman" w:cs="Times New Roman"/>
          <w:sz w:val="32"/>
          <w:szCs w:val="32"/>
        </w:rPr>
        <w:t xml:space="preserve"> </w:t>
      </w:r>
      <w:r w:rsidR="00367971" w:rsidRPr="000D5BF7">
        <w:rPr>
          <w:rFonts w:ascii="Times New Roman" w:hAnsi="Times New Roman" w:cs="Times New Roman"/>
          <w:sz w:val="32"/>
          <w:szCs w:val="32"/>
        </w:rPr>
        <w:t>translucent</w:t>
      </w:r>
      <w:r w:rsidRPr="000D5BF7">
        <w:rPr>
          <w:rFonts w:ascii="Times New Roman" w:hAnsi="Times New Roman" w:cs="Times New Roman"/>
          <w:sz w:val="32"/>
          <w:szCs w:val="32"/>
        </w:rPr>
        <w:t xml:space="preserve"> mixture at 65-</w:t>
      </w:r>
      <w:smartTag w:uri="urn:schemas-microsoft-com:office:smarttags" w:element="metricconverter">
        <w:smartTagPr>
          <w:attr w:name="ProductID" w:val="70°C"/>
        </w:smartTagPr>
        <w:r w:rsidRPr="000D5BF7">
          <w:rPr>
            <w:rFonts w:ascii="Times New Roman" w:hAnsi="Times New Roman" w:cs="Times New Roman"/>
            <w:sz w:val="32"/>
            <w:szCs w:val="32"/>
          </w:rPr>
          <w:t>70°C</w:t>
        </w:r>
      </w:smartTag>
      <w:r w:rsidRPr="000D5BF7">
        <w:rPr>
          <w:rFonts w:ascii="Times New Roman" w:hAnsi="Times New Roman" w:cs="Times New Roman"/>
          <w:sz w:val="32"/>
          <w:szCs w:val="32"/>
        </w:rPr>
        <w:t>, which typically composed of a low melting fa</w:t>
      </w:r>
      <w:r w:rsidR="00367971">
        <w:rPr>
          <w:rFonts w:ascii="Times New Roman" w:hAnsi="Times New Roman" w:cs="Times New Roman"/>
          <w:sz w:val="32"/>
          <w:szCs w:val="32"/>
        </w:rPr>
        <w:t>tty acid (e.g. stearic acid),</w:t>
      </w:r>
      <w:r w:rsidRPr="000D5BF7">
        <w:rPr>
          <w:rFonts w:ascii="Times New Roman" w:hAnsi="Times New Roman" w:cs="Times New Roman"/>
          <w:sz w:val="32"/>
          <w:szCs w:val="32"/>
        </w:rPr>
        <w:t xml:space="preserve">emulsifier (e.g. polysorbate 20), co-emulsifiers (e.g. butanol) and </w:t>
      </w:r>
      <w:r w:rsidR="00F52116" w:rsidRPr="000D5BF7">
        <w:rPr>
          <w:rFonts w:ascii="Times New Roman" w:hAnsi="Times New Roman" w:cs="Times New Roman"/>
          <w:sz w:val="32"/>
          <w:szCs w:val="32"/>
        </w:rPr>
        <w:t>water.</w:t>
      </w:r>
      <w:r w:rsidR="00F52116">
        <w:rPr>
          <w:rFonts w:ascii="Times New Roman" w:hAnsi="Times New Roman" w:cs="Times New Roman"/>
          <w:sz w:val="32"/>
          <w:szCs w:val="32"/>
        </w:rPr>
        <w:t xml:space="preserve"> With continuous stirring t</w:t>
      </w:r>
      <w:r w:rsidRPr="000D5BF7">
        <w:rPr>
          <w:rFonts w:ascii="Times New Roman" w:hAnsi="Times New Roman" w:cs="Times New Roman"/>
          <w:sz w:val="32"/>
          <w:szCs w:val="32"/>
        </w:rPr>
        <w:t>he hot microemulsion is dispersedin c</w:t>
      </w:r>
      <w:r w:rsidR="00F52116">
        <w:rPr>
          <w:rFonts w:ascii="Times New Roman" w:hAnsi="Times New Roman" w:cs="Times New Roman"/>
          <w:sz w:val="32"/>
          <w:szCs w:val="32"/>
        </w:rPr>
        <w:t>old water (2-</w:t>
      </w:r>
      <w:smartTag w:uri="urn:schemas-microsoft-com:office:smarttags" w:element="metricconverter">
        <w:smartTagPr>
          <w:attr w:name="ProductID" w:val="3°C"/>
        </w:smartTagPr>
        <w:r w:rsidR="00F52116">
          <w:rPr>
            <w:rFonts w:ascii="Times New Roman" w:hAnsi="Times New Roman" w:cs="Times New Roman"/>
            <w:sz w:val="32"/>
            <w:szCs w:val="32"/>
          </w:rPr>
          <w:t>3°C</w:t>
        </w:r>
      </w:smartTag>
      <w:r w:rsidR="00F52116">
        <w:rPr>
          <w:rFonts w:ascii="Times New Roman" w:hAnsi="Times New Roman" w:cs="Times New Roman"/>
          <w:sz w:val="32"/>
          <w:szCs w:val="32"/>
        </w:rPr>
        <w:t xml:space="preserve">) </w:t>
      </w:r>
      <w:r w:rsidRPr="000D5BF7">
        <w:rPr>
          <w:rFonts w:ascii="Times New Roman" w:hAnsi="Times New Roman" w:cs="Times New Roman"/>
          <w:sz w:val="32"/>
          <w:szCs w:val="32"/>
        </w:rPr>
        <w:t>. SLN dispersion</w:t>
      </w:r>
      <w:r w:rsidR="00222CCB">
        <w:rPr>
          <w:rFonts w:ascii="Times New Roman" w:hAnsi="Times New Roman" w:cs="Times New Roman"/>
          <w:sz w:val="32"/>
          <w:szCs w:val="32"/>
        </w:rPr>
        <w:t xml:space="preserve"> method</w:t>
      </w:r>
      <w:r w:rsidRPr="000D5BF7">
        <w:rPr>
          <w:rFonts w:ascii="Times New Roman" w:hAnsi="Times New Roman" w:cs="Times New Roman"/>
          <w:sz w:val="32"/>
          <w:szCs w:val="32"/>
        </w:rPr>
        <w:t xml:space="preserve"> can be used as granulation fluid for </w:t>
      </w:r>
      <w:r w:rsidR="00222CCB" w:rsidRPr="000D5BF7">
        <w:rPr>
          <w:rFonts w:ascii="Times New Roman" w:hAnsi="Times New Roman" w:cs="Times New Roman"/>
          <w:sz w:val="32"/>
          <w:szCs w:val="32"/>
        </w:rPr>
        <w:t>shifting</w:t>
      </w:r>
      <w:r w:rsidRPr="000D5BF7">
        <w:rPr>
          <w:rFonts w:ascii="Times New Roman" w:hAnsi="Times New Roman" w:cs="Times New Roman"/>
          <w:sz w:val="32"/>
          <w:szCs w:val="32"/>
        </w:rPr>
        <w:t xml:space="preserve"> in to</w:t>
      </w:r>
      <w:r w:rsidR="00367971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>solid product (tablets, pel</w:t>
      </w:r>
      <w:r w:rsidR="00F52116">
        <w:rPr>
          <w:rFonts w:ascii="Times New Roman" w:hAnsi="Times New Roman" w:cs="Times New Roman"/>
          <w:sz w:val="32"/>
          <w:szCs w:val="32"/>
        </w:rPr>
        <w:t xml:space="preserve">lets) by granulation </w:t>
      </w:r>
      <w:r w:rsidR="00222CCB">
        <w:rPr>
          <w:rFonts w:ascii="Times New Roman" w:hAnsi="Times New Roman" w:cs="Times New Roman"/>
          <w:sz w:val="32"/>
          <w:szCs w:val="32"/>
        </w:rPr>
        <w:t>method</w:t>
      </w:r>
      <w:r w:rsidRPr="000D5BF7">
        <w:rPr>
          <w:rFonts w:ascii="Times New Roman" w:hAnsi="Times New Roman" w:cs="Times New Roman"/>
          <w:sz w:val="32"/>
          <w:szCs w:val="32"/>
        </w:rPr>
        <w:t xml:space="preserve">. High-temperature </w:t>
      </w:r>
      <w:r w:rsidR="00367971" w:rsidRPr="000D5BF7">
        <w:rPr>
          <w:rFonts w:ascii="Times New Roman" w:hAnsi="Times New Roman" w:cs="Times New Roman"/>
          <w:sz w:val="32"/>
          <w:szCs w:val="32"/>
        </w:rPr>
        <w:t>gradient</w:t>
      </w:r>
      <w:r w:rsidRPr="000D5BF7">
        <w:rPr>
          <w:rFonts w:ascii="Times New Roman" w:hAnsi="Times New Roman" w:cs="Times New Roman"/>
          <w:sz w:val="32"/>
          <w:szCs w:val="32"/>
        </w:rPr>
        <w:t xml:space="preserve"> </w:t>
      </w:r>
      <w:r w:rsidR="00F52116" w:rsidRPr="000D5BF7">
        <w:rPr>
          <w:rFonts w:ascii="Times New Roman" w:hAnsi="Times New Roman" w:cs="Times New Roman"/>
          <w:sz w:val="32"/>
          <w:szCs w:val="32"/>
        </w:rPr>
        <w:t>help</w:t>
      </w:r>
      <w:r w:rsidR="00921058">
        <w:rPr>
          <w:rFonts w:ascii="Times New Roman" w:hAnsi="Times New Roman" w:cs="Times New Roman"/>
          <w:sz w:val="32"/>
          <w:szCs w:val="32"/>
        </w:rPr>
        <w:t xml:space="preserve"> in</w:t>
      </w:r>
      <w:r w:rsidRPr="000D5BF7">
        <w:rPr>
          <w:rFonts w:ascii="Times New Roman" w:hAnsi="Times New Roman" w:cs="Times New Roman"/>
          <w:sz w:val="32"/>
          <w:szCs w:val="32"/>
        </w:rPr>
        <w:t xml:space="preserve"> rapid lipid crystallization and </w:t>
      </w:r>
      <w:r w:rsidR="00921058" w:rsidRPr="000D5BF7">
        <w:rPr>
          <w:rFonts w:ascii="Times New Roman" w:hAnsi="Times New Roman" w:cs="Times New Roman"/>
          <w:sz w:val="32"/>
          <w:szCs w:val="32"/>
        </w:rPr>
        <w:t>avoid</w:t>
      </w:r>
      <w:r w:rsidR="00367971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>aggregati</w:t>
      </w:r>
      <w:r w:rsidR="00921058">
        <w:rPr>
          <w:rFonts w:ascii="Times New Roman" w:hAnsi="Times New Roman" w:cs="Times New Roman"/>
          <w:sz w:val="32"/>
          <w:szCs w:val="32"/>
        </w:rPr>
        <w:t xml:space="preserve">on. </w:t>
      </w:r>
    </w:p>
    <w:p w:rsidR="009079BF" w:rsidRPr="00A6761F" w:rsidRDefault="00A6761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320145" cy="3218213"/>
            <wp:effectExtent l="0" t="0" r="0" b="1270"/>
            <wp:docPr id="11" name="Picture 11" descr="C:\Users\HP\Downloads\Mechanism-of-synthesis-routes-in-microemulsion-met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HP\Downloads\Mechanism-of-synthesis-routes-in-microemulsion-metho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33" cy="322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Fig. 6: Microemulsion </w:t>
      </w:r>
      <w:r w:rsidR="00367971">
        <w:rPr>
          <w:rFonts w:ascii="Times New Roman" w:hAnsi="Times New Roman" w:cs="Times New Roman"/>
          <w:b/>
          <w:bCs/>
          <w:sz w:val="32"/>
          <w:szCs w:val="32"/>
        </w:rPr>
        <w:t>techniques.</w:t>
      </w: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76228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76228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7. Spray drying method</w:t>
      </w:r>
    </w:p>
    <w:p w:rsidR="009079BF" w:rsidRPr="000D5BF7" w:rsidRDefault="00C37FAA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 is</w:t>
      </w:r>
      <w:r w:rsidR="00367971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t>substitute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technique to the lyophilization </w:t>
      </w:r>
      <w:r w:rsidRPr="000D5BF7">
        <w:rPr>
          <w:rFonts w:ascii="Times New Roman" w:hAnsi="Times New Roman" w:cs="Times New Roman"/>
          <w:sz w:val="32"/>
          <w:szCs w:val="32"/>
        </w:rPr>
        <w:t>method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. This </w:t>
      </w:r>
      <w:r w:rsidR="003B6477" w:rsidRPr="000D5BF7">
        <w:rPr>
          <w:rFonts w:ascii="Times New Roman" w:hAnsi="Times New Roman" w:cs="Times New Roman"/>
          <w:sz w:val="32"/>
          <w:szCs w:val="32"/>
        </w:rPr>
        <w:t>comments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the use of lipid with</w:t>
      </w:r>
      <w:r w:rsidR="003B6477">
        <w:rPr>
          <w:rFonts w:ascii="Times New Roman" w:hAnsi="Times New Roman" w:cs="Times New Roman"/>
          <w:sz w:val="32"/>
          <w:szCs w:val="32"/>
        </w:rPr>
        <w:t xml:space="preserve"> melting point more than 70o </w:t>
      </w:r>
      <w:r w:rsidR="009079BF" w:rsidRPr="000D5BF7">
        <w:rPr>
          <w:rFonts w:ascii="Times New Roman" w:hAnsi="Times New Roman" w:cs="Times New Roman"/>
          <w:sz w:val="32"/>
          <w:szCs w:val="32"/>
        </w:rPr>
        <w:t>C. The best results were obtained with SLN conc</w:t>
      </w:r>
      <w:r>
        <w:rPr>
          <w:rFonts w:ascii="Times New Roman" w:hAnsi="Times New Roman" w:cs="Times New Roman"/>
          <w:sz w:val="32"/>
          <w:szCs w:val="32"/>
        </w:rPr>
        <w:t>entration of 1% in a so</w:t>
      </w:r>
      <w:r w:rsidR="00E878DB">
        <w:rPr>
          <w:rFonts w:ascii="Times New Roman" w:hAnsi="Times New Roman" w:cs="Times New Roman"/>
          <w:sz w:val="32"/>
          <w:szCs w:val="32"/>
        </w:rPr>
        <w:t>lution</w:t>
      </w:r>
      <w:r>
        <w:rPr>
          <w:rFonts w:ascii="Times New Roman" w:hAnsi="Times New Roman" w:cs="Times New Roman"/>
          <w:sz w:val="32"/>
          <w:szCs w:val="32"/>
        </w:rPr>
        <w:t xml:space="preserve"> in water or 20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in ethanol-water mixture.</w:t>
      </w:r>
    </w:p>
    <w:p w:rsidR="0035185A" w:rsidRDefault="00EE624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635371" cy="4500748"/>
            <wp:effectExtent l="0" t="0" r="0" b="0"/>
            <wp:docPr id="12" name="Picture 12" descr="C:\Users\HP\Downloads\Spray-drying-method-for-preparation-of-microsphe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HP\Downloads\Spray-drying-method-for-preparation-of-microsphere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775" cy="451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4E" w:rsidRDefault="00EE624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E624E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Fig 07-</w:t>
      </w:r>
      <w:r w:rsidR="00EC3440" w:rsidRPr="000D5BF7">
        <w:rPr>
          <w:rFonts w:ascii="Times New Roman" w:hAnsi="Times New Roman" w:cs="Times New Roman"/>
          <w:b/>
          <w:bCs/>
          <w:sz w:val="32"/>
          <w:szCs w:val="32"/>
        </w:rPr>
        <w:t>Spray drying method</w:t>
      </w: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lastRenderedPageBreak/>
        <w:t>8. Double emulsion method</w:t>
      </w:r>
    </w:p>
    <w:p w:rsidR="009079BF" w:rsidRPr="000D5BF7" w:rsidRDefault="00E878D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this method 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the drug is encapsulated </w:t>
      </w:r>
      <w:r w:rsidR="003B6477" w:rsidRPr="000D5BF7">
        <w:rPr>
          <w:rFonts w:ascii="Times New Roman" w:hAnsi="Times New Roman" w:cs="Times New Roman"/>
          <w:sz w:val="32"/>
          <w:szCs w:val="32"/>
        </w:rPr>
        <w:t>among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a stabilizer to </w:t>
      </w:r>
      <w:r w:rsidR="003B6477" w:rsidRPr="000D5BF7">
        <w:rPr>
          <w:rFonts w:ascii="Times New Roman" w:hAnsi="Times New Roman" w:cs="Times New Roman"/>
          <w:sz w:val="32"/>
          <w:szCs w:val="32"/>
        </w:rPr>
        <w:t>avoid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the </w:t>
      </w:r>
      <w:r w:rsidRPr="000D5BF7">
        <w:rPr>
          <w:rFonts w:ascii="Times New Roman" w:hAnsi="Times New Roman" w:cs="Times New Roman"/>
          <w:sz w:val="32"/>
          <w:szCs w:val="32"/>
        </w:rPr>
        <w:t>separating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of drug in to external waterphase during solvent evaporation in the external water phase of w/o/w double emulsion.</w:t>
      </w:r>
    </w:p>
    <w:p w:rsidR="0035185A" w:rsidRDefault="0035185A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E624E" w:rsidRDefault="00EE624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E624E" w:rsidRDefault="00EE624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E624E" w:rsidRDefault="00EF3BD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4917094" cy="3396343"/>
            <wp:effectExtent l="0" t="0" r="0" b="0"/>
            <wp:docPr id="18" name="Picture 18" descr="C:\Users\HP\Downloads\Schematic-illustration-of-the-double-emulsion-met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HP\Downloads\Schematic-illustration-of-the-double-emulsion-metho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145" cy="33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76228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76228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878DB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Fig 08-</w:t>
      </w:r>
      <w:r w:rsidR="002B40EA" w:rsidRPr="00F76228">
        <w:rPr>
          <w:rFonts w:ascii="Times New Roman" w:hAnsi="Times New Roman" w:cs="Times New Roman"/>
          <w:bCs/>
          <w:sz w:val="32"/>
          <w:szCs w:val="32"/>
        </w:rPr>
        <w:t>Double emulsion method</w:t>
      </w:r>
    </w:p>
    <w:p w:rsidR="00E878DB" w:rsidRDefault="00E878D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9079BF" w:rsidRPr="00E878DB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9. Precipitation method</w:t>
      </w:r>
    </w:p>
    <w:p w:rsidR="009079BF" w:rsidRPr="0029461D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The glycerides are </w:t>
      </w:r>
      <w:r w:rsidR="00E878DB" w:rsidRPr="000D5BF7">
        <w:rPr>
          <w:rFonts w:ascii="Times New Roman" w:hAnsi="Times New Roman" w:cs="Times New Roman"/>
          <w:sz w:val="32"/>
          <w:szCs w:val="32"/>
        </w:rPr>
        <w:t>liquefied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in an organic solvent (e.g. chlo</w:t>
      </w:r>
      <w:r w:rsidR="00E878DB">
        <w:rPr>
          <w:rFonts w:ascii="Times New Roman" w:hAnsi="Times New Roman" w:cs="Times New Roman"/>
          <w:sz w:val="32"/>
          <w:szCs w:val="32"/>
        </w:rPr>
        <w:t>roform) and the solution will form</w:t>
      </w:r>
      <w:r w:rsidRPr="000D5BF7">
        <w:rPr>
          <w:rFonts w:ascii="Times New Roman" w:hAnsi="Times New Roman" w:cs="Times New Roman"/>
          <w:sz w:val="32"/>
          <w:szCs w:val="32"/>
        </w:rPr>
        <w:t xml:space="preserve"> an aqueous phase. After evaporation of the organic solvent the lipid will be precipitated</w:t>
      </w:r>
      <w:r w:rsidR="00E878DB">
        <w:rPr>
          <w:rFonts w:ascii="Times New Roman" w:hAnsi="Times New Roman" w:cs="Times New Roman"/>
          <w:sz w:val="32"/>
          <w:szCs w:val="32"/>
        </w:rPr>
        <w:t>and form</w:t>
      </w:r>
      <w:r w:rsidRPr="000D5BF7">
        <w:rPr>
          <w:rFonts w:ascii="Times New Roman" w:hAnsi="Times New Roman" w:cs="Times New Roman"/>
          <w:sz w:val="32"/>
          <w:szCs w:val="32"/>
        </w:rPr>
        <w:t xml:space="preserve"> nanoparticles.</w:t>
      </w:r>
      <w:r w:rsidR="0029461D" w:rsidRPr="0029461D">
        <w:rPr>
          <w:rFonts w:ascii="Times New Roman" w:hAnsi="Times New Roman" w:cs="Times New Roman"/>
          <w:color w:val="2E2E2E"/>
          <w:sz w:val="32"/>
          <w:szCs w:val="32"/>
        </w:rPr>
        <w:t>Chemical precipitati</w:t>
      </w:r>
      <w:r w:rsidR="00E878DB">
        <w:rPr>
          <w:rFonts w:ascii="Times New Roman" w:hAnsi="Times New Roman" w:cs="Times New Roman"/>
          <w:color w:val="2E2E2E"/>
          <w:sz w:val="32"/>
          <w:szCs w:val="32"/>
        </w:rPr>
        <w:t>on is the most common method</w:t>
      </w:r>
      <w:r w:rsidR="0029461D" w:rsidRPr="0029461D">
        <w:rPr>
          <w:rFonts w:ascii="Times New Roman" w:hAnsi="Times New Roman" w:cs="Times New Roman"/>
          <w:color w:val="2E2E2E"/>
          <w:sz w:val="32"/>
          <w:szCs w:val="32"/>
        </w:rPr>
        <w:t xml:space="preserve"> used in removing dissolved (ionic) metals from solutions, such as process wastewaters containing toxic metals. The ionic metals are </w:t>
      </w:r>
      <w:r w:rsidR="00E878DB" w:rsidRPr="0029461D">
        <w:rPr>
          <w:rFonts w:ascii="Times New Roman" w:hAnsi="Times New Roman" w:cs="Times New Roman"/>
          <w:color w:val="2E2E2E"/>
          <w:sz w:val="32"/>
          <w:szCs w:val="32"/>
        </w:rPr>
        <w:t>altered</w:t>
      </w:r>
      <w:r w:rsidR="0029461D" w:rsidRPr="0029461D">
        <w:rPr>
          <w:rFonts w:ascii="Times New Roman" w:hAnsi="Times New Roman" w:cs="Times New Roman"/>
          <w:color w:val="2E2E2E"/>
          <w:sz w:val="32"/>
          <w:szCs w:val="32"/>
        </w:rPr>
        <w:t xml:space="preserve"> to an insoluble form (particle) by the chemical reaction between the soluble </w:t>
      </w:r>
      <w:r w:rsidR="0029461D" w:rsidRPr="0029461D">
        <w:rPr>
          <w:rFonts w:ascii="Times New Roman" w:hAnsi="Times New Roman" w:cs="Times New Roman"/>
          <w:color w:val="2E2E2E"/>
          <w:sz w:val="32"/>
          <w:szCs w:val="32"/>
        </w:rPr>
        <w:lastRenderedPageBreak/>
        <w:t xml:space="preserve">metal compounds and the precipitating reagent. The particles </w:t>
      </w:r>
      <w:r w:rsidR="00222CCB" w:rsidRPr="0029461D">
        <w:rPr>
          <w:rFonts w:ascii="Times New Roman" w:hAnsi="Times New Roman" w:cs="Times New Roman"/>
          <w:color w:val="2E2E2E"/>
          <w:sz w:val="32"/>
          <w:szCs w:val="32"/>
        </w:rPr>
        <w:t>made</w:t>
      </w:r>
      <w:r w:rsidR="0029461D" w:rsidRPr="0029461D">
        <w:rPr>
          <w:rFonts w:ascii="Times New Roman" w:hAnsi="Times New Roman" w:cs="Times New Roman"/>
          <w:color w:val="2E2E2E"/>
          <w:sz w:val="32"/>
          <w:szCs w:val="32"/>
        </w:rPr>
        <w:t xml:space="preserve"> by this reaction are removed from solution by settling and/or filtration. The unit operations typically required in this technology </w:t>
      </w:r>
      <w:r w:rsidR="00E878DB" w:rsidRPr="0029461D">
        <w:rPr>
          <w:rFonts w:ascii="Times New Roman" w:hAnsi="Times New Roman" w:cs="Times New Roman"/>
          <w:color w:val="2E2E2E"/>
          <w:sz w:val="32"/>
          <w:szCs w:val="32"/>
        </w:rPr>
        <w:t>includes</w:t>
      </w:r>
      <w:r w:rsidR="0029461D" w:rsidRPr="0029461D">
        <w:rPr>
          <w:rFonts w:ascii="Times New Roman" w:hAnsi="Times New Roman" w:cs="Times New Roman"/>
          <w:color w:val="2E2E2E"/>
          <w:sz w:val="32"/>
          <w:szCs w:val="32"/>
        </w:rPr>
        <w:t xml:space="preserve"> neutralization, precipitation, coagulation/flocculation, solids/liquid separation, and dewatering.</w:t>
      </w:r>
    </w:p>
    <w:p w:rsidR="00F76228" w:rsidRPr="0029461D" w:rsidRDefault="00B83B1C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B83B1C">
        <w:rPr>
          <w:rFonts w:ascii="Times New Roman" w:hAnsi="Times New Roman" w:cs="Times New Roman"/>
          <w:noProof/>
          <w:sz w:val="32"/>
          <w:szCs w:val="32"/>
        </w:rPr>
      </w:r>
      <w:r w:rsidRPr="00B83B1C">
        <w:rPr>
          <w:rFonts w:ascii="Times New Roman" w:hAnsi="Times New Roman" w:cs="Times New Roman"/>
          <w:noProof/>
          <w:sz w:val="32"/>
          <w:szCs w:val="32"/>
        </w:rPr>
        <w:pict>
          <v:rect id="Rectangle 15" o:spid="_x0000_s1026" alt="Description: Precipitation (chemistry) - Wikipedia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AwHGWHUAgAA5wUAAA4AAAAAAAAAAAAAAAAALgIAAGRycy9lMm9Eb2Mu&#10;eG1sUEsBAi0AFAAGAAgAAAAhAJj2bA3ZAAAAAwEAAA8AAAAAAAAAAAAAAAAALgUAAGRycy9kb3du&#10;cmV2LnhtbFBLBQYAAAAABAAEAPMAAAA0BgAAAAA=&#10;" filled="f" stroked="f">
            <o:lock v:ext="edit" aspectratio="t"/>
            <w10:wrap type="none"/>
            <w10:anchorlock/>
          </v:rect>
        </w:pict>
      </w:r>
    </w:p>
    <w:p w:rsidR="00F76228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F76228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35185A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943600" cy="2902363"/>
            <wp:effectExtent l="0" t="0" r="0" b="0"/>
            <wp:docPr id="19" name="Picture 19" descr="C:\Users\HP\Downloads\w-o-w-double-emulsion-technique-for-the-preparation-of-solid-lipid-nanopartic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HP\Downloads\w-o-w-double-emulsion-technique-for-the-preparation-of-solid-lipid-nanoparticle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Fig 09-Precipitation method</w:t>
      </w: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10. Film-ultrasound dispersion</w:t>
      </w:r>
    </w:p>
    <w:p w:rsidR="00E16C96" w:rsidRPr="000D5BF7" w:rsidRDefault="00E878DB" w:rsidP="0035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solvent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and the drug were put into suitable organic solutions, after decompression, rotation andevaporation of the organic solutions, a lipid film is formed, then the aqueous solution which includes theemulsions was added. </w:t>
      </w:r>
      <w:r w:rsidR="00222CCB" w:rsidRPr="000D5BF7">
        <w:rPr>
          <w:rFonts w:ascii="Times New Roman" w:hAnsi="Times New Roman" w:cs="Times New Roman"/>
          <w:sz w:val="32"/>
          <w:szCs w:val="32"/>
        </w:rPr>
        <w:t>By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the ultrasound with the </w:t>
      </w:r>
      <w:r w:rsidR="00222CCB" w:rsidRPr="000D5BF7">
        <w:rPr>
          <w:rFonts w:ascii="Times New Roman" w:hAnsi="Times New Roman" w:cs="Times New Roman"/>
          <w:sz w:val="32"/>
          <w:szCs w:val="32"/>
        </w:rPr>
        <w:t>analysis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to diffuser at last, the SLN with the </w:t>
      </w:r>
      <w:r w:rsidR="00222CCB" w:rsidRPr="000D5BF7">
        <w:rPr>
          <w:rFonts w:ascii="Times New Roman" w:hAnsi="Times New Roman" w:cs="Times New Roman"/>
          <w:sz w:val="32"/>
          <w:szCs w:val="32"/>
        </w:rPr>
        <w:t>slight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and</w:t>
      </w:r>
      <w:r w:rsidR="00222CCB" w:rsidRPr="000D5BF7">
        <w:rPr>
          <w:rFonts w:ascii="Times New Roman" w:hAnsi="Times New Roman" w:cs="Times New Roman"/>
          <w:sz w:val="32"/>
          <w:szCs w:val="32"/>
        </w:rPr>
        <w:t>constant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particle size is formed.</w:t>
      </w:r>
    </w:p>
    <w:p w:rsidR="0035185A" w:rsidRDefault="0035185A" w:rsidP="000D5BF7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334C27" w:rsidRDefault="00334C27" w:rsidP="000D5BF7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293921" cy="3170712"/>
            <wp:effectExtent l="0" t="0" r="0" b="0"/>
            <wp:docPr id="20" name="Picture 20" descr="C:\Users\HP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HP\Desktop\index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737" cy="317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74" w:rsidRDefault="009C7C74" w:rsidP="0022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741">
        <w:rPr>
          <w:rFonts w:ascii="Times New Roman" w:hAnsi="Times New Roman" w:cs="Times New Roman"/>
          <w:b/>
          <w:sz w:val="32"/>
          <w:szCs w:val="32"/>
        </w:rPr>
        <w:t>Conclusion</w:t>
      </w:r>
      <w:r w:rsidR="00FA5E64">
        <w:rPr>
          <w:rFonts w:ascii="Times New Roman" w:hAnsi="Times New Roman" w:cs="Times New Roman"/>
          <w:sz w:val="32"/>
          <w:szCs w:val="32"/>
        </w:rPr>
        <w:t>-</w:t>
      </w:r>
      <w:r w:rsidR="00224741">
        <w:rPr>
          <w:rFonts w:ascii="Times New Roman" w:hAnsi="Times New Roman" w:cs="Times New Roman"/>
          <w:sz w:val="32"/>
          <w:szCs w:val="32"/>
        </w:rPr>
        <w:t xml:space="preserve">. </w:t>
      </w:r>
      <w:r w:rsidR="00952CE3">
        <w:rPr>
          <w:rFonts w:ascii="Cambria" w:hAnsi="Cambria"/>
          <w:color w:val="212121"/>
          <w:sz w:val="30"/>
          <w:szCs w:val="30"/>
          <w:shd w:val="clear" w:color="auto" w:fill="FFFFFF"/>
        </w:rPr>
        <w:t>SLN</w:t>
      </w:r>
      <w:r w:rsidR="00224741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provide a novel and unique drug-delivery system</w:t>
      </w:r>
      <w:r w:rsidR="005A45C2">
        <w:rPr>
          <w:rFonts w:ascii="Cambria" w:hAnsi="Cambria"/>
          <w:color w:val="212121"/>
          <w:sz w:val="30"/>
          <w:szCs w:val="30"/>
          <w:shd w:val="clear" w:color="auto" w:fill="FFFFFF"/>
        </w:rPr>
        <w:t>.</w:t>
      </w:r>
      <w:bookmarkStart w:id="0" w:name="_GoBack"/>
      <w:bookmarkEnd w:id="0"/>
      <w:r w:rsidR="002B3897">
        <w:rPr>
          <w:rFonts w:ascii="Cambria" w:hAnsi="Cambria"/>
          <w:color w:val="212121"/>
          <w:sz w:val="30"/>
          <w:szCs w:val="30"/>
          <w:shd w:val="clear" w:color="auto" w:fill="FFFFFF"/>
        </w:rPr>
        <w:t> T</w:t>
      </w:r>
      <w:r w:rsidR="00224741">
        <w:rPr>
          <w:rFonts w:ascii="Cambria" w:hAnsi="Cambria"/>
          <w:color w:val="212121"/>
          <w:sz w:val="30"/>
          <w:szCs w:val="30"/>
          <w:shd w:val="clear" w:color="auto" w:fill="FFFFFF"/>
        </w:rPr>
        <w:t>he regular objective of controlled drug delivery is aptly achieved with SLNs.</w:t>
      </w:r>
      <w:r w:rsidR="00AE0C75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</w:t>
      </w:r>
      <w:r w:rsidR="00FA5E64" w:rsidRPr="00FA5E64">
        <w:rPr>
          <w:rFonts w:ascii="Times New Roman" w:hAnsi="Times New Roman" w:cs="Times New Roman"/>
          <w:sz w:val="32"/>
          <w:szCs w:val="32"/>
        </w:rPr>
        <w:t>Clear advantages of SLN include the composition (physiolo</w:t>
      </w:r>
      <w:r w:rsidR="00FA5E64">
        <w:rPr>
          <w:rFonts w:ascii="Times New Roman" w:hAnsi="Times New Roman" w:cs="Times New Roman"/>
          <w:sz w:val="32"/>
          <w:szCs w:val="32"/>
        </w:rPr>
        <w:t xml:space="preserve">gical compounds), the rapid and </w:t>
      </w:r>
      <w:r w:rsidR="00FA5E64" w:rsidRPr="00FA5E64">
        <w:rPr>
          <w:rFonts w:ascii="Times New Roman" w:hAnsi="Times New Roman" w:cs="Times New Roman"/>
          <w:sz w:val="32"/>
          <w:szCs w:val="32"/>
        </w:rPr>
        <w:t>effective production process including the possibility of large scale produ</w:t>
      </w:r>
      <w:r w:rsidR="00FA5E64">
        <w:rPr>
          <w:rFonts w:ascii="Times New Roman" w:hAnsi="Times New Roman" w:cs="Times New Roman"/>
          <w:sz w:val="32"/>
          <w:szCs w:val="32"/>
        </w:rPr>
        <w:t xml:space="preserve">ction, the avoidance of organic </w:t>
      </w:r>
      <w:r w:rsidR="00FA5E64" w:rsidRPr="00FA5E64">
        <w:rPr>
          <w:rFonts w:ascii="Times New Roman" w:hAnsi="Times New Roman" w:cs="Times New Roman"/>
          <w:sz w:val="32"/>
          <w:szCs w:val="32"/>
        </w:rPr>
        <w:t>solvents and the possibility to produce carriers with higher encapsulation ef</w:t>
      </w:r>
      <w:r w:rsidR="00FA5E64">
        <w:rPr>
          <w:rFonts w:ascii="Times New Roman" w:hAnsi="Times New Roman" w:cs="Times New Roman"/>
          <w:sz w:val="32"/>
          <w:szCs w:val="32"/>
        </w:rPr>
        <w:t xml:space="preserve">ficiency. </w:t>
      </w:r>
      <w:r w:rsidR="00FA5E64" w:rsidRPr="00FA5E64">
        <w:rPr>
          <w:rFonts w:ascii="Times New Roman" w:hAnsi="Times New Roman" w:cs="Times New Roman"/>
          <w:sz w:val="32"/>
          <w:szCs w:val="32"/>
        </w:rPr>
        <w:t xml:space="preserve">The </w:t>
      </w:r>
      <w:r w:rsidR="002B3897" w:rsidRPr="00FA5E64">
        <w:rPr>
          <w:rFonts w:ascii="Times New Roman" w:hAnsi="Times New Roman" w:cs="Times New Roman"/>
          <w:sz w:val="32"/>
          <w:szCs w:val="32"/>
        </w:rPr>
        <w:t>suitable</w:t>
      </w:r>
      <w:r w:rsidR="00FA5E64" w:rsidRPr="00FA5E64">
        <w:rPr>
          <w:rFonts w:ascii="Times New Roman" w:hAnsi="Times New Roman" w:cs="Times New Roman"/>
          <w:sz w:val="32"/>
          <w:szCs w:val="32"/>
        </w:rPr>
        <w:t xml:space="preserve"> </w:t>
      </w:r>
      <w:r w:rsidR="002B3897" w:rsidRPr="00FA5E64">
        <w:rPr>
          <w:rFonts w:ascii="Times New Roman" w:hAnsi="Times New Roman" w:cs="Times New Roman"/>
          <w:sz w:val="32"/>
          <w:szCs w:val="32"/>
        </w:rPr>
        <w:t>categorization</w:t>
      </w:r>
      <w:r w:rsidR="00FA5E64" w:rsidRPr="00FA5E64">
        <w:rPr>
          <w:rFonts w:ascii="Times New Roman" w:hAnsi="Times New Roman" w:cs="Times New Roman"/>
          <w:sz w:val="32"/>
          <w:szCs w:val="32"/>
        </w:rPr>
        <w:t xml:space="preserve"> of the </w:t>
      </w:r>
      <w:r w:rsidR="002B3897" w:rsidRPr="00FA5E64">
        <w:rPr>
          <w:rFonts w:ascii="Times New Roman" w:hAnsi="Times New Roman" w:cs="Times New Roman"/>
          <w:sz w:val="32"/>
          <w:szCs w:val="32"/>
        </w:rPr>
        <w:t>composite</w:t>
      </w:r>
      <w:r w:rsidR="00FA5E64" w:rsidRPr="00FA5E64">
        <w:rPr>
          <w:rFonts w:ascii="Times New Roman" w:hAnsi="Times New Roman" w:cs="Times New Roman"/>
          <w:sz w:val="32"/>
          <w:szCs w:val="32"/>
        </w:rPr>
        <w:t xml:space="preserve"> surfactant/lipid dispersions requires several analytical</w:t>
      </w:r>
      <w:r w:rsidR="00AE0C75">
        <w:rPr>
          <w:rFonts w:ascii="Times New Roman" w:hAnsi="Times New Roman" w:cs="Times New Roman"/>
          <w:sz w:val="32"/>
          <w:szCs w:val="32"/>
        </w:rPr>
        <w:t xml:space="preserve"> </w:t>
      </w:r>
      <w:r w:rsidR="002B3897">
        <w:rPr>
          <w:rFonts w:ascii="Times New Roman" w:hAnsi="Times New Roman" w:cs="Times New Roman"/>
          <w:sz w:val="32"/>
          <w:szCs w:val="32"/>
        </w:rPr>
        <w:t>techniques</w:t>
      </w:r>
      <w:r w:rsidR="00FA5E64" w:rsidRPr="00FA5E64">
        <w:rPr>
          <w:rFonts w:ascii="Times New Roman" w:hAnsi="Times New Roman" w:cs="Times New Roman"/>
          <w:sz w:val="32"/>
          <w:szCs w:val="32"/>
        </w:rPr>
        <w:t xml:space="preserve"> to the determination of the particle size.</w:t>
      </w:r>
    </w:p>
    <w:p w:rsidR="00224741" w:rsidRDefault="00224741" w:rsidP="009C7C74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E0C75" w:rsidRDefault="00AE0C75" w:rsidP="009C7C74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E0C75" w:rsidRDefault="00AE0C75" w:rsidP="009C7C74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E0C75" w:rsidRDefault="00AE0C75" w:rsidP="009C7C74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AE0C75" w:rsidRDefault="00AE0C75" w:rsidP="009C7C74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3B6477" w:rsidRDefault="003B6477" w:rsidP="009C7C74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C7C74" w:rsidRDefault="00531BCE" w:rsidP="009C7C74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lastRenderedPageBreak/>
        <w:t>References</w:t>
      </w:r>
    </w:p>
    <w:p w:rsidR="00531BCE" w:rsidRPr="000D5BF7" w:rsidRDefault="00531BCE" w:rsidP="009C7C74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1.S. Mukherjee, S. Ray and R. S. Thakur, Ind. J. Pharm. Sci., 349-358 (2009).</w:t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2. M. R. Mozafari, 41-50 (2006).</w:t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3. Rainer H. Muller, Karsten Mader and Sven Gohla, Eur. J. Pharm. Biopharm.,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50(1)</w:t>
      </w:r>
      <w:r w:rsidRPr="000D5BF7">
        <w:rPr>
          <w:rFonts w:ascii="Times New Roman" w:hAnsi="Times New Roman" w:cs="Times New Roman"/>
          <w:sz w:val="32"/>
          <w:szCs w:val="32"/>
        </w:rPr>
        <w:t>, 161-177 (2000).</w:t>
      </w:r>
    </w:p>
    <w:p w:rsidR="00531BCE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4. Wolfgang Mehnart and Karsten Mader, Adv. Drug. Deliv. Rev.,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47</w:t>
      </w:r>
      <w:r w:rsidRPr="000D5BF7">
        <w:rPr>
          <w:rFonts w:ascii="Times New Roman" w:hAnsi="Times New Roman" w:cs="Times New Roman"/>
          <w:sz w:val="32"/>
          <w:szCs w:val="32"/>
        </w:rPr>
        <w:t>, 165-196 (2001).</w:t>
      </w:r>
    </w:p>
    <w:p w:rsidR="006A4C69" w:rsidRPr="000D5BF7" w:rsidRDefault="006A4C6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5. Houli Li, Xiaobin Zhao, Yukun Ma and Guangxi Zhai, Ling Bing Li and Hong Xiang, Lou. J. Cont.</w:t>
      </w:r>
    </w:p>
    <w:p w:rsidR="00531BCE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Release,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133</w:t>
      </w:r>
      <w:r w:rsidRPr="000D5BF7">
        <w:rPr>
          <w:rFonts w:ascii="Times New Roman" w:hAnsi="Times New Roman" w:cs="Times New Roman"/>
          <w:sz w:val="32"/>
          <w:szCs w:val="32"/>
        </w:rPr>
        <w:t>, 238-244 (2009).</w:t>
      </w:r>
    </w:p>
    <w:p w:rsidR="006A4C69" w:rsidRPr="000D5BF7" w:rsidRDefault="006A4C6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6. Melike Uner, Gulgun Yener, Int. J. Nanomedicine,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2(3)</w:t>
      </w:r>
      <w:r w:rsidRPr="000D5BF7">
        <w:rPr>
          <w:rFonts w:ascii="Times New Roman" w:hAnsi="Times New Roman" w:cs="Times New Roman"/>
          <w:sz w:val="32"/>
          <w:szCs w:val="32"/>
        </w:rPr>
        <w:t xml:space="preserve">, 289-300 (2007). </w:t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Indu Pal Kaur, Rohit Bhandari, Swati Bhandari and Kakkur. J. Cont. Rel.,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127</w:t>
      </w:r>
      <w:r w:rsidRPr="000D5BF7">
        <w:rPr>
          <w:rFonts w:ascii="Times New Roman" w:hAnsi="Times New Roman" w:cs="Times New Roman"/>
          <w:sz w:val="32"/>
          <w:szCs w:val="32"/>
        </w:rPr>
        <w:t>, 97-109 (2008).</w:t>
      </w:r>
    </w:p>
    <w:p w:rsidR="00531BCE" w:rsidRPr="000D5BF7" w:rsidRDefault="00531BCE" w:rsidP="000D5BF7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531BCE" w:rsidRPr="000D5BF7" w:rsidRDefault="00531BCE" w:rsidP="000D5BF7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Antonio J. Almeida and Eliana Souto, Adv. Drug Delivery Rev.,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59</w:t>
      </w:r>
      <w:r w:rsidRPr="000D5BF7">
        <w:rPr>
          <w:rFonts w:ascii="Times New Roman" w:hAnsi="Times New Roman" w:cs="Times New Roman"/>
          <w:sz w:val="32"/>
          <w:szCs w:val="32"/>
        </w:rPr>
        <w:t>, 478-490 (2007)</w:t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S. P. Vyas and R. K. Khar, Controlled Drug Delivery - Concepts and Advances, First Edition, Vallabh</w:t>
      </w:r>
    </w:p>
    <w:p w:rsidR="00531BCE" w:rsidRPr="000D5BF7" w:rsidRDefault="00531BCE" w:rsidP="000D5BF7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Prakashan (2002) pp. 38-50.</w:t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Joseph Robinson and Vincent H. L. Lee, Controlled Drug Delivery - Fundamentals and Applications,</w:t>
      </w:r>
    </w:p>
    <w:p w:rsidR="00531BCE" w:rsidRPr="000D5BF7" w:rsidRDefault="00531BCE" w:rsidP="000D5BF7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2nd Edition, 4-33.</w:t>
      </w:r>
    </w:p>
    <w:sectPr w:rsidR="00531BCE" w:rsidRPr="000D5BF7" w:rsidSect="00FA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798" w:rsidRDefault="005D7798" w:rsidP="009079BF">
      <w:pPr>
        <w:spacing w:after="0" w:line="240" w:lineRule="auto"/>
      </w:pPr>
      <w:r>
        <w:separator/>
      </w:r>
    </w:p>
  </w:endnote>
  <w:endnote w:type="continuationSeparator" w:id="1">
    <w:p w:rsidR="005D7798" w:rsidRDefault="005D7798" w:rsidP="0090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798" w:rsidRDefault="005D7798" w:rsidP="009079BF">
      <w:pPr>
        <w:spacing w:after="0" w:line="240" w:lineRule="auto"/>
      </w:pPr>
      <w:r>
        <w:separator/>
      </w:r>
    </w:p>
  </w:footnote>
  <w:footnote w:type="continuationSeparator" w:id="1">
    <w:p w:rsidR="005D7798" w:rsidRDefault="005D7798" w:rsidP="00907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FD4"/>
    <w:rsid w:val="00044702"/>
    <w:rsid w:val="00045637"/>
    <w:rsid w:val="00061C52"/>
    <w:rsid w:val="0006782E"/>
    <w:rsid w:val="00070A7B"/>
    <w:rsid w:val="000760EE"/>
    <w:rsid w:val="000808AB"/>
    <w:rsid w:val="000D5BF7"/>
    <w:rsid w:val="001011C9"/>
    <w:rsid w:val="00103DE7"/>
    <w:rsid w:val="0013449E"/>
    <w:rsid w:val="00163959"/>
    <w:rsid w:val="001E4919"/>
    <w:rsid w:val="002060B0"/>
    <w:rsid w:val="00222CCB"/>
    <w:rsid w:val="00224741"/>
    <w:rsid w:val="002479B9"/>
    <w:rsid w:val="002578ED"/>
    <w:rsid w:val="00260717"/>
    <w:rsid w:val="00262A18"/>
    <w:rsid w:val="002802B2"/>
    <w:rsid w:val="00281412"/>
    <w:rsid w:val="0029461D"/>
    <w:rsid w:val="002B3897"/>
    <w:rsid w:val="002B40EA"/>
    <w:rsid w:val="003160E7"/>
    <w:rsid w:val="003267C5"/>
    <w:rsid w:val="00330D28"/>
    <w:rsid w:val="00334C27"/>
    <w:rsid w:val="0035185A"/>
    <w:rsid w:val="00354423"/>
    <w:rsid w:val="00367971"/>
    <w:rsid w:val="00393B91"/>
    <w:rsid w:val="003B6477"/>
    <w:rsid w:val="00404E20"/>
    <w:rsid w:val="00414BFA"/>
    <w:rsid w:val="00430AB6"/>
    <w:rsid w:val="004C7F9D"/>
    <w:rsid w:val="004E553A"/>
    <w:rsid w:val="005276CB"/>
    <w:rsid w:val="00531BCE"/>
    <w:rsid w:val="005739AE"/>
    <w:rsid w:val="00591C23"/>
    <w:rsid w:val="005A45C2"/>
    <w:rsid w:val="005C214C"/>
    <w:rsid w:val="005C3E4E"/>
    <w:rsid w:val="005D7798"/>
    <w:rsid w:val="00627A2A"/>
    <w:rsid w:val="00682F18"/>
    <w:rsid w:val="006925AA"/>
    <w:rsid w:val="006958CF"/>
    <w:rsid w:val="006A3A36"/>
    <w:rsid w:val="006A4C69"/>
    <w:rsid w:val="006B5BAB"/>
    <w:rsid w:val="006D5220"/>
    <w:rsid w:val="006F27C8"/>
    <w:rsid w:val="007952C9"/>
    <w:rsid w:val="007B5263"/>
    <w:rsid w:val="007D0537"/>
    <w:rsid w:val="00804ABD"/>
    <w:rsid w:val="00821454"/>
    <w:rsid w:val="00860040"/>
    <w:rsid w:val="00862068"/>
    <w:rsid w:val="0088697A"/>
    <w:rsid w:val="009079BF"/>
    <w:rsid w:val="00921058"/>
    <w:rsid w:val="00930179"/>
    <w:rsid w:val="00952CE3"/>
    <w:rsid w:val="00976BE0"/>
    <w:rsid w:val="009A6247"/>
    <w:rsid w:val="009B2953"/>
    <w:rsid w:val="009C7C74"/>
    <w:rsid w:val="00A02C3B"/>
    <w:rsid w:val="00A151E9"/>
    <w:rsid w:val="00A23535"/>
    <w:rsid w:val="00A37527"/>
    <w:rsid w:val="00A6761F"/>
    <w:rsid w:val="00A83C63"/>
    <w:rsid w:val="00A912FD"/>
    <w:rsid w:val="00AC1778"/>
    <w:rsid w:val="00AD781F"/>
    <w:rsid w:val="00AE0C75"/>
    <w:rsid w:val="00AF28D7"/>
    <w:rsid w:val="00B657A8"/>
    <w:rsid w:val="00B83B1C"/>
    <w:rsid w:val="00B84708"/>
    <w:rsid w:val="00BD52FA"/>
    <w:rsid w:val="00BF4667"/>
    <w:rsid w:val="00C259FE"/>
    <w:rsid w:val="00C31A39"/>
    <w:rsid w:val="00C37FAA"/>
    <w:rsid w:val="00CB1052"/>
    <w:rsid w:val="00CB3557"/>
    <w:rsid w:val="00D4256A"/>
    <w:rsid w:val="00DD31B6"/>
    <w:rsid w:val="00E07E8D"/>
    <w:rsid w:val="00E14FD4"/>
    <w:rsid w:val="00E16C96"/>
    <w:rsid w:val="00E454BB"/>
    <w:rsid w:val="00E70330"/>
    <w:rsid w:val="00E878DB"/>
    <w:rsid w:val="00EC0E2D"/>
    <w:rsid w:val="00EC3440"/>
    <w:rsid w:val="00EC601B"/>
    <w:rsid w:val="00ED3E51"/>
    <w:rsid w:val="00ED5E8A"/>
    <w:rsid w:val="00EE624E"/>
    <w:rsid w:val="00EF3BD3"/>
    <w:rsid w:val="00F208ED"/>
    <w:rsid w:val="00F47D6D"/>
    <w:rsid w:val="00F52116"/>
    <w:rsid w:val="00F57225"/>
    <w:rsid w:val="00F676EF"/>
    <w:rsid w:val="00F76228"/>
    <w:rsid w:val="00F768D6"/>
    <w:rsid w:val="00FA3B77"/>
    <w:rsid w:val="00FA5E64"/>
    <w:rsid w:val="00FC1934"/>
    <w:rsid w:val="00FD49CD"/>
    <w:rsid w:val="00FE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9BF"/>
  </w:style>
  <w:style w:type="paragraph" w:styleId="Footer">
    <w:name w:val="footer"/>
    <w:basedOn w:val="Normal"/>
    <w:link w:val="FooterChar"/>
    <w:uiPriority w:val="99"/>
    <w:unhideWhenUsed/>
    <w:rsid w:val="0090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9BF"/>
  </w:style>
  <w:style w:type="paragraph" w:styleId="BalloonText">
    <w:name w:val="Balloon Text"/>
    <w:basedOn w:val="Normal"/>
    <w:link w:val="BalloonTextChar"/>
    <w:uiPriority w:val="99"/>
    <w:semiHidden/>
    <w:unhideWhenUsed/>
    <w:rsid w:val="0026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9BF"/>
  </w:style>
  <w:style w:type="paragraph" w:styleId="Footer">
    <w:name w:val="footer"/>
    <w:basedOn w:val="Normal"/>
    <w:link w:val="FooterChar"/>
    <w:uiPriority w:val="99"/>
    <w:unhideWhenUsed/>
    <w:rsid w:val="0090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9BF"/>
  </w:style>
  <w:style w:type="paragraph" w:styleId="BalloonText">
    <w:name w:val="Balloon Text"/>
    <w:basedOn w:val="Normal"/>
    <w:link w:val="BalloonTextChar"/>
    <w:uiPriority w:val="99"/>
    <w:semiHidden/>
    <w:unhideWhenUsed/>
    <w:rsid w:val="0026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1</Pages>
  <Words>1784</Words>
  <Characters>10170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72</cp:revision>
  <dcterms:created xsi:type="dcterms:W3CDTF">2022-10-08T05:53:00Z</dcterms:created>
  <dcterms:modified xsi:type="dcterms:W3CDTF">2023-08-31T14:10:00Z</dcterms:modified>
</cp:coreProperties>
</file>