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BE7" w:rsidRDefault="009F4955" w:rsidP="005F59B8">
      <w:pPr>
        <w:jc w:val="center"/>
        <w:rPr>
          <w:rFonts w:ascii="Times New Roman" w:hAnsi="Times New Roman" w:cs="Times New Roman"/>
          <w:b/>
          <w:bCs/>
          <w:sz w:val="48"/>
          <w:szCs w:val="48"/>
        </w:rPr>
      </w:pPr>
      <w:r w:rsidRPr="009F4955">
        <w:rPr>
          <w:rFonts w:ascii="Times New Roman" w:hAnsi="Times New Roman" w:cs="Times New Roman"/>
          <w:b/>
          <w:bCs/>
          <w:sz w:val="48"/>
          <w:szCs w:val="48"/>
        </w:rPr>
        <w:t>Edible Insects as</w:t>
      </w:r>
      <w:r w:rsidR="00941C99" w:rsidRPr="009F4955">
        <w:rPr>
          <w:rFonts w:ascii="Times New Roman" w:hAnsi="Times New Roman" w:cs="Times New Roman"/>
          <w:b/>
          <w:bCs/>
          <w:sz w:val="48"/>
          <w:szCs w:val="48"/>
        </w:rPr>
        <w:t xml:space="preserve"> Valuable S</w:t>
      </w:r>
      <w:r w:rsidR="001F2BE7" w:rsidRPr="009F4955">
        <w:rPr>
          <w:rFonts w:ascii="Times New Roman" w:hAnsi="Times New Roman" w:cs="Times New Roman"/>
          <w:b/>
          <w:bCs/>
          <w:sz w:val="48"/>
          <w:szCs w:val="48"/>
        </w:rPr>
        <w:t xml:space="preserve">ource of </w:t>
      </w:r>
      <w:r w:rsidRPr="009F4955">
        <w:rPr>
          <w:rFonts w:ascii="Times New Roman" w:hAnsi="Times New Roman" w:cs="Times New Roman"/>
          <w:b/>
          <w:bCs/>
          <w:sz w:val="48"/>
          <w:szCs w:val="48"/>
        </w:rPr>
        <w:t>Nutrition:</w:t>
      </w:r>
      <w:r w:rsidR="001F2BE7" w:rsidRPr="009F4955">
        <w:rPr>
          <w:rFonts w:ascii="Times New Roman" w:hAnsi="Times New Roman" w:cs="Times New Roman"/>
          <w:b/>
          <w:bCs/>
          <w:sz w:val="48"/>
          <w:szCs w:val="48"/>
        </w:rPr>
        <w:t xml:space="preserve"> An Overview</w:t>
      </w:r>
    </w:p>
    <w:p w:rsidR="00AD1E86" w:rsidRDefault="00AD1E86" w:rsidP="00DE3892">
      <w:pPr>
        <w:jc w:val="both"/>
        <w:rPr>
          <w:rFonts w:ascii="Times New Roman" w:hAnsi="Times New Roman" w:cs="Times New Roman"/>
          <w:b/>
          <w:bCs/>
          <w:sz w:val="48"/>
          <w:szCs w:val="48"/>
        </w:rPr>
      </w:pPr>
    </w:p>
    <w:p w:rsidR="00AD1E86" w:rsidRPr="00DE3892" w:rsidRDefault="00AD1E86" w:rsidP="005F59B8">
      <w:pPr>
        <w:jc w:val="center"/>
        <w:rPr>
          <w:rFonts w:ascii="Times New Roman" w:hAnsi="Times New Roman" w:cs="Times New Roman"/>
          <w:sz w:val="20"/>
          <w:szCs w:val="20"/>
        </w:rPr>
      </w:pPr>
      <w:proofErr w:type="spellStart"/>
      <w:r w:rsidRPr="00DE3892">
        <w:rPr>
          <w:rFonts w:ascii="Times New Roman" w:hAnsi="Times New Roman" w:cs="Times New Roman"/>
          <w:sz w:val="20"/>
          <w:szCs w:val="20"/>
        </w:rPr>
        <w:t>Ashmita</w:t>
      </w:r>
      <w:proofErr w:type="spellEnd"/>
      <w:r w:rsidRPr="00DE3892">
        <w:rPr>
          <w:rFonts w:ascii="Times New Roman" w:hAnsi="Times New Roman" w:cs="Times New Roman"/>
          <w:sz w:val="20"/>
          <w:szCs w:val="20"/>
        </w:rPr>
        <w:t xml:space="preserve"> </w:t>
      </w:r>
      <w:proofErr w:type="spellStart"/>
      <w:r w:rsidRPr="00DE3892">
        <w:rPr>
          <w:rFonts w:ascii="Times New Roman" w:hAnsi="Times New Roman" w:cs="Times New Roman"/>
          <w:sz w:val="20"/>
          <w:szCs w:val="20"/>
        </w:rPr>
        <w:t>Ghosh</w:t>
      </w:r>
      <w:proofErr w:type="spellEnd"/>
    </w:p>
    <w:p w:rsidR="00F3530F" w:rsidRPr="00DE3892" w:rsidRDefault="00DE3892" w:rsidP="005F59B8">
      <w:pPr>
        <w:jc w:val="center"/>
        <w:rPr>
          <w:rFonts w:ascii="Times New Roman" w:hAnsi="Times New Roman" w:cs="Times New Roman"/>
          <w:sz w:val="20"/>
          <w:szCs w:val="20"/>
        </w:rPr>
      </w:pPr>
      <w:r w:rsidRPr="00DE3892">
        <w:rPr>
          <w:rFonts w:ascii="Times New Roman" w:hAnsi="Times New Roman" w:cs="Times New Roman"/>
          <w:sz w:val="20"/>
          <w:szCs w:val="20"/>
        </w:rPr>
        <w:t>Department o</w:t>
      </w:r>
      <w:r w:rsidR="00AD1E86" w:rsidRPr="00DE3892">
        <w:rPr>
          <w:rFonts w:ascii="Times New Roman" w:hAnsi="Times New Roman" w:cs="Times New Roman"/>
          <w:sz w:val="20"/>
          <w:szCs w:val="20"/>
        </w:rPr>
        <w:t>f Sericulture</w:t>
      </w:r>
      <w:r w:rsidRPr="00DE3892">
        <w:rPr>
          <w:rFonts w:ascii="Times New Roman" w:hAnsi="Times New Roman" w:cs="Times New Roman"/>
          <w:sz w:val="20"/>
          <w:szCs w:val="20"/>
        </w:rPr>
        <w:t xml:space="preserve">, </w:t>
      </w:r>
      <w:proofErr w:type="spellStart"/>
      <w:r w:rsidR="00AD1E86" w:rsidRPr="00DE3892">
        <w:rPr>
          <w:rFonts w:ascii="Times New Roman" w:hAnsi="Times New Roman" w:cs="Times New Roman"/>
          <w:sz w:val="20"/>
          <w:szCs w:val="20"/>
        </w:rPr>
        <w:t>Raiganj</w:t>
      </w:r>
      <w:proofErr w:type="spellEnd"/>
      <w:r w:rsidR="00AD1E86" w:rsidRPr="00DE3892">
        <w:rPr>
          <w:rFonts w:ascii="Times New Roman" w:hAnsi="Times New Roman" w:cs="Times New Roman"/>
          <w:sz w:val="20"/>
          <w:szCs w:val="20"/>
        </w:rPr>
        <w:t xml:space="preserve"> University</w:t>
      </w:r>
    </w:p>
    <w:p w:rsidR="00DE3892" w:rsidRPr="00DE3892" w:rsidRDefault="00DE3892" w:rsidP="005F59B8">
      <w:pPr>
        <w:jc w:val="center"/>
        <w:rPr>
          <w:sz w:val="32"/>
          <w:szCs w:val="32"/>
        </w:rPr>
      </w:pPr>
      <w:proofErr w:type="spellStart"/>
      <w:r w:rsidRPr="00DE3892">
        <w:rPr>
          <w:rFonts w:ascii="Times New Roman" w:hAnsi="Times New Roman" w:cs="Times New Roman"/>
          <w:sz w:val="20"/>
          <w:szCs w:val="20"/>
        </w:rPr>
        <w:t>Raiganj</w:t>
      </w:r>
      <w:proofErr w:type="spellEnd"/>
      <w:r w:rsidRPr="00DE3892">
        <w:rPr>
          <w:rFonts w:ascii="Times New Roman" w:hAnsi="Times New Roman" w:cs="Times New Roman"/>
          <w:sz w:val="20"/>
          <w:szCs w:val="20"/>
        </w:rPr>
        <w:t xml:space="preserve">, Uttar </w:t>
      </w:r>
      <w:proofErr w:type="spellStart"/>
      <w:r w:rsidRPr="00DE3892">
        <w:rPr>
          <w:rFonts w:ascii="Times New Roman" w:hAnsi="Times New Roman" w:cs="Times New Roman"/>
          <w:sz w:val="20"/>
          <w:szCs w:val="20"/>
        </w:rPr>
        <w:t>Dinajpur</w:t>
      </w:r>
      <w:proofErr w:type="spellEnd"/>
      <w:r w:rsidRPr="00DE3892">
        <w:rPr>
          <w:rFonts w:ascii="Times New Roman" w:hAnsi="Times New Roman" w:cs="Times New Roman"/>
          <w:sz w:val="20"/>
          <w:szCs w:val="20"/>
        </w:rPr>
        <w:t>, India</w:t>
      </w:r>
    </w:p>
    <w:p w:rsidR="00F3530F" w:rsidRDefault="00F3530F" w:rsidP="005F59B8">
      <w:pPr>
        <w:jc w:val="center"/>
      </w:pPr>
    </w:p>
    <w:p w:rsidR="005F59B8" w:rsidRDefault="005F59B8" w:rsidP="00DE3892">
      <w:pPr>
        <w:autoSpaceDE w:val="0"/>
        <w:autoSpaceDN w:val="0"/>
        <w:adjustRightInd w:val="0"/>
        <w:jc w:val="center"/>
        <w:rPr>
          <w:rFonts w:ascii="Times New Roman" w:hAnsi="Times New Roman" w:cs="Times New Roman"/>
          <w:b/>
          <w:bCs/>
          <w:sz w:val="24"/>
          <w:szCs w:val="24"/>
        </w:rPr>
      </w:pPr>
    </w:p>
    <w:p w:rsidR="001F2BE7" w:rsidRPr="000F7106" w:rsidRDefault="00DE3892" w:rsidP="00DE3892">
      <w:pPr>
        <w:autoSpaceDE w:val="0"/>
        <w:autoSpaceDN w:val="0"/>
        <w:adjustRightInd w:val="0"/>
        <w:jc w:val="center"/>
        <w:rPr>
          <w:rFonts w:ascii="Times New Roman" w:hAnsi="Times New Roman" w:cs="Times New Roman"/>
          <w:b/>
          <w:bCs/>
          <w:sz w:val="20"/>
          <w:szCs w:val="20"/>
        </w:rPr>
      </w:pPr>
      <w:r w:rsidRPr="000F7106">
        <w:rPr>
          <w:rFonts w:ascii="Times New Roman" w:hAnsi="Times New Roman" w:cs="Times New Roman"/>
          <w:b/>
          <w:bCs/>
          <w:sz w:val="20"/>
          <w:szCs w:val="20"/>
        </w:rPr>
        <w:t>ABSTRACT</w:t>
      </w:r>
    </w:p>
    <w:p w:rsidR="005F59B8" w:rsidRDefault="005F59B8" w:rsidP="00DE3892">
      <w:pPr>
        <w:autoSpaceDE w:val="0"/>
        <w:autoSpaceDN w:val="0"/>
        <w:adjustRightInd w:val="0"/>
        <w:jc w:val="center"/>
        <w:rPr>
          <w:rFonts w:ascii="Times New Roman" w:hAnsi="Times New Roman" w:cs="Times New Roman"/>
          <w:b/>
          <w:bCs/>
          <w:sz w:val="24"/>
          <w:szCs w:val="24"/>
        </w:rPr>
      </w:pPr>
    </w:p>
    <w:p w:rsidR="005B0102" w:rsidRPr="00C30D73" w:rsidRDefault="005B0102" w:rsidP="00DE3892">
      <w:pPr>
        <w:autoSpaceDE w:val="0"/>
        <w:autoSpaceDN w:val="0"/>
        <w:adjustRightInd w:val="0"/>
        <w:ind w:firstLine="720"/>
        <w:jc w:val="both"/>
        <w:rPr>
          <w:rFonts w:ascii="Times New Roman" w:hAnsi="Times New Roman" w:cs="Times New Roman"/>
          <w:sz w:val="20"/>
          <w:szCs w:val="20"/>
        </w:rPr>
      </w:pPr>
      <w:r w:rsidRPr="00C30D73">
        <w:rPr>
          <w:rFonts w:ascii="Times New Roman" w:hAnsi="Times New Roman" w:cs="Times New Roman"/>
          <w:sz w:val="20"/>
          <w:szCs w:val="20"/>
        </w:rPr>
        <w:t xml:space="preserve">Insects </w:t>
      </w:r>
      <w:r w:rsidR="009F4955">
        <w:rPr>
          <w:rFonts w:ascii="Times New Roman" w:hAnsi="Times New Roman" w:cs="Times New Roman"/>
          <w:sz w:val="20"/>
          <w:szCs w:val="20"/>
        </w:rPr>
        <w:t>ar</w:t>
      </w:r>
      <w:r w:rsidRPr="00C30D73">
        <w:rPr>
          <w:rFonts w:ascii="Times New Roman" w:hAnsi="Times New Roman" w:cs="Times New Roman"/>
          <w:sz w:val="20"/>
          <w:szCs w:val="20"/>
        </w:rPr>
        <w:t xml:space="preserve">e vital components of the </w:t>
      </w:r>
      <w:proofErr w:type="gramStart"/>
      <w:r w:rsidRPr="00C30D73">
        <w:rPr>
          <w:rFonts w:ascii="Times New Roman" w:hAnsi="Times New Roman" w:cs="Times New Roman"/>
          <w:sz w:val="20"/>
          <w:szCs w:val="20"/>
        </w:rPr>
        <w:t>environment,</w:t>
      </w:r>
      <w:proofErr w:type="gramEnd"/>
      <w:r w:rsidRPr="00C30D73">
        <w:rPr>
          <w:rFonts w:ascii="Times New Roman" w:hAnsi="Times New Roman" w:cs="Times New Roman"/>
          <w:sz w:val="20"/>
          <w:szCs w:val="20"/>
        </w:rPr>
        <w:t xml:space="preserve"> they provide a variety of ecological services to both agriculture and t</w:t>
      </w:r>
      <w:r w:rsidR="00B94535" w:rsidRPr="00C30D73">
        <w:rPr>
          <w:rFonts w:ascii="Times New Roman" w:hAnsi="Times New Roman" w:cs="Times New Roman"/>
          <w:sz w:val="20"/>
          <w:szCs w:val="20"/>
        </w:rPr>
        <w:t>he natural world. They view</w:t>
      </w:r>
      <w:r w:rsidRPr="00C30D73">
        <w:rPr>
          <w:rFonts w:ascii="Times New Roman" w:hAnsi="Times New Roman" w:cs="Times New Roman"/>
          <w:sz w:val="20"/>
          <w:szCs w:val="20"/>
        </w:rPr>
        <w:t xml:space="preserve"> as being crucial to human survival. As a food source, insects have not yet been fully utilised and developed. The nutritional content of edible insects was reviewed based on analysis and research. The findings revealed that insects had high levels of protein (20–70%), amino a</w:t>
      </w:r>
      <w:r w:rsidR="00B94535" w:rsidRPr="00C30D73">
        <w:rPr>
          <w:rFonts w:ascii="Times New Roman" w:hAnsi="Times New Roman" w:cs="Times New Roman"/>
          <w:sz w:val="20"/>
          <w:szCs w:val="20"/>
        </w:rPr>
        <w:t xml:space="preserve">cids (30–60%), fat (10–50%), </w:t>
      </w:r>
      <w:r w:rsidRPr="00C30D73">
        <w:rPr>
          <w:rFonts w:ascii="Times New Roman" w:hAnsi="Times New Roman" w:cs="Times New Roman"/>
          <w:sz w:val="20"/>
          <w:szCs w:val="20"/>
        </w:rPr>
        <w:t>fatty acids</w:t>
      </w:r>
      <w:r w:rsidR="00B94535" w:rsidRPr="00C30D73">
        <w:rPr>
          <w:rFonts w:ascii="Times New Roman" w:hAnsi="Times New Roman" w:cs="Times New Roman"/>
          <w:sz w:val="20"/>
          <w:szCs w:val="20"/>
        </w:rPr>
        <w:t xml:space="preserve"> and</w:t>
      </w:r>
      <w:r w:rsidRPr="00C30D73">
        <w:rPr>
          <w:rFonts w:ascii="Times New Roman" w:hAnsi="Times New Roman" w:cs="Times New Roman"/>
          <w:sz w:val="20"/>
          <w:szCs w:val="20"/>
        </w:rPr>
        <w:t xml:space="preserve"> carbohydrates (between 2 and 10 percent), minerals, vitamins, and other active substances that support human health. In terms of protein sources, edible insects are just as nutritious as other animals or plants. As nutritive resources, edible insects can be used widely and have significant development potential because</w:t>
      </w:r>
      <w:r w:rsidR="009F4955">
        <w:rPr>
          <w:rFonts w:ascii="Times New Roman" w:hAnsi="Times New Roman" w:cs="Times New Roman"/>
          <w:sz w:val="20"/>
          <w:szCs w:val="20"/>
        </w:rPr>
        <w:t xml:space="preserve"> insects are known for their </w:t>
      </w:r>
      <w:r w:rsidR="00B94535" w:rsidRPr="00C30D73">
        <w:rPr>
          <w:rFonts w:ascii="Times New Roman" w:hAnsi="Times New Roman" w:cs="Times New Roman"/>
          <w:sz w:val="20"/>
          <w:szCs w:val="20"/>
        </w:rPr>
        <w:t xml:space="preserve">wide </w:t>
      </w:r>
      <w:r w:rsidRPr="00C30D73">
        <w:rPr>
          <w:rFonts w:ascii="Times New Roman" w:hAnsi="Times New Roman" w:cs="Times New Roman"/>
          <w:sz w:val="20"/>
          <w:szCs w:val="20"/>
        </w:rPr>
        <w:t>range of species and large populations.</w:t>
      </w:r>
      <w:r w:rsidR="00B94535" w:rsidRPr="00C30D73">
        <w:rPr>
          <w:rFonts w:ascii="Times New Roman" w:hAnsi="Times New Roman" w:cs="Times New Roman"/>
          <w:sz w:val="20"/>
          <w:szCs w:val="20"/>
        </w:rPr>
        <w:t xml:space="preserve"> This review mainly deals with the nutritional </w:t>
      </w:r>
      <w:r w:rsidR="009F4955" w:rsidRPr="00C30D73">
        <w:rPr>
          <w:rFonts w:ascii="Times New Roman" w:hAnsi="Times New Roman" w:cs="Times New Roman"/>
          <w:sz w:val="20"/>
          <w:szCs w:val="20"/>
        </w:rPr>
        <w:t>excellencies</w:t>
      </w:r>
      <w:r w:rsidR="00B94535" w:rsidRPr="00C30D73">
        <w:rPr>
          <w:rFonts w:ascii="Times New Roman" w:hAnsi="Times New Roman" w:cs="Times New Roman"/>
          <w:sz w:val="20"/>
          <w:szCs w:val="20"/>
        </w:rPr>
        <w:t xml:space="preserve"> of edible insects.</w:t>
      </w:r>
    </w:p>
    <w:p w:rsidR="009F4955" w:rsidRDefault="009F4955" w:rsidP="00DE3892">
      <w:pPr>
        <w:autoSpaceDE w:val="0"/>
        <w:autoSpaceDN w:val="0"/>
        <w:adjustRightInd w:val="0"/>
        <w:jc w:val="both"/>
        <w:rPr>
          <w:rFonts w:ascii="Times New Roman" w:hAnsi="Times New Roman" w:cs="Times New Roman"/>
          <w:b/>
          <w:bCs/>
          <w:sz w:val="20"/>
          <w:szCs w:val="20"/>
        </w:rPr>
      </w:pPr>
    </w:p>
    <w:p w:rsidR="00B94535" w:rsidRPr="00C30D73" w:rsidRDefault="00B94535" w:rsidP="00DE3892">
      <w:pPr>
        <w:autoSpaceDE w:val="0"/>
        <w:autoSpaceDN w:val="0"/>
        <w:adjustRightInd w:val="0"/>
        <w:jc w:val="both"/>
        <w:rPr>
          <w:rFonts w:ascii="Times New Roman" w:hAnsi="Times New Roman" w:cs="Times New Roman"/>
          <w:sz w:val="20"/>
          <w:szCs w:val="20"/>
        </w:rPr>
      </w:pPr>
      <w:r w:rsidRPr="00C30D73">
        <w:rPr>
          <w:rFonts w:ascii="Times New Roman" w:hAnsi="Times New Roman" w:cs="Times New Roman"/>
          <w:b/>
          <w:bCs/>
          <w:sz w:val="20"/>
          <w:szCs w:val="20"/>
        </w:rPr>
        <w:t>Key wo</w:t>
      </w:r>
      <w:r w:rsidR="005F59B8">
        <w:rPr>
          <w:rFonts w:ascii="Times New Roman" w:hAnsi="Times New Roman" w:cs="Times New Roman"/>
          <w:b/>
          <w:bCs/>
          <w:sz w:val="20"/>
          <w:szCs w:val="20"/>
        </w:rPr>
        <w:t>rds – c</w:t>
      </w:r>
      <w:r w:rsidR="005F59B8" w:rsidRPr="00C30D73">
        <w:rPr>
          <w:rFonts w:ascii="Times New Roman" w:hAnsi="Times New Roman" w:cs="Times New Roman"/>
          <w:sz w:val="20"/>
          <w:szCs w:val="20"/>
        </w:rPr>
        <w:t>arbohydrate</w:t>
      </w:r>
      <w:r w:rsidR="005F59B8">
        <w:rPr>
          <w:rFonts w:ascii="Times New Roman" w:hAnsi="Times New Roman" w:cs="Times New Roman"/>
          <w:sz w:val="20"/>
          <w:szCs w:val="20"/>
        </w:rPr>
        <w:t>;</w:t>
      </w:r>
      <w:r w:rsidR="0031783B" w:rsidRPr="00C30D73">
        <w:rPr>
          <w:rFonts w:ascii="Times New Roman" w:hAnsi="Times New Roman" w:cs="Times New Roman"/>
          <w:b/>
          <w:bCs/>
          <w:sz w:val="20"/>
          <w:szCs w:val="20"/>
        </w:rPr>
        <w:t xml:space="preserve"> </w:t>
      </w:r>
      <w:r w:rsidR="005F59B8">
        <w:rPr>
          <w:rFonts w:ascii="Times New Roman" w:hAnsi="Times New Roman" w:cs="Times New Roman"/>
          <w:sz w:val="20"/>
          <w:szCs w:val="20"/>
        </w:rPr>
        <w:t>f</w:t>
      </w:r>
      <w:r w:rsidR="005F59B8" w:rsidRPr="00C30D73">
        <w:rPr>
          <w:rFonts w:ascii="Times New Roman" w:hAnsi="Times New Roman" w:cs="Times New Roman"/>
          <w:sz w:val="20"/>
          <w:szCs w:val="20"/>
        </w:rPr>
        <w:t>at</w:t>
      </w:r>
      <w:r w:rsidR="005F59B8">
        <w:rPr>
          <w:rFonts w:ascii="Times New Roman" w:hAnsi="Times New Roman" w:cs="Times New Roman"/>
          <w:sz w:val="20"/>
          <w:szCs w:val="20"/>
        </w:rPr>
        <w:t xml:space="preserve">; </w:t>
      </w:r>
      <w:r w:rsidR="005F59B8">
        <w:rPr>
          <w:rFonts w:ascii="Times New Roman" w:hAnsi="Times New Roman" w:cs="Times New Roman"/>
          <w:b/>
          <w:bCs/>
          <w:sz w:val="20"/>
          <w:szCs w:val="20"/>
        </w:rPr>
        <w:t>i</w:t>
      </w:r>
      <w:r w:rsidR="005F59B8">
        <w:rPr>
          <w:rFonts w:ascii="Times New Roman" w:hAnsi="Times New Roman" w:cs="Times New Roman"/>
          <w:sz w:val="20"/>
          <w:szCs w:val="20"/>
        </w:rPr>
        <w:t>nsects; n</w:t>
      </w:r>
      <w:r w:rsidR="0031783B" w:rsidRPr="00C30D73">
        <w:rPr>
          <w:rFonts w:ascii="Times New Roman" w:hAnsi="Times New Roman" w:cs="Times New Roman"/>
          <w:sz w:val="20"/>
          <w:szCs w:val="20"/>
        </w:rPr>
        <w:t>utritional content</w:t>
      </w:r>
      <w:r w:rsidR="005F59B8">
        <w:rPr>
          <w:rFonts w:ascii="Times New Roman" w:hAnsi="Times New Roman" w:cs="Times New Roman"/>
          <w:sz w:val="20"/>
          <w:szCs w:val="20"/>
        </w:rPr>
        <w:t xml:space="preserve">; protein </w:t>
      </w:r>
    </w:p>
    <w:p w:rsidR="009F4955" w:rsidRDefault="009F4955" w:rsidP="00DE3892">
      <w:pPr>
        <w:autoSpaceDE w:val="0"/>
        <w:autoSpaceDN w:val="0"/>
        <w:adjustRightInd w:val="0"/>
        <w:jc w:val="both"/>
        <w:rPr>
          <w:rFonts w:ascii="Times New Roman" w:hAnsi="Times New Roman" w:cs="Times New Roman"/>
          <w:b/>
          <w:bCs/>
          <w:sz w:val="20"/>
          <w:szCs w:val="20"/>
        </w:rPr>
      </w:pPr>
    </w:p>
    <w:p w:rsidR="009F4955" w:rsidRDefault="009F4955" w:rsidP="00DE3892">
      <w:pPr>
        <w:autoSpaceDE w:val="0"/>
        <w:autoSpaceDN w:val="0"/>
        <w:adjustRightInd w:val="0"/>
        <w:jc w:val="both"/>
        <w:rPr>
          <w:rFonts w:ascii="Times New Roman" w:hAnsi="Times New Roman" w:cs="Times New Roman"/>
          <w:b/>
          <w:bCs/>
          <w:sz w:val="20"/>
          <w:szCs w:val="20"/>
        </w:rPr>
      </w:pPr>
    </w:p>
    <w:p w:rsidR="009F4955" w:rsidRDefault="009F4955" w:rsidP="00DE3892">
      <w:pPr>
        <w:autoSpaceDE w:val="0"/>
        <w:autoSpaceDN w:val="0"/>
        <w:adjustRightInd w:val="0"/>
        <w:jc w:val="both"/>
        <w:rPr>
          <w:rFonts w:ascii="Times New Roman" w:hAnsi="Times New Roman" w:cs="Times New Roman"/>
          <w:b/>
          <w:bCs/>
          <w:sz w:val="20"/>
          <w:szCs w:val="20"/>
        </w:rPr>
      </w:pPr>
    </w:p>
    <w:p w:rsidR="009F4955" w:rsidRDefault="009F4955" w:rsidP="00DE3892">
      <w:pPr>
        <w:autoSpaceDE w:val="0"/>
        <w:autoSpaceDN w:val="0"/>
        <w:adjustRightInd w:val="0"/>
        <w:jc w:val="both"/>
        <w:rPr>
          <w:rFonts w:ascii="Times New Roman" w:hAnsi="Times New Roman" w:cs="Times New Roman"/>
          <w:b/>
          <w:bCs/>
          <w:sz w:val="20"/>
          <w:szCs w:val="20"/>
        </w:rPr>
      </w:pPr>
    </w:p>
    <w:p w:rsidR="0031783B" w:rsidRPr="005F59B8" w:rsidRDefault="005F59B8" w:rsidP="005F59B8">
      <w:pPr>
        <w:pStyle w:val="ListParagraph"/>
        <w:numPr>
          <w:ilvl w:val="0"/>
          <w:numId w:val="1"/>
        </w:numPr>
        <w:autoSpaceDE w:val="0"/>
        <w:autoSpaceDN w:val="0"/>
        <w:adjustRightInd w:val="0"/>
        <w:jc w:val="center"/>
        <w:rPr>
          <w:rFonts w:ascii="Times New Roman" w:hAnsi="Times New Roman" w:cs="Times New Roman"/>
          <w:b/>
          <w:bCs/>
          <w:sz w:val="20"/>
          <w:szCs w:val="20"/>
        </w:rPr>
      </w:pPr>
      <w:r w:rsidRPr="005F59B8">
        <w:rPr>
          <w:rFonts w:ascii="Times New Roman" w:hAnsi="Times New Roman" w:cs="Times New Roman"/>
          <w:b/>
          <w:bCs/>
          <w:sz w:val="20"/>
          <w:szCs w:val="20"/>
        </w:rPr>
        <w:t>INTRODUCTION</w:t>
      </w:r>
    </w:p>
    <w:p w:rsidR="005F59B8" w:rsidRPr="00C30D73" w:rsidRDefault="005F59B8" w:rsidP="005F59B8">
      <w:pPr>
        <w:autoSpaceDE w:val="0"/>
        <w:autoSpaceDN w:val="0"/>
        <w:adjustRightInd w:val="0"/>
        <w:jc w:val="center"/>
        <w:rPr>
          <w:rFonts w:ascii="Times New Roman" w:hAnsi="Times New Roman" w:cs="Times New Roman"/>
          <w:b/>
          <w:bCs/>
          <w:sz w:val="20"/>
          <w:szCs w:val="20"/>
        </w:rPr>
      </w:pPr>
    </w:p>
    <w:p w:rsidR="003D096B" w:rsidRDefault="006D7FF4" w:rsidP="00DE3892">
      <w:pPr>
        <w:autoSpaceDE w:val="0"/>
        <w:autoSpaceDN w:val="0"/>
        <w:adjustRightInd w:val="0"/>
        <w:ind w:firstLine="720"/>
        <w:jc w:val="both"/>
        <w:rPr>
          <w:rFonts w:ascii="Times New Roman" w:hAnsi="Times New Roman" w:cs="Times New Roman"/>
          <w:sz w:val="20"/>
          <w:szCs w:val="20"/>
        </w:rPr>
      </w:pPr>
      <w:r w:rsidRPr="00C30D73">
        <w:rPr>
          <w:rFonts w:ascii="Times New Roman" w:hAnsi="Times New Roman" w:cs="Times New Roman"/>
          <w:sz w:val="20"/>
          <w:szCs w:val="20"/>
        </w:rPr>
        <w:t>Within the arthropod phylum, insects are the most diverse group of animals and are present in alm</w:t>
      </w:r>
      <w:r w:rsidR="005741FF">
        <w:rPr>
          <w:rFonts w:ascii="Times New Roman" w:hAnsi="Times New Roman" w:cs="Times New Roman"/>
          <w:sz w:val="20"/>
          <w:szCs w:val="20"/>
        </w:rPr>
        <w:t xml:space="preserve">ost all settings. </w:t>
      </w:r>
      <w:r w:rsidRPr="00C30D73">
        <w:rPr>
          <w:rFonts w:ascii="Times New Roman" w:hAnsi="Times New Roman" w:cs="Times New Roman"/>
          <w:sz w:val="20"/>
          <w:szCs w:val="20"/>
        </w:rPr>
        <w:t>The majority of them live in freshwater and on land, making up around three-fourths of all the species on Earth. However, very few are known to survive beyond the oc</w:t>
      </w:r>
      <w:r w:rsidR="00EC230E">
        <w:rPr>
          <w:rFonts w:ascii="Times New Roman" w:hAnsi="Times New Roman" w:cs="Times New Roman"/>
          <w:sz w:val="20"/>
          <w:szCs w:val="20"/>
        </w:rPr>
        <w:t xml:space="preserve">ean's tidal range </w:t>
      </w:r>
      <w:proofErr w:type="gramStart"/>
      <w:r w:rsidR="00EC230E">
        <w:rPr>
          <w:rFonts w:ascii="Times New Roman" w:hAnsi="Times New Roman" w:cs="Times New Roman"/>
          <w:sz w:val="20"/>
          <w:szCs w:val="20"/>
        </w:rPr>
        <w:t>(</w:t>
      </w:r>
      <w:r w:rsidRPr="00C30D73">
        <w:rPr>
          <w:rFonts w:ascii="Times New Roman" w:hAnsi="Times New Roman" w:cs="Times New Roman"/>
          <w:sz w:val="20"/>
          <w:szCs w:val="20"/>
        </w:rPr>
        <w:t xml:space="preserve"> Stork</w:t>
      </w:r>
      <w:proofErr w:type="gramEnd"/>
      <w:r w:rsidRPr="00C30D73">
        <w:rPr>
          <w:rFonts w:ascii="Times New Roman" w:hAnsi="Times New Roman" w:cs="Times New Roman"/>
          <w:sz w:val="20"/>
          <w:szCs w:val="20"/>
        </w:rPr>
        <w:t xml:space="preserve">, 2018).There are an estimated 6–10 million species of animals in the world, of which 4–8 million are known </w:t>
      </w:r>
      <w:r w:rsidR="00190FFE">
        <w:rPr>
          <w:rFonts w:ascii="Times New Roman" w:hAnsi="Times New Roman" w:cs="Times New Roman"/>
          <w:sz w:val="20"/>
          <w:szCs w:val="20"/>
        </w:rPr>
        <w:t xml:space="preserve">to be insect </w:t>
      </w:r>
      <w:proofErr w:type="spellStart"/>
      <w:r w:rsidR="00190FFE">
        <w:rPr>
          <w:rFonts w:ascii="Times New Roman" w:hAnsi="Times New Roman" w:cs="Times New Roman"/>
          <w:sz w:val="20"/>
          <w:szCs w:val="20"/>
        </w:rPr>
        <w:t>species.</w:t>
      </w:r>
      <w:r w:rsidRPr="00C30D73">
        <w:rPr>
          <w:rFonts w:ascii="Times New Roman" w:hAnsi="Times New Roman" w:cs="Times New Roman"/>
          <w:sz w:val="20"/>
          <w:szCs w:val="20"/>
        </w:rPr>
        <w:t>The</w:t>
      </w:r>
      <w:proofErr w:type="spellEnd"/>
      <w:r w:rsidRPr="00C30D73">
        <w:rPr>
          <w:rFonts w:ascii="Times New Roman" w:hAnsi="Times New Roman" w:cs="Times New Roman"/>
          <w:sz w:val="20"/>
          <w:szCs w:val="20"/>
        </w:rPr>
        <w:t xml:space="preserve"> actual estimates of the total number of bug species or those belonging to particular orders, however, frequently differ greatly, and a thorough documentation has not yet been made. According to the average of their estimations, there </w:t>
      </w:r>
      <w:proofErr w:type="gramStart"/>
      <w:r w:rsidRPr="00C30D73">
        <w:rPr>
          <w:rFonts w:ascii="Times New Roman" w:hAnsi="Times New Roman" w:cs="Times New Roman"/>
          <w:sz w:val="20"/>
          <w:szCs w:val="20"/>
        </w:rPr>
        <w:t>are</w:t>
      </w:r>
      <w:proofErr w:type="gramEnd"/>
      <w:r w:rsidRPr="00C30D73">
        <w:rPr>
          <w:rFonts w:ascii="Times New Roman" w:hAnsi="Times New Roman" w:cs="Times New Roman"/>
          <w:sz w:val="20"/>
          <w:szCs w:val="20"/>
        </w:rPr>
        <w:t xml:space="preserve"> approximately 1.5.</w:t>
      </w:r>
      <w:r w:rsidRPr="00C30D73">
        <w:rPr>
          <w:sz w:val="20"/>
          <w:szCs w:val="20"/>
        </w:rPr>
        <w:t xml:space="preserve"> </w:t>
      </w:r>
      <w:r w:rsidRPr="00C30D73">
        <w:rPr>
          <w:rFonts w:ascii="Times New Roman" w:hAnsi="Times New Roman" w:cs="Times New Roman"/>
          <w:sz w:val="20"/>
          <w:szCs w:val="20"/>
        </w:rPr>
        <w:t>There are 1 million recognized species of beetle and 5.5 million insect species in existence (</w:t>
      </w:r>
      <w:proofErr w:type="spellStart"/>
      <w:r w:rsidRPr="00C30D73">
        <w:rPr>
          <w:rFonts w:ascii="Times New Roman" w:hAnsi="Times New Roman" w:cs="Times New Roman"/>
          <w:sz w:val="20"/>
          <w:szCs w:val="20"/>
        </w:rPr>
        <w:t>Grimaldi</w:t>
      </w:r>
      <w:proofErr w:type="spellEnd"/>
      <w:r w:rsidRPr="00C30D73">
        <w:rPr>
          <w:rFonts w:ascii="Times New Roman" w:hAnsi="Times New Roman" w:cs="Times New Roman"/>
          <w:sz w:val="20"/>
          <w:szCs w:val="20"/>
        </w:rPr>
        <w:t xml:space="preserve"> and Engel, 2005; Stork, 2018). Since they are vital components of the environment, insects provide a variety of ecological services to both agriculture and the natural world.</w:t>
      </w:r>
      <w:r w:rsidR="00DE6F45" w:rsidRPr="00C30D73">
        <w:rPr>
          <w:rFonts w:ascii="Times New Roman" w:hAnsi="Times New Roman" w:cs="Times New Roman"/>
          <w:sz w:val="20"/>
          <w:szCs w:val="20"/>
        </w:rPr>
        <w:t xml:space="preserve"> T</w:t>
      </w:r>
      <w:r w:rsidRPr="00C30D73">
        <w:rPr>
          <w:rFonts w:ascii="Times New Roman" w:hAnsi="Times New Roman" w:cs="Times New Roman"/>
          <w:sz w:val="20"/>
          <w:szCs w:val="20"/>
        </w:rPr>
        <w:t xml:space="preserve">hey view this as being crucial to the continued existence of humanity. However, because insects are typically viewed as pests or possible carriers of pathogens, their ecological significance is sometimes overlooked and goes unrecognized. Due to their high diversity and abundance, insects serve as the biological underpinning for all terrestrial </w:t>
      </w:r>
      <w:proofErr w:type="spellStart"/>
      <w:r w:rsidRPr="00C30D73">
        <w:rPr>
          <w:rFonts w:ascii="Times New Roman" w:hAnsi="Times New Roman" w:cs="Times New Roman"/>
          <w:sz w:val="20"/>
          <w:szCs w:val="20"/>
        </w:rPr>
        <w:t>ecosys</w:t>
      </w:r>
      <w:r w:rsidR="00190FFE">
        <w:rPr>
          <w:rFonts w:ascii="Times New Roman" w:hAnsi="Times New Roman" w:cs="Times New Roman"/>
          <w:sz w:val="20"/>
          <w:szCs w:val="20"/>
        </w:rPr>
        <w:t>tems.</w:t>
      </w:r>
      <w:r w:rsidRPr="00C30D73">
        <w:rPr>
          <w:rFonts w:ascii="Times New Roman" w:hAnsi="Times New Roman" w:cs="Times New Roman"/>
          <w:sz w:val="20"/>
          <w:szCs w:val="20"/>
        </w:rPr>
        <w:t>They</w:t>
      </w:r>
      <w:proofErr w:type="spellEnd"/>
      <w:r w:rsidRPr="00C30D73">
        <w:rPr>
          <w:rFonts w:ascii="Times New Roman" w:hAnsi="Times New Roman" w:cs="Times New Roman"/>
          <w:sz w:val="20"/>
          <w:szCs w:val="20"/>
        </w:rPr>
        <w:t xml:space="preserve"> are crucial in the bio-degradation of trash, which increases soil fertility (</w:t>
      </w:r>
      <w:proofErr w:type="spellStart"/>
      <w:r w:rsidRPr="00C30D73">
        <w:rPr>
          <w:rFonts w:ascii="Times New Roman" w:hAnsi="Times New Roman" w:cs="Times New Roman"/>
          <w:sz w:val="20"/>
          <w:szCs w:val="20"/>
        </w:rPr>
        <w:t>Bornemissza</w:t>
      </w:r>
      <w:proofErr w:type="spellEnd"/>
      <w:r w:rsidRPr="00C30D73">
        <w:rPr>
          <w:rFonts w:ascii="Times New Roman" w:hAnsi="Times New Roman" w:cs="Times New Roman"/>
          <w:sz w:val="20"/>
          <w:szCs w:val="20"/>
        </w:rPr>
        <w:t>, 1976), the natural bio-control of pest infestations (</w:t>
      </w:r>
      <w:proofErr w:type="spellStart"/>
      <w:r w:rsidRPr="00C30D73">
        <w:rPr>
          <w:rFonts w:ascii="Times New Roman" w:hAnsi="Times New Roman" w:cs="Times New Roman"/>
          <w:sz w:val="20"/>
          <w:szCs w:val="20"/>
        </w:rPr>
        <w:t>Godfray</w:t>
      </w:r>
      <w:proofErr w:type="spellEnd"/>
      <w:r w:rsidRPr="00C30D73">
        <w:rPr>
          <w:rFonts w:ascii="Times New Roman" w:hAnsi="Times New Roman" w:cs="Times New Roman"/>
          <w:sz w:val="20"/>
          <w:szCs w:val="20"/>
        </w:rPr>
        <w:t>, 1994), and the facilitation of plant reproductio</w:t>
      </w:r>
      <w:r w:rsidR="003A1008">
        <w:rPr>
          <w:rFonts w:ascii="Times New Roman" w:hAnsi="Times New Roman" w:cs="Times New Roman"/>
          <w:sz w:val="20"/>
          <w:szCs w:val="20"/>
        </w:rPr>
        <w:t xml:space="preserve">n </w:t>
      </w:r>
      <w:r w:rsidRPr="00C30D73">
        <w:rPr>
          <w:rFonts w:ascii="Times New Roman" w:hAnsi="Times New Roman" w:cs="Times New Roman"/>
          <w:sz w:val="20"/>
          <w:szCs w:val="20"/>
        </w:rPr>
        <w:t xml:space="preserve">. A significant biological resource that is still underutilized globally is insects. </w:t>
      </w:r>
      <w:r w:rsidR="001D3C0B">
        <w:rPr>
          <w:rFonts w:ascii="Times New Roman" w:hAnsi="Times New Roman" w:cs="Times New Roman"/>
          <w:sz w:val="20"/>
          <w:szCs w:val="20"/>
        </w:rPr>
        <w:t xml:space="preserve">Most common insects used in Asia as food are </w:t>
      </w:r>
      <w:proofErr w:type="gramStart"/>
      <w:r w:rsidR="001D3C0B">
        <w:rPr>
          <w:rFonts w:ascii="Times New Roman" w:hAnsi="Times New Roman" w:cs="Times New Roman"/>
          <w:sz w:val="20"/>
          <w:szCs w:val="20"/>
        </w:rPr>
        <w:t>presented  in</w:t>
      </w:r>
      <w:proofErr w:type="gramEnd"/>
      <w:r w:rsidR="001D3C0B">
        <w:rPr>
          <w:rFonts w:ascii="Times New Roman" w:hAnsi="Times New Roman" w:cs="Times New Roman"/>
          <w:sz w:val="20"/>
          <w:szCs w:val="20"/>
        </w:rPr>
        <w:t xml:space="preserve"> Table 1.</w:t>
      </w:r>
    </w:p>
    <w:p w:rsidR="003D096B" w:rsidRDefault="003D096B" w:rsidP="00DE3892">
      <w:pPr>
        <w:autoSpaceDE w:val="0"/>
        <w:autoSpaceDN w:val="0"/>
        <w:adjustRightInd w:val="0"/>
        <w:jc w:val="both"/>
        <w:rPr>
          <w:rFonts w:ascii="Times New Roman" w:hAnsi="Times New Roman" w:cs="Times New Roman"/>
          <w:sz w:val="20"/>
          <w:szCs w:val="20"/>
        </w:rPr>
      </w:pPr>
    </w:p>
    <w:p w:rsidR="005F59B8" w:rsidRDefault="005F59B8" w:rsidP="00DE3892">
      <w:pPr>
        <w:autoSpaceDE w:val="0"/>
        <w:autoSpaceDN w:val="0"/>
        <w:adjustRightInd w:val="0"/>
        <w:jc w:val="both"/>
        <w:rPr>
          <w:rFonts w:ascii="Times New Roman" w:hAnsi="Times New Roman" w:cs="Times New Roman"/>
          <w:sz w:val="20"/>
          <w:szCs w:val="20"/>
        </w:rPr>
      </w:pPr>
    </w:p>
    <w:p w:rsidR="003D096B" w:rsidRDefault="005F59B8" w:rsidP="005F59B8">
      <w:pPr>
        <w:pStyle w:val="ListParagraph"/>
        <w:numPr>
          <w:ilvl w:val="0"/>
          <w:numId w:val="1"/>
        </w:numPr>
        <w:autoSpaceDE w:val="0"/>
        <w:autoSpaceDN w:val="0"/>
        <w:adjustRightInd w:val="0"/>
        <w:jc w:val="center"/>
        <w:rPr>
          <w:rFonts w:ascii="Times New Roman" w:hAnsi="Times New Roman" w:cs="Times New Roman"/>
          <w:b/>
          <w:bCs/>
          <w:sz w:val="20"/>
          <w:szCs w:val="20"/>
        </w:rPr>
      </w:pPr>
      <w:r w:rsidRPr="005F59B8">
        <w:rPr>
          <w:rFonts w:ascii="Times New Roman" w:hAnsi="Times New Roman" w:cs="Times New Roman"/>
          <w:b/>
          <w:bCs/>
          <w:sz w:val="20"/>
          <w:szCs w:val="20"/>
        </w:rPr>
        <w:t>IMPORTANCE OF EDIBLE INSECTS AS VALUABLE SOURCE OF NUTRITION</w:t>
      </w:r>
    </w:p>
    <w:p w:rsidR="005F59B8" w:rsidRPr="005F59B8" w:rsidRDefault="005F59B8" w:rsidP="005F59B8">
      <w:pPr>
        <w:pStyle w:val="ListParagraph"/>
        <w:autoSpaceDE w:val="0"/>
        <w:autoSpaceDN w:val="0"/>
        <w:adjustRightInd w:val="0"/>
        <w:ind w:left="1080"/>
        <w:rPr>
          <w:rFonts w:ascii="Times New Roman" w:hAnsi="Times New Roman" w:cs="Times New Roman"/>
          <w:b/>
          <w:bCs/>
          <w:sz w:val="20"/>
          <w:szCs w:val="20"/>
        </w:rPr>
      </w:pPr>
    </w:p>
    <w:p w:rsidR="000B230A" w:rsidRPr="00C30D73" w:rsidRDefault="006D7FF4" w:rsidP="00DE3892">
      <w:pPr>
        <w:autoSpaceDE w:val="0"/>
        <w:autoSpaceDN w:val="0"/>
        <w:adjustRightInd w:val="0"/>
        <w:ind w:firstLine="720"/>
        <w:jc w:val="both"/>
        <w:rPr>
          <w:rFonts w:ascii="Times New Roman" w:hAnsi="Times New Roman" w:cs="Times New Roman"/>
          <w:sz w:val="20"/>
          <w:szCs w:val="20"/>
        </w:rPr>
      </w:pPr>
      <w:r w:rsidRPr="00C30D73">
        <w:rPr>
          <w:rFonts w:ascii="Times New Roman" w:hAnsi="Times New Roman" w:cs="Times New Roman"/>
          <w:sz w:val="20"/>
          <w:szCs w:val="20"/>
        </w:rPr>
        <w:t xml:space="preserve">Insects come in a huge variety of species. </w:t>
      </w:r>
      <w:r w:rsidR="005F59B8" w:rsidRPr="00C30D73">
        <w:rPr>
          <w:rFonts w:ascii="Times New Roman" w:hAnsi="Times New Roman" w:cs="Times New Roman"/>
          <w:sz w:val="20"/>
          <w:szCs w:val="20"/>
        </w:rPr>
        <w:t>Proteins, amino acids, fat, carbohydrates, a variety of vitamins, and trace elements are</w:t>
      </w:r>
      <w:r w:rsidRPr="00C30D73">
        <w:rPr>
          <w:rFonts w:ascii="Times New Roman" w:hAnsi="Times New Roman" w:cs="Times New Roman"/>
          <w:sz w:val="20"/>
          <w:szCs w:val="20"/>
        </w:rPr>
        <w:t xml:space="preserve"> all abundant in insect bodies. Therefore insects offer an important nutritional resource for humans and are </w:t>
      </w:r>
      <w:r w:rsidR="002E60BF">
        <w:rPr>
          <w:rFonts w:ascii="Times New Roman" w:hAnsi="Times New Roman" w:cs="Times New Roman"/>
          <w:sz w:val="20"/>
          <w:szCs w:val="20"/>
        </w:rPr>
        <w:t xml:space="preserve">worthy of </w:t>
      </w:r>
      <w:proofErr w:type="gramStart"/>
      <w:r w:rsidR="002E60BF">
        <w:rPr>
          <w:rFonts w:ascii="Times New Roman" w:hAnsi="Times New Roman" w:cs="Times New Roman"/>
          <w:sz w:val="20"/>
          <w:szCs w:val="20"/>
        </w:rPr>
        <w:t>development ;</w:t>
      </w:r>
      <w:proofErr w:type="gramEnd"/>
      <w:r w:rsidR="002E60BF">
        <w:rPr>
          <w:rFonts w:ascii="Times New Roman" w:hAnsi="Times New Roman" w:cs="Times New Roman"/>
          <w:sz w:val="20"/>
          <w:szCs w:val="20"/>
        </w:rPr>
        <w:t xml:space="preserve"> (</w:t>
      </w:r>
      <w:r w:rsidRPr="00C30D73">
        <w:rPr>
          <w:rFonts w:ascii="Times New Roman" w:hAnsi="Times New Roman" w:cs="Times New Roman"/>
          <w:sz w:val="20"/>
          <w:szCs w:val="20"/>
        </w:rPr>
        <w:t xml:space="preserve"> </w:t>
      </w:r>
      <w:proofErr w:type="spellStart"/>
      <w:r w:rsidRPr="00C30D73">
        <w:rPr>
          <w:rFonts w:ascii="Times New Roman" w:hAnsi="Times New Roman" w:cs="Times New Roman"/>
          <w:sz w:val="20"/>
          <w:szCs w:val="20"/>
        </w:rPr>
        <w:t>DeFoliar</w:t>
      </w:r>
      <w:r w:rsidR="002E60BF">
        <w:rPr>
          <w:rFonts w:ascii="Times New Roman" w:hAnsi="Times New Roman" w:cs="Times New Roman"/>
          <w:sz w:val="20"/>
          <w:szCs w:val="20"/>
        </w:rPr>
        <w:t>t</w:t>
      </w:r>
      <w:proofErr w:type="spellEnd"/>
      <w:r w:rsidR="002E60BF">
        <w:rPr>
          <w:rFonts w:ascii="Times New Roman" w:hAnsi="Times New Roman" w:cs="Times New Roman"/>
          <w:sz w:val="20"/>
          <w:szCs w:val="20"/>
        </w:rPr>
        <w:t xml:space="preserve"> 1992; </w:t>
      </w:r>
      <w:proofErr w:type="spellStart"/>
      <w:r w:rsidR="002E60BF">
        <w:rPr>
          <w:rFonts w:ascii="Times New Roman" w:hAnsi="Times New Roman" w:cs="Times New Roman"/>
          <w:sz w:val="20"/>
          <w:szCs w:val="20"/>
        </w:rPr>
        <w:t>Mitsuhashi</w:t>
      </w:r>
      <w:proofErr w:type="spellEnd"/>
      <w:r w:rsidR="002E60BF">
        <w:rPr>
          <w:rFonts w:ascii="Times New Roman" w:hAnsi="Times New Roman" w:cs="Times New Roman"/>
          <w:sz w:val="20"/>
          <w:szCs w:val="20"/>
        </w:rPr>
        <w:t xml:space="preserve"> 1992; Ramos-</w:t>
      </w:r>
      <w:proofErr w:type="spellStart"/>
      <w:r w:rsidR="002E60BF">
        <w:rPr>
          <w:rFonts w:ascii="Times New Roman" w:hAnsi="Times New Roman" w:cs="Times New Roman"/>
          <w:sz w:val="20"/>
          <w:szCs w:val="20"/>
        </w:rPr>
        <w:t>Elorduy</w:t>
      </w:r>
      <w:proofErr w:type="spellEnd"/>
      <w:r w:rsidR="002E60BF">
        <w:rPr>
          <w:rFonts w:ascii="Times New Roman" w:hAnsi="Times New Roman" w:cs="Times New Roman"/>
          <w:sz w:val="20"/>
          <w:szCs w:val="20"/>
        </w:rPr>
        <w:t xml:space="preserve"> and </w:t>
      </w:r>
      <w:proofErr w:type="spellStart"/>
      <w:r w:rsidR="002E60BF">
        <w:rPr>
          <w:rFonts w:ascii="Times New Roman" w:hAnsi="Times New Roman" w:cs="Times New Roman"/>
          <w:sz w:val="20"/>
          <w:szCs w:val="20"/>
        </w:rPr>
        <w:t>Pino</w:t>
      </w:r>
      <w:proofErr w:type="spellEnd"/>
      <w:r w:rsidR="002E60BF">
        <w:rPr>
          <w:rFonts w:ascii="Times New Roman" w:hAnsi="Times New Roman" w:cs="Times New Roman"/>
          <w:sz w:val="20"/>
          <w:szCs w:val="20"/>
        </w:rPr>
        <w:t xml:space="preserve"> 1990</w:t>
      </w:r>
      <w:r w:rsidR="00C16734">
        <w:rPr>
          <w:rFonts w:ascii="Times New Roman" w:hAnsi="Times New Roman" w:cs="Times New Roman"/>
          <w:sz w:val="20"/>
          <w:szCs w:val="20"/>
        </w:rPr>
        <w:t>)</w:t>
      </w:r>
      <w:r w:rsidRPr="00C30D73">
        <w:rPr>
          <w:rFonts w:ascii="Times New Roman" w:hAnsi="Times New Roman" w:cs="Times New Roman"/>
          <w:sz w:val="20"/>
          <w:szCs w:val="20"/>
        </w:rPr>
        <w:t>.</w:t>
      </w:r>
      <w:r w:rsidRPr="00C30D73">
        <w:rPr>
          <w:sz w:val="20"/>
          <w:szCs w:val="20"/>
        </w:rPr>
        <w:t xml:space="preserve"> </w:t>
      </w:r>
      <w:proofErr w:type="gramStart"/>
      <w:r w:rsidRPr="00C30D73">
        <w:rPr>
          <w:rFonts w:ascii="Times New Roman" w:hAnsi="Times New Roman" w:cs="Times New Roman"/>
          <w:sz w:val="20"/>
          <w:szCs w:val="20"/>
        </w:rPr>
        <w:t>Since</w:t>
      </w:r>
      <w:r w:rsidR="00C16734">
        <w:rPr>
          <w:rFonts w:ascii="Times New Roman" w:hAnsi="Times New Roman" w:cs="Times New Roman"/>
          <w:sz w:val="20"/>
          <w:szCs w:val="20"/>
        </w:rPr>
        <w:t xml:space="preserve"> </w:t>
      </w:r>
      <w:r w:rsidRPr="00C30D73">
        <w:rPr>
          <w:rFonts w:ascii="Times New Roman" w:hAnsi="Times New Roman" w:cs="Times New Roman"/>
          <w:sz w:val="20"/>
          <w:szCs w:val="20"/>
        </w:rPr>
        <w:t xml:space="preserve"> they</w:t>
      </w:r>
      <w:proofErr w:type="gramEnd"/>
      <w:r w:rsidRPr="00C30D73">
        <w:rPr>
          <w:rFonts w:ascii="Times New Roman" w:hAnsi="Times New Roman" w:cs="Times New Roman"/>
          <w:sz w:val="20"/>
          <w:szCs w:val="20"/>
        </w:rPr>
        <w:t xml:space="preserve"> are vital components of the environment, insects provide a variety of ecological services to both agriculture and the natural world. They view this as being crucial to human survival. As a food source, insects have not yet been fully utilised and developed. According to research and analysis, eating insects was a common practise in many nations and locations during the period of human evolution. Insect use as food was quite popular in ancient China. In addition, many ancient writings describe the eating of insects; some insects </w:t>
      </w:r>
      <w:r w:rsidRPr="00C30D73">
        <w:rPr>
          <w:rFonts w:ascii="Times New Roman" w:hAnsi="Times New Roman" w:cs="Times New Roman"/>
          <w:sz w:val="20"/>
          <w:szCs w:val="20"/>
        </w:rPr>
        <w:lastRenderedPageBreak/>
        <w:t>were even brought to the ki</w:t>
      </w:r>
      <w:r w:rsidR="00C16734">
        <w:rPr>
          <w:rFonts w:ascii="Times New Roman" w:hAnsi="Times New Roman" w:cs="Times New Roman"/>
          <w:sz w:val="20"/>
          <w:szCs w:val="20"/>
        </w:rPr>
        <w:t>ng and top officials as tribute.</w:t>
      </w:r>
      <w:r w:rsidRPr="00C30D73">
        <w:rPr>
          <w:rFonts w:ascii="Times New Roman" w:hAnsi="Times New Roman" w:cs="Times New Roman"/>
          <w:sz w:val="20"/>
          <w:szCs w:val="20"/>
        </w:rPr>
        <w:t xml:space="preserve"> </w:t>
      </w:r>
      <w:r w:rsidR="00C16734">
        <w:rPr>
          <w:rFonts w:ascii="Times New Roman" w:hAnsi="Times New Roman" w:cs="Times New Roman"/>
          <w:sz w:val="20"/>
          <w:szCs w:val="20"/>
        </w:rPr>
        <w:t>Various entomologists</w:t>
      </w:r>
      <w:r w:rsidR="000B230A" w:rsidRPr="00C30D73">
        <w:rPr>
          <w:rFonts w:ascii="Times New Roman" w:hAnsi="Times New Roman" w:cs="Times New Roman"/>
          <w:sz w:val="20"/>
          <w:szCs w:val="20"/>
        </w:rPr>
        <w:t xml:space="preserve"> </w:t>
      </w:r>
      <w:proofErr w:type="gramStart"/>
      <w:r w:rsidR="000B230A" w:rsidRPr="00C30D73">
        <w:rPr>
          <w:rFonts w:ascii="Times New Roman" w:hAnsi="Times New Roman" w:cs="Times New Roman"/>
          <w:sz w:val="20"/>
          <w:szCs w:val="20"/>
        </w:rPr>
        <w:t>discusses</w:t>
      </w:r>
      <w:proofErr w:type="gramEnd"/>
      <w:r w:rsidR="000B230A" w:rsidRPr="00C30D73">
        <w:rPr>
          <w:rFonts w:ascii="Times New Roman" w:hAnsi="Times New Roman" w:cs="Times New Roman"/>
          <w:sz w:val="20"/>
          <w:szCs w:val="20"/>
        </w:rPr>
        <w:t xml:space="preserve"> the nutritional value and eating habits of edible</w:t>
      </w:r>
      <w:r w:rsidR="00455839" w:rsidRPr="00C30D73">
        <w:rPr>
          <w:rFonts w:ascii="Times New Roman" w:hAnsi="Times New Roman" w:cs="Times New Roman"/>
          <w:sz w:val="20"/>
          <w:szCs w:val="20"/>
        </w:rPr>
        <w:t xml:space="preserve"> insects.</w:t>
      </w:r>
      <w:r w:rsidR="003C00E3" w:rsidRPr="00C30D73">
        <w:rPr>
          <w:rFonts w:ascii="Times New Roman" w:hAnsi="Times New Roman" w:cs="Times New Roman"/>
          <w:sz w:val="20"/>
          <w:szCs w:val="20"/>
        </w:rPr>
        <w:t xml:space="preserve"> An analysis of the nutritional content of commercially available edible insects showed that they are not only excellent suppliers of all required elements, but also have a number of medical benefits for preserving good health. Insect consumption as food has a long history, mostly among ethnic groups from many areas of the world. Raising silkworms for the purpose of producing silk has a long history in India and is closely related to the socioeconomic circumstances of the rural population.</w:t>
      </w:r>
    </w:p>
    <w:p w:rsidR="00536F8D" w:rsidRDefault="00536F8D" w:rsidP="00DE3892">
      <w:pPr>
        <w:autoSpaceDE w:val="0"/>
        <w:autoSpaceDN w:val="0"/>
        <w:adjustRightInd w:val="0"/>
        <w:jc w:val="both"/>
        <w:rPr>
          <w:rFonts w:ascii="Times New Roman" w:hAnsi="Times New Roman" w:cs="Times New Roman"/>
          <w:sz w:val="20"/>
          <w:szCs w:val="20"/>
        </w:rPr>
      </w:pPr>
    </w:p>
    <w:p w:rsidR="005F59B8" w:rsidRPr="00C30D73" w:rsidRDefault="005F59B8" w:rsidP="00DE3892">
      <w:pPr>
        <w:autoSpaceDE w:val="0"/>
        <w:autoSpaceDN w:val="0"/>
        <w:adjustRightInd w:val="0"/>
        <w:jc w:val="both"/>
        <w:rPr>
          <w:rFonts w:ascii="Times New Roman" w:hAnsi="Times New Roman" w:cs="Times New Roman"/>
          <w:sz w:val="20"/>
          <w:szCs w:val="20"/>
        </w:rPr>
      </w:pPr>
    </w:p>
    <w:p w:rsidR="000B230A" w:rsidRDefault="005F59B8" w:rsidP="005F59B8">
      <w:pPr>
        <w:pStyle w:val="ListParagraph"/>
        <w:numPr>
          <w:ilvl w:val="0"/>
          <w:numId w:val="1"/>
        </w:numPr>
        <w:autoSpaceDE w:val="0"/>
        <w:autoSpaceDN w:val="0"/>
        <w:adjustRightInd w:val="0"/>
        <w:jc w:val="center"/>
        <w:rPr>
          <w:rFonts w:ascii="Times New Roman" w:hAnsi="Times New Roman" w:cs="Times New Roman"/>
          <w:b/>
          <w:bCs/>
          <w:sz w:val="20"/>
          <w:szCs w:val="20"/>
        </w:rPr>
      </w:pPr>
      <w:r w:rsidRPr="005F59B8">
        <w:rPr>
          <w:rFonts w:ascii="Times New Roman" w:hAnsi="Times New Roman" w:cs="Times New Roman"/>
          <w:b/>
          <w:bCs/>
          <w:sz w:val="20"/>
          <w:szCs w:val="20"/>
        </w:rPr>
        <w:t>NUTRITIONAL CONTENTS OF EDIBLE INSECTS</w:t>
      </w:r>
    </w:p>
    <w:p w:rsidR="005F59B8" w:rsidRPr="005F59B8" w:rsidRDefault="005F59B8" w:rsidP="005F59B8">
      <w:pPr>
        <w:pStyle w:val="ListParagraph"/>
        <w:autoSpaceDE w:val="0"/>
        <w:autoSpaceDN w:val="0"/>
        <w:adjustRightInd w:val="0"/>
        <w:ind w:left="1080"/>
        <w:rPr>
          <w:rFonts w:ascii="Times New Roman" w:hAnsi="Times New Roman" w:cs="Times New Roman"/>
          <w:b/>
          <w:bCs/>
          <w:sz w:val="20"/>
          <w:szCs w:val="20"/>
        </w:rPr>
      </w:pPr>
    </w:p>
    <w:p w:rsidR="00536F8D" w:rsidRDefault="00536F8D" w:rsidP="00DE3892">
      <w:pPr>
        <w:autoSpaceDE w:val="0"/>
        <w:autoSpaceDN w:val="0"/>
        <w:adjustRightInd w:val="0"/>
        <w:ind w:firstLine="720"/>
        <w:jc w:val="both"/>
        <w:rPr>
          <w:rFonts w:ascii="Times New Roman" w:hAnsi="Times New Roman" w:cs="Times New Roman"/>
          <w:sz w:val="20"/>
          <w:szCs w:val="20"/>
        </w:rPr>
      </w:pPr>
      <w:r w:rsidRPr="009F4955">
        <w:rPr>
          <w:rFonts w:ascii="Times New Roman" w:hAnsi="Times New Roman" w:cs="Times New Roman"/>
          <w:sz w:val="20"/>
          <w:szCs w:val="20"/>
        </w:rPr>
        <w:t xml:space="preserve">Many countries and ethnic groups consider insects to be an essential component of their diet. In terms of nutrition, insects have a substantial amount of protein. Depending on the type and stage of the insect's development, it ranges from 20 to 76% dry matter. Large (2–50% of dry matter) diversity in fat content results from a variety of variables. Up to 70% of all fatty acids may be total polyunsaturated fatty acids. Chitin, whose composition ranges from 2.7 mg to 49.8 mg per kg of fresh matter, is the principal source of carbohydrates. A considerable number of minerals (K, Na, Ca, Cu, Fe, Zn, </w:t>
      </w:r>
      <w:proofErr w:type="spellStart"/>
      <w:r w:rsidRPr="009F4955">
        <w:rPr>
          <w:rFonts w:ascii="Times New Roman" w:hAnsi="Times New Roman" w:cs="Times New Roman"/>
          <w:sz w:val="20"/>
          <w:szCs w:val="20"/>
        </w:rPr>
        <w:t>Mn</w:t>
      </w:r>
      <w:proofErr w:type="spellEnd"/>
      <w:r w:rsidRPr="009F4955">
        <w:rPr>
          <w:rFonts w:ascii="Times New Roman" w:hAnsi="Times New Roman" w:cs="Times New Roman"/>
          <w:sz w:val="20"/>
          <w:szCs w:val="20"/>
        </w:rPr>
        <w:t>, and P), as well as vitamins like those in the B group, vitamins A, D, and E, are present in some species of edible insects.</w:t>
      </w:r>
    </w:p>
    <w:p w:rsidR="005F59B8" w:rsidRPr="009F4955" w:rsidRDefault="005F59B8" w:rsidP="00DE3892">
      <w:pPr>
        <w:autoSpaceDE w:val="0"/>
        <w:autoSpaceDN w:val="0"/>
        <w:adjustRightInd w:val="0"/>
        <w:ind w:firstLine="720"/>
        <w:jc w:val="both"/>
        <w:rPr>
          <w:rFonts w:ascii="Times New Roman" w:hAnsi="Times New Roman" w:cs="Times New Roman"/>
          <w:sz w:val="20"/>
          <w:szCs w:val="20"/>
        </w:rPr>
      </w:pPr>
    </w:p>
    <w:p w:rsidR="00DD188A" w:rsidRPr="009F4955" w:rsidRDefault="00DD188A" w:rsidP="00DE3892">
      <w:pPr>
        <w:rPr>
          <w:rFonts w:ascii="Cambria" w:eastAsia="Times New Roman" w:hAnsi="Cambria" w:cs="Times New Roman"/>
          <w:b/>
          <w:bCs/>
          <w:color w:val="333333"/>
          <w:sz w:val="20"/>
          <w:szCs w:val="20"/>
          <w:lang w:eastAsia="en-IN" w:bidi="bn-IN"/>
        </w:rPr>
      </w:pPr>
    </w:p>
    <w:p w:rsidR="003D096B" w:rsidRDefault="005F59B8" w:rsidP="005F59B8">
      <w:pPr>
        <w:pStyle w:val="ListParagraph"/>
        <w:numPr>
          <w:ilvl w:val="0"/>
          <w:numId w:val="1"/>
        </w:numPr>
        <w:jc w:val="center"/>
        <w:rPr>
          <w:rFonts w:ascii="Times New Roman" w:hAnsi="Times New Roman" w:cs="Times New Roman"/>
          <w:b/>
          <w:bCs/>
          <w:sz w:val="20"/>
          <w:szCs w:val="20"/>
          <w:lang w:bidi="bn-IN"/>
        </w:rPr>
      </w:pPr>
      <w:r w:rsidRPr="005F59B8">
        <w:rPr>
          <w:rFonts w:ascii="Times New Roman" w:hAnsi="Times New Roman" w:cs="Times New Roman"/>
          <w:b/>
          <w:bCs/>
          <w:sz w:val="20"/>
          <w:szCs w:val="20"/>
          <w:lang w:bidi="bn-IN"/>
        </w:rPr>
        <w:t>PROTEIN AND AMINO ACIDS</w:t>
      </w:r>
    </w:p>
    <w:p w:rsidR="005F59B8" w:rsidRPr="005F59B8" w:rsidRDefault="005F59B8" w:rsidP="005F59B8">
      <w:pPr>
        <w:pStyle w:val="ListParagraph"/>
        <w:ind w:left="1080"/>
        <w:rPr>
          <w:rFonts w:ascii="Times New Roman" w:hAnsi="Times New Roman" w:cs="Times New Roman"/>
          <w:b/>
          <w:bCs/>
          <w:sz w:val="20"/>
          <w:szCs w:val="20"/>
          <w:lang w:bidi="bn-IN"/>
        </w:rPr>
      </w:pPr>
    </w:p>
    <w:p w:rsidR="00E9022C" w:rsidRDefault="00E9022C" w:rsidP="00DE3892">
      <w:pPr>
        <w:ind w:firstLine="720"/>
        <w:jc w:val="both"/>
        <w:rPr>
          <w:rFonts w:ascii="Times New Roman" w:hAnsi="Times New Roman" w:cs="Times New Roman"/>
          <w:sz w:val="20"/>
          <w:szCs w:val="20"/>
          <w:lang w:bidi="bn-IN"/>
        </w:rPr>
      </w:pPr>
      <w:r w:rsidRPr="009F4955">
        <w:rPr>
          <w:rFonts w:ascii="Times New Roman" w:hAnsi="Times New Roman" w:cs="Times New Roman"/>
          <w:sz w:val="20"/>
          <w:szCs w:val="20"/>
          <w:lang w:bidi="bn-IN"/>
        </w:rPr>
        <w:t>The building blocks of all biological function, including enzymes, hormones, and haemoglobin, are proteins. Protein is a crucial component of antibodies since it supports the body's immune system. It is the sole substance that can create nitrogen, which is essential for converting genetic information, preserving acid-alkaline equilibrium, and moving essential substances within the human body. It can give off heat and act as a nutritional ingredient that produces energy.</w:t>
      </w:r>
      <w:r w:rsidR="00196CCF" w:rsidRPr="009F4955">
        <w:rPr>
          <w:rFonts w:ascii="Times New Roman" w:hAnsi="Times New Roman" w:cs="Times New Roman"/>
          <w:sz w:val="20"/>
          <w:szCs w:val="20"/>
          <w:lang w:bidi="bn-IN"/>
        </w:rPr>
        <w:t xml:space="preserve"> Earlier studies pro</w:t>
      </w:r>
      <w:r w:rsidR="0086118F" w:rsidRPr="009F4955">
        <w:rPr>
          <w:rFonts w:ascii="Times New Roman" w:hAnsi="Times New Roman" w:cs="Times New Roman"/>
          <w:sz w:val="20"/>
          <w:szCs w:val="20"/>
          <w:lang w:bidi="bn-IN"/>
        </w:rPr>
        <w:t>ved that edible insects are a good source of Proteins as well as amino acids.</w:t>
      </w:r>
      <w:r w:rsidR="00C43DCC">
        <w:rPr>
          <w:rFonts w:ascii="Times New Roman" w:hAnsi="Times New Roman" w:cs="Times New Roman"/>
          <w:sz w:val="20"/>
          <w:szCs w:val="20"/>
          <w:lang w:bidi="bn-IN"/>
        </w:rPr>
        <w:t xml:space="preserve"> </w:t>
      </w:r>
      <w:r w:rsidR="00C43DCC" w:rsidRPr="001D5E4D">
        <w:rPr>
          <w:rFonts w:ascii="Times New Roman" w:hAnsi="Times New Roman" w:cs="Times New Roman"/>
          <w:sz w:val="20"/>
          <w:szCs w:val="20"/>
        </w:rPr>
        <w:t>Protein and amino acid contents in different insect orders</w:t>
      </w:r>
      <w:r w:rsidR="00C43DCC">
        <w:rPr>
          <w:rFonts w:ascii="Times New Roman" w:hAnsi="Times New Roman" w:cs="Times New Roman"/>
          <w:sz w:val="20"/>
          <w:szCs w:val="20"/>
        </w:rPr>
        <w:t xml:space="preserve"> are presented in Fig.1.</w:t>
      </w:r>
    </w:p>
    <w:p w:rsidR="005F59B8" w:rsidRDefault="005F59B8" w:rsidP="00DE3892">
      <w:pPr>
        <w:ind w:firstLine="720"/>
        <w:jc w:val="both"/>
        <w:rPr>
          <w:rFonts w:ascii="Times New Roman" w:hAnsi="Times New Roman" w:cs="Times New Roman"/>
          <w:sz w:val="20"/>
          <w:szCs w:val="20"/>
          <w:lang w:bidi="bn-IN"/>
        </w:rPr>
      </w:pPr>
    </w:p>
    <w:p w:rsidR="003C7A6C" w:rsidRPr="005F59B8" w:rsidRDefault="005F59B8" w:rsidP="005F59B8">
      <w:pPr>
        <w:pStyle w:val="ListParagraph"/>
        <w:numPr>
          <w:ilvl w:val="0"/>
          <w:numId w:val="1"/>
        </w:numPr>
        <w:jc w:val="center"/>
        <w:rPr>
          <w:rFonts w:ascii="Times New Roman" w:hAnsi="Times New Roman" w:cs="Times New Roman"/>
          <w:b/>
          <w:bCs/>
          <w:sz w:val="20"/>
          <w:szCs w:val="20"/>
          <w:lang w:bidi="bn-IN"/>
        </w:rPr>
      </w:pPr>
      <w:r w:rsidRPr="005F59B8">
        <w:rPr>
          <w:rFonts w:ascii="Times New Roman" w:hAnsi="Times New Roman" w:cs="Times New Roman"/>
          <w:b/>
          <w:bCs/>
          <w:sz w:val="20"/>
          <w:szCs w:val="20"/>
          <w:lang w:bidi="bn-IN"/>
        </w:rPr>
        <w:t>ANTIOXIDANTS</w:t>
      </w:r>
    </w:p>
    <w:p w:rsidR="005F59B8" w:rsidRDefault="005F59B8" w:rsidP="00DE3892">
      <w:pPr>
        <w:jc w:val="both"/>
        <w:rPr>
          <w:rFonts w:ascii="Times New Roman" w:hAnsi="Times New Roman" w:cs="Times New Roman"/>
          <w:sz w:val="20"/>
          <w:szCs w:val="20"/>
          <w:lang w:bidi="bn-IN"/>
        </w:rPr>
      </w:pPr>
    </w:p>
    <w:p w:rsidR="003C7A6C" w:rsidRDefault="003C7A6C" w:rsidP="005F59B8">
      <w:pPr>
        <w:ind w:firstLine="720"/>
        <w:jc w:val="both"/>
        <w:rPr>
          <w:rFonts w:ascii="Times New Roman" w:hAnsi="Times New Roman" w:cs="Times New Roman"/>
          <w:sz w:val="20"/>
          <w:szCs w:val="20"/>
          <w:lang w:bidi="bn-IN"/>
        </w:rPr>
      </w:pPr>
      <w:r w:rsidRPr="003C7A6C">
        <w:rPr>
          <w:rFonts w:ascii="Times New Roman" w:hAnsi="Times New Roman" w:cs="Times New Roman"/>
          <w:sz w:val="20"/>
          <w:szCs w:val="20"/>
          <w:lang w:bidi="bn-IN"/>
        </w:rPr>
        <w:t xml:space="preserve">A natural resource of great significance to the food business is insects that can be eaten. Not just because of their superior nutritional value and technological production advantages, but also because they contain </w:t>
      </w:r>
      <w:proofErr w:type="spellStart"/>
      <w:r w:rsidRPr="003C7A6C">
        <w:rPr>
          <w:rFonts w:ascii="Times New Roman" w:hAnsi="Times New Roman" w:cs="Times New Roman"/>
          <w:sz w:val="20"/>
          <w:szCs w:val="20"/>
          <w:lang w:bidi="bn-IN"/>
        </w:rPr>
        <w:t>entomochemicals</w:t>
      </w:r>
      <w:proofErr w:type="spellEnd"/>
      <w:r w:rsidRPr="003C7A6C">
        <w:rPr>
          <w:rFonts w:ascii="Times New Roman" w:hAnsi="Times New Roman" w:cs="Times New Roman"/>
          <w:sz w:val="20"/>
          <w:szCs w:val="20"/>
          <w:lang w:bidi="bn-IN"/>
        </w:rPr>
        <w:t xml:space="preserve">, which are bioactive substances. These include derivatives of amino acids as well as </w:t>
      </w:r>
      <w:proofErr w:type="spellStart"/>
      <w:r w:rsidRPr="003C7A6C">
        <w:rPr>
          <w:rFonts w:ascii="Times New Roman" w:hAnsi="Times New Roman" w:cs="Times New Roman"/>
          <w:sz w:val="20"/>
          <w:szCs w:val="20"/>
          <w:lang w:bidi="bn-IN"/>
        </w:rPr>
        <w:t>phenolic</w:t>
      </w:r>
      <w:proofErr w:type="spellEnd"/>
      <w:r w:rsidRPr="003C7A6C">
        <w:rPr>
          <w:rFonts w:ascii="Times New Roman" w:hAnsi="Times New Roman" w:cs="Times New Roman"/>
          <w:sz w:val="20"/>
          <w:szCs w:val="20"/>
          <w:lang w:bidi="bn-IN"/>
        </w:rPr>
        <w:t xml:space="preserve">, alkaloid, and </w:t>
      </w:r>
      <w:proofErr w:type="spellStart"/>
      <w:r w:rsidRPr="003C7A6C">
        <w:rPr>
          <w:rFonts w:ascii="Times New Roman" w:hAnsi="Times New Roman" w:cs="Times New Roman"/>
          <w:sz w:val="20"/>
          <w:szCs w:val="20"/>
          <w:lang w:bidi="bn-IN"/>
        </w:rPr>
        <w:t>terpenoid</w:t>
      </w:r>
      <w:proofErr w:type="spellEnd"/>
      <w:r w:rsidRPr="003C7A6C">
        <w:rPr>
          <w:rFonts w:ascii="Times New Roman" w:hAnsi="Times New Roman" w:cs="Times New Roman"/>
          <w:sz w:val="20"/>
          <w:szCs w:val="20"/>
          <w:lang w:bidi="bn-IN"/>
        </w:rPr>
        <w:t xml:space="preserve"> chemicals, among others. Due to their function in the formation of food and their bioactive qualities, </w:t>
      </w:r>
      <w:proofErr w:type="spellStart"/>
      <w:r w:rsidRPr="003C7A6C">
        <w:rPr>
          <w:rFonts w:ascii="Times New Roman" w:hAnsi="Times New Roman" w:cs="Times New Roman"/>
          <w:sz w:val="20"/>
          <w:szCs w:val="20"/>
          <w:lang w:bidi="bn-IN"/>
        </w:rPr>
        <w:t>phenolic</w:t>
      </w:r>
      <w:proofErr w:type="spellEnd"/>
      <w:r w:rsidRPr="003C7A6C">
        <w:rPr>
          <w:rFonts w:ascii="Times New Roman" w:hAnsi="Times New Roman" w:cs="Times New Roman"/>
          <w:sz w:val="20"/>
          <w:szCs w:val="20"/>
          <w:lang w:bidi="bn-IN"/>
        </w:rPr>
        <w:t xml:space="preserve"> compounds have been the best characterised and are the subject of this study. </w:t>
      </w:r>
      <w:proofErr w:type="spellStart"/>
      <w:r w:rsidRPr="003C7A6C">
        <w:rPr>
          <w:rFonts w:ascii="Times New Roman" w:hAnsi="Times New Roman" w:cs="Times New Roman"/>
          <w:sz w:val="20"/>
          <w:szCs w:val="20"/>
          <w:lang w:bidi="bn-IN"/>
        </w:rPr>
        <w:t>Orthoptera</w:t>
      </w:r>
      <w:proofErr w:type="spellEnd"/>
      <w:r w:rsidRPr="003C7A6C">
        <w:rPr>
          <w:rFonts w:ascii="Times New Roman" w:hAnsi="Times New Roman" w:cs="Times New Roman"/>
          <w:sz w:val="20"/>
          <w:szCs w:val="20"/>
          <w:lang w:bidi="bn-IN"/>
        </w:rPr>
        <w:t xml:space="preserve">, </w:t>
      </w:r>
      <w:proofErr w:type="spellStart"/>
      <w:r w:rsidRPr="003C7A6C">
        <w:rPr>
          <w:rFonts w:ascii="Times New Roman" w:hAnsi="Times New Roman" w:cs="Times New Roman"/>
          <w:sz w:val="20"/>
          <w:szCs w:val="20"/>
          <w:lang w:bidi="bn-IN"/>
        </w:rPr>
        <w:t>Coleoptera</w:t>
      </w:r>
      <w:proofErr w:type="spellEnd"/>
      <w:r w:rsidRPr="003C7A6C">
        <w:rPr>
          <w:rFonts w:ascii="Times New Roman" w:hAnsi="Times New Roman" w:cs="Times New Roman"/>
          <w:sz w:val="20"/>
          <w:szCs w:val="20"/>
          <w:lang w:bidi="bn-IN"/>
        </w:rPr>
        <w:t xml:space="preserve">, and Lepidoptera are the main taxonomic orders investigated in this area; the </w:t>
      </w:r>
      <w:proofErr w:type="spellStart"/>
      <w:r w:rsidRPr="003C7A6C">
        <w:rPr>
          <w:rFonts w:ascii="Times New Roman" w:hAnsi="Times New Roman" w:cs="Times New Roman"/>
          <w:sz w:val="20"/>
          <w:szCs w:val="20"/>
          <w:lang w:bidi="bn-IN"/>
        </w:rPr>
        <w:t>phenolic</w:t>
      </w:r>
      <w:proofErr w:type="spellEnd"/>
      <w:r w:rsidRPr="003C7A6C">
        <w:rPr>
          <w:rFonts w:ascii="Times New Roman" w:hAnsi="Times New Roman" w:cs="Times New Roman"/>
          <w:sz w:val="20"/>
          <w:szCs w:val="20"/>
          <w:lang w:bidi="bn-IN"/>
        </w:rPr>
        <w:t xml:space="preserve"> chemicals in their edible specimens act as antioxidants.</w:t>
      </w:r>
    </w:p>
    <w:p w:rsidR="005F59B8" w:rsidRPr="003C7A6C" w:rsidRDefault="005F59B8" w:rsidP="005F59B8">
      <w:pPr>
        <w:ind w:firstLine="720"/>
        <w:jc w:val="both"/>
        <w:rPr>
          <w:rFonts w:ascii="Times New Roman" w:hAnsi="Times New Roman" w:cs="Times New Roman"/>
          <w:sz w:val="20"/>
          <w:szCs w:val="20"/>
          <w:lang w:bidi="bn-IN"/>
        </w:rPr>
      </w:pPr>
    </w:p>
    <w:p w:rsidR="003D096B" w:rsidRDefault="003D096B" w:rsidP="00DE3892">
      <w:pPr>
        <w:jc w:val="both"/>
        <w:rPr>
          <w:rFonts w:ascii="Times New Roman" w:hAnsi="Times New Roman" w:cs="Times New Roman"/>
          <w:b/>
          <w:bCs/>
          <w:sz w:val="20"/>
          <w:szCs w:val="20"/>
          <w:lang w:bidi="bn-IN"/>
        </w:rPr>
      </w:pPr>
    </w:p>
    <w:p w:rsidR="003D096B" w:rsidRPr="005F59B8" w:rsidRDefault="005F59B8" w:rsidP="005F59B8">
      <w:pPr>
        <w:pStyle w:val="ListParagraph"/>
        <w:numPr>
          <w:ilvl w:val="0"/>
          <w:numId w:val="1"/>
        </w:numPr>
        <w:jc w:val="center"/>
        <w:rPr>
          <w:rFonts w:ascii="Times New Roman" w:hAnsi="Times New Roman" w:cs="Times New Roman"/>
          <w:b/>
          <w:bCs/>
          <w:sz w:val="20"/>
          <w:szCs w:val="20"/>
          <w:lang w:bidi="bn-IN"/>
        </w:rPr>
      </w:pPr>
      <w:r w:rsidRPr="005F59B8">
        <w:rPr>
          <w:rFonts w:ascii="Times New Roman" w:hAnsi="Times New Roman" w:cs="Times New Roman"/>
          <w:b/>
          <w:bCs/>
          <w:sz w:val="20"/>
          <w:szCs w:val="20"/>
          <w:lang w:bidi="bn-IN"/>
        </w:rPr>
        <w:t>FATTY ACIDS</w:t>
      </w:r>
    </w:p>
    <w:p w:rsidR="005F59B8" w:rsidRDefault="005F59B8" w:rsidP="00DE3892">
      <w:pPr>
        <w:autoSpaceDE w:val="0"/>
        <w:autoSpaceDN w:val="0"/>
        <w:adjustRightInd w:val="0"/>
        <w:ind w:firstLine="720"/>
        <w:jc w:val="both"/>
        <w:rPr>
          <w:rFonts w:ascii="Times New Roman" w:hAnsi="Times New Roman" w:cs="Times New Roman"/>
          <w:sz w:val="20"/>
          <w:szCs w:val="20"/>
        </w:rPr>
      </w:pPr>
    </w:p>
    <w:p w:rsidR="00E9022C" w:rsidRDefault="00E9022C" w:rsidP="00DE3892">
      <w:pPr>
        <w:autoSpaceDE w:val="0"/>
        <w:autoSpaceDN w:val="0"/>
        <w:adjustRightInd w:val="0"/>
        <w:ind w:firstLine="720"/>
        <w:jc w:val="both"/>
        <w:rPr>
          <w:rFonts w:ascii="Times New Roman" w:hAnsi="Times New Roman" w:cs="Times New Roman"/>
          <w:sz w:val="20"/>
          <w:szCs w:val="20"/>
        </w:rPr>
      </w:pPr>
      <w:r w:rsidRPr="009F4955">
        <w:rPr>
          <w:rFonts w:ascii="Times New Roman" w:hAnsi="Times New Roman" w:cs="Times New Roman"/>
          <w:sz w:val="20"/>
          <w:szCs w:val="20"/>
        </w:rPr>
        <w:t>An essential part of the human body, fat supports and protects several organs in addition to storing and delivering energy. Fat can assist with vitamin absorption as well.</w:t>
      </w:r>
      <w:r w:rsidR="00726EFA" w:rsidRPr="009F4955">
        <w:rPr>
          <w:rFonts w:ascii="Times New Roman" w:hAnsi="Times New Roman" w:cs="Times New Roman"/>
          <w:sz w:val="20"/>
          <w:szCs w:val="20"/>
        </w:rPr>
        <w:t xml:space="preserve"> </w:t>
      </w:r>
      <w:r w:rsidRPr="009F4955">
        <w:rPr>
          <w:rFonts w:ascii="Times New Roman" w:hAnsi="Times New Roman" w:cs="Times New Roman"/>
          <w:sz w:val="20"/>
          <w:szCs w:val="20"/>
        </w:rPr>
        <w:t xml:space="preserve">Many tissues and cells include phosphorus, carbohydrates, and cholesterol; when coupled with protein, these substances can create fatty proteins and cell membranes. </w:t>
      </w:r>
      <w:proofErr w:type="spellStart"/>
      <w:r w:rsidRPr="009F4955">
        <w:rPr>
          <w:rFonts w:ascii="Times New Roman" w:hAnsi="Times New Roman" w:cs="Times New Roman"/>
          <w:sz w:val="20"/>
          <w:szCs w:val="20"/>
        </w:rPr>
        <w:t>Phosphatide</w:t>
      </w:r>
      <w:proofErr w:type="spellEnd"/>
      <w:r w:rsidRPr="009F4955">
        <w:rPr>
          <w:rFonts w:ascii="Times New Roman" w:hAnsi="Times New Roman" w:cs="Times New Roman"/>
          <w:sz w:val="20"/>
          <w:szCs w:val="20"/>
        </w:rPr>
        <w:t xml:space="preserve"> is beneficial for the brain and liver, lowers blood fat, creates clean cholesterol, </w:t>
      </w:r>
      <w:proofErr w:type="gramStart"/>
      <w:r w:rsidRPr="009F4955">
        <w:rPr>
          <w:rFonts w:ascii="Times New Roman" w:hAnsi="Times New Roman" w:cs="Times New Roman"/>
          <w:sz w:val="20"/>
          <w:szCs w:val="20"/>
        </w:rPr>
        <w:t>promotes</w:t>
      </w:r>
      <w:proofErr w:type="gramEnd"/>
      <w:r w:rsidRPr="009F4955">
        <w:rPr>
          <w:rFonts w:ascii="Times New Roman" w:hAnsi="Times New Roman" w:cs="Times New Roman"/>
          <w:sz w:val="20"/>
          <w:szCs w:val="20"/>
        </w:rPr>
        <w:t xml:space="preserve"> cell growth and </w:t>
      </w:r>
      <w:r w:rsidR="00032EAA">
        <w:rPr>
          <w:rFonts w:ascii="Times New Roman" w:hAnsi="Times New Roman" w:cs="Times New Roman"/>
          <w:sz w:val="20"/>
          <w:szCs w:val="20"/>
        </w:rPr>
        <w:t>skin growth, and delays senility.</w:t>
      </w:r>
      <w:r w:rsidRPr="009F4955">
        <w:rPr>
          <w:rFonts w:ascii="Times New Roman" w:hAnsi="Times New Roman" w:cs="Times New Roman"/>
          <w:sz w:val="20"/>
          <w:szCs w:val="20"/>
        </w:rPr>
        <w:t xml:space="preserve"> Saturated and unsaturated fatty acids are two categories of fatty acids. Unsaturated fatty acids can promote human growth, safeguard the skin, and lessen the development of thrombi and blood platelet coagulation.</w:t>
      </w:r>
      <w:r w:rsidR="00C64B45">
        <w:rPr>
          <w:rFonts w:ascii="Times New Roman" w:hAnsi="Times New Roman" w:cs="Times New Roman"/>
          <w:sz w:val="20"/>
          <w:szCs w:val="20"/>
        </w:rPr>
        <w:t xml:space="preserve"> Fat content of edible insects is graphically presented in Fig. 2.</w:t>
      </w:r>
    </w:p>
    <w:p w:rsidR="005F59B8" w:rsidRPr="009F4955" w:rsidRDefault="005F59B8" w:rsidP="00DE3892">
      <w:pPr>
        <w:autoSpaceDE w:val="0"/>
        <w:autoSpaceDN w:val="0"/>
        <w:adjustRightInd w:val="0"/>
        <w:ind w:firstLine="720"/>
        <w:jc w:val="both"/>
        <w:rPr>
          <w:rFonts w:ascii="Times New Roman" w:hAnsi="Times New Roman" w:cs="Times New Roman"/>
          <w:sz w:val="20"/>
          <w:szCs w:val="20"/>
        </w:rPr>
      </w:pPr>
    </w:p>
    <w:p w:rsidR="003D096B" w:rsidRDefault="003D096B" w:rsidP="00DE3892">
      <w:pPr>
        <w:autoSpaceDE w:val="0"/>
        <w:autoSpaceDN w:val="0"/>
        <w:adjustRightInd w:val="0"/>
        <w:jc w:val="both"/>
        <w:rPr>
          <w:rFonts w:ascii="Times New Roman" w:hAnsi="Times New Roman" w:cs="Times New Roman"/>
          <w:sz w:val="20"/>
          <w:szCs w:val="20"/>
          <w:lang w:bidi="bn-IN"/>
        </w:rPr>
      </w:pPr>
    </w:p>
    <w:p w:rsidR="003D096B" w:rsidRPr="005F59B8" w:rsidRDefault="005F59B8" w:rsidP="005F59B8">
      <w:pPr>
        <w:pStyle w:val="ListParagraph"/>
        <w:numPr>
          <w:ilvl w:val="0"/>
          <w:numId w:val="1"/>
        </w:numPr>
        <w:autoSpaceDE w:val="0"/>
        <w:autoSpaceDN w:val="0"/>
        <w:adjustRightInd w:val="0"/>
        <w:jc w:val="center"/>
        <w:rPr>
          <w:rFonts w:ascii="Times New Roman" w:hAnsi="Times New Roman" w:cs="Times New Roman"/>
          <w:b/>
          <w:bCs/>
          <w:sz w:val="20"/>
          <w:szCs w:val="20"/>
          <w:lang w:bidi="bn-IN"/>
        </w:rPr>
      </w:pPr>
      <w:r w:rsidRPr="005F59B8">
        <w:rPr>
          <w:rFonts w:ascii="Times New Roman" w:hAnsi="Times New Roman" w:cs="Times New Roman"/>
          <w:b/>
          <w:bCs/>
          <w:sz w:val="20"/>
          <w:szCs w:val="20"/>
          <w:lang w:bidi="bn-IN"/>
        </w:rPr>
        <w:t>CARBOHYDRATES</w:t>
      </w:r>
    </w:p>
    <w:p w:rsidR="005F59B8" w:rsidRDefault="005F59B8" w:rsidP="00DE3892">
      <w:pPr>
        <w:autoSpaceDE w:val="0"/>
        <w:autoSpaceDN w:val="0"/>
        <w:adjustRightInd w:val="0"/>
        <w:ind w:firstLine="720"/>
        <w:jc w:val="both"/>
        <w:rPr>
          <w:rFonts w:ascii="Times New Roman" w:hAnsi="Times New Roman" w:cs="Times New Roman"/>
          <w:sz w:val="20"/>
          <w:szCs w:val="20"/>
          <w:lang w:bidi="bn-IN"/>
        </w:rPr>
      </w:pPr>
    </w:p>
    <w:p w:rsidR="009010D8" w:rsidRDefault="00483DC6" w:rsidP="00DE3892">
      <w:pPr>
        <w:autoSpaceDE w:val="0"/>
        <w:autoSpaceDN w:val="0"/>
        <w:adjustRightInd w:val="0"/>
        <w:ind w:firstLine="720"/>
        <w:jc w:val="both"/>
        <w:rPr>
          <w:rFonts w:ascii="Times New Roman" w:hAnsi="Times New Roman" w:cs="Times New Roman"/>
          <w:sz w:val="20"/>
          <w:szCs w:val="20"/>
          <w:lang w:bidi="bn-IN"/>
        </w:rPr>
      </w:pPr>
      <w:r w:rsidRPr="009F4955">
        <w:rPr>
          <w:rFonts w:ascii="Times New Roman" w:hAnsi="Times New Roman" w:cs="Times New Roman"/>
          <w:sz w:val="20"/>
          <w:szCs w:val="20"/>
          <w:lang w:bidi="bn-IN"/>
        </w:rPr>
        <w:t>The body needs carbohydrates as one of its primary nutritional components. They serve as the primary heat source, can lower protein intake, and promote detoxification. They are also significant components of the human body. They can be used with fat, protein, and compounds play crucial physiological roles, according to Jin (1987).Insects that can be eaten are high in protein and fat but</w:t>
      </w:r>
      <w:r w:rsidR="00536F8D" w:rsidRPr="009F4955">
        <w:rPr>
          <w:rFonts w:ascii="Times New Roman" w:hAnsi="Times New Roman" w:cs="Times New Roman"/>
          <w:sz w:val="20"/>
          <w:szCs w:val="20"/>
          <w:lang w:bidi="bn-IN"/>
        </w:rPr>
        <w:t xml:space="preserve"> low in carbohydrates.</w:t>
      </w:r>
      <w:r w:rsidRPr="009F4955">
        <w:rPr>
          <w:rFonts w:ascii="Times New Roman" w:hAnsi="Times New Roman" w:cs="Times New Roman"/>
          <w:sz w:val="20"/>
          <w:szCs w:val="20"/>
          <w:lang w:bidi="bn-IN"/>
        </w:rPr>
        <w:t xml:space="preserve"> Different edible bug species have different carbohydrate levels that range from 1 to 10%. Insect tea, which is made from their faeces and has </w:t>
      </w:r>
      <w:proofErr w:type="gramStart"/>
      <w:r w:rsidRPr="009F4955">
        <w:rPr>
          <w:rFonts w:ascii="Times New Roman" w:hAnsi="Times New Roman" w:cs="Times New Roman"/>
          <w:sz w:val="20"/>
          <w:szCs w:val="20"/>
          <w:lang w:bidi="bn-IN"/>
        </w:rPr>
        <w:t>a greater</w:t>
      </w:r>
      <w:proofErr w:type="gramEnd"/>
      <w:r w:rsidRPr="009F4955">
        <w:rPr>
          <w:rFonts w:ascii="Times New Roman" w:hAnsi="Times New Roman" w:cs="Times New Roman"/>
          <w:sz w:val="20"/>
          <w:szCs w:val="20"/>
          <w:lang w:bidi="bn-IN"/>
        </w:rPr>
        <w:t xml:space="preserve"> carbohydrate content (16.27 percent), is a unique source. Insects contain significant levels of </w:t>
      </w:r>
      <w:r w:rsidRPr="009F4955">
        <w:rPr>
          <w:rFonts w:ascii="Times New Roman" w:hAnsi="Times New Roman" w:cs="Times New Roman"/>
          <w:sz w:val="20"/>
          <w:szCs w:val="20"/>
          <w:lang w:bidi="bn-IN"/>
        </w:rPr>
        <w:lastRenderedPageBreak/>
        <w:t>polysaccharide, which has been found in recent studies to improve the immune system in humans.</w:t>
      </w:r>
      <w:r w:rsidR="00C64B45">
        <w:rPr>
          <w:rFonts w:ascii="Times New Roman" w:hAnsi="Times New Roman" w:cs="Times New Roman"/>
          <w:sz w:val="20"/>
          <w:szCs w:val="20"/>
          <w:lang w:bidi="bn-IN"/>
        </w:rPr>
        <w:t xml:space="preserve"> Carbohydrate content of some insect order is presented in Fig.3.</w:t>
      </w:r>
    </w:p>
    <w:p w:rsidR="003D096B" w:rsidRDefault="003D096B" w:rsidP="00DE3892">
      <w:pPr>
        <w:autoSpaceDE w:val="0"/>
        <w:autoSpaceDN w:val="0"/>
        <w:adjustRightInd w:val="0"/>
        <w:jc w:val="both"/>
        <w:rPr>
          <w:rFonts w:ascii="Times New Roman" w:hAnsi="Times New Roman" w:cs="Times New Roman"/>
          <w:sz w:val="20"/>
          <w:szCs w:val="20"/>
          <w:lang w:bidi="bn-IN"/>
        </w:rPr>
      </w:pPr>
    </w:p>
    <w:p w:rsidR="003D096B" w:rsidRPr="005F59B8" w:rsidRDefault="005F59B8" w:rsidP="005F59B8">
      <w:pPr>
        <w:pStyle w:val="ListParagraph"/>
        <w:numPr>
          <w:ilvl w:val="0"/>
          <w:numId w:val="1"/>
        </w:numPr>
        <w:autoSpaceDE w:val="0"/>
        <w:autoSpaceDN w:val="0"/>
        <w:adjustRightInd w:val="0"/>
        <w:jc w:val="center"/>
        <w:rPr>
          <w:rFonts w:ascii="Times New Roman" w:hAnsi="Times New Roman" w:cs="Times New Roman"/>
          <w:b/>
          <w:bCs/>
          <w:sz w:val="20"/>
          <w:szCs w:val="20"/>
          <w:lang w:bidi="bn-IN"/>
        </w:rPr>
      </w:pPr>
      <w:r w:rsidRPr="005F59B8">
        <w:rPr>
          <w:rFonts w:ascii="Times New Roman" w:hAnsi="Times New Roman" w:cs="Times New Roman"/>
          <w:b/>
          <w:bCs/>
          <w:sz w:val="20"/>
          <w:szCs w:val="20"/>
          <w:lang w:bidi="bn-IN"/>
        </w:rPr>
        <w:t>VITAMINS</w:t>
      </w:r>
    </w:p>
    <w:p w:rsidR="005F59B8" w:rsidRDefault="005F59B8" w:rsidP="005F59B8">
      <w:pPr>
        <w:ind w:firstLine="720"/>
        <w:jc w:val="both"/>
        <w:rPr>
          <w:rFonts w:ascii="Times New Roman" w:hAnsi="Times New Roman" w:cs="Times New Roman"/>
          <w:sz w:val="20"/>
          <w:szCs w:val="20"/>
          <w:lang w:bidi="bn-IN"/>
        </w:rPr>
      </w:pPr>
    </w:p>
    <w:p w:rsidR="005E0951" w:rsidRPr="009F4955" w:rsidRDefault="009010D8" w:rsidP="005F59B8">
      <w:pPr>
        <w:ind w:firstLine="720"/>
        <w:jc w:val="both"/>
        <w:rPr>
          <w:rFonts w:ascii="Times New Roman" w:hAnsi="Times New Roman" w:cs="Times New Roman"/>
          <w:sz w:val="20"/>
          <w:szCs w:val="20"/>
          <w:lang w:bidi="bn-IN"/>
        </w:rPr>
      </w:pPr>
      <w:r w:rsidRPr="009F4955">
        <w:rPr>
          <w:rFonts w:ascii="Times New Roman" w:hAnsi="Times New Roman" w:cs="Times New Roman"/>
          <w:sz w:val="20"/>
          <w:szCs w:val="20"/>
          <w:lang w:bidi="bn-IN"/>
        </w:rPr>
        <w:t>One class of chemical molecules required for human metabolism is the vitamin family. Vitamins must continually be given by diet because the human body is unable to synthesise them. There are not enough studies on the vitamins in eatable insects. However, the results of analys</w:t>
      </w:r>
      <w:r w:rsidR="00C16734">
        <w:rPr>
          <w:rFonts w:ascii="Times New Roman" w:hAnsi="Times New Roman" w:cs="Times New Roman"/>
          <w:sz w:val="20"/>
          <w:szCs w:val="20"/>
          <w:lang w:bidi="bn-IN"/>
        </w:rPr>
        <w:t xml:space="preserve">es by </w:t>
      </w:r>
      <w:r w:rsidR="002E60BF">
        <w:rPr>
          <w:rFonts w:ascii="Times New Roman" w:hAnsi="Times New Roman" w:cs="Times New Roman"/>
          <w:sz w:val="20"/>
          <w:szCs w:val="20"/>
          <w:lang w:bidi="bn-IN"/>
        </w:rPr>
        <w:t xml:space="preserve"> </w:t>
      </w:r>
      <w:proofErr w:type="spellStart"/>
      <w:r w:rsidR="002E60BF">
        <w:rPr>
          <w:rFonts w:ascii="Times New Roman" w:hAnsi="Times New Roman" w:cs="Times New Roman"/>
          <w:sz w:val="20"/>
          <w:szCs w:val="20"/>
          <w:lang w:bidi="bn-IN"/>
        </w:rPr>
        <w:t>DeFoliart</w:t>
      </w:r>
      <w:proofErr w:type="spellEnd"/>
      <w:r w:rsidR="002E60BF">
        <w:rPr>
          <w:rFonts w:ascii="Times New Roman" w:hAnsi="Times New Roman" w:cs="Times New Roman"/>
          <w:sz w:val="20"/>
          <w:szCs w:val="20"/>
          <w:lang w:bidi="bn-IN"/>
        </w:rPr>
        <w:t xml:space="preserve"> 1992</w:t>
      </w:r>
      <w:r w:rsidRPr="009F4955">
        <w:rPr>
          <w:rFonts w:ascii="Times New Roman" w:hAnsi="Times New Roman" w:cs="Times New Roman"/>
          <w:sz w:val="20"/>
          <w:szCs w:val="20"/>
          <w:lang w:bidi="bn-IN"/>
        </w:rPr>
        <w:t>) show</w:t>
      </w:r>
      <w:r w:rsidR="00C16734">
        <w:rPr>
          <w:rFonts w:ascii="Times New Roman" w:hAnsi="Times New Roman" w:cs="Times New Roman"/>
          <w:sz w:val="20"/>
          <w:szCs w:val="20"/>
          <w:lang w:bidi="bn-IN"/>
        </w:rPr>
        <w:t>ed</w:t>
      </w:r>
      <w:r w:rsidRPr="009F4955">
        <w:rPr>
          <w:rFonts w:ascii="Times New Roman" w:hAnsi="Times New Roman" w:cs="Times New Roman"/>
          <w:sz w:val="20"/>
          <w:szCs w:val="20"/>
          <w:lang w:bidi="bn-IN"/>
        </w:rPr>
        <w:t xml:space="preserve"> that edible insects contain vitamins A, carotene, B1, B2, B6, D, E, K, and</w:t>
      </w:r>
      <w:r w:rsidR="005E0951" w:rsidRPr="009F4955">
        <w:rPr>
          <w:rFonts w:ascii="Times New Roman" w:hAnsi="Times New Roman" w:cs="Times New Roman"/>
          <w:sz w:val="20"/>
          <w:szCs w:val="20"/>
          <w:lang w:bidi="bn-IN"/>
        </w:rPr>
        <w:t xml:space="preserve"> C among other nutrients.</w:t>
      </w:r>
    </w:p>
    <w:p w:rsidR="005E0951" w:rsidRDefault="005E0951" w:rsidP="00DE3892">
      <w:pPr>
        <w:rPr>
          <w:rFonts w:ascii="Times New Roman" w:hAnsi="Times New Roman" w:cs="Times New Roman"/>
          <w:sz w:val="24"/>
          <w:szCs w:val="24"/>
          <w:lang w:bidi="bn-IN"/>
        </w:rPr>
      </w:pPr>
    </w:p>
    <w:p w:rsidR="00536F8D" w:rsidRPr="009010D8" w:rsidRDefault="009010D8" w:rsidP="00DE3892">
      <w:pPr>
        <w:rPr>
          <w:rFonts w:ascii="Times New Roman" w:hAnsi="Times New Roman" w:cs="Times New Roman"/>
          <w:sz w:val="24"/>
          <w:szCs w:val="24"/>
          <w:lang w:bidi="bn-IN"/>
        </w:rPr>
      </w:pPr>
      <w:r w:rsidRPr="009010D8">
        <w:rPr>
          <w:rFonts w:ascii="Times New Roman" w:hAnsi="Times New Roman" w:cs="Times New Roman"/>
          <w:sz w:val="24"/>
          <w:szCs w:val="24"/>
          <w:lang w:bidi="bn-IN"/>
        </w:rPr>
        <w:t xml:space="preserve"> </w:t>
      </w:r>
    </w:p>
    <w:p w:rsidR="009010D8" w:rsidRPr="005F59B8" w:rsidRDefault="005F59B8" w:rsidP="005F59B8">
      <w:pPr>
        <w:pStyle w:val="ListParagraph"/>
        <w:numPr>
          <w:ilvl w:val="0"/>
          <w:numId w:val="1"/>
        </w:numPr>
        <w:autoSpaceDE w:val="0"/>
        <w:autoSpaceDN w:val="0"/>
        <w:adjustRightInd w:val="0"/>
        <w:jc w:val="center"/>
        <w:rPr>
          <w:rFonts w:ascii="Times New Roman" w:hAnsi="Times New Roman" w:cs="Times New Roman"/>
          <w:b/>
          <w:bCs/>
          <w:sz w:val="24"/>
          <w:szCs w:val="24"/>
          <w:lang w:bidi="bn-IN"/>
        </w:rPr>
      </w:pPr>
      <w:r w:rsidRPr="005F59B8">
        <w:rPr>
          <w:rFonts w:ascii="Times New Roman" w:hAnsi="Times New Roman" w:cs="Times New Roman"/>
          <w:b/>
          <w:bCs/>
          <w:sz w:val="24"/>
          <w:szCs w:val="24"/>
          <w:lang w:bidi="bn-IN"/>
        </w:rPr>
        <w:t>CONCLUSION</w:t>
      </w:r>
    </w:p>
    <w:p w:rsidR="005F59B8" w:rsidRDefault="005F59B8" w:rsidP="00DE3892">
      <w:pPr>
        <w:autoSpaceDE w:val="0"/>
        <w:autoSpaceDN w:val="0"/>
        <w:adjustRightInd w:val="0"/>
        <w:jc w:val="both"/>
        <w:rPr>
          <w:rFonts w:ascii="Times New Roman" w:hAnsi="Times New Roman" w:cs="Times New Roman"/>
          <w:sz w:val="20"/>
          <w:szCs w:val="20"/>
          <w:lang w:bidi="bn-IN"/>
        </w:rPr>
      </w:pPr>
    </w:p>
    <w:p w:rsidR="005D0E85" w:rsidRDefault="009010D8" w:rsidP="005F59B8">
      <w:pPr>
        <w:autoSpaceDE w:val="0"/>
        <w:autoSpaceDN w:val="0"/>
        <w:adjustRightInd w:val="0"/>
        <w:ind w:firstLine="720"/>
        <w:jc w:val="both"/>
        <w:rPr>
          <w:rFonts w:ascii="Times New Roman" w:hAnsi="Times New Roman" w:cs="Times New Roman"/>
          <w:sz w:val="20"/>
          <w:szCs w:val="20"/>
          <w:lang w:bidi="bn-IN"/>
        </w:rPr>
      </w:pPr>
      <w:r w:rsidRPr="009F4955">
        <w:rPr>
          <w:rFonts w:ascii="Times New Roman" w:hAnsi="Times New Roman" w:cs="Times New Roman"/>
          <w:sz w:val="20"/>
          <w:szCs w:val="20"/>
          <w:lang w:bidi="bn-IN"/>
        </w:rPr>
        <w:t xml:space="preserve">Insects that can be eaten are abundant in protein and amino acids, particularly those that are necessary for human health. They are a good protein source. They can provide abundant fat, fatty acids, nutrients, vitamins, and </w:t>
      </w:r>
      <w:proofErr w:type="spellStart"/>
      <w:r w:rsidRPr="009F4955">
        <w:rPr>
          <w:rFonts w:ascii="Times New Roman" w:hAnsi="Times New Roman" w:cs="Times New Roman"/>
          <w:sz w:val="20"/>
          <w:szCs w:val="20"/>
          <w:lang w:bidi="bn-IN"/>
        </w:rPr>
        <w:t>carbs</w:t>
      </w:r>
      <w:proofErr w:type="spellEnd"/>
      <w:r w:rsidRPr="009F4955">
        <w:rPr>
          <w:rFonts w:ascii="Times New Roman" w:hAnsi="Times New Roman" w:cs="Times New Roman"/>
          <w:sz w:val="20"/>
          <w:szCs w:val="20"/>
          <w:lang w:bidi="bn-IN"/>
        </w:rPr>
        <w:t>, particularly large levels of unsaturated fatty acids, which have significant nutritional value. Insects also include other components that are beneficial to human health, such as antimicrobial protein and peptides, enzymes, and hormones. Some insects are excellent sources of nutrition. Future research for human health and nutrition should concentrate on edible insects as a dietary resource and their industrialization.</w:t>
      </w:r>
      <w:r w:rsidR="00DE3892">
        <w:rPr>
          <w:rFonts w:ascii="Times New Roman" w:hAnsi="Times New Roman" w:cs="Times New Roman"/>
          <w:sz w:val="20"/>
          <w:szCs w:val="20"/>
          <w:lang w:bidi="bn-IN"/>
        </w:rPr>
        <w:t xml:space="preserve"> </w:t>
      </w: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5F59B8" w:rsidRDefault="005F59B8"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0F7106" w:rsidRDefault="000F7106" w:rsidP="005F59B8">
      <w:pPr>
        <w:autoSpaceDE w:val="0"/>
        <w:autoSpaceDN w:val="0"/>
        <w:adjustRightInd w:val="0"/>
        <w:ind w:firstLine="720"/>
        <w:jc w:val="both"/>
        <w:rPr>
          <w:rFonts w:ascii="Times New Roman" w:hAnsi="Times New Roman" w:cs="Times New Roman"/>
          <w:sz w:val="20"/>
          <w:szCs w:val="20"/>
          <w:lang w:bidi="bn-IN"/>
        </w:rPr>
      </w:pPr>
    </w:p>
    <w:p w:rsidR="005F59B8" w:rsidRDefault="005F59B8" w:rsidP="005F59B8">
      <w:pPr>
        <w:autoSpaceDE w:val="0"/>
        <w:autoSpaceDN w:val="0"/>
        <w:adjustRightInd w:val="0"/>
        <w:ind w:firstLine="720"/>
        <w:jc w:val="both"/>
        <w:rPr>
          <w:rFonts w:ascii="Times New Roman" w:hAnsi="Times New Roman" w:cs="Times New Roman"/>
          <w:sz w:val="20"/>
          <w:szCs w:val="20"/>
          <w:lang w:bidi="bn-IN"/>
        </w:rPr>
      </w:pPr>
    </w:p>
    <w:p w:rsidR="00DE3892" w:rsidRDefault="000F7106"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sidRPr="000F7106">
        <w:rPr>
          <w:rFonts w:ascii="Times New Roman" w:eastAsia="Times New Roman" w:hAnsi="Times New Roman" w:cs="Times New Roman"/>
          <w:b/>
          <w:bCs/>
          <w:color w:val="333333"/>
          <w:sz w:val="20"/>
          <w:szCs w:val="20"/>
          <w:lang w:eastAsia="en-IN" w:bidi="bn-IN"/>
        </w:rPr>
        <w:t xml:space="preserve">Table 1: </w:t>
      </w:r>
      <w:r w:rsidRPr="000F7106">
        <w:rPr>
          <w:rFonts w:ascii="Times New Roman" w:eastAsia="Times New Roman" w:hAnsi="Times New Roman" w:cs="Times New Roman"/>
          <w:color w:val="333333"/>
          <w:sz w:val="20"/>
          <w:szCs w:val="20"/>
          <w:lang w:eastAsia="en-IN" w:bidi="bn-IN"/>
        </w:rPr>
        <w:t>Most consumed insects as food resources traditionally in Asia</w:t>
      </w:r>
    </w:p>
    <w:p w:rsidR="003B68E5" w:rsidRDefault="003B68E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bl>
      <w:tblPr>
        <w:tblStyle w:val="TableGrid0"/>
        <w:tblW w:w="0" w:type="auto"/>
        <w:tblLayout w:type="fixed"/>
        <w:tblLook w:val="04A0"/>
      </w:tblPr>
      <w:tblGrid>
        <w:gridCol w:w="1391"/>
        <w:gridCol w:w="1836"/>
        <w:gridCol w:w="1804"/>
        <w:gridCol w:w="1394"/>
        <w:gridCol w:w="1649"/>
        <w:gridCol w:w="1168"/>
      </w:tblGrid>
      <w:tr w:rsidR="003B68E5" w:rsidTr="007A4394">
        <w:trPr>
          <w:trHeight w:val="486"/>
        </w:trPr>
        <w:tc>
          <w:tcPr>
            <w:tcW w:w="1391" w:type="dxa"/>
          </w:tcPr>
          <w:p w:rsidR="003B68E5" w:rsidRDefault="003B68E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lastRenderedPageBreak/>
              <w:t>Order</w:t>
            </w:r>
          </w:p>
        </w:tc>
        <w:tc>
          <w:tcPr>
            <w:tcW w:w="1836" w:type="dxa"/>
          </w:tcPr>
          <w:p w:rsidR="003B68E5" w:rsidRDefault="003B68E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Scientific name</w:t>
            </w:r>
          </w:p>
        </w:tc>
        <w:tc>
          <w:tcPr>
            <w:tcW w:w="1804" w:type="dxa"/>
          </w:tcPr>
          <w:p w:rsidR="003B68E5" w:rsidRDefault="003B68E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Common name</w:t>
            </w:r>
          </w:p>
        </w:tc>
        <w:tc>
          <w:tcPr>
            <w:tcW w:w="1394" w:type="dxa"/>
          </w:tcPr>
          <w:p w:rsidR="003B68E5" w:rsidRDefault="003B68E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Consumed stage</w:t>
            </w:r>
          </w:p>
        </w:tc>
        <w:tc>
          <w:tcPr>
            <w:tcW w:w="1649" w:type="dxa"/>
          </w:tcPr>
          <w:p w:rsidR="003B68E5" w:rsidRDefault="003B68E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Type of preparation</w:t>
            </w:r>
          </w:p>
        </w:tc>
        <w:tc>
          <w:tcPr>
            <w:tcW w:w="1168" w:type="dxa"/>
          </w:tcPr>
          <w:p w:rsidR="003B68E5" w:rsidRDefault="003B68E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References</w:t>
            </w:r>
          </w:p>
        </w:tc>
      </w:tr>
      <w:tr w:rsidR="007A4394" w:rsidTr="007A4394">
        <w:tc>
          <w:tcPr>
            <w:tcW w:w="1391" w:type="dxa"/>
            <w:vMerge w:val="restart"/>
            <w:vAlign w:val="center"/>
          </w:tcPr>
          <w:p w:rsidR="007A4394" w:rsidRDefault="007A4394" w:rsidP="007A4394">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Hemiptera</w:t>
            </w:r>
            <w:proofErr w:type="spellEnd"/>
          </w:p>
        </w:tc>
        <w:tc>
          <w:tcPr>
            <w:tcW w:w="1836"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sidRPr="00C81725">
              <w:rPr>
                <w:rFonts w:ascii="Times New Roman" w:eastAsia="Times New Roman" w:hAnsi="Times New Roman" w:cs="Times New Roman"/>
                <w:i/>
                <w:iCs/>
                <w:color w:val="333333"/>
                <w:sz w:val="20"/>
                <w:szCs w:val="20"/>
                <w:lang w:eastAsia="en-IN" w:bidi="bn-IN"/>
              </w:rPr>
              <w:t>Coccidea</w:t>
            </w:r>
            <w:proofErr w:type="spellEnd"/>
          </w:p>
        </w:tc>
        <w:tc>
          <w:tcPr>
            <w:tcW w:w="1804"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Scale insect</w:t>
            </w:r>
          </w:p>
        </w:tc>
        <w:tc>
          <w:tcPr>
            <w:tcW w:w="1394" w:type="dxa"/>
          </w:tcPr>
          <w:p w:rsidR="007A4394" w:rsidRDefault="00311D6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7A4394" w:rsidRDefault="00187D7D"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7A4394" w:rsidTr="007A4394">
        <w:tc>
          <w:tcPr>
            <w:tcW w:w="1391" w:type="dxa"/>
            <w:vMerge/>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Cicadoidea</w:t>
            </w:r>
            <w:proofErr w:type="spellEnd"/>
          </w:p>
        </w:tc>
        <w:tc>
          <w:tcPr>
            <w:tcW w:w="1804"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Cicarales</w:t>
            </w:r>
            <w:proofErr w:type="spellEnd"/>
          </w:p>
        </w:tc>
        <w:tc>
          <w:tcPr>
            <w:tcW w:w="1394" w:type="dxa"/>
          </w:tcPr>
          <w:p w:rsidR="007A4394" w:rsidRDefault="00311D6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7A4394" w:rsidRDefault="00187D7D"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7A4394" w:rsidTr="007A4394">
        <w:tc>
          <w:tcPr>
            <w:tcW w:w="1391" w:type="dxa"/>
            <w:vMerge/>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Aspongopus</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chinensis</w:t>
            </w:r>
            <w:proofErr w:type="spellEnd"/>
          </w:p>
        </w:tc>
        <w:tc>
          <w:tcPr>
            <w:tcW w:w="1804"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Stinkbugs</w:t>
            </w:r>
          </w:p>
        </w:tc>
        <w:tc>
          <w:tcPr>
            <w:tcW w:w="1394" w:type="dxa"/>
          </w:tcPr>
          <w:p w:rsidR="007A4394" w:rsidRDefault="00311D6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7A4394" w:rsidRDefault="00187D7D"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7A4394" w:rsidRDefault="003F4612"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DeFoliart</w:t>
            </w:r>
            <w:proofErr w:type="spellEnd"/>
            <w:r>
              <w:rPr>
                <w:rFonts w:ascii="Times New Roman" w:eastAsia="Times New Roman" w:hAnsi="Times New Roman" w:cs="Times New Roman"/>
                <w:color w:val="333333"/>
                <w:sz w:val="20"/>
                <w:szCs w:val="20"/>
                <w:lang w:eastAsia="en-IN" w:bidi="bn-IN"/>
              </w:rPr>
              <w:t xml:space="preserve"> (1999)</w:t>
            </w:r>
          </w:p>
        </w:tc>
      </w:tr>
      <w:tr w:rsidR="007A4394" w:rsidTr="007A4394">
        <w:tc>
          <w:tcPr>
            <w:tcW w:w="1391" w:type="dxa"/>
            <w:vMerge/>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Corizus</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hyosyami</w:t>
            </w:r>
            <w:proofErr w:type="spellEnd"/>
          </w:p>
        </w:tc>
        <w:tc>
          <w:tcPr>
            <w:tcW w:w="1804"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Cinnamon bugs</w:t>
            </w:r>
          </w:p>
        </w:tc>
        <w:tc>
          <w:tcPr>
            <w:tcW w:w="1394" w:type="dxa"/>
          </w:tcPr>
          <w:p w:rsidR="007A4394" w:rsidRDefault="00311D6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7A4394" w:rsidRDefault="00187D7D"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7A4394" w:rsidTr="007A4394">
        <w:tc>
          <w:tcPr>
            <w:tcW w:w="1391" w:type="dxa"/>
            <w:vMerge/>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Udonga</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montana</w:t>
            </w:r>
            <w:proofErr w:type="spellEnd"/>
          </w:p>
        </w:tc>
        <w:tc>
          <w:tcPr>
            <w:tcW w:w="1804"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Pentatomid</w:t>
            </w:r>
            <w:proofErr w:type="spellEnd"/>
            <w:r>
              <w:rPr>
                <w:rFonts w:ascii="Times New Roman" w:eastAsia="Times New Roman" w:hAnsi="Times New Roman" w:cs="Times New Roman"/>
                <w:color w:val="333333"/>
                <w:sz w:val="20"/>
                <w:szCs w:val="20"/>
                <w:lang w:eastAsia="en-IN" w:bidi="bn-IN"/>
              </w:rPr>
              <w:t xml:space="preserve"> bug</w:t>
            </w:r>
          </w:p>
        </w:tc>
        <w:tc>
          <w:tcPr>
            <w:tcW w:w="1394" w:type="dxa"/>
          </w:tcPr>
          <w:p w:rsidR="007A4394" w:rsidRDefault="00311D6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7A4394" w:rsidRDefault="00187D7D"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7A4394" w:rsidTr="007A4394">
        <w:tc>
          <w:tcPr>
            <w:tcW w:w="1391" w:type="dxa"/>
            <w:vMerge/>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Meimuna</w:t>
            </w:r>
            <w:proofErr w:type="spellEnd"/>
          </w:p>
        </w:tc>
        <w:tc>
          <w:tcPr>
            <w:tcW w:w="1804"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sidRPr="000F7106">
              <w:rPr>
                <w:rFonts w:ascii="Times New Roman" w:eastAsia="Times New Roman" w:hAnsi="Times New Roman" w:cs="Times New Roman"/>
                <w:color w:val="000000"/>
                <w:sz w:val="20"/>
                <w:szCs w:val="20"/>
                <w:lang w:eastAsia="en-IN" w:bidi="bn-IN"/>
              </w:rPr>
              <w:t>Walker’s cicada</w:t>
            </w:r>
          </w:p>
        </w:tc>
        <w:tc>
          <w:tcPr>
            <w:tcW w:w="1394" w:type="dxa"/>
          </w:tcPr>
          <w:p w:rsidR="007A4394" w:rsidRDefault="00311D6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7A4394" w:rsidRDefault="00187D7D"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7A4394" w:rsidRDefault="007A439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Tr="007A4394">
        <w:tc>
          <w:tcPr>
            <w:tcW w:w="1391" w:type="dxa"/>
            <w:vMerge w:val="restart"/>
          </w:tcPr>
          <w:p w:rsidR="001D3C0B" w:rsidRDefault="001D3C0B" w:rsidP="00C64B45">
            <w:pPr>
              <w:autoSpaceDE w:val="0"/>
              <w:autoSpaceDN w:val="0"/>
              <w:adjustRightInd w:val="0"/>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Hymenoptera</w:t>
            </w: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sidRPr="00311D64">
              <w:rPr>
                <w:rFonts w:ascii="Times New Roman" w:eastAsia="Times New Roman" w:hAnsi="Times New Roman" w:cs="Times New Roman"/>
                <w:i/>
                <w:iCs/>
                <w:color w:val="333333"/>
                <w:sz w:val="20"/>
                <w:szCs w:val="20"/>
                <w:lang w:eastAsia="en-IN" w:bidi="bn-IN"/>
              </w:rPr>
              <w:t>Corizus</w:t>
            </w:r>
            <w:proofErr w:type="spellEnd"/>
            <w:r w:rsidRPr="00311D64">
              <w:rPr>
                <w:rFonts w:ascii="Times New Roman" w:eastAsia="Times New Roman" w:hAnsi="Times New Roman" w:cs="Times New Roman"/>
                <w:i/>
                <w:iCs/>
                <w:color w:val="333333"/>
                <w:sz w:val="20"/>
                <w:szCs w:val="20"/>
                <w:lang w:eastAsia="en-IN" w:bidi="bn-IN"/>
              </w:rPr>
              <w:t xml:space="preserve"> </w:t>
            </w:r>
            <w:proofErr w:type="spellStart"/>
            <w:r w:rsidRPr="00311D64">
              <w:rPr>
                <w:rFonts w:ascii="Times New Roman" w:eastAsia="Times New Roman" w:hAnsi="Times New Roman" w:cs="Times New Roman"/>
                <w:i/>
                <w:iCs/>
                <w:color w:val="333333"/>
                <w:sz w:val="20"/>
                <w:szCs w:val="20"/>
                <w:lang w:eastAsia="en-IN" w:bidi="bn-IN"/>
              </w:rPr>
              <w:t>hyosyami</w:t>
            </w:r>
            <w:proofErr w:type="spellEnd"/>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Cinnamon bug</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A02534"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Defoliart</w:t>
            </w:r>
            <w:proofErr w:type="spellEnd"/>
            <w:r>
              <w:rPr>
                <w:rFonts w:ascii="Times New Roman" w:eastAsia="Times New Roman" w:hAnsi="Times New Roman" w:cs="Times New Roman"/>
                <w:color w:val="333333"/>
                <w:sz w:val="20"/>
                <w:szCs w:val="20"/>
                <w:lang w:eastAsia="en-IN" w:bidi="bn-IN"/>
              </w:rPr>
              <w:t xml:space="preserve"> (1999)</w:t>
            </w:r>
          </w:p>
        </w:tc>
      </w:tr>
      <w:tr w:rsidR="001D3C0B" w:rsidTr="007A4394">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sidRPr="00311D64">
              <w:rPr>
                <w:rFonts w:ascii="Times New Roman" w:eastAsia="Times New Roman" w:hAnsi="Times New Roman" w:cs="Times New Roman"/>
                <w:i/>
                <w:iCs/>
                <w:color w:val="333333"/>
                <w:sz w:val="20"/>
                <w:szCs w:val="20"/>
                <w:lang w:eastAsia="en-IN" w:bidi="bn-IN"/>
              </w:rPr>
              <w:t>Polyrachis</w:t>
            </w:r>
            <w:proofErr w:type="spellEnd"/>
            <w:r w:rsidRPr="00311D64">
              <w:rPr>
                <w:rFonts w:ascii="Times New Roman" w:eastAsia="Times New Roman" w:hAnsi="Times New Roman" w:cs="Times New Roman"/>
                <w:i/>
                <w:iCs/>
                <w:color w:val="333333"/>
                <w:sz w:val="20"/>
                <w:szCs w:val="20"/>
                <w:lang w:eastAsia="en-IN" w:bidi="bn-IN"/>
              </w:rPr>
              <w:t xml:space="preserve"> dives</w:t>
            </w:r>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 xml:space="preserve">Weaver </w:t>
            </w:r>
            <w:proofErr w:type="spellStart"/>
            <w:r>
              <w:rPr>
                <w:rFonts w:ascii="Times New Roman" w:eastAsia="Times New Roman" w:hAnsi="Times New Roman" w:cs="Times New Roman"/>
                <w:color w:val="333333"/>
                <w:sz w:val="20"/>
                <w:szCs w:val="20"/>
                <w:lang w:eastAsia="en-IN" w:bidi="bn-IN"/>
              </w:rPr>
              <w:t>ats</w:t>
            </w:r>
            <w:proofErr w:type="spellEnd"/>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Tr="007A4394">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Apis</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cerena</w:t>
            </w:r>
            <w:proofErr w:type="spellEnd"/>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Honey bee</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Larvae, pupae</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Tr="007A4394">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sidRPr="00311D64">
              <w:rPr>
                <w:rFonts w:ascii="Times New Roman" w:eastAsia="Times New Roman" w:hAnsi="Times New Roman" w:cs="Times New Roman"/>
                <w:i/>
                <w:iCs/>
                <w:color w:val="333333"/>
                <w:sz w:val="20"/>
                <w:szCs w:val="20"/>
                <w:lang w:eastAsia="en-IN" w:bidi="bn-IN"/>
              </w:rPr>
              <w:t>Apis</w:t>
            </w:r>
            <w:proofErr w:type="spellEnd"/>
            <w:r w:rsidRPr="00311D64">
              <w:rPr>
                <w:rFonts w:ascii="Times New Roman" w:eastAsia="Times New Roman" w:hAnsi="Times New Roman" w:cs="Times New Roman"/>
                <w:i/>
                <w:iCs/>
                <w:color w:val="333333"/>
                <w:sz w:val="20"/>
                <w:szCs w:val="20"/>
                <w:lang w:eastAsia="en-IN" w:bidi="bn-IN"/>
              </w:rPr>
              <w:t xml:space="preserve"> </w:t>
            </w:r>
            <w:proofErr w:type="spellStart"/>
            <w:r w:rsidRPr="00311D64">
              <w:rPr>
                <w:rFonts w:ascii="Times New Roman" w:eastAsia="Times New Roman" w:hAnsi="Times New Roman" w:cs="Times New Roman"/>
                <w:i/>
                <w:iCs/>
                <w:color w:val="333333"/>
                <w:sz w:val="20"/>
                <w:szCs w:val="20"/>
                <w:lang w:eastAsia="en-IN" w:bidi="bn-IN"/>
              </w:rPr>
              <w:t>mellifera</w:t>
            </w:r>
            <w:proofErr w:type="spellEnd"/>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Honey bee</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Larvae, pupae</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Tr="007A4394">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Vespula</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lewisii</w:t>
            </w:r>
            <w:proofErr w:type="spellEnd"/>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Bee</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Larvae, pupae</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Tr="007A4394">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sidRPr="00311D64">
              <w:rPr>
                <w:rFonts w:ascii="Times New Roman" w:eastAsia="Times New Roman" w:hAnsi="Times New Roman" w:cs="Times New Roman"/>
                <w:i/>
                <w:iCs/>
                <w:color w:val="333333"/>
                <w:sz w:val="20"/>
                <w:szCs w:val="20"/>
                <w:lang w:eastAsia="en-IN" w:bidi="bn-IN"/>
              </w:rPr>
              <w:t>Oecaphylla</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smaragdina</w:t>
            </w:r>
            <w:proofErr w:type="spellEnd"/>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Weaver ant</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Tr="00311D64">
        <w:trPr>
          <w:trHeight w:val="340"/>
        </w:trPr>
        <w:tc>
          <w:tcPr>
            <w:tcW w:w="1391" w:type="dxa"/>
            <w:vMerge w:val="restart"/>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Orthoptera</w:t>
            </w:r>
            <w:proofErr w:type="spellEnd"/>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sidRPr="00311D64">
              <w:rPr>
                <w:rFonts w:ascii="Times New Roman" w:eastAsia="Times New Roman" w:hAnsi="Times New Roman" w:cs="Times New Roman"/>
                <w:i/>
                <w:iCs/>
                <w:color w:val="333333"/>
                <w:sz w:val="20"/>
                <w:szCs w:val="20"/>
                <w:lang w:eastAsia="en-IN" w:bidi="bn-IN"/>
              </w:rPr>
              <w:t>Isoptera</w:t>
            </w:r>
            <w:proofErr w:type="spellEnd"/>
            <w:r w:rsidRPr="00311D64">
              <w:rPr>
                <w:rFonts w:ascii="Times New Roman" w:eastAsia="Times New Roman" w:hAnsi="Times New Roman" w:cs="Times New Roman"/>
                <w:i/>
                <w:iCs/>
                <w:color w:val="333333"/>
                <w:sz w:val="20"/>
                <w:szCs w:val="20"/>
                <w:lang w:eastAsia="en-IN" w:bidi="bn-IN"/>
              </w:rPr>
              <w:t xml:space="preserve"> </w:t>
            </w:r>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Termites</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RPr="00C64B45" w:rsidTr="00311D64">
        <w:trPr>
          <w:trHeight w:val="340"/>
        </w:trPr>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sidRPr="00311D64">
              <w:rPr>
                <w:rFonts w:ascii="Times New Roman" w:eastAsia="Times New Roman" w:hAnsi="Times New Roman" w:cs="Times New Roman"/>
                <w:i/>
                <w:iCs/>
                <w:color w:val="333333"/>
                <w:sz w:val="20"/>
                <w:szCs w:val="20"/>
                <w:lang w:eastAsia="en-IN" w:bidi="bn-IN"/>
              </w:rPr>
              <w:t>Locusta</w:t>
            </w:r>
            <w:proofErr w:type="spellEnd"/>
            <w:r w:rsidRPr="00311D64">
              <w:rPr>
                <w:rFonts w:ascii="Times New Roman" w:eastAsia="Times New Roman" w:hAnsi="Times New Roman" w:cs="Times New Roman"/>
                <w:i/>
                <w:iCs/>
                <w:color w:val="333333"/>
                <w:sz w:val="20"/>
                <w:szCs w:val="20"/>
                <w:lang w:eastAsia="en-IN" w:bidi="bn-IN"/>
              </w:rPr>
              <w:t xml:space="preserve"> </w:t>
            </w:r>
            <w:proofErr w:type="spellStart"/>
            <w:r w:rsidRPr="00311D64">
              <w:rPr>
                <w:rFonts w:ascii="Times New Roman" w:eastAsia="Times New Roman" w:hAnsi="Times New Roman" w:cs="Times New Roman"/>
                <w:i/>
                <w:iCs/>
                <w:color w:val="333333"/>
                <w:sz w:val="20"/>
                <w:szCs w:val="20"/>
                <w:lang w:eastAsia="en-IN" w:bidi="bn-IN"/>
              </w:rPr>
              <w:t>migratoria</w:t>
            </w:r>
            <w:proofErr w:type="spellEnd"/>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Locust</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Tr="00311D64">
        <w:trPr>
          <w:trHeight w:val="340"/>
        </w:trPr>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Oxya</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yezo</w:t>
            </w:r>
            <w:proofErr w:type="spellEnd"/>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Grasshopper</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7C3DB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DeFoliart</w:t>
            </w:r>
            <w:proofErr w:type="spellEnd"/>
            <w:r>
              <w:rPr>
                <w:rFonts w:ascii="Times New Roman" w:eastAsia="Times New Roman" w:hAnsi="Times New Roman" w:cs="Times New Roman"/>
                <w:color w:val="333333"/>
                <w:sz w:val="20"/>
                <w:szCs w:val="20"/>
                <w:lang w:eastAsia="en-IN" w:bidi="bn-IN"/>
              </w:rPr>
              <w:t xml:space="preserve"> (1999)</w:t>
            </w:r>
          </w:p>
          <w:p w:rsidR="007C3DB5" w:rsidRDefault="007C3DB5" w:rsidP="007C3DB5">
            <w:pPr>
              <w:autoSpaceDE w:val="0"/>
              <w:autoSpaceDN w:val="0"/>
              <w:adjustRightInd w:val="0"/>
              <w:rPr>
                <w:rFonts w:ascii="Times New Roman" w:eastAsia="Times New Roman" w:hAnsi="Times New Roman" w:cs="Times New Roman"/>
                <w:color w:val="333333"/>
                <w:sz w:val="20"/>
                <w:szCs w:val="20"/>
                <w:lang w:eastAsia="en-IN" w:bidi="bn-IN"/>
              </w:rPr>
            </w:pPr>
          </w:p>
        </w:tc>
      </w:tr>
      <w:tr w:rsidR="001D3C0B" w:rsidTr="00311D64">
        <w:trPr>
          <w:trHeight w:val="340"/>
        </w:trPr>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sidRPr="00311D64">
              <w:rPr>
                <w:rFonts w:ascii="Times New Roman" w:eastAsia="Times New Roman" w:hAnsi="Times New Roman" w:cs="Times New Roman"/>
                <w:i/>
                <w:iCs/>
                <w:color w:val="333333"/>
                <w:sz w:val="20"/>
                <w:szCs w:val="20"/>
                <w:lang w:eastAsia="en-IN" w:bidi="bn-IN"/>
              </w:rPr>
              <w:t>Oxya</w:t>
            </w:r>
            <w:proofErr w:type="spellEnd"/>
            <w:r w:rsidRPr="00311D64">
              <w:rPr>
                <w:rFonts w:ascii="Times New Roman" w:eastAsia="Times New Roman" w:hAnsi="Times New Roman" w:cs="Times New Roman"/>
                <w:i/>
                <w:iCs/>
                <w:color w:val="333333"/>
                <w:sz w:val="20"/>
                <w:szCs w:val="20"/>
                <w:lang w:eastAsia="en-IN" w:bidi="bn-IN"/>
              </w:rPr>
              <w:t xml:space="preserve"> </w:t>
            </w:r>
            <w:r>
              <w:rPr>
                <w:rFonts w:ascii="Times New Roman" w:eastAsia="Times New Roman" w:hAnsi="Times New Roman" w:cs="Times New Roman"/>
                <w:i/>
                <w:iCs/>
                <w:color w:val="333333"/>
                <w:sz w:val="20"/>
                <w:szCs w:val="20"/>
                <w:lang w:eastAsia="en-IN" w:bidi="bn-IN"/>
              </w:rPr>
              <w:t xml:space="preserve"> japonica</w:t>
            </w:r>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Grasshopper</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Tr="00311D64">
        <w:trPr>
          <w:trHeight w:val="340"/>
        </w:trPr>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sidRPr="00311D64">
              <w:rPr>
                <w:rFonts w:ascii="Times New Roman" w:eastAsia="Times New Roman" w:hAnsi="Times New Roman" w:cs="Times New Roman"/>
                <w:i/>
                <w:iCs/>
                <w:color w:val="333333"/>
                <w:sz w:val="20"/>
                <w:szCs w:val="20"/>
                <w:lang w:eastAsia="en-IN" w:bidi="bn-IN"/>
              </w:rPr>
              <w:t>Oxya</w:t>
            </w:r>
            <w:proofErr w:type="spellEnd"/>
            <w:r w:rsidRPr="00311D64">
              <w:rPr>
                <w:rFonts w:ascii="Times New Roman" w:eastAsia="Times New Roman" w:hAnsi="Times New Roman" w:cs="Times New Roman"/>
                <w:i/>
                <w:iCs/>
                <w:color w:val="333333"/>
                <w:sz w:val="20"/>
                <w:szCs w:val="20"/>
                <w:lang w:eastAsia="en-IN" w:bidi="bn-IN"/>
              </w:rPr>
              <w:t xml:space="preserve"> </w:t>
            </w:r>
            <w:proofErr w:type="spellStart"/>
            <w:r w:rsidRPr="00311D64">
              <w:rPr>
                <w:rFonts w:ascii="Times New Roman" w:eastAsia="Times New Roman" w:hAnsi="Times New Roman" w:cs="Times New Roman"/>
                <w:i/>
                <w:iCs/>
                <w:color w:val="333333"/>
                <w:sz w:val="20"/>
                <w:szCs w:val="20"/>
                <w:lang w:eastAsia="en-IN" w:bidi="bn-IN"/>
              </w:rPr>
              <w:t>velox</w:t>
            </w:r>
            <w:proofErr w:type="spellEnd"/>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Grasshopper</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Tr="00311D64">
        <w:trPr>
          <w:trHeight w:val="340"/>
        </w:trPr>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Oxya</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yezoensis</w:t>
            </w:r>
            <w:proofErr w:type="spellEnd"/>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Grasshopper</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1D3C0B" w:rsidTr="00311D64">
        <w:trPr>
          <w:trHeight w:val="340"/>
        </w:trPr>
        <w:tc>
          <w:tcPr>
            <w:tcW w:w="1391" w:type="dxa"/>
            <w:vMerge/>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1D3C0B" w:rsidRPr="00311D64" w:rsidRDefault="001D3C0B"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Allonemobius</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fasciatus</w:t>
            </w:r>
            <w:proofErr w:type="spellEnd"/>
          </w:p>
        </w:tc>
        <w:tc>
          <w:tcPr>
            <w:tcW w:w="180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Ground cricket</w:t>
            </w:r>
          </w:p>
        </w:tc>
        <w:tc>
          <w:tcPr>
            <w:tcW w:w="1394"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Adult</w:t>
            </w:r>
          </w:p>
        </w:tc>
        <w:tc>
          <w:tcPr>
            <w:tcW w:w="1649"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w:t>
            </w:r>
          </w:p>
        </w:tc>
        <w:tc>
          <w:tcPr>
            <w:tcW w:w="1168" w:type="dxa"/>
          </w:tcPr>
          <w:p w:rsidR="001D3C0B" w:rsidRDefault="001D3C0B"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C64B45" w:rsidTr="00311D64">
        <w:trPr>
          <w:trHeight w:val="340"/>
        </w:trPr>
        <w:tc>
          <w:tcPr>
            <w:tcW w:w="1391" w:type="dxa"/>
            <w:vMerge w:val="restart"/>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lepidoptera</w:t>
            </w:r>
            <w:proofErr w:type="spellEnd"/>
          </w:p>
        </w:tc>
        <w:tc>
          <w:tcPr>
            <w:tcW w:w="1836" w:type="dxa"/>
          </w:tcPr>
          <w:p w:rsidR="00C64B45" w:rsidRPr="00311D64" w:rsidRDefault="00C64B45"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Samia</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ricini</w:t>
            </w:r>
            <w:proofErr w:type="spellEnd"/>
          </w:p>
        </w:tc>
        <w:tc>
          <w:tcPr>
            <w:tcW w:w="1804"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Eri</w:t>
            </w:r>
            <w:proofErr w:type="spellEnd"/>
            <w:r>
              <w:rPr>
                <w:rFonts w:ascii="Times New Roman" w:eastAsia="Times New Roman" w:hAnsi="Times New Roman" w:cs="Times New Roman"/>
                <w:color w:val="333333"/>
                <w:sz w:val="20"/>
                <w:szCs w:val="20"/>
                <w:lang w:eastAsia="en-IN" w:bidi="bn-IN"/>
              </w:rPr>
              <w:t xml:space="preserve"> silkworm</w:t>
            </w:r>
          </w:p>
        </w:tc>
        <w:tc>
          <w:tcPr>
            <w:tcW w:w="1394"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Larvae, pupae, adult</w:t>
            </w:r>
          </w:p>
        </w:tc>
        <w:tc>
          <w:tcPr>
            <w:tcW w:w="1649"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 boiled, whole fresh</w:t>
            </w:r>
          </w:p>
        </w:tc>
        <w:tc>
          <w:tcPr>
            <w:tcW w:w="1168" w:type="dxa"/>
          </w:tcPr>
          <w:p w:rsidR="00C64B45" w:rsidRDefault="007C3DB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DeFoliart</w:t>
            </w:r>
            <w:proofErr w:type="spellEnd"/>
            <w:r>
              <w:rPr>
                <w:rFonts w:ascii="Times New Roman" w:eastAsia="Times New Roman" w:hAnsi="Times New Roman" w:cs="Times New Roman"/>
                <w:color w:val="333333"/>
                <w:sz w:val="20"/>
                <w:szCs w:val="20"/>
                <w:lang w:eastAsia="en-IN" w:bidi="bn-IN"/>
              </w:rPr>
              <w:t>(1999)</w:t>
            </w:r>
          </w:p>
        </w:tc>
      </w:tr>
      <w:tr w:rsidR="00C64B45" w:rsidTr="00311D64">
        <w:trPr>
          <w:trHeight w:val="340"/>
        </w:trPr>
        <w:tc>
          <w:tcPr>
            <w:tcW w:w="1391" w:type="dxa"/>
            <w:vMerge/>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C64B45" w:rsidRDefault="00C64B45"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Bombyx</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mori</w:t>
            </w:r>
            <w:proofErr w:type="spellEnd"/>
          </w:p>
        </w:tc>
        <w:tc>
          <w:tcPr>
            <w:tcW w:w="1804"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Mulberry</w:t>
            </w:r>
          </w:p>
        </w:tc>
        <w:tc>
          <w:tcPr>
            <w:tcW w:w="1394"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 xml:space="preserve">Larvae, </w:t>
            </w:r>
            <w:proofErr w:type="spellStart"/>
            <w:r>
              <w:rPr>
                <w:rFonts w:ascii="Times New Roman" w:eastAsia="Times New Roman" w:hAnsi="Times New Roman" w:cs="Times New Roman"/>
                <w:color w:val="333333"/>
                <w:sz w:val="20"/>
                <w:szCs w:val="20"/>
                <w:lang w:eastAsia="en-IN" w:bidi="bn-IN"/>
              </w:rPr>
              <w:t>pupae,adult</w:t>
            </w:r>
            <w:proofErr w:type="spellEnd"/>
          </w:p>
        </w:tc>
        <w:tc>
          <w:tcPr>
            <w:tcW w:w="1649"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 boiled, whole fresh</w:t>
            </w:r>
          </w:p>
        </w:tc>
        <w:tc>
          <w:tcPr>
            <w:tcW w:w="1168"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C64B45" w:rsidTr="00311D64">
        <w:trPr>
          <w:trHeight w:val="340"/>
        </w:trPr>
        <w:tc>
          <w:tcPr>
            <w:tcW w:w="1391" w:type="dxa"/>
            <w:vMerge/>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C64B45" w:rsidRDefault="00C64B45"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Antheraea</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mylitta</w:t>
            </w:r>
            <w:proofErr w:type="spellEnd"/>
          </w:p>
        </w:tc>
        <w:tc>
          <w:tcPr>
            <w:tcW w:w="1804"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Tasar</w:t>
            </w:r>
            <w:proofErr w:type="spellEnd"/>
          </w:p>
        </w:tc>
        <w:tc>
          <w:tcPr>
            <w:tcW w:w="1394"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Larvae, Pupae, adult</w:t>
            </w:r>
          </w:p>
        </w:tc>
        <w:tc>
          <w:tcPr>
            <w:tcW w:w="1649"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 boiled, whole fresh</w:t>
            </w:r>
          </w:p>
        </w:tc>
        <w:tc>
          <w:tcPr>
            <w:tcW w:w="1168"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r w:rsidR="00C64B45" w:rsidTr="00311D64">
        <w:trPr>
          <w:trHeight w:val="340"/>
        </w:trPr>
        <w:tc>
          <w:tcPr>
            <w:tcW w:w="1391" w:type="dxa"/>
            <w:vMerge/>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c>
          <w:tcPr>
            <w:tcW w:w="1836" w:type="dxa"/>
          </w:tcPr>
          <w:p w:rsidR="00C64B45" w:rsidRDefault="00C64B45" w:rsidP="00DF681C">
            <w:pPr>
              <w:autoSpaceDE w:val="0"/>
              <w:autoSpaceDN w:val="0"/>
              <w:adjustRightInd w:val="0"/>
              <w:jc w:val="center"/>
              <w:rPr>
                <w:rFonts w:ascii="Times New Roman" w:eastAsia="Times New Roman" w:hAnsi="Times New Roman" w:cs="Times New Roman"/>
                <w:i/>
                <w:iCs/>
                <w:color w:val="333333"/>
                <w:sz w:val="20"/>
                <w:szCs w:val="20"/>
                <w:lang w:eastAsia="en-IN" w:bidi="bn-IN"/>
              </w:rPr>
            </w:pPr>
            <w:proofErr w:type="spellStart"/>
            <w:r>
              <w:rPr>
                <w:rFonts w:ascii="Times New Roman" w:eastAsia="Times New Roman" w:hAnsi="Times New Roman" w:cs="Times New Roman"/>
                <w:i/>
                <w:iCs/>
                <w:color w:val="333333"/>
                <w:sz w:val="20"/>
                <w:szCs w:val="20"/>
                <w:lang w:eastAsia="en-IN" w:bidi="bn-IN"/>
              </w:rPr>
              <w:t>Antheraea</w:t>
            </w:r>
            <w:proofErr w:type="spellEnd"/>
            <w:r>
              <w:rPr>
                <w:rFonts w:ascii="Times New Roman" w:eastAsia="Times New Roman" w:hAnsi="Times New Roman" w:cs="Times New Roman"/>
                <w:i/>
                <w:iCs/>
                <w:color w:val="333333"/>
                <w:sz w:val="20"/>
                <w:szCs w:val="20"/>
                <w:lang w:eastAsia="en-IN" w:bidi="bn-IN"/>
              </w:rPr>
              <w:t xml:space="preserve"> </w:t>
            </w:r>
            <w:proofErr w:type="spellStart"/>
            <w:r>
              <w:rPr>
                <w:rFonts w:ascii="Times New Roman" w:eastAsia="Times New Roman" w:hAnsi="Times New Roman" w:cs="Times New Roman"/>
                <w:i/>
                <w:iCs/>
                <w:color w:val="333333"/>
                <w:sz w:val="20"/>
                <w:szCs w:val="20"/>
                <w:lang w:eastAsia="en-IN" w:bidi="bn-IN"/>
              </w:rPr>
              <w:t>mylitta</w:t>
            </w:r>
            <w:proofErr w:type="spellEnd"/>
          </w:p>
        </w:tc>
        <w:tc>
          <w:tcPr>
            <w:tcW w:w="1804"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roofErr w:type="spellStart"/>
            <w:r>
              <w:rPr>
                <w:rFonts w:ascii="Times New Roman" w:eastAsia="Times New Roman" w:hAnsi="Times New Roman" w:cs="Times New Roman"/>
                <w:color w:val="333333"/>
                <w:sz w:val="20"/>
                <w:szCs w:val="20"/>
                <w:lang w:eastAsia="en-IN" w:bidi="bn-IN"/>
              </w:rPr>
              <w:t>Muga</w:t>
            </w:r>
            <w:proofErr w:type="spellEnd"/>
          </w:p>
        </w:tc>
        <w:tc>
          <w:tcPr>
            <w:tcW w:w="1394"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Larvae, Pupae, adult</w:t>
            </w:r>
          </w:p>
        </w:tc>
        <w:tc>
          <w:tcPr>
            <w:tcW w:w="1649"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r>
              <w:rPr>
                <w:rFonts w:ascii="Times New Roman" w:eastAsia="Times New Roman" w:hAnsi="Times New Roman" w:cs="Times New Roman"/>
                <w:color w:val="333333"/>
                <w:sz w:val="20"/>
                <w:szCs w:val="20"/>
                <w:lang w:eastAsia="en-IN" w:bidi="bn-IN"/>
              </w:rPr>
              <w:t>Fried, boiled, whole fresh</w:t>
            </w:r>
          </w:p>
        </w:tc>
        <w:tc>
          <w:tcPr>
            <w:tcW w:w="1168" w:type="dxa"/>
          </w:tcPr>
          <w:p w:rsidR="00C64B45" w:rsidRDefault="00C64B4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tc>
      </w:tr>
    </w:tbl>
    <w:p w:rsidR="003B68E5" w:rsidRDefault="003B68E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p w:rsidR="003B68E5" w:rsidRPr="000F7106" w:rsidRDefault="003B68E5" w:rsidP="00DF681C">
      <w:pPr>
        <w:autoSpaceDE w:val="0"/>
        <w:autoSpaceDN w:val="0"/>
        <w:adjustRightInd w:val="0"/>
        <w:jc w:val="center"/>
        <w:rPr>
          <w:rFonts w:ascii="Times New Roman" w:eastAsia="Times New Roman" w:hAnsi="Times New Roman" w:cs="Times New Roman"/>
          <w:color w:val="333333"/>
          <w:sz w:val="20"/>
          <w:szCs w:val="20"/>
          <w:lang w:eastAsia="en-IN" w:bidi="bn-IN"/>
        </w:rPr>
      </w:pPr>
    </w:p>
    <w:p w:rsidR="000F7106" w:rsidRPr="000F7106" w:rsidRDefault="000F7106" w:rsidP="00DE3892">
      <w:pPr>
        <w:autoSpaceDE w:val="0"/>
        <w:autoSpaceDN w:val="0"/>
        <w:adjustRightInd w:val="0"/>
        <w:jc w:val="both"/>
        <w:rPr>
          <w:rFonts w:ascii="Times New Roman" w:hAnsi="Times New Roman" w:cs="Times New Roman"/>
          <w:sz w:val="20"/>
          <w:szCs w:val="20"/>
          <w:lang w:bidi="bn-IN"/>
        </w:rPr>
      </w:pPr>
    </w:p>
    <w:p w:rsidR="005D0E85" w:rsidRPr="000F7106" w:rsidRDefault="005D0E85" w:rsidP="00DE3892">
      <w:pPr>
        <w:rPr>
          <w:rFonts w:ascii="Times New Roman" w:hAnsi="Times New Roman" w:cs="Times New Roman"/>
          <w:sz w:val="20"/>
          <w:szCs w:val="20"/>
          <w:lang w:bidi="bn-IN"/>
        </w:rPr>
      </w:pPr>
      <w:r w:rsidRPr="000F7106">
        <w:rPr>
          <w:rFonts w:ascii="Times New Roman" w:hAnsi="Times New Roman" w:cs="Times New Roman"/>
          <w:sz w:val="20"/>
          <w:szCs w:val="20"/>
          <w:lang w:bidi="bn-IN"/>
        </w:rPr>
        <w:t xml:space="preserve">. </w:t>
      </w:r>
    </w:p>
    <w:p w:rsidR="00DE3892" w:rsidRPr="000F7106" w:rsidRDefault="00DE3892" w:rsidP="00DE3892">
      <w:pPr>
        <w:rPr>
          <w:rFonts w:ascii="Times New Roman" w:hAnsi="Times New Roman" w:cs="Times New Roman"/>
          <w:sz w:val="20"/>
          <w:szCs w:val="20"/>
          <w:lang w:bidi="bn-IN"/>
        </w:rPr>
      </w:pPr>
    </w:p>
    <w:p w:rsidR="000F0DAD" w:rsidRDefault="000F0DAD"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DF681C" w:rsidRDefault="00DF681C" w:rsidP="00DE3892">
      <w:pPr>
        <w:rPr>
          <w:rFonts w:ascii="Times New Roman" w:hAnsi="Times New Roman" w:cs="Times New Roman"/>
          <w:sz w:val="20"/>
          <w:szCs w:val="20"/>
          <w:lang w:bidi="bn-IN"/>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B37505" w:rsidP="00DF681C">
      <w:pPr>
        <w:jc w:val="center"/>
        <w:rPr>
          <w:rFonts w:ascii="Times New Roman" w:hAnsi="Times New Roman" w:cs="Times New Roman"/>
          <w:b/>
          <w:bCs/>
          <w:sz w:val="20"/>
          <w:szCs w:val="20"/>
        </w:rPr>
      </w:pPr>
      <w:r w:rsidRPr="00B37505">
        <w:rPr>
          <w:rFonts w:ascii="Times New Roman" w:hAnsi="Times New Roman" w:cs="Times New Roman"/>
          <w:b/>
          <w:bCs/>
          <w:noProof/>
          <w:sz w:val="20"/>
          <w:szCs w:val="20"/>
          <w:lang w:val="en-US" w:eastAsia="zh-TW"/>
        </w:rPr>
        <w:pict>
          <v:rect id="_x0000_s1026" style="position:absolute;left:0;text-align:left;margin-left:6.75pt;margin-top:53.8pt;width:441.75pt;height:406.8pt;z-index:251660288;mso-wrap-distance-left:17.85pt;mso-wrap-distance-top:7.2pt;mso-wrap-distance-right:7.2pt;mso-wrap-distance-bottom:7.2pt;mso-position-horizontal-relative:margin;mso-position-vertical-relative:margin;mso-width-relative:margin;mso-height-relative:margin;v-text-anchor:middle" o:allowincell="f" fillcolor="white [3212]" strokecolor="white [3212]" strokeweight="1pt">
            <v:imagedata embosscolor="shadow add(51)"/>
            <v:shadow type="emboss" color="#d8d8d8 [2732]" color2="shadow add(102)" offset="3pt,3pt"/>
            <o:extrusion v:ext="view" backdepth="0" color="#8bb1e2 [1343]" rotationangle="25,25" viewpoint="0,0" viewpointorigin="0,0" skewangle="0" skewamt="0" lightposition="-50000,-50000" lightposition2="50000"/>
            <v:textbox style="mso-next-textbox:#_x0000_s1026" inset="16.56pt,7.2pt,16.56pt,7.2pt">
              <w:txbxContent>
                <w:p w:rsidR="00C43DCC" w:rsidRDefault="00C43DCC" w:rsidP="001D5E4D">
                  <w:pPr>
                    <w:rPr>
                      <w:szCs w:val="28"/>
                    </w:rPr>
                  </w:pPr>
                </w:p>
                <w:p w:rsidR="00C43DCC" w:rsidRPr="001D5E4D" w:rsidRDefault="00C43DCC" w:rsidP="001D5E4D">
                  <w:pPr>
                    <w:jc w:val="both"/>
                    <w:rPr>
                      <w:szCs w:val="28"/>
                    </w:rPr>
                  </w:pPr>
                  <w:r>
                    <w:rPr>
                      <w:szCs w:val="28"/>
                    </w:rPr>
                    <w:t xml:space="preserve">                     </w:t>
                  </w:r>
                  <w:r w:rsidRPr="001D5E4D">
                    <w:rPr>
                      <w:noProof/>
                      <w:szCs w:val="28"/>
                      <w:lang w:eastAsia="en-IN" w:bidi="bn-IN"/>
                    </w:rPr>
                    <w:drawing>
                      <wp:inline distT="0" distB="0" distL="0" distR="0">
                        <wp:extent cx="2195341" cy="218792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95341" cy="2187920"/>
                                </a:xfrm>
                                <a:prstGeom prst="rect">
                                  <a:avLst/>
                                </a:prstGeom>
                                <a:noFill/>
                                <a:ln w="9525">
                                  <a:noFill/>
                                  <a:miter lim="800000"/>
                                  <a:headEnd/>
                                  <a:tailEnd/>
                                </a:ln>
                              </pic:spPr>
                            </pic:pic>
                          </a:graphicData>
                        </a:graphic>
                      </wp:inline>
                    </w:drawing>
                  </w:r>
                  <w:r w:rsidRPr="001D5E4D">
                    <w:rPr>
                      <w:noProof/>
                      <w:szCs w:val="28"/>
                      <w:lang w:eastAsia="en-IN" w:bidi="bn-IN"/>
                    </w:rPr>
                    <w:drawing>
                      <wp:inline distT="0" distB="0" distL="0" distR="0">
                        <wp:extent cx="5177928"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w10:wrap type="square" anchorx="margin" anchory="margin"/>
          </v:rect>
        </w:pict>
      </w:r>
    </w:p>
    <w:p w:rsidR="001D5E4D" w:rsidRDefault="001D5E4D" w:rsidP="00DF681C">
      <w:pPr>
        <w:jc w:val="center"/>
        <w:rPr>
          <w:rFonts w:ascii="Times New Roman" w:hAnsi="Times New Roman" w:cs="Times New Roman"/>
          <w:b/>
          <w:bCs/>
          <w:sz w:val="20"/>
          <w:szCs w:val="20"/>
        </w:rPr>
      </w:pPr>
    </w:p>
    <w:p w:rsidR="001D5E4D" w:rsidRPr="001D5E4D" w:rsidRDefault="001D5E4D" w:rsidP="001D5E4D">
      <w:pPr>
        <w:jc w:val="center"/>
        <w:rPr>
          <w:rFonts w:ascii="Times New Roman" w:hAnsi="Times New Roman" w:cs="Times New Roman"/>
          <w:b/>
          <w:bCs/>
          <w:sz w:val="20"/>
          <w:szCs w:val="20"/>
        </w:rPr>
      </w:pPr>
      <w:r>
        <w:rPr>
          <w:rFonts w:ascii="Times New Roman" w:hAnsi="Times New Roman" w:cs="Times New Roman"/>
          <w:b/>
          <w:bCs/>
          <w:sz w:val="20"/>
          <w:szCs w:val="20"/>
        </w:rPr>
        <w:t>Fig. 1:</w:t>
      </w:r>
      <w:r w:rsidRPr="001D5E4D">
        <w:rPr>
          <w:rFonts w:ascii="Times New Roman" w:hAnsi="Times New Roman" w:cs="Times New Roman"/>
          <w:b/>
          <w:bCs/>
          <w:sz w:val="20"/>
          <w:szCs w:val="20"/>
        </w:rPr>
        <w:t xml:space="preserve"> </w:t>
      </w:r>
      <w:r w:rsidRPr="001D5E4D">
        <w:rPr>
          <w:rFonts w:ascii="Times New Roman" w:hAnsi="Times New Roman" w:cs="Times New Roman"/>
          <w:sz w:val="20"/>
          <w:szCs w:val="20"/>
        </w:rPr>
        <w:t>Protein and amino acid contents in different insect orders</w:t>
      </w:r>
      <w:r>
        <w:rPr>
          <w:rFonts w:ascii="Times New Roman" w:hAnsi="Times New Roman" w:cs="Times New Roman"/>
          <w:sz w:val="20"/>
          <w:szCs w:val="20"/>
        </w:rPr>
        <w:t xml:space="preserve">; Inset pie chart indicates percentage of essential amino acids to total amino acids content </w:t>
      </w:r>
    </w:p>
    <w:p w:rsidR="001D5E4D" w:rsidRPr="00FA41C9" w:rsidRDefault="00FA41C9" w:rsidP="00DF681C">
      <w:pPr>
        <w:jc w:val="center"/>
        <w:rPr>
          <w:rFonts w:ascii="Times New Roman" w:hAnsi="Times New Roman" w:cs="Times New Roman"/>
          <w:sz w:val="20"/>
          <w:szCs w:val="20"/>
        </w:rPr>
      </w:pPr>
      <w:r w:rsidRPr="00FA41C9">
        <w:rPr>
          <w:rFonts w:ascii="Times New Roman" w:hAnsi="Times New Roman" w:cs="Times New Roman"/>
          <w:sz w:val="20"/>
          <w:szCs w:val="20"/>
        </w:rPr>
        <w:t xml:space="preserve">Source: </w:t>
      </w:r>
      <w:r w:rsidR="003A1008">
        <w:rPr>
          <w:rFonts w:ascii="Times New Roman" w:hAnsi="Times New Roman" w:cs="Times New Roman"/>
          <w:sz w:val="20"/>
          <w:szCs w:val="20"/>
        </w:rPr>
        <w:t>Protein</w:t>
      </w:r>
      <w:proofErr w:type="gramStart"/>
      <w:r w:rsidR="003A1008">
        <w:rPr>
          <w:rFonts w:ascii="Times New Roman" w:hAnsi="Times New Roman" w:cs="Times New Roman"/>
          <w:sz w:val="20"/>
          <w:szCs w:val="20"/>
        </w:rPr>
        <w:t>-  and</w:t>
      </w:r>
      <w:proofErr w:type="gramEnd"/>
      <w:r w:rsidR="003A1008">
        <w:rPr>
          <w:rFonts w:ascii="Times New Roman" w:hAnsi="Times New Roman" w:cs="Times New Roman"/>
          <w:sz w:val="20"/>
          <w:szCs w:val="20"/>
        </w:rPr>
        <w:t xml:space="preserve"> </w:t>
      </w:r>
      <w:r>
        <w:rPr>
          <w:rFonts w:ascii="Times New Roman" w:hAnsi="Times New Roman" w:cs="Times New Roman"/>
          <w:sz w:val="20"/>
          <w:szCs w:val="20"/>
        </w:rPr>
        <w:t xml:space="preserve"> amino acids-</w:t>
      </w:r>
      <w:r w:rsidR="003A1008">
        <w:rPr>
          <w:rFonts w:ascii="Times New Roman" w:hAnsi="Times New Roman" w:cs="Times New Roman"/>
          <w:sz w:val="20"/>
          <w:szCs w:val="20"/>
        </w:rPr>
        <w:t>( Ramos-</w:t>
      </w:r>
      <w:proofErr w:type="spellStart"/>
      <w:r w:rsidR="003A1008">
        <w:rPr>
          <w:rFonts w:ascii="Times New Roman" w:hAnsi="Times New Roman" w:cs="Times New Roman"/>
          <w:sz w:val="20"/>
          <w:szCs w:val="20"/>
        </w:rPr>
        <w:t>Elorduy</w:t>
      </w:r>
      <w:proofErr w:type="spellEnd"/>
      <w:r w:rsidR="003A1008">
        <w:rPr>
          <w:rFonts w:ascii="Times New Roman" w:hAnsi="Times New Roman" w:cs="Times New Roman"/>
          <w:sz w:val="20"/>
          <w:szCs w:val="20"/>
        </w:rPr>
        <w:t xml:space="preserve"> and </w:t>
      </w:r>
      <w:proofErr w:type="spellStart"/>
      <w:r w:rsidR="003A1008">
        <w:rPr>
          <w:rFonts w:ascii="Times New Roman" w:hAnsi="Times New Roman" w:cs="Times New Roman"/>
          <w:sz w:val="20"/>
          <w:szCs w:val="20"/>
        </w:rPr>
        <w:t>Pino</w:t>
      </w:r>
      <w:proofErr w:type="spellEnd"/>
      <w:r w:rsidR="003A1008">
        <w:rPr>
          <w:rFonts w:ascii="Times New Roman" w:hAnsi="Times New Roman" w:cs="Times New Roman"/>
          <w:sz w:val="20"/>
          <w:szCs w:val="20"/>
        </w:rPr>
        <w:t xml:space="preserve"> 1990</w:t>
      </w:r>
      <w:r w:rsidR="000C5EE1">
        <w:rPr>
          <w:rFonts w:ascii="Times New Roman" w:hAnsi="Times New Roman" w:cs="Times New Roman"/>
          <w:sz w:val="20"/>
          <w:szCs w:val="20"/>
        </w:rPr>
        <w:t>)</w:t>
      </w:r>
      <w:r>
        <w:rPr>
          <w:rFonts w:ascii="Times New Roman" w:hAnsi="Times New Roman" w:cs="Times New Roman"/>
          <w:sz w:val="20"/>
          <w:szCs w:val="20"/>
        </w:rPr>
        <w:t xml:space="preserve"> </w:t>
      </w: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1D5E4D" w:rsidRDefault="001D5E4D" w:rsidP="00DF681C">
      <w:pPr>
        <w:jc w:val="center"/>
        <w:rPr>
          <w:rFonts w:ascii="Times New Roman" w:hAnsi="Times New Roman" w:cs="Times New Roman"/>
          <w:b/>
          <w:bCs/>
          <w:sz w:val="20"/>
          <w:szCs w:val="20"/>
        </w:rPr>
      </w:pPr>
    </w:p>
    <w:p w:rsidR="000F0DAD" w:rsidRDefault="000F0DAD" w:rsidP="00DE3892">
      <w:pPr>
        <w:rPr>
          <w:rFonts w:ascii="Times New Roman" w:hAnsi="Times New Roman" w:cs="Times New Roman"/>
          <w:sz w:val="20"/>
          <w:szCs w:val="20"/>
        </w:rPr>
      </w:pPr>
      <w:r w:rsidRPr="000F7106">
        <w:rPr>
          <w:rFonts w:ascii="Times New Roman" w:hAnsi="Times New Roman" w:cs="Times New Roman"/>
          <w:sz w:val="20"/>
          <w:szCs w:val="20"/>
        </w:rPr>
        <w:t>.</w:t>
      </w: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FA41C9">
      <w:pPr>
        <w:jc w:val="center"/>
        <w:rPr>
          <w:rFonts w:ascii="Times New Roman" w:hAnsi="Times New Roman" w:cs="Times New Roman"/>
          <w:sz w:val="20"/>
          <w:szCs w:val="20"/>
        </w:rPr>
      </w:pPr>
      <w:r w:rsidRPr="00FA41C9">
        <w:rPr>
          <w:rFonts w:ascii="Times New Roman" w:hAnsi="Times New Roman" w:cs="Times New Roman"/>
          <w:noProof/>
          <w:sz w:val="20"/>
          <w:szCs w:val="20"/>
          <w:lang w:eastAsia="en-IN" w:bidi="bn-IN"/>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A41C9" w:rsidRDefault="00FA41C9" w:rsidP="00FA41C9">
      <w:pPr>
        <w:jc w:val="center"/>
        <w:rPr>
          <w:rFonts w:ascii="Times New Roman" w:hAnsi="Times New Roman" w:cs="Times New Roman"/>
          <w:b/>
          <w:bCs/>
          <w:sz w:val="20"/>
          <w:szCs w:val="20"/>
        </w:rPr>
      </w:pPr>
      <w:r w:rsidRPr="00FA41C9">
        <w:rPr>
          <w:rFonts w:ascii="Times New Roman" w:hAnsi="Times New Roman" w:cs="Times New Roman"/>
          <w:b/>
          <w:bCs/>
          <w:sz w:val="20"/>
          <w:szCs w:val="20"/>
        </w:rPr>
        <w:t>Fig. 2:</w:t>
      </w:r>
      <w:r>
        <w:rPr>
          <w:rFonts w:ascii="Times New Roman" w:hAnsi="Times New Roman" w:cs="Times New Roman"/>
          <w:b/>
          <w:bCs/>
          <w:sz w:val="20"/>
          <w:szCs w:val="20"/>
        </w:rPr>
        <w:t xml:space="preserve"> </w:t>
      </w:r>
      <w:r w:rsidRPr="00FA41C9">
        <w:rPr>
          <w:rFonts w:ascii="Times New Roman" w:hAnsi="Times New Roman" w:cs="Times New Roman"/>
          <w:b/>
          <w:bCs/>
          <w:sz w:val="20"/>
          <w:szCs w:val="20"/>
        </w:rPr>
        <w:t xml:space="preserve"> </w:t>
      </w:r>
      <w:r w:rsidRPr="000F7106">
        <w:rPr>
          <w:rFonts w:ascii="Times New Roman" w:hAnsi="Times New Roman" w:cs="Times New Roman"/>
          <w:sz w:val="20"/>
          <w:szCs w:val="20"/>
        </w:rPr>
        <w:t>Fat content of some edible insects (% dry weight)</w:t>
      </w:r>
      <w:r w:rsidRPr="00FA41C9">
        <w:rPr>
          <w:rFonts w:ascii="Times New Roman" w:hAnsi="Times New Roman" w:cs="Times New Roman"/>
          <w:b/>
          <w:bCs/>
          <w:sz w:val="20"/>
          <w:szCs w:val="20"/>
        </w:rPr>
        <w:t xml:space="preserve"> </w:t>
      </w:r>
    </w:p>
    <w:p w:rsidR="00FA41C9" w:rsidRPr="00FA41C9" w:rsidRDefault="00FA41C9" w:rsidP="00FA41C9">
      <w:pPr>
        <w:jc w:val="center"/>
        <w:rPr>
          <w:rFonts w:ascii="Times New Roman" w:hAnsi="Times New Roman" w:cs="Times New Roman"/>
          <w:b/>
          <w:bCs/>
          <w:sz w:val="20"/>
          <w:szCs w:val="20"/>
        </w:rPr>
      </w:pPr>
      <w:r w:rsidRPr="000F7106">
        <w:rPr>
          <w:rFonts w:ascii="Times New Roman" w:hAnsi="Times New Roman" w:cs="Times New Roman"/>
          <w:b/>
          <w:sz w:val="20"/>
          <w:szCs w:val="20"/>
        </w:rPr>
        <w:t>Sources:</w:t>
      </w:r>
      <w:r w:rsidR="002E60BF">
        <w:rPr>
          <w:rFonts w:ascii="Times New Roman" w:hAnsi="Times New Roman" w:cs="Times New Roman"/>
          <w:sz w:val="20"/>
          <w:szCs w:val="20"/>
        </w:rPr>
        <w:t xml:space="preserve"> </w:t>
      </w:r>
      <w:proofErr w:type="spellStart"/>
      <w:r w:rsidR="002E60BF">
        <w:rPr>
          <w:rFonts w:ascii="Times New Roman" w:hAnsi="Times New Roman" w:cs="Times New Roman"/>
          <w:sz w:val="20"/>
          <w:szCs w:val="20"/>
        </w:rPr>
        <w:t>DeFoliart</w:t>
      </w:r>
      <w:proofErr w:type="spellEnd"/>
      <w:r w:rsidR="002E60BF">
        <w:rPr>
          <w:rFonts w:ascii="Times New Roman" w:hAnsi="Times New Roman" w:cs="Times New Roman"/>
          <w:sz w:val="20"/>
          <w:szCs w:val="20"/>
        </w:rPr>
        <w:t xml:space="preserve"> (1992</w:t>
      </w:r>
      <w:r>
        <w:rPr>
          <w:rFonts w:ascii="Times New Roman" w:hAnsi="Times New Roman" w:cs="Times New Roman"/>
          <w:sz w:val="20"/>
          <w:szCs w:val="20"/>
        </w:rPr>
        <w:t>)</w:t>
      </w:r>
    </w:p>
    <w:p w:rsidR="00FA41C9" w:rsidRDefault="00FA41C9" w:rsidP="00DE3892">
      <w:pPr>
        <w:rPr>
          <w:rFonts w:ascii="Times New Roman" w:hAnsi="Times New Roman" w:cs="Times New Roman"/>
          <w:sz w:val="20"/>
          <w:szCs w:val="20"/>
        </w:rPr>
      </w:pPr>
    </w:p>
    <w:p w:rsidR="00FA41C9" w:rsidRPr="000F7106" w:rsidRDefault="00FA41C9" w:rsidP="00DE3892">
      <w:pPr>
        <w:rPr>
          <w:rFonts w:ascii="Times New Roman" w:hAnsi="Times New Roman" w:cs="Times New Roman"/>
          <w:sz w:val="20"/>
          <w:szCs w:val="20"/>
        </w:rPr>
      </w:pPr>
    </w:p>
    <w:p w:rsidR="000F0DAD" w:rsidRPr="000F7106" w:rsidRDefault="000F0DAD" w:rsidP="00DE3892">
      <w:pPr>
        <w:rPr>
          <w:rFonts w:ascii="Times New Roman" w:hAnsi="Times New Roman" w:cs="Times New Roman"/>
          <w:sz w:val="20"/>
          <w:szCs w:val="20"/>
        </w:rPr>
      </w:pPr>
    </w:p>
    <w:p w:rsidR="000F0DAD" w:rsidRDefault="000F0DAD"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FA41C9">
      <w:pPr>
        <w:jc w:val="center"/>
        <w:rPr>
          <w:rFonts w:ascii="Times New Roman" w:hAnsi="Times New Roman" w:cs="Times New Roman"/>
          <w:sz w:val="20"/>
          <w:szCs w:val="20"/>
        </w:rPr>
      </w:pPr>
      <w:r w:rsidRPr="00FA41C9">
        <w:rPr>
          <w:rFonts w:ascii="Times New Roman" w:hAnsi="Times New Roman" w:cs="Times New Roman"/>
          <w:noProof/>
          <w:sz w:val="20"/>
          <w:szCs w:val="20"/>
          <w:lang w:eastAsia="en-IN" w:bidi="bn-IN"/>
        </w:rPr>
        <w:drawing>
          <wp:inline distT="0" distB="0" distL="0" distR="0">
            <wp:extent cx="4869455" cy="3139808"/>
            <wp:effectExtent l="0" t="0" r="0" b="0"/>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FA41C9">
      <w:pPr>
        <w:jc w:val="center"/>
        <w:rPr>
          <w:rFonts w:ascii="Times New Roman" w:hAnsi="Times New Roman" w:cs="Times New Roman"/>
          <w:b/>
          <w:bCs/>
          <w:sz w:val="20"/>
          <w:szCs w:val="20"/>
        </w:rPr>
      </w:pPr>
      <w:r w:rsidRPr="00FA41C9">
        <w:rPr>
          <w:rFonts w:ascii="Times New Roman" w:hAnsi="Times New Roman" w:cs="Times New Roman"/>
          <w:b/>
          <w:bCs/>
          <w:sz w:val="20"/>
          <w:szCs w:val="20"/>
        </w:rPr>
        <w:t xml:space="preserve">Fig. </w:t>
      </w:r>
      <w:r>
        <w:rPr>
          <w:rFonts w:ascii="Times New Roman" w:hAnsi="Times New Roman" w:cs="Times New Roman"/>
          <w:b/>
          <w:bCs/>
          <w:sz w:val="20"/>
          <w:szCs w:val="20"/>
        </w:rPr>
        <w:t>3</w:t>
      </w:r>
      <w:r w:rsidRPr="00FA41C9">
        <w:rPr>
          <w:rFonts w:ascii="Times New Roman" w:hAnsi="Times New Roman" w:cs="Times New Roman"/>
          <w:b/>
          <w:bCs/>
          <w:sz w:val="20"/>
          <w:szCs w:val="20"/>
        </w:rPr>
        <w:t>:</w:t>
      </w:r>
      <w:r>
        <w:rPr>
          <w:rFonts w:ascii="Times New Roman" w:hAnsi="Times New Roman" w:cs="Times New Roman"/>
          <w:b/>
          <w:bCs/>
          <w:sz w:val="20"/>
          <w:szCs w:val="20"/>
        </w:rPr>
        <w:t xml:space="preserve"> </w:t>
      </w:r>
      <w:r w:rsidRPr="00FA41C9">
        <w:rPr>
          <w:rFonts w:ascii="Times New Roman" w:hAnsi="Times New Roman" w:cs="Times New Roman"/>
          <w:b/>
          <w:bCs/>
          <w:sz w:val="20"/>
          <w:szCs w:val="20"/>
        </w:rPr>
        <w:t xml:space="preserve"> </w:t>
      </w:r>
      <w:r w:rsidRPr="000F7106">
        <w:rPr>
          <w:rFonts w:ascii="Times New Roman" w:hAnsi="Times New Roman" w:cs="Times New Roman"/>
          <w:sz w:val="20"/>
          <w:szCs w:val="20"/>
        </w:rPr>
        <w:t>Carbohydrate content in some insect orders (% dry weight)</w:t>
      </w:r>
    </w:p>
    <w:p w:rsidR="00FA41C9" w:rsidRDefault="00FA41C9" w:rsidP="00032EAA">
      <w:pPr>
        <w:jc w:val="center"/>
        <w:rPr>
          <w:rFonts w:ascii="Arial" w:hAnsi="Arial" w:cs="Arial"/>
          <w:color w:val="222222"/>
          <w:sz w:val="23"/>
          <w:szCs w:val="23"/>
          <w:shd w:val="clear" w:color="auto" w:fill="FFFFFF"/>
        </w:rPr>
      </w:pPr>
      <w:r w:rsidRPr="000F7106">
        <w:rPr>
          <w:rFonts w:ascii="Times New Roman" w:hAnsi="Times New Roman" w:cs="Times New Roman"/>
          <w:b/>
          <w:sz w:val="20"/>
          <w:szCs w:val="20"/>
        </w:rPr>
        <w:t>Sources:</w:t>
      </w:r>
      <w:r w:rsidRPr="000F7106">
        <w:rPr>
          <w:rFonts w:ascii="Times New Roman" w:hAnsi="Times New Roman" w:cs="Times New Roman"/>
          <w:sz w:val="20"/>
          <w:szCs w:val="20"/>
        </w:rPr>
        <w:t xml:space="preserve"> </w:t>
      </w:r>
      <w:proofErr w:type="spellStart"/>
      <w:r w:rsidR="00032EAA" w:rsidRPr="00856582">
        <w:rPr>
          <w:rFonts w:ascii="Arial" w:hAnsi="Arial" w:cs="Arial"/>
          <w:color w:val="222222"/>
          <w:sz w:val="20"/>
          <w:szCs w:val="20"/>
          <w:shd w:val="clear" w:color="auto" w:fill="FFFFFF"/>
        </w:rPr>
        <w:t>Genç</w:t>
      </w:r>
      <w:proofErr w:type="spellEnd"/>
      <w:r w:rsidR="00032EAA" w:rsidRPr="00856582">
        <w:rPr>
          <w:rFonts w:ascii="Arial" w:hAnsi="Arial" w:cs="Arial"/>
          <w:color w:val="222222"/>
          <w:sz w:val="20"/>
          <w:szCs w:val="20"/>
          <w:shd w:val="clear" w:color="auto" w:fill="FFFFFF"/>
        </w:rPr>
        <w:t>, H. (2006)</w:t>
      </w:r>
    </w:p>
    <w:p w:rsidR="00032EAA" w:rsidRDefault="00032EAA" w:rsidP="00032EAA">
      <w:pPr>
        <w:jc w:val="cente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Default="00FA41C9" w:rsidP="00DE3892">
      <w:pPr>
        <w:rPr>
          <w:rFonts w:ascii="Times New Roman" w:hAnsi="Times New Roman" w:cs="Times New Roman"/>
          <w:sz w:val="20"/>
          <w:szCs w:val="20"/>
        </w:rPr>
      </w:pPr>
    </w:p>
    <w:p w:rsidR="00FA41C9" w:rsidRPr="00377DBB" w:rsidRDefault="00FA41C9" w:rsidP="00DE3892">
      <w:pPr>
        <w:rPr>
          <w:rFonts w:ascii="Times New Roman" w:hAnsi="Times New Roman" w:cs="Times New Roman"/>
          <w:sz w:val="16"/>
          <w:szCs w:val="16"/>
        </w:rPr>
      </w:pPr>
      <w:r w:rsidRPr="00377DBB">
        <w:rPr>
          <w:rFonts w:ascii="Times New Roman" w:hAnsi="Times New Roman" w:cs="Times New Roman"/>
          <w:sz w:val="16"/>
          <w:szCs w:val="16"/>
        </w:rPr>
        <w:t>References</w:t>
      </w:r>
    </w:p>
    <w:p w:rsidR="00672EDE" w:rsidRPr="00377DBB" w:rsidRDefault="00672EDE" w:rsidP="00DE3892">
      <w:pPr>
        <w:rPr>
          <w:rFonts w:ascii="Times New Roman" w:hAnsi="Times New Roman" w:cs="Times New Roman"/>
          <w:sz w:val="16"/>
          <w:szCs w:val="16"/>
        </w:rPr>
      </w:pPr>
    </w:p>
    <w:p w:rsidR="00377DBB" w:rsidRP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proofErr w:type="spellStart"/>
      <w:proofErr w:type="gramStart"/>
      <w:r w:rsidRPr="00377DBB">
        <w:rPr>
          <w:rFonts w:ascii="Times New Roman" w:hAnsi="Times New Roman" w:cs="Times New Roman"/>
          <w:color w:val="222222"/>
          <w:sz w:val="16"/>
          <w:szCs w:val="16"/>
          <w:shd w:val="clear" w:color="auto" w:fill="FFFFFF"/>
        </w:rPr>
        <w:t>Bodenheimer</w:t>
      </w:r>
      <w:proofErr w:type="spellEnd"/>
      <w:r w:rsidRPr="00377DBB">
        <w:rPr>
          <w:rFonts w:ascii="Times New Roman" w:hAnsi="Times New Roman" w:cs="Times New Roman"/>
          <w:color w:val="222222"/>
          <w:sz w:val="16"/>
          <w:szCs w:val="16"/>
          <w:shd w:val="clear" w:color="auto" w:fill="FFFFFF"/>
        </w:rPr>
        <w:t xml:space="preserve">, F. S., &amp; </w:t>
      </w:r>
      <w:proofErr w:type="spellStart"/>
      <w:r w:rsidRPr="00377DBB">
        <w:rPr>
          <w:rFonts w:ascii="Times New Roman" w:hAnsi="Times New Roman" w:cs="Times New Roman"/>
          <w:color w:val="222222"/>
          <w:sz w:val="16"/>
          <w:szCs w:val="16"/>
          <w:shd w:val="clear" w:color="auto" w:fill="FFFFFF"/>
        </w:rPr>
        <w:t>Bodenheimer</w:t>
      </w:r>
      <w:proofErr w:type="spellEnd"/>
      <w:r w:rsidRPr="00377DBB">
        <w:rPr>
          <w:rFonts w:ascii="Times New Roman" w:hAnsi="Times New Roman" w:cs="Times New Roman"/>
          <w:color w:val="222222"/>
          <w:sz w:val="16"/>
          <w:szCs w:val="16"/>
          <w:shd w:val="clear" w:color="auto" w:fill="FFFFFF"/>
        </w:rPr>
        <w:t>, F. S. (1951).</w:t>
      </w:r>
      <w:proofErr w:type="gramEnd"/>
      <w:r w:rsidRPr="00377DBB">
        <w:rPr>
          <w:rFonts w:ascii="Times New Roman" w:hAnsi="Times New Roman" w:cs="Times New Roman"/>
          <w:color w:val="222222"/>
          <w:sz w:val="16"/>
          <w:szCs w:val="16"/>
          <w:shd w:val="clear" w:color="auto" w:fill="FFFFFF"/>
        </w:rPr>
        <w:t> </w:t>
      </w:r>
      <w:proofErr w:type="gramStart"/>
      <w:r w:rsidRPr="00377DBB">
        <w:rPr>
          <w:rFonts w:ascii="Times New Roman" w:hAnsi="Times New Roman" w:cs="Times New Roman"/>
          <w:i/>
          <w:iCs/>
          <w:color w:val="222222"/>
          <w:sz w:val="16"/>
          <w:szCs w:val="16"/>
          <w:shd w:val="clear" w:color="auto" w:fill="FFFFFF"/>
        </w:rPr>
        <w:t>Insects as human food</w:t>
      </w:r>
      <w:r w:rsidRPr="00377DBB">
        <w:rPr>
          <w:rFonts w:ascii="Times New Roman" w:hAnsi="Times New Roman" w:cs="Times New Roman"/>
          <w:color w:val="222222"/>
          <w:sz w:val="16"/>
          <w:szCs w:val="16"/>
          <w:shd w:val="clear" w:color="auto" w:fill="FFFFFF"/>
        </w:rPr>
        <w:t> (pp. 7-38).</w:t>
      </w:r>
      <w:proofErr w:type="gramEnd"/>
      <w:r w:rsidRPr="00377DBB">
        <w:rPr>
          <w:rFonts w:ascii="Times New Roman" w:hAnsi="Times New Roman" w:cs="Times New Roman"/>
          <w:color w:val="222222"/>
          <w:sz w:val="16"/>
          <w:szCs w:val="16"/>
          <w:shd w:val="clear" w:color="auto" w:fill="FFFFFF"/>
        </w:rPr>
        <w:t xml:space="preserve"> </w:t>
      </w:r>
      <w:proofErr w:type="gramStart"/>
      <w:r w:rsidRPr="00377DBB">
        <w:rPr>
          <w:rFonts w:ascii="Times New Roman" w:hAnsi="Times New Roman" w:cs="Times New Roman"/>
          <w:color w:val="222222"/>
          <w:sz w:val="16"/>
          <w:szCs w:val="16"/>
          <w:shd w:val="clear" w:color="auto" w:fill="FFFFFF"/>
        </w:rPr>
        <w:t>Springer Netherlands.</w:t>
      </w:r>
      <w:proofErr w:type="gramEnd"/>
    </w:p>
    <w:p w:rsidR="00377DBB" w:rsidRP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r w:rsidRPr="00377DBB">
        <w:rPr>
          <w:rFonts w:ascii="Times New Roman" w:hAnsi="Times New Roman" w:cs="Times New Roman"/>
          <w:color w:val="000000"/>
          <w:sz w:val="16"/>
          <w:szCs w:val="16"/>
          <w:lang w:bidi="bn-IN"/>
        </w:rPr>
        <w:t>.</w:t>
      </w:r>
    </w:p>
    <w:p w:rsidR="00377DBB" w:rsidRPr="00377DBB" w:rsidRDefault="00377DBB" w:rsidP="00377DBB">
      <w:pPr>
        <w:autoSpaceDE w:val="0"/>
        <w:autoSpaceDN w:val="0"/>
        <w:adjustRightInd w:val="0"/>
        <w:ind w:left="567" w:hanging="567"/>
        <w:jc w:val="both"/>
        <w:rPr>
          <w:rFonts w:ascii="Times New Roman" w:hAnsi="Times New Roman" w:cs="Times New Roman"/>
          <w:color w:val="222222"/>
          <w:sz w:val="16"/>
          <w:szCs w:val="16"/>
          <w:shd w:val="clear" w:color="auto" w:fill="FFFFFF"/>
        </w:rPr>
      </w:pPr>
      <w:proofErr w:type="spellStart"/>
      <w:r w:rsidRPr="00377DBB">
        <w:rPr>
          <w:rFonts w:ascii="Times New Roman" w:hAnsi="Times New Roman" w:cs="Times New Roman"/>
          <w:color w:val="222222"/>
          <w:sz w:val="16"/>
          <w:szCs w:val="16"/>
          <w:shd w:val="clear" w:color="auto" w:fill="FFFFFF"/>
        </w:rPr>
        <w:t>DeFoliart</w:t>
      </w:r>
      <w:proofErr w:type="spellEnd"/>
      <w:r w:rsidRPr="00377DBB">
        <w:rPr>
          <w:rFonts w:ascii="Times New Roman" w:hAnsi="Times New Roman" w:cs="Times New Roman"/>
          <w:color w:val="222222"/>
          <w:sz w:val="16"/>
          <w:szCs w:val="16"/>
          <w:shd w:val="clear" w:color="auto" w:fill="FFFFFF"/>
        </w:rPr>
        <w:t xml:space="preserve">, G. R. (1992). Insects as human food: Gene </w:t>
      </w:r>
      <w:proofErr w:type="spellStart"/>
      <w:r w:rsidRPr="00377DBB">
        <w:rPr>
          <w:rFonts w:ascii="Times New Roman" w:hAnsi="Times New Roman" w:cs="Times New Roman"/>
          <w:color w:val="222222"/>
          <w:sz w:val="16"/>
          <w:szCs w:val="16"/>
          <w:shd w:val="clear" w:color="auto" w:fill="FFFFFF"/>
        </w:rPr>
        <w:t>DeFoliart</w:t>
      </w:r>
      <w:proofErr w:type="spellEnd"/>
      <w:r w:rsidRPr="00377DBB">
        <w:rPr>
          <w:rFonts w:ascii="Times New Roman" w:hAnsi="Times New Roman" w:cs="Times New Roman"/>
          <w:color w:val="222222"/>
          <w:sz w:val="16"/>
          <w:szCs w:val="16"/>
          <w:shd w:val="clear" w:color="auto" w:fill="FFFFFF"/>
        </w:rPr>
        <w:t xml:space="preserve"> discusses some nutritional and economic aspects. </w:t>
      </w:r>
      <w:r w:rsidRPr="00377DBB">
        <w:rPr>
          <w:rFonts w:ascii="Times New Roman" w:hAnsi="Times New Roman" w:cs="Times New Roman"/>
          <w:i/>
          <w:iCs/>
          <w:color w:val="222222"/>
          <w:sz w:val="16"/>
          <w:szCs w:val="16"/>
          <w:shd w:val="clear" w:color="auto" w:fill="FFFFFF"/>
        </w:rPr>
        <w:t>Crop protection</w:t>
      </w:r>
      <w:r w:rsidRPr="00377DBB">
        <w:rPr>
          <w:rFonts w:ascii="Times New Roman" w:hAnsi="Times New Roman" w:cs="Times New Roman"/>
          <w:color w:val="222222"/>
          <w:sz w:val="16"/>
          <w:szCs w:val="16"/>
          <w:shd w:val="clear" w:color="auto" w:fill="FFFFFF"/>
        </w:rPr>
        <w:t>, </w:t>
      </w:r>
      <w:r w:rsidRPr="00377DBB">
        <w:rPr>
          <w:rFonts w:ascii="Times New Roman" w:hAnsi="Times New Roman" w:cs="Times New Roman"/>
          <w:i/>
          <w:iCs/>
          <w:color w:val="222222"/>
          <w:sz w:val="16"/>
          <w:szCs w:val="16"/>
          <w:shd w:val="clear" w:color="auto" w:fill="FFFFFF"/>
        </w:rPr>
        <w:t>11</w:t>
      </w:r>
      <w:r w:rsidRPr="00377DBB">
        <w:rPr>
          <w:rFonts w:ascii="Times New Roman" w:hAnsi="Times New Roman" w:cs="Times New Roman"/>
          <w:color w:val="222222"/>
          <w:sz w:val="16"/>
          <w:szCs w:val="16"/>
          <w:shd w:val="clear" w:color="auto" w:fill="FFFFFF"/>
        </w:rPr>
        <w:t>(5), 395-399.</w:t>
      </w:r>
    </w:p>
    <w:p w:rsidR="00377DBB" w:rsidRDefault="00377DBB" w:rsidP="00377DBB">
      <w:pPr>
        <w:autoSpaceDE w:val="0"/>
        <w:autoSpaceDN w:val="0"/>
        <w:adjustRightInd w:val="0"/>
        <w:ind w:left="567" w:hanging="567"/>
        <w:jc w:val="both"/>
        <w:rPr>
          <w:rFonts w:ascii="Times New Roman" w:hAnsi="Times New Roman" w:cs="Times New Roman"/>
          <w:color w:val="222222"/>
          <w:sz w:val="16"/>
          <w:szCs w:val="16"/>
          <w:shd w:val="clear" w:color="auto" w:fill="FFFFFF"/>
        </w:rPr>
      </w:pPr>
    </w:p>
    <w:p w:rsidR="00377DBB" w:rsidRP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proofErr w:type="spellStart"/>
      <w:r w:rsidRPr="00377DBB">
        <w:rPr>
          <w:rFonts w:ascii="Times New Roman" w:hAnsi="Times New Roman" w:cs="Times New Roman"/>
          <w:color w:val="222222"/>
          <w:sz w:val="16"/>
          <w:szCs w:val="16"/>
          <w:shd w:val="clear" w:color="auto" w:fill="FFFFFF"/>
        </w:rPr>
        <w:t>DeFoliart</w:t>
      </w:r>
      <w:proofErr w:type="spellEnd"/>
      <w:r w:rsidRPr="00377DBB">
        <w:rPr>
          <w:rFonts w:ascii="Times New Roman" w:hAnsi="Times New Roman" w:cs="Times New Roman"/>
          <w:color w:val="222222"/>
          <w:sz w:val="16"/>
          <w:szCs w:val="16"/>
          <w:shd w:val="clear" w:color="auto" w:fill="FFFFFF"/>
        </w:rPr>
        <w:t>, G. R. (1999). Insects as food: why the western attitude is important. </w:t>
      </w:r>
      <w:r w:rsidRPr="00377DBB">
        <w:rPr>
          <w:rFonts w:ascii="Times New Roman" w:hAnsi="Times New Roman" w:cs="Times New Roman"/>
          <w:i/>
          <w:iCs/>
          <w:color w:val="222222"/>
          <w:sz w:val="16"/>
          <w:szCs w:val="16"/>
          <w:shd w:val="clear" w:color="auto" w:fill="FFFFFF"/>
        </w:rPr>
        <w:t>Annual review of entomology</w:t>
      </w:r>
      <w:r w:rsidRPr="00377DBB">
        <w:rPr>
          <w:rFonts w:ascii="Times New Roman" w:hAnsi="Times New Roman" w:cs="Times New Roman"/>
          <w:color w:val="222222"/>
          <w:sz w:val="16"/>
          <w:szCs w:val="16"/>
          <w:shd w:val="clear" w:color="auto" w:fill="FFFFFF"/>
        </w:rPr>
        <w:t>, </w:t>
      </w:r>
      <w:r w:rsidRPr="00377DBB">
        <w:rPr>
          <w:rFonts w:ascii="Times New Roman" w:hAnsi="Times New Roman" w:cs="Times New Roman"/>
          <w:i/>
          <w:iCs/>
          <w:color w:val="222222"/>
          <w:sz w:val="16"/>
          <w:szCs w:val="16"/>
          <w:shd w:val="clear" w:color="auto" w:fill="FFFFFF"/>
        </w:rPr>
        <w:t>44</w:t>
      </w:r>
      <w:r w:rsidRPr="00377DBB">
        <w:rPr>
          <w:rFonts w:ascii="Times New Roman" w:hAnsi="Times New Roman" w:cs="Times New Roman"/>
          <w:color w:val="222222"/>
          <w:sz w:val="16"/>
          <w:szCs w:val="16"/>
          <w:shd w:val="clear" w:color="auto" w:fill="FFFFFF"/>
        </w:rPr>
        <w:t>(1), 21-50.</w:t>
      </w:r>
    </w:p>
    <w:p w:rsid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p>
    <w:p w:rsidR="00377DBB" w:rsidRP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proofErr w:type="spellStart"/>
      <w:r w:rsidRPr="00377DBB">
        <w:rPr>
          <w:rFonts w:ascii="Times New Roman" w:hAnsi="Times New Roman" w:cs="Times New Roman"/>
          <w:color w:val="000000"/>
          <w:sz w:val="16"/>
          <w:szCs w:val="16"/>
          <w:lang w:bidi="bn-IN"/>
        </w:rPr>
        <w:t>DeFoliart</w:t>
      </w:r>
      <w:proofErr w:type="spellEnd"/>
      <w:r w:rsidRPr="00377DBB">
        <w:rPr>
          <w:rFonts w:ascii="Times New Roman" w:hAnsi="Times New Roman" w:cs="Times New Roman"/>
          <w:color w:val="000000"/>
          <w:sz w:val="16"/>
          <w:szCs w:val="16"/>
          <w:lang w:bidi="bn-IN"/>
        </w:rPr>
        <w:t>, G.R</w:t>
      </w:r>
      <w:r w:rsidRPr="00377DBB">
        <w:rPr>
          <w:rFonts w:ascii="Times New Roman" w:hAnsi="Times New Roman" w:cs="Times New Roman"/>
          <w:b/>
          <w:bCs/>
          <w:color w:val="000000"/>
          <w:sz w:val="16"/>
          <w:szCs w:val="16"/>
          <w:lang w:bidi="bn-IN"/>
        </w:rPr>
        <w:t xml:space="preserve">. </w:t>
      </w:r>
      <w:r w:rsidRPr="00377DBB">
        <w:rPr>
          <w:rFonts w:ascii="Times New Roman" w:hAnsi="Times New Roman" w:cs="Times New Roman"/>
          <w:color w:val="000000"/>
          <w:sz w:val="16"/>
          <w:szCs w:val="16"/>
          <w:lang w:bidi="bn-IN"/>
        </w:rPr>
        <w:t xml:space="preserve">1989. </w:t>
      </w:r>
      <w:proofErr w:type="gramStart"/>
      <w:r w:rsidRPr="00377DBB">
        <w:rPr>
          <w:rFonts w:ascii="Times New Roman" w:hAnsi="Times New Roman" w:cs="Times New Roman"/>
          <w:color w:val="000000"/>
          <w:sz w:val="16"/>
          <w:szCs w:val="16"/>
          <w:lang w:bidi="bn-IN"/>
        </w:rPr>
        <w:t>The human use of insects as food and animal feed.</w:t>
      </w:r>
      <w:proofErr w:type="gramEnd"/>
      <w:r w:rsidRPr="00377DBB">
        <w:rPr>
          <w:rFonts w:ascii="Times New Roman" w:hAnsi="Times New Roman" w:cs="Times New Roman"/>
          <w:color w:val="000000"/>
          <w:sz w:val="16"/>
          <w:szCs w:val="16"/>
          <w:lang w:bidi="bn-IN"/>
        </w:rPr>
        <w:t xml:space="preserve"> </w:t>
      </w:r>
      <w:r w:rsidRPr="00377DBB">
        <w:rPr>
          <w:rFonts w:ascii="Times New Roman" w:hAnsi="Times New Roman" w:cs="Times New Roman"/>
          <w:i/>
          <w:iCs/>
          <w:color w:val="000000"/>
          <w:sz w:val="16"/>
          <w:szCs w:val="16"/>
          <w:lang w:bidi="bn-IN"/>
        </w:rPr>
        <w:t>Bulletin of the</w:t>
      </w:r>
      <w:r>
        <w:rPr>
          <w:rFonts w:ascii="Times New Roman" w:hAnsi="Times New Roman" w:cs="Times New Roman"/>
          <w:i/>
          <w:iCs/>
          <w:color w:val="000000"/>
          <w:sz w:val="16"/>
          <w:szCs w:val="16"/>
          <w:lang w:bidi="bn-IN"/>
        </w:rPr>
        <w:t xml:space="preserve"> </w:t>
      </w:r>
      <w:r w:rsidRPr="00377DBB">
        <w:rPr>
          <w:rFonts w:ascii="Times New Roman" w:hAnsi="Times New Roman" w:cs="Times New Roman"/>
          <w:i/>
          <w:iCs/>
          <w:color w:val="000000"/>
          <w:sz w:val="16"/>
          <w:szCs w:val="16"/>
          <w:lang w:bidi="bn-IN"/>
        </w:rPr>
        <w:t xml:space="preserve">Entomological Society of America, </w:t>
      </w:r>
      <w:r w:rsidRPr="00377DBB">
        <w:rPr>
          <w:rFonts w:ascii="Times New Roman" w:hAnsi="Times New Roman" w:cs="Times New Roman"/>
          <w:color w:val="000000"/>
          <w:sz w:val="16"/>
          <w:szCs w:val="16"/>
          <w:lang w:bidi="bn-IN"/>
        </w:rPr>
        <w:t>35: 22-35.</w:t>
      </w:r>
    </w:p>
    <w:p w:rsidR="00377DBB" w:rsidRDefault="00377DBB" w:rsidP="00377DBB">
      <w:pPr>
        <w:ind w:left="567" w:hanging="567"/>
        <w:jc w:val="both"/>
        <w:rPr>
          <w:rFonts w:ascii="Times New Roman" w:hAnsi="Times New Roman" w:cs="Times New Roman"/>
          <w:color w:val="222222"/>
          <w:sz w:val="16"/>
          <w:szCs w:val="16"/>
          <w:shd w:val="clear" w:color="auto" w:fill="FFFFFF"/>
        </w:rPr>
      </w:pPr>
    </w:p>
    <w:p w:rsidR="00377DBB" w:rsidRPr="00377DBB" w:rsidRDefault="00377DBB" w:rsidP="00377DBB">
      <w:pPr>
        <w:ind w:left="567" w:hanging="567"/>
        <w:jc w:val="both"/>
        <w:rPr>
          <w:rFonts w:ascii="Times New Roman" w:hAnsi="Times New Roman" w:cs="Times New Roman"/>
          <w:color w:val="222222"/>
          <w:sz w:val="16"/>
          <w:szCs w:val="16"/>
          <w:shd w:val="clear" w:color="auto" w:fill="FFFFFF"/>
        </w:rPr>
      </w:pPr>
      <w:proofErr w:type="spellStart"/>
      <w:proofErr w:type="gramStart"/>
      <w:r w:rsidRPr="00377DBB">
        <w:rPr>
          <w:rFonts w:ascii="Times New Roman" w:hAnsi="Times New Roman" w:cs="Times New Roman"/>
          <w:color w:val="222222"/>
          <w:sz w:val="16"/>
          <w:szCs w:val="16"/>
          <w:shd w:val="clear" w:color="auto" w:fill="FFFFFF"/>
        </w:rPr>
        <w:t>Genç</w:t>
      </w:r>
      <w:proofErr w:type="spellEnd"/>
      <w:r w:rsidRPr="00377DBB">
        <w:rPr>
          <w:rFonts w:ascii="Times New Roman" w:hAnsi="Times New Roman" w:cs="Times New Roman"/>
          <w:color w:val="222222"/>
          <w:sz w:val="16"/>
          <w:szCs w:val="16"/>
          <w:shd w:val="clear" w:color="auto" w:fill="FFFFFF"/>
        </w:rPr>
        <w:t>, H. (2006).</w:t>
      </w:r>
      <w:proofErr w:type="gramEnd"/>
      <w:r w:rsidRPr="00377DBB">
        <w:rPr>
          <w:rFonts w:ascii="Times New Roman" w:hAnsi="Times New Roman" w:cs="Times New Roman"/>
          <w:color w:val="222222"/>
          <w:sz w:val="16"/>
          <w:szCs w:val="16"/>
          <w:shd w:val="clear" w:color="auto" w:fill="FFFFFF"/>
        </w:rPr>
        <w:t xml:space="preserve"> </w:t>
      </w:r>
      <w:proofErr w:type="gramStart"/>
      <w:r w:rsidRPr="00377DBB">
        <w:rPr>
          <w:rFonts w:ascii="Times New Roman" w:hAnsi="Times New Roman" w:cs="Times New Roman"/>
          <w:color w:val="222222"/>
          <w:sz w:val="16"/>
          <w:szCs w:val="16"/>
          <w:shd w:val="clear" w:color="auto" w:fill="FFFFFF"/>
        </w:rPr>
        <w:t>General principles of insect nutritional ecology.</w:t>
      </w:r>
      <w:proofErr w:type="gramEnd"/>
      <w:r w:rsidRPr="00377DBB">
        <w:rPr>
          <w:rFonts w:ascii="Times New Roman" w:hAnsi="Times New Roman" w:cs="Times New Roman"/>
          <w:color w:val="222222"/>
          <w:sz w:val="16"/>
          <w:szCs w:val="16"/>
          <w:shd w:val="clear" w:color="auto" w:fill="FFFFFF"/>
        </w:rPr>
        <w:t> </w:t>
      </w:r>
      <w:proofErr w:type="spellStart"/>
      <w:proofErr w:type="gramStart"/>
      <w:r w:rsidRPr="00377DBB">
        <w:rPr>
          <w:rFonts w:ascii="Times New Roman" w:hAnsi="Times New Roman" w:cs="Times New Roman"/>
          <w:i/>
          <w:iCs/>
          <w:color w:val="222222"/>
          <w:sz w:val="16"/>
          <w:szCs w:val="16"/>
          <w:shd w:val="clear" w:color="auto" w:fill="FFFFFF"/>
        </w:rPr>
        <w:t>Trakya</w:t>
      </w:r>
      <w:proofErr w:type="spellEnd"/>
      <w:r w:rsidRPr="00377DBB">
        <w:rPr>
          <w:rFonts w:ascii="Times New Roman" w:hAnsi="Times New Roman" w:cs="Times New Roman"/>
          <w:i/>
          <w:iCs/>
          <w:color w:val="222222"/>
          <w:sz w:val="16"/>
          <w:szCs w:val="16"/>
          <w:shd w:val="clear" w:color="auto" w:fill="FFFFFF"/>
        </w:rPr>
        <w:t xml:space="preserve"> </w:t>
      </w:r>
      <w:proofErr w:type="spellStart"/>
      <w:r w:rsidRPr="00377DBB">
        <w:rPr>
          <w:rFonts w:ascii="Times New Roman" w:hAnsi="Times New Roman" w:cs="Times New Roman"/>
          <w:i/>
          <w:iCs/>
          <w:color w:val="222222"/>
          <w:sz w:val="16"/>
          <w:szCs w:val="16"/>
          <w:shd w:val="clear" w:color="auto" w:fill="FFFFFF"/>
        </w:rPr>
        <w:t>Üniversitesi</w:t>
      </w:r>
      <w:proofErr w:type="spellEnd"/>
      <w:r w:rsidRPr="00377DBB">
        <w:rPr>
          <w:rFonts w:ascii="Times New Roman" w:hAnsi="Times New Roman" w:cs="Times New Roman"/>
          <w:i/>
          <w:iCs/>
          <w:color w:val="222222"/>
          <w:sz w:val="16"/>
          <w:szCs w:val="16"/>
          <w:shd w:val="clear" w:color="auto" w:fill="FFFFFF"/>
        </w:rPr>
        <w:t xml:space="preserve"> Fen </w:t>
      </w:r>
      <w:proofErr w:type="spellStart"/>
      <w:r w:rsidRPr="00377DBB">
        <w:rPr>
          <w:rFonts w:ascii="Times New Roman" w:hAnsi="Times New Roman" w:cs="Times New Roman"/>
          <w:i/>
          <w:iCs/>
          <w:color w:val="222222"/>
          <w:sz w:val="16"/>
          <w:szCs w:val="16"/>
          <w:shd w:val="clear" w:color="auto" w:fill="FFFFFF"/>
        </w:rPr>
        <w:t>Bilimleri</w:t>
      </w:r>
      <w:proofErr w:type="spellEnd"/>
      <w:r w:rsidRPr="00377DBB">
        <w:rPr>
          <w:rFonts w:ascii="Times New Roman" w:hAnsi="Times New Roman" w:cs="Times New Roman"/>
          <w:i/>
          <w:iCs/>
          <w:color w:val="222222"/>
          <w:sz w:val="16"/>
          <w:szCs w:val="16"/>
          <w:shd w:val="clear" w:color="auto" w:fill="FFFFFF"/>
        </w:rPr>
        <w:t xml:space="preserve"> </w:t>
      </w:r>
      <w:proofErr w:type="spellStart"/>
      <w:r w:rsidRPr="00377DBB">
        <w:rPr>
          <w:rFonts w:ascii="Times New Roman" w:hAnsi="Times New Roman" w:cs="Times New Roman"/>
          <w:i/>
          <w:iCs/>
          <w:color w:val="222222"/>
          <w:sz w:val="16"/>
          <w:szCs w:val="16"/>
          <w:shd w:val="clear" w:color="auto" w:fill="FFFFFF"/>
        </w:rPr>
        <w:t>Dergisi</w:t>
      </w:r>
      <w:proofErr w:type="spellEnd"/>
      <w:r w:rsidRPr="00377DBB">
        <w:rPr>
          <w:rFonts w:ascii="Times New Roman" w:hAnsi="Times New Roman" w:cs="Times New Roman"/>
          <w:color w:val="222222"/>
          <w:sz w:val="16"/>
          <w:szCs w:val="16"/>
          <w:shd w:val="clear" w:color="auto" w:fill="FFFFFF"/>
        </w:rPr>
        <w:t>.</w:t>
      </w:r>
      <w:proofErr w:type="gramEnd"/>
    </w:p>
    <w:p w:rsidR="00377DBB" w:rsidRDefault="00377DBB" w:rsidP="00377DBB">
      <w:pPr>
        <w:ind w:left="567" w:hanging="567"/>
        <w:jc w:val="both"/>
        <w:rPr>
          <w:rFonts w:ascii="Times New Roman" w:hAnsi="Times New Roman" w:cs="Times New Roman"/>
          <w:color w:val="222222"/>
          <w:sz w:val="16"/>
          <w:szCs w:val="16"/>
          <w:shd w:val="clear" w:color="auto" w:fill="FFFFFF"/>
        </w:rPr>
      </w:pPr>
    </w:p>
    <w:p w:rsidR="00377DBB" w:rsidRPr="00377DBB" w:rsidRDefault="00377DBB" w:rsidP="00377DBB">
      <w:pPr>
        <w:ind w:left="567" w:hanging="567"/>
        <w:jc w:val="both"/>
        <w:rPr>
          <w:rFonts w:ascii="Times New Roman" w:hAnsi="Times New Roman" w:cs="Times New Roman"/>
          <w:color w:val="222222"/>
          <w:sz w:val="16"/>
          <w:szCs w:val="16"/>
          <w:shd w:val="clear" w:color="auto" w:fill="FFFFFF"/>
        </w:rPr>
      </w:pPr>
      <w:proofErr w:type="spellStart"/>
      <w:r w:rsidRPr="00377DBB">
        <w:rPr>
          <w:rFonts w:ascii="Times New Roman" w:hAnsi="Times New Roman" w:cs="Times New Roman"/>
          <w:color w:val="222222"/>
          <w:sz w:val="16"/>
          <w:szCs w:val="16"/>
          <w:shd w:val="clear" w:color="auto" w:fill="FFFFFF"/>
        </w:rPr>
        <w:t>Godfray</w:t>
      </w:r>
      <w:proofErr w:type="spellEnd"/>
      <w:r w:rsidRPr="00377DBB">
        <w:rPr>
          <w:rFonts w:ascii="Times New Roman" w:hAnsi="Times New Roman" w:cs="Times New Roman"/>
          <w:color w:val="222222"/>
          <w:sz w:val="16"/>
          <w:szCs w:val="16"/>
          <w:shd w:val="clear" w:color="auto" w:fill="FFFFFF"/>
        </w:rPr>
        <w:t>, H. C. J. (1994). </w:t>
      </w:r>
      <w:proofErr w:type="spellStart"/>
      <w:r w:rsidRPr="00377DBB">
        <w:rPr>
          <w:rFonts w:ascii="Times New Roman" w:hAnsi="Times New Roman" w:cs="Times New Roman"/>
          <w:i/>
          <w:iCs/>
          <w:color w:val="222222"/>
          <w:sz w:val="16"/>
          <w:szCs w:val="16"/>
          <w:shd w:val="clear" w:color="auto" w:fill="FFFFFF"/>
        </w:rPr>
        <w:t>Parasitoids</w:t>
      </w:r>
      <w:proofErr w:type="spellEnd"/>
      <w:r w:rsidRPr="00377DBB">
        <w:rPr>
          <w:rFonts w:ascii="Times New Roman" w:hAnsi="Times New Roman" w:cs="Times New Roman"/>
          <w:i/>
          <w:iCs/>
          <w:color w:val="222222"/>
          <w:sz w:val="16"/>
          <w:szCs w:val="16"/>
          <w:shd w:val="clear" w:color="auto" w:fill="FFFFFF"/>
        </w:rPr>
        <w:t xml:space="preserve">: </w:t>
      </w:r>
      <w:proofErr w:type="spellStart"/>
      <w:r w:rsidRPr="00377DBB">
        <w:rPr>
          <w:rFonts w:ascii="Times New Roman" w:hAnsi="Times New Roman" w:cs="Times New Roman"/>
          <w:i/>
          <w:iCs/>
          <w:color w:val="222222"/>
          <w:sz w:val="16"/>
          <w:szCs w:val="16"/>
          <w:shd w:val="clear" w:color="auto" w:fill="FFFFFF"/>
        </w:rPr>
        <w:t>behavioral</w:t>
      </w:r>
      <w:proofErr w:type="spellEnd"/>
      <w:r w:rsidRPr="00377DBB">
        <w:rPr>
          <w:rFonts w:ascii="Times New Roman" w:hAnsi="Times New Roman" w:cs="Times New Roman"/>
          <w:i/>
          <w:iCs/>
          <w:color w:val="222222"/>
          <w:sz w:val="16"/>
          <w:szCs w:val="16"/>
          <w:shd w:val="clear" w:color="auto" w:fill="FFFFFF"/>
        </w:rPr>
        <w:t xml:space="preserve"> and evolutionary ecology</w:t>
      </w:r>
      <w:r w:rsidRPr="00377DBB">
        <w:rPr>
          <w:rFonts w:ascii="Times New Roman" w:hAnsi="Times New Roman" w:cs="Times New Roman"/>
          <w:color w:val="222222"/>
          <w:sz w:val="16"/>
          <w:szCs w:val="16"/>
          <w:shd w:val="clear" w:color="auto" w:fill="FFFFFF"/>
        </w:rPr>
        <w:t xml:space="preserve"> (Vol. 67). </w:t>
      </w:r>
      <w:proofErr w:type="gramStart"/>
      <w:r w:rsidRPr="00377DBB">
        <w:rPr>
          <w:rFonts w:ascii="Times New Roman" w:hAnsi="Times New Roman" w:cs="Times New Roman"/>
          <w:color w:val="222222"/>
          <w:sz w:val="16"/>
          <w:szCs w:val="16"/>
          <w:shd w:val="clear" w:color="auto" w:fill="FFFFFF"/>
        </w:rPr>
        <w:t>Princeton University Press.</w:t>
      </w:r>
      <w:proofErr w:type="gramEnd"/>
    </w:p>
    <w:p w:rsidR="00377DBB" w:rsidRDefault="00377DBB" w:rsidP="00377DBB">
      <w:pPr>
        <w:autoSpaceDE w:val="0"/>
        <w:autoSpaceDN w:val="0"/>
        <w:adjustRightInd w:val="0"/>
        <w:ind w:left="567" w:hanging="567"/>
        <w:jc w:val="both"/>
        <w:rPr>
          <w:rFonts w:ascii="Times New Roman" w:hAnsi="Times New Roman" w:cs="Times New Roman"/>
          <w:color w:val="222222"/>
          <w:sz w:val="16"/>
          <w:szCs w:val="16"/>
          <w:shd w:val="clear" w:color="auto" w:fill="FFFFFF"/>
        </w:rPr>
      </w:pPr>
    </w:p>
    <w:p w:rsidR="00377DBB" w:rsidRP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proofErr w:type="spellStart"/>
      <w:r w:rsidRPr="00377DBB">
        <w:rPr>
          <w:rFonts w:ascii="Times New Roman" w:hAnsi="Times New Roman" w:cs="Times New Roman"/>
          <w:color w:val="222222"/>
          <w:sz w:val="16"/>
          <w:szCs w:val="16"/>
          <w:shd w:val="clear" w:color="auto" w:fill="FFFFFF"/>
        </w:rPr>
        <w:t>Grimaldi</w:t>
      </w:r>
      <w:proofErr w:type="spellEnd"/>
      <w:r w:rsidRPr="00377DBB">
        <w:rPr>
          <w:rFonts w:ascii="Times New Roman" w:hAnsi="Times New Roman" w:cs="Times New Roman"/>
          <w:color w:val="222222"/>
          <w:sz w:val="16"/>
          <w:szCs w:val="16"/>
          <w:shd w:val="clear" w:color="auto" w:fill="FFFFFF"/>
        </w:rPr>
        <w:t>, D., &amp; Engel, M. S. (2005). </w:t>
      </w:r>
      <w:proofErr w:type="gramStart"/>
      <w:r w:rsidRPr="00377DBB">
        <w:rPr>
          <w:rFonts w:ascii="Times New Roman" w:hAnsi="Times New Roman" w:cs="Times New Roman"/>
          <w:i/>
          <w:iCs/>
          <w:color w:val="222222"/>
          <w:sz w:val="16"/>
          <w:szCs w:val="16"/>
          <w:shd w:val="clear" w:color="auto" w:fill="FFFFFF"/>
        </w:rPr>
        <w:t>Evolution of the Insects</w:t>
      </w:r>
      <w:r w:rsidRPr="00377DBB">
        <w:rPr>
          <w:rFonts w:ascii="Times New Roman" w:hAnsi="Times New Roman" w:cs="Times New Roman"/>
          <w:color w:val="222222"/>
          <w:sz w:val="16"/>
          <w:szCs w:val="16"/>
          <w:shd w:val="clear" w:color="auto" w:fill="FFFFFF"/>
        </w:rPr>
        <w:t>.</w:t>
      </w:r>
      <w:proofErr w:type="gramEnd"/>
      <w:r w:rsidRPr="00377DBB">
        <w:rPr>
          <w:rFonts w:ascii="Times New Roman" w:hAnsi="Times New Roman" w:cs="Times New Roman"/>
          <w:color w:val="222222"/>
          <w:sz w:val="16"/>
          <w:szCs w:val="16"/>
          <w:shd w:val="clear" w:color="auto" w:fill="FFFFFF"/>
        </w:rPr>
        <w:t xml:space="preserve"> </w:t>
      </w:r>
      <w:proofErr w:type="gramStart"/>
      <w:r w:rsidRPr="00377DBB">
        <w:rPr>
          <w:rFonts w:ascii="Times New Roman" w:hAnsi="Times New Roman" w:cs="Times New Roman"/>
          <w:color w:val="222222"/>
          <w:sz w:val="16"/>
          <w:szCs w:val="16"/>
          <w:shd w:val="clear" w:color="auto" w:fill="FFFFFF"/>
        </w:rPr>
        <w:t>Cambridge University Press.</w:t>
      </w:r>
      <w:proofErr w:type="gramEnd"/>
      <w:r>
        <w:rPr>
          <w:rFonts w:ascii="Times New Roman" w:hAnsi="Times New Roman" w:cs="Times New Roman"/>
          <w:color w:val="222222"/>
          <w:sz w:val="16"/>
          <w:szCs w:val="16"/>
          <w:shd w:val="clear" w:color="auto" w:fill="FFFFFF"/>
        </w:rPr>
        <w:t xml:space="preserve"> </w:t>
      </w:r>
      <w:proofErr w:type="gramStart"/>
      <w:r w:rsidRPr="00377DBB">
        <w:rPr>
          <w:rFonts w:ascii="Times New Roman" w:hAnsi="Times New Roman" w:cs="Times New Roman"/>
          <w:color w:val="000000"/>
          <w:sz w:val="16"/>
          <w:szCs w:val="16"/>
          <w:lang w:bidi="bn-IN"/>
        </w:rPr>
        <w:t>medicine</w:t>
      </w:r>
      <w:proofErr w:type="gramEnd"/>
      <w:r w:rsidRPr="00377DBB">
        <w:rPr>
          <w:rFonts w:ascii="Times New Roman" w:hAnsi="Times New Roman" w:cs="Times New Roman"/>
          <w:color w:val="000000"/>
          <w:sz w:val="16"/>
          <w:szCs w:val="16"/>
          <w:lang w:bidi="bn-IN"/>
        </w:rPr>
        <w:t xml:space="preserve">. </w:t>
      </w:r>
      <w:r w:rsidRPr="00377DBB">
        <w:rPr>
          <w:rFonts w:ascii="Times New Roman" w:hAnsi="Times New Roman" w:cs="Times New Roman"/>
          <w:i/>
          <w:iCs/>
          <w:color w:val="000000"/>
          <w:sz w:val="16"/>
          <w:szCs w:val="16"/>
          <w:lang w:bidi="bn-IN"/>
        </w:rPr>
        <w:t xml:space="preserve">Journal of </w:t>
      </w:r>
      <w:proofErr w:type="spellStart"/>
      <w:r w:rsidRPr="00377DBB">
        <w:rPr>
          <w:rFonts w:ascii="Times New Roman" w:hAnsi="Times New Roman" w:cs="Times New Roman"/>
          <w:i/>
          <w:iCs/>
          <w:color w:val="000000"/>
          <w:sz w:val="16"/>
          <w:szCs w:val="16"/>
          <w:lang w:bidi="bn-IN"/>
        </w:rPr>
        <w:t>Ethnopharmacology</w:t>
      </w:r>
      <w:proofErr w:type="spellEnd"/>
      <w:r w:rsidRPr="00377DBB">
        <w:rPr>
          <w:rFonts w:ascii="Times New Roman" w:hAnsi="Times New Roman" w:cs="Times New Roman"/>
          <w:i/>
          <w:iCs/>
          <w:color w:val="000000"/>
          <w:sz w:val="16"/>
          <w:szCs w:val="16"/>
          <w:lang w:bidi="bn-IN"/>
        </w:rPr>
        <w:t xml:space="preserve">, </w:t>
      </w:r>
      <w:r w:rsidRPr="00377DBB">
        <w:rPr>
          <w:rFonts w:ascii="Times New Roman" w:hAnsi="Times New Roman" w:cs="Times New Roman"/>
          <w:color w:val="000000"/>
          <w:sz w:val="16"/>
          <w:szCs w:val="16"/>
          <w:lang w:bidi="bn-IN"/>
        </w:rPr>
        <w:t>65: 207-216.</w:t>
      </w:r>
    </w:p>
    <w:p w:rsid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p>
    <w:p w:rsidR="00377DBB" w:rsidRP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proofErr w:type="spellStart"/>
      <w:r w:rsidRPr="00377DBB">
        <w:rPr>
          <w:rFonts w:ascii="Times New Roman" w:hAnsi="Times New Roman" w:cs="Times New Roman"/>
          <w:color w:val="000000"/>
          <w:sz w:val="16"/>
          <w:szCs w:val="16"/>
          <w:lang w:bidi="bn-IN"/>
        </w:rPr>
        <w:t>Mitsuhashi</w:t>
      </w:r>
      <w:proofErr w:type="spellEnd"/>
      <w:r w:rsidRPr="00377DBB">
        <w:rPr>
          <w:rFonts w:ascii="Times New Roman" w:hAnsi="Times New Roman" w:cs="Times New Roman"/>
          <w:color w:val="000000"/>
          <w:sz w:val="16"/>
          <w:szCs w:val="16"/>
          <w:lang w:bidi="bn-IN"/>
        </w:rPr>
        <w:t>, J</w:t>
      </w:r>
      <w:r w:rsidRPr="00377DBB">
        <w:rPr>
          <w:rFonts w:ascii="Times New Roman" w:hAnsi="Times New Roman" w:cs="Times New Roman"/>
          <w:b/>
          <w:bCs/>
          <w:color w:val="000000"/>
          <w:sz w:val="16"/>
          <w:szCs w:val="16"/>
          <w:lang w:bidi="bn-IN"/>
        </w:rPr>
        <w:t xml:space="preserve">. </w:t>
      </w:r>
      <w:r w:rsidRPr="00377DBB">
        <w:rPr>
          <w:rFonts w:ascii="Times New Roman" w:hAnsi="Times New Roman" w:cs="Times New Roman"/>
          <w:color w:val="000000"/>
          <w:sz w:val="16"/>
          <w:szCs w:val="16"/>
          <w:lang w:bidi="bn-IN"/>
        </w:rPr>
        <w:t xml:space="preserve">2005a. </w:t>
      </w:r>
      <w:proofErr w:type="gramStart"/>
      <w:r w:rsidRPr="00377DBB">
        <w:rPr>
          <w:rFonts w:ascii="Times New Roman" w:hAnsi="Times New Roman" w:cs="Times New Roman"/>
          <w:color w:val="000000"/>
          <w:sz w:val="16"/>
          <w:szCs w:val="16"/>
          <w:lang w:bidi="bn-IN"/>
        </w:rPr>
        <w:t>Edible insects in Japan.</w:t>
      </w:r>
      <w:proofErr w:type="gramEnd"/>
      <w:r w:rsidRPr="00377DBB">
        <w:rPr>
          <w:rFonts w:ascii="Times New Roman" w:hAnsi="Times New Roman" w:cs="Times New Roman"/>
          <w:color w:val="000000"/>
          <w:sz w:val="16"/>
          <w:szCs w:val="16"/>
          <w:lang w:bidi="bn-IN"/>
        </w:rPr>
        <w:t xml:space="preserve"> </w:t>
      </w:r>
      <w:r w:rsidRPr="00377DBB">
        <w:rPr>
          <w:rFonts w:ascii="Times New Roman" w:hAnsi="Times New Roman" w:cs="Times New Roman"/>
          <w:i/>
          <w:iCs/>
          <w:color w:val="000000"/>
          <w:sz w:val="16"/>
          <w:szCs w:val="16"/>
          <w:lang w:bidi="bn-IN"/>
        </w:rPr>
        <w:t xml:space="preserve">In </w:t>
      </w:r>
      <w:r w:rsidRPr="00377DBB">
        <w:rPr>
          <w:rFonts w:ascii="Times New Roman" w:hAnsi="Times New Roman" w:cs="Times New Roman"/>
          <w:color w:val="000000"/>
          <w:sz w:val="16"/>
          <w:szCs w:val="16"/>
          <w:lang w:bidi="bn-IN"/>
        </w:rPr>
        <w:t xml:space="preserve">M.G. </w:t>
      </w:r>
      <w:proofErr w:type="spellStart"/>
      <w:r w:rsidRPr="00377DBB">
        <w:rPr>
          <w:rFonts w:ascii="Times New Roman" w:hAnsi="Times New Roman" w:cs="Times New Roman"/>
          <w:color w:val="000000"/>
          <w:sz w:val="16"/>
          <w:szCs w:val="16"/>
          <w:lang w:bidi="bn-IN"/>
        </w:rPr>
        <w:t>Paoletti</w:t>
      </w:r>
      <w:proofErr w:type="spellEnd"/>
      <w:r w:rsidRPr="00377DBB">
        <w:rPr>
          <w:rFonts w:ascii="Times New Roman" w:hAnsi="Times New Roman" w:cs="Times New Roman"/>
          <w:color w:val="000000"/>
          <w:sz w:val="16"/>
          <w:szCs w:val="16"/>
          <w:lang w:bidi="bn-IN"/>
        </w:rPr>
        <w:t xml:space="preserve">, ed. </w:t>
      </w:r>
      <w:r w:rsidRPr="00377DBB">
        <w:rPr>
          <w:rFonts w:ascii="Times New Roman" w:hAnsi="Times New Roman" w:cs="Times New Roman"/>
          <w:i/>
          <w:iCs/>
          <w:color w:val="000000"/>
          <w:sz w:val="16"/>
          <w:szCs w:val="16"/>
          <w:lang w:bidi="bn-IN"/>
        </w:rPr>
        <w:t>Ecological implications</w:t>
      </w:r>
      <w:r>
        <w:rPr>
          <w:rFonts w:ascii="Times New Roman" w:hAnsi="Times New Roman" w:cs="Times New Roman"/>
          <w:i/>
          <w:iCs/>
          <w:color w:val="000000"/>
          <w:sz w:val="16"/>
          <w:szCs w:val="16"/>
          <w:lang w:bidi="bn-IN"/>
        </w:rPr>
        <w:t xml:space="preserve"> </w:t>
      </w:r>
      <w:r w:rsidRPr="00377DBB">
        <w:rPr>
          <w:rFonts w:ascii="Times New Roman" w:hAnsi="Times New Roman" w:cs="Times New Roman"/>
          <w:i/>
          <w:iCs/>
          <w:color w:val="000000"/>
          <w:sz w:val="16"/>
          <w:szCs w:val="16"/>
          <w:lang w:bidi="bn-IN"/>
        </w:rPr>
        <w:t xml:space="preserve">of </w:t>
      </w:r>
      <w:proofErr w:type="spellStart"/>
      <w:r w:rsidRPr="00377DBB">
        <w:rPr>
          <w:rFonts w:ascii="Times New Roman" w:hAnsi="Times New Roman" w:cs="Times New Roman"/>
          <w:i/>
          <w:iCs/>
          <w:color w:val="000000"/>
          <w:sz w:val="16"/>
          <w:szCs w:val="16"/>
          <w:lang w:bidi="bn-IN"/>
        </w:rPr>
        <w:t>minilivestock</w:t>
      </w:r>
      <w:proofErr w:type="spellEnd"/>
      <w:r w:rsidRPr="00377DBB">
        <w:rPr>
          <w:rFonts w:ascii="Times New Roman" w:hAnsi="Times New Roman" w:cs="Times New Roman"/>
          <w:i/>
          <w:iCs/>
          <w:color w:val="000000"/>
          <w:sz w:val="16"/>
          <w:szCs w:val="16"/>
          <w:lang w:bidi="bn-IN"/>
        </w:rPr>
        <w:t xml:space="preserve">, </w:t>
      </w:r>
      <w:r w:rsidRPr="00377DBB">
        <w:rPr>
          <w:rFonts w:ascii="Times New Roman" w:hAnsi="Times New Roman" w:cs="Times New Roman"/>
          <w:color w:val="000000"/>
          <w:sz w:val="16"/>
          <w:szCs w:val="16"/>
          <w:lang w:bidi="bn-IN"/>
        </w:rPr>
        <w:t>pp. 251-262. Enfield NH, Science Pub. pp. 251-262.</w:t>
      </w:r>
    </w:p>
    <w:p w:rsidR="00377DBB" w:rsidRDefault="00377DBB" w:rsidP="00377DBB">
      <w:pPr>
        <w:autoSpaceDE w:val="0"/>
        <w:autoSpaceDN w:val="0"/>
        <w:adjustRightInd w:val="0"/>
        <w:ind w:left="567" w:hanging="567"/>
        <w:jc w:val="both"/>
        <w:rPr>
          <w:rFonts w:ascii="Times New Roman" w:hAnsi="Times New Roman" w:cs="Times New Roman"/>
          <w:color w:val="222222"/>
          <w:sz w:val="16"/>
          <w:szCs w:val="16"/>
          <w:shd w:val="clear" w:color="auto" w:fill="FFFFFF"/>
        </w:rPr>
      </w:pPr>
    </w:p>
    <w:p w:rsidR="00377DBB" w:rsidRPr="00377DBB" w:rsidRDefault="00377DBB" w:rsidP="00377DBB">
      <w:pPr>
        <w:autoSpaceDE w:val="0"/>
        <w:autoSpaceDN w:val="0"/>
        <w:adjustRightInd w:val="0"/>
        <w:ind w:left="567" w:hanging="567"/>
        <w:jc w:val="both"/>
        <w:rPr>
          <w:rFonts w:ascii="Times New Roman" w:hAnsi="Times New Roman" w:cs="Times New Roman"/>
          <w:color w:val="222222"/>
          <w:sz w:val="16"/>
          <w:szCs w:val="16"/>
          <w:shd w:val="clear" w:color="auto" w:fill="FFFFFF"/>
        </w:rPr>
      </w:pPr>
      <w:proofErr w:type="spellStart"/>
      <w:r w:rsidRPr="00377DBB">
        <w:rPr>
          <w:rFonts w:ascii="Times New Roman" w:hAnsi="Times New Roman" w:cs="Times New Roman"/>
          <w:color w:val="222222"/>
          <w:sz w:val="16"/>
          <w:szCs w:val="16"/>
          <w:shd w:val="clear" w:color="auto" w:fill="FFFFFF"/>
        </w:rPr>
        <w:t>Pashley</w:t>
      </w:r>
      <w:proofErr w:type="spellEnd"/>
      <w:r w:rsidRPr="00377DBB">
        <w:rPr>
          <w:rFonts w:ascii="Times New Roman" w:hAnsi="Times New Roman" w:cs="Times New Roman"/>
          <w:color w:val="222222"/>
          <w:sz w:val="16"/>
          <w:szCs w:val="16"/>
          <w:shd w:val="clear" w:color="auto" w:fill="FFFFFF"/>
        </w:rPr>
        <w:t xml:space="preserve">, D. P., Hardy, T. N., &amp; Hammond, A. M. (1995). Host effects on developmental and reproductive traits in fall armyworm strains (Lepidoptera: </w:t>
      </w:r>
      <w:proofErr w:type="spellStart"/>
      <w:r w:rsidRPr="00377DBB">
        <w:rPr>
          <w:rFonts w:ascii="Times New Roman" w:hAnsi="Times New Roman" w:cs="Times New Roman"/>
          <w:color w:val="222222"/>
          <w:sz w:val="16"/>
          <w:szCs w:val="16"/>
          <w:shd w:val="clear" w:color="auto" w:fill="FFFFFF"/>
        </w:rPr>
        <w:t>Noctuidae</w:t>
      </w:r>
      <w:proofErr w:type="spellEnd"/>
      <w:r w:rsidRPr="00377DBB">
        <w:rPr>
          <w:rFonts w:ascii="Times New Roman" w:hAnsi="Times New Roman" w:cs="Times New Roman"/>
          <w:color w:val="222222"/>
          <w:sz w:val="16"/>
          <w:szCs w:val="16"/>
          <w:shd w:val="clear" w:color="auto" w:fill="FFFFFF"/>
        </w:rPr>
        <w:t>). </w:t>
      </w:r>
      <w:r w:rsidRPr="00377DBB">
        <w:rPr>
          <w:rFonts w:ascii="Times New Roman" w:hAnsi="Times New Roman" w:cs="Times New Roman"/>
          <w:i/>
          <w:iCs/>
          <w:color w:val="222222"/>
          <w:sz w:val="16"/>
          <w:szCs w:val="16"/>
          <w:shd w:val="clear" w:color="auto" w:fill="FFFFFF"/>
        </w:rPr>
        <w:t>Annals of the Entomological Society of America</w:t>
      </w:r>
      <w:r w:rsidRPr="00377DBB">
        <w:rPr>
          <w:rFonts w:ascii="Times New Roman" w:hAnsi="Times New Roman" w:cs="Times New Roman"/>
          <w:color w:val="222222"/>
          <w:sz w:val="16"/>
          <w:szCs w:val="16"/>
          <w:shd w:val="clear" w:color="auto" w:fill="FFFFFF"/>
        </w:rPr>
        <w:t>, </w:t>
      </w:r>
      <w:r w:rsidRPr="00377DBB">
        <w:rPr>
          <w:rFonts w:ascii="Times New Roman" w:hAnsi="Times New Roman" w:cs="Times New Roman"/>
          <w:i/>
          <w:iCs/>
          <w:color w:val="222222"/>
          <w:sz w:val="16"/>
          <w:szCs w:val="16"/>
          <w:shd w:val="clear" w:color="auto" w:fill="FFFFFF"/>
        </w:rPr>
        <w:t>88</w:t>
      </w:r>
      <w:r w:rsidRPr="00377DBB">
        <w:rPr>
          <w:rFonts w:ascii="Times New Roman" w:hAnsi="Times New Roman" w:cs="Times New Roman"/>
          <w:color w:val="222222"/>
          <w:sz w:val="16"/>
          <w:szCs w:val="16"/>
          <w:shd w:val="clear" w:color="auto" w:fill="FFFFFF"/>
        </w:rPr>
        <w:t>(6), 748-755.</w:t>
      </w:r>
    </w:p>
    <w:p w:rsid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p>
    <w:p w:rsidR="00377DBB" w:rsidRP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r w:rsidRPr="00377DBB">
        <w:rPr>
          <w:rFonts w:ascii="Times New Roman" w:hAnsi="Times New Roman" w:cs="Times New Roman"/>
          <w:color w:val="222222"/>
          <w:sz w:val="16"/>
          <w:szCs w:val="16"/>
          <w:shd w:val="clear" w:color="auto" w:fill="FFFFFF"/>
        </w:rPr>
        <w:t>Pemberton, R. W. (1999). Insects and other arthropods used as drugs in Korean traditional medicine. </w:t>
      </w:r>
      <w:r w:rsidRPr="00377DBB">
        <w:rPr>
          <w:rFonts w:ascii="Times New Roman" w:hAnsi="Times New Roman" w:cs="Times New Roman"/>
          <w:i/>
          <w:iCs/>
          <w:color w:val="222222"/>
          <w:sz w:val="16"/>
          <w:szCs w:val="16"/>
          <w:shd w:val="clear" w:color="auto" w:fill="FFFFFF"/>
        </w:rPr>
        <w:t xml:space="preserve">Journal of </w:t>
      </w:r>
      <w:proofErr w:type="spellStart"/>
      <w:r w:rsidRPr="00377DBB">
        <w:rPr>
          <w:rFonts w:ascii="Times New Roman" w:hAnsi="Times New Roman" w:cs="Times New Roman"/>
          <w:i/>
          <w:iCs/>
          <w:color w:val="222222"/>
          <w:sz w:val="16"/>
          <w:szCs w:val="16"/>
          <w:shd w:val="clear" w:color="auto" w:fill="FFFFFF"/>
        </w:rPr>
        <w:t>ethnopharmacology</w:t>
      </w:r>
      <w:proofErr w:type="spellEnd"/>
      <w:r w:rsidRPr="00377DBB">
        <w:rPr>
          <w:rFonts w:ascii="Times New Roman" w:hAnsi="Times New Roman" w:cs="Times New Roman"/>
          <w:color w:val="222222"/>
          <w:sz w:val="16"/>
          <w:szCs w:val="16"/>
          <w:shd w:val="clear" w:color="auto" w:fill="FFFFFF"/>
        </w:rPr>
        <w:t>, </w:t>
      </w:r>
      <w:r w:rsidRPr="00377DBB">
        <w:rPr>
          <w:rFonts w:ascii="Times New Roman" w:hAnsi="Times New Roman" w:cs="Times New Roman"/>
          <w:i/>
          <w:iCs/>
          <w:color w:val="222222"/>
          <w:sz w:val="16"/>
          <w:szCs w:val="16"/>
          <w:shd w:val="clear" w:color="auto" w:fill="FFFFFF"/>
        </w:rPr>
        <w:t>65</w:t>
      </w:r>
      <w:r w:rsidRPr="00377DBB">
        <w:rPr>
          <w:rFonts w:ascii="Times New Roman" w:hAnsi="Times New Roman" w:cs="Times New Roman"/>
          <w:color w:val="222222"/>
          <w:sz w:val="16"/>
          <w:szCs w:val="16"/>
          <w:shd w:val="clear" w:color="auto" w:fill="FFFFFF"/>
        </w:rPr>
        <w:t>(3), 207-216.</w:t>
      </w:r>
    </w:p>
    <w:p w:rsid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p>
    <w:p w:rsidR="00377DBB" w:rsidRPr="00377DBB" w:rsidRDefault="00377DBB" w:rsidP="00377DBB">
      <w:pPr>
        <w:autoSpaceDE w:val="0"/>
        <w:autoSpaceDN w:val="0"/>
        <w:adjustRightInd w:val="0"/>
        <w:ind w:left="567" w:hanging="567"/>
        <w:jc w:val="both"/>
        <w:rPr>
          <w:rFonts w:ascii="Times New Roman" w:hAnsi="Times New Roman" w:cs="Times New Roman"/>
          <w:color w:val="000000"/>
          <w:sz w:val="16"/>
          <w:szCs w:val="16"/>
          <w:lang w:bidi="bn-IN"/>
        </w:rPr>
      </w:pPr>
      <w:proofErr w:type="gramStart"/>
      <w:r w:rsidRPr="00377DBB">
        <w:rPr>
          <w:rFonts w:ascii="Times New Roman" w:hAnsi="Times New Roman" w:cs="Times New Roman"/>
          <w:color w:val="222222"/>
          <w:sz w:val="16"/>
          <w:szCs w:val="16"/>
          <w:shd w:val="clear" w:color="auto" w:fill="FFFFFF"/>
        </w:rPr>
        <w:t>Ramos-</w:t>
      </w:r>
      <w:proofErr w:type="spellStart"/>
      <w:r w:rsidRPr="00377DBB">
        <w:rPr>
          <w:rFonts w:ascii="Times New Roman" w:hAnsi="Times New Roman" w:cs="Times New Roman"/>
          <w:color w:val="222222"/>
          <w:sz w:val="16"/>
          <w:szCs w:val="16"/>
          <w:shd w:val="clear" w:color="auto" w:fill="FFFFFF"/>
        </w:rPr>
        <w:t>Elorduy</w:t>
      </w:r>
      <w:proofErr w:type="spellEnd"/>
      <w:r w:rsidRPr="00377DBB">
        <w:rPr>
          <w:rFonts w:ascii="Times New Roman" w:hAnsi="Times New Roman" w:cs="Times New Roman"/>
          <w:color w:val="222222"/>
          <w:sz w:val="16"/>
          <w:szCs w:val="16"/>
          <w:shd w:val="clear" w:color="auto" w:fill="FFFFFF"/>
        </w:rPr>
        <w:t xml:space="preserve">, J., &amp; </w:t>
      </w:r>
      <w:proofErr w:type="spellStart"/>
      <w:r w:rsidRPr="00377DBB">
        <w:rPr>
          <w:rFonts w:ascii="Times New Roman" w:hAnsi="Times New Roman" w:cs="Times New Roman"/>
          <w:color w:val="222222"/>
          <w:sz w:val="16"/>
          <w:szCs w:val="16"/>
          <w:shd w:val="clear" w:color="auto" w:fill="FFFFFF"/>
        </w:rPr>
        <w:t>Pino</w:t>
      </w:r>
      <w:proofErr w:type="spellEnd"/>
      <w:r w:rsidRPr="00377DBB">
        <w:rPr>
          <w:rFonts w:ascii="Times New Roman" w:hAnsi="Times New Roman" w:cs="Times New Roman"/>
          <w:color w:val="222222"/>
          <w:sz w:val="16"/>
          <w:szCs w:val="16"/>
          <w:shd w:val="clear" w:color="auto" w:fill="FFFFFF"/>
        </w:rPr>
        <w:t>, J. M. (1990).</w:t>
      </w:r>
      <w:proofErr w:type="gramEnd"/>
      <w:r w:rsidRPr="00377DBB">
        <w:rPr>
          <w:rFonts w:ascii="Times New Roman" w:hAnsi="Times New Roman" w:cs="Times New Roman"/>
          <w:color w:val="222222"/>
          <w:sz w:val="16"/>
          <w:szCs w:val="16"/>
          <w:shd w:val="clear" w:color="auto" w:fill="FFFFFF"/>
        </w:rPr>
        <w:t xml:space="preserve"> </w:t>
      </w:r>
      <w:proofErr w:type="spellStart"/>
      <w:proofErr w:type="gramStart"/>
      <w:r w:rsidRPr="00377DBB">
        <w:rPr>
          <w:rFonts w:ascii="Times New Roman" w:hAnsi="Times New Roman" w:cs="Times New Roman"/>
          <w:color w:val="222222"/>
          <w:sz w:val="16"/>
          <w:szCs w:val="16"/>
          <w:shd w:val="clear" w:color="auto" w:fill="FFFFFF"/>
        </w:rPr>
        <w:t>Contenido</w:t>
      </w:r>
      <w:proofErr w:type="spellEnd"/>
      <w:r w:rsidRPr="00377DBB">
        <w:rPr>
          <w:rFonts w:ascii="Times New Roman" w:hAnsi="Times New Roman" w:cs="Times New Roman"/>
          <w:color w:val="222222"/>
          <w:sz w:val="16"/>
          <w:szCs w:val="16"/>
          <w:shd w:val="clear" w:color="auto" w:fill="FFFFFF"/>
        </w:rPr>
        <w:t xml:space="preserve"> </w:t>
      </w:r>
      <w:proofErr w:type="spellStart"/>
      <w:r w:rsidRPr="00377DBB">
        <w:rPr>
          <w:rFonts w:ascii="Times New Roman" w:hAnsi="Times New Roman" w:cs="Times New Roman"/>
          <w:color w:val="222222"/>
          <w:sz w:val="16"/>
          <w:szCs w:val="16"/>
          <w:shd w:val="clear" w:color="auto" w:fill="FFFFFF"/>
        </w:rPr>
        <w:t>calórico</w:t>
      </w:r>
      <w:proofErr w:type="spellEnd"/>
      <w:r w:rsidRPr="00377DBB">
        <w:rPr>
          <w:rFonts w:ascii="Times New Roman" w:hAnsi="Times New Roman" w:cs="Times New Roman"/>
          <w:color w:val="222222"/>
          <w:sz w:val="16"/>
          <w:szCs w:val="16"/>
          <w:shd w:val="clear" w:color="auto" w:fill="FFFFFF"/>
        </w:rPr>
        <w:t xml:space="preserve"> de </w:t>
      </w:r>
      <w:proofErr w:type="spellStart"/>
      <w:r w:rsidRPr="00377DBB">
        <w:rPr>
          <w:rFonts w:ascii="Times New Roman" w:hAnsi="Times New Roman" w:cs="Times New Roman"/>
          <w:color w:val="222222"/>
          <w:sz w:val="16"/>
          <w:szCs w:val="16"/>
          <w:shd w:val="clear" w:color="auto" w:fill="FFFFFF"/>
        </w:rPr>
        <w:t>algunos</w:t>
      </w:r>
      <w:proofErr w:type="spellEnd"/>
      <w:r w:rsidRPr="00377DBB">
        <w:rPr>
          <w:rFonts w:ascii="Times New Roman" w:hAnsi="Times New Roman" w:cs="Times New Roman"/>
          <w:color w:val="222222"/>
          <w:sz w:val="16"/>
          <w:szCs w:val="16"/>
          <w:shd w:val="clear" w:color="auto" w:fill="FFFFFF"/>
        </w:rPr>
        <w:t xml:space="preserve"> </w:t>
      </w:r>
      <w:proofErr w:type="spellStart"/>
      <w:r w:rsidRPr="00377DBB">
        <w:rPr>
          <w:rFonts w:ascii="Times New Roman" w:hAnsi="Times New Roman" w:cs="Times New Roman"/>
          <w:color w:val="222222"/>
          <w:sz w:val="16"/>
          <w:szCs w:val="16"/>
          <w:shd w:val="clear" w:color="auto" w:fill="FFFFFF"/>
        </w:rPr>
        <w:t>insectos</w:t>
      </w:r>
      <w:proofErr w:type="spellEnd"/>
      <w:r w:rsidRPr="00377DBB">
        <w:rPr>
          <w:rFonts w:ascii="Times New Roman" w:hAnsi="Times New Roman" w:cs="Times New Roman"/>
          <w:color w:val="222222"/>
          <w:sz w:val="16"/>
          <w:szCs w:val="16"/>
          <w:shd w:val="clear" w:color="auto" w:fill="FFFFFF"/>
        </w:rPr>
        <w:t xml:space="preserve"> comestibles de México.</w:t>
      </w:r>
      <w:proofErr w:type="gramEnd"/>
      <w:r w:rsidRPr="00377DBB">
        <w:rPr>
          <w:rFonts w:ascii="Times New Roman" w:hAnsi="Times New Roman" w:cs="Times New Roman"/>
          <w:color w:val="222222"/>
          <w:sz w:val="16"/>
          <w:szCs w:val="16"/>
          <w:shd w:val="clear" w:color="auto" w:fill="FFFFFF"/>
        </w:rPr>
        <w:t> </w:t>
      </w:r>
      <w:proofErr w:type="spellStart"/>
      <w:r w:rsidRPr="00377DBB">
        <w:rPr>
          <w:rFonts w:ascii="Times New Roman" w:hAnsi="Times New Roman" w:cs="Times New Roman"/>
          <w:i/>
          <w:iCs/>
          <w:color w:val="222222"/>
          <w:sz w:val="16"/>
          <w:szCs w:val="16"/>
          <w:shd w:val="clear" w:color="auto" w:fill="FFFFFF"/>
        </w:rPr>
        <w:t>Revista</w:t>
      </w:r>
      <w:proofErr w:type="spellEnd"/>
      <w:r w:rsidRPr="00377DBB">
        <w:rPr>
          <w:rFonts w:ascii="Times New Roman" w:hAnsi="Times New Roman" w:cs="Times New Roman"/>
          <w:i/>
          <w:iCs/>
          <w:color w:val="222222"/>
          <w:sz w:val="16"/>
          <w:szCs w:val="16"/>
          <w:shd w:val="clear" w:color="auto" w:fill="FFFFFF"/>
        </w:rPr>
        <w:t xml:space="preserve"> </w:t>
      </w:r>
      <w:proofErr w:type="spellStart"/>
      <w:r w:rsidRPr="00377DBB">
        <w:rPr>
          <w:rFonts w:ascii="Times New Roman" w:hAnsi="Times New Roman" w:cs="Times New Roman"/>
          <w:i/>
          <w:iCs/>
          <w:color w:val="222222"/>
          <w:sz w:val="16"/>
          <w:szCs w:val="16"/>
          <w:shd w:val="clear" w:color="auto" w:fill="FFFFFF"/>
        </w:rPr>
        <w:t>da</w:t>
      </w:r>
      <w:proofErr w:type="spellEnd"/>
      <w:r w:rsidRPr="00377DBB">
        <w:rPr>
          <w:rFonts w:ascii="Times New Roman" w:hAnsi="Times New Roman" w:cs="Times New Roman"/>
          <w:i/>
          <w:iCs/>
          <w:color w:val="222222"/>
          <w:sz w:val="16"/>
          <w:szCs w:val="16"/>
          <w:shd w:val="clear" w:color="auto" w:fill="FFFFFF"/>
        </w:rPr>
        <w:t xml:space="preserve"> </w:t>
      </w:r>
      <w:proofErr w:type="spellStart"/>
      <w:r w:rsidRPr="00377DBB">
        <w:rPr>
          <w:rFonts w:ascii="Times New Roman" w:hAnsi="Times New Roman" w:cs="Times New Roman"/>
          <w:i/>
          <w:iCs/>
          <w:color w:val="222222"/>
          <w:sz w:val="16"/>
          <w:szCs w:val="16"/>
          <w:shd w:val="clear" w:color="auto" w:fill="FFFFFF"/>
        </w:rPr>
        <w:t>Sociedad</w:t>
      </w:r>
      <w:proofErr w:type="spellEnd"/>
      <w:r w:rsidRPr="00377DBB">
        <w:rPr>
          <w:rFonts w:ascii="Times New Roman" w:hAnsi="Times New Roman" w:cs="Times New Roman"/>
          <w:i/>
          <w:iCs/>
          <w:color w:val="222222"/>
          <w:sz w:val="16"/>
          <w:szCs w:val="16"/>
          <w:shd w:val="clear" w:color="auto" w:fill="FFFFFF"/>
        </w:rPr>
        <w:t xml:space="preserve"> </w:t>
      </w:r>
      <w:proofErr w:type="spellStart"/>
      <w:r w:rsidRPr="00377DBB">
        <w:rPr>
          <w:rFonts w:ascii="Times New Roman" w:hAnsi="Times New Roman" w:cs="Times New Roman"/>
          <w:i/>
          <w:iCs/>
          <w:color w:val="222222"/>
          <w:sz w:val="16"/>
          <w:szCs w:val="16"/>
          <w:shd w:val="clear" w:color="auto" w:fill="FFFFFF"/>
        </w:rPr>
        <w:t>Quimica</w:t>
      </w:r>
      <w:proofErr w:type="spellEnd"/>
      <w:r w:rsidRPr="00377DBB">
        <w:rPr>
          <w:rFonts w:ascii="Times New Roman" w:hAnsi="Times New Roman" w:cs="Times New Roman"/>
          <w:i/>
          <w:iCs/>
          <w:color w:val="222222"/>
          <w:sz w:val="16"/>
          <w:szCs w:val="16"/>
          <w:shd w:val="clear" w:color="auto" w:fill="FFFFFF"/>
        </w:rPr>
        <w:t xml:space="preserve"> del Mexico</w:t>
      </w:r>
      <w:r w:rsidRPr="00377DBB">
        <w:rPr>
          <w:rFonts w:ascii="Times New Roman" w:hAnsi="Times New Roman" w:cs="Times New Roman"/>
          <w:color w:val="222222"/>
          <w:sz w:val="16"/>
          <w:szCs w:val="16"/>
          <w:shd w:val="clear" w:color="auto" w:fill="FFFFFF"/>
        </w:rPr>
        <w:t>, </w:t>
      </w:r>
      <w:r w:rsidRPr="00377DBB">
        <w:rPr>
          <w:rFonts w:ascii="Times New Roman" w:hAnsi="Times New Roman" w:cs="Times New Roman"/>
          <w:i/>
          <w:iCs/>
          <w:color w:val="222222"/>
          <w:sz w:val="16"/>
          <w:szCs w:val="16"/>
          <w:shd w:val="clear" w:color="auto" w:fill="FFFFFF"/>
        </w:rPr>
        <w:t>34</w:t>
      </w:r>
      <w:r w:rsidRPr="00377DBB">
        <w:rPr>
          <w:rFonts w:ascii="Times New Roman" w:hAnsi="Times New Roman" w:cs="Times New Roman"/>
          <w:color w:val="222222"/>
          <w:sz w:val="16"/>
          <w:szCs w:val="16"/>
          <w:shd w:val="clear" w:color="auto" w:fill="FFFFFF"/>
        </w:rPr>
        <w:t>, 56-68.</w:t>
      </w:r>
    </w:p>
    <w:p w:rsidR="00377DBB" w:rsidRDefault="00377DBB" w:rsidP="00377DBB">
      <w:pPr>
        <w:autoSpaceDE w:val="0"/>
        <w:autoSpaceDN w:val="0"/>
        <w:adjustRightInd w:val="0"/>
        <w:ind w:left="567" w:hanging="567"/>
        <w:jc w:val="both"/>
        <w:rPr>
          <w:rFonts w:ascii="Times New Roman" w:hAnsi="Times New Roman" w:cs="Times New Roman"/>
          <w:color w:val="222222"/>
          <w:sz w:val="16"/>
          <w:szCs w:val="16"/>
          <w:shd w:val="clear" w:color="auto" w:fill="FFFFFF"/>
        </w:rPr>
      </w:pPr>
    </w:p>
    <w:p w:rsidR="00377DBB" w:rsidRPr="00377DBB" w:rsidRDefault="00377DBB" w:rsidP="00377DBB">
      <w:pPr>
        <w:autoSpaceDE w:val="0"/>
        <w:autoSpaceDN w:val="0"/>
        <w:adjustRightInd w:val="0"/>
        <w:ind w:left="567" w:hanging="567"/>
        <w:jc w:val="both"/>
        <w:rPr>
          <w:rFonts w:ascii="Times New Roman" w:hAnsi="Times New Roman" w:cs="Times New Roman"/>
          <w:color w:val="222222"/>
          <w:sz w:val="16"/>
          <w:szCs w:val="16"/>
          <w:shd w:val="clear" w:color="auto" w:fill="FFFFFF"/>
        </w:rPr>
      </w:pPr>
      <w:proofErr w:type="gramStart"/>
      <w:r w:rsidRPr="00377DBB">
        <w:rPr>
          <w:rFonts w:ascii="Times New Roman" w:hAnsi="Times New Roman" w:cs="Times New Roman"/>
          <w:color w:val="222222"/>
          <w:sz w:val="16"/>
          <w:szCs w:val="16"/>
          <w:shd w:val="clear" w:color="auto" w:fill="FFFFFF"/>
        </w:rPr>
        <w:t>Stork, N. E. (2018).</w:t>
      </w:r>
      <w:proofErr w:type="gramEnd"/>
      <w:r w:rsidRPr="00377DBB">
        <w:rPr>
          <w:rFonts w:ascii="Times New Roman" w:hAnsi="Times New Roman" w:cs="Times New Roman"/>
          <w:color w:val="222222"/>
          <w:sz w:val="16"/>
          <w:szCs w:val="16"/>
          <w:shd w:val="clear" w:color="auto" w:fill="FFFFFF"/>
        </w:rPr>
        <w:t xml:space="preserve"> How many species of insects and other terrestrial arthropods are there on Earth</w:t>
      </w:r>
      <w:proofErr w:type="gramStart"/>
      <w:r w:rsidRPr="00377DBB">
        <w:rPr>
          <w:rFonts w:ascii="Times New Roman" w:hAnsi="Times New Roman" w:cs="Times New Roman"/>
          <w:color w:val="222222"/>
          <w:sz w:val="16"/>
          <w:szCs w:val="16"/>
          <w:shd w:val="clear" w:color="auto" w:fill="FFFFFF"/>
        </w:rPr>
        <w:t>?.</w:t>
      </w:r>
      <w:proofErr w:type="gramEnd"/>
      <w:r w:rsidRPr="00377DBB">
        <w:rPr>
          <w:rFonts w:ascii="Times New Roman" w:hAnsi="Times New Roman" w:cs="Times New Roman"/>
          <w:color w:val="222222"/>
          <w:sz w:val="16"/>
          <w:szCs w:val="16"/>
          <w:shd w:val="clear" w:color="auto" w:fill="FFFFFF"/>
        </w:rPr>
        <w:t> </w:t>
      </w:r>
      <w:r w:rsidRPr="00377DBB">
        <w:rPr>
          <w:rFonts w:ascii="Times New Roman" w:hAnsi="Times New Roman" w:cs="Times New Roman"/>
          <w:i/>
          <w:iCs/>
          <w:color w:val="222222"/>
          <w:sz w:val="16"/>
          <w:szCs w:val="16"/>
          <w:shd w:val="clear" w:color="auto" w:fill="FFFFFF"/>
        </w:rPr>
        <w:t>Annual review of entomology</w:t>
      </w:r>
      <w:r w:rsidRPr="00377DBB">
        <w:rPr>
          <w:rFonts w:ascii="Times New Roman" w:hAnsi="Times New Roman" w:cs="Times New Roman"/>
          <w:color w:val="222222"/>
          <w:sz w:val="16"/>
          <w:szCs w:val="16"/>
          <w:shd w:val="clear" w:color="auto" w:fill="FFFFFF"/>
        </w:rPr>
        <w:t>, </w:t>
      </w:r>
      <w:r w:rsidRPr="00377DBB">
        <w:rPr>
          <w:rFonts w:ascii="Times New Roman" w:hAnsi="Times New Roman" w:cs="Times New Roman"/>
          <w:i/>
          <w:iCs/>
          <w:color w:val="222222"/>
          <w:sz w:val="16"/>
          <w:szCs w:val="16"/>
          <w:shd w:val="clear" w:color="auto" w:fill="FFFFFF"/>
        </w:rPr>
        <w:t>63</w:t>
      </w:r>
      <w:r w:rsidRPr="00377DBB">
        <w:rPr>
          <w:rFonts w:ascii="Times New Roman" w:hAnsi="Times New Roman" w:cs="Times New Roman"/>
          <w:color w:val="222222"/>
          <w:sz w:val="16"/>
          <w:szCs w:val="16"/>
          <w:shd w:val="clear" w:color="auto" w:fill="FFFFFF"/>
        </w:rPr>
        <w:t>, 31-45.</w:t>
      </w:r>
    </w:p>
    <w:p w:rsidR="00032EAA" w:rsidRPr="00377DBB" w:rsidRDefault="00032EAA" w:rsidP="00EC230E">
      <w:pPr>
        <w:jc w:val="both"/>
        <w:rPr>
          <w:rFonts w:ascii="Times New Roman" w:hAnsi="Times New Roman" w:cs="Times New Roman"/>
          <w:sz w:val="16"/>
          <w:szCs w:val="16"/>
        </w:rPr>
      </w:pPr>
    </w:p>
    <w:p w:rsidR="00FA41C9" w:rsidRDefault="00FA41C9" w:rsidP="00EC230E">
      <w:pPr>
        <w:jc w:val="both"/>
        <w:rPr>
          <w:rFonts w:ascii="Times New Roman" w:hAnsi="Times New Roman" w:cs="Times New Roman"/>
          <w:sz w:val="20"/>
          <w:szCs w:val="20"/>
        </w:rPr>
      </w:pPr>
    </w:p>
    <w:p w:rsidR="00FA41C9" w:rsidRDefault="00FA41C9" w:rsidP="00EC230E">
      <w:pPr>
        <w:jc w:val="both"/>
        <w:rPr>
          <w:rFonts w:ascii="Times New Roman" w:hAnsi="Times New Roman" w:cs="Times New Roman"/>
          <w:sz w:val="20"/>
          <w:szCs w:val="20"/>
        </w:rPr>
      </w:pPr>
    </w:p>
    <w:p w:rsidR="00FA41C9" w:rsidRDefault="00FA41C9" w:rsidP="00FA41C9">
      <w:pPr>
        <w:jc w:val="center"/>
        <w:rPr>
          <w:rFonts w:ascii="Times New Roman" w:hAnsi="Times New Roman" w:cs="Times New Roman"/>
          <w:sz w:val="20"/>
          <w:szCs w:val="20"/>
        </w:rPr>
      </w:pPr>
    </w:p>
    <w:sectPr w:rsidR="00FA41C9" w:rsidSect="00253B3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A0D67"/>
    <w:multiLevelType w:val="hybridMultilevel"/>
    <w:tmpl w:val="232460B6"/>
    <w:lvl w:ilvl="0" w:tplc="1EDAEF3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5A4614"/>
    <w:multiLevelType w:val="hybridMultilevel"/>
    <w:tmpl w:val="8B8CE5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D36CFB"/>
    <w:rsid w:val="00023D59"/>
    <w:rsid w:val="00032EAA"/>
    <w:rsid w:val="000B0E53"/>
    <w:rsid w:val="000B230A"/>
    <w:rsid w:val="000C5EE1"/>
    <w:rsid w:val="000F0DAD"/>
    <w:rsid w:val="000F7106"/>
    <w:rsid w:val="00154A78"/>
    <w:rsid w:val="00172B16"/>
    <w:rsid w:val="00187D7D"/>
    <w:rsid w:val="00190FFE"/>
    <w:rsid w:val="00196CCF"/>
    <w:rsid w:val="001D3C0B"/>
    <w:rsid w:val="001D5E4D"/>
    <w:rsid w:val="001F2BE7"/>
    <w:rsid w:val="00253B3C"/>
    <w:rsid w:val="00282802"/>
    <w:rsid w:val="0029561F"/>
    <w:rsid w:val="002C4E3C"/>
    <w:rsid w:val="002E60BF"/>
    <w:rsid w:val="00311D64"/>
    <w:rsid w:val="0031783B"/>
    <w:rsid w:val="00377DBB"/>
    <w:rsid w:val="003A1008"/>
    <w:rsid w:val="003B68E5"/>
    <w:rsid w:val="003C00E3"/>
    <w:rsid w:val="003C045A"/>
    <w:rsid w:val="003C7A6C"/>
    <w:rsid w:val="003D096B"/>
    <w:rsid w:val="003F4612"/>
    <w:rsid w:val="00455839"/>
    <w:rsid w:val="00483DC6"/>
    <w:rsid w:val="004F7DA5"/>
    <w:rsid w:val="00521D13"/>
    <w:rsid w:val="00536F8D"/>
    <w:rsid w:val="005741FF"/>
    <w:rsid w:val="005B0102"/>
    <w:rsid w:val="005B5C28"/>
    <w:rsid w:val="005D0E85"/>
    <w:rsid w:val="005E0951"/>
    <w:rsid w:val="005F59B8"/>
    <w:rsid w:val="006159A3"/>
    <w:rsid w:val="006653B2"/>
    <w:rsid w:val="00672EDE"/>
    <w:rsid w:val="006804E5"/>
    <w:rsid w:val="006D7FF4"/>
    <w:rsid w:val="006E3D76"/>
    <w:rsid w:val="00726EFA"/>
    <w:rsid w:val="00744AA8"/>
    <w:rsid w:val="0075452B"/>
    <w:rsid w:val="007A4394"/>
    <w:rsid w:val="007B25B8"/>
    <w:rsid w:val="007C3DB5"/>
    <w:rsid w:val="00856582"/>
    <w:rsid w:val="0086118F"/>
    <w:rsid w:val="00861225"/>
    <w:rsid w:val="0089331C"/>
    <w:rsid w:val="009010D8"/>
    <w:rsid w:val="00941C99"/>
    <w:rsid w:val="009D3063"/>
    <w:rsid w:val="009F4955"/>
    <w:rsid w:val="00A02534"/>
    <w:rsid w:val="00A46BCD"/>
    <w:rsid w:val="00A51967"/>
    <w:rsid w:val="00AD1E86"/>
    <w:rsid w:val="00AD79C6"/>
    <w:rsid w:val="00AF313B"/>
    <w:rsid w:val="00B37505"/>
    <w:rsid w:val="00B53AF0"/>
    <w:rsid w:val="00B90291"/>
    <w:rsid w:val="00B94535"/>
    <w:rsid w:val="00C16734"/>
    <w:rsid w:val="00C30D73"/>
    <w:rsid w:val="00C4244A"/>
    <w:rsid w:val="00C43DCC"/>
    <w:rsid w:val="00C64B45"/>
    <w:rsid w:val="00C81725"/>
    <w:rsid w:val="00CE62C1"/>
    <w:rsid w:val="00CE64D1"/>
    <w:rsid w:val="00D36CFB"/>
    <w:rsid w:val="00D52E22"/>
    <w:rsid w:val="00D576DD"/>
    <w:rsid w:val="00D86D85"/>
    <w:rsid w:val="00DD188A"/>
    <w:rsid w:val="00DE3892"/>
    <w:rsid w:val="00DE6F45"/>
    <w:rsid w:val="00DF681C"/>
    <w:rsid w:val="00E21E31"/>
    <w:rsid w:val="00E25175"/>
    <w:rsid w:val="00E27219"/>
    <w:rsid w:val="00E4369F"/>
    <w:rsid w:val="00E9022C"/>
    <w:rsid w:val="00EC230E"/>
    <w:rsid w:val="00F12A87"/>
    <w:rsid w:val="00F3530F"/>
    <w:rsid w:val="00FA41C9"/>
    <w:rsid w:val="00FF53EF"/>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rules v:ext="edit">
        <o:r id="V:Rule1" type="callout"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B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36F8D"/>
    <w:rPr>
      <w:b/>
      <w:bCs/>
    </w:rPr>
  </w:style>
  <w:style w:type="character" w:styleId="Emphasis">
    <w:name w:val="Emphasis"/>
    <w:basedOn w:val="DefaultParagraphFont"/>
    <w:uiPriority w:val="20"/>
    <w:qFormat/>
    <w:rsid w:val="00536F8D"/>
    <w:rPr>
      <w:i/>
      <w:iCs/>
    </w:rPr>
  </w:style>
  <w:style w:type="character" w:styleId="Hyperlink">
    <w:name w:val="Hyperlink"/>
    <w:basedOn w:val="DefaultParagraphFont"/>
    <w:uiPriority w:val="99"/>
    <w:semiHidden/>
    <w:unhideWhenUsed/>
    <w:rsid w:val="00536F8D"/>
    <w:rPr>
      <w:color w:val="0000FF"/>
      <w:u w:val="single"/>
    </w:rPr>
  </w:style>
  <w:style w:type="paragraph" w:customStyle="1" w:styleId="p">
    <w:name w:val="p"/>
    <w:basedOn w:val="Normal"/>
    <w:rsid w:val="00536F8D"/>
    <w:pPr>
      <w:spacing w:before="100" w:beforeAutospacing="1" w:after="100" w:afterAutospacing="1"/>
    </w:pPr>
    <w:rPr>
      <w:rFonts w:ascii="Times New Roman" w:eastAsia="Times New Roman" w:hAnsi="Times New Roman" w:cs="Times New Roman"/>
      <w:sz w:val="24"/>
      <w:szCs w:val="24"/>
      <w:lang w:eastAsia="en-IN" w:bidi="bn-IN"/>
    </w:rPr>
  </w:style>
  <w:style w:type="paragraph" w:styleId="BalloonText">
    <w:name w:val="Balloon Text"/>
    <w:basedOn w:val="Normal"/>
    <w:link w:val="BalloonTextChar"/>
    <w:uiPriority w:val="99"/>
    <w:semiHidden/>
    <w:unhideWhenUsed/>
    <w:rsid w:val="00A51967"/>
    <w:rPr>
      <w:rFonts w:ascii="Tahoma" w:hAnsi="Tahoma" w:cs="Tahoma"/>
      <w:sz w:val="16"/>
      <w:szCs w:val="16"/>
    </w:rPr>
  </w:style>
  <w:style w:type="character" w:customStyle="1" w:styleId="BalloonTextChar">
    <w:name w:val="Balloon Text Char"/>
    <w:basedOn w:val="DefaultParagraphFont"/>
    <w:link w:val="BalloonText"/>
    <w:uiPriority w:val="99"/>
    <w:semiHidden/>
    <w:rsid w:val="00A51967"/>
    <w:rPr>
      <w:rFonts w:ascii="Tahoma" w:hAnsi="Tahoma" w:cs="Tahoma"/>
      <w:sz w:val="16"/>
      <w:szCs w:val="16"/>
    </w:rPr>
  </w:style>
  <w:style w:type="table" w:customStyle="1" w:styleId="TableGrid">
    <w:name w:val="TableGrid"/>
    <w:rsid w:val="000F0DAD"/>
    <w:rPr>
      <w:rFonts w:ascii="Calibri" w:eastAsia="Times New Roman" w:hAnsi="Calibri" w:cs="Times New Roman"/>
      <w:lang w:val="en-US"/>
    </w:rPr>
    <w:tblPr>
      <w:tblCellMar>
        <w:top w:w="0" w:type="dxa"/>
        <w:left w:w="0" w:type="dxa"/>
        <w:bottom w:w="0" w:type="dxa"/>
        <w:right w:w="0" w:type="dxa"/>
      </w:tblCellMar>
    </w:tblPr>
  </w:style>
  <w:style w:type="table" w:customStyle="1" w:styleId="TableGrid1">
    <w:name w:val="TableGrid1"/>
    <w:rsid w:val="000F0DAD"/>
    <w:rPr>
      <w:rFonts w:ascii="Calibri" w:eastAsia="Times New Roman" w:hAnsi="Calibri" w:cs="Times New Roman"/>
      <w:lang w:val="en-US"/>
    </w:rPr>
    <w:tblPr>
      <w:tblCellMar>
        <w:top w:w="0" w:type="dxa"/>
        <w:left w:w="0" w:type="dxa"/>
        <w:bottom w:w="0" w:type="dxa"/>
        <w:right w:w="0" w:type="dxa"/>
      </w:tblCellMar>
    </w:tblPr>
  </w:style>
  <w:style w:type="paragraph" w:styleId="ListParagraph">
    <w:name w:val="List Paragraph"/>
    <w:basedOn w:val="Normal"/>
    <w:uiPriority w:val="34"/>
    <w:qFormat/>
    <w:rsid w:val="005F59B8"/>
    <w:pPr>
      <w:ind w:left="720"/>
      <w:contextualSpacing/>
    </w:pPr>
  </w:style>
  <w:style w:type="table" w:styleId="TableGrid0">
    <w:name w:val="Table Grid"/>
    <w:basedOn w:val="TableNormal"/>
    <w:uiPriority w:val="59"/>
    <w:rsid w:val="003B68E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6927135">
      <w:bodyDiv w:val="1"/>
      <w:marLeft w:val="0"/>
      <w:marRight w:val="0"/>
      <w:marTop w:val="0"/>
      <w:marBottom w:val="0"/>
      <w:divBdr>
        <w:top w:val="none" w:sz="0" w:space="0" w:color="auto"/>
        <w:left w:val="none" w:sz="0" w:space="0" w:color="auto"/>
        <w:bottom w:val="none" w:sz="0" w:space="0" w:color="auto"/>
        <w:right w:val="none" w:sz="0" w:space="0" w:color="auto"/>
      </w:divBdr>
      <w:divsChild>
        <w:div w:id="1447893628">
          <w:marLeft w:val="0"/>
          <w:marRight w:val="0"/>
          <w:marTop w:val="200"/>
          <w:marBottom w:val="200"/>
          <w:divBdr>
            <w:top w:val="none" w:sz="0" w:space="0" w:color="auto"/>
            <w:left w:val="none" w:sz="0" w:space="0" w:color="auto"/>
            <w:bottom w:val="none" w:sz="0" w:space="0" w:color="auto"/>
            <w:right w:val="none" w:sz="0" w:space="0" w:color="auto"/>
          </w:divBdr>
        </w:div>
        <w:div w:id="481041883">
          <w:marLeft w:val="0"/>
          <w:marRight w:val="0"/>
          <w:marTop w:val="0"/>
          <w:marBottom w:val="0"/>
          <w:divBdr>
            <w:top w:val="none" w:sz="0" w:space="0" w:color="auto"/>
            <w:left w:val="none" w:sz="0" w:space="0" w:color="auto"/>
            <w:bottom w:val="none" w:sz="0" w:space="0" w:color="auto"/>
            <w:right w:val="none" w:sz="0" w:space="0" w:color="auto"/>
          </w:divBdr>
        </w:div>
        <w:div w:id="2076775497">
          <w:marLeft w:val="200"/>
          <w:marRight w:val="200"/>
          <w:marTop w:val="200"/>
          <w:marBottom w:val="200"/>
          <w:divBdr>
            <w:top w:val="none" w:sz="0" w:space="0" w:color="auto"/>
            <w:left w:val="none" w:sz="0" w:space="0" w:color="auto"/>
            <w:bottom w:val="none" w:sz="0" w:space="0" w:color="auto"/>
            <w:right w:val="none" w:sz="0" w:space="0" w:color="auto"/>
          </w:divBdr>
        </w:div>
        <w:div w:id="1834100332">
          <w:marLeft w:val="0"/>
          <w:marRight w:val="0"/>
          <w:marTop w:val="200"/>
          <w:marBottom w:val="0"/>
          <w:divBdr>
            <w:top w:val="none" w:sz="0" w:space="0" w:color="auto"/>
            <w:left w:val="none" w:sz="0" w:space="0" w:color="auto"/>
            <w:bottom w:val="none" w:sz="0" w:space="0" w:color="auto"/>
            <w:right w:val="none" w:sz="0" w:space="0" w:color="auto"/>
          </w:divBdr>
          <w:divsChild>
            <w:div w:id="100998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70679">
      <w:bodyDiv w:val="1"/>
      <w:marLeft w:val="0"/>
      <w:marRight w:val="0"/>
      <w:marTop w:val="0"/>
      <w:marBottom w:val="0"/>
      <w:divBdr>
        <w:top w:val="none" w:sz="0" w:space="0" w:color="auto"/>
        <w:left w:val="none" w:sz="0" w:space="0" w:color="auto"/>
        <w:bottom w:val="none" w:sz="0" w:space="0" w:color="auto"/>
        <w:right w:val="none" w:sz="0" w:space="0" w:color="auto"/>
      </w:divBdr>
    </w:div>
    <w:div w:id="1924561151">
      <w:bodyDiv w:val="1"/>
      <w:marLeft w:val="0"/>
      <w:marRight w:val="0"/>
      <w:marTop w:val="0"/>
      <w:marBottom w:val="0"/>
      <w:divBdr>
        <w:top w:val="none" w:sz="0" w:space="0" w:color="auto"/>
        <w:left w:val="none" w:sz="0" w:space="0" w:color="auto"/>
        <w:bottom w:val="none" w:sz="0" w:space="0" w:color="auto"/>
        <w:right w:val="none" w:sz="0" w:space="0" w:color="auto"/>
      </w:divBdr>
    </w:div>
    <w:div w:id="210869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ocuments\Book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hart%20in%20Microsoft%20Office%20Word"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hart%202%20in%20Microsoft%20Office%20Word"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autoTitleDeleted val="1"/>
    <c:plotArea>
      <c:layout>
        <c:manualLayout>
          <c:layoutTarget val="inner"/>
          <c:xMode val="edge"/>
          <c:yMode val="edge"/>
          <c:x val="0.12793750866320586"/>
          <c:y val="3.7878741322687849E-2"/>
          <c:w val="0.82482233162081364"/>
          <c:h val="0.61054477788047579"/>
        </c:manualLayout>
      </c:layout>
      <c:barChart>
        <c:barDir val="col"/>
        <c:grouping val="clustered"/>
        <c:ser>
          <c:idx val="0"/>
          <c:order val="0"/>
          <c:tx>
            <c:strRef>
              <c:f>Sheet1!$E$16</c:f>
              <c:strCache>
                <c:ptCount val="1"/>
                <c:pt idx="0">
                  <c:v>Protein</c:v>
                </c:pt>
              </c:strCache>
            </c:strRef>
          </c:tx>
          <c:cat>
            <c:strRef>
              <c:f>Sheet1!$D$17:$D$26</c:f>
              <c:strCache>
                <c:ptCount val="10"/>
                <c:pt idx="0">
                  <c:v>Ephemeroptera</c:v>
                </c:pt>
                <c:pt idx="1">
                  <c:v>Odonata</c:v>
                </c:pt>
                <c:pt idx="2">
                  <c:v>Isoptera</c:v>
                </c:pt>
                <c:pt idx="3">
                  <c:v>Orthoptera</c:v>
                </c:pt>
                <c:pt idx="4">
                  <c:v>Homoptera</c:v>
                </c:pt>
                <c:pt idx="5">
                  <c:v>Hemiptera</c:v>
                </c:pt>
                <c:pt idx="6">
                  <c:v>Coleoptera</c:v>
                </c:pt>
                <c:pt idx="7">
                  <c:v>Magaloptera</c:v>
                </c:pt>
                <c:pt idx="8">
                  <c:v>Lepidoptera</c:v>
                </c:pt>
                <c:pt idx="9">
                  <c:v>Hymenoptera</c:v>
                </c:pt>
              </c:strCache>
            </c:strRef>
          </c:cat>
          <c:val>
            <c:numRef>
              <c:f>Sheet1!$E$17:$E$26</c:f>
              <c:numCache>
                <c:formatCode>General</c:formatCode>
                <c:ptCount val="10"/>
                <c:pt idx="0">
                  <c:v>66.260000000000005</c:v>
                </c:pt>
                <c:pt idx="1">
                  <c:v>58.83</c:v>
                </c:pt>
                <c:pt idx="3">
                  <c:v>44.1</c:v>
                </c:pt>
                <c:pt idx="4">
                  <c:v>51.13</c:v>
                </c:pt>
                <c:pt idx="5">
                  <c:v>55.14</c:v>
                </c:pt>
                <c:pt idx="6">
                  <c:v>50.41</c:v>
                </c:pt>
                <c:pt idx="7">
                  <c:v>56.56</c:v>
                </c:pt>
                <c:pt idx="8">
                  <c:v>44.91</c:v>
                </c:pt>
                <c:pt idx="9">
                  <c:v>47.809999999999995</c:v>
                </c:pt>
              </c:numCache>
            </c:numRef>
          </c:val>
        </c:ser>
        <c:ser>
          <c:idx val="1"/>
          <c:order val="1"/>
          <c:tx>
            <c:strRef>
              <c:f>Sheet1!$F$16</c:f>
              <c:strCache>
                <c:ptCount val="1"/>
                <c:pt idx="0">
                  <c:v>Amino acids</c:v>
                </c:pt>
              </c:strCache>
            </c:strRef>
          </c:tx>
          <c:cat>
            <c:strRef>
              <c:f>Sheet1!$D$17:$D$26</c:f>
              <c:strCache>
                <c:ptCount val="10"/>
                <c:pt idx="0">
                  <c:v>Ephemeroptera</c:v>
                </c:pt>
                <c:pt idx="1">
                  <c:v>Odonata</c:v>
                </c:pt>
                <c:pt idx="2">
                  <c:v>Isoptera</c:v>
                </c:pt>
                <c:pt idx="3">
                  <c:v>Orthoptera</c:v>
                </c:pt>
                <c:pt idx="4">
                  <c:v>Homoptera</c:v>
                </c:pt>
                <c:pt idx="5">
                  <c:v>Hemiptera</c:v>
                </c:pt>
                <c:pt idx="6">
                  <c:v>Coleoptera</c:v>
                </c:pt>
                <c:pt idx="7">
                  <c:v>Magaloptera</c:v>
                </c:pt>
                <c:pt idx="8">
                  <c:v>Lepidoptera</c:v>
                </c:pt>
                <c:pt idx="9">
                  <c:v>Hymenoptera</c:v>
                </c:pt>
              </c:strCache>
            </c:strRef>
          </c:cat>
          <c:val>
            <c:numRef>
              <c:f>Sheet1!$F$17:$F$26</c:f>
              <c:numCache>
                <c:formatCode>General</c:formatCode>
                <c:ptCount val="10"/>
                <c:pt idx="0">
                  <c:v>65.97</c:v>
                </c:pt>
                <c:pt idx="1">
                  <c:v>46.03</c:v>
                </c:pt>
                <c:pt idx="2">
                  <c:v>44.03</c:v>
                </c:pt>
                <c:pt idx="3">
                  <c:v>38.870000000000005</c:v>
                </c:pt>
                <c:pt idx="4">
                  <c:v>42.449999999999996</c:v>
                </c:pt>
                <c:pt idx="5">
                  <c:v>48.720000000000013</c:v>
                </c:pt>
                <c:pt idx="6">
                  <c:v>39.74</c:v>
                </c:pt>
                <c:pt idx="7">
                  <c:v>53.309999999999995</c:v>
                </c:pt>
                <c:pt idx="8">
                  <c:v>32.879999999999995</c:v>
                </c:pt>
                <c:pt idx="9">
                  <c:v>45.18</c:v>
                </c:pt>
              </c:numCache>
            </c:numRef>
          </c:val>
        </c:ser>
        <c:axId val="75673984"/>
        <c:axId val="87185664"/>
      </c:barChart>
      <c:catAx>
        <c:axId val="75673984"/>
        <c:scaling>
          <c:orientation val="minMax"/>
        </c:scaling>
        <c:axPos val="b"/>
        <c:tickLblPos val="nextTo"/>
        <c:txPr>
          <a:bodyPr/>
          <a:lstStyle/>
          <a:p>
            <a:pPr>
              <a:defRPr>
                <a:latin typeface="Times New Roman" pitchFamily="18" charset="0"/>
                <a:cs typeface="Times New Roman" pitchFamily="18" charset="0"/>
              </a:defRPr>
            </a:pPr>
            <a:endParaRPr lang="en-US"/>
          </a:p>
        </c:txPr>
        <c:crossAx val="87185664"/>
        <c:crosses val="autoZero"/>
        <c:auto val="1"/>
        <c:lblAlgn val="ctr"/>
        <c:lblOffset val="100"/>
      </c:catAx>
      <c:valAx>
        <c:axId val="87185664"/>
        <c:scaling>
          <c:orientation val="minMax"/>
        </c:scaling>
        <c:axPos val="l"/>
        <c:title>
          <c:tx>
            <c:rich>
              <a:bodyPr rot="-5400000" vert="horz"/>
              <a:lstStyle/>
              <a:p>
                <a:pPr>
                  <a:defRPr>
                    <a:latin typeface="Times New Roman" pitchFamily="18" charset="0"/>
                    <a:cs typeface="Times New Roman" pitchFamily="18" charset="0"/>
                  </a:defRPr>
                </a:pPr>
                <a:r>
                  <a:rPr lang="en-IN" b="0">
                    <a:latin typeface="Times New Roman" pitchFamily="18" charset="0"/>
                    <a:cs typeface="Times New Roman" pitchFamily="18" charset="0"/>
                  </a:rPr>
                  <a:t>Percentage (%)</a:t>
                </a:r>
              </a:p>
            </c:rich>
          </c:tx>
        </c:title>
        <c:numFmt formatCode="General" sourceLinked="1"/>
        <c:tickLblPos val="nextTo"/>
        <c:crossAx val="75673984"/>
        <c:crosses val="autoZero"/>
        <c:crossBetween val="between"/>
        <c:majorUnit val="20"/>
      </c:valAx>
    </c:plotArea>
    <c:legend>
      <c:legendPos val="r"/>
      <c:layout>
        <c:manualLayout>
          <c:xMode val="edge"/>
          <c:yMode val="edge"/>
          <c:x val="0.66237846489947494"/>
          <c:y val="5.7599985476815933E-3"/>
          <c:w val="0.22668365772847388"/>
          <c:h val="0.11981464786303357"/>
        </c:manualLayout>
      </c:layout>
      <c:txPr>
        <a:bodyPr/>
        <a:lstStyle/>
        <a:p>
          <a:pPr>
            <a:defRPr>
              <a:latin typeface="Times New Roman" pitchFamily="18" charset="0"/>
              <a:cs typeface="Times New Roman" pitchFamily="18" charset="0"/>
            </a:defRPr>
          </a:pPr>
          <a:endParaRPr lang="en-US"/>
        </a:p>
      </c:txPr>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1226618547681573"/>
          <c:y val="0.11621536891221954"/>
          <c:w val="0.84476290463692039"/>
          <c:h val="0.56629265091863512"/>
        </c:manualLayout>
      </c:layout>
      <c:barChart>
        <c:barDir val="col"/>
        <c:grouping val="clustered"/>
        <c:ser>
          <c:idx val="1"/>
          <c:order val="0"/>
          <c:tx>
            <c:strRef>
              <c:f>'[Chart in Microsoft Office Word]Sheet1'!$H$41</c:f>
              <c:strCache>
                <c:ptCount val="1"/>
                <c:pt idx="0">
                  <c:v>Low</c:v>
                </c:pt>
              </c:strCache>
            </c:strRef>
          </c:tx>
          <c:cat>
            <c:strRef>
              <c:f>'[Chart in Microsoft Office Word]Sheet1'!$F$42:$F$47</c:f>
              <c:strCache>
                <c:ptCount val="6"/>
                <c:pt idx="0">
                  <c:v>Odonata</c:v>
                </c:pt>
                <c:pt idx="1">
                  <c:v>Homoptera</c:v>
                </c:pt>
                <c:pt idx="2">
                  <c:v>Hemiptera</c:v>
                </c:pt>
                <c:pt idx="3">
                  <c:v>Coleoptera</c:v>
                </c:pt>
                <c:pt idx="4">
                  <c:v>Lepidoptera</c:v>
                </c:pt>
                <c:pt idx="5">
                  <c:v>Hymenoptera</c:v>
                </c:pt>
              </c:strCache>
            </c:strRef>
          </c:cat>
          <c:val>
            <c:numRef>
              <c:f>'[Chart in Microsoft Office Word]Sheet1'!$H$42:$H$47</c:f>
              <c:numCache>
                <c:formatCode>General</c:formatCode>
                <c:ptCount val="6"/>
                <c:pt idx="0">
                  <c:v>14.229999999999999</c:v>
                </c:pt>
                <c:pt idx="1">
                  <c:v>24.85</c:v>
                </c:pt>
                <c:pt idx="2">
                  <c:v>9.7299999999999986</c:v>
                </c:pt>
                <c:pt idx="3">
                  <c:v>14.05</c:v>
                </c:pt>
                <c:pt idx="4">
                  <c:v>5</c:v>
                </c:pt>
                <c:pt idx="5">
                  <c:v>7.99</c:v>
                </c:pt>
              </c:numCache>
            </c:numRef>
          </c:val>
        </c:ser>
        <c:ser>
          <c:idx val="0"/>
          <c:order val="1"/>
          <c:tx>
            <c:strRef>
              <c:f>'[Chart in Microsoft Office Word]Sheet1'!$G$41</c:f>
              <c:strCache>
                <c:ptCount val="1"/>
                <c:pt idx="0">
                  <c:v>High</c:v>
                </c:pt>
              </c:strCache>
            </c:strRef>
          </c:tx>
          <c:cat>
            <c:strRef>
              <c:f>'[Chart in Microsoft Office Word]Sheet1'!$F$42:$F$47</c:f>
              <c:strCache>
                <c:ptCount val="6"/>
                <c:pt idx="0">
                  <c:v>Odonata</c:v>
                </c:pt>
                <c:pt idx="1">
                  <c:v>Homoptera</c:v>
                </c:pt>
                <c:pt idx="2">
                  <c:v>Hemiptera</c:v>
                </c:pt>
                <c:pt idx="3">
                  <c:v>Coleoptera</c:v>
                </c:pt>
                <c:pt idx="4">
                  <c:v>Lepidoptera</c:v>
                </c:pt>
                <c:pt idx="5">
                  <c:v>Hymenoptera</c:v>
                </c:pt>
              </c:strCache>
            </c:strRef>
          </c:cat>
          <c:val>
            <c:numRef>
              <c:f>'[Chart in Microsoft Office Word]Sheet1'!$G$42:$G$47</c:f>
              <c:numCache>
                <c:formatCode>General</c:formatCode>
                <c:ptCount val="6"/>
                <c:pt idx="0">
                  <c:v>41.28</c:v>
                </c:pt>
                <c:pt idx="1">
                  <c:v>30.6</c:v>
                </c:pt>
                <c:pt idx="2">
                  <c:v>44.3</c:v>
                </c:pt>
                <c:pt idx="3">
                  <c:v>35.86</c:v>
                </c:pt>
                <c:pt idx="4">
                  <c:v>49.48</c:v>
                </c:pt>
                <c:pt idx="5">
                  <c:v>55.1</c:v>
                </c:pt>
              </c:numCache>
            </c:numRef>
          </c:val>
        </c:ser>
        <c:axId val="65585920"/>
        <c:axId val="65587456"/>
      </c:barChart>
      <c:catAx>
        <c:axId val="65585920"/>
        <c:scaling>
          <c:orientation val="minMax"/>
        </c:scaling>
        <c:axPos val="b"/>
        <c:tickLblPos val="nextTo"/>
        <c:crossAx val="65587456"/>
        <c:crosses val="autoZero"/>
        <c:auto val="1"/>
        <c:lblAlgn val="ctr"/>
        <c:lblOffset val="100"/>
      </c:catAx>
      <c:valAx>
        <c:axId val="65587456"/>
        <c:scaling>
          <c:orientation val="minMax"/>
        </c:scaling>
        <c:axPos val="l"/>
        <c:title>
          <c:tx>
            <c:rich>
              <a:bodyPr rot="-5400000" vert="horz"/>
              <a:lstStyle/>
              <a:p>
                <a:pPr>
                  <a:defRPr/>
                </a:pPr>
                <a:r>
                  <a:rPr lang="en-IN" b="0"/>
                  <a:t>Percentage (%)</a:t>
                </a:r>
              </a:p>
            </c:rich>
          </c:tx>
        </c:title>
        <c:numFmt formatCode="General" sourceLinked="1"/>
        <c:tickLblPos val="nextTo"/>
        <c:crossAx val="65585920"/>
        <c:crosses val="autoZero"/>
        <c:crossBetween val="between"/>
        <c:majorUnit val="20"/>
      </c:valAx>
    </c:plotArea>
    <c:legend>
      <c:legendPos val="r"/>
      <c:layout>
        <c:manualLayout>
          <c:xMode val="edge"/>
          <c:yMode val="edge"/>
          <c:x val="0.67369575678040461"/>
          <c:y val="2.7393919510061308E-2"/>
          <c:w val="0.1985264654418199"/>
          <c:h val="0.10261956838728492"/>
        </c:manualLayout>
      </c:layout>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3463210975355544"/>
          <c:y val="0.12580450779155908"/>
          <c:w val="0.81719761246381917"/>
          <c:h val="0.59680783028771189"/>
        </c:manualLayout>
      </c:layout>
      <c:barChart>
        <c:barDir val="col"/>
        <c:grouping val="clustered"/>
        <c:ser>
          <c:idx val="1"/>
          <c:order val="0"/>
          <c:tx>
            <c:strRef>
              <c:f>'[Chart 2 in Microsoft Office Word]Sheet1'!$G$59</c:f>
              <c:strCache>
                <c:ptCount val="1"/>
                <c:pt idx="0">
                  <c:v>Low</c:v>
                </c:pt>
              </c:strCache>
            </c:strRef>
          </c:tx>
          <c:cat>
            <c:strRef>
              <c:f>'[Chart 2 in Microsoft Office Word]Sheet1'!$E$60:$E$65</c:f>
              <c:strCache>
                <c:ptCount val="6"/>
                <c:pt idx="0">
                  <c:v>Odonata</c:v>
                </c:pt>
                <c:pt idx="1">
                  <c:v>Homoptera</c:v>
                </c:pt>
                <c:pt idx="2">
                  <c:v>Hemiptera</c:v>
                </c:pt>
                <c:pt idx="3">
                  <c:v>Coleoptera</c:v>
                </c:pt>
                <c:pt idx="4">
                  <c:v>Lepidoptera</c:v>
                </c:pt>
                <c:pt idx="5">
                  <c:v>Hymenoptera</c:v>
                </c:pt>
              </c:strCache>
            </c:strRef>
          </c:cat>
          <c:val>
            <c:numRef>
              <c:f>'[Chart 2 in Microsoft Office Word]Sheet1'!$G$60:$G$65</c:f>
              <c:numCache>
                <c:formatCode>General</c:formatCode>
                <c:ptCount val="6"/>
                <c:pt idx="0">
                  <c:v>2.36</c:v>
                </c:pt>
                <c:pt idx="1">
                  <c:v>1.54</c:v>
                </c:pt>
                <c:pt idx="2">
                  <c:v>2.04</c:v>
                </c:pt>
                <c:pt idx="3">
                  <c:v>2.79</c:v>
                </c:pt>
                <c:pt idx="4">
                  <c:v>3.65</c:v>
                </c:pt>
                <c:pt idx="5">
                  <c:v>1.9500000000000015</c:v>
                </c:pt>
              </c:numCache>
            </c:numRef>
          </c:val>
        </c:ser>
        <c:ser>
          <c:idx val="0"/>
          <c:order val="1"/>
          <c:tx>
            <c:strRef>
              <c:f>'[Chart 2 in Microsoft Office Word]Sheet1'!$F$59</c:f>
              <c:strCache>
                <c:ptCount val="1"/>
                <c:pt idx="0">
                  <c:v>High</c:v>
                </c:pt>
              </c:strCache>
            </c:strRef>
          </c:tx>
          <c:cat>
            <c:strRef>
              <c:f>'[Chart 2 in Microsoft Office Word]Sheet1'!$E$60:$E$65</c:f>
              <c:strCache>
                <c:ptCount val="6"/>
                <c:pt idx="0">
                  <c:v>Odonata</c:v>
                </c:pt>
                <c:pt idx="1">
                  <c:v>Homoptera</c:v>
                </c:pt>
                <c:pt idx="2">
                  <c:v>Hemiptera</c:v>
                </c:pt>
                <c:pt idx="3">
                  <c:v>Coleoptera</c:v>
                </c:pt>
                <c:pt idx="4">
                  <c:v>Lepidoptera</c:v>
                </c:pt>
                <c:pt idx="5">
                  <c:v>Hymenoptera</c:v>
                </c:pt>
              </c:strCache>
            </c:strRef>
          </c:cat>
          <c:val>
            <c:numRef>
              <c:f>'[Chart 2 in Microsoft Office Word]Sheet1'!$F$60:$F$65</c:f>
              <c:numCache>
                <c:formatCode>General</c:formatCode>
                <c:ptCount val="6"/>
                <c:pt idx="0">
                  <c:v>4.78</c:v>
                </c:pt>
                <c:pt idx="1">
                  <c:v>2.8</c:v>
                </c:pt>
                <c:pt idx="2">
                  <c:v>4.37</c:v>
                </c:pt>
                <c:pt idx="3">
                  <c:v>2.82</c:v>
                </c:pt>
                <c:pt idx="4">
                  <c:v>16.27</c:v>
                </c:pt>
                <c:pt idx="5">
                  <c:v>7.1499999999999995</c:v>
                </c:pt>
              </c:numCache>
            </c:numRef>
          </c:val>
        </c:ser>
        <c:axId val="68470656"/>
        <c:axId val="69943296"/>
      </c:barChart>
      <c:catAx>
        <c:axId val="68470656"/>
        <c:scaling>
          <c:orientation val="minMax"/>
        </c:scaling>
        <c:axPos val="b"/>
        <c:tickLblPos val="nextTo"/>
        <c:crossAx val="69943296"/>
        <c:crosses val="autoZero"/>
        <c:auto val="1"/>
        <c:lblAlgn val="ctr"/>
        <c:lblOffset val="100"/>
      </c:catAx>
      <c:valAx>
        <c:axId val="69943296"/>
        <c:scaling>
          <c:orientation val="minMax"/>
        </c:scaling>
        <c:axPos val="l"/>
        <c:title>
          <c:tx>
            <c:rich>
              <a:bodyPr rot="-5400000" vert="horz"/>
              <a:lstStyle/>
              <a:p>
                <a:pPr>
                  <a:defRPr/>
                </a:pPr>
                <a:r>
                  <a:rPr lang="en-IN" b="0"/>
                  <a:t>Percentage (%)</a:t>
                </a:r>
              </a:p>
            </c:rich>
          </c:tx>
        </c:title>
        <c:numFmt formatCode="General" sourceLinked="1"/>
        <c:tickLblPos val="nextTo"/>
        <c:crossAx val="68470656"/>
        <c:crosses val="autoZero"/>
        <c:crossBetween val="between"/>
        <c:majorUnit val="4"/>
      </c:valAx>
    </c:plotArea>
    <c:legend>
      <c:legendPos val="r"/>
      <c:layout>
        <c:manualLayout>
          <c:xMode val="edge"/>
          <c:yMode val="edge"/>
          <c:x val="0.75100642679724927"/>
          <c:y val="7.4957131136681024E-2"/>
          <c:w val="0.20465596252558035"/>
          <c:h val="8.9657074572712853E-2"/>
        </c:manualLayout>
      </c:layout>
    </c:legend>
    <c:plotVisOnly val="1"/>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9E3DA1-81B8-4AD0-B70E-794979E8E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1520</TotalTime>
  <Pages>7</Pages>
  <Words>1934</Words>
  <Characters>11029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41</cp:revision>
  <dcterms:created xsi:type="dcterms:W3CDTF">2023-07-07T08:09:00Z</dcterms:created>
  <dcterms:modified xsi:type="dcterms:W3CDTF">2023-07-19T16:04:00Z</dcterms:modified>
</cp:coreProperties>
</file>