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42E" w:rsidRPr="00ED5F2B" w:rsidRDefault="00ED5F2B" w:rsidP="00527A62">
      <w:pPr>
        <w:spacing w:before="240" w:after="0" w:line="360" w:lineRule="auto"/>
        <w:jc w:val="center"/>
        <w:rPr>
          <w:rFonts w:ascii="Times New Roman" w:hAnsi="Times New Roman" w:cs="Times New Roman"/>
          <w:b/>
          <w:sz w:val="48"/>
          <w:szCs w:val="48"/>
        </w:rPr>
      </w:pPr>
      <w:r>
        <w:rPr>
          <w:rFonts w:ascii="Times New Roman" w:hAnsi="Times New Roman" w:cs="Times New Roman"/>
          <w:b/>
          <w:sz w:val="48"/>
          <w:szCs w:val="48"/>
        </w:rPr>
        <w:t>Insect Pheromone</w:t>
      </w:r>
      <w:r w:rsidR="0018442E" w:rsidRPr="00ED5F2B">
        <w:rPr>
          <w:rFonts w:ascii="Times New Roman" w:hAnsi="Times New Roman" w:cs="Times New Roman"/>
          <w:b/>
          <w:sz w:val="48"/>
          <w:szCs w:val="48"/>
        </w:rPr>
        <w:t>:</w:t>
      </w:r>
      <w:r>
        <w:rPr>
          <w:rFonts w:ascii="Times New Roman" w:hAnsi="Times New Roman" w:cs="Times New Roman"/>
          <w:b/>
          <w:sz w:val="48"/>
          <w:szCs w:val="48"/>
        </w:rPr>
        <w:t xml:space="preserve"> </w:t>
      </w:r>
      <w:r w:rsidR="0018442E" w:rsidRPr="00ED5F2B">
        <w:rPr>
          <w:rFonts w:ascii="Times New Roman" w:hAnsi="Times New Roman" w:cs="Times New Roman"/>
          <w:b/>
          <w:sz w:val="48"/>
          <w:szCs w:val="48"/>
        </w:rPr>
        <w:t>Classification,</w:t>
      </w:r>
      <w:r w:rsidR="0017469C">
        <w:rPr>
          <w:rFonts w:ascii="Times New Roman" w:hAnsi="Times New Roman" w:cs="Times New Roman"/>
          <w:b/>
          <w:sz w:val="48"/>
          <w:szCs w:val="48"/>
        </w:rPr>
        <w:t xml:space="preserve"> structure of Pheromone gland, b</w:t>
      </w:r>
      <w:r w:rsidR="0018442E" w:rsidRPr="00ED5F2B">
        <w:rPr>
          <w:rFonts w:ascii="Times New Roman" w:hAnsi="Times New Roman" w:cs="Times New Roman"/>
          <w:b/>
          <w:sz w:val="48"/>
          <w:szCs w:val="48"/>
        </w:rPr>
        <w:t>iosynthesis and application in pest management</w:t>
      </w:r>
    </w:p>
    <w:p w:rsidR="00DE256A" w:rsidRDefault="00DE256A" w:rsidP="00527A62">
      <w:pPr>
        <w:spacing w:before="240"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18442E" w:rsidRPr="00DE256A">
        <w:rPr>
          <w:rFonts w:ascii="Times New Roman" w:hAnsi="Times New Roman" w:cs="Times New Roman"/>
          <w:sz w:val="20"/>
          <w:szCs w:val="20"/>
        </w:rPr>
        <w:t xml:space="preserve">Beauti </w:t>
      </w:r>
      <w:proofErr w:type="spellStart"/>
      <w:r w:rsidR="0018442E" w:rsidRPr="00DE256A">
        <w:rPr>
          <w:rFonts w:ascii="Times New Roman" w:hAnsi="Times New Roman" w:cs="Times New Roman"/>
          <w:sz w:val="20"/>
          <w:szCs w:val="20"/>
        </w:rPr>
        <w:t>Kakoti</w:t>
      </w:r>
      <w:proofErr w:type="spellEnd"/>
    </w:p>
    <w:p w:rsidR="00DE256A" w:rsidRPr="00DE256A" w:rsidRDefault="00DE256A" w:rsidP="00527A62">
      <w:pPr>
        <w:spacing w:before="240"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sidRPr="00DE256A">
        <w:rPr>
          <w:rFonts w:ascii="Times New Roman" w:hAnsi="Times New Roman" w:cs="Times New Roman"/>
          <w:sz w:val="20"/>
          <w:szCs w:val="20"/>
        </w:rPr>
        <w:t>Department of Life Science</w:t>
      </w:r>
      <w:r>
        <w:rPr>
          <w:rFonts w:ascii="Times New Roman" w:hAnsi="Times New Roman" w:cs="Times New Roman"/>
          <w:sz w:val="20"/>
          <w:szCs w:val="20"/>
        </w:rPr>
        <w:t>s</w:t>
      </w:r>
      <w:bookmarkStart w:id="0" w:name="_GoBack"/>
      <w:bookmarkEnd w:id="0"/>
    </w:p>
    <w:p w:rsidR="0018442E" w:rsidRPr="00DE256A" w:rsidRDefault="00DE256A" w:rsidP="00527A62">
      <w:pPr>
        <w:spacing w:before="240"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18442E" w:rsidRPr="00DE256A">
        <w:rPr>
          <w:rFonts w:ascii="Times New Roman" w:hAnsi="Times New Roman" w:cs="Times New Roman"/>
          <w:sz w:val="20"/>
          <w:szCs w:val="20"/>
        </w:rPr>
        <w:t>Dibrugarh University, Dibrugarh-786004, Assam, India</w:t>
      </w:r>
    </w:p>
    <w:p w:rsidR="0018442E" w:rsidRPr="00DE256A" w:rsidRDefault="00DE256A" w:rsidP="00527A62">
      <w:pPr>
        <w:spacing w:before="240" w:after="0" w:line="240" w:lineRule="auto"/>
        <w:jc w:val="center"/>
        <w:rPr>
          <w:rFonts w:ascii="Times New Roman" w:hAnsi="Times New Roman" w:cs="Times New Roman"/>
          <w:sz w:val="20"/>
          <w:szCs w:val="20"/>
        </w:rPr>
      </w:pPr>
      <w:r>
        <w:rPr>
          <w:rFonts w:ascii="Times New Roman" w:hAnsi="Times New Roman" w:cs="Times New Roman"/>
          <w:sz w:val="20"/>
          <w:szCs w:val="20"/>
          <w:vertAlign w:val="superscript"/>
        </w:rPr>
        <w:t>1*</w:t>
      </w:r>
      <w:r w:rsidR="0018442E" w:rsidRPr="00DE256A">
        <w:rPr>
          <w:rFonts w:ascii="Times New Roman" w:hAnsi="Times New Roman" w:cs="Times New Roman"/>
          <w:sz w:val="20"/>
          <w:szCs w:val="20"/>
        </w:rPr>
        <w:t xml:space="preserve">Email: </w:t>
      </w:r>
      <w:hyperlink r:id="rId5" w:history="1">
        <w:r w:rsidR="0018442E" w:rsidRPr="00DE256A">
          <w:rPr>
            <w:rStyle w:val="Hyperlink"/>
            <w:rFonts w:ascii="Times New Roman" w:hAnsi="Times New Roman" w:cs="Times New Roman"/>
            <w:sz w:val="20"/>
            <w:szCs w:val="20"/>
          </w:rPr>
          <w:t>beautikakoti13@gmail.com</w:t>
        </w:r>
      </w:hyperlink>
    </w:p>
    <w:p w:rsidR="0018442E" w:rsidRPr="00DE256A" w:rsidRDefault="0018442E" w:rsidP="00527A62">
      <w:pPr>
        <w:spacing w:before="240" w:after="0" w:line="240" w:lineRule="auto"/>
        <w:jc w:val="center"/>
        <w:rPr>
          <w:rFonts w:ascii="Times New Roman" w:hAnsi="Times New Roman" w:cs="Times New Roman"/>
          <w:sz w:val="20"/>
          <w:szCs w:val="20"/>
        </w:rPr>
      </w:pPr>
    </w:p>
    <w:p w:rsidR="0018442E" w:rsidRPr="00ED5F2B" w:rsidRDefault="0018442E" w:rsidP="00527A62">
      <w:pPr>
        <w:spacing w:before="240" w:after="0" w:line="360" w:lineRule="auto"/>
        <w:jc w:val="center"/>
        <w:rPr>
          <w:rFonts w:ascii="Times New Roman" w:hAnsi="Times New Roman" w:cs="Times New Roman"/>
          <w:b/>
          <w:sz w:val="20"/>
          <w:szCs w:val="20"/>
        </w:rPr>
      </w:pPr>
    </w:p>
    <w:p w:rsidR="0018442E" w:rsidRPr="00ED5F2B" w:rsidRDefault="0018442E" w:rsidP="00946458">
      <w:pPr>
        <w:spacing w:before="240" w:after="0" w:line="360" w:lineRule="auto"/>
        <w:jc w:val="both"/>
        <w:rPr>
          <w:rFonts w:ascii="Times New Roman" w:hAnsi="Times New Roman" w:cs="Times New Roman"/>
          <w:b/>
          <w:sz w:val="20"/>
          <w:szCs w:val="20"/>
        </w:rPr>
      </w:pPr>
    </w:p>
    <w:p w:rsidR="0018442E" w:rsidRPr="00ED5F2B" w:rsidRDefault="0018442E" w:rsidP="00946458">
      <w:pPr>
        <w:spacing w:before="240" w:after="0" w:line="360" w:lineRule="auto"/>
        <w:jc w:val="both"/>
        <w:rPr>
          <w:rFonts w:ascii="Times New Roman" w:hAnsi="Times New Roman" w:cs="Times New Roman"/>
          <w:b/>
          <w:sz w:val="20"/>
          <w:szCs w:val="20"/>
        </w:rPr>
      </w:pPr>
    </w:p>
    <w:p w:rsidR="0018442E" w:rsidRPr="00ED5F2B" w:rsidRDefault="0018442E" w:rsidP="00946458">
      <w:pPr>
        <w:spacing w:before="240" w:after="0" w:line="360" w:lineRule="auto"/>
        <w:jc w:val="both"/>
        <w:rPr>
          <w:rFonts w:ascii="Times New Roman" w:hAnsi="Times New Roman" w:cs="Times New Roman"/>
          <w:b/>
          <w:sz w:val="20"/>
          <w:szCs w:val="20"/>
        </w:rPr>
      </w:pPr>
    </w:p>
    <w:p w:rsidR="0018442E" w:rsidRPr="00ED5F2B" w:rsidRDefault="0018442E" w:rsidP="00946458">
      <w:pPr>
        <w:spacing w:before="240" w:after="0" w:line="360" w:lineRule="auto"/>
        <w:jc w:val="both"/>
        <w:rPr>
          <w:rFonts w:ascii="Times New Roman" w:hAnsi="Times New Roman" w:cs="Times New Roman"/>
          <w:b/>
          <w:sz w:val="20"/>
          <w:szCs w:val="20"/>
        </w:rPr>
      </w:pPr>
    </w:p>
    <w:p w:rsidR="0018442E" w:rsidRPr="00ED5F2B" w:rsidRDefault="0018442E" w:rsidP="00946458">
      <w:pPr>
        <w:spacing w:before="240" w:after="0" w:line="360" w:lineRule="auto"/>
        <w:jc w:val="both"/>
        <w:rPr>
          <w:rFonts w:ascii="Times New Roman" w:hAnsi="Times New Roman" w:cs="Times New Roman"/>
          <w:b/>
          <w:sz w:val="20"/>
          <w:szCs w:val="20"/>
        </w:rPr>
      </w:pPr>
    </w:p>
    <w:p w:rsidR="0018442E" w:rsidRPr="00ED5F2B" w:rsidRDefault="0018442E" w:rsidP="00946458">
      <w:pPr>
        <w:spacing w:before="240" w:after="0" w:line="360" w:lineRule="auto"/>
        <w:jc w:val="both"/>
        <w:rPr>
          <w:rFonts w:ascii="Times New Roman" w:hAnsi="Times New Roman" w:cs="Times New Roman"/>
          <w:b/>
          <w:sz w:val="20"/>
          <w:szCs w:val="20"/>
        </w:rPr>
      </w:pPr>
    </w:p>
    <w:p w:rsidR="0018442E" w:rsidRPr="00ED5F2B" w:rsidRDefault="0018442E" w:rsidP="00946458">
      <w:pPr>
        <w:spacing w:before="240" w:after="0" w:line="360" w:lineRule="auto"/>
        <w:jc w:val="both"/>
        <w:rPr>
          <w:rFonts w:ascii="Times New Roman" w:hAnsi="Times New Roman" w:cs="Times New Roman"/>
          <w:b/>
          <w:sz w:val="20"/>
          <w:szCs w:val="20"/>
        </w:rPr>
      </w:pPr>
    </w:p>
    <w:p w:rsidR="0018442E" w:rsidRPr="00ED5F2B" w:rsidRDefault="0018442E" w:rsidP="00946458">
      <w:pPr>
        <w:spacing w:before="240" w:after="0" w:line="360" w:lineRule="auto"/>
        <w:jc w:val="both"/>
        <w:rPr>
          <w:rFonts w:ascii="Times New Roman" w:hAnsi="Times New Roman" w:cs="Times New Roman"/>
          <w:b/>
          <w:sz w:val="20"/>
          <w:szCs w:val="20"/>
        </w:rPr>
      </w:pPr>
    </w:p>
    <w:p w:rsidR="0018442E" w:rsidRPr="00ED5F2B" w:rsidRDefault="0018442E" w:rsidP="00946458">
      <w:pPr>
        <w:spacing w:before="240" w:after="0" w:line="360" w:lineRule="auto"/>
        <w:jc w:val="both"/>
        <w:rPr>
          <w:rFonts w:ascii="Times New Roman" w:hAnsi="Times New Roman" w:cs="Times New Roman"/>
          <w:b/>
          <w:sz w:val="20"/>
          <w:szCs w:val="20"/>
        </w:rPr>
      </w:pPr>
    </w:p>
    <w:p w:rsidR="0018442E" w:rsidRPr="00ED5F2B" w:rsidRDefault="0018442E" w:rsidP="00946458">
      <w:pPr>
        <w:spacing w:before="240" w:after="0" w:line="360" w:lineRule="auto"/>
        <w:jc w:val="both"/>
        <w:rPr>
          <w:rFonts w:ascii="Times New Roman" w:hAnsi="Times New Roman" w:cs="Times New Roman"/>
          <w:b/>
          <w:sz w:val="20"/>
          <w:szCs w:val="20"/>
        </w:rPr>
      </w:pPr>
    </w:p>
    <w:p w:rsidR="0018442E" w:rsidRPr="00ED5F2B" w:rsidRDefault="0018442E" w:rsidP="00946458">
      <w:pPr>
        <w:spacing w:before="240" w:after="0" w:line="360" w:lineRule="auto"/>
        <w:jc w:val="both"/>
        <w:rPr>
          <w:rFonts w:ascii="Times New Roman" w:hAnsi="Times New Roman" w:cs="Times New Roman"/>
          <w:b/>
          <w:sz w:val="20"/>
          <w:szCs w:val="20"/>
        </w:rPr>
      </w:pPr>
    </w:p>
    <w:p w:rsidR="0018442E" w:rsidRPr="00ED5F2B" w:rsidRDefault="0018442E" w:rsidP="00946458">
      <w:pPr>
        <w:spacing w:before="240" w:after="0" w:line="360" w:lineRule="auto"/>
        <w:jc w:val="both"/>
        <w:rPr>
          <w:rFonts w:ascii="Times New Roman" w:hAnsi="Times New Roman" w:cs="Times New Roman"/>
          <w:b/>
          <w:sz w:val="20"/>
          <w:szCs w:val="20"/>
        </w:rPr>
      </w:pPr>
    </w:p>
    <w:p w:rsidR="0018442E" w:rsidRPr="00ED5F2B" w:rsidRDefault="006D6AB3" w:rsidP="00527A62">
      <w:pPr>
        <w:spacing w:before="240" w:after="0" w:line="36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ABSTRACT</w:t>
      </w:r>
    </w:p>
    <w:p w:rsidR="0018442E" w:rsidRDefault="0018442E" w:rsidP="00946458">
      <w:pPr>
        <w:spacing w:before="240" w:after="0" w:line="360" w:lineRule="auto"/>
        <w:jc w:val="both"/>
        <w:rPr>
          <w:rFonts w:ascii="Times New Roman" w:hAnsi="Times New Roman" w:cs="Times New Roman"/>
          <w:sz w:val="20"/>
          <w:szCs w:val="20"/>
        </w:rPr>
      </w:pPr>
      <w:r w:rsidRPr="00ED5F2B">
        <w:rPr>
          <w:rFonts w:ascii="Times New Roman" w:hAnsi="Times New Roman" w:cs="Times New Roman"/>
          <w:sz w:val="20"/>
          <w:szCs w:val="20"/>
        </w:rPr>
        <w:t>All living beings communicate with each other by means of physical or chemical cues. Insects are the most diverse group of organisms in the earth. Insects like other living organisms communicate with each other in various occasions such as for habitat marking, for mating, to warn other members of potential threats etc. Among all the communication cues, pheromone that mediates communication via chemical cues is the oldest one seen in insects. Various types of pheromones like sex attractants, alarm pheromone, aggregation pheromone are seen among insect orders. Pheromone, because of its high species specific are utilized as pest management tool in several field crops like rice, cotton etc. as alternative to chemical control in Integrated Pest Management. However, despite of its advantages such as, eco-friendly, cost-effectiveness, requirement in very small amount, non-toxic to non-target organisms, pheromone based pest management is still is less popular in several sectors like tea. This chapter gives a brief overview of the types of pheromones and their synthesis with reference to their utilization in pest management.</w:t>
      </w:r>
    </w:p>
    <w:p w:rsidR="006D6AB3" w:rsidRPr="00ED5F2B" w:rsidRDefault="006D6AB3" w:rsidP="00946458">
      <w:pPr>
        <w:spacing w:before="240" w:after="0" w:line="360" w:lineRule="auto"/>
        <w:jc w:val="both"/>
        <w:rPr>
          <w:rFonts w:ascii="Times New Roman" w:hAnsi="Times New Roman" w:cs="Times New Roman"/>
          <w:sz w:val="20"/>
          <w:szCs w:val="20"/>
        </w:rPr>
      </w:pPr>
      <w:proofErr w:type="spellStart"/>
      <w:r w:rsidRPr="006D6AB3">
        <w:rPr>
          <w:rFonts w:ascii="Times New Roman" w:hAnsi="Times New Roman" w:cs="Times New Roman"/>
          <w:b/>
          <w:sz w:val="20"/>
          <w:szCs w:val="20"/>
        </w:rPr>
        <w:t>Keywods</w:t>
      </w:r>
      <w:proofErr w:type="spellEnd"/>
      <w:r>
        <w:rPr>
          <w:rFonts w:ascii="Times New Roman" w:hAnsi="Times New Roman" w:cs="Times New Roman"/>
          <w:sz w:val="20"/>
          <w:szCs w:val="20"/>
        </w:rPr>
        <w:t xml:space="preserve"> pheromone, Lepidoptera, </w:t>
      </w:r>
      <w:proofErr w:type="spellStart"/>
      <w:proofErr w:type="gramStart"/>
      <w:r>
        <w:rPr>
          <w:rFonts w:ascii="Times New Roman" w:hAnsi="Times New Roman" w:cs="Times New Roman"/>
          <w:sz w:val="20"/>
          <w:szCs w:val="20"/>
        </w:rPr>
        <w:t>Coleoptera</w:t>
      </w:r>
      <w:proofErr w:type="spellEnd"/>
      <w:r w:rsidR="0017469C">
        <w:rPr>
          <w:rFonts w:ascii="Times New Roman" w:hAnsi="Times New Roman" w:cs="Times New Roman"/>
          <w:sz w:val="20"/>
          <w:szCs w:val="20"/>
        </w:rPr>
        <w:t xml:space="preserve"> </w:t>
      </w:r>
      <w:r>
        <w:rPr>
          <w:rFonts w:ascii="Times New Roman" w:hAnsi="Times New Roman" w:cs="Times New Roman"/>
          <w:sz w:val="20"/>
          <w:szCs w:val="20"/>
        </w:rPr>
        <w:t>,</w:t>
      </w:r>
      <w:proofErr w:type="gramEnd"/>
      <w:r>
        <w:rPr>
          <w:rFonts w:ascii="Times New Roman" w:hAnsi="Times New Roman" w:cs="Times New Roman"/>
          <w:sz w:val="20"/>
          <w:szCs w:val="20"/>
        </w:rPr>
        <w:t xml:space="preserve"> Integrated pest management</w:t>
      </w:r>
    </w:p>
    <w:p w:rsidR="0018442E" w:rsidRPr="00ED5F2B" w:rsidRDefault="0018442E" w:rsidP="00946458">
      <w:pPr>
        <w:spacing w:before="240" w:after="0" w:line="360" w:lineRule="auto"/>
        <w:jc w:val="both"/>
        <w:rPr>
          <w:rFonts w:ascii="Times New Roman" w:hAnsi="Times New Roman" w:cs="Times New Roman"/>
          <w:b/>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Default="0018442E" w:rsidP="00946458">
      <w:pPr>
        <w:jc w:val="both"/>
        <w:rPr>
          <w:rFonts w:ascii="Times New Roman" w:hAnsi="Times New Roman" w:cs="Times New Roman"/>
          <w:sz w:val="20"/>
          <w:szCs w:val="20"/>
        </w:rPr>
      </w:pPr>
    </w:p>
    <w:p w:rsidR="005534E8" w:rsidRDefault="005534E8" w:rsidP="00946458">
      <w:pPr>
        <w:jc w:val="both"/>
        <w:rPr>
          <w:rFonts w:ascii="Times New Roman" w:hAnsi="Times New Roman" w:cs="Times New Roman"/>
          <w:sz w:val="20"/>
          <w:szCs w:val="20"/>
        </w:rPr>
      </w:pPr>
    </w:p>
    <w:p w:rsidR="005534E8" w:rsidRDefault="005534E8" w:rsidP="00946458">
      <w:pPr>
        <w:jc w:val="both"/>
        <w:rPr>
          <w:rFonts w:ascii="Times New Roman" w:hAnsi="Times New Roman" w:cs="Times New Roman"/>
          <w:sz w:val="20"/>
          <w:szCs w:val="20"/>
        </w:rPr>
      </w:pPr>
    </w:p>
    <w:p w:rsidR="005534E8" w:rsidRDefault="005534E8" w:rsidP="00946458">
      <w:pPr>
        <w:jc w:val="both"/>
        <w:rPr>
          <w:rFonts w:ascii="Times New Roman" w:hAnsi="Times New Roman" w:cs="Times New Roman"/>
          <w:sz w:val="20"/>
          <w:szCs w:val="20"/>
        </w:rPr>
      </w:pPr>
    </w:p>
    <w:p w:rsidR="005534E8" w:rsidRDefault="005534E8" w:rsidP="00946458">
      <w:pPr>
        <w:jc w:val="both"/>
        <w:rPr>
          <w:rFonts w:ascii="Times New Roman" w:hAnsi="Times New Roman" w:cs="Times New Roman"/>
          <w:sz w:val="20"/>
          <w:szCs w:val="20"/>
        </w:rPr>
      </w:pPr>
    </w:p>
    <w:p w:rsidR="005534E8" w:rsidRPr="00ED5F2B" w:rsidRDefault="005534E8" w:rsidP="00946458">
      <w:pPr>
        <w:jc w:val="both"/>
        <w:rPr>
          <w:rFonts w:ascii="Times New Roman" w:hAnsi="Times New Roman" w:cs="Times New Roman"/>
          <w:sz w:val="20"/>
          <w:szCs w:val="20"/>
        </w:rPr>
      </w:pPr>
    </w:p>
    <w:p w:rsidR="0018442E" w:rsidRDefault="0018442E" w:rsidP="00946458">
      <w:pPr>
        <w:jc w:val="both"/>
        <w:rPr>
          <w:rFonts w:ascii="Times New Roman" w:hAnsi="Times New Roman" w:cs="Times New Roman"/>
          <w:sz w:val="20"/>
          <w:szCs w:val="20"/>
        </w:rPr>
      </w:pPr>
    </w:p>
    <w:p w:rsidR="00B4673F" w:rsidRPr="00ED5F2B" w:rsidRDefault="00B4673F" w:rsidP="00946458">
      <w:pPr>
        <w:jc w:val="both"/>
        <w:rPr>
          <w:rFonts w:ascii="Times New Roman" w:hAnsi="Times New Roman" w:cs="Times New Roman"/>
          <w:sz w:val="20"/>
          <w:szCs w:val="20"/>
        </w:rPr>
      </w:pPr>
    </w:p>
    <w:p w:rsidR="0018442E" w:rsidRPr="006D6AB3" w:rsidRDefault="006D6AB3" w:rsidP="00527A62">
      <w:pPr>
        <w:pStyle w:val="ListParagraph"/>
        <w:ind w:left="1080"/>
        <w:jc w:val="center"/>
        <w:rPr>
          <w:rFonts w:ascii="Times New Roman" w:hAnsi="Times New Roman" w:cs="Times New Roman"/>
          <w:b/>
          <w:sz w:val="20"/>
          <w:szCs w:val="20"/>
        </w:rPr>
      </w:pPr>
      <w:r>
        <w:rPr>
          <w:rFonts w:ascii="Times New Roman" w:hAnsi="Times New Roman" w:cs="Times New Roman"/>
          <w:b/>
          <w:sz w:val="20"/>
          <w:szCs w:val="20"/>
        </w:rPr>
        <w:t>I.</w:t>
      </w:r>
      <w:r w:rsidRPr="006D6AB3">
        <w:rPr>
          <w:rFonts w:ascii="Times New Roman" w:hAnsi="Times New Roman" w:cs="Times New Roman"/>
          <w:b/>
          <w:sz w:val="20"/>
          <w:szCs w:val="20"/>
        </w:rPr>
        <w:t>INTRODUCTION</w:t>
      </w:r>
    </w:p>
    <w:p w:rsidR="0018442E" w:rsidRDefault="0018442E" w:rsidP="00946458">
      <w:pPr>
        <w:jc w:val="both"/>
        <w:rPr>
          <w:rFonts w:ascii="Times New Roman" w:hAnsi="Times New Roman" w:cs="Times New Roman"/>
          <w:sz w:val="20"/>
          <w:szCs w:val="20"/>
        </w:rPr>
      </w:pPr>
      <w:r w:rsidRPr="00ED5F2B">
        <w:rPr>
          <w:rFonts w:ascii="Times New Roman" w:hAnsi="Times New Roman" w:cs="Times New Roman"/>
          <w:sz w:val="20"/>
          <w:szCs w:val="20"/>
        </w:rPr>
        <w:t xml:space="preserve">All living organisms communicate with each other and it is crucial for survival mostly reproduction (1). Communication is the transmission of information (which may be intentional such as courtship display or unintentional such as scents from predators to prey) from one or more senders to one or more receivers that influences the receivers’ present or future behavior. Among all the communication modes olfactory communication is the oldest mode applied by animals. Volatile substances are present in all living things produced as a result of the organism's metabolic activity. Small nutritional, environmental, and genetic variations makes it unlikely that any two creatures will create identical mixture of volatile chemical substances, which is the basis for their species-specific reaction (2). Three modes of communication can be seen in </w:t>
      </w:r>
      <w:proofErr w:type="gramStart"/>
      <w:r w:rsidRPr="00ED5F2B">
        <w:rPr>
          <w:rFonts w:ascii="Times New Roman" w:hAnsi="Times New Roman" w:cs="Times New Roman"/>
          <w:sz w:val="20"/>
          <w:szCs w:val="20"/>
        </w:rPr>
        <w:t>insects</w:t>
      </w:r>
      <w:proofErr w:type="gramEnd"/>
      <w:r w:rsidRPr="00ED5F2B">
        <w:rPr>
          <w:rFonts w:ascii="Times New Roman" w:hAnsi="Times New Roman" w:cs="Times New Roman"/>
          <w:sz w:val="20"/>
          <w:szCs w:val="20"/>
        </w:rPr>
        <w:t xml:space="preserve"> viz. Olfactory, acoustic and visual of which Olfactory is the predominant one (3). Olfactory response is stimulated by low concentration of volatile substances. Such chemical compounds that are released by an individual having the capacity to modify the perceiver’s behavior are termed as </w:t>
      </w:r>
      <w:proofErr w:type="spellStart"/>
      <w:r w:rsidRPr="00ED5F2B">
        <w:rPr>
          <w:rFonts w:ascii="Times New Roman" w:hAnsi="Times New Roman" w:cs="Times New Roman"/>
          <w:sz w:val="20"/>
          <w:szCs w:val="20"/>
        </w:rPr>
        <w:t>semiochemicals</w:t>
      </w:r>
      <w:proofErr w:type="spellEnd"/>
      <w:r w:rsidRPr="00ED5F2B">
        <w:rPr>
          <w:rFonts w:ascii="Times New Roman" w:hAnsi="Times New Roman" w:cs="Times New Roman"/>
          <w:sz w:val="20"/>
          <w:szCs w:val="20"/>
        </w:rPr>
        <w:t xml:space="preserve"> (4) which may be either intra-specific (Pheromones) or inter-specific (</w:t>
      </w:r>
      <w:proofErr w:type="spellStart"/>
      <w:r w:rsidRPr="00ED5F2B">
        <w:rPr>
          <w:rFonts w:ascii="Times New Roman" w:hAnsi="Times New Roman" w:cs="Times New Roman"/>
          <w:sz w:val="20"/>
          <w:szCs w:val="20"/>
        </w:rPr>
        <w:t>Allelochemicals</w:t>
      </w:r>
      <w:proofErr w:type="spellEnd"/>
      <w:r w:rsidRPr="00ED5F2B">
        <w:rPr>
          <w:rFonts w:ascii="Times New Roman" w:hAnsi="Times New Roman" w:cs="Times New Roman"/>
          <w:sz w:val="20"/>
          <w:szCs w:val="20"/>
        </w:rPr>
        <w:t xml:space="preserve">). </w:t>
      </w:r>
      <w:proofErr w:type="spellStart"/>
      <w:r w:rsidRPr="00ED5F2B">
        <w:rPr>
          <w:rFonts w:ascii="Times New Roman" w:hAnsi="Times New Roman" w:cs="Times New Roman"/>
          <w:sz w:val="20"/>
          <w:szCs w:val="20"/>
        </w:rPr>
        <w:t>Karlson</w:t>
      </w:r>
      <w:proofErr w:type="spellEnd"/>
      <w:r w:rsidRPr="00ED5F2B">
        <w:rPr>
          <w:rFonts w:ascii="Times New Roman" w:hAnsi="Times New Roman" w:cs="Times New Roman"/>
          <w:sz w:val="20"/>
          <w:szCs w:val="20"/>
        </w:rPr>
        <w:t xml:space="preserve"> and </w:t>
      </w:r>
      <w:proofErr w:type="spellStart"/>
      <w:r w:rsidRPr="00ED5F2B">
        <w:rPr>
          <w:rFonts w:ascii="Times New Roman" w:hAnsi="Times New Roman" w:cs="Times New Roman"/>
          <w:sz w:val="20"/>
          <w:szCs w:val="20"/>
        </w:rPr>
        <w:t>Luscher</w:t>
      </w:r>
      <w:proofErr w:type="spellEnd"/>
      <w:r w:rsidRPr="00ED5F2B">
        <w:rPr>
          <w:rFonts w:ascii="Times New Roman" w:hAnsi="Times New Roman" w:cs="Times New Roman"/>
          <w:sz w:val="20"/>
          <w:szCs w:val="20"/>
        </w:rPr>
        <w:t xml:space="preserve"> (1959) proposed the term ‘pheromone’ to describe the species-specific reaction of a chemical secreted by an animal. Since then the term has become subject of active study (5). Pheromone, emitted by living organisms that induces behavioral change in other conspecific individuals (6) are volatile, low molecular weight organic compounds having variable structures (7). The change in behavior can either be quick or immediate (Releaser) or through changes in development such as reproduction, growth (Primer) etc. Pheromones also called olfactory stimulants can be classified based on their biological functions. </w:t>
      </w:r>
    </w:p>
    <w:p w:rsidR="00946458" w:rsidRPr="00946458" w:rsidRDefault="00946458" w:rsidP="00946458">
      <w:pPr>
        <w:jc w:val="both"/>
        <w:rPr>
          <w:rFonts w:ascii="Times New Roman" w:hAnsi="Times New Roman" w:cs="Times New Roman"/>
          <w:b/>
          <w:sz w:val="20"/>
          <w:szCs w:val="20"/>
        </w:rPr>
      </w:pPr>
      <w:r>
        <w:rPr>
          <w:rFonts w:ascii="Times New Roman" w:hAnsi="Times New Roman" w:cs="Times New Roman"/>
          <w:b/>
          <w:sz w:val="20"/>
          <w:szCs w:val="20"/>
        </w:rPr>
        <w:t xml:space="preserve">II. </w:t>
      </w:r>
      <w:r w:rsidRPr="00946458">
        <w:rPr>
          <w:rFonts w:ascii="Times New Roman" w:hAnsi="Times New Roman" w:cs="Times New Roman"/>
          <w:b/>
          <w:sz w:val="20"/>
          <w:szCs w:val="20"/>
        </w:rPr>
        <w:t>CLASSIFICATION OF PHEROMONE</w:t>
      </w:r>
      <w:r>
        <w:rPr>
          <w:rFonts w:ascii="Times New Roman" w:hAnsi="Times New Roman" w:cs="Times New Roman"/>
          <w:b/>
          <w:sz w:val="20"/>
          <w:szCs w:val="20"/>
        </w:rPr>
        <w:t xml:space="preserve"> (Fig.1)</w:t>
      </w:r>
    </w:p>
    <w:p w:rsidR="0018442E" w:rsidRPr="00ED5F2B" w:rsidRDefault="0018442E" w:rsidP="00946458">
      <w:pPr>
        <w:jc w:val="both"/>
        <w:rPr>
          <w:rFonts w:ascii="Times New Roman" w:hAnsi="Times New Roman" w:cs="Times New Roman"/>
          <w:b/>
          <w:sz w:val="20"/>
          <w:szCs w:val="20"/>
        </w:rPr>
      </w:pPr>
    </w:p>
    <w:p w:rsidR="0018442E" w:rsidRPr="00ED5F2B" w:rsidRDefault="0018442E" w:rsidP="00946458">
      <w:pPr>
        <w:jc w:val="both"/>
        <w:rPr>
          <w:rFonts w:ascii="Times New Roman" w:hAnsi="Times New Roman" w:cs="Times New Roman"/>
          <w:sz w:val="20"/>
          <w:szCs w:val="20"/>
        </w:rPr>
      </w:pPr>
      <w:r w:rsidRPr="00ED5F2B">
        <w:rPr>
          <w:rFonts w:ascii="Times New Roman" w:hAnsi="Times New Roman" w:cs="Times New Roman"/>
          <w:b/>
          <w:sz w:val="20"/>
          <w:szCs w:val="20"/>
        </w:rPr>
        <w:t xml:space="preserve">Sex pheromones </w:t>
      </w:r>
      <w:r w:rsidRPr="00ED5F2B">
        <w:rPr>
          <w:rFonts w:ascii="Times New Roman" w:hAnsi="Times New Roman" w:cs="Times New Roman"/>
          <w:sz w:val="20"/>
          <w:szCs w:val="20"/>
        </w:rPr>
        <w:t xml:space="preserve">typically released by females to entice males of the same species for mate with exception in some cases where males also release such pheromones e.g., males of </w:t>
      </w:r>
      <w:proofErr w:type="spellStart"/>
      <w:r w:rsidRPr="00ED5F2B">
        <w:rPr>
          <w:rFonts w:ascii="Times New Roman" w:hAnsi="Times New Roman" w:cs="Times New Roman"/>
          <w:i/>
          <w:sz w:val="20"/>
          <w:szCs w:val="20"/>
        </w:rPr>
        <w:t>Bicyclus</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anynana</w:t>
      </w:r>
      <w:proofErr w:type="spellEnd"/>
      <w:r w:rsidRPr="00ED5F2B">
        <w:rPr>
          <w:rFonts w:ascii="Times New Roman" w:hAnsi="Times New Roman" w:cs="Times New Roman"/>
          <w:sz w:val="20"/>
          <w:szCs w:val="20"/>
        </w:rPr>
        <w:t xml:space="preserve"> (8). </w:t>
      </w:r>
      <w:proofErr w:type="spellStart"/>
      <w:r w:rsidRPr="00ED5F2B">
        <w:rPr>
          <w:rFonts w:ascii="Times New Roman" w:hAnsi="Times New Roman" w:cs="Times New Roman"/>
          <w:sz w:val="20"/>
          <w:szCs w:val="20"/>
        </w:rPr>
        <w:t>Lepidopteran</w:t>
      </w:r>
      <w:proofErr w:type="spellEnd"/>
      <w:r w:rsidRPr="00ED5F2B">
        <w:rPr>
          <w:rFonts w:ascii="Times New Roman" w:hAnsi="Times New Roman" w:cs="Times New Roman"/>
          <w:sz w:val="20"/>
          <w:szCs w:val="20"/>
        </w:rPr>
        <w:t xml:space="preserve"> sex pheromone is the most studied IPM strategy. </w:t>
      </w:r>
      <w:r w:rsidRPr="00ED5F2B">
        <w:rPr>
          <w:rFonts w:ascii="Times New Roman" w:hAnsi="Times New Roman" w:cs="Times New Roman"/>
          <w:b/>
          <w:sz w:val="20"/>
          <w:szCs w:val="20"/>
        </w:rPr>
        <w:t xml:space="preserve">Aggregation pheromone </w:t>
      </w:r>
      <w:r w:rsidRPr="00ED5F2B">
        <w:rPr>
          <w:rFonts w:ascii="Times New Roman" w:hAnsi="Times New Roman" w:cs="Times New Roman"/>
          <w:sz w:val="20"/>
          <w:szCs w:val="20"/>
        </w:rPr>
        <w:t xml:space="preserve">released by one sex which can attract both the sexes. In IPM aggregation pheromone has the potential to be used for monitoring and trapping (9). </w:t>
      </w:r>
      <w:r w:rsidRPr="00ED5F2B">
        <w:rPr>
          <w:rFonts w:ascii="Times New Roman" w:hAnsi="Times New Roman" w:cs="Times New Roman"/>
          <w:b/>
          <w:sz w:val="20"/>
          <w:szCs w:val="20"/>
        </w:rPr>
        <w:t>Alarm pheromones</w:t>
      </w:r>
      <w:r w:rsidRPr="00ED5F2B">
        <w:rPr>
          <w:rFonts w:ascii="Times New Roman" w:hAnsi="Times New Roman" w:cs="Times New Roman"/>
          <w:sz w:val="20"/>
          <w:szCs w:val="20"/>
        </w:rPr>
        <w:t xml:space="preserve"> released by social animals to warn other members of the group of a threat (2). For example, </w:t>
      </w:r>
      <w:proofErr w:type="spellStart"/>
      <w:r w:rsidRPr="00ED5F2B">
        <w:rPr>
          <w:rFonts w:ascii="Times New Roman" w:hAnsi="Times New Roman" w:cs="Times New Roman"/>
          <w:sz w:val="20"/>
          <w:szCs w:val="20"/>
        </w:rPr>
        <w:t>sesquiterpene</w:t>
      </w:r>
      <w:proofErr w:type="spellEnd"/>
      <w:r w:rsidRPr="00ED5F2B">
        <w:rPr>
          <w:rFonts w:ascii="Times New Roman" w:hAnsi="Times New Roman" w:cs="Times New Roman"/>
          <w:sz w:val="20"/>
          <w:szCs w:val="20"/>
        </w:rPr>
        <w:t xml:space="preserve"> (E)-b-</w:t>
      </w:r>
      <w:proofErr w:type="spellStart"/>
      <w:r w:rsidRPr="00ED5F2B">
        <w:rPr>
          <w:rFonts w:ascii="Times New Roman" w:hAnsi="Times New Roman" w:cs="Times New Roman"/>
          <w:sz w:val="20"/>
          <w:szCs w:val="20"/>
        </w:rPr>
        <w:t>farnesene</w:t>
      </w:r>
      <w:proofErr w:type="spellEnd"/>
      <w:r w:rsidRPr="00ED5F2B">
        <w:rPr>
          <w:rFonts w:ascii="Times New Roman" w:hAnsi="Times New Roman" w:cs="Times New Roman"/>
          <w:sz w:val="20"/>
          <w:szCs w:val="20"/>
        </w:rPr>
        <w:t xml:space="preserve"> (</w:t>
      </w:r>
      <w:proofErr w:type="spellStart"/>
      <w:r w:rsidRPr="00ED5F2B">
        <w:rPr>
          <w:rFonts w:ascii="Times New Roman" w:hAnsi="Times New Roman" w:cs="Times New Roman"/>
          <w:sz w:val="20"/>
          <w:szCs w:val="20"/>
        </w:rPr>
        <w:t>Ebf</w:t>
      </w:r>
      <w:proofErr w:type="spellEnd"/>
      <w:r w:rsidRPr="00ED5F2B">
        <w:rPr>
          <w:rFonts w:ascii="Times New Roman" w:hAnsi="Times New Roman" w:cs="Times New Roman"/>
          <w:sz w:val="20"/>
          <w:szCs w:val="20"/>
        </w:rPr>
        <w:t xml:space="preserve">) is released by aphids in response to predation (10). </w:t>
      </w:r>
      <w:proofErr w:type="spellStart"/>
      <w:r w:rsidRPr="00ED5F2B">
        <w:rPr>
          <w:rFonts w:ascii="Times New Roman" w:hAnsi="Times New Roman" w:cs="Times New Roman"/>
          <w:b/>
          <w:sz w:val="20"/>
          <w:szCs w:val="20"/>
        </w:rPr>
        <w:t>Oviposition</w:t>
      </w:r>
      <w:proofErr w:type="spellEnd"/>
      <w:r w:rsidRPr="00ED5F2B">
        <w:rPr>
          <w:rFonts w:ascii="Times New Roman" w:hAnsi="Times New Roman" w:cs="Times New Roman"/>
          <w:b/>
          <w:sz w:val="20"/>
          <w:szCs w:val="20"/>
        </w:rPr>
        <w:t xml:space="preserve"> deterring pheromones </w:t>
      </w:r>
      <w:r w:rsidRPr="00ED5F2B">
        <w:rPr>
          <w:rFonts w:ascii="Times New Roman" w:hAnsi="Times New Roman" w:cs="Times New Roman"/>
          <w:sz w:val="20"/>
          <w:szCs w:val="20"/>
        </w:rPr>
        <w:t xml:space="preserve">also known as epideictic pheromone reduces intra-specific competition for egg deposition on host (11). </w:t>
      </w:r>
    </w:p>
    <w:p w:rsidR="005534E8" w:rsidRDefault="0018442E" w:rsidP="00946458">
      <w:pPr>
        <w:jc w:val="both"/>
        <w:rPr>
          <w:rFonts w:ascii="Times New Roman" w:hAnsi="Times New Roman" w:cs="Times New Roman"/>
          <w:sz w:val="20"/>
          <w:szCs w:val="20"/>
        </w:rPr>
      </w:pPr>
      <w:r w:rsidRPr="00ED5F2B">
        <w:rPr>
          <w:rFonts w:ascii="Times New Roman" w:hAnsi="Times New Roman" w:cs="Times New Roman"/>
          <w:sz w:val="20"/>
          <w:szCs w:val="20"/>
        </w:rPr>
        <w:t>For pests to survive, a strong communication viz., habitat marking, searching for mate, anti-predatory response etc are essential means (12). Pheromones (Chemical cue), being the oldest form of communication play vital role in insect communication (12). Chemical cues have advantages as it takes little effort to be made and released and are effective irresponsive to light and being long lasting. The most advantageous characteristic is the coded language that is highly specific to the members of the same species and others such as predators cannot decode (13).</w:t>
      </w:r>
    </w:p>
    <w:p w:rsidR="0018442E" w:rsidRPr="00ED5F2B" w:rsidRDefault="00EE4E14" w:rsidP="00946458">
      <w:pPr>
        <w:jc w:val="both"/>
        <w:rPr>
          <w:rFonts w:ascii="Times New Roman" w:hAnsi="Times New Roman" w:cs="Times New Roman"/>
          <w:sz w:val="20"/>
          <w:szCs w:val="20"/>
        </w:rPr>
      </w:pPr>
      <w:r>
        <w:rPr>
          <w:rFonts w:ascii="Times New Roman" w:hAnsi="Times New Roman" w:cs="Times New Roman"/>
          <w:noProof/>
          <w:sz w:val="20"/>
          <w:szCs w:val="20"/>
        </w:rPr>
        <w:lastRenderedPageBreak/>
        <w:pict>
          <v:group id="_x0000_s1080" editas="canvas" style="position:absolute;left:0;text-align:left;margin-left:-1.25pt;margin-top:-13.1pt;width:468.75pt;height:550.7pt;z-index:-251657216" coordorigin="1721,1157" coordsize="9375,11014" wrapcoords="8605 29 7188 59 7050 88 7050 1413 1279 1501 1279 4267 69 4267 -35 4296 -35 20776 588 21217 622 21571 10679 21571 10714 15508 104 15096 10714 15096 10714 13007 104 12742 104 12271 10714 12213 10714 10153 10057 10153 104 9917 5357 9917 8882 9741 8847 8505 11647 8505 21600 8151 21600 5974 14515 5680 16036 5680 17868 5415 17902 4502 17729 4444 16001 4267 16070 1530 15794 1501 10644 1413 10644 88 10472 59 8744 29 8605 29">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81" type="#_x0000_t75" style="position:absolute;left:1721;top:1157;width:9375;height:11014" o:preferrelative="f">
              <v:fill o:detectmouseclick="t"/>
              <v:path o:extrusionok="t" o:connecttype="none"/>
              <o:lock v:ext="edit" text="t"/>
            </v:shape>
            <v:shapetype id="_x0000_t32" coordsize="21600,21600" o:spt="32" o:oned="t" path="m,l21600,21600e" filled="f">
              <v:path arrowok="t" fillok="f" o:connecttype="none"/>
              <o:lock v:ext="edit" shapetype="t"/>
            </v:shapetype>
            <v:shape id="_x0000_s1082" type="#_x0000_t32" style="position:absolute;left:2325;top:1956;width:3;height:1503" o:connectortype="straight"/>
            <v:shape id="_x0000_s1083" type="#_x0000_t32" style="position:absolute;left:8645;top:1957;width:3;height:1502" o:connectortype="straight"/>
            <v:shapetype id="_x0000_t202" coordsize="21600,21600" o:spt="202" path="m,l,21600r21600,l21600,xe">
              <v:stroke joinstyle="miter"/>
              <v:path gradientshapeok="t" o:connecttype="rect"/>
            </v:shapetype>
            <v:shape id="_x0000_s1084" type="#_x0000_t202" style="position:absolute;left:1729;top:3369;width:1440;height:420" fillcolor="#95b3d7 [1940]">
              <v:textbox style="mso-next-textbox:#_x0000_s1084">
                <w:txbxContent>
                  <w:p w:rsidR="00847C5A" w:rsidRDefault="00847C5A" w:rsidP="0018442E">
                    <w:r>
                      <w:t>Releaser</w:t>
                    </w:r>
                  </w:p>
                </w:txbxContent>
              </v:textbox>
            </v:shape>
            <v:shape id="_x0000_s1085" type="#_x0000_t202" style="position:absolute;left:8008;top:3459;width:1440;height:467" fillcolor="#0070c0">
              <v:textbox style="mso-next-textbox:#_x0000_s1085">
                <w:txbxContent>
                  <w:p w:rsidR="00847C5A" w:rsidRDefault="00847C5A" w:rsidP="0018442E">
                    <w:r>
                      <w:t>Primer</w:t>
                    </w:r>
                  </w:p>
                </w:txbxContent>
              </v:textbox>
            </v:shape>
            <v:shape id="_x0000_s1086" type="#_x0000_t32" style="position:absolute;left:1729;top:3579;width:20;height:8203" o:connectortype="straight"/>
            <v:shape id="_x0000_s1087" type="#_x0000_t32" style="position:absolute;left:1729;top:4125;width:306;height:1" o:connectortype="straight"/>
            <v:shape id="_x0000_s1088" type="#_x0000_t202" style="position:absolute;left:2035;top:4027;width:2676;height:696">
              <v:textbox style="mso-next-textbox:#_x0000_s1088">
                <w:txbxContent>
                  <w:p w:rsidR="00847C5A" w:rsidRPr="005B02A4" w:rsidRDefault="00847C5A" w:rsidP="0018442E">
                    <w:pPr>
                      <w:shd w:val="clear" w:color="auto" w:fill="C2D69B" w:themeFill="accent3" w:themeFillTint="99"/>
                      <w:spacing w:after="0" w:line="240" w:lineRule="auto"/>
                      <w:rPr>
                        <w:b/>
                      </w:rPr>
                    </w:pPr>
                    <w:r w:rsidRPr="005B02A4">
                      <w:rPr>
                        <w:b/>
                      </w:rPr>
                      <w:t>Trail marking pheromone</w:t>
                    </w:r>
                  </w:p>
                  <w:p w:rsidR="00847C5A" w:rsidRPr="006B5D0E" w:rsidRDefault="00847C5A" w:rsidP="0018442E">
                    <w:pPr>
                      <w:shd w:val="clear" w:color="auto" w:fill="C2D69B" w:themeFill="accent3" w:themeFillTint="99"/>
                      <w:spacing w:after="0" w:line="240" w:lineRule="auto"/>
                      <w:rPr>
                        <w:i/>
                      </w:rPr>
                    </w:pPr>
                    <w:proofErr w:type="gramStart"/>
                    <w:r>
                      <w:t>e.g</w:t>
                    </w:r>
                    <w:proofErr w:type="gramEnd"/>
                    <w:r>
                      <w:t xml:space="preserve">. </w:t>
                    </w:r>
                    <w:proofErr w:type="spellStart"/>
                    <w:r w:rsidRPr="006B5D0E">
                      <w:rPr>
                        <w:i/>
                      </w:rPr>
                      <w:t>Bombus</w:t>
                    </w:r>
                    <w:proofErr w:type="spellEnd"/>
                    <w:r w:rsidRPr="006B5D0E">
                      <w:rPr>
                        <w:i/>
                      </w:rPr>
                      <w:t xml:space="preserve"> sp.</w:t>
                    </w:r>
                    <w:r>
                      <w:rPr>
                        <w:i/>
                      </w:rPr>
                      <w:t xml:space="preserve">, Ants etc. </w:t>
                    </w:r>
                  </w:p>
                  <w:p w:rsidR="00847C5A" w:rsidRDefault="00847C5A" w:rsidP="0018442E">
                    <w:pPr>
                      <w:shd w:val="clear" w:color="auto" w:fill="C2D69B" w:themeFill="accent3" w:themeFillTint="99"/>
                    </w:pPr>
                  </w:p>
                  <w:p w:rsidR="00847C5A" w:rsidRDefault="00847C5A" w:rsidP="0018442E"/>
                </w:txbxContent>
              </v:textbox>
            </v:shape>
            <v:shape id="_x0000_s1089" type="#_x0000_t202" style="position:absolute;left:2035;top:5098;width:3517;height:1025">
              <v:textbox style="mso-next-textbox:#_x0000_s1089">
                <w:txbxContent>
                  <w:p w:rsidR="00847C5A" w:rsidRDefault="00847C5A" w:rsidP="0018442E">
                    <w:pPr>
                      <w:shd w:val="clear" w:color="auto" w:fill="C2D69B" w:themeFill="accent3" w:themeFillTint="99"/>
                      <w:spacing w:after="0" w:line="240" w:lineRule="auto"/>
                      <w:rPr>
                        <w:b/>
                      </w:rPr>
                    </w:pPr>
                    <w:r w:rsidRPr="005B02A4">
                      <w:rPr>
                        <w:b/>
                      </w:rPr>
                      <w:t>Sex-attractants</w:t>
                    </w:r>
                    <w:r>
                      <w:rPr>
                        <w:b/>
                      </w:rPr>
                      <w:t xml:space="preserve"> </w:t>
                    </w:r>
                  </w:p>
                  <w:p w:rsidR="00847C5A" w:rsidRPr="00302FC9" w:rsidRDefault="00847C5A" w:rsidP="0018442E">
                    <w:pPr>
                      <w:shd w:val="clear" w:color="auto" w:fill="C2D69B" w:themeFill="accent3" w:themeFillTint="99"/>
                      <w:spacing w:after="0" w:line="240" w:lineRule="auto"/>
                      <w:rPr>
                        <w:i/>
                      </w:rPr>
                    </w:pPr>
                    <w:proofErr w:type="gramStart"/>
                    <w:r w:rsidRPr="00302FC9">
                      <w:t>e.g</w:t>
                    </w:r>
                    <w:proofErr w:type="gramEnd"/>
                    <w:r w:rsidRPr="00302FC9">
                      <w:t xml:space="preserve">. </w:t>
                    </w:r>
                    <w:proofErr w:type="spellStart"/>
                    <w:r w:rsidRPr="00302FC9">
                      <w:t>Bombykol</w:t>
                    </w:r>
                    <w:proofErr w:type="spellEnd"/>
                    <w:r w:rsidRPr="00302FC9">
                      <w:t xml:space="preserve"> from </w:t>
                    </w:r>
                    <w:proofErr w:type="spellStart"/>
                    <w:r w:rsidRPr="00302FC9">
                      <w:rPr>
                        <w:i/>
                      </w:rPr>
                      <w:t>Bombyx</w:t>
                    </w:r>
                    <w:proofErr w:type="spellEnd"/>
                    <w:r w:rsidRPr="00302FC9">
                      <w:rPr>
                        <w:i/>
                      </w:rPr>
                      <w:t xml:space="preserve"> </w:t>
                    </w:r>
                    <w:proofErr w:type="spellStart"/>
                    <w:r w:rsidRPr="00302FC9">
                      <w:rPr>
                        <w:i/>
                      </w:rPr>
                      <w:t>mori</w:t>
                    </w:r>
                    <w:proofErr w:type="spellEnd"/>
                  </w:p>
                  <w:p w:rsidR="00847C5A" w:rsidRPr="00302FC9" w:rsidRDefault="00847C5A" w:rsidP="0018442E">
                    <w:pPr>
                      <w:shd w:val="clear" w:color="auto" w:fill="C2D69B" w:themeFill="accent3" w:themeFillTint="99"/>
                      <w:spacing w:after="0" w:line="240" w:lineRule="auto"/>
                      <w:rPr>
                        <w:b/>
                      </w:rPr>
                    </w:pPr>
                    <w:proofErr w:type="spellStart"/>
                    <w:proofErr w:type="gramStart"/>
                    <w:r>
                      <w:t>disparlure</w:t>
                    </w:r>
                    <w:proofErr w:type="spellEnd"/>
                    <w:proofErr w:type="gramEnd"/>
                    <w:r>
                      <w:t xml:space="preserve"> from </w:t>
                    </w:r>
                    <w:proofErr w:type="spellStart"/>
                    <w:r w:rsidRPr="00302FC9">
                      <w:rPr>
                        <w:rFonts w:ascii="Times-Italic" w:hAnsi="Times-Italic"/>
                        <w:i/>
                        <w:iCs/>
                        <w:color w:val="000000"/>
                        <w:sz w:val="18"/>
                        <w:szCs w:val="18"/>
                      </w:rPr>
                      <w:t>Porthetria</w:t>
                    </w:r>
                    <w:proofErr w:type="spellEnd"/>
                    <w:r w:rsidRPr="00302FC9">
                      <w:rPr>
                        <w:rFonts w:ascii="Times-Italic" w:hAnsi="Times-Italic"/>
                        <w:i/>
                        <w:iCs/>
                        <w:color w:val="000000"/>
                        <w:sz w:val="18"/>
                        <w:szCs w:val="18"/>
                      </w:rPr>
                      <w:t xml:space="preserve"> </w:t>
                    </w:r>
                    <w:proofErr w:type="spellStart"/>
                    <w:r w:rsidRPr="00302FC9">
                      <w:rPr>
                        <w:rFonts w:ascii="Times-Italic" w:hAnsi="Times-Italic"/>
                        <w:i/>
                        <w:iCs/>
                        <w:color w:val="000000"/>
                        <w:sz w:val="18"/>
                        <w:szCs w:val="18"/>
                      </w:rPr>
                      <w:t>dispar</w:t>
                    </w:r>
                    <w:proofErr w:type="spellEnd"/>
                  </w:p>
                  <w:p w:rsidR="00847C5A" w:rsidRPr="005B02A4" w:rsidRDefault="00847C5A" w:rsidP="0018442E">
                    <w:pPr>
                      <w:shd w:val="clear" w:color="auto" w:fill="C2D69B" w:themeFill="accent3" w:themeFillTint="99"/>
                      <w:spacing w:after="0"/>
                      <w:rPr>
                        <w:b/>
                      </w:rPr>
                    </w:pPr>
                  </w:p>
                </w:txbxContent>
              </v:textbox>
            </v:shape>
            <v:shape id="_x0000_s1090" type="#_x0000_t32" style="position:absolute;left:1732;top:5609;width:303;height:2" o:connectortype="straight"/>
            <v:shape id="_x0000_s1091" type="#_x0000_t32" style="position:absolute;left:2323;top:1956;width:6325;height:1;flip:y" o:connectortype="straight"/>
            <v:shape id="_x0000_s1092" type="#_x0000_t32" style="position:absolute;left:1732;top:6654;width:303;height:2" o:connectortype="straight"/>
            <v:shape id="_x0000_s1093" type="#_x0000_t202" style="position:absolute;left:2035;top:6363;width:4297;height:1025">
              <v:textbox style="mso-next-textbox:#_x0000_s1093">
                <w:txbxContent>
                  <w:p w:rsidR="00847C5A" w:rsidRDefault="00847C5A" w:rsidP="0018442E">
                    <w:pPr>
                      <w:shd w:val="clear" w:color="auto" w:fill="C2D69B" w:themeFill="accent3" w:themeFillTint="99"/>
                      <w:spacing w:after="0" w:line="240" w:lineRule="auto"/>
                      <w:rPr>
                        <w:b/>
                      </w:rPr>
                    </w:pPr>
                    <w:r>
                      <w:rPr>
                        <w:b/>
                      </w:rPr>
                      <w:t>Olfactory markers and surface pheromones</w:t>
                    </w:r>
                  </w:p>
                  <w:p w:rsidR="00847C5A" w:rsidRPr="009A108F" w:rsidRDefault="00847C5A" w:rsidP="0018442E">
                    <w:pPr>
                      <w:shd w:val="clear" w:color="auto" w:fill="C2D69B" w:themeFill="accent3" w:themeFillTint="99"/>
                      <w:spacing w:after="0" w:line="240" w:lineRule="auto"/>
                      <w:rPr>
                        <w:b/>
                        <w:i/>
                      </w:rPr>
                    </w:pPr>
                    <w:proofErr w:type="gramStart"/>
                    <w:r w:rsidRPr="00302FC9">
                      <w:t>e.g</w:t>
                    </w:r>
                    <w:proofErr w:type="gramEnd"/>
                    <w:r w:rsidRPr="00302FC9">
                      <w:t xml:space="preserve">. </w:t>
                    </w:r>
                    <w:r>
                      <w:t xml:space="preserve">Caste recognition scents and colony  odors of Hymenoptera viz. </w:t>
                    </w:r>
                    <w:proofErr w:type="spellStart"/>
                    <w:r w:rsidRPr="009A108F">
                      <w:rPr>
                        <w:i/>
                      </w:rPr>
                      <w:t>Apis</w:t>
                    </w:r>
                    <w:proofErr w:type="spellEnd"/>
                    <w:r w:rsidRPr="009A108F">
                      <w:rPr>
                        <w:i/>
                      </w:rPr>
                      <w:t xml:space="preserve"> </w:t>
                    </w:r>
                    <w:proofErr w:type="spellStart"/>
                    <w:r w:rsidRPr="009A108F">
                      <w:rPr>
                        <w:i/>
                      </w:rPr>
                      <w:t>sp</w:t>
                    </w:r>
                    <w:proofErr w:type="spellEnd"/>
                  </w:p>
                  <w:p w:rsidR="00847C5A" w:rsidRPr="005B02A4" w:rsidRDefault="00847C5A" w:rsidP="0018442E">
                    <w:pPr>
                      <w:shd w:val="clear" w:color="auto" w:fill="C2D69B" w:themeFill="accent3" w:themeFillTint="99"/>
                      <w:spacing w:after="0"/>
                      <w:rPr>
                        <w:b/>
                      </w:rPr>
                    </w:pPr>
                  </w:p>
                </w:txbxContent>
              </v:textbox>
            </v:shape>
            <v:shape id="_x0000_s1094" type="#_x0000_t202" style="position:absolute;left:2035;top:7823;width:4297;height:1025">
              <v:textbox style="mso-next-textbox:#_x0000_s1094">
                <w:txbxContent>
                  <w:p w:rsidR="00847C5A" w:rsidRDefault="00847C5A" w:rsidP="0018442E">
                    <w:pPr>
                      <w:shd w:val="clear" w:color="auto" w:fill="C2D69B" w:themeFill="accent3" w:themeFillTint="99"/>
                      <w:spacing w:after="0" w:line="240" w:lineRule="auto"/>
                      <w:rPr>
                        <w:b/>
                      </w:rPr>
                    </w:pPr>
                    <w:r>
                      <w:rPr>
                        <w:b/>
                      </w:rPr>
                      <w:t>Aggregation pheromone</w:t>
                    </w:r>
                  </w:p>
                  <w:p w:rsidR="00847C5A" w:rsidRPr="009A108F" w:rsidRDefault="00847C5A" w:rsidP="0018442E">
                    <w:pPr>
                      <w:shd w:val="clear" w:color="auto" w:fill="C2D69B" w:themeFill="accent3" w:themeFillTint="99"/>
                      <w:spacing w:after="0" w:line="240" w:lineRule="auto"/>
                      <w:rPr>
                        <w:b/>
                        <w:i/>
                      </w:rPr>
                    </w:pPr>
                    <w:r>
                      <w:t>e.g.,</w:t>
                    </w:r>
                    <w:r w:rsidRPr="00302FC9">
                      <w:t xml:space="preserve"> </w:t>
                    </w:r>
                    <w:r>
                      <w:t xml:space="preserve">Cohesion of swarm in Honey bees by </w:t>
                    </w:r>
                    <w:r w:rsidRPr="004A62D3">
                      <w:rPr>
                        <w:i/>
                      </w:rPr>
                      <w:t>9-</w:t>
                    </w:r>
                    <w:r w:rsidRPr="004A62D3">
                      <w:t>hydroxydec-trans-2-enoic</w:t>
                    </w:r>
                    <w:r>
                      <w:t xml:space="preserve"> acid secreted by Queen.</w:t>
                    </w:r>
                  </w:p>
                  <w:p w:rsidR="00847C5A" w:rsidRPr="005B02A4" w:rsidRDefault="00847C5A" w:rsidP="0018442E">
                    <w:pPr>
                      <w:shd w:val="clear" w:color="auto" w:fill="C2D69B" w:themeFill="accent3" w:themeFillTint="99"/>
                      <w:spacing w:after="0"/>
                      <w:rPr>
                        <w:b/>
                      </w:rPr>
                    </w:pPr>
                  </w:p>
                </w:txbxContent>
              </v:textbox>
            </v:shape>
            <v:shape id="_x0000_s1095" type="#_x0000_t32" style="position:absolute;left:1732;top:9509;width:306;height:2" o:connectortype="straight"/>
            <v:shape id="_x0000_s1096" type="#_x0000_t202" style="position:absolute;left:2035;top:9088;width:4297;height:1025">
              <v:textbox style="mso-next-textbox:#_x0000_s1096">
                <w:txbxContent>
                  <w:p w:rsidR="00847C5A" w:rsidRDefault="00847C5A" w:rsidP="0018442E">
                    <w:pPr>
                      <w:shd w:val="clear" w:color="auto" w:fill="C2D69B" w:themeFill="accent3" w:themeFillTint="99"/>
                      <w:spacing w:after="0" w:line="240" w:lineRule="auto"/>
                      <w:rPr>
                        <w:b/>
                      </w:rPr>
                    </w:pPr>
                    <w:r>
                      <w:rPr>
                        <w:b/>
                      </w:rPr>
                      <w:t xml:space="preserve">Host </w:t>
                    </w:r>
                    <w:proofErr w:type="gramStart"/>
                    <w:r>
                      <w:rPr>
                        <w:b/>
                      </w:rPr>
                      <w:t>Marking</w:t>
                    </w:r>
                    <w:proofErr w:type="gramEnd"/>
                    <w:r>
                      <w:rPr>
                        <w:b/>
                      </w:rPr>
                      <w:t xml:space="preserve"> pheromone</w:t>
                    </w:r>
                  </w:p>
                  <w:p w:rsidR="00847C5A" w:rsidRPr="009A108F" w:rsidRDefault="00847C5A" w:rsidP="0018442E">
                    <w:pPr>
                      <w:shd w:val="clear" w:color="auto" w:fill="C2D69B" w:themeFill="accent3" w:themeFillTint="99"/>
                      <w:spacing w:after="0" w:line="240" w:lineRule="auto"/>
                      <w:rPr>
                        <w:b/>
                        <w:i/>
                      </w:rPr>
                    </w:pPr>
                  </w:p>
                  <w:p w:rsidR="00847C5A" w:rsidRPr="005B02A4" w:rsidRDefault="00847C5A" w:rsidP="0018442E">
                    <w:pPr>
                      <w:shd w:val="clear" w:color="auto" w:fill="C2D69B" w:themeFill="accent3" w:themeFillTint="99"/>
                      <w:spacing w:after="0"/>
                      <w:rPr>
                        <w:b/>
                      </w:rPr>
                    </w:pPr>
                  </w:p>
                </w:txbxContent>
              </v:textbox>
            </v:shape>
            <v:shape id="_x0000_s1097" type="#_x0000_t32" style="position:absolute;left:1729;top:8336;width:306;height:7;flip:y" o:connectortype="straight"/>
            <v:shape id="_x0000_s1098" type="#_x0000_t202" style="position:absolute;left:2035;top:10261;width:4297;height:1025">
              <v:textbox style="mso-next-textbox:#_x0000_s1098">
                <w:txbxContent>
                  <w:p w:rsidR="00847C5A" w:rsidRDefault="00847C5A" w:rsidP="0018442E">
                    <w:pPr>
                      <w:shd w:val="clear" w:color="auto" w:fill="C2D69B" w:themeFill="accent3" w:themeFillTint="99"/>
                      <w:spacing w:after="0" w:line="240" w:lineRule="auto"/>
                      <w:rPr>
                        <w:b/>
                      </w:rPr>
                    </w:pPr>
                    <w:r>
                      <w:rPr>
                        <w:b/>
                      </w:rPr>
                      <w:t>Alarm pheromone</w:t>
                    </w:r>
                  </w:p>
                  <w:p w:rsidR="00847C5A" w:rsidRPr="009A108F" w:rsidRDefault="00847C5A" w:rsidP="0018442E">
                    <w:pPr>
                      <w:shd w:val="clear" w:color="auto" w:fill="C2D69B" w:themeFill="accent3" w:themeFillTint="99"/>
                      <w:spacing w:after="0" w:line="240" w:lineRule="auto"/>
                      <w:rPr>
                        <w:b/>
                        <w:i/>
                      </w:rPr>
                    </w:pPr>
                  </w:p>
                  <w:p w:rsidR="00847C5A" w:rsidRPr="005B02A4" w:rsidRDefault="00847C5A" w:rsidP="0018442E">
                    <w:pPr>
                      <w:shd w:val="clear" w:color="auto" w:fill="C2D69B" w:themeFill="accent3" w:themeFillTint="99"/>
                      <w:spacing w:after="0"/>
                      <w:rPr>
                        <w:b/>
                      </w:rPr>
                    </w:pPr>
                  </w:p>
                </w:txbxContent>
              </v:textbox>
            </v:shape>
            <v:shape id="_x0000_s1099" type="#_x0000_t32" style="position:absolute;left:1732;top:10661;width:306;height:3" o:connectortype="straight"/>
            <v:shape id="_x0000_s1100" type="#_x0000_t202" style="position:absolute;left:2038;top:11438;width:4297;height:733">
              <v:textbox style="mso-next-textbox:#_x0000_s1100">
                <w:txbxContent>
                  <w:p w:rsidR="00847C5A" w:rsidRDefault="00847C5A" w:rsidP="0018442E">
                    <w:pPr>
                      <w:shd w:val="clear" w:color="auto" w:fill="C2D69B" w:themeFill="accent3" w:themeFillTint="99"/>
                      <w:spacing w:after="0" w:line="240" w:lineRule="auto"/>
                      <w:rPr>
                        <w:b/>
                      </w:rPr>
                    </w:pPr>
                    <w:proofErr w:type="spellStart"/>
                    <w:r>
                      <w:rPr>
                        <w:b/>
                      </w:rPr>
                      <w:t>Oviposition</w:t>
                    </w:r>
                    <w:proofErr w:type="spellEnd"/>
                    <w:r>
                      <w:rPr>
                        <w:b/>
                      </w:rPr>
                      <w:t xml:space="preserve"> deterring pheromone</w:t>
                    </w:r>
                  </w:p>
                  <w:p w:rsidR="00847C5A" w:rsidRPr="005D37C9" w:rsidRDefault="00847C5A" w:rsidP="0018442E">
                    <w:pPr>
                      <w:shd w:val="clear" w:color="auto" w:fill="C2D69B" w:themeFill="accent3" w:themeFillTint="99"/>
                      <w:spacing w:after="0" w:line="240" w:lineRule="auto"/>
                      <w:rPr>
                        <w:i/>
                      </w:rPr>
                    </w:pPr>
                    <w:r>
                      <w:rPr>
                        <w:b/>
                      </w:rPr>
                      <w:t>e.g</w:t>
                    </w:r>
                    <w:r w:rsidRPr="005D37C9">
                      <w:rPr>
                        <w:b/>
                        <w:i/>
                      </w:rPr>
                      <w:t xml:space="preserve">., </w:t>
                    </w:r>
                    <w:proofErr w:type="spellStart"/>
                    <w:r w:rsidRPr="005D37C9">
                      <w:rPr>
                        <w:i/>
                      </w:rPr>
                      <w:t>Ceratitis</w:t>
                    </w:r>
                    <w:proofErr w:type="spellEnd"/>
                    <w:r w:rsidRPr="005D37C9">
                      <w:rPr>
                        <w:i/>
                      </w:rPr>
                      <w:t xml:space="preserve"> </w:t>
                    </w:r>
                    <w:proofErr w:type="spellStart"/>
                    <w:r w:rsidRPr="005D37C9">
                      <w:rPr>
                        <w:i/>
                      </w:rPr>
                      <w:t>capitata</w:t>
                    </w:r>
                    <w:proofErr w:type="spellEnd"/>
                    <w:r w:rsidRPr="005D37C9">
                      <w:rPr>
                        <w:i/>
                      </w:rPr>
                      <w:t xml:space="preserve"> </w:t>
                    </w:r>
                  </w:p>
                  <w:p w:rsidR="00847C5A" w:rsidRPr="009A108F" w:rsidRDefault="00847C5A" w:rsidP="0018442E">
                    <w:pPr>
                      <w:shd w:val="clear" w:color="auto" w:fill="C2D69B" w:themeFill="accent3" w:themeFillTint="99"/>
                      <w:spacing w:after="0" w:line="240" w:lineRule="auto"/>
                      <w:rPr>
                        <w:b/>
                        <w:i/>
                      </w:rPr>
                    </w:pPr>
                  </w:p>
                  <w:p w:rsidR="00847C5A" w:rsidRPr="005B02A4" w:rsidRDefault="00847C5A" w:rsidP="0018442E">
                    <w:pPr>
                      <w:spacing w:after="0"/>
                      <w:rPr>
                        <w:b/>
                      </w:rPr>
                    </w:pPr>
                  </w:p>
                </w:txbxContent>
              </v:textbox>
            </v:shape>
            <v:shape id="_x0000_s1101" type="#_x0000_t32" style="position:absolute;left:1749;top:11781;width:307;height:1" o:connectortype="straight"/>
            <v:shape id="_x0000_s1102" type="#_x0000_t202" style="position:absolute;left:8199;top:4237;width:2889;height:1082">
              <v:textbox style="mso-next-textbox:#_x0000_s1102">
                <w:txbxContent>
                  <w:p w:rsidR="00847C5A" w:rsidRPr="005B02A4" w:rsidRDefault="00847C5A" w:rsidP="0018442E">
                    <w:pPr>
                      <w:shd w:val="clear" w:color="auto" w:fill="92D050"/>
                      <w:spacing w:after="0" w:line="240" w:lineRule="auto"/>
                      <w:rPr>
                        <w:b/>
                      </w:rPr>
                    </w:pPr>
                    <w:r>
                      <w:rPr>
                        <w:b/>
                      </w:rPr>
                      <w:t>Morphogenetic pheromone</w:t>
                    </w:r>
                  </w:p>
                  <w:p w:rsidR="00847C5A" w:rsidRDefault="00847C5A" w:rsidP="0018442E">
                    <w:pPr>
                      <w:shd w:val="clear" w:color="auto" w:fill="92D050"/>
                      <w:spacing w:after="0" w:line="240" w:lineRule="auto"/>
                    </w:pPr>
                    <w:proofErr w:type="gramStart"/>
                    <w:r>
                      <w:t>e.g</w:t>
                    </w:r>
                    <w:proofErr w:type="gramEnd"/>
                    <w:r>
                      <w:t xml:space="preserve">. </w:t>
                    </w:r>
                    <w:r w:rsidRPr="00734CA3">
                      <w:t>Queen substance in</w:t>
                    </w:r>
                    <w:r>
                      <w:rPr>
                        <w:i/>
                      </w:rPr>
                      <w:t xml:space="preserve"> </w:t>
                    </w:r>
                    <w:proofErr w:type="spellStart"/>
                    <w:r>
                      <w:rPr>
                        <w:i/>
                      </w:rPr>
                      <w:t>Apis</w:t>
                    </w:r>
                    <w:proofErr w:type="spellEnd"/>
                    <w:r>
                      <w:rPr>
                        <w:i/>
                      </w:rPr>
                      <w:t xml:space="preserve"> sp.</w:t>
                    </w:r>
                  </w:p>
                  <w:p w:rsidR="00847C5A" w:rsidRDefault="00847C5A" w:rsidP="0018442E">
                    <w:pPr>
                      <w:shd w:val="clear" w:color="auto" w:fill="92D050"/>
                    </w:pPr>
                  </w:p>
                </w:txbxContent>
              </v:textbox>
            </v:shape>
            <v:shape id="_x0000_s1103" type="#_x0000_t32" style="position:absolute;left:8008;top:4769;width:191;height:9" o:connectortype="straight"/>
            <v:shape id="_x0000_s1104" type="#_x0000_t32" style="position:absolute;left:5496;top:1165;width:1;height:791" o:connectortype="straight"/>
            <v:shape id="_x0000_s1105" type="#_x0000_t32" style="position:absolute;left:8007;top:3926;width:1;height:843" o:connectortype="straight"/>
            <v:shape id="_x0000_s1106" type="#_x0000_t202" style="position:absolute;left:4824;top:1212;width:1478;height:684" fillcolor="#92d050">
              <v:textbox style="mso-next-textbox:#_x0000_s1106">
                <w:txbxContent>
                  <w:p w:rsidR="00847C5A" w:rsidRPr="00A41C13" w:rsidRDefault="00847C5A" w:rsidP="0018442E">
                    <w:pPr>
                      <w:pStyle w:val="NoSpacing"/>
                    </w:pPr>
                    <w:r w:rsidRPr="00A41C13">
                      <w:t>Pheromone</w:t>
                    </w:r>
                  </w:p>
                </w:txbxContent>
              </v:textbox>
            </v:shape>
            <w10:wrap type="through"/>
          </v:group>
        </w:pict>
      </w: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b/>
          <w:sz w:val="20"/>
          <w:szCs w:val="20"/>
        </w:rPr>
      </w:pPr>
    </w:p>
    <w:p w:rsidR="0018442E" w:rsidRPr="00ED5F2B" w:rsidRDefault="0018442E" w:rsidP="00946458">
      <w:pPr>
        <w:jc w:val="both"/>
        <w:rPr>
          <w:rFonts w:ascii="Times New Roman" w:hAnsi="Times New Roman" w:cs="Times New Roman"/>
          <w:b/>
          <w:sz w:val="20"/>
          <w:szCs w:val="20"/>
        </w:rPr>
      </w:pPr>
    </w:p>
    <w:p w:rsidR="0018442E" w:rsidRPr="00ED5F2B" w:rsidRDefault="0018442E" w:rsidP="00946458">
      <w:pPr>
        <w:jc w:val="both"/>
        <w:rPr>
          <w:rFonts w:ascii="Times New Roman" w:hAnsi="Times New Roman" w:cs="Times New Roman"/>
          <w:b/>
          <w:sz w:val="20"/>
          <w:szCs w:val="20"/>
        </w:rPr>
      </w:pPr>
    </w:p>
    <w:p w:rsidR="0018442E" w:rsidRPr="00ED5F2B" w:rsidRDefault="0018442E" w:rsidP="00946458">
      <w:pPr>
        <w:jc w:val="both"/>
        <w:rPr>
          <w:rFonts w:ascii="Times New Roman" w:hAnsi="Times New Roman" w:cs="Times New Roman"/>
          <w:b/>
          <w:sz w:val="20"/>
          <w:szCs w:val="20"/>
        </w:rPr>
      </w:pPr>
    </w:p>
    <w:p w:rsidR="0018442E" w:rsidRPr="00ED5F2B" w:rsidRDefault="0018442E" w:rsidP="00946458">
      <w:pPr>
        <w:jc w:val="both"/>
        <w:rPr>
          <w:rFonts w:ascii="Times New Roman" w:hAnsi="Times New Roman" w:cs="Times New Roman"/>
          <w:b/>
          <w:sz w:val="20"/>
          <w:szCs w:val="20"/>
        </w:rPr>
      </w:pPr>
    </w:p>
    <w:p w:rsidR="0018442E" w:rsidRPr="00ED5F2B" w:rsidRDefault="0018442E" w:rsidP="00946458">
      <w:pPr>
        <w:jc w:val="both"/>
        <w:rPr>
          <w:rFonts w:ascii="Times New Roman" w:hAnsi="Times New Roman" w:cs="Times New Roman"/>
          <w:b/>
          <w:sz w:val="20"/>
          <w:szCs w:val="20"/>
        </w:rPr>
      </w:pPr>
    </w:p>
    <w:p w:rsidR="0018442E" w:rsidRPr="00ED5F2B" w:rsidRDefault="0018442E" w:rsidP="00946458">
      <w:pPr>
        <w:jc w:val="both"/>
        <w:rPr>
          <w:rFonts w:ascii="Times New Roman" w:hAnsi="Times New Roman" w:cs="Times New Roman"/>
          <w:b/>
          <w:sz w:val="20"/>
          <w:szCs w:val="20"/>
        </w:rPr>
      </w:pPr>
    </w:p>
    <w:p w:rsidR="0018442E" w:rsidRPr="00ED5F2B" w:rsidRDefault="0018442E" w:rsidP="00946458">
      <w:pPr>
        <w:jc w:val="both"/>
        <w:rPr>
          <w:rFonts w:ascii="Times New Roman" w:hAnsi="Times New Roman" w:cs="Times New Roman"/>
          <w:b/>
          <w:sz w:val="20"/>
          <w:szCs w:val="20"/>
        </w:rPr>
      </w:pPr>
    </w:p>
    <w:p w:rsidR="0018442E" w:rsidRPr="00ED5F2B" w:rsidRDefault="0018442E" w:rsidP="00946458">
      <w:pPr>
        <w:jc w:val="both"/>
        <w:rPr>
          <w:rFonts w:ascii="Times New Roman" w:hAnsi="Times New Roman" w:cs="Times New Roman"/>
          <w:b/>
          <w:sz w:val="20"/>
          <w:szCs w:val="20"/>
        </w:rPr>
      </w:pPr>
    </w:p>
    <w:p w:rsidR="0018442E" w:rsidRPr="00ED5F2B" w:rsidRDefault="0018442E" w:rsidP="00946458">
      <w:pPr>
        <w:jc w:val="both"/>
        <w:rPr>
          <w:rFonts w:ascii="Times New Roman" w:hAnsi="Times New Roman" w:cs="Times New Roman"/>
          <w:b/>
          <w:sz w:val="20"/>
          <w:szCs w:val="20"/>
        </w:rPr>
      </w:pPr>
    </w:p>
    <w:p w:rsidR="0018442E" w:rsidRPr="00ED5F2B" w:rsidRDefault="0018442E" w:rsidP="00946458">
      <w:pPr>
        <w:jc w:val="both"/>
        <w:rPr>
          <w:rFonts w:ascii="Times New Roman" w:hAnsi="Times New Roman" w:cs="Times New Roman"/>
          <w:b/>
          <w:sz w:val="20"/>
          <w:szCs w:val="20"/>
        </w:rPr>
      </w:pPr>
    </w:p>
    <w:p w:rsidR="0018442E" w:rsidRPr="00ED5F2B" w:rsidRDefault="0018442E" w:rsidP="00527A62">
      <w:pPr>
        <w:jc w:val="center"/>
        <w:rPr>
          <w:rFonts w:ascii="Times New Roman" w:hAnsi="Times New Roman" w:cs="Times New Roman"/>
          <w:b/>
          <w:sz w:val="20"/>
          <w:szCs w:val="20"/>
        </w:rPr>
      </w:pPr>
      <w:r w:rsidRPr="00ED5F2B">
        <w:rPr>
          <w:rFonts w:ascii="Times New Roman" w:hAnsi="Times New Roman" w:cs="Times New Roman"/>
          <w:b/>
          <w:sz w:val="20"/>
          <w:szCs w:val="20"/>
        </w:rPr>
        <w:t>Fig</w:t>
      </w:r>
      <w:r w:rsidR="00946458">
        <w:rPr>
          <w:rFonts w:ascii="Times New Roman" w:hAnsi="Times New Roman" w:cs="Times New Roman"/>
          <w:b/>
          <w:sz w:val="20"/>
          <w:szCs w:val="20"/>
        </w:rPr>
        <w:t>. 1</w:t>
      </w:r>
      <w:r w:rsidRPr="00ED5F2B">
        <w:rPr>
          <w:rFonts w:ascii="Times New Roman" w:hAnsi="Times New Roman" w:cs="Times New Roman"/>
          <w:b/>
          <w:sz w:val="20"/>
          <w:szCs w:val="20"/>
        </w:rPr>
        <w:t xml:space="preserve">: </w:t>
      </w:r>
      <w:r w:rsidR="001F00E6" w:rsidRPr="00ED5F2B">
        <w:rPr>
          <w:rFonts w:ascii="Times New Roman" w:hAnsi="Times New Roman" w:cs="Times New Roman"/>
          <w:b/>
          <w:sz w:val="20"/>
          <w:szCs w:val="20"/>
        </w:rPr>
        <w:t xml:space="preserve"> Classification of Pheromone</w:t>
      </w:r>
      <w:r w:rsidR="008A23E6" w:rsidRPr="00ED5F2B">
        <w:rPr>
          <w:rFonts w:ascii="Times New Roman" w:hAnsi="Times New Roman" w:cs="Times New Roman"/>
          <w:b/>
          <w:sz w:val="20"/>
          <w:szCs w:val="20"/>
        </w:rPr>
        <w:t xml:space="preserve"> based on their biological function</w:t>
      </w:r>
    </w:p>
    <w:p w:rsidR="005534E8" w:rsidRDefault="005534E8" w:rsidP="00946458">
      <w:pPr>
        <w:jc w:val="both"/>
        <w:rPr>
          <w:rFonts w:ascii="Times New Roman" w:hAnsi="Times New Roman" w:cs="Times New Roman"/>
          <w:b/>
          <w:sz w:val="20"/>
          <w:szCs w:val="20"/>
        </w:rPr>
      </w:pPr>
    </w:p>
    <w:p w:rsidR="005534E8" w:rsidRDefault="005534E8" w:rsidP="00946458">
      <w:pPr>
        <w:jc w:val="both"/>
        <w:rPr>
          <w:rFonts w:ascii="Times New Roman" w:hAnsi="Times New Roman" w:cs="Times New Roman"/>
          <w:b/>
          <w:sz w:val="20"/>
          <w:szCs w:val="20"/>
        </w:rPr>
      </w:pPr>
    </w:p>
    <w:p w:rsidR="0018442E" w:rsidRPr="00ED5F2B" w:rsidRDefault="00946458" w:rsidP="00946458">
      <w:pPr>
        <w:jc w:val="both"/>
        <w:rPr>
          <w:rFonts w:ascii="Times New Roman" w:hAnsi="Times New Roman" w:cs="Times New Roman"/>
          <w:b/>
          <w:sz w:val="20"/>
          <w:szCs w:val="20"/>
        </w:rPr>
      </w:pPr>
      <w:r>
        <w:rPr>
          <w:rFonts w:ascii="Times New Roman" w:hAnsi="Times New Roman" w:cs="Times New Roman"/>
          <w:b/>
          <w:sz w:val="20"/>
          <w:szCs w:val="20"/>
        </w:rPr>
        <w:lastRenderedPageBreak/>
        <w:t>III. PHEROMONE GLAND</w:t>
      </w:r>
      <w:r w:rsidR="0018442E" w:rsidRPr="00ED5F2B">
        <w:rPr>
          <w:rFonts w:ascii="Times New Roman" w:hAnsi="Times New Roman" w:cs="Times New Roman"/>
          <w:b/>
          <w:sz w:val="20"/>
          <w:szCs w:val="20"/>
        </w:rPr>
        <w:t xml:space="preserve"> </w:t>
      </w:r>
    </w:p>
    <w:p w:rsidR="0018442E" w:rsidRPr="00ED5F2B" w:rsidRDefault="0018442E" w:rsidP="00946458">
      <w:pPr>
        <w:jc w:val="both"/>
        <w:rPr>
          <w:rFonts w:ascii="Times New Roman" w:hAnsi="Times New Roman" w:cs="Times New Roman"/>
          <w:sz w:val="20"/>
          <w:szCs w:val="20"/>
        </w:rPr>
      </w:pPr>
      <w:r w:rsidRPr="00ED5F2B">
        <w:rPr>
          <w:rFonts w:ascii="Times New Roman" w:hAnsi="Times New Roman" w:cs="Times New Roman"/>
          <w:sz w:val="20"/>
          <w:szCs w:val="20"/>
        </w:rPr>
        <w:t xml:space="preserve">Pheromone producing glands are exocrine glands in general (14).  Location and structure of the pheromone gland varies among insect orders. Pheromone producing glands in insect differs in both location and morphology. The cells that are modified for the secretion of pheromone are ectodermal cell (15). It can be a simple unicellular gland distributed over the integument or a complex multi-cellular pheromone producing tissue located on antenna, abdomen, legs and thorax (16). Contrast to the hormone producing glands pheromone producing glands are ductless gland or connected to tubules that leads the pheromone compounds to the exterior (14). Only one type of glandular cells is found to be associated with pheromone secretion in majority of the studies in </w:t>
      </w:r>
      <w:proofErr w:type="spellStart"/>
      <w:r w:rsidRPr="00ED5F2B">
        <w:rPr>
          <w:rFonts w:ascii="Times New Roman" w:hAnsi="Times New Roman" w:cs="Times New Roman"/>
          <w:sz w:val="20"/>
          <w:szCs w:val="20"/>
        </w:rPr>
        <w:t>lepidopteran</w:t>
      </w:r>
      <w:proofErr w:type="spellEnd"/>
      <w:r w:rsidRPr="00ED5F2B">
        <w:rPr>
          <w:rFonts w:ascii="Times New Roman" w:hAnsi="Times New Roman" w:cs="Times New Roman"/>
          <w:sz w:val="20"/>
          <w:szCs w:val="20"/>
        </w:rPr>
        <w:t xml:space="preserve"> pheromone gland (17). Exception was found in the study of </w:t>
      </w:r>
      <w:proofErr w:type="spellStart"/>
      <w:r w:rsidRPr="00ED5F2B">
        <w:rPr>
          <w:rFonts w:ascii="Times New Roman" w:hAnsi="Times New Roman" w:cs="Times New Roman"/>
          <w:sz w:val="20"/>
          <w:szCs w:val="20"/>
        </w:rPr>
        <w:t>Hallberg</w:t>
      </w:r>
      <w:proofErr w:type="spellEnd"/>
      <w:r w:rsidRPr="00ED5F2B">
        <w:rPr>
          <w:rFonts w:ascii="Times New Roman" w:hAnsi="Times New Roman" w:cs="Times New Roman"/>
          <w:sz w:val="20"/>
          <w:szCs w:val="20"/>
        </w:rPr>
        <w:t xml:space="preserve"> and </w:t>
      </w:r>
      <w:proofErr w:type="spellStart"/>
      <w:r w:rsidRPr="00ED5F2B">
        <w:rPr>
          <w:rFonts w:ascii="Times New Roman" w:hAnsi="Times New Roman" w:cs="Times New Roman"/>
          <w:sz w:val="20"/>
          <w:szCs w:val="20"/>
        </w:rPr>
        <w:t>Subchev</w:t>
      </w:r>
      <w:proofErr w:type="spellEnd"/>
      <w:r w:rsidRPr="00ED5F2B">
        <w:rPr>
          <w:rFonts w:ascii="Times New Roman" w:hAnsi="Times New Roman" w:cs="Times New Roman"/>
          <w:sz w:val="20"/>
          <w:szCs w:val="20"/>
        </w:rPr>
        <w:t xml:space="preserve"> (1996) in </w:t>
      </w:r>
      <w:proofErr w:type="spellStart"/>
      <w:r w:rsidRPr="00ED5F2B">
        <w:rPr>
          <w:rFonts w:ascii="Times New Roman" w:hAnsi="Times New Roman" w:cs="Times New Roman"/>
          <w:i/>
          <w:sz w:val="20"/>
          <w:szCs w:val="20"/>
        </w:rPr>
        <w:t>Theresimima</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ampelophaga</w:t>
      </w:r>
      <w:proofErr w:type="spellEnd"/>
      <w:r w:rsidRPr="00ED5F2B">
        <w:rPr>
          <w:rFonts w:ascii="Times New Roman" w:hAnsi="Times New Roman" w:cs="Times New Roman"/>
          <w:sz w:val="20"/>
          <w:szCs w:val="20"/>
        </w:rPr>
        <w:t xml:space="preserve"> with two cell types in pheromone gland viz. gland cells and wrapping cells (18). Conner et.al 1980 identified some intriguing characteristics of the sex pheromone gland of the </w:t>
      </w:r>
      <w:proofErr w:type="spellStart"/>
      <w:r w:rsidRPr="00ED5F2B">
        <w:rPr>
          <w:rFonts w:ascii="Times New Roman" w:hAnsi="Times New Roman" w:cs="Times New Roman"/>
          <w:sz w:val="20"/>
          <w:szCs w:val="20"/>
        </w:rPr>
        <w:t>Arctiid</w:t>
      </w:r>
      <w:proofErr w:type="spellEnd"/>
      <w:r w:rsidRPr="00ED5F2B">
        <w:rPr>
          <w:rFonts w:ascii="Times New Roman" w:hAnsi="Times New Roman" w:cs="Times New Roman"/>
          <w:sz w:val="20"/>
          <w:szCs w:val="20"/>
        </w:rPr>
        <w:t xml:space="preserve"> Moth (</w:t>
      </w:r>
      <w:proofErr w:type="spellStart"/>
      <w:r w:rsidRPr="00ED5F2B">
        <w:rPr>
          <w:rFonts w:ascii="Times New Roman" w:hAnsi="Times New Roman" w:cs="Times New Roman"/>
          <w:i/>
          <w:sz w:val="20"/>
          <w:szCs w:val="20"/>
        </w:rPr>
        <w:t>Utetheisa</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ornatrix</w:t>
      </w:r>
      <w:proofErr w:type="spellEnd"/>
      <w:r w:rsidRPr="00ED5F2B">
        <w:rPr>
          <w:rFonts w:ascii="Times New Roman" w:hAnsi="Times New Roman" w:cs="Times New Roman"/>
          <w:sz w:val="20"/>
          <w:szCs w:val="20"/>
        </w:rPr>
        <w:t xml:space="preserve">). He proposed the gland to be covered with only glandular epithelium and to be partially compressible due to presence of spiny projections </w:t>
      </w:r>
      <w:proofErr w:type="gramStart"/>
      <w:r w:rsidRPr="00ED5F2B">
        <w:rPr>
          <w:rFonts w:ascii="Times New Roman" w:hAnsi="Times New Roman" w:cs="Times New Roman"/>
          <w:sz w:val="20"/>
          <w:szCs w:val="20"/>
        </w:rPr>
        <w:t>internally(</w:t>
      </w:r>
      <w:proofErr w:type="gramEnd"/>
      <w:r w:rsidRPr="00ED5F2B">
        <w:rPr>
          <w:rFonts w:ascii="Times New Roman" w:hAnsi="Times New Roman" w:cs="Times New Roman"/>
          <w:sz w:val="20"/>
          <w:szCs w:val="20"/>
        </w:rPr>
        <w:t xml:space="preserve">19). Such </w:t>
      </w:r>
      <w:proofErr w:type="spellStart"/>
      <w:r w:rsidRPr="00ED5F2B">
        <w:rPr>
          <w:rFonts w:ascii="Times New Roman" w:hAnsi="Times New Roman" w:cs="Times New Roman"/>
          <w:sz w:val="20"/>
          <w:szCs w:val="20"/>
        </w:rPr>
        <w:t>cuticular</w:t>
      </w:r>
      <w:proofErr w:type="spellEnd"/>
      <w:r w:rsidRPr="00ED5F2B">
        <w:rPr>
          <w:rFonts w:ascii="Times New Roman" w:hAnsi="Times New Roman" w:cs="Times New Roman"/>
          <w:sz w:val="20"/>
          <w:szCs w:val="20"/>
        </w:rPr>
        <w:t xml:space="preserve"> projections found in pheromone glands can be eversible or non-eversible which prevents extra evaporation of pheromone by retracting the gland and by preventing collapse of the gland (16). </w:t>
      </w:r>
    </w:p>
    <w:p w:rsidR="0018442E" w:rsidRPr="00ED5F2B" w:rsidRDefault="0018442E" w:rsidP="00527A62">
      <w:pPr>
        <w:jc w:val="center"/>
        <w:rPr>
          <w:rFonts w:ascii="Times New Roman" w:hAnsi="Times New Roman" w:cs="Times New Roman"/>
          <w:b/>
          <w:sz w:val="20"/>
          <w:szCs w:val="20"/>
        </w:rPr>
      </w:pPr>
      <w:r w:rsidRPr="00ED5F2B">
        <w:rPr>
          <w:rFonts w:ascii="Times New Roman" w:hAnsi="Times New Roman" w:cs="Times New Roman"/>
          <w:b/>
          <w:sz w:val="20"/>
          <w:szCs w:val="20"/>
        </w:rPr>
        <w:t>Table 1: Location of pheromone gland in different insect orders.</w:t>
      </w:r>
    </w:p>
    <w:tbl>
      <w:tblPr>
        <w:tblStyle w:val="TableGrid"/>
        <w:tblW w:w="11783" w:type="dxa"/>
        <w:jc w:val="center"/>
        <w:tblLook w:val="04A0" w:firstRow="1" w:lastRow="0" w:firstColumn="1" w:lastColumn="0" w:noHBand="0" w:noVBand="1"/>
      </w:tblPr>
      <w:tblGrid>
        <w:gridCol w:w="918"/>
        <w:gridCol w:w="2812"/>
        <w:gridCol w:w="1473"/>
        <w:gridCol w:w="1523"/>
        <w:gridCol w:w="1290"/>
        <w:gridCol w:w="1908"/>
        <w:gridCol w:w="1859"/>
      </w:tblGrid>
      <w:tr w:rsidR="0018442E" w:rsidRPr="00ED5F2B" w:rsidTr="00847C5A">
        <w:trPr>
          <w:jc w:val="center"/>
        </w:trPr>
        <w:tc>
          <w:tcPr>
            <w:tcW w:w="918" w:type="dxa"/>
          </w:tcPr>
          <w:p w:rsidR="0018442E" w:rsidRPr="00ED5F2B" w:rsidRDefault="0018442E"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Sl</w:t>
            </w:r>
            <w:proofErr w:type="spellEnd"/>
            <w:r w:rsidRPr="00ED5F2B">
              <w:rPr>
                <w:rFonts w:ascii="Times New Roman" w:hAnsi="Times New Roman" w:cs="Times New Roman"/>
                <w:sz w:val="20"/>
                <w:szCs w:val="20"/>
              </w:rPr>
              <w:t xml:space="preserve"> No.</w:t>
            </w:r>
          </w:p>
        </w:tc>
        <w:tc>
          <w:tcPr>
            <w:tcW w:w="2812"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Insect species</w:t>
            </w:r>
          </w:p>
        </w:tc>
        <w:tc>
          <w:tcPr>
            <w:tcW w:w="147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Pheromone type</w:t>
            </w:r>
          </w:p>
        </w:tc>
        <w:tc>
          <w:tcPr>
            <w:tcW w:w="152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Order</w:t>
            </w:r>
          </w:p>
        </w:tc>
        <w:tc>
          <w:tcPr>
            <w:tcW w:w="1290"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Gender</w:t>
            </w:r>
          </w:p>
        </w:tc>
        <w:tc>
          <w:tcPr>
            <w:tcW w:w="190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 xml:space="preserve">Location of the gland </w:t>
            </w:r>
          </w:p>
        </w:tc>
        <w:tc>
          <w:tcPr>
            <w:tcW w:w="1859"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Reference</w:t>
            </w:r>
          </w:p>
        </w:tc>
      </w:tr>
      <w:tr w:rsidR="0018442E" w:rsidRPr="00ED5F2B" w:rsidTr="00847C5A">
        <w:trPr>
          <w:jc w:val="center"/>
        </w:trPr>
        <w:tc>
          <w:tcPr>
            <w:tcW w:w="91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3.</w:t>
            </w:r>
          </w:p>
        </w:tc>
        <w:tc>
          <w:tcPr>
            <w:tcW w:w="2812"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Aphids</w:t>
            </w:r>
          </w:p>
        </w:tc>
        <w:tc>
          <w:tcPr>
            <w:tcW w:w="147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 xml:space="preserve">Alarm </w:t>
            </w:r>
          </w:p>
        </w:tc>
        <w:tc>
          <w:tcPr>
            <w:tcW w:w="1523" w:type="dxa"/>
          </w:tcPr>
          <w:p w:rsidR="0018442E" w:rsidRPr="00ED5F2B" w:rsidRDefault="0018442E"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Hemiptera</w:t>
            </w:r>
            <w:proofErr w:type="spellEnd"/>
          </w:p>
        </w:tc>
        <w:tc>
          <w:tcPr>
            <w:tcW w:w="1290"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w:t>
            </w:r>
          </w:p>
        </w:tc>
        <w:tc>
          <w:tcPr>
            <w:tcW w:w="1908" w:type="dxa"/>
          </w:tcPr>
          <w:p w:rsidR="0018442E" w:rsidRPr="00ED5F2B" w:rsidRDefault="0018442E"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Cornicles</w:t>
            </w:r>
            <w:proofErr w:type="spellEnd"/>
          </w:p>
        </w:tc>
        <w:tc>
          <w:tcPr>
            <w:tcW w:w="1859"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(20)</w:t>
            </w:r>
          </w:p>
        </w:tc>
      </w:tr>
      <w:tr w:rsidR="0018442E" w:rsidRPr="00ED5F2B" w:rsidTr="00847C5A">
        <w:trPr>
          <w:jc w:val="center"/>
        </w:trPr>
        <w:tc>
          <w:tcPr>
            <w:tcW w:w="91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4.</w:t>
            </w:r>
          </w:p>
        </w:tc>
        <w:tc>
          <w:tcPr>
            <w:tcW w:w="2812"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Ips</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paraconfusus</w:t>
            </w:r>
            <w:proofErr w:type="spellEnd"/>
          </w:p>
        </w:tc>
        <w:tc>
          <w:tcPr>
            <w:tcW w:w="147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Aggregation</w:t>
            </w:r>
          </w:p>
        </w:tc>
        <w:tc>
          <w:tcPr>
            <w:tcW w:w="1523" w:type="dxa"/>
          </w:tcPr>
          <w:p w:rsidR="0018442E" w:rsidRPr="00ED5F2B" w:rsidRDefault="0018442E"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Coleoptera</w:t>
            </w:r>
            <w:proofErr w:type="spellEnd"/>
          </w:p>
        </w:tc>
        <w:tc>
          <w:tcPr>
            <w:tcW w:w="1290" w:type="dxa"/>
          </w:tcPr>
          <w:p w:rsidR="0018442E" w:rsidRPr="00ED5F2B" w:rsidRDefault="0018442E" w:rsidP="00946458">
            <w:pPr>
              <w:spacing w:after="200" w:line="276" w:lineRule="auto"/>
              <w:jc w:val="both"/>
              <w:rPr>
                <w:rFonts w:ascii="Times New Roman" w:hAnsi="Times New Roman" w:cs="Times New Roman"/>
                <w:sz w:val="20"/>
                <w:szCs w:val="20"/>
              </w:rPr>
            </w:pPr>
          </w:p>
        </w:tc>
        <w:tc>
          <w:tcPr>
            <w:tcW w:w="1908" w:type="dxa"/>
          </w:tcPr>
          <w:p w:rsidR="0018442E" w:rsidRPr="00ED5F2B" w:rsidRDefault="0018442E"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midgut</w:t>
            </w:r>
            <w:proofErr w:type="spellEnd"/>
          </w:p>
        </w:tc>
        <w:tc>
          <w:tcPr>
            <w:tcW w:w="1859"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(21)</w:t>
            </w:r>
          </w:p>
        </w:tc>
      </w:tr>
      <w:tr w:rsidR="0018442E" w:rsidRPr="00ED5F2B" w:rsidTr="00847C5A">
        <w:trPr>
          <w:jc w:val="center"/>
        </w:trPr>
        <w:tc>
          <w:tcPr>
            <w:tcW w:w="91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5.</w:t>
            </w:r>
          </w:p>
        </w:tc>
        <w:tc>
          <w:tcPr>
            <w:tcW w:w="2812"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Bombyx</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mori</w:t>
            </w:r>
            <w:proofErr w:type="spellEnd"/>
          </w:p>
        </w:tc>
        <w:tc>
          <w:tcPr>
            <w:tcW w:w="147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Sex attractant</w:t>
            </w:r>
          </w:p>
        </w:tc>
        <w:tc>
          <w:tcPr>
            <w:tcW w:w="152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Lepidoptera</w:t>
            </w:r>
          </w:p>
        </w:tc>
        <w:tc>
          <w:tcPr>
            <w:tcW w:w="1290"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Female</w:t>
            </w:r>
          </w:p>
        </w:tc>
        <w:tc>
          <w:tcPr>
            <w:tcW w:w="190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Lateral glands of last abdominal segments</w:t>
            </w:r>
          </w:p>
        </w:tc>
        <w:tc>
          <w:tcPr>
            <w:tcW w:w="1859"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(5)</w:t>
            </w:r>
          </w:p>
        </w:tc>
      </w:tr>
      <w:tr w:rsidR="0018442E" w:rsidRPr="00ED5F2B" w:rsidTr="00847C5A">
        <w:trPr>
          <w:jc w:val="center"/>
        </w:trPr>
        <w:tc>
          <w:tcPr>
            <w:tcW w:w="91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6.</w:t>
            </w:r>
          </w:p>
        </w:tc>
        <w:tc>
          <w:tcPr>
            <w:tcW w:w="2812"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Tenebrio</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molitor</w:t>
            </w:r>
            <w:proofErr w:type="spellEnd"/>
          </w:p>
        </w:tc>
        <w:tc>
          <w:tcPr>
            <w:tcW w:w="147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Sex attractant</w:t>
            </w:r>
          </w:p>
        </w:tc>
        <w:tc>
          <w:tcPr>
            <w:tcW w:w="1523" w:type="dxa"/>
          </w:tcPr>
          <w:p w:rsidR="0018442E" w:rsidRPr="00ED5F2B" w:rsidRDefault="0018442E"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Coleoptera</w:t>
            </w:r>
            <w:proofErr w:type="spellEnd"/>
          </w:p>
        </w:tc>
        <w:tc>
          <w:tcPr>
            <w:tcW w:w="1290"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Male and Female</w:t>
            </w:r>
          </w:p>
        </w:tc>
        <w:tc>
          <w:tcPr>
            <w:tcW w:w="190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Last abdominal segment</w:t>
            </w:r>
          </w:p>
        </w:tc>
        <w:tc>
          <w:tcPr>
            <w:tcW w:w="1859"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(5)</w:t>
            </w:r>
          </w:p>
        </w:tc>
      </w:tr>
      <w:tr w:rsidR="0018442E" w:rsidRPr="00ED5F2B" w:rsidTr="00847C5A">
        <w:trPr>
          <w:jc w:val="center"/>
        </w:trPr>
        <w:tc>
          <w:tcPr>
            <w:tcW w:w="91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7.</w:t>
            </w:r>
          </w:p>
        </w:tc>
        <w:tc>
          <w:tcPr>
            <w:tcW w:w="2812"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Spodoptera</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frugiperda</w:t>
            </w:r>
            <w:proofErr w:type="spellEnd"/>
          </w:p>
        </w:tc>
        <w:tc>
          <w:tcPr>
            <w:tcW w:w="147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Sex attractant</w:t>
            </w:r>
          </w:p>
        </w:tc>
        <w:tc>
          <w:tcPr>
            <w:tcW w:w="152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Lepidoptera</w:t>
            </w:r>
          </w:p>
        </w:tc>
        <w:tc>
          <w:tcPr>
            <w:tcW w:w="1290"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Female</w:t>
            </w:r>
          </w:p>
        </w:tc>
        <w:tc>
          <w:tcPr>
            <w:tcW w:w="190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Last abdominal segment</w:t>
            </w:r>
          </w:p>
        </w:tc>
        <w:tc>
          <w:tcPr>
            <w:tcW w:w="1859"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(22)</w:t>
            </w:r>
          </w:p>
        </w:tc>
      </w:tr>
      <w:tr w:rsidR="0018442E" w:rsidRPr="00ED5F2B" w:rsidTr="00847C5A">
        <w:trPr>
          <w:jc w:val="center"/>
        </w:trPr>
        <w:tc>
          <w:tcPr>
            <w:tcW w:w="91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8.</w:t>
            </w:r>
          </w:p>
        </w:tc>
        <w:tc>
          <w:tcPr>
            <w:tcW w:w="2812"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Pissodes</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nemorensis</w:t>
            </w:r>
            <w:proofErr w:type="spellEnd"/>
          </w:p>
        </w:tc>
        <w:tc>
          <w:tcPr>
            <w:tcW w:w="147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Aggregation</w:t>
            </w:r>
          </w:p>
        </w:tc>
        <w:tc>
          <w:tcPr>
            <w:tcW w:w="1523" w:type="dxa"/>
          </w:tcPr>
          <w:p w:rsidR="0018442E" w:rsidRPr="00ED5F2B" w:rsidRDefault="0018442E"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Coleoptera</w:t>
            </w:r>
            <w:proofErr w:type="spellEnd"/>
          </w:p>
        </w:tc>
        <w:tc>
          <w:tcPr>
            <w:tcW w:w="1290"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Male</w:t>
            </w:r>
          </w:p>
        </w:tc>
        <w:tc>
          <w:tcPr>
            <w:tcW w:w="190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Hindgut</w:t>
            </w:r>
          </w:p>
        </w:tc>
        <w:tc>
          <w:tcPr>
            <w:tcW w:w="1859"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(7)</w:t>
            </w:r>
          </w:p>
        </w:tc>
      </w:tr>
      <w:tr w:rsidR="0018442E" w:rsidRPr="00ED5F2B" w:rsidTr="00847C5A">
        <w:trPr>
          <w:jc w:val="center"/>
        </w:trPr>
        <w:tc>
          <w:tcPr>
            <w:tcW w:w="91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9.</w:t>
            </w:r>
          </w:p>
        </w:tc>
        <w:tc>
          <w:tcPr>
            <w:tcW w:w="2812"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Solenopsis</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invicta</w:t>
            </w:r>
            <w:proofErr w:type="spellEnd"/>
          </w:p>
        </w:tc>
        <w:tc>
          <w:tcPr>
            <w:tcW w:w="147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 xml:space="preserve">Alarm </w:t>
            </w:r>
          </w:p>
        </w:tc>
        <w:tc>
          <w:tcPr>
            <w:tcW w:w="152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Hymenoptera</w:t>
            </w:r>
          </w:p>
        </w:tc>
        <w:tc>
          <w:tcPr>
            <w:tcW w:w="1290"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Female</w:t>
            </w:r>
          </w:p>
        </w:tc>
        <w:tc>
          <w:tcPr>
            <w:tcW w:w="190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Mandibles</w:t>
            </w:r>
          </w:p>
        </w:tc>
        <w:tc>
          <w:tcPr>
            <w:tcW w:w="1859"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(23)</w:t>
            </w:r>
          </w:p>
        </w:tc>
      </w:tr>
      <w:tr w:rsidR="0018442E" w:rsidRPr="00ED5F2B" w:rsidTr="00847C5A">
        <w:trPr>
          <w:jc w:val="center"/>
        </w:trPr>
        <w:tc>
          <w:tcPr>
            <w:tcW w:w="91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11.</w:t>
            </w:r>
          </w:p>
        </w:tc>
        <w:tc>
          <w:tcPr>
            <w:tcW w:w="2812"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Ceratitis</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capitara</w:t>
            </w:r>
            <w:proofErr w:type="spellEnd"/>
          </w:p>
        </w:tc>
        <w:tc>
          <w:tcPr>
            <w:tcW w:w="147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Sex attractant</w:t>
            </w:r>
          </w:p>
        </w:tc>
        <w:tc>
          <w:tcPr>
            <w:tcW w:w="1523" w:type="dxa"/>
          </w:tcPr>
          <w:p w:rsidR="0018442E" w:rsidRPr="00ED5F2B" w:rsidRDefault="0018442E"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Diptera</w:t>
            </w:r>
            <w:proofErr w:type="spellEnd"/>
          </w:p>
        </w:tc>
        <w:tc>
          <w:tcPr>
            <w:tcW w:w="1290"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Male</w:t>
            </w:r>
          </w:p>
        </w:tc>
        <w:tc>
          <w:tcPr>
            <w:tcW w:w="190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7</w:t>
            </w:r>
            <w:r w:rsidRPr="00ED5F2B">
              <w:rPr>
                <w:rFonts w:ascii="Times New Roman" w:hAnsi="Times New Roman" w:cs="Times New Roman"/>
                <w:sz w:val="20"/>
                <w:szCs w:val="20"/>
                <w:vertAlign w:val="superscript"/>
              </w:rPr>
              <w:t>th</w:t>
            </w:r>
            <w:r w:rsidRPr="00ED5F2B">
              <w:rPr>
                <w:rFonts w:ascii="Times New Roman" w:hAnsi="Times New Roman" w:cs="Times New Roman"/>
                <w:sz w:val="20"/>
                <w:szCs w:val="20"/>
              </w:rPr>
              <w:t xml:space="preserve"> abdominal segment</w:t>
            </w:r>
          </w:p>
        </w:tc>
        <w:tc>
          <w:tcPr>
            <w:tcW w:w="1859"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(24)</w:t>
            </w:r>
          </w:p>
        </w:tc>
      </w:tr>
      <w:tr w:rsidR="0018442E" w:rsidRPr="00ED5F2B" w:rsidTr="00847C5A">
        <w:trPr>
          <w:jc w:val="center"/>
        </w:trPr>
        <w:tc>
          <w:tcPr>
            <w:tcW w:w="91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12.</w:t>
            </w:r>
          </w:p>
        </w:tc>
        <w:tc>
          <w:tcPr>
            <w:tcW w:w="2812"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Batrisus</w:t>
            </w:r>
            <w:proofErr w:type="spellEnd"/>
            <w:r w:rsidRPr="00ED5F2B">
              <w:rPr>
                <w:rFonts w:ascii="Times New Roman" w:hAnsi="Times New Roman" w:cs="Times New Roman"/>
                <w:i/>
                <w:sz w:val="20"/>
                <w:szCs w:val="20"/>
              </w:rPr>
              <w:t xml:space="preserve"> sp. </w:t>
            </w:r>
          </w:p>
        </w:tc>
        <w:tc>
          <w:tcPr>
            <w:tcW w:w="147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Sex Pheromone</w:t>
            </w:r>
          </w:p>
        </w:tc>
        <w:tc>
          <w:tcPr>
            <w:tcW w:w="1523" w:type="dxa"/>
          </w:tcPr>
          <w:p w:rsidR="0018442E" w:rsidRPr="00ED5F2B" w:rsidRDefault="0018442E"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Coleoptera</w:t>
            </w:r>
            <w:proofErr w:type="spellEnd"/>
          </w:p>
        </w:tc>
        <w:tc>
          <w:tcPr>
            <w:tcW w:w="1290"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Male</w:t>
            </w:r>
          </w:p>
        </w:tc>
        <w:tc>
          <w:tcPr>
            <w:tcW w:w="190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Apical antennal segment</w:t>
            </w:r>
          </w:p>
        </w:tc>
        <w:tc>
          <w:tcPr>
            <w:tcW w:w="1859"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(25)</w:t>
            </w:r>
          </w:p>
        </w:tc>
      </w:tr>
      <w:tr w:rsidR="0018442E" w:rsidRPr="00ED5F2B" w:rsidTr="00847C5A">
        <w:trPr>
          <w:jc w:val="center"/>
        </w:trPr>
        <w:tc>
          <w:tcPr>
            <w:tcW w:w="91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13.</w:t>
            </w:r>
          </w:p>
        </w:tc>
        <w:tc>
          <w:tcPr>
            <w:tcW w:w="2812"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Poecilocerus</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pictus</w:t>
            </w:r>
            <w:proofErr w:type="spellEnd"/>
            <w:r w:rsidRPr="00ED5F2B">
              <w:rPr>
                <w:rFonts w:ascii="Times New Roman" w:hAnsi="Times New Roman" w:cs="Times New Roman"/>
                <w:i/>
                <w:sz w:val="20"/>
                <w:szCs w:val="20"/>
              </w:rPr>
              <w:t>,</w:t>
            </w:r>
          </w:p>
        </w:tc>
        <w:tc>
          <w:tcPr>
            <w:tcW w:w="147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Sex Pheromone</w:t>
            </w:r>
          </w:p>
        </w:tc>
        <w:tc>
          <w:tcPr>
            <w:tcW w:w="1523" w:type="dxa"/>
          </w:tcPr>
          <w:p w:rsidR="0018442E" w:rsidRPr="00ED5F2B" w:rsidRDefault="0018442E"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Orthoptera</w:t>
            </w:r>
            <w:proofErr w:type="spellEnd"/>
          </w:p>
        </w:tc>
        <w:tc>
          <w:tcPr>
            <w:tcW w:w="1290"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Female</w:t>
            </w:r>
          </w:p>
        </w:tc>
        <w:tc>
          <w:tcPr>
            <w:tcW w:w="190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 xml:space="preserve">Between </w:t>
            </w:r>
            <w:proofErr w:type="spellStart"/>
            <w:r w:rsidRPr="00ED5F2B">
              <w:rPr>
                <w:rFonts w:ascii="Times New Roman" w:hAnsi="Times New Roman" w:cs="Times New Roman"/>
                <w:sz w:val="20"/>
                <w:szCs w:val="20"/>
              </w:rPr>
              <w:t>metathorax</w:t>
            </w:r>
            <w:proofErr w:type="spellEnd"/>
            <w:r w:rsidRPr="00ED5F2B">
              <w:rPr>
                <w:rFonts w:ascii="Times New Roman" w:hAnsi="Times New Roman" w:cs="Times New Roman"/>
                <w:sz w:val="20"/>
                <w:szCs w:val="20"/>
              </w:rPr>
              <w:t xml:space="preserve"> and 1</w:t>
            </w:r>
            <w:r w:rsidRPr="00ED5F2B">
              <w:rPr>
                <w:rFonts w:ascii="Times New Roman" w:hAnsi="Times New Roman" w:cs="Times New Roman"/>
                <w:sz w:val="20"/>
                <w:szCs w:val="20"/>
                <w:vertAlign w:val="superscript"/>
              </w:rPr>
              <w:t>st</w:t>
            </w:r>
            <w:r w:rsidRPr="00ED5F2B">
              <w:rPr>
                <w:rFonts w:ascii="Times New Roman" w:hAnsi="Times New Roman" w:cs="Times New Roman"/>
                <w:sz w:val="20"/>
                <w:szCs w:val="20"/>
              </w:rPr>
              <w:t xml:space="preserve"> abdominal segment</w:t>
            </w:r>
          </w:p>
        </w:tc>
        <w:tc>
          <w:tcPr>
            <w:tcW w:w="1859"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(26)</w:t>
            </w:r>
          </w:p>
        </w:tc>
      </w:tr>
      <w:tr w:rsidR="0018442E" w:rsidRPr="00ED5F2B" w:rsidTr="00847C5A">
        <w:trPr>
          <w:jc w:val="center"/>
        </w:trPr>
        <w:tc>
          <w:tcPr>
            <w:tcW w:w="91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14.</w:t>
            </w:r>
          </w:p>
        </w:tc>
        <w:tc>
          <w:tcPr>
            <w:tcW w:w="2812"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Semiothisis</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eleonora</w:t>
            </w:r>
            <w:proofErr w:type="spellEnd"/>
            <w:r w:rsidRPr="00ED5F2B">
              <w:rPr>
                <w:rFonts w:ascii="Times New Roman" w:hAnsi="Times New Roman" w:cs="Times New Roman"/>
                <w:i/>
                <w:sz w:val="20"/>
                <w:szCs w:val="20"/>
              </w:rPr>
              <w:t>,</w:t>
            </w:r>
          </w:p>
        </w:tc>
        <w:tc>
          <w:tcPr>
            <w:tcW w:w="147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Sex pheromone</w:t>
            </w:r>
          </w:p>
        </w:tc>
        <w:tc>
          <w:tcPr>
            <w:tcW w:w="152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Lepidoptera</w:t>
            </w:r>
          </w:p>
        </w:tc>
        <w:tc>
          <w:tcPr>
            <w:tcW w:w="1290"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Male</w:t>
            </w:r>
          </w:p>
        </w:tc>
        <w:tc>
          <w:tcPr>
            <w:tcW w:w="190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Femur and</w:t>
            </w:r>
          </w:p>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tibia of the hind leg</w:t>
            </w:r>
          </w:p>
        </w:tc>
        <w:tc>
          <w:tcPr>
            <w:tcW w:w="1859"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(16)</w:t>
            </w:r>
          </w:p>
        </w:tc>
      </w:tr>
      <w:tr w:rsidR="0018442E" w:rsidRPr="00ED5F2B" w:rsidTr="00847C5A">
        <w:trPr>
          <w:jc w:val="center"/>
        </w:trPr>
        <w:tc>
          <w:tcPr>
            <w:tcW w:w="91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lastRenderedPageBreak/>
              <w:t>15.</w:t>
            </w:r>
          </w:p>
        </w:tc>
        <w:tc>
          <w:tcPr>
            <w:tcW w:w="2812"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Thrips</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validus</w:t>
            </w:r>
            <w:proofErr w:type="spellEnd"/>
            <w:r w:rsidRPr="00ED5F2B">
              <w:rPr>
                <w:rFonts w:ascii="Times New Roman" w:hAnsi="Times New Roman" w:cs="Times New Roman"/>
                <w:i/>
                <w:sz w:val="20"/>
                <w:szCs w:val="20"/>
              </w:rPr>
              <w:t>,</w:t>
            </w:r>
          </w:p>
        </w:tc>
        <w:tc>
          <w:tcPr>
            <w:tcW w:w="147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Attractant and aphrodisiac</w:t>
            </w:r>
          </w:p>
        </w:tc>
        <w:tc>
          <w:tcPr>
            <w:tcW w:w="1523" w:type="dxa"/>
          </w:tcPr>
          <w:p w:rsidR="0018442E" w:rsidRPr="00ED5F2B" w:rsidRDefault="0018442E"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Thysanoptera</w:t>
            </w:r>
            <w:proofErr w:type="spellEnd"/>
          </w:p>
        </w:tc>
        <w:tc>
          <w:tcPr>
            <w:tcW w:w="1290"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Male</w:t>
            </w:r>
          </w:p>
        </w:tc>
        <w:tc>
          <w:tcPr>
            <w:tcW w:w="190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Abdominal segment III-VIII</w:t>
            </w:r>
          </w:p>
        </w:tc>
        <w:tc>
          <w:tcPr>
            <w:tcW w:w="1859"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(27)</w:t>
            </w:r>
          </w:p>
        </w:tc>
      </w:tr>
      <w:tr w:rsidR="0018442E" w:rsidRPr="00ED5F2B" w:rsidTr="00847C5A">
        <w:trPr>
          <w:jc w:val="center"/>
        </w:trPr>
        <w:tc>
          <w:tcPr>
            <w:tcW w:w="91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16.</w:t>
            </w:r>
          </w:p>
        </w:tc>
        <w:tc>
          <w:tcPr>
            <w:tcW w:w="2812"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Hodotermes</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mossamhicus</w:t>
            </w:r>
            <w:proofErr w:type="spellEnd"/>
          </w:p>
        </w:tc>
        <w:tc>
          <w:tcPr>
            <w:tcW w:w="147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Sex attractant</w:t>
            </w:r>
          </w:p>
        </w:tc>
        <w:tc>
          <w:tcPr>
            <w:tcW w:w="1523" w:type="dxa"/>
          </w:tcPr>
          <w:p w:rsidR="0018442E" w:rsidRPr="00ED5F2B" w:rsidRDefault="0018442E"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Isoptera</w:t>
            </w:r>
            <w:proofErr w:type="spellEnd"/>
          </w:p>
        </w:tc>
        <w:tc>
          <w:tcPr>
            <w:tcW w:w="1290"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Male</w:t>
            </w:r>
          </w:p>
        </w:tc>
        <w:tc>
          <w:tcPr>
            <w:tcW w:w="190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Sternal gland</w:t>
            </w:r>
          </w:p>
        </w:tc>
        <w:tc>
          <w:tcPr>
            <w:tcW w:w="1859"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(28)</w:t>
            </w:r>
          </w:p>
        </w:tc>
      </w:tr>
      <w:tr w:rsidR="0018442E" w:rsidRPr="00ED5F2B" w:rsidTr="00847C5A">
        <w:trPr>
          <w:jc w:val="center"/>
        </w:trPr>
        <w:tc>
          <w:tcPr>
            <w:tcW w:w="91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17.</w:t>
            </w:r>
          </w:p>
        </w:tc>
        <w:tc>
          <w:tcPr>
            <w:tcW w:w="2812"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Apis</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mellifera</w:t>
            </w:r>
            <w:proofErr w:type="spellEnd"/>
          </w:p>
        </w:tc>
        <w:tc>
          <w:tcPr>
            <w:tcW w:w="147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Queen pheromone</w:t>
            </w:r>
          </w:p>
        </w:tc>
        <w:tc>
          <w:tcPr>
            <w:tcW w:w="1523"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Hymenoptera</w:t>
            </w:r>
          </w:p>
        </w:tc>
        <w:tc>
          <w:tcPr>
            <w:tcW w:w="1290"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Female</w:t>
            </w:r>
          </w:p>
        </w:tc>
        <w:tc>
          <w:tcPr>
            <w:tcW w:w="190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Mandibular gland</w:t>
            </w:r>
          </w:p>
        </w:tc>
        <w:tc>
          <w:tcPr>
            <w:tcW w:w="1859"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(29)</w:t>
            </w:r>
          </w:p>
        </w:tc>
      </w:tr>
    </w:tbl>
    <w:p w:rsidR="0018442E" w:rsidRPr="00ED5F2B" w:rsidRDefault="0018442E" w:rsidP="00946458">
      <w:pPr>
        <w:jc w:val="both"/>
        <w:rPr>
          <w:rFonts w:ascii="Times New Roman" w:hAnsi="Times New Roman" w:cs="Times New Roman"/>
          <w:sz w:val="20"/>
          <w:szCs w:val="20"/>
        </w:rPr>
      </w:pPr>
    </w:p>
    <w:p w:rsidR="0018442E" w:rsidRPr="00946458" w:rsidRDefault="0018442E" w:rsidP="00946458">
      <w:pPr>
        <w:jc w:val="center"/>
        <w:rPr>
          <w:rFonts w:ascii="Times New Roman" w:hAnsi="Times New Roman" w:cs="Times New Roman"/>
          <w:b/>
          <w:sz w:val="20"/>
          <w:szCs w:val="20"/>
        </w:rPr>
      </w:pPr>
      <w:r w:rsidRPr="00946458">
        <w:rPr>
          <w:rFonts w:ascii="Times New Roman" w:hAnsi="Times New Roman" w:cs="Times New Roman"/>
          <w:b/>
          <w:sz w:val="20"/>
          <w:szCs w:val="20"/>
        </w:rPr>
        <w:t xml:space="preserve">Table2: Structure of the pheromone gland </w:t>
      </w:r>
      <w:r w:rsidR="00D826AC" w:rsidRPr="00946458">
        <w:rPr>
          <w:rFonts w:ascii="Times New Roman" w:hAnsi="Times New Roman" w:cs="Times New Roman"/>
          <w:b/>
          <w:sz w:val="20"/>
          <w:szCs w:val="20"/>
        </w:rPr>
        <w:t xml:space="preserve">in </w:t>
      </w:r>
      <w:proofErr w:type="spellStart"/>
      <w:r w:rsidR="00307D26" w:rsidRPr="00946458">
        <w:rPr>
          <w:rFonts w:ascii="Times New Roman" w:hAnsi="Times New Roman" w:cs="Times New Roman"/>
          <w:b/>
          <w:sz w:val="20"/>
          <w:szCs w:val="20"/>
        </w:rPr>
        <w:t>coleoptera</w:t>
      </w:r>
      <w:proofErr w:type="spellEnd"/>
      <w:r w:rsidR="00D826AC" w:rsidRPr="00946458">
        <w:rPr>
          <w:rFonts w:ascii="Times New Roman" w:hAnsi="Times New Roman" w:cs="Times New Roman"/>
          <w:b/>
          <w:sz w:val="20"/>
          <w:szCs w:val="20"/>
        </w:rPr>
        <w:t xml:space="preserve"> and Lepidoptera.</w:t>
      </w:r>
    </w:p>
    <w:tbl>
      <w:tblPr>
        <w:tblStyle w:val="TableGrid"/>
        <w:tblpPr w:leftFromText="180" w:rightFromText="180" w:vertAnchor="text" w:horzAnchor="margin" w:tblpXSpec="center" w:tblpY="274"/>
        <w:tblW w:w="0" w:type="auto"/>
        <w:tblLook w:val="04A0" w:firstRow="1" w:lastRow="0" w:firstColumn="1" w:lastColumn="0" w:noHBand="0" w:noVBand="1"/>
      </w:tblPr>
      <w:tblGrid>
        <w:gridCol w:w="1600"/>
        <w:gridCol w:w="1691"/>
        <w:gridCol w:w="2671"/>
        <w:gridCol w:w="1586"/>
      </w:tblGrid>
      <w:tr w:rsidR="00D826AC" w:rsidRPr="00ED5F2B" w:rsidTr="00D826AC">
        <w:tc>
          <w:tcPr>
            <w:tcW w:w="1600" w:type="dxa"/>
          </w:tcPr>
          <w:p w:rsidR="00D826AC" w:rsidRPr="00ED5F2B" w:rsidRDefault="00D826AC"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Insect Species</w:t>
            </w:r>
          </w:p>
        </w:tc>
        <w:tc>
          <w:tcPr>
            <w:tcW w:w="1691" w:type="dxa"/>
          </w:tcPr>
          <w:p w:rsidR="00D826AC" w:rsidRPr="00ED5F2B" w:rsidRDefault="00D826AC"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Order</w:t>
            </w:r>
          </w:p>
        </w:tc>
        <w:tc>
          <w:tcPr>
            <w:tcW w:w="2671" w:type="dxa"/>
          </w:tcPr>
          <w:p w:rsidR="00D826AC" w:rsidRPr="00ED5F2B" w:rsidRDefault="00D826AC"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 xml:space="preserve">Structure of the </w:t>
            </w:r>
            <w:proofErr w:type="spellStart"/>
            <w:r w:rsidRPr="00ED5F2B">
              <w:rPr>
                <w:rFonts w:ascii="Times New Roman" w:hAnsi="Times New Roman" w:cs="Times New Roman"/>
                <w:sz w:val="20"/>
                <w:szCs w:val="20"/>
              </w:rPr>
              <w:t>Cuticular</w:t>
            </w:r>
            <w:proofErr w:type="spellEnd"/>
            <w:r w:rsidRPr="00ED5F2B">
              <w:rPr>
                <w:rFonts w:ascii="Times New Roman" w:hAnsi="Times New Roman" w:cs="Times New Roman"/>
                <w:sz w:val="20"/>
                <w:szCs w:val="20"/>
              </w:rPr>
              <w:t xml:space="preserve"> surface of the gland</w:t>
            </w:r>
          </w:p>
        </w:tc>
        <w:tc>
          <w:tcPr>
            <w:tcW w:w="1586" w:type="dxa"/>
          </w:tcPr>
          <w:p w:rsidR="00D826AC" w:rsidRPr="00ED5F2B" w:rsidRDefault="00D826AC"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Reference</w:t>
            </w:r>
          </w:p>
        </w:tc>
      </w:tr>
      <w:tr w:rsidR="00D826AC" w:rsidRPr="00ED5F2B" w:rsidTr="00D826AC">
        <w:tc>
          <w:tcPr>
            <w:tcW w:w="1600" w:type="dxa"/>
          </w:tcPr>
          <w:p w:rsidR="00D826AC" w:rsidRPr="00ED5F2B" w:rsidRDefault="00D826AC"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Diabrotica</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virgifera</w:t>
            </w:r>
            <w:proofErr w:type="spellEnd"/>
          </w:p>
        </w:tc>
        <w:tc>
          <w:tcPr>
            <w:tcW w:w="1691" w:type="dxa"/>
          </w:tcPr>
          <w:p w:rsidR="00D826AC" w:rsidRPr="00ED5F2B" w:rsidRDefault="00D826AC"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Coleoptera</w:t>
            </w:r>
            <w:proofErr w:type="spellEnd"/>
          </w:p>
        </w:tc>
        <w:tc>
          <w:tcPr>
            <w:tcW w:w="2671" w:type="dxa"/>
          </w:tcPr>
          <w:p w:rsidR="00D826AC" w:rsidRPr="00ED5F2B" w:rsidRDefault="00D826AC"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 xml:space="preserve">Polygonal with </w:t>
            </w:r>
            <w:proofErr w:type="spellStart"/>
            <w:r w:rsidRPr="00ED5F2B">
              <w:rPr>
                <w:rFonts w:ascii="Times New Roman" w:hAnsi="Times New Roman" w:cs="Times New Roman"/>
                <w:sz w:val="20"/>
                <w:szCs w:val="20"/>
              </w:rPr>
              <w:t>tubercules</w:t>
            </w:r>
            <w:proofErr w:type="spellEnd"/>
          </w:p>
        </w:tc>
        <w:tc>
          <w:tcPr>
            <w:tcW w:w="1586" w:type="dxa"/>
          </w:tcPr>
          <w:p w:rsidR="00D826AC" w:rsidRPr="00ED5F2B" w:rsidRDefault="00D826AC"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(30)</w:t>
            </w:r>
          </w:p>
        </w:tc>
      </w:tr>
      <w:tr w:rsidR="00D826AC" w:rsidRPr="00ED5F2B" w:rsidTr="00D826AC">
        <w:tc>
          <w:tcPr>
            <w:tcW w:w="1600" w:type="dxa"/>
          </w:tcPr>
          <w:p w:rsidR="00D826AC" w:rsidRPr="00ED5F2B" w:rsidRDefault="00D826AC"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Samia</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cynthia</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ricini</w:t>
            </w:r>
            <w:proofErr w:type="spellEnd"/>
            <w:r w:rsidRPr="00ED5F2B">
              <w:rPr>
                <w:rFonts w:ascii="Times New Roman" w:hAnsi="Times New Roman" w:cs="Times New Roman"/>
                <w:i/>
                <w:sz w:val="20"/>
                <w:szCs w:val="20"/>
              </w:rPr>
              <w:t>,</w:t>
            </w:r>
          </w:p>
        </w:tc>
        <w:tc>
          <w:tcPr>
            <w:tcW w:w="1691" w:type="dxa"/>
          </w:tcPr>
          <w:p w:rsidR="00D826AC" w:rsidRPr="00ED5F2B" w:rsidRDefault="00D826AC"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Lepidoptera</w:t>
            </w:r>
          </w:p>
        </w:tc>
        <w:tc>
          <w:tcPr>
            <w:tcW w:w="2671" w:type="dxa"/>
          </w:tcPr>
          <w:p w:rsidR="00D826AC" w:rsidRPr="00ED5F2B" w:rsidRDefault="00D826AC"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 xml:space="preserve">Irregular </w:t>
            </w:r>
            <w:proofErr w:type="spellStart"/>
            <w:r w:rsidRPr="00ED5F2B">
              <w:rPr>
                <w:rFonts w:ascii="Times New Roman" w:hAnsi="Times New Roman" w:cs="Times New Roman"/>
                <w:sz w:val="20"/>
                <w:szCs w:val="20"/>
              </w:rPr>
              <w:t>mammiform</w:t>
            </w:r>
            <w:proofErr w:type="spellEnd"/>
            <w:r w:rsidRPr="00ED5F2B">
              <w:rPr>
                <w:rFonts w:ascii="Times New Roman" w:hAnsi="Times New Roman" w:cs="Times New Roman"/>
                <w:sz w:val="20"/>
                <w:szCs w:val="20"/>
              </w:rPr>
              <w:t xml:space="preserve"> protuberances</w:t>
            </w:r>
          </w:p>
        </w:tc>
        <w:tc>
          <w:tcPr>
            <w:tcW w:w="1586" w:type="dxa"/>
          </w:tcPr>
          <w:p w:rsidR="00D826AC" w:rsidRPr="00ED5F2B" w:rsidRDefault="00D826AC"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(31)</w:t>
            </w:r>
          </w:p>
        </w:tc>
      </w:tr>
      <w:tr w:rsidR="00D826AC" w:rsidRPr="00ED5F2B" w:rsidTr="00D826AC">
        <w:tc>
          <w:tcPr>
            <w:tcW w:w="1600" w:type="dxa"/>
          </w:tcPr>
          <w:p w:rsidR="00D826AC" w:rsidRPr="00ED5F2B" w:rsidRDefault="00D826AC"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Dermestes</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maculatus</w:t>
            </w:r>
            <w:proofErr w:type="spellEnd"/>
          </w:p>
        </w:tc>
        <w:tc>
          <w:tcPr>
            <w:tcW w:w="1691" w:type="dxa"/>
          </w:tcPr>
          <w:p w:rsidR="00D826AC" w:rsidRPr="00ED5F2B" w:rsidRDefault="00D826AC"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Coleoptera</w:t>
            </w:r>
            <w:proofErr w:type="spellEnd"/>
          </w:p>
        </w:tc>
        <w:tc>
          <w:tcPr>
            <w:tcW w:w="2671" w:type="dxa"/>
          </w:tcPr>
          <w:p w:rsidR="00D826AC" w:rsidRPr="00ED5F2B" w:rsidRDefault="00D826AC"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Semiglobular</w:t>
            </w:r>
            <w:proofErr w:type="spellEnd"/>
            <w:r w:rsidRPr="00ED5F2B">
              <w:rPr>
                <w:rFonts w:ascii="Times New Roman" w:hAnsi="Times New Roman" w:cs="Times New Roman"/>
                <w:sz w:val="20"/>
                <w:szCs w:val="20"/>
              </w:rPr>
              <w:t xml:space="preserve"> glands with secretory cells connected to </w:t>
            </w:r>
            <w:proofErr w:type="spellStart"/>
            <w:r w:rsidRPr="00ED5F2B">
              <w:rPr>
                <w:rFonts w:ascii="Times New Roman" w:hAnsi="Times New Roman" w:cs="Times New Roman"/>
                <w:sz w:val="20"/>
                <w:szCs w:val="20"/>
              </w:rPr>
              <w:t>tubuli</w:t>
            </w:r>
            <w:proofErr w:type="spellEnd"/>
            <w:r w:rsidRPr="00ED5F2B">
              <w:rPr>
                <w:rFonts w:ascii="Times New Roman" w:hAnsi="Times New Roman" w:cs="Times New Roman"/>
                <w:sz w:val="20"/>
                <w:szCs w:val="20"/>
              </w:rPr>
              <w:t xml:space="preserve"> leading to </w:t>
            </w:r>
            <w:proofErr w:type="spellStart"/>
            <w:r w:rsidRPr="00ED5F2B">
              <w:rPr>
                <w:rFonts w:ascii="Times New Roman" w:hAnsi="Times New Roman" w:cs="Times New Roman"/>
                <w:sz w:val="20"/>
                <w:szCs w:val="20"/>
              </w:rPr>
              <w:t>cribellum</w:t>
            </w:r>
            <w:proofErr w:type="spellEnd"/>
            <w:r w:rsidRPr="00ED5F2B">
              <w:rPr>
                <w:rFonts w:ascii="Times New Roman" w:hAnsi="Times New Roman" w:cs="Times New Roman"/>
                <w:sz w:val="20"/>
                <w:szCs w:val="20"/>
              </w:rPr>
              <w:t>.</w:t>
            </w:r>
          </w:p>
        </w:tc>
        <w:tc>
          <w:tcPr>
            <w:tcW w:w="1586" w:type="dxa"/>
          </w:tcPr>
          <w:p w:rsidR="00D826AC" w:rsidRPr="00ED5F2B" w:rsidRDefault="00D826AC"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(14)</w:t>
            </w:r>
          </w:p>
        </w:tc>
      </w:tr>
      <w:tr w:rsidR="00D826AC" w:rsidRPr="00ED5F2B" w:rsidTr="00D826AC">
        <w:tc>
          <w:tcPr>
            <w:tcW w:w="1600" w:type="dxa"/>
          </w:tcPr>
          <w:p w:rsidR="00D826AC" w:rsidRPr="00ED5F2B" w:rsidRDefault="00D826AC"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Lasioderma</w:t>
            </w:r>
            <w:proofErr w:type="spellEnd"/>
          </w:p>
          <w:p w:rsidR="00D826AC" w:rsidRPr="00ED5F2B" w:rsidRDefault="00D826AC"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i/>
                <w:sz w:val="20"/>
                <w:szCs w:val="20"/>
              </w:rPr>
              <w:t>serricorne</w:t>
            </w:r>
            <w:proofErr w:type="spellEnd"/>
          </w:p>
        </w:tc>
        <w:tc>
          <w:tcPr>
            <w:tcW w:w="1691" w:type="dxa"/>
          </w:tcPr>
          <w:p w:rsidR="00D826AC" w:rsidRPr="00ED5F2B" w:rsidRDefault="00D826AC"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Coleoptera</w:t>
            </w:r>
            <w:proofErr w:type="spellEnd"/>
          </w:p>
        </w:tc>
        <w:tc>
          <w:tcPr>
            <w:tcW w:w="2671" w:type="dxa"/>
          </w:tcPr>
          <w:p w:rsidR="00D826AC" w:rsidRPr="00ED5F2B" w:rsidRDefault="00D826AC"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Lobate</w:t>
            </w:r>
            <w:proofErr w:type="spellEnd"/>
            <w:r w:rsidRPr="00ED5F2B">
              <w:rPr>
                <w:rFonts w:ascii="Times New Roman" w:hAnsi="Times New Roman" w:cs="Times New Roman"/>
                <w:sz w:val="20"/>
                <w:szCs w:val="20"/>
              </w:rPr>
              <w:t xml:space="preserve"> gland </w:t>
            </w:r>
            <w:proofErr w:type="spellStart"/>
            <w:r w:rsidRPr="00ED5F2B">
              <w:rPr>
                <w:rFonts w:ascii="Times New Roman" w:hAnsi="Times New Roman" w:cs="Times New Roman"/>
                <w:sz w:val="20"/>
                <w:szCs w:val="20"/>
              </w:rPr>
              <w:t>connectec</w:t>
            </w:r>
            <w:proofErr w:type="spellEnd"/>
            <w:r w:rsidRPr="00ED5F2B">
              <w:rPr>
                <w:rFonts w:ascii="Times New Roman" w:hAnsi="Times New Roman" w:cs="Times New Roman"/>
                <w:sz w:val="20"/>
                <w:szCs w:val="20"/>
              </w:rPr>
              <w:t xml:space="preserve"> to </w:t>
            </w:r>
            <w:proofErr w:type="spellStart"/>
            <w:r w:rsidRPr="00ED5F2B">
              <w:rPr>
                <w:rFonts w:ascii="Times New Roman" w:hAnsi="Times New Roman" w:cs="Times New Roman"/>
                <w:sz w:val="20"/>
                <w:szCs w:val="20"/>
              </w:rPr>
              <w:t>tubuli</w:t>
            </w:r>
            <w:proofErr w:type="spellEnd"/>
            <w:r w:rsidRPr="00ED5F2B">
              <w:rPr>
                <w:rFonts w:ascii="Times New Roman" w:hAnsi="Times New Roman" w:cs="Times New Roman"/>
                <w:sz w:val="20"/>
                <w:szCs w:val="20"/>
              </w:rPr>
              <w:t xml:space="preserve"> and leads to </w:t>
            </w:r>
            <w:proofErr w:type="spellStart"/>
            <w:r w:rsidRPr="00ED5F2B">
              <w:rPr>
                <w:rFonts w:ascii="Times New Roman" w:hAnsi="Times New Roman" w:cs="Times New Roman"/>
                <w:sz w:val="20"/>
                <w:szCs w:val="20"/>
              </w:rPr>
              <w:t>apodeme</w:t>
            </w:r>
            <w:proofErr w:type="spellEnd"/>
            <w:r w:rsidRPr="00ED5F2B">
              <w:rPr>
                <w:rFonts w:ascii="Times New Roman" w:hAnsi="Times New Roman" w:cs="Times New Roman"/>
                <w:sz w:val="20"/>
                <w:szCs w:val="20"/>
              </w:rPr>
              <w:t>.</w:t>
            </w:r>
          </w:p>
        </w:tc>
        <w:tc>
          <w:tcPr>
            <w:tcW w:w="1586" w:type="dxa"/>
          </w:tcPr>
          <w:p w:rsidR="00D826AC" w:rsidRPr="00ED5F2B" w:rsidRDefault="00D826AC"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(14)</w:t>
            </w:r>
          </w:p>
        </w:tc>
      </w:tr>
    </w:tbl>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307D26" w:rsidRPr="00ED5F2B" w:rsidRDefault="00307D26" w:rsidP="00946458">
      <w:pPr>
        <w:jc w:val="both"/>
        <w:rPr>
          <w:rFonts w:ascii="Times New Roman" w:hAnsi="Times New Roman" w:cs="Times New Roman"/>
          <w:b/>
          <w:sz w:val="20"/>
          <w:szCs w:val="20"/>
        </w:rPr>
      </w:pPr>
    </w:p>
    <w:p w:rsidR="00307D26" w:rsidRPr="00ED5F2B" w:rsidRDefault="00307D26" w:rsidP="00946458">
      <w:pPr>
        <w:jc w:val="both"/>
        <w:rPr>
          <w:rFonts w:ascii="Times New Roman" w:hAnsi="Times New Roman" w:cs="Times New Roman"/>
          <w:b/>
          <w:sz w:val="20"/>
          <w:szCs w:val="20"/>
        </w:rPr>
      </w:pPr>
    </w:p>
    <w:p w:rsidR="00307D26" w:rsidRPr="00ED5F2B" w:rsidRDefault="00307D26" w:rsidP="00946458">
      <w:pPr>
        <w:jc w:val="both"/>
        <w:rPr>
          <w:rFonts w:ascii="Times New Roman" w:hAnsi="Times New Roman" w:cs="Times New Roman"/>
          <w:b/>
          <w:sz w:val="20"/>
          <w:szCs w:val="20"/>
        </w:rPr>
      </w:pPr>
    </w:p>
    <w:p w:rsidR="00307D26" w:rsidRPr="00ED5F2B" w:rsidRDefault="00307D26" w:rsidP="00946458">
      <w:pPr>
        <w:jc w:val="both"/>
        <w:rPr>
          <w:rFonts w:ascii="Times New Roman" w:hAnsi="Times New Roman" w:cs="Times New Roman"/>
          <w:b/>
          <w:sz w:val="20"/>
          <w:szCs w:val="20"/>
        </w:rPr>
      </w:pPr>
    </w:p>
    <w:p w:rsidR="00307D26" w:rsidRPr="00ED5F2B" w:rsidRDefault="00307D26" w:rsidP="00946458">
      <w:pPr>
        <w:jc w:val="both"/>
        <w:rPr>
          <w:rFonts w:ascii="Times New Roman" w:hAnsi="Times New Roman" w:cs="Times New Roman"/>
          <w:b/>
          <w:sz w:val="20"/>
          <w:szCs w:val="20"/>
        </w:rPr>
      </w:pPr>
    </w:p>
    <w:p w:rsidR="00307D26" w:rsidRPr="00ED5F2B" w:rsidRDefault="00307D26" w:rsidP="00946458">
      <w:pPr>
        <w:jc w:val="both"/>
        <w:rPr>
          <w:rFonts w:ascii="Times New Roman" w:hAnsi="Times New Roman" w:cs="Times New Roman"/>
          <w:b/>
          <w:sz w:val="20"/>
          <w:szCs w:val="20"/>
        </w:rPr>
      </w:pPr>
    </w:p>
    <w:p w:rsidR="00307D26" w:rsidRPr="00ED5F2B" w:rsidRDefault="00307D26" w:rsidP="00946458">
      <w:pPr>
        <w:jc w:val="both"/>
        <w:rPr>
          <w:rFonts w:ascii="Times New Roman" w:hAnsi="Times New Roman" w:cs="Times New Roman"/>
          <w:b/>
          <w:sz w:val="20"/>
          <w:szCs w:val="20"/>
        </w:rPr>
      </w:pPr>
    </w:p>
    <w:p w:rsidR="00307D26" w:rsidRPr="00ED5F2B" w:rsidRDefault="00307D26" w:rsidP="00946458">
      <w:pPr>
        <w:jc w:val="both"/>
        <w:rPr>
          <w:rFonts w:ascii="Times New Roman" w:hAnsi="Times New Roman" w:cs="Times New Roman"/>
          <w:b/>
          <w:sz w:val="20"/>
          <w:szCs w:val="20"/>
        </w:rPr>
      </w:pPr>
    </w:p>
    <w:p w:rsidR="00307D26" w:rsidRPr="00ED5F2B" w:rsidRDefault="00307D26" w:rsidP="00946458">
      <w:pPr>
        <w:jc w:val="both"/>
        <w:rPr>
          <w:rFonts w:ascii="Times New Roman" w:hAnsi="Times New Roman" w:cs="Times New Roman"/>
          <w:b/>
          <w:sz w:val="20"/>
          <w:szCs w:val="20"/>
        </w:rPr>
      </w:pPr>
    </w:p>
    <w:p w:rsidR="00307D26" w:rsidRPr="00ED5F2B" w:rsidRDefault="00307D26" w:rsidP="00946458">
      <w:pPr>
        <w:jc w:val="both"/>
        <w:rPr>
          <w:rFonts w:ascii="Times New Roman" w:hAnsi="Times New Roman" w:cs="Times New Roman"/>
          <w:b/>
          <w:sz w:val="20"/>
          <w:szCs w:val="20"/>
        </w:rPr>
      </w:pPr>
    </w:p>
    <w:p w:rsidR="0018442E" w:rsidRPr="00ED5F2B" w:rsidRDefault="00946458" w:rsidP="00946458">
      <w:pPr>
        <w:jc w:val="both"/>
        <w:rPr>
          <w:rFonts w:ascii="Times New Roman" w:hAnsi="Times New Roman" w:cs="Times New Roman"/>
          <w:b/>
          <w:sz w:val="20"/>
          <w:szCs w:val="20"/>
        </w:rPr>
      </w:pPr>
      <w:r>
        <w:rPr>
          <w:rFonts w:ascii="Times New Roman" w:hAnsi="Times New Roman" w:cs="Times New Roman"/>
          <w:b/>
          <w:sz w:val="20"/>
          <w:szCs w:val="20"/>
        </w:rPr>
        <w:t>IV. PHEROMONE BIOSYNTHESIS</w:t>
      </w:r>
    </w:p>
    <w:p w:rsidR="0018442E" w:rsidRPr="00ED5F2B" w:rsidRDefault="0018442E" w:rsidP="00946458">
      <w:pPr>
        <w:jc w:val="both"/>
        <w:rPr>
          <w:rFonts w:ascii="Times New Roman" w:hAnsi="Times New Roman" w:cs="Times New Roman"/>
          <w:sz w:val="20"/>
          <w:szCs w:val="20"/>
        </w:rPr>
      </w:pPr>
      <w:r w:rsidRPr="00ED5F2B">
        <w:rPr>
          <w:rFonts w:ascii="Times New Roman" w:hAnsi="Times New Roman" w:cs="Times New Roman"/>
          <w:sz w:val="20"/>
          <w:szCs w:val="20"/>
        </w:rPr>
        <w:t xml:space="preserve">One component pheromones are uncommon and most are blends of multiple components (insects and pheromone book). Precursors for pheromone biosynthesis can be derived from dietary intake. Hughes (1974) studied </w:t>
      </w:r>
      <w:proofErr w:type="spellStart"/>
      <w:r w:rsidRPr="00ED5F2B">
        <w:rPr>
          <w:rFonts w:ascii="Times New Roman" w:hAnsi="Times New Roman" w:cs="Times New Roman"/>
          <w:sz w:val="20"/>
          <w:szCs w:val="20"/>
        </w:rPr>
        <w:t>monoterpenoid</w:t>
      </w:r>
      <w:proofErr w:type="spellEnd"/>
      <w:r w:rsidRPr="00ED5F2B">
        <w:rPr>
          <w:rFonts w:ascii="Times New Roman" w:hAnsi="Times New Roman" w:cs="Times New Roman"/>
          <w:sz w:val="20"/>
          <w:szCs w:val="20"/>
        </w:rPr>
        <w:t xml:space="preserve"> </w:t>
      </w:r>
      <w:proofErr w:type="spellStart"/>
      <w:r w:rsidRPr="00ED5F2B">
        <w:rPr>
          <w:rFonts w:ascii="Times New Roman" w:hAnsi="Times New Roman" w:cs="Times New Roman"/>
          <w:sz w:val="20"/>
          <w:szCs w:val="20"/>
        </w:rPr>
        <w:t>myrcene</w:t>
      </w:r>
      <w:proofErr w:type="spellEnd"/>
      <w:r w:rsidRPr="00ED5F2B">
        <w:rPr>
          <w:rFonts w:ascii="Times New Roman" w:hAnsi="Times New Roman" w:cs="Times New Roman"/>
          <w:sz w:val="20"/>
          <w:szCs w:val="20"/>
        </w:rPr>
        <w:t xml:space="preserve"> as a precursor of Aggregation pheromone in </w:t>
      </w:r>
      <w:proofErr w:type="spellStart"/>
      <w:r w:rsidRPr="00ED5F2B">
        <w:rPr>
          <w:rFonts w:ascii="Times New Roman" w:hAnsi="Times New Roman" w:cs="Times New Roman"/>
          <w:i/>
          <w:sz w:val="20"/>
          <w:szCs w:val="20"/>
        </w:rPr>
        <w:t>Ips</w:t>
      </w:r>
      <w:proofErr w:type="spellEnd"/>
      <w:r w:rsidRPr="00ED5F2B">
        <w:rPr>
          <w:rFonts w:ascii="Times New Roman" w:hAnsi="Times New Roman" w:cs="Times New Roman"/>
          <w:i/>
          <w:sz w:val="20"/>
          <w:szCs w:val="20"/>
        </w:rPr>
        <w:t xml:space="preserve"> </w:t>
      </w:r>
      <w:r w:rsidRPr="00ED5F2B">
        <w:rPr>
          <w:rFonts w:ascii="Times New Roman" w:hAnsi="Times New Roman" w:cs="Times New Roman"/>
          <w:sz w:val="20"/>
          <w:szCs w:val="20"/>
        </w:rPr>
        <w:t xml:space="preserve">beetles which showed that only after exposure to </w:t>
      </w:r>
      <w:proofErr w:type="spellStart"/>
      <w:r w:rsidRPr="00ED5F2B">
        <w:rPr>
          <w:rFonts w:ascii="Times New Roman" w:hAnsi="Times New Roman" w:cs="Times New Roman"/>
          <w:sz w:val="20"/>
          <w:szCs w:val="20"/>
        </w:rPr>
        <w:t>myrcene</w:t>
      </w:r>
      <w:proofErr w:type="spellEnd"/>
      <w:r w:rsidRPr="00ED5F2B">
        <w:rPr>
          <w:rFonts w:ascii="Times New Roman" w:hAnsi="Times New Roman" w:cs="Times New Roman"/>
          <w:sz w:val="20"/>
          <w:szCs w:val="20"/>
        </w:rPr>
        <w:t xml:space="preserve"> males produced pheromone. Pheromone biosynthesis in bark beetles were found to be derivatives of their host plant precursors. For example, active components identified in </w:t>
      </w:r>
      <w:proofErr w:type="spellStart"/>
      <w:r w:rsidRPr="00ED5F2B">
        <w:rPr>
          <w:rFonts w:ascii="Times New Roman" w:hAnsi="Times New Roman" w:cs="Times New Roman"/>
          <w:sz w:val="20"/>
          <w:szCs w:val="20"/>
        </w:rPr>
        <w:t>Ips</w:t>
      </w:r>
      <w:proofErr w:type="spellEnd"/>
      <w:r w:rsidRPr="00ED5F2B">
        <w:rPr>
          <w:rFonts w:ascii="Times New Roman" w:hAnsi="Times New Roman" w:cs="Times New Roman"/>
          <w:sz w:val="20"/>
          <w:szCs w:val="20"/>
        </w:rPr>
        <w:t xml:space="preserve"> confuses pheromone viz. </w:t>
      </w:r>
      <w:proofErr w:type="spellStart"/>
      <w:r w:rsidRPr="00ED5F2B">
        <w:rPr>
          <w:rFonts w:ascii="Times New Roman" w:hAnsi="Times New Roman" w:cs="Times New Roman"/>
          <w:sz w:val="20"/>
          <w:szCs w:val="20"/>
        </w:rPr>
        <w:t>ipsenol</w:t>
      </w:r>
      <w:proofErr w:type="spellEnd"/>
      <w:r w:rsidRPr="00ED5F2B">
        <w:rPr>
          <w:rFonts w:ascii="Times New Roman" w:hAnsi="Times New Roman" w:cs="Times New Roman"/>
          <w:sz w:val="20"/>
          <w:szCs w:val="20"/>
        </w:rPr>
        <w:t xml:space="preserve">, </w:t>
      </w:r>
      <w:proofErr w:type="spellStart"/>
      <w:r w:rsidRPr="00ED5F2B">
        <w:rPr>
          <w:rFonts w:ascii="Times New Roman" w:hAnsi="Times New Roman" w:cs="Times New Roman"/>
          <w:sz w:val="20"/>
          <w:szCs w:val="20"/>
        </w:rPr>
        <w:t>ipsdienol</w:t>
      </w:r>
      <w:proofErr w:type="spellEnd"/>
      <w:r w:rsidRPr="00ED5F2B">
        <w:rPr>
          <w:rFonts w:ascii="Times New Roman" w:hAnsi="Times New Roman" w:cs="Times New Roman"/>
          <w:sz w:val="20"/>
          <w:szCs w:val="20"/>
        </w:rPr>
        <w:t xml:space="preserve">, and </w:t>
      </w:r>
      <w:proofErr w:type="spellStart"/>
      <w:r w:rsidRPr="00ED5F2B">
        <w:rPr>
          <w:rFonts w:ascii="Times New Roman" w:hAnsi="Times New Roman" w:cs="Times New Roman"/>
          <w:sz w:val="20"/>
          <w:szCs w:val="20"/>
        </w:rPr>
        <w:t>cis-verbenol</w:t>
      </w:r>
      <w:proofErr w:type="spellEnd"/>
      <w:r w:rsidRPr="00ED5F2B">
        <w:rPr>
          <w:rFonts w:ascii="Times New Roman" w:hAnsi="Times New Roman" w:cs="Times New Roman"/>
          <w:sz w:val="20"/>
          <w:szCs w:val="20"/>
        </w:rPr>
        <w:t xml:space="preserve"> were derivatives of plant </w:t>
      </w:r>
      <w:proofErr w:type="spellStart"/>
      <w:r w:rsidRPr="00ED5F2B">
        <w:rPr>
          <w:rFonts w:ascii="Times New Roman" w:hAnsi="Times New Roman" w:cs="Times New Roman"/>
          <w:sz w:val="20"/>
          <w:szCs w:val="20"/>
        </w:rPr>
        <w:t>monoterpenes</w:t>
      </w:r>
      <w:proofErr w:type="spellEnd"/>
      <w:r w:rsidRPr="00ED5F2B">
        <w:rPr>
          <w:rFonts w:ascii="Times New Roman" w:hAnsi="Times New Roman" w:cs="Times New Roman"/>
          <w:sz w:val="20"/>
          <w:szCs w:val="20"/>
        </w:rPr>
        <w:t xml:space="preserve"> (32). Although many studies earlier supported this model, however later studies were carried to challenge this model. Biochemical studies showed de novo synthesis of </w:t>
      </w:r>
      <w:proofErr w:type="spellStart"/>
      <w:r w:rsidRPr="00ED5F2B">
        <w:rPr>
          <w:rFonts w:ascii="Times New Roman" w:hAnsi="Times New Roman" w:cs="Times New Roman"/>
          <w:sz w:val="20"/>
          <w:szCs w:val="20"/>
        </w:rPr>
        <w:t>ipsenol</w:t>
      </w:r>
      <w:proofErr w:type="spellEnd"/>
      <w:r w:rsidRPr="00ED5F2B">
        <w:rPr>
          <w:rFonts w:ascii="Times New Roman" w:hAnsi="Times New Roman" w:cs="Times New Roman"/>
          <w:sz w:val="20"/>
          <w:szCs w:val="20"/>
        </w:rPr>
        <w:t xml:space="preserve">, </w:t>
      </w:r>
      <w:proofErr w:type="spellStart"/>
      <w:r w:rsidRPr="00ED5F2B">
        <w:rPr>
          <w:rFonts w:ascii="Times New Roman" w:hAnsi="Times New Roman" w:cs="Times New Roman"/>
          <w:sz w:val="20"/>
          <w:szCs w:val="20"/>
        </w:rPr>
        <w:t>ipsidienol</w:t>
      </w:r>
      <w:proofErr w:type="spellEnd"/>
      <w:r w:rsidRPr="00ED5F2B">
        <w:rPr>
          <w:rFonts w:ascii="Times New Roman" w:hAnsi="Times New Roman" w:cs="Times New Roman"/>
          <w:sz w:val="20"/>
          <w:szCs w:val="20"/>
        </w:rPr>
        <w:t xml:space="preserve"> and </w:t>
      </w:r>
      <w:proofErr w:type="spellStart"/>
      <w:r w:rsidRPr="00ED5F2B">
        <w:rPr>
          <w:rFonts w:ascii="Times New Roman" w:hAnsi="Times New Roman" w:cs="Times New Roman"/>
          <w:sz w:val="20"/>
          <w:szCs w:val="20"/>
        </w:rPr>
        <w:t>amitinol</w:t>
      </w:r>
      <w:proofErr w:type="spellEnd"/>
      <w:r w:rsidRPr="00ED5F2B">
        <w:rPr>
          <w:rFonts w:ascii="Times New Roman" w:hAnsi="Times New Roman" w:cs="Times New Roman"/>
          <w:sz w:val="20"/>
          <w:szCs w:val="20"/>
        </w:rPr>
        <w:t xml:space="preserve"> by incorporating (1-14C) acetate by bark beetles </w:t>
      </w:r>
      <w:proofErr w:type="spellStart"/>
      <w:r w:rsidRPr="00ED5F2B">
        <w:rPr>
          <w:rFonts w:ascii="Times New Roman" w:hAnsi="Times New Roman" w:cs="Times New Roman"/>
          <w:sz w:val="20"/>
          <w:szCs w:val="20"/>
        </w:rPr>
        <w:t>Ips</w:t>
      </w:r>
      <w:proofErr w:type="spellEnd"/>
      <w:r w:rsidRPr="00ED5F2B">
        <w:rPr>
          <w:rFonts w:ascii="Times New Roman" w:hAnsi="Times New Roman" w:cs="Times New Roman"/>
          <w:sz w:val="20"/>
          <w:szCs w:val="20"/>
        </w:rPr>
        <w:t xml:space="preserve"> </w:t>
      </w:r>
      <w:proofErr w:type="spellStart"/>
      <w:r w:rsidRPr="00ED5F2B">
        <w:rPr>
          <w:rFonts w:ascii="Times New Roman" w:hAnsi="Times New Roman" w:cs="Times New Roman"/>
          <w:sz w:val="20"/>
          <w:szCs w:val="20"/>
        </w:rPr>
        <w:t>paraconfusus</w:t>
      </w:r>
      <w:proofErr w:type="spellEnd"/>
      <w:r w:rsidRPr="00ED5F2B">
        <w:rPr>
          <w:rFonts w:ascii="Times New Roman" w:hAnsi="Times New Roman" w:cs="Times New Roman"/>
          <w:sz w:val="20"/>
          <w:szCs w:val="20"/>
        </w:rPr>
        <w:t xml:space="preserve"> and </w:t>
      </w:r>
      <w:proofErr w:type="spellStart"/>
      <w:r w:rsidRPr="00ED5F2B">
        <w:rPr>
          <w:rFonts w:ascii="Times New Roman" w:hAnsi="Times New Roman" w:cs="Times New Roman"/>
          <w:sz w:val="20"/>
          <w:szCs w:val="20"/>
        </w:rPr>
        <w:t>Ips</w:t>
      </w:r>
      <w:proofErr w:type="spellEnd"/>
      <w:r w:rsidRPr="00ED5F2B">
        <w:rPr>
          <w:rFonts w:ascii="Times New Roman" w:hAnsi="Times New Roman" w:cs="Times New Roman"/>
          <w:sz w:val="20"/>
          <w:szCs w:val="20"/>
        </w:rPr>
        <w:t xml:space="preserve"> </w:t>
      </w:r>
      <w:proofErr w:type="spellStart"/>
      <w:r w:rsidRPr="00ED5F2B">
        <w:rPr>
          <w:rFonts w:ascii="Times New Roman" w:hAnsi="Times New Roman" w:cs="Times New Roman"/>
          <w:sz w:val="20"/>
          <w:szCs w:val="20"/>
        </w:rPr>
        <w:t>pini</w:t>
      </w:r>
      <w:proofErr w:type="spellEnd"/>
      <w:r w:rsidRPr="00ED5F2B">
        <w:rPr>
          <w:rFonts w:ascii="Times New Roman" w:hAnsi="Times New Roman" w:cs="Times New Roman"/>
          <w:sz w:val="20"/>
          <w:szCs w:val="20"/>
        </w:rPr>
        <w:t xml:space="preserve"> (33). De novo synthesis of </w:t>
      </w:r>
      <w:proofErr w:type="spellStart"/>
      <w:r w:rsidRPr="00ED5F2B">
        <w:rPr>
          <w:rFonts w:ascii="Times New Roman" w:hAnsi="Times New Roman" w:cs="Times New Roman"/>
          <w:sz w:val="20"/>
          <w:szCs w:val="20"/>
        </w:rPr>
        <w:t>Frontalin</w:t>
      </w:r>
      <w:proofErr w:type="spellEnd"/>
      <w:r w:rsidRPr="00ED5F2B">
        <w:rPr>
          <w:rFonts w:ascii="Times New Roman" w:hAnsi="Times New Roman" w:cs="Times New Roman"/>
          <w:sz w:val="20"/>
          <w:szCs w:val="20"/>
        </w:rPr>
        <w:t xml:space="preserve"> by </w:t>
      </w:r>
      <w:proofErr w:type="spellStart"/>
      <w:r w:rsidRPr="00ED5F2B">
        <w:rPr>
          <w:rFonts w:ascii="Times New Roman" w:hAnsi="Times New Roman" w:cs="Times New Roman"/>
          <w:sz w:val="20"/>
          <w:szCs w:val="20"/>
        </w:rPr>
        <w:t>mevalonate</w:t>
      </w:r>
      <w:proofErr w:type="spellEnd"/>
      <w:r w:rsidRPr="00ED5F2B">
        <w:rPr>
          <w:rFonts w:ascii="Times New Roman" w:hAnsi="Times New Roman" w:cs="Times New Roman"/>
          <w:sz w:val="20"/>
          <w:szCs w:val="20"/>
        </w:rPr>
        <w:t xml:space="preserve"> pathway was reported in in </w:t>
      </w:r>
      <w:proofErr w:type="spellStart"/>
      <w:r w:rsidRPr="00ED5F2B">
        <w:rPr>
          <w:rFonts w:ascii="Times New Roman" w:hAnsi="Times New Roman" w:cs="Times New Roman"/>
          <w:sz w:val="20"/>
          <w:szCs w:val="20"/>
        </w:rPr>
        <w:t>Dendroctonus</w:t>
      </w:r>
      <w:proofErr w:type="spellEnd"/>
      <w:r w:rsidRPr="00ED5F2B">
        <w:rPr>
          <w:rFonts w:ascii="Times New Roman" w:hAnsi="Times New Roman" w:cs="Times New Roman"/>
          <w:sz w:val="20"/>
          <w:szCs w:val="20"/>
        </w:rPr>
        <w:t xml:space="preserve"> spp. (34).</w:t>
      </w:r>
    </w:p>
    <w:p w:rsidR="00307D26" w:rsidRPr="00ED5F2B" w:rsidRDefault="0018442E" w:rsidP="00946458">
      <w:pPr>
        <w:jc w:val="both"/>
        <w:rPr>
          <w:rFonts w:ascii="Times New Roman" w:hAnsi="Times New Roman" w:cs="Times New Roman"/>
          <w:sz w:val="20"/>
          <w:szCs w:val="20"/>
        </w:rPr>
      </w:pPr>
      <w:r w:rsidRPr="00ED5F2B">
        <w:rPr>
          <w:rFonts w:ascii="Times New Roman" w:hAnsi="Times New Roman" w:cs="Times New Roman"/>
          <w:sz w:val="20"/>
          <w:szCs w:val="20"/>
        </w:rPr>
        <w:t xml:space="preserve">Since </w:t>
      </w:r>
      <w:proofErr w:type="spellStart"/>
      <w:r w:rsidRPr="00ED5F2B">
        <w:rPr>
          <w:rFonts w:ascii="Times New Roman" w:hAnsi="Times New Roman" w:cs="Times New Roman"/>
          <w:sz w:val="20"/>
          <w:szCs w:val="20"/>
        </w:rPr>
        <w:t>Bjostad</w:t>
      </w:r>
      <w:proofErr w:type="spellEnd"/>
      <w:r w:rsidRPr="00ED5F2B">
        <w:rPr>
          <w:rFonts w:ascii="Times New Roman" w:hAnsi="Times New Roman" w:cs="Times New Roman"/>
          <w:sz w:val="20"/>
          <w:szCs w:val="20"/>
        </w:rPr>
        <w:t xml:space="preserve"> and </w:t>
      </w:r>
      <w:proofErr w:type="spellStart"/>
      <w:r w:rsidRPr="00ED5F2B">
        <w:rPr>
          <w:rFonts w:ascii="Times New Roman" w:hAnsi="Times New Roman" w:cs="Times New Roman"/>
          <w:sz w:val="20"/>
          <w:szCs w:val="20"/>
        </w:rPr>
        <w:t>Roelofs</w:t>
      </w:r>
      <w:proofErr w:type="spellEnd"/>
      <w:r w:rsidRPr="00ED5F2B">
        <w:rPr>
          <w:rFonts w:ascii="Times New Roman" w:hAnsi="Times New Roman" w:cs="Times New Roman"/>
          <w:sz w:val="20"/>
          <w:szCs w:val="20"/>
        </w:rPr>
        <w:t xml:space="preserve"> first described the moth sex pheromone biosynthetic pathway in 1983, a number of additional biosynthetic pathways have been discovered as modifications of fatty acid biosynthesis (35). The moth pheromones can be identified into type I, Type II and Type III based on their hydrocarbon chain structures. Type I pheromones typically consists of short unsaturated hydrocarbon chain with oxygenated functional group (Alcohol or aldehyde) linked by ester linkage (36). The type II pheromone consists of hydrocarbon chain with multiple double </w:t>
      </w:r>
      <w:r w:rsidRPr="00ED5F2B">
        <w:rPr>
          <w:rFonts w:ascii="Times New Roman" w:hAnsi="Times New Roman" w:cs="Times New Roman"/>
          <w:sz w:val="20"/>
          <w:szCs w:val="20"/>
        </w:rPr>
        <w:lastRenderedPageBreak/>
        <w:t>bonds and ether derivatives. Type III pheromones are structurally similar to Type II but with one or mo</w:t>
      </w:r>
      <w:r w:rsidR="005534E8">
        <w:rPr>
          <w:rFonts w:ascii="Times New Roman" w:hAnsi="Times New Roman" w:cs="Times New Roman"/>
          <w:sz w:val="20"/>
          <w:szCs w:val="20"/>
        </w:rPr>
        <w:t xml:space="preserve">re methyl branches. </w:t>
      </w:r>
      <w:r w:rsidRPr="00ED5F2B">
        <w:rPr>
          <w:rFonts w:ascii="Times New Roman" w:hAnsi="Times New Roman" w:cs="Times New Roman"/>
          <w:sz w:val="20"/>
          <w:szCs w:val="20"/>
        </w:rPr>
        <w:t xml:space="preserve">Approximately majority (75%) of all identified moth pheromone belong to the Type I pheromone (37). Fatty acid research techniques along with Gas chromatography coupled with Mass spectroscopy have been utilizes in identification of the biosynthetic pathway (35). </w:t>
      </w:r>
      <w:proofErr w:type="spellStart"/>
      <w:r w:rsidRPr="00ED5F2B">
        <w:rPr>
          <w:rFonts w:ascii="Times New Roman" w:hAnsi="Times New Roman" w:cs="Times New Roman"/>
          <w:sz w:val="20"/>
          <w:szCs w:val="20"/>
        </w:rPr>
        <w:t>Differenet</w:t>
      </w:r>
      <w:proofErr w:type="spellEnd"/>
      <w:r w:rsidRPr="00ED5F2B">
        <w:rPr>
          <w:rFonts w:ascii="Times New Roman" w:hAnsi="Times New Roman" w:cs="Times New Roman"/>
          <w:sz w:val="20"/>
          <w:szCs w:val="20"/>
        </w:rPr>
        <w:t xml:space="preserve"> enzymes are involved in </w:t>
      </w:r>
      <w:proofErr w:type="gramStart"/>
      <w:r w:rsidRPr="00ED5F2B">
        <w:rPr>
          <w:rFonts w:ascii="Times New Roman" w:hAnsi="Times New Roman" w:cs="Times New Roman"/>
          <w:sz w:val="20"/>
          <w:szCs w:val="20"/>
        </w:rPr>
        <w:t>a</w:t>
      </w:r>
      <w:proofErr w:type="gramEnd"/>
      <w:r w:rsidRPr="00ED5F2B">
        <w:rPr>
          <w:rFonts w:ascii="Times New Roman" w:hAnsi="Times New Roman" w:cs="Times New Roman"/>
          <w:sz w:val="20"/>
          <w:szCs w:val="20"/>
        </w:rPr>
        <w:t xml:space="preserve"> array of enzymatic reactions which follows desaturation reaction by Fatty Acid </w:t>
      </w:r>
      <w:proofErr w:type="spellStart"/>
      <w:r w:rsidRPr="00ED5F2B">
        <w:rPr>
          <w:rFonts w:ascii="Times New Roman" w:hAnsi="Times New Roman" w:cs="Times New Roman"/>
          <w:sz w:val="20"/>
          <w:szCs w:val="20"/>
        </w:rPr>
        <w:t>Desaturase</w:t>
      </w:r>
      <w:proofErr w:type="spellEnd"/>
      <w:r w:rsidRPr="00ED5F2B">
        <w:rPr>
          <w:rFonts w:ascii="Times New Roman" w:hAnsi="Times New Roman" w:cs="Times New Roman"/>
          <w:sz w:val="20"/>
          <w:szCs w:val="20"/>
        </w:rPr>
        <w:t xml:space="preserve"> (FAD), Reduction reaction by Fatty Acid </w:t>
      </w:r>
      <w:proofErr w:type="spellStart"/>
      <w:r w:rsidRPr="00ED5F2B">
        <w:rPr>
          <w:rFonts w:ascii="Times New Roman" w:hAnsi="Times New Roman" w:cs="Times New Roman"/>
          <w:sz w:val="20"/>
          <w:szCs w:val="20"/>
        </w:rPr>
        <w:t>Reductase</w:t>
      </w:r>
      <w:proofErr w:type="spellEnd"/>
      <w:r w:rsidRPr="00ED5F2B">
        <w:rPr>
          <w:rFonts w:ascii="Times New Roman" w:hAnsi="Times New Roman" w:cs="Times New Roman"/>
          <w:sz w:val="20"/>
          <w:szCs w:val="20"/>
        </w:rPr>
        <w:t xml:space="preserve">, Chain shortening and chain elongation.  </w:t>
      </w:r>
      <w:proofErr w:type="spellStart"/>
      <w:r w:rsidRPr="00ED5F2B">
        <w:rPr>
          <w:rFonts w:ascii="Times New Roman" w:hAnsi="Times New Roman" w:cs="Times New Roman"/>
          <w:sz w:val="20"/>
          <w:szCs w:val="20"/>
        </w:rPr>
        <w:t>Heliothine</w:t>
      </w:r>
      <w:proofErr w:type="spellEnd"/>
      <w:r w:rsidRPr="00ED5F2B">
        <w:rPr>
          <w:rFonts w:ascii="Times New Roman" w:hAnsi="Times New Roman" w:cs="Times New Roman"/>
          <w:sz w:val="20"/>
          <w:szCs w:val="20"/>
        </w:rPr>
        <w:t xml:space="preserve"> moths </w:t>
      </w:r>
      <w:proofErr w:type="spellStart"/>
      <w:r w:rsidRPr="00ED5F2B">
        <w:rPr>
          <w:rFonts w:ascii="Times New Roman" w:hAnsi="Times New Roman" w:cs="Times New Roman"/>
          <w:sz w:val="20"/>
          <w:szCs w:val="20"/>
        </w:rPr>
        <w:t>Helicoverpa</w:t>
      </w:r>
      <w:proofErr w:type="spellEnd"/>
      <w:r w:rsidRPr="00ED5F2B">
        <w:rPr>
          <w:rFonts w:ascii="Times New Roman" w:hAnsi="Times New Roman" w:cs="Times New Roman"/>
          <w:sz w:val="20"/>
          <w:szCs w:val="20"/>
        </w:rPr>
        <w:t xml:space="preserve"> and </w:t>
      </w:r>
      <w:proofErr w:type="spellStart"/>
      <w:r w:rsidRPr="00ED5F2B">
        <w:rPr>
          <w:rFonts w:ascii="Times New Roman" w:hAnsi="Times New Roman" w:cs="Times New Roman"/>
          <w:sz w:val="20"/>
          <w:szCs w:val="20"/>
        </w:rPr>
        <w:t>Heliothis</w:t>
      </w:r>
      <w:proofErr w:type="spellEnd"/>
      <w:r w:rsidRPr="00ED5F2B">
        <w:rPr>
          <w:rFonts w:ascii="Times New Roman" w:hAnsi="Times New Roman" w:cs="Times New Roman"/>
          <w:sz w:val="20"/>
          <w:szCs w:val="20"/>
        </w:rPr>
        <w:t xml:space="preserve"> produces Z11-16</w:t>
      </w:r>
      <w:proofErr w:type="gramStart"/>
      <w:r w:rsidRPr="00ED5F2B">
        <w:rPr>
          <w:rFonts w:ascii="Times New Roman" w:hAnsi="Times New Roman" w:cs="Times New Roman"/>
          <w:sz w:val="20"/>
          <w:szCs w:val="20"/>
        </w:rPr>
        <w:t>:Ald</w:t>
      </w:r>
      <w:proofErr w:type="gramEnd"/>
      <w:r w:rsidRPr="00ED5F2B">
        <w:rPr>
          <w:rFonts w:ascii="Times New Roman" w:hAnsi="Times New Roman" w:cs="Times New Roman"/>
          <w:sz w:val="20"/>
          <w:szCs w:val="20"/>
        </w:rPr>
        <w:t xml:space="preserve"> as major sex pheromone component. The biosynthesis steps follow desaturation of 16:C</w:t>
      </w:r>
      <w:r w:rsidRPr="00ED5F2B">
        <w:rPr>
          <w:rFonts w:ascii="Times New Roman" w:hAnsi="Times New Roman" w:cs="Times New Roman"/>
          <w:sz w:val="20"/>
          <w:szCs w:val="20"/>
          <w:vertAlign w:val="subscript"/>
        </w:rPr>
        <w:t>0</w:t>
      </w:r>
      <w:r w:rsidRPr="00ED5F2B">
        <w:rPr>
          <w:rFonts w:ascii="Times New Roman" w:hAnsi="Times New Roman" w:cs="Times New Roman"/>
          <w:sz w:val="20"/>
          <w:szCs w:val="20"/>
        </w:rPr>
        <w:t>A to Z11-16: C</w:t>
      </w:r>
      <w:r w:rsidRPr="00ED5F2B">
        <w:rPr>
          <w:rFonts w:ascii="Times New Roman" w:hAnsi="Times New Roman" w:cs="Times New Roman"/>
          <w:sz w:val="20"/>
          <w:szCs w:val="20"/>
          <w:vertAlign w:val="subscript"/>
        </w:rPr>
        <w:t>0</w:t>
      </w:r>
      <w:r w:rsidRPr="00ED5F2B">
        <w:rPr>
          <w:rFonts w:ascii="Times New Roman" w:hAnsi="Times New Roman" w:cs="Times New Roman"/>
          <w:sz w:val="20"/>
          <w:szCs w:val="20"/>
        </w:rPr>
        <w:t xml:space="preserve">A by Δ11 </w:t>
      </w:r>
      <w:proofErr w:type="spellStart"/>
      <w:r w:rsidRPr="00ED5F2B">
        <w:rPr>
          <w:rFonts w:ascii="Times New Roman" w:hAnsi="Times New Roman" w:cs="Times New Roman"/>
          <w:sz w:val="20"/>
          <w:szCs w:val="20"/>
        </w:rPr>
        <w:t>desaturase</w:t>
      </w:r>
      <w:proofErr w:type="spellEnd"/>
      <w:r w:rsidRPr="00ED5F2B">
        <w:rPr>
          <w:rFonts w:ascii="Times New Roman" w:hAnsi="Times New Roman" w:cs="Times New Roman"/>
          <w:sz w:val="20"/>
          <w:szCs w:val="20"/>
        </w:rPr>
        <w:t>. Z11-16: C</w:t>
      </w:r>
      <w:r w:rsidRPr="00ED5F2B">
        <w:rPr>
          <w:rFonts w:ascii="Times New Roman" w:hAnsi="Times New Roman" w:cs="Times New Roman"/>
          <w:sz w:val="20"/>
          <w:szCs w:val="20"/>
          <w:vertAlign w:val="subscript"/>
        </w:rPr>
        <w:t>0</w:t>
      </w:r>
      <w:r w:rsidRPr="00ED5F2B">
        <w:rPr>
          <w:rFonts w:ascii="Times New Roman" w:hAnsi="Times New Roman" w:cs="Times New Roman"/>
          <w:sz w:val="20"/>
          <w:szCs w:val="20"/>
        </w:rPr>
        <w:t>A is then converted into aldehyde Z11-16</w:t>
      </w:r>
      <w:proofErr w:type="gramStart"/>
      <w:r w:rsidRPr="00ED5F2B">
        <w:rPr>
          <w:rFonts w:ascii="Times New Roman" w:hAnsi="Times New Roman" w:cs="Times New Roman"/>
          <w:sz w:val="20"/>
          <w:szCs w:val="20"/>
        </w:rPr>
        <w:t>:Ald</w:t>
      </w:r>
      <w:proofErr w:type="gramEnd"/>
      <w:r w:rsidRPr="00ED5F2B">
        <w:rPr>
          <w:rFonts w:ascii="Times New Roman" w:hAnsi="Times New Roman" w:cs="Times New Roman"/>
          <w:sz w:val="20"/>
          <w:szCs w:val="20"/>
        </w:rPr>
        <w:t xml:space="preserve"> (38).</w:t>
      </w:r>
    </w:p>
    <w:p w:rsidR="00307D26" w:rsidRPr="00ED5F2B" w:rsidRDefault="00307D26" w:rsidP="00946458">
      <w:pPr>
        <w:jc w:val="both"/>
        <w:rPr>
          <w:rFonts w:ascii="Times New Roman" w:hAnsi="Times New Roman" w:cs="Times New Roman"/>
          <w:sz w:val="20"/>
          <w:szCs w:val="20"/>
        </w:rPr>
      </w:pPr>
    </w:p>
    <w:p w:rsidR="00307D26" w:rsidRPr="0046439D" w:rsidRDefault="00307D26" w:rsidP="00946458">
      <w:pPr>
        <w:jc w:val="both"/>
        <w:rPr>
          <w:rFonts w:ascii="Times New Roman" w:hAnsi="Times New Roman" w:cs="Times New Roman"/>
          <w:b/>
          <w:sz w:val="20"/>
          <w:szCs w:val="20"/>
        </w:rPr>
      </w:pPr>
      <w:r w:rsidRPr="0046439D">
        <w:rPr>
          <w:rFonts w:ascii="Times New Roman" w:hAnsi="Times New Roman" w:cs="Times New Roman"/>
          <w:b/>
          <w:sz w:val="20"/>
          <w:szCs w:val="20"/>
        </w:rPr>
        <w:t>T</w:t>
      </w:r>
      <w:r w:rsidR="00A72D65" w:rsidRPr="0046439D">
        <w:rPr>
          <w:rFonts w:ascii="Times New Roman" w:hAnsi="Times New Roman" w:cs="Times New Roman"/>
          <w:b/>
          <w:sz w:val="20"/>
          <w:szCs w:val="20"/>
        </w:rPr>
        <w:t xml:space="preserve">able 3: Blends of components </w:t>
      </w:r>
      <w:r w:rsidRPr="0046439D">
        <w:rPr>
          <w:rFonts w:ascii="Times New Roman" w:hAnsi="Times New Roman" w:cs="Times New Roman"/>
          <w:b/>
          <w:sz w:val="20"/>
          <w:szCs w:val="20"/>
        </w:rPr>
        <w:t xml:space="preserve">identified in </w:t>
      </w:r>
      <w:r w:rsidR="00A72D65" w:rsidRPr="0046439D">
        <w:rPr>
          <w:rFonts w:ascii="Times New Roman" w:hAnsi="Times New Roman" w:cs="Times New Roman"/>
          <w:b/>
          <w:sz w:val="20"/>
          <w:szCs w:val="20"/>
        </w:rPr>
        <w:t xml:space="preserve">pheromone of </w:t>
      </w:r>
      <w:r w:rsidRPr="0046439D">
        <w:rPr>
          <w:rFonts w:ascii="Times New Roman" w:hAnsi="Times New Roman" w:cs="Times New Roman"/>
          <w:b/>
          <w:sz w:val="20"/>
          <w:szCs w:val="20"/>
        </w:rPr>
        <w:t>some economically important Insect species.</w:t>
      </w:r>
    </w:p>
    <w:tbl>
      <w:tblPr>
        <w:tblStyle w:val="TableGrid"/>
        <w:tblW w:w="10098" w:type="dxa"/>
        <w:tblLook w:val="04A0" w:firstRow="1" w:lastRow="0" w:firstColumn="1" w:lastColumn="0" w:noHBand="0" w:noVBand="1"/>
      </w:tblPr>
      <w:tblGrid>
        <w:gridCol w:w="1915"/>
        <w:gridCol w:w="1915"/>
        <w:gridCol w:w="1915"/>
        <w:gridCol w:w="1915"/>
        <w:gridCol w:w="2438"/>
      </w:tblGrid>
      <w:tr w:rsidR="0018442E" w:rsidRPr="00ED5F2B" w:rsidTr="00847C5A">
        <w:tc>
          <w:tcPr>
            <w:tcW w:w="1915"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 xml:space="preserve">Insect name </w:t>
            </w:r>
          </w:p>
        </w:tc>
        <w:tc>
          <w:tcPr>
            <w:tcW w:w="1915"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Order</w:t>
            </w:r>
          </w:p>
        </w:tc>
        <w:tc>
          <w:tcPr>
            <w:tcW w:w="1915"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Family</w:t>
            </w:r>
          </w:p>
        </w:tc>
        <w:tc>
          <w:tcPr>
            <w:tcW w:w="1915"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 xml:space="preserve">Identified </w:t>
            </w:r>
            <w:proofErr w:type="spellStart"/>
            <w:r w:rsidRPr="00ED5F2B">
              <w:rPr>
                <w:rFonts w:ascii="Times New Roman" w:hAnsi="Times New Roman" w:cs="Times New Roman"/>
                <w:sz w:val="20"/>
                <w:szCs w:val="20"/>
              </w:rPr>
              <w:t>compunds</w:t>
            </w:r>
            <w:proofErr w:type="spellEnd"/>
          </w:p>
        </w:tc>
        <w:tc>
          <w:tcPr>
            <w:tcW w:w="243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Reference</w:t>
            </w:r>
          </w:p>
        </w:tc>
      </w:tr>
      <w:tr w:rsidR="0018442E" w:rsidRPr="00ED5F2B" w:rsidTr="00847C5A">
        <w:tc>
          <w:tcPr>
            <w:tcW w:w="1915"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Busseola</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fusca</w:t>
            </w:r>
            <w:proofErr w:type="spellEnd"/>
          </w:p>
        </w:tc>
        <w:tc>
          <w:tcPr>
            <w:tcW w:w="1915"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Lepidoptera</w:t>
            </w:r>
          </w:p>
        </w:tc>
        <w:tc>
          <w:tcPr>
            <w:tcW w:w="1915" w:type="dxa"/>
          </w:tcPr>
          <w:p w:rsidR="0018442E" w:rsidRPr="00ED5F2B" w:rsidRDefault="0018442E"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Noctuideae</w:t>
            </w:r>
            <w:proofErr w:type="spellEnd"/>
          </w:p>
        </w:tc>
        <w:tc>
          <w:tcPr>
            <w:tcW w:w="1915"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(Z)-11-tetradecen-1-yl acetate (Z11–14: Ac), (E)-11-tetradecen-1-yl acetate</w:t>
            </w:r>
          </w:p>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(E11–14: Ac), and (Z)-9-tetradecen-1-yl acetate (Z9-14: Ac), (Z)-11-hexadecen-1-yl acetate</w:t>
            </w:r>
          </w:p>
        </w:tc>
        <w:tc>
          <w:tcPr>
            <w:tcW w:w="243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(30)</w:t>
            </w:r>
          </w:p>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(40)</w:t>
            </w:r>
          </w:p>
        </w:tc>
      </w:tr>
      <w:tr w:rsidR="0018442E" w:rsidRPr="00ED5F2B" w:rsidTr="00847C5A">
        <w:tc>
          <w:tcPr>
            <w:tcW w:w="1915" w:type="dxa"/>
          </w:tcPr>
          <w:p w:rsidR="0018442E" w:rsidRPr="00ED5F2B" w:rsidRDefault="0018442E" w:rsidP="00946458">
            <w:pPr>
              <w:spacing w:after="200" w:line="276" w:lineRule="auto"/>
              <w:jc w:val="both"/>
              <w:rPr>
                <w:rFonts w:ascii="Times New Roman" w:hAnsi="Times New Roman" w:cs="Times New Roman"/>
                <w:bCs/>
                <w:sz w:val="20"/>
                <w:szCs w:val="20"/>
              </w:rPr>
            </w:pPr>
            <w:proofErr w:type="spellStart"/>
            <w:r w:rsidRPr="00ED5F2B">
              <w:rPr>
                <w:rFonts w:ascii="Times New Roman" w:hAnsi="Times New Roman" w:cs="Times New Roman"/>
                <w:bCs/>
                <w:i/>
                <w:iCs/>
                <w:sz w:val="20"/>
                <w:szCs w:val="20"/>
              </w:rPr>
              <w:t>Lymantria</w:t>
            </w:r>
            <w:proofErr w:type="spellEnd"/>
            <w:r w:rsidRPr="00ED5F2B">
              <w:rPr>
                <w:rFonts w:ascii="Times New Roman" w:hAnsi="Times New Roman" w:cs="Times New Roman"/>
                <w:bCs/>
                <w:i/>
                <w:iCs/>
                <w:sz w:val="20"/>
                <w:szCs w:val="20"/>
              </w:rPr>
              <w:t xml:space="preserve"> </w:t>
            </w:r>
            <w:proofErr w:type="spellStart"/>
            <w:r w:rsidRPr="00ED5F2B">
              <w:rPr>
                <w:rFonts w:ascii="Times New Roman" w:hAnsi="Times New Roman" w:cs="Times New Roman"/>
                <w:bCs/>
                <w:i/>
                <w:iCs/>
                <w:sz w:val="20"/>
                <w:szCs w:val="20"/>
              </w:rPr>
              <w:t>dispar</w:t>
            </w:r>
            <w:proofErr w:type="spellEnd"/>
          </w:p>
          <w:p w:rsidR="0018442E" w:rsidRPr="00ED5F2B" w:rsidRDefault="0018442E" w:rsidP="00946458">
            <w:pPr>
              <w:spacing w:after="200" w:line="276" w:lineRule="auto"/>
              <w:jc w:val="both"/>
              <w:rPr>
                <w:rFonts w:ascii="Times New Roman" w:hAnsi="Times New Roman" w:cs="Times New Roman"/>
                <w:sz w:val="20"/>
                <w:szCs w:val="20"/>
              </w:rPr>
            </w:pPr>
          </w:p>
        </w:tc>
        <w:tc>
          <w:tcPr>
            <w:tcW w:w="1915" w:type="dxa"/>
          </w:tcPr>
          <w:p w:rsidR="0018442E" w:rsidRPr="00ED5F2B" w:rsidRDefault="00294888"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Lepidoptera</w:t>
            </w:r>
          </w:p>
        </w:tc>
        <w:tc>
          <w:tcPr>
            <w:tcW w:w="1915" w:type="dxa"/>
          </w:tcPr>
          <w:p w:rsidR="0018442E" w:rsidRPr="00ED5F2B" w:rsidRDefault="00294888"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Erebidae</w:t>
            </w:r>
            <w:proofErr w:type="spellEnd"/>
          </w:p>
        </w:tc>
        <w:tc>
          <w:tcPr>
            <w:tcW w:w="1915"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2-methyl-7</w:t>
            </w:r>
            <w:r w:rsidRPr="00ED5F2B">
              <w:rPr>
                <w:rFonts w:ascii="Times New Roman" w:hAnsi="Times New Roman" w:cs="Times New Roman"/>
                <w:i/>
                <w:iCs/>
                <w:sz w:val="20"/>
                <w:szCs w:val="20"/>
              </w:rPr>
              <w:t>R</w:t>
            </w:r>
            <w:r w:rsidRPr="00ED5F2B">
              <w:rPr>
                <w:rFonts w:ascii="Times New Roman" w:hAnsi="Times New Roman" w:cs="Times New Roman"/>
                <w:sz w:val="20"/>
                <w:szCs w:val="20"/>
              </w:rPr>
              <w:t>,8</w:t>
            </w:r>
            <w:r w:rsidRPr="00ED5F2B">
              <w:rPr>
                <w:rFonts w:ascii="Times New Roman" w:hAnsi="Times New Roman" w:cs="Times New Roman"/>
                <w:i/>
                <w:iCs/>
                <w:sz w:val="20"/>
                <w:szCs w:val="20"/>
              </w:rPr>
              <w:t>S</w:t>
            </w:r>
            <w:r w:rsidRPr="00ED5F2B">
              <w:rPr>
                <w:rFonts w:ascii="Times New Roman" w:hAnsi="Times New Roman" w:cs="Times New Roman"/>
                <w:sz w:val="20"/>
                <w:szCs w:val="20"/>
              </w:rPr>
              <w:t>-epoxy-octadecane</w:t>
            </w:r>
          </w:p>
        </w:tc>
        <w:tc>
          <w:tcPr>
            <w:tcW w:w="243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(41)</w:t>
            </w:r>
          </w:p>
        </w:tc>
      </w:tr>
      <w:tr w:rsidR="0018442E" w:rsidRPr="00ED5F2B" w:rsidTr="00847C5A">
        <w:tc>
          <w:tcPr>
            <w:tcW w:w="1915"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Ips</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Confusus</w:t>
            </w:r>
            <w:proofErr w:type="spellEnd"/>
          </w:p>
        </w:tc>
        <w:tc>
          <w:tcPr>
            <w:tcW w:w="1915" w:type="dxa"/>
          </w:tcPr>
          <w:p w:rsidR="0018442E" w:rsidRPr="00ED5F2B" w:rsidRDefault="0018442E"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Coleoptera</w:t>
            </w:r>
            <w:proofErr w:type="spellEnd"/>
          </w:p>
        </w:tc>
        <w:tc>
          <w:tcPr>
            <w:tcW w:w="1915" w:type="dxa"/>
          </w:tcPr>
          <w:p w:rsidR="0018442E" w:rsidRPr="00ED5F2B" w:rsidRDefault="00294888"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Curculionidae</w:t>
            </w:r>
            <w:proofErr w:type="spellEnd"/>
          </w:p>
        </w:tc>
        <w:tc>
          <w:tcPr>
            <w:tcW w:w="1915" w:type="dxa"/>
          </w:tcPr>
          <w:p w:rsidR="0018442E" w:rsidRPr="00ED5F2B" w:rsidRDefault="0018442E"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Ipsenol</w:t>
            </w:r>
            <w:proofErr w:type="spellEnd"/>
            <w:r w:rsidRPr="00ED5F2B">
              <w:rPr>
                <w:rFonts w:ascii="Times New Roman" w:hAnsi="Times New Roman" w:cs="Times New Roman"/>
                <w:sz w:val="20"/>
                <w:szCs w:val="20"/>
              </w:rPr>
              <w:t xml:space="preserve"> (2-methyl-6-methylene-7-octen-4-ol), </w:t>
            </w:r>
            <w:proofErr w:type="spellStart"/>
            <w:r w:rsidRPr="00ED5F2B">
              <w:rPr>
                <w:rFonts w:ascii="Times New Roman" w:hAnsi="Times New Roman" w:cs="Times New Roman"/>
                <w:sz w:val="20"/>
                <w:szCs w:val="20"/>
              </w:rPr>
              <w:t>ipsdienol</w:t>
            </w:r>
            <w:proofErr w:type="spellEnd"/>
            <w:r w:rsidRPr="00ED5F2B">
              <w:rPr>
                <w:rFonts w:ascii="Times New Roman" w:hAnsi="Times New Roman" w:cs="Times New Roman"/>
                <w:sz w:val="20"/>
                <w:szCs w:val="20"/>
              </w:rPr>
              <w:t xml:space="preserve"> (2-methyl-6-methylene-2,7-octadien-4-ol, and </w:t>
            </w:r>
            <w:proofErr w:type="spellStart"/>
            <w:r w:rsidRPr="00ED5F2B">
              <w:rPr>
                <w:rFonts w:ascii="Times New Roman" w:hAnsi="Times New Roman" w:cs="Times New Roman"/>
                <w:sz w:val="20"/>
                <w:szCs w:val="20"/>
              </w:rPr>
              <w:t>cis-verbenol</w:t>
            </w:r>
            <w:proofErr w:type="spellEnd"/>
          </w:p>
        </w:tc>
        <w:tc>
          <w:tcPr>
            <w:tcW w:w="243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(32)</w:t>
            </w:r>
          </w:p>
        </w:tc>
      </w:tr>
      <w:tr w:rsidR="0018442E" w:rsidRPr="00ED5F2B" w:rsidTr="00847C5A">
        <w:tc>
          <w:tcPr>
            <w:tcW w:w="1915"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Bombyx</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mori</w:t>
            </w:r>
            <w:proofErr w:type="spellEnd"/>
          </w:p>
        </w:tc>
        <w:tc>
          <w:tcPr>
            <w:tcW w:w="1915" w:type="dxa"/>
          </w:tcPr>
          <w:p w:rsidR="0018442E" w:rsidRPr="00ED5F2B" w:rsidRDefault="00294888"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Lepidoptera</w:t>
            </w:r>
          </w:p>
        </w:tc>
        <w:tc>
          <w:tcPr>
            <w:tcW w:w="1915" w:type="dxa"/>
          </w:tcPr>
          <w:p w:rsidR="0018442E" w:rsidRPr="00ED5F2B" w:rsidRDefault="00294888"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Bombycidae</w:t>
            </w:r>
            <w:proofErr w:type="spellEnd"/>
          </w:p>
        </w:tc>
        <w:tc>
          <w:tcPr>
            <w:tcW w:w="1915"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E10, Z12-hexadecadien-1ol</w:t>
            </w:r>
          </w:p>
        </w:tc>
        <w:tc>
          <w:tcPr>
            <w:tcW w:w="243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(35)</w:t>
            </w:r>
          </w:p>
        </w:tc>
      </w:tr>
      <w:tr w:rsidR="0018442E" w:rsidRPr="00ED5F2B" w:rsidTr="00847C5A">
        <w:tc>
          <w:tcPr>
            <w:tcW w:w="1915"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Scirpophaga</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incertulas</w:t>
            </w:r>
            <w:proofErr w:type="spellEnd"/>
          </w:p>
        </w:tc>
        <w:tc>
          <w:tcPr>
            <w:tcW w:w="1915" w:type="dxa"/>
          </w:tcPr>
          <w:p w:rsidR="0018442E" w:rsidRPr="00ED5F2B" w:rsidRDefault="00294888"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Lepidoptera</w:t>
            </w:r>
          </w:p>
        </w:tc>
        <w:tc>
          <w:tcPr>
            <w:tcW w:w="1915" w:type="dxa"/>
          </w:tcPr>
          <w:p w:rsidR="0018442E" w:rsidRPr="00ED5F2B" w:rsidRDefault="00294888"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Crambidae</w:t>
            </w:r>
            <w:proofErr w:type="spellEnd"/>
          </w:p>
        </w:tc>
        <w:tc>
          <w:tcPr>
            <w:tcW w:w="1915"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 xml:space="preserve">Z9–16:Ald  </w:t>
            </w:r>
          </w:p>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 xml:space="preserve">Z11–16:Ald </w:t>
            </w:r>
          </w:p>
        </w:tc>
        <w:tc>
          <w:tcPr>
            <w:tcW w:w="243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(42)</w:t>
            </w:r>
          </w:p>
        </w:tc>
      </w:tr>
      <w:tr w:rsidR="0018442E" w:rsidRPr="00ED5F2B" w:rsidTr="00847C5A">
        <w:tc>
          <w:tcPr>
            <w:tcW w:w="1915" w:type="dxa"/>
          </w:tcPr>
          <w:p w:rsidR="0018442E" w:rsidRPr="00ED5F2B" w:rsidRDefault="0018442E"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t>Helicoverpa</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armigera</w:t>
            </w:r>
            <w:proofErr w:type="spellEnd"/>
            <w:r w:rsidRPr="00ED5F2B">
              <w:rPr>
                <w:rFonts w:ascii="Times New Roman" w:hAnsi="Times New Roman" w:cs="Times New Roman"/>
                <w:i/>
                <w:sz w:val="20"/>
                <w:szCs w:val="20"/>
              </w:rPr>
              <w:t xml:space="preserve"> </w:t>
            </w:r>
          </w:p>
          <w:p w:rsidR="0018442E" w:rsidRPr="00ED5F2B" w:rsidRDefault="0018442E" w:rsidP="00946458">
            <w:pPr>
              <w:spacing w:after="200" w:line="276" w:lineRule="auto"/>
              <w:jc w:val="both"/>
              <w:rPr>
                <w:rFonts w:ascii="Times New Roman" w:hAnsi="Times New Roman" w:cs="Times New Roman"/>
                <w:i/>
                <w:sz w:val="20"/>
                <w:szCs w:val="20"/>
              </w:rPr>
            </w:pPr>
          </w:p>
        </w:tc>
        <w:tc>
          <w:tcPr>
            <w:tcW w:w="1915" w:type="dxa"/>
          </w:tcPr>
          <w:p w:rsidR="0018442E" w:rsidRPr="00ED5F2B" w:rsidRDefault="00672125"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Lepidoptera</w:t>
            </w:r>
          </w:p>
        </w:tc>
        <w:tc>
          <w:tcPr>
            <w:tcW w:w="1915" w:type="dxa"/>
          </w:tcPr>
          <w:p w:rsidR="0018442E" w:rsidRPr="00ED5F2B" w:rsidRDefault="00672125"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Noctuidae</w:t>
            </w:r>
            <w:proofErr w:type="spellEnd"/>
          </w:p>
        </w:tc>
        <w:tc>
          <w:tcPr>
            <w:tcW w:w="1915"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 xml:space="preserve">Z11–16:Ald </w:t>
            </w:r>
          </w:p>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 xml:space="preserve">Z9–16:Ald </w:t>
            </w:r>
          </w:p>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Z7–16:Ald</w:t>
            </w:r>
          </w:p>
        </w:tc>
        <w:tc>
          <w:tcPr>
            <w:tcW w:w="2438" w:type="dxa"/>
          </w:tcPr>
          <w:p w:rsidR="0018442E" w:rsidRPr="00ED5F2B" w:rsidRDefault="0018442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(43)</w:t>
            </w:r>
          </w:p>
          <w:p w:rsidR="0018442E" w:rsidRPr="00ED5F2B" w:rsidRDefault="0018442E" w:rsidP="00946458">
            <w:pPr>
              <w:spacing w:after="200" w:line="276" w:lineRule="auto"/>
              <w:jc w:val="both"/>
              <w:rPr>
                <w:rFonts w:ascii="Times New Roman" w:hAnsi="Times New Roman" w:cs="Times New Roman"/>
                <w:sz w:val="20"/>
                <w:szCs w:val="20"/>
              </w:rPr>
            </w:pPr>
          </w:p>
        </w:tc>
      </w:tr>
      <w:tr w:rsidR="00672125" w:rsidRPr="00ED5F2B" w:rsidTr="00847C5A">
        <w:tc>
          <w:tcPr>
            <w:tcW w:w="1915" w:type="dxa"/>
          </w:tcPr>
          <w:p w:rsidR="00672125" w:rsidRPr="00ED5F2B" w:rsidRDefault="00672125" w:rsidP="00946458">
            <w:pPr>
              <w:spacing w:after="200" w:line="276" w:lineRule="auto"/>
              <w:jc w:val="both"/>
              <w:rPr>
                <w:rFonts w:ascii="Times New Roman" w:hAnsi="Times New Roman" w:cs="Times New Roman"/>
                <w:i/>
                <w:sz w:val="20"/>
                <w:szCs w:val="20"/>
              </w:rPr>
            </w:pPr>
            <w:proofErr w:type="spellStart"/>
            <w:r w:rsidRPr="00ED5F2B">
              <w:rPr>
                <w:rFonts w:ascii="Times New Roman" w:hAnsi="Times New Roman" w:cs="Times New Roman"/>
                <w:i/>
                <w:sz w:val="20"/>
                <w:szCs w:val="20"/>
              </w:rPr>
              <w:lastRenderedPageBreak/>
              <w:t>Scirpophaga</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excerpalis</w:t>
            </w:r>
            <w:proofErr w:type="spellEnd"/>
            <w:r w:rsidRPr="00ED5F2B">
              <w:rPr>
                <w:rFonts w:ascii="Times New Roman" w:hAnsi="Times New Roman" w:cs="Times New Roman"/>
                <w:i/>
                <w:sz w:val="20"/>
                <w:szCs w:val="20"/>
              </w:rPr>
              <w:t xml:space="preserve"> </w:t>
            </w:r>
          </w:p>
        </w:tc>
        <w:tc>
          <w:tcPr>
            <w:tcW w:w="1915" w:type="dxa"/>
          </w:tcPr>
          <w:p w:rsidR="00672125" w:rsidRPr="00ED5F2B" w:rsidRDefault="00672125"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Lepidoptera</w:t>
            </w:r>
          </w:p>
        </w:tc>
        <w:tc>
          <w:tcPr>
            <w:tcW w:w="1915" w:type="dxa"/>
          </w:tcPr>
          <w:p w:rsidR="00672125" w:rsidRPr="00ED5F2B" w:rsidRDefault="00672125"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Crambidae</w:t>
            </w:r>
            <w:proofErr w:type="spellEnd"/>
          </w:p>
        </w:tc>
        <w:tc>
          <w:tcPr>
            <w:tcW w:w="1915" w:type="dxa"/>
          </w:tcPr>
          <w:p w:rsidR="00672125" w:rsidRPr="00ED5F2B" w:rsidRDefault="00672125"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 xml:space="preserve">Z11–16:Ald  E11–16:Ald </w:t>
            </w:r>
          </w:p>
        </w:tc>
        <w:tc>
          <w:tcPr>
            <w:tcW w:w="2438" w:type="dxa"/>
          </w:tcPr>
          <w:p w:rsidR="00672125" w:rsidRPr="00ED5F2B" w:rsidRDefault="00672125"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(43)</w:t>
            </w:r>
          </w:p>
          <w:p w:rsidR="00672125" w:rsidRPr="00ED5F2B" w:rsidRDefault="00672125" w:rsidP="00946458">
            <w:pPr>
              <w:spacing w:after="200" w:line="276" w:lineRule="auto"/>
              <w:jc w:val="both"/>
              <w:rPr>
                <w:rFonts w:ascii="Times New Roman" w:hAnsi="Times New Roman" w:cs="Times New Roman"/>
                <w:sz w:val="20"/>
                <w:szCs w:val="20"/>
              </w:rPr>
            </w:pPr>
          </w:p>
        </w:tc>
      </w:tr>
      <w:tr w:rsidR="00672125" w:rsidRPr="00ED5F2B" w:rsidTr="00847C5A">
        <w:tc>
          <w:tcPr>
            <w:tcW w:w="1915" w:type="dxa"/>
          </w:tcPr>
          <w:p w:rsidR="00672125" w:rsidRPr="0046439D" w:rsidRDefault="00672125" w:rsidP="00946458">
            <w:pPr>
              <w:spacing w:after="200" w:line="276" w:lineRule="auto"/>
              <w:jc w:val="both"/>
              <w:rPr>
                <w:rFonts w:ascii="Times New Roman" w:hAnsi="Times New Roman" w:cs="Times New Roman"/>
                <w:i/>
                <w:sz w:val="20"/>
                <w:szCs w:val="20"/>
              </w:rPr>
            </w:pPr>
            <w:proofErr w:type="spellStart"/>
            <w:r w:rsidRPr="0046439D">
              <w:rPr>
                <w:rFonts w:ascii="Times New Roman" w:hAnsi="Times New Roman" w:cs="Times New Roman"/>
                <w:i/>
                <w:sz w:val="20"/>
                <w:szCs w:val="20"/>
              </w:rPr>
              <w:t>Spodoptera</w:t>
            </w:r>
            <w:proofErr w:type="spellEnd"/>
            <w:r w:rsidRPr="0046439D">
              <w:rPr>
                <w:rFonts w:ascii="Times New Roman" w:hAnsi="Times New Roman" w:cs="Times New Roman"/>
                <w:i/>
                <w:sz w:val="20"/>
                <w:szCs w:val="20"/>
              </w:rPr>
              <w:t xml:space="preserve"> </w:t>
            </w:r>
            <w:proofErr w:type="spellStart"/>
            <w:r w:rsidRPr="0046439D">
              <w:rPr>
                <w:rFonts w:ascii="Times New Roman" w:hAnsi="Times New Roman" w:cs="Times New Roman"/>
                <w:i/>
                <w:sz w:val="20"/>
                <w:szCs w:val="20"/>
              </w:rPr>
              <w:t>exigua</w:t>
            </w:r>
            <w:proofErr w:type="spellEnd"/>
            <w:r w:rsidRPr="0046439D">
              <w:rPr>
                <w:rFonts w:ascii="Times New Roman" w:hAnsi="Times New Roman" w:cs="Times New Roman"/>
                <w:i/>
                <w:sz w:val="20"/>
                <w:szCs w:val="20"/>
              </w:rPr>
              <w:t xml:space="preserve"> </w:t>
            </w:r>
          </w:p>
          <w:p w:rsidR="00672125" w:rsidRPr="00ED5F2B" w:rsidRDefault="00672125" w:rsidP="00946458">
            <w:pPr>
              <w:spacing w:after="200" w:line="276" w:lineRule="auto"/>
              <w:jc w:val="both"/>
              <w:rPr>
                <w:rFonts w:ascii="Times New Roman" w:hAnsi="Times New Roman" w:cs="Times New Roman"/>
                <w:sz w:val="20"/>
                <w:szCs w:val="20"/>
              </w:rPr>
            </w:pPr>
          </w:p>
        </w:tc>
        <w:tc>
          <w:tcPr>
            <w:tcW w:w="1915" w:type="dxa"/>
          </w:tcPr>
          <w:p w:rsidR="00672125" w:rsidRPr="00ED5F2B" w:rsidRDefault="009F638E"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 xml:space="preserve">Lepidoptera </w:t>
            </w:r>
          </w:p>
        </w:tc>
        <w:tc>
          <w:tcPr>
            <w:tcW w:w="1915" w:type="dxa"/>
          </w:tcPr>
          <w:p w:rsidR="00672125" w:rsidRPr="00ED5F2B" w:rsidRDefault="009F638E" w:rsidP="00946458">
            <w:pPr>
              <w:spacing w:after="200" w:line="276" w:lineRule="auto"/>
              <w:jc w:val="both"/>
              <w:rPr>
                <w:rFonts w:ascii="Times New Roman" w:hAnsi="Times New Roman" w:cs="Times New Roman"/>
                <w:sz w:val="20"/>
                <w:szCs w:val="20"/>
              </w:rPr>
            </w:pPr>
            <w:proofErr w:type="spellStart"/>
            <w:r w:rsidRPr="00ED5F2B">
              <w:rPr>
                <w:rFonts w:ascii="Times New Roman" w:hAnsi="Times New Roman" w:cs="Times New Roman"/>
                <w:sz w:val="20"/>
                <w:szCs w:val="20"/>
              </w:rPr>
              <w:t>Noctuidae</w:t>
            </w:r>
            <w:proofErr w:type="spellEnd"/>
          </w:p>
        </w:tc>
        <w:tc>
          <w:tcPr>
            <w:tcW w:w="1915" w:type="dxa"/>
          </w:tcPr>
          <w:p w:rsidR="00672125" w:rsidRPr="00ED5F2B" w:rsidRDefault="00672125"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(Z,E)-9,12-tetradecadienyl acetate, (Z)-9-tetradecenyl</w:t>
            </w:r>
          </w:p>
          <w:p w:rsidR="00672125" w:rsidRPr="00ED5F2B" w:rsidRDefault="00672125"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acetate, (Z)-11-hexadecenyl acetate,</w:t>
            </w:r>
          </w:p>
          <w:p w:rsidR="00672125" w:rsidRPr="00ED5F2B" w:rsidRDefault="00672125"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(Z,E)-9,12-tetradecadienol,</w:t>
            </w:r>
          </w:p>
          <w:p w:rsidR="00672125" w:rsidRPr="00ED5F2B" w:rsidRDefault="00672125"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(Z)-9-tetradecenol, (Z)-11-hexadecenol</w:t>
            </w:r>
          </w:p>
        </w:tc>
        <w:tc>
          <w:tcPr>
            <w:tcW w:w="2438" w:type="dxa"/>
          </w:tcPr>
          <w:p w:rsidR="00672125" w:rsidRPr="00ED5F2B" w:rsidRDefault="00672125" w:rsidP="00946458">
            <w:pPr>
              <w:spacing w:after="200" w:line="276" w:lineRule="auto"/>
              <w:jc w:val="both"/>
              <w:rPr>
                <w:rFonts w:ascii="Times New Roman" w:hAnsi="Times New Roman" w:cs="Times New Roman"/>
                <w:sz w:val="20"/>
                <w:szCs w:val="20"/>
              </w:rPr>
            </w:pPr>
            <w:r w:rsidRPr="00ED5F2B">
              <w:rPr>
                <w:rFonts w:ascii="Times New Roman" w:hAnsi="Times New Roman" w:cs="Times New Roman"/>
                <w:sz w:val="20"/>
                <w:szCs w:val="20"/>
              </w:rPr>
              <w:t>(44)</w:t>
            </w:r>
          </w:p>
        </w:tc>
      </w:tr>
    </w:tbl>
    <w:p w:rsidR="0018442E" w:rsidRPr="00ED5F2B" w:rsidRDefault="0018442E" w:rsidP="00946458">
      <w:pPr>
        <w:jc w:val="both"/>
        <w:rPr>
          <w:rFonts w:ascii="Times New Roman" w:hAnsi="Times New Roman" w:cs="Times New Roman"/>
          <w:sz w:val="20"/>
          <w:szCs w:val="20"/>
        </w:rPr>
      </w:pPr>
    </w:p>
    <w:p w:rsidR="0018442E" w:rsidRPr="00ED5F2B" w:rsidRDefault="00946458" w:rsidP="00946458">
      <w:pPr>
        <w:jc w:val="both"/>
        <w:rPr>
          <w:rFonts w:ascii="Times New Roman" w:hAnsi="Times New Roman" w:cs="Times New Roman"/>
          <w:sz w:val="20"/>
          <w:szCs w:val="20"/>
        </w:rPr>
      </w:pPr>
      <w:r>
        <w:rPr>
          <w:rFonts w:ascii="Times New Roman" w:hAnsi="Times New Roman" w:cs="Times New Roman"/>
          <w:b/>
          <w:sz w:val="20"/>
          <w:szCs w:val="20"/>
        </w:rPr>
        <w:t xml:space="preserve">V. </w:t>
      </w:r>
      <w:r w:rsidRPr="00946458">
        <w:rPr>
          <w:rFonts w:ascii="Times New Roman" w:hAnsi="Times New Roman" w:cs="Times New Roman"/>
          <w:b/>
          <w:sz w:val="20"/>
          <w:szCs w:val="20"/>
        </w:rPr>
        <w:t>PHEROMONE IN PEST MANAGEMENT</w:t>
      </w:r>
      <w:r>
        <w:rPr>
          <w:rFonts w:ascii="Times New Roman" w:hAnsi="Times New Roman" w:cs="Times New Roman"/>
          <w:sz w:val="20"/>
          <w:szCs w:val="20"/>
        </w:rPr>
        <w:t xml:space="preserve"> </w:t>
      </w:r>
    </w:p>
    <w:p w:rsidR="0018442E" w:rsidRPr="00ED5F2B" w:rsidRDefault="0018442E" w:rsidP="00946458">
      <w:pPr>
        <w:jc w:val="both"/>
        <w:rPr>
          <w:rFonts w:ascii="Times New Roman" w:hAnsi="Times New Roman" w:cs="Times New Roman"/>
          <w:sz w:val="20"/>
          <w:szCs w:val="20"/>
        </w:rPr>
      </w:pPr>
      <w:r w:rsidRPr="00ED5F2B">
        <w:rPr>
          <w:rFonts w:ascii="Times New Roman" w:hAnsi="Times New Roman" w:cs="Times New Roman"/>
          <w:sz w:val="20"/>
          <w:szCs w:val="20"/>
        </w:rPr>
        <w:t xml:space="preserve">In the western countries, agricultural, forestry, and public health sectors all use </w:t>
      </w:r>
      <w:proofErr w:type="spellStart"/>
      <w:r w:rsidRPr="00ED5F2B">
        <w:rPr>
          <w:rFonts w:ascii="Times New Roman" w:hAnsi="Times New Roman" w:cs="Times New Roman"/>
          <w:sz w:val="20"/>
          <w:szCs w:val="20"/>
        </w:rPr>
        <w:t>semiochemical</w:t>
      </w:r>
      <w:proofErr w:type="spellEnd"/>
      <w:r w:rsidRPr="00ED5F2B">
        <w:rPr>
          <w:rFonts w:ascii="Times New Roman" w:hAnsi="Times New Roman" w:cs="Times New Roman"/>
          <w:sz w:val="20"/>
          <w:szCs w:val="20"/>
        </w:rPr>
        <w:t xml:space="preserve">-based pest management technology to track and manage insect pests. Insect pheromones are most frequently used to monitor pest populations, which affects millions of acres of agricultural crops globally (45). An </w:t>
      </w:r>
      <w:r w:rsidR="004C4854" w:rsidRPr="00ED5F2B">
        <w:rPr>
          <w:rFonts w:ascii="Times New Roman" w:hAnsi="Times New Roman" w:cs="Times New Roman"/>
          <w:sz w:val="20"/>
          <w:szCs w:val="20"/>
        </w:rPr>
        <w:t>estimated of</w:t>
      </w:r>
      <w:r w:rsidRPr="00ED5F2B">
        <w:rPr>
          <w:rFonts w:ascii="Times New Roman" w:hAnsi="Times New Roman" w:cs="Times New Roman"/>
          <w:sz w:val="20"/>
          <w:szCs w:val="20"/>
        </w:rPr>
        <w:t xml:space="preserve"> tens of millions of lures are produced annually for mass trapping and monitoring, covering at least 10 million hectares. Pheromone based control of Rice stem borer </w:t>
      </w:r>
      <w:proofErr w:type="spellStart"/>
      <w:r w:rsidRPr="00ED5F2B">
        <w:rPr>
          <w:rFonts w:ascii="Times New Roman" w:hAnsi="Times New Roman" w:cs="Times New Roman"/>
          <w:i/>
          <w:sz w:val="20"/>
          <w:szCs w:val="20"/>
        </w:rPr>
        <w:t>Scirpophaga</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incertulas</w:t>
      </w:r>
      <w:proofErr w:type="spellEnd"/>
      <w:r w:rsidRPr="00ED5F2B">
        <w:rPr>
          <w:rFonts w:ascii="Times New Roman" w:hAnsi="Times New Roman" w:cs="Times New Roman"/>
          <w:sz w:val="20"/>
          <w:szCs w:val="20"/>
        </w:rPr>
        <w:t xml:space="preserve"> has been adopted in Bangladesh after recognizing the limitations of pesticide used (46).  There are many registered commercially available pheromones for pest control. There is no evidence that any of the numerous pheromones used for pest control have a negative impact on the environment, non-target organisms, or public health. </w:t>
      </w:r>
      <w:proofErr w:type="spellStart"/>
      <w:r w:rsidRPr="00ED5F2B">
        <w:rPr>
          <w:rFonts w:ascii="Times New Roman" w:hAnsi="Times New Roman" w:cs="Times New Roman"/>
          <w:sz w:val="20"/>
          <w:szCs w:val="20"/>
        </w:rPr>
        <w:t>Lepidopteran</w:t>
      </w:r>
      <w:proofErr w:type="spellEnd"/>
      <w:r w:rsidRPr="00ED5F2B">
        <w:rPr>
          <w:rFonts w:ascii="Times New Roman" w:hAnsi="Times New Roman" w:cs="Times New Roman"/>
          <w:sz w:val="20"/>
          <w:szCs w:val="20"/>
        </w:rPr>
        <w:t xml:space="preserve"> pheromone residues in pheromone-treated food crops have not been found because pheromones are applied in slow release formulations, resulting in low exposure (47). Advantage of pheromone based pest management over insecticides is that pheromone produces long term pest control which is no seen in case of insecticides (48).  Also, overuse of insecticides leads to secondary pest outbreak due to elimination of their natural predators.  Pheromone by nature is highly species –specific targets only the target species. Even incomplete blends can also discriminate between target and non-target species (49). </w:t>
      </w:r>
    </w:p>
    <w:p w:rsidR="0018442E" w:rsidRPr="00946458" w:rsidRDefault="00946458" w:rsidP="00946458">
      <w:pPr>
        <w:jc w:val="both"/>
        <w:rPr>
          <w:rFonts w:ascii="Times New Roman" w:hAnsi="Times New Roman" w:cs="Times New Roman"/>
          <w:b/>
          <w:sz w:val="20"/>
          <w:szCs w:val="20"/>
        </w:rPr>
      </w:pPr>
      <w:proofErr w:type="spellStart"/>
      <w:r>
        <w:rPr>
          <w:rFonts w:ascii="Times New Roman" w:hAnsi="Times New Roman" w:cs="Times New Roman"/>
          <w:sz w:val="20"/>
          <w:szCs w:val="20"/>
        </w:rPr>
        <w:t>A.</w:t>
      </w:r>
      <w:r w:rsidRPr="00946458">
        <w:rPr>
          <w:rFonts w:ascii="Times New Roman" w:hAnsi="Times New Roman" w:cs="Times New Roman"/>
          <w:b/>
          <w:sz w:val="20"/>
          <w:szCs w:val="20"/>
        </w:rPr>
        <w:t>Detection</w:t>
      </w:r>
      <w:proofErr w:type="spellEnd"/>
      <w:r w:rsidRPr="00946458">
        <w:rPr>
          <w:rFonts w:ascii="Times New Roman" w:hAnsi="Times New Roman" w:cs="Times New Roman"/>
          <w:b/>
          <w:sz w:val="20"/>
          <w:szCs w:val="20"/>
        </w:rPr>
        <w:t xml:space="preserve"> and Monitoring</w:t>
      </w:r>
    </w:p>
    <w:p w:rsidR="0018442E" w:rsidRPr="00ED5F2B" w:rsidRDefault="0018442E" w:rsidP="00946458">
      <w:pPr>
        <w:jc w:val="both"/>
        <w:rPr>
          <w:rFonts w:ascii="Times New Roman" w:hAnsi="Times New Roman" w:cs="Times New Roman"/>
          <w:sz w:val="20"/>
          <w:szCs w:val="20"/>
        </w:rPr>
      </w:pPr>
      <w:r w:rsidRPr="00ED5F2B">
        <w:rPr>
          <w:rFonts w:ascii="Times New Roman" w:hAnsi="Times New Roman" w:cs="Times New Roman"/>
          <w:sz w:val="20"/>
          <w:szCs w:val="20"/>
        </w:rPr>
        <w:t xml:space="preserve">Sex pheromones are used in detection and population monitoring, two of their most popular and effective applications. A specific insect's presence and the beginning of its seasonal flight period can be determined by capturing it in traps that have been baited with artificial pheromone lures. (47). Size of trap captures is used to determine threshold at which control is needed or decision is to be made on control measures. Pheromone traps are useful for tracking invasive species during the establishment phase because they are sensitive enough to detect low-density populations (50, 51). Several factors are to be considered while applying pheromone trap.  Since release rates and chemical impurities, even in trace amounts, have a significant impact on a lure's attractiveness, the attractant and dispenser material must be subject to strict quality control. Other parameters such as attractant, dispenser, location and trap design should be kept constant throughout the procedure (52). A sound knowledge of pest biology and their geographical distribution is important for establishing an effective pheromone trap (47). </w:t>
      </w:r>
    </w:p>
    <w:p w:rsidR="007C3BD7" w:rsidRDefault="007C3BD7" w:rsidP="00946458">
      <w:pPr>
        <w:jc w:val="both"/>
        <w:rPr>
          <w:rFonts w:ascii="Times New Roman" w:hAnsi="Times New Roman" w:cs="Times New Roman"/>
          <w:sz w:val="20"/>
          <w:szCs w:val="20"/>
        </w:rPr>
      </w:pPr>
    </w:p>
    <w:p w:rsidR="0018442E" w:rsidRPr="007C3BD7" w:rsidRDefault="00946458" w:rsidP="00946458">
      <w:pPr>
        <w:jc w:val="both"/>
        <w:rPr>
          <w:rFonts w:ascii="Times New Roman" w:hAnsi="Times New Roman" w:cs="Times New Roman"/>
          <w:b/>
          <w:sz w:val="20"/>
          <w:szCs w:val="20"/>
        </w:rPr>
      </w:pPr>
      <w:proofErr w:type="spellStart"/>
      <w:r>
        <w:rPr>
          <w:rFonts w:ascii="Times New Roman" w:hAnsi="Times New Roman" w:cs="Times New Roman"/>
          <w:sz w:val="20"/>
          <w:szCs w:val="20"/>
        </w:rPr>
        <w:lastRenderedPageBreak/>
        <w:t>B.</w:t>
      </w:r>
      <w:r w:rsidR="0018442E" w:rsidRPr="007C3BD7">
        <w:rPr>
          <w:rFonts w:ascii="Times New Roman" w:hAnsi="Times New Roman" w:cs="Times New Roman"/>
          <w:b/>
          <w:sz w:val="20"/>
          <w:szCs w:val="20"/>
        </w:rPr>
        <w:t>Mas</w:t>
      </w:r>
      <w:r w:rsidR="00527A62">
        <w:rPr>
          <w:rFonts w:ascii="Times New Roman" w:hAnsi="Times New Roman" w:cs="Times New Roman"/>
          <w:b/>
          <w:sz w:val="20"/>
          <w:szCs w:val="20"/>
        </w:rPr>
        <w:t>s</w:t>
      </w:r>
      <w:proofErr w:type="spellEnd"/>
      <w:r w:rsidR="00527A62">
        <w:rPr>
          <w:rFonts w:ascii="Times New Roman" w:hAnsi="Times New Roman" w:cs="Times New Roman"/>
          <w:b/>
          <w:sz w:val="20"/>
          <w:szCs w:val="20"/>
        </w:rPr>
        <w:t xml:space="preserve"> trapping and attract and kill</w:t>
      </w:r>
      <w:r w:rsidR="0018442E" w:rsidRPr="007C3BD7">
        <w:rPr>
          <w:rFonts w:ascii="Times New Roman" w:hAnsi="Times New Roman" w:cs="Times New Roman"/>
          <w:b/>
          <w:sz w:val="20"/>
          <w:szCs w:val="20"/>
        </w:rPr>
        <w:t xml:space="preserve"> </w:t>
      </w:r>
    </w:p>
    <w:p w:rsidR="0018442E" w:rsidRPr="00ED5F2B" w:rsidRDefault="0018442E" w:rsidP="00946458">
      <w:pPr>
        <w:jc w:val="both"/>
        <w:rPr>
          <w:rFonts w:ascii="Times New Roman" w:hAnsi="Times New Roman" w:cs="Times New Roman"/>
          <w:sz w:val="20"/>
          <w:szCs w:val="20"/>
        </w:rPr>
      </w:pPr>
      <w:r w:rsidRPr="00ED5F2B">
        <w:rPr>
          <w:rFonts w:ascii="Times New Roman" w:hAnsi="Times New Roman" w:cs="Times New Roman"/>
          <w:sz w:val="20"/>
          <w:szCs w:val="20"/>
        </w:rPr>
        <w:t xml:space="preserve">Pheromones can be used to control insect populations primarily through two methods: mass annihilation and disruption of mating. </w:t>
      </w:r>
      <w:r w:rsidR="004C4854" w:rsidRPr="00ED5F2B">
        <w:rPr>
          <w:rFonts w:ascii="Times New Roman" w:hAnsi="Times New Roman" w:cs="Times New Roman"/>
          <w:sz w:val="20"/>
          <w:szCs w:val="20"/>
        </w:rPr>
        <w:t>Female fertiliz</w:t>
      </w:r>
      <w:r w:rsidRPr="00ED5F2B">
        <w:rPr>
          <w:rFonts w:ascii="Times New Roman" w:hAnsi="Times New Roman" w:cs="Times New Roman"/>
          <w:sz w:val="20"/>
          <w:szCs w:val="20"/>
        </w:rPr>
        <w:t xml:space="preserve">ation is delayed, reduced, or prevented by mating disruption. Mass annihilation relies on attract and kill by using lures in combination with insecticide treatment (47). Since males can mate with more than once in their lifetime, therefore reduction in the male population is essential to control a pest population which has been shown in many mating disruption studies (53, 54, </w:t>
      </w:r>
      <w:proofErr w:type="gramStart"/>
      <w:r w:rsidRPr="00ED5F2B">
        <w:rPr>
          <w:rFonts w:ascii="Times New Roman" w:hAnsi="Times New Roman" w:cs="Times New Roman"/>
          <w:sz w:val="20"/>
          <w:szCs w:val="20"/>
        </w:rPr>
        <w:t>55</w:t>
      </w:r>
      <w:proofErr w:type="gramEnd"/>
      <w:r w:rsidRPr="00ED5F2B">
        <w:rPr>
          <w:rFonts w:ascii="Times New Roman" w:hAnsi="Times New Roman" w:cs="Times New Roman"/>
          <w:sz w:val="20"/>
          <w:szCs w:val="20"/>
        </w:rPr>
        <w:t xml:space="preserve">). To lower the population density of the target species and/or </w:t>
      </w:r>
      <w:proofErr w:type="spellStart"/>
      <w:r w:rsidRPr="00ED5F2B">
        <w:rPr>
          <w:rFonts w:ascii="Times New Roman" w:hAnsi="Times New Roman" w:cs="Times New Roman"/>
          <w:sz w:val="20"/>
          <w:szCs w:val="20"/>
        </w:rPr>
        <w:t>minimise</w:t>
      </w:r>
      <w:proofErr w:type="spellEnd"/>
      <w:r w:rsidRPr="00ED5F2B">
        <w:rPr>
          <w:rFonts w:ascii="Times New Roman" w:hAnsi="Times New Roman" w:cs="Times New Roman"/>
          <w:sz w:val="20"/>
          <w:szCs w:val="20"/>
        </w:rPr>
        <w:t xml:space="preserve"> pest damage, mass trapping is a direct control method that employs a significant number of pheromone traps and is more efficient than mating disruption (55; 56, 57). In case of </w:t>
      </w:r>
      <w:proofErr w:type="spellStart"/>
      <w:r w:rsidRPr="00ED5F2B">
        <w:rPr>
          <w:rFonts w:ascii="Times New Roman" w:hAnsi="Times New Roman" w:cs="Times New Roman"/>
          <w:sz w:val="20"/>
          <w:szCs w:val="20"/>
        </w:rPr>
        <w:t>agreegation</w:t>
      </w:r>
      <w:proofErr w:type="spellEnd"/>
      <w:r w:rsidRPr="00ED5F2B">
        <w:rPr>
          <w:rFonts w:ascii="Times New Roman" w:hAnsi="Times New Roman" w:cs="Times New Roman"/>
          <w:sz w:val="20"/>
          <w:szCs w:val="20"/>
        </w:rPr>
        <w:t xml:space="preserve"> pheromone, mass </w:t>
      </w:r>
      <w:proofErr w:type="spellStart"/>
      <w:r w:rsidRPr="00ED5F2B">
        <w:rPr>
          <w:rFonts w:ascii="Times New Roman" w:hAnsi="Times New Roman" w:cs="Times New Roman"/>
          <w:sz w:val="20"/>
          <w:szCs w:val="20"/>
        </w:rPr>
        <w:t>traping</w:t>
      </w:r>
      <w:proofErr w:type="spellEnd"/>
      <w:r w:rsidRPr="00ED5F2B">
        <w:rPr>
          <w:rFonts w:ascii="Times New Roman" w:hAnsi="Times New Roman" w:cs="Times New Roman"/>
          <w:sz w:val="20"/>
          <w:szCs w:val="20"/>
        </w:rPr>
        <w:t xml:space="preserve">  is more effective than sex pheromone as aggregation pheromone can attract both the sexes whereas sex pheromones only attracts the opposite sex (57). Mass trapping has been deployed against many pests of cotton, palm weevil, bark beetles, corn rootworms as well as some invasive species like </w:t>
      </w:r>
      <w:proofErr w:type="spellStart"/>
      <w:r w:rsidRPr="00ED5F2B">
        <w:rPr>
          <w:rFonts w:ascii="Times New Roman" w:hAnsi="Times New Roman" w:cs="Times New Roman"/>
          <w:i/>
          <w:sz w:val="20"/>
          <w:szCs w:val="20"/>
        </w:rPr>
        <w:t>Anthonomus</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grandis</w:t>
      </w:r>
      <w:proofErr w:type="spellEnd"/>
      <w:r w:rsidR="004C4854" w:rsidRPr="00ED5F2B">
        <w:rPr>
          <w:rFonts w:ascii="Times New Roman" w:hAnsi="Times New Roman" w:cs="Times New Roman"/>
          <w:sz w:val="20"/>
          <w:szCs w:val="20"/>
        </w:rPr>
        <w:t xml:space="preserve"> </w:t>
      </w:r>
      <w:r w:rsidRPr="00ED5F2B">
        <w:rPr>
          <w:rFonts w:ascii="Times New Roman" w:hAnsi="Times New Roman" w:cs="Times New Roman"/>
          <w:sz w:val="20"/>
          <w:szCs w:val="20"/>
        </w:rPr>
        <w:t>(58; 59). Examples of mass trapping using pheromone baited trap include</w:t>
      </w:r>
      <w:r w:rsidR="004C4854" w:rsidRPr="00ED5F2B">
        <w:rPr>
          <w:rFonts w:ascii="Times New Roman" w:hAnsi="Times New Roman" w:cs="Times New Roman"/>
          <w:sz w:val="20"/>
          <w:szCs w:val="20"/>
        </w:rPr>
        <w:t xml:space="preserve"> trapping of tomato </w:t>
      </w:r>
      <w:proofErr w:type="spellStart"/>
      <w:r w:rsidR="004C4854" w:rsidRPr="00ED5F2B">
        <w:rPr>
          <w:rFonts w:ascii="Times New Roman" w:hAnsi="Times New Roman" w:cs="Times New Roman"/>
          <w:sz w:val="20"/>
          <w:szCs w:val="20"/>
        </w:rPr>
        <w:t>leafminer</w:t>
      </w:r>
      <w:proofErr w:type="spellEnd"/>
      <w:r w:rsidR="004C4854" w:rsidRPr="00ED5F2B">
        <w:rPr>
          <w:rFonts w:ascii="Times New Roman" w:hAnsi="Times New Roman" w:cs="Times New Roman"/>
          <w:sz w:val="20"/>
          <w:szCs w:val="20"/>
        </w:rPr>
        <w:t xml:space="preserve"> </w:t>
      </w:r>
      <w:proofErr w:type="spellStart"/>
      <w:r w:rsidR="004C4854" w:rsidRPr="00ED5F2B">
        <w:rPr>
          <w:rFonts w:ascii="Times New Roman" w:hAnsi="Times New Roman" w:cs="Times New Roman"/>
          <w:i/>
          <w:sz w:val="20"/>
          <w:szCs w:val="20"/>
        </w:rPr>
        <w:t>Tuta</w:t>
      </w:r>
      <w:proofErr w:type="spellEnd"/>
      <w:r w:rsidR="004C4854" w:rsidRPr="00ED5F2B">
        <w:rPr>
          <w:rFonts w:ascii="Times New Roman" w:hAnsi="Times New Roman" w:cs="Times New Roman"/>
          <w:i/>
          <w:sz w:val="20"/>
          <w:szCs w:val="20"/>
        </w:rPr>
        <w:t xml:space="preserve"> </w:t>
      </w:r>
      <w:proofErr w:type="spellStart"/>
      <w:proofErr w:type="gramStart"/>
      <w:r w:rsidRPr="00ED5F2B">
        <w:rPr>
          <w:rFonts w:ascii="Times New Roman" w:hAnsi="Times New Roman" w:cs="Times New Roman"/>
          <w:i/>
          <w:sz w:val="20"/>
          <w:szCs w:val="20"/>
        </w:rPr>
        <w:t>abosluta</w:t>
      </w:r>
      <w:proofErr w:type="spellEnd"/>
      <w:r w:rsidRPr="00ED5F2B">
        <w:rPr>
          <w:rFonts w:ascii="Times New Roman" w:hAnsi="Times New Roman" w:cs="Times New Roman"/>
          <w:sz w:val="20"/>
          <w:szCs w:val="20"/>
        </w:rPr>
        <w:t xml:space="preserve">  using</w:t>
      </w:r>
      <w:proofErr w:type="gramEnd"/>
      <w:r w:rsidRPr="00ED5F2B">
        <w:rPr>
          <w:rFonts w:ascii="Times New Roman" w:hAnsi="Times New Roman" w:cs="Times New Roman"/>
          <w:sz w:val="20"/>
          <w:szCs w:val="20"/>
        </w:rPr>
        <w:t xml:space="preserve"> homemade traps with 0.5gm of pheromone (60), </w:t>
      </w:r>
      <w:r w:rsidRPr="00ED5F2B">
        <w:rPr>
          <w:rFonts w:ascii="Times New Roman" w:hAnsi="Times New Roman" w:cs="Times New Roman"/>
          <w:i/>
          <w:sz w:val="20"/>
          <w:szCs w:val="20"/>
        </w:rPr>
        <w:t xml:space="preserve">Cosmopolites </w:t>
      </w:r>
      <w:proofErr w:type="spellStart"/>
      <w:r w:rsidRPr="00ED5F2B">
        <w:rPr>
          <w:rFonts w:ascii="Times New Roman" w:hAnsi="Times New Roman" w:cs="Times New Roman"/>
          <w:i/>
          <w:sz w:val="20"/>
          <w:szCs w:val="20"/>
        </w:rPr>
        <w:t>sordidus</w:t>
      </w:r>
      <w:proofErr w:type="spellEnd"/>
      <w:r w:rsidRPr="00ED5F2B">
        <w:rPr>
          <w:rFonts w:ascii="Times New Roman" w:hAnsi="Times New Roman" w:cs="Times New Roman"/>
          <w:i/>
          <w:sz w:val="20"/>
          <w:szCs w:val="20"/>
        </w:rPr>
        <w:t xml:space="preserve"> and </w:t>
      </w:r>
      <w:proofErr w:type="spellStart"/>
      <w:r w:rsidRPr="00ED5F2B">
        <w:rPr>
          <w:rFonts w:ascii="Times New Roman" w:hAnsi="Times New Roman" w:cs="Times New Roman"/>
          <w:i/>
          <w:sz w:val="20"/>
          <w:szCs w:val="20"/>
        </w:rPr>
        <w:t>Metamasius</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hemipterus</w:t>
      </w:r>
      <w:proofErr w:type="spellEnd"/>
      <w:r w:rsidRPr="00ED5F2B">
        <w:rPr>
          <w:rFonts w:ascii="Times New Roman" w:hAnsi="Times New Roman" w:cs="Times New Roman"/>
          <w:sz w:val="20"/>
          <w:szCs w:val="20"/>
        </w:rPr>
        <w:t xml:space="preserve"> with </w:t>
      </w:r>
      <w:proofErr w:type="spellStart"/>
      <w:r w:rsidRPr="00ED5F2B">
        <w:rPr>
          <w:rFonts w:ascii="Times New Roman" w:hAnsi="Times New Roman" w:cs="Times New Roman"/>
          <w:sz w:val="20"/>
          <w:szCs w:val="20"/>
        </w:rPr>
        <w:t>sugarcan</w:t>
      </w:r>
      <w:proofErr w:type="spellEnd"/>
      <w:r w:rsidRPr="00ED5F2B">
        <w:rPr>
          <w:rFonts w:ascii="Times New Roman" w:hAnsi="Times New Roman" w:cs="Times New Roman"/>
          <w:sz w:val="20"/>
          <w:szCs w:val="20"/>
        </w:rPr>
        <w:t>-pheromone baited traps in banana plots etc (61).</w:t>
      </w:r>
    </w:p>
    <w:p w:rsidR="0018442E" w:rsidRPr="00ED5F2B" w:rsidRDefault="0018442E" w:rsidP="00946458">
      <w:pPr>
        <w:jc w:val="both"/>
        <w:rPr>
          <w:rFonts w:ascii="Times New Roman" w:hAnsi="Times New Roman" w:cs="Times New Roman"/>
          <w:b/>
          <w:sz w:val="20"/>
          <w:szCs w:val="20"/>
        </w:rPr>
      </w:pPr>
    </w:p>
    <w:p w:rsidR="0018442E" w:rsidRDefault="0018442E" w:rsidP="00946458">
      <w:pPr>
        <w:jc w:val="both"/>
        <w:rPr>
          <w:rFonts w:ascii="Times New Roman" w:hAnsi="Times New Roman" w:cs="Times New Roman"/>
          <w:b/>
          <w:sz w:val="20"/>
          <w:szCs w:val="20"/>
        </w:rPr>
      </w:pPr>
    </w:p>
    <w:p w:rsidR="007C3BD7" w:rsidRDefault="007C3BD7" w:rsidP="00946458">
      <w:pPr>
        <w:jc w:val="both"/>
        <w:rPr>
          <w:rFonts w:ascii="Times New Roman" w:hAnsi="Times New Roman" w:cs="Times New Roman"/>
          <w:b/>
          <w:sz w:val="20"/>
          <w:szCs w:val="20"/>
        </w:rPr>
      </w:pPr>
    </w:p>
    <w:p w:rsidR="007C3BD7" w:rsidRDefault="007C3BD7" w:rsidP="00946458">
      <w:pPr>
        <w:jc w:val="both"/>
        <w:rPr>
          <w:rFonts w:ascii="Times New Roman" w:hAnsi="Times New Roman" w:cs="Times New Roman"/>
          <w:b/>
          <w:sz w:val="20"/>
          <w:szCs w:val="20"/>
        </w:rPr>
      </w:pPr>
    </w:p>
    <w:p w:rsidR="007C3BD7" w:rsidRDefault="007C3BD7" w:rsidP="00946458">
      <w:pPr>
        <w:jc w:val="both"/>
        <w:rPr>
          <w:rFonts w:ascii="Times New Roman" w:hAnsi="Times New Roman" w:cs="Times New Roman"/>
          <w:b/>
          <w:sz w:val="20"/>
          <w:szCs w:val="20"/>
        </w:rPr>
      </w:pPr>
    </w:p>
    <w:p w:rsidR="007C3BD7" w:rsidRDefault="007C3BD7" w:rsidP="00946458">
      <w:pPr>
        <w:jc w:val="both"/>
        <w:rPr>
          <w:rFonts w:ascii="Times New Roman" w:hAnsi="Times New Roman" w:cs="Times New Roman"/>
          <w:b/>
          <w:sz w:val="20"/>
          <w:szCs w:val="20"/>
        </w:rPr>
      </w:pPr>
    </w:p>
    <w:p w:rsidR="007C3BD7" w:rsidRDefault="007C3BD7" w:rsidP="00946458">
      <w:pPr>
        <w:jc w:val="both"/>
        <w:rPr>
          <w:rFonts w:ascii="Times New Roman" w:hAnsi="Times New Roman" w:cs="Times New Roman"/>
          <w:b/>
          <w:sz w:val="20"/>
          <w:szCs w:val="20"/>
        </w:rPr>
      </w:pPr>
    </w:p>
    <w:p w:rsidR="007C3BD7" w:rsidRDefault="007C3BD7" w:rsidP="00946458">
      <w:pPr>
        <w:jc w:val="both"/>
        <w:rPr>
          <w:rFonts w:ascii="Times New Roman" w:hAnsi="Times New Roman" w:cs="Times New Roman"/>
          <w:b/>
          <w:sz w:val="20"/>
          <w:szCs w:val="20"/>
        </w:rPr>
      </w:pPr>
    </w:p>
    <w:p w:rsidR="007C3BD7" w:rsidRDefault="007C3BD7" w:rsidP="00946458">
      <w:pPr>
        <w:jc w:val="both"/>
        <w:rPr>
          <w:rFonts w:ascii="Times New Roman" w:hAnsi="Times New Roman" w:cs="Times New Roman"/>
          <w:b/>
          <w:sz w:val="20"/>
          <w:szCs w:val="20"/>
        </w:rPr>
      </w:pPr>
    </w:p>
    <w:p w:rsidR="007C3BD7" w:rsidRDefault="007C3BD7" w:rsidP="00946458">
      <w:pPr>
        <w:jc w:val="both"/>
        <w:rPr>
          <w:rFonts w:ascii="Times New Roman" w:hAnsi="Times New Roman" w:cs="Times New Roman"/>
          <w:b/>
          <w:sz w:val="20"/>
          <w:szCs w:val="20"/>
        </w:rPr>
      </w:pPr>
    </w:p>
    <w:p w:rsidR="007C3BD7" w:rsidRDefault="007C3BD7" w:rsidP="00946458">
      <w:pPr>
        <w:jc w:val="both"/>
        <w:rPr>
          <w:rFonts w:ascii="Times New Roman" w:hAnsi="Times New Roman" w:cs="Times New Roman"/>
          <w:b/>
          <w:sz w:val="20"/>
          <w:szCs w:val="20"/>
        </w:rPr>
      </w:pPr>
    </w:p>
    <w:p w:rsidR="007C3BD7" w:rsidRDefault="007C3BD7" w:rsidP="00946458">
      <w:pPr>
        <w:jc w:val="both"/>
        <w:rPr>
          <w:rFonts w:ascii="Times New Roman" w:hAnsi="Times New Roman" w:cs="Times New Roman"/>
          <w:b/>
          <w:sz w:val="20"/>
          <w:szCs w:val="20"/>
        </w:rPr>
      </w:pPr>
    </w:p>
    <w:p w:rsidR="007C3BD7" w:rsidRDefault="007C3BD7" w:rsidP="00946458">
      <w:pPr>
        <w:jc w:val="both"/>
        <w:rPr>
          <w:rFonts w:ascii="Times New Roman" w:hAnsi="Times New Roman" w:cs="Times New Roman"/>
          <w:b/>
          <w:sz w:val="20"/>
          <w:szCs w:val="20"/>
        </w:rPr>
      </w:pPr>
    </w:p>
    <w:p w:rsidR="007C3BD7" w:rsidRDefault="007C3BD7" w:rsidP="00946458">
      <w:pPr>
        <w:jc w:val="both"/>
        <w:rPr>
          <w:rFonts w:ascii="Times New Roman" w:hAnsi="Times New Roman" w:cs="Times New Roman"/>
          <w:b/>
          <w:sz w:val="20"/>
          <w:szCs w:val="20"/>
        </w:rPr>
      </w:pPr>
    </w:p>
    <w:p w:rsidR="007C3BD7" w:rsidRDefault="007C3BD7" w:rsidP="00946458">
      <w:pPr>
        <w:jc w:val="both"/>
        <w:rPr>
          <w:rFonts w:ascii="Times New Roman" w:hAnsi="Times New Roman" w:cs="Times New Roman"/>
          <w:b/>
          <w:sz w:val="20"/>
          <w:szCs w:val="20"/>
        </w:rPr>
      </w:pPr>
    </w:p>
    <w:p w:rsidR="007C3BD7" w:rsidRDefault="007C3BD7" w:rsidP="00946458">
      <w:pPr>
        <w:jc w:val="both"/>
        <w:rPr>
          <w:rFonts w:ascii="Times New Roman" w:hAnsi="Times New Roman" w:cs="Times New Roman"/>
          <w:b/>
          <w:sz w:val="20"/>
          <w:szCs w:val="20"/>
        </w:rPr>
      </w:pPr>
    </w:p>
    <w:p w:rsidR="007C3BD7" w:rsidRDefault="007C3BD7" w:rsidP="00946458">
      <w:pPr>
        <w:jc w:val="both"/>
        <w:rPr>
          <w:rFonts w:ascii="Times New Roman" w:hAnsi="Times New Roman" w:cs="Times New Roman"/>
          <w:b/>
          <w:sz w:val="20"/>
          <w:szCs w:val="20"/>
        </w:rPr>
      </w:pPr>
    </w:p>
    <w:p w:rsidR="007C3BD7" w:rsidRDefault="007C3BD7" w:rsidP="00946458">
      <w:pPr>
        <w:jc w:val="both"/>
        <w:rPr>
          <w:rFonts w:ascii="Times New Roman" w:hAnsi="Times New Roman" w:cs="Times New Roman"/>
          <w:b/>
          <w:sz w:val="20"/>
          <w:szCs w:val="20"/>
        </w:rPr>
      </w:pPr>
    </w:p>
    <w:p w:rsidR="007C3BD7" w:rsidRPr="00ED5F2B" w:rsidRDefault="007C3BD7" w:rsidP="00946458">
      <w:pPr>
        <w:jc w:val="both"/>
        <w:rPr>
          <w:rFonts w:ascii="Times New Roman" w:hAnsi="Times New Roman" w:cs="Times New Roman"/>
          <w:b/>
          <w:sz w:val="20"/>
          <w:szCs w:val="20"/>
        </w:rPr>
      </w:pPr>
    </w:p>
    <w:p w:rsidR="00946458" w:rsidRPr="00946458" w:rsidRDefault="00946458" w:rsidP="00946458">
      <w:pPr>
        <w:jc w:val="center"/>
        <w:rPr>
          <w:rFonts w:ascii="Times New Roman" w:hAnsi="Times New Roman" w:cs="Times New Roman"/>
          <w:b/>
          <w:sz w:val="20"/>
          <w:szCs w:val="20"/>
        </w:rPr>
      </w:pPr>
      <w:r w:rsidRPr="00946458">
        <w:rPr>
          <w:rFonts w:ascii="Times New Roman" w:hAnsi="Times New Roman" w:cs="Times New Roman"/>
          <w:b/>
          <w:sz w:val="20"/>
          <w:szCs w:val="20"/>
        </w:rPr>
        <w:lastRenderedPageBreak/>
        <w:t>VI. CONCLUSION</w:t>
      </w:r>
    </w:p>
    <w:p w:rsidR="0018442E" w:rsidRPr="00ED5F2B" w:rsidRDefault="0018442E" w:rsidP="00946458">
      <w:pPr>
        <w:jc w:val="both"/>
        <w:rPr>
          <w:rFonts w:ascii="Times New Roman" w:hAnsi="Times New Roman" w:cs="Times New Roman"/>
          <w:sz w:val="20"/>
          <w:szCs w:val="20"/>
        </w:rPr>
      </w:pPr>
      <w:r w:rsidRPr="00ED5F2B">
        <w:rPr>
          <w:rFonts w:ascii="Times New Roman" w:hAnsi="Times New Roman" w:cs="Times New Roman"/>
          <w:sz w:val="20"/>
          <w:szCs w:val="20"/>
        </w:rPr>
        <w:t xml:space="preserve">Traditional pest control method relies on the use of chemical insecticides. However, overuse of chemical pesticides lead to the development of pest resurgence, secondary pest outbreak, </w:t>
      </w:r>
      <w:proofErr w:type="gramStart"/>
      <w:r w:rsidRPr="00ED5F2B">
        <w:rPr>
          <w:rFonts w:ascii="Times New Roman" w:hAnsi="Times New Roman" w:cs="Times New Roman"/>
          <w:sz w:val="20"/>
          <w:szCs w:val="20"/>
        </w:rPr>
        <w:t>development</w:t>
      </w:r>
      <w:proofErr w:type="gramEnd"/>
      <w:r w:rsidRPr="00ED5F2B">
        <w:rPr>
          <w:rFonts w:ascii="Times New Roman" w:hAnsi="Times New Roman" w:cs="Times New Roman"/>
          <w:sz w:val="20"/>
          <w:szCs w:val="20"/>
        </w:rPr>
        <w:t xml:space="preserve"> of resistance and environmental as well as hazards to human health. The three main characteristics that make pheromone feasible for pest management includes its species-specific nature, requirement in low dose as compare to insecticides and non-toxic to non-target animals. Insects that use to be covered under protective coverings like those of bagworms and wood borers particularly are hard to be controlled using chemical sprays. Pheromone baited mass trapping can be useful in this regard. Despite of such advantages, pheromone based pest management is still developing in a very slow rate. </w:t>
      </w:r>
      <w:proofErr w:type="spellStart"/>
      <w:r w:rsidRPr="00ED5F2B">
        <w:rPr>
          <w:rFonts w:ascii="Times New Roman" w:hAnsi="Times New Roman" w:cs="Times New Roman"/>
          <w:sz w:val="20"/>
          <w:szCs w:val="20"/>
        </w:rPr>
        <w:t>Witzgall</w:t>
      </w:r>
      <w:proofErr w:type="spellEnd"/>
      <w:r w:rsidRPr="00ED5F2B">
        <w:rPr>
          <w:rFonts w:ascii="Times New Roman" w:hAnsi="Times New Roman" w:cs="Times New Roman"/>
          <w:sz w:val="20"/>
          <w:szCs w:val="20"/>
        </w:rPr>
        <w:t xml:space="preserve"> (2010) suggests lack of motivation and determination for this slow development in pheromone based pest management (47). Although sex pheromones have been utilized in controlling several field crop pests, their use is still limitedly known in plantation crops such as tea. Sex pheromones of tea pests like </w:t>
      </w:r>
      <w:proofErr w:type="spellStart"/>
      <w:r w:rsidRPr="00ED5F2B">
        <w:rPr>
          <w:rFonts w:ascii="Times New Roman" w:hAnsi="Times New Roman" w:cs="Times New Roman"/>
          <w:i/>
          <w:sz w:val="20"/>
          <w:szCs w:val="20"/>
        </w:rPr>
        <w:t>Helopeltis</w:t>
      </w:r>
      <w:proofErr w:type="spellEnd"/>
      <w:r w:rsidRPr="00ED5F2B">
        <w:rPr>
          <w:rFonts w:ascii="Times New Roman" w:hAnsi="Times New Roman" w:cs="Times New Roman"/>
          <w:i/>
          <w:sz w:val="20"/>
          <w:szCs w:val="20"/>
        </w:rPr>
        <w:t xml:space="preserve"> </w:t>
      </w:r>
      <w:proofErr w:type="spellStart"/>
      <w:r w:rsidRPr="00ED5F2B">
        <w:rPr>
          <w:rFonts w:ascii="Times New Roman" w:hAnsi="Times New Roman" w:cs="Times New Roman"/>
          <w:i/>
          <w:sz w:val="20"/>
          <w:szCs w:val="20"/>
        </w:rPr>
        <w:t>theivora</w:t>
      </w:r>
      <w:proofErr w:type="spellEnd"/>
      <w:r w:rsidRPr="00ED5F2B">
        <w:rPr>
          <w:rFonts w:ascii="Times New Roman" w:hAnsi="Times New Roman" w:cs="Times New Roman"/>
          <w:sz w:val="20"/>
          <w:szCs w:val="20"/>
        </w:rPr>
        <w:t xml:space="preserve">, tea </w:t>
      </w:r>
      <w:proofErr w:type="spellStart"/>
      <w:r w:rsidRPr="00ED5F2B">
        <w:rPr>
          <w:rFonts w:ascii="Times New Roman" w:hAnsi="Times New Roman" w:cs="Times New Roman"/>
          <w:sz w:val="20"/>
          <w:szCs w:val="20"/>
        </w:rPr>
        <w:t>flushworm</w:t>
      </w:r>
      <w:proofErr w:type="spellEnd"/>
      <w:r w:rsidRPr="00ED5F2B">
        <w:rPr>
          <w:rFonts w:ascii="Times New Roman" w:hAnsi="Times New Roman" w:cs="Times New Roman"/>
          <w:sz w:val="20"/>
          <w:szCs w:val="20"/>
        </w:rPr>
        <w:t xml:space="preserve"> have been studied and can be incorporated into integrated tea pest management. (62). </w:t>
      </w: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p>
    <w:p w:rsidR="0018442E" w:rsidRPr="00ED5F2B" w:rsidRDefault="0018442E" w:rsidP="00946458">
      <w:pPr>
        <w:jc w:val="both"/>
        <w:rPr>
          <w:rFonts w:ascii="Times New Roman" w:hAnsi="Times New Roman" w:cs="Times New Roman"/>
          <w:sz w:val="20"/>
          <w:szCs w:val="20"/>
        </w:rPr>
      </w:pPr>
      <w:r w:rsidRPr="00ED5F2B">
        <w:rPr>
          <w:rFonts w:ascii="Times New Roman" w:hAnsi="Times New Roman" w:cs="Times New Roman"/>
          <w:sz w:val="20"/>
          <w:szCs w:val="20"/>
        </w:rPr>
        <w:tab/>
      </w:r>
      <w:r w:rsidRPr="00ED5F2B">
        <w:rPr>
          <w:rFonts w:ascii="Times New Roman" w:hAnsi="Times New Roman" w:cs="Times New Roman"/>
          <w:sz w:val="20"/>
          <w:szCs w:val="20"/>
        </w:rPr>
        <w:tab/>
      </w:r>
      <w:r w:rsidRPr="00ED5F2B">
        <w:rPr>
          <w:rFonts w:ascii="Times New Roman" w:hAnsi="Times New Roman" w:cs="Times New Roman"/>
          <w:sz w:val="20"/>
          <w:szCs w:val="20"/>
        </w:rPr>
        <w:tab/>
      </w:r>
      <w:r w:rsidRPr="00ED5F2B">
        <w:rPr>
          <w:rFonts w:ascii="Times New Roman" w:hAnsi="Times New Roman" w:cs="Times New Roman"/>
          <w:sz w:val="20"/>
          <w:szCs w:val="20"/>
        </w:rPr>
        <w:tab/>
      </w:r>
      <w:r w:rsidRPr="00ED5F2B">
        <w:rPr>
          <w:rFonts w:ascii="Times New Roman" w:hAnsi="Times New Roman" w:cs="Times New Roman"/>
          <w:sz w:val="20"/>
          <w:szCs w:val="20"/>
        </w:rPr>
        <w:tab/>
        <w:t xml:space="preserve">         </w:t>
      </w:r>
    </w:p>
    <w:p w:rsidR="0018442E" w:rsidRPr="00ED5F2B" w:rsidRDefault="0018442E" w:rsidP="00946458">
      <w:pPr>
        <w:jc w:val="both"/>
        <w:rPr>
          <w:rFonts w:ascii="Times New Roman" w:hAnsi="Times New Roman" w:cs="Times New Roman"/>
          <w:sz w:val="20"/>
          <w:szCs w:val="20"/>
        </w:rPr>
      </w:pPr>
      <w:r w:rsidRPr="00ED5F2B">
        <w:rPr>
          <w:rFonts w:ascii="Times New Roman" w:hAnsi="Times New Roman" w:cs="Times New Roman"/>
          <w:sz w:val="20"/>
          <w:szCs w:val="20"/>
        </w:rPr>
        <w:t>.</w:t>
      </w:r>
    </w:p>
    <w:p w:rsidR="005149C3" w:rsidRDefault="005149C3" w:rsidP="00946458">
      <w:pPr>
        <w:jc w:val="both"/>
        <w:rPr>
          <w:rFonts w:ascii="Times New Roman" w:hAnsi="Times New Roman" w:cs="Times New Roman"/>
          <w:sz w:val="20"/>
          <w:szCs w:val="20"/>
        </w:rPr>
      </w:pPr>
    </w:p>
    <w:p w:rsidR="009D57FC" w:rsidRDefault="009D57FC" w:rsidP="00946458">
      <w:pPr>
        <w:jc w:val="both"/>
        <w:rPr>
          <w:rFonts w:ascii="Times New Roman" w:hAnsi="Times New Roman" w:cs="Times New Roman"/>
          <w:sz w:val="20"/>
          <w:szCs w:val="20"/>
        </w:rPr>
      </w:pPr>
    </w:p>
    <w:p w:rsidR="009D57FC" w:rsidRDefault="009D57FC" w:rsidP="00946458">
      <w:pPr>
        <w:jc w:val="both"/>
        <w:rPr>
          <w:rFonts w:ascii="Times New Roman" w:hAnsi="Times New Roman" w:cs="Times New Roman"/>
          <w:sz w:val="20"/>
          <w:szCs w:val="20"/>
        </w:rPr>
      </w:pPr>
    </w:p>
    <w:p w:rsidR="009D57FC" w:rsidRDefault="009D57FC" w:rsidP="00946458">
      <w:pPr>
        <w:jc w:val="both"/>
        <w:rPr>
          <w:rFonts w:ascii="Times New Roman" w:hAnsi="Times New Roman" w:cs="Times New Roman"/>
          <w:sz w:val="20"/>
          <w:szCs w:val="20"/>
        </w:rPr>
      </w:pPr>
    </w:p>
    <w:p w:rsidR="009D57FC" w:rsidRDefault="009D57FC" w:rsidP="00946458">
      <w:pPr>
        <w:jc w:val="both"/>
        <w:rPr>
          <w:rFonts w:ascii="Times New Roman" w:hAnsi="Times New Roman" w:cs="Times New Roman"/>
          <w:sz w:val="20"/>
          <w:szCs w:val="20"/>
        </w:rPr>
      </w:pPr>
    </w:p>
    <w:p w:rsidR="009D57FC" w:rsidRDefault="009D57FC" w:rsidP="00946458">
      <w:pPr>
        <w:jc w:val="both"/>
        <w:rPr>
          <w:rFonts w:ascii="Times New Roman" w:hAnsi="Times New Roman" w:cs="Times New Roman"/>
          <w:sz w:val="20"/>
          <w:szCs w:val="20"/>
        </w:rPr>
      </w:pPr>
    </w:p>
    <w:p w:rsidR="009D57FC" w:rsidRDefault="009D57FC" w:rsidP="00946458">
      <w:pPr>
        <w:jc w:val="both"/>
        <w:rPr>
          <w:rFonts w:ascii="Times New Roman" w:hAnsi="Times New Roman" w:cs="Times New Roman"/>
          <w:sz w:val="20"/>
          <w:szCs w:val="20"/>
        </w:rPr>
      </w:pPr>
    </w:p>
    <w:p w:rsidR="009D57FC" w:rsidRPr="0087185D" w:rsidRDefault="009D57FC" w:rsidP="00946458">
      <w:pPr>
        <w:jc w:val="both"/>
        <w:rPr>
          <w:rFonts w:ascii="Arial" w:hAnsi="Arial" w:cs="Arial"/>
          <w:color w:val="222222"/>
          <w:sz w:val="24"/>
          <w:szCs w:val="24"/>
          <w:shd w:val="clear" w:color="auto" w:fill="FFFFFF"/>
        </w:rPr>
      </w:pPr>
    </w:p>
    <w:p w:rsidR="009D57FC" w:rsidRPr="00847C5A" w:rsidRDefault="00946458" w:rsidP="00527A62">
      <w:pPr>
        <w:jc w:val="center"/>
        <w:rPr>
          <w:rFonts w:ascii="Times New Roman" w:hAnsi="Times New Roman" w:cs="Times New Roman"/>
          <w:b/>
          <w:color w:val="222222"/>
          <w:sz w:val="20"/>
          <w:szCs w:val="20"/>
          <w:shd w:val="clear" w:color="auto" w:fill="FFFFFF"/>
        </w:rPr>
      </w:pPr>
      <w:r>
        <w:rPr>
          <w:rFonts w:ascii="Times New Roman" w:hAnsi="Times New Roman" w:cs="Times New Roman"/>
          <w:b/>
          <w:color w:val="222222"/>
          <w:sz w:val="20"/>
          <w:szCs w:val="20"/>
          <w:shd w:val="clear" w:color="auto" w:fill="FFFFFF"/>
        </w:rPr>
        <w:lastRenderedPageBreak/>
        <w:t>REFERENCES</w:t>
      </w:r>
    </w:p>
    <w:p w:rsidR="009D57FC" w:rsidRPr="00847C5A" w:rsidRDefault="009D57FC" w:rsidP="00946458">
      <w:pPr>
        <w:pStyle w:val="ListParagraph"/>
        <w:numPr>
          <w:ilvl w:val="0"/>
          <w:numId w:val="1"/>
        </w:numPr>
        <w:jc w:val="both"/>
        <w:rPr>
          <w:rStyle w:val="fontstyle01"/>
          <w:rFonts w:ascii="Times New Roman" w:hAnsi="Times New Roman" w:cs="Times New Roman"/>
          <w:color w:val="auto"/>
          <w:szCs w:val="16"/>
        </w:rPr>
      </w:pPr>
      <w:r w:rsidRPr="00847C5A">
        <w:rPr>
          <w:rFonts w:ascii="Times New Roman" w:hAnsi="Times New Roman" w:cs="Times New Roman"/>
          <w:sz w:val="18"/>
          <w:szCs w:val="16"/>
          <w:shd w:val="clear" w:color="auto" w:fill="FFFFFF"/>
        </w:rPr>
        <w:t>J.</w:t>
      </w:r>
      <w:r w:rsidRPr="00847C5A">
        <w:rPr>
          <w:rStyle w:val="fontstyle01"/>
          <w:rFonts w:ascii="Times New Roman" w:hAnsi="Times New Roman" w:cs="Times New Roman"/>
          <w:color w:val="auto"/>
          <w:szCs w:val="16"/>
        </w:rPr>
        <w:t xml:space="preserve"> </w:t>
      </w:r>
      <w:proofErr w:type="spellStart"/>
      <w:r w:rsidRPr="00847C5A">
        <w:rPr>
          <w:rStyle w:val="fontstyle01"/>
          <w:rFonts w:ascii="Times New Roman" w:hAnsi="Times New Roman" w:cs="Times New Roman"/>
          <w:color w:val="auto"/>
          <w:szCs w:val="16"/>
        </w:rPr>
        <w:t>Buellesbach</w:t>
      </w:r>
      <w:proofErr w:type="spellEnd"/>
      <w:r w:rsidRPr="00847C5A">
        <w:rPr>
          <w:rStyle w:val="fontstyle01"/>
          <w:rFonts w:ascii="Times New Roman" w:hAnsi="Times New Roman" w:cs="Times New Roman"/>
          <w:color w:val="auto"/>
          <w:szCs w:val="16"/>
        </w:rPr>
        <w:t xml:space="preserve">, E. Cash and T. </w:t>
      </w:r>
      <w:proofErr w:type="gramStart"/>
      <w:r w:rsidRPr="00847C5A">
        <w:rPr>
          <w:rStyle w:val="fontstyle01"/>
          <w:rFonts w:ascii="Times New Roman" w:hAnsi="Times New Roman" w:cs="Times New Roman"/>
          <w:color w:val="auto"/>
          <w:szCs w:val="16"/>
        </w:rPr>
        <w:t>Schmitt ,</w:t>
      </w:r>
      <w:proofErr w:type="gramEnd"/>
      <w:r w:rsidRPr="00847C5A">
        <w:rPr>
          <w:rStyle w:val="fontstyle01"/>
          <w:rFonts w:ascii="Times New Roman" w:hAnsi="Times New Roman" w:cs="Times New Roman"/>
          <w:color w:val="auto"/>
          <w:szCs w:val="16"/>
        </w:rPr>
        <w:t xml:space="preserve"> “Communication, insects,”</w:t>
      </w:r>
      <w:r w:rsidRPr="00847C5A">
        <w:rPr>
          <w:rFonts w:ascii="Times New Roman" w:hAnsi="Times New Roman" w:cs="Times New Roman"/>
          <w:sz w:val="18"/>
          <w:szCs w:val="16"/>
        </w:rPr>
        <w:t xml:space="preserve"> </w:t>
      </w:r>
      <w:r w:rsidRPr="00847C5A">
        <w:rPr>
          <w:rStyle w:val="fontstyle01"/>
          <w:rFonts w:ascii="Times New Roman" w:hAnsi="Times New Roman" w:cs="Times New Roman"/>
          <w:color w:val="auto"/>
          <w:szCs w:val="16"/>
        </w:rPr>
        <w:t>Encyclopedia of Reproduction, 2nd edition, Vol.  6, pp.78-83, 2018.</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F.E. </w:t>
      </w:r>
      <w:proofErr w:type="spellStart"/>
      <w:r w:rsidRPr="00847C5A">
        <w:rPr>
          <w:rFonts w:ascii="Times New Roman" w:hAnsi="Times New Roman" w:cs="Times New Roman"/>
          <w:sz w:val="18"/>
          <w:szCs w:val="16"/>
          <w:shd w:val="clear" w:color="auto" w:fill="FFFFFF"/>
        </w:rPr>
        <w:t>Regnier</w:t>
      </w:r>
      <w:proofErr w:type="spellEnd"/>
      <w:r w:rsidRPr="00847C5A">
        <w:rPr>
          <w:rFonts w:ascii="Times New Roman" w:hAnsi="Times New Roman" w:cs="Times New Roman"/>
          <w:sz w:val="18"/>
          <w:szCs w:val="16"/>
          <w:shd w:val="clear" w:color="auto" w:fill="FFFFFF"/>
        </w:rPr>
        <w:t>, and H.L. John, “Insect pheromones,” </w:t>
      </w:r>
      <w:r w:rsidRPr="00847C5A">
        <w:rPr>
          <w:rStyle w:val="Emphasis"/>
          <w:rFonts w:ascii="Times New Roman" w:hAnsi="Times New Roman" w:cs="Times New Roman"/>
          <w:sz w:val="18"/>
          <w:szCs w:val="16"/>
        </w:rPr>
        <w:t>Journal of lipid research</w:t>
      </w:r>
      <w:r w:rsidRPr="00847C5A">
        <w:rPr>
          <w:rFonts w:ascii="Times New Roman" w:hAnsi="Times New Roman" w:cs="Times New Roman"/>
          <w:sz w:val="18"/>
          <w:szCs w:val="16"/>
          <w:shd w:val="clear" w:color="auto" w:fill="FFFFFF"/>
        </w:rPr>
        <w:t>, Vol.</w:t>
      </w:r>
      <w:r w:rsidR="00567BF7">
        <w:rPr>
          <w:rFonts w:ascii="Times New Roman" w:hAnsi="Times New Roman" w:cs="Times New Roman"/>
          <w:sz w:val="18"/>
          <w:szCs w:val="16"/>
          <w:shd w:val="clear" w:color="auto" w:fill="FFFFFF"/>
        </w:rPr>
        <w:t xml:space="preserve"> 9 5, pp.</w:t>
      </w:r>
      <w:r w:rsidRPr="00847C5A">
        <w:rPr>
          <w:rFonts w:ascii="Times New Roman" w:hAnsi="Times New Roman" w:cs="Times New Roman"/>
          <w:sz w:val="18"/>
          <w:szCs w:val="16"/>
          <w:shd w:val="clear" w:color="auto" w:fill="FFFFFF"/>
        </w:rPr>
        <w:t>541-51, 1968.</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M.D. Greenfield “Signalers and Receivers: Mechanisms and Evolution of Arthropod Communication,” New York, USA: Oxford University Press, 2002.</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 xml:space="preserve">F.E. </w:t>
      </w:r>
      <w:proofErr w:type="spellStart"/>
      <w:proofErr w:type="gramStart"/>
      <w:r w:rsidRPr="00847C5A">
        <w:rPr>
          <w:rFonts w:ascii="Times New Roman" w:hAnsi="Times New Roman" w:cs="Times New Roman"/>
          <w:sz w:val="18"/>
          <w:szCs w:val="16"/>
        </w:rPr>
        <w:t>Regnier</w:t>
      </w:r>
      <w:proofErr w:type="spellEnd"/>
      <w:r w:rsidRPr="00847C5A">
        <w:rPr>
          <w:rFonts w:ascii="Times New Roman" w:hAnsi="Times New Roman" w:cs="Times New Roman"/>
          <w:sz w:val="18"/>
          <w:szCs w:val="16"/>
        </w:rPr>
        <w:t xml:space="preserve"> ,</w:t>
      </w:r>
      <w:proofErr w:type="gramEnd"/>
      <w:r w:rsidRPr="00847C5A">
        <w:rPr>
          <w:rFonts w:ascii="Times New Roman" w:hAnsi="Times New Roman" w:cs="Times New Roman"/>
          <w:sz w:val="18"/>
          <w:szCs w:val="16"/>
        </w:rPr>
        <w:t>”</w:t>
      </w:r>
      <w:proofErr w:type="spellStart"/>
      <w:r w:rsidRPr="00847C5A">
        <w:rPr>
          <w:rFonts w:ascii="Times New Roman" w:hAnsi="Times New Roman" w:cs="Times New Roman"/>
          <w:sz w:val="18"/>
          <w:szCs w:val="16"/>
        </w:rPr>
        <w:t>Semiochemicals</w:t>
      </w:r>
      <w:proofErr w:type="spellEnd"/>
      <w:r w:rsidRPr="00847C5A">
        <w:rPr>
          <w:rFonts w:ascii="Times New Roman" w:hAnsi="Times New Roman" w:cs="Times New Roman"/>
          <w:sz w:val="18"/>
          <w:szCs w:val="16"/>
        </w:rPr>
        <w:t xml:space="preserve"> – Structure and funct</w:t>
      </w:r>
      <w:r w:rsidR="00567BF7">
        <w:rPr>
          <w:rFonts w:ascii="Times New Roman" w:hAnsi="Times New Roman" w:cs="Times New Roman"/>
          <w:sz w:val="18"/>
          <w:szCs w:val="16"/>
        </w:rPr>
        <w:t xml:space="preserve">ion,” Biol. </w:t>
      </w:r>
      <w:proofErr w:type="spellStart"/>
      <w:r w:rsidR="00567BF7">
        <w:rPr>
          <w:rFonts w:ascii="Times New Roman" w:hAnsi="Times New Roman" w:cs="Times New Roman"/>
          <w:sz w:val="18"/>
          <w:szCs w:val="16"/>
        </w:rPr>
        <w:t>Reprod</w:t>
      </w:r>
      <w:proofErr w:type="spellEnd"/>
      <w:r w:rsidR="00567BF7">
        <w:rPr>
          <w:rFonts w:ascii="Times New Roman" w:hAnsi="Times New Roman" w:cs="Times New Roman"/>
          <w:sz w:val="18"/>
          <w:szCs w:val="16"/>
        </w:rPr>
        <w:t>., Vol. 4, pp.</w:t>
      </w:r>
      <w:r w:rsidRPr="00847C5A">
        <w:rPr>
          <w:rFonts w:ascii="Times New Roman" w:hAnsi="Times New Roman" w:cs="Times New Roman"/>
          <w:sz w:val="18"/>
          <w:szCs w:val="16"/>
        </w:rPr>
        <w:t xml:space="preserve"> 309–326, 1971.</w:t>
      </w:r>
    </w:p>
    <w:p w:rsidR="009D57FC" w:rsidRPr="00847C5A" w:rsidRDefault="00567BF7" w:rsidP="00946458">
      <w:pPr>
        <w:pStyle w:val="ListParagraph"/>
        <w:numPr>
          <w:ilvl w:val="0"/>
          <w:numId w:val="1"/>
        </w:numPr>
        <w:jc w:val="both"/>
        <w:rPr>
          <w:rFonts w:ascii="Times New Roman" w:hAnsi="Times New Roman" w:cs="Times New Roman"/>
          <w:sz w:val="18"/>
          <w:szCs w:val="16"/>
        </w:rPr>
      </w:pPr>
      <w:proofErr w:type="spellStart"/>
      <w:r>
        <w:rPr>
          <w:rFonts w:ascii="Times New Roman" w:hAnsi="Times New Roman" w:cs="Times New Roman"/>
          <w:sz w:val="18"/>
          <w:szCs w:val="16"/>
        </w:rPr>
        <w:t>P.Karlson</w:t>
      </w:r>
      <w:proofErr w:type="spellEnd"/>
      <w:r>
        <w:rPr>
          <w:rFonts w:ascii="Times New Roman" w:hAnsi="Times New Roman" w:cs="Times New Roman"/>
          <w:sz w:val="18"/>
          <w:szCs w:val="16"/>
        </w:rPr>
        <w:t xml:space="preserve">, </w:t>
      </w:r>
      <w:proofErr w:type="spellStart"/>
      <w:r w:rsidR="009D57FC" w:rsidRPr="00847C5A">
        <w:rPr>
          <w:rFonts w:ascii="Times New Roman" w:hAnsi="Times New Roman" w:cs="Times New Roman"/>
          <w:sz w:val="18"/>
          <w:szCs w:val="16"/>
        </w:rPr>
        <w:t>A.Butenandt</w:t>
      </w:r>
      <w:proofErr w:type="spellEnd"/>
      <w:r w:rsidR="009D57FC" w:rsidRPr="00847C5A">
        <w:rPr>
          <w:rFonts w:ascii="Times New Roman" w:hAnsi="Times New Roman" w:cs="Times New Roman"/>
          <w:sz w:val="18"/>
          <w:szCs w:val="16"/>
        </w:rPr>
        <w:t>, “Pheromones (</w:t>
      </w:r>
      <w:proofErr w:type="spellStart"/>
      <w:r w:rsidR="009D57FC" w:rsidRPr="00847C5A">
        <w:rPr>
          <w:rFonts w:ascii="Times New Roman" w:hAnsi="Times New Roman" w:cs="Times New Roman"/>
          <w:sz w:val="18"/>
          <w:szCs w:val="16"/>
        </w:rPr>
        <w:t>Ectohormones</w:t>
      </w:r>
      <w:proofErr w:type="spellEnd"/>
      <w:r w:rsidR="009D57FC" w:rsidRPr="00847C5A">
        <w:rPr>
          <w:rFonts w:ascii="Times New Roman" w:hAnsi="Times New Roman" w:cs="Times New Roman"/>
          <w:sz w:val="18"/>
          <w:szCs w:val="16"/>
        </w:rPr>
        <w:t xml:space="preserve">) in insects,” </w:t>
      </w:r>
      <w:proofErr w:type="spellStart"/>
      <w:r>
        <w:rPr>
          <w:rFonts w:ascii="Times New Roman" w:hAnsi="Times New Roman" w:cs="Times New Roman"/>
          <w:sz w:val="18"/>
          <w:szCs w:val="16"/>
        </w:rPr>
        <w:t>Annu</w:t>
      </w:r>
      <w:proofErr w:type="spellEnd"/>
      <w:r>
        <w:rPr>
          <w:rFonts w:ascii="Times New Roman" w:hAnsi="Times New Roman" w:cs="Times New Roman"/>
          <w:sz w:val="18"/>
          <w:szCs w:val="16"/>
        </w:rPr>
        <w:t xml:space="preserve">. Rev. </w:t>
      </w:r>
      <w:proofErr w:type="spellStart"/>
      <w:r>
        <w:rPr>
          <w:rFonts w:ascii="Times New Roman" w:hAnsi="Times New Roman" w:cs="Times New Roman"/>
          <w:sz w:val="18"/>
          <w:szCs w:val="16"/>
        </w:rPr>
        <w:t>Entomol</w:t>
      </w:r>
      <w:proofErr w:type="spellEnd"/>
      <w:r>
        <w:rPr>
          <w:rFonts w:ascii="Times New Roman" w:hAnsi="Times New Roman" w:cs="Times New Roman"/>
          <w:sz w:val="18"/>
          <w:szCs w:val="16"/>
        </w:rPr>
        <w:t>., Vol. 4, pp.</w:t>
      </w:r>
      <w:r w:rsidR="009D57FC" w:rsidRPr="00847C5A">
        <w:rPr>
          <w:rFonts w:ascii="Times New Roman" w:hAnsi="Times New Roman" w:cs="Times New Roman"/>
          <w:sz w:val="18"/>
          <w:szCs w:val="16"/>
        </w:rPr>
        <w:t xml:space="preserve"> 39-58, 1959.</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 xml:space="preserve">S. </w:t>
      </w:r>
      <w:proofErr w:type="spellStart"/>
      <w:r w:rsidRPr="00847C5A">
        <w:rPr>
          <w:rFonts w:ascii="Times New Roman" w:hAnsi="Times New Roman" w:cs="Times New Roman"/>
          <w:sz w:val="18"/>
          <w:szCs w:val="16"/>
        </w:rPr>
        <w:t>Heuskin</w:t>
      </w:r>
      <w:proofErr w:type="spellEnd"/>
      <w:r w:rsidRPr="00847C5A">
        <w:rPr>
          <w:rFonts w:ascii="Times New Roman" w:hAnsi="Times New Roman" w:cs="Times New Roman"/>
          <w:sz w:val="18"/>
          <w:szCs w:val="16"/>
        </w:rPr>
        <w:t xml:space="preserve">, </w:t>
      </w:r>
      <w:proofErr w:type="spellStart"/>
      <w:r w:rsidRPr="00847C5A">
        <w:rPr>
          <w:rFonts w:ascii="Times New Roman" w:hAnsi="Times New Roman" w:cs="Times New Roman"/>
          <w:sz w:val="18"/>
          <w:szCs w:val="16"/>
        </w:rPr>
        <w:t>F.J.Verheggen</w:t>
      </w:r>
      <w:proofErr w:type="spellEnd"/>
      <w:r w:rsidRPr="00847C5A">
        <w:rPr>
          <w:rFonts w:ascii="Times New Roman" w:hAnsi="Times New Roman" w:cs="Times New Roman"/>
          <w:sz w:val="18"/>
          <w:szCs w:val="16"/>
        </w:rPr>
        <w:t xml:space="preserve">, </w:t>
      </w:r>
      <w:proofErr w:type="spellStart"/>
      <w:r w:rsidRPr="00847C5A">
        <w:rPr>
          <w:rFonts w:ascii="Times New Roman" w:hAnsi="Times New Roman" w:cs="Times New Roman"/>
          <w:sz w:val="18"/>
          <w:szCs w:val="16"/>
        </w:rPr>
        <w:t>E.Haubruge</w:t>
      </w:r>
      <w:proofErr w:type="spellEnd"/>
      <w:r w:rsidRPr="00847C5A">
        <w:rPr>
          <w:rFonts w:ascii="Times New Roman" w:hAnsi="Times New Roman" w:cs="Times New Roman"/>
          <w:sz w:val="18"/>
          <w:szCs w:val="16"/>
        </w:rPr>
        <w:t xml:space="preserve">, J.P. </w:t>
      </w:r>
      <w:proofErr w:type="spellStart"/>
      <w:r w:rsidRPr="00847C5A">
        <w:rPr>
          <w:rFonts w:ascii="Times New Roman" w:hAnsi="Times New Roman" w:cs="Times New Roman"/>
          <w:sz w:val="18"/>
          <w:szCs w:val="16"/>
        </w:rPr>
        <w:t>Wathelet</w:t>
      </w:r>
      <w:proofErr w:type="spellEnd"/>
      <w:r w:rsidRPr="00847C5A">
        <w:rPr>
          <w:rFonts w:ascii="Times New Roman" w:hAnsi="Times New Roman" w:cs="Times New Roman"/>
          <w:sz w:val="18"/>
          <w:szCs w:val="16"/>
        </w:rPr>
        <w:t>, “</w:t>
      </w:r>
      <w:r w:rsidRPr="00847C5A">
        <w:rPr>
          <w:rFonts w:ascii="Times New Roman" w:eastAsia="Times New Roman" w:hAnsi="Times New Roman" w:cs="Times New Roman"/>
          <w:sz w:val="18"/>
          <w:szCs w:val="16"/>
        </w:rPr>
        <w:t xml:space="preserve">The use of </w:t>
      </w:r>
      <w:proofErr w:type="spellStart"/>
      <w:r w:rsidRPr="00847C5A">
        <w:rPr>
          <w:rFonts w:ascii="Times New Roman" w:eastAsia="Times New Roman" w:hAnsi="Times New Roman" w:cs="Times New Roman"/>
          <w:sz w:val="18"/>
          <w:szCs w:val="16"/>
        </w:rPr>
        <w:t>semiochemical</w:t>
      </w:r>
      <w:proofErr w:type="spellEnd"/>
      <w:r w:rsidRPr="00847C5A">
        <w:rPr>
          <w:rFonts w:ascii="Times New Roman" w:eastAsia="Times New Roman" w:hAnsi="Times New Roman" w:cs="Times New Roman"/>
          <w:sz w:val="18"/>
          <w:szCs w:val="16"/>
        </w:rPr>
        <w:t xml:space="preserve"> slow-release devices in integrated pest management strategies,”</w:t>
      </w:r>
      <w:r w:rsidRPr="00847C5A">
        <w:rPr>
          <w:rFonts w:ascii="Times New Roman" w:eastAsia="Times New Roman" w:hAnsi="Times New Roman" w:cs="Times New Roman"/>
          <w:iCs/>
          <w:sz w:val="18"/>
          <w:szCs w:val="16"/>
        </w:rPr>
        <w:t xml:space="preserve"> </w:t>
      </w:r>
      <w:proofErr w:type="spellStart"/>
      <w:r w:rsidRPr="00847C5A">
        <w:rPr>
          <w:rFonts w:ascii="Times New Roman" w:eastAsia="Times New Roman" w:hAnsi="Times New Roman" w:cs="Times New Roman"/>
          <w:iCs/>
          <w:sz w:val="18"/>
          <w:szCs w:val="16"/>
        </w:rPr>
        <w:t>Biotechnol</w:t>
      </w:r>
      <w:proofErr w:type="spellEnd"/>
      <w:r w:rsidRPr="00847C5A">
        <w:rPr>
          <w:rFonts w:ascii="Times New Roman" w:eastAsia="Times New Roman" w:hAnsi="Times New Roman" w:cs="Times New Roman"/>
          <w:iCs/>
          <w:sz w:val="18"/>
          <w:szCs w:val="16"/>
        </w:rPr>
        <w:t xml:space="preserve">. </w:t>
      </w:r>
      <w:proofErr w:type="spellStart"/>
      <w:r w:rsidRPr="00847C5A">
        <w:rPr>
          <w:rFonts w:ascii="Times New Roman" w:eastAsia="Times New Roman" w:hAnsi="Times New Roman" w:cs="Times New Roman"/>
          <w:iCs/>
          <w:sz w:val="18"/>
          <w:szCs w:val="16"/>
        </w:rPr>
        <w:t>Agron</w:t>
      </w:r>
      <w:proofErr w:type="spellEnd"/>
      <w:r w:rsidRPr="00847C5A">
        <w:rPr>
          <w:rFonts w:ascii="Times New Roman" w:eastAsia="Times New Roman" w:hAnsi="Times New Roman" w:cs="Times New Roman"/>
          <w:iCs/>
          <w:sz w:val="18"/>
          <w:szCs w:val="16"/>
        </w:rPr>
        <w:t>. Soc. Environ., Vol. 15(3), 2011.</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 xml:space="preserve">T. W. Phillips, J.L. </w:t>
      </w:r>
      <w:proofErr w:type="spellStart"/>
      <w:r w:rsidRPr="00847C5A">
        <w:rPr>
          <w:rFonts w:ascii="Times New Roman" w:hAnsi="Times New Roman" w:cs="Times New Roman"/>
          <w:sz w:val="18"/>
          <w:szCs w:val="16"/>
        </w:rPr>
        <w:t>WestFoltz</w:t>
      </w:r>
      <w:proofErr w:type="gramStart"/>
      <w:r w:rsidRPr="00847C5A">
        <w:rPr>
          <w:rFonts w:ascii="Times New Roman" w:hAnsi="Times New Roman" w:cs="Times New Roman"/>
          <w:sz w:val="18"/>
          <w:szCs w:val="16"/>
        </w:rPr>
        <w:t>,R.M</w:t>
      </w:r>
      <w:proofErr w:type="spellEnd"/>
      <w:proofErr w:type="gramEnd"/>
      <w:r w:rsidRPr="00847C5A">
        <w:rPr>
          <w:rFonts w:ascii="Times New Roman" w:hAnsi="Times New Roman" w:cs="Times New Roman"/>
          <w:sz w:val="18"/>
          <w:szCs w:val="16"/>
        </w:rPr>
        <w:t xml:space="preserve">. Silverstein and G.N.  Lanier, “Aggregation pheromone of the deodar </w:t>
      </w:r>
      <w:proofErr w:type="spellStart"/>
      <w:r w:rsidRPr="00847C5A">
        <w:rPr>
          <w:rFonts w:ascii="Times New Roman" w:hAnsi="Times New Roman" w:cs="Times New Roman"/>
          <w:sz w:val="18"/>
          <w:szCs w:val="16"/>
        </w:rPr>
        <w:t>weevll</w:t>
      </w:r>
      <w:proofErr w:type="spellEnd"/>
      <w:r w:rsidRPr="00847C5A">
        <w:rPr>
          <w:rFonts w:ascii="Times New Roman" w:hAnsi="Times New Roman" w:cs="Times New Roman"/>
          <w:sz w:val="18"/>
          <w:szCs w:val="16"/>
        </w:rPr>
        <w:t xml:space="preserve">, </w:t>
      </w:r>
      <w:proofErr w:type="spellStart"/>
      <w:r w:rsidRPr="003B62EE">
        <w:rPr>
          <w:rFonts w:ascii="Times New Roman" w:hAnsi="Times New Roman" w:cs="Times New Roman"/>
          <w:i/>
          <w:sz w:val="18"/>
          <w:szCs w:val="16"/>
        </w:rPr>
        <w:t>Pissodes</w:t>
      </w:r>
      <w:proofErr w:type="spellEnd"/>
      <w:r w:rsidRPr="003B62EE">
        <w:rPr>
          <w:rFonts w:ascii="Times New Roman" w:hAnsi="Times New Roman" w:cs="Times New Roman"/>
          <w:i/>
          <w:sz w:val="18"/>
          <w:szCs w:val="16"/>
        </w:rPr>
        <w:t xml:space="preserve"> </w:t>
      </w:r>
      <w:proofErr w:type="spellStart"/>
      <w:r w:rsidRPr="003B62EE">
        <w:rPr>
          <w:rFonts w:ascii="Times New Roman" w:hAnsi="Times New Roman" w:cs="Times New Roman"/>
          <w:i/>
          <w:sz w:val="18"/>
          <w:szCs w:val="16"/>
        </w:rPr>
        <w:t>nemorensis</w:t>
      </w:r>
      <w:proofErr w:type="spellEnd"/>
      <w:r w:rsidRPr="00847C5A">
        <w:rPr>
          <w:rFonts w:ascii="Times New Roman" w:hAnsi="Times New Roman" w:cs="Times New Roman"/>
          <w:sz w:val="18"/>
          <w:szCs w:val="16"/>
        </w:rPr>
        <w:t xml:space="preserve"> (</w:t>
      </w:r>
      <w:proofErr w:type="spellStart"/>
      <w:r w:rsidRPr="00847C5A">
        <w:rPr>
          <w:rFonts w:ascii="Times New Roman" w:hAnsi="Times New Roman" w:cs="Times New Roman"/>
          <w:sz w:val="18"/>
          <w:szCs w:val="16"/>
        </w:rPr>
        <w:t>Coleoptera</w:t>
      </w:r>
      <w:proofErr w:type="spellEnd"/>
      <w:r w:rsidRPr="00847C5A">
        <w:rPr>
          <w:rFonts w:ascii="Times New Roman" w:hAnsi="Times New Roman" w:cs="Times New Roman"/>
          <w:sz w:val="18"/>
          <w:szCs w:val="16"/>
        </w:rPr>
        <w:t xml:space="preserve">: </w:t>
      </w:r>
      <w:proofErr w:type="spellStart"/>
      <w:r w:rsidRPr="00847C5A">
        <w:rPr>
          <w:rFonts w:ascii="Times New Roman" w:hAnsi="Times New Roman" w:cs="Times New Roman"/>
          <w:sz w:val="18"/>
          <w:szCs w:val="16"/>
        </w:rPr>
        <w:t>Curculionidae</w:t>
      </w:r>
      <w:proofErr w:type="spellEnd"/>
      <w:r w:rsidRPr="00847C5A">
        <w:rPr>
          <w:rFonts w:ascii="Times New Roman" w:hAnsi="Times New Roman" w:cs="Times New Roman"/>
          <w:sz w:val="18"/>
          <w:szCs w:val="16"/>
        </w:rPr>
        <w:t xml:space="preserve">): isolation and activity of </w:t>
      </w:r>
      <w:proofErr w:type="spellStart"/>
      <w:r w:rsidRPr="00847C5A">
        <w:rPr>
          <w:rFonts w:ascii="Times New Roman" w:hAnsi="Times New Roman" w:cs="Times New Roman"/>
          <w:sz w:val="18"/>
          <w:szCs w:val="16"/>
        </w:rPr>
        <w:t>grandisol</w:t>
      </w:r>
      <w:proofErr w:type="spellEnd"/>
      <w:r w:rsidRPr="00847C5A">
        <w:rPr>
          <w:rFonts w:ascii="Times New Roman" w:hAnsi="Times New Roman" w:cs="Times New Roman"/>
          <w:sz w:val="18"/>
          <w:szCs w:val="16"/>
        </w:rPr>
        <w:t xml:space="preserve"> and </w:t>
      </w:r>
      <w:proofErr w:type="spellStart"/>
      <w:r w:rsidRPr="00847C5A">
        <w:rPr>
          <w:rFonts w:ascii="Times New Roman" w:hAnsi="Times New Roman" w:cs="Times New Roman"/>
          <w:sz w:val="18"/>
          <w:szCs w:val="16"/>
        </w:rPr>
        <w:t>grandisal</w:t>
      </w:r>
      <w:proofErr w:type="spellEnd"/>
      <w:r w:rsidRPr="00847C5A">
        <w:rPr>
          <w:rFonts w:ascii="Times New Roman" w:hAnsi="Times New Roman" w:cs="Times New Roman"/>
          <w:sz w:val="18"/>
          <w:szCs w:val="16"/>
        </w:rPr>
        <w:t>,” Journal of Che</w:t>
      </w:r>
      <w:r w:rsidR="00131BD0">
        <w:rPr>
          <w:rFonts w:ascii="Times New Roman" w:hAnsi="Times New Roman" w:cs="Times New Roman"/>
          <w:sz w:val="18"/>
          <w:szCs w:val="16"/>
        </w:rPr>
        <w:t>mical Ecology, Vol.  10(10), pp.</w:t>
      </w:r>
      <w:r w:rsidRPr="00847C5A">
        <w:rPr>
          <w:rFonts w:ascii="Times New Roman" w:hAnsi="Times New Roman" w:cs="Times New Roman"/>
          <w:sz w:val="18"/>
          <w:szCs w:val="16"/>
        </w:rPr>
        <w:t xml:space="preserve"> 1417-1423, 1984.</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 xml:space="preserve">C. </w:t>
      </w:r>
      <w:proofErr w:type="spellStart"/>
      <w:proofErr w:type="gramStart"/>
      <w:r w:rsidRPr="00847C5A">
        <w:rPr>
          <w:rFonts w:ascii="Times New Roman" w:hAnsi="Times New Roman" w:cs="Times New Roman"/>
          <w:sz w:val="18"/>
          <w:szCs w:val="16"/>
        </w:rPr>
        <w:t>Nieberding</w:t>
      </w:r>
      <w:proofErr w:type="spellEnd"/>
      <w:r w:rsidRPr="00847C5A">
        <w:rPr>
          <w:rFonts w:ascii="Times New Roman" w:hAnsi="Times New Roman" w:cs="Times New Roman"/>
          <w:sz w:val="18"/>
          <w:szCs w:val="16"/>
        </w:rPr>
        <w:t xml:space="preserve"> ,</w:t>
      </w:r>
      <w:proofErr w:type="gramEnd"/>
      <w:r w:rsidRPr="00847C5A">
        <w:rPr>
          <w:rFonts w:ascii="Times New Roman" w:hAnsi="Times New Roman" w:cs="Times New Roman"/>
          <w:sz w:val="18"/>
          <w:szCs w:val="16"/>
        </w:rPr>
        <w:t xml:space="preserve"> “Male sex pheromones in the butterﬂy </w:t>
      </w:r>
      <w:proofErr w:type="spellStart"/>
      <w:r w:rsidRPr="00847C5A">
        <w:rPr>
          <w:rFonts w:ascii="Times New Roman" w:hAnsi="Times New Roman" w:cs="Times New Roman"/>
          <w:i/>
          <w:iCs/>
          <w:sz w:val="18"/>
          <w:szCs w:val="16"/>
        </w:rPr>
        <w:t>Bicyclus</w:t>
      </w:r>
      <w:proofErr w:type="spellEnd"/>
      <w:r w:rsidRPr="00847C5A">
        <w:rPr>
          <w:rFonts w:ascii="Times New Roman" w:hAnsi="Times New Roman" w:cs="Times New Roman"/>
          <w:i/>
          <w:iCs/>
          <w:sz w:val="18"/>
          <w:szCs w:val="16"/>
        </w:rPr>
        <w:t xml:space="preserve"> </w:t>
      </w:r>
      <w:proofErr w:type="spellStart"/>
      <w:r w:rsidRPr="00847C5A">
        <w:rPr>
          <w:rFonts w:ascii="Times New Roman" w:hAnsi="Times New Roman" w:cs="Times New Roman"/>
          <w:i/>
          <w:iCs/>
          <w:sz w:val="18"/>
          <w:szCs w:val="16"/>
        </w:rPr>
        <w:t>anynana</w:t>
      </w:r>
      <w:proofErr w:type="spellEnd"/>
      <w:r w:rsidRPr="00847C5A">
        <w:rPr>
          <w:rFonts w:ascii="Times New Roman" w:hAnsi="Times New Roman" w:cs="Times New Roman"/>
          <w:sz w:val="18"/>
          <w:szCs w:val="16"/>
        </w:rPr>
        <w:t>: towards an evolutionary</w:t>
      </w:r>
      <w:r w:rsidRPr="00847C5A">
        <w:rPr>
          <w:rFonts w:ascii="Times New Roman" w:hAnsi="Times New Roman" w:cs="Times New Roman"/>
          <w:sz w:val="18"/>
          <w:szCs w:val="16"/>
        </w:rPr>
        <w:br/>
        <w:t xml:space="preserve">analysis,” </w:t>
      </w:r>
      <w:proofErr w:type="spellStart"/>
      <w:r w:rsidRPr="00847C5A">
        <w:rPr>
          <w:rFonts w:ascii="Times New Roman" w:hAnsi="Times New Roman" w:cs="Times New Roman"/>
          <w:i/>
          <w:iCs/>
          <w:sz w:val="18"/>
          <w:szCs w:val="16"/>
        </w:rPr>
        <w:t>PLoS</w:t>
      </w:r>
      <w:proofErr w:type="spellEnd"/>
      <w:r w:rsidRPr="00847C5A">
        <w:rPr>
          <w:rFonts w:ascii="Times New Roman" w:hAnsi="Times New Roman" w:cs="Times New Roman"/>
          <w:i/>
          <w:iCs/>
          <w:sz w:val="18"/>
          <w:szCs w:val="16"/>
        </w:rPr>
        <w:t xml:space="preserve"> ONE</w:t>
      </w:r>
      <w:r w:rsidRPr="00847C5A">
        <w:rPr>
          <w:rFonts w:ascii="Times New Roman" w:hAnsi="Times New Roman" w:cs="Times New Roman"/>
          <w:sz w:val="18"/>
          <w:szCs w:val="16"/>
        </w:rPr>
        <w:t xml:space="preserve">, Vol. </w:t>
      </w:r>
      <w:r w:rsidRPr="00847C5A">
        <w:rPr>
          <w:rFonts w:ascii="Times New Roman" w:hAnsi="Times New Roman" w:cs="Times New Roman"/>
          <w:b/>
          <w:bCs/>
          <w:sz w:val="18"/>
          <w:szCs w:val="16"/>
        </w:rPr>
        <w:t>3</w:t>
      </w:r>
      <w:r w:rsidR="00131BD0">
        <w:rPr>
          <w:rFonts w:ascii="Times New Roman" w:hAnsi="Times New Roman" w:cs="Times New Roman"/>
          <w:sz w:val="18"/>
          <w:szCs w:val="16"/>
        </w:rPr>
        <w:t>(7), pp.</w:t>
      </w:r>
      <w:r w:rsidRPr="00847C5A">
        <w:rPr>
          <w:rFonts w:ascii="Times New Roman" w:hAnsi="Times New Roman" w:cs="Times New Roman"/>
          <w:sz w:val="18"/>
          <w:szCs w:val="16"/>
        </w:rPr>
        <w:t>2751, 2008.</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W.D. Kirk, “The aggregation pheromones of </w:t>
      </w:r>
      <w:proofErr w:type="spellStart"/>
      <w:r w:rsidRPr="00847C5A">
        <w:rPr>
          <w:rFonts w:ascii="Times New Roman" w:hAnsi="Times New Roman" w:cs="Times New Roman"/>
          <w:sz w:val="18"/>
          <w:szCs w:val="16"/>
          <w:shd w:val="clear" w:color="auto" w:fill="FFFFFF"/>
        </w:rPr>
        <w:t>thrips</w:t>
      </w:r>
      <w:proofErr w:type="spellEnd"/>
      <w:r w:rsidRPr="00847C5A">
        <w:rPr>
          <w:rFonts w:ascii="Times New Roman" w:hAnsi="Times New Roman" w:cs="Times New Roman"/>
          <w:sz w:val="18"/>
          <w:szCs w:val="16"/>
          <w:shd w:val="clear" w:color="auto" w:fill="FFFFFF"/>
        </w:rPr>
        <w:t xml:space="preserve"> (</w:t>
      </w:r>
      <w:proofErr w:type="spellStart"/>
      <w:r w:rsidRPr="00847C5A">
        <w:rPr>
          <w:rFonts w:ascii="Times New Roman" w:hAnsi="Times New Roman" w:cs="Times New Roman"/>
          <w:sz w:val="18"/>
          <w:szCs w:val="16"/>
          <w:shd w:val="clear" w:color="auto" w:fill="FFFFFF"/>
        </w:rPr>
        <w:t>Thysanoptera</w:t>
      </w:r>
      <w:proofErr w:type="spellEnd"/>
      <w:r w:rsidRPr="00847C5A">
        <w:rPr>
          <w:rFonts w:ascii="Times New Roman" w:hAnsi="Times New Roman" w:cs="Times New Roman"/>
          <w:sz w:val="18"/>
          <w:szCs w:val="16"/>
          <w:shd w:val="clear" w:color="auto" w:fill="FFFFFF"/>
        </w:rPr>
        <w:t xml:space="preserve">) and their potential for pest management,” </w:t>
      </w:r>
      <w:r w:rsidRPr="00847C5A">
        <w:rPr>
          <w:rFonts w:ascii="Times New Roman" w:hAnsi="Times New Roman" w:cs="Times New Roman"/>
          <w:iCs/>
          <w:sz w:val="18"/>
          <w:szCs w:val="16"/>
          <w:shd w:val="clear" w:color="auto" w:fill="FFFFFF"/>
        </w:rPr>
        <w:t>International Journal of Tropical Insect Science</w:t>
      </w:r>
      <w:r w:rsidRPr="00847C5A">
        <w:rPr>
          <w:rFonts w:ascii="Times New Roman" w:hAnsi="Times New Roman" w:cs="Times New Roman"/>
          <w:sz w:val="18"/>
          <w:szCs w:val="16"/>
          <w:shd w:val="clear" w:color="auto" w:fill="FFFFFF"/>
        </w:rPr>
        <w:t>, Vol.  </w:t>
      </w:r>
      <w:r w:rsidRPr="00847C5A">
        <w:rPr>
          <w:rFonts w:ascii="Times New Roman" w:hAnsi="Times New Roman" w:cs="Times New Roman"/>
          <w:iCs/>
          <w:sz w:val="18"/>
          <w:szCs w:val="16"/>
          <w:shd w:val="clear" w:color="auto" w:fill="FFFFFF"/>
        </w:rPr>
        <w:t>37</w:t>
      </w:r>
      <w:r w:rsidRPr="00847C5A">
        <w:rPr>
          <w:rFonts w:ascii="Times New Roman" w:hAnsi="Times New Roman" w:cs="Times New Roman"/>
          <w:sz w:val="18"/>
          <w:szCs w:val="16"/>
          <w:shd w:val="clear" w:color="auto" w:fill="FFFFFF"/>
        </w:rPr>
        <w:t>(2),</w:t>
      </w:r>
      <w:r w:rsidR="004146B8">
        <w:rPr>
          <w:rFonts w:ascii="Times New Roman" w:hAnsi="Times New Roman" w:cs="Times New Roman"/>
          <w:sz w:val="18"/>
          <w:szCs w:val="16"/>
          <w:shd w:val="clear" w:color="auto" w:fill="FFFFFF"/>
        </w:rPr>
        <w:t xml:space="preserve"> pp.</w:t>
      </w:r>
      <w:r w:rsidRPr="00847C5A">
        <w:rPr>
          <w:rFonts w:ascii="Times New Roman" w:hAnsi="Times New Roman" w:cs="Times New Roman"/>
          <w:sz w:val="18"/>
          <w:szCs w:val="16"/>
          <w:shd w:val="clear" w:color="auto" w:fill="FFFFFF"/>
        </w:rPr>
        <w:t xml:space="preserve"> 41-49, 2017.</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 xml:space="preserve">F.J. </w:t>
      </w:r>
      <w:proofErr w:type="spellStart"/>
      <w:r w:rsidRPr="00847C5A">
        <w:rPr>
          <w:rFonts w:ascii="Times New Roman" w:hAnsi="Times New Roman" w:cs="Times New Roman"/>
          <w:sz w:val="18"/>
          <w:szCs w:val="16"/>
        </w:rPr>
        <w:t>Verheggen</w:t>
      </w:r>
      <w:proofErr w:type="spellEnd"/>
      <w:r w:rsidRPr="00847C5A">
        <w:rPr>
          <w:rFonts w:ascii="Times New Roman" w:hAnsi="Times New Roman" w:cs="Times New Roman"/>
          <w:sz w:val="18"/>
          <w:szCs w:val="16"/>
        </w:rPr>
        <w:t xml:space="preserve">, E. </w:t>
      </w:r>
      <w:proofErr w:type="spellStart"/>
      <w:r w:rsidRPr="00847C5A">
        <w:rPr>
          <w:rFonts w:ascii="Times New Roman" w:hAnsi="Times New Roman" w:cs="Times New Roman"/>
          <w:sz w:val="18"/>
          <w:szCs w:val="16"/>
        </w:rPr>
        <w:t>Haubruge</w:t>
      </w:r>
      <w:proofErr w:type="spellEnd"/>
      <w:r w:rsidRPr="00847C5A">
        <w:rPr>
          <w:rFonts w:ascii="Times New Roman" w:hAnsi="Times New Roman" w:cs="Times New Roman"/>
          <w:sz w:val="18"/>
          <w:szCs w:val="16"/>
        </w:rPr>
        <w:t xml:space="preserve">, C.M. De </w:t>
      </w:r>
      <w:proofErr w:type="spellStart"/>
      <w:r w:rsidRPr="00847C5A">
        <w:rPr>
          <w:rFonts w:ascii="Times New Roman" w:hAnsi="Times New Roman" w:cs="Times New Roman"/>
          <w:sz w:val="18"/>
          <w:szCs w:val="16"/>
        </w:rPr>
        <w:t>Moraes</w:t>
      </w:r>
      <w:proofErr w:type="spellEnd"/>
      <w:r w:rsidRPr="00847C5A">
        <w:rPr>
          <w:rFonts w:ascii="Times New Roman" w:hAnsi="Times New Roman" w:cs="Times New Roman"/>
          <w:sz w:val="18"/>
          <w:szCs w:val="16"/>
        </w:rPr>
        <w:t xml:space="preserve"> and M.C. </w:t>
      </w:r>
      <w:proofErr w:type="spellStart"/>
      <w:r w:rsidRPr="00847C5A">
        <w:rPr>
          <w:rFonts w:ascii="Times New Roman" w:hAnsi="Times New Roman" w:cs="Times New Roman"/>
          <w:sz w:val="18"/>
          <w:szCs w:val="16"/>
        </w:rPr>
        <w:t>Mescher</w:t>
      </w:r>
      <w:proofErr w:type="spellEnd"/>
      <w:r w:rsidRPr="00847C5A">
        <w:rPr>
          <w:rFonts w:ascii="Times New Roman" w:hAnsi="Times New Roman" w:cs="Times New Roman"/>
          <w:sz w:val="18"/>
          <w:szCs w:val="16"/>
        </w:rPr>
        <w:t xml:space="preserve">, “Social </w:t>
      </w:r>
      <w:proofErr w:type="spellStart"/>
      <w:r w:rsidRPr="00847C5A">
        <w:rPr>
          <w:rFonts w:ascii="Times New Roman" w:hAnsi="Times New Roman" w:cs="Times New Roman"/>
          <w:sz w:val="18"/>
          <w:szCs w:val="16"/>
        </w:rPr>
        <w:t>enviroment</w:t>
      </w:r>
      <w:proofErr w:type="spellEnd"/>
      <w:r w:rsidRPr="00847C5A">
        <w:rPr>
          <w:rFonts w:ascii="Times New Roman" w:hAnsi="Times New Roman" w:cs="Times New Roman"/>
          <w:sz w:val="18"/>
          <w:szCs w:val="16"/>
        </w:rPr>
        <w:t xml:space="preserve"> influences aphid production of alarm pheromone,” Beh</w:t>
      </w:r>
      <w:r w:rsidR="002D155D">
        <w:rPr>
          <w:rFonts w:ascii="Times New Roman" w:hAnsi="Times New Roman" w:cs="Times New Roman"/>
          <w:sz w:val="18"/>
          <w:szCs w:val="16"/>
        </w:rPr>
        <w:t>avioral Ecology, Vol. 20(2), pp.</w:t>
      </w:r>
      <w:r w:rsidRPr="00847C5A">
        <w:rPr>
          <w:rFonts w:ascii="Times New Roman" w:hAnsi="Times New Roman" w:cs="Times New Roman"/>
          <w:sz w:val="18"/>
          <w:szCs w:val="16"/>
        </w:rPr>
        <w:t>283-288, 2009.</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 xml:space="preserve">L.L. </w:t>
      </w:r>
      <w:proofErr w:type="spellStart"/>
      <w:r w:rsidRPr="00847C5A">
        <w:rPr>
          <w:rFonts w:ascii="Times New Roman" w:hAnsi="Times New Roman" w:cs="Times New Roman"/>
          <w:sz w:val="18"/>
          <w:szCs w:val="16"/>
        </w:rPr>
        <w:t>Stelinski</w:t>
      </w:r>
      <w:proofErr w:type="spellEnd"/>
      <w:r w:rsidRPr="00847C5A">
        <w:rPr>
          <w:rFonts w:ascii="Times New Roman" w:hAnsi="Times New Roman" w:cs="Times New Roman"/>
          <w:sz w:val="18"/>
          <w:szCs w:val="16"/>
        </w:rPr>
        <w:t xml:space="preserve">, R. </w:t>
      </w:r>
      <w:proofErr w:type="spellStart"/>
      <w:r w:rsidRPr="00847C5A">
        <w:rPr>
          <w:rFonts w:ascii="Times New Roman" w:hAnsi="Times New Roman" w:cs="Times New Roman"/>
          <w:sz w:val="18"/>
          <w:szCs w:val="16"/>
        </w:rPr>
        <w:t>Oakleaf</w:t>
      </w:r>
      <w:proofErr w:type="spellEnd"/>
      <w:r w:rsidRPr="00847C5A">
        <w:rPr>
          <w:rFonts w:ascii="Times New Roman" w:hAnsi="Times New Roman" w:cs="Times New Roman"/>
          <w:sz w:val="18"/>
          <w:szCs w:val="16"/>
        </w:rPr>
        <w:t>, C. Rodriguez-</w:t>
      </w:r>
      <w:proofErr w:type="spellStart"/>
      <w:r w:rsidRPr="00847C5A">
        <w:rPr>
          <w:rFonts w:ascii="Times New Roman" w:hAnsi="Times New Roman" w:cs="Times New Roman"/>
          <w:sz w:val="18"/>
          <w:szCs w:val="16"/>
        </w:rPr>
        <w:t>Saona</w:t>
      </w:r>
      <w:proofErr w:type="spellEnd"/>
      <w:r w:rsidRPr="00847C5A">
        <w:rPr>
          <w:rFonts w:ascii="Times New Roman" w:hAnsi="Times New Roman" w:cs="Times New Roman"/>
          <w:sz w:val="18"/>
          <w:szCs w:val="16"/>
        </w:rPr>
        <w:t>, “</w:t>
      </w:r>
      <w:proofErr w:type="spellStart"/>
      <w:r w:rsidRPr="00847C5A">
        <w:rPr>
          <w:rFonts w:ascii="Times New Roman" w:hAnsi="Times New Roman" w:cs="Times New Roman"/>
          <w:sz w:val="18"/>
          <w:szCs w:val="16"/>
        </w:rPr>
        <w:t>Oviposition</w:t>
      </w:r>
      <w:proofErr w:type="spellEnd"/>
      <w:r w:rsidRPr="00847C5A">
        <w:rPr>
          <w:rFonts w:ascii="Times New Roman" w:hAnsi="Times New Roman" w:cs="Times New Roman"/>
          <w:sz w:val="18"/>
          <w:szCs w:val="16"/>
        </w:rPr>
        <w:t xml:space="preserve"> deterring pheromone deposited on blueberry fruit by the parasitic wasp, </w:t>
      </w:r>
      <w:proofErr w:type="spellStart"/>
      <w:r w:rsidRPr="00847C5A">
        <w:rPr>
          <w:rFonts w:ascii="Times New Roman" w:hAnsi="Times New Roman" w:cs="Times New Roman"/>
          <w:sz w:val="18"/>
          <w:szCs w:val="16"/>
        </w:rPr>
        <w:t>Diachasma</w:t>
      </w:r>
      <w:proofErr w:type="spellEnd"/>
      <w:r w:rsidRPr="00847C5A">
        <w:rPr>
          <w:rFonts w:ascii="Times New Roman" w:hAnsi="Times New Roman" w:cs="Times New Roman"/>
          <w:sz w:val="18"/>
          <w:szCs w:val="16"/>
        </w:rPr>
        <w:t xml:space="preserve"> </w:t>
      </w:r>
      <w:proofErr w:type="spellStart"/>
      <w:r w:rsidRPr="00847C5A">
        <w:rPr>
          <w:rFonts w:ascii="Times New Roman" w:hAnsi="Times New Roman" w:cs="Times New Roman"/>
          <w:sz w:val="18"/>
          <w:szCs w:val="16"/>
        </w:rPr>
        <w:t>alloeum</w:t>
      </w:r>
      <w:proofErr w:type="spellEnd"/>
      <w:r w:rsidRPr="00847C5A">
        <w:rPr>
          <w:rFonts w:ascii="Times New Roman" w:hAnsi="Times New Roman" w:cs="Times New Roman"/>
          <w:sz w:val="18"/>
          <w:szCs w:val="16"/>
        </w:rPr>
        <w:t xml:space="preserve">,” </w:t>
      </w:r>
      <w:proofErr w:type="spellStart"/>
      <w:r w:rsidRPr="00847C5A">
        <w:rPr>
          <w:rFonts w:ascii="Times New Roman" w:hAnsi="Times New Roman" w:cs="Times New Roman"/>
          <w:sz w:val="18"/>
          <w:szCs w:val="16"/>
        </w:rPr>
        <w:t>Behaviour</w:t>
      </w:r>
      <w:proofErr w:type="spellEnd"/>
      <w:r w:rsidRPr="00847C5A">
        <w:rPr>
          <w:rFonts w:ascii="Times New Roman" w:hAnsi="Times New Roman" w:cs="Times New Roman"/>
          <w:sz w:val="18"/>
          <w:szCs w:val="16"/>
        </w:rPr>
        <w:t>, Vol. 144, pp</w:t>
      </w:r>
      <w:proofErr w:type="gramStart"/>
      <w:r w:rsidRPr="00847C5A">
        <w:rPr>
          <w:rFonts w:ascii="Times New Roman" w:hAnsi="Times New Roman" w:cs="Times New Roman"/>
          <w:sz w:val="18"/>
          <w:szCs w:val="16"/>
        </w:rPr>
        <w:t>:429</w:t>
      </w:r>
      <w:proofErr w:type="gramEnd"/>
      <w:r w:rsidRPr="00847C5A">
        <w:rPr>
          <w:rFonts w:ascii="Times New Roman" w:hAnsi="Times New Roman" w:cs="Times New Roman"/>
          <w:sz w:val="18"/>
          <w:szCs w:val="16"/>
        </w:rPr>
        <w:t>–445, 2007.</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V. </w:t>
      </w:r>
      <w:proofErr w:type="spellStart"/>
      <w:r w:rsidRPr="00847C5A">
        <w:rPr>
          <w:rFonts w:ascii="Times New Roman" w:hAnsi="Times New Roman" w:cs="Times New Roman"/>
          <w:sz w:val="18"/>
          <w:szCs w:val="16"/>
          <w:shd w:val="clear" w:color="auto" w:fill="FFFFFF"/>
        </w:rPr>
        <w:t>Soroker</w:t>
      </w:r>
      <w:proofErr w:type="spellEnd"/>
      <w:r w:rsidRPr="00847C5A">
        <w:rPr>
          <w:rFonts w:ascii="Times New Roman" w:hAnsi="Times New Roman" w:cs="Times New Roman"/>
          <w:sz w:val="18"/>
          <w:szCs w:val="16"/>
          <w:shd w:val="clear" w:color="auto" w:fill="FFFFFF"/>
        </w:rPr>
        <w:t xml:space="preserve">, A. </w:t>
      </w:r>
      <w:proofErr w:type="spellStart"/>
      <w:r w:rsidRPr="00847C5A">
        <w:rPr>
          <w:rFonts w:ascii="Times New Roman" w:hAnsi="Times New Roman" w:cs="Times New Roman"/>
          <w:sz w:val="18"/>
          <w:szCs w:val="16"/>
          <w:shd w:val="clear" w:color="auto" w:fill="FFFFFF"/>
        </w:rPr>
        <w:t>Harari</w:t>
      </w:r>
      <w:proofErr w:type="spellEnd"/>
      <w:r w:rsidRPr="00847C5A">
        <w:rPr>
          <w:rFonts w:ascii="Times New Roman" w:hAnsi="Times New Roman" w:cs="Times New Roman"/>
          <w:sz w:val="18"/>
          <w:szCs w:val="16"/>
          <w:shd w:val="clear" w:color="auto" w:fill="FFFFFF"/>
        </w:rPr>
        <w:t xml:space="preserve">, and J.R. </w:t>
      </w:r>
      <w:proofErr w:type="spellStart"/>
      <w:r w:rsidRPr="00847C5A">
        <w:rPr>
          <w:rFonts w:ascii="Times New Roman" w:hAnsi="Times New Roman" w:cs="Times New Roman"/>
          <w:sz w:val="18"/>
          <w:szCs w:val="16"/>
          <w:shd w:val="clear" w:color="auto" w:fill="FFFFFF"/>
        </w:rPr>
        <w:t>Faleiro</w:t>
      </w:r>
      <w:proofErr w:type="spellEnd"/>
      <w:r w:rsidRPr="00847C5A">
        <w:rPr>
          <w:rFonts w:ascii="Times New Roman" w:hAnsi="Times New Roman" w:cs="Times New Roman"/>
          <w:sz w:val="18"/>
          <w:szCs w:val="16"/>
          <w:shd w:val="clear" w:color="auto" w:fill="FFFFFF"/>
        </w:rPr>
        <w:t xml:space="preserve">, </w:t>
      </w:r>
      <w:proofErr w:type="gramStart"/>
      <w:r w:rsidRPr="00847C5A">
        <w:rPr>
          <w:rFonts w:ascii="Times New Roman" w:hAnsi="Times New Roman" w:cs="Times New Roman"/>
          <w:sz w:val="18"/>
          <w:szCs w:val="16"/>
          <w:shd w:val="clear" w:color="auto" w:fill="FFFFFF"/>
        </w:rPr>
        <w:t>“ The</w:t>
      </w:r>
      <w:proofErr w:type="gramEnd"/>
      <w:r w:rsidRPr="00847C5A">
        <w:rPr>
          <w:rFonts w:ascii="Times New Roman" w:hAnsi="Times New Roman" w:cs="Times New Roman"/>
          <w:sz w:val="18"/>
          <w:szCs w:val="16"/>
          <w:shd w:val="clear" w:color="auto" w:fill="FFFFFF"/>
        </w:rPr>
        <w:t xml:space="preserve"> role of </w:t>
      </w:r>
      <w:proofErr w:type="spellStart"/>
      <w:r w:rsidRPr="00847C5A">
        <w:rPr>
          <w:rFonts w:ascii="Times New Roman" w:hAnsi="Times New Roman" w:cs="Times New Roman"/>
          <w:sz w:val="18"/>
          <w:szCs w:val="16"/>
          <w:shd w:val="clear" w:color="auto" w:fill="FFFFFF"/>
        </w:rPr>
        <w:t>semiochemicals</w:t>
      </w:r>
      <w:proofErr w:type="spellEnd"/>
      <w:r w:rsidRPr="00847C5A">
        <w:rPr>
          <w:rFonts w:ascii="Times New Roman" w:hAnsi="Times New Roman" w:cs="Times New Roman"/>
          <w:sz w:val="18"/>
          <w:szCs w:val="16"/>
          <w:shd w:val="clear" w:color="auto" w:fill="FFFFFF"/>
        </w:rPr>
        <w:t xml:space="preserve"> in date pest </w:t>
      </w:r>
      <w:proofErr w:type="spellStart"/>
      <w:r w:rsidRPr="00847C5A">
        <w:rPr>
          <w:rFonts w:ascii="Times New Roman" w:hAnsi="Times New Roman" w:cs="Times New Roman"/>
          <w:sz w:val="18"/>
          <w:szCs w:val="16"/>
          <w:shd w:val="clear" w:color="auto" w:fill="FFFFFF"/>
        </w:rPr>
        <w:t>management,”</w:t>
      </w:r>
      <w:r w:rsidRPr="00847C5A">
        <w:rPr>
          <w:rFonts w:ascii="Times New Roman" w:hAnsi="Times New Roman" w:cs="Times New Roman"/>
          <w:iCs/>
          <w:sz w:val="18"/>
          <w:szCs w:val="16"/>
          <w:shd w:val="clear" w:color="auto" w:fill="FFFFFF"/>
        </w:rPr>
        <w:t>Sustainable</w:t>
      </w:r>
      <w:proofErr w:type="spellEnd"/>
      <w:r w:rsidRPr="00847C5A">
        <w:rPr>
          <w:rFonts w:ascii="Times New Roman" w:hAnsi="Times New Roman" w:cs="Times New Roman"/>
          <w:iCs/>
          <w:sz w:val="18"/>
          <w:szCs w:val="16"/>
          <w:shd w:val="clear" w:color="auto" w:fill="FFFFFF"/>
        </w:rPr>
        <w:t xml:space="preserve"> pest management in date palm: Current status and emerging </w:t>
      </w:r>
      <w:proofErr w:type="spellStart"/>
      <w:r w:rsidRPr="00847C5A">
        <w:rPr>
          <w:rFonts w:ascii="Times New Roman" w:hAnsi="Times New Roman" w:cs="Times New Roman"/>
          <w:iCs/>
          <w:sz w:val="18"/>
          <w:szCs w:val="16"/>
          <w:shd w:val="clear" w:color="auto" w:fill="FFFFFF"/>
        </w:rPr>
        <w:t>challenges</w:t>
      </w:r>
      <w:r w:rsidR="002D155D">
        <w:rPr>
          <w:rFonts w:ascii="Times New Roman" w:hAnsi="Times New Roman" w:cs="Times New Roman"/>
          <w:sz w:val="18"/>
          <w:szCs w:val="16"/>
          <w:shd w:val="clear" w:color="auto" w:fill="FFFFFF"/>
        </w:rPr>
        <w:t>,pp</w:t>
      </w:r>
      <w:proofErr w:type="spellEnd"/>
      <w:r w:rsidR="002D155D">
        <w:rPr>
          <w:rFonts w:ascii="Times New Roman" w:hAnsi="Times New Roman" w:cs="Times New Roman"/>
          <w:sz w:val="18"/>
          <w:szCs w:val="16"/>
          <w:shd w:val="clear" w:color="auto" w:fill="FFFFFF"/>
        </w:rPr>
        <w:t>.</w:t>
      </w:r>
      <w:r w:rsidRPr="00847C5A">
        <w:rPr>
          <w:rFonts w:ascii="Times New Roman" w:hAnsi="Times New Roman" w:cs="Times New Roman"/>
          <w:sz w:val="18"/>
          <w:szCs w:val="16"/>
          <w:shd w:val="clear" w:color="auto" w:fill="FFFFFF"/>
        </w:rPr>
        <w:t xml:space="preserve"> 315-346, 2015.</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S.M. </w:t>
      </w:r>
      <w:proofErr w:type="spellStart"/>
      <w:r w:rsidRPr="00847C5A">
        <w:rPr>
          <w:rFonts w:ascii="Times New Roman" w:hAnsi="Times New Roman" w:cs="Times New Roman"/>
          <w:sz w:val="18"/>
          <w:szCs w:val="16"/>
          <w:shd w:val="clear" w:color="auto" w:fill="FFFFFF"/>
        </w:rPr>
        <w:t>Tomecek</w:t>
      </w:r>
      <w:proofErr w:type="spellEnd"/>
      <w:r w:rsidRPr="00847C5A">
        <w:rPr>
          <w:rFonts w:ascii="Times New Roman" w:hAnsi="Times New Roman" w:cs="Times New Roman"/>
          <w:sz w:val="18"/>
          <w:szCs w:val="16"/>
          <w:shd w:val="clear" w:color="auto" w:fill="FFFFFF"/>
        </w:rPr>
        <w:t>, “</w:t>
      </w:r>
      <w:r w:rsidRPr="00847C5A">
        <w:rPr>
          <w:rFonts w:ascii="Times New Roman" w:hAnsi="Times New Roman" w:cs="Times New Roman"/>
          <w:iCs/>
          <w:sz w:val="18"/>
          <w:szCs w:val="16"/>
          <w:shd w:val="clear" w:color="auto" w:fill="FFFFFF"/>
        </w:rPr>
        <w:t>Animal Communication</w:t>
      </w:r>
      <w:r w:rsidR="00717AFB">
        <w:rPr>
          <w:rFonts w:ascii="Times New Roman" w:hAnsi="Times New Roman" w:cs="Times New Roman"/>
          <w:sz w:val="18"/>
          <w:szCs w:val="16"/>
          <w:shd w:val="clear" w:color="auto" w:fill="FFFFFF"/>
        </w:rPr>
        <w:t xml:space="preserve">,” </w:t>
      </w:r>
      <w:proofErr w:type="spellStart"/>
      <w:r w:rsidR="00717AFB">
        <w:rPr>
          <w:rFonts w:ascii="Times New Roman" w:hAnsi="Times New Roman" w:cs="Times New Roman"/>
          <w:sz w:val="18"/>
          <w:szCs w:val="16"/>
          <w:shd w:val="clear" w:color="auto" w:fill="FFFFFF"/>
        </w:rPr>
        <w:t>Infobase</w:t>
      </w:r>
      <w:proofErr w:type="spellEnd"/>
      <w:r w:rsidR="00717AFB">
        <w:rPr>
          <w:rFonts w:ascii="Times New Roman" w:hAnsi="Times New Roman" w:cs="Times New Roman"/>
          <w:sz w:val="18"/>
          <w:szCs w:val="16"/>
          <w:shd w:val="clear" w:color="auto" w:fill="FFFFFF"/>
        </w:rPr>
        <w:t xml:space="preserve"> publishing, pp.</w:t>
      </w:r>
      <w:r w:rsidRPr="00847C5A">
        <w:rPr>
          <w:rFonts w:ascii="Times New Roman" w:hAnsi="Times New Roman" w:cs="Times New Roman"/>
          <w:sz w:val="18"/>
          <w:szCs w:val="16"/>
          <w:shd w:val="clear" w:color="auto" w:fill="FFFFFF"/>
        </w:rPr>
        <w:t xml:space="preserve"> 35-47, 2009.</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A. Levinson and H. Levinson, “Reflections on structure and function of pheromone glands in storage insect species,” </w:t>
      </w:r>
      <w:proofErr w:type="spellStart"/>
      <w:r w:rsidR="00EE190F">
        <w:rPr>
          <w:rFonts w:ascii="Times New Roman" w:hAnsi="Times New Roman" w:cs="Times New Roman"/>
          <w:iCs/>
          <w:sz w:val="18"/>
          <w:szCs w:val="16"/>
          <w:shd w:val="clear" w:color="auto" w:fill="FFFFFF"/>
        </w:rPr>
        <w:t>Anzeiger</w:t>
      </w:r>
      <w:proofErr w:type="spellEnd"/>
      <w:r w:rsidR="00EE190F">
        <w:rPr>
          <w:rFonts w:ascii="Times New Roman" w:hAnsi="Times New Roman" w:cs="Times New Roman"/>
          <w:iCs/>
          <w:sz w:val="18"/>
          <w:szCs w:val="16"/>
          <w:shd w:val="clear" w:color="auto" w:fill="FFFFFF"/>
        </w:rPr>
        <w:t xml:space="preserve"> fur </w:t>
      </w:r>
      <w:proofErr w:type="spellStart"/>
      <w:r w:rsidR="00EE190F">
        <w:rPr>
          <w:rFonts w:ascii="Times New Roman" w:hAnsi="Times New Roman" w:cs="Times New Roman"/>
          <w:iCs/>
          <w:sz w:val="18"/>
          <w:szCs w:val="16"/>
          <w:shd w:val="clear" w:color="auto" w:fill="FFFFFF"/>
        </w:rPr>
        <w:t>Scha</w:t>
      </w:r>
      <w:r w:rsidRPr="00847C5A">
        <w:rPr>
          <w:rFonts w:ascii="Times New Roman" w:hAnsi="Times New Roman" w:cs="Times New Roman"/>
          <w:iCs/>
          <w:sz w:val="18"/>
          <w:szCs w:val="16"/>
          <w:shd w:val="clear" w:color="auto" w:fill="FFFFFF"/>
        </w:rPr>
        <w:t>dlingskunde</w:t>
      </w:r>
      <w:proofErr w:type="spellEnd"/>
      <w:r w:rsidRPr="00847C5A">
        <w:rPr>
          <w:rFonts w:ascii="Times New Roman" w:hAnsi="Times New Roman" w:cs="Times New Roman"/>
          <w:iCs/>
          <w:sz w:val="18"/>
          <w:szCs w:val="16"/>
          <w:shd w:val="clear" w:color="auto" w:fill="FFFFFF"/>
        </w:rPr>
        <w:t xml:space="preserve">, </w:t>
      </w:r>
      <w:proofErr w:type="spellStart"/>
      <w:r w:rsidRPr="00847C5A">
        <w:rPr>
          <w:rFonts w:ascii="Times New Roman" w:hAnsi="Times New Roman" w:cs="Times New Roman"/>
          <w:iCs/>
          <w:sz w:val="18"/>
          <w:szCs w:val="16"/>
          <w:shd w:val="clear" w:color="auto" w:fill="FFFFFF"/>
        </w:rPr>
        <w:t>Pflanzenschutz</w:t>
      </w:r>
      <w:proofErr w:type="spellEnd"/>
      <w:r w:rsidRPr="00847C5A">
        <w:rPr>
          <w:rFonts w:ascii="Times New Roman" w:hAnsi="Times New Roman" w:cs="Times New Roman"/>
          <w:iCs/>
          <w:sz w:val="18"/>
          <w:szCs w:val="16"/>
          <w:shd w:val="clear" w:color="auto" w:fill="FFFFFF"/>
        </w:rPr>
        <w:t xml:space="preserve">, </w:t>
      </w:r>
      <w:proofErr w:type="spellStart"/>
      <w:r w:rsidRPr="00847C5A">
        <w:rPr>
          <w:rFonts w:ascii="Times New Roman" w:hAnsi="Times New Roman" w:cs="Times New Roman"/>
          <w:iCs/>
          <w:sz w:val="18"/>
          <w:szCs w:val="16"/>
          <w:shd w:val="clear" w:color="auto" w:fill="FFFFFF"/>
        </w:rPr>
        <w:t>Umweltschutz</w:t>
      </w:r>
      <w:proofErr w:type="spellEnd"/>
      <w:r w:rsidRPr="00847C5A">
        <w:rPr>
          <w:rFonts w:ascii="Times New Roman" w:hAnsi="Times New Roman" w:cs="Times New Roman"/>
          <w:sz w:val="18"/>
          <w:szCs w:val="16"/>
          <w:shd w:val="clear" w:color="auto" w:fill="FFFFFF"/>
        </w:rPr>
        <w:t xml:space="preserve">, Vol. </w:t>
      </w:r>
      <w:r w:rsidRPr="00847C5A">
        <w:rPr>
          <w:rFonts w:ascii="Times New Roman" w:hAnsi="Times New Roman" w:cs="Times New Roman"/>
          <w:iCs/>
          <w:sz w:val="18"/>
          <w:szCs w:val="16"/>
          <w:shd w:val="clear" w:color="auto" w:fill="FFFFFF"/>
        </w:rPr>
        <w:t>68</w:t>
      </w:r>
      <w:r w:rsidR="00EE190F">
        <w:rPr>
          <w:rFonts w:ascii="Times New Roman" w:hAnsi="Times New Roman" w:cs="Times New Roman"/>
          <w:sz w:val="18"/>
          <w:szCs w:val="16"/>
          <w:shd w:val="clear" w:color="auto" w:fill="FFFFFF"/>
        </w:rPr>
        <w:t>, pp.</w:t>
      </w:r>
      <w:r w:rsidRPr="00847C5A">
        <w:rPr>
          <w:rFonts w:ascii="Times New Roman" w:hAnsi="Times New Roman" w:cs="Times New Roman"/>
          <w:sz w:val="18"/>
          <w:szCs w:val="16"/>
          <w:shd w:val="clear" w:color="auto" w:fill="FFFFFF"/>
        </w:rPr>
        <w:t xml:space="preserve"> 99-118, 1995.</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 xml:space="preserve">A. </w:t>
      </w:r>
      <w:proofErr w:type="spellStart"/>
      <w:r w:rsidRPr="00847C5A">
        <w:rPr>
          <w:rFonts w:ascii="Times New Roman" w:hAnsi="Times New Roman" w:cs="Times New Roman"/>
          <w:sz w:val="18"/>
          <w:szCs w:val="16"/>
        </w:rPr>
        <w:t>Quennedey</w:t>
      </w:r>
      <w:proofErr w:type="spellEnd"/>
      <w:r w:rsidRPr="00847C5A">
        <w:rPr>
          <w:rFonts w:ascii="Times New Roman" w:hAnsi="Times New Roman" w:cs="Times New Roman"/>
          <w:sz w:val="18"/>
          <w:szCs w:val="16"/>
        </w:rPr>
        <w:t>, “Insect epidermal gland cells: Ultrastructure and morphogenesis,” Harrison, F.W. and Locke, M. (</w:t>
      </w:r>
      <w:proofErr w:type="spellStart"/>
      <w:proofErr w:type="gramStart"/>
      <w:r w:rsidRPr="00847C5A">
        <w:rPr>
          <w:rFonts w:ascii="Times New Roman" w:hAnsi="Times New Roman" w:cs="Times New Roman"/>
          <w:sz w:val="18"/>
          <w:szCs w:val="16"/>
        </w:rPr>
        <w:t>eds</w:t>
      </w:r>
      <w:proofErr w:type="spellEnd"/>
      <w:proofErr w:type="gramEnd"/>
      <w:r w:rsidRPr="00847C5A">
        <w:rPr>
          <w:rFonts w:ascii="Times New Roman" w:hAnsi="Times New Roman" w:cs="Times New Roman"/>
          <w:sz w:val="18"/>
          <w:szCs w:val="16"/>
        </w:rPr>
        <w:t>) Microscopic Anatomy of Invertebrates, Wiley-</w:t>
      </w:r>
      <w:proofErr w:type="spellStart"/>
      <w:r w:rsidRPr="00847C5A">
        <w:rPr>
          <w:rFonts w:ascii="Times New Roman" w:hAnsi="Times New Roman" w:cs="Times New Roman"/>
          <w:sz w:val="18"/>
          <w:szCs w:val="16"/>
        </w:rPr>
        <w:t>Lis</w:t>
      </w:r>
      <w:r w:rsidR="00F37BEB">
        <w:rPr>
          <w:rFonts w:ascii="Times New Roman" w:hAnsi="Times New Roman" w:cs="Times New Roman"/>
          <w:sz w:val="18"/>
          <w:szCs w:val="16"/>
        </w:rPr>
        <w:t>s</w:t>
      </w:r>
      <w:proofErr w:type="spellEnd"/>
      <w:r w:rsidR="00F37BEB">
        <w:rPr>
          <w:rFonts w:ascii="Times New Roman" w:hAnsi="Times New Roman" w:cs="Times New Roman"/>
          <w:sz w:val="18"/>
          <w:szCs w:val="16"/>
        </w:rPr>
        <w:t>, Inc., New York, Vol. 11A pp.</w:t>
      </w:r>
      <w:r w:rsidRPr="00847C5A">
        <w:rPr>
          <w:rFonts w:ascii="Times New Roman" w:hAnsi="Times New Roman" w:cs="Times New Roman"/>
          <w:sz w:val="18"/>
          <w:szCs w:val="16"/>
        </w:rPr>
        <w:t>177–207, 1998.</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J.E. Percy-Cunningham, J.A.  MacDonald, G.D. Prestwich and G.J. </w:t>
      </w:r>
      <w:proofErr w:type="spellStart"/>
      <w:r w:rsidRPr="00847C5A">
        <w:rPr>
          <w:rFonts w:ascii="Times New Roman" w:hAnsi="Times New Roman" w:cs="Times New Roman"/>
          <w:sz w:val="18"/>
          <w:szCs w:val="16"/>
          <w:shd w:val="clear" w:color="auto" w:fill="FFFFFF"/>
        </w:rPr>
        <w:t>Blomquist</w:t>
      </w:r>
      <w:proofErr w:type="spellEnd"/>
      <w:r w:rsidRPr="00847C5A">
        <w:rPr>
          <w:rFonts w:ascii="Times New Roman" w:hAnsi="Times New Roman" w:cs="Times New Roman"/>
          <w:sz w:val="18"/>
          <w:szCs w:val="16"/>
          <w:shd w:val="clear" w:color="auto" w:fill="FFFFFF"/>
        </w:rPr>
        <w:t>, “Pheromone biochemistry. In </w:t>
      </w:r>
      <w:r w:rsidRPr="00847C5A">
        <w:rPr>
          <w:rFonts w:ascii="Times New Roman" w:hAnsi="Times New Roman" w:cs="Times New Roman"/>
          <w:iCs/>
          <w:sz w:val="18"/>
          <w:szCs w:val="16"/>
          <w:shd w:val="clear" w:color="auto" w:fill="FFFFFF"/>
        </w:rPr>
        <w:t>Biology and ultrastructure of sex pheromone-producing glands,”</w:t>
      </w:r>
      <w:r w:rsidR="00F37BEB">
        <w:rPr>
          <w:rFonts w:ascii="Times New Roman" w:hAnsi="Times New Roman" w:cs="Times New Roman"/>
          <w:sz w:val="18"/>
          <w:szCs w:val="16"/>
          <w:shd w:val="clear" w:color="auto" w:fill="FFFFFF"/>
        </w:rPr>
        <w:t> London: Academic Press, pp.</w:t>
      </w:r>
      <w:r w:rsidRPr="00847C5A">
        <w:rPr>
          <w:rFonts w:ascii="Times New Roman" w:hAnsi="Times New Roman" w:cs="Times New Roman"/>
          <w:sz w:val="18"/>
          <w:szCs w:val="16"/>
          <w:shd w:val="clear" w:color="auto" w:fill="FFFFFF"/>
        </w:rPr>
        <w:t>27-75, 1987.</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A.K. Raina, W.P.  </w:t>
      </w:r>
      <w:proofErr w:type="spellStart"/>
      <w:r w:rsidRPr="00847C5A">
        <w:rPr>
          <w:rFonts w:ascii="Times New Roman" w:hAnsi="Times New Roman" w:cs="Times New Roman"/>
          <w:sz w:val="18"/>
          <w:szCs w:val="16"/>
          <w:shd w:val="clear" w:color="auto" w:fill="FFFFFF"/>
        </w:rPr>
        <w:t>Wergin</w:t>
      </w:r>
      <w:proofErr w:type="spellEnd"/>
      <w:r w:rsidRPr="00847C5A">
        <w:rPr>
          <w:rFonts w:ascii="Times New Roman" w:hAnsi="Times New Roman" w:cs="Times New Roman"/>
          <w:sz w:val="18"/>
          <w:szCs w:val="16"/>
          <w:shd w:val="clear" w:color="auto" w:fill="FFFFFF"/>
        </w:rPr>
        <w:t xml:space="preserve">, C.A. Murphy and E.F.  </w:t>
      </w:r>
      <w:proofErr w:type="spellStart"/>
      <w:r w:rsidRPr="00847C5A">
        <w:rPr>
          <w:rFonts w:ascii="Times New Roman" w:hAnsi="Times New Roman" w:cs="Times New Roman"/>
          <w:sz w:val="18"/>
          <w:szCs w:val="16"/>
          <w:shd w:val="clear" w:color="auto" w:fill="FFFFFF"/>
        </w:rPr>
        <w:t>Erbe</w:t>
      </w:r>
      <w:proofErr w:type="spellEnd"/>
      <w:r w:rsidRPr="00847C5A">
        <w:rPr>
          <w:rFonts w:ascii="Times New Roman" w:hAnsi="Times New Roman" w:cs="Times New Roman"/>
          <w:sz w:val="18"/>
          <w:szCs w:val="16"/>
          <w:shd w:val="clear" w:color="auto" w:fill="FFFFFF"/>
        </w:rPr>
        <w:t xml:space="preserve">, “Structural organization of the sex pheromone gland in </w:t>
      </w:r>
      <w:proofErr w:type="spellStart"/>
      <w:r w:rsidRPr="00847C5A">
        <w:rPr>
          <w:rFonts w:ascii="Times New Roman" w:hAnsi="Times New Roman" w:cs="Times New Roman"/>
          <w:sz w:val="18"/>
          <w:szCs w:val="16"/>
          <w:shd w:val="clear" w:color="auto" w:fill="FFFFFF"/>
        </w:rPr>
        <w:t>Helicoverpa</w:t>
      </w:r>
      <w:proofErr w:type="spellEnd"/>
      <w:r w:rsidRPr="00847C5A">
        <w:rPr>
          <w:rFonts w:ascii="Times New Roman" w:hAnsi="Times New Roman" w:cs="Times New Roman"/>
          <w:sz w:val="18"/>
          <w:szCs w:val="16"/>
          <w:shd w:val="clear" w:color="auto" w:fill="FFFFFF"/>
        </w:rPr>
        <w:t xml:space="preserve"> </w:t>
      </w:r>
      <w:proofErr w:type="spellStart"/>
      <w:r w:rsidRPr="00847C5A">
        <w:rPr>
          <w:rFonts w:ascii="Times New Roman" w:hAnsi="Times New Roman" w:cs="Times New Roman"/>
          <w:sz w:val="18"/>
          <w:szCs w:val="16"/>
          <w:shd w:val="clear" w:color="auto" w:fill="FFFFFF"/>
        </w:rPr>
        <w:t>zea</w:t>
      </w:r>
      <w:proofErr w:type="spellEnd"/>
      <w:r w:rsidRPr="00847C5A">
        <w:rPr>
          <w:rFonts w:ascii="Times New Roman" w:hAnsi="Times New Roman" w:cs="Times New Roman"/>
          <w:sz w:val="18"/>
          <w:szCs w:val="16"/>
          <w:shd w:val="clear" w:color="auto" w:fill="FFFFFF"/>
        </w:rPr>
        <w:t xml:space="preserve"> in relation to pheromone production and release”. </w:t>
      </w:r>
      <w:r w:rsidRPr="00847C5A">
        <w:rPr>
          <w:rFonts w:ascii="Times New Roman" w:hAnsi="Times New Roman" w:cs="Times New Roman"/>
          <w:iCs/>
          <w:sz w:val="18"/>
          <w:szCs w:val="16"/>
          <w:shd w:val="clear" w:color="auto" w:fill="FFFFFF"/>
        </w:rPr>
        <w:t>Arthropod Structure &amp; Development</w:t>
      </w:r>
      <w:r w:rsidRPr="00847C5A">
        <w:rPr>
          <w:rFonts w:ascii="Times New Roman" w:hAnsi="Times New Roman" w:cs="Times New Roman"/>
          <w:sz w:val="18"/>
          <w:szCs w:val="16"/>
          <w:shd w:val="clear" w:color="auto" w:fill="FFFFFF"/>
        </w:rPr>
        <w:t>, Vol.  </w:t>
      </w:r>
      <w:r w:rsidRPr="00847C5A">
        <w:rPr>
          <w:rFonts w:ascii="Times New Roman" w:hAnsi="Times New Roman" w:cs="Times New Roman"/>
          <w:iCs/>
          <w:sz w:val="18"/>
          <w:szCs w:val="16"/>
          <w:shd w:val="clear" w:color="auto" w:fill="FFFFFF"/>
        </w:rPr>
        <w:t>29</w:t>
      </w:r>
      <w:r w:rsidR="004E15A6">
        <w:rPr>
          <w:rFonts w:ascii="Times New Roman" w:hAnsi="Times New Roman" w:cs="Times New Roman"/>
          <w:sz w:val="18"/>
          <w:szCs w:val="16"/>
          <w:shd w:val="clear" w:color="auto" w:fill="FFFFFF"/>
        </w:rPr>
        <w:t>(4), pp.</w:t>
      </w:r>
      <w:r w:rsidRPr="00847C5A">
        <w:rPr>
          <w:rFonts w:ascii="Times New Roman" w:hAnsi="Times New Roman" w:cs="Times New Roman"/>
          <w:sz w:val="18"/>
          <w:szCs w:val="16"/>
          <w:shd w:val="clear" w:color="auto" w:fill="FFFFFF"/>
        </w:rPr>
        <w:t>343-353, 2002.</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E. </w:t>
      </w:r>
      <w:proofErr w:type="spellStart"/>
      <w:r w:rsidRPr="00847C5A">
        <w:rPr>
          <w:rFonts w:ascii="Times New Roman" w:hAnsi="Times New Roman" w:cs="Times New Roman"/>
          <w:sz w:val="18"/>
          <w:szCs w:val="16"/>
          <w:shd w:val="clear" w:color="auto" w:fill="FFFFFF"/>
        </w:rPr>
        <w:t>Hallberg</w:t>
      </w:r>
      <w:proofErr w:type="spellEnd"/>
      <w:r w:rsidRPr="00847C5A">
        <w:rPr>
          <w:rFonts w:ascii="Times New Roman" w:hAnsi="Times New Roman" w:cs="Times New Roman"/>
          <w:sz w:val="18"/>
          <w:szCs w:val="16"/>
          <w:shd w:val="clear" w:color="auto" w:fill="FFFFFF"/>
        </w:rPr>
        <w:t xml:space="preserve"> and M. </w:t>
      </w:r>
      <w:proofErr w:type="spellStart"/>
      <w:r w:rsidRPr="00847C5A">
        <w:rPr>
          <w:rFonts w:ascii="Times New Roman" w:hAnsi="Times New Roman" w:cs="Times New Roman"/>
          <w:sz w:val="18"/>
          <w:szCs w:val="16"/>
          <w:shd w:val="clear" w:color="auto" w:fill="FFFFFF"/>
        </w:rPr>
        <w:t>Subchev</w:t>
      </w:r>
      <w:proofErr w:type="spellEnd"/>
      <w:r w:rsidRPr="00847C5A">
        <w:rPr>
          <w:rFonts w:ascii="Times New Roman" w:hAnsi="Times New Roman" w:cs="Times New Roman"/>
          <w:sz w:val="18"/>
          <w:szCs w:val="16"/>
          <w:shd w:val="clear" w:color="auto" w:fill="FFFFFF"/>
        </w:rPr>
        <w:t xml:space="preserve">, “Unusual location and structure of female pheromone glands in </w:t>
      </w:r>
      <w:proofErr w:type="spellStart"/>
      <w:r w:rsidRPr="00847C5A">
        <w:rPr>
          <w:rFonts w:ascii="Times New Roman" w:hAnsi="Times New Roman" w:cs="Times New Roman"/>
          <w:sz w:val="18"/>
          <w:szCs w:val="16"/>
          <w:shd w:val="clear" w:color="auto" w:fill="FFFFFF"/>
        </w:rPr>
        <w:t>Theresimima</w:t>
      </w:r>
      <w:proofErr w:type="spellEnd"/>
      <w:r w:rsidRPr="00847C5A">
        <w:rPr>
          <w:rFonts w:ascii="Times New Roman" w:hAnsi="Times New Roman" w:cs="Times New Roman"/>
          <w:sz w:val="18"/>
          <w:szCs w:val="16"/>
          <w:shd w:val="clear" w:color="auto" w:fill="FFFFFF"/>
        </w:rPr>
        <w:t xml:space="preserve"> (= </w:t>
      </w:r>
      <w:proofErr w:type="spellStart"/>
      <w:r w:rsidRPr="00847C5A">
        <w:rPr>
          <w:rFonts w:ascii="Times New Roman" w:hAnsi="Times New Roman" w:cs="Times New Roman"/>
          <w:sz w:val="18"/>
          <w:szCs w:val="16"/>
          <w:shd w:val="clear" w:color="auto" w:fill="FFFFFF"/>
        </w:rPr>
        <w:t>Ino</w:t>
      </w:r>
      <w:proofErr w:type="spellEnd"/>
      <w:r w:rsidRPr="00847C5A">
        <w:rPr>
          <w:rFonts w:ascii="Times New Roman" w:hAnsi="Times New Roman" w:cs="Times New Roman"/>
          <w:sz w:val="18"/>
          <w:szCs w:val="16"/>
          <w:shd w:val="clear" w:color="auto" w:fill="FFFFFF"/>
        </w:rPr>
        <w:t xml:space="preserve">) </w:t>
      </w:r>
      <w:proofErr w:type="spellStart"/>
      <w:r w:rsidRPr="00847C5A">
        <w:rPr>
          <w:rFonts w:ascii="Times New Roman" w:hAnsi="Times New Roman" w:cs="Times New Roman"/>
          <w:sz w:val="18"/>
          <w:szCs w:val="16"/>
          <w:shd w:val="clear" w:color="auto" w:fill="FFFFFF"/>
        </w:rPr>
        <w:t>ampelophaga</w:t>
      </w:r>
      <w:proofErr w:type="spellEnd"/>
      <w:r w:rsidRPr="00847C5A">
        <w:rPr>
          <w:rFonts w:ascii="Times New Roman" w:hAnsi="Times New Roman" w:cs="Times New Roman"/>
          <w:sz w:val="18"/>
          <w:szCs w:val="16"/>
          <w:shd w:val="clear" w:color="auto" w:fill="FFFFFF"/>
        </w:rPr>
        <w:t xml:space="preserve"> Bayle-</w:t>
      </w:r>
      <w:proofErr w:type="spellStart"/>
      <w:r w:rsidRPr="00847C5A">
        <w:rPr>
          <w:rFonts w:ascii="Times New Roman" w:hAnsi="Times New Roman" w:cs="Times New Roman"/>
          <w:sz w:val="18"/>
          <w:szCs w:val="16"/>
          <w:shd w:val="clear" w:color="auto" w:fill="FFFFFF"/>
        </w:rPr>
        <w:t>Berelle</w:t>
      </w:r>
      <w:proofErr w:type="spellEnd"/>
      <w:r w:rsidRPr="00847C5A">
        <w:rPr>
          <w:rFonts w:ascii="Times New Roman" w:hAnsi="Times New Roman" w:cs="Times New Roman"/>
          <w:sz w:val="18"/>
          <w:szCs w:val="16"/>
          <w:shd w:val="clear" w:color="auto" w:fill="FFFFFF"/>
        </w:rPr>
        <w:t xml:space="preserve"> (Lepidoptera: </w:t>
      </w:r>
      <w:proofErr w:type="spellStart"/>
      <w:r w:rsidRPr="00847C5A">
        <w:rPr>
          <w:rFonts w:ascii="Times New Roman" w:hAnsi="Times New Roman" w:cs="Times New Roman"/>
          <w:sz w:val="18"/>
          <w:szCs w:val="16"/>
          <w:shd w:val="clear" w:color="auto" w:fill="FFFFFF"/>
        </w:rPr>
        <w:t>Zygaenidae</w:t>
      </w:r>
      <w:proofErr w:type="spellEnd"/>
      <w:r w:rsidRPr="00847C5A">
        <w:rPr>
          <w:rFonts w:ascii="Times New Roman" w:hAnsi="Times New Roman" w:cs="Times New Roman"/>
          <w:sz w:val="18"/>
          <w:szCs w:val="16"/>
          <w:shd w:val="clear" w:color="auto" w:fill="FFFFFF"/>
        </w:rPr>
        <w:t>),” </w:t>
      </w:r>
      <w:r w:rsidRPr="00847C5A">
        <w:rPr>
          <w:rFonts w:ascii="Times New Roman" w:hAnsi="Times New Roman" w:cs="Times New Roman"/>
          <w:iCs/>
          <w:sz w:val="18"/>
          <w:szCs w:val="16"/>
          <w:shd w:val="clear" w:color="auto" w:fill="FFFFFF"/>
        </w:rPr>
        <w:t>International Journal of Insect Morphology and Embryology</w:t>
      </w:r>
      <w:r w:rsidRPr="00847C5A">
        <w:rPr>
          <w:rFonts w:ascii="Times New Roman" w:hAnsi="Times New Roman" w:cs="Times New Roman"/>
          <w:sz w:val="18"/>
          <w:szCs w:val="16"/>
          <w:shd w:val="clear" w:color="auto" w:fill="FFFFFF"/>
        </w:rPr>
        <w:t xml:space="preserve">, Vol. </w:t>
      </w:r>
      <w:r w:rsidRPr="00847C5A">
        <w:rPr>
          <w:rFonts w:ascii="Times New Roman" w:hAnsi="Times New Roman" w:cs="Times New Roman"/>
          <w:i/>
          <w:iCs/>
          <w:sz w:val="18"/>
          <w:szCs w:val="16"/>
          <w:shd w:val="clear" w:color="auto" w:fill="FFFFFF"/>
        </w:rPr>
        <w:t>25</w:t>
      </w:r>
      <w:r w:rsidR="004E15A6">
        <w:rPr>
          <w:rFonts w:ascii="Times New Roman" w:hAnsi="Times New Roman" w:cs="Times New Roman"/>
          <w:sz w:val="18"/>
          <w:szCs w:val="16"/>
          <w:shd w:val="clear" w:color="auto" w:fill="FFFFFF"/>
        </w:rPr>
        <w:t>(4), pp.</w:t>
      </w:r>
      <w:r w:rsidRPr="00847C5A">
        <w:rPr>
          <w:rFonts w:ascii="Times New Roman" w:hAnsi="Times New Roman" w:cs="Times New Roman"/>
          <w:sz w:val="18"/>
          <w:szCs w:val="16"/>
          <w:shd w:val="clear" w:color="auto" w:fill="FFFFFF"/>
        </w:rPr>
        <w:t xml:space="preserve"> 381-389, 1996.</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W.E. Conner, T.  </w:t>
      </w:r>
      <w:proofErr w:type="spellStart"/>
      <w:r w:rsidRPr="00847C5A">
        <w:rPr>
          <w:rFonts w:ascii="Times New Roman" w:hAnsi="Times New Roman" w:cs="Times New Roman"/>
          <w:sz w:val="18"/>
          <w:szCs w:val="16"/>
          <w:shd w:val="clear" w:color="auto" w:fill="FFFFFF"/>
        </w:rPr>
        <w:t>Eisner</w:t>
      </w:r>
      <w:proofErr w:type="gramStart"/>
      <w:r w:rsidRPr="00847C5A">
        <w:rPr>
          <w:rFonts w:ascii="Times New Roman" w:hAnsi="Times New Roman" w:cs="Times New Roman"/>
          <w:sz w:val="18"/>
          <w:szCs w:val="16"/>
          <w:shd w:val="clear" w:color="auto" w:fill="FFFFFF"/>
        </w:rPr>
        <w:t>,R.K</w:t>
      </w:r>
      <w:proofErr w:type="spellEnd"/>
      <w:proofErr w:type="gramEnd"/>
      <w:r w:rsidRPr="00847C5A">
        <w:rPr>
          <w:rFonts w:ascii="Times New Roman" w:hAnsi="Times New Roman" w:cs="Times New Roman"/>
          <w:sz w:val="18"/>
          <w:szCs w:val="16"/>
          <w:shd w:val="clear" w:color="auto" w:fill="FFFFFF"/>
        </w:rPr>
        <w:t xml:space="preserve">. Vander Meer, A, Guerrero, D.  </w:t>
      </w:r>
      <w:proofErr w:type="spellStart"/>
      <w:r w:rsidRPr="00847C5A">
        <w:rPr>
          <w:rFonts w:ascii="Times New Roman" w:hAnsi="Times New Roman" w:cs="Times New Roman"/>
          <w:sz w:val="18"/>
          <w:szCs w:val="16"/>
          <w:shd w:val="clear" w:color="auto" w:fill="FFFFFF"/>
        </w:rPr>
        <w:t>Gh</w:t>
      </w:r>
      <w:r w:rsidR="004E15A6">
        <w:rPr>
          <w:rFonts w:ascii="Times New Roman" w:hAnsi="Times New Roman" w:cs="Times New Roman"/>
          <w:sz w:val="18"/>
          <w:szCs w:val="16"/>
          <w:shd w:val="clear" w:color="auto" w:fill="FFFFFF"/>
        </w:rPr>
        <w:t>iringelli</w:t>
      </w:r>
      <w:proofErr w:type="spellEnd"/>
      <w:r w:rsidR="004E15A6">
        <w:rPr>
          <w:rFonts w:ascii="Times New Roman" w:hAnsi="Times New Roman" w:cs="Times New Roman"/>
          <w:sz w:val="18"/>
          <w:szCs w:val="16"/>
          <w:shd w:val="clear" w:color="auto" w:fill="FFFFFF"/>
        </w:rPr>
        <w:t xml:space="preserve"> and J. </w:t>
      </w:r>
      <w:proofErr w:type="spellStart"/>
      <w:r w:rsidR="004E15A6">
        <w:rPr>
          <w:rFonts w:ascii="Times New Roman" w:hAnsi="Times New Roman" w:cs="Times New Roman"/>
          <w:sz w:val="18"/>
          <w:szCs w:val="16"/>
          <w:shd w:val="clear" w:color="auto" w:fill="FFFFFF"/>
        </w:rPr>
        <w:t>Meinwald</w:t>
      </w:r>
      <w:proofErr w:type="spellEnd"/>
      <w:r w:rsidR="004E15A6">
        <w:rPr>
          <w:rFonts w:ascii="Times New Roman" w:hAnsi="Times New Roman" w:cs="Times New Roman"/>
          <w:sz w:val="18"/>
          <w:szCs w:val="16"/>
          <w:shd w:val="clear" w:color="auto" w:fill="FFFFFF"/>
        </w:rPr>
        <w:t>, J, “</w:t>
      </w:r>
      <w:r w:rsidRPr="00847C5A">
        <w:rPr>
          <w:rFonts w:ascii="Times New Roman" w:hAnsi="Times New Roman" w:cs="Times New Roman"/>
          <w:sz w:val="18"/>
          <w:szCs w:val="16"/>
          <w:shd w:val="clear" w:color="auto" w:fill="FFFFFF"/>
        </w:rPr>
        <w:t xml:space="preserve">Sex attractant of an </w:t>
      </w:r>
      <w:proofErr w:type="spellStart"/>
      <w:r w:rsidRPr="00847C5A">
        <w:rPr>
          <w:rFonts w:ascii="Times New Roman" w:hAnsi="Times New Roman" w:cs="Times New Roman"/>
          <w:sz w:val="18"/>
          <w:szCs w:val="16"/>
          <w:shd w:val="clear" w:color="auto" w:fill="FFFFFF"/>
        </w:rPr>
        <w:t>arctiid</w:t>
      </w:r>
      <w:proofErr w:type="spellEnd"/>
      <w:r w:rsidRPr="00847C5A">
        <w:rPr>
          <w:rFonts w:ascii="Times New Roman" w:hAnsi="Times New Roman" w:cs="Times New Roman"/>
          <w:sz w:val="18"/>
          <w:szCs w:val="16"/>
          <w:shd w:val="clear" w:color="auto" w:fill="FFFFFF"/>
        </w:rPr>
        <w:t xml:space="preserve"> moth (</w:t>
      </w:r>
      <w:proofErr w:type="spellStart"/>
      <w:r w:rsidRPr="004E15A6">
        <w:rPr>
          <w:rFonts w:ascii="Times New Roman" w:hAnsi="Times New Roman" w:cs="Times New Roman"/>
          <w:i/>
          <w:sz w:val="18"/>
          <w:szCs w:val="16"/>
          <w:shd w:val="clear" w:color="auto" w:fill="FFFFFF"/>
        </w:rPr>
        <w:t>Utetheisa</w:t>
      </w:r>
      <w:proofErr w:type="spellEnd"/>
      <w:r w:rsidRPr="004E15A6">
        <w:rPr>
          <w:rFonts w:ascii="Times New Roman" w:hAnsi="Times New Roman" w:cs="Times New Roman"/>
          <w:i/>
          <w:sz w:val="18"/>
          <w:szCs w:val="16"/>
          <w:shd w:val="clear" w:color="auto" w:fill="FFFFFF"/>
        </w:rPr>
        <w:t xml:space="preserve"> </w:t>
      </w:r>
      <w:proofErr w:type="spellStart"/>
      <w:r w:rsidRPr="004E15A6">
        <w:rPr>
          <w:rFonts w:ascii="Times New Roman" w:hAnsi="Times New Roman" w:cs="Times New Roman"/>
          <w:i/>
          <w:sz w:val="18"/>
          <w:szCs w:val="16"/>
          <w:shd w:val="clear" w:color="auto" w:fill="FFFFFF"/>
        </w:rPr>
        <w:t>ornatrix</w:t>
      </w:r>
      <w:proofErr w:type="spellEnd"/>
      <w:r w:rsidRPr="00847C5A">
        <w:rPr>
          <w:rFonts w:ascii="Times New Roman" w:hAnsi="Times New Roman" w:cs="Times New Roman"/>
          <w:sz w:val="18"/>
          <w:szCs w:val="16"/>
          <w:shd w:val="clear" w:color="auto" w:fill="FFFFFF"/>
        </w:rPr>
        <w:t>): a pulsed chemical signal,” </w:t>
      </w:r>
      <w:r w:rsidRPr="00847C5A">
        <w:rPr>
          <w:rFonts w:ascii="Times New Roman" w:hAnsi="Times New Roman" w:cs="Times New Roman"/>
          <w:iCs/>
          <w:sz w:val="18"/>
          <w:szCs w:val="16"/>
          <w:shd w:val="clear" w:color="auto" w:fill="FFFFFF"/>
        </w:rPr>
        <w:t>Behavioral Ecology and Sociobiology</w:t>
      </w:r>
      <w:r w:rsidRPr="00847C5A">
        <w:rPr>
          <w:rFonts w:ascii="Times New Roman" w:hAnsi="Times New Roman" w:cs="Times New Roman"/>
          <w:sz w:val="18"/>
          <w:szCs w:val="16"/>
          <w:shd w:val="clear" w:color="auto" w:fill="FFFFFF"/>
        </w:rPr>
        <w:t>, Vol. </w:t>
      </w:r>
      <w:r w:rsidRPr="00847C5A">
        <w:rPr>
          <w:rFonts w:ascii="Times New Roman" w:hAnsi="Times New Roman" w:cs="Times New Roman"/>
          <w:iCs/>
          <w:sz w:val="18"/>
          <w:szCs w:val="16"/>
          <w:shd w:val="clear" w:color="auto" w:fill="FFFFFF"/>
        </w:rPr>
        <w:t>7</w:t>
      </w:r>
      <w:r w:rsidR="004E15A6">
        <w:rPr>
          <w:rFonts w:ascii="Times New Roman" w:hAnsi="Times New Roman" w:cs="Times New Roman"/>
          <w:sz w:val="18"/>
          <w:szCs w:val="16"/>
          <w:shd w:val="clear" w:color="auto" w:fill="FFFFFF"/>
        </w:rPr>
        <w:t>, pp.</w:t>
      </w:r>
      <w:r w:rsidRPr="00847C5A">
        <w:rPr>
          <w:rFonts w:ascii="Times New Roman" w:hAnsi="Times New Roman" w:cs="Times New Roman"/>
          <w:sz w:val="18"/>
          <w:szCs w:val="16"/>
          <w:shd w:val="clear" w:color="auto" w:fill="FFFFFF"/>
        </w:rPr>
        <w:t>55-63, 1980.</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J.C. </w:t>
      </w:r>
      <w:proofErr w:type="spellStart"/>
      <w:proofErr w:type="gramStart"/>
      <w:r w:rsidRPr="00847C5A">
        <w:rPr>
          <w:rFonts w:ascii="Times New Roman" w:hAnsi="Times New Roman" w:cs="Times New Roman"/>
          <w:sz w:val="18"/>
          <w:szCs w:val="16"/>
          <w:shd w:val="clear" w:color="auto" w:fill="FFFFFF"/>
        </w:rPr>
        <w:t>Kislow</w:t>
      </w:r>
      <w:proofErr w:type="spellEnd"/>
      <w:r w:rsidRPr="00847C5A">
        <w:rPr>
          <w:rFonts w:ascii="Times New Roman" w:hAnsi="Times New Roman" w:cs="Times New Roman"/>
          <w:sz w:val="18"/>
          <w:szCs w:val="16"/>
          <w:shd w:val="clear" w:color="auto" w:fill="FFFFFF"/>
        </w:rPr>
        <w:t xml:space="preserve">  and</w:t>
      </w:r>
      <w:proofErr w:type="gramEnd"/>
      <w:r w:rsidRPr="00847C5A">
        <w:rPr>
          <w:rFonts w:ascii="Times New Roman" w:hAnsi="Times New Roman" w:cs="Times New Roman"/>
          <w:sz w:val="18"/>
          <w:szCs w:val="16"/>
          <w:shd w:val="clear" w:color="auto" w:fill="FFFFFF"/>
        </w:rPr>
        <w:t xml:space="preserve"> L. J. </w:t>
      </w:r>
      <w:proofErr w:type="spellStart"/>
      <w:r w:rsidRPr="00847C5A">
        <w:rPr>
          <w:rFonts w:ascii="Times New Roman" w:hAnsi="Times New Roman" w:cs="Times New Roman"/>
          <w:sz w:val="18"/>
          <w:szCs w:val="16"/>
          <w:shd w:val="clear" w:color="auto" w:fill="FFFFFF"/>
        </w:rPr>
        <w:t>Edw</w:t>
      </w:r>
      <w:r w:rsidR="00911590">
        <w:rPr>
          <w:rFonts w:ascii="Times New Roman" w:hAnsi="Times New Roman" w:cs="Times New Roman"/>
          <w:sz w:val="18"/>
          <w:szCs w:val="16"/>
          <w:shd w:val="clear" w:color="auto" w:fill="FFFFFF"/>
        </w:rPr>
        <w:t>ards,"Repellent</w:t>
      </w:r>
      <w:proofErr w:type="spellEnd"/>
      <w:r w:rsidR="00911590">
        <w:rPr>
          <w:rFonts w:ascii="Times New Roman" w:hAnsi="Times New Roman" w:cs="Times New Roman"/>
          <w:sz w:val="18"/>
          <w:szCs w:val="16"/>
          <w:shd w:val="clear" w:color="auto" w:fill="FFFFFF"/>
        </w:rPr>
        <w:t xml:space="preserve"> </w:t>
      </w:r>
      <w:proofErr w:type="spellStart"/>
      <w:r w:rsidR="00911590">
        <w:rPr>
          <w:rFonts w:ascii="Times New Roman" w:hAnsi="Times New Roman" w:cs="Times New Roman"/>
          <w:sz w:val="18"/>
          <w:szCs w:val="16"/>
          <w:shd w:val="clear" w:color="auto" w:fill="FFFFFF"/>
        </w:rPr>
        <w:t>odour</w:t>
      </w:r>
      <w:proofErr w:type="spellEnd"/>
      <w:r w:rsidR="00911590">
        <w:rPr>
          <w:rFonts w:ascii="Times New Roman" w:hAnsi="Times New Roman" w:cs="Times New Roman"/>
          <w:sz w:val="18"/>
          <w:szCs w:val="16"/>
          <w:shd w:val="clear" w:color="auto" w:fill="FFFFFF"/>
        </w:rPr>
        <w:t xml:space="preserve"> in aphids,</w:t>
      </w:r>
      <w:r w:rsidRPr="00847C5A">
        <w:rPr>
          <w:rFonts w:ascii="Times New Roman" w:hAnsi="Times New Roman" w:cs="Times New Roman"/>
          <w:sz w:val="18"/>
          <w:szCs w:val="16"/>
          <w:shd w:val="clear" w:color="auto" w:fill="FFFFFF"/>
        </w:rPr>
        <w:t>" </w:t>
      </w:r>
      <w:r w:rsidRPr="00847C5A">
        <w:rPr>
          <w:rFonts w:ascii="Times New Roman" w:hAnsi="Times New Roman" w:cs="Times New Roman"/>
          <w:iCs/>
          <w:sz w:val="18"/>
          <w:szCs w:val="16"/>
          <w:shd w:val="clear" w:color="auto" w:fill="FFFFFF"/>
        </w:rPr>
        <w:t xml:space="preserve">Nature, Vol. </w:t>
      </w:r>
      <w:r w:rsidR="003E5ADF">
        <w:rPr>
          <w:rFonts w:ascii="Times New Roman" w:hAnsi="Times New Roman" w:cs="Times New Roman"/>
          <w:sz w:val="18"/>
          <w:szCs w:val="16"/>
          <w:shd w:val="clear" w:color="auto" w:fill="FFFFFF"/>
        </w:rPr>
        <w:t> 235, pp.</w:t>
      </w:r>
      <w:r w:rsidRPr="00847C5A">
        <w:rPr>
          <w:rFonts w:ascii="Times New Roman" w:hAnsi="Times New Roman" w:cs="Times New Roman"/>
          <w:sz w:val="18"/>
          <w:szCs w:val="16"/>
          <w:shd w:val="clear" w:color="auto" w:fill="FFFFFF"/>
        </w:rPr>
        <w:t xml:space="preserve"> 5333</w:t>
      </w:r>
      <w:proofErr w:type="gramStart"/>
      <w:r w:rsidRPr="00847C5A">
        <w:rPr>
          <w:rFonts w:ascii="Times New Roman" w:hAnsi="Times New Roman" w:cs="Times New Roman"/>
          <w:sz w:val="18"/>
          <w:szCs w:val="16"/>
          <w:shd w:val="clear" w:color="auto" w:fill="FFFFFF"/>
        </w:rPr>
        <w:t>,1972</w:t>
      </w:r>
      <w:proofErr w:type="gramEnd"/>
      <w:r w:rsidRPr="00847C5A">
        <w:rPr>
          <w:rFonts w:ascii="Times New Roman" w:hAnsi="Times New Roman" w:cs="Times New Roman"/>
          <w:sz w:val="18"/>
          <w:szCs w:val="16"/>
          <w:shd w:val="clear" w:color="auto" w:fill="FFFFFF"/>
        </w:rPr>
        <w:t>.</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G.J. </w:t>
      </w:r>
      <w:proofErr w:type="spellStart"/>
      <w:r w:rsidRPr="00847C5A">
        <w:rPr>
          <w:rFonts w:ascii="Times New Roman" w:hAnsi="Times New Roman" w:cs="Times New Roman"/>
          <w:sz w:val="18"/>
          <w:szCs w:val="16"/>
          <w:shd w:val="clear" w:color="auto" w:fill="FFFFFF"/>
        </w:rPr>
        <w:t>Blomquist</w:t>
      </w:r>
      <w:proofErr w:type="spellEnd"/>
      <w:r w:rsidRPr="00847C5A">
        <w:rPr>
          <w:rFonts w:ascii="Times New Roman" w:hAnsi="Times New Roman" w:cs="Times New Roman"/>
          <w:sz w:val="18"/>
          <w:szCs w:val="16"/>
          <w:shd w:val="clear" w:color="auto" w:fill="FFFFFF"/>
        </w:rPr>
        <w:t>, R. Figueroa-</w:t>
      </w:r>
      <w:proofErr w:type="spellStart"/>
      <w:r w:rsidRPr="00847C5A">
        <w:rPr>
          <w:rFonts w:ascii="Times New Roman" w:hAnsi="Times New Roman" w:cs="Times New Roman"/>
          <w:sz w:val="18"/>
          <w:szCs w:val="16"/>
          <w:shd w:val="clear" w:color="auto" w:fill="FFFFFF"/>
        </w:rPr>
        <w:t>Teran</w:t>
      </w:r>
      <w:proofErr w:type="spellEnd"/>
      <w:r w:rsidRPr="00847C5A">
        <w:rPr>
          <w:rFonts w:ascii="Times New Roman" w:hAnsi="Times New Roman" w:cs="Times New Roman"/>
          <w:sz w:val="18"/>
          <w:szCs w:val="16"/>
          <w:shd w:val="clear" w:color="auto" w:fill="FFFFFF"/>
        </w:rPr>
        <w:t xml:space="preserve">, A.M. Song, A. </w:t>
      </w:r>
      <w:proofErr w:type="spellStart"/>
      <w:r w:rsidRPr="00847C5A">
        <w:rPr>
          <w:rFonts w:ascii="Times New Roman" w:hAnsi="Times New Roman" w:cs="Times New Roman"/>
          <w:sz w:val="18"/>
          <w:szCs w:val="16"/>
          <w:shd w:val="clear" w:color="auto" w:fill="FFFFFF"/>
        </w:rPr>
        <w:t>Gorzalski</w:t>
      </w:r>
      <w:proofErr w:type="spellEnd"/>
      <w:r w:rsidRPr="00847C5A">
        <w:rPr>
          <w:rFonts w:ascii="Times New Roman" w:hAnsi="Times New Roman" w:cs="Times New Roman"/>
          <w:sz w:val="18"/>
          <w:szCs w:val="16"/>
          <w:shd w:val="clear" w:color="auto" w:fill="FFFFFF"/>
        </w:rPr>
        <w:t xml:space="preserve">, N.L. Abbott and C. </w:t>
      </w:r>
      <w:proofErr w:type="spellStart"/>
      <w:r w:rsidRPr="00847C5A">
        <w:rPr>
          <w:rFonts w:ascii="Times New Roman" w:hAnsi="Times New Roman" w:cs="Times New Roman"/>
          <w:sz w:val="18"/>
          <w:szCs w:val="16"/>
          <w:shd w:val="clear" w:color="auto" w:fill="FFFFFF"/>
        </w:rPr>
        <w:t>Tittiger</w:t>
      </w:r>
      <w:proofErr w:type="spellEnd"/>
      <w:r w:rsidRPr="00847C5A">
        <w:rPr>
          <w:rFonts w:ascii="Times New Roman" w:hAnsi="Times New Roman" w:cs="Times New Roman"/>
          <w:sz w:val="18"/>
          <w:szCs w:val="16"/>
          <w:shd w:val="clear" w:color="auto" w:fill="FFFFFF"/>
        </w:rPr>
        <w:t>, “ Pheromone production in bark beetles,” </w:t>
      </w:r>
      <w:r w:rsidRPr="00847C5A">
        <w:rPr>
          <w:rFonts w:ascii="Times New Roman" w:hAnsi="Times New Roman" w:cs="Times New Roman"/>
          <w:iCs/>
          <w:sz w:val="18"/>
          <w:szCs w:val="16"/>
          <w:shd w:val="clear" w:color="auto" w:fill="FFFFFF"/>
        </w:rPr>
        <w:t>Insect biochemistry and molecular biology</w:t>
      </w:r>
      <w:r w:rsidRPr="00847C5A">
        <w:rPr>
          <w:rFonts w:ascii="Times New Roman" w:hAnsi="Times New Roman" w:cs="Times New Roman"/>
          <w:sz w:val="18"/>
          <w:szCs w:val="16"/>
          <w:shd w:val="clear" w:color="auto" w:fill="FFFFFF"/>
        </w:rPr>
        <w:t xml:space="preserve">, Vol. </w:t>
      </w:r>
      <w:r w:rsidRPr="00847C5A">
        <w:rPr>
          <w:rFonts w:ascii="Times New Roman" w:hAnsi="Times New Roman" w:cs="Times New Roman"/>
          <w:iCs/>
          <w:sz w:val="18"/>
          <w:szCs w:val="16"/>
          <w:shd w:val="clear" w:color="auto" w:fill="FFFFFF"/>
        </w:rPr>
        <w:t>40</w:t>
      </w:r>
      <w:r w:rsidRPr="00847C5A">
        <w:rPr>
          <w:rFonts w:ascii="Times New Roman" w:hAnsi="Times New Roman" w:cs="Times New Roman"/>
          <w:sz w:val="18"/>
          <w:szCs w:val="16"/>
          <w:shd w:val="clear" w:color="auto" w:fill="FFFFFF"/>
        </w:rPr>
        <w:t>(10), pp</w:t>
      </w:r>
      <w:r w:rsidR="003E5ADF">
        <w:rPr>
          <w:rFonts w:ascii="Times New Roman" w:hAnsi="Times New Roman" w:cs="Times New Roman"/>
          <w:sz w:val="18"/>
          <w:szCs w:val="16"/>
          <w:shd w:val="clear" w:color="auto" w:fill="FFFFFF"/>
        </w:rPr>
        <w:t>.</w:t>
      </w:r>
      <w:r w:rsidRPr="00847C5A">
        <w:rPr>
          <w:rFonts w:ascii="Times New Roman" w:hAnsi="Times New Roman" w:cs="Times New Roman"/>
          <w:sz w:val="18"/>
          <w:szCs w:val="16"/>
          <w:shd w:val="clear" w:color="auto" w:fill="FFFFFF"/>
        </w:rPr>
        <w:t xml:space="preserve"> 699-712, 2010.</w:t>
      </w:r>
    </w:p>
    <w:p w:rsidR="009D57FC" w:rsidRPr="00847C5A" w:rsidRDefault="005464C9" w:rsidP="00946458">
      <w:pPr>
        <w:pStyle w:val="ListParagraph"/>
        <w:numPr>
          <w:ilvl w:val="0"/>
          <w:numId w:val="1"/>
        </w:numPr>
        <w:jc w:val="both"/>
        <w:rPr>
          <w:rFonts w:ascii="Times New Roman" w:hAnsi="Times New Roman" w:cs="Times New Roman"/>
          <w:sz w:val="18"/>
          <w:szCs w:val="16"/>
        </w:rPr>
      </w:pPr>
      <w:r>
        <w:rPr>
          <w:rFonts w:ascii="Times New Roman" w:hAnsi="Times New Roman" w:cs="Times New Roman"/>
          <w:sz w:val="18"/>
          <w:szCs w:val="16"/>
          <w:shd w:val="clear" w:color="auto" w:fill="FFFFFF"/>
        </w:rPr>
        <w:t xml:space="preserve">A.A. </w:t>
      </w:r>
      <w:proofErr w:type="spellStart"/>
      <w:r>
        <w:rPr>
          <w:rFonts w:ascii="Times New Roman" w:hAnsi="Times New Roman" w:cs="Times New Roman"/>
          <w:sz w:val="18"/>
          <w:szCs w:val="16"/>
          <w:shd w:val="clear" w:color="auto" w:fill="FFFFFF"/>
        </w:rPr>
        <w:t>Sekul</w:t>
      </w:r>
      <w:proofErr w:type="spellEnd"/>
      <w:r>
        <w:rPr>
          <w:rFonts w:ascii="Times New Roman" w:hAnsi="Times New Roman" w:cs="Times New Roman"/>
          <w:sz w:val="18"/>
          <w:szCs w:val="16"/>
          <w:shd w:val="clear" w:color="auto" w:fill="FFFFFF"/>
        </w:rPr>
        <w:t>, and A.N. Sparks, “</w:t>
      </w:r>
      <w:r w:rsidR="009D57FC" w:rsidRPr="00847C5A">
        <w:rPr>
          <w:rFonts w:ascii="Times New Roman" w:hAnsi="Times New Roman" w:cs="Times New Roman"/>
          <w:sz w:val="18"/>
          <w:szCs w:val="16"/>
          <w:shd w:val="clear" w:color="auto" w:fill="FFFFFF"/>
        </w:rPr>
        <w:t>Sex pheromone of the fall armyworm moth: Isolation, identification, and synthesis,” </w:t>
      </w:r>
      <w:r w:rsidR="009D57FC" w:rsidRPr="00847C5A">
        <w:rPr>
          <w:rFonts w:ascii="Times New Roman" w:hAnsi="Times New Roman" w:cs="Times New Roman"/>
          <w:iCs/>
          <w:sz w:val="18"/>
          <w:szCs w:val="16"/>
          <w:shd w:val="clear" w:color="auto" w:fill="FFFFFF"/>
        </w:rPr>
        <w:t>Journal of Economic Entomology</w:t>
      </w:r>
      <w:r w:rsidR="009D57FC" w:rsidRPr="00847C5A">
        <w:rPr>
          <w:rFonts w:ascii="Times New Roman" w:hAnsi="Times New Roman" w:cs="Times New Roman"/>
          <w:sz w:val="18"/>
          <w:szCs w:val="16"/>
          <w:shd w:val="clear" w:color="auto" w:fill="FFFFFF"/>
        </w:rPr>
        <w:t xml:space="preserve">, Vol. </w:t>
      </w:r>
      <w:r w:rsidR="009D57FC" w:rsidRPr="00847C5A">
        <w:rPr>
          <w:rFonts w:ascii="Times New Roman" w:hAnsi="Times New Roman" w:cs="Times New Roman"/>
          <w:iCs/>
          <w:sz w:val="18"/>
          <w:szCs w:val="16"/>
          <w:shd w:val="clear" w:color="auto" w:fill="FFFFFF"/>
        </w:rPr>
        <w:t>60</w:t>
      </w:r>
      <w:r>
        <w:rPr>
          <w:rFonts w:ascii="Times New Roman" w:hAnsi="Times New Roman" w:cs="Times New Roman"/>
          <w:sz w:val="18"/>
          <w:szCs w:val="16"/>
          <w:shd w:val="clear" w:color="auto" w:fill="FFFFFF"/>
        </w:rPr>
        <w:t>(5), pp.</w:t>
      </w:r>
      <w:r w:rsidR="009D57FC" w:rsidRPr="00847C5A">
        <w:rPr>
          <w:rFonts w:ascii="Times New Roman" w:hAnsi="Times New Roman" w:cs="Times New Roman"/>
          <w:sz w:val="18"/>
          <w:szCs w:val="16"/>
          <w:shd w:val="clear" w:color="auto" w:fill="FFFFFF"/>
        </w:rPr>
        <w:t>1270-1272, 1967.</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R.K. Vander Meer, C.A. Preston and M.Y.  Choi, “Isolation of a </w:t>
      </w:r>
      <w:proofErr w:type="spellStart"/>
      <w:r w:rsidRPr="00847C5A">
        <w:rPr>
          <w:rFonts w:ascii="Times New Roman" w:hAnsi="Times New Roman" w:cs="Times New Roman"/>
          <w:sz w:val="18"/>
          <w:szCs w:val="16"/>
          <w:shd w:val="clear" w:color="auto" w:fill="FFFFFF"/>
        </w:rPr>
        <w:t>pyrazine</w:t>
      </w:r>
      <w:proofErr w:type="spellEnd"/>
      <w:r w:rsidRPr="00847C5A">
        <w:rPr>
          <w:rFonts w:ascii="Times New Roman" w:hAnsi="Times New Roman" w:cs="Times New Roman"/>
          <w:sz w:val="18"/>
          <w:szCs w:val="16"/>
          <w:shd w:val="clear" w:color="auto" w:fill="FFFFFF"/>
        </w:rPr>
        <w:t xml:space="preserve"> alarm pheromone component from the fire ant, </w:t>
      </w:r>
      <w:proofErr w:type="spellStart"/>
      <w:r w:rsidRPr="005464C9">
        <w:rPr>
          <w:rFonts w:ascii="Times New Roman" w:hAnsi="Times New Roman" w:cs="Times New Roman"/>
          <w:i/>
          <w:sz w:val="18"/>
          <w:szCs w:val="16"/>
          <w:shd w:val="clear" w:color="auto" w:fill="FFFFFF"/>
        </w:rPr>
        <w:t>Solenopsis</w:t>
      </w:r>
      <w:proofErr w:type="spellEnd"/>
      <w:r w:rsidRPr="005464C9">
        <w:rPr>
          <w:rFonts w:ascii="Times New Roman" w:hAnsi="Times New Roman" w:cs="Times New Roman"/>
          <w:i/>
          <w:sz w:val="18"/>
          <w:szCs w:val="16"/>
          <w:shd w:val="clear" w:color="auto" w:fill="FFFFFF"/>
        </w:rPr>
        <w:t xml:space="preserve"> </w:t>
      </w:r>
      <w:proofErr w:type="spellStart"/>
      <w:r w:rsidRPr="005464C9">
        <w:rPr>
          <w:rFonts w:ascii="Times New Roman" w:hAnsi="Times New Roman" w:cs="Times New Roman"/>
          <w:i/>
          <w:sz w:val="18"/>
          <w:szCs w:val="16"/>
          <w:shd w:val="clear" w:color="auto" w:fill="FFFFFF"/>
        </w:rPr>
        <w:t>invicta</w:t>
      </w:r>
      <w:proofErr w:type="spellEnd"/>
      <w:r w:rsidRPr="00847C5A">
        <w:rPr>
          <w:rFonts w:ascii="Times New Roman" w:hAnsi="Times New Roman" w:cs="Times New Roman"/>
          <w:sz w:val="18"/>
          <w:szCs w:val="16"/>
          <w:shd w:val="clear" w:color="auto" w:fill="FFFFFF"/>
        </w:rPr>
        <w:t xml:space="preserve">,” </w:t>
      </w:r>
      <w:r w:rsidRPr="00847C5A">
        <w:rPr>
          <w:rFonts w:ascii="Times New Roman" w:hAnsi="Times New Roman" w:cs="Times New Roman"/>
          <w:iCs/>
          <w:sz w:val="18"/>
          <w:szCs w:val="16"/>
          <w:shd w:val="clear" w:color="auto" w:fill="FFFFFF"/>
        </w:rPr>
        <w:t>Journal of chemical ecology</w:t>
      </w:r>
      <w:r w:rsidRPr="00847C5A">
        <w:rPr>
          <w:rFonts w:ascii="Times New Roman" w:hAnsi="Times New Roman" w:cs="Times New Roman"/>
          <w:sz w:val="18"/>
          <w:szCs w:val="16"/>
          <w:shd w:val="clear" w:color="auto" w:fill="FFFFFF"/>
        </w:rPr>
        <w:t xml:space="preserve">, Vol. </w:t>
      </w:r>
      <w:r w:rsidRPr="00847C5A">
        <w:rPr>
          <w:rFonts w:ascii="Times New Roman" w:hAnsi="Times New Roman" w:cs="Times New Roman"/>
          <w:iCs/>
          <w:sz w:val="18"/>
          <w:szCs w:val="16"/>
          <w:shd w:val="clear" w:color="auto" w:fill="FFFFFF"/>
        </w:rPr>
        <w:t>36</w:t>
      </w:r>
      <w:r w:rsidR="005464C9">
        <w:rPr>
          <w:rFonts w:ascii="Times New Roman" w:hAnsi="Times New Roman" w:cs="Times New Roman"/>
          <w:sz w:val="18"/>
          <w:szCs w:val="16"/>
          <w:shd w:val="clear" w:color="auto" w:fill="FFFFFF"/>
        </w:rPr>
        <w:t>, pp.</w:t>
      </w:r>
      <w:r w:rsidRPr="00847C5A">
        <w:rPr>
          <w:rFonts w:ascii="Times New Roman" w:hAnsi="Times New Roman" w:cs="Times New Roman"/>
          <w:sz w:val="18"/>
          <w:szCs w:val="16"/>
          <w:shd w:val="clear" w:color="auto" w:fill="FFFFFF"/>
        </w:rPr>
        <w:t>163-170, 2010.</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M. Jacobson, K. </w:t>
      </w:r>
      <w:proofErr w:type="spellStart"/>
      <w:r w:rsidRPr="00847C5A">
        <w:rPr>
          <w:rFonts w:ascii="Times New Roman" w:hAnsi="Times New Roman" w:cs="Times New Roman"/>
          <w:sz w:val="18"/>
          <w:szCs w:val="16"/>
          <w:shd w:val="clear" w:color="auto" w:fill="FFFFFF"/>
        </w:rPr>
        <w:t>Ohinata</w:t>
      </w:r>
      <w:proofErr w:type="spellEnd"/>
      <w:r w:rsidRPr="00847C5A">
        <w:rPr>
          <w:rFonts w:ascii="Times New Roman" w:hAnsi="Times New Roman" w:cs="Times New Roman"/>
          <w:sz w:val="18"/>
          <w:szCs w:val="16"/>
          <w:shd w:val="clear" w:color="auto" w:fill="FFFFFF"/>
        </w:rPr>
        <w:t>, D.L. Chambers, W.A. J</w:t>
      </w:r>
      <w:r w:rsidR="003050E3">
        <w:rPr>
          <w:rFonts w:ascii="Times New Roman" w:hAnsi="Times New Roman" w:cs="Times New Roman"/>
          <w:sz w:val="18"/>
          <w:szCs w:val="16"/>
          <w:shd w:val="clear" w:color="auto" w:fill="FFFFFF"/>
        </w:rPr>
        <w:t>ones and M.S. Fujimoto, M. S, “</w:t>
      </w:r>
      <w:r w:rsidRPr="00847C5A">
        <w:rPr>
          <w:rFonts w:ascii="Times New Roman" w:hAnsi="Times New Roman" w:cs="Times New Roman"/>
          <w:sz w:val="18"/>
          <w:szCs w:val="16"/>
          <w:shd w:val="clear" w:color="auto" w:fill="FFFFFF"/>
        </w:rPr>
        <w:t>Insect sex attractants. 13. Isolation, identification, and synthesis of sex pheromones of the male Mediterranean fruit fly,” </w:t>
      </w:r>
      <w:r w:rsidRPr="00847C5A">
        <w:rPr>
          <w:rFonts w:ascii="Times New Roman" w:hAnsi="Times New Roman" w:cs="Times New Roman"/>
          <w:iCs/>
          <w:sz w:val="18"/>
          <w:szCs w:val="16"/>
          <w:shd w:val="clear" w:color="auto" w:fill="FFFFFF"/>
        </w:rPr>
        <w:t>Journal of medicinal chemistry</w:t>
      </w:r>
      <w:r w:rsidRPr="00847C5A">
        <w:rPr>
          <w:rFonts w:ascii="Times New Roman" w:hAnsi="Times New Roman" w:cs="Times New Roman"/>
          <w:sz w:val="18"/>
          <w:szCs w:val="16"/>
          <w:shd w:val="clear" w:color="auto" w:fill="FFFFFF"/>
        </w:rPr>
        <w:t xml:space="preserve">, Vol. </w:t>
      </w:r>
      <w:r w:rsidRPr="00847C5A">
        <w:rPr>
          <w:rFonts w:ascii="Times New Roman" w:hAnsi="Times New Roman" w:cs="Times New Roman"/>
          <w:iCs/>
          <w:sz w:val="18"/>
          <w:szCs w:val="16"/>
          <w:shd w:val="clear" w:color="auto" w:fill="FFFFFF"/>
        </w:rPr>
        <w:t>16</w:t>
      </w:r>
      <w:r w:rsidR="003050E3">
        <w:rPr>
          <w:rFonts w:ascii="Times New Roman" w:hAnsi="Times New Roman" w:cs="Times New Roman"/>
          <w:sz w:val="18"/>
          <w:szCs w:val="16"/>
          <w:shd w:val="clear" w:color="auto" w:fill="FFFFFF"/>
        </w:rPr>
        <w:t>(3), pp.</w:t>
      </w:r>
      <w:r w:rsidRPr="00847C5A">
        <w:rPr>
          <w:rFonts w:ascii="Times New Roman" w:hAnsi="Times New Roman" w:cs="Times New Roman"/>
          <w:sz w:val="18"/>
          <w:szCs w:val="16"/>
          <w:shd w:val="clear" w:color="auto" w:fill="FFFFFF"/>
        </w:rPr>
        <w:t>248-251</w:t>
      </w:r>
      <w:r w:rsidR="00A64D99">
        <w:rPr>
          <w:rFonts w:ascii="Times New Roman" w:hAnsi="Times New Roman" w:cs="Times New Roman"/>
          <w:sz w:val="18"/>
          <w:szCs w:val="16"/>
          <w:shd w:val="clear" w:color="auto" w:fill="FFFFFF"/>
        </w:rPr>
        <w:t>, 1973</w:t>
      </w:r>
      <w:r w:rsidR="0056361F">
        <w:rPr>
          <w:rFonts w:ascii="Times New Roman" w:hAnsi="Times New Roman" w:cs="Times New Roman"/>
          <w:sz w:val="18"/>
          <w:szCs w:val="16"/>
          <w:shd w:val="clear" w:color="auto" w:fill="FFFFFF"/>
        </w:rPr>
        <w:t>.</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P.F. Dowd and R.J. </w:t>
      </w:r>
      <w:proofErr w:type="spellStart"/>
      <w:r w:rsidRPr="00847C5A">
        <w:rPr>
          <w:rFonts w:ascii="Times New Roman" w:hAnsi="Times New Roman" w:cs="Times New Roman"/>
          <w:sz w:val="18"/>
          <w:szCs w:val="16"/>
          <w:shd w:val="clear" w:color="auto" w:fill="FFFFFF"/>
        </w:rPr>
        <w:t>Bartelt</w:t>
      </w:r>
      <w:proofErr w:type="spellEnd"/>
      <w:r w:rsidRPr="00847C5A">
        <w:rPr>
          <w:rFonts w:ascii="Times New Roman" w:hAnsi="Times New Roman" w:cs="Times New Roman"/>
          <w:sz w:val="18"/>
          <w:szCs w:val="16"/>
          <w:shd w:val="clear" w:color="auto" w:fill="FFFFFF"/>
        </w:rPr>
        <w:t xml:space="preserve">, “Aggregation pheromone glands of </w:t>
      </w:r>
      <w:proofErr w:type="spellStart"/>
      <w:r w:rsidRPr="0056361F">
        <w:rPr>
          <w:rFonts w:ascii="Times New Roman" w:hAnsi="Times New Roman" w:cs="Times New Roman"/>
          <w:i/>
          <w:sz w:val="18"/>
          <w:szCs w:val="16"/>
          <w:shd w:val="clear" w:color="auto" w:fill="FFFFFF"/>
        </w:rPr>
        <w:t>Carpophilus</w:t>
      </w:r>
      <w:proofErr w:type="spellEnd"/>
      <w:r w:rsidRPr="0056361F">
        <w:rPr>
          <w:rFonts w:ascii="Times New Roman" w:hAnsi="Times New Roman" w:cs="Times New Roman"/>
          <w:i/>
          <w:sz w:val="18"/>
          <w:szCs w:val="16"/>
          <w:shd w:val="clear" w:color="auto" w:fill="FFFFFF"/>
        </w:rPr>
        <w:t xml:space="preserve"> </w:t>
      </w:r>
      <w:proofErr w:type="spellStart"/>
      <w:r w:rsidRPr="0056361F">
        <w:rPr>
          <w:rFonts w:ascii="Times New Roman" w:hAnsi="Times New Roman" w:cs="Times New Roman"/>
          <w:i/>
          <w:sz w:val="18"/>
          <w:szCs w:val="16"/>
          <w:shd w:val="clear" w:color="auto" w:fill="FFFFFF"/>
        </w:rPr>
        <w:t>freemani</w:t>
      </w:r>
      <w:proofErr w:type="spellEnd"/>
      <w:r w:rsidRPr="00847C5A">
        <w:rPr>
          <w:rFonts w:ascii="Times New Roman" w:hAnsi="Times New Roman" w:cs="Times New Roman"/>
          <w:sz w:val="18"/>
          <w:szCs w:val="16"/>
          <w:shd w:val="clear" w:color="auto" w:fill="FFFFFF"/>
        </w:rPr>
        <w:t xml:space="preserve"> (</w:t>
      </w:r>
      <w:proofErr w:type="spellStart"/>
      <w:r w:rsidRPr="00847C5A">
        <w:rPr>
          <w:rFonts w:ascii="Times New Roman" w:hAnsi="Times New Roman" w:cs="Times New Roman"/>
          <w:sz w:val="18"/>
          <w:szCs w:val="16"/>
          <w:shd w:val="clear" w:color="auto" w:fill="FFFFFF"/>
        </w:rPr>
        <w:t>Coleoptera</w:t>
      </w:r>
      <w:proofErr w:type="spellEnd"/>
      <w:r w:rsidRPr="00847C5A">
        <w:rPr>
          <w:rFonts w:ascii="Times New Roman" w:hAnsi="Times New Roman" w:cs="Times New Roman"/>
          <w:sz w:val="18"/>
          <w:szCs w:val="16"/>
          <w:shd w:val="clear" w:color="auto" w:fill="FFFFFF"/>
        </w:rPr>
        <w:t xml:space="preserve">: </w:t>
      </w:r>
      <w:proofErr w:type="spellStart"/>
      <w:r w:rsidRPr="00847C5A">
        <w:rPr>
          <w:rFonts w:ascii="Times New Roman" w:hAnsi="Times New Roman" w:cs="Times New Roman"/>
          <w:sz w:val="18"/>
          <w:szCs w:val="16"/>
          <w:shd w:val="clear" w:color="auto" w:fill="FFFFFF"/>
        </w:rPr>
        <w:t>Nitidulidae</w:t>
      </w:r>
      <w:proofErr w:type="spellEnd"/>
      <w:r w:rsidRPr="00847C5A">
        <w:rPr>
          <w:rFonts w:ascii="Times New Roman" w:hAnsi="Times New Roman" w:cs="Times New Roman"/>
          <w:sz w:val="18"/>
          <w:szCs w:val="16"/>
          <w:shd w:val="clear" w:color="auto" w:fill="FFFFFF"/>
        </w:rPr>
        <w:t>) and gland distrib</w:t>
      </w:r>
      <w:r w:rsidR="00911590">
        <w:rPr>
          <w:rFonts w:ascii="Times New Roman" w:hAnsi="Times New Roman" w:cs="Times New Roman"/>
          <w:sz w:val="18"/>
          <w:szCs w:val="16"/>
          <w:shd w:val="clear" w:color="auto" w:fill="FFFFFF"/>
        </w:rPr>
        <w:t>ution among other sap beetles,”</w:t>
      </w:r>
      <w:r w:rsidR="003050E3">
        <w:rPr>
          <w:rFonts w:ascii="Times New Roman" w:hAnsi="Times New Roman" w:cs="Times New Roman"/>
          <w:sz w:val="18"/>
          <w:szCs w:val="16"/>
          <w:shd w:val="clear" w:color="auto" w:fill="FFFFFF"/>
        </w:rPr>
        <w:t xml:space="preserve"> </w:t>
      </w:r>
      <w:r w:rsidRPr="00847C5A">
        <w:rPr>
          <w:rFonts w:ascii="Times New Roman" w:hAnsi="Times New Roman" w:cs="Times New Roman"/>
          <w:iCs/>
          <w:sz w:val="18"/>
          <w:szCs w:val="16"/>
          <w:shd w:val="clear" w:color="auto" w:fill="FFFFFF"/>
        </w:rPr>
        <w:t>Annals of the Entomological Society of America</w:t>
      </w:r>
      <w:r w:rsidRPr="00847C5A">
        <w:rPr>
          <w:rFonts w:ascii="Times New Roman" w:hAnsi="Times New Roman" w:cs="Times New Roman"/>
          <w:sz w:val="18"/>
          <w:szCs w:val="16"/>
          <w:shd w:val="clear" w:color="auto" w:fill="FFFFFF"/>
        </w:rPr>
        <w:t>, vol.  </w:t>
      </w:r>
      <w:r w:rsidRPr="00847C5A">
        <w:rPr>
          <w:rFonts w:ascii="Times New Roman" w:hAnsi="Times New Roman" w:cs="Times New Roman"/>
          <w:iCs/>
          <w:sz w:val="18"/>
          <w:szCs w:val="16"/>
          <w:shd w:val="clear" w:color="auto" w:fill="FFFFFF"/>
        </w:rPr>
        <w:t>86</w:t>
      </w:r>
      <w:r w:rsidR="003050E3">
        <w:rPr>
          <w:rFonts w:ascii="Times New Roman" w:hAnsi="Times New Roman" w:cs="Times New Roman"/>
          <w:sz w:val="18"/>
          <w:szCs w:val="16"/>
          <w:shd w:val="clear" w:color="auto" w:fill="FFFFFF"/>
        </w:rPr>
        <w:t>(4), pp.</w:t>
      </w:r>
      <w:r w:rsidRPr="00847C5A">
        <w:rPr>
          <w:rFonts w:ascii="Times New Roman" w:hAnsi="Times New Roman" w:cs="Times New Roman"/>
          <w:sz w:val="18"/>
          <w:szCs w:val="16"/>
          <w:shd w:val="clear" w:color="auto" w:fill="FFFFFF"/>
        </w:rPr>
        <w:t>464-469, 1993</w:t>
      </w:r>
      <w:r w:rsidR="00896525">
        <w:rPr>
          <w:rFonts w:ascii="Times New Roman" w:hAnsi="Times New Roman" w:cs="Times New Roman"/>
          <w:sz w:val="18"/>
          <w:szCs w:val="16"/>
          <w:shd w:val="clear" w:color="auto" w:fill="FFFFFF"/>
        </w:rPr>
        <w:t>.</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lastRenderedPageBreak/>
        <w:t xml:space="preserve">B.D. Gupta, “Sex pheromone of </w:t>
      </w:r>
      <w:proofErr w:type="spellStart"/>
      <w:r w:rsidRPr="0056361F">
        <w:rPr>
          <w:rFonts w:ascii="Times New Roman" w:hAnsi="Times New Roman" w:cs="Times New Roman"/>
          <w:i/>
          <w:sz w:val="18"/>
          <w:szCs w:val="16"/>
          <w:shd w:val="clear" w:color="auto" w:fill="FFFFFF"/>
        </w:rPr>
        <w:t>Poecilocerus</w:t>
      </w:r>
      <w:proofErr w:type="spellEnd"/>
      <w:r w:rsidRPr="0056361F">
        <w:rPr>
          <w:rFonts w:ascii="Times New Roman" w:hAnsi="Times New Roman" w:cs="Times New Roman"/>
          <w:i/>
          <w:sz w:val="18"/>
          <w:szCs w:val="16"/>
          <w:shd w:val="clear" w:color="auto" w:fill="FFFFFF"/>
        </w:rPr>
        <w:t xml:space="preserve"> </w:t>
      </w:r>
      <w:proofErr w:type="spellStart"/>
      <w:r w:rsidRPr="0056361F">
        <w:rPr>
          <w:rFonts w:ascii="Times New Roman" w:hAnsi="Times New Roman" w:cs="Times New Roman"/>
          <w:i/>
          <w:sz w:val="18"/>
          <w:szCs w:val="16"/>
          <w:shd w:val="clear" w:color="auto" w:fill="FFFFFF"/>
        </w:rPr>
        <w:t>pictus</w:t>
      </w:r>
      <w:proofErr w:type="spellEnd"/>
      <w:r w:rsidRPr="00847C5A">
        <w:rPr>
          <w:rFonts w:ascii="Times New Roman" w:hAnsi="Times New Roman" w:cs="Times New Roman"/>
          <w:sz w:val="18"/>
          <w:szCs w:val="16"/>
          <w:shd w:val="clear" w:color="auto" w:fill="FFFFFF"/>
        </w:rPr>
        <w:t xml:space="preserve"> (</w:t>
      </w:r>
      <w:proofErr w:type="spellStart"/>
      <w:r w:rsidRPr="00847C5A">
        <w:rPr>
          <w:rFonts w:ascii="Times New Roman" w:hAnsi="Times New Roman" w:cs="Times New Roman"/>
          <w:sz w:val="18"/>
          <w:szCs w:val="16"/>
          <w:shd w:val="clear" w:color="auto" w:fill="FFFFFF"/>
        </w:rPr>
        <w:t>Fabricus</w:t>
      </w:r>
      <w:proofErr w:type="spellEnd"/>
      <w:proofErr w:type="gramStart"/>
      <w:r w:rsidRPr="00847C5A">
        <w:rPr>
          <w:rFonts w:ascii="Times New Roman" w:hAnsi="Times New Roman" w:cs="Times New Roman"/>
          <w:sz w:val="18"/>
          <w:szCs w:val="16"/>
          <w:shd w:val="clear" w:color="auto" w:fill="FFFFFF"/>
        </w:rPr>
        <w:t>)(</w:t>
      </w:r>
      <w:proofErr w:type="spellStart"/>
      <w:proofErr w:type="gramEnd"/>
      <w:r w:rsidRPr="00847C5A">
        <w:rPr>
          <w:rFonts w:ascii="Times New Roman" w:hAnsi="Times New Roman" w:cs="Times New Roman"/>
          <w:sz w:val="18"/>
          <w:szCs w:val="16"/>
          <w:shd w:val="clear" w:color="auto" w:fill="FFFFFF"/>
        </w:rPr>
        <w:t>acridoidea</w:t>
      </w:r>
      <w:proofErr w:type="spellEnd"/>
      <w:r w:rsidRPr="00847C5A">
        <w:rPr>
          <w:rFonts w:ascii="Times New Roman" w:hAnsi="Times New Roman" w:cs="Times New Roman"/>
          <w:sz w:val="18"/>
          <w:szCs w:val="16"/>
          <w:shd w:val="clear" w:color="auto" w:fill="FFFFFF"/>
        </w:rPr>
        <w:t xml:space="preserve">: </w:t>
      </w:r>
      <w:proofErr w:type="spellStart"/>
      <w:r w:rsidRPr="00847C5A">
        <w:rPr>
          <w:rFonts w:ascii="Times New Roman" w:hAnsi="Times New Roman" w:cs="Times New Roman"/>
          <w:sz w:val="18"/>
          <w:szCs w:val="16"/>
          <w:shd w:val="clear" w:color="auto" w:fill="FFFFFF"/>
        </w:rPr>
        <w:t>pyrogomorphidae</w:t>
      </w:r>
      <w:proofErr w:type="spellEnd"/>
      <w:r w:rsidRPr="00847C5A">
        <w:rPr>
          <w:rFonts w:ascii="Times New Roman" w:hAnsi="Times New Roman" w:cs="Times New Roman"/>
          <w:sz w:val="18"/>
          <w:szCs w:val="16"/>
          <w:shd w:val="clear" w:color="auto" w:fill="FFFFFF"/>
        </w:rPr>
        <w:t>): I. Experimental identification and external morphology of</w:t>
      </w:r>
      <w:r w:rsidR="005E11CF">
        <w:rPr>
          <w:rFonts w:ascii="Times New Roman" w:hAnsi="Times New Roman" w:cs="Times New Roman"/>
          <w:sz w:val="18"/>
          <w:szCs w:val="16"/>
          <w:shd w:val="clear" w:color="auto" w:fill="FFFFFF"/>
        </w:rPr>
        <w:t xml:space="preserve"> the female sex pheromone gland,</w:t>
      </w:r>
      <w:r w:rsidRPr="00847C5A">
        <w:rPr>
          <w:rFonts w:ascii="Times New Roman" w:hAnsi="Times New Roman" w:cs="Times New Roman"/>
          <w:sz w:val="18"/>
          <w:szCs w:val="16"/>
          <w:shd w:val="clear" w:color="auto" w:fill="FFFFFF"/>
        </w:rPr>
        <w:t>” </w:t>
      </w:r>
      <w:r w:rsidRPr="00847C5A">
        <w:rPr>
          <w:rFonts w:ascii="Times New Roman" w:hAnsi="Times New Roman" w:cs="Times New Roman"/>
          <w:iCs/>
          <w:sz w:val="18"/>
          <w:szCs w:val="16"/>
          <w:shd w:val="clear" w:color="auto" w:fill="FFFFFF"/>
        </w:rPr>
        <w:t>Biochemistry and experimental biology</w:t>
      </w:r>
      <w:r w:rsidRPr="00847C5A">
        <w:rPr>
          <w:rFonts w:ascii="Times New Roman" w:hAnsi="Times New Roman" w:cs="Times New Roman"/>
          <w:sz w:val="18"/>
          <w:szCs w:val="16"/>
          <w:shd w:val="clear" w:color="auto" w:fill="FFFFFF"/>
        </w:rPr>
        <w:t xml:space="preserve">, vol. </w:t>
      </w:r>
      <w:r w:rsidRPr="00847C5A">
        <w:rPr>
          <w:rFonts w:ascii="Times New Roman" w:hAnsi="Times New Roman" w:cs="Times New Roman"/>
          <w:iCs/>
          <w:sz w:val="18"/>
          <w:szCs w:val="16"/>
          <w:shd w:val="clear" w:color="auto" w:fill="FFFFFF"/>
        </w:rPr>
        <w:t>14</w:t>
      </w:r>
      <w:r w:rsidR="0056361F">
        <w:rPr>
          <w:rFonts w:ascii="Times New Roman" w:hAnsi="Times New Roman" w:cs="Times New Roman"/>
          <w:sz w:val="18"/>
          <w:szCs w:val="16"/>
          <w:shd w:val="clear" w:color="auto" w:fill="FFFFFF"/>
        </w:rPr>
        <w:t>(2), pp.</w:t>
      </w:r>
      <w:r w:rsidRPr="00847C5A">
        <w:rPr>
          <w:rFonts w:ascii="Times New Roman" w:hAnsi="Times New Roman" w:cs="Times New Roman"/>
          <w:sz w:val="18"/>
          <w:szCs w:val="16"/>
          <w:shd w:val="clear" w:color="auto" w:fill="FFFFFF"/>
        </w:rPr>
        <w:t>143-148, 1978.</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W. Bode, “Ultrastructure of the sternal glands in </w:t>
      </w:r>
      <w:proofErr w:type="spellStart"/>
      <w:r w:rsidRPr="00847C5A">
        <w:rPr>
          <w:rFonts w:ascii="Times New Roman" w:hAnsi="Times New Roman" w:cs="Times New Roman"/>
          <w:sz w:val="18"/>
          <w:szCs w:val="16"/>
          <w:shd w:val="clear" w:color="auto" w:fill="FFFFFF"/>
        </w:rPr>
        <w:t>Thrips</w:t>
      </w:r>
      <w:proofErr w:type="spellEnd"/>
      <w:r w:rsidRPr="00847C5A">
        <w:rPr>
          <w:rFonts w:ascii="Times New Roman" w:hAnsi="Times New Roman" w:cs="Times New Roman"/>
          <w:sz w:val="18"/>
          <w:szCs w:val="16"/>
          <w:shd w:val="clear" w:color="auto" w:fill="FFFFFF"/>
        </w:rPr>
        <w:t xml:space="preserve"> </w:t>
      </w:r>
      <w:proofErr w:type="spellStart"/>
      <w:r w:rsidRPr="00847C5A">
        <w:rPr>
          <w:rFonts w:ascii="Times New Roman" w:hAnsi="Times New Roman" w:cs="Times New Roman"/>
          <w:sz w:val="18"/>
          <w:szCs w:val="16"/>
          <w:shd w:val="clear" w:color="auto" w:fill="FFFFFF"/>
        </w:rPr>
        <w:t>validus</w:t>
      </w:r>
      <w:proofErr w:type="spellEnd"/>
      <w:r w:rsidRPr="00847C5A">
        <w:rPr>
          <w:rFonts w:ascii="Times New Roman" w:hAnsi="Times New Roman" w:cs="Times New Roman"/>
          <w:sz w:val="18"/>
          <w:szCs w:val="16"/>
          <w:shd w:val="clear" w:color="auto" w:fill="FFFFFF"/>
        </w:rPr>
        <w:t xml:space="preserve"> </w:t>
      </w:r>
      <w:proofErr w:type="spellStart"/>
      <w:r w:rsidRPr="00847C5A">
        <w:rPr>
          <w:rFonts w:ascii="Times New Roman" w:hAnsi="Times New Roman" w:cs="Times New Roman"/>
          <w:sz w:val="18"/>
          <w:szCs w:val="16"/>
          <w:shd w:val="clear" w:color="auto" w:fill="FFFFFF"/>
        </w:rPr>
        <w:t>Uzel</w:t>
      </w:r>
      <w:proofErr w:type="spellEnd"/>
      <w:r w:rsidRPr="00847C5A">
        <w:rPr>
          <w:rFonts w:ascii="Times New Roman" w:hAnsi="Times New Roman" w:cs="Times New Roman"/>
          <w:sz w:val="18"/>
          <w:szCs w:val="16"/>
          <w:shd w:val="clear" w:color="auto" w:fill="FFFFFF"/>
        </w:rPr>
        <w:t xml:space="preserve"> (</w:t>
      </w:r>
      <w:proofErr w:type="spellStart"/>
      <w:r w:rsidRPr="00847C5A">
        <w:rPr>
          <w:rFonts w:ascii="Times New Roman" w:hAnsi="Times New Roman" w:cs="Times New Roman"/>
          <w:sz w:val="18"/>
          <w:szCs w:val="16"/>
          <w:shd w:val="clear" w:color="auto" w:fill="FFFFFF"/>
        </w:rPr>
        <w:t>Thysanoptera</w:t>
      </w:r>
      <w:proofErr w:type="spellEnd"/>
      <w:r w:rsidRPr="00847C5A">
        <w:rPr>
          <w:rFonts w:ascii="Times New Roman" w:hAnsi="Times New Roman" w:cs="Times New Roman"/>
          <w:sz w:val="18"/>
          <w:szCs w:val="16"/>
          <w:shd w:val="clear" w:color="auto" w:fill="FFFFFF"/>
        </w:rPr>
        <w:t xml:space="preserve">, </w:t>
      </w:r>
      <w:proofErr w:type="spellStart"/>
      <w:r w:rsidRPr="00847C5A">
        <w:rPr>
          <w:rFonts w:ascii="Times New Roman" w:hAnsi="Times New Roman" w:cs="Times New Roman"/>
          <w:sz w:val="18"/>
          <w:szCs w:val="16"/>
          <w:shd w:val="clear" w:color="auto" w:fill="FFFFFF"/>
        </w:rPr>
        <w:t>Terebrantia</w:t>
      </w:r>
      <w:proofErr w:type="spellEnd"/>
      <w:r w:rsidRPr="00847C5A">
        <w:rPr>
          <w:rFonts w:ascii="Times New Roman" w:hAnsi="Times New Roman" w:cs="Times New Roman"/>
          <w:sz w:val="18"/>
          <w:szCs w:val="16"/>
          <w:shd w:val="clear" w:color="auto" w:fill="FFFFFF"/>
        </w:rPr>
        <w:t>),” </w:t>
      </w:r>
      <w:proofErr w:type="spellStart"/>
      <w:r w:rsidRPr="00847C5A">
        <w:rPr>
          <w:rFonts w:ascii="Times New Roman" w:hAnsi="Times New Roman" w:cs="Times New Roman"/>
          <w:iCs/>
          <w:sz w:val="18"/>
          <w:szCs w:val="16"/>
          <w:shd w:val="clear" w:color="auto" w:fill="FFFFFF"/>
        </w:rPr>
        <w:t>Zoomorphologie</w:t>
      </w:r>
      <w:proofErr w:type="spellEnd"/>
      <w:r w:rsidRPr="00847C5A">
        <w:rPr>
          <w:rFonts w:ascii="Times New Roman" w:hAnsi="Times New Roman" w:cs="Times New Roman"/>
          <w:sz w:val="18"/>
          <w:szCs w:val="16"/>
          <w:shd w:val="clear" w:color="auto" w:fill="FFFFFF"/>
        </w:rPr>
        <w:t xml:space="preserve">, vol. </w:t>
      </w:r>
      <w:r w:rsidRPr="00847C5A">
        <w:rPr>
          <w:rFonts w:ascii="Times New Roman" w:hAnsi="Times New Roman" w:cs="Times New Roman"/>
          <w:iCs/>
          <w:sz w:val="18"/>
          <w:szCs w:val="16"/>
          <w:shd w:val="clear" w:color="auto" w:fill="FFFFFF"/>
        </w:rPr>
        <w:t>90</w:t>
      </w:r>
      <w:r w:rsidR="00FE27C5">
        <w:rPr>
          <w:rFonts w:ascii="Times New Roman" w:hAnsi="Times New Roman" w:cs="Times New Roman"/>
          <w:sz w:val="18"/>
          <w:szCs w:val="16"/>
          <w:shd w:val="clear" w:color="auto" w:fill="FFFFFF"/>
        </w:rPr>
        <w:t>, pp.</w:t>
      </w:r>
      <w:r w:rsidRPr="00847C5A">
        <w:rPr>
          <w:rFonts w:ascii="Times New Roman" w:hAnsi="Times New Roman" w:cs="Times New Roman"/>
          <w:sz w:val="18"/>
          <w:szCs w:val="16"/>
          <w:shd w:val="clear" w:color="auto" w:fill="FFFFFF"/>
        </w:rPr>
        <w:t xml:space="preserve"> 53-65</w:t>
      </w:r>
      <w:r w:rsidR="00781307">
        <w:rPr>
          <w:rFonts w:ascii="Times New Roman" w:hAnsi="Times New Roman" w:cs="Times New Roman"/>
          <w:sz w:val="18"/>
          <w:szCs w:val="16"/>
          <w:shd w:val="clear" w:color="auto" w:fill="FFFFFF"/>
        </w:rPr>
        <w:t>,</w:t>
      </w:r>
      <w:r w:rsidRPr="00847C5A">
        <w:rPr>
          <w:rFonts w:ascii="Times New Roman" w:hAnsi="Times New Roman" w:cs="Times New Roman"/>
          <w:sz w:val="18"/>
          <w:szCs w:val="16"/>
          <w:shd w:val="clear" w:color="auto" w:fill="FFFFFF"/>
        </w:rPr>
        <w:t xml:space="preserve"> 1978</w:t>
      </w:r>
      <w:r w:rsidR="00781307">
        <w:rPr>
          <w:rFonts w:ascii="Times New Roman" w:hAnsi="Times New Roman" w:cs="Times New Roman"/>
          <w:sz w:val="18"/>
          <w:szCs w:val="16"/>
          <w:shd w:val="clear" w:color="auto" w:fill="FFFFFF"/>
        </w:rPr>
        <w:t>.</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R.H. </w:t>
      </w:r>
      <w:proofErr w:type="spellStart"/>
      <w:r w:rsidRPr="00847C5A">
        <w:rPr>
          <w:rFonts w:ascii="Times New Roman" w:hAnsi="Times New Roman" w:cs="Times New Roman"/>
          <w:sz w:val="18"/>
          <w:szCs w:val="16"/>
          <w:shd w:val="clear" w:color="auto" w:fill="FFFFFF"/>
        </w:rPr>
        <w:t>Leuthold</w:t>
      </w:r>
      <w:proofErr w:type="spellEnd"/>
      <w:r w:rsidRPr="00847C5A">
        <w:rPr>
          <w:rFonts w:ascii="Times New Roman" w:hAnsi="Times New Roman" w:cs="Times New Roman"/>
          <w:sz w:val="18"/>
          <w:szCs w:val="16"/>
          <w:shd w:val="clear" w:color="auto" w:fill="FFFFFF"/>
        </w:rPr>
        <w:t xml:space="preserve"> and O. </w:t>
      </w:r>
      <w:proofErr w:type="spellStart"/>
      <w:r w:rsidRPr="00847C5A">
        <w:rPr>
          <w:rFonts w:ascii="Times New Roman" w:hAnsi="Times New Roman" w:cs="Times New Roman"/>
          <w:sz w:val="18"/>
          <w:szCs w:val="16"/>
          <w:shd w:val="clear" w:color="auto" w:fill="FFFFFF"/>
        </w:rPr>
        <w:t>Bruinsma</w:t>
      </w:r>
      <w:proofErr w:type="spellEnd"/>
      <w:r w:rsidRPr="00847C5A">
        <w:rPr>
          <w:rFonts w:ascii="Times New Roman" w:hAnsi="Times New Roman" w:cs="Times New Roman"/>
          <w:sz w:val="18"/>
          <w:szCs w:val="16"/>
          <w:shd w:val="clear" w:color="auto" w:fill="FFFFFF"/>
        </w:rPr>
        <w:t xml:space="preserve">, </w:t>
      </w:r>
      <w:proofErr w:type="gramStart"/>
      <w:r w:rsidRPr="00847C5A">
        <w:rPr>
          <w:rFonts w:ascii="Times New Roman" w:hAnsi="Times New Roman" w:cs="Times New Roman"/>
          <w:sz w:val="18"/>
          <w:szCs w:val="16"/>
          <w:shd w:val="clear" w:color="auto" w:fill="FFFFFF"/>
        </w:rPr>
        <w:t>“ Pairing</w:t>
      </w:r>
      <w:proofErr w:type="gramEnd"/>
      <w:r w:rsidRPr="00847C5A">
        <w:rPr>
          <w:rFonts w:ascii="Times New Roman" w:hAnsi="Times New Roman" w:cs="Times New Roman"/>
          <w:sz w:val="18"/>
          <w:szCs w:val="16"/>
          <w:shd w:val="clear" w:color="auto" w:fill="FFFFFF"/>
        </w:rPr>
        <w:t xml:space="preserve"> behavior in </w:t>
      </w:r>
      <w:proofErr w:type="spellStart"/>
      <w:r w:rsidRPr="00781307">
        <w:rPr>
          <w:rFonts w:ascii="Times New Roman" w:hAnsi="Times New Roman" w:cs="Times New Roman"/>
          <w:i/>
          <w:sz w:val="18"/>
          <w:szCs w:val="16"/>
          <w:shd w:val="clear" w:color="auto" w:fill="FFFFFF"/>
        </w:rPr>
        <w:t>Hodotermes</w:t>
      </w:r>
      <w:proofErr w:type="spellEnd"/>
      <w:r w:rsidRPr="00781307">
        <w:rPr>
          <w:rFonts w:ascii="Times New Roman" w:hAnsi="Times New Roman" w:cs="Times New Roman"/>
          <w:i/>
          <w:sz w:val="18"/>
          <w:szCs w:val="16"/>
          <w:shd w:val="clear" w:color="auto" w:fill="FFFFFF"/>
        </w:rPr>
        <w:t xml:space="preserve"> </w:t>
      </w:r>
      <w:proofErr w:type="spellStart"/>
      <w:r w:rsidRPr="00781307">
        <w:rPr>
          <w:rFonts w:ascii="Times New Roman" w:hAnsi="Times New Roman" w:cs="Times New Roman"/>
          <w:i/>
          <w:sz w:val="18"/>
          <w:szCs w:val="16"/>
          <w:shd w:val="clear" w:color="auto" w:fill="FFFFFF"/>
        </w:rPr>
        <w:t>mossambicus</w:t>
      </w:r>
      <w:proofErr w:type="spellEnd"/>
      <w:r w:rsidRPr="00847C5A">
        <w:rPr>
          <w:rFonts w:ascii="Times New Roman" w:hAnsi="Times New Roman" w:cs="Times New Roman"/>
          <w:sz w:val="18"/>
          <w:szCs w:val="16"/>
          <w:shd w:val="clear" w:color="auto" w:fill="FFFFFF"/>
        </w:rPr>
        <w:t xml:space="preserve"> (</w:t>
      </w:r>
      <w:proofErr w:type="spellStart"/>
      <w:r w:rsidRPr="00847C5A">
        <w:rPr>
          <w:rFonts w:ascii="Times New Roman" w:hAnsi="Times New Roman" w:cs="Times New Roman"/>
          <w:sz w:val="18"/>
          <w:szCs w:val="16"/>
          <w:shd w:val="clear" w:color="auto" w:fill="FFFFFF"/>
        </w:rPr>
        <w:t>Isoptera</w:t>
      </w:r>
      <w:proofErr w:type="spellEnd"/>
      <w:r w:rsidRPr="00847C5A">
        <w:rPr>
          <w:rFonts w:ascii="Times New Roman" w:hAnsi="Times New Roman" w:cs="Times New Roman"/>
          <w:sz w:val="18"/>
          <w:szCs w:val="16"/>
          <w:shd w:val="clear" w:color="auto" w:fill="FFFFFF"/>
        </w:rPr>
        <w:t>),” </w:t>
      </w:r>
      <w:r w:rsidRPr="00847C5A">
        <w:rPr>
          <w:rFonts w:ascii="Times New Roman" w:hAnsi="Times New Roman" w:cs="Times New Roman"/>
          <w:iCs/>
          <w:sz w:val="18"/>
          <w:szCs w:val="16"/>
          <w:shd w:val="clear" w:color="auto" w:fill="FFFFFF"/>
        </w:rPr>
        <w:t>Psyche: A Journal of Entomology</w:t>
      </w:r>
      <w:r w:rsidRPr="00847C5A">
        <w:rPr>
          <w:rFonts w:ascii="Times New Roman" w:hAnsi="Times New Roman" w:cs="Times New Roman"/>
          <w:sz w:val="18"/>
          <w:szCs w:val="16"/>
          <w:shd w:val="clear" w:color="auto" w:fill="FFFFFF"/>
        </w:rPr>
        <w:t xml:space="preserve">, Vol. </w:t>
      </w:r>
      <w:r w:rsidRPr="00847C5A">
        <w:rPr>
          <w:rFonts w:ascii="Times New Roman" w:hAnsi="Times New Roman" w:cs="Times New Roman"/>
          <w:iCs/>
          <w:sz w:val="18"/>
          <w:szCs w:val="16"/>
          <w:shd w:val="clear" w:color="auto" w:fill="FFFFFF"/>
        </w:rPr>
        <w:t>84</w:t>
      </w:r>
      <w:r w:rsidR="00781307">
        <w:rPr>
          <w:rFonts w:ascii="Times New Roman" w:hAnsi="Times New Roman" w:cs="Times New Roman"/>
          <w:sz w:val="18"/>
          <w:szCs w:val="16"/>
          <w:shd w:val="clear" w:color="auto" w:fill="FFFFFF"/>
        </w:rPr>
        <w:t>, pp.</w:t>
      </w:r>
      <w:r w:rsidRPr="00847C5A">
        <w:rPr>
          <w:rFonts w:ascii="Times New Roman" w:hAnsi="Times New Roman" w:cs="Times New Roman"/>
          <w:sz w:val="18"/>
          <w:szCs w:val="16"/>
          <w:shd w:val="clear" w:color="auto" w:fill="FFFFFF"/>
        </w:rPr>
        <w:t xml:space="preserve"> 109-119, 1977.</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K. </w:t>
      </w:r>
      <w:proofErr w:type="spellStart"/>
      <w:r w:rsidRPr="00847C5A">
        <w:rPr>
          <w:rFonts w:ascii="Times New Roman" w:hAnsi="Times New Roman" w:cs="Times New Roman"/>
          <w:sz w:val="18"/>
          <w:szCs w:val="16"/>
          <w:shd w:val="clear" w:color="auto" w:fill="FFFFFF"/>
        </w:rPr>
        <w:t>Na</w:t>
      </w:r>
      <w:r w:rsidR="00781307">
        <w:rPr>
          <w:rFonts w:ascii="Times New Roman" w:hAnsi="Times New Roman" w:cs="Times New Roman"/>
          <w:sz w:val="18"/>
          <w:szCs w:val="16"/>
          <w:shd w:val="clear" w:color="auto" w:fill="FFFFFF"/>
        </w:rPr>
        <w:t>umann</w:t>
      </w:r>
      <w:proofErr w:type="spellEnd"/>
      <w:r w:rsidR="00781307">
        <w:rPr>
          <w:rFonts w:ascii="Times New Roman" w:hAnsi="Times New Roman" w:cs="Times New Roman"/>
          <w:sz w:val="18"/>
          <w:szCs w:val="16"/>
          <w:shd w:val="clear" w:color="auto" w:fill="FFFFFF"/>
        </w:rPr>
        <w:t>, M. L. Winston, N.S Keith</w:t>
      </w:r>
      <w:r w:rsidRPr="00847C5A">
        <w:rPr>
          <w:rFonts w:ascii="Times New Roman" w:hAnsi="Times New Roman" w:cs="Times New Roman"/>
          <w:sz w:val="18"/>
          <w:szCs w:val="16"/>
          <w:shd w:val="clear" w:color="auto" w:fill="FFFFFF"/>
        </w:rPr>
        <w:t>,</w:t>
      </w:r>
      <w:r w:rsidR="005E11CF">
        <w:rPr>
          <w:rFonts w:ascii="Times New Roman" w:hAnsi="Times New Roman" w:cs="Times New Roman"/>
          <w:sz w:val="18"/>
          <w:szCs w:val="16"/>
          <w:shd w:val="clear" w:color="auto" w:fill="FFFFFF"/>
        </w:rPr>
        <w:t xml:space="preserve"> </w:t>
      </w:r>
      <w:r w:rsidRPr="00847C5A">
        <w:rPr>
          <w:rFonts w:ascii="Times New Roman" w:hAnsi="Times New Roman" w:cs="Times New Roman"/>
          <w:sz w:val="18"/>
          <w:szCs w:val="16"/>
          <w:shd w:val="clear" w:color="auto" w:fill="FFFFFF"/>
        </w:rPr>
        <w:t xml:space="preserve">D.P. Glenn and X.W. </w:t>
      </w:r>
      <w:proofErr w:type="gramStart"/>
      <w:r w:rsidRPr="00847C5A">
        <w:rPr>
          <w:rFonts w:ascii="Times New Roman" w:hAnsi="Times New Roman" w:cs="Times New Roman"/>
          <w:sz w:val="18"/>
          <w:szCs w:val="16"/>
          <w:shd w:val="clear" w:color="auto" w:fill="FFFFFF"/>
        </w:rPr>
        <w:t>Francis ,</w:t>
      </w:r>
      <w:proofErr w:type="gramEnd"/>
      <w:r w:rsidRPr="00847C5A">
        <w:rPr>
          <w:rFonts w:ascii="Times New Roman" w:hAnsi="Times New Roman" w:cs="Times New Roman"/>
          <w:sz w:val="18"/>
          <w:szCs w:val="16"/>
          <w:shd w:val="clear" w:color="auto" w:fill="FFFFFF"/>
        </w:rPr>
        <w:t>"Production and transmission of honey bee queen (</w:t>
      </w:r>
      <w:proofErr w:type="spellStart"/>
      <w:r w:rsidRPr="00781307">
        <w:rPr>
          <w:rFonts w:ascii="Times New Roman" w:hAnsi="Times New Roman" w:cs="Times New Roman"/>
          <w:i/>
          <w:sz w:val="18"/>
          <w:szCs w:val="16"/>
          <w:shd w:val="clear" w:color="auto" w:fill="FFFFFF"/>
        </w:rPr>
        <w:t>Apis</w:t>
      </w:r>
      <w:proofErr w:type="spellEnd"/>
      <w:r w:rsidRPr="00781307">
        <w:rPr>
          <w:rFonts w:ascii="Times New Roman" w:hAnsi="Times New Roman" w:cs="Times New Roman"/>
          <w:i/>
          <w:sz w:val="18"/>
          <w:szCs w:val="16"/>
          <w:shd w:val="clear" w:color="auto" w:fill="FFFFFF"/>
        </w:rPr>
        <w:t xml:space="preserve"> </w:t>
      </w:r>
      <w:proofErr w:type="spellStart"/>
      <w:r w:rsidRPr="00781307">
        <w:rPr>
          <w:rFonts w:ascii="Times New Roman" w:hAnsi="Times New Roman" w:cs="Times New Roman"/>
          <w:i/>
          <w:sz w:val="18"/>
          <w:szCs w:val="16"/>
          <w:shd w:val="clear" w:color="auto" w:fill="FFFFFF"/>
        </w:rPr>
        <w:t>mellifera</w:t>
      </w:r>
      <w:proofErr w:type="spellEnd"/>
      <w:r w:rsidRPr="00847C5A">
        <w:rPr>
          <w:rFonts w:ascii="Times New Roman" w:hAnsi="Times New Roman" w:cs="Times New Roman"/>
          <w:sz w:val="18"/>
          <w:szCs w:val="16"/>
          <w:shd w:val="clear" w:color="auto" w:fill="FFFFFF"/>
        </w:rPr>
        <w:t xml:space="preserve"> </w:t>
      </w:r>
      <w:r w:rsidR="005E11CF">
        <w:rPr>
          <w:rFonts w:ascii="Times New Roman" w:hAnsi="Times New Roman" w:cs="Times New Roman"/>
          <w:sz w:val="18"/>
          <w:szCs w:val="16"/>
          <w:shd w:val="clear" w:color="auto" w:fill="FFFFFF"/>
        </w:rPr>
        <w:t>L.) mandibular gland pheromone,"</w:t>
      </w:r>
      <w:r w:rsidRPr="00847C5A">
        <w:rPr>
          <w:rFonts w:ascii="Times New Roman" w:hAnsi="Times New Roman" w:cs="Times New Roman"/>
          <w:sz w:val="18"/>
          <w:szCs w:val="16"/>
          <w:shd w:val="clear" w:color="auto" w:fill="FFFFFF"/>
        </w:rPr>
        <w:t> </w:t>
      </w:r>
      <w:r w:rsidRPr="00847C5A">
        <w:rPr>
          <w:rFonts w:ascii="Times New Roman" w:hAnsi="Times New Roman" w:cs="Times New Roman"/>
          <w:iCs/>
          <w:sz w:val="18"/>
          <w:szCs w:val="16"/>
          <w:shd w:val="clear" w:color="auto" w:fill="FFFFFF"/>
        </w:rPr>
        <w:t xml:space="preserve">Behavioral Ecology and Sociobiology Vol. </w:t>
      </w:r>
      <w:r w:rsidR="00781307">
        <w:rPr>
          <w:rFonts w:ascii="Times New Roman" w:hAnsi="Times New Roman" w:cs="Times New Roman"/>
          <w:sz w:val="18"/>
          <w:szCs w:val="16"/>
          <w:shd w:val="clear" w:color="auto" w:fill="FFFFFF"/>
        </w:rPr>
        <w:t> 29, pp.</w:t>
      </w:r>
      <w:r w:rsidRPr="00847C5A">
        <w:rPr>
          <w:rFonts w:ascii="Times New Roman" w:hAnsi="Times New Roman" w:cs="Times New Roman"/>
          <w:sz w:val="18"/>
          <w:szCs w:val="16"/>
          <w:shd w:val="clear" w:color="auto" w:fill="FFFFFF"/>
        </w:rPr>
        <w:t xml:space="preserve"> 321-332, 1991.</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A.C. Lew and H.J. Ball, “The structure of the apparent pheromone-secreting cells in female </w:t>
      </w:r>
      <w:proofErr w:type="spellStart"/>
      <w:r w:rsidRPr="007144DC">
        <w:rPr>
          <w:rFonts w:ascii="Times New Roman" w:hAnsi="Times New Roman" w:cs="Times New Roman"/>
          <w:i/>
          <w:sz w:val="18"/>
          <w:szCs w:val="16"/>
          <w:shd w:val="clear" w:color="auto" w:fill="FFFFFF"/>
        </w:rPr>
        <w:t>Diabrotica</w:t>
      </w:r>
      <w:proofErr w:type="spellEnd"/>
      <w:r w:rsidRPr="007144DC">
        <w:rPr>
          <w:rFonts w:ascii="Times New Roman" w:hAnsi="Times New Roman" w:cs="Times New Roman"/>
          <w:i/>
          <w:sz w:val="18"/>
          <w:szCs w:val="16"/>
          <w:shd w:val="clear" w:color="auto" w:fill="FFFFFF"/>
        </w:rPr>
        <w:t xml:space="preserve"> </w:t>
      </w:r>
      <w:proofErr w:type="spellStart"/>
      <w:r w:rsidRPr="007144DC">
        <w:rPr>
          <w:rFonts w:ascii="Times New Roman" w:hAnsi="Times New Roman" w:cs="Times New Roman"/>
          <w:i/>
          <w:sz w:val="18"/>
          <w:szCs w:val="16"/>
          <w:shd w:val="clear" w:color="auto" w:fill="FFFFFF"/>
        </w:rPr>
        <w:t>virgifer</w:t>
      </w:r>
      <w:r w:rsidR="007144DC">
        <w:rPr>
          <w:rFonts w:ascii="Times New Roman" w:hAnsi="Times New Roman" w:cs="Times New Roman"/>
          <w:i/>
          <w:sz w:val="18"/>
          <w:szCs w:val="16"/>
          <w:shd w:val="clear" w:color="auto" w:fill="FFFFFF"/>
        </w:rPr>
        <w:t>a</w:t>
      </w:r>
      <w:proofErr w:type="spellEnd"/>
      <w:r w:rsidRPr="00847C5A">
        <w:rPr>
          <w:rFonts w:ascii="Times New Roman" w:hAnsi="Times New Roman" w:cs="Times New Roman"/>
          <w:sz w:val="18"/>
          <w:szCs w:val="16"/>
          <w:shd w:val="clear" w:color="auto" w:fill="FFFFFF"/>
        </w:rPr>
        <w:t>,” </w:t>
      </w:r>
      <w:r w:rsidRPr="00847C5A">
        <w:rPr>
          <w:rFonts w:ascii="Times New Roman" w:hAnsi="Times New Roman" w:cs="Times New Roman"/>
          <w:iCs/>
          <w:sz w:val="18"/>
          <w:szCs w:val="16"/>
          <w:shd w:val="clear" w:color="auto" w:fill="FFFFFF"/>
        </w:rPr>
        <w:t>Annals of the Entomological Society of America</w:t>
      </w:r>
      <w:r w:rsidRPr="00847C5A">
        <w:rPr>
          <w:rFonts w:ascii="Times New Roman" w:hAnsi="Times New Roman" w:cs="Times New Roman"/>
          <w:sz w:val="18"/>
          <w:szCs w:val="16"/>
          <w:shd w:val="clear" w:color="auto" w:fill="FFFFFF"/>
        </w:rPr>
        <w:t>, Vol.  </w:t>
      </w:r>
      <w:r w:rsidRPr="00847C5A">
        <w:rPr>
          <w:rFonts w:ascii="Times New Roman" w:hAnsi="Times New Roman" w:cs="Times New Roman"/>
          <w:iCs/>
          <w:sz w:val="18"/>
          <w:szCs w:val="16"/>
          <w:shd w:val="clear" w:color="auto" w:fill="FFFFFF"/>
        </w:rPr>
        <w:t>71</w:t>
      </w:r>
      <w:r w:rsidRPr="00847C5A">
        <w:rPr>
          <w:rFonts w:ascii="Times New Roman" w:hAnsi="Times New Roman" w:cs="Times New Roman"/>
          <w:sz w:val="18"/>
          <w:szCs w:val="16"/>
          <w:shd w:val="clear" w:color="auto" w:fill="FFFFFF"/>
        </w:rPr>
        <w:t>(5),</w:t>
      </w:r>
      <w:r w:rsidR="005E11CF">
        <w:rPr>
          <w:rFonts w:ascii="Times New Roman" w:hAnsi="Times New Roman" w:cs="Times New Roman"/>
          <w:sz w:val="18"/>
          <w:szCs w:val="16"/>
          <w:shd w:val="clear" w:color="auto" w:fill="FFFFFF"/>
        </w:rPr>
        <w:t xml:space="preserve"> </w:t>
      </w:r>
      <w:r w:rsidR="007144DC">
        <w:rPr>
          <w:rFonts w:ascii="Times New Roman" w:hAnsi="Times New Roman" w:cs="Times New Roman"/>
          <w:sz w:val="18"/>
          <w:szCs w:val="16"/>
          <w:shd w:val="clear" w:color="auto" w:fill="FFFFFF"/>
        </w:rPr>
        <w:t>pp.</w:t>
      </w:r>
      <w:r w:rsidRPr="00847C5A">
        <w:rPr>
          <w:rFonts w:ascii="Times New Roman" w:hAnsi="Times New Roman" w:cs="Times New Roman"/>
          <w:sz w:val="18"/>
          <w:szCs w:val="16"/>
          <w:shd w:val="clear" w:color="auto" w:fill="FFFFFF"/>
        </w:rPr>
        <w:t xml:space="preserve"> 685-688, 1978.</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 xml:space="preserve">T. Kawakami and T. Tanaka, </w:t>
      </w:r>
      <w:proofErr w:type="gramStart"/>
      <w:r w:rsidRPr="00847C5A">
        <w:rPr>
          <w:rFonts w:ascii="Times New Roman" w:hAnsi="Times New Roman" w:cs="Times New Roman"/>
          <w:sz w:val="18"/>
          <w:szCs w:val="16"/>
        </w:rPr>
        <w:t>“ Surface</w:t>
      </w:r>
      <w:proofErr w:type="gramEnd"/>
      <w:r w:rsidRPr="00847C5A">
        <w:rPr>
          <w:rFonts w:ascii="Times New Roman" w:hAnsi="Times New Roman" w:cs="Times New Roman"/>
          <w:sz w:val="18"/>
          <w:szCs w:val="16"/>
        </w:rPr>
        <w:t xml:space="preserve"> structure of the alluring gland in the </w:t>
      </w:r>
      <w:proofErr w:type="spellStart"/>
      <w:r w:rsidRPr="00847C5A">
        <w:rPr>
          <w:rFonts w:ascii="Times New Roman" w:hAnsi="Times New Roman" w:cs="Times New Roman"/>
          <w:sz w:val="18"/>
          <w:szCs w:val="16"/>
        </w:rPr>
        <w:t>Eri-silkmoth</w:t>
      </w:r>
      <w:proofErr w:type="spellEnd"/>
      <w:r w:rsidRPr="00847C5A">
        <w:rPr>
          <w:rFonts w:ascii="Times New Roman" w:hAnsi="Times New Roman" w:cs="Times New Roman"/>
          <w:sz w:val="18"/>
          <w:szCs w:val="16"/>
        </w:rPr>
        <w:t xml:space="preserve">, </w:t>
      </w:r>
      <w:proofErr w:type="spellStart"/>
      <w:r w:rsidRPr="007144DC">
        <w:rPr>
          <w:rFonts w:ascii="Times New Roman" w:hAnsi="Times New Roman" w:cs="Times New Roman"/>
          <w:i/>
          <w:sz w:val="18"/>
          <w:szCs w:val="16"/>
        </w:rPr>
        <w:t>Philosamia</w:t>
      </w:r>
      <w:proofErr w:type="spellEnd"/>
      <w:r w:rsidRPr="007144DC">
        <w:rPr>
          <w:rFonts w:ascii="Times New Roman" w:hAnsi="Times New Roman" w:cs="Times New Roman"/>
          <w:i/>
          <w:sz w:val="18"/>
          <w:szCs w:val="16"/>
        </w:rPr>
        <w:t xml:space="preserve"> </w:t>
      </w:r>
      <w:proofErr w:type="spellStart"/>
      <w:r w:rsidRPr="007144DC">
        <w:rPr>
          <w:rFonts w:ascii="Times New Roman" w:hAnsi="Times New Roman" w:cs="Times New Roman"/>
          <w:i/>
          <w:sz w:val="18"/>
          <w:szCs w:val="16"/>
        </w:rPr>
        <w:t>cynthia</w:t>
      </w:r>
      <w:proofErr w:type="spellEnd"/>
      <w:r w:rsidRPr="007144DC">
        <w:rPr>
          <w:rFonts w:ascii="Times New Roman" w:hAnsi="Times New Roman" w:cs="Times New Roman"/>
          <w:i/>
          <w:sz w:val="18"/>
          <w:szCs w:val="16"/>
        </w:rPr>
        <w:t xml:space="preserve"> </w:t>
      </w:r>
      <w:proofErr w:type="spellStart"/>
      <w:r w:rsidRPr="007144DC">
        <w:rPr>
          <w:rFonts w:ascii="Times New Roman" w:hAnsi="Times New Roman" w:cs="Times New Roman"/>
          <w:i/>
          <w:sz w:val="18"/>
          <w:szCs w:val="16"/>
        </w:rPr>
        <w:t>ricini</w:t>
      </w:r>
      <w:proofErr w:type="spellEnd"/>
      <w:r w:rsidRPr="00847C5A">
        <w:rPr>
          <w:rFonts w:ascii="Times New Roman" w:hAnsi="Times New Roman" w:cs="Times New Roman"/>
          <w:sz w:val="18"/>
          <w:szCs w:val="16"/>
        </w:rPr>
        <w:t xml:space="preserve"> D. (Lepidoptera: </w:t>
      </w:r>
      <w:proofErr w:type="spellStart"/>
      <w:r w:rsidRPr="00847C5A">
        <w:rPr>
          <w:rFonts w:ascii="Times New Roman" w:hAnsi="Times New Roman" w:cs="Times New Roman"/>
          <w:sz w:val="18"/>
          <w:szCs w:val="16"/>
        </w:rPr>
        <w:t>Satumiidae</w:t>
      </w:r>
      <w:proofErr w:type="spellEnd"/>
      <w:r w:rsidRPr="00847C5A">
        <w:rPr>
          <w:rFonts w:ascii="Times New Roman" w:hAnsi="Times New Roman" w:cs="Times New Roman"/>
          <w:sz w:val="18"/>
          <w:szCs w:val="16"/>
        </w:rPr>
        <w:t xml:space="preserve">)—Opening of the sex pheromone secretory duct,” </w:t>
      </w:r>
      <w:proofErr w:type="spellStart"/>
      <w:r w:rsidRPr="00847C5A">
        <w:rPr>
          <w:rFonts w:ascii="Times New Roman" w:hAnsi="Times New Roman" w:cs="Times New Roman"/>
          <w:sz w:val="18"/>
          <w:szCs w:val="16"/>
        </w:rPr>
        <w:t>AppL</w:t>
      </w:r>
      <w:proofErr w:type="spellEnd"/>
      <w:r w:rsidRPr="00847C5A">
        <w:rPr>
          <w:rFonts w:ascii="Times New Roman" w:hAnsi="Times New Roman" w:cs="Times New Roman"/>
          <w:sz w:val="18"/>
          <w:szCs w:val="16"/>
        </w:rPr>
        <w:t xml:space="preserve"> </w:t>
      </w:r>
      <w:proofErr w:type="spellStart"/>
      <w:r w:rsidR="007144DC">
        <w:rPr>
          <w:rFonts w:ascii="Times New Roman" w:hAnsi="Times New Roman" w:cs="Times New Roman"/>
          <w:sz w:val="18"/>
          <w:szCs w:val="16"/>
        </w:rPr>
        <w:t>EntomoL</w:t>
      </w:r>
      <w:proofErr w:type="spellEnd"/>
      <w:r w:rsidR="007144DC">
        <w:rPr>
          <w:rFonts w:ascii="Times New Roman" w:hAnsi="Times New Roman" w:cs="Times New Roman"/>
          <w:sz w:val="18"/>
          <w:szCs w:val="16"/>
        </w:rPr>
        <w:t xml:space="preserve"> Zool., Vol. 13,pp.</w:t>
      </w:r>
      <w:r w:rsidRPr="00847C5A">
        <w:rPr>
          <w:rFonts w:ascii="Times New Roman" w:hAnsi="Times New Roman" w:cs="Times New Roman"/>
          <w:sz w:val="18"/>
          <w:szCs w:val="16"/>
        </w:rPr>
        <w:t xml:space="preserve"> 12-17, 1978</w:t>
      </w:r>
      <w:r w:rsidR="00A90377">
        <w:rPr>
          <w:rFonts w:ascii="Times New Roman" w:hAnsi="Times New Roman" w:cs="Times New Roman"/>
          <w:sz w:val="18"/>
          <w:szCs w:val="16"/>
        </w:rPr>
        <w:t>.</w:t>
      </w:r>
    </w:p>
    <w:p w:rsidR="009D57FC" w:rsidRPr="00847C5A" w:rsidRDefault="009D57FC" w:rsidP="00946458">
      <w:pPr>
        <w:pStyle w:val="ListParagraph"/>
        <w:numPr>
          <w:ilvl w:val="0"/>
          <w:numId w:val="1"/>
        </w:numPr>
        <w:spacing w:line="360" w:lineRule="auto"/>
        <w:jc w:val="both"/>
        <w:rPr>
          <w:rFonts w:ascii="Times New Roman" w:hAnsi="Times New Roman" w:cs="Times New Roman"/>
          <w:sz w:val="18"/>
          <w:szCs w:val="16"/>
          <w:shd w:val="clear" w:color="auto" w:fill="FFFFFF"/>
        </w:rPr>
      </w:pPr>
      <w:r w:rsidRPr="00847C5A">
        <w:rPr>
          <w:rFonts w:ascii="Times New Roman" w:hAnsi="Times New Roman" w:cs="Times New Roman"/>
          <w:sz w:val="18"/>
          <w:szCs w:val="16"/>
          <w:shd w:val="clear" w:color="auto" w:fill="FFFFFF"/>
        </w:rPr>
        <w:t xml:space="preserve"> P.R. Hughes, “</w:t>
      </w:r>
      <w:proofErr w:type="spellStart"/>
      <w:r w:rsidRPr="00847C5A">
        <w:rPr>
          <w:rFonts w:ascii="Times New Roman" w:hAnsi="Times New Roman" w:cs="Times New Roman"/>
          <w:sz w:val="18"/>
          <w:szCs w:val="16"/>
          <w:shd w:val="clear" w:color="auto" w:fill="FFFFFF"/>
        </w:rPr>
        <w:t>Myrcene</w:t>
      </w:r>
      <w:proofErr w:type="spellEnd"/>
      <w:r w:rsidRPr="00847C5A">
        <w:rPr>
          <w:rFonts w:ascii="Times New Roman" w:hAnsi="Times New Roman" w:cs="Times New Roman"/>
          <w:sz w:val="18"/>
          <w:szCs w:val="16"/>
          <w:shd w:val="clear" w:color="auto" w:fill="FFFFFF"/>
        </w:rPr>
        <w:t xml:space="preserve">: a precursor of pheromones in </w:t>
      </w:r>
      <w:proofErr w:type="spellStart"/>
      <w:r w:rsidRPr="00847C5A">
        <w:rPr>
          <w:rFonts w:ascii="Times New Roman" w:hAnsi="Times New Roman" w:cs="Times New Roman"/>
          <w:sz w:val="18"/>
          <w:szCs w:val="16"/>
          <w:shd w:val="clear" w:color="auto" w:fill="FFFFFF"/>
        </w:rPr>
        <w:t>Ips</w:t>
      </w:r>
      <w:proofErr w:type="spellEnd"/>
      <w:r w:rsidRPr="00847C5A">
        <w:rPr>
          <w:rFonts w:ascii="Times New Roman" w:hAnsi="Times New Roman" w:cs="Times New Roman"/>
          <w:sz w:val="18"/>
          <w:szCs w:val="16"/>
          <w:shd w:val="clear" w:color="auto" w:fill="FFFFFF"/>
        </w:rPr>
        <w:t xml:space="preserve"> beetles,” </w:t>
      </w:r>
      <w:r w:rsidRPr="00847C5A">
        <w:rPr>
          <w:rFonts w:ascii="Times New Roman" w:hAnsi="Times New Roman" w:cs="Times New Roman"/>
          <w:iCs/>
          <w:sz w:val="18"/>
          <w:szCs w:val="16"/>
          <w:shd w:val="clear" w:color="auto" w:fill="FFFFFF"/>
        </w:rPr>
        <w:t>Journal of Insect Physiology</w:t>
      </w:r>
      <w:r w:rsidRPr="00847C5A">
        <w:rPr>
          <w:rFonts w:ascii="Times New Roman" w:hAnsi="Times New Roman" w:cs="Times New Roman"/>
          <w:sz w:val="18"/>
          <w:szCs w:val="16"/>
          <w:shd w:val="clear" w:color="auto" w:fill="FFFFFF"/>
        </w:rPr>
        <w:t>, Vol.  </w:t>
      </w:r>
      <w:r w:rsidRPr="00847C5A">
        <w:rPr>
          <w:rFonts w:ascii="Times New Roman" w:hAnsi="Times New Roman" w:cs="Times New Roman"/>
          <w:iCs/>
          <w:sz w:val="18"/>
          <w:szCs w:val="16"/>
          <w:shd w:val="clear" w:color="auto" w:fill="FFFFFF"/>
        </w:rPr>
        <w:t>20</w:t>
      </w:r>
      <w:r w:rsidR="00A90377">
        <w:rPr>
          <w:rFonts w:ascii="Times New Roman" w:hAnsi="Times New Roman" w:cs="Times New Roman"/>
          <w:sz w:val="18"/>
          <w:szCs w:val="16"/>
          <w:shd w:val="clear" w:color="auto" w:fill="FFFFFF"/>
        </w:rPr>
        <w:t>(7), pp.</w:t>
      </w:r>
      <w:r w:rsidRPr="00847C5A">
        <w:rPr>
          <w:rFonts w:ascii="Times New Roman" w:hAnsi="Times New Roman" w:cs="Times New Roman"/>
          <w:sz w:val="18"/>
          <w:szCs w:val="16"/>
          <w:shd w:val="clear" w:color="auto" w:fill="FFFFFF"/>
        </w:rPr>
        <w:t>1271-1275, 1974.</w:t>
      </w:r>
    </w:p>
    <w:p w:rsidR="009D57FC" w:rsidRPr="00847C5A" w:rsidRDefault="00993ADD" w:rsidP="00946458">
      <w:pPr>
        <w:pStyle w:val="ListParagraph"/>
        <w:numPr>
          <w:ilvl w:val="0"/>
          <w:numId w:val="1"/>
        </w:numPr>
        <w:spacing w:line="360" w:lineRule="auto"/>
        <w:jc w:val="both"/>
        <w:rPr>
          <w:rFonts w:ascii="Times New Roman" w:hAnsi="Times New Roman" w:cs="Times New Roman"/>
          <w:sz w:val="18"/>
          <w:szCs w:val="16"/>
          <w:shd w:val="clear" w:color="auto" w:fill="FFFFFF"/>
        </w:rPr>
      </w:pPr>
      <w:r>
        <w:rPr>
          <w:rFonts w:ascii="Times New Roman" w:hAnsi="Times New Roman" w:cs="Times New Roman"/>
          <w:sz w:val="18"/>
          <w:szCs w:val="16"/>
          <w:shd w:val="clear" w:color="auto" w:fill="FFFFFF"/>
        </w:rPr>
        <w:t>S.</w:t>
      </w:r>
      <w:r w:rsidR="009D57FC" w:rsidRPr="00847C5A">
        <w:rPr>
          <w:rFonts w:ascii="Times New Roman" w:hAnsi="Times New Roman" w:cs="Times New Roman"/>
          <w:sz w:val="18"/>
          <w:szCs w:val="16"/>
          <w:shd w:val="clear" w:color="auto" w:fill="FFFFFF"/>
        </w:rPr>
        <w:t>J. Seybold,</w:t>
      </w:r>
      <w:r w:rsidR="00BE568C">
        <w:rPr>
          <w:rFonts w:ascii="Times New Roman" w:hAnsi="Times New Roman" w:cs="Times New Roman"/>
          <w:sz w:val="18"/>
          <w:szCs w:val="16"/>
          <w:shd w:val="clear" w:color="auto" w:fill="FFFFFF"/>
        </w:rPr>
        <w:t xml:space="preserve"> D.R. </w:t>
      </w:r>
      <w:proofErr w:type="spellStart"/>
      <w:r w:rsidR="00BE568C">
        <w:rPr>
          <w:rFonts w:ascii="Times New Roman" w:hAnsi="Times New Roman" w:cs="Times New Roman"/>
          <w:sz w:val="18"/>
          <w:szCs w:val="16"/>
          <w:shd w:val="clear" w:color="auto" w:fill="FFFFFF"/>
        </w:rPr>
        <w:t>Quilici</w:t>
      </w:r>
      <w:proofErr w:type="spellEnd"/>
      <w:r w:rsidR="00BE568C">
        <w:rPr>
          <w:rFonts w:ascii="Times New Roman" w:hAnsi="Times New Roman" w:cs="Times New Roman"/>
          <w:sz w:val="18"/>
          <w:szCs w:val="16"/>
          <w:shd w:val="clear" w:color="auto" w:fill="FFFFFF"/>
        </w:rPr>
        <w:t xml:space="preserve">, J.A. Tillman, D. </w:t>
      </w:r>
      <w:proofErr w:type="spellStart"/>
      <w:r w:rsidR="009D57FC" w:rsidRPr="00847C5A">
        <w:rPr>
          <w:rFonts w:ascii="Times New Roman" w:hAnsi="Times New Roman" w:cs="Times New Roman"/>
          <w:sz w:val="18"/>
          <w:szCs w:val="16"/>
          <w:shd w:val="clear" w:color="auto" w:fill="FFFFFF"/>
        </w:rPr>
        <w:t>Vanderwel</w:t>
      </w:r>
      <w:proofErr w:type="spellEnd"/>
      <w:r w:rsidR="009D57FC" w:rsidRPr="00847C5A">
        <w:rPr>
          <w:rFonts w:ascii="Times New Roman" w:hAnsi="Times New Roman" w:cs="Times New Roman"/>
          <w:sz w:val="18"/>
          <w:szCs w:val="16"/>
          <w:shd w:val="clear" w:color="auto" w:fill="FFFFFF"/>
        </w:rPr>
        <w:t xml:space="preserve">, D.L. Wood and G.J. </w:t>
      </w:r>
      <w:proofErr w:type="spellStart"/>
      <w:r w:rsidR="009D57FC" w:rsidRPr="00847C5A">
        <w:rPr>
          <w:rFonts w:ascii="Times New Roman" w:hAnsi="Times New Roman" w:cs="Times New Roman"/>
          <w:sz w:val="18"/>
          <w:szCs w:val="16"/>
          <w:shd w:val="clear" w:color="auto" w:fill="FFFFFF"/>
        </w:rPr>
        <w:t>Blomquist</w:t>
      </w:r>
      <w:proofErr w:type="spellEnd"/>
      <w:r w:rsidR="009D57FC" w:rsidRPr="00847C5A">
        <w:rPr>
          <w:rFonts w:ascii="Times New Roman" w:hAnsi="Times New Roman" w:cs="Times New Roman"/>
          <w:sz w:val="18"/>
          <w:szCs w:val="16"/>
          <w:shd w:val="clear" w:color="auto" w:fill="FFFFFF"/>
        </w:rPr>
        <w:t xml:space="preserve">, “De novo biosynthesis of the aggregation pheromone components </w:t>
      </w:r>
      <w:proofErr w:type="spellStart"/>
      <w:r w:rsidR="009D57FC" w:rsidRPr="00847C5A">
        <w:rPr>
          <w:rFonts w:ascii="Times New Roman" w:hAnsi="Times New Roman" w:cs="Times New Roman"/>
          <w:sz w:val="18"/>
          <w:szCs w:val="16"/>
          <w:shd w:val="clear" w:color="auto" w:fill="FFFFFF"/>
        </w:rPr>
        <w:t>ipsenol</w:t>
      </w:r>
      <w:proofErr w:type="spellEnd"/>
      <w:r w:rsidR="009D57FC" w:rsidRPr="00847C5A">
        <w:rPr>
          <w:rFonts w:ascii="Times New Roman" w:hAnsi="Times New Roman" w:cs="Times New Roman"/>
          <w:sz w:val="18"/>
          <w:szCs w:val="16"/>
          <w:shd w:val="clear" w:color="auto" w:fill="FFFFFF"/>
        </w:rPr>
        <w:t xml:space="preserve"> and </w:t>
      </w:r>
      <w:proofErr w:type="spellStart"/>
      <w:r w:rsidR="009D57FC" w:rsidRPr="00847C5A">
        <w:rPr>
          <w:rFonts w:ascii="Times New Roman" w:hAnsi="Times New Roman" w:cs="Times New Roman"/>
          <w:sz w:val="18"/>
          <w:szCs w:val="16"/>
          <w:shd w:val="clear" w:color="auto" w:fill="FFFFFF"/>
        </w:rPr>
        <w:t>ipsdienol</w:t>
      </w:r>
      <w:proofErr w:type="spellEnd"/>
      <w:r w:rsidR="009D57FC" w:rsidRPr="00847C5A">
        <w:rPr>
          <w:rFonts w:ascii="Times New Roman" w:hAnsi="Times New Roman" w:cs="Times New Roman"/>
          <w:sz w:val="18"/>
          <w:szCs w:val="16"/>
          <w:shd w:val="clear" w:color="auto" w:fill="FFFFFF"/>
        </w:rPr>
        <w:t xml:space="preserve"> by the pine bark beetles </w:t>
      </w:r>
      <w:proofErr w:type="spellStart"/>
      <w:r w:rsidR="009D57FC" w:rsidRPr="00B96C9B">
        <w:rPr>
          <w:rFonts w:ascii="Times New Roman" w:hAnsi="Times New Roman" w:cs="Times New Roman"/>
          <w:i/>
          <w:sz w:val="18"/>
          <w:szCs w:val="16"/>
          <w:shd w:val="clear" w:color="auto" w:fill="FFFFFF"/>
        </w:rPr>
        <w:t>Ips</w:t>
      </w:r>
      <w:proofErr w:type="spellEnd"/>
      <w:r w:rsidR="009D57FC" w:rsidRPr="00B96C9B">
        <w:rPr>
          <w:rFonts w:ascii="Times New Roman" w:hAnsi="Times New Roman" w:cs="Times New Roman"/>
          <w:i/>
          <w:sz w:val="18"/>
          <w:szCs w:val="16"/>
          <w:shd w:val="clear" w:color="auto" w:fill="FFFFFF"/>
        </w:rPr>
        <w:t xml:space="preserve"> </w:t>
      </w:r>
      <w:proofErr w:type="spellStart"/>
      <w:r w:rsidR="009D57FC" w:rsidRPr="00B96C9B">
        <w:rPr>
          <w:rFonts w:ascii="Times New Roman" w:hAnsi="Times New Roman" w:cs="Times New Roman"/>
          <w:i/>
          <w:sz w:val="18"/>
          <w:szCs w:val="16"/>
          <w:shd w:val="clear" w:color="auto" w:fill="FFFFFF"/>
        </w:rPr>
        <w:t>paraconfusus</w:t>
      </w:r>
      <w:proofErr w:type="spellEnd"/>
      <w:r w:rsidR="009D57FC" w:rsidRPr="00847C5A">
        <w:rPr>
          <w:rFonts w:ascii="Times New Roman" w:hAnsi="Times New Roman" w:cs="Times New Roman"/>
          <w:sz w:val="18"/>
          <w:szCs w:val="16"/>
          <w:shd w:val="clear" w:color="auto" w:fill="FFFFFF"/>
        </w:rPr>
        <w:t xml:space="preserve"> Lanier and </w:t>
      </w:r>
      <w:proofErr w:type="spellStart"/>
      <w:r w:rsidR="009D57FC" w:rsidRPr="004C2146">
        <w:rPr>
          <w:rFonts w:ascii="Times New Roman" w:hAnsi="Times New Roman" w:cs="Times New Roman"/>
          <w:i/>
          <w:sz w:val="18"/>
          <w:szCs w:val="16"/>
          <w:shd w:val="clear" w:color="auto" w:fill="FFFFFF"/>
        </w:rPr>
        <w:t>Ips</w:t>
      </w:r>
      <w:proofErr w:type="spellEnd"/>
      <w:r w:rsidR="009D57FC" w:rsidRPr="004C2146">
        <w:rPr>
          <w:rFonts w:ascii="Times New Roman" w:hAnsi="Times New Roman" w:cs="Times New Roman"/>
          <w:i/>
          <w:sz w:val="18"/>
          <w:szCs w:val="16"/>
          <w:shd w:val="clear" w:color="auto" w:fill="FFFFFF"/>
        </w:rPr>
        <w:t xml:space="preserve"> </w:t>
      </w:r>
      <w:proofErr w:type="spellStart"/>
      <w:r w:rsidR="009D57FC" w:rsidRPr="004C2146">
        <w:rPr>
          <w:rFonts w:ascii="Times New Roman" w:hAnsi="Times New Roman" w:cs="Times New Roman"/>
          <w:i/>
          <w:sz w:val="18"/>
          <w:szCs w:val="16"/>
          <w:shd w:val="clear" w:color="auto" w:fill="FFFFFF"/>
        </w:rPr>
        <w:t>pini</w:t>
      </w:r>
      <w:proofErr w:type="spellEnd"/>
      <w:r w:rsidR="009D57FC" w:rsidRPr="00847C5A">
        <w:rPr>
          <w:rFonts w:ascii="Times New Roman" w:hAnsi="Times New Roman" w:cs="Times New Roman"/>
          <w:sz w:val="18"/>
          <w:szCs w:val="16"/>
          <w:shd w:val="clear" w:color="auto" w:fill="FFFFFF"/>
        </w:rPr>
        <w:t xml:space="preserve"> (Say)(</w:t>
      </w:r>
      <w:proofErr w:type="spellStart"/>
      <w:r w:rsidR="009D57FC" w:rsidRPr="00847C5A">
        <w:rPr>
          <w:rFonts w:ascii="Times New Roman" w:hAnsi="Times New Roman" w:cs="Times New Roman"/>
          <w:sz w:val="18"/>
          <w:szCs w:val="16"/>
          <w:shd w:val="clear" w:color="auto" w:fill="FFFFFF"/>
        </w:rPr>
        <w:t>Coleoptera</w:t>
      </w:r>
      <w:proofErr w:type="spellEnd"/>
      <w:r w:rsidR="009D57FC" w:rsidRPr="00847C5A">
        <w:rPr>
          <w:rFonts w:ascii="Times New Roman" w:hAnsi="Times New Roman" w:cs="Times New Roman"/>
          <w:sz w:val="18"/>
          <w:szCs w:val="16"/>
          <w:shd w:val="clear" w:color="auto" w:fill="FFFFFF"/>
        </w:rPr>
        <w:t xml:space="preserve">: </w:t>
      </w:r>
      <w:proofErr w:type="spellStart"/>
      <w:r w:rsidR="009D57FC" w:rsidRPr="00847C5A">
        <w:rPr>
          <w:rFonts w:ascii="Times New Roman" w:hAnsi="Times New Roman" w:cs="Times New Roman"/>
          <w:sz w:val="18"/>
          <w:szCs w:val="16"/>
          <w:shd w:val="clear" w:color="auto" w:fill="FFFFFF"/>
        </w:rPr>
        <w:t>Scolytidae</w:t>
      </w:r>
      <w:proofErr w:type="spellEnd"/>
      <w:r w:rsidR="009D57FC" w:rsidRPr="00847C5A">
        <w:rPr>
          <w:rFonts w:ascii="Times New Roman" w:hAnsi="Times New Roman" w:cs="Times New Roman"/>
          <w:sz w:val="18"/>
          <w:szCs w:val="16"/>
          <w:shd w:val="clear" w:color="auto" w:fill="FFFFFF"/>
        </w:rPr>
        <w:t>),” </w:t>
      </w:r>
      <w:r w:rsidR="009D57FC" w:rsidRPr="00847C5A">
        <w:rPr>
          <w:rFonts w:ascii="Times New Roman" w:hAnsi="Times New Roman" w:cs="Times New Roman"/>
          <w:iCs/>
          <w:sz w:val="18"/>
          <w:szCs w:val="16"/>
          <w:shd w:val="clear" w:color="auto" w:fill="FFFFFF"/>
        </w:rPr>
        <w:t>Proceedings of the National Academy of Sciences</w:t>
      </w:r>
      <w:r w:rsidR="009D57FC" w:rsidRPr="00847C5A">
        <w:rPr>
          <w:rFonts w:ascii="Times New Roman" w:hAnsi="Times New Roman" w:cs="Times New Roman"/>
          <w:sz w:val="18"/>
          <w:szCs w:val="16"/>
          <w:shd w:val="clear" w:color="auto" w:fill="FFFFFF"/>
        </w:rPr>
        <w:t xml:space="preserve">, Vol. </w:t>
      </w:r>
      <w:r w:rsidR="009D57FC" w:rsidRPr="00847C5A">
        <w:rPr>
          <w:rFonts w:ascii="Times New Roman" w:hAnsi="Times New Roman" w:cs="Times New Roman"/>
          <w:iCs/>
          <w:sz w:val="18"/>
          <w:szCs w:val="16"/>
          <w:shd w:val="clear" w:color="auto" w:fill="FFFFFF"/>
        </w:rPr>
        <w:t>92</w:t>
      </w:r>
      <w:r w:rsidR="00186767">
        <w:rPr>
          <w:rFonts w:ascii="Times New Roman" w:hAnsi="Times New Roman" w:cs="Times New Roman"/>
          <w:sz w:val="18"/>
          <w:szCs w:val="16"/>
          <w:shd w:val="clear" w:color="auto" w:fill="FFFFFF"/>
        </w:rPr>
        <w:t>(18), pp.</w:t>
      </w:r>
      <w:r w:rsidR="009D57FC" w:rsidRPr="00847C5A">
        <w:rPr>
          <w:rFonts w:ascii="Times New Roman" w:hAnsi="Times New Roman" w:cs="Times New Roman"/>
          <w:sz w:val="18"/>
          <w:szCs w:val="16"/>
          <w:shd w:val="clear" w:color="auto" w:fill="FFFFFF"/>
        </w:rPr>
        <w:t>8393-8397, 1995.</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L.S. </w:t>
      </w:r>
      <w:proofErr w:type="spellStart"/>
      <w:r w:rsidRPr="00847C5A">
        <w:rPr>
          <w:rFonts w:ascii="Times New Roman" w:hAnsi="Times New Roman" w:cs="Times New Roman"/>
          <w:sz w:val="18"/>
          <w:szCs w:val="16"/>
          <w:shd w:val="clear" w:color="auto" w:fill="FFFFFF"/>
        </w:rPr>
        <w:t>Barkawi</w:t>
      </w:r>
      <w:proofErr w:type="spellEnd"/>
      <w:r w:rsidRPr="00847C5A">
        <w:rPr>
          <w:rFonts w:ascii="Times New Roman" w:hAnsi="Times New Roman" w:cs="Times New Roman"/>
          <w:sz w:val="18"/>
          <w:szCs w:val="16"/>
          <w:shd w:val="clear" w:color="auto" w:fill="FFFFFF"/>
        </w:rPr>
        <w:t xml:space="preserve">, W. </w:t>
      </w:r>
      <w:proofErr w:type="spellStart"/>
      <w:r w:rsidRPr="00847C5A">
        <w:rPr>
          <w:rFonts w:ascii="Times New Roman" w:hAnsi="Times New Roman" w:cs="Times New Roman"/>
          <w:sz w:val="18"/>
          <w:szCs w:val="16"/>
          <w:shd w:val="clear" w:color="auto" w:fill="FFFFFF"/>
        </w:rPr>
        <w:t>Francke</w:t>
      </w:r>
      <w:proofErr w:type="spellEnd"/>
      <w:r w:rsidRPr="00847C5A">
        <w:rPr>
          <w:rFonts w:ascii="Times New Roman" w:hAnsi="Times New Roman" w:cs="Times New Roman"/>
          <w:sz w:val="18"/>
          <w:szCs w:val="16"/>
          <w:shd w:val="clear" w:color="auto" w:fill="FFFFFF"/>
        </w:rPr>
        <w:t xml:space="preserve">, G.J. </w:t>
      </w:r>
      <w:proofErr w:type="spellStart"/>
      <w:r w:rsidRPr="00847C5A">
        <w:rPr>
          <w:rFonts w:ascii="Times New Roman" w:hAnsi="Times New Roman" w:cs="Times New Roman"/>
          <w:sz w:val="18"/>
          <w:szCs w:val="16"/>
          <w:shd w:val="clear" w:color="auto" w:fill="FFFFFF"/>
        </w:rPr>
        <w:t>Blomquist</w:t>
      </w:r>
      <w:proofErr w:type="spellEnd"/>
      <w:r w:rsidRPr="00847C5A">
        <w:rPr>
          <w:rFonts w:ascii="Times New Roman" w:hAnsi="Times New Roman" w:cs="Times New Roman"/>
          <w:sz w:val="18"/>
          <w:szCs w:val="16"/>
          <w:shd w:val="clear" w:color="auto" w:fill="FFFFFF"/>
        </w:rPr>
        <w:t xml:space="preserve"> and S.J. Seybold, “</w:t>
      </w:r>
      <w:proofErr w:type="spellStart"/>
      <w:r w:rsidRPr="00847C5A">
        <w:rPr>
          <w:rFonts w:ascii="Times New Roman" w:hAnsi="Times New Roman" w:cs="Times New Roman"/>
          <w:sz w:val="18"/>
          <w:szCs w:val="16"/>
          <w:shd w:val="clear" w:color="auto" w:fill="FFFFFF"/>
        </w:rPr>
        <w:t>Frontalin</w:t>
      </w:r>
      <w:proofErr w:type="spellEnd"/>
      <w:r w:rsidRPr="00847C5A">
        <w:rPr>
          <w:rFonts w:ascii="Times New Roman" w:hAnsi="Times New Roman" w:cs="Times New Roman"/>
          <w:sz w:val="18"/>
          <w:szCs w:val="16"/>
          <w:shd w:val="clear" w:color="auto" w:fill="FFFFFF"/>
        </w:rPr>
        <w:t xml:space="preserve">: de novo biosynthesis of an aggregation pheromone component by </w:t>
      </w:r>
      <w:proofErr w:type="spellStart"/>
      <w:r w:rsidRPr="00E84123">
        <w:rPr>
          <w:rFonts w:ascii="Times New Roman" w:hAnsi="Times New Roman" w:cs="Times New Roman"/>
          <w:i/>
          <w:sz w:val="18"/>
          <w:szCs w:val="16"/>
          <w:shd w:val="clear" w:color="auto" w:fill="FFFFFF"/>
        </w:rPr>
        <w:t>Dendroctonus</w:t>
      </w:r>
      <w:proofErr w:type="spellEnd"/>
      <w:r w:rsidRPr="00E84123">
        <w:rPr>
          <w:rFonts w:ascii="Times New Roman" w:hAnsi="Times New Roman" w:cs="Times New Roman"/>
          <w:i/>
          <w:sz w:val="18"/>
          <w:szCs w:val="16"/>
          <w:shd w:val="clear" w:color="auto" w:fill="FFFFFF"/>
        </w:rPr>
        <w:t xml:space="preserve"> spp</w:t>
      </w:r>
      <w:r w:rsidRPr="00847C5A">
        <w:rPr>
          <w:rFonts w:ascii="Times New Roman" w:hAnsi="Times New Roman" w:cs="Times New Roman"/>
          <w:sz w:val="18"/>
          <w:szCs w:val="16"/>
          <w:shd w:val="clear" w:color="auto" w:fill="FFFFFF"/>
        </w:rPr>
        <w:t>. bark beetles (</w:t>
      </w:r>
      <w:proofErr w:type="spellStart"/>
      <w:r w:rsidRPr="00847C5A">
        <w:rPr>
          <w:rFonts w:ascii="Times New Roman" w:hAnsi="Times New Roman" w:cs="Times New Roman"/>
          <w:sz w:val="18"/>
          <w:szCs w:val="16"/>
          <w:shd w:val="clear" w:color="auto" w:fill="FFFFFF"/>
        </w:rPr>
        <w:t>Coleoptera</w:t>
      </w:r>
      <w:proofErr w:type="spellEnd"/>
      <w:r w:rsidRPr="00847C5A">
        <w:rPr>
          <w:rFonts w:ascii="Times New Roman" w:hAnsi="Times New Roman" w:cs="Times New Roman"/>
          <w:sz w:val="18"/>
          <w:szCs w:val="16"/>
          <w:shd w:val="clear" w:color="auto" w:fill="FFFFFF"/>
        </w:rPr>
        <w:t xml:space="preserve">: </w:t>
      </w:r>
      <w:proofErr w:type="spellStart"/>
      <w:r w:rsidRPr="00847C5A">
        <w:rPr>
          <w:rFonts w:ascii="Times New Roman" w:hAnsi="Times New Roman" w:cs="Times New Roman"/>
          <w:sz w:val="18"/>
          <w:szCs w:val="16"/>
          <w:shd w:val="clear" w:color="auto" w:fill="FFFFFF"/>
        </w:rPr>
        <w:t>Scolytidae</w:t>
      </w:r>
      <w:proofErr w:type="spellEnd"/>
      <w:r w:rsidRPr="00847C5A">
        <w:rPr>
          <w:rFonts w:ascii="Times New Roman" w:hAnsi="Times New Roman" w:cs="Times New Roman"/>
          <w:sz w:val="18"/>
          <w:szCs w:val="16"/>
          <w:shd w:val="clear" w:color="auto" w:fill="FFFFFF"/>
        </w:rPr>
        <w:t>),” </w:t>
      </w:r>
      <w:r w:rsidRPr="00847C5A">
        <w:rPr>
          <w:rFonts w:ascii="Times New Roman" w:hAnsi="Times New Roman" w:cs="Times New Roman"/>
          <w:iCs/>
          <w:sz w:val="18"/>
          <w:szCs w:val="16"/>
          <w:shd w:val="clear" w:color="auto" w:fill="FFFFFF"/>
        </w:rPr>
        <w:t>Insect biochemistry and molecular biology</w:t>
      </w:r>
      <w:r w:rsidRPr="00847C5A">
        <w:rPr>
          <w:rFonts w:ascii="Times New Roman" w:hAnsi="Times New Roman" w:cs="Times New Roman"/>
          <w:sz w:val="18"/>
          <w:szCs w:val="16"/>
          <w:shd w:val="clear" w:color="auto" w:fill="FFFFFF"/>
        </w:rPr>
        <w:t xml:space="preserve">, Vol. </w:t>
      </w:r>
      <w:r w:rsidRPr="00847C5A">
        <w:rPr>
          <w:rFonts w:ascii="Times New Roman" w:hAnsi="Times New Roman" w:cs="Times New Roman"/>
          <w:iCs/>
          <w:sz w:val="18"/>
          <w:szCs w:val="16"/>
          <w:shd w:val="clear" w:color="auto" w:fill="FFFFFF"/>
        </w:rPr>
        <w:t>33</w:t>
      </w:r>
      <w:r w:rsidR="00186767">
        <w:rPr>
          <w:rFonts w:ascii="Times New Roman" w:hAnsi="Times New Roman" w:cs="Times New Roman"/>
          <w:sz w:val="18"/>
          <w:szCs w:val="16"/>
          <w:shd w:val="clear" w:color="auto" w:fill="FFFFFF"/>
        </w:rPr>
        <w:t>(8), pp.</w:t>
      </w:r>
      <w:r w:rsidRPr="00847C5A">
        <w:rPr>
          <w:rFonts w:ascii="Times New Roman" w:hAnsi="Times New Roman" w:cs="Times New Roman"/>
          <w:sz w:val="18"/>
          <w:szCs w:val="16"/>
          <w:shd w:val="clear" w:color="auto" w:fill="FFFFFF"/>
        </w:rPr>
        <w:t>773-788, 2003.</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R.A. </w:t>
      </w:r>
      <w:proofErr w:type="spellStart"/>
      <w:r w:rsidRPr="00847C5A">
        <w:rPr>
          <w:rFonts w:ascii="Times New Roman" w:hAnsi="Times New Roman" w:cs="Times New Roman"/>
          <w:sz w:val="18"/>
          <w:szCs w:val="16"/>
          <w:shd w:val="clear" w:color="auto" w:fill="FFFFFF"/>
        </w:rPr>
        <w:t>Jurenka</w:t>
      </w:r>
      <w:proofErr w:type="spellEnd"/>
      <w:r w:rsidRPr="00847C5A">
        <w:rPr>
          <w:rFonts w:ascii="Times New Roman" w:hAnsi="Times New Roman" w:cs="Times New Roman"/>
          <w:sz w:val="18"/>
          <w:szCs w:val="16"/>
          <w:shd w:val="clear" w:color="auto" w:fill="FFFFFF"/>
        </w:rPr>
        <w:t xml:space="preserve">, “Lepidoptera: Female sex pheromone biosynthesis and its hormonal regulation,” </w:t>
      </w:r>
      <w:r w:rsidRPr="00847C5A">
        <w:rPr>
          <w:rFonts w:ascii="Times New Roman" w:hAnsi="Times New Roman" w:cs="Times New Roman"/>
          <w:iCs/>
          <w:sz w:val="18"/>
          <w:szCs w:val="16"/>
          <w:shd w:val="clear" w:color="auto" w:fill="FFFFFF"/>
        </w:rPr>
        <w:t xml:space="preserve">Insect pheromone biochemistry and molecular biology, </w:t>
      </w:r>
      <w:r w:rsidRPr="00847C5A">
        <w:rPr>
          <w:rFonts w:ascii="Times New Roman" w:hAnsi="Times New Roman" w:cs="Times New Roman"/>
          <w:sz w:val="18"/>
          <w:szCs w:val="16"/>
          <w:shd w:val="clear" w:color="auto" w:fill="FFFFFF"/>
        </w:rPr>
        <w:t>Academic Press</w:t>
      </w:r>
      <w:r w:rsidRPr="00847C5A">
        <w:rPr>
          <w:rFonts w:ascii="Times New Roman" w:hAnsi="Times New Roman" w:cs="Times New Roman"/>
          <w:sz w:val="18"/>
          <w:szCs w:val="16"/>
        </w:rPr>
        <w:t xml:space="preserve">, </w:t>
      </w:r>
      <w:r w:rsidR="00FB5176">
        <w:rPr>
          <w:rFonts w:ascii="Times New Roman" w:hAnsi="Times New Roman" w:cs="Times New Roman"/>
          <w:sz w:val="18"/>
          <w:szCs w:val="16"/>
          <w:shd w:val="clear" w:color="auto" w:fill="FFFFFF"/>
        </w:rPr>
        <w:t>pp.</w:t>
      </w:r>
      <w:r w:rsidRPr="00847C5A">
        <w:rPr>
          <w:rFonts w:ascii="Times New Roman" w:hAnsi="Times New Roman" w:cs="Times New Roman"/>
          <w:sz w:val="18"/>
          <w:szCs w:val="16"/>
          <w:shd w:val="clear" w:color="auto" w:fill="FFFFFF"/>
        </w:rPr>
        <w:t>13-88, 2021.</w:t>
      </w:r>
    </w:p>
    <w:p w:rsidR="009D57FC" w:rsidRPr="00847C5A" w:rsidRDefault="00DF34A5" w:rsidP="00946458">
      <w:pPr>
        <w:pStyle w:val="ListParagraph"/>
        <w:numPr>
          <w:ilvl w:val="0"/>
          <w:numId w:val="1"/>
        </w:numPr>
        <w:jc w:val="both"/>
        <w:rPr>
          <w:rFonts w:ascii="Times New Roman" w:hAnsi="Times New Roman" w:cs="Times New Roman"/>
          <w:sz w:val="18"/>
          <w:szCs w:val="16"/>
        </w:rPr>
      </w:pPr>
      <w:r>
        <w:rPr>
          <w:rFonts w:ascii="Times New Roman" w:hAnsi="Times New Roman" w:cs="Times New Roman"/>
          <w:sz w:val="18"/>
          <w:szCs w:val="16"/>
          <w:shd w:val="clear" w:color="auto" w:fill="FCFCFC"/>
        </w:rPr>
        <w:t xml:space="preserve">T. Ando, S. Inomata, </w:t>
      </w:r>
      <w:proofErr w:type="spellStart"/>
      <w:r w:rsidR="009D57FC" w:rsidRPr="00847C5A">
        <w:rPr>
          <w:rFonts w:ascii="Times New Roman" w:hAnsi="Times New Roman" w:cs="Times New Roman"/>
          <w:sz w:val="18"/>
          <w:szCs w:val="16"/>
          <w:shd w:val="clear" w:color="auto" w:fill="FCFCFC"/>
        </w:rPr>
        <w:t>M.Yamamoto</w:t>
      </w:r>
      <w:proofErr w:type="spellEnd"/>
      <w:r w:rsidR="009D57FC" w:rsidRPr="00847C5A">
        <w:rPr>
          <w:rFonts w:ascii="Times New Roman" w:hAnsi="Times New Roman" w:cs="Times New Roman"/>
          <w:sz w:val="18"/>
          <w:szCs w:val="16"/>
          <w:shd w:val="clear" w:color="auto" w:fill="FCFCFC"/>
        </w:rPr>
        <w:t xml:space="preserve">, “ </w:t>
      </w:r>
      <w:proofErr w:type="spellStart"/>
      <w:r w:rsidR="009D57FC" w:rsidRPr="00847C5A">
        <w:rPr>
          <w:rFonts w:ascii="Times New Roman" w:hAnsi="Times New Roman" w:cs="Times New Roman"/>
          <w:sz w:val="18"/>
          <w:szCs w:val="16"/>
          <w:shd w:val="clear" w:color="auto" w:fill="FCFCFC"/>
        </w:rPr>
        <w:t>Lepidopteran</w:t>
      </w:r>
      <w:proofErr w:type="spellEnd"/>
      <w:r w:rsidR="009D57FC" w:rsidRPr="00847C5A">
        <w:rPr>
          <w:rFonts w:ascii="Times New Roman" w:hAnsi="Times New Roman" w:cs="Times New Roman"/>
          <w:sz w:val="18"/>
          <w:szCs w:val="16"/>
          <w:shd w:val="clear" w:color="auto" w:fill="FCFCFC"/>
        </w:rPr>
        <w:t xml:space="preserve"> Sex Pheromones</w:t>
      </w:r>
      <w:r w:rsidR="00BA274C">
        <w:rPr>
          <w:rFonts w:ascii="Times New Roman" w:hAnsi="Times New Roman" w:cs="Times New Roman"/>
          <w:sz w:val="18"/>
          <w:szCs w:val="16"/>
          <w:shd w:val="clear" w:color="auto" w:fill="FCFCFC"/>
        </w:rPr>
        <w:t>,”</w:t>
      </w:r>
      <w:r w:rsidR="009D57FC" w:rsidRPr="00847C5A">
        <w:rPr>
          <w:rFonts w:ascii="Times New Roman" w:hAnsi="Times New Roman" w:cs="Times New Roman"/>
          <w:sz w:val="18"/>
          <w:szCs w:val="16"/>
          <w:shd w:val="clear" w:color="auto" w:fill="FCFCFC"/>
        </w:rPr>
        <w:t xml:space="preserve"> In: Schulz, S. (</w:t>
      </w:r>
      <w:proofErr w:type="spellStart"/>
      <w:r w:rsidR="009D57FC" w:rsidRPr="00847C5A">
        <w:rPr>
          <w:rFonts w:ascii="Times New Roman" w:hAnsi="Times New Roman" w:cs="Times New Roman"/>
          <w:sz w:val="18"/>
          <w:szCs w:val="16"/>
          <w:shd w:val="clear" w:color="auto" w:fill="FCFCFC"/>
        </w:rPr>
        <w:t>eds</w:t>
      </w:r>
      <w:proofErr w:type="spellEnd"/>
      <w:r w:rsidR="009D57FC" w:rsidRPr="00847C5A">
        <w:rPr>
          <w:rFonts w:ascii="Times New Roman" w:hAnsi="Times New Roman" w:cs="Times New Roman"/>
          <w:sz w:val="18"/>
          <w:szCs w:val="16"/>
          <w:shd w:val="clear" w:color="auto" w:fill="FCFCFC"/>
        </w:rPr>
        <w:t xml:space="preserve">) The Chemistry of Pheromones and Other </w:t>
      </w:r>
      <w:proofErr w:type="spellStart"/>
      <w:r w:rsidR="009D57FC" w:rsidRPr="00847C5A">
        <w:rPr>
          <w:rFonts w:ascii="Times New Roman" w:hAnsi="Times New Roman" w:cs="Times New Roman"/>
          <w:sz w:val="18"/>
          <w:szCs w:val="16"/>
          <w:shd w:val="clear" w:color="auto" w:fill="FCFCFC"/>
        </w:rPr>
        <w:t>Semiochemicals</w:t>
      </w:r>
      <w:proofErr w:type="spellEnd"/>
      <w:r w:rsidR="009D57FC" w:rsidRPr="00847C5A">
        <w:rPr>
          <w:rFonts w:ascii="Times New Roman" w:hAnsi="Times New Roman" w:cs="Times New Roman"/>
          <w:sz w:val="18"/>
          <w:szCs w:val="16"/>
          <w:shd w:val="clear" w:color="auto" w:fill="FCFCFC"/>
        </w:rPr>
        <w:t xml:space="preserve"> I,</w:t>
      </w:r>
      <w:r w:rsidR="00BA274C">
        <w:rPr>
          <w:rFonts w:ascii="Times New Roman" w:hAnsi="Times New Roman" w:cs="Times New Roman"/>
          <w:sz w:val="18"/>
          <w:szCs w:val="16"/>
          <w:shd w:val="clear" w:color="auto" w:fill="FCFCFC"/>
        </w:rPr>
        <w:t xml:space="preserve"> Topics in Current Chemistry, </w:t>
      </w:r>
      <w:r w:rsidR="009D57FC" w:rsidRPr="00847C5A">
        <w:rPr>
          <w:rFonts w:ascii="Times New Roman" w:hAnsi="Times New Roman" w:cs="Times New Roman"/>
          <w:sz w:val="18"/>
          <w:szCs w:val="16"/>
          <w:shd w:val="clear" w:color="auto" w:fill="FCFCFC"/>
        </w:rPr>
        <w:t>Springer, Berlin, Heidelberg , vol</w:t>
      </w:r>
      <w:r>
        <w:rPr>
          <w:rFonts w:ascii="Times New Roman" w:hAnsi="Times New Roman" w:cs="Times New Roman"/>
          <w:sz w:val="18"/>
          <w:szCs w:val="16"/>
          <w:shd w:val="clear" w:color="auto" w:fill="FCFCFC"/>
        </w:rPr>
        <w:t>.</w:t>
      </w:r>
      <w:r w:rsidR="009D57FC" w:rsidRPr="00847C5A">
        <w:rPr>
          <w:rFonts w:ascii="Times New Roman" w:hAnsi="Times New Roman" w:cs="Times New Roman"/>
          <w:sz w:val="18"/>
          <w:szCs w:val="16"/>
          <w:shd w:val="clear" w:color="auto" w:fill="FCFCFC"/>
        </w:rPr>
        <w:t xml:space="preserve"> 239, 2004.</w:t>
      </w:r>
    </w:p>
    <w:p w:rsidR="009D57FC" w:rsidRPr="00847C5A" w:rsidRDefault="009D57FC" w:rsidP="00946458">
      <w:pPr>
        <w:pStyle w:val="ListParagraph"/>
        <w:numPr>
          <w:ilvl w:val="0"/>
          <w:numId w:val="1"/>
        </w:numPr>
        <w:spacing w:line="360" w:lineRule="auto"/>
        <w:jc w:val="both"/>
        <w:rPr>
          <w:rFonts w:ascii="Times New Roman" w:hAnsi="Times New Roman" w:cs="Times New Roman"/>
          <w:sz w:val="18"/>
          <w:szCs w:val="16"/>
          <w:shd w:val="clear" w:color="auto" w:fill="FFFFFF"/>
        </w:rPr>
      </w:pPr>
      <w:r w:rsidRPr="00847C5A">
        <w:rPr>
          <w:rFonts w:ascii="Times New Roman" w:hAnsi="Times New Roman" w:cs="Times New Roman"/>
          <w:sz w:val="18"/>
          <w:szCs w:val="16"/>
          <w:shd w:val="clear" w:color="auto" w:fill="FFFFFF"/>
        </w:rPr>
        <w:t xml:space="preserve">C. </w:t>
      </w:r>
      <w:proofErr w:type="spellStart"/>
      <w:r w:rsidRPr="00847C5A">
        <w:rPr>
          <w:rFonts w:ascii="Times New Roman" w:hAnsi="Times New Roman" w:cs="Times New Roman"/>
          <w:sz w:val="18"/>
          <w:szCs w:val="16"/>
          <w:shd w:val="clear" w:color="auto" w:fill="FFFFFF"/>
        </w:rPr>
        <w:t>Löfstedt</w:t>
      </w:r>
      <w:proofErr w:type="spellEnd"/>
      <w:r w:rsidR="00BA274C">
        <w:rPr>
          <w:rFonts w:ascii="Times New Roman" w:hAnsi="Times New Roman" w:cs="Times New Roman"/>
          <w:sz w:val="18"/>
          <w:szCs w:val="16"/>
          <w:shd w:val="clear" w:color="auto" w:fill="FFFFFF"/>
        </w:rPr>
        <w:t xml:space="preserve">, N. Wahlberg and J.G. Millar, </w:t>
      </w:r>
      <w:r w:rsidRPr="00847C5A">
        <w:rPr>
          <w:rFonts w:ascii="Times New Roman" w:hAnsi="Times New Roman" w:cs="Times New Roman"/>
          <w:sz w:val="18"/>
          <w:szCs w:val="16"/>
          <w:shd w:val="clear" w:color="auto" w:fill="FFFFFF"/>
        </w:rPr>
        <w:t xml:space="preserve">“Evolutionary patterns of pheromone diversity in </w:t>
      </w:r>
      <w:proofErr w:type="spellStart"/>
      <w:r w:rsidRPr="00847C5A">
        <w:rPr>
          <w:rFonts w:ascii="Times New Roman" w:hAnsi="Times New Roman" w:cs="Times New Roman"/>
          <w:sz w:val="18"/>
          <w:szCs w:val="16"/>
          <w:shd w:val="clear" w:color="auto" w:fill="FFFFFF"/>
        </w:rPr>
        <w:t>Lepidoptera</w:t>
      </w:r>
      <w:r w:rsidR="00BA274C">
        <w:rPr>
          <w:rFonts w:ascii="Times New Roman" w:hAnsi="Times New Roman" w:cs="Times New Roman"/>
          <w:sz w:val="18"/>
          <w:szCs w:val="16"/>
          <w:shd w:val="clear" w:color="auto" w:fill="FFFFFF"/>
        </w:rPr>
        <w:t>,”</w:t>
      </w:r>
      <w:r w:rsidRPr="00847C5A">
        <w:rPr>
          <w:rFonts w:ascii="Times New Roman" w:hAnsi="Times New Roman" w:cs="Times New Roman"/>
          <w:iCs/>
          <w:sz w:val="18"/>
          <w:szCs w:val="16"/>
          <w:shd w:val="clear" w:color="auto" w:fill="FFFFFF"/>
        </w:rPr>
        <w:t>Pheromone</w:t>
      </w:r>
      <w:proofErr w:type="spellEnd"/>
      <w:r w:rsidRPr="00847C5A">
        <w:rPr>
          <w:rFonts w:ascii="Times New Roman" w:hAnsi="Times New Roman" w:cs="Times New Roman"/>
          <w:iCs/>
          <w:sz w:val="18"/>
          <w:szCs w:val="16"/>
          <w:shd w:val="clear" w:color="auto" w:fill="FFFFFF"/>
        </w:rPr>
        <w:t xml:space="preserve"> communication in moths: evolution, behavior and application</w:t>
      </w:r>
      <w:r w:rsidRPr="00847C5A">
        <w:rPr>
          <w:rFonts w:ascii="Times New Roman" w:hAnsi="Times New Roman" w:cs="Times New Roman"/>
          <w:sz w:val="18"/>
          <w:szCs w:val="16"/>
          <w:shd w:val="clear" w:color="auto" w:fill="FFFFFF"/>
        </w:rPr>
        <w:t xml:space="preserve">, Vol. </w:t>
      </w:r>
      <w:r w:rsidRPr="00847C5A">
        <w:rPr>
          <w:rFonts w:ascii="Times New Roman" w:hAnsi="Times New Roman" w:cs="Times New Roman"/>
          <w:iCs/>
          <w:sz w:val="18"/>
          <w:szCs w:val="16"/>
          <w:shd w:val="clear" w:color="auto" w:fill="FFFFFF"/>
        </w:rPr>
        <w:t>1</w:t>
      </w:r>
      <w:r w:rsidRPr="00847C5A">
        <w:rPr>
          <w:rFonts w:ascii="Times New Roman" w:hAnsi="Times New Roman" w:cs="Times New Roman"/>
          <w:sz w:val="18"/>
          <w:szCs w:val="16"/>
          <w:shd w:val="clear" w:color="auto" w:fill="FFFFFF"/>
        </w:rPr>
        <w:t>, pp: 43-82, 2016.</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eastAsia="Times New Roman" w:hAnsi="Times New Roman" w:cs="Times New Roman"/>
          <w:sz w:val="18"/>
          <w:szCs w:val="16"/>
        </w:rPr>
        <w:t xml:space="preserve">M.Y. </w:t>
      </w:r>
      <w:r w:rsidRPr="00847C5A">
        <w:rPr>
          <w:rFonts w:ascii="Times New Roman" w:hAnsi="Times New Roman" w:cs="Times New Roman"/>
          <w:sz w:val="18"/>
          <w:szCs w:val="16"/>
          <w:shd w:val="clear" w:color="auto" w:fill="FFFFFF"/>
        </w:rPr>
        <w:t xml:space="preserve">Choi, K.S. Han, K.S. Boo and R.A. </w:t>
      </w:r>
      <w:proofErr w:type="spellStart"/>
      <w:r w:rsidRPr="00847C5A">
        <w:rPr>
          <w:rFonts w:ascii="Times New Roman" w:hAnsi="Times New Roman" w:cs="Times New Roman"/>
          <w:sz w:val="18"/>
          <w:szCs w:val="16"/>
          <w:shd w:val="clear" w:color="auto" w:fill="FFFFFF"/>
        </w:rPr>
        <w:t>Jurenka</w:t>
      </w:r>
      <w:proofErr w:type="spellEnd"/>
      <w:r w:rsidRPr="00847C5A">
        <w:rPr>
          <w:rFonts w:ascii="Times New Roman" w:hAnsi="Times New Roman" w:cs="Times New Roman"/>
          <w:sz w:val="18"/>
          <w:szCs w:val="16"/>
          <w:shd w:val="clear" w:color="auto" w:fill="FFFFFF"/>
        </w:rPr>
        <w:t xml:space="preserve">, “Pheromone biosynthetic pathways in the moths </w:t>
      </w:r>
      <w:proofErr w:type="spellStart"/>
      <w:r w:rsidRPr="0048360D">
        <w:rPr>
          <w:rFonts w:ascii="Times New Roman" w:hAnsi="Times New Roman" w:cs="Times New Roman"/>
          <w:i/>
          <w:sz w:val="18"/>
          <w:szCs w:val="16"/>
          <w:shd w:val="clear" w:color="auto" w:fill="FFFFFF"/>
        </w:rPr>
        <w:t>Helicoverpa</w:t>
      </w:r>
      <w:proofErr w:type="spellEnd"/>
      <w:r w:rsidRPr="0048360D">
        <w:rPr>
          <w:rFonts w:ascii="Times New Roman" w:hAnsi="Times New Roman" w:cs="Times New Roman"/>
          <w:i/>
          <w:sz w:val="18"/>
          <w:szCs w:val="16"/>
          <w:shd w:val="clear" w:color="auto" w:fill="FFFFFF"/>
        </w:rPr>
        <w:t xml:space="preserve"> </w:t>
      </w:r>
      <w:proofErr w:type="spellStart"/>
      <w:r w:rsidRPr="0048360D">
        <w:rPr>
          <w:rFonts w:ascii="Times New Roman" w:hAnsi="Times New Roman" w:cs="Times New Roman"/>
          <w:i/>
          <w:sz w:val="18"/>
          <w:szCs w:val="16"/>
          <w:shd w:val="clear" w:color="auto" w:fill="FFFFFF"/>
        </w:rPr>
        <w:t>zea</w:t>
      </w:r>
      <w:proofErr w:type="spellEnd"/>
      <w:r w:rsidRPr="00847C5A">
        <w:rPr>
          <w:rFonts w:ascii="Times New Roman" w:hAnsi="Times New Roman" w:cs="Times New Roman"/>
          <w:sz w:val="18"/>
          <w:szCs w:val="16"/>
          <w:shd w:val="clear" w:color="auto" w:fill="FFFFFF"/>
        </w:rPr>
        <w:t xml:space="preserve"> and </w:t>
      </w:r>
      <w:proofErr w:type="spellStart"/>
      <w:r w:rsidRPr="00677E24">
        <w:rPr>
          <w:rFonts w:ascii="Times New Roman" w:hAnsi="Times New Roman" w:cs="Times New Roman"/>
          <w:i/>
          <w:sz w:val="18"/>
          <w:szCs w:val="16"/>
          <w:shd w:val="clear" w:color="auto" w:fill="FFFFFF"/>
        </w:rPr>
        <w:t>Helicoverpa</w:t>
      </w:r>
      <w:proofErr w:type="spellEnd"/>
      <w:r w:rsidRPr="00677E24">
        <w:rPr>
          <w:rFonts w:ascii="Times New Roman" w:hAnsi="Times New Roman" w:cs="Times New Roman"/>
          <w:i/>
          <w:sz w:val="18"/>
          <w:szCs w:val="16"/>
          <w:shd w:val="clear" w:color="auto" w:fill="FFFFFF"/>
        </w:rPr>
        <w:t xml:space="preserve"> </w:t>
      </w:r>
      <w:proofErr w:type="spellStart"/>
      <w:r w:rsidRPr="00677E24">
        <w:rPr>
          <w:rFonts w:ascii="Times New Roman" w:hAnsi="Times New Roman" w:cs="Times New Roman"/>
          <w:i/>
          <w:sz w:val="18"/>
          <w:szCs w:val="16"/>
          <w:shd w:val="clear" w:color="auto" w:fill="FFFFFF"/>
        </w:rPr>
        <w:t>assulta</w:t>
      </w:r>
      <w:proofErr w:type="spellEnd"/>
      <w:r w:rsidR="00677E24">
        <w:rPr>
          <w:rFonts w:ascii="Times New Roman" w:hAnsi="Times New Roman" w:cs="Times New Roman"/>
          <w:i/>
          <w:sz w:val="18"/>
          <w:szCs w:val="16"/>
          <w:shd w:val="clear" w:color="auto" w:fill="FFFFFF"/>
        </w:rPr>
        <w:t>,</w:t>
      </w:r>
      <w:r w:rsidRPr="00847C5A">
        <w:rPr>
          <w:rFonts w:ascii="Times New Roman" w:hAnsi="Times New Roman" w:cs="Times New Roman"/>
          <w:sz w:val="18"/>
          <w:szCs w:val="16"/>
          <w:shd w:val="clear" w:color="auto" w:fill="FFFFFF"/>
        </w:rPr>
        <w:t xml:space="preserve">” </w:t>
      </w:r>
      <w:r w:rsidRPr="00847C5A">
        <w:rPr>
          <w:rFonts w:ascii="Times New Roman" w:hAnsi="Times New Roman" w:cs="Times New Roman"/>
          <w:iCs/>
          <w:sz w:val="18"/>
          <w:szCs w:val="16"/>
          <w:shd w:val="clear" w:color="auto" w:fill="FFFFFF"/>
        </w:rPr>
        <w:t>Insect biochemistry and molecular biology</w:t>
      </w:r>
      <w:r w:rsidRPr="00847C5A">
        <w:rPr>
          <w:rFonts w:ascii="Times New Roman" w:hAnsi="Times New Roman" w:cs="Times New Roman"/>
          <w:sz w:val="18"/>
          <w:szCs w:val="16"/>
          <w:shd w:val="clear" w:color="auto" w:fill="FFFFFF"/>
        </w:rPr>
        <w:t>, vol.  </w:t>
      </w:r>
      <w:r w:rsidRPr="00847C5A">
        <w:rPr>
          <w:rFonts w:ascii="Times New Roman" w:hAnsi="Times New Roman" w:cs="Times New Roman"/>
          <w:iCs/>
          <w:sz w:val="18"/>
          <w:szCs w:val="16"/>
          <w:shd w:val="clear" w:color="auto" w:fill="FFFFFF"/>
        </w:rPr>
        <w:t>32</w:t>
      </w:r>
      <w:r w:rsidR="0048360D">
        <w:rPr>
          <w:rFonts w:ascii="Times New Roman" w:hAnsi="Times New Roman" w:cs="Times New Roman"/>
          <w:sz w:val="18"/>
          <w:szCs w:val="16"/>
          <w:shd w:val="clear" w:color="auto" w:fill="FFFFFF"/>
        </w:rPr>
        <w:t>(11), pp.</w:t>
      </w:r>
      <w:r w:rsidRPr="00847C5A">
        <w:rPr>
          <w:rFonts w:ascii="Times New Roman" w:hAnsi="Times New Roman" w:cs="Times New Roman"/>
          <w:sz w:val="18"/>
          <w:szCs w:val="16"/>
          <w:shd w:val="clear" w:color="auto" w:fill="FFFFFF"/>
        </w:rPr>
        <w:t>1353-1359, 2002.</w:t>
      </w:r>
    </w:p>
    <w:p w:rsidR="009D57FC" w:rsidRPr="00847C5A" w:rsidRDefault="009D57FC" w:rsidP="00946458">
      <w:pPr>
        <w:pStyle w:val="ListParagraph"/>
        <w:numPr>
          <w:ilvl w:val="0"/>
          <w:numId w:val="1"/>
        </w:numPr>
        <w:spacing w:line="360" w:lineRule="auto"/>
        <w:jc w:val="both"/>
        <w:rPr>
          <w:rFonts w:ascii="Times New Roman" w:hAnsi="Times New Roman" w:cs="Times New Roman"/>
          <w:sz w:val="18"/>
          <w:szCs w:val="16"/>
        </w:rPr>
      </w:pPr>
      <w:r w:rsidRPr="00847C5A">
        <w:rPr>
          <w:rFonts w:ascii="Times New Roman" w:hAnsi="Times New Roman" w:cs="Times New Roman"/>
          <w:sz w:val="18"/>
          <w:szCs w:val="16"/>
        </w:rPr>
        <w:t xml:space="preserve">B.F. Nesbitt, P.S. </w:t>
      </w:r>
      <w:proofErr w:type="spellStart"/>
      <w:r w:rsidRPr="00847C5A">
        <w:rPr>
          <w:rFonts w:ascii="Times New Roman" w:hAnsi="Times New Roman" w:cs="Times New Roman"/>
          <w:sz w:val="18"/>
          <w:szCs w:val="16"/>
        </w:rPr>
        <w:t>Beevor</w:t>
      </w:r>
      <w:proofErr w:type="spellEnd"/>
      <w:r w:rsidRPr="00847C5A">
        <w:rPr>
          <w:rFonts w:ascii="Times New Roman" w:hAnsi="Times New Roman" w:cs="Times New Roman"/>
          <w:sz w:val="18"/>
          <w:szCs w:val="16"/>
        </w:rPr>
        <w:t>, A. Cork, D.R.  Hall, R.</w:t>
      </w:r>
      <w:r w:rsidR="002F2FD3">
        <w:rPr>
          <w:rFonts w:ascii="Times New Roman" w:hAnsi="Times New Roman" w:cs="Times New Roman"/>
          <w:sz w:val="18"/>
          <w:szCs w:val="16"/>
        </w:rPr>
        <w:t xml:space="preserve"> Lester, B.W. Blair, J. </w:t>
      </w:r>
      <w:proofErr w:type="spellStart"/>
      <w:r w:rsidR="002F2FD3">
        <w:rPr>
          <w:rFonts w:ascii="Times New Roman" w:hAnsi="Times New Roman" w:cs="Times New Roman"/>
          <w:sz w:val="18"/>
          <w:szCs w:val="16"/>
        </w:rPr>
        <w:t>Tannock</w:t>
      </w:r>
      <w:proofErr w:type="spellEnd"/>
      <w:r w:rsidRPr="00847C5A">
        <w:rPr>
          <w:rFonts w:ascii="Times New Roman" w:hAnsi="Times New Roman" w:cs="Times New Roman"/>
          <w:sz w:val="18"/>
          <w:szCs w:val="16"/>
        </w:rPr>
        <w:t xml:space="preserve">, “Identification of the female sex pheromone of the maize stalk borer, </w:t>
      </w:r>
      <w:proofErr w:type="spellStart"/>
      <w:r w:rsidRPr="002F2FD3">
        <w:rPr>
          <w:rFonts w:ascii="Times New Roman" w:hAnsi="Times New Roman" w:cs="Times New Roman"/>
          <w:i/>
          <w:sz w:val="18"/>
          <w:szCs w:val="16"/>
        </w:rPr>
        <w:t>Busseola</w:t>
      </w:r>
      <w:proofErr w:type="spellEnd"/>
      <w:r w:rsidRPr="002F2FD3">
        <w:rPr>
          <w:rFonts w:ascii="Times New Roman" w:hAnsi="Times New Roman" w:cs="Times New Roman"/>
          <w:i/>
          <w:sz w:val="18"/>
          <w:szCs w:val="16"/>
        </w:rPr>
        <w:t xml:space="preserve"> </w:t>
      </w:r>
      <w:proofErr w:type="spellStart"/>
      <w:r w:rsidRPr="002F2FD3">
        <w:rPr>
          <w:rFonts w:ascii="Times New Roman" w:hAnsi="Times New Roman" w:cs="Times New Roman"/>
          <w:i/>
          <w:sz w:val="18"/>
          <w:szCs w:val="16"/>
        </w:rPr>
        <w:t>fusca</w:t>
      </w:r>
      <w:proofErr w:type="spellEnd"/>
      <w:r w:rsidRPr="00847C5A">
        <w:rPr>
          <w:rFonts w:ascii="Times New Roman" w:hAnsi="Times New Roman" w:cs="Times New Roman"/>
          <w:sz w:val="18"/>
          <w:szCs w:val="16"/>
        </w:rPr>
        <w:t>: A preliminary note,” Trop. Pest Manage., vol. 26,</w:t>
      </w:r>
      <w:r w:rsidR="00843DC4">
        <w:rPr>
          <w:rFonts w:ascii="Times New Roman" w:hAnsi="Times New Roman" w:cs="Times New Roman"/>
          <w:sz w:val="18"/>
          <w:szCs w:val="16"/>
        </w:rPr>
        <w:t xml:space="preserve"> </w:t>
      </w:r>
      <w:r w:rsidR="00260D54">
        <w:rPr>
          <w:rFonts w:ascii="Times New Roman" w:hAnsi="Times New Roman" w:cs="Times New Roman"/>
          <w:sz w:val="18"/>
          <w:szCs w:val="16"/>
        </w:rPr>
        <w:t>pp.</w:t>
      </w:r>
      <w:r w:rsidRPr="00847C5A">
        <w:rPr>
          <w:rFonts w:ascii="Times New Roman" w:hAnsi="Times New Roman" w:cs="Times New Roman"/>
          <w:sz w:val="18"/>
          <w:szCs w:val="16"/>
        </w:rPr>
        <w:t xml:space="preserve"> 327, 1980. </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 xml:space="preserve"> A.E.  Félix, G. </w:t>
      </w:r>
      <w:proofErr w:type="spellStart"/>
      <w:r w:rsidRPr="00847C5A">
        <w:rPr>
          <w:rFonts w:ascii="Times New Roman" w:hAnsi="Times New Roman" w:cs="Times New Roman"/>
          <w:sz w:val="18"/>
          <w:szCs w:val="16"/>
        </w:rPr>
        <w:t>Genestier</w:t>
      </w:r>
      <w:proofErr w:type="spellEnd"/>
      <w:r w:rsidRPr="00847C5A">
        <w:rPr>
          <w:rFonts w:ascii="Times New Roman" w:hAnsi="Times New Roman" w:cs="Times New Roman"/>
          <w:sz w:val="18"/>
          <w:szCs w:val="16"/>
        </w:rPr>
        <w:t xml:space="preserve">, C. </w:t>
      </w:r>
      <w:proofErr w:type="spellStart"/>
      <w:r w:rsidRPr="00847C5A">
        <w:rPr>
          <w:rFonts w:ascii="Times New Roman" w:hAnsi="Times New Roman" w:cs="Times New Roman"/>
          <w:sz w:val="18"/>
          <w:szCs w:val="16"/>
        </w:rPr>
        <w:t>Malosse</w:t>
      </w:r>
      <w:proofErr w:type="spellEnd"/>
      <w:r w:rsidRPr="00847C5A">
        <w:rPr>
          <w:rFonts w:ascii="Times New Roman" w:hAnsi="Times New Roman" w:cs="Times New Roman"/>
          <w:sz w:val="18"/>
          <w:szCs w:val="16"/>
        </w:rPr>
        <w:t xml:space="preserve">, P.A. </w:t>
      </w:r>
      <w:proofErr w:type="spellStart"/>
      <w:r w:rsidRPr="00847C5A">
        <w:rPr>
          <w:rFonts w:ascii="Times New Roman" w:hAnsi="Times New Roman" w:cs="Times New Roman"/>
          <w:sz w:val="18"/>
          <w:szCs w:val="16"/>
        </w:rPr>
        <w:t>Calatayud</w:t>
      </w:r>
      <w:proofErr w:type="spellEnd"/>
      <w:proofErr w:type="gramStart"/>
      <w:r w:rsidRPr="00847C5A">
        <w:rPr>
          <w:rFonts w:ascii="Times New Roman" w:hAnsi="Times New Roman" w:cs="Times New Roman"/>
          <w:sz w:val="18"/>
          <w:szCs w:val="16"/>
        </w:rPr>
        <w:t>,  B</w:t>
      </w:r>
      <w:proofErr w:type="gramEnd"/>
      <w:r w:rsidR="00015BE1">
        <w:rPr>
          <w:rFonts w:ascii="Times New Roman" w:hAnsi="Times New Roman" w:cs="Times New Roman"/>
          <w:sz w:val="18"/>
          <w:szCs w:val="16"/>
        </w:rPr>
        <w:t xml:space="preserve">.  Le </w:t>
      </w:r>
      <w:proofErr w:type="spellStart"/>
      <w:r w:rsidR="00015BE1">
        <w:rPr>
          <w:rFonts w:ascii="Times New Roman" w:hAnsi="Times New Roman" w:cs="Times New Roman"/>
          <w:sz w:val="18"/>
          <w:szCs w:val="16"/>
        </w:rPr>
        <w:t>Ru</w:t>
      </w:r>
      <w:proofErr w:type="spellEnd"/>
      <w:r w:rsidR="00015BE1">
        <w:rPr>
          <w:rFonts w:ascii="Times New Roman" w:hAnsi="Times New Roman" w:cs="Times New Roman"/>
          <w:sz w:val="18"/>
          <w:szCs w:val="16"/>
        </w:rPr>
        <w:t xml:space="preserve">, J.F.  </w:t>
      </w:r>
      <w:proofErr w:type="spellStart"/>
      <w:r w:rsidR="00015BE1">
        <w:rPr>
          <w:rFonts w:ascii="Times New Roman" w:hAnsi="Times New Roman" w:cs="Times New Roman"/>
          <w:sz w:val="18"/>
          <w:szCs w:val="16"/>
        </w:rPr>
        <w:t>Silvain</w:t>
      </w:r>
      <w:proofErr w:type="spellEnd"/>
      <w:r w:rsidR="00015BE1">
        <w:rPr>
          <w:rFonts w:ascii="Times New Roman" w:hAnsi="Times New Roman" w:cs="Times New Roman"/>
          <w:sz w:val="18"/>
          <w:szCs w:val="16"/>
        </w:rPr>
        <w:t xml:space="preserve">, B.  </w:t>
      </w:r>
      <w:proofErr w:type="spellStart"/>
      <w:r w:rsidR="00015BE1">
        <w:rPr>
          <w:rFonts w:ascii="Times New Roman" w:hAnsi="Times New Roman" w:cs="Times New Roman"/>
          <w:sz w:val="18"/>
          <w:szCs w:val="16"/>
        </w:rPr>
        <w:t>Fre</w:t>
      </w:r>
      <w:r w:rsidRPr="00847C5A">
        <w:rPr>
          <w:rFonts w:ascii="Times New Roman" w:hAnsi="Times New Roman" w:cs="Times New Roman"/>
          <w:sz w:val="18"/>
          <w:szCs w:val="16"/>
        </w:rPr>
        <w:t>rot</w:t>
      </w:r>
      <w:proofErr w:type="spellEnd"/>
      <w:r w:rsidRPr="00847C5A">
        <w:rPr>
          <w:rFonts w:ascii="Times New Roman" w:hAnsi="Times New Roman" w:cs="Times New Roman"/>
          <w:sz w:val="18"/>
          <w:szCs w:val="16"/>
        </w:rPr>
        <w:t xml:space="preserve">, “Variability in pheromone communication among different haplotype populations of </w:t>
      </w:r>
      <w:proofErr w:type="spellStart"/>
      <w:r w:rsidRPr="003B6C56">
        <w:rPr>
          <w:rFonts w:ascii="Times New Roman" w:hAnsi="Times New Roman" w:cs="Times New Roman"/>
          <w:i/>
          <w:sz w:val="18"/>
          <w:szCs w:val="16"/>
        </w:rPr>
        <w:t>Busseola</w:t>
      </w:r>
      <w:proofErr w:type="spellEnd"/>
      <w:r w:rsidRPr="003B6C56">
        <w:rPr>
          <w:rFonts w:ascii="Times New Roman" w:hAnsi="Times New Roman" w:cs="Times New Roman"/>
          <w:i/>
          <w:sz w:val="18"/>
          <w:szCs w:val="16"/>
        </w:rPr>
        <w:t xml:space="preserve"> </w:t>
      </w:r>
      <w:proofErr w:type="spellStart"/>
      <w:r w:rsidRPr="003B6C56">
        <w:rPr>
          <w:rFonts w:ascii="Times New Roman" w:hAnsi="Times New Roman" w:cs="Times New Roman"/>
          <w:i/>
          <w:sz w:val="18"/>
          <w:szCs w:val="16"/>
        </w:rPr>
        <w:t>fusca</w:t>
      </w:r>
      <w:proofErr w:type="spellEnd"/>
      <w:r w:rsidR="002F2FD3">
        <w:rPr>
          <w:rFonts w:ascii="Times New Roman" w:hAnsi="Times New Roman" w:cs="Times New Roman"/>
          <w:sz w:val="18"/>
          <w:szCs w:val="16"/>
        </w:rPr>
        <w:t>,”</w:t>
      </w:r>
      <w:r w:rsidRPr="00847C5A">
        <w:rPr>
          <w:rFonts w:ascii="Times New Roman" w:hAnsi="Times New Roman" w:cs="Times New Roman"/>
          <w:sz w:val="18"/>
          <w:szCs w:val="16"/>
        </w:rPr>
        <w:t xml:space="preserve"> J. Chem. Ecol., Vol. 35, pp</w:t>
      </w:r>
      <w:r w:rsidR="003B6C56">
        <w:rPr>
          <w:rFonts w:ascii="Times New Roman" w:hAnsi="Times New Roman" w:cs="Times New Roman"/>
          <w:sz w:val="18"/>
          <w:szCs w:val="16"/>
        </w:rPr>
        <w:t xml:space="preserve">. </w:t>
      </w:r>
      <w:r w:rsidRPr="00847C5A">
        <w:rPr>
          <w:rFonts w:ascii="Times New Roman" w:hAnsi="Times New Roman" w:cs="Times New Roman"/>
          <w:sz w:val="18"/>
          <w:szCs w:val="16"/>
        </w:rPr>
        <w:t>618–623, 2009.</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shd w:val="clear" w:color="auto" w:fill="FFFFFF"/>
        </w:rPr>
        <w:t xml:space="preserve">R.A. </w:t>
      </w:r>
      <w:proofErr w:type="spellStart"/>
      <w:r w:rsidRPr="00847C5A">
        <w:rPr>
          <w:rFonts w:ascii="Times New Roman" w:hAnsi="Times New Roman" w:cs="Times New Roman"/>
          <w:sz w:val="18"/>
          <w:szCs w:val="16"/>
          <w:shd w:val="clear" w:color="auto" w:fill="FFFFFF"/>
        </w:rPr>
        <w:t>Jurenka</w:t>
      </w:r>
      <w:proofErr w:type="spellEnd"/>
      <w:r w:rsidRPr="00847C5A">
        <w:rPr>
          <w:rFonts w:ascii="Times New Roman" w:hAnsi="Times New Roman" w:cs="Times New Roman"/>
          <w:sz w:val="18"/>
          <w:szCs w:val="16"/>
          <w:shd w:val="clear" w:color="auto" w:fill="FFFFFF"/>
        </w:rPr>
        <w:t xml:space="preserve">, M. </w:t>
      </w:r>
      <w:proofErr w:type="spellStart"/>
      <w:r w:rsidRPr="00847C5A">
        <w:rPr>
          <w:rFonts w:ascii="Times New Roman" w:hAnsi="Times New Roman" w:cs="Times New Roman"/>
          <w:sz w:val="18"/>
          <w:szCs w:val="16"/>
          <w:shd w:val="clear" w:color="auto" w:fill="FFFFFF"/>
        </w:rPr>
        <w:t>Subchev</w:t>
      </w:r>
      <w:proofErr w:type="spellEnd"/>
      <w:r w:rsidRPr="00847C5A">
        <w:rPr>
          <w:rFonts w:ascii="Times New Roman" w:hAnsi="Times New Roman" w:cs="Times New Roman"/>
          <w:sz w:val="18"/>
          <w:szCs w:val="16"/>
          <w:shd w:val="clear" w:color="auto" w:fill="FFFFFF"/>
        </w:rPr>
        <w:t>, J.L.  Ab</w:t>
      </w:r>
      <w:r w:rsidR="00F864AD">
        <w:rPr>
          <w:rFonts w:ascii="Times New Roman" w:hAnsi="Times New Roman" w:cs="Times New Roman"/>
          <w:sz w:val="18"/>
          <w:szCs w:val="16"/>
          <w:shd w:val="clear" w:color="auto" w:fill="FFFFFF"/>
        </w:rPr>
        <w:t xml:space="preserve">ad, </w:t>
      </w:r>
      <w:proofErr w:type="spellStart"/>
      <w:r w:rsidR="00F864AD">
        <w:rPr>
          <w:rFonts w:ascii="Times New Roman" w:hAnsi="Times New Roman" w:cs="Times New Roman"/>
          <w:sz w:val="18"/>
          <w:szCs w:val="16"/>
          <w:shd w:val="clear" w:color="auto" w:fill="FFFFFF"/>
        </w:rPr>
        <w:t>m.Y</w:t>
      </w:r>
      <w:proofErr w:type="spellEnd"/>
      <w:r w:rsidR="00F864AD">
        <w:rPr>
          <w:rFonts w:ascii="Times New Roman" w:hAnsi="Times New Roman" w:cs="Times New Roman"/>
          <w:sz w:val="18"/>
          <w:szCs w:val="16"/>
          <w:shd w:val="clear" w:color="auto" w:fill="FFFFFF"/>
        </w:rPr>
        <w:t xml:space="preserve">. Choi and G. </w:t>
      </w:r>
      <w:proofErr w:type="spellStart"/>
      <w:r w:rsidR="00F864AD">
        <w:rPr>
          <w:rFonts w:ascii="Times New Roman" w:hAnsi="Times New Roman" w:cs="Times New Roman"/>
          <w:sz w:val="18"/>
          <w:szCs w:val="16"/>
          <w:shd w:val="clear" w:color="auto" w:fill="FFFFFF"/>
        </w:rPr>
        <w:t>Fabriàs</w:t>
      </w:r>
      <w:proofErr w:type="spellEnd"/>
      <w:r w:rsidR="00F864AD">
        <w:rPr>
          <w:rFonts w:ascii="Times New Roman" w:hAnsi="Times New Roman" w:cs="Times New Roman"/>
          <w:sz w:val="18"/>
          <w:szCs w:val="16"/>
          <w:shd w:val="clear" w:color="auto" w:fill="FFFFFF"/>
        </w:rPr>
        <w:t>, “</w:t>
      </w:r>
      <w:r w:rsidRPr="00847C5A">
        <w:rPr>
          <w:rFonts w:ascii="Times New Roman" w:hAnsi="Times New Roman" w:cs="Times New Roman"/>
          <w:sz w:val="18"/>
          <w:szCs w:val="16"/>
          <w:shd w:val="clear" w:color="auto" w:fill="FFFFFF"/>
        </w:rPr>
        <w:t xml:space="preserve">Sex pheromone biosynthetic pathway for </w:t>
      </w:r>
      <w:proofErr w:type="spellStart"/>
      <w:r w:rsidRPr="00847C5A">
        <w:rPr>
          <w:rFonts w:ascii="Times New Roman" w:hAnsi="Times New Roman" w:cs="Times New Roman"/>
          <w:sz w:val="18"/>
          <w:szCs w:val="16"/>
          <w:shd w:val="clear" w:color="auto" w:fill="FFFFFF"/>
        </w:rPr>
        <w:t>disparlure</w:t>
      </w:r>
      <w:proofErr w:type="spellEnd"/>
      <w:r w:rsidRPr="00847C5A">
        <w:rPr>
          <w:rFonts w:ascii="Times New Roman" w:hAnsi="Times New Roman" w:cs="Times New Roman"/>
          <w:sz w:val="18"/>
          <w:szCs w:val="16"/>
          <w:shd w:val="clear" w:color="auto" w:fill="FFFFFF"/>
        </w:rPr>
        <w:t xml:space="preserve"> in the gypsy moth, </w:t>
      </w:r>
      <w:proofErr w:type="spellStart"/>
      <w:r w:rsidRPr="00F864AD">
        <w:rPr>
          <w:rFonts w:ascii="Times New Roman" w:hAnsi="Times New Roman" w:cs="Times New Roman"/>
          <w:i/>
          <w:sz w:val="18"/>
          <w:szCs w:val="16"/>
          <w:shd w:val="clear" w:color="auto" w:fill="FFFFFF"/>
        </w:rPr>
        <w:t>Lymantria</w:t>
      </w:r>
      <w:proofErr w:type="spellEnd"/>
      <w:r w:rsidRPr="00F864AD">
        <w:rPr>
          <w:rFonts w:ascii="Times New Roman" w:hAnsi="Times New Roman" w:cs="Times New Roman"/>
          <w:i/>
          <w:sz w:val="18"/>
          <w:szCs w:val="16"/>
          <w:shd w:val="clear" w:color="auto" w:fill="FFFFFF"/>
        </w:rPr>
        <w:t xml:space="preserve"> </w:t>
      </w:r>
      <w:proofErr w:type="spellStart"/>
      <w:r w:rsidRPr="00F864AD">
        <w:rPr>
          <w:rFonts w:ascii="Times New Roman" w:hAnsi="Times New Roman" w:cs="Times New Roman"/>
          <w:i/>
          <w:sz w:val="18"/>
          <w:szCs w:val="16"/>
          <w:shd w:val="clear" w:color="auto" w:fill="FFFFFF"/>
        </w:rPr>
        <w:t>dispar</w:t>
      </w:r>
      <w:proofErr w:type="spellEnd"/>
      <w:r w:rsidRPr="00847C5A">
        <w:rPr>
          <w:rFonts w:ascii="Times New Roman" w:hAnsi="Times New Roman" w:cs="Times New Roman"/>
          <w:sz w:val="18"/>
          <w:szCs w:val="16"/>
          <w:shd w:val="clear" w:color="auto" w:fill="FFFFFF"/>
        </w:rPr>
        <w:t xml:space="preserve">,” </w:t>
      </w:r>
      <w:r w:rsidRPr="00847C5A">
        <w:rPr>
          <w:rFonts w:ascii="Times New Roman" w:hAnsi="Times New Roman" w:cs="Times New Roman"/>
          <w:iCs/>
          <w:sz w:val="18"/>
          <w:szCs w:val="16"/>
          <w:shd w:val="clear" w:color="auto" w:fill="FFFFFF"/>
        </w:rPr>
        <w:t>Proceedings of the National Academy of Sciences</w:t>
      </w:r>
      <w:r w:rsidRPr="00847C5A">
        <w:rPr>
          <w:rFonts w:ascii="Times New Roman" w:hAnsi="Times New Roman" w:cs="Times New Roman"/>
          <w:sz w:val="18"/>
          <w:szCs w:val="16"/>
          <w:shd w:val="clear" w:color="auto" w:fill="FFFFFF"/>
        </w:rPr>
        <w:t xml:space="preserve">, Vol. </w:t>
      </w:r>
      <w:r w:rsidRPr="00847C5A">
        <w:rPr>
          <w:rFonts w:ascii="Times New Roman" w:hAnsi="Times New Roman" w:cs="Times New Roman"/>
          <w:iCs/>
          <w:sz w:val="18"/>
          <w:szCs w:val="16"/>
          <w:shd w:val="clear" w:color="auto" w:fill="FFFFFF"/>
        </w:rPr>
        <w:t>100</w:t>
      </w:r>
      <w:r w:rsidR="008F6F7A">
        <w:rPr>
          <w:rFonts w:ascii="Times New Roman" w:hAnsi="Times New Roman" w:cs="Times New Roman"/>
          <w:sz w:val="18"/>
          <w:szCs w:val="16"/>
          <w:shd w:val="clear" w:color="auto" w:fill="FFFFFF"/>
        </w:rPr>
        <w:t>(3), pp.</w:t>
      </w:r>
      <w:r w:rsidRPr="00847C5A">
        <w:rPr>
          <w:rFonts w:ascii="Times New Roman" w:hAnsi="Times New Roman" w:cs="Times New Roman"/>
          <w:sz w:val="18"/>
          <w:szCs w:val="16"/>
          <w:shd w:val="clear" w:color="auto" w:fill="FFFFFF"/>
        </w:rPr>
        <w:t xml:space="preserve"> 809-814, 2003.</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 xml:space="preserve">J.W.  Du, X.J. Dai, S.F. </w:t>
      </w:r>
      <w:proofErr w:type="spellStart"/>
      <w:proofErr w:type="gramStart"/>
      <w:r w:rsidRPr="00847C5A">
        <w:rPr>
          <w:rFonts w:ascii="Times New Roman" w:hAnsi="Times New Roman" w:cs="Times New Roman"/>
          <w:sz w:val="18"/>
          <w:szCs w:val="16"/>
        </w:rPr>
        <w:t>Xu</w:t>
      </w:r>
      <w:proofErr w:type="spellEnd"/>
      <w:r w:rsidRPr="00847C5A">
        <w:rPr>
          <w:rFonts w:ascii="Times New Roman" w:hAnsi="Times New Roman" w:cs="Times New Roman"/>
          <w:sz w:val="18"/>
          <w:szCs w:val="16"/>
        </w:rPr>
        <w:t xml:space="preserve"> ,</w:t>
      </w:r>
      <w:proofErr w:type="gramEnd"/>
      <w:r w:rsidRPr="00847C5A">
        <w:rPr>
          <w:rFonts w:ascii="Times New Roman" w:hAnsi="Times New Roman" w:cs="Times New Roman"/>
          <w:sz w:val="18"/>
          <w:szCs w:val="16"/>
        </w:rPr>
        <w:t xml:space="preserve"> X.H. Tang , “Studies on the chemical structure identification and field trapping experiment of </w:t>
      </w:r>
      <w:proofErr w:type="spellStart"/>
      <w:r w:rsidRPr="00F864AD">
        <w:rPr>
          <w:rFonts w:ascii="Times New Roman" w:hAnsi="Times New Roman" w:cs="Times New Roman"/>
          <w:i/>
          <w:sz w:val="18"/>
          <w:szCs w:val="16"/>
        </w:rPr>
        <w:t>Scirpophaga</w:t>
      </w:r>
      <w:proofErr w:type="spellEnd"/>
      <w:r w:rsidRPr="00F864AD">
        <w:rPr>
          <w:rFonts w:ascii="Times New Roman" w:hAnsi="Times New Roman" w:cs="Times New Roman"/>
          <w:i/>
          <w:sz w:val="18"/>
          <w:szCs w:val="16"/>
        </w:rPr>
        <w:t xml:space="preserve"> </w:t>
      </w:r>
      <w:proofErr w:type="spellStart"/>
      <w:r w:rsidRPr="00F864AD">
        <w:rPr>
          <w:rFonts w:ascii="Times New Roman" w:hAnsi="Times New Roman" w:cs="Times New Roman"/>
          <w:i/>
          <w:sz w:val="18"/>
          <w:szCs w:val="16"/>
        </w:rPr>
        <w:t>incertulas</w:t>
      </w:r>
      <w:proofErr w:type="spellEnd"/>
      <w:r w:rsidRPr="00847C5A">
        <w:rPr>
          <w:rFonts w:ascii="Times New Roman" w:hAnsi="Times New Roman" w:cs="Times New Roman"/>
          <w:sz w:val="18"/>
          <w:szCs w:val="16"/>
        </w:rPr>
        <w:t xml:space="preserve"> sex ph</w:t>
      </w:r>
      <w:r w:rsidR="00DB1DFE">
        <w:rPr>
          <w:rFonts w:ascii="Times New Roman" w:hAnsi="Times New Roman" w:cs="Times New Roman"/>
          <w:sz w:val="18"/>
          <w:szCs w:val="16"/>
        </w:rPr>
        <w:t xml:space="preserve">eromone,” </w:t>
      </w:r>
      <w:proofErr w:type="spellStart"/>
      <w:r w:rsidR="00DB1DFE">
        <w:rPr>
          <w:rFonts w:ascii="Times New Roman" w:hAnsi="Times New Roman" w:cs="Times New Roman"/>
          <w:sz w:val="18"/>
          <w:szCs w:val="16"/>
        </w:rPr>
        <w:t>Sci</w:t>
      </w:r>
      <w:proofErr w:type="spellEnd"/>
      <w:r w:rsidR="00DB1DFE">
        <w:rPr>
          <w:rFonts w:ascii="Times New Roman" w:hAnsi="Times New Roman" w:cs="Times New Roman"/>
          <w:sz w:val="18"/>
          <w:szCs w:val="16"/>
        </w:rPr>
        <w:t xml:space="preserve"> China, Vol. 7, pp.</w:t>
      </w:r>
      <w:r w:rsidRPr="00847C5A">
        <w:rPr>
          <w:rFonts w:ascii="Times New Roman" w:hAnsi="Times New Roman" w:cs="Times New Roman"/>
          <w:sz w:val="18"/>
          <w:szCs w:val="16"/>
        </w:rPr>
        <w:t>718–723, 1987.</w:t>
      </w:r>
    </w:p>
    <w:p w:rsidR="009D57FC" w:rsidRPr="00847C5A" w:rsidRDefault="00F864AD" w:rsidP="00946458">
      <w:pPr>
        <w:pStyle w:val="ListParagraph"/>
        <w:numPr>
          <w:ilvl w:val="0"/>
          <w:numId w:val="1"/>
        </w:numPr>
        <w:jc w:val="both"/>
        <w:rPr>
          <w:rFonts w:ascii="Times New Roman" w:hAnsi="Times New Roman" w:cs="Times New Roman"/>
          <w:sz w:val="18"/>
          <w:szCs w:val="16"/>
        </w:rPr>
      </w:pPr>
      <w:r>
        <w:rPr>
          <w:rFonts w:ascii="Times New Roman" w:hAnsi="Times New Roman" w:cs="Times New Roman"/>
          <w:sz w:val="18"/>
          <w:szCs w:val="16"/>
        </w:rPr>
        <w:t>G.Z. Cui and J.J.  Zhu, “</w:t>
      </w:r>
      <w:r w:rsidR="009D57FC" w:rsidRPr="00847C5A">
        <w:rPr>
          <w:rFonts w:ascii="Times New Roman" w:hAnsi="Times New Roman" w:cs="Times New Roman"/>
          <w:sz w:val="18"/>
          <w:szCs w:val="16"/>
        </w:rPr>
        <w:t>Pheromone-based pest management in China: past, p</w:t>
      </w:r>
      <w:r w:rsidR="00357065">
        <w:rPr>
          <w:rFonts w:ascii="Times New Roman" w:hAnsi="Times New Roman" w:cs="Times New Roman"/>
          <w:sz w:val="18"/>
          <w:szCs w:val="16"/>
        </w:rPr>
        <w:t xml:space="preserve">resent, and future prospects,” </w:t>
      </w:r>
      <w:r w:rsidR="009D57FC" w:rsidRPr="00847C5A">
        <w:rPr>
          <w:rFonts w:ascii="Times New Roman" w:hAnsi="Times New Roman" w:cs="Times New Roman"/>
          <w:sz w:val="18"/>
          <w:szCs w:val="16"/>
        </w:rPr>
        <w:t>Journal of</w:t>
      </w:r>
      <w:r w:rsidR="006E49CF">
        <w:rPr>
          <w:rFonts w:ascii="Times New Roman" w:hAnsi="Times New Roman" w:cs="Times New Roman"/>
          <w:sz w:val="18"/>
          <w:szCs w:val="16"/>
        </w:rPr>
        <w:t xml:space="preserve"> Chemical Ecology, Vol. 42, pp.</w:t>
      </w:r>
      <w:r w:rsidR="009D57FC" w:rsidRPr="00847C5A">
        <w:rPr>
          <w:rFonts w:ascii="Times New Roman" w:hAnsi="Times New Roman" w:cs="Times New Roman"/>
          <w:sz w:val="18"/>
          <w:szCs w:val="16"/>
        </w:rPr>
        <w:t>557-570, 2016.</w:t>
      </w:r>
    </w:p>
    <w:p w:rsidR="009D57FC" w:rsidRPr="00847C5A" w:rsidRDefault="00703BBC" w:rsidP="00946458">
      <w:pPr>
        <w:pStyle w:val="ListParagraph"/>
        <w:numPr>
          <w:ilvl w:val="0"/>
          <w:numId w:val="1"/>
        </w:numPr>
        <w:jc w:val="both"/>
        <w:rPr>
          <w:rFonts w:ascii="Times New Roman" w:eastAsia="Times New Roman" w:hAnsi="Times New Roman" w:cs="Times New Roman"/>
          <w:sz w:val="18"/>
          <w:szCs w:val="16"/>
        </w:rPr>
      </w:pPr>
      <w:r>
        <w:rPr>
          <w:rFonts w:ascii="Times New Roman" w:eastAsia="Times New Roman" w:hAnsi="Times New Roman" w:cs="Times New Roman"/>
          <w:sz w:val="18"/>
          <w:szCs w:val="16"/>
        </w:rPr>
        <w:t xml:space="preserve">P. </w:t>
      </w:r>
      <w:proofErr w:type="spellStart"/>
      <w:r>
        <w:rPr>
          <w:rFonts w:ascii="Times New Roman" w:eastAsia="Times New Roman" w:hAnsi="Times New Roman" w:cs="Times New Roman"/>
          <w:sz w:val="18"/>
          <w:szCs w:val="16"/>
        </w:rPr>
        <w:t>Aci</w:t>
      </w:r>
      <w:r w:rsidR="009D57FC" w:rsidRPr="00847C5A">
        <w:rPr>
          <w:rFonts w:ascii="Times New Roman" w:eastAsia="Times New Roman" w:hAnsi="Times New Roman" w:cs="Times New Roman"/>
          <w:sz w:val="18"/>
          <w:szCs w:val="16"/>
        </w:rPr>
        <w:t>n</w:t>
      </w:r>
      <w:proofErr w:type="spellEnd"/>
      <w:r w:rsidR="009D57FC" w:rsidRPr="00847C5A">
        <w:rPr>
          <w:rFonts w:ascii="Times New Roman" w:eastAsia="Times New Roman" w:hAnsi="Times New Roman" w:cs="Times New Roman"/>
          <w:sz w:val="18"/>
          <w:szCs w:val="16"/>
        </w:rPr>
        <w:t xml:space="preserve">, G.  </w:t>
      </w:r>
      <w:proofErr w:type="spellStart"/>
      <w:r w:rsidR="009D57FC" w:rsidRPr="00847C5A">
        <w:rPr>
          <w:rFonts w:ascii="Times New Roman" w:eastAsia="Times New Roman" w:hAnsi="Times New Roman" w:cs="Times New Roman"/>
          <w:sz w:val="18"/>
          <w:szCs w:val="16"/>
        </w:rPr>
        <w:t>Ros</w:t>
      </w:r>
      <w:r>
        <w:rPr>
          <w:rFonts w:ascii="Times New Roman" w:eastAsia="Times New Roman" w:hAnsi="Times New Roman" w:cs="Times New Roman"/>
          <w:sz w:val="18"/>
          <w:szCs w:val="16"/>
        </w:rPr>
        <w:t>ell</w:t>
      </w:r>
      <w:proofErr w:type="spellEnd"/>
      <w:r>
        <w:rPr>
          <w:rFonts w:ascii="Times New Roman" w:eastAsia="Times New Roman" w:hAnsi="Times New Roman" w:cs="Times New Roman"/>
          <w:sz w:val="18"/>
          <w:szCs w:val="16"/>
        </w:rPr>
        <w:t xml:space="preserve">, A.  Guerrero, C.  </w:t>
      </w:r>
      <w:proofErr w:type="spellStart"/>
      <w:r>
        <w:rPr>
          <w:rFonts w:ascii="Times New Roman" w:eastAsia="Times New Roman" w:hAnsi="Times New Roman" w:cs="Times New Roman"/>
          <w:sz w:val="18"/>
          <w:szCs w:val="16"/>
        </w:rPr>
        <w:t>Quero</w:t>
      </w:r>
      <w:proofErr w:type="spellEnd"/>
      <w:r>
        <w:rPr>
          <w:rFonts w:ascii="Times New Roman" w:eastAsia="Times New Roman" w:hAnsi="Times New Roman" w:cs="Times New Roman"/>
          <w:sz w:val="18"/>
          <w:szCs w:val="16"/>
        </w:rPr>
        <w:t xml:space="preserve">, </w:t>
      </w:r>
      <w:r w:rsidR="00DC707C">
        <w:rPr>
          <w:rFonts w:ascii="Times New Roman" w:eastAsia="Times New Roman" w:hAnsi="Times New Roman" w:cs="Times New Roman"/>
          <w:sz w:val="18"/>
          <w:szCs w:val="16"/>
        </w:rPr>
        <w:t>“</w:t>
      </w:r>
      <w:r w:rsidR="009D57FC" w:rsidRPr="00847C5A">
        <w:rPr>
          <w:rFonts w:ascii="Times New Roman" w:eastAsia="Times New Roman" w:hAnsi="Times New Roman" w:cs="Times New Roman"/>
          <w:sz w:val="18"/>
          <w:szCs w:val="16"/>
        </w:rPr>
        <w:t xml:space="preserve">Sex pheromone of the Spanish population of the beet armyworm </w:t>
      </w:r>
      <w:proofErr w:type="spellStart"/>
      <w:r w:rsidR="009D57FC" w:rsidRPr="00F43B05">
        <w:rPr>
          <w:rFonts w:ascii="Times New Roman" w:eastAsia="Times New Roman" w:hAnsi="Times New Roman" w:cs="Times New Roman"/>
          <w:i/>
          <w:sz w:val="18"/>
          <w:szCs w:val="16"/>
        </w:rPr>
        <w:t>Spodoptera</w:t>
      </w:r>
      <w:proofErr w:type="spellEnd"/>
      <w:r w:rsidR="009D57FC" w:rsidRPr="00F43B05">
        <w:rPr>
          <w:rFonts w:ascii="Times New Roman" w:eastAsia="Times New Roman" w:hAnsi="Times New Roman" w:cs="Times New Roman"/>
          <w:i/>
          <w:sz w:val="18"/>
          <w:szCs w:val="16"/>
        </w:rPr>
        <w:t xml:space="preserve"> </w:t>
      </w:r>
      <w:proofErr w:type="spellStart"/>
      <w:r w:rsidR="009D57FC" w:rsidRPr="00F43B05">
        <w:rPr>
          <w:rFonts w:ascii="Times New Roman" w:eastAsia="Times New Roman" w:hAnsi="Times New Roman" w:cs="Times New Roman"/>
          <w:i/>
          <w:sz w:val="18"/>
          <w:szCs w:val="16"/>
        </w:rPr>
        <w:t>exigua</w:t>
      </w:r>
      <w:proofErr w:type="spellEnd"/>
      <w:proofErr w:type="gramStart"/>
      <w:r w:rsidR="009D57FC" w:rsidRPr="00847C5A">
        <w:rPr>
          <w:rFonts w:ascii="Times New Roman" w:eastAsia="Times New Roman" w:hAnsi="Times New Roman" w:cs="Times New Roman"/>
          <w:sz w:val="18"/>
          <w:szCs w:val="16"/>
        </w:rPr>
        <w:t>, ”</w:t>
      </w:r>
      <w:proofErr w:type="gramEnd"/>
      <w:r w:rsidR="009D57FC" w:rsidRPr="00847C5A">
        <w:rPr>
          <w:rFonts w:ascii="Times New Roman" w:eastAsia="Times New Roman" w:hAnsi="Times New Roman" w:cs="Times New Roman"/>
          <w:sz w:val="18"/>
          <w:szCs w:val="16"/>
        </w:rPr>
        <w:t xml:space="preserve"> Chem. Ecol. 2010, Vo</w:t>
      </w:r>
      <w:r w:rsidR="003436C7">
        <w:rPr>
          <w:rFonts w:ascii="Times New Roman" w:eastAsia="Times New Roman" w:hAnsi="Times New Roman" w:cs="Times New Roman"/>
          <w:sz w:val="18"/>
          <w:szCs w:val="16"/>
        </w:rPr>
        <w:t>l.  36, pp.</w:t>
      </w:r>
      <w:r w:rsidR="009D57FC" w:rsidRPr="00847C5A">
        <w:rPr>
          <w:rFonts w:ascii="Times New Roman" w:eastAsia="Times New Roman" w:hAnsi="Times New Roman" w:cs="Times New Roman"/>
          <w:sz w:val="18"/>
          <w:szCs w:val="16"/>
        </w:rPr>
        <w:t xml:space="preserve"> 778–786, 2010.</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T.C. B</w:t>
      </w:r>
      <w:r w:rsidR="00703BBC" w:rsidRPr="00847C5A">
        <w:rPr>
          <w:rFonts w:ascii="Times New Roman" w:hAnsi="Times New Roman" w:cs="Times New Roman"/>
          <w:sz w:val="18"/>
          <w:szCs w:val="16"/>
        </w:rPr>
        <w:t>aker</w:t>
      </w:r>
      <w:r w:rsidR="005F0E67">
        <w:rPr>
          <w:rFonts w:ascii="Times New Roman" w:hAnsi="Times New Roman" w:cs="Times New Roman"/>
          <w:sz w:val="18"/>
          <w:szCs w:val="16"/>
        </w:rPr>
        <w:t xml:space="preserve"> </w:t>
      </w:r>
      <w:r w:rsidRPr="00847C5A">
        <w:rPr>
          <w:rFonts w:ascii="Times New Roman" w:hAnsi="Times New Roman" w:cs="Times New Roman"/>
          <w:sz w:val="18"/>
          <w:szCs w:val="16"/>
        </w:rPr>
        <w:t xml:space="preserve">and J.J.  </w:t>
      </w:r>
      <w:proofErr w:type="spellStart"/>
      <w:r w:rsidRPr="00847C5A">
        <w:rPr>
          <w:rFonts w:ascii="Times New Roman" w:hAnsi="Times New Roman" w:cs="Times New Roman"/>
          <w:sz w:val="18"/>
          <w:szCs w:val="16"/>
        </w:rPr>
        <w:t>H</w:t>
      </w:r>
      <w:r w:rsidR="00703BBC" w:rsidRPr="00847C5A">
        <w:rPr>
          <w:rFonts w:ascii="Times New Roman" w:hAnsi="Times New Roman" w:cs="Times New Roman"/>
          <w:sz w:val="18"/>
          <w:szCs w:val="16"/>
        </w:rPr>
        <w:t>eath</w:t>
      </w:r>
      <w:proofErr w:type="gramStart"/>
      <w:r w:rsidRPr="00847C5A">
        <w:rPr>
          <w:rFonts w:ascii="Times New Roman" w:hAnsi="Times New Roman" w:cs="Times New Roman"/>
          <w:sz w:val="18"/>
          <w:szCs w:val="16"/>
        </w:rPr>
        <w:t>,“</w:t>
      </w:r>
      <w:proofErr w:type="gramEnd"/>
      <w:r w:rsidRPr="00847C5A">
        <w:rPr>
          <w:rFonts w:ascii="Times New Roman" w:hAnsi="Times New Roman" w:cs="Times New Roman"/>
          <w:sz w:val="18"/>
          <w:szCs w:val="16"/>
        </w:rPr>
        <w:t>Pheromones</w:t>
      </w:r>
      <w:proofErr w:type="spellEnd"/>
      <w:r w:rsidRPr="00847C5A">
        <w:rPr>
          <w:rFonts w:ascii="Times New Roman" w:hAnsi="Times New Roman" w:cs="Times New Roman"/>
          <w:sz w:val="18"/>
          <w:szCs w:val="16"/>
        </w:rPr>
        <w:t>—function and use in insect control</w:t>
      </w:r>
      <w:r w:rsidR="00703BBC">
        <w:rPr>
          <w:rFonts w:ascii="Times New Roman" w:hAnsi="Times New Roman" w:cs="Times New Roman"/>
          <w:sz w:val="18"/>
          <w:szCs w:val="16"/>
        </w:rPr>
        <w:t>,”</w:t>
      </w:r>
      <w:r w:rsidRPr="00847C5A">
        <w:rPr>
          <w:rFonts w:ascii="Times New Roman" w:hAnsi="Times New Roman" w:cs="Times New Roman"/>
          <w:sz w:val="18"/>
          <w:szCs w:val="16"/>
        </w:rPr>
        <w:t xml:space="preserve"> L. I. Gilbert, K. </w:t>
      </w:r>
      <w:proofErr w:type="spellStart"/>
      <w:r w:rsidRPr="00847C5A">
        <w:rPr>
          <w:rFonts w:ascii="Times New Roman" w:hAnsi="Times New Roman" w:cs="Times New Roman"/>
          <w:sz w:val="18"/>
          <w:szCs w:val="16"/>
        </w:rPr>
        <w:t>Iatro</w:t>
      </w:r>
      <w:proofErr w:type="spellEnd"/>
      <w:r w:rsidRPr="00847C5A">
        <w:rPr>
          <w:rFonts w:ascii="Times New Roman" w:hAnsi="Times New Roman" w:cs="Times New Roman"/>
          <w:sz w:val="18"/>
          <w:szCs w:val="16"/>
        </w:rPr>
        <w:t>, S. S. Gill (eds.). Molec</w:t>
      </w:r>
      <w:r w:rsidR="005F0E67">
        <w:rPr>
          <w:rFonts w:ascii="Times New Roman" w:hAnsi="Times New Roman" w:cs="Times New Roman"/>
          <w:sz w:val="18"/>
          <w:szCs w:val="16"/>
        </w:rPr>
        <w:t xml:space="preserve">ular insect science, Elsevier, </w:t>
      </w:r>
      <w:r w:rsidRPr="00847C5A">
        <w:rPr>
          <w:rFonts w:ascii="Times New Roman" w:hAnsi="Times New Roman" w:cs="Times New Roman"/>
          <w:sz w:val="18"/>
          <w:szCs w:val="16"/>
        </w:rPr>
        <w:t>Vol. 6</w:t>
      </w:r>
      <w:proofErr w:type="gramStart"/>
      <w:r w:rsidRPr="00847C5A">
        <w:rPr>
          <w:rFonts w:ascii="Times New Roman" w:hAnsi="Times New Roman" w:cs="Times New Roman"/>
          <w:sz w:val="18"/>
          <w:szCs w:val="16"/>
        </w:rPr>
        <w:t>,  pp</w:t>
      </w:r>
      <w:proofErr w:type="gramEnd"/>
      <w:r w:rsidRPr="00847C5A">
        <w:rPr>
          <w:rFonts w:ascii="Times New Roman" w:hAnsi="Times New Roman" w:cs="Times New Roman"/>
          <w:sz w:val="18"/>
          <w:szCs w:val="16"/>
        </w:rPr>
        <w:t>. 407–460, 2004.</w:t>
      </w:r>
    </w:p>
    <w:p w:rsidR="009D57FC" w:rsidRPr="00847C5A" w:rsidRDefault="009D57FC" w:rsidP="00946458">
      <w:pPr>
        <w:jc w:val="both"/>
        <w:rPr>
          <w:rFonts w:ascii="Times New Roman" w:hAnsi="Times New Roman" w:cs="Times New Roman"/>
          <w:sz w:val="18"/>
          <w:szCs w:val="16"/>
        </w:rPr>
      </w:pPr>
    </w:p>
    <w:p w:rsidR="009D57FC" w:rsidRPr="00847C5A" w:rsidRDefault="009D57FC" w:rsidP="00946458">
      <w:pPr>
        <w:jc w:val="both"/>
        <w:rPr>
          <w:rFonts w:ascii="Times New Roman" w:hAnsi="Times New Roman" w:cs="Times New Roman"/>
          <w:sz w:val="18"/>
          <w:szCs w:val="16"/>
        </w:rPr>
      </w:pPr>
    </w:p>
    <w:p w:rsidR="009D57FC" w:rsidRPr="00847C5A" w:rsidRDefault="009D57FC" w:rsidP="00946458">
      <w:pPr>
        <w:pStyle w:val="ListParagraph"/>
        <w:numPr>
          <w:ilvl w:val="0"/>
          <w:numId w:val="1"/>
        </w:numPr>
        <w:jc w:val="both"/>
        <w:rPr>
          <w:rFonts w:ascii="Times New Roman" w:eastAsia="Times New Roman" w:hAnsi="Times New Roman" w:cs="Times New Roman"/>
          <w:sz w:val="18"/>
          <w:szCs w:val="16"/>
        </w:rPr>
      </w:pPr>
      <w:r w:rsidRPr="00847C5A">
        <w:rPr>
          <w:rFonts w:ascii="Times New Roman" w:eastAsia="Times New Roman" w:hAnsi="Times New Roman" w:cs="Times New Roman"/>
          <w:sz w:val="18"/>
          <w:szCs w:val="16"/>
        </w:rPr>
        <w:lastRenderedPageBreak/>
        <w:t>A. C</w:t>
      </w:r>
      <w:r w:rsidR="00FA02EA" w:rsidRPr="00847C5A">
        <w:rPr>
          <w:rFonts w:ascii="Times New Roman" w:eastAsia="Times New Roman" w:hAnsi="Times New Roman" w:cs="Times New Roman"/>
          <w:sz w:val="18"/>
          <w:szCs w:val="16"/>
        </w:rPr>
        <w:t>ork</w:t>
      </w:r>
      <w:r w:rsidRPr="00847C5A">
        <w:rPr>
          <w:rFonts w:ascii="Times New Roman" w:eastAsia="Times New Roman" w:hAnsi="Times New Roman" w:cs="Times New Roman"/>
          <w:sz w:val="18"/>
          <w:szCs w:val="16"/>
        </w:rPr>
        <w:t>, M.J. I</w:t>
      </w:r>
      <w:r w:rsidR="00FA02EA" w:rsidRPr="00847C5A">
        <w:rPr>
          <w:rFonts w:ascii="Times New Roman" w:eastAsia="Times New Roman" w:hAnsi="Times New Roman" w:cs="Times New Roman"/>
          <w:sz w:val="18"/>
          <w:szCs w:val="16"/>
        </w:rPr>
        <w:t>les</w:t>
      </w:r>
      <w:r w:rsidRPr="00847C5A">
        <w:rPr>
          <w:rFonts w:ascii="Times New Roman" w:eastAsia="Times New Roman" w:hAnsi="Times New Roman" w:cs="Times New Roman"/>
          <w:sz w:val="18"/>
          <w:szCs w:val="16"/>
        </w:rPr>
        <w:t>, N.Q. K</w:t>
      </w:r>
      <w:r w:rsidR="00FA02EA" w:rsidRPr="00847C5A">
        <w:rPr>
          <w:rFonts w:ascii="Times New Roman" w:eastAsia="Times New Roman" w:hAnsi="Times New Roman" w:cs="Times New Roman"/>
          <w:sz w:val="18"/>
          <w:szCs w:val="16"/>
        </w:rPr>
        <w:t>amal</w:t>
      </w:r>
      <w:r w:rsidRPr="00847C5A">
        <w:rPr>
          <w:rFonts w:ascii="Times New Roman" w:eastAsia="Times New Roman" w:hAnsi="Times New Roman" w:cs="Times New Roman"/>
          <w:sz w:val="18"/>
          <w:szCs w:val="16"/>
        </w:rPr>
        <w:t>, J.C. S. C</w:t>
      </w:r>
      <w:r w:rsidR="00FA02EA" w:rsidRPr="00847C5A">
        <w:rPr>
          <w:rFonts w:ascii="Times New Roman" w:eastAsia="Times New Roman" w:hAnsi="Times New Roman" w:cs="Times New Roman"/>
          <w:sz w:val="18"/>
          <w:szCs w:val="16"/>
        </w:rPr>
        <w:t>houdhury</w:t>
      </w:r>
      <w:r w:rsidRPr="00847C5A">
        <w:rPr>
          <w:rFonts w:ascii="Times New Roman" w:eastAsia="Times New Roman" w:hAnsi="Times New Roman" w:cs="Times New Roman"/>
          <w:sz w:val="18"/>
          <w:szCs w:val="16"/>
        </w:rPr>
        <w:t>, M.M. R</w:t>
      </w:r>
      <w:r w:rsidR="00FA02EA" w:rsidRPr="00847C5A">
        <w:rPr>
          <w:rFonts w:ascii="Times New Roman" w:eastAsia="Times New Roman" w:hAnsi="Times New Roman" w:cs="Times New Roman"/>
          <w:sz w:val="18"/>
          <w:szCs w:val="16"/>
        </w:rPr>
        <w:t>ahman</w:t>
      </w:r>
      <w:r w:rsidR="00C855BF">
        <w:rPr>
          <w:rFonts w:ascii="Times New Roman" w:eastAsia="Times New Roman" w:hAnsi="Times New Roman" w:cs="Times New Roman"/>
          <w:sz w:val="18"/>
          <w:szCs w:val="16"/>
        </w:rPr>
        <w:t xml:space="preserve"> </w:t>
      </w:r>
      <w:r w:rsidRPr="00847C5A">
        <w:rPr>
          <w:rFonts w:ascii="Times New Roman" w:eastAsia="Times New Roman" w:hAnsi="Times New Roman" w:cs="Times New Roman"/>
          <w:sz w:val="18"/>
          <w:szCs w:val="16"/>
        </w:rPr>
        <w:t>and M. I</w:t>
      </w:r>
      <w:r w:rsidR="00FA02EA" w:rsidRPr="00847C5A">
        <w:rPr>
          <w:rFonts w:ascii="Times New Roman" w:eastAsia="Times New Roman" w:hAnsi="Times New Roman" w:cs="Times New Roman"/>
          <w:sz w:val="18"/>
          <w:szCs w:val="16"/>
        </w:rPr>
        <w:t>slam</w:t>
      </w:r>
      <w:r w:rsidRPr="00847C5A">
        <w:rPr>
          <w:rFonts w:ascii="Times New Roman" w:eastAsia="Times New Roman" w:hAnsi="Times New Roman" w:cs="Times New Roman"/>
          <w:sz w:val="18"/>
          <w:szCs w:val="16"/>
        </w:rPr>
        <w:t xml:space="preserve">, “An old pest, a new solution: commercializing rice </w:t>
      </w:r>
      <w:proofErr w:type="spellStart"/>
      <w:r w:rsidRPr="00847C5A">
        <w:rPr>
          <w:rFonts w:ascii="Times New Roman" w:eastAsia="Times New Roman" w:hAnsi="Times New Roman" w:cs="Times New Roman"/>
          <w:sz w:val="18"/>
          <w:szCs w:val="16"/>
        </w:rPr>
        <w:t>stemborer</w:t>
      </w:r>
      <w:proofErr w:type="spellEnd"/>
      <w:r w:rsidRPr="00847C5A">
        <w:rPr>
          <w:rFonts w:ascii="Times New Roman" w:eastAsia="Times New Roman" w:hAnsi="Times New Roman" w:cs="Times New Roman"/>
          <w:sz w:val="18"/>
          <w:szCs w:val="16"/>
        </w:rPr>
        <w:t xml:space="preserve"> pheromones in Bangladesh</w:t>
      </w:r>
      <w:r w:rsidR="00FA02EA">
        <w:rPr>
          <w:rFonts w:ascii="Times New Roman" w:eastAsia="Times New Roman" w:hAnsi="Times New Roman" w:cs="Times New Roman"/>
          <w:sz w:val="18"/>
          <w:szCs w:val="16"/>
        </w:rPr>
        <w:t>,</w:t>
      </w:r>
      <w:proofErr w:type="gramStart"/>
      <w:r w:rsidR="00FA02EA">
        <w:rPr>
          <w:rFonts w:ascii="Times New Roman" w:eastAsia="Times New Roman" w:hAnsi="Times New Roman" w:cs="Times New Roman"/>
          <w:sz w:val="18"/>
          <w:szCs w:val="16"/>
        </w:rPr>
        <w:t>”</w:t>
      </w:r>
      <w:r w:rsidR="00BA4928">
        <w:rPr>
          <w:rFonts w:ascii="Times New Roman" w:eastAsia="Times New Roman" w:hAnsi="Times New Roman" w:cs="Times New Roman"/>
          <w:sz w:val="18"/>
          <w:szCs w:val="16"/>
        </w:rPr>
        <w:t xml:space="preserve">  Outlook</w:t>
      </w:r>
      <w:proofErr w:type="gramEnd"/>
      <w:r w:rsidR="00BA4928">
        <w:rPr>
          <w:rFonts w:ascii="Times New Roman" w:eastAsia="Times New Roman" w:hAnsi="Times New Roman" w:cs="Times New Roman"/>
          <w:sz w:val="18"/>
          <w:szCs w:val="16"/>
        </w:rPr>
        <w:t xml:space="preserve"> Agric., Vol. 34, pp.</w:t>
      </w:r>
      <w:r w:rsidRPr="00847C5A">
        <w:rPr>
          <w:rFonts w:ascii="Times New Roman" w:eastAsia="Times New Roman" w:hAnsi="Times New Roman" w:cs="Times New Roman"/>
          <w:sz w:val="18"/>
          <w:szCs w:val="16"/>
        </w:rPr>
        <w:t xml:space="preserve"> 181–187, 2005.</w:t>
      </w:r>
    </w:p>
    <w:p w:rsidR="009D57FC" w:rsidRPr="00847C5A" w:rsidRDefault="009D57FC" w:rsidP="00946458">
      <w:pPr>
        <w:pStyle w:val="ListParagraph"/>
        <w:numPr>
          <w:ilvl w:val="0"/>
          <w:numId w:val="1"/>
        </w:numPr>
        <w:jc w:val="both"/>
        <w:rPr>
          <w:rFonts w:ascii="Times New Roman" w:eastAsia="Times New Roman" w:hAnsi="Times New Roman" w:cs="Times New Roman"/>
          <w:sz w:val="18"/>
          <w:szCs w:val="16"/>
        </w:rPr>
      </w:pPr>
      <w:r w:rsidRPr="00847C5A">
        <w:rPr>
          <w:rFonts w:ascii="Times New Roman" w:eastAsia="Times New Roman" w:hAnsi="Times New Roman" w:cs="Times New Roman"/>
          <w:sz w:val="18"/>
          <w:szCs w:val="16"/>
        </w:rPr>
        <w:t xml:space="preserve">P. </w:t>
      </w:r>
      <w:proofErr w:type="spellStart"/>
      <w:r w:rsidRPr="00847C5A">
        <w:rPr>
          <w:rFonts w:ascii="Times New Roman" w:eastAsia="Times New Roman" w:hAnsi="Times New Roman" w:cs="Times New Roman"/>
          <w:sz w:val="18"/>
          <w:szCs w:val="16"/>
        </w:rPr>
        <w:t>Witzgall</w:t>
      </w:r>
      <w:proofErr w:type="spellEnd"/>
      <w:r w:rsidRPr="00847C5A">
        <w:rPr>
          <w:rFonts w:ascii="Times New Roman" w:eastAsia="Times New Roman" w:hAnsi="Times New Roman" w:cs="Times New Roman"/>
          <w:sz w:val="18"/>
          <w:szCs w:val="16"/>
        </w:rPr>
        <w:t>, P.  Kirsch and A. Cork, “Sex pheromones and their impact on pest management,” Journal of</w:t>
      </w:r>
      <w:r w:rsidR="009A0DB6">
        <w:rPr>
          <w:rFonts w:ascii="Times New Roman" w:eastAsia="Times New Roman" w:hAnsi="Times New Roman" w:cs="Times New Roman"/>
          <w:sz w:val="18"/>
          <w:szCs w:val="16"/>
        </w:rPr>
        <w:t xml:space="preserve"> chemical ecology, Vol. 36, pp.</w:t>
      </w:r>
      <w:r w:rsidRPr="00847C5A">
        <w:rPr>
          <w:rFonts w:ascii="Times New Roman" w:eastAsia="Times New Roman" w:hAnsi="Times New Roman" w:cs="Times New Roman"/>
          <w:sz w:val="18"/>
          <w:szCs w:val="16"/>
        </w:rPr>
        <w:t>80-100, 2010.</w:t>
      </w:r>
    </w:p>
    <w:p w:rsidR="009D57FC" w:rsidRPr="00847C5A" w:rsidRDefault="009D57FC" w:rsidP="00946458">
      <w:pPr>
        <w:pStyle w:val="ListParagraph"/>
        <w:numPr>
          <w:ilvl w:val="0"/>
          <w:numId w:val="1"/>
        </w:numPr>
        <w:jc w:val="both"/>
        <w:rPr>
          <w:rFonts w:ascii="Times New Roman" w:eastAsia="Times New Roman" w:hAnsi="Times New Roman" w:cs="Times New Roman"/>
          <w:sz w:val="18"/>
          <w:szCs w:val="16"/>
        </w:rPr>
      </w:pPr>
      <w:r w:rsidRPr="00847C5A">
        <w:rPr>
          <w:rFonts w:ascii="Times New Roman" w:eastAsia="Times New Roman" w:hAnsi="Times New Roman" w:cs="Times New Roman"/>
          <w:sz w:val="18"/>
          <w:szCs w:val="16"/>
        </w:rPr>
        <w:t>P.W. W</w:t>
      </w:r>
      <w:r w:rsidR="005E05DE" w:rsidRPr="00847C5A">
        <w:rPr>
          <w:rFonts w:ascii="Times New Roman" w:eastAsia="Times New Roman" w:hAnsi="Times New Roman" w:cs="Times New Roman"/>
          <w:sz w:val="18"/>
          <w:szCs w:val="16"/>
        </w:rPr>
        <w:t>eddle</w:t>
      </w:r>
      <w:r w:rsidRPr="00847C5A">
        <w:rPr>
          <w:rFonts w:ascii="Times New Roman" w:eastAsia="Times New Roman" w:hAnsi="Times New Roman" w:cs="Times New Roman"/>
          <w:sz w:val="18"/>
          <w:szCs w:val="16"/>
        </w:rPr>
        <w:t xml:space="preserve">, </w:t>
      </w:r>
      <w:proofErr w:type="spellStart"/>
      <w:r w:rsidRPr="00847C5A">
        <w:rPr>
          <w:rFonts w:ascii="Times New Roman" w:eastAsia="Times New Roman" w:hAnsi="Times New Roman" w:cs="Times New Roman"/>
          <w:sz w:val="18"/>
          <w:szCs w:val="16"/>
        </w:rPr>
        <w:t>S.C.W</w:t>
      </w:r>
      <w:r w:rsidR="005E05DE" w:rsidRPr="00847C5A">
        <w:rPr>
          <w:rFonts w:ascii="Times New Roman" w:eastAsia="Times New Roman" w:hAnsi="Times New Roman" w:cs="Times New Roman"/>
          <w:sz w:val="18"/>
          <w:szCs w:val="16"/>
        </w:rPr>
        <w:t>elter</w:t>
      </w:r>
      <w:proofErr w:type="spellEnd"/>
      <w:r w:rsidR="005E05DE" w:rsidRPr="00847C5A">
        <w:rPr>
          <w:rFonts w:ascii="Times New Roman" w:eastAsia="Times New Roman" w:hAnsi="Times New Roman" w:cs="Times New Roman"/>
          <w:sz w:val="18"/>
          <w:szCs w:val="16"/>
        </w:rPr>
        <w:t xml:space="preserve"> </w:t>
      </w:r>
      <w:r w:rsidRPr="00847C5A">
        <w:rPr>
          <w:rFonts w:ascii="Times New Roman" w:eastAsia="Times New Roman" w:hAnsi="Times New Roman" w:cs="Times New Roman"/>
          <w:sz w:val="18"/>
          <w:szCs w:val="16"/>
        </w:rPr>
        <w:t>and D. T</w:t>
      </w:r>
      <w:r w:rsidR="005E05DE" w:rsidRPr="00847C5A">
        <w:rPr>
          <w:rFonts w:ascii="Times New Roman" w:eastAsia="Times New Roman" w:hAnsi="Times New Roman" w:cs="Times New Roman"/>
          <w:sz w:val="18"/>
          <w:szCs w:val="16"/>
        </w:rPr>
        <w:t>homson</w:t>
      </w:r>
      <w:r w:rsidR="005E05DE">
        <w:rPr>
          <w:rFonts w:ascii="Times New Roman" w:eastAsia="Times New Roman" w:hAnsi="Times New Roman" w:cs="Times New Roman"/>
          <w:sz w:val="18"/>
          <w:szCs w:val="16"/>
        </w:rPr>
        <w:t>, “</w:t>
      </w:r>
      <w:r w:rsidRPr="00847C5A">
        <w:rPr>
          <w:rFonts w:ascii="Times New Roman" w:eastAsia="Times New Roman" w:hAnsi="Times New Roman" w:cs="Times New Roman"/>
          <w:sz w:val="18"/>
          <w:szCs w:val="16"/>
        </w:rPr>
        <w:t>History of IPM in California pears-50 years of pesticide use and the transition to biologically intensive IPM</w:t>
      </w:r>
      <w:r w:rsidR="005E05DE">
        <w:rPr>
          <w:rFonts w:ascii="Times New Roman" w:eastAsia="Times New Roman" w:hAnsi="Times New Roman" w:cs="Times New Roman"/>
          <w:sz w:val="18"/>
          <w:szCs w:val="16"/>
        </w:rPr>
        <w:t>,”</w:t>
      </w:r>
      <w:r w:rsidR="00F3617E">
        <w:rPr>
          <w:rFonts w:ascii="Times New Roman" w:eastAsia="Times New Roman" w:hAnsi="Times New Roman" w:cs="Times New Roman"/>
          <w:sz w:val="18"/>
          <w:szCs w:val="16"/>
        </w:rPr>
        <w:t xml:space="preserve"> </w:t>
      </w:r>
      <w:r w:rsidR="0091712A">
        <w:rPr>
          <w:rFonts w:ascii="Times New Roman" w:eastAsia="Times New Roman" w:hAnsi="Times New Roman" w:cs="Times New Roman"/>
          <w:sz w:val="18"/>
          <w:szCs w:val="16"/>
        </w:rPr>
        <w:t xml:space="preserve">Pest </w:t>
      </w:r>
      <w:proofErr w:type="spellStart"/>
      <w:r w:rsidR="0091712A">
        <w:rPr>
          <w:rFonts w:ascii="Times New Roman" w:eastAsia="Times New Roman" w:hAnsi="Times New Roman" w:cs="Times New Roman"/>
          <w:sz w:val="18"/>
          <w:szCs w:val="16"/>
        </w:rPr>
        <w:t>Manag</w:t>
      </w:r>
      <w:proofErr w:type="spellEnd"/>
      <w:r w:rsidR="0091712A">
        <w:rPr>
          <w:rFonts w:ascii="Times New Roman" w:eastAsia="Times New Roman" w:hAnsi="Times New Roman" w:cs="Times New Roman"/>
          <w:sz w:val="18"/>
          <w:szCs w:val="16"/>
        </w:rPr>
        <w:t xml:space="preserve">. Sci., </w:t>
      </w:r>
      <w:proofErr w:type="spellStart"/>
      <w:r w:rsidR="0091712A">
        <w:rPr>
          <w:rFonts w:ascii="Times New Roman" w:eastAsia="Times New Roman" w:hAnsi="Times New Roman" w:cs="Times New Roman"/>
          <w:sz w:val="18"/>
          <w:szCs w:val="16"/>
        </w:rPr>
        <w:t>Vol</w:t>
      </w:r>
      <w:proofErr w:type="spellEnd"/>
      <w:r w:rsidR="0091712A">
        <w:rPr>
          <w:rFonts w:ascii="Times New Roman" w:eastAsia="Times New Roman" w:hAnsi="Times New Roman" w:cs="Times New Roman"/>
          <w:sz w:val="18"/>
          <w:szCs w:val="16"/>
        </w:rPr>
        <w:t xml:space="preserve"> 65, pp.</w:t>
      </w:r>
      <w:r w:rsidRPr="00847C5A">
        <w:rPr>
          <w:rFonts w:ascii="Times New Roman" w:eastAsia="Times New Roman" w:hAnsi="Times New Roman" w:cs="Times New Roman"/>
          <w:sz w:val="18"/>
          <w:szCs w:val="16"/>
        </w:rPr>
        <w:t>1287–1292, 2009</w:t>
      </w:r>
    </w:p>
    <w:p w:rsidR="009D57FC" w:rsidRPr="00847C5A" w:rsidRDefault="009D57FC" w:rsidP="00946458">
      <w:pPr>
        <w:pStyle w:val="ListParagraph"/>
        <w:numPr>
          <w:ilvl w:val="0"/>
          <w:numId w:val="1"/>
        </w:numPr>
        <w:jc w:val="both"/>
        <w:rPr>
          <w:rFonts w:ascii="Times New Roman" w:eastAsia="Times New Roman" w:hAnsi="Times New Roman" w:cs="Times New Roman"/>
          <w:sz w:val="18"/>
          <w:szCs w:val="16"/>
        </w:rPr>
      </w:pPr>
      <w:r w:rsidRPr="00847C5A">
        <w:rPr>
          <w:rFonts w:ascii="Times New Roman" w:eastAsia="Times New Roman" w:hAnsi="Times New Roman" w:cs="Times New Roman"/>
          <w:sz w:val="18"/>
          <w:szCs w:val="16"/>
        </w:rPr>
        <w:t xml:space="preserve">R.T. </w:t>
      </w:r>
      <w:proofErr w:type="spellStart"/>
      <w:r w:rsidRPr="00847C5A">
        <w:rPr>
          <w:rFonts w:ascii="Times New Roman" w:eastAsia="Times New Roman" w:hAnsi="Times New Roman" w:cs="Times New Roman"/>
          <w:sz w:val="18"/>
          <w:szCs w:val="16"/>
        </w:rPr>
        <w:t>C</w:t>
      </w:r>
      <w:r w:rsidR="005E05DE">
        <w:rPr>
          <w:rFonts w:ascii="Times New Roman" w:eastAsia="Times New Roman" w:hAnsi="Times New Roman" w:cs="Times New Roman"/>
          <w:sz w:val="18"/>
          <w:szCs w:val="16"/>
        </w:rPr>
        <w:t>arde</w:t>
      </w:r>
      <w:proofErr w:type="spellEnd"/>
      <w:r w:rsidR="005E05DE" w:rsidRPr="00847C5A">
        <w:rPr>
          <w:rFonts w:ascii="Times New Roman" w:eastAsia="Times New Roman" w:hAnsi="Times New Roman" w:cs="Times New Roman"/>
          <w:sz w:val="18"/>
          <w:szCs w:val="16"/>
        </w:rPr>
        <w:t xml:space="preserve"> </w:t>
      </w:r>
      <w:r w:rsidRPr="00847C5A">
        <w:rPr>
          <w:rFonts w:ascii="Times New Roman" w:eastAsia="Times New Roman" w:hAnsi="Times New Roman" w:cs="Times New Roman"/>
          <w:sz w:val="18"/>
          <w:szCs w:val="16"/>
        </w:rPr>
        <w:t>and K.F. H</w:t>
      </w:r>
      <w:r w:rsidR="005E05DE" w:rsidRPr="00847C5A">
        <w:rPr>
          <w:rFonts w:ascii="Times New Roman" w:eastAsia="Times New Roman" w:hAnsi="Times New Roman" w:cs="Times New Roman"/>
          <w:sz w:val="18"/>
          <w:szCs w:val="16"/>
        </w:rPr>
        <w:t>aynes</w:t>
      </w:r>
      <w:r w:rsidRPr="00847C5A">
        <w:rPr>
          <w:rFonts w:ascii="Times New Roman" w:eastAsia="Times New Roman" w:hAnsi="Times New Roman" w:cs="Times New Roman"/>
          <w:sz w:val="18"/>
          <w:szCs w:val="16"/>
        </w:rPr>
        <w:t>, “Structure of the pheromone communication channel in moths</w:t>
      </w:r>
      <w:r w:rsidR="0089047A">
        <w:rPr>
          <w:rFonts w:ascii="Times New Roman" w:eastAsia="Times New Roman" w:hAnsi="Times New Roman" w:cs="Times New Roman"/>
          <w:sz w:val="18"/>
          <w:szCs w:val="16"/>
        </w:rPr>
        <w:t>,”</w:t>
      </w:r>
      <w:r w:rsidR="002E5555">
        <w:rPr>
          <w:rFonts w:ascii="Times New Roman" w:eastAsia="Times New Roman" w:hAnsi="Times New Roman" w:cs="Times New Roman"/>
          <w:sz w:val="18"/>
          <w:szCs w:val="16"/>
        </w:rPr>
        <w:t xml:space="preserve"> in R. T. </w:t>
      </w:r>
      <w:proofErr w:type="spellStart"/>
      <w:r w:rsidR="002E5555">
        <w:rPr>
          <w:rFonts w:ascii="Times New Roman" w:eastAsia="Times New Roman" w:hAnsi="Times New Roman" w:cs="Times New Roman"/>
          <w:sz w:val="18"/>
          <w:szCs w:val="16"/>
        </w:rPr>
        <w:t>Carde</w:t>
      </w:r>
      <w:proofErr w:type="spellEnd"/>
      <w:r w:rsidRPr="00847C5A">
        <w:rPr>
          <w:rFonts w:ascii="Times New Roman" w:eastAsia="Times New Roman" w:hAnsi="Times New Roman" w:cs="Times New Roman"/>
          <w:sz w:val="18"/>
          <w:szCs w:val="16"/>
        </w:rPr>
        <w:t>, and J. G. Millar (</w:t>
      </w:r>
      <w:proofErr w:type="gramStart"/>
      <w:r w:rsidRPr="00847C5A">
        <w:rPr>
          <w:rFonts w:ascii="Times New Roman" w:eastAsia="Times New Roman" w:hAnsi="Times New Roman" w:cs="Times New Roman"/>
          <w:sz w:val="18"/>
          <w:szCs w:val="16"/>
        </w:rPr>
        <w:t>eds</w:t>
      </w:r>
      <w:proofErr w:type="gramEnd"/>
      <w:r w:rsidRPr="00847C5A">
        <w:rPr>
          <w:rFonts w:ascii="Times New Roman" w:eastAsia="Times New Roman" w:hAnsi="Times New Roman" w:cs="Times New Roman"/>
          <w:sz w:val="18"/>
          <w:szCs w:val="16"/>
        </w:rPr>
        <w:t>.). Advances in Insect Chemical Ecology. Cambridge University Press, Cambridge, pp. 283–332, 2004.</w:t>
      </w:r>
    </w:p>
    <w:p w:rsidR="009D57FC" w:rsidRPr="00847C5A" w:rsidRDefault="009D57FC" w:rsidP="00946458">
      <w:pPr>
        <w:pStyle w:val="ListParagraph"/>
        <w:numPr>
          <w:ilvl w:val="0"/>
          <w:numId w:val="1"/>
        </w:numPr>
        <w:jc w:val="both"/>
        <w:rPr>
          <w:rStyle w:val="fontstyle01"/>
          <w:rFonts w:ascii="Times New Roman" w:eastAsia="Times New Roman" w:hAnsi="Times New Roman" w:cs="Times New Roman"/>
          <w:i/>
          <w:color w:val="auto"/>
          <w:szCs w:val="16"/>
        </w:rPr>
      </w:pPr>
      <w:r w:rsidRPr="00847C5A">
        <w:rPr>
          <w:rFonts w:ascii="Times New Roman" w:eastAsia="Times New Roman" w:hAnsi="Times New Roman" w:cs="Times New Roman"/>
          <w:sz w:val="18"/>
          <w:szCs w:val="16"/>
        </w:rPr>
        <w:t xml:space="preserve">A.M. </w:t>
      </w:r>
      <w:r w:rsidRPr="00847C5A">
        <w:rPr>
          <w:rStyle w:val="fontstyle01"/>
          <w:rFonts w:ascii="Times New Roman" w:hAnsi="Times New Roman" w:cs="Times New Roman"/>
          <w:color w:val="auto"/>
          <w:szCs w:val="16"/>
        </w:rPr>
        <w:t>EL-</w:t>
      </w:r>
      <w:proofErr w:type="spellStart"/>
      <w:r w:rsidR="0044402C" w:rsidRPr="00847C5A">
        <w:rPr>
          <w:rStyle w:val="fontstyle01"/>
          <w:rFonts w:ascii="Times New Roman" w:hAnsi="Times New Roman" w:cs="Times New Roman"/>
          <w:color w:val="auto"/>
          <w:szCs w:val="16"/>
        </w:rPr>
        <w:t>sayed</w:t>
      </w:r>
      <w:proofErr w:type="spellEnd"/>
      <w:r w:rsidRPr="00847C5A">
        <w:rPr>
          <w:rStyle w:val="fontstyle01"/>
          <w:rFonts w:ascii="Times New Roman" w:hAnsi="Times New Roman" w:cs="Times New Roman"/>
          <w:color w:val="auto"/>
          <w:szCs w:val="16"/>
        </w:rPr>
        <w:t>, D.M. S</w:t>
      </w:r>
      <w:r w:rsidR="0044402C" w:rsidRPr="00847C5A">
        <w:rPr>
          <w:rStyle w:val="fontstyle01"/>
          <w:rFonts w:ascii="Times New Roman" w:hAnsi="Times New Roman" w:cs="Times New Roman"/>
          <w:color w:val="auto"/>
          <w:szCs w:val="16"/>
        </w:rPr>
        <w:t>uckling</w:t>
      </w:r>
      <w:r w:rsidRPr="00847C5A">
        <w:rPr>
          <w:rStyle w:val="fontstyle01"/>
          <w:rFonts w:ascii="Times New Roman" w:hAnsi="Times New Roman" w:cs="Times New Roman"/>
          <w:color w:val="auto"/>
          <w:szCs w:val="16"/>
        </w:rPr>
        <w:t>, C.H. W</w:t>
      </w:r>
      <w:r w:rsidR="0044402C" w:rsidRPr="00847C5A">
        <w:rPr>
          <w:rStyle w:val="fontstyle01"/>
          <w:rFonts w:ascii="Times New Roman" w:hAnsi="Times New Roman" w:cs="Times New Roman"/>
          <w:color w:val="auto"/>
          <w:szCs w:val="16"/>
        </w:rPr>
        <w:t>earing</w:t>
      </w:r>
      <w:r w:rsidRPr="00847C5A">
        <w:rPr>
          <w:rStyle w:val="fontstyle01"/>
          <w:rFonts w:ascii="Times New Roman" w:hAnsi="Times New Roman" w:cs="Times New Roman"/>
          <w:color w:val="auto"/>
          <w:szCs w:val="16"/>
        </w:rPr>
        <w:t xml:space="preserve"> and J. A. B</w:t>
      </w:r>
      <w:r w:rsidR="0044402C" w:rsidRPr="00847C5A">
        <w:rPr>
          <w:rStyle w:val="fontstyle01"/>
          <w:rFonts w:ascii="Times New Roman" w:hAnsi="Times New Roman" w:cs="Times New Roman"/>
          <w:color w:val="auto"/>
          <w:szCs w:val="16"/>
        </w:rPr>
        <w:t>yers</w:t>
      </w:r>
      <w:r w:rsidRPr="00847C5A">
        <w:rPr>
          <w:rStyle w:val="fontstyle01"/>
          <w:rFonts w:ascii="Times New Roman" w:hAnsi="Times New Roman" w:cs="Times New Roman"/>
          <w:color w:val="auto"/>
          <w:szCs w:val="16"/>
        </w:rPr>
        <w:t xml:space="preserve">, “Potential of mass trapping for long-term pest management and eradication of invasive species”, </w:t>
      </w:r>
      <w:r w:rsidRPr="00847C5A">
        <w:rPr>
          <w:rStyle w:val="fontstyle21"/>
          <w:rFonts w:ascii="Times New Roman" w:hAnsi="Times New Roman" w:cs="Times New Roman"/>
          <w:i w:val="0"/>
          <w:color w:val="auto"/>
          <w:sz w:val="18"/>
          <w:szCs w:val="16"/>
        </w:rPr>
        <w:t xml:space="preserve">J. Econ. </w:t>
      </w:r>
      <w:proofErr w:type="spellStart"/>
      <w:proofErr w:type="gramStart"/>
      <w:r w:rsidRPr="00847C5A">
        <w:rPr>
          <w:rStyle w:val="fontstyle21"/>
          <w:rFonts w:ascii="Times New Roman" w:hAnsi="Times New Roman" w:cs="Times New Roman"/>
          <w:i w:val="0"/>
          <w:color w:val="auto"/>
          <w:sz w:val="18"/>
          <w:szCs w:val="16"/>
        </w:rPr>
        <w:t>Entomol</w:t>
      </w:r>
      <w:proofErr w:type="spellEnd"/>
      <w:r w:rsidRPr="00847C5A">
        <w:rPr>
          <w:rStyle w:val="fontstyle21"/>
          <w:rFonts w:ascii="Times New Roman" w:hAnsi="Times New Roman" w:cs="Times New Roman"/>
          <w:color w:val="auto"/>
          <w:sz w:val="18"/>
          <w:szCs w:val="16"/>
        </w:rPr>
        <w:t>.,</w:t>
      </w:r>
      <w:proofErr w:type="gramEnd"/>
      <w:r w:rsidRPr="00847C5A">
        <w:rPr>
          <w:rStyle w:val="fontstyle21"/>
          <w:rFonts w:ascii="Times New Roman" w:hAnsi="Times New Roman" w:cs="Times New Roman"/>
          <w:color w:val="auto"/>
          <w:sz w:val="18"/>
          <w:szCs w:val="16"/>
        </w:rPr>
        <w:t xml:space="preserve"> </w:t>
      </w:r>
      <w:proofErr w:type="spellStart"/>
      <w:r w:rsidRPr="00847C5A">
        <w:rPr>
          <w:rStyle w:val="fontstyle21"/>
          <w:rFonts w:ascii="Times New Roman" w:hAnsi="Times New Roman" w:cs="Times New Roman"/>
          <w:i w:val="0"/>
          <w:color w:val="auto"/>
          <w:sz w:val="18"/>
          <w:szCs w:val="16"/>
        </w:rPr>
        <w:t>Vol</w:t>
      </w:r>
      <w:proofErr w:type="spellEnd"/>
      <w:r w:rsidRPr="00847C5A">
        <w:rPr>
          <w:rStyle w:val="fontstyle21"/>
          <w:rFonts w:ascii="Times New Roman" w:hAnsi="Times New Roman" w:cs="Times New Roman"/>
          <w:i w:val="0"/>
          <w:color w:val="auto"/>
          <w:sz w:val="18"/>
          <w:szCs w:val="16"/>
        </w:rPr>
        <w:t xml:space="preserve"> </w:t>
      </w:r>
      <w:r w:rsidRPr="00847C5A">
        <w:rPr>
          <w:rFonts w:ascii="Times New Roman" w:hAnsi="Times New Roman" w:cs="Times New Roman"/>
          <w:i/>
          <w:sz w:val="18"/>
          <w:szCs w:val="16"/>
        </w:rPr>
        <w:t xml:space="preserve"> </w:t>
      </w:r>
      <w:r w:rsidR="0052631B">
        <w:rPr>
          <w:rStyle w:val="fontstyle01"/>
          <w:rFonts w:ascii="Times New Roman" w:hAnsi="Times New Roman" w:cs="Times New Roman"/>
          <w:color w:val="auto"/>
          <w:szCs w:val="16"/>
        </w:rPr>
        <w:t>99, pp.</w:t>
      </w:r>
      <w:r w:rsidRPr="00847C5A">
        <w:rPr>
          <w:rStyle w:val="fontstyle01"/>
          <w:rFonts w:ascii="Times New Roman" w:hAnsi="Times New Roman" w:cs="Times New Roman"/>
          <w:color w:val="auto"/>
          <w:szCs w:val="16"/>
        </w:rPr>
        <w:t>1550</w:t>
      </w:r>
      <w:r w:rsidRPr="00847C5A">
        <w:rPr>
          <w:rStyle w:val="fontstyle31"/>
          <w:rFonts w:ascii="Times New Roman" w:hAnsi="Times New Roman" w:cs="Times New Roman"/>
          <w:color w:val="auto"/>
          <w:sz w:val="18"/>
          <w:szCs w:val="16"/>
        </w:rPr>
        <w:t>–</w:t>
      </w:r>
      <w:r w:rsidRPr="00847C5A">
        <w:rPr>
          <w:rStyle w:val="fontstyle01"/>
          <w:rFonts w:ascii="Times New Roman" w:hAnsi="Times New Roman" w:cs="Times New Roman"/>
          <w:color w:val="auto"/>
          <w:szCs w:val="16"/>
        </w:rPr>
        <w:t>1564, 2006.</w:t>
      </w:r>
    </w:p>
    <w:p w:rsidR="009D57FC" w:rsidRPr="00847C5A" w:rsidRDefault="009D57FC" w:rsidP="00946458">
      <w:pPr>
        <w:pStyle w:val="ListParagraph"/>
        <w:numPr>
          <w:ilvl w:val="0"/>
          <w:numId w:val="1"/>
        </w:numPr>
        <w:jc w:val="both"/>
        <w:rPr>
          <w:rStyle w:val="fontstyle01"/>
          <w:rFonts w:ascii="Times New Roman" w:eastAsia="Times New Roman" w:hAnsi="Times New Roman" w:cs="Times New Roman"/>
          <w:i/>
          <w:color w:val="auto"/>
          <w:szCs w:val="16"/>
        </w:rPr>
      </w:pPr>
      <w:r w:rsidRPr="00847C5A">
        <w:rPr>
          <w:rFonts w:ascii="Times New Roman" w:eastAsia="Times New Roman" w:hAnsi="Times New Roman" w:cs="Times New Roman"/>
          <w:sz w:val="18"/>
          <w:szCs w:val="16"/>
        </w:rPr>
        <w:t>A.</w:t>
      </w:r>
      <w:r w:rsidRPr="00847C5A">
        <w:rPr>
          <w:rStyle w:val="fontstyle01"/>
          <w:rFonts w:ascii="Times New Roman" w:hAnsi="Times New Roman" w:cs="Times New Roman"/>
          <w:color w:val="auto"/>
          <w:szCs w:val="16"/>
        </w:rPr>
        <w:t xml:space="preserve">M. </w:t>
      </w:r>
      <w:proofErr w:type="spellStart"/>
      <w:proofErr w:type="gramStart"/>
      <w:r w:rsidRPr="00847C5A">
        <w:rPr>
          <w:rStyle w:val="fontstyle01"/>
          <w:rFonts w:ascii="Times New Roman" w:hAnsi="Times New Roman" w:cs="Times New Roman"/>
          <w:color w:val="auto"/>
          <w:szCs w:val="16"/>
        </w:rPr>
        <w:t>L</w:t>
      </w:r>
      <w:r w:rsidR="00E333D8" w:rsidRPr="00847C5A">
        <w:rPr>
          <w:rStyle w:val="fontstyle01"/>
          <w:rFonts w:ascii="Times New Roman" w:hAnsi="Times New Roman" w:cs="Times New Roman"/>
          <w:color w:val="auto"/>
          <w:szCs w:val="16"/>
        </w:rPr>
        <w:t>iebhold</w:t>
      </w:r>
      <w:proofErr w:type="spellEnd"/>
      <w:r w:rsidRPr="00847C5A">
        <w:rPr>
          <w:rStyle w:val="fontstyle01"/>
          <w:rFonts w:ascii="Times New Roman" w:hAnsi="Times New Roman" w:cs="Times New Roman"/>
          <w:color w:val="auto"/>
          <w:szCs w:val="16"/>
        </w:rPr>
        <w:t xml:space="preserve">  and</w:t>
      </w:r>
      <w:proofErr w:type="gramEnd"/>
      <w:r w:rsidRPr="00847C5A">
        <w:rPr>
          <w:rStyle w:val="fontstyle01"/>
          <w:rFonts w:ascii="Times New Roman" w:hAnsi="Times New Roman" w:cs="Times New Roman"/>
          <w:color w:val="auto"/>
          <w:szCs w:val="16"/>
        </w:rPr>
        <w:t xml:space="preserve"> P.C. T</w:t>
      </w:r>
      <w:r w:rsidR="00E333D8" w:rsidRPr="00847C5A">
        <w:rPr>
          <w:rStyle w:val="fontstyle01"/>
          <w:rFonts w:ascii="Times New Roman" w:hAnsi="Times New Roman" w:cs="Times New Roman"/>
          <w:color w:val="auto"/>
          <w:szCs w:val="16"/>
        </w:rPr>
        <w:t>obin</w:t>
      </w:r>
      <w:r w:rsidRPr="00847C5A">
        <w:rPr>
          <w:rStyle w:val="fontstyle01"/>
          <w:rFonts w:ascii="Times New Roman" w:hAnsi="Times New Roman" w:cs="Times New Roman"/>
          <w:color w:val="auto"/>
          <w:szCs w:val="16"/>
        </w:rPr>
        <w:t>, “ Population ecology of insect</w:t>
      </w:r>
      <w:r w:rsidRPr="00847C5A">
        <w:rPr>
          <w:rFonts w:ascii="Times New Roman" w:hAnsi="Times New Roman" w:cs="Times New Roman"/>
          <w:sz w:val="18"/>
          <w:szCs w:val="16"/>
        </w:rPr>
        <w:t xml:space="preserve"> </w:t>
      </w:r>
      <w:r w:rsidRPr="00847C5A">
        <w:rPr>
          <w:rStyle w:val="fontstyle01"/>
          <w:rFonts w:ascii="Times New Roman" w:hAnsi="Times New Roman" w:cs="Times New Roman"/>
          <w:color w:val="auto"/>
          <w:szCs w:val="16"/>
        </w:rPr>
        <w:t>invasions and their management</w:t>
      </w:r>
      <w:r w:rsidR="00E333D8">
        <w:rPr>
          <w:rStyle w:val="fontstyle01"/>
          <w:rFonts w:ascii="Times New Roman" w:hAnsi="Times New Roman" w:cs="Times New Roman"/>
          <w:color w:val="auto"/>
          <w:szCs w:val="16"/>
        </w:rPr>
        <w:t>,”</w:t>
      </w:r>
      <w:r w:rsidRPr="00847C5A">
        <w:rPr>
          <w:rStyle w:val="fontstyle01"/>
          <w:rFonts w:ascii="Times New Roman" w:hAnsi="Times New Roman" w:cs="Times New Roman"/>
          <w:color w:val="auto"/>
          <w:szCs w:val="16"/>
        </w:rPr>
        <w:t xml:space="preserve"> </w:t>
      </w:r>
      <w:proofErr w:type="spellStart"/>
      <w:r w:rsidRPr="00847C5A">
        <w:rPr>
          <w:rStyle w:val="fontstyle21"/>
          <w:rFonts w:ascii="Times New Roman" w:hAnsi="Times New Roman" w:cs="Times New Roman"/>
          <w:i w:val="0"/>
          <w:color w:val="auto"/>
          <w:sz w:val="18"/>
          <w:szCs w:val="16"/>
        </w:rPr>
        <w:t>Annu</w:t>
      </w:r>
      <w:proofErr w:type="spellEnd"/>
      <w:r w:rsidRPr="00847C5A">
        <w:rPr>
          <w:rStyle w:val="fontstyle21"/>
          <w:rFonts w:ascii="Times New Roman" w:hAnsi="Times New Roman" w:cs="Times New Roman"/>
          <w:i w:val="0"/>
          <w:color w:val="auto"/>
          <w:sz w:val="18"/>
          <w:szCs w:val="16"/>
        </w:rPr>
        <w:t xml:space="preserve">. Rev. </w:t>
      </w:r>
      <w:proofErr w:type="spellStart"/>
      <w:r w:rsidRPr="00847C5A">
        <w:rPr>
          <w:rStyle w:val="fontstyle21"/>
          <w:rFonts w:ascii="Times New Roman" w:hAnsi="Times New Roman" w:cs="Times New Roman"/>
          <w:i w:val="0"/>
          <w:color w:val="auto"/>
          <w:sz w:val="18"/>
          <w:szCs w:val="16"/>
        </w:rPr>
        <w:t>Entomol</w:t>
      </w:r>
      <w:proofErr w:type="spellEnd"/>
      <w:r w:rsidRPr="00847C5A">
        <w:rPr>
          <w:rStyle w:val="fontstyle21"/>
          <w:rFonts w:ascii="Times New Roman" w:hAnsi="Times New Roman" w:cs="Times New Roman"/>
          <w:i w:val="0"/>
          <w:color w:val="auto"/>
          <w:sz w:val="18"/>
          <w:szCs w:val="16"/>
        </w:rPr>
        <w:t>.</w:t>
      </w:r>
      <w:r w:rsidR="00C0082F">
        <w:rPr>
          <w:rStyle w:val="fontstyle01"/>
          <w:rFonts w:ascii="Times New Roman" w:hAnsi="Times New Roman" w:cs="Times New Roman"/>
          <w:color w:val="auto"/>
          <w:szCs w:val="16"/>
        </w:rPr>
        <w:t>, Vol. 53, pp.</w:t>
      </w:r>
      <w:r w:rsidR="0058161C">
        <w:rPr>
          <w:rStyle w:val="fontstyle01"/>
          <w:rFonts w:ascii="Times New Roman" w:hAnsi="Times New Roman" w:cs="Times New Roman"/>
          <w:color w:val="auto"/>
          <w:szCs w:val="16"/>
        </w:rPr>
        <w:t xml:space="preserve"> </w:t>
      </w:r>
      <w:r w:rsidRPr="00847C5A">
        <w:rPr>
          <w:rStyle w:val="fontstyle01"/>
          <w:rFonts w:ascii="Times New Roman" w:hAnsi="Times New Roman" w:cs="Times New Roman"/>
          <w:color w:val="auto"/>
          <w:szCs w:val="16"/>
        </w:rPr>
        <w:t>387</w:t>
      </w:r>
      <w:r w:rsidRPr="00847C5A">
        <w:rPr>
          <w:rStyle w:val="fontstyle31"/>
          <w:rFonts w:ascii="Times New Roman" w:hAnsi="Times New Roman" w:cs="Times New Roman"/>
          <w:color w:val="auto"/>
          <w:sz w:val="18"/>
          <w:szCs w:val="16"/>
        </w:rPr>
        <w:t>–</w:t>
      </w:r>
      <w:r w:rsidRPr="00847C5A">
        <w:rPr>
          <w:rStyle w:val="fontstyle01"/>
          <w:rFonts w:ascii="Times New Roman" w:hAnsi="Times New Roman" w:cs="Times New Roman"/>
          <w:color w:val="auto"/>
          <w:szCs w:val="16"/>
        </w:rPr>
        <w:t>408, 2008.</w:t>
      </w:r>
    </w:p>
    <w:p w:rsidR="009D57FC" w:rsidRPr="00847C5A" w:rsidRDefault="00ED385D" w:rsidP="00946458">
      <w:pPr>
        <w:pStyle w:val="ListParagraph"/>
        <w:numPr>
          <w:ilvl w:val="0"/>
          <w:numId w:val="1"/>
        </w:numPr>
        <w:jc w:val="both"/>
        <w:rPr>
          <w:rFonts w:ascii="Times New Roman" w:hAnsi="Times New Roman" w:cs="Times New Roman"/>
          <w:sz w:val="18"/>
          <w:szCs w:val="16"/>
        </w:rPr>
      </w:pPr>
      <w:r>
        <w:rPr>
          <w:rFonts w:ascii="Times New Roman" w:hAnsi="Times New Roman" w:cs="Times New Roman"/>
          <w:sz w:val="18"/>
          <w:szCs w:val="16"/>
        </w:rPr>
        <w:t xml:space="preserve">H. </w:t>
      </w:r>
      <w:proofErr w:type="spellStart"/>
      <w:r>
        <w:rPr>
          <w:rFonts w:ascii="Times New Roman" w:hAnsi="Times New Roman" w:cs="Times New Roman"/>
          <w:sz w:val="18"/>
          <w:szCs w:val="16"/>
        </w:rPr>
        <w:t>A</w:t>
      </w:r>
      <w:r w:rsidR="000B5507">
        <w:rPr>
          <w:rFonts w:ascii="Times New Roman" w:hAnsi="Times New Roman" w:cs="Times New Roman"/>
          <w:sz w:val="18"/>
          <w:szCs w:val="16"/>
        </w:rPr>
        <w:t>rn</w:t>
      </w:r>
      <w:proofErr w:type="spellEnd"/>
      <w:r>
        <w:rPr>
          <w:rFonts w:ascii="Times New Roman" w:hAnsi="Times New Roman" w:cs="Times New Roman"/>
          <w:sz w:val="18"/>
          <w:szCs w:val="16"/>
        </w:rPr>
        <w:t xml:space="preserve">, </w:t>
      </w:r>
      <w:r w:rsidR="009D57FC" w:rsidRPr="00847C5A">
        <w:rPr>
          <w:rFonts w:ascii="Times New Roman" w:hAnsi="Times New Roman" w:cs="Times New Roman"/>
          <w:sz w:val="18"/>
          <w:szCs w:val="16"/>
        </w:rPr>
        <w:t xml:space="preserve">J. </w:t>
      </w:r>
      <w:proofErr w:type="spellStart"/>
      <w:r w:rsidR="009D57FC" w:rsidRPr="00847C5A">
        <w:rPr>
          <w:rFonts w:ascii="Times New Roman" w:hAnsi="Times New Roman" w:cs="Times New Roman"/>
          <w:sz w:val="18"/>
          <w:szCs w:val="16"/>
        </w:rPr>
        <w:t>B</w:t>
      </w:r>
      <w:r w:rsidR="000B5507" w:rsidRPr="00847C5A">
        <w:rPr>
          <w:rFonts w:ascii="Times New Roman" w:hAnsi="Times New Roman" w:cs="Times New Roman"/>
          <w:sz w:val="18"/>
          <w:szCs w:val="16"/>
        </w:rPr>
        <w:t>rauchli</w:t>
      </w:r>
      <w:proofErr w:type="spellEnd"/>
      <w:r w:rsidR="009D57FC" w:rsidRPr="00847C5A">
        <w:rPr>
          <w:rFonts w:ascii="Times New Roman" w:hAnsi="Times New Roman" w:cs="Times New Roman"/>
          <w:sz w:val="18"/>
          <w:szCs w:val="16"/>
        </w:rPr>
        <w:t>, U.T. K</w:t>
      </w:r>
      <w:r w:rsidR="000B5507" w:rsidRPr="00847C5A">
        <w:rPr>
          <w:rFonts w:ascii="Times New Roman" w:hAnsi="Times New Roman" w:cs="Times New Roman"/>
          <w:sz w:val="18"/>
          <w:szCs w:val="16"/>
        </w:rPr>
        <w:t>och</w:t>
      </w:r>
      <w:r w:rsidR="009D57FC" w:rsidRPr="00847C5A">
        <w:rPr>
          <w:rFonts w:ascii="Times New Roman" w:hAnsi="Times New Roman" w:cs="Times New Roman"/>
          <w:sz w:val="18"/>
          <w:szCs w:val="16"/>
        </w:rPr>
        <w:t>, L. P</w:t>
      </w:r>
      <w:r w:rsidR="000B5507" w:rsidRPr="00847C5A">
        <w:rPr>
          <w:rFonts w:ascii="Times New Roman" w:hAnsi="Times New Roman" w:cs="Times New Roman"/>
          <w:sz w:val="18"/>
          <w:szCs w:val="16"/>
        </w:rPr>
        <w:t>op</w:t>
      </w:r>
      <w:r w:rsidR="009D57FC" w:rsidRPr="00847C5A">
        <w:rPr>
          <w:rFonts w:ascii="Times New Roman" w:hAnsi="Times New Roman" w:cs="Times New Roman"/>
          <w:sz w:val="18"/>
          <w:szCs w:val="16"/>
        </w:rPr>
        <w:t xml:space="preserve"> and S.  R</w:t>
      </w:r>
      <w:r w:rsidR="000B5507" w:rsidRPr="00847C5A">
        <w:rPr>
          <w:rFonts w:ascii="Times New Roman" w:hAnsi="Times New Roman" w:cs="Times New Roman"/>
          <w:sz w:val="18"/>
          <w:szCs w:val="16"/>
        </w:rPr>
        <w:t>auscher</w:t>
      </w:r>
      <w:r w:rsidR="009D57FC" w:rsidRPr="00847C5A">
        <w:rPr>
          <w:rFonts w:ascii="Times New Roman" w:hAnsi="Times New Roman" w:cs="Times New Roman"/>
          <w:sz w:val="18"/>
          <w:szCs w:val="16"/>
        </w:rPr>
        <w:t xml:space="preserve">, “The need for standards in pheromone </w:t>
      </w:r>
      <w:proofErr w:type="spellStart"/>
      <w:r w:rsidR="009D57FC" w:rsidRPr="00847C5A">
        <w:rPr>
          <w:rFonts w:ascii="Times New Roman" w:hAnsi="Times New Roman" w:cs="Times New Roman"/>
          <w:sz w:val="18"/>
          <w:szCs w:val="16"/>
        </w:rPr>
        <w:t>technology”</w:t>
      </w:r>
      <w:r w:rsidR="00435383">
        <w:rPr>
          <w:rFonts w:ascii="Times New Roman" w:hAnsi="Times New Roman" w:cs="Times New Roman"/>
          <w:sz w:val="18"/>
          <w:szCs w:val="16"/>
        </w:rPr>
        <w:t>IOBC</w:t>
      </w:r>
      <w:proofErr w:type="spellEnd"/>
      <w:r w:rsidR="00435383">
        <w:rPr>
          <w:rFonts w:ascii="Times New Roman" w:hAnsi="Times New Roman" w:cs="Times New Roman"/>
          <w:sz w:val="18"/>
          <w:szCs w:val="16"/>
        </w:rPr>
        <w:t xml:space="preserve"> </w:t>
      </w:r>
      <w:proofErr w:type="spellStart"/>
      <w:r w:rsidR="00435383">
        <w:rPr>
          <w:rFonts w:ascii="Times New Roman" w:hAnsi="Times New Roman" w:cs="Times New Roman"/>
          <w:sz w:val="18"/>
          <w:szCs w:val="16"/>
        </w:rPr>
        <w:t>wprs</w:t>
      </w:r>
      <w:proofErr w:type="spellEnd"/>
      <w:r w:rsidR="00435383">
        <w:rPr>
          <w:rFonts w:ascii="Times New Roman" w:hAnsi="Times New Roman" w:cs="Times New Roman"/>
          <w:sz w:val="18"/>
          <w:szCs w:val="16"/>
        </w:rPr>
        <w:t xml:space="preserve"> Bulletin, Vol. 20, pp.</w:t>
      </w:r>
      <w:r w:rsidR="009D57FC" w:rsidRPr="00847C5A">
        <w:rPr>
          <w:rFonts w:ascii="Times New Roman" w:hAnsi="Times New Roman" w:cs="Times New Roman"/>
          <w:sz w:val="18"/>
          <w:szCs w:val="16"/>
        </w:rPr>
        <w:t xml:space="preserve"> 27–34, 1997.</w:t>
      </w:r>
    </w:p>
    <w:p w:rsidR="009D57FC" w:rsidRPr="00847C5A" w:rsidRDefault="009D57FC" w:rsidP="00946458">
      <w:pPr>
        <w:pStyle w:val="ListParagraph"/>
        <w:numPr>
          <w:ilvl w:val="0"/>
          <w:numId w:val="1"/>
        </w:numPr>
        <w:jc w:val="both"/>
        <w:rPr>
          <w:rStyle w:val="fontstyle01"/>
          <w:rFonts w:ascii="Times New Roman" w:hAnsi="Times New Roman" w:cs="Times New Roman"/>
          <w:color w:val="auto"/>
          <w:szCs w:val="16"/>
        </w:rPr>
      </w:pPr>
      <w:r w:rsidRPr="00847C5A">
        <w:rPr>
          <w:rStyle w:val="fontstyle01"/>
          <w:rFonts w:ascii="Times New Roman" w:hAnsi="Times New Roman" w:cs="Times New Roman"/>
          <w:color w:val="auto"/>
          <w:szCs w:val="16"/>
        </w:rPr>
        <w:t>H.W. F</w:t>
      </w:r>
      <w:r w:rsidR="00FF7F15" w:rsidRPr="00847C5A">
        <w:rPr>
          <w:rStyle w:val="fontstyle01"/>
          <w:rFonts w:ascii="Times New Roman" w:hAnsi="Times New Roman" w:cs="Times New Roman"/>
          <w:color w:val="auto"/>
          <w:szCs w:val="16"/>
        </w:rPr>
        <w:t>raser</w:t>
      </w:r>
      <w:r w:rsidRPr="00847C5A">
        <w:rPr>
          <w:rStyle w:val="fontstyle01"/>
          <w:rFonts w:ascii="Times New Roman" w:hAnsi="Times New Roman" w:cs="Times New Roman"/>
          <w:color w:val="auto"/>
          <w:szCs w:val="16"/>
        </w:rPr>
        <w:t xml:space="preserve"> and R.M.  </w:t>
      </w:r>
      <w:proofErr w:type="spellStart"/>
      <w:r w:rsidRPr="00847C5A">
        <w:rPr>
          <w:rStyle w:val="fontstyle01"/>
          <w:rFonts w:ascii="Times New Roman" w:hAnsi="Times New Roman" w:cs="Times New Roman"/>
          <w:color w:val="auto"/>
          <w:szCs w:val="16"/>
        </w:rPr>
        <w:t>T</w:t>
      </w:r>
      <w:r w:rsidR="00FF7F15" w:rsidRPr="00847C5A">
        <w:rPr>
          <w:rStyle w:val="fontstyle01"/>
          <w:rFonts w:ascii="Times New Roman" w:hAnsi="Times New Roman" w:cs="Times New Roman"/>
          <w:color w:val="auto"/>
          <w:szCs w:val="16"/>
        </w:rPr>
        <w:t>rimble</w:t>
      </w:r>
      <w:proofErr w:type="gramStart"/>
      <w:r w:rsidRPr="00847C5A">
        <w:rPr>
          <w:rStyle w:val="fontstyle01"/>
          <w:rFonts w:ascii="Times New Roman" w:hAnsi="Times New Roman" w:cs="Times New Roman"/>
          <w:color w:val="auto"/>
          <w:szCs w:val="16"/>
        </w:rPr>
        <w:t>,“</w:t>
      </w:r>
      <w:proofErr w:type="gramEnd"/>
      <w:r w:rsidRPr="00847C5A">
        <w:rPr>
          <w:rStyle w:val="fontstyle01"/>
          <w:rFonts w:ascii="Times New Roman" w:hAnsi="Times New Roman" w:cs="Times New Roman"/>
          <w:color w:val="auto"/>
          <w:szCs w:val="16"/>
        </w:rPr>
        <w:t>Effect</w:t>
      </w:r>
      <w:proofErr w:type="spellEnd"/>
      <w:r w:rsidRPr="00847C5A">
        <w:rPr>
          <w:rStyle w:val="fontstyle01"/>
          <w:rFonts w:ascii="Times New Roman" w:hAnsi="Times New Roman" w:cs="Times New Roman"/>
          <w:color w:val="auto"/>
          <w:szCs w:val="16"/>
        </w:rPr>
        <w:t xml:space="preserve"> of delayed mating on</w:t>
      </w:r>
      <w:r w:rsidRPr="00847C5A">
        <w:rPr>
          <w:rFonts w:ascii="Times New Roman" w:hAnsi="Times New Roman" w:cs="Times New Roman"/>
          <w:sz w:val="18"/>
          <w:szCs w:val="16"/>
        </w:rPr>
        <w:t xml:space="preserve"> </w:t>
      </w:r>
      <w:r w:rsidRPr="00847C5A">
        <w:rPr>
          <w:rStyle w:val="fontstyle01"/>
          <w:rFonts w:ascii="Times New Roman" w:hAnsi="Times New Roman" w:cs="Times New Roman"/>
          <w:color w:val="auto"/>
          <w:szCs w:val="16"/>
        </w:rPr>
        <w:t>reproductive biology of the oriental fruit moth (</w:t>
      </w:r>
      <w:proofErr w:type="spellStart"/>
      <w:r w:rsidRPr="00847C5A">
        <w:rPr>
          <w:rStyle w:val="fontstyle01"/>
          <w:rFonts w:ascii="Times New Roman" w:hAnsi="Times New Roman" w:cs="Times New Roman"/>
          <w:color w:val="auto"/>
          <w:szCs w:val="16"/>
        </w:rPr>
        <w:t>Lepidoptera:Tortricidae</w:t>
      </w:r>
      <w:proofErr w:type="spellEnd"/>
      <w:r w:rsidRPr="00847C5A">
        <w:rPr>
          <w:rStyle w:val="fontstyle01"/>
          <w:rFonts w:ascii="Times New Roman" w:hAnsi="Times New Roman" w:cs="Times New Roman"/>
          <w:color w:val="auto"/>
          <w:szCs w:val="16"/>
        </w:rPr>
        <w:t xml:space="preserve">)”, </w:t>
      </w:r>
      <w:r w:rsidRPr="00847C5A">
        <w:rPr>
          <w:rStyle w:val="fontstyle21"/>
          <w:rFonts w:ascii="Times New Roman" w:hAnsi="Times New Roman" w:cs="Times New Roman"/>
          <w:i w:val="0"/>
          <w:color w:val="auto"/>
          <w:sz w:val="18"/>
          <w:szCs w:val="16"/>
        </w:rPr>
        <w:t xml:space="preserve">Can. </w:t>
      </w:r>
      <w:proofErr w:type="spellStart"/>
      <w:r w:rsidRPr="00847C5A">
        <w:rPr>
          <w:rStyle w:val="fontstyle21"/>
          <w:rFonts w:ascii="Times New Roman" w:hAnsi="Times New Roman" w:cs="Times New Roman"/>
          <w:i w:val="0"/>
          <w:color w:val="auto"/>
          <w:sz w:val="18"/>
          <w:szCs w:val="16"/>
        </w:rPr>
        <w:t>Entomol</w:t>
      </w:r>
      <w:proofErr w:type="spellEnd"/>
      <w:r w:rsidRPr="00847C5A">
        <w:rPr>
          <w:rStyle w:val="fontstyle21"/>
          <w:rFonts w:ascii="Times New Roman" w:hAnsi="Times New Roman" w:cs="Times New Roman"/>
          <w:i w:val="0"/>
          <w:color w:val="auto"/>
          <w:sz w:val="18"/>
          <w:szCs w:val="16"/>
        </w:rPr>
        <w:t>.</w:t>
      </w:r>
      <w:r w:rsidR="00387572">
        <w:rPr>
          <w:rStyle w:val="fontstyle01"/>
          <w:rFonts w:ascii="Times New Roman" w:hAnsi="Times New Roman" w:cs="Times New Roman"/>
          <w:color w:val="auto"/>
          <w:szCs w:val="16"/>
        </w:rPr>
        <w:t xml:space="preserve"> Vol.  133, pp.</w:t>
      </w:r>
      <w:r w:rsidR="00966159">
        <w:rPr>
          <w:rStyle w:val="fontstyle01"/>
          <w:rFonts w:ascii="Times New Roman" w:hAnsi="Times New Roman" w:cs="Times New Roman"/>
          <w:color w:val="auto"/>
          <w:szCs w:val="16"/>
        </w:rPr>
        <w:t xml:space="preserve"> </w:t>
      </w:r>
      <w:r w:rsidRPr="00847C5A">
        <w:rPr>
          <w:rStyle w:val="fontstyle01"/>
          <w:rFonts w:ascii="Times New Roman" w:hAnsi="Times New Roman" w:cs="Times New Roman"/>
          <w:color w:val="auto"/>
          <w:szCs w:val="16"/>
        </w:rPr>
        <w:t>219</w:t>
      </w:r>
      <w:r w:rsidRPr="00847C5A">
        <w:rPr>
          <w:rStyle w:val="fontstyle31"/>
          <w:rFonts w:ascii="Times New Roman" w:hAnsi="Times New Roman" w:cs="Times New Roman"/>
          <w:color w:val="auto"/>
          <w:sz w:val="18"/>
          <w:szCs w:val="16"/>
        </w:rPr>
        <w:t>–</w:t>
      </w:r>
      <w:r w:rsidRPr="00847C5A">
        <w:rPr>
          <w:rStyle w:val="fontstyle01"/>
          <w:rFonts w:ascii="Times New Roman" w:hAnsi="Times New Roman" w:cs="Times New Roman"/>
          <w:color w:val="auto"/>
          <w:szCs w:val="16"/>
        </w:rPr>
        <w:t>227, 2001.</w:t>
      </w:r>
    </w:p>
    <w:p w:rsidR="009D57FC" w:rsidRPr="00847C5A" w:rsidRDefault="009D57FC" w:rsidP="00946458">
      <w:pPr>
        <w:pStyle w:val="ListParagraph"/>
        <w:numPr>
          <w:ilvl w:val="0"/>
          <w:numId w:val="1"/>
        </w:numPr>
        <w:jc w:val="both"/>
        <w:rPr>
          <w:rStyle w:val="fontstyle01"/>
          <w:rFonts w:ascii="Times New Roman" w:hAnsi="Times New Roman" w:cs="Times New Roman"/>
          <w:color w:val="auto"/>
          <w:szCs w:val="16"/>
        </w:rPr>
      </w:pPr>
      <w:r w:rsidRPr="00847C5A">
        <w:rPr>
          <w:rStyle w:val="fontstyle01"/>
          <w:rFonts w:ascii="Times New Roman" w:hAnsi="Times New Roman" w:cs="Times New Roman"/>
          <w:color w:val="auto"/>
          <w:szCs w:val="16"/>
        </w:rPr>
        <w:t xml:space="preserve">L.L. </w:t>
      </w:r>
      <w:proofErr w:type="spellStart"/>
      <w:r w:rsidRPr="00847C5A">
        <w:rPr>
          <w:rStyle w:val="fontstyle01"/>
          <w:rFonts w:ascii="Times New Roman" w:hAnsi="Times New Roman" w:cs="Times New Roman"/>
          <w:color w:val="auto"/>
          <w:szCs w:val="16"/>
        </w:rPr>
        <w:t>S</w:t>
      </w:r>
      <w:r w:rsidR="00E95CFE" w:rsidRPr="00847C5A">
        <w:rPr>
          <w:rStyle w:val="fontstyle01"/>
          <w:rFonts w:ascii="Times New Roman" w:hAnsi="Times New Roman" w:cs="Times New Roman"/>
          <w:color w:val="auto"/>
          <w:szCs w:val="16"/>
        </w:rPr>
        <w:t>telinski</w:t>
      </w:r>
      <w:proofErr w:type="spellEnd"/>
      <w:r w:rsidRPr="00847C5A">
        <w:rPr>
          <w:rStyle w:val="fontstyle01"/>
          <w:rFonts w:ascii="Times New Roman" w:hAnsi="Times New Roman" w:cs="Times New Roman"/>
          <w:color w:val="auto"/>
          <w:szCs w:val="16"/>
        </w:rPr>
        <w:t xml:space="preserve"> and L.J. G</w:t>
      </w:r>
      <w:r w:rsidR="00E95CFE" w:rsidRPr="00847C5A">
        <w:rPr>
          <w:rStyle w:val="fontstyle01"/>
          <w:rFonts w:ascii="Times New Roman" w:hAnsi="Times New Roman" w:cs="Times New Roman"/>
          <w:color w:val="auto"/>
          <w:szCs w:val="16"/>
        </w:rPr>
        <w:t>ut</w:t>
      </w:r>
      <w:r w:rsidRPr="00847C5A">
        <w:rPr>
          <w:rStyle w:val="fontstyle01"/>
          <w:rFonts w:ascii="Times New Roman" w:hAnsi="Times New Roman" w:cs="Times New Roman"/>
          <w:color w:val="auto"/>
          <w:szCs w:val="16"/>
        </w:rPr>
        <w:t xml:space="preserve">, “Delayed mating in </w:t>
      </w:r>
      <w:proofErr w:type="spellStart"/>
      <w:r w:rsidRPr="00847C5A">
        <w:rPr>
          <w:rStyle w:val="fontstyle01"/>
          <w:rFonts w:ascii="Times New Roman" w:hAnsi="Times New Roman" w:cs="Times New Roman"/>
          <w:color w:val="auto"/>
          <w:szCs w:val="16"/>
        </w:rPr>
        <w:t>tortricid</w:t>
      </w:r>
      <w:proofErr w:type="spellEnd"/>
      <w:r w:rsidRPr="00847C5A">
        <w:rPr>
          <w:rFonts w:ascii="Times New Roman" w:hAnsi="Times New Roman" w:cs="Times New Roman"/>
          <w:sz w:val="18"/>
          <w:szCs w:val="16"/>
        </w:rPr>
        <w:t xml:space="preserve"> </w:t>
      </w:r>
      <w:proofErr w:type="spellStart"/>
      <w:r w:rsidRPr="00847C5A">
        <w:rPr>
          <w:rStyle w:val="fontstyle01"/>
          <w:rFonts w:ascii="Times New Roman" w:hAnsi="Times New Roman" w:cs="Times New Roman"/>
          <w:color w:val="auto"/>
          <w:szCs w:val="16"/>
        </w:rPr>
        <w:t>leafroller</w:t>
      </w:r>
      <w:proofErr w:type="spellEnd"/>
      <w:r w:rsidRPr="00847C5A">
        <w:rPr>
          <w:rStyle w:val="fontstyle01"/>
          <w:rFonts w:ascii="Times New Roman" w:hAnsi="Times New Roman" w:cs="Times New Roman"/>
          <w:color w:val="auto"/>
          <w:szCs w:val="16"/>
        </w:rPr>
        <w:t xml:space="preserve"> species: simultaneously aging both sexes prior to</w:t>
      </w:r>
      <w:r w:rsidRPr="00847C5A">
        <w:rPr>
          <w:rFonts w:ascii="Times New Roman" w:hAnsi="Times New Roman" w:cs="Times New Roman"/>
          <w:sz w:val="18"/>
          <w:szCs w:val="16"/>
        </w:rPr>
        <w:t xml:space="preserve"> </w:t>
      </w:r>
      <w:r w:rsidRPr="00847C5A">
        <w:rPr>
          <w:rStyle w:val="fontstyle01"/>
          <w:rFonts w:ascii="Times New Roman" w:hAnsi="Times New Roman" w:cs="Times New Roman"/>
          <w:color w:val="auto"/>
          <w:szCs w:val="16"/>
        </w:rPr>
        <w:t>mating is more detrimental to female reproductive potential than</w:t>
      </w:r>
      <w:r w:rsidRPr="00847C5A">
        <w:rPr>
          <w:rFonts w:ascii="Times New Roman" w:hAnsi="Times New Roman" w:cs="Times New Roman"/>
          <w:sz w:val="18"/>
          <w:szCs w:val="16"/>
        </w:rPr>
        <w:t xml:space="preserve"> </w:t>
      </w:r>
      <w:r w:rsidRPr="00847C5A">
        <w:rPr>
          <w:rStyle w:val="fontstyle01"/>
          <w:rFonts w:ascii="Times New Roman" w:hAnsi="Times New Roman" w:cs="Times New Roman"/>
          <w:color w:val="auto"/>
          <w:szCs w:val="16"/>
        </w:rPr>
        <w:t xml:space="preserve">aging either sex alone”, </w:t>
      </w:r>
      <w:r w:rsidRPr="00847C5A">
        <w:rPr>
          <w:rStyle w:val="fontstyle21"/>
          <w:rFonts w:ascii="Times New Roman" w:hAnsi="Times New Roman" w:cs="Times New Roman"/>
          <w:i w:val="0"/>
          <w:color w:val="auto"/>
          <w:sz w:val="18"/>
          <w:szCs w:val="16"/>
        </w:rPr>
        <w:t xml:space="preserve">Bull. </w:t>
      </w:r>
      <w:proofErr w:type="spellStart"/>
      <w:r w:rsidRPr="00847C5A">
        <w:rPr>
          <w:rStyle w:val="fontstyle21"/>
          <w:rFonts w:ascii="Times New Roman" w:hAnsi="Times New Roman" w:cs="Times New Roman"/>
          <w:i w:val="0"/>
          <w:color w:val="auto"/>
          <w:sz w:val="18"/>
          <w:szCs w:val="16"/>
        </w:rPr>
        <w:t>Entomol</w:t>
      </w:r>
      <w:proofErr w:type="spellEnd"/>
      <w:r w:rsidRPr="00847C5A">
        <w:rPr>
          <w:rStyle w:val="fontstyle21"/>
          <w:rFonts w:ascii="Times New Roman" w:hAnsi="Times New Roman" w:cs="Times New Roman"/>
          <w:i w:val="0"/>
          <w:color w:val="auto"/>
          <w:sz w:val="18"/>
          <w:szCs w:val="16"/>
        </w:rPr>
        <w:t xml:space="preserve">. Res. Vol. </w:t>
      </w:r>
      <w:r w:rsidR="00EA5DAC">
        <w:rPr>
          <w:rStyle w:val="fontstyle01"/>
          <w:rFonts w:ascii="Times New Roman" w:hAnsi="Times New Roman" w:cs="Times New Roman"/>
          <w:color w:val="auto"/>
          <w:szCs w:val="16"/>
        </w:rPr>
        <w:t>99, pp.</w:t>
      </w:r>
      <w:r w:rsidR="00966159">
        <w:rPr>
          <w:rStyle w:val="fontstyle01"/>
          <w:rFonts w:ascii="Times New Roman" w:hAnsi="Times New Roman" w:cs="Times New Roman"/>
          <w:color w:val="auto"/>
          <w:szCs w:val="16"/>
        </w:rPr>
        <w:t xml:space="preserve"> </w:t>
      </w:r>
      <w:r w:rsidRPr="00847C5A">
        <w:rPr>
          <w:rStyle w:val="fontstyle01"/>
          <w:rFonts w:ascii="Times New Roman" w:hAnsi="Times New Roman" w:cs="Times New Roman"/>
          <w:color w:val="auto"/>
          <w:szCs w:val="16"/>
        </w:rPr>
        <w:t>245</w:t>
      </w:r>
      <w:r w:rsidRPr="00847C5A">
        <w:rPr>
          <w:rStyle w:val="fontstyle31"/>
          <w:rFonts w:ascii="Times New Roman" w:hAnsi="Times New Roman" w:cs="Times New Roman"/>
          <w:color w:val="auto"/>
          <w:sz w:val="18"/>
          <w:szCs w:val="16"/>
        </w:rPr>
        <w:t>–</w:t>
      </w:r>
      <w:r w:rsidRPr="00847C5A">
        <w:rPr>
          <w:rStyle w:val="fontstyle01"/>
          <w:rFonts w:ascii="Times New Roman" w:hAnsi="Times New Roman" w:cs="Times New Roman"/>
          <w:color w:val="auto"/>
          <w:szCs w:val="16"/>
        </w:rPr>
        <w:t>251, 2009.</w:t>
      </w:r>
    </w:p>
    <w:p w:rsidR="009D57FC" w:rsidRPr="00847C5A" w:rsidRDefault="00C172B5" w:rsidP="00946458">
      <w:pPr>
        <w:pStyle w:val="ListParagraph"/>
        <w:numPr>
          <w:ilvl w:val="0"/>
          <w:numId w:val="1"/>
        </w:numPr>
        <w:jc w:val="both"/>
        <w:rPr>
          <w:rFonts w:ascii="Times New Roman" w:hAnsi="Times New Roman" w:cs="Times New Roman"/>
          <w:sz w:val="18"/>
          <w:szCs w:val="16"/>
        </w:rPr>
      </w:pPr>
      <w:r>
        <w:rPr>
          <w:rFonts w:ascii="Times New Roman" w:hAnsi="Times New Roman" w:cs="Times New Roman"/>
          <w:sz w:val="18"/>
          <w:szCs w:val="16"/>
        </w:rPr>
        <w:t>O.T. Jones, “</w:t>
      </w:r>
      <w:r w:rsidR="009D57FC" w:rsidRPr="00847C5A">
        <w:rPr>
          <w:rFonts w:ascii="Times New Roman" w:hAnsi="Times New Roman" w:cs="Times New Roman"/>
          <w:sz w:val="18"/>
          <w:szCs w:val="16"/>
        </w:rPr>
        <w:t xml:space="preserve">Practical applications of pheromones and other </w:t>
      </w:r>
      <w:proofErr w:type="spellStart"/>
      <w:r w:rsidR="009D57FC" w:rsidRPr="00847C5A">
        <w:rPr>
          <w:rFonts w:ascii="Times New Roman" w:hAnsi="Times New Roman" w:cs="Times New Roman"/>
          <w:sz w:val="18"/>
          <w:szCs w:val="16"/>
        </w:rPr>
        <w:t>semiochemicals</w:t>
      </w:r>
      <w:proofErr w:type="spellEnd"/>
      <w:r w:rsidR="009D57FC" w:rsidRPr="00847C5A">
        <w:rPr>
          <w:rFonts w:ascii="Times New Roman" w:hAnsi="Times New Roman" w:cs="Times New Roman"/>
          <w:sz w:val="18"/>
          <w:szCs w:val="16"/>
        </w:rPr>
        <w:t>. In Insect Pheromones and Their Use in Pest Management</w:t>
      </w:r>
      <w:r>
        <w:rPr>
          <w:rFonts w:ascii="Times New Roman" w:hAnsi="Times New Roman" w:cs="Times New Roman"/>
          <w:sz w:val="18"/>
          <w:szCs w:val="16"/>
        </w:rPr>
        <w:t>,”</w:t>
      </w:r>
      <w:r w:rsidR="002F01CF">
        <w:rPr>
          <w:rFonts w:ascii="Times New Roman" w:hAnsi="Times New Roman" w:cs="Times New Roman"/>
          <w:sz w:val="18"/>
          <w:szCs w:val="16"/>
        </w:rPr>
        <w:t xml:space="preserve"> </w:t>
      </w:r>
      <w:proofErr w:type="spellStart"/>
      <w:r w:rsidR="009D57FC" w:rsidRPr="00847C5A">
        <w:rPr>
          <w:rFonts w:ascii="Times New Roman" w:hAnsi="Times New Roman" w:cs="Times New Roman"/>
          <w:sz w:val="18"/>
          <w:szCs w:val="16"/>
        </w:rPr>
        <w:t>Howse</w:t>
      </w:r>
      <w:proofErr w:type="spellEnd"/>
      <w:r w:rsidR="009D57FC" w:rsidRPr="00847C5A">
        <w:rPr>
          <w:rFonts w:ascii="Times New Roman" w:hAnsi="Times New Roman" w:cs="Times New Roman"/>
          <w:sz w:val="18"/>
          <w:szCs w:val="16"/>
        </w:rPr>
        <w:t>, P., Stevens, I., Jones, O., Eds.; Chapman and</w:t>
      </w:r>
      <w:r w:rsidR="000D23AC">
        <w:rPr>
          <w:rFonts w:ascii="Times New Roman" w:hAnsi="Times New Roman" w:cs="Times New Roman"/>
          <w:sz w:val="18"/>
          <w:szCs w:val="16"/>
        </w:rPr>
        <w:t xml:space="preserve"> Hall: London, UK, Vol. 176, pp.</w:t>
      </w:r>
      <w:r w:rsidR="009D57FC" w:rsidRPr="00847C5A">
        <w:rPr>
          <w:rFonts w:ascii="Times New Roman" w:hAnsi="Times New Roman" w:cs="Times New Roman"/>
          <w:sz w:val="18"/>
          <w:szCs w:val="16"/>
        </w:rPr>
        <w:t xml:space="preserve"> 261–355</w:t>
      </w:r>
      <w:proofErr w:type="gramStart"/>
      <w:r w:rsidR="009D57FC" w:rsidRPr="00847C5A">
        <w:rPr>
          <w:rFonts w:ascii="Times New Roman" w:hAnsi="Times New Roman" w:cs="Times New Roman"/>
          <w:sz w:val="18"/>
          <w:szCs w:val="16"/>
        </w:rPr>
        <w:t>,1998</w:t>
      </w:r>
      <w:proofErr w:type="gramEnd"/>
      <w:r w:rsidR="009D57FC" w:rsidRPr="00847C5A">
        <w:rPr>
          <w:rFonts w:ascii="Times New Roman" w:hAnsi="Times New Roman" w:cs="Times New Roman"/>
          <w:sz w:val="18"/>
          <w:szCs w:val="16"/>
        </w:rPr>
        <w:t xml:space="preserve">. </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 xml:space="preserve">P. </w:t>
      </w:r>
      <w:proofErr w:type="spellStart"/>
      <w:r w:rsidRPr="00847C5A">
        <w:rPr>
          <w:rFonts w:ascii="Times New Roman" w:hAnsi="Times New Roman" w:cs="Times New Roman"/>
          <w:sz w:val="18"/>
          <w:szCs w:val="16"/>
        </w:rPr>
        <w:t>Trematerra</w:t>
      </w:r>
      <w:proofErr w:type="spellEnd"/>
      <w:r w:rsidRPr="00847C5A">
        <w:rPr>
          <w:rFonts w:ascii="Times New Roman" w:hAnsi="Times New Roman" w:cs="Times New Roman"/>
          <w:sz w:val="18"/>
          <w:szCs w:val="16"/>
        </w:rPr>
        <w:t xml:space="preserve">, M. </w:t>
      </w:r>
      <w:proofErr w:type="spellStart"/>
      <w:r w:rsidRPr="00847C5A">
        <w:rPr>
          <w:rFonts w:ascii="Times New Roman" w:hAnsi="Times New Roman" w:cs="Times New Roman"/>
          <w:sz w:val="18"/>
          <w:szCs w:val="16"/>
        </w:rPr>
        <w:t>Colacci</w:t>
      </w:r>
      <w:proofErr w:type="spellEnd"/>
      <w:r w:rsidRPr="00847C5A">
        <w:rPr>
          <w:rFonts w:ascii="Times New Roman" w:hAnsi="Times New Roman" w:cs="Times New Roman"/>
          <w:sz w:val="18"/>
          <w:szCs w:val="16"/>
        </w:rPr>
        <w:t xml:space="preserve">, “Recent advances in management by pheromones of </w:t>
      </w:r>
      <w:proofErr w:type="spellStart"/>
      <w:r w:rsidRPr="00847C5A">
        <w:rPr>
          <w:rFonts w:ascii="Times New Roman" w:hAnsi="Times New Roman" w:cs="Times New Roman"/>
          <w:sz w:val="18"/>
          <w:szCs w:val="16"/>
        </w:rPr>
        <w:t>Thaumetopoea</w:t>
      </w:r>
      <w:proofErr w:type="spellEnd"/>
      <w:r w:rsidRPr="00847C5A">
        <w:rPr>
          <w:rFonts w:ascii="Times New Roman" w:hAnsi="Times New Roman" w:cs="Times New Roman"/>
          <w:sz w:val="18"/>
          <w:szCs w:val="16"/>
        </w:rPr>
        <w:t xml:space="preserve"> moths in urban parks and woodland recreational areas</w:t>
      </w:r>
      <w:r w:rsidR="002F01CF">
        <w:rPr>
          <w:rFonts w:ascii="Times New Roman" w:hAnsi="Times New Roman" w:cs="Times New Roman"/>
          <w:sz w:val="18"/>
          <w:szCs w:val="16"/>
        </w:rPr>
        <w:t>,”</w:t>
      </w:r>
      <w:r w:rsidR="005E1217">
        <w:rPr>
          <w:rFonts w:ascii="Times New Roman" w:hAnsi="Times New Roman" w:cs="Times New Roman"/>
          <w:sz w:val="18"/>
          <w:szCs w:val="16"/>
        </w:rPr>
        <w:t xml:space="preserve"> Insects, Vol. 10, pp.</w:t>
      </w:r>
      <w:r w:rsidRPr="00847C5A">
        <w:rPr>
          <w:rFonts w:ascii="Times New Roman" w:hAnsi="Times New Roman" w:cs="Times New Roman"/>
          <w:sz w:val="18"/>
          <w:szCs w:val="16"/>
        </w:rPr>
        <w:t xml:space="preserve">395, 2019. </w:t>
      </w:r>
    </w:p>
    <w:p w:rsidR="009D57FC" w:rsidRPr="00847C5A" w:rsidRDefault="002F01CF" w:rsidP="00946458">
      <w:pPr>
        <w:pStyle w:val="ListParagraph"/>
        <w:numPr>
          <w:ilvl w:val="0"/>
          <w:numId w:val="1"/>
        </w:numPr>
        <w:jc w:val="both"/>
        <w:rPr>
          <w:rFonts w:ascii="Times New Roman" w:hAnsi="Times New Roman" w:cs="Times New Roman"/>
          <w:sz w:val="18"/>
          <w:szCs w:val="16"/>
        </w:rPr>
      </w:pPr>
      <w:r>
        <w:rPr>
          <w:rFonts w:ascii="Times New Roman" w:hAnsi="Times New Roman" w:cs="Times New Roman"/>
          <w:sz w:val="18"/>
          <w:szCs w:val="16"/>
        </w:rPr>
        <w:t>J.A. Byers, “</w:t>
      </w:r>
      <w:r w:rsidR="009D57FC" w:rsidRPr="00847C5A">
        <w:rPr>
          <w:rFonts w:ascii="Times New Roman" w:hAnsi="Times New Roman" w:cs="Times New Roman"/>
          <w:sz w:val="18"/>
          <w:szCs w:val="16"/>
        </w:rPr>
        <w:t>Modelling female mating success during mass trapping and natural competitive attraction of searching males or females</w:t>
      </w:r>
      <w:r>
        <w:rPr>
          <w:rFonts w:ascii="Times New Roman" w:hAnsi="Times New Roman" w:cs="Times New Roman"/>
          <w:sz w:val="18"/>
          <w:szCs w:val="16"/>
        </w:rPr>
        <w:t>,”</w:t>
      </w:r>
      <w:r w:rsidR="008552EC">
        <w:rPr>
          <w:rFonts w:ascii="Times New Roman" w:hAnsi="Times New Roman" w:cs="Times New Roman"/>
          <w:sz w:val="18"/>
          <w:szCs w:val="16"/>
        </w:rPr>
        <w:t xml:space="preserve"> </w:t>
      </w:r>
      <w:proofErr w:type="spellStart"/>
      <w:r w:rsidR="009D57FC" w:rsidRPr="00847C5A">
        <w:rPr>
          <w:rFonts w:ascii="Times New Roman" w:hAnsi="Times New Roman" w:cs="Times New Roman"/>
          <w:sz w:val="18"/>
          <w:szCs w:val="16"/>
        </w:rPr>
        <w:t>Ent</w:t>
      </w:r>
      <w:r w:rsidR="007267A3">
        <w:rPr>
          <w:rFonts w:ascii="Times New Roman" w:hAnsi="Times New Roman" w:cs="Times New Roman"/>
          <w:sz w:val="18"/>
          <w:szCs w:val="16"/>
        </w:rPr>
        <w:t>omol</w:t>
      </w:r>
      <w:proofErr w:type="spellEnd"/>
      <w:r w:rsidR="007267A3">
        <w:rPr>
          <w:rFonts w:ascii="Times New Roman" w:hAnsi="Times New Roman" w:cs="Times New Roman"/>
          <w:sz w:val="18"/>
          <w:szCs w:val="16"/>
        </w:rPr>
        <w:t xml:space="preserve">. Exp. Appl., Vol. 145, pp. </w:t>
      </w:r>
      <w:r w:rsidR="009D57FC" w:rsidRPr="00847C5A">
        <w:rPr>
          <w:rFonts w:ascii="Times New Roman" w:hAnsi="Times New Roman" w:cs="Times New Roman"/>
          <w:sz w:val="18"/>
          <w:szCs w:val="16"/>
        </w:rPr>
        <w:t>228–237, 2012.</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 xml:space="preserve">P. </w:t>
      </w:r>
      <w:proofErr w:type="spellStart"/>
      <w:r w:rsidRPr="00847C5A">
        <w:rPr>
          <w:rFonts w:ascii="Times New Roman" w:hAnsi="Times New Roman" w:cs="Times New Roman"/>
          <w:sz w:val="18"/>
          <w:szCs w:val="16"/>
        </w:rPr>
        <w:t>Trematerra</w:t>
      </w:r>
      <w:proofErr w:type="spellEnd"/>
      <w:r w:rsidRPr="00847C5A">
        <w:rPr>
          <w:rFonts w:ascii="Times New Roman" w:hAnsi="Times New Roman" w:cs="Times New Roman"/>
          <w:sz w:val="18"/>
          <w:szCs w:val="16"/>
        </w:rPr>
        <w:t>, “Advances in the use of pheromones for stored-product protection</w:t>
      </w:r>
      <w:r w:rsidR="002F01CF">
        <w:rPr>
          <w:rFonts w:ascii="Times New Roman" w:hAnsi="Times New Roman" w:cs="Times New Roman"/>
          <w:sz w:val="18"/>
          <w:szCs w:val="16"/>
        </w:rPr>
        <w:t>,”</w:t>
      </w:r>
      <w:r w:rsidRPr="00847C5A">
        <w:rPr>
          <w:rFonts w:ascii="Times New Roman" w:hAnsi="Times New Roman" w:cs="Times New Roman"/>
          <w:sz w:val="18"/>
          <w:szCs w:val="16"/>
        </w:rPr>
        <w:t xml:space="preserve"> J. Pest Sci., Vol.  85,</w:t>
      </w:r>
      <w:r w:rsidR="002F01CF">
        <w:rPr>
          <w:rFonts w:ascii="Times New Roman" w:hAnsi="Times New Roman" w:cs="Times New Roman"/>
          <w:sz w:val="18"/>
          <w:szCs w:val="16"/>
        </w:rPr>
        <w:t xml:space="preserve"> </w:t>
      </w:r>
      <w:r w:rsidR="00E27B08">
        <w:rPr>
          <w:rFonts w:ascii="Times New Roman" w:hAnsi="Times New Roman" w:cs="Times New Roman"/>
          <w:sz w:val="18"/>
          <w:szCs w:val="16"/>
        </w:rPr>
        <w:t>pp.</w:t>
      </w:r>
      <w:r w:rsidRPr="00847C5A">
        <w:rPr>
          <w:rFonts w:ascii="Times New Roman" w:hAnsi="Times New Roman" w:cs="Times New Roman"/>
          <w:sz w:val="18"/>
          <w:szCs w:val="16"/>
        </w:rPr>
        <w:t>285–299, 2012.</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 xml:space="preserve">E. </w:t>
      </w:r>
      <w:proofErr w:type="spellStart"/>
      <w:r w:rsidRPr="00847C5A">
        <w:rPr>
          <w:rFonts w:ascii="Times New Roman" w:hAnsi="Times New Roman" w:cs="Times New Roman"/>
          <w:sz w:val="18"/>
          <w:szCs w:val="16"/>
        </w:rPr>
        <w:t>Hegazi</w:t>
      </w:r>
      <w:proofErr w:type="spellEnd"/>
      <w:r w:rsidRPr="00847C5A">
        <w:rPr>
          <w:rFonts w:ascii="Times New Roman" w:hAnsi="Times New Roman" w:cs="Times New Roman"/>
          <w:sz w:val="18"/>
          <w:szCs w:val="16"/>
        </w:rPr>
        <w:t xml:space="preserve">, W.E. </w:t>
      </w:r>
      <w:proofErr w:type="spellStart"/>
      <w:r w:rsidRPr="00847C5A">
        <w:rPr>
          <w:rFonts w:ascii="Times New Roman" w:hAnsi="Times New Roman" w:cs="Times New Roman"/>
          <w:sz w:val="18"/>
          <w:szCs w:val="16"/>
        </w:rPr>
        <w:t>Khafagi</w:t>
      </w:r>
      <w:proofErr w:type="spellEnd"/>
      <w:r w:rsidRPr="00847C5A">
        <w:rPr>
          <w:rFonts w:ascii="Times New Roman" w:hAnsi="Times New Roman" w:cs="Times New Roman"/>
          <w:sz w:val="18"/>
          <w:szCs w:val="16"/>
        </w:rPr>
        <w:t xml:space="preserve">, M. </w:t>
      </w:r>
      <w:proofErr w:type="spellStart"/>
      <w:r w:rsidRPr="00847C5A">
        <w:rPr>
          <w:rFonts w:ascii="Times New Roman" w:hAnsi="Times New Roman" w:cs="Times New Roman"/>
          <w:sz w:val="18"/>
          <w:szCs w:val="16"/>
        </w:rPr>
        <w:t>Konstantopoulou</w:t>
      </w:r>
      <w:proofErr w:type="spellEnd"/>
      <w:r w:rsidRPr="00847C5A">
        <w:rPr>
          <w:rFonts w:ascii="Times New Roman" w:hAnsi="Times New Roman" w:cs="Times New Roman"/>
          <w:sz w:val="18"/>
          <w:szCs w:val="16"/>
        </w:rPr>
        <w:t xml:space="preserve">, D. </w:t>
      </w:r>
      <w:proofErr w:type="spellStart"/>
      <w:r w:rsidRPr="00847C5A">
        <w:rPr>
          <w:rFonts w:ascii="Times New Roman" w:hAnsi="Times New Roman" w:cs="Times New Roman"/>
          <w:sz w:val="18"/>
          <w:szCs w:val="16"/>
        </w:rPr>
        <w:t>Raptopoulos</w:t>
      </w:r>
      <w:proofErr w:type="spellEnd"/>
      <w:r w:rsidRPr="00847C5A">
        <w:rPr>
          <w:rFonts w:ascii="Times New Roman" w:hAnsi="Times New Roman" w:cs="Times New Roman"/>
          <w:sz w:val="18"/>
          <w:szCs w:val="16"/>
        </w:rPr>
        <w:t xml:space="preserve">, H. </w:t>
      </w:r>
      <w:proofErr w:type="spellStart"/>
      <w:r w:rsidRPr="00847C5A">
        <w:rPr>
          <w:rFonts w:ascii="Times New Roman" w:hAnsi="Times New Roman" w:cs="Times New Roman"/>
          <w:sz w:val="18"/>
          <w:szCs w:val="16"/>
        </w:rPr>
        <w:t>Tawfik</w:t>
      </w:r>
      <w:proofErr w:type="spellEnd"/>
      <w:r w:rsidRPr="00847C5A">
        <w:rPr>
          <w:rFonts w:ascii="Times New Roman" w:hAnsi="Times New Roman" w:cs="Times New Roman"/>
          <w:sz w:val="18"/>
          <w:szCs w:val="16"/>
        </w:rPr>
        <w:t xml:space="preserve">, G.M. A. El-Aziz, S.M.A. El-Rahman, A.  </w:t>
      </w:r>
      <w:proofErr w:type="spellStart"/>
      <w:r w:rsidRPr="00847C5A">
        <w:rPr>
          <w:rFonts w:ascii="Times New Roman" w:hAnsi="Times New Roman" w:cs="Times New Roman"/>
          <w:sz w:val="18"/>
          <w:szCs w:val="16"/>
        </w:rPr>
        <w:t>Atwa</w:t>
      </w:r>
      <w:proofErr w:type="spellEnd"/>
      <w:r w:rsidRPr="00847C5A">
        <w:rPr>
          <w:rFonts w:ascii="Times New Roman" w:hAnsi="Times New Roman" w:cs="Times New Roman"/>
          <w:sz w:val="18"/>
          <w:szCs w:val="16"/>
        </w:rPr>
        <w:t xml:space="preserve">, E. </w:t>
      </w:r>
      <w:proofErr w:type="spellStart"/>
      <w:r w:rsidRPr="00847C5A">
        <w:rPr>
          <w:rFonts w:ascii="Times New Roman" w:hAnsi="Times New Roman" w:cs="Times New Roman"/>
          <w:sz w:val="18"/>
          <w:szCs w:val="16"/>
        </w:rPr>
        <w:t>Aggamy</w:t>
      </w:r>
      <w:proofErr w:type="spellEnd"/>
      <w:r w:rsidRPr="00847C5A">
        <w:rPr>
          <w:rFonts w:ascii="Times New Roman" w:hAnsi="Times New Roman" w:cs="Times New Roman"/>
          <w:sz w:val="18"/>
          <w:szCs w:val="16"/>
        </w:rPr>
        <w:t xml:space="preserve">, S. </w:t>
      </w:r>
      <w:proofErr w:type="spellStart"/>
      <w:r w:rsidRPr="00847C5A">
        <w:rPr>
          <w:rFonts w:ascii="Times New Roman" w:hAnsi="Times New Roman" w:cs="Times New Roman"/>
          <w:sz w:val="18"/>
          <w:szCs w:val="16"/>
        </w:rPr>
        <w:t>Showeil</w:t>
      </w:r>
      <w:proofErr w:type="spellEnd"/>
      <w:r w:rsidRPr="00847C5A">
        <w:rPr>
          <w:rFonts w:ascii="Times New Roman" w:hAnsi="Times New Roman" w:cs="Times New Roman"/>
          <w:sz w:val="18"/>
          <w:szCs w:val="16"/>
        </w:rPr>
        <w:t xml:space="preserve">, “Efficient Mass-trapping method as an alternative tactic for suppressing populations of leopard moth (Lepidoptera: </w:t>
      </w:r>
      <w:proofErr w:type="spellStart"/>
      <w:r w:rsidRPr="00847C5A">
        <w:rPr>
          <w:rFonts w:ascii="Times New Roman" w:hAnsi="Times New Roman" w:cs="Times New Roman"/>
          <w:sz w:val="18"/>
          <w:szCs w:val="16"/>
        </w:rPr>
        <w:t>Cossidae</w:t>
      </w:r>
      <w:proofErr w:type="spellEnd"/>
      <w:r w:rsidRPr="00847C5A">
        <w:rPr>
          <w:rFonts w:ascii="Times New Roman" w:hAnsi="Times New Roman" w:cs="Times New Roman"/>
          <w:sz w:val="18"/>
          <w:szCs w:val="16"/>
        </w:rPr>
        <w:t>)</w:t>
      </w:r>
      <w:r w:rsidR="00D72F82">
        <w:rPr>
          <w:rFonts w:ascii="Times New Roman" w:hAnsi="Times New Roman" w:cs="Times New Roman"/>
          <w:sz w:val="18"/>
          <w:szCs w:val="16"/>
        </w:rPr>
        <w:t>,”</w:t>
      </w:r>
      <w:r w:rsidRPr="00847C5A">
        <w:rPr>
          <w:rFonts w:ascii="Times New Roman" w:hAnsi="Times New Roman" w:cs="Times New Roman"/>
          <w:sz w:val="18"/>
          <w:szCs w:val="16"/>
        </w:rPr>
        <w:t xml:space="preserve"> Ann.</w:t>
      </w:r>
      <w:r w:rsidR="008D0083">
        <w:rPr>
          <w:rFonts w:ascii="Times New Roman" w:hAnsi="Times New Roman" w:cs="Times New Roman"/>
          <w:sz w:val="18"/>
          <w:szCs w:val="16"/>
        </w:rPr>
        <w:t xml:space="preserve"> </w:t>
      </w:r>
      <w:proofErr w:type="spellStart"/>
      <w:r w:rsidR="008D0083">
        <w:rPr>
          <w:rFonts w:ascii="Times New Roman" w:hAnsi="Times New Roman" w:cs="Times New Roman"/>
          <w:sz w:val="18"/>
          <w:szCs w:val="16"/>
        </w:rPr>
        <w:t>Entomol</w:t>
      </w:r>
      <w:proofErr w:type="spellEnd"/>
      <w:r w:rsidR="008D0083">
        <w:rPr>
          <w:rFonts w:ascii="Times New Roman" w:hAnsi="Times New Roman" w:cs="Times New Roman"/>
          <w:sz w:val="18"/>
          <w:szCs w:val="16"/>
        </w:rPr>
        <w:t>. Soc. Am., Vol. 102,</w:t>
      </w:r>
      <w:r w:rsidR="00FD4A22">
        <w:rPr>
          <w:rFonts w:ascii="Times New Roman" w:hAnsi="Times New Roman" w:cs="Times New Roman"/>
          <w:sz w:val="18"/>
          <w:szCs w:val="16"/>
        </w:rPr>
        <w:t xml:space="preserve"> </w:t>
      </w:r>
      <w:r w:rsidR="008D0083">
        <w:rPr>
          <w:rFonts w:ascii="Times New Roman" w:hAnsi="Times New Roman" w:cs="Times New Roman"/>
          <w:sz w:val="18"/>
          <w:szCs w:val="16"/>
        </w:rPr>
        <w:t>pp.</w:t>
      </w:r>
      <w:r w:rsidR="00FD4A22">
        <w:rPr>
          <w:rFonts w:ascii="Times New Roman" w:hAnsi="Times New Roman" w:cs="Times New Roman"/>
          <w:sz w:val="18"/>
          <w:szCs w:val="16"/>
        </w:rPr>
        <w:t xml:space="preserve"> </w:t>
      </w:r>
      <w:r w:rsidRPr="00847C5A">
        <w:rPr>
          <w:rFonts w:ascii="Times New Roman" w:hAnsi="Times New Roman" w:cs="Times New Roman"/>
          <w:sz w:val="18"/>
          <w:szCs w:val="16"/>
        </w:rPr>
        <w:t>809–81, 2009.</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 xml:space="preserve">E. Lobos, M. </w:t>
      </w:r>
      <w:proofErr w:type="spellStart"/>
      <w:r w:rsidRPr="00847C5A">
        <w:rPr>
          <w:rFonts w:ascii="Times New Roman" w:hAnsi="Times New Roman" w:cs="Times New Roman"/>
          <w:sz w:val="18"/>
          <w:szCs w:val="16"/>
        </w:rPr>
        <w:t>Occhionero</w:t>
      </w:r>
      <w:proofErr w:type="spellEnd"/>
      <w:r w:rsidRPr="00847C5A">
        <w:rPr>
          <w:rFonts w:ascii="Times New Roman" w:hAnsi="Times New Roman" w:cs="Times New Roman"/>
          <w:sz w:val="18"/>
          <w:szCs w:val="16"/>
        </w:rPr>
        <w:t xml:space="preserve">, D. </w:t>
      </w:r>
      <w:proofErr w:type="spellStart"/>
      <w:r w:rsidRPr="00847C5A">
        <w:rPr>
          <w:rFonts w:ascii="Times New Roman" w:hAnsi="Times New Roman" w:cs="Times New Roman"/>
          <w:sz w:val="18"/>
          <w:szCs w:val="16"/>
        </w:rPr>
        <w:t>Werenitzky</w:t>
      </w:r>
      <w:proofErr w:type="spellEnd"/>
      <w:r w:rsidRPr="00847C5A">
        <w:rPr>
          <w:rFonts w:ascii="Times New Roman" w:hAnsi="Times New Roman" w:cs="Times New Roman"/>
          <w:sz w:val="18"/>
          <w:szCs w:val="16"/>
        </w:rPr>
        <w:t xml:space="preserve">, J.  Fernandez, L.M. Gonzalez, C. Rodriguez, C.  </w:t>
      </w:r>
      <w:proofErr w:type="spellStart"/>
      <w:r w:rsidRPr="00847C5A">
        <w:rPr>
          <w:rFonts w:ascii="Times New Roman" w:hAnsi="Times New Roman" w:cs="Times New Roman"/>
          <w:sz w:val="18"/>
          <w:szCs w:val="16"/>
        </w:rPr>
        <w:t>Calvo</w:t>
      </w:r>
      <w:proofErr w:type="spellEnd"/>
      <w:r w:rsidRPr="00847C5A">
        <w:rPr>
          <w:rFonts w:ascii="Times New Roman" w:hAnsi="Times New Roman" w:cs="Times New Roman"/>
          <w:sz w:val="18"/>
          <w:szCs w:val="16"/>
        </w:rPr>
        <w:t xml:space="preserve">, G. Lopez, A.C. </w:t>
      </w:r>
      <w:proofErr w:type="spellStart"/>
      <w:r w:rsidRPr="00847C5A">
        <w:rPr>
          <w:rFonts w:ascii="Times New Roman" w:hAnsi="Times New Roman" w:cs="Times New Roman"/>
          <w:sz w:val="18"/>
          <w:szCs w:val="16"/>
        </w:rPr>
        <w:t>Oehlschlager</w:t>
      </w:r>
      <w:proofErr w:type="spellEnd"/>
      <w:r w:rsidRPr="00847C5A">
        <w:rPr>
          <w:rFonts w:ascii="Times New Roman" w:hAnsi="Times New Roman" w:cs="Times New Roman"/>
          <w:sz w:val="18"/>
          <w:szCs w:val="16"/>
        </w:rPr>
        <w:t xml:space="preserve">, </w:t>
      </w:r>
      <w:proofErr w:type="gramStart"/>
      <w:r w:rsidRPr="00847C5A">
        <w:rPr>
          <w:rFonts w:ascii="Times New Roman" w:hAnsi="Times New Roman" w:cs="Times New Roman"/>
          <w:sz w:val="18"/>
          <w:szCs w:val="16"/>
        </w:rPr>
        <w:t>“ Optimization</w:t>
      </w:r>
      <w:proofErr w:type="gramEnd"/>
      <w:r w:rsidRPr="00847C5A">
        <w:rPr>
          <w:rFonts w:ascii="Times New Roman" w:hAnsi="Times New Roman" w:cs="Times New Roman"/>
          <w:sz w:val="18"/>
          <w:szCs w:val="16"/>
        </w:rPr>
        <w:t xml:space="preserve"> of a trap for </w:t>
      </w:r>
      <w:proofErr w:type="spellStart"/>
      <w:r w:rsidRPr="00511E0A">
        <w:rPr>
          <w:rFonts w:ascii="Times New Roman" w:hAnsi="Times New Roman" w:cs="Times New Roman"/>
          <w:i/>
          <w:sz w:val="18"/>
          <w:szCs w:val="16"/>
        </w:rPr>
        <w:t>Tuta</w:t>
      </w:r>
      <w:proofErr w:type="spellEnd"/>
      <w:r w:rsidRPr="00511E0A">
        <w:rPr>
          <w:rFonts w:ascii="Times New Roman" w:hAnsi="Times New Roman" w:cs="Times New Roman"/>
          <w:i/>
          <w:sz w:val="18"/>
          <w:szCs w:val="16"/>
        </w:rPr>
        <w:t xml:space="preserve"> </w:t>
      </w:r>
      <w:proofErr w:type="spellStart"/>
      <w:r w:rsidRPr="00511E0A">
        <w:rPr>
          <w:rFonts w:ascii="Times New Roman" w:hAnsi="Times New Roman" w:cs="Times New Roman"/>
          <w:i/>
          <w:sz w:val="18"/>
          <w:szCs w:val="16"/>
        </w:rPr>
        <w:t>absoluta</w:t>
      </w:r>
      <w:proofErr w:type="spellEnd"/>
      <w:r w:rsidRPr="00847C5A">
        <w:rPr>
          <w:rFonts w:ascii="Times New Roman" w:hAnsi="Times New Roman" w:cs="Times New Roman"/>
          <w:sz w:val="18"/>
          <w:szCs w:val="16"/>
        </w:rPr>
        <w:t xml:space="preserve"> </w:t>
      </w:r>
      <w:proofErr w:type="spellStart"/>
      <w:r w:rsidRPr="00847C5A">
        <w:rPr>
          <w:rFonts w:ascii="Times New Roman" w:hAnsi="Times New Roman" w:cs="Times New Roman"/>
          <w:sz w:val="18"/>
          <w:szCs w:val="16"/>
        </w:rPr>
        <w:t>Meyrick</w:t>
      </w:r>
      <w:proofErr w:type="spellEnd"/>
      <w:r w:rsidRPr="00847C5A">
        <w:rPr>
          <w:rFonts w:ascii="Times New Roman" w:hAnsi="Times New Roman" w:cs="Times New Roman"/>
          <w:sz w:val="18"/>
          <w:szCs w:val="16"/>
        </w:rPr>
        <w:t xml:space="preserve"> (Lepidoptera: </w:t>
      </w:r>
      <w:proofErr w:type="spellStart"/>
      <w:r w:rsidRPr="00847C5A">
        <w:rPr>
          <w:rFonts w:ascii="Times New Roman" w:hAnsi="Times New Roman" w:cs="Times New Roman"/>
          <w:sz w:val="18"/>
          <w:szCs w:val="16"/>
        </w:rPr>
        <w:t>Gelechiidae</w:t>
      </w:r>
      <w:proofErr w:type="spellEnd"/>
      <w:r w:rsidRPr="00847C5A">
        <w:rPr>
          <w:rFonts w:ascii="Times New Roman" w:hAnsi="Times New Roman" w:cs="Times New Roman"/>
          <w:sz w:val="18"/>
          <w:szCs w:val="16"/>
        </w:rPr>
        <w:t>) and trials to determine the effectiveness of mass trapping</w:t>
      </w:r>
      <w:r w:rsidR="00E63D66">
        <w:rPr>
          <w:rFonts w:ascii="Times New Roman" w:hAnsi="Times New Roman" w:cs="Times New Roman"/>
          <w:sz w:val="18"/>
          <w:szCs w:val="16"/>
        </w:rPr>
        <w:t>,”</w:t>
      </w:r>
      <w:r w:rsidRPr="00847C5A">
        <w:rPr>
          <w:rFonts w:ascii="Times New Roman" w:hAnsi="Times New Roman" w:cs="Times New Roman"/>
          <w:sz w:val="18"/>
          <w:szCs w:val="16"/>
        </w:rPr>
        <w:t xml:space="preserve"> </w:t>
      </w:r>
      <w:proofErr w:type="spellStart"/>
      <w:r w:rsidRPr="00847C5A">
        <w:rPr>
          <w:rFonts w:ascii="Times New Roman" w:hAnsi="Times New Roman" w:cs="Times New Roman"/>
          <w:sz w:val="18"/>
          <w:szCs w:val="16"/>
        </w:rPr>
        <w:t>Neotrop</w:t>
      </w:r>
      <w:proofErr w:type="spellEnd"/>
      <w:r w:rsidRPr="00847C5A">
        <w:rPr>
          <w:rFonts w:ascii="Times New Roman" w:hAnsi="Times New Roman" w:cs="Times New Roman"/>
          <w:sz w:val="18"/>
          <w:szCs w:val="16"/>
        </w:rPr>
        <w:t xml:space="preserve">. </w:t>
      </w:r>
      <w:proofErr w:type="spellStart"/>
      <w:r w:rsidRPr="00847C5A">
        <w:rPr>
          <w:rFonts w:ascii="Times New Roman" w:hAnsi="Times New Roman" w:cs="Times New Roman"/>
          <w:sz w:val="18"/>
          <w:szCs w:val="16"/>
        </w:rPr>
        <w:t>Entomol</w:t>
      </w:r>
      <w:proofErr w:type="spellEnd"/>
      <w:r w:rsidRPr="00847C5A">
        <w:rPr>
          <w:rFonts w:ascii="Times New Roman" w:hAnsi="Times New Roman" w:cs="Times New Roman"/>
          <w:sz w:val="18"/>
          <w:szCs w:val="16"/>
        </w:rPr>
        <w:t>. Vol.  42,</w:t>
      </w:r>
      <w:r w:rsidR="00E63D66">
        <w:rPr>
          <w:rFonts w:ascii="Times New Roman" w:hAnsi="Times New Roman" w:cs="Times New Roman"/>
          <w:sz w:val="18"/>
          <w:szCs w:val="16"/>
        </w:rPr>
        <w:t xml:space="preserve"> </w:t>
      </w:r>
      <w:r w:rsidR="00406701">
        <w:rPr>
          <w:rFonts w:ascii="Times New Roman" w:hAnsi="Times New Roman" w:cs="Times New Roman"/>
          <w:sz w:val="18"/>
          <w:szCs w:val="16"/>
        </w:rPr>
        <w:t>pp.</w:t>
      </w:r>
      <w:r w:rsidRPr="00847C5A">
        <w:rPr>
          <w:rFonts w:ascii="Times New Roman" w:hAnsi="Times New Roman" w:cs="Times New Roman"/>
          <w:sz w:val="18"/>
          <w:szCs w:val="16"/>
        </w:rPr>
        <w:t xml:space="preserve"> 448–457, 2013.</w:t>
      </w:r>
    </w:p>
    <w:p w:rsidR="009D57FC" w:rsidRPr="00847C5A" w:rsidRDefault="009D57FC" w:rsidP="00946458">
      <w:pPr>
        <w:pStyle w:val="ListParagraph"/>
        <w:numPr>
          <w:ilvl w:val="0"/>
          <w:numId w:val="1"/>
        </w:numPr>
        <w:jc w:val="both"/>
        <w:rPr>
          <w:rFonts w:ascii="Times New Roman" w:hAnsi="Times New Roman" w:cs="Times New Roman"/>
          <w:sz w:val="18"/>
          <w:szCs w:val="16"/>
        </w:rPr>
      </w:pPr>
      <w:r w:rsidRPr="00847C5A">
        <w:rPr>
          <w:rFonts w:ascii="Times New Roman" w:hAnsi="Times New Roman" w:cs="Times New Roman"/>
          <w:sz w:val="18"/>
          <w:szCs w:val="16"/>
        </w:rPr>
        <w:t xml:space="preserve">D. </w:t>
      </w:r>
      <w:proofErr w:type="spellStart"/>
      <w:r w:rsidRPr="00847C5A">
        <w:rPr>
          <w:rFonts w:ascii="Times New Roman" w:hAnsi="Times New Roman" w:cs="Times New Roman"/>
          <w:sz w:val="18"/>
          <w:szCs w:val="16"/>
        </w:rPr>
        <w:t>Alpizar</w:t>
      </w:r>
      <w:proofErr w:type="gramStart"/>
      <w:r w:rsidRPr="00847C5A">
        <w:rPr>
          <w:rFonts w:ascii="Times New Roman" w:hAnsi="Times New Roman" w:cs="Times New Roman"/>
          <w:sz w:val="18"/>
          <w:szCs w:val="16"/>
        </w:rPr>
        <w:t>,M</w:t>
      </w:r>
      <w:proofErr w:type="spellEnd"/>
      <w:proofErr w:type="gramEnd"/>
      <w:r w:rsidRPr="00847C5A">
        <w:rPr>
          <w:rFonts w:ascii="Times New Roman" w:hAnsi="Times New Roman" w:cs="Times New Roman"/>
          <w:sz w:val="18"/>
          <w:szCs w:val="16"/>
        </w:rPr>
        <w:t xml:space="preserve">.  </w:t>
      </w:r>
      <w:proofErr w:type="spellStart"/>
      <w:r w:rsidRPr="00847C5A">
        <w:rPr>
          <w:rFonts w:ascii="Times New Roman" w:hAnsi="Times New Roman" w:cs="Times New Roman"/>
          <w:sz w:val="18"/>
          <w:szCs w:val="16"/>
        </w:rPr>
        <w:t>Fallas</w:t>
      </w:r>
      <w:proofErr w:type="spellEnd"/>
      <w:r w:rsidRPr="00847C5A">
        <w:rPr>
          <w:rFonts w:ascii="Times New Roman" w:hAnsi="Times New Roman" w:cs="Times New Roman"/>
          <w:sz w:val="18"/>
          <w:szCs w:val="16"/>
        </w:rPr>
        <w:t xml:space="preserve">, A.C. </w:t>
      </w:r>
      <w:proofErr w:type="spellStart"/>
      <w:r w:rsidRPr="00847C5A">
        <w:rPr>
          <w:rFonts w:ascii="Times New Roman" w:hAnsi="Times New Roman" w:cs="Times New Roman"/>
          <w:sz w:val="18"/>
          <w:szCs w:val="16"/>
        </w:rPr>
        <w:t>Oehlschlager</w:t>
      </w:r>
      <w:proofErr w:type="spellEnd"/>
      <w:r w:rsidRPr="00847C5A">
        <w:rPr>
          <w:rFonts w:ascii="Times New Roman" w:hAnsi="Times New Roman" w:cs="Times New Roman"/>
          <w:sz w:val="18"/>
          <w:szCs w:val="16"/>
        </w:rPr>
        <w:t>, L.M.  Go</w:t>
      </w:r>
      <w:r w:rsidR="003D7B39">
        <w:rPr>
          <w:rFonts w:ascii="Times New Roman" w:hAnsi="Times New Roman" w:cs="Times New Roman"/>
          <w:sz w:val="18"/>
          <w:szCs w:val="16"/>
        </w:rPr>
        <w:t>nzalez, “</w:t>
      </w:r>
      <w:r w:rsidRPr="00847C5A">
        <w:rPr>
          <w:rFonts w:ascii="Times New Roman" w:hAnsi="Times New Roman" w:cs="Times New Roman"/>
          <w:sz w:val="18"/>
          <w:szCs w:val="16"/>
        </w:rPr>
        <w:t xml:space="preserve">Management of </w:t>
      </w:r>
      <w:r w:rsidRPr="004F14F7">
        <w:rPr>
          <w:rFonts w:ascii="Times New Roman" w:hAnsi="Times New Roman" w:cs="Times New Roman"/>
          <w:i/>
          <w:sz w:val="18"/>
          <w:szCs w:val="16"/>
        </w:rPr>
        <w:t xml:space="preserve">Cosmopolites </w:t>
      </w:r>
      <w:proofErr w:type="spellStart"/>
      <w:r w:rsidRPr="004F14F7">
        <w:rPr>
          <w:rFonts w:ascii="Times New Roman" w:hAnsi="Times New Roman" w:cs="Times New Roman"/>
          <w:i/>
          <w:sz w:val="18"/>
          <w:szCs w:val="16"/>
        </w:rPr>
        <w:t>sordidus</w:t>
      </w:r>
      <w:proofErr w:type="spellEnd"/>
      <w:r w:rsidRPr="00847C5A">
        <w:rPr>
          <w:rFonts w:ascii="Times New Roman" w:hAnsi="Times New Roman" w:cs="Times New Roman"/>
          <w:sz w:val="18"/>
          <w:szCs w:val="16"/>
        </w:rPr>
        <w:t xml:space="preserve"> and </w:t>
      </w:r>
      <w:proofErr w:type="spellStart"/>
      <w:r w:rsidRPr="004F14F7">
        <w:rPr>
          <w:rFonts w:ascii="Times New Roman" w:hAnsi="Times New Roman" w:cs="Times New Roman"/>
          <w:i/>
          <w:sz w:val="18"/>
          <w:szCs w:val="16"/>
        </w:rPr>
        <w:t>Metamasius</w:t>
      </w:r>
      <w:proofErr w:type="spellEnd"/>
      <w:r w:rsidRPr="004F14F7">
        <w:rPr>
          <w:rFonts w:ascii="Times New Roman" w:hAnsi="Times New Roman" w:cs="Times New Roman"/>
          <w:i/>
          <w:sz w:val="18"/>
          <w:szCs w:val="16"/>
        </w:rPr>
        <w:t xml:space="preserve"> </w:t>
      </w:r>
      <w:proofErr w:type="spellStart"/>
      <w:r w:rsidRPr="004F14F7">
        <w:rPr>
          <w:rFonts w:ascii="Times New Roman" w:hAnsi="Times New Roman" w:cs="Times New Roman"/>
          <w:i/>
          <w:sz w:val="18"/>
          <w:szCs w:val="16"/>
        </w:rPr>
        <w:t>hemipterus</w:t>
      </w:r>
      <w:proofErr w:type="spellEnd"/>
      <w:r w:rsidRPr="00847C5A">
        <w:rPr>
          <w:rFonts w:ascii="Times New Roman" w:hAnsi="Times New Roman" w:cs="Times New Roman"/>
          <w:sz w:val="18"/>
          <w:szCs w:val="16"/>
        </w:rPr>
        <w:t xml:space="preserve"> in banana by pheromone-based mass trapping</w:t>
      </w:r>
      <w:r w:rsidR="003D7B39">
        <w:rPr>
          <w:rFonts w:ascii="Times New Roman" w:hAnsi="Times New Roman" w:cs="Times New Roman"/>
          <w:sz w:val="18"/>
          <w:szCs w:val="16"/>
        </w:rPr>
        <w:t>”. J. Chem. Ecol., Vol.  38, pp.</w:t>
      </w:r>
      <w:r w:rsidRPr="00847C5A">
        <w:rPr>
          <w:rFonts w:ascii="Times New Roman" w:hAnsi="Times New Roman" w:cs="Times New Roman"/>
          <w:sz w:val="18"/>
          <w:szCs w:val="16"/>
        </w:rPr>
        <w:t xml:space="preserve"> 245–252, 2012.</w:t>
      </w:r>
    </w:p>
    <w:p w:rsidR="009D57FC" w:rsidRPr="00847C5A" w:rsidRDefault="006F061B" w:rsidP="00946458">
      <w:pPr>
        <w:pStyle w:val="ListParagraph"/>
        <w:numPr>
          <w:ilvl w:val="0"/>
          <w:numId w:val="1"/>
        </w:numPr>
        <w:jc w:val="both"/>
        <w:rPr>
          <w:rFonts w:ascii="Times New Roman" w:hAnsi="Times New Roman" w:cs="Times New Roman"/>
          <w:sz w:val="18"/>
          <w:szCs w:val="16"/>
        </w:rPr>
      </w:pPr>
      <w:r>
        <w:rPr>
          <w:rFonts w:ascii="Times New Roman" w:hAnsi="Times New Roman" w:cs="Times New Roman"/>
          <w:sz w:val="18"/>
          <w:szCs w:val="16"/>
          <w:shd w:val="clear" w:color="auto" w:fill="FFFFFF"/>
        </w:rPr>
        <w:t xml:space="preserve">M.S.A. </w:t>
      </w:r>
      <w:proofErr w:type="spellStart"/>
      <w:r>
        <w:rPr>
          <w:rFonts w:ascii="Times New Roman" w:hAnsi="Times New Roman" w:cs="Times New Roman"/>
          <w:sz w:val="18"/>
          <w:szCs w:val="16"/>
          <w:shd w:val="clear" w:color="auto" w:fill="FFFFFF"/>
        </w:rPr>
        <w:t>Mamun</w:t>
      </w:r>
      <w:proofErr w:type="spellEnd"/>
      <w:r>
        <w:rPr>
          <w:rFonts w:ascii="Times New Roman" w:hAnsi="Times New Roman" w:cs="Times New Roman"/>
          <w:sz w:val="18"/>
          <w:szCs w:val="16"/>
          <w:shd w:val="clear" w:color="auto" w:fill="FFFFFF"/>
        </w:rPr>
        <w:t xml:space="preserve"> and A.V.K. </w:t>
      </w:r>
      <w:proofErr w:type="spellStart"/>
      <w:r w:rsidR="009D57FC" w:rsidRPr="00847C5A">
        <w:rPr>
          <w:rFonts w:ascii="Times New Roman" w:hAnsi="Times New Roman" w:cs="Times New Roman"/>
          <w:sz w:val="18"/>
          <w:szCs w:val="16"/>
          <w:shd w:val="clear" w:color="auto" w:fill="FFFFFF"/>
        </w:rPr>
        <w:t>Iyengar</w:t>
      </w:r>
      <w:proofErr w:type="spellEnd"/>
      <w:r w:rsidR="009D57FC" w:rsidRPr="00847C5A">
        <w:rPr>
          <w:rFonts w:ascii="Times New Roman" w:hAnsi="Times New Roman" w:cs="Times New Roman"/>
          <w:sz w:val="18"/>
          <w:szCs w:val="16"/>
          <w:shd w:val="clear" w:color="auto" w:fill="FFFFFF"/>
        </w:rPr>
        <w:t>, “Integrated approaches to tea pest management in south India</w:t>
      </w:r>
      <w:r w:rsidR="00E63D66">
        <w:rPr>
          <w:rFonts w:ascii="Times New Roman" w:hAnsi="Times New Roman" w:cs="Times New Roman"/>
          <w:sz w:val="18"/>
          <w:szCs w:val="16"/>
          <w:shd w:val="clear" w:color="auto" w:fill="FFFFFF"/>
        </w:rPr>
        <w:t>,”</w:t>
      </w:r>
      <w:r w:rsidR="009D57FC" w:rsidRPr="00847C5A">
        <w:rPr>
          <w:rFonts w:ascii="Times New Roman" w:hAnsi="Times New Roman" w:cs="Times New Roman"/>
          <w:sz w:val="18"/>
          <w:szCs w:val="16"/>
          <w:shd w:val="clear" w:color="auto" w:fill="FFFFFF"/>
        </w:rPr>
        <w:t> </w:t>
      </w:r>
      <w:r w:rsidR="009D57FC" w:rsidRPr="00847C5A">
        <w:rPr>
          <w:rFonts w:ascii="Times New Roman" w:hAnsi="Times New Roman" w:cs="Times New Roman"/>
          <w:iCs/>
          <w:sz w:val="18"/>
          <w:szCs w:val="16"/>
          <w:shd w:val="clear" w:color="auto" w:fill="FFFFFF"/>
        </w:rPr>
        <w:t xml:space="preserve">Int. J. Sustain. </w:t>
      </w:r>
      <w:proofErr w:type="spellStart"/>
      <w:r w:rsidR="009D57FC" w:rsidRPr="00847C5A">
        <w:rPr>
          <w:rFonts w:ascii="Times New Roman" w:hAnsi="Times New Roman" w:cs="Times New Roman"/>
          <w:iCs/>
          <w:sz w:val="18"/>
          <w:szCs w:val="16"/>
          <w:shd w:val="clear" w:color="auto" w:fill="FFFFFF"/>
        </w:rPr>
        <w:t>Agril</w:t>
      </w:r>
      <w:proofErr w:type="spellEnd"/>
      <w:r w:rsidR="009D57FC" w:rsidRPr="00847C5A">
        <w:rPr>
          <w:rFonts w:ascii="Times New Roman" w:hAnsi="Times New Roman" w:cs="Times New Roman"/>
          <w:iCs/>
          <w:sz w:val="18"/>
          <w:szCs w:val="16"/>
          <w:shd w:val="clear" w:color="auto" w:fill="FFFFFF"/>
        </w:rPr>
        <w:t>. Tech</w:t>
      </w:r>
      <w:r w:rsidR="009D57FC" w:rsidRPr="00847C5A">
        <w:rPr>
          <w:rFonts w:ascii="Times New Roman" w:hAnsi="Times New Roman" w:cs="Times New Roman"/>
          <w:sz w:val="18"/>
          <w:szCs w:val="16"/>
          <w:shd w:val="clear" w:color="auto" w:fill="FFFFFF"/>
        </w:rPr>
        <w:t xml:space="preserve">, Vol. </w:t>
      </w:r>
      <w:r w:rsidR="009D57FC" w:rsidRPr="00483081">
        <w:rPr>
          <w:rFonts w:ascii="Times New Roman" w:hAnsi="Times New Roman" w:cs="Times New Roman"/>
          <w:iCs/>
          <w:sz w:val="18"/>
          <w:szCs w:val="16"/>
          <w:shd w:val="clear" w:color="auto" w:fill="FFFFFF"/>
        </w:rPr>
        <w:t>6</w:t>
      </w:r>
      <w:r w:rsidR="009D57FC" w:rsidRPr="00847C5A">
        <w:rPr>
          <w:rFonts w:ascii="Times New Roman" w:hAnsi="Times New Roman" w:cs="Times New Roman"/>
          <w:sz w:val="18"/>
          <w:szCs w:val="16"/>
          <w:shd w:val="clear" w:color="auto" w:fill="FFFFFF"/>
        </w:rPr>
        <w:t>(4),</w:t>
      </w:r>
      <w:r w:rsidR="00E63D66">
        <w:rPr>
          <w:rFonts w:ascii="Times New Roman" w:hAnsi="Times New Roman" w:cs="Times New Roman"/>
          <w:sz w:val="18"/>
          <w:szCs w:val="16"/>
          <w:shd w:val="clear" w:color="auto" w:fill="FFFFFF"/>
        </w:rPr>
        <w:t xml:space="preserve"> </w:t>
      </w:r>
      <w:r>
        <w:rPr>
          <w:rFonts w:ascii="Times New Roman" w:hAnsi="Times New Roman" w:cs="Times New Roman"/>
          <w:sz w:val="18"/>
          <w:szCs w:val="16"/>
          <w:shd w:val="clear" w:color="auto" w:fill="FFFFFF"/>
        </w:rPr>
        <w:t>pp.</w:t>
      </w:r>
      <w:r w:rsidR="009D57FC" w:rsidRPr="00847C5A">
        <w:rPr>
          <w:rFonts w:ascii="Times New Roman" w:hAnsi="Times New Roman" w:cs="Times New Roman"/>
          <w:sz w:val="18"/>
          <w:szCs w:val="16"/>
          <w:shd w:val="clear" w:color="auto" w:fill="FFFFFF"/>
        </w:rPr>
        <w:t xml:space="preserve"> 27-33, 2010.</w:t>
      </w:r>
    </w:p>
    <w:p w:rsidR="009D57FC" w:rsidRPr="002D3341" w:rsidRDefault="009D57FC" w:rsidP="00946458">
      <w:pPr>
        <w:pStyle w:val="ListParagraph"/>
        <w:jc w:val="both"/>
        <w:rPr>
          <w:rFonts w:ascii="AdvHelv-NeuHCond" w:hAnsi="AdvHelv-NeuHCond"/>
          <w:color w:val="000000"/>
          <w:sz w:val="18"/>
          <w:szCs w:val="18"/>
        </w:rPr>
      </w:pPr>
    </w:p>
    <w:p w:rsidR="009D57FC" w:rsidRPr="00ED5F2B" w:rsidRDefault="009D57FC" w:rsidP="00946458">
      <w:pPr>
        <w:jc w:val="both"/>
        <w:rPr>
          <w:rFonts w:ascii="Times New Roman" w:hAnsi="Times New Roman" w:cs="Times New Roman"/>
          <w:sz w:val="20"/>
          <w:szCs w:val="20"/>
        </w:rPr>
      </w:pPr>
    </w:p>
    <w:sectPr w:rsidR="009D57FC" w:rsidRPr="00ED5F2B" w:rsidSect="005149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dvHelv-NeuHCond">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161D9"/>
    <w:multiLevelType w:val="hybridMultilevel"/>
    <w:tmpl w:val="1E588944"/>
    <w:lvl w:ilvl="0" w:tplc="F06606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05306E"/>
    <w:multiLevelType w:val="hybridMultilevel"/>
    <w:tmpl w:val="6F3A878E"/>
    <w:lvl w:ilvl="0" w:tplc="FEBAD2E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1F6586D"/>
    <w:multiLevelType w:val="hybridMultilevel"/>
    <w:tmpl w:val="093A5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7C25DD1"/>
    <w:multiLevelType w:val="hybridMultilevel"/>
    <w:tmpl w:val="42D441BA"/>
    <w:lvl w:ilvl="0" w:tplc="D82EFEB6">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EB766FD"/>
    <w:multiLevelType w:val="hybridMultilevel"/>
    <w:tmpl w:val="04F2126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195042"/>
    <w:multiLevelType w:val="hybridMultilevel"/>
    <w:tmpl w:val="829E7224"/>
    <w:lvl w:ilvl="0" w:tplc="0E949C74">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76487E46"/>
    <w:multiLevelType w:val="hybridMultilevel"/>
    <w:tmpl w:val="8A04675C"/>
    <w:lvl w:ilvl="0" w:tplc="FF2A7F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0"/>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8442E"/>
    <w:rsid w:val="00000258"/>
    <w:rsid w:val="000054C6"/>
    <w:rsid w:val="00005DFE"/>
    <w:rsid w:val="00006760"/>
    <w:rsid w:val="00006864"/>
    <w:rsid w:val="0001251C"/>
    <w:rsid w:val="00012FDD"/>
    <w:rsid w:val="00015BE1"/>
    <w:rsid w:val="000226EE"/>
    <w:rsid w:val="0002321E"/>
    <w:rsid w:val="00024CA3"/>
    <w:rsid w:val="00026B2B"/>
    <w:rsid w:val="00032E06"/>
    <w:rsid w:val="00035B50"/>
    <w:rsid w:val="00036EC8"/>
    <w:rsid w:val="000374A9"/>
    <w:rsid w:val="00037943"/>
    <w:rsid w:val="0004158E"/>
    <w:rsid w:val="00045345"/>
    <w:rsid w:val="0004562F"/>
    <w:rsid w:val="00045EDA"/>
    <w:rsid w:val="0005031C"/>
    <w:rsid w:val="00052299"/>
    <w:rsid w:val="000550C8"/>
    <w:rsid w:val="000605E7"/>
    <w:rsid w:val="00061FB9"/>
    <w:rsid w:val="000704CA"/>
    <w:rsid w:val="00076A6D"/>
    <w:rsid w:val="00080829"/>
    <w:rsid w:val="000904E1"/>
    <w:rsid w:val="00095674"/>
    <w:rsid w:val="000A1B51"/>
    <w:rsid w:val="000A7774"/>
    <w:rsid w:val="000B138F"/>
    <w:rsid w:val="000B5507"/>
    <w:rsid w:val="000B7D2E"/>
    <w:rsid w:val="000C0159"/>
    <w:rsid w:val="000D038A"/>
    <w:rsid w:val="000D1120"/>
    <w:rsid w:val="000D158D"/>
    <w:rsid w:val="000D161F"/>
    <w:rsid w:val="000D23AC"/>
    <w:rsid w:val="000D27DC"/>
    <w:rsid w:val="000D3127"/>
    <w:rsid w:val="000D3BBB"/>
    <w:rsid w:val="000D59C6"/>
    <w:rsid w:val="000E13E5"/>
    <w:rsid w:val="000E246C"/>
    <w:rsid w:val="000E2A4A"/>
    <w:rsid w:val="000E3BA8"/>
    <w:rsid w:val="000E4E09"/>
    <w:rsid w:val="000E63D6"/>
    <w:rsid w:val="000E663B"/>
    <w:rsid w:val="000E6798"/>
    <w:rsid w:val="000F0C32"/>
    <w:rsid w:val="000F2EF2"/>
    <w:rsid w:val="000F5E98"/>
    <w:rsid w:val="00100702"/>
    <w:rsid w:val="00100FF1"/>
    <w:rsid w:val="00106707"/>
    <w:rsid w:val="00106B55"/>
    <w:rsid w:val="00112BE3"/>
    <w:rsid w:val="00112D16"/>
    <w:rsid w:val="00114C68"/>
    <w:rsid w:val="00115F43"/>
    <w:rsid w:val="00121E98"/>
    <w:rsid w:val="0012429E"/>
    <w:rsid w:val="00126273"/>
    <w:rsid w:val="00127EAD"/>
    <w:rsid w:val="00131BD0"/>
    <w:rsid w:val="001341A0"/>
    <w:rsid w:val="001376D9"/>
    <w:rsid w:val="00137E05"/>
    <w:rsid w:val="001413B8"/>
    <w:rsid w:val="00141BA7"/>
    <w:rsid w:val="001437AD"/>
    <w:rsid w:val="00144025"/>
    <w:rsid w:val="00145776"/>
    <w:rsid w:val="00146D73"/>
    <w:rsid w:val="00150EF0"/>
    <w:rsid w:val="0015169A"/>
    <w:rsid w:val="00154703"/>
    <w:rsid w:val="0016110E"/>
    <w:rsid w:val="00172390"/>
    <w:rsid w:val="0017469C"/>
    <w:rsid w:val="00176D76"/>
    <w:rsid w:val="00177769"/>
    <w:rsid w:val="0018442E"/>
    <w:rsid w:val="00184564"/>
    <w:rsid w:val="00186767"/>
    <w:rsid w:val="0018702F"/>
    <w:rsid w:val="00192ABA"/>
    <w:rsid w:val="001948BE"/>
    <w:rsid w:val="00194F87"/>
    <w:rsid w:val="001A4AE9"/>
    <w:rsid w:val="001A7B1E"/>
    <w:rsid w:val="001B21B9"/>
    <w:rsid w:val="001B3A3D"/>
    <w:rsid w:val="001B6E03"/>
    <w:rsid w:val="001B6E80"/>
    <w:rsid w:val="001B75EC"/>
    <w:rsid w:val="001C1937"/>
    <w:rsid w:val="001C5924"/>
    <w:rsid w:val="001C6E0F"/>
    <w:rsid w:val="001C7B21"/>
    <w:rsid w:val="001D1532"/>
    <w:rsid w:val="001D4924"/>
    <w:rsid w:val="001D622F"/>
    <w:rsid w:val="001D664E"/>
    <w:rsid w:val="001D78B8"/>
    <w:rsid w:val="001E02FC"/>
    <w:rsid w:val="001E261A"/>
    <w:rsid w:val="001E2D6D"/>
    <w:rsid w:val="001E3E43"/>
    <w:rsid w:val="001F00E6"/>
    <w:rsid w:val="001F476B"/>
    <w:rsid w:val="001F49F0"/>
    <w:rsid w:val="001F5333"/>
    <w:rsid w:val="001F5854"/>
    <w:rsid w:val="001F75A8"/>
    <w:rsid w:val="0020359D"/>
    <w:rsid w:val="002051DC"/>
    <w:rsid w:val="00205FA5"/>
    <w:rsid w:val="002061B3"/>
    <w:rsid w:val="00206D79"/>
    <w:rsid w:val="002105E3"/>
    <w:rsid w:val="0021344E"/>
    <w:rsid w:val="002166EE"/>
    <w:rsid w:val="00217EE1"/>
    <w:rsid w:val="002203E9"/>
    <w:rsid w:val="00223C7E"/>
    <w:rsid w:val="00230F68"/>
    <w:rsid w:val="00231161"/>
    <w:rsid w:val="00231F97"/>
    <w:rsid w:val="00237812"/>
    <w:rsid w:val="002402A4"/>
    <w:rsid w:val="00240753"/>
    <w:rsid w:val="00242952"/>
    <w:rsid w:val="00247927"/>
    <w:rsid w:val="00247EED"/>
    <w:rsid w:val="002515E8"/>
    <w:rsid w:val="002533A9"/>
    <w:rsid w:val="0025494D"/>
    <w:rsid w:val="002565EA"/>
    <w:rsid w:val="00260D54"/>
    <w:rsid w:val="00262259"/>
    <w:rsid w:val="00262A43"/>
    <w:rsid w:val="00264F8C"/>
    <w:rsid w:val="00265DDB"/>
    <w:rsid w:val="00266822"/>
    <w:rsid w:val="00270074"/>
    <w:rsid w:val="002709CA"/>
    <w:rsid w:val="00270D75"/>
    <w:rsid w:val="00271525"/>
    <w:rsid w:val="00274F0F"/>
    <w:rsid w:val="002759CA"/>
    <w:rsid w:val="002765E9"/>
    <w:rsid w:val="00284BAE"/>
    <w:rsid w:val="0029137F"/>
    <w:rsid w:val="002936F5"/>
    <w:rsid w:val="00294888"/>
    <w:rsid w:val="00295AFA"/>
    <w:rsid w:val="002961DC"/>
    <w:rsid w:val="002967CA"/>
    <w:rsid w:val="002A09C8"/>
    <w:rsid w:val="002A0EB3"/>
    <w:rsid w:val="002A1328"/>
    <w:rsid w:val="002A18BC"/>
    <w:rsid w:val="002A4901"/>
    <w:rsid w:val="002B1EB3"/>
    <w:rsid w:val="002B30F1"/>
    <w:rsid w:val="002B325F"/>
    <w:rsid w:val="002B3E8F"/>
    <w:rsid w:val="002B4ACB"/>
    <w:rsid w:val="002B6489"/>
    <w:rsid w:val="002B7448"/>
    <w:rsid w:val="002B781C"/>
    <w:rsid w:val="002B79BD"/>
    <w:rsid w:val="002C17A2"/>
    <w:rsid w:val="002C1BBF"/>
    <w:rsid w:val="002C355B"/>
    <w:rsid w:val="002C3885"/>
    <w:rsid w:val="002C52AF"/>
    <w:rsid w:val="002D155D"/>
    <w:rsid w:val="002D4933"/>
    <w:rsid w:val="002D5441"/>
    <w:rsid w:val="002D688E"/>
    <w:rsid w:val="002D7560"/>
    <w:rsid w:val="002E0079"/>
    <w:rsid w:val="002E070E"/>
    <w:rsid w:val="002E1627"/>
    <w:rsid w:val="002E17A7"/>
    <w:rsid w:val="002E5555"/>
    <w:rsid w:val="002F01CF"/>
    <w:rsid w:val="002F2FD3"/>
    <w:rsid w:val="002F42BF"/>
    <w:rsid w:val="0030081E"/>
    <w:rsid w:val="003050E3"/>
    <w:rsid w:val="00306F4D"/>
    <w:rsid w:val="0030723C"/>
    <w:rsid w:val="003078BB"/>
    <w:rsid w:val="00307D26"/>
    <w:rsid w:val="003119DB"/>
    <w:rsid w:val="00312FD4"/>
    <w:rsid w:val="003141D9"/>
    <w:rsid w:val="00314A52"/>
    <w:rsid w:val="00320192"/>
    <w:rsid w:val="00321DF3"/>
    <w:rsid w:val="00322578"/>
    <w:rsid w:val="0032497B"/>
    <w:rsid w:val="00330D1C"/>
    <w:rsid w:val="00331DC6"/>
    <w:rsid w:val="003336D3"/>
    <w:rsid w:val="0033478F"/>
    <w:rsid w:val="00336154"/>
    <w:rsid w:val="00336672"/>
    <w:rsid w:val="00337FF2"/>
    <w:rsid w:val="00340EF5"/>
    <w:rsid w:val="00341C17"/>
    <w:rsid w:val="003436C7"/>
    <w:rsid w:val="00347308"/>
    <w:rsid w:val="00347802"/>
    <w:rsid w:val="0034791B"/>
    <w:rsid w:val="0035255C"/>
    <w:rsid w:val="0035307E"/>
    <w:rsid w:val="00353410"/>
    <w:rsid w:val="003564B6"/>
    <w:rsid w:val="00357065"/>
    <w:rsid w:val="00357D8A"/>
    <w:rsid w:val="003624D4"/>
    <w:rsid w:val="00363FBC"/>
    <w:rsid w:val="00373596"/>
    <w:rsid w:val="00373B81"/>
    <w:rsid w:val="00374F4D"/>
    <w:rsid w:val="00375535"/>
    <w:rsid w:val="00376EFE"/>
    <w:rsid w:val="0037796B"/>
    <w:rsid w:val="00380994"/>
    <w:rsid w:val="00380DE3"/>
    <w:rsid w:val="00381696"/>
    <w:rsid w:val="00383F82"/>
    <w:rsid w:val="00384A9F"/>
    <w:rsid w:val="003857CA"/>
    <w:rsid w:val="0038692A"/>
    <w:rsid w:val="00387572"/>
    <w:rsid w:val="003907CF"/>
    <w:rsid w:val="003913CF"/>
    <w:rsid w:val="00391A00"/>
    <w:rsid w:val="00392179"/>
    <w:rsid w:val="0039488C"/>
    <w:rsid w:val="003951E2"/>
    <w:rsid w:val="003A00D8"/>
    <w:rsid w:val="003A044C"/>
    <w:rsid w:val="003A16D0"/>
    <w:rsid w:val="003A5339"/>
    <w:rsid w:val="003A5583"/>
    <w:rsid w:val="003A6264"/>
    <w:rsid w:val="003A6C6A"/>
    <w:rsid w:val="003A7027"/>
    <w:rsid w:val="003B1F37"/>
    <w:rsid w:val="003B23BA"/>
    <w:rsid w:val="003B30F0"/>
    <w:rsid w:val="003B4445"/>
    <w:rsid w:val="003B62EE"/>
    <w:rsid w:val="003B6C56"/>
    <w:rsid w:val="003B7194"/>
    <w:rsid w:val="003C3B60"/>
    <w:rsid w:val="003C6BE1"/>
    <w:rsid w:val="003C7E31"/>
    <w:rsid w:val="003C7F90"/>
    <w:rsid w:val="003D5407"/>
    <w:rsid w:val="003D60B2"/>
    <w:rsid w:val="003D70C8"/>
    <w:rsid w:val="003D7B39"/>
    <w:rsid w:val="003E017C"/>
    <w:rsid w:val="003E01F2"/>
    <w:rsid w:val="003E1A99"/>
    <w:rsid w:val="003E259E"/>
    <w:rsid w:val="003E3B2D"/>
    <w:rsid w:val="003E5ADF"/>
    <w:rsid w:val="003E682E"/>
    <w:rsid w:val="003E6BC5"/>
    <w:rsid w:val="003F40EE"/>
    <w:rsid w:val="003F662D"/>
    <w:rsid w:val="00400D94"/>
    <w:rsid w:val="00401A7F"/>
    <w:rsid w:val="004029DC"/>
    <w:rsid w:val="00402B2B"/>
    <w:rsid w:val="00404B86"/>
    <w:rsid w:val="00406701"/>
    <w:rsid w:val="00406F6F"/>
    <w:rsid w:val="00407487"/>
    <w:rsid w:val="0041001A"/>
    <w:rsid w:val="00411094"/>
    <w:rsid w:val="00411BA5"/>
    <w:rsid w:val="00412F22"/>
    <w:rsid w:val="004146B8"/>
    <w:rsid w:val="004237F9"/>
    <w:rsid w:val="004257E4"/>
    <w:rsid w:val="004276EB"/>
    <w:rsid w:val="00435383"/>
    <w:rsid w:val="00435B5A"/>
    <w:rsid w:val="004416B9"/>
    <w:rsid w:val="004425A5"/>
    <w:rsid w:val="004433FD"/>
    <w:rsid w:val="00443711"/>
    <w:rsid w:val="0044402C"/>
    <w:rsid w:val="00450916"/>
    <w:rsid w:val="0045203D"/>
    <w:rsid w:val="00457748"/>
    <w:rsid w:val="0046166F"/>
    <w:rsid w:val="0046439D"/>
    <w:rsid w:val="00471409"/>
    <w:rsid w:val="0047341B"/>
    <w:rsid w:val="0047799C"/>
    <w:rsid w:val="00480AB7"/>
    <w:rsid w:val="00483081"/>
    <w:rsid w:val="0048360D"/>
    <w:rsid w:val="00483B9F"/>
    <w:rsid w:val="00492C12"/>
    <w:rsid w:val="004948CB"/>
    <w:rsid w:val="00494C8F"/>
    <w:rsid w:val="00497CB2"/>
    <w:rsid w:val="004A165A"/>
    <w:rsid w:val="004A2CA0"/>
    <w:rsid w:val="004A2FE4"/>
    <w:rsid w:val="004A42DC"/>
    <w:rsid w:val="004A4B3F"/>
    <w:rsid w:val="004A6B19"/>
    <w:rsid w:val="004B0078"/>
    <w:rsid w:val="004B0CEE"/>
    <w:rsid w:val="004B0FC4"/>
    <w:rsid w:val="004B275A"/>
    <w:rsid w:val="004B461A"/>
    <w:rsid w:val="004C2146"/>
    <w:rsid w:val="004C35EB"/>
    <w:rsid w:val="004C396D"/>
    <w:rsid w:val="004C4854"/>
    <w:rsid w:val="004C5E50"/>
    <w:rsid w:val="004C74EA"/>
    <w:rsid w:val="004D13B4"/>
    <w:rsid w:val="004D492D"/>
    <w:rsid w:val="004D573B"/>
    <w:rsid w:val="004D686C"/>
    <w:rsid w:val="004D715D"/>
    <w:rsid w:val="004E09CD"/>
    <w:rsid w:val="004E15A6"/>
    <w:rsid w:val="004E76C4"/>
    <w:rsid w:val="004F0477"/>
    <w:rsid w:val="004F14F7"/>
    <w:rsid w:val="004F3C6A"/>
    <w:rsid w:val="004F79C2"/>
    <w:rsid w:val="00504AF7"/>
    <w:rsid w:val="00510A09"/>
    <w:rsid w:val="00511E0A"/>
    <w:rsid w:val="005126FB"/>
    <w:rsid w:val="00513339"/>
    <w:rsid w:val="005149C3"/>
    <w:rsid w:val="00515CD0"/>
    <w:rsid w:val="00516A48"/>
    <w:rsid w:val="00520157"/>
    <w:rsid w:val="005209BE"/>
    <w:rsid w:val="005230DA"/>
    <w:rsid w:val="00523B26"/>
    <w:rsid w:val="005245AB"/>
    <w:rsid w:val="00524E76"/>
    <w:rsid w:val="00525E99"/>
    <w:rsid w:val="0052631B"/>
    <w:rsid w:val="00527A62"/>
    <w:rsid w:val="005304F1"/>
    <w:rsid w:val="005307D3"/>
    <w:rsid w:val="00532D4F"/>
    <w:rsid w:val="005350FD"/>
    <w:rsid w:val="00536F0D"/>
    <w:rsid w:val="005425D3"/>
    <w:rsid w:val="005443B8"/>
    <w:rsid w:val="00545484"/>
    <w:rsid w:val="00545BFD"/>
    <w:rsid w:val="0054628E"/>
    <w:rsid w:val="005464C9"/>
    <w:rsid w:val="00550BBF"/>
    <w:rsid w:val="0055224A"/>
    <w:rsid w:val="00552980"/>
    <w:rsid w:val="005534E8"/>
    <w:rsid w:val="0055762E"/>
    <w:rsid w:val="00561759"/>
    <w:rsid w:val="00561C91"/>
    <w:rsid w:val="0056361F"/>
    <w:rsid w:val="00567BF7"/>
    <w:rsid w:val="00567EB6"/>
    <w:rsid w:val="00567F93"/>
    <w:rsid w:val="00575563"/>
    <w:rsid w:val="0058161C"/>
    <w:rsid w:val="00581687"/>
    <w:rsid w:val="00586985"/>
    <w:rsid w:val="00587382"/>
    <w:rsid w:val="00587DB5"/>
    <w:rsid w:val="0059193D"/>
    <w:rsid w:val="00594D13"/>
    <w:rsid w:val="005957A7"/>
    <w:rsid w:val="00596663"/>
    <w:rsid w:val="005975E6"/>
    <w:rsid w:val="005A02E3"/>
    <w:rsid w:val="005A0E39"/>
    <w:rsid w:val="005A2037"/>
    <w:rsid w:val="005A42F6"/>
    <w:rsid w:val="005A47E7"/>
    <w:rsid w:val="005A5FF0"/>
    <w:rsid w:val="005A6669"/>
    <w:rsid w:val="005A6DDB"/>
    <w:rsid w:val="005B209C"/>
    <w:rsid w:val="005B3F72"/>
    <w:rsid w:val="005B762D"/>
    <w:rsid w:val="005C17B1"/>
    <w:rsid w:val="005C1F59"/>
    <w:rsid w:val="005C3144"/>
    <w:rsid w:val="005C4D1C"/>
    <w:rsid w:val="005C580E"/>
    <w:rsid w:val="005D0723"/>
    <w:rsid w:val="005D123A"/>
    <w:rsid w:val="005D53F5"/>
    <w:rsid w:val="005D6E29"/>
    <w:rsid w:val="005D71BD"/>
    <w:rsid w:val="005E05DE"/>
    <w:rsid w:val="005E11CF"/>
    <w:rsid w:val="005E1217"/>
    <w:rsid w:val="005E17BC"/>
    <w:rsid w:val="005E60B6"/>
    <w:rsid w:val="005F0E67"/>
    <w:rsid w:val="005F233E"/>
    <w:rsid w:val="005F3A70"/>
    <w:rsid w:val="005F4FAA"/>
    <w:rsid w:val="005F6723"/>
    <w:rsid w:val="005F745A"/>
    <w:rsid w:val="005F74E5"/>
    <w:rsid w:val="005F7A35"/>
    <w:rsid w:val="00600B9A"/>
    <w:rsid w:val="0060190F"/>
    <w:rsid w:val="00601B93"/>
    <w:rsid w:val="00602513"/>
    <w:rsid w:val="00602EFF"/>
    <w:rsid w:val="006038BE"/>
    <w:rsid w:val="00604B0D"/>
    <w:rsid w:val="00606543"/>
    <w:rsid w:val="00606732"/>
    <w:rsid w:val="006070C4"/>
    <w:rsid w:val="00610D48"/>
    <w:rsid w:val="00611171"/>
    <w:rsid w:val="00611B3F"/>
    <w:rsid w:val="006127D7"/>
    <w:rsid w:val="006130BF"/>
    <w:rsid w:val="00617452"/>
    <w:rsid w:val="00617724"/>
    <w:rsid w:val="006225A6"/>
    <w:rsid w:val="00624945"/>
    <w:rsid w:val="00624A3C"/>
    <w:rsid w:val="0062525A"/>
    <w:rsid w:val="006261D3"/>
    <w:rsid w:val="00630B59"/>
    <w:rsid w:val="00630CF7"/>
    <w:rsid w:val="00630D4A"/>
    <w:rsid w:val="00630E7B"/>
    <w:rsid w:val="00635222"/>
    <w:rsid w:val="006404F3"/>
    <w:rsid w:val="0064260C"/>
    <w:rsid w:val="00643262"/>
    <w:rsid w:val="0064409D"/>
    <w:rsid w:val="00645E09"/>
    <w:rsid w:val="00646BCB"/>
    <w:rsid w:val="00646E39"/>
    <w:rsid w:val="0065061C"/>
    <w:rsid w:val="006616E2"/>
    <w:rsid w:val="00661870"/>
    <w:rsid w:val="006622EB"/>
    <w:rsid w:val="00664893"/>
    <w:rsid w:val="00667423"/>
    <w:rsid w:val="00670783"/>
    <w:rsid w:val="00672125"/>
    <w:rsid w:val="0067297D"/>
    <w:rsid w:val="00672AD9"/>
    <w:rsid w:val="00676EBE"/>
    <w:rsid w:val="00677CE8"/>
    <w:rsid w:val="00677E24"/>
    <w:rsid w:val="00692A50"/>
    <w:rsid w:val="00694BAC"/>
    <w:rsid w:val="00695C58"/>
    <w:rsid w:val="00696D4B"/>
    <w:rsid w:val="006A08C1"/>
    <w:rsid w:val="006A1ECB"/>
    <w:rsid w:val="006A34C9"/>
    <w:rsid w:val="006A7879"/>
    <w:rsid w:val="006B09B2"/>
    <w:rsid w:val="006B0B08"/>
    <w:rsid w:val="006B1118"/>
    <w:rsid w:val="006B422D"/>
    <w:rsid w:val="006B4FC9"/>
    <w:rsid w:val="006B61C1"/>
    <w:rsid w:val="006B688D"/>
    <w:rsid w:val="006B6BCD"/>
    <w:rsid w:val="006C0483"/>
    <w:rsid w:val="006C0533"/>
    <w:rsid w:val="006C6194"/>
    <w:rsid w:val="006C6800"/>
    <w:rsid w:val="006D1EE0"/>
    <w:rsid w:val="006D2225"/>
    <w:rsid w:val="006D27B5"/>
    <w:rsid w:val="006D2A87"/>
    <w:rsid w:val="006D4E91"/>
    <w:rsid w:val="006D56A0"/>
    <w:rsid w:val="006D6AB3"/>
    <w:rsid w:val="006E10FE"/>
    <w:rsid w:val="006E49CF"/>
    <w:rsid w:val="006E79CE"/>
    <w:rsid w:val="006F061B"/>
    <w:rsid w:val="006F33D2"/>
    <w:rsid w:val="006F6322"/>
    <w:rsid w:val="00700BB0"/>
    <w:rsid w:val="00703BBC"/>
    <w:rsid w:val="0071109B"/>
    <w:rsid w:val="007144DC"/>
    <w:rsid w:val="00717AFB"/>
    <w:rsid w:val="00721EE1"/>
    <w:rsid w:val="007267A3"/>
    <w:rsid w:val="00732D97"/>
    <w:rsid w:val="007356EC"/>
    <w:rsid w:val="00742941"/>
    <w:rsid w:val="007431EA"/>
    <w:rsid w:val="00743D7A"/>
    <w:rsid w:val="007451DE"/>
    <w:rsid w:val="00750918"/>
    <w:rsid w:val="007511C3"/>
    <w:rsid w:val="007518CC"/>
    <w:rsid w:val="00752448"/>
    <w:rsid w:val="00752475"/>
    <w:rsid w:val="007525E5"/>
    <w:rsid w:val="007533FA"/>
    <w:rsid w:val="00753956"/>
    <w:rsid w:val="00754517"/>
    <w:rsid w:val="00754931"/>
    <w:rsid w:val="007553B3"/>
    <w:rsid w:val="00760467"/>
    <w:rsid w:val="007624D1"/>
    <w:rsid w:val="007628E1"/>
    <w:rsid w:val="00763418"/>
    <w:rsid w:val="007673A6"/>
    <w:rsid w:val="0077558B"/>
    <w:rsid w:val="00781307"/>
    <w:rsid w:val="00781E3E"/>
    <w:rsid w:val="00783ED2"/>
    <w:rsid w:val="007869F8"/>
    <w:rsid w:val="0079021E"/>
    <w:rsid w:val="0079433D"/>
    <w:rsid w:val="007957CD"/>
    <w:rsid w:val="007A0265"/>
    <w:rsid w:val="007A3854"/>
    <w:rsid w:val="007B1014"/>
    <w:rsid w:val="007B2A5B"/>
    <w:rsid w:val="007B4D67"/>
    <w:rsid w:val="007B6ACD"/>
    <w:rsid w:val="007B7DD9"/>
    <w:rsid w:val="007C1083"/>
    <w:rsid w:val="007C1C1A"/>
    <w:rsid w:val="007C1FD6"/>
    <w:rsid w:val="007C3BD7"/>
    <w:rsid w:val="007C4A33"/>
    <w:rsid w:val="007D0D90"/>
    <w:rsid w:val="007D19C1"/>
    <w:rsid w:val="007D2D02"/>
    <w:rsid w:val="007D4B08"/>
    <w:rsid w:val="007D4F85"/>
    <w:rsid w:val="007D5099"/>
    <w:rsid w:val="007D592A"/>
    <w:rsid w:val="007D6322"/>
    <w:rsid w:val="007D7393"/>
    <w:rsid w:val="007E0566"/>
    <w:rsid w:val="007E174D"/>
    <w:rsid w:val="007E5C22"/>
    <w:rsid w:val="007F0368"/>
    <w:rsid w:val="007F0DA0"/>
    <w:rsid w:val="007F2FCD"/>
    <w:rsid w:val="007F5E77"/>
    <w:rsid w:val="0080075B"/>
    <w:rsid w:val="0080410D"/>
    <w:rsid w:val="00804FFE"/>
    <w:rsid w:val="008050ED"/>
    <w:rsid w:val="008052C6"/>
    <w:rsid w:val="0080709D"/>
    <w:rsid w:val="008073B8"/>
    <w:rsid w:val="00811BE5"/>
    <w:rsid w:val="00812178"/>
    <w:rsid w:val="0081385A"/>
    <w:rsid w:val="00813BF7"/>
    <w:rsid w:val="00815998"/>
    <w:rsid w:val="00821313"/>
    <w:rsid w:val="008226DD"/>
    <w:rsid w:val="008229E1"/>
    <w:rsid w:val="00822B92"/>
    <w:rsid w:val="00822D0B"/>
    <w:rsid w:val="008255CF"/>
    <w:rsid w:val="008316DB"/>
    <w:rsid w:val="00834852"/>
    <w:rsid w:val="00834FF6"/>
    <w:rsid w:val="00835F16"/>
    <w:rsid w:val="00840402"/>
    <w:rsid w:val="008412AB"/>
    <w:rsid w:val="008419E1"/>
    <w:rsid w:val="00843DC4"/>
    <w:rsid w:val="008444EF"/>
    <w:rsid w:val="00847C5A"/>
    <w:rsid w:val="00852859"/>
    <w:rsid w:val="00853A22"/>
    <w:rsid w:val="008552EC"/>
    <w:rsid w:val="00855FDF"/>
    <w:rsid w:val="00856B0B"/>
    <w:rsid w:val="00862484"/>
    <w:rsid w:val="00862A08"/>
    <w:rsid w:val="00862D85"/>
    <w:rsid w:val="00863D64"/>
    <w:rsid w:val="008645E7"/>
    <w:rsid w:val="008659F3"/>
    <w:rsid w:val="0087027B"/>
    <w:rsid w:val="008709A5"/>
    <w:rsid w:val="00870A12"/>
    <w:rsid w:val="00872E4A"/>
    <w:rsid w:val="008730BD"/>
    <w:rsid w:val="008814E8"/>
    <w:rsid w:val="0088279A"/>
    <w:rsid w:val="008829BC"/>
    <w:rsid w:val="00883837"/>
    <w:rsid w:val="0088681D"/>
    <w:rsid w:val="00886A78"/>
    <w:rsid w:val="008872C2"/>
    <w:rsid w:val="0089047A"/>
    <w:rsid w:val="008914DB"/>
    <w:rsid w:val="00891C77"/>
    <w:rsid w:val="00892B15"/>
    <w:rsid w:val="00896525"/>
    <w:rsid w:val="00896527"/>
    <w:rsid w:val="00897343"/>
    <w:rsid w:val="008A21A2"/>
    <w:rsid w:val="008A23E6"/>
    <w:rsid w:val="008A2A9C"/>
    <w:rsid w:val="008B0135"/>
    <w:rsid w:val="008B09C0"/>
    <w:rsid w:val="008B3E97"/>
    <w:rsid w:val="008B6210"/>
    <w:rsid w:val="008C1D69"/>
    <w:rsid w:val="008C24C8"/>
    <w:rsid w:val="008C4769"/>
    <w:rsid w:val="008C53AB"/>
    <w:rsid w:val="008C587D"/>
    <w:rsid w:val="008C6D76"/>
    <w:rsid w:val="008C6E7C"/>
    <w:rsid w:val="008C7460"/>
    <w:rsid w:val="008D0083"/>
    <w:rsid w:val="008D19C3"/>
    <w:rsid w:val="008D1A3F"/>
    <w:rsid w:val="008D2E4A"/>
    <w:rsid w:val="008D550F"/>
    <w:rsid w:val="008D579B"/>
    <w:rsid w:val="008D68ED"/>
    <w:rsid w:val="008D6AAC"/>
    <w:rsid w:val="008D73AE"/>
    <w:rsid w:val="008E12CB"/>
    <w:rsid w:val="008E19AE"/>
    <w:rsid w:val="008E32C0"/>
    <w:rsid w:val="008E4273"/>
    <w:rsid w:val="008E47A7"/>
    <w:rsid w:val="008E6563"/>
    <w:rsid w:val="008E6D13"/>
    <w:rsid w:val="008E71F5"/>
    <w:rsid w:val="008E728C"/>
    <w:rsid w:val="008F3818"/>
    <w:rsid w:val="008F46EE"/>
    <w:rsid w:val="008F6F7A"/>
    <w:rsid w:val="009002FB"/>
    <w:rsid w:val="00900578"/>
    <w:rsid w:val="00901534"/>
    <w:rsid w:val="00902856"/>
    <w:rsid w:val="009029FB"/>
    <w:rsid w:val="009037A5"/>
    <w:rsid w:val="00906B07"/>
    <w:rsid w:val="00907642"/>
    <w:rsid w:val="00911590"/>
    <w:rsid w:val="00912473"/>
    <w:rsid w:val="00912BD5"/>
    <w:rsid w:val="00914030"/>
    <w:rsid w:val="00916A8F"/>
    <w:rsid w:val="0091712A"/>
    <w:rsid w:val="00917D26"/>
    <w:rsid w:val="00923002"/>
    <w:rsid w:val="00923A8E"/>
    <w:rsid w:val="0092695B"/>
    <w:rsid w:val="009272C0"/>
    <w:rsid w:val="00927371"/>
    <w:rsid w:val="009332C3"/>
    <w:rsid w:val="0093407D"/>
    <w:rsid w:val="00937F00"/>
    <w:rsid w:val="009405F5"/>
    <w:rsid w:val="00941B56"/>
    <w:rsid w:val="009421A6"/>
    <w:rsid w:val="00942CE3"/>
    <w:rsid w:val="0094366A"/>
    <w:rsid w:val="00944C59"/>
    <w:rsid w:val="00946458"/>
    <w:rsid w:val="00946687"/>
    <w:rsid w:val="00950654"/>
    <w:rsid w:val="00951BBA"/>
    <w:rsid w:val="00952014"/>
    <w:rsid w:val="00952AD4"/>
    <w:rsid w:val="00953D3A"/>
    <w:rsid w:val="009542EF"/>
    <w:rsid w:val="00954E4C"/>
    <w:rsid w:val="00962436"/>
    <w:rsid w:val="00962F4A"/>
    <w:rsid w:val="00966159"/>
    <w:rsid w:val="00973F6C"/>
    <w:rsid w:val="00974A9C"/>
    <w:rsid w:val="00975467"/>
    <w:rsid w:val="00975BB1"/>
    <w:rsid w:val="00975E61"/>
    <w:rsid w:val="00976F82"/>
    <w:rsid w:val="00981831"/>
    <w:rsid w:val="0098197A"/>
    <w:rsid w:val="00981D06"/>
    <w:rsid w:val="0098236F"/>
    <w:rsid w:val="00983168"/>
    <w:rsid w:val="00984767"/>
    <w:rsid w:val="0098729C"/>
    <w:rsid w:val="00990F8D"/>
    <w:rsid w:val="009924AE"/>
    <w:rsid w:val="00992B89"/>
    <w:rsid w:val="00993917"/>
    <w:rsid w:val="00993ADD"/>
    <w:rsid w:val="00996164"/>
    <w:rsid w:val="0099628C"/>
    <w:rsid w:val="00997501"/>
    <w:rsid w:val="009A0DB6"/>
    <w:rsid w:val="009A1881"/>
    <w:rsid w:val="009A3AD9"/>
    <w:rsid w:val="009A40CD"/>
    <w:rsid w:val="009A5725"/>
    <w:rsid w:val="009B12B5"/>
    <w:rsid w:val="009B6A30"/>
    <w:rsid w:val="009B7842"/>
    <w:rsid w:val="009B78B5"/>
    <w:rsid w:val="009C21D8"/>
    <w:rsid w:val="009D1E6B"/>
    <w:rsid w:val="009D4647"/>
    <w:rsid w:val="009D4C16"/>
    <w:rsid w:val="009D57EF"/>
    <w:rsid w:val="009D57FC"/>
    <w:rsid w:val="009D7AF8"/>
    <w:rsid w:val="009E116D"/>
    <w:rsid w:val="009E26A3"/>
    <w:rsid w:val="009E35FA"/>
    <w:rsid w:val="009E5CA2"/>
    <w:rsid w:val="009F054A"/>
    <w:rsid w:val="009F638E"/>
    <w:rsid w:val="00A00289"/>
    <w:rsid w:val="00A05D48"/>
    <w:rsid w:val="00A065A3"/>
    <w:rsid w:val="00A06CA9"/>
    <w:rsid w:val="00A06CE4"/>
    <w:rsid w:val="00A106D1"/>
    <w:rsid w:val="00A10965"/>
    <w:rsid w:val="00A116C3"/>
    <w:rsid w:val="00A13251"/>
    <w:rsid w:val="00A14C05"/>
    <w:rsid w:val="00A21ADA"/>
    <w:rsid w:val="00A22049"/>
    <w:rsid w:val="00A2282E"/>
    <w:rsid w:val="00A23FC7"/>
    <w:rsid w:val="00A25438"/>
    <w:rsid w:val="00A2660F"/>
    <w:rsid w:val="00A27E0D"/>
    <w:rsid w:val="00A30B32"/>
    <w:rsid w:val="00A30FEF"/>
    <w:rsid w:val="00A31896"/>
    <w:rsid w:val="00A33588"/>
    <w:rsid w:val="00A4272B"/>
    <w:rsid w:val="00A50965"/>
    <w:rsid w:val="00A560D3"/>
    <w:rsid w:val="00A57502"/>
    <w:rsid w:val="00A605A6"/>
    <w:rsid w:val="00A61212"/>
    <w:rsid w:val="00A61416"/>
    <w:rsid w:val="00A64D99"/>
    <w:rsid w:val="00A71ABF"/>
    <w:rsid w:val="00A72D65"/>
    <w:rsid w:val="00A7306A"/>
    <w:rsid w:val="00A8045D"/>
    <w:rsid w:val="00A82EEA"/>
    <w:rsid w:val="00A855D4"/>
    <w:rsid w:val="00A90377"/>
    <w:rsid w:val="00A92113"/>
    <w:rsid w:val="00AA246C"/>
    <w:rsid w:val="00AA3298"/>
    <w:rsid w:val="00AA501B"/>
    <w:rsid w:val="00AA511F"/>
    <w:rsid w:val="00AB2642"/>
    <w:rsid w:val="00AC16E8"/>
    <w:rsid w:val="00AC2772"/>
    <w:rsid w:val="00AC3F3F"/>
    <w:rsid w:val="00AC621B"/>
    <w:rsid w:val="00AC6BC7"/>
    <w:rsid w:val="00AD0E70"/>
    <w:rsid w:val="00AD10C8"/>
    <w:rsid w:val="00AD1301"/>
    <w:rsid w:val="00AD2272"/>
    <w:rsid w:val="00AD6C39"/>
    <w:rsid w:val="00AE00AF"/>
    <w:rsid w:val="00AE019C"/>
    <w:rsid w:val="00AE0854"/>
    <w:rsid w:val="00AE0CD9"/>
    <w:rsid w:val="00AE2450"/>
    <w:rsid w:val="00AE3030"/>
    <w:rsid w:val="00AE4113"/>
    <w:rsid w:val="00AE62D4"/>
    <w:rsid w:val="00AF2173"/>
    <w:rsid w:val="00AF2BD7"/>
    <w:rsid w:val="00AF2D1A"/>
    <w:rsid w:val="00AF6406"/>
    <w:rsid w:val="00B01F7B"/>
    <w:rsid w:val="00B020C4"/>
    <w:rsid w:val="00B04EF1"/>
    <w:rsid w:val="00B05A37"/>
    <w:rsid w:val="00B07021"/>
    <w:rsid w:val="00B11A9A"/>
    <w:rsid w:val="00B13AF2"/>
    <w:rsid w:val="00B21C76"/>
    <w:rsid w:val="00B23374"/>
    <w:rsid w:val="00B2424F"/>
    <w:rsid w:val="00B25B85"/>
    <w:rsid w:val="00B26360"/>
    <w:rsid w:val="00B2691F"/>
    <w:rsid w:val="00B27943"/>
    <w:rsid w:val="00B35D30"/>
    <w:rsid w:val="00B361BB"/>
    <w:rsid w:val="00B37995"/>
    <w:rsid w:val="00B42145"/>
    <w:rsid w:val="00B43A2C"/>
    <w:rsid w:val="00B44746"/>
    <w:rsid w:val="00B4673F"/>
    <w:rsid w:val="00B47900"/>
    <w:rsid w:val="00B525E9"/>
    <w:rsid w:val="00B53E06"/>
    <w:rsid w:val="00B54BF3"/>
    <w:rsid w:val="00B60B69"/>
    <w:rsid w:val="00B6206A"/>
    <w:rsid w:val="00B62441"/>
    <w:rsid w:val="00B62EAE"/>
    <w:rsid w:val="00B764B0"/>
    <w:rsid w:val="00B76F53"/>
    <w:rsid w:val="00B77BB7"/>
    <w:rsid w:val="00B77BE9"/>
    <w:rsid w:val="00B846E6"/>
    <w:rsid w:val="00B85CFF"/>
    <w:rsid w:val="00B87F3E"/>
    <w:rsid w:val="00B91E5D"/>
    <w:rsid w:val="00B94DE5"/>
    <w:rsid w:val="00B95479"/>
    <w:rsid w:val="00B96C9B"/>
    <w:rsid w:val="00BA274C"/>
    <w:rsid w:val="00BA4928"/>
    <w:rsid w:val="00BB0794"/>
    <w:rsid w:val="00BB37FE"/>
    <w:rsid w:val="00BB4784"/>
    <w:rsid w:val="00BB5793"/>
    <w:rsid w:val="00BC43E0"/>
    <w:rsid w:val="00BC4797"/>
    <w:rsid w:val="00BC49C9"/>
    <w:rsid w:val="00BC691A"/>
    <w:rsid w:val="00BC7F1E"/>
    <w:rsid w:val="00BD0179"/>
    <w:rsid w:val="00BD07D8"/>
    <w:rsid w:val="00BD09AD"/>
    <w:rsid w:val="00BD0FA5"/>
    <w:rsid w:val="00BD6AD6"/>
    <w:rsid w:val="00BE0C24"/>
    <w:rsid w:val="00BE1632"/>
    <w:rsid w:val="00BE177D"/>
    <w:rsid w:val="00BE344B"/>
    <w:rsid w:val="00BE568C"/>
    <w:rsid w:val="00BF0FF6"/>
    <w:rsid w:val="00BF14B7"/>
    <w:rsid w:val="00BF17B7"/>
    <w:rsid w:val="00BF4688"/>
    <w:rsid w:val="00BF5D39"/>
    <w:rsid w:val="00C003F6"/>
    <w:rsid w:val="00C004DD"/>
    <w:rsid w:val="00C0082F"/>
    <w:rsid w:val="00C03DF4"/>
    <w:rsid w:val="00C0542E"/>
    <w:rsid w:val="00C10F3B"/>
    <w:rsid w:val="00C138C4"/>
    <w:rsid w:val="00C172B5"/>
    <w:rsid w:val="00C17B6D"/>
    <w:rsid w:val="00C25B6D"/>
    <w:rsid w:val="00C27706"/>
    <w:rsid w:val="00C27C96"/>
    <w:rsid w:val="00C31168"/>
    <w:rsid w:val="00C32784"/>
    <w:rsid w:val="00C33990"/>
    <w:rsid w:val="00C36BF9"/>
    <w:rsid w:val="00C42DCD"/>
    <w:rsid w:val="00C451AE"/>
    <w:rsid w:val="00C455EF"/>
    <w:rsid w:val="00C47732"/>
    <w:rsid w:val="00C500A7"/>
    <w:rsid w:val="00C50556"/>
    <w:rsid w:val="00C51759"/>
    <w:rsid w:val="00C52E22"/>
    <w:rsid w:val="00C52F1A"/>
    <w:rsid w:val="00C56E7A"/>
    <w:rsid w:val="00C578C3"/>
    <w:rsid w:val="00C6020B"/>
    <w:rsid w:val="00C63980"/>
    <w:rsid w:val="00C64981"/>
    <w:rsid w:val="00C66BDF"/>
    <w:rsid w:val="00C67629"/>
    <w:rsid w:val="00C67655"/>
    <w:rsid w:val="00C67F6A"/>
    <w:rsid w:val="00C72F85"/>
    <w:rsid w:val="00C73CDA"/>
    <w:rsid w:val="00C751FA"/>
    <w:rsid w:val="00C77BF5"/>
    <w:rsid w:val="00C81F5C"/>
    <w:rsid w:val="00C855BF"/>
    <w:rsid w:val="00C85CF6"/>
    <w:rsid w:val="00C90005"/>
    <w:rsid w:val="00C90508"/>
    <w:rsid w:val="00C93D97"/>
    <w:rsid w:val="00C96605"/>
    <w:rsid w:val="00CA07F3"/>
    <w:rsid w:val="00CA0B2F"/>
    <w:rsid w:val="00CB04DF"/>
    <w:rsid w:val="00CB2A91"/>
    <w:rsid w:val="00CC10A1"/>
    <w:rsid w:val="00CC3E24"/>
    <w:rsid w:val="00CC6BEE"/>
    <w:rsid w:val="00CC718A"/>
    <w:rsid w:val="00CD0C4E"/>
    <w:rsid w:val="00CD7306"/>
    <w:rsid w:val="00CE02A2"/>
    <w:rsid w:val="00CE317C"/>
    <w:rsid w:val="00CE33FA"/>
    <w:rsid w:val="00CE3F96"/>
    <w:rsid w:val="00CE519A"/>
    <w:rsid w:val="00CE5963"/>
    <w:rsid w:val="00CE6430"/>
    <w:rsid w:val="00CE6D6E"/>
    <w:rsid w:val="00CF0226"/>
    <w:rsid w:val="00CF0F05"/>
    <w:rsid w:val="00CF23AD"/>
    <w:rsid w:val="00CF26E6"/>
    <w:rsid w:val="00CF2C8C"/>
    <w:rsid w:val="00CF466E"/>
    <w:rsid w:val="00CF60E8"/>
    <w:rsid w:val="00CF64B4"/>
    <w:rsid w:val="00CF7FA2"/>
    <w:rsid w:val="00D00182"/>
    <w:rsid w:val="00D0068A"/>
    <w:rsid w:val="00D02581"/>
    <w:rsid w:val="00D04D16"/>
    <w:rsid w:val="00D161FD"/>
    <w:rsid w:val="00D20639"/>
    <w:rsid w:val="00D20D15"/>
    <w:rsid w:val="00D24BAD"/>
    <w:rsid w:val="00D25D39"/>
    <w:rsid w:val="00D26AA2"/>
    <w:rsid w:val="00D27BBC"/>
    <w:rsid w:val="00D33FEF"/>
    <w:rsid w:val="00D35C73"/>
    <w:rsid w:val="00D37348"/>
    <w:rsid w:val="00D4160C"/>
    <w:rsid w:val="00D44313"/>
    <w:rsid w:val="00D45823"/>
    <w:rsid w:val="00D472E9"/>
    <w:rsid w:val="00D50B1C"/>
    <w:rsid w:val="00D70E14"/>
    <w:rsid w:val="00D7242E"/>
    <w:rsid w:val="00D724CA"/>
    <w:rsid w:val="00D72DAC"/>
    <w:rsid w:val="00D72F82"/>
    <w:rsid w:val="00D734E8"/>
    <w:rsid w:val="00D74AB7"/>
    <w:rsid w:val="00D75764"/>
    <w:rsid w:val="00D826AC"/>
    <w:rsid w:val="00D8307F"/>
    <w:rsid w:val="00D833B5"/>
    <w:rsid w:val="00D83874"/>
    <w:rsid w:val="00D8736E"/>
    <w:rsid w:val="00D874FA"/>
    <w:rsid w:val="00D93CFF"/>
    <w:rsid w:val="00D94373"/>
    <w:rsid w:val="00D9472C"/>
    <w:rsid w:val="00D96DD1"/>
    <w:rsid w:val="00DA0D62"/>
    <w:rsid w:val="00DA11D8"/>
    <w:rsid w:val="00DA2557"/>
    <w:rsid w:val="00DA267D"/>
    <w:rsid w:val="00DA371E"/>
    <w:rsid w:val="00DA3EEE"/>
    <w:rsid w:val="00DA48BC"/>
    <w:rsid w:val="00DA5A76"/>
    <w:rsid w:val="00DB1DFE"/>
    <w:rsid w:val="00DB1EF2"/>
    <w:rsid w:val="00DB6094"/>
    <w:rsid w:val="00DB6599"/>
    <w:rsid w:val="00DC18EE"/>
    <w:rsid w:val="00DC287A"/>
    <w:rsid w:val="00DC3512"/>
    <w:rsid w:val="00DC540C"/>
    <w:rsid w:val="00DC707C"/>
    <w:rsid w:val="00DD1DB7"/>
    <w:rsid w:val="00DD2DBF"/>
    <w:rsid w:val="00DD46E6"/>
    <w:rsid w:val="00DD7F3C"/>
    <w:rsid w:val="00DE090E"/>
    <w:rsid w:val="00DE256A"/>
    <w:rsid w:val="00DE3D91"/>
    <w:rsid w:val="00DE6937"/>
    <w:rsid w:val="00DE6D8D"/>
    <w:rsid w:val="00DE6FD9"/>
    <w:rsid w:val="00DF34A5"/>
    <w:rsid w:val="00DF6A29"/>
    <w:rsid w:val="00E00F70"/>
    <w:rsid w:val="00E0373A"/>
    <w:rsid w:val="00E1091D"/>
    <w:rsid w:val="00E13B39"/>
    <w:rsid w:val="00E162BD"/>
    <w:rsid w:val="00E16D59"/>
    <w:rsid w:val="00E201C8"/>
    <w:rsid w:val="00E21B15"/>
    <w:rsid w:val="00E2494B"/>
    <w:rsid w:val="00E25D9A"/>
    <w:rsid w:val="00E25E38"/>
    <w:rsid w:val="00E26816"/>
    <w:rsid w:val="00E26D46"/>
    <w:rsid w:val="00E275AF"/>
    <w:rsid w:val="00E27B08"/>
    <w:rsid w:val="00E30C14"/>
    <w:rsid w:val="00E30D9C"/>
    <w:rsid w:val="00E333D8"/>
    <w:rsid w:val="00E35028"/>
    <w:rsid w:val="00E37138"/>
    <w:rsid w:val="00E3735B"/>
    <w:rsid w:val="00E41780"/>
    <w:rsid w:val="00E47D26"/>
    <w:rsid w:val="00E50BDD"/>
    <w:rsid w:val="00E50CB5"/>
    <w:rsid w:val="00E52980"/>
    <w:rsid w:val="00E541C6"/>
    <w:rsid w:val="00E54E70"/>
    <w:rsid w:val="00E56009"/>
    <w:rsid w:val="00E567FE"/>
    <w:rsid w:val="00E63D66"/>
    <w:rsid w:val="00E641F3"/>
    <w:rsid w:val="00E64C4F"/>
    <w:rsid w:val="00E80650"/>
    <w:rsid w:val="00E80B66"/>
    <w:rsid w:val="00E80ED3"/>
    <w:rsid w:val="00E81341"/>
    <w:rsid w:val="00E82D64"/>
    <w:rsid w:val="00E83B77"/>
    <w:rsid w:val="00E84123"/>
    <w:rsid w:val="00E84C41"/>
    <w:rsid w:val="00E84E19"/>
    <w:rsid w:val="00E9087B"/>
    <w:rsid w:val="00E91DB0"/>
    <w:rsid w:val="00E9208F"/>
    <w:rsid w:val="00E95CAF"/>
    <w:rsid w:val="00E95CFE"/>
    <w:rsid w:val="00E9634C"/>
    <w:rsid w:val="00EA0670"/>
    <w:rsid w:val="00EA0EDA"/>
    <w:rsid w:val="00EA57CC"/>
    <w:rsid w:val="00EA5DAC"/>
    <w:rsid w:val="00EA6F24"/>
    <w:rsid w:val="00EB055A"/>
    <w:rsid w:val="00EB09B4"/>
    <w:rsid w:val="00EB1B39"/>
    <w:rsid w:val="00EB27EE"/>
    <w:rsid w:val="00EB4C92"/>
    <w:rsid w:val="00EB5B97"/>
    <w:rsid w:val="00EB6E7B"/>
    <w:rsid w:val="00EC0795"/>
    <w:rsid w:val="00EC40E7"/>
    <w:rsid w:val="00EC5992"/>
    <w:rsid w:val="00EC6565"/>
    <w:rsid w:val="00ED1716"/>
    <w:rsid w:val="00ED2AE8"/>
    <w:rsid w:val="00ED3111"/>
    <w:rsid w:val="00ED385D"/>
    <w:rsid w:val="00ED5F2B"/>
    <w:rsid w:val="00ED6739"/>
    <w:rsid w:val="00ED7D37"/>
    <w:rsid w:val="00EE190F"/>
    <w:rsid w:val="00EE28C5"/>
    <w:rsid w:val="00EE4E14"/>
    <w:rsid w:val="00EF0C28"/>
    <w:rsid w:val="00EF1FB7"/>
    <w:rsid w:val="00EF47AB"/>
    <w:rsid w:val="00EF6676"/>
    <w:rsid w:val="00EF7539"/>
    <w:rsid w:val="00EF7700"/>
    <w:rsid w:val="00EF7C68"/>
    <w:rsid w:val="00F00D44"/>
    <w:rsid w:val="00F01A4F"/>
    <w:rsid w:val="00F12F0D"/>
    <w:rsid w:val="00F132AA"/>
    <w:rsid w:val="00F1392E"/>
    <w:rsid w:val="00F1656B"/>
    <w:rsid w:val="00F175FC"/>
    <w:rsid w:val="00F17EEF"/>
    <w:rsid w:val="00F20503"/>
    <w:rsid w:val="00F20C0A"/>
    <w:rsid w:val="00F2437C"/>
    <w:rsid w:val="00F273E8"/>
    <w:rsid w:val="00F3149A"/>
    <w:rsid w:val="00F31875"/>
    <w:rsid w:val="00F32D42"/>
    <w:rsid w:val="00F32ECC"/>
    <w:rsid w:val="00F348DB"/>
    <w:rsid w:val="00F3617E"/>
    <w:rsid w:val="00F3707B"/>
    <w:rsid w:val="00F37BEB"/>
    <w:rsid w:val="00F42655"/>
    <w:rsid w:val="00F4269D"/>
    <w:rsid w:val="00F43B05"/>
    <w:rsid w:val="00F455E4"/>
    <w:rsid w:val="00F52AC2"/>
    <w:rsid w:val="00F5696B"/>
    <w:rsid w:val="00F575CE"/>
    <w:rsid w:val="00F61473"/>
    <w:rsid w:val="00F64276"/>
    <w:rsid w:val="00F65F6E"/>
    <w:rsid w:val="00F71380"/>
    <w:rsid w:val="00F72F14"/>
    <w:rsid w:val="00F73C82"/>
    <w:rsid w:val="00F81581"/>
    <w:rsid w:val="00F84482"/>
    <w:rsid w:val="00F846E0"/>
    <w:rsid w:val="00F84F39"/>
    <w:rsid w:val="00F864AD"/>
    <w:rsid w:val="00F871F3"/>
    <w:rsid w:val="00F9286B"/>
    <w:rsid w:val="00FA02EA"/>
    <w:rsid w:val="00FA2D32"/>
    <w:rsid w:val="00FA5603"/>
    <w:rsid w:val="00FB2626"/>
    <w:rsid w:val="00FB41D4"/>
    <w:rsid w:val="00FB4AD8"/>
    <w:rsid w:val="00FB5176"/>
    <w:rsid w:val="00FC115F"/>
    <w:rsid w:val="00FC352B"/>
    <w:rsid w:val="00FC39B7"/>
    <w:rsid w:val="00FC4B28"/>
    <w:rsid w:val="00FC6D32"/>
    <w:rsid w:val="00FD4665"/>
    <w:rsid w:val="00FD488E"/>
    <w:rsid w:val="00FD4A22"/>
    <w:rsid w:val="00FD5699"/>
    <w:rsid w:val="00FD5AA3"/>
    <w:rsid w:val="00FD6448"/>
    <w:rsid w:val="00FD7E74"/>
    <w:rsid w:val="00FE0304"/>
    <w:rsid w:val="00FE0F25"/>
    <w:rsid w:val="00FE27C5"/>
    <w:rsid w:val="00FE2F05"/>
    <w:rsid w:val="00FE2F93"/>
    <w:rsid w:val="00FE6693"/>
    <w:rsid w:val="00FE793C"/>
    <w:rsid w:val="00FF238D"/>
    <w:rsid w:val="00FF2DE8"/>
    <w:rsid w:val="00FF4185"/>
    <w:rsid w:val="00FF56AA"/>
    <w:rsid w:val="00FF5E67"/>
    <w:rsid w:val="00FF7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7"/>
    <o:shapelayout v:ext="edit">
      <o:idmap v:ext="edit" data="1"/>
      <o:rules v:ext="edit">
        <o:r id="V:Rule1" type="connector" idref="#_x0000_s1103">
          <o:proxy end="" idref="#_x0000_s1102" connectloc="1"/>
        </o:r>
        <o:r id="V:Rule2" type="connector" idref="#_x0000_s1092"/>
        <o:r id="V:Rule3" type="connector" idref="#_x0000_s1105"/>
        <o:r id="V:Rule4" type="connector" idref="#_x0000_s1104"/>
        <o:r id="V:Rule5" type="connector" idref="#_x0000_s1099"/>
        <o:r id="V:Rule6" type="connector" idref="#_x0000_s1086">
          <o:proxy start="" idref="#_x0000_s1084" connectloc="1"/>
        </o:r>
        <o:r id="V:Rule7" type="connector" idref="#_x0000_s1087"/>
        <o:r id="V:Rule8" type="connector" idref="#_x0000_s1097">
          <o:proxy end="" idref="#_x0000_s1094" connectloc="1"/>
        </o:r>
        <o:r id="V:Rule9" type="connector" idref="#_x0000_s1082"/>
        <o:r id="V:Rule10" type="connector" idref="#_x0000_s1083"/>
        <o:r id="V:Rule11" type="connector" idref="#_x0000_s1101"/>
        <o:r id="V:Rule12" type="connector" idref="#_x0000_s1090">
          <o:proxy end="" idref="#_x0000_s1089" connectloc="1"/>
        </o:r>
        <o:r id="V:Rule13" type="connector" idref="#_x0000_s1091"/>
        <o:r id="V:Rule14" type="connector" idref="#_x0000_s1095"/>
      </o:rules>
    </o:shapelayout>
  </w:shapeDefaults>
  <w:decimalSymbol w:val="."/>
  <w:listSeparator w:val=","/>
  <w15:docId w15:val="{F764681D-3319-4348-B2A5-8BA5280DC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49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8442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Spacing">
    <w:name w:val="No Spacing"/>
    <w:uiPriority w:val="1"/>
    <w:qFormat/>
    <w:rsid w:val="0018442E"/>
    <w:pPr>
      <w:spacing w:after="0" w:line="240" w:lineRule="auto"/>
    </w:pPr>
  </w:style>
  <w:style w:type="character" w:styleId="Hyperlink">
    <w:name w:val="Hyperlink"/>
    <w:basedOn w:val="DefaultParagraphFont"/>
    <w:uiPriority w:val="99"/>
    <w:unhideWhenUsed/>
    <w:rsid w:val="0018442E"/>
    <w:rPr>
      <w:color w:val="0000FF" w:themeColor="hyperlink"/>
      <w:u w:val="single"/>
    </w:rPr>
  </w:style>
  <w:style w:type="character" w:customStyle="1" w:styleId="fontstyle01">
    <w:name w:val="fontstyle01"/>
    <w:basedOn w:val="DefaultParagraphFont"/>
    <w:rsid w:val="009D57FC"/>
    <w:rPr>
      <w:rFonts w:ascii="AdvHelv-NeuHCond" w:hAnsi="AdvHelv-NeuHCond" w:hint="default"/>
      <w:b w:val="0"/>
      <w:bCs w:val="0"/>
      <w:i w:val="0"/>
      <w:iCs w:val="0"/>
      <w:color w:val="000000"/>
      <w:sz w:val="18"/>
      <w:szCs w:val="18"/>
    </w:rPr>
  </w:style>
  <w:style w:type="paragraph" w:styleId="ListParagraph">
    <w:name w:val="List Paragraph"/>
    <w:basedOn w:val="Normal"/>
    <w:uiPriority w:val="34"/>
    <w:qFormat/>
    <w:rsid w:val="009D57FC"/>
    <w:pPr>
      <w:ind w:left="720"/>
      <w:contextualSpacing/>
    </w:pPr>
  </w:style>
  <w:style w:type="character" w:styleId="Emphasis">
    <w:name w:val="Emphasis"/>
    <w:basedOn w:val="DefaultParagraphFont"/>
    <w:uiPriority w:val="20"/>
    <w:qFormat/>
    <w:rsid w:val="009D57FC"/>
    <w:rPr>
      <w:i/>
      <w:iCs/>
    </w:rPr>
  </w:style>
  <w:style w:type="character" w:customStyle="1" w:styleId="fontstyle21">
    <w:name w:val="fontstyle21"/>
    <w:basedOn w:val="DefaultParagraphFont"/>
    <w:rsid w:val="009D57FC"/>
    <w:rPr>
      <w:rFonts w:ascii="Times-Italic" w:hAnsi="Times-Italic" w:hint="default"/>
      <w:b w:val="0"/>
      <w:bCs w:val="0"/>
      <w:i/>
      <w:iCs/>
      <w:color w:val="1D1D1B"/>
      <w:sz w:val="20"/>
      <w:szCs w:val="20"/>
    </w:rPr>
  </w:style>
  <w:style w:type="character" w:customStyle="1" w:styleId="fontstyle31">
    <w:name w:val="fontstyle31"/>
    <w:basedOn w:val="DefaultParagraphFont"/>
    <w:rsid w:val="009D57FC"/>
    <w:rPr>
      <w:rFonts w:ascii="Times-Bold" w:hAnsi="Times-Bold" w:hint="default"/>
      <w:b/>
      <w:bCs/>
      <w:i w:val="0"/>
      <w:iCs w:val="0"/>
      <w:color w:val="1D1D1B"/>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eautikakoti13@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13</Pages>
  <Words>4365</Words>
  <Characters>24887</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Bitupon</dc:creator>
  <cp:lastModifiedBy>maa</cp:lastModifiedBy>
  <cp:revision>10</cp:revision>
  <dcterms:created xsi:type="dcterms:W3CDTF">2023-07-31T07:30:00Z</dcterms:created>
  <dcterms:modified xsi:type="dcterms:W3CDTF">2023-07-31T08:50:00Z</dcterms:modified>
</cp:coreProperties>
</file>