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D12034" w14:textId="21782C00" w:rsidR="00BA5B72" w:rsidRDefault="00ED26C8" w:rsidP="00ED26C8">
      <w:pPr>
        <w:jc w:val="center"/>
        <w:rPr>
          <w:rFonts w:ascii="Times New Roman" w:hAnsi="Times New Roman" w:cs="Times New Roman"/>
          <w:b/>
          <w:sz w:val="24"/>
          <w:szCs w:val="24"/>
          <w:lang w:val="en-US"/>
        </w:rPr>
      </w:pPr>
      <w:r w:rsidRPr="00942F0B">
        <w:rPr>
          <w:rFonts w:ascii="Times New Roman" w:hAnsi="Times New Roman" w:cs="Times New Roman"/>
          <w:b/>
          <w:sz w:val="24"/>
          <w:szCs w:val="24"/>
          <w:lang w:val="en-US"/>
        </w:rPr>
        <w:t>Pharmaceutical care- Current status and Barriers in India</w:t>
      </w:r>
    </w:p>
    <w:p w14:paraId="2838498F" w14:textId="6FC6417F" w:rsidR="00FD5FE4" w:rsidRDefault="00FD5FE4" w:rsidP="00FD5FE4">
      <w:pPr>
        <w:spacing w:after="0"/>
        <w:jc w:val="center"/>
        <w:rPr>
          <w:rFonts w:ascii="Times New Roman" w:hAnsi="Times New Roman" w:cs="Times New Roman"/>
          <w:b/>
          <w:bCs/>
          <w:sz w:val="24"/>
          <w:szCs w:val="24"/>
          <w:lang w:val="en-US"/>
        </w:rPr>
      </w:pPr>
      <w:proofErr w:type="spellStart"/>
      <w:r w:rsidRPr="009A5A49">
        <w:rPr>
          <w:rFonts w:ascii="Times New Roman" w:hAnsi="Times New Roman" w:cs="Times New Roman"/>
          <w:b/>
          <w:bCs/>
          <w:sz w:val="24"/>
          <w:szCs w:val="24"/>
          <w:lang w:val="en-US"/>
        </w:rPr>
        <w:t>Lata</w:t>
      </w:r>
      <w:proofErr w:type="spellEnd"/>
      <w:r w:rsidR="00C829FC">
        <w:rPr>
          <w:rFonts w:ascii="Times New Roman" w:hAnsi="Times New Roman" w:cs="Times New Roman"/>
          <w:b/>
          <w:bCs/>
          <w:sz w:val="24"/>
          <w:szCs w:val="24"/>
          <w:lang w:val="en-US"/>
        </w:rPr>
        <w:t xml:space="preserve"> </w:t>
      </w:r>
      <w:proofErr w:type="spellStart"/>
      <w:r w:rsidR="00C829FC">
        <w:rPr>
          <w:rFonts w:ascii="Times New Roman" w:hAnsi="Times New Roman" w:cs="Times New Roman"/>
          <w:b/>
          <w:bCs/>
          <w:sz w:val="24"/>
          <w:szCs w:val="24"/>
          <w:lang w:val="en-US"/>
        </w:rPr>
        <w:t>Khani</w:t>
      </w:r>
      <w:proofErr w:type="spellEnd"/>
      <w:r w:rsidR="00C829FC">
        <w:rPr>
          <w:rFonts w:ascii="Times New Roman" w:hAnsi="Times New Roman" w:cs="Times New Roman"/>
          <w:b/>
          <w:bCs/>
          <w:sz w:val="24"/>
          <w:szCs w:val="24"/>
          <w:lang w:val="en-US"/>
        </w:rPr>
        <w:t xml:space="preserve"> </w:t>
      </w:r>
      <w:proofErr w:type="spellStart"/>
      <w:r w:rsidR="00C829FC">
        <w:rPr>
          <w:rFonts w:ascii="Times New Roman" w:hAnsi="Times New Roman" w:cs="Times New Roman"/>
          <w:b/>
          <w:bCs/>
          <w:sz w:val="24"/>
          <w:szCs w:val="24"/>
          <w:lang w:val="en-US"/>
        </w:rPr>
        <w:t>Bisht</w:t>
      </w:r>
      <w:proofErr w:type="spellEnd"/>
      <w:r w:rsidR="00C829FC">
        <w:rPr>
          <w:rFonts w:ascii="Times New Roman" w:hAnsi="Times New Roman" w:cs="Times New Roman"/>
          <w:b/>
          <w:bCs/>
          <w:sz w:val="24"/>
          <w:szCs w:val="24"/>
          <w:lang w:val="en-US"/>
        </w:rPr>
        <w:t>*</w:t>
      </w:r>
    </w:p>
    <w:p w14:paraId="126ABBB5" w14:textId="77777777" w:rsidR="00FD5FE4" w:rsidRDefault="00FD5FE4" w:rsidP="00FD5FE4">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 John College of Pharmacy,</w:t>
      </w:r>
    </w:p>
    <w:p w14:paraId="23AFD08B" w14:textId="77777777" w:rsidR="00FD5FE4" w:rsidRPr="009A5A49" w:rsidRDefault="00FD5FE4" w:rsidP="00FD5FE4">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Bangalore-560083</w:t>
      </w:r>
    </w:p>
    <w:p w14:paraId="1A3CC402" w14:textId="77777777" w:rsidR="00FD5FE4" w:rsidRPr="00942F0B" w:rsidRDefault="00FD5FE4" w:rsidP="00ED26C8">
      <w:pPr>
        <w:jc w:val="center"/>
        <w:rPr>
          <w:rFonts w:ascii="Times New Roman" w:hAnsi="Times New Roman" w:cs="Times New Roman"/>
          <w:b/>
          <w:sz w:val="24"/>
          <w:szCs w:val="24"/>
          <w:lang w:val="en-US"/>
        </w:rPr>
      </w:pPr>
    </w:p>
    <w:p w14:paraId="27CD28EF" w14:textId="77777777" w:rsidR="00124AFA" w:rsidRPr="00942F0B" w:rsidRDefault="00124AFA" w:rsidP="00ED26C8">
      <w:pPr>
        <w:jc w:val="center"/>
        <w:rPr>
          <w:rFonts w:ascii="Times New Roman" w:hAnsi="Times New Roman" w:cs="Times New Roman"/>
          <w:b/>
          <w:sz w:val="24"/>
          <w:szCs w:val="24"/>
          <w:lang w:val="en-US"/>
        </w:rPr>
      </w:pPr>
    </w:p>
    <w:p w14:paraId="04A81B97" w14:textId="77777777" w:rsidR="002E44E7" w:rsidRPr="00942F0B" w:rsidRDefault="00DB7046" w:rsidP="00ED26C8">
      <w:pPr>
        <w:jc w:val="center"/>
        <w:rPr>
          <w:rFonts w:ascii="Times New Roman" w:hAnsi="Times New Roman" w:cs="Times New Roman"/>
          <w:b/>
          <w:sz w:val="24"/>
          <w:szCs w:val="24"/>
          <w:lang w:val="en-US"/>
        </w:rPr>
      </w:pPr>
      <w:r w:rsidRPr="00942F0B">
        <w:rPr>
          <w:rFonts w:ascii="Times New Roman" w:hAnsi="Times New Roman" w:cs="Times New Roman"/>
          <w:b/>
          <w:sz w:val="24"/>
          <w:szCs w:val="24"/>
          <w:lang w:val="en-US"/>
        </w:rPr>
        <w:t>Abstract</w:t>
      </w:r>
    </w:p>
    <w:p w14:paraId="40371D43" w14:textId="77777777" w:rsidR="00DB7046" w:rsidRPr="00942F0B" w:rsidRDefault="00DB7046" w:rsidP="00DB7046">
      <w:pPr>
        <w:jc w:val="both"/>
        <w:rPr>
          <w:rFonts w:ascii="Times New Roman" w:hAnsi="Times New Roman" w:cs="Times New Roman"/>
          <w:sz w:val="24"/>
          <w:szCs w:val="24"/>
          <w:lang w:val="en-US"/>
        </w:rPr>
      </w:pPr>
    </w:p>
    <w:p w14:paraId="1F96A304" w14:textId="77777777" w:rsidR="008E2860" w:rsidRPr="00942F0B" w:rsidRDefault="00DB7046" w:rsidP="008E2860">
      <w:p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ab/>
      </w:r>
      <w:r w:rsidR="008E2860" w:rsidRPr="00942F0B">
        <w:rPr>
          <w:rFonts w:ascii="Times New Roman" w:hAnsi="Times New Roman" w:cs="Times New Roman"/>
          <w:sz w:val="24"/>
          <w:szCs w:val="24"/>
          <w:lang w:val="en-US"/>
        </w:rPr>
        <w:t>Pharmaceutical c</w:t>
      </w:r>
      <w:r w:rsidR="008E2860">
        <w:rPr>
          <w:rFonts w:ascii="Times New Roman" w:hAnsi="Times New Roman" w:cs="Times New Roman"/>
          <w:sz w:val="24"/>
          <w:szCs w:val="24"/>
          <w:lang w:val="en-US"/>
        </w:rPr>
        <w:t>are (PC) is a systematic approach</w:t>
      </w:r>
      <w:r w:rsidR="008E2860" w:rsidRPr="00942F0B">
        <w:rPr>
          <w:rFonts w:ascii="Times New Roman" w:hAnsi="Times New Roman" w:cs="Times New Roman"/>
          <w:sz w:val="24"/>
          <w:szCs w:val="24"/>
          <w:lang w:val="en-US"/>
        </w:rPr>
        <w:t xml:space="preserve"> to imp</w:t>
      </w:r>
      <w:r w:rsidR="008E2860">
        <w:rPr>
          <w:rFonts w:ascii="Times New Roman" w:hAnsi="Times New Roman" w:cs="Times New Roman"/>
          <w:sz w:val="24"/>
          <w:szCs w:val="24"/>
          <w:lang w:val="en-US"/>
        </w:rPr>
        <w:t xml:space="preserve">rove the patient wellbeing. It is used </w:t>
      </w:r>
      <w:r w:rsidR="008E2860" w:rsidRPr="00942F0B">
        <w:rPr>
          <w:rFonts w:ascii="Times New Roman" w:hAnsi="Times New Roman" w:cs="Times New Roman"/>
          <w:sz w:val="24"/>
          <w:szCs w:val="24"/>
          <w:lang w:val="en-US"/>
        </w:rPr>
        <w:t>t</w:t>
      </w:r>
      <w:r w:rsidR="008E2860">
        <w:rPr>
          <w:rFonts w:ascii="Times New Roman" w:hAnsi="Times New Roman" w:cs="Times New Roman"/>
          <w:sz w:val="24"/>
          <w:szCs w:val="24"/>
          <w:lang w:val="en-US"/>
        </w:rPr>
        <w:t>o</w:t>
      </w:r>
      <w:r w:rsidR="008E2860" w:rsidRPr="00942F0B">
        <w:rPr>
          <w:rFonts w:ascii="Times New Roman" w:hAnsi="Times New Roman" w:cs="Times New Roman"/>
          <w:sz w:val="24"/>
          <w:szCs w:val="24"/>
          <w:lang w:val="en-US"/>
        </w:rPr>
        <w:t xml:space="preserve"> </w:t>
      </w:r>
      <w:r w:rsidR="008E2860">
        <w:rPr>
          <w:rFonts w:ascii="Times New Roman" w:hAnsi="Times New Roman" w:cs="Times New Roman"/>
          <w:sz w:val="24"/>
          <w:szCs w:val="24"/>
          <w:lang w:val="en-US"/>
        </w:rPr>
        <w:t xml:space="preserve">identify, resolve and prevent drug associated </w:t>
      </w:r>
      <w:r w:rsidR="008E2860" w:rsidRPr="00942F0B">
        <w:rPr>
          <w:rFonts w:ascii="Times New Roman" w:hAnsi="Times New Roman" w:cs="Times New Roman"/>
          <w:sz w:val="24"/>
          <w:szCs w:val="24"/>
          <w:lang w:val="en-US"/>
        </w:rPr>
        <w:t xml:space="preserve">problems. This </w:t>
      </w:r>
      <w:r w:rsidR="008E2860">
        <w:rPr>
          <w:rFonts w:ascii="Times New Roman" w:hAnsi="Times New Roman" w:cs="Times New Roman"/>
          <w:sz w:val="24"/>
          <w:szCs w:val="24"/>
          <w:lang w:val="en-US"/>
        </w:rPr>
        <w:t xml:space="preserve">qualitative </w:t>
      </w:r>
      <w:r w:rsidR="008E2860" w:rsidRPr="00942F0B">
        <w:rPr>
          <w:rFonts w:ascii="Times New Roman" w:hAnsi="Times New Roman" w:cs="Times New Roman"/>
          <w:sz w:val="24"/>
          <w:szCs w:val="24"/>
          <w:lang w:val="en-US"/>
        </w:rPr>
        <w:t xml:space="preserve">study was undertaken </w:t>
      </w:r>
      <w:r w:rsidR="008E2860" w:rsidRPr="00FF7B0E">
        <w:rPr>
          <w:rFonts w:ascii="Times New Roman" w:hAnsi="Times New Roman" w:cs="Times New Roman"/>
          <w:sz w:val="24"/>
          <w:szCs w:val="24"/>
          <w:lang w:val="en-US"/>
        </w:rPr>
        <w:t xml:space="preserve">among Pharmacy practice professionals </w:t>
      </w:r>
      <w:r w:rsidR="008E2860" w:rsidRPr="00942F0B">
        <w:rPr>
          <w:rFonts w:ascii="Times New Roman" w:hAnsi="Times New Roman" w:cs="Times New Roman"/>
          <w:sz w:val="24"/>
          <w:szCs w:val="24"/>
          <w:lang w:val="en-US"/>
        </w:rPr>
        <w:t>to identify knowledge and skill in the area of patient assessment, clinical information, communication, learning principles and psychological aspects</w:t>
      </w:r>
      <w:r w:rsidR="008E2860">
        <w:rPr>
          <w:rFonts w:ascii="Times New Roman" w:hAnsi="Times New Roman" w:cs="Times New Roman"/>
          <w:sz w:val="24"/>
          <w:szCs w:val="24"/>
          <w:lang w:val="en-US"/>
        </w:rPr>
        <w:t xml:space="preserve">. The study </w:t>
      </w:r>
      <w:r w:rsidR="008E2860" w:rsidRPr="00942F0B">
        <w:rPr>
          <w:rFonts w:ascii="Times New Roman" w:hAnsi="Times New Roman" w:cs="Times New Roman"/>
          <w:sz w:val="24"/>
          <w:szCs w:val="24"/>
          <w:lang w:val="en-US"/>
        </w:rPr>
        <w:t>aims to identify</w:t>
      </w:r>
      <w:r w:rsidR="008E2860">
        <w:rPr>
          <w:rFonts w:ascii="Times New Roman" w:hAnsi="Times New Roman" w:cs="Times New Roman"/>
          <w:sz w:val="24"/>
          <w:szCs w:val="24"/>
          <w:lang w:val="en-US"/>
        </w:rPr>
        <w:t xml:space="preserve"> and prevent</w:t>
      </w:r>
      <w:r w:rsidR="008E2860" w:rsidRPr="00942F0B">
        <w:rPr>
          <w:rFonts w:ascii="Times New Roman" w:hAnsi="Times New Roman" w:cs="Times New Roman"/>
          <w:sz w:val="24"/>
          <w:szCs w:val="24"/>
          <w:lang w:val="en-US"/>
        </w:rPr>
        <w:t xml:space="preserve"> barriers towards PC.</w:t>
      </w:r>
    </w:p>
    <w:p w14:paraId="70F89037" w14:textId="77777777" w:rsidR="008E2860" w:rsidRPr="00942F0B" w:rsidRDefault="008E2860" w:rsidP="008E2860">
      <w:pPr>
        <w:jc w:val="both"/>
        <w:rPr>
          <w:rFonts w:ascii="Times New Roman" w:hAnsi="Times New Roman" w:cs="Times New Roman"/>
          <w:b/>
          <w:sz w:val="24"/>
          <w:szCs w:val="24"/>
          <w:lang w:val="en-US"/>
        </w:rPr>
      </w:pPr>
    </w:p>
    <w:p w14:paraId="0AC17DED" w14:textId="77777777" w:rsidR="008E2860" w:rsidRPr="00942F0B" w:rsidRDefault="008E2860" w:rsidP="008E2860">
      <w:pPr>
        <w:jc w:val="both"/>
        <w:rPr>
          <w:rFonts w:ascii="Times New Roman" w:hAnsi="Times New Roman" w:cs="Times New Roman"/>
          <w:b/>
          <w:sz w:val="24"/>
          <w:szCs w:val="24"/>
          <w:lang w:val="en-US"/>
        </w:rPr>
      </w:pPr>
    </w:p>
    <w:p w14:paraId="17588A79" w14:textId="239A36EE" w:rsidR="002F5BF2" w:rsidRPr="00942F0B" w:rsidRDefault="002F5BF2" w:rsidP="00DB7046">
      <w:p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Keywords-</w:t>
      </w:r>
      <w:r w:rsidR="003601C5">
        <w:rPr>
          <w:rFonts w:ascii="Times New Roman" w:hAnsi="Times New Roman" w:cs="Times New Roman"/>
          <w:sz w:val="24"/>
          <w:szCs w:val="24"/>
          <w:lang w:val="en-US"/>
        </w:rPr>
        <w:t xml:space="preserve"> Pharmaceutical care, p</w:t>
      </w:r>
      <w:r w:rsidR="00A3762F">
        <w:rPr>
          <w:rFonts w:ascii="Times New Roman" w:hAnsi="Times New Roman" w:cs="Times New Roman"/>
          <w:sz w:val="24"/>
          <w:szCs w:val="24"/>
          <w:lang w:val="en-US"/>
        </w:rPr>
        <w:t>atient assessment, qualitative</w:t>
      </w:r>
      <w:r w:rsidR="00153104">
        <w:rPr>
          <w:rFonts w:ascii="Times New Roman" w:hAnsi="Times New Roman" w:cs="Times New Roman"/>
          <w:sz w:val="24"/>
          <w:szCs w:val="24"/>
          <w:lang w:val="en-US"/>
        </w:rPr>
        <w:t xml:space="preserve">, </w:t>
      </w:r>
      <w:r w:rsidR="00A3762F">
        <w:rPr>
          <w:rFonts w:ascii="Times New Roman" w:hAnsi="Times New Roman" w:cs="Times New Roman"/>
          <w:sz w:val="24"/>
          <w:szCs w:val="24"/>
          <w:lang w:val="en-US"/>
        </w:rPr>
        <w:t>learning</w:t>
      </w:r>
      <w:r w:rsidR="00F37F3A">
        <w:rPr>
          <w:rFonts w:ascii="Times New Roman" w:hAnsi="Times New Roman" w:cs="Times New Roman"/>
          <w:sz w:val="24"/>
          <w:szCs w:val="24"/>
          <w:lang w:val="en-US"/>
        </w:rPr>
        <w:t>.</w:t>
      </w:r>
    </w:p>
    <w:p w14:paraId="3AC4F3D6" w14:textId="77777777" w:rsidR="002E44E7" w:rsidRPr="00942F0B" w:rsidRDefault="002E44E7" w:rsidP="00ED26C8">
      <w:pPr>
        <w:jc w:val="center"/>
        <w:rPr>
          <w:rFonts w:ascii="Times New Roman" w:hAnsi="Times New Roman" w:cs="Times New Roman"/>
          <w:b/>
          <w:sz w:val="24"/>
          <w:szCs w:val="24"/>
          <w:lang w:val="en-US"/>
        </w:rPr>
      </w:pPr>
    </w:p>
    <w:p w14:paraId="30CB3534" w14:textId="77777777" w:rsidR="002E44E7" w:rsidRPr="00942F0B" w:rsidRDefault="002E44E7" w:rsidP="00ED26C8">
      <w:pPr>
        <w:jc w:val="center"/>
        <w:rPr>
          <w:rFonts w:ascii="Times New Roman" w:hAnsi="Times New Roman" w:cs="Times New Roman"/>
          <w:b/>
          <w:sz w:val="24"/>
          <w:szCs w:val="24"/>
          <w:lang w:val="en-US"/>
        </w:rPr>
      </w:pPr>
    </w:p>
    <w:p w14:paraId="7EC4EB45" w14:textId="77777777" w:rsidR="002E44E7" w:rsidRPr="00942F0B" w:rsidRDefault="002E44E7" w:rsidP="00ED26C8">
      <w:pPr>
        <w:jc w:val="center"/>
        <w:rPr>
          <w:rFonts w:ascii="Times New Roman" w:hAnsi="Times New Roman" w:cs="Times New Roman"/>
          <w:b/>
          <w:sz w:val="24"/>
          <w:szCs w:val="24"/>
          <w:lang w:val="en-US"/>
        </w:rPr>
      </w:pPr>
    </w:p>
    <w:p w14:paraId="29E7979C" w14:textId="21C000E1" w:rsidR="002E44E7" w:rsidRPr="00942F0B" w:rsidRDefault="00FF7B0E" w:rsidP="00FF7B0E">
      <w:pPr>
        <w:jc w:val="both"/>
        <w:rPr>
          <w:rFonts w:ascii="Times New Roman" w:hAnsi="Times New Roman" w:cs="Times New Roman"/>
          <w:b/>
          <w:sz w:val="24"/>
          <w:szCs w:val="24"/>
          <w:lang w:val="en-US"/>
        </w:rPr>
      </w:pPr>
      <w:r>
        <w:rPr>
          <w:rFonts w:ascii="Times New Roman" w:hAnsi="Times New Roman" w:cs="Times New Roman"/>
          <w:sz w:val="24"/>
          <w:szCs w:val="24"/>
          <w:lang w:val="en-US"/>
        </w:rPr>
        <w:tab/>
      </w:r>
    </w:p>
    <w:p w14:paraId="34AFFF42" w14:textId="77777777" w:rsidR="002E44E7" w:rsidRPr="00942F0B" w:rsidRDefault="002E44E7" w:rsidP="00FF7B0E">
      <w:pPr>
        <w:jc w:val="both"/>
        <w:rPr>
          <w:rFonts w:ascii="Times New Roman" w:hAnsi="Times New Roman" w:cs="Times New Roman"/>
          <w:b/>
          <w:sz w:val="24"/>
          <w:szCs w:val="24"/>
          <w:lang w:val="en-US"/>
        </w:rPr>
      </w:pPr>
    </w:p>
    <w:p w14:paraId="5EE05AAB" w14:textId="77777777" w:rsidR="002E44E7" w:rsidRPr="00942F0B" w:rsidRDefault="002E44E7" w:rsidP="00ED26C8">
      <w:pPr>
        <w:jc w:val="center"/>
        <w:rPr>
          <w:rFonts w:ascii="Times New Roman" w:hAnsi="Times New Roman" w:cs="Times New Roman"/>
          <w:b/>
          <w:sz w:val="24"/>
          <w:szCs w:val="24"/>
          <w:lang w:val="en-US"/>
        </w:rPr>
      </w:pPr>
    </w:p>
    <w:p w14:paraId="60034E33" w14:textId="77777777" w:rsidR="002E44E7" w:rsidRPr="00942F0B" w:rsidRDefault="002E44E7" w:rsidP="00ED26C8">
      <w:pPr>
        <w:jc w:val="center"/>
        <w:rPr>
          <w:rFonts w:ascii="Times New Roman" w:hAnsi="Times New Roman" w:cs="Times New Roman"/>
          <w:b/>
          <w:sz w:val="24"/>
          <w:szCs w:val="24"/>
          <w:lang w:val="en-US"/>
        </w:rPr>
      </w:pPr>
    </w:p>
    <w:p w14:paraId="79DBF2EF" w14:textId="77777777" w:rsidR="002E44E7" w:rsidRPr="00942F0B" w:rsidRDefault="002E44E7" w:rsidP="00ED26C8">
      <w:pPr>
        <w:jc w:val="center"/>
        <w:rPr>
          <w:rFonts w:ascii="Times New Roman" w:hAnsi="Times New Roman" w:cs="Times New Roman"/>
          <w:b/>
          <w:sz w:val="24"/>
          <w:szCs w:val="24"/>
          <w:lang w:val="en-US"/>
        </w:rPr>
      </w:pPr>
    </w:p>
    <w:p w14:paraId="0603B70F" w14:textId="77777777" w:rsidR="002E44E7" w:rsidRPr="00942F0B" w:rsidRDefault="002E44E7" w:rsidP="00ED26C8">
      <w:pPr>
        <w:jc w:val="center"/>
        <w:rPr>
          <w:rFonts w:ascii="Times New Roman" w:hAnsi="Times New Roman" w:cs="Times New Roman"/>
          <w:b/>
          <w:sz w:val="24"/>
          <w:szCs w:val="24"/>
          <w:lang w:val="en-US"/>
        </w:rPr>
      </w:pPr>
    </w:p>
    <w:p w14:paraId="57927438" w14:textId="77777777" w:rsidR="002E44E7" w:rsidRPr="00942F0B" w:rsidRDefault="002E44E7" w:rsidP="00ED26C8">
      <w:pPr>
        <w:jc w:val="center"/>
        <w:rPr>
          <w:rFonts w:ascii="Times New Roman" w:hAnsi="Times New Roman" w:cs="Times New Roman"/>
          <w:b/>
          <w:sz w:val="24"/>
          <w:szCs w:val="24"/>
          <w:lang w:val="en-US"/>
        </w:rPr>
      </w:pPr>
    </w:p>
    <w:p w14:paraId="288163E8" w14:textId="77777777" w:rsidR="002E44E7" w:rsidRPr="00942F0B" w:rsidRDefault="002E44E7" w:rsidP="00ED26C8">
      <w:pPr>
        <w:jc w:val="center"/>
        <w:rPr>
          <w:rFonts w:ascii="Times New Roman" w:hAnsi="Times New Roman" w:cs="Times New Roman"/>
          <w:b/>
          <w:sz w:val="24"/>
          <w:szCs w:val="24"/>
          <w:lang w:val="en-US"/>
        </w:rPr>
      </w:pPr>
    </w:p>
    <w:p w14:paraId="06E293C6" w14:textId="77777777" w:rsidR="002E44E7" w:rsidRPr="00942F0B" w:rsidRDefault="002E44E7" w:rsidP="00ED26C8">
      <w:pPr>
        <w:jc w:val="center"/>
        <w:rPr>
          <w:rFonts w:ascii="Times New Roman" w:hAnsi="Times New Roman" w:cs="Times New Roman"/>
          <w:b/>
          <w:sz w:val="24"/>
          <w:szCs w:val="24"/>
          <w:lang w:val="en-US"/>
        </w:rPr>
      </w:pPr>
    </w:p>
    <w:p w14:paraId="3D4BDA43" w14:textId="77777777" w:rsidR="002E44E7" w:rsidRPr="00942F0B" w:rsidRDefault="002E44E7" w:rsidP="00ED26C8">
      <w:pPr>
        <w:jc w:val="center"/>
        <w:rPr>
          <w:rFonts w:ascii="Times New Roman" w:hAnsi="Times New Roman" w:cs="Times New Roman"/>
          <w:b/>
          <w:sz w:val="24"/>
          <w:szCs w:val="24"/>
          <w:lang w:val="en-US"/>
        </w:rPr>
      </w:pPr>
    </w:p>
    <w:p w14:paraId="2201132F" w14:textId="77777777" w:rsidR="002E44E7" w:rsidRPr="00942F0B" w:rsidRDefault="002E44E7" w:rsidP="00ED26C8">
      <w:pPr>
        <w:jc w:val="center"/>
        <w:rPr>
          <w:rFonts w:ascii="Times New Roman" w:hAnsi="Times New Roman" w:cs="Times New Roman"/>
          <w:b/>
          <w:sz w:val="24"/>
          <w:szCs w:val="24"/>
          <w:lang w:val="en-US"/>
        </w:rPr>
      </w:pPr>
    </w:p>
    <w:p w14:paraId="1E49B98F" w14:textId="77777777" w:rsidR="002E44E7" w:rsidRPr="00942F0B" w:rsidRDefault="002E44E7" w:rsidP="00ED26C8">
      <w:pPr>
        <w:jc w:val="center"/>
        <w:rPr>
          <w:rFonts w:ascii="Times New Roman" w:hAnsi="Times New Roman" w:cs="Times New Roman"/>
          <w:b/>
          <w:sz w:val="24"/>
          <w:szCs w:val="24"/>
          <w:lang w:val="en-US"/>
        </w:rPr>
      </w:pPr>
    </w:p>
    <w:p w14:paraId="0D60615E" w14:textId="77777777" w:rsidR="002E44E7" w:rsidRPr="00942F0B" w:rsidRDefault="002E44E7" w:rsidP="00ED26C8">
      <w:pPr>
        <w:jc w:val="center"/>
        <w:rPr>
          <w:rFonts w:ascii="Times New Roman" w:hAnsi="Times New Roman" w:cs="Times New Roman"/>
          <w:b/>
          <w:sz w:val="24"/>
          <w:szCs w:val="24"/>
          <w:lang w:val="en-US"/>
        </w:rPr>
      </w:pPr>
    </w:p>
    <w:p w14:paraId="45841263" w14:textId="77777777" w:rsidR="002E44E7" w:rsidRPr="00942F0B" w:rsidRDefault="002E44E7" w:rsidP="00ED26C8">
      <w:pPr>
        <w:jc w:val="center"/>
        <w:rPr>
          <w:rFonts w:ascii="Times New Roman" w:hAnsi="Times New Roman" w:cs="Times New Roman"/>
          <w:b/>
          <w:sz w:val="24"/>
          <w:szCs w:val="24"/>
          <w:lang w:val="en-US"/>
        </w:rPr>
      </w:pPr>
    </w:p>
    <w:p w14:paraId="3471EBFF" w14:textId="77777777" w:rsidR="002E44E7" w:rsidRPr="00942F0B" w:rsidRDefault="002E44E7" w:rsidP="00BD50B0">
      <w:pPr>
        <w:rPr>
          <w:rFonts w:ascii="Times New Roman" w:hAnsi="Times New Roman" w:cs="Times New Roman"/>
          <w:b/>
          <w:sz w:val="24"/>
          <w:szCs w:val="24"/>
          <w:lang w:val="en-US"/>
        </w:rPr>
      </w:pPr>
    </w:p>
    <w:p w14:paraId="1177733A" w14:textId="77777777" w:rsidR="002E44E7" w:rsidRPr="00942F0B" w:rsidRDefault="002E44E7" w:rsidP="00ED26C8">
      <w:pPr>
        <w:jc w:val="center"/>
        <w:rPr>
          <w:rFonts w:ascii="Times New Roman" w:hAnsi="Times New Roman" w:cs="Times New Roman"/>
          <w:b/>
          <w:sz w:val="24"/>
          <w:szCs w:val="24"/>
          <w:lang w:val="en-US"/>
        </w:rPr>
      </w:pPr>
    </w:p>
    <w:p w14:paraId="2E8C2687" w14:textId="44C5E098" w:rsidR="00B7593C" w:rsidRPr="00942F0B" w:rsidRDefault="006B34E4" w:rsidP="00B7593C">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Pharmaceutical care was</w:t>
      </w:r>
      <w:r w:rsidR="00124AFA" w:rsidRPr="00942F0B">
        <w:rPr>
          <w:rFonts w:ascii="Times New Roman" w:hAnsi="Times New Roman" w:cs="Times New Roman"/>
          <w:sz w:val="24"/>
          <w:szCs w:val="24"/>
          <w:lang w:val="en-US"/>
        </w:rPr>
        <w:t xml:space="preserve"> first introd</w:t>
      </w:r>
      <w:r w:rsidR="00A04789">
        <w:rPr>
          <w:rFonts w:ascii="Times New Roman" w:hAnsi="Times New Roman" w:cs="Times New Roman"/>
          <w:sz w:val="24"/>
          <w:szCs w:val="24"/>
          <w:lang w:val="en-US"/>
        </w:rPr>
        <w:t>uced in 1975 in United States as</w:t>
      </w:r>
      <w:r w:rsidR="003311DA">
        <w:rPr>
          <w:rFonts w:ascii="Times New Roman" w:hAnsi="Times New Roman" w:cs="Times New Roman"/>
          <w:sz w:val="24"/>
          <w:szCs w:val="24"/>
          <w:lang w:val="en-US"/>
        </w:rPr>
        <w:t xml:space="preserve"> a concept that concentrates</w:t>
      </w:r>
      <w:r w:rsidR="00124AFA" w:rsidRPr="00942F0B">
        <w:rPr>
          <w:rFonts w:ascii="Times New Roman" w:hAnsi="Times New Roman" w:cs="Times New Roman"/>
          <w:sz w:val="24"/>
          <w:szCs w:val="24"/>
          <w:lang w:val="en-US"/>
        </w:rPr>
        <w:t xml:space="preserve"> on care of patients rather than Pharmaceutical product. It has broadened and evolved Pharmacist skill from dispensing</w:t>
      </w:r>
      <w:r w:rsidR="003311DA">
        <w:rPr>
          <w:rFonts w:ascii="Times New Roman" w:hAnsi="Times New Roman" w:cs="Times New Roman"/>
          <w:sz w:val="24"/>
          <w:szCs w:val="24"/>
          <w:lang w:val="en-US"/>
        </w:rPr>
        <w:t xml:space="preserve"> a drug</w:t>
      </w:r>
      <w:r w:rsidR="00124AFA" w:rsidRPr="00942F0B">
        <w:rPr>
          <w:rFonts w:ascii="Times New Roman" w:hAnsi="Times New Roman" w:cs="Times New Roman"/>
          <w:sz w:val="24"/>
          <w:szCs w:val="24"/>
          <w:lang w:val="en-US"/>
        </w:rPr>
        <w:t xml:space="preserve"> to direct patient care.</w:t>
      </w:r>
    </w:p>
    <w:p w14:paraId="51AED432" w14:textId="5C9E0912" w:rsidR="00AB009F" w:rsidRPr="00942F0B" w:rsidRDefault="00B7593C" w:rsidP="00B7593C">
      <w:pPr>
        <w:ind w:firstLine="720"/>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Pharmaceutical</w:t>
      </w:r>
      <w:r w:rsidR="008202DE">
        <w:rPr>
          <w:rFonts w:ascii="Times New Roman" w:hAnsi="Times New Roman" w:cs="Times New Roman"/>
          <w:sz w:val="24"/>
          <w:szCs w:val="24"/>
          <w:lang w:val="en-US"/>
        </w:rPr>
        <w:t xml:space="preserve"> care (PC) starts with evaluating</w:t>
      </w:r>
      <w:r w:rsidRPr="00942F0B">
        <w:rPr>
          <w:rFonts w:ascii="Times New Roman" w:hAnsi="Times New Roman" w:cs="Times New Roman"/>
          <w:sz w:val="24"/>
          <w:szCs w:val="24"/>
          <w:lang w:val="en-US"/>
        </w:rPr>
        <w:t xml:space="preserve"> patient requirement</w:t>
      </w:r>
      <w:r w:rsidR="008202DE">
        <w:rPr>
          <w:rFonts w:ascii="Times New Roman" w:hAnsi="Times New Roman" w:cs="Times New Roman"/>
          <w:sz w:val="24"/>
          <w:szCs w:val="24"/>
          <w:lang w:val="en-US"/>
        </w:rPr>
        <w:t>s</w:t>
      </w:r>
      <w:r w:rsidRPr="00942F0B">
        <w:rPr>
          <w:rFonts w:ascii="Times New Roman" w:hAnsi="Times New Roman" w:cs="Times New Roman"/>
          <w:sz w:val="24"/>
          <w:szCs w:val="24"/>
          <w:lang w:val="en-US"/>
        </w:rPr>
        <w:t xml:space="preserve"> and identifying </w:t>
      </w:r>
      <w:r w:rsidR="008202DE">
        <w:rPr>
          <w:rFonts w:ascii="Times New Roman" w:hAnsi="Times New Roman" w:cs="Times New Roman"/>
          <w:sz w:val="24"/>
          <w:szCs w:val="24"/>
          <w:lang w:val="en-US"/>
        </w:rPr>
        <w:t xml:space="preserve">the </w:t>
      </w:r>
      <w:r w:rsidRPr="00942F0B">
        <w:rPr>
          <w:rFonts w:ascii="Times New Roman" w:hAnsi="Times New Roman" w:cs="Times New Roman"/>
          <w:sz w:val="24"/>
          <w:szCs w:val="24"/>
          <w:lang w:val="en-US"/>
        </w:rPr>
        <w:t xml:space="preserve">drug related problems. </w:t>
      </w:r>
      <w:r w:rsidR="00CA58D4" w:rsidRPr="00942F0B">
        <w:rPr>
          <w:rFonts w:ascii="Times New Roman" w:hAnsi="Times New Roman" w:cs="Times New Roman"/>
          <w:sz w:val="24"/>
          <w:szCs w:val="24"/>
          <w:lang w:val="en-US"/>
        </w:rPr>
        <w:t>It requires</w:t>
      </w:r>
      <w:r w:rsidR="00050666">
        <w:rPr>
          <w:rFonts w:ascii="Times New Roman" w:hAnsi="Times New Roman" w:cs="Times New Roman"/>
          <w:sz w:val="24"/>
          <w:szCs w:val="24"/>
          <w:lang w:val="en-US"/>
        </w:rPr>
        <w:t xml:space="preserve"> ability, education</w:t>
      </w:r>
      <w:r w:rsidR="00CA58D4" w:rsidRPr="00942F0B">
        <w:rPr>
          <w:rFonts w:ascii="Times New Roman" w:hAnsi="Times New Roman" w:cs="Times New Roman"/>
          <w:sz w:val="24"/>
          <w:szCs w:val="24"/>
          <w:lang w:val="en-US"/>
        </w:rPr>
        <w:t xml:space="preserve"> and skill in the area of patient assessment, clinical information, communication and learning psychological aspects of </w:t>
      </w:r>
      <w:r w:rsidR="003E1930" w:rsidRPr="00942F0B">
        <w:rPr>
          <w:rFonts w:ascii="Times New Roman" w:hAnsi="Times New Roman" w:cs="Times New Roman"/>
          <w:sz w:val="24"/>
          <w:szCs w:val="24"/>
          <w:lang w:val="en-US"/>
        </w:rPr>
        <w:t>care.</w:t>
      </w:r>
      <w:r w:rsidR="003E1930">
        <w:rPr>
          <w:rFonts w:ascii="Times New Roman" w:hAnsi="Times New Roman" w:cs="Times New Roman"/>
          <w:sz w:val="24"/>
          <w:szCs w:val="24"/>
          <w:vertAlign w:val="superscript"/>
          <w:lang w:val="en-US"/>
        </w:rPr>
        <w:t>1</w:t>
      </w:r>
      <w:r w:rsidR="003E1930" w:rsidRPr="00942F0B">
        <w:rPr>
          <w:rFonts w:ascii="Times New Roman" w:hAnsi="Times New Roman" w:cs="Times New Roman"/>
          <w:sz w:val="24"/>
          <w:szCs w:val="24"/>
          <w:lang w:val="en-US"/>
        </w:rPr>
        <w:t xml:space="preserve"> </w:t>
      </w:r>
      <w:r w:rsidR="006848B5">
        <w:rPr>
          <w:rFonts w:ascii="Times New Roman" w:hAnsi="Times New Roman" w:cs="Times New Roman"/>
          <w:sz w:val="24"/>
          <w:szCs w:val="24"/>
          <w:lang w:val="en-US"/>
        </w:rPr>
        <w:t>This</w:t>
      </w:r>
      <w:r w:rsidR="00CC35A9" w:rsidRPr="00942F0B">
        <w:rPr>
          <w:rFonts w:ascii="Times New Roman" w:hAnsi="Times New Roman" w:cs="Times New Roman"/>
          <w:sz w:val="24"/>
          <w:szCs w:val="24"/>
          <w:lang w:val="en-US"/>
        </w:rPr>
        <w:t xml:space="preserve"> responsibility also includes</w:t>
      </w:r>
      <w:r w:rsidR="00756C18">
        <w:rPr>
          <w:rFonts w:ascii="Times New Roman" w:hAnsi="Times New Roman" w:cs="Times New Roman"/>
          <w:sz w:val="24"/>
          <w:szCs w:val="24"/>
          <w:lang w:val="en-US"/>
        </w:rPr>
        <w:t xml:space="preserve"> </w:t>
      </w:r>
      <w:r w:rsidR="00EB59E6" w:rsidRPr="00EB59E6">
        <w:rPr>
          <w:rFonts w:ascii="Times New Roman" w:hAnsi="Times New Roman" w:cs="Times New Roman"/>
          <w:sz w:val="24"/>
          <w:szCs w:val="24"/>
          <w:lang w:val="en-US"/>
        </w:rPr>
        <w:t>monitoring</w:t>
      </w:r>
      <w:r w:rsidR="00CC35A9" w:rsidRPr="00942F0B">
        <w:rPr>
          <w:rFonts w:ascii="Times New Roman" w:hAnsi="Times New Roman" w:cs="Times New Roman"/>
          <w:sz w:val="24"/>
          <w:szCs w:val="24"/>
          <w:lang w:val="en-US"/>
        </w:rPr>
        <w:t xml:space="preserve"> </w:t>
      </w:r>
      <w:r w:rsidR="00AB009F" w:rsidRPr="00942F0B">
        <w:rPr>
          <w:rFonts w:ascii="Times New Roman" w:hAnsi="Times New Roman" w:cs="Times New Roman"/>
          <w:sz w:val="24"/>
          <w:szCs w:val="24"/>
          <w:lang w:val="en-US"/>
        </w:rPr>
        <w:t>adverse</w:t>
      </w:r>
      <w:r w:rsidR="00CC35A9" w:rsidRPr="00942F0B">
        <w:rPr>
          <w:rFonts w:ascii="Times New Roman" w:hAnsi="Times New Roman" w:cs="Times New Roman"/>
          <w:sz w:val="24"/>
          <w:szCs w:val="24"/>
          <w:lang w:val="en-US"/>
        </w:rPr>
        <w:t xml:space="preserve"> drug reaction (ADR) and reporting, patient counselling, medication history interviews and addressing drug related problems. </w:t>
      </w:r>
    </w:p>
    <w:p w14:paraId="3B0F631F" w14:textId="49D488CD" w:rsidR="00B7593C" w:rsidRPr="00C54C43" w:rsidRDefault="00B7593C" w:rsidP="00B7593C">
      <w:pPr>
        <w:ind w:firstLine="720"/>
        <w:jc w:val="both"/>
        <w:rPr>
          <w:rFonts w:ascii="Times New Roman" w:hAnsi="Times New Roman" w:cs="Times New Roman"/>
          <w:sz w:val="24"/>
          <w:szCs w:val="24"/>
          <w:vertAlign w:val="superscript"/>
          <w:lang w:val="en-US"/>
        </w:rPr>
      </w:pPr>
      <w:r w:rsidRPr="00942F0B">
        <w:rPr>
          <w:rFonts w:ascii="Times New Roman" w:hAnsi="Times New Roman" w:cs="Times New Roman"/>
          <w:sz w:val="24"/>
          <w:szCs w:val="24"/>
          <w:lang w:val="en-US"/>
        </w:rPr>
        <w:t>The objective of thi</w:t>
      </w:r>
      <w:r w:rsidR="00EB59E6">
        <w:rPr>
          <w:rFonts w:ascii="Times New Roman" w:hAnsi="Times New Roman" w:cs="Times New Roman"/>
          <w:sz w:val="24"/>
          <w:szCs w:val="24"/>
          <w:lang w:val="en-US"/>
        </w:rPr>
        <w:t>s study was to identify, assess</w:t>
      </w:r>
      <w:r w:rsidRPr="00942F0B">
        <w:rPr>
          <w:rFonts w:ascii="Times New Roman" w:hAnsi="Times New Roman" w:cs="Times New Roman"/>
          <w:sz w:val="24"/>
          <w:szCs w:val="24"/>
          <w:lang w:val="en-US"/>
        </w:rPr>
        <w:t xml:space="preserve"> and improve the </w:t>
      </w:r>
      <w:r w:rsidR="00EB59E6">
        <w:rPr>
          <w:rFonts w:ascii="Times New Roman" w:hAnsi="Times New Roman" w:cs="Times New Roman"/>
          <w:sz w:val="24"/>
          <w:szCs w:val="24"/>
          <w:lang w:val="en-US"/>
        </w:rPr>
        <w:t xml:space="preserve">learning, </w:t>
      </w:r>
      <w:r w:rsidRPr="00942F0B">
        <w:rPr>
          <w:rFonts w:ascii="Times New Roman" w:hAnsi="Times New Roman" w:cs="Times New Roman"/>
          <w:sz w:val="24"/>
          <w:szCs w:val="24"/>
          <w:lang w:val="en-US"/>
        </w:rPr>
        <w:t>knowledge, attitude and practice of Pharmacist towards PC</w:t>
      </w:r>
      <w:r w:rsidR="00115F19">
        <w:rPr>
          <w:rFonts w:ascii="Times New Roman" w:hAnsi="Times New Roman" w:cs="Times New Roman"/>
          <w:sz w:val="24"/>
          <w:szCs w:val="24"/>
          <w:lang w:val="en-US"/>
        </w:rPr>
        <w:t>. It also works</w:t>
      </w:r>
      <w:r w:rsidR="00561234" w:rsidRPr="00942F0B">
        <w:rPr>
          <w:rFonts w:ascii="Times New Roman" w:hAnsi="Times New Roman" w:cs="Times New Roman"/>
          <w:sz w:val="24"/>
          <w:szCs w:val="24"/>
          <w:lang w:val="en-US"/>
        </w:rPr>
        <w:t xml:space="preserve"> to identify perceived barriers in practicing the same.</w:t>
      </w:r>
      <w:r w:rsidR="0083502F" w:rsidRPr="00942F0B">
        <w:rPr>
          <w:rFonts w:ascii="Times New Roman" w:hAnsi="Times New Roman" w:cs="Times New Roman"/>
          <w:sz w:val="24"/>
          <w:szCs w:val="24"/>
          <w:lang w:val="en-US"/>
        </w:rPr>
        <w:t xml:space="preserve"> PC is a proc</w:t>
      </w:r>
      <w:r w:rsidR="004C4F30">
        <w:rPr>
          <w:rFonts w:ascii="Times New Roman" w:hAnsi="Times New Roman" w:cs="Times New Roman"/>
          <w:sz w:val="24"/>
          <w:szCs w:val="24"/>
          <w:lang w:val="en-US"/>
        </w:rPr>
        <w:t>ess which needs collaborating</w:t>
      </w:r>
      <w:r w:rsidR="0083502F" w:rsidRPr="00942F0B">
        <w:rPr>
          <w:rFonts w:ascii="Times New Roman" w:hAnsi="Times New Roman" w:cs="Times New Roman"/>
          <w:sz w:val="24"/>
          <w:szCs w:val="24"/>
          <w:lang w:val="en-US"/>
        </w:rPr>
        <w:t xml:space="preserve"> with other health care professionals in identifying, resolving and preventing drug related problems.</w:t>
      </w:r>
      <w:r w:rsidR="00C54C43">
        <w:rPr>
          <w:rFonts w:ascii="Times New Roman" w:hAnsi="Times New Roman" w:cs="Times New Roman"/>
          <w:sz w:val="24"/>
          <w:szCs w:val="24"/>
          <w:vertAlign w:val="superscript"/>
          <w:lang w:val="en-US"/>
        </w:rPr>
        <w:t>2</w:t>
      </w:r>
    </w:p>
    <w:p w14:paraId="585A77BF" w14:textId="77777777" w:rsidR="00BD50B0" w:rsidRPr="00942F0B" w:rsidRDefault="00BD50B0" w:rsidP="00B7593C">
      <w:pPr>
        <w:ind w:firstLine="720"/>
        <w:jc w:val="both"/>
        <w:rPr>
          <w:rFonts w:ascii="Times New Roman" w:hAnsi="Times New Roman" w:cs="Times New Roman"/>
          <w:sz w:val="24"/>
          <w:szCs w:val="24"/>
          <w:lang w:val="en-US"/>
        </w:rPr>
      </w:pPr>
    </w:p>
    <w:p w14:paraId="21B0D246" w14:textId="77777777" w:rsidR="00BD50B0" w:rsidRPr="00942F0B" w:rsidRDefault="00BD50B0" w:rsidP="00006E38">
      <w:pPr>
        <w:jc w:val="both"/>
        <w:rPr>
          <w:rFonts w:ascii="Times New Roman" w:hAnsi="Times New Roman" w:cs="Times New Roman"/>
          <w:b/>
          <w:sz w:val="24"/>
          <w:szCs w:val="24"/>
          <w:lang w:val="en-US"/>
        </w:rPr>
      </w:pPr>
      <w:r w:rsidRPr="00942F0B">
        <w:rPr>
          <w:rFonts w:ascii="Times New Roman" w:hAnsi="Times New Roman" w:cs="Times New Roman"/>
          <w:b/>
          <w:sz w:val="24"/>
          <w:szCs w:val="24"/>
          <w:lang w:val="en-US"/>
        </w:rPr>
        <w:t>Role of Pharmacist in Pharmaceutical Care</w:t>
      </w:r>
    </w:p>
    <w:p w14:paraId="177F92E3" w14:textId="3CAF4BBE" w:rsidR="00006E38" w:rsidRPr="00942F0B" w:rsidRDefault="00006E38" w:rsidP="00006E38">
      <w:pPr>
        <w:pStyle w:val="ListParagraph"/>
        <w:numPr>
          <w:ilvl w:val="0"/>
          <w:numId w:val="1"/>
        </w:num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 xml:space="preserve">Data collection from </w:t>
      </w:r>
      <w:r w:rsidR="00D64370" w:rsidRPr="00942F0B">
        <w:rPr>
          <w:rFonts w:ascii="Times New Roman" w:hAnsi="Times New Roman" w:cs="Times New Roman"/>
          <w:sz w:val="24"/>
          <w:szCs w:val="24"/>
          <w:lang w:val="en-US"/>
        </w:rPr>
        <w:t>medication history interview, demographic details, allergies, pregnancy and lactation status, social history and lifestyle patterns</w:t>
      </w:r>
      <w:r w:rsidR="00AF074C">
        <w:rPr>
          <w:rFonts w:ascii="Times New Roman" w:hAnsi="Times New Roman" w:cs="Times New Roman"/>
          <w:sz w:val="24"/>
          <w:szCs w:val="24"/>
          <w:lang w:val="en-US"/>
        </w:rPr>
        <w:t xml:space="preserve"> of a patient</w:t>
      </w:r>
      <w:r w:rsidR="00D64370" w:rsidRPr="00942F0B">
        <w:rPr>
          <w:rFonts w:ascii="Times New Roman" w:hAnsi="Times New Roman" w:cs="Times New Roman"/>
          <w:sz w:val="24"/>
          <w:szCs w:val="24"/>
          <w:lang w:val="en-US"/>
        </w:rPr>
        <w:t>.</w:t>
      </w:r>
      <w:r w:rsidR="004A66E8" w:rsidRPr="00942F0B">
        <w:rPr>
          <w:rFonts w:ascii="Times New Roman" w:hAnsi="Times New Roman" w:cs="Times New Roman"/>
          <w:sz w:val="24"/>
          <w:szCs w:val="24"/>
          <w:lang w:val="en-US"/>
        </w:rPr>
        <w:t xml:space="preserve"> This helps in preparing</w:t>
      </w:r>
      <w:r w:rsidR="00AF074C">
        <w:rPr>
          <w:rFonts w:ascii="Times New Roman" w:hAnsi="Times New Roman" w:cs="Times New Roman"/>
          <w:sz w:val="24"/>
          <w:szCs w:val="24"/>
          <w:lang w:val="en-US"/>
        </w:rPr>
        <w:t xml:space="preserve"> optimized</w:t>
      </w:r>
      <w:r w:rsidR="004A66E8" w:rsidRPr="00942F0B">
        <w:rPr>
          <w:rFonts w:ascii="Times New Roman" w:hAnsi="Times New Roman" w:cs="Times New Roman"/>
          <w:sz w:val="24"/>
          <w:szCs w:val="24"/>
          <w:lang w:val="en-US"/>
        </w:rPr>
        <w:t xml:space="preserve"> therapeutic plan.</w:t>
      </w:r>
      <w:r w:rsidR="00A93A0B">
        <w:rPr>
          <w:rFonts w:ascii="Times New Roman" w:hAnsi="Times New Roman" w:cs="Times New Roman"/>
          <w:sz w:val="24"/>
          <w:szCs w:val="24"/>
          <w:vertAlign w:val="superscript"/>
          <w:lang w:val="en-US"/>
        </w:rPr>
        <w:t>3</w:t>
      </w:r>
    </w:p>
    <w:p w14:paraId="1432BE92" w14:textId="7907A0D5" w:rsidR="00A16B8A" w:rsidRPr="00942F0B" w:rsidRDefault="00A16B8A" w:rsidP="00006E38">
      <w:pPr>
        <w:pStyle w:val="ListParagraph"/>
        <w:numPr>
          <w:ilvl w:val="0"/>
          <w:numId w:val="1"/>
        </w:num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Adverse Drug Reaction (ADR) monitoring and reporting</w:t>
      </w:r>
      <w:r w:rsidR="00387215">
        <w:rPr>
          <w:rFonts w:ascii="Times New Roman" w:hAnsi="Times New Roman" w:cs="Times New Roman"/>
          <w:sz w:val="24"/>
          <w:szCs w:val="24"/>
          <w:lang w:val="en-US"/>
        </w:rPr>
        <w:t xml:space="preserve"> by Pharmacist</w:t>
      </w:r>
      <w:r w:rsidRPr="00942F0B">
        <w:rPr>
          <w:rFonts w:ascii="Times New Roman" w:hAnsi="Times New Roman" w:cs="Times New Roman"/>
          <w:sz w:val="24"/>
          <w:szCs w:val="24"/>
          <w:lang w:val="en-US"/>
        </w:rPr>
        <w:t>. A serious ADR is an event that is fatal, life threatening, permanently or significantly disabling, requires prolonged hospitalization, causes congenital anomaly or requires medical intervention to prevent damage.</w:t>
      </w:r>
    </w:p>
    <w:p w14:paraId="79C5B20A" w14:textId="30B9B55D" w:rsidR="008E02EB" w:rsidRPr="00942F0B" w:rsidRDefault="008E02EB" w:rsidP="00006E38">
      <w:pPr>
        <w:pStyle w:val="ListParagraph"/>
        <w:numPr>
          <w:ilvl w:val="0"/>
          <w:numId w:val="1"/>
        </w:num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 xml:space="preserve">Medication </w:t>
      </w:r>
      <w:r w:rsidR="00056987">
        <w:rPr>
          <w:rFonts w:ascii="Times New Roman" w:hAnsi="Times New Roman" w:cs="Times New Roman"/>
          <w:sz w:val="24"/>
          <w:szCs w:val="24"/>
          <w:lang w:val="en-US"/>
        </w:rPr>
        <w:t>errors are avoidable errors that</w:t>
      </w:r>
      <w:r w:rsidR="00E611D7">
        <w:rPr>
          <w:rFonts w:ascii="Times New Roman" w:hAnsi="Times New Roman" w:cs="Times New Roman"/>
          <w:sz w:val="24"/>
          <w:szCs w:val="24"/>
          <w:lang w:val="en-US"/>
        </w:rPr>
        <w:t xml:space="preserve"> can lead</w:t>
      </w:r>
      <w:r w:rsidRPr="00942F0B">
        <w:rPr>
          <w:rFonts w:ascii="Times New Roman" w:hAnsi="Times New Roman" w:cs="Times New Roman"/>
          <w:sz w:val="24"/>
          <w:szCs w:val="24"/>
          <w:lang w:val="en-US"/>
        </w:rPr>
        <w:t xml:space="preserve"> to failure in the treatment process and can be classified as prescription </w:t>
      </w:r>
      <w:r w:rsidR="003D5F4E" w:rsidRPr="00942F0B">
        <w:rPr>
          <w:rFonts w:ascii="Times New Roman" w:hAnsi="Times New Roman" w:cs="Times New Roman"/>
          <w:sz w:val="24"/>
          <w:szCs w:val="24"/>
          <w:lang w:val="en-US"/>
        </w:rPr>
        <w:t>errors, dispensing errors, preparation errors and administration errors.</w:t>
      </w:r>
    </w:p>
    <w:p w14:paraId="304C2305" w14:textId="77777777" w:rsidR="003D5F4E" w:rsidRPr="00942F0B" w:rsidRDefault="006159E0" w:rsidP="00006E38">
      <w:pPr>
        <w:pStyle w:val="ListParagraph"/>
        <w:numPr>
          <w:ilvl w:val="0"/>
          <w:numId w:val="1"/>
        </w:num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Drug interactions can be prevented by pharmacist by avoiding combination, adjusting dose, spacing dosing times and continuous monitoring.</w:t>
      </w:r>
      <w:r w:rsidR="005E38C5" w:rsidRPr="00942F0B">
        <w:rPr>
          <w:rFonts w:ascii="Times New Roman" w:hAnsi="Times New Roman" w:cs="Times New Roman"/>
          <w:sz w:val="24"/>
          <w:szCs w:val="24"/>
          <w:lang w:val="en-US"/>
        </w:rPr>
        <w:t xml:space="preserve"> Drug interaction is the modification in effect of one drug by concomitant administration of another drug or food</w:t>
      </w:r>
      <w:r w:rsidR="008F6576" w:rsidRPr="00942F0B">
        <w:rPr>
          <w:rFonts w:ascii="Times New Roman" w:hAnsi="Times New Roman" w:cs="Times New Roman"/>
          <w:sz w:val="24"/>
          <w:szCs w:val="24"/>
          <w:lang w:val="en-US"/>
        </w:rPr>
        <w:t>. It can be when one drug alters systemic concentration of other (Pharmacokinetic</w:t>
      </w:r>
      <w:r w:rsidR="00564967" w:rsidRPr="00942F0B">
        <w:rPr>
          <w:rFonts w:ascii="Times New Roman" w:hAnsi="Times New Roman" w:cs="Times New Roman"/>
          <w:sz w:val="24"/>
          <w:szCs w:val="24"/>
          <w:lang w:val="en-US"/>
        </w:rPr>
        <w:t>s</w:t>
      </w:r>
      <w:r w:rsidR="008F6576" w:rsidRPr="00942F0B">
        <w:rPr>
          <w:rFonts w:ascii="Times New Roman" w:hAnsi="Times New Roman" w:cs="Times New Roman"/>
          <w:sz w:val="24"/>
          <w:szCs w:val="24"/>
          <w:lang w:val="en-US"/>
        </w:rPr>
        <w:t>), combining two drugs shows additive or antagonistic effect (</w:t>
      </w:r>
      <w:r w:rsidR="00564967" w:rsidRPr="00942F0B">
        <w:rPr>
          <w:rFonts w:ascii="Times New Roman" w:hAnsi="Times New Roman" w:cs="Times New Roman"/>
          <w:sz w:val="24"/>
          <w:szCs w:val="24"/>
          <w:lang w:val="en-US"/>
        </w:rPr>
        <w:t>Pharmacodynamics</w:t>
      </w:r>
      <w:r w:rsidR="008F6576" w:rsidRPr="00942F0B">
        <w:rPr>
          <w:rFonts w:ascii="Times New Roman" w:hAnsi="Times New Roman" w:cs="Times New Roman"/>
          <w:sz w:val="24"/>
          <w:szCs w:val="24"/>
          <w:lang w:val="en-US"/>
        </w:rPr>
        <w:t>) or formulation of one drug is affected by another drug if combined.</w:t>
      </w:r>
    </w:p>
    <w:p w14:paraId="73E8342E" w14:textId="77777777" w:rsidR="006159E0" w:rsidRPr="00942F0B" w:rsidRDefault="00AD1A80" w:rsidP="00006E38">
      <w:pPr>
        <w:pStyle w:val="ListParagraph"/>
        <w:numPr>
          <w:ilvl w:val="0"/>
          <w:numId w:val="1"/>
        </w:num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Patient counsel</w:t>
      </w:r>
      <w:r w:rsidR="001B7B94" w:rsidRPr="00942F0B">
        <w:rPr>
          <w:rFonts w:ascii="Times New Roman" w:hAnsi="Times New Roman" w:cs="Times New Roman"/>
          <w:sz w:val="24"/>
          <w:szCs w:val="24"/>
          <w:lang w:val="en-US"/>
        </w:rPr>
        <w:t>l</w:t>
      </w:r>
      <w:r w:rsidRPr="00942F0B">
        <w:rPr>
          <w:rFonts w:ascii="Times New Roman" w:hAnsi="Times New Roman" w:cs="Times New Roman"/>
          <w:sz w:val="24"/>
          <w:szCs w:val="24"/>
          <w:lang w:val="en-US"/>
        </w:rPr>
        <w:t xml:space="preserve">ing plays an important role in PC as it deals with </w:t>
      </w:r>
      <w:r w:rsidR="001B7B94" w:rsidRPr="00942F0B">
        <w:rPr>
          <w:rFonts w:ascii="Times New Roman" w:hAnsi="Times New Roman" w:cs="Times New Roman"/>
          <w:sz w:val="24"/>
          <w:szCs w:val="24"/>
          <w:lang w:val="en-US"/>
        </w:rPr>
        <w:t>patient’s</w:t>
      </w:r>
      <w:r w:rsidRPr="00942F0B">
        <w:rPr>
          <w:rFonts w:ascii="Times New Roman" w:hAnsi="Times New Roman" w:cs="Times New Roman"/>
          <w:sz w:val="24"/>
          <w:szCs w:val="24"/>
          <w:lang w:val="en-US"/>
        </w:rPr>
        <w:t xml:space="preserve"> awareness towards continuing therapy, directions of use, advice on side effects, precautions, storage, diet changes and lifestyle modifications.</w:t>
      </w:r>
      <w:r w:rsidR="00714C4B">
        <w:rPr>
          <w:rFonts w:ascii="Times New Roman" w:hAnsi="Times New Roman" w:cs="Times New Roman"/>
          <w:sz w:val="24"/>
          <w:szCs w:val="24"/>
          <w:vertAlign w:val="superscript"/>
          <w:lang w:val="en-US"/>
        </w:rPr>
        <w:t>4</w:t>
      </w:r>
    </w:p>
    <w:p w14:paraId="2E26BFD9" w14:textId="22CAA891" w:rsidR="005E38C5" w:rsidRPr="00942F0B" w:rsidRDefault="00BE7957" w:rsidP="00006E38">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Knowledge of s</w:t>
      </w:r>
      <w:r w:rsidR="005E38C5" w:rsidRPr="00942F0B">
        <w:rPr>
          <w:rFonts w:ascii="Times New Roman" w:hAnsi="Times New Roman" w:cs="Times New Roman"/>
          <w:sz w:val="24"/>
          <w:szCs w:val="24"/>
          <w:lang w:val="en-US"/>
        </w:rPr>
        <w:t>torage and dispensing of medication</w:t>
      </w:r>
      <w:r w:rsidR="00932664">
        <w:rPr>
          <w:rFonts w:ascii="Times New Roman" w:hAnsi="Times New Roman" w:cs="Times New Roman"/>
          <w:sz w:val="24"/>
          <w:szCs w:val="24"/>
          <w:lang w:val="en-US"/>
        </w:rPr>
        <w:t xml:space="preserve"> t</w:t>
      </w:r>
      <w:r w:rsidR="005C2CDA" w:rsidRPr="00942F0B">
        <w:rPr>
          <w:rFonts w:ascii="Times New Roman" w:hAnsi="Times New Roman" w:cs="Times New Roman"/>
          <w:sz w:val="24"/>
          <w:szCs w:val="24"/>
          <w:lang w:val="en-US"/>
        </w:rPr>
        <w:t xml:space="preserve">o maintain </w:t>
      </w:r>
      <w:r w:rsidR="00932664">
        <w:rPr>
          <w:rFonts w:ascii="Times New Roman" w:hAnsi="Times New Roman" w:cs="Times New Roman"/>
          <w:sz w:val="24"/>
          <w:szCs w:val="24"/>
          <w:lang w:val="en-US"/>
        </w:rPr>
        <w:t xml:space="preserve">product integrity. </w:t>
      </w:r>
      <w:r w:rsidR="00932664" w:rsidRPr="00942F0B">
        <w:rPr>
          <w:rFonts w:ascii="Times New Roman" w:hAnsi="Times New Roman" w:cs="Times New Roman"/>
          <w:sz w:val="24"/>
          <w:szCs w:val="24"/>
          <w:lang w:val="en-US"/>
        </w:rPr>
        <w:t>Pharmacist</w:t>
      </w:r>
      <w:r w:rsidR="00850439" w:rsidRPr="00942F0B">
        <w:rPr>
          <w:rFonts w:ascii="Times New Roman" w:hAnsi="Times New Roman" w:cs="Times New Roman"/>
          <w:sz w:val="24"/>
          <w:szCs w:val="24"/>
          <w:lang w:val="en-US"/>
        </w:rPr>
        <w:t xml:space="preserve"> is responsible to ensure safe and efficient </w:t>
      </w:r>
      <w:proofErr w:type="gramStart"/>
      <w:r w:rsidR="00850439" w:rsidRPr="00942F0B">
        <w:rPr>
          <w:rFonts w:ascii="Times New Roman" w:hAnsi="Times New Roman" w:cs="Times New Roman"/>
          <w:sz w:val="24"/>
          <w:szCs w:val="24"/>
          <w:lang w:val="en-US"/>
        </w:rPr>
        <w:t>storage.</w:t>
      </w:r>
      <w:r w:rsidR="00D77C3E">
        <w:rPr>
          <w:rFonts w:ascii="Times New Roman" w:hAnsi="Times New Roman" w:cs="Times New Roman"/>
          <w:sz w:val="24"/>
          <w:szCs w:val="24"/>
          <w:vertAlign w:val="superscript"/>
          <w:lang w:val="en-US"/>
        </w:rPr>
        <w:t>5</w:t>
      </w:r>
      <w:r w:rsidR="00932664">
        <w:rPr>
          <w:rFonts w:ascii="Times New Roman" w:hAnsi="Times New Roman" w:cs="Times New Roman"/>
          <w:sz w:val="24"/>
          <w:szCs w:val="24"/>
          <w:lang w:val="en-US"/>
        </w:rPr>
        <w:t xml:space="preserve"> </w:t>
      </w:r>
      <w:r w:rsidR="009B62AF">
        <w:rPr>
          <w:rFonts w:ascii="Times New Roman" w:hAnsi="Times New Roman" w:cs="Times New Roman"/>
          <w:sz w:val="24"/>
          <w:szCs w:val="24"/>
          <w:lang w:val="en-US"/>
        </w:rPr>
        <w:t xml:space="preserve"> </w:t>
      </w:r>
      <w:r w:rsidR="00932664">
        <w:rPr>
          <w:rFonts w:ascii="Times New Roman" w:hAnsi="Times New Roman" w:cs="Times New Roman"/>
          <w:sz w:val="24"/>
          <w:szCs w:val="24"/>
          <w:lang w:val="en-US"/>
        </w:rPr>
        <w:t>The</w:t>
      </w:r>
      <w:proofErr w:type="gramEnd"/>
      <w:r w:rsidR="00932664">
        <w:rPr>
          <w:rFonts w:ascii="Times New Roman" w:hAnsi="Times New Roman" w:cs="Times New Roman"/>
          <w:sz w:val="24"/>
          <w:szCs w:val="24"/>
          <w:lang w:val="en-US"/>
        </w:rPr>
        <w:t xml:space="preserve"> </w:t>
      </w:r>
      <w:r w:rsidR="00850439" w:rsidRPr="00942F0B">
        <w:rPr>
          <w:rFonts w:ascii="Times New Roman" w:hAnsi="Times New Roman" w:cs="Times New Roman"/>
          <w:sz w:val="24"/>
          <w:szCs w:val="24"/>
          <w:lang w:val="en-US"/>
        </w:rPr>
        <w:t>drugs can lose its effectiveness in extreme cold or hot conditions due to physical, chemical and microbial changes on storage.</w:t>
      </w:r>
    </w:p>
    <w:p w14:paraId="1F9ABA7B" w14:textId="1FA63CC9" w:rsidR="00850439" w:rsidRPr="00942F0B" w:rsidRDefault="00850439" w:rsidP="00850439">
      <w:pPr>
        <w:jc w:val="both"/>
        <w:rPr>
          <w:rFonts w:ascii="Times New Roman" w:hAnsi="Times New Roman" w:cs="Times New Roman"/>
          <w:b/>
          <w:sz w:val="24"/>
          <w:szCs w:val="24"/>
          <w:lang w:val="en-US"/>
        </w:rPr>
      </w:pPr>
      <w:r w:rsidRPr="00942F0B">
        <w:rPr>
          <w:rFonts w:ascii="Times New Roman" w:hAnsi="Times New Roman" w:cs="Times New Roman"/>
          <w:b/>
          <w:sz w:val="24"/>
          <w:szCs w:val="24"/>
          <w:lang w:val="en-US"/>
        </w:rPr>
        <w:t>Barriers to P</w:t>
      </w:r>
      <w:r w:rsidR="00A01172">
        <w:rPr>
          <w:rFonts w:ascii="Times New Roman" w:hAnsi="Times New Roman" w:cs="Times New Roman"/>
          <w:b/>
          <w:sz w:val="24"/>
          <w:szCs w:val="24"/>
          <w:lang w:val="en-US"/>
        </w:rPr>
        <w:t xml:space="preserve">harmaceutical </w:t>
      </w:r>
      <w:r w:rsidRPr="00942F0B">
        <w:rPr>
          <w:rFonts w:ascii="Times New Roman" w:hAnsi="Times New Roman" w:cs="Times New Roman"/>
          <w:b/>
          <w:sz w:val="24"/>
          <w:szCs w:val="24"/>
          <w:lang w:val="en-US"/>
        </w:rPr>
        <w:t>C</w:t>
      </w:r>
      <w:r w:rsidR="00A01172">
        <w:rPr>
          <w:rFonts w:ascii="Times New Roman" w:hAnsi="Times New Roman" w:cs="Times New Roman"/>
          <w:b/>
          <w:sz w:val="24"/>
          <w:szCs w:val="24"/>
          <w:lang w:val="en-US"/>
        </w:rPr>
        <w:t>are</w:t>
      </w:r>
    </w:p>
    <w:p w14:paraId="0DF0C193" w14:textId="3ED1E318" w:rsidR="000A2522" w:rsidRPr="009012F1" w:rsidRDefault="00850439" w:rsidP="000A2522">
      <w:pPr>
        <w:ind w:firstLine="720"/>
        <w:jc w:val="both"/>
        <w:rPr>
          <w:rFonts w:ascii="Times New Roman" w:hAnsi="Times New Roman" w:cs="Times New Roman"/>
          <w:sz w:val="24"/>
          <w:szCs w:val="24"/>
          <w:vertAlign w:val="superscript"/>
          <w:lang w:val="en-US"/>
        </w:rPr>
      </w:pPr>
      <w:r w:rsidRPr="00942F0B">
        <w:rPr>
          <w:rFonts w:ascii="Times New Roman" w:hAnsi="Times New Roman" w:cs="Times New Roman"/>
          <w:sz w:val="24"/>
          <w:szCs w:val="24"/>
          <w:lang w:val="en-US"/>
        </w:rPr>
        <w:lastRenderedPageBreak/>
        <w:tab/>
        <w:t>Barriers to PC in India are lack of drug information sources, language barriers, time constraints, lack of therapeutic knowledge required to develop problem solving skills needed to practice PC and poor communication skills</w:t>
      </w:r>
      <w:r w:rsidR="008A734D">
        <w:rPr>
          <w:rFonts w:ascii="Times New Roman" w:hAnsi="Times New Roman" w:cs="Times New Roman"/>
          <w:sz w:val="24"/>
          <w:szCs w:val="24"/>
          <w:lang w:val="en-US"/>
        </w:rPr>
        <w:t xml:space="preserve"> among Pharmacist</w:t>
      </w:r>
      <w:r w:rsidRPr="00942F0B">
        <w:rPr>
          <w:rFonts w:ascii="Times New Roman" w:hAnsi="Times New Roman" w:cs="Times New Roman"/>
          <w:sz w:val="24"/>
          <w:szCs w:val="24"/>
          <w:lang w:val="en-US"/>
        </w:rPr>
        <w:t>. In India there is drastic difference in the status and quality of PC services provided within the country as well as compared to other countries across the world.</w:t>
      </w:r>
      <w:r w:rsidR="000A2522" w:rsidRPr="00942F0B">
        <w:rPr>
          <w:rFonts w:ascii="Times New Roman" w:hAnsi="Times New Roman" w:cs="Times New Roman"/>
          <w:sz w:val="24"/>
          <w:szCs w:val="24"/>
          <w:lang w:val="en-US"/>
        </w:rPr>
        <w:t xml:space="preserve"> Most of the pharmacy professionals are either Diploma in Pharmacy (D. Pharm.) or Bachelor of Pharmacy (B. Pharm.). These professionals are trained and educated by Pharmacy educators in compounding, dispensing and formulation of medicines.</w:t>
      </w:r>
      <w:r w:rsidR="009012F1">
        <w:rPr>
          <w:rFonts w:ascii="Times New Roman" w:hAnsi="Times New Roman" w:cs="Times New Roman"/>
          <w:sz w:val="24"/>
          <w:szCs w:val="24"/>
          <w:vertAlign w:val="superscript"/>
          <w:lang w:val="en-US"/>
        </w:rPr>
        <w:t>6</w:t>
      </w:r>
    </w:p>
    <w:p w14:paraId="683EE36A" w14:textId="435CAD00" w:rsidR="000A2522" w:rsidRPr="00942F0B" w:rsidRDefault="000A2522" w:rsidP="000A2522">
      <w:pPr>
        <w:ind w:firstLine="720"/>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 xml:space="preserve">A newer discipline Doctor of Pharmacy (Pharm. D.) developed with the aim of educating future pharmacist equipped </w:t>
      </w:r>
      <w:r w:rsidR="00B067A4">
        <w:rPr>
          <w:rFonts w:ascii="Times New Roman" w:hAnsi="Times New Roman" w:cs="Times New Roman"/>
          <w:sz w:val="24"/>
          <w:szCs w:val="24"/>
          <w:lang w:val="en-US"/>
        </w:rPr>
        <w:t xml:space="preserve">with required knowledge, skill set </w:t>
      </w:r>
      <w:bookmarkStart w:id="0" w:name="_GoBack"/>
      <w:bookmarkEnd w:id="0"/>
      <w:r w:rsidRPr="00942F0B">
        <w:rPr>
          <w:rFonts w:ascii="Times New Roman" w:hAnsi="Times New Roman" w:cs="Times New Roman"/>
          <w:sz w:val="24"/>
          <w:szCs w:val="24"/>
          <w:lang w:val="en-US"/>
        </w:rPr>
        <w:t>and attitudes to practice PC was initiated by PCI (Pharmacy Council of India) in 2008.</w:t>
      </w:r>
      <w:r w:rsidR="005E707D">
        <w:rPr>
          <w:rFonts w:ascii="Times New Roman" w:hAnsi="Times New Roman" w:cs="Times New Roman"/>
          <w:sz w:val="24"/>
          <w:szCs w:val="24"/>
          <w:vertAlign w:val="superscript"/>
          <w:lang w:val="en-US"/>
        </w:rPr>
        <w:t>7</w:t>
      </w:r>
      <w:r w:rsidR="000A0845" w:rsidRPr="00942F0B">
        <w:rPr>
          <w:rFonts w:ascii="Times New Roman" w:hAnsi="Times New Roman" w:cs="Times New Roman"/>
          <w:sz w:val="24"/>
          <w:szCs w:val="24"/>
          <w:lang w:val="en-US"/>
        </w:rPr>
        <w:t xml:space="preserve"> The students taking up this course must be able to identify and implement needed changes in the profession.</w:t>
      </w:r>
    </w:p>
    <w:p w14:paraId="4FA7507E" w14:textId="77777777" w:rsidR="000A0845" w:rsidRDefault="000A0845" w:rsidP="000A2522">
      <w:pPr>
        <w:ind w:firstLine="720"/>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The pharmacist attitudes towards PC such as impassivity, non-conformance to standards in their daily practice</w:t>
      </w:r>
      <w:r w:rsidR="00492081">
        <w:rPr>
          <w:rFonts w:ascii="Times New Roman" w:hAnsi="Times New Roman" w:cs="Times New Roman"/>
          <w:sz w:val="24"/>
          <w:szCs w:val="24"/>
          <w:lang w:val="en-US"/>
        </w:rPr>
        <w:t xml:space="preserve"> as well as misconceptions like patients reluctance to pay, fear of changing roles and need of personal motivation contribute towards hindrance in providing optimal PC</w:t>
      </w:r>
      <w:r w:rsidR="009523A0">
        <w:rPr>
          <w:rFonts w:ascii="Times New Roman" w:hAnsi="Times New Roman" w:cs="Times New Roman"/>
          <w:sz w:val="24"/>
          <w:szCs w:val="24"/>
          <w:lang w:val="en-US"/>
        </w:rPr>
        <w:t xml:space="preserve"> to patients. The other constraints are lack of space or appropriate setting to consult patients.</w:t>
      </w:r>
    </w:p>
    <w:p w14:paraId="60C7DCB2" w14:textId="77777777" w:rsidR="00676BF6" w:rsidRDefault="00676BF6" w:rsidP="000A2522">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India the role of physician is well defined but the role of pharmacist </w:t>
      </w:r>
      <w:r w:rsidR="00C004AD">
        <w:rPr>
          <w:rFonts w:ascii="Times New Roman" w:hAnsi="Times New Roman" w:cs="Times New Roman"/>
          <w:sz w:val="24"/>
          <w:szCs w:val="24"/>
          <w:lang w:val="en-US"/>
        </w:rPr>
        <w:t>as PC provider needs to be fully explored and established. Little financial incentives and low expectation of the pharmacy profession as such is a stumbling block that needs to be overcome in delivering PC.</w:t>
      </w:r>
    </w:p>
    <w:p w14:paraId="6E6A7A38" w14:textId="77777777" w:rsidR="004B4A8D" w:rsidRDefault="004B4A8D" w:rsidP="004B4A8D">
      <w:pPr>
        <w:jc w:val="both"/>
        <w:rPr>
          <w:rFonts w:ascii="Times New Roman" w:hAnsi="Times New Roman" w:cs="Times New Roman"/>
          <w:b/>
          <w:sz w:val="24"/>
          <w:szCs w:val="24"/>
          <w:lang w:val="en-US"/>
        </w:rPr>
      </w:pPr>
      <w:r>
        <w:rPr>
          <w:rFonts w:ascii="Times New Roman" w:hAnsi="Times New Roman" w:cs="Times New Roman"/>
          <w:b/>
          <w:sz w:val="24"/>
          <w:szCs w:val="24"/>
          <w:lang w:val="en-US"/>
        </w:rPr>
        <w:t>Methodology</w:t>
      </w:r>
    </w:p>
    <w:p w14:paraId="05DFA338" w14:textId="3D8496DC" w:rsidR="008213D5" w:rsidRDefault="008213D5" w:rsidP="004B4A8D">
      <w:pPr>
        <w:jc w:val="both"/>
        <w:rPr>
          <w:rFonts w:ascii="Times New Roman" w:hAnsi="Times New Roman" w:cs="Times New Roman"/>
          <w:sz w:val="24"/>
          <w:szCs w:val="24"/>
          <w:lang w:val="en-US"/>
        </w:rPr>
      </w:pPr>
      <w:r>
        <w:rPr>
          <w:rFonts w:ascii="Times New Roman" w:hAnsi="Times New Roman" w:cs="Times New Roman"/>
          <w:sz w:val="24"/>
          <w:szCs w:val="24"/>
          <w:lang w:val="en-US"/>
        </w:rPr>
        <w:tab/>
        <w:t>A survey was conducted among 150 pharmacists and pharmacy executives to assess the knowledge, attitude and practice (KAP) towards PC. The participants were the mix of Diploma, Bachelor and Master of Pharmacy along with Doctor of Pharmacy degree graduates.</w:t>
      </w:r>
      <w:r w:rsidR="005E36C9">
        <w:rPr>
          <w:rFonts w:ascii="Times New Roman" w:hAnsi="Times New Roman" w:cs="Times New Roman"/>
          <w:sz w:val="24"/>
          <w:szCs w:val="24"/>
          <w:lang w:val="en-US"/>
        </w:rPr>
        <w:t xml:space="preserve"> The survey consisted of pre and post questionnaire and responses were recorded for further analysis.</w:t>
      </w:r>
    </w:p>
    <w:p w14:paraId="2736370D" w14:textId="77777777" w:rsidR="00FA5228" w:rsidRDefault="008D28BE" w:rsidP="008D28BE">
      <w:pPr>
        <w:rPr>
          <w:rFonts w:ascii="Times New Roman" w:hAnsi="Times New Roman" w:cs="Times New Roman"/>
          <w:sz w:val="24"/>
          <w:szCs w:val="24"/>
        </w:rPr>
      </w:pPr>
      <w:r>
        <w:rPr>
          <w:rFonts w:ascii="Times New Roman" w:hAnsi="Times New Roman" w:cs="Times New Roman"/>
          <w:sz w:val="24"/>
          <w:szCs w:val="24"/>
        </w:rPr>
        <w:t xml:space="preserve">Table No.1: </w:t>
      </w:r>
      <w:r w:rsidR="00FA5228" w:rsidRPr="00650B1C">
        <w:rPr>
          <w:rFonts w:ascii="Times New Roman" w:hAnsi="Times New Roman" w:cs="Times New Roman"/>
          <w:sz w:val="24"/>
          <w:szCs w:val="24"/>
        </w:rPr>
        <w:t>Pre</w:t>
      </w:r>
      <w:r w:rsidR="005501C0">
        <w:rPr>
          <w:rFonts w:ascii="Times New Roman" w:hAnsi="Times New Roman" w:cs="Times New Roman"/>
          <w:sz w:val="24"/>
          <w:szCs w:val="24"/>
        </w:rPr>
        <w:t xml:space="preserve"> </w:t>
      </w:r>
      <w:r w:rsidR="00FA5228" w:rsidRPr="00650B1C">
        <w:rPr>
          <w:rFonts w:ascii="Times New Roman" w:hAnsi="Times New Roman" w:cs="Times New Roman"/>
          <w:sz w:val="24"/>
          <w:szCs w:val="24"/>
        </w:rPr>
        <w:t xml:space="preserve">questionnaire </w:t>
      </w:r>
      <w:r w:rsidR="00FA5228">
        <w:rPr>
          <w:rFonts w:ascii="Times New Roman" w:hAnsi="Times New Roman" w:cs="Times New Roman"/>
          <w:sz w:val="24"/>
          <w:szCs w:val="24"/>
        </w:rPr>
        <w:t xml:space="preserve">and </w:t>
      </w:r>
      <w:r w:rsidR="005501C0">
        <w:rPr>
          <w:rFonts w:ascii="Times New Roman" w:hAnsi="Times New Roman" w:cs="Times New Roman"/>
          <w:sz w:val="24"/>
          <w:szCs w:val="24"/>
        </w:rPr>
        <w:t>post questionnaire</w:t>
      </w:r>
      <w:r w:rsidR="00FA5228">
        <w:rPr>
          <w:rFonts w:ascii="Times New Roman" w:hAnsi="Times New Roman" w:cs="Times New Roman"/>
          <w:sz w:val="24"/>
          <w:szCs w:val="24"/>
        </w:rPr>
        <w:t xml:space="preserve"> on Analysis for attitude</w:t>
      </w:r>
    </w:p>
    <w:tbl>
      <w:tblPr>
        <w:tblStyle w:val="TableGrid"/>
        <w:tblW w:w="0" w:type="auto"/>
        <w:tblLayout w:type="fixed"/>
        <w:tblLook w:val="04A0" w:firstRow="1" w:lastRow="0" w:firstColumn="1" w:lastColumn="0" w:noHBand="0" w:noVBand="1"/>
      </w:tblPr>
      <w:tblGrid>
        <w:gridCol w:w="540"/>
        <w:gridCol w:w="2574"/>
        <w:gridCol w:w="992"/>
        <w:gridCol w:w="851"/>
        <w:gridCol w:w="1134"/>
        <w:gridCol w:w="992"/>
        <w:gridCol w:w="850"/>
        <w:gridCol w:w="1083"/>
      </w:tblGrid>
      <w:tr w:rsidR="00FA5228" w14:paraId="059EC163" w14:textId="77777777" w:rsidTr="007365D1">
        <w:tc>
          <w:tcPr>
            <w:tcW w:w="540" w:type="dxa"/>
          </w:tcPr>
          <w:p w14:paraId="65EAB4C1" w14:textId="77777777" w:rsidR="00FA5228" w:rsidRDefault="00FA5228" w:rsidP="007365D1">
            <w:pPr>
              <w:jc w:val="center"/>
              <w:rPr>
                <w:rFonts w:ascii="Times New Roman" w:hAnsi="Times New Roman" w:cs="Times New Roman"/>
                <w:sz w:val="24"/>
                <w:szCs w:val="24"/>
              </w:rPr>
            </w:pPr>
          </w:p>
        </w:tc>
        <w:tc>
          <w:tcPr>
            <w:tcW w:w="2574" w:type="dxa"/>
          </w:tcPr>
          <w:p w14:paraId="78253171" w14:textId="77777777" w:rsidR="00FA5228" w:rsidRDefault="00FA5228" w:rsidP="007365D1">
            <w:pPr>
              <w:jc w:val="center"/>
              <w:rPr>
                <w:rFonts w:ascii="Times New Roman" w:hAnsi="Times New Roman" w:cs="Times New Roman"/>
                <w:sz w:val="24"/>
                <w:szCs w:val="24"/>
              </w:rPr>
            </w:pPr>
          </w:p>
        </w:tc>
        <w:tc>
          <w:tcPr>
            <w:tcW w:w="2977" w:type="dxa"/>
            <w:gridSpan w:val="3"/>
          </w:tcPr>
          <w:p w14:paraId="45E6BA61"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Pre</w:t>
            </w:r>
          </w:p>
        </w:tc>
        <w:tc>
          <w:tcPr>
            <w:tcW w:w="2925" w:type="dxa"/>
            <w:gridSpan w:val="3"/>
          </w:tcPr>
          <w:p w14:paraId="3F88FEAB"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Post</w:t>
            </w:r>
          </w:p>
        </w:tc>
      </w:tr>
      <w:tr w:rsidR="00FA5228" w14:paraId="3FCCCF58" w14:textId="77777777" w:rsidTr="007365D1">
        <w:tc>
          <w:tcPr>
            <w:tcW w:w="540" w:type="dxa"/>
          </w:tcPr>
          <w:p w14:paraId="366DAF95"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 No.</w:t>
            </w:r>
          </w:p>
        </w:tc>
        <w:tc>
          <w:tcPr>
            <w:tcW w:w="2574" w:type="dxa"/>
          </w:tcPr>
          <w:p w14:paraId="28F5BEF2"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Query</w:t>
            </w:r>
          </w:p>
        </w:tc>
        <w:tc>
          <w:tcPr>
            <w:tcW w:w="992" w:type="dxa"/>
          </w:tcPr>
          <w:p w14:paraId="76AB1F4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Affirmative </w:t>
            </w:r>
          </w:p>
        </w:tc>
        <w:tc>
          <w:tcPr>
            <w:tcW w:w="851" w:type="dxa"/>
          </w:tcPr>
          <w:p w14:paraId="1DDAFC8C"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Negative</w:t>
            </w:r>
          </w:p>
        </w:tc>
        <w:tc>
          <w:tcPr>
            <w:tcW w:w="1134" w:type="dxa"/>
          </w:tcPr>
          <w:p w14:paraId="75174B1E"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Unanswered</w:t>
            </w:r>
          </w:p>
        </w:tc>
        <w:tc>
          <w:tcPr>
            <w:tcW w:w="992" w:type="dxa"/>
          </w:tcPr>
          <w:p w14:paraId="19A9A9F3"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 xml:space="preserve">Affirmative </w:t>
            </w:r>
          </w:p>
        </w:tc>
        <w:tc>
          <w:tcPr>
            <w:tcW w:w="850" w:type="dxa"/>
          </w:tcPr>
          <w:p w14:paraId="1CE9800F"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Negative</w:t>
            </w:r>
          </w:p>
        </w:tc>
        <w:tc>
          <w:tcPr>
            <w:tcW w:w="1083" w:type="dxa"/>
          </w:tcPr>
          <w:p w14:paraId="44E27C71"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Unanswered</w:t>
            </w:r>
          </w:p>
        </w:tc>
      </w:tr>
      <w:tr w:rsidR="00FA5228" w14:paraId="2ACC8CD3" w14:textId="77777777" w:rsidTr="007365D1">
        <w:tc>
          <w:tcPr>
            <w:tcW w:w="540" w:type="dxa"/>
          </w:tcPr>
          <w:p w14:paraId="2F3B4A1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2574" w:type="dxa"/>
          </w:tcPr>
          <w:p w14:paraId="10956BF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Need for participation in Educational programs to remain competent</w:t>
            </w:r>
          </w:p>
        </w:tc>
        <w:tc>
          <w:tcPr>
            <w:tcW w:w="992" w:type="dxa"/>
          </w:tcPr>
          <w:p w14:paraId="4F5C550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130</w:t>
            </w:r>
          </w:p>
        </w:tc>
        <w:tc>
          <w:tcPr>
            <w:tcW w:w="851" w:type="dxa"/>
          </w:tcPr>
          <w:p w14:paraId="2437978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19</w:t>
            </w:r>
          </w:p>
        </w:tc>
        <w:tc>
          <w:tcPr>
            <w:tcW w:w="1134" w:type="dxa"/>
          </w:tcPr>
          <w:p w14:paraId="03BD250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0A41871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148</w:t>
            </w:r>
          </w:p>
        </w:tc>
        <w:tc>
          <w:tcPr>
            <w:tcW w:w="850" w:type="dxa"/>
          </w:tcPr>
          <w:p w14:paraId="0EE803C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75E69AC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r>
      <w:tr w:rsidR="00FA5228" w14:paraId="30D889A9" w14:textId="77777777" w:rsidTr="007365D1">
        <w:tc>
          <w:tcPr>
            <w:tcW w:w="540" w:type="dxa"/>
          </w:tcPr>
          <w:p w14:paraId="04434DE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2574" w:type="dxa"/>
          </w:tcPr>
          <w:p w14:paraId="251042D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Safety and evaluation of prescription is pharmacist responsibility</w:t>
            </w:r>
          </w:p>
        </w:tc>
        <w:tc>
          <w:tcPr>
            <w:tcW w:w="992" w:type="dxa"/>
          </w:tcPr>
          <w:p w14:paraId="7BE0836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130</w:t>
            </w:r>
          </w:p>
        </w:tc>
        <w:tc>
          <w:tcPr>
            <w:tcW w:w="851" w:type="dxa"/>
          </w:tcPr>
          <w:p w14:paraId="6F1EC03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09C0F31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4A3AB5F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148</w:t>
            </w:r>
          </w:p>
        </w:tc>
        <w:tc>
          <w:tcPr>
            <w:tcW w:w="850" w:type="dxa"/>
          </w:tcPr>
          <w:p w14:paraId="49637AD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083" w:type="dxa"/>
          </w:tcPr>
          <w:p w14:paraId="086BF66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r>
      <w:tr w:rsidR="00FA5228" w14:paraId="2092306D" w14:textId="77777777" w:rsidTr="007365D1">
        <w:tc>
          <w:tcPr>
            <w:tcW w:w="540" w:type="dxa"/>
          </w:tcPr>
          <w:p w14:paraId="7E25F3B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2574" w:type="dxa"/>
          </w:tcPr>
          <w:p w14:paraId="110436E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Pharmacist a trusted consultant on medicines</w:t>
            </w:r>
          </w:p>
        </w:tc>
        <w:tc>
          <w:tcPr>
            <w:tcW w:w="992" w:type="dxa"/>
          </w:tcPr>
          <w:p w14:paraId="69BA4FF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127</w:t>
            </w:r>
          </w:p>
        </w:tc>
        <w:tc>
          <w:tcPr>
            <w:tcW w:w="851" w:type="dxa"/>
          </w:tcPr>
          <w:p w14:paraId="2B99DA9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w:t>
            </w:r>
          </w:p>
        </w:tc>
        <w:tc>
          <w:tcPr>
            <w:tcW w:w="1134" w:type="dxa"/>
          </w:tcPr>
          <w:p w14:paraId="4862DCD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13BF211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139</w:t>
            </w:r>
          </w:p>
        </w:tc>
        <w:tc>
          <w:tcPr>
            <w:tcW w:w="850" w:type="dxa"/>
          </w:tcPr>
          <w:p w14:paraId="266521E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8</w:t>
            </w:r>
          </w:p>
        </w:tc>
        <w:tc>
          <w:tcPr>
            <w:tcW w:w="1083" w:type="dxa"/>
          </w:tcPr>
          <w:p w14:paraId="10D3989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r>
      <w:tr w:rsidR="00FA5228" w14:paraId="77388B53" w14:textId="77777777" w:rsidTr="007365D1">
        <w:tc>
          <w:tcPr>
            <w:tcW w:w="540" w:type="dxa"/>
          </w:tcPr>
          <w:p w14:paraId="23588F5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2574" w:type="dxa"/>
          </w:tcPr>
          <w:p w14:paraId="177F592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Current status of PC inadequate in India</w:t>
            </w:r>
          </w:p>
        </w:tc>
        <w:tc>
          <w:tcPr>
            <w:tcW w:w="992" w:type="dxa"/>
          </w:tcPr>
          <w:p w14:paraId="0B8C7D5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94</w:t>
            </w:r>
          </w:p>
        </w:tc>
        <w:tc>
          <w:tcPr>
            <w:tcW w:w="851" w:type="dxa"/>
          </w:tcPr>
          <w:p w14:paraId="27B07D3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38</w:t>
            </w:r>
          </w:p>
        </w:tc>
        <w:tc>
          <w:tcPr>
            <w:tcW w:w="1134" w:type="dxa"/>
          </w:tcPr>
          <w:p w14:paraId="38BFA8C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18</w:t>
            </w:r>
          </w:p>
        </w:tc>
        <w:tc>
          <w:tcPr>
            <w:tcW w:w="992" w:type="dxa"/>
          </w:tcPr>
          <w:p w14:paraId="2BBB9EC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98</w:t>
            </w:r>
          </w:p>
        </w:tc>
        <w:tc>
          <w:tcPr>
            <w:tcW w:w="850" w:type="dxa"/>
          </w:tcPr>
          <w:p w14:paraId="57C838F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48</w:t>
            </w:r>
          </w:p>
        </w:tc>
        <w:tc>
          <w:tcPr>
            <w:tcW w:w="1083" w:type="dxa"/>
          </w:tcPr>
          <w:p w14:paraId="373E972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r>
      <w:tr w:rsidR="00FA5228" w14:paraId="68E734A3" w14:textId="77777777" w:rsidTr="007365D1">
        <w:tc>
          <w:tcPr>
            <w:tcW w:w="540" w:type="dxa"/>
          </w:tcPr>
          <w:p w14:paraId="4F45F42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lastRenderedPageBreak/>
              <w:t>5.</w:t>
            </w:r>
          </w:p>
        </w:tc>
        <w:tc>
          <w:tcPr>
            <w:tcW w:w="2574" w:type="dxa"/>
          </w:tcPr>
          <w:p w14:paraId="49B43F8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PC an extra burden on pharmacist</w:t>
            </w:r>
          </w:p>
        </w:tc>
        <w:tc>
          <w:tcPr>
            <w:tcW w:w="992" w:type="dxa"/>
          </w:tcPr>
          <w:p w14:paraId="22F6033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30</w:t>
            </w:r>
          </w:p>
        </w:tc>
        <w:tc>
          <w:tcPr>
            <w:tcW w:w="851" w:type="dxa"/>
          </w:tcPr>
          <w:p w14:paraId="52E5773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110</w:t>
            </w:r>
          </w:p>
        </w:tc>
        <w:tc>
          <w:tcPr>
            <w:tcW w:w="1134" w:type="dxa"/>
          </w:tcPr>
          <w:p w14:paraId="481C7CC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w:t>
            </w:r>
          </w:p>
        </w:tc>
        <w:tc>
          <w:tcPr>
            <w:tcW w:w="992" w:type="dxa"/>
          </w:tcPr>
          <w:p w14:paraId="07ECF1A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25</w:t>
            </w:r>
          </w:p>
        </w:tc>
        <w:tc>
          <w:tcPr>
            <w:tcW w:w="850" w:type="dxa"/>
          </w:tcPr>
          <w:p w14:paraId="27FEA4E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123</w:t>
            </w:r>
          </w:p>
        </w:tc>
        <w:tc>
          <w:tcPr>
            <w:tcW w:w="1083" w:type="dxa"/>
          </w:tcPr>
          <w:p w14:paraId="6F09E01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r>
      <w:tr w:rsidR="00FA5228" w14:paraId="1D2196D1" w14:textId="77777777" w:rsidTr="007365D1">
        <w:tc>
          <w:tcPr>
            <w:tcW w:w="540" w:type="dxa"/>
          </w:tcPr>
          <w:p w14:paraId="08DB405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6. </w:t>
            </w:r>
          </w:p>
        </w:tc>
        <w:tc>
          <w:tcPr>
            <w:tcW w:w="2574" w:type="dxa"/>
          </w:tcPr>
          <w:p w14:paraId="5E3FE50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Educating patients on medicines they are consuming</w:t>
            </w:r>
          </w:p>
        </w:tc>
        <w:tc>
          <w:tcPr>
            <w:tcW w:w="992" w:type="dxa"/>
          </w:tcPr>
          <w:p w14:paraId="544229D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138</w:t>
            </w:r>
          </w:p>
        </w:tc>
        <w:tc>
          <w:tcPr>
            <w:tcW w:w="851" w:type="dxa"/>
          </w:tcPr>
          <w:p w14:paraId="094AFC7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1CC403E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26D7526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148</w:t>
            </w:r>
          </w:p>
        </w:tc>
        <w:tc>
          <w:tcPr>
            <w:tcW w:w="850" w:type="dxa"/>
          </w:tcPr>
          <w:p w14:paraId="2D80C87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4097DDB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r>
      <w:tr w:rsidR="00FA5228" w14:paraId="2CC24926" w14:textId="77777777" w:rsidTr="007365D1">
        <w:tc>
          <w:tcPr>
            <w:tcW w:w="540" w:type="dxa"/>
          </w:tcPr>
          <w:p w14:paraId="2CA3818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7. </w:t>
            </w:r>
          </w:p>
        </w:tc>
        <w:tc>
          <w:tcPr>
            <w:tcW w:w="2574" w:type="dxa"/>
          </w:tcPr>
          <w:p w14:paraId="17ACFB5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Different medicines stored at different optimum temperatures</w:t>
            </w:r>
          </w:p>
        </w:tc>
        <w:tc>
          <w:tcPr>
            <w:tcW w:w="992" w:type="dxa"/>
          </w:tcPr>
          <w:p w14:paraId="62326C7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142</w:t>
            </w:r>
          </w:p>
        </w:tc>
        <w:tc>
          <w:tcPr>
            <w:tcW w:w="851" w:type="dxa"/>
          </w:tcPr>
          <w:p w14:paraId="43786F8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7E5BFE8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992" w:type="dxa"/>
          </w:tcPr>
          <w:p w14:paraId="2A41B6B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146</w:t>
            </w:r>
          </w:p>
        </w:tc>
        <w:tc>
          <w:tcPr>
            <w:tcW w:w="850" w:type="dxa"/>
          </w:tcPr>
          <w:p w14:paraId="360AC98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083" w:type="dxa"/>
          </w:tcPr>
          <w:p w14:paraId="56E1BAA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r>
      <w:tr w:rsidR="00FA5228" w14:paraId="70D35F18" w14:textId="77777777" w:rsidTr="007365D1">
        <w:tc>
          <w:tcPr>
            <w:tcW w:w="540" w:type="dxa"/>
          </w:tcPr>
          <w:p w14:paraId="347CFE4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8. </w:t>
            </w:r>
          </w:p>
        </w:tc>
        <w:tc>
          <w:tcPr>
            <w:tcW w:w="2574" w:type="dxa"/>
          </w:tcPr>
          <w:p w14:paraId="3A341B4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Pharmacist necessary part of healthcare system</w:t>
            </w:r>
          </w:p>
        </w:tc>
        <w:tc>
          <w:tcPr>
            <w:tcW w:w="992" w:type="dxa"/>
          </w:tcPr>
          <w:p w14:paraId="7C08183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137</w:t>
            </w:r>
          </w:p>
        </w:tc>
        <w:tc>
          <w:tcPr>
            <w:tcW w:w="851" w:type="dxa"/>
          </w:tcPr>
          <w:p w14:paraId="5D95B52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53532B1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992" w:type="dxa"/>
          </w:tcPr>
          <w:p w14:paraId="38A8618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143</w:t>
            </w:r>
          </w:p>
        </w:tc>
        <w:tc>
          <w:tcPr>
            <w:tcW w:w="850" w:type="dxa"/>
          </w:tcPr>
          <w:p w14:paraId="2EB33C6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083" w:type="dxa"/>
          </w:tcPr>
          <w:p w14:paraId="2D2147F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r>
    </w:tbl>
    <w:p w14:paraId="77F3FFAC" w14:textId="77777777" w:rsidR="00FA5228" w:rsidRDefault="00FA5228" w:rsidP="00FA5228">
      <w:pPr>
        <w:rPr>
          <w:rFonts w:ascii="Times New Roman" w:hAnsi="Times New Roman" w:cs="Times New Roman"/>
          <w:sz w:val="24"/>
          <w:szCs w:val="24"/>
        </w:rPr>
      </w:pPr>
    </w:p>
    <w:p w14:paraId="66A44F4F" w14:textId="77777777" w:rsidR="00FA5228" w:rsidRDefault="00096CAB" w:rsidP="00096CAB">
      <w:pPr>
        <w:rPr>
          <w:rFonts w:ascii="Times New Roman" w:hAnsi="Times New Roman" w:cs="Times New Roman"/>
          <w:sz w:val="24"/>
          <w:szCs w:val="24"/>
        </w:rPr>
      </w:pPr>
      <w:r>
        <w:rPr>
          <w:rFonts w:ascii="Times New Roman" w:hAnsi="Times New Roman" w:cs="Times New Roman"/>
          <w:sz w:val="24"/>
          <w:szCs w:val="24"/>
        </w:rPr>
        <w:t xml:space="preserve">Table No.2: </w:t>
      </w:r>
      <w:r w:rsidR="00FA5228" w:rsidRPr="00650B1C">
        <w:rPr>
          <w:rFonts w:ascii="Times New Roman" w:hAnsi="Times New Roman" w:cs="Times New Roman"/>
          <w:sz w:val="24"/>
          <w:szCs w:val="24"/>
        </w:rPr>
        <w:t>Pre</w:t>
      </w:r>
      <w:r>
        <w:rPr>
          <w:rFonts w:ascii="Times New Roman" w:hAnsi="Times New Roman" w:cs="Times New Roman"/>
          <w:sz w:val="24"/>
          <w:szCs w:val="24"/>
        </w:rPr>
        <w:t xml:space="preserve"> </w:t>
      </w:r>
      <w:r w:rsidR="00FA5228" w:rsidRPr="00650B1C">
        <w:rPr>
          <w:rFonts w:ascii="Times New Roman" w:hAnsi="Times New Roman" w:cs="Times New Roman"/>
          <w:sz w:val="24"/>
          <w:szCs w:val="24"/>
        </w:rPr>
        <w:t xml:space="preserve">questionnaire </w:t>
      </w:r>
      <w:r w:rsidR="00FA5228">
        <w:rPr>
          <w:rFonts w:ascii="Times New Roman" w:hAnsi="Times New Roman" w:cs="Times New Roman"/>
          <w:sz w:val="24"/>
          <w:szCs w:val="24"/>
        </w:rPr>
        <w:t>and post</w:t>
      </w:r>
      <w:r>
        <w:rPr>
          <w:rFonts w:ascii="Times New Roman" w:hAnsi="Times New Roman" w:cs="Times New Roman"/>
          <w:sz w:val="24"/>
          <w:szCs w:val="24"/>
        </w:rPr>
        <w:t xml:space="preserve"> </w:t>
      </w:r>
      <w:r w:rsidR="00FA5228">
        <w:rPr>
          <w:rFonts w:ascii="Times New Roman" w:hAnsi="Times New Roman" w:cs="Times New Roman"/>
          <w:sz w:val="24"/>
          <w:szCs w:val="24"/>
        </w:rPr>
        <w:t xml:space="preserve">questionnaire on Analysis for practice of Clinical Pharmacist </w:t>
      </w:r>
    </w:p>
    <w:tbl>
      <w:tblPr>
        <w:tblStyle w:val="TableGrid"/>
        <w:tblW w:w="0" w:type="auto"/>
        <w:tblLook w:val="04A0" w:firstRow="1" w:lastRow="0" w:firstColumn="1" w:lastColumn="0" w:noHBand="0" w:noVBand="1"/>
      </w:tblPr>
      <w:tblGrid>
        <w:gridCol w:w="572"/>
        <w:gridCol w:w="1509"/>
        <w:gridCol w:w="866"/>
        <w:gridCol w:w="1283"/>
        <w:gridCol w:w="960"/>
        <w:gridCol w:w="1235"/>
        <w:gridCol w:w="1283"/>
        <w:gridCol w:w="1308"/>
      </w:tblGrid>
      <w:tr w:rsidR="00FA5228" w14:paraId="20D6C51E" w14:textId="77777777" w:rsidTr="007365D1">
        <w:tc>
          <w:tcPr>
            <w:tcW w:w="572" w:type="dxa"/>
          </w:tcPr>
          <w:p w14:paraId="48838435" w14:textId="77777777" w:rsidR="00FA5228" w:rsidRDefault="00FA5228" w:rsidP="007365D1">
            <w:pPr>
              <w:jc w:val="center"/>
              <w:rPr>
                <w:rFonts w:ascii="Times New Roman" w:hAnsi="Times New Roman" w:cs="Times New Roman"/>
                <w:sz w:val="24"/>
                <w:szCs w:val="24"/>
              </w:rPr>
            </w:pPr>
          </w:p>
        </w:tc>
        <w:tc>
          <w:tcPr>
            <w:tcW w:w="1476" w:type="dxa"/>
          </w:tcPr>
          <w:p w14:paraId="7873BE6A" w14:textId="77777777" w:rsidR="00FA5228" w:rsidRDefault="00FA5228" w:rsidP="007365D1">
            <w:pPr>
              <w:jc w:val="center"/>
              <w:rPr>
                <w:rFonts w:ascii="Times New Roman" w:hAnsi="Times New Roman" w:cs="Times New Roman"/>
                <w:sz w:val="24"/>
                <w:szCs w:val="24"/>
              </w:rPr>
            </w:pPr>
          </w:p>
        </w:tc>
        <w:tc>
          <w:tcPr>
            <w:tcW w:w="3109" w:type="dxa"/>
            <w:gridSpan w:val="3"/>
          </w:tcPr>
          <w:p w14:paraId="0B5CEE8F"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Pre</w:t>
            </w:r>
          </w:p>
        </w:tc>
        <w:tc>
          <w:tcPr>
            <w:tcW w:w="3859" w:type="dxa"/>
            <w:gridSpan w:val="3"/>
          </w:tcPr>
          <w:p w14:paraId="073895C8"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Post</w:t>
            </w:r>
          </w:p>
        </w:tc>
      </w:tr>
      <w:tr w:rsidR="00FA5228" w14:paraId="033087B1" w14:textId="77777777" w:rsidTr="007365D1">
        <w:tc>
          <w:tcPr>
            <w:tcW w:w="572" w:type="dxa"/>
          </w:tcPr>
          <w:p w14:paraId="6A54D0DC"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 No.</w:t>
            </w:r>
          </w:p>
        </w:tc>
        <w:tc>
          <w:tcPr>
            <w:tcW w:w="1476" w:type="dxa"/>
          </w:tcPr>
          <w:p w14:paraId="52DD7444"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Query</w:t>
            </w:r>
          </w:p>
        </w:tc>
        <w:tc>
          <w:tcPr>
            <w:tcW w:w="866" w:type="dxa"/>
          </w:tcPr>
          <w:p w14:paraId="14C2479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Rarely</w:t>
            </w:r>
          </w:p>
        </w:tc>
        <w:tc>
          <w:tcPr>
            <w:tcW w:w="1283" w:type="dxa"/>
          </w:tcPr>
          <w:p w14:paraId="7C4070F8"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Sometimes</w:t>
            </w:r>
          </w:p>
        </w:tc>
        <w:tc>
          <w:tcPr>
            <w:tcW w:w="960" w:type="dxa"/>
          </w:tcPr>
          <w:p w14:paraId="4F3ADE7E"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Always</w:t>
            </w:r>
          </w:p>
        </w:tc>
        <w:tc>
          <w:tcPr>
            <w:tcW w:w="1252" w:type="dxa"/>
          </w:tcPr>
          <w:p w14:paraId="2076601E"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Rarely</w:t>
            </w:r>
          </w:p>
        </w:tc>
        <w:tc>
          <w:tcPr>
            <w:tcW w:w="1283" w:type="dxa"/>
          </w:tcPr>
          <w:p w14:paraId="7852184A"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Sometimes</w:t>
            </w:r>
          </w:p>
        </w:tc>
        <w:tc>
          <w:tcPr>
            <w:tcW w:w="1324" w:type="dxa"/>
          </w:tcPr>
          <w:p w14:paraId="007AD456"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Always</w:t>
            </w:r>
          </w:p>
        </w:tc>
      </w:tr>
      <w:tr w:rsidR="00FA5228" w14:paraId="12186046" w14:textId="77777777" w:rsidTr="007365D1">
        <w:tc>
          <w:tcPr>
            <w:tcW w:w="572" w:type="dxa"/>
          </w:tcPr>
          <w:p w14:paraId="77D2375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476" w:type="dxa"/>
          </w:tcPr>
          <w:p w14:paraId="56A2DA9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Double check prescription before dispensing </w:t>
            </w:r>
          </w:p>
        </w:tc>
        <w:tc>
          <w:tcPr>
            <w:tcW w:w="866" w:type="dxa"/>
          </w:tcPr>
          <w:p w14:paraId="40A992E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44746D0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7</w:t>
            </w:r>
          </w:p>
        </w:tc>
        <w:tc>
          <w:tcPr>
            <w:tcW w:w="960" w:type="dxa"/>
          </w:tcPr>
          <w:p w14:paraId="41883EC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24</w:t>
            </w:r>
          </w:p>
        </w:tc>
        <w:tc>
          <w:tcPr>
            <w:tcW w:w="1252" w:type="dxa"/>
          </w:tcPr>
          <w:p w14:paraId="22DC19F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70DD579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324" w:type="dxa"/>
          </w:tcPr>
          <w:p w14:paraId="76756E6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28</w:t>
            </w:r>
          </w:p>
        </w:tc>
      </w:tr>
      <w:tr w:rsidR="00FA5228" w14:paraId="1A8B46E2" w14:textId="77777777" w:rsidTr="007365D1">
        <w:tc>
          <w:tcPr>
            <w:tcW w:w="572" w:type="dxa"/>
          </w:tcPr>
          <w:p w14:paraId="4C32199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476" w:type="dxa"/>
          </w:tcPr>
          <w:p w14:paraId="390CD6F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Identification of discrepancy in prescription</w:t>
            </w:r>
          </w:p>
        </w:tc>
        <w:tc>
          <w:tcPr>
            <w:tcW w:w="866" w:type="dxa"/>
          </w:tcPr>
          <w:p w14:paraId="3C9F165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3E2927A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7</w:t>
            </w:r>
          </w:p>
        </w:tc>
        <w:tc>
          <w:tcPr>
            <w:tcW w:w="960" w:type="dxa"/>
          </w:tcPr>
          <w:p w14:paraId="4BE30AE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24</w:t>
            </w:r>
          </w:p>
        </w:tc>
        <w:tc>
          <w:tcPr>
            <w:tcW w:w="1252" w:type="dxa"/>
          </w:tcPr>
          <w:p w14:paraId="60264CEE"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386240D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324" w:type="dxa"/>
          </w:tcPr>
          <w:p w14:paraId="2C5D838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28</w:t>
            </w:r>
          </w:p>
        </w:tc>
      </w:tr>
      <w:tr w:rsidR="00FA5228" w14:paraId="36D6551C" w14:textId="77777777" w:rsidTr="007365D1">
        <w:tc>
          <w:tcPr>
            <w:tcW w:w="572" w:type="dxa"/>
          </w:tcPr>
          <w:p w14:paraId="6C2AFD1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476" w:type="dxa"/>
          </w:tcPr>
          <w:p w14:paraId="483CC6B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Counselling patient on how to take medicine </w:t>
            </w:r>
          </w:p>
        </w:tc>
        <w:tc>
          <w:tcPr>
            <w:tcW w:w="866" w:type="dxa"/>
          </w:tcPr>
          <w:p w14:paraId="5E9FD5C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34D862A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960" w:type="dxa"/>
          </w:tcPr>
          <w:p w14:paraId="6C4E293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28</w:t>
            </w:r>
          </w:p>
        </w:tc>
        <w:tc>
          <w:tcPr>
            <w:tcW w:w="1252" w:type="dxa"/>
          </w:tcPr>
          <w:p w14:paraId="0D90F15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0C86502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324" w:type="dxa"/>
          </w:tcPr>
          <w:p w14:paraId="17BC88B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30</w:t>
            </w:r>
          </w:p>
        </w:tc>
      </w:tr>
      <w:tr w:rsidR="00FA5228" w14:paraId="1E331CFB" w14:textId="77777777" w:rsidTr="007365D1">
        <w:tc>
          <w:tcPr>
            <w:tcW w:w="572" w:type="dxa"/>
          </w:tcPr>
          <w:p w14:paraId="578BF19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476" w:type="dxa"/>
          </w:tcPr>
          <w:p w14:paraId="2EBFB5E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Checking  Expiry date </w:t>
            </w:r>
          </w:p>
        </w:tc>
        <w:tc>
          <w:tcPr>
            <w:tcW w:w="866" w:type="dxa"/>
          </w:tcPr>
          <w:p w14:paraId="0BB1169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23BB510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6</w:t>
            </w:r>
          </w:p>
        </w:tc>
        <w:tc>
          <w:tcPr>
            <w:tcW w:w="960" w:type="dxa"/>
          </w:tcPr>
          <w:p w14:paraId="642054A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25</w:t>
            </w:r>
          </w:p>
        </w:tc>
        <w:tc>
          <w:tcPr>
            <w:tcW w:w="1252" w:type="dxa"/>
          </w:tcPr>
          <w:p w14:paraId="475C861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439066F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324" w:type="dxa"/>
          </w:tcPr>
          <w:p w14:paraId="15CABFF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28</w:t>
            </w:r>
          </w:p>
        </w:tc>
      </w:tr>
      <w:tr w:rsidR="00FA5228" w14:paraId="086D2626" w14:textId="77777777" w:rsidTr="007365D1">
        <w:tc>
          <w:tcPr>
            <w:tcW w:w="572" w:type="dxa"/>
          </w:tcPr>
          <w:p w14:paraId="29EB902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476" w:type="dxa"/>
          </w:tcPr>
          <w:p w14:paraId="4D058F7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Consult physician for illegible writing</w:t>
            </w:r>
          </w:p>
        </w:tc>
        <w:tc>
          <w:tcPr>
            <w:tcW w:w="866" w:type="dxa"/>
          </w:tcPr>
          <w:p w14:paraId="695CBE2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283" w:type="dxa"/>
          </w:tcPr>
          <w:p w14:paraId="25F7279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11</w:t>
            </w:r>
          </w:p>
        </w:tc>
        <w:tc>
          <w:tcPr>
            <w:tcW w:w="960" w:type="dxa"/>
          </w:tcPr>
          <w:p w14:paraId="15B7CF9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19</w:t>
            </w:r>
          </w:p>
        </w:tc>
        <w:tc>
          <w:tcPr>
            <w:tcW w:w="1252" w:type="dxa"/>
          </w:tcPr>
          <w:p w14:paraId="47A46D2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09FBACE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8</w:t>
            </w:r>
          </w:p>
        </w:tc>
        <w:tc>
          <w:tcPr>
            <w:tcW w:w="1324" w:type="dxa"/>
          </w:tcPr>
          <w:p w14:paraId="17252E4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23</w:t>
            </w:r>
          </w:p>
        </w:tc>
      </w:tr>
      <w:tr w:rsidR="00FA5228" w14:paraId="6F02F533" w14:textId="77777777" w:rsidTr="007365D1">
        <w:tc>
          <w:tcPr>
            <w:tcW w:w="572" w:type="dxa"/>
          </w:tcPr>
          <w:p w14:paraId="5E5D36C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6. </w:t>
            </w:r>
          </w:p>
        </w:tc>
        <w:tc>
          <w:tcPr>
            <w:tcW w:w="1476" w:type="dxa"/>
          </w:tcPr>
          <w:p w14:paraId="390C3CC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Consult physician on errors in prescription</w:t>
            </w:r>
          </w:p>
        </w:tc>
        <w:tc>
          <w:tcPr>
            <w:tcW w:w="866" w:type="dxa"/>
          </w:tcPr>
          <w:p w14:paraId="2583694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283" w:type="dxa"/>
          </w:tcPr>
          <w:p w14:paraId="3D6A358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7</w:t>
            </w:r>
          </w:p>
        </w:tc>
        <w:tc>
          <w:tcPr>
            <w:tcW w:w="960" w:type="dxa"/>
          </w:tcPr>
          <w:p w14:paraId="2E94AED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23</w:t>
            </w:r>
          </w:p>
        </w:tc>
        <w:tc>
          <w:tcPr>
            <w:tcW w:w="1252" w:type="dxa"/>
          </w:tcPr>
          <w:p w14:paraId="1903974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39CED18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324" w:type="dxa"/>
          </w:tcPr>
          <w:p w14:paraId="4E4959B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27</w:t>
            </w:r>
          </w:p>
        </w:tc>
      </w:tr>
      <w:tr w:rsidR="00FA5228" w14:paraId="688129A8" w14:textId="77777777" w:rsidTr="007365D1">
        <w:tc>
          <w:tcPr>
            <w:tcW w:w="572" w:type="dxa"/>
          </w:tcPr>
          <w:p w14:paraId="5F85A92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7. </w:t>
            </w:r>
          </w:p>
        </w:tc>
        <w:tc>
          <w:tcPr>
            <w:tcW w:w="1476" w:type="dxa"/>
          </w:tcPr>
          <w:p w14:paraId="25B802B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React in front of patient</w:t>
            </w:r>
          </w:p>
        </w:tc>
        <w:tc>
          <w:tcPr>
            <w:tcW w:w="866" w:type="dxa"/>
          </w:tcPr>
          <w:p w14:paraId="1F4DA28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31</w:t>
            </w:r>
          </w:p>
        </w:tc>
        <w:tc>
          <w:tcPr>
            <w:tcW w:w="1283" w:type="dxa"/>
          </w:tcPr>
          <w:p w14:paraId="0061637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960" w:type="dxa"/>
          </w:tcPr>
          <w:p w14:paraId="3331DC8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52" w:type="dxa"/>
          </w:tcPr>
          <w:p w14:paraId="1AE6943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31</w:t>
            </w:r>
          </w:p>
        </w:tc>
        <w:tc>
          <w:tcPr>
            <w:tcW w:w="1283" w:type="dxa"/>
          </w:tcPr>
          <w:p w14:paraId="1ACFFFE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324" w:type="dxa"/>
          </w:tcPr>
          <w:p w14:paraId="3899348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r>
      <w:tr w:rsidR="00FA5228" w14:paraId="1797BE9E" w14:textId="77777777" w:rsidTr="007365D1">
        <w:tc>
          <w:tcPr>
            <w:tcW w:w="572" w:type="dxa"/>
          </w:tcPr>
          <w:p w14:paraId="3E28139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8. </w:t>
            </w:r>
          </w:p>
        </w:tc>
        <w:tc>
          <w:tcPr>
            <w:tcW w:w="1476" w:type="dxa"/>
          </w:tcPr>
          <w:p w14:paraId="2284172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Counselling patient about Adverse </w:t>
            </w:r>
            <w:r>
              <w:rPr>
                <w:rFonts w:ascii="Times New Roman" w:hAnsi="Times New Roman" w:cs="Times New Roman"/>
                <w:sz w:val="24"/>
                <w:szCs w:val="24"/>
              </w:rPr>
              <w:lastRenderedPageBreak/>
              <w:t>effects of drug</w:t>
            </w:r>
          </w:p>
        </w:tc>
        <w:tc>
          <w:tcPr>
            <w:tcW w:w="866" w:type="dxa"/>
          </w:tcPr>
          <w:p w14:paraId="40789C0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lastRenderedPageBreak/>
              <w:t>0</w:t>
            </w:r>
          </w:p>
        </w:tc>
        <w:tc>
          <w:tcPr>
            <w:tcW w:w="1283" w:type="dxa"/>
          </w:tcPr>
          <w:p w14:paraId="6E061A6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960" w:type="dxa"/>
          </w:tcPr>
          <w:p w14:paraId="7B307A5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26</w:t>
            </w:r>
          </w:p>
        </w:tc>
        <w:tc>
          <w:tcPr>
            <w:tcW w:w="1252" w:type="dxa"/>
          </w:tcPr>
          <w:p w14:paraId="0DD19AF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3D31F2D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324" w:type="dxa"/>
          </w:tcPr>
          <w:p w14:paraId="403DA2B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29</w:t>
            </w:r>
          </w:p>
        </w:tc>
      </w:tr>
    </w:tbl>
    <w:p w14:paraId="3378641A" w14:textId="77777777" w:rsidR="00FA5228" w:rsidRDefault="00FA5228" w:rsidP="00FA5228">
      <w:pPr>
        <w:rPr>
          <w:rFonts w:ascii="Times New Roman" w:hAnsi="Times New Roman" w:cs="Times New Roman"/>
          <w:sz w:val="24"/>
          <w:szCs w:val="24"/>
        </w:rPr>
      </w:pPr>
    </w:p>
    <w:p w14:paraId="2CA515D5" w14:textId="77777777" w:rsidR="00FA5228" w:rsidRDefault="00C65B67" w:rsidP="00C65B67">
      <w:pPr>
        <w:rPr>
          <w:rFonts w:ascii="Times New Roman" w:hAnsi="Times New Roman" w:cs="Times New Roman"/>
          <w:sz w:val="24"/>
          <w:szCs w:val="24"/>
        </w:rPr>
      </w:pPr>
      <w:r>
        <w:rPr>
          <w:rFonts w:ascii="Times New Roman" w:hAnsi="Times New Roman" w:cs="Times New Roman"/>
          <w:sz w:val="24"/>
          <w:szCs w:val="24"/>
        </w:rPr>
        <w:t xml:space="preserve">Table No.3: </w:t>
      </w:r>
      <w:r w:rsidR="00FA5228" w:rsidRPr="00650B1C">
        <w:rPr>
          <w:rFonts w:ascii="Times New Roman" w:hAnsi="Times New Roman" w:cs="Times New Roman"/>
          <w:sz w:val="24"/>
          <w:szCs w:val="24"/>
        </w:rPr>
        <w:t>Pre</w:t>
      </w:r>
      <w:r>
        <w:rPr>
          <w:rFonts w:ascii="Times New Roman" w:hAnsi="Times New Roman" w:cs="Times New Roman"/>
          <w:sz w:val="24"/>
          <w:szCs w:val="24"/>
        </w:rPr>
        <w:t xml:space="preserve"> </w:t>
      </w:r>
      <w:r w:rsidR="00FA5228" w:rsidRPr="00650B1C">
        <w:rPr>
          <w:rFonts w:ascii="Times New Roman" w:hAnsi="Times New Roman" w:cs="Times New Roman"/>
          <w:sz w:val="24"/>
          <w:szCs w:val="24"/>
        </w:rPr>
        <w:t xml:space="preserve">questionnaire </w:t>
      </w:r>
      <w:r w:rsidR="00FA5228">
        <w:rPr>
          <w:rFonts w:ascii="Times New Roman" w:hAnsi="Times New Roman" w:cs="Times New Roman"/>
          <w:sz w:val="24"/>
          <w:szCs w:val="24"/>
        </w:rPr>
        <w:t>and post</w:t>
      </w:r>
      <w:r>
        <w:rPr>
          <w:rFonts w:ascii="Times New Roman" w:hAnsi="Times New Roman" w:cs="Times New Roman"/>
          <w:sz w:val="24"/>
          <w:szCs w:val="24"/>
        </w:rPr>
        <w:t xml:space="preserve"> </w:t>
      </w:r>
      <w:r w:rsidR="00FA5228">
        <w:rPr>
          <w:rFonts w:ascii="Times New Roman" w:hAnsi="Times New Roman" w:cs="Times New Roman"/>
          <w:sz w:val="24"/>
          <w:szCs w:val="24"/>
        </w:rPr>
        <w:t xml:space="preserve">questionnaire on Analysis for practice of Hospital Pharmacist </w:t>
      </w:r>
    </w:p>
    <w:tbl>
      <w:tblPr>
        <w:tblStyle w:val="TableGrid"/>
        <w:tblW w:w="0" w:type="auto"/>
        <w:tblLook w:val="04A0" w:firstRow="1" w:lastRow="0" w:firstColumn="1" w:lastColumn="0" w:noHBand="0" w:noVBand="1"/>
      </w:tblPr>
      <w:tblGrid>
        <w:gridCol w:w="572"/>
        <w:gridCol w:w="1476"/>
        <w:gridCol w:w="866"/>
        <w:gridCol w:w="1283"/>
        <w:gridCol w:w="960"/>
        <w:gridCol w:w="1252"/>
        <w:gridCol w:w="1283"/>
        <w:gridCol w:w="1324"/>
      </w:tblGrid>
      <w:tr w:rsidR="00FA5228" w14:paraId="2E8B4E7B" w14:textId="77777777" w:rsidTr="007365D1">
        <w:tc>
          <w:tcPr>
            <w:tcW w:w="572" w:type="dxa"/>
          </w:tcPr>
          <w:p w14:paraId="544364CB" w14:textId="77777777" w:rsidR="00FA5228" w:rsidRDefault="00FA5228" w:rsidP="007365D1">
            <w:pPr>
              <w:jc w:val="center"/>
              <w:rPr>
                <w:rFonts w:ascii="Times New Roman" w:hAnsi="Times New Roman" w:cs="Times New Roman"/>
                <w:sz w:val="24"/>
                <w:szCs w:val="24"/>
              </w:rPr>
            </w:pPr>
          </w:p>
        </w:tc>
        <w:tc>
          <w:tcPr>
            <w:tcW w:w="1476" w:type="dxa"/>
          </w:tcPr>
          <w:p w14:paraId="387EA679" w14:textId="77777777" w:rsidR="00FA5228" w:rsidRDefault="00FA5228" w:rsidP="007365D1">
            <w:pPr>
              <w:jc w:val="center"/>
              <w:rPr>
                <w:rFonts w:ascii="Times New Roman" w:hAnsi="Times New Roman" w:cs="Times New Roman"/>
                <w:sz w:val="24"/>
                <w:szCs w:val="24"/>
              </w:rPr>
            </w:pPr>
          </w:p>
        </w:tc>
        <w:tc>
          <w:tcPr>
            <w:tcW w:w="3109" w:type="dxa"/>
            <w:gridSpan w:val="3"/>
          </w:tcPr>
          <w:p w14:paraId="6DC54AEB"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Pre</w:t>
            </w:r>
          </w:p>
        </w:tc>
        <w:tc>
          <w:tcPr>
            <w:tcW w:w="3859" w:type="dxa"/>
            <w:gridSpan w:val="3"/>
          </w:tcPr>
          <w:p w14:paraId="44D806D7"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Post</w:t>
            </w:r>
          </w:p>
        </w:tc>
      </w:tr>
      <w:tr w:rsidR="00FA5228" w14:paraId="47D19BF6" w14:textId="77777777" w:rsidTr="007365D1">
        <w:tc>
          <w:tcPr>
            <w:tcW w:w="572" w:type="dxa"/>
          </w:tcPr>
          <w:p w14:paraId="314E9F7F"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 No.</w:t>
            </w:r>
          </w:p>
        </w:tc>
        <w:tc>
          <w:tcPr>
            <w:tcW w:w="1476" w:type="dxa"/>
          </w:tcPr>
          <w:p w14:paraId="3049AAAC"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Query</w:t>
            </w:r>
          </w:p>
        </w:tc>
        <w:tc>
          <w:tcPr>
            <w:tcW w:w="866" w:type="dxa"/>
          </w:tcPr>
          <w:p w14:paraId="152552A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Rarely</w:t>
            </w:r>
          </w:p>
        </w:tc>
        <w:tc>
          <w:tcPr>
            <w:tcW w:w="1283" w:type="dxa"/>
          </w:tcPr>
          <w:p w14:paraId="53E116DA"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Sometimes</w:t>
            </w:r>
          </w:p>
        </w:tc>
        <w:tc>
          <w:tcPr>
            <w:tcW w:w="960" w:type="dxa"/>
          </w:tcPr>
          <w:p w14:paraId="7D3693E4"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Always</w:t>
            </w:r>
          </w:p>
        </w:tc>
        <w:tc>
          <w:tcPr>
            <w:tcW w:w="1252" w:type="dxa"/>
          </w:tcPr>
          <w:p w14:paraId="31D484D8"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Rarely</w:t>
            </w:r>
          </w:p>
        </w:tc>
        <w:tc>
          <w:tcPr>
            <w:tcW w:w="1283" w:type="dxa"/>
          </w:tcPr>
          <w:p w14:paraId="40F9256A"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Sometimes</w:t>
            </w:r>
          </w:p>
        </w:tc>
        <w:tc>
          <w:tcPr>
            <w:tcW w:w="1324" w:type="dxa"/>
          </w:tcPr>
          <w:p w14:paraId="311D3045"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Always</w:t>
            </w:r>
          </w:p>
        </w:tc>
      </w:tr>
      <w:tr w:rsidR="00FA5228" w14:paraId="3850EE95" w14:textId="77777777" w:rsidTr="007365D1">
        <w:tc>
          <w:tcPr>
            <w:tcW w:w="572" w:type="dxa"/>
          </w:tcPr>
          <w:p w14:paraId="4F58FE7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476" w:type="dxa"/>
          </w:tcPr>
          <w:p w14:paraId="2427DE4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Double check prescription before dispensing </w:t>
            </w:r>
          </w:p>
        </w:tc>
        <w:tc>
          <w:tcPr>
            <w:tcW w:w="866" w:type="dxa"/>
          </w:tcPr>
          <w:p w14:paraId="2885F2C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283" w:type="dxa"/>
          </w:tcPr>
          <w:p w14:paraId="35BE7DC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12</w:t>
            </w:r>
          </w:p>
        </w:tc>
        <w:tc>
          <w:tcPr>
            <w:tcW w:w="960" w:type="dxa"/>
          </w:tcPr>
          <w:p w14:paraId="67EB0BF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53</w:t>
            </w:r>
          </w:p>
        </w:tc>
        <w:tc>
          <w:tcPr>
            <w:tcW w:w="1252" w:type="dxa"/>
          </w:tcPr>
          <w:p w14:paraId="3F36B4B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283" w:type="dxa"/>
          </w:tcPr>
          <w:p w14:paraId="30BF638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12</w:t>
            </w:r>
          </w:p>
        </w:tc>
        <w:tc>
          <w:tcPr>
            <w:tcW w:w="1324" w:type="dxa"/>
          </w:tcPr>
          <w:p w14:paraId="395977A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53</w:t>
            </w:r>
          </w:p>
        </w:tc>
      </w:tr>
      <w:tr w:rsidR="00FA5228" w14:paraId="154BFA63" w14:textId="77777777" w:rsidTr="007365D1">
        <w:tc>
          <w:tcPr>
            <w:tcW w:w="572" w:type="dxa"/>
          </w:tcPr>
          <w:p w14:paraId="13DD8F9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476" w:type="dxa"/>
          </w:tcPr>
          <w:p w14:paraId="35DA55F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Protocol for storage of narcotics followed</w:t>
            </w:r>
          </w:p>
        </w:tc>
        <w:tc>
          <w:tcPr>
            <w:tcW w:w="866" w:type="dxa"/>
          </w:tcPr>
          <w:p w14:paraId="141FE05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25EDF84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11</w:t>
            </w:r>
          </w:p>
        </w:tc>
        <w:tc>
          <w:tcPr>
            <w:tcW w:w="960" w:type="dxa"/>
          </w:tcPr>
          <w:p w14:paraId="355B1FC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55</w:t>
            </w:r>
          </w:p>
        </w:tc>
        <w:tc>
          <w:tcPr>
            <w:tcW w:w="1252" w:type="dxa"/>
          </w:tcPr>
          <w:p w14:paraId="03DFCB0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3B7D617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11</w:t>
            </w:r>
          </w:p>
        </w:tc>
        <w:tc>
          <w:tcPr>
            <w:tcW w:w="1324" w:type="dxa"/>
          </w:tcPr>
          <w:p w14:paraId="54106DA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55</w:t>
            </w:r>
          </w:p>
        </w:tc>
      </w:tr>
      <w:tr w:rsidR="00FA5228" w14:paraId="1CF9AADC" w14:textId="77777777" w:rsidTr="007365D1">
        <w:tc>
          <w:tcPr>
            <w:tcW w:w="572" w:type="dxa"/>
          </w:tcPr>
          <w:p w14:paraId="1ED1637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476" w:type="dxa"/>
          </w:tcPr>
          <w:p w14:paraId="61E161E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Counselling patient on how to take medicine </w:t>
            </w:r>
          </w:p>
        </w:tc>
        <w:tc>
          <w:tcPr>
            <w:tcW w:w="866" w:type="dxa"/>
          </w:tcPr>
          <w:p w14:paraId="1E7507E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283" w:type="dxa"/>
          </w:tcPr>
          <w:p w14:paraId="0ABCD28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13</w:t>
            </w:r>
          </w:p>
        </w:tc>
        <w:tc>
          <w:tcPr>
            <w:tcW w:w="960" w:type="dxa"/>
          </w:tcPr>
          <w:p w14:paraId="08E4717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50</w:t>
            </w:r>
          </w:p>
        </w:tc>
        <w:tc>
          <w:tcPr>
            <w:tcW w:w="1252" w:type="dxa"/>
          </w:tcPr>
          <w:p w14:paraId="3EE08F9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283" w:type="dxa"/>
          </w:tcPr>
          <w:p w14:paraId="47F216C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11</w:t>
            </w:r>
          </w:p>
        </w:tc>
        <w:tc>
          <w:tcPr>
            <w:tcW w:w="1324" w:type="dxa"/>
          </w:tcPr>
          <w:p w14:paraId="2D61D37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52</w:t>
            </w:r>
          </w:p>
        </w:tc>
      </w:tr>
      <w:tr w:rsidR="00FA5228" w14:paraId="28DAF14E" w14:textId="77777777" w:rsidTr="007365D1">
        <w:tc>
          <w:tcPr>
            <w:tcW w:w="572" w:type="dxa"/>
          </w:tcPr>
          <w:p w14:paraId="311C89B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476" w:type="dxa"/>
          </w:tcPr>
          <w:p w14:paraId="2EDC42D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Expiry date check</w:t>
            </w:r>
          </w:p>
        </w:tc>
        <w:tc>
          <w:tcPr>
            <w:tcW w:w="866" w:type="dxa"/>
          </w:tcPr>
          <w:p w14:paraId="52FD1AA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283" w:type="dxa"/>
          </w:tcPr>
          <w:p w14:paraId="52F37B3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17</w:t>
            </w:r>
          </w:p>
        </w:tc>
        <w:tc>
          <w:tcPr>
            <w:tcW w:w="960" w:type="dxa"/>
          </w:tcPr>
          <w:p w14:paraId="61CBAA7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46</w:t>
            </w:r>
          </w:p>
        </w:tc>
        <w:tc>
          <w:tcPr>
            <w:tcW w:w="1252" w:type="dxa"/>
          </w:tcPr>
          <w:p w14:paraId="5D56EF1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283" w:type="dxa"/>
          </w:tcPr>
          <w:p w14:paraId="6B1E519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15</w:t>
            </w:r>
          </w:p>
        </w:tc>
        <w:tc>
          <w:tcPr>
            <w:tcW w:w="1324" w:type="dxa"/>
          </w:tcPr>
          <w:p w14:paraId="052CF5B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48</w:t>
            </w:r>
          </w:p>
        </w:tc>
      </w:tr>
      <w:tr w:rsidR="00FA5228" w14:paraId="50FAA619" w14:textId="77777777" w:rsidTr="007365D1">
        <w:tc>
          <w:tcPr>
            <w:tcW w:w="572" w:type="dxa"/>
          </w:tcPr>
          <w:p w14:paraId="7267FAE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476" w:type="dxa"/>
          </w:tcPr>
          <w:p w14:paraId="1A123BC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Inquire female patient about pregnancy or lactation</w:t>
            </w:r>
          </w:p>
        </w:tc>
        <w:tc>
          <w:tcPr>
            <w:tcW w:w="866" w:type="dxa"/>
          </w:tcPr>
          <w:p w14:paraId="488C078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w:t>
            </w:r>
          </w:p>
        </w:tc>
        <w:tc>
          <w:tcPr>
            <w:tcW w:w="1283" w:type="dxa"/>
          </w:tcPr>
          <w:p w14:paraId="3F089AE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16</w:t>
            </w:r>
          </w:p>
        </w:tc>
        <w:tc>
          <w:tcPr>
            <w:tcW w:w="960" w:type="dxa"/>
          </w:tcPr>
          <w:p w14:paraId="482B953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36</w:t>
            </w:r>
          </w:p>
        </w:tc>
        <w:tc>
          <w:tcPr>
            <w:tcW w:w="1252" w:type="dxa"/>
          </w:tcPr>
          <w:p w14:paraId="4B083E2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283" w:type="dxa"/>
          </w:tcPr>
          <w:p w14:paraId="1644B8C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20</w:t>
            </w:r>
          </w:p>
        </w:tc>
        <w:tc>
          <w:tcPr>
            <w:tcW w:w="1324" w:type="dxa"/>
          </w:tcPr>
          <w:p w14:paraId="657191FE"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41</w:t>
            </w:r>
          </w:p>
        </w:tc>
      </w:tr>
      <w:tr w:rsidR="00FA5228" w14:paraId="3D335EAE" w14:textId="77777777" w:rsidTr="007365D1">
        <w:tc>
          <w:tcPr>
            <w:tcW w:w="572" w:type="dxa"/>
          </w:tcPr>
          <w:p w14:paraId="3AC2EB5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6. </w:t>
            </w:r>
          </w:p>
        </w:tc>
        <w:tc>
          <w:tcPr>
            <w:tcW w:w="1476" w:type="dxa"/>
          </w:tcPr>
          <w:p w14:paraId="62CB55C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Dispense medicine to child with prescription</w:t>
            </w:r>
          </w:p>
        </w:tc>
        <w:tc>
          <w:tcPr>
            <w:tcW w:w="866" w:type="dxa"/>
          </w:tcPr>
          <w:p w14:paraId="2DA67FB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41</w:t>
            </w:r>
          </w:p>
        </w:tc>
        <w:tc>
          <w:tcPr>
            <w:tcW w:w="1283" w:type="dxa"/>
          </w:tcPr>
          <w:p w14:paraId="677E9A2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21</w:t>
            </w:r>
          </w:p>
        </w:tc>
        <w:tc>
          <w:tcPr>
            <w:tcW w:w="960" w:type="dxa"/>
          </w:tcPr>
          <w:p w14:paraId="7EED6C2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252" w:type="dxa"/>
          </w:tcPr>
          <w:p w14:paraId="755A78F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43</w:t>
            </w:r>
          </w:p>
        </w:tc>
        <w:tc>
          <w:tcPr>
            <w:tcW w:w="1283" w:type="dxa"/>
          </w:tcPr>
          <w:p w14:paraId="2ADF9E7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22</w:t>
            </w:r>
          </w:p>
        </w:tc>
        <w:tc>
          <w:tcPr>
            <w:tcW w:w="1324" w:type="dxa"/>
          </w:tcPr>
          <w:p w14:paraId="5FCFAD2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r>
      <w:tr w:rsidR="00FA5228" w14:paraId="69984FFE" w14:textId="77777777" w:rsidTr="007365D1">
        <w:tc>
          <w:tcPr>
            <w:tcW w:w="572" w:type="dxa"/>
          </w:tcPr>
          <w:p w14:paraId="76C4100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7. </w:t>
            </w:r>
          </w:p>
        </w:tc>
        <w:tc>
          <w:tcPr>
            <w:tcW w:w="1476" w:type="dxa"/>
          </w:tcPr>
          <w:p w14:paraId="5AA8B09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Consult physician for illegible writing</w:t>
            </w:r>
          </w:p>
        </w:tc>
        <w:tc>
          <w:tcPr>
            <w:tcW w:w="866" w:type="dxa"/>
          </w:tcPr>
          <w:p w14:paraId="148A8F9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w:t>
            </w:r>
          </w:p>
        </w:tc>
        <w:tc>
          <w:tcPr>
            <w:tcW w:w="1283" w:type="dxa"/>
          </w:tcPr>
          <w:p w14:paraId="22B3FA7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14</w:t>
            </w:r>
          </w:p>
        </w:tc>
        <w:tc>
          <w:tcPr>
            <w:tcW w:w="960" w:type="dxa"/>
          </w:tcPr>
          <w:p w14:paraId="6D9D445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43</w:t>
            </w:r>
          </w:p>
        </w:tc>
        <w:tc>
          <w:tcPr>
            <w:tcW w:w="1252" w:type="dxa"/>
          </w:tcPr>
          <w:p w14:paraId="4553503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283" w:type="dxa"/>
          </w:tcPr>
          <w:p w14:paraId="28381D1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20</w:t>
            </w:r>
          </w:p>
        </w:tc>
        <w:tc>
          <w:tcPr>
            <w:tcW w:w="1324" w:type="dxa"/>
          </w:tcPr>
          <w:p w14:paraId="0BC0415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44</w:t>
            </w:r>
          </w:p>
        </w:tc>
      </w:tr>
      <w:tr w:rsidR="00FA5228" w14:paraId="71819177" w14:textId="77777777" w:rsidTr="007365D1">
        <w:tc>
          <w:tcPr>
            <w:tcW w:w="572" w:type="dxa"/>
          </w:tcPr>
          <w:p w14:paraId="1341C0D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8. </w:t>
            </w:r>
          </w:p>
        </w:tc>
        <w:tc>
          <w:tcPr>
            <w:tcW w:w="1476" w:type="dxa"/>
          </w:tcPr>
          <w:p w14:paraId="5C90558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React in front of patient</w:t>
            </w:r>
          </w:p>
        </w:tc>
        <w:tc>
          <w:tcPr>
            <w:tcW w:w="866" w:type="dxa"/>
          </w:tcPr>
          <w:p w14:paraId="282D9F7E"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55</w:t>
            </w:r>
          </w:p>
        </w:tc>
        <w:tc>
          <w:tcPr>
            <w:tcW w:w="1283" w:type="dxa"/>
          </w:tcPr>
          <w:p w14:paraId="794C65E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w:t>
            </w:r>
          </w:p>
        </w:tc>
        <w:tc>
          <w:tcPr>
            <w:tcW w:w="960" w:type="dxa"/>
          </w:tcPr>
          <w:p w14:paraId="02ED896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252" w:type="dxa"/>
          </w:tcPr>
          <w:p w14:paraId="6DBC5F3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55</w:t>
            </w:r>
          </w:p>
        </w:tc>
        <w:tc>
          <w:tcPr>
            <w:tcW w:w="1283" w:type="dxa"/>
          </w:tcPr>
          <w:p w14:paraId="6E9DF9C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w:t>
            </w:r>
          </w:p>
        </w:tc>
        <w:tc>
          <w:tcPr>
            <w:tcW w:w="1324" w:type="dxa"/>
          </w:tcPr>
          <w:p w14:paraId="3D834F2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r>
    </w:tbl>
    <w:p w14:paraId="12B688CE" w14:textId="77777777" w:rsidR="00FA5228" w:rsidRDefault="00FA5228" w:rsidP="00FA5228">
      <w:pPr>
        <w:rPr>
          <w:rFonts w:ascii="Times New Roman" w:hAnsi="Times New Roman" w:cs="Times New Roman"/>
          <w:sz w:val="24"/>
          <w:szCs w:val="24"/>
        </w:rPr>
      </w:pPr>
    </w:p>
    <w:p w14:paraId="7FAB0300" w14:textId="77777777" w:rsidR="00FA5228" w:rsidRDefault="0055741D" w:rsidP="0055741D">
      <w:pPr>
        <w:rPr>
          <w:rFonts w:ascii="Times New Roman" w:hAnsi="Times New Roman" w:cs="Times New Roman"/>
          <w:sz w:val="24"/>
          <w:szCs w:val="24"/>
        </w:rPr>
      </w:pPr>
      <w:r>
        <w:rPr>
          <w:rFonts w:ascii="Times New Roman" w:hAnsi="Times New Roman" w:cs="Times New Roman"/>
          <w:sz w:val="24"/>
          <w:szCs w:val="24"/>
        </w:rPr>
        <w:t xml:space="preserve">Table No.4: </w:t>
      </w:r>
      <w:r w:rsidR="00FA5228" w:rsidRPr="00650B1C">
        <w:rPr>
          <w:rFonts w:ascii="Times New Roman" w:hAnsi="Times New Roman" w:cs="Times New Roman"/>
          <w:sz w:val="24"/>
          <w:szCs w:val="24"/>
        </w:rPr>
        <w:t>Pre</w:t>
      </w:r>
      <w:r>
        <w:rPr>
          <w:rFonts w:ascii="Times New Roman" w:hAnsi="Times New Roman" w:cs="Times New Roman"/>
          <w:sz w:val="24"/>
          <w:szCs w:val="24"/>
        </w:rPr>
        <w:t xml:space="preserve"> </w:t>
      </w:r>
      <w:r w:rsidR="00FA5228" w:rsidRPr="00650B1C">
        <w:rPr>
          <w:rFonts w:ascii="Times New Roman" w:hAnsi="Times New Roman" w:cs="Times New Roman"/>
          <w:sz w:val="24"/>
          <w:szCs w:val="24"/>
        </w:rPr>
        <w:t xml:space="preserve">questionnaire </w:t>
      </w:r>
      <w:r w:rsidR="00FA5228">
        <w:rPr>
          <w:rFonts w:ascii="Times New Roman" w:hAnsi="Times New Roman" w:cs="Times New Roman"/>
          <w:sz w:val="24"/>
          <w:szCs w:val="24"/>
        </w:rPr>
        <w:t>and post</w:t>
      </w:r>
      <w:r>
        <w:rPr>
          <w:rFonts w:ascii="Times New Roman" w:hAnsi="Times New Roman" w:cs="Times New Roman"/>
          <w:sz w:val="24"/>
          <w:szCs w:val="24"/>
        </w:rPr>
        <w:t xml:space="preserve"> </w:t>
      </w:r>
      <w:r w:rsidR="00FA5228">
        <w:rPr>
          <w:rFonts w:ascii="Times New Roman" w:hAnsi="Times New Roman" w:cs="Times New Roman"/>
          <w:sz w:val="24"/>
          <w:szCs w:val="24"/>
        </w:rPr>
        <w:t xml:space="preserve">questionnaire on Analysis for practice of Pharmacy Executive </w:t>
      </w:r>
    </w:p>
    <w:tbl>
      <w:tblPr>
        <w:tblStyle w:val="TableGrid"/>
        <w:tblW w:w="0" w:type="auto"/>
        <w:tblLook w:val="04A0" w:firstRow="1" w:lastRow="0" w:firstColumn="1" w:lastColumn="0" w:noHBand="0" w:noVBand="1"/>
      </w:tblPr>
      <w:tblGrid>
        <w:gridCol w:w="572"/>
        <w:gridCol w:w="1509"/>
        <w:gridCol w:w="866"/>
        <w:gridCol w:w="1283"/>
        <w:gridCol w:w="960"/>
        <w:gridCol w:w="1235"/>
        <w:gridCol w:w="1283"/>
        <w:gridCol w:w="1308"/>
      </w:tblGrid>
      <w:tr w:rsidR="00FA5228" w14:paraId="65C762B1" w14:textId="77777777" w:rsidTr="007365D1">
        <w:tc>
          <w:tcPr>
            <w:tcW w:w="572" w:type="dxa"/>
          </w:tcPr>
          <w:p w14:paraId="5E9F11BB" w14:textId="77777777" w:rsidR="00FA5228" w:rsidRDefault="00FA5228" w:rsidP="007365D1">
            <w:pPr>
              <w:jc w:val="center"/>
              <w:rPr>
                <w:rFonts w:ascii="Times New Roman" w:hAnsi="Times New Roman" w:cs="Times New Roman"/>
                <w:sz w:val="24"/>
                <w:szCs w:val="24"/>
              </w:rPr>
            </w:pPr>
          </w:p>
        </w:tc>
        <w:tc>
          <w:tcPr>
            <w:tcW w:w="1509" w:type="dxa"/>
          </w:tcPr>
          <w:p w14:paraId="17782128" w14:textId="77777777" w:rsidR="00FA5228" w:rsidRDefault="00FA5228" w:rsidP="007365D1">
            <w:pPr>
              <w:jc w:val="center"/>
              <w:rPr>
                <w:rFonts w:ascii="Times New Roman" w:hAnsi="Times New Roman" w:cs="Times New Roman"/>
                <w:sz w:val="24"/>
                <w:szCs w:val="24"/>
              </w:rPr>
            </w:pPr>
          </w:p>
        </w:tc>
        <w:tc>
          <w:tcPr>
            <w:tcW w:w="3109" w:type="dxa"/>
            <w:gridSpan w:val="3"/>
          </w:tcPr>
          <w:p w14:paraId="769CB66C"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Pre</w:t>
            </w:r>
          </w:p>
        </w:tc>
        <w:tc>
          <w:tcPr>
            <w:tcW w:w="3826" w:type="dxa"/>
            <w:gridSpan w:val="3"/>
          </w:tcPr>
          <w:p w14:paraId="750F4498"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Post</w:t>
            </w:r>
          </w:p>
        </w:tc>
      </w:tr>
      <w:tr w:rsidR="00FA5228" w14:paraId="1B7BE945" w14:textId="77777777" w:rsidTr="007365D1">
        <w:tc>
          <w:tcPr>
            <w:tcW w:w="572" w:type="dxa"/>
          </w:tcPr>
          <w:p w14:paraId="2D221AA9"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 No.</w:t>
            </w:r>
          </w:p>
        </w:tc>
        <w:tc>
          <w:tcPr>
            <w:tcW w:w="1509" w:type="dxa"/>
          </w:tcPr>
          <w:p w14:paraId="106590A0"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Query</w:t>
            </w:r>
          </w:p>
        </w:tc>
        <w:tc>
          <w:tcPr>
            <w:tcW w:w="866" w:type="dxa"/>
          </w:tcPr>
          <w:p w14:paraId="236A0BB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Rarely</w:t>
            </w:r>
          </w:p>
        </w:tc>
        <w:tc>
          <w:tcPr>
            <w:tcW w:w="1283" w:type="dxa"/>
          </w:tcPr>
          <w:p w14:paraId="364F364E"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Sometimes</w:t>
            </w:r>
          </w:p>
        </w:tc>
        <w:tc>
          <w:tcPr>
            <w:tcW w:w="960" w:type="dxa"/>
          </w:tcPr>
          <w:p w14:paraId="17E3203C"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Always</w:t>
            </w:r>
          </w:p>
        </w:tc>
        <w:tc>
          <w:tcPr>
            <w:tcW w:w="1235" w:type="dxa"/>
          </w:tcPr>
          <w:p w14:paraId="7F5865B9"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Rarely</w:t>
            </w:r>
          </w:p>
        </w:tc>
        <w:tc>
          <w:tcPr>
            <w:tcW w:w="1283" w:type="dxa"/>
          </w:tcPr>
          <w:p w14:paraId="7D4378CB"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Sometimes</w:t>
            </w:r>
          </w:p>
        </w:tc>
        <w:tc>
          <w:tcPr>
            <w:tcW w:w="1308" w:type="dxa"/>
          </w:tcPr>
          <w:p w14:paraId="207DF710"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Always</w:t>
            </w:r>
          </w:p>
        </w:tc>
      </w:tr>
      <w:tr w:rsidR="00FA5228" w14:paraId="00582603" w14:textId="77777777" w:rsidTr="007365D1">
        <w:tc>
          <w:tcPr>
            <w:tcW w:w="572" w:type="dxa"/>
          </w:tcPr>
          <w:p w14:paraId="7BB0C85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lastRenderedPageBreak/>
              <w:t>1.</w:t>
            </w:r>
          </w:p>
        </w:tc>
        <w:tc>
          <w:tcPr>
            <w:tcW w:w="1509" w:type="dxa"/>
          </w:tcPr>
          <w:p w14:paraId="4802AE5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Order drugs before it is out of stock </w:t>
            </w:r>
          </w:p>
        </w:tc>
        <w:tc>
          <w:tcPr>
            <w:tcW w:w="866" w:type="dxa"/>
          </w:tcPr>
          <w:p w14:paraId="29E7E9E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283" w:type="dxa"/>
          </w:tcPr>
          <w:p w14:paraId="4104D44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960" w:type="dxa"/>
          </w:tcPr>
          <w:p w14:paraId="71516D3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44</w:t>
            </w:r>
          </w:p>
        </w:tc>
        <w:tc>
          <w:tcPr>
            <w:tcW w:w="1235" w:type="dxa"/>
          </w:tcPr>
          <w:p w14:paraId="5BD75EE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283" w:type="dxa"/>
          </w:tcPr>
          <w:p w14:paraId="7061677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308" w:type="dxa"/>
          </w:tcPr>
          <w:p w14:paraId="63CB110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46</w:t>
            </w:r>
          </w:p>
        </w:tc>
      </w:tr>
      <w:tr w:rsidR="00FA5228" w14:paraId="6BA920F9" w14:textId="77777777" w:rsidTr="007365D1">
        <w:tc>
          <w:tcPr>
            <w:tcW w:w="572" w:type="dxa"/>
          </w:tcPr>
          <w:p w14:paraId="50B701F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509" w:type="dxa"/>
          </w:tcPr>
          <w:p w14:paraId="17D3B93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Expiry date check regularly</w:t>
            </w:r>
          </w:p>
        </w:tc>
        <w:tc>
          <w:tcPr>
            <w:tcW w:w="866" w:type="dxa"/>
          </w:tcPr>
          <w:p w14:paraId="3074B88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283" w:type="dxa"/>
          </w:tcPr>
          <w:p w14:paraId="08D845E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960" w:type="dxa"/>
          </w:tcPr>
          <w:p w14:paraId="6BFE522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47</w:t>
            </w:r>
          </w:p>
        </w:tc>
        <w:tc>
          <w:tcPr>
            <w:tcW w:w="1235" w:type="dxa"/>
          </w:tcPr>
          <w:p w14:paraId="16A1CA6E"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1283" w:type="dxa"/>
          </w:tcPr>
          <w:p w14:paraId="57DF9CF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308" w:type="dxa"/>
          </w:tcPr>
          <w:p w14:paraId="3895F37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47</w:t>
            </w:r>
          </w:p>
        </w:tc>
      </w:tr>
      <w:tr w:rsidR="00FA5228" w14:paraId="04C7ED3F" w14:textId="77777777" w:rsidTr="007365D1">
        <w:tc>
          <w:tcPr>
            <w:tcW w:w="572" w:type="dxa"/>
          </w:tcPr>
          <w:p w14:paraId="5262D20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509" w:type="dxa"/>
          </w:tcPr>
          <w:p w14:paraId="341FAA1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Evaluate safety stock on regular basis</w:t>
            </w:r>
          </w:p>
        </w:tc>
        <w:tc>
          <w:tcPr>
            <w:tcW w:w="866" w:type="dxa"/>
          </w:tcPr>
          <w:p w14:paraId="3DCDD90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283" w:type="dxa"/>
          </w:tcPr>
          <w:p w14:paraId="1D0BA7C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960" w:type="dxa"/>
          </w:tcPr>
          <w:p w14:paraId="632F522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47</w:t>
            </w:r>
          </w:p>
        </w:tc>
        <w:tc>
          <w:tcPr>
            <w:tcW w:w="1235" w:type="dxa"/>
          </w:tcPr>
          <w:p w14:paraId="296FA77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1283" w:type="dxa"/>
          </w:tcPr>
          <w:p w14:paraId="3B785F6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308" w:type="dxa"/>
          </w:tcPr>
          <w:p w14:paraId="13F04D0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47</w:t>
            </w:r>
          </w:p>
        </w:tc>
      </w:tr>
      <w:tr w:rsidR="00FA5228" w14:paraId="574B9E62" w14:textId="77777777" w:rsidTr="007365D1">
        <w:tc>
          <w:tcPr>
            <w:tcW w:w="572" w:type="dxa"/>
          </w:tcPr>
          <w:p w14:paraId="04E54C5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1509" w:type="dxa"/>
          </w:tcPr>
          <w:p w14:paraId="6BAED09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Label containers used for dispensing HAM</w:t>
            </w:r>
          </w:p>
        </w:tc>
        <w:tc>
          <w:tcPr>
            <w:tcW w:w="866" w:type="dxa"/>
          </w:tcPr>
          <w:p w14:paraId="2C851E0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1283" w:type="dxa"/>
          </w:tcPr>
          <w:p w14:paraId="09DDBF0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960" w:type="dxa"/>
          </w:tcPr>
          <w:p w14:paraId="1AF6F44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45</w:t>
            </w:r>
          </w:p>
        </w:tc>
        <w:tc>
          <w:tcPr>
            <w:tcW w:w="1235" w:type="dxa"/>
          </w:tcPr>
          <w:p w14:paraId="0F06BF49"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10E5056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6</w:t>
            </w:r>
          </w:p>
        </w:tc>
        <w:tc>
          <w:tcPr>
            <w:tcW w:w="1308" w:type="dxa"/>
          </w:tcPr>
          <w:p w14:paraId="3D0DD90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46</w:t>
            </w:r>
          </w:p>
        </w:tc>
      </w:tr>
      <w:tr w:rsidR="00FA5228" w14:paraId="78CAE78A" w14:textId="77777777" w:rsidTr="007365D1">
        <w:tc>
          <w:tcPr>
            <w:tcW w:w="572" w:type="dxa"/>
          </w:tcPr>
          <w:p w14:paraId="0B08025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509" w:type="dxa"/>
          </w:tcPr>
          <w:p w14:paraId="4D4DF32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Use abbreviations for HAM</w:t>
            </w:r>
          </w:p>
        </w:tc>
        <w:tc>
          <w:tcPr>
            <w:tcW w:w="866" w:type="dxa"/>
          </w:tcPr>
          <w:p w14:paraId="4275360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18</w:t>
            </w:r>
          </w:p>
        </w:tc>
        <w:tc>
          <w:tcPr>
            <w:tcW w:w="1283" w:type="dxa"/>
          </w:tcPr>
          <w:p w14:paraId="25A723E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7</w:t>
            </w:r>
          </w:p>
        </w:tc>
        <w:tc>
          <w:tcPr>
            <w:tcW w:w="960" w:type="dxa"/>
          </w:tcPr>
          <w:p w14:paraId="181941F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28</w:t>
            </w:r>
          </w:p>
        </w:tc>
        <w:tc>
          <w:tcPr>
            <w:tcW w:w="1235" w:type="dxa"/>
          </w:tcPr>
          <w:p w14:paraId="1C03790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39</w:t>
            </w:r>
          </w:p>
        </w:tc>
        <w:tc>
          <w:tcPr>
            <w:tcW w:w="1283" w:type="dxa"/>
          </w:tcPr>
          <w:p w14:paraId="4C47613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w:t>
            </w:r>
          </w:p>
        </w:tc>
        <w:tc>
          <w:tcPr>
            <w:tcW w:w="1308" w:type="dxa"/>
          </w:tcPr>
          <w:p w14:paraId="6968E94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r>
      <w:tr w:rsidR="00FA5228" w14:paraId="79225ED0" w14:textId="77777777" w:rsidTr="007365D1">
        <w:tc>
          <w:tcPr>
            <w:tcW w:w="572" w:type="dxa"/>
          </w:tcPr>
          <w:p w14:paraId="1B219EA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6. </w:t>
            </w:r>
          </w:p>
        </w:tc>
        <w:tc>
          <w:tcPr>
            <w:tcW w:w="1509" w:type="dxa"/>
          </w:tcPr>
          <w:p w14:paraId="73D060E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Protocol for storage of narcotics followed</w:t>
            </w:r>
          </w:p>
        </w:tc>
        <w:tc>
          <w:tcPr>
            <w:tcW w:w="866" w:type="dxa"/>
          </w:tcPr>
          <w:p w14:paraId="1C218D6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w:t>
            </w:r>
          </w:p>
        </w:tc>
        <w:tc>
          <w:tcPr>
            <w:tcW w:w="1283" w:type="dxa"/>
          </w:tcPr>
          <w:p w14:paraId="4E397C9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960" w:type="dxa"/>
          </w:tcPr>
          <w:p w14:paraId="0E6E334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43</w:t>
            </w:r>
          </w:p>
        </w:tc>
        <w:tc>
          <w:tcPr>
            <w:tcW w:w="1235" w:type="dxa"/>
          </w:tcPr>
          <w:p w14:paraId="34B1228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0</w:t>
            </w:r>
          </w:p>
        </w:tc>
        <w:tc>
          <w:tcPr>
            <w:tcW w:w="1283" w:type="dxa"/>
          </w:tcPr>
          <w:p w14:paraId="0A8552D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1308" w:type="dxa"/>
          </w:tcPr>
          <w:p w14:paraId="37C7700C"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48</w:t>
            </w:r>
          </w:p>
        </w:tc>
      </w:tr>
    </w:tbl>
    <w:p w14:paraId="369C4554" w14:textId="77777777" w:rsidR="00FA5228" w:rsidRDefault="00FA5228" w:rsidP="00FA5228">
      <w:pPr>
        <w:rPr>
          <w:rFonts w:ascii="Times New Roman" w:hAnsi="Times New Roman" w:cs="Times New Roman"/>
          <w:sz w:val="24"/>
          <w:szCs w:val="24"/>
        </w:rPr>
      </w:pPr>
    </w:p>
    <w:p w14:paraId="241C736C" w14:textId="77777777" w:rsidR="00FA5228" w:rsidRDefault="00264A08" w:rsidP="00264A08">
      <w:pPr>
        <w:rPr>
          <w:rFonts w:ascii="Times New Roman" w:hAnsi="Times New Roman" w:cs="Times New Roman"/>
          <w:sz w:val="24"/>
          <w:szCs w:val="24"/>
        </w:rPr>
      </w:pPr>
      <w:r>
        <w:rPr>
          <w:rFonts w:ascii="Times New Roman" w:hAnsi="Times New Roman" w:cs="Times New Roman"/>
          <w:sz w:val="24"/>
          <w:szCs w:val="24"/>
        </w:rPr>
        <w:t xml:space="preserve">Table No.5: </w:t>
      </w:r>
      <w:r w:rsidR="00FA5228">
        <w:rPr>
          <w:rFonts w:ascii="Times New Roman" w:hAnsi="Times New Roman" w:cs="Times New Roman"/>
          <w:sz w:val="24"/>
          <w:szCs w:val="24"/>
        </w:rPr>
        <w:t>Barriers to Pharmaceutical care in India</w:t>
      </w:r>
    </w:p>
    <w:tbl>
      <w:tblPr>
        <w:tblStyle w:val="TableGrid"/>
        <w:tblW w:w="9067" w:type="dxa"/>
        <w:tblLayout w:type="fixed"/>
        <w:tblLook w:val="04A0" w:firstRow="1" w:lastRow="0" w:firstColumn="1" w:lastColumn="0" w:noHBand="0" w:noVBand="1"/>
      </w:tblPr>
      <w:tblGrid>
        <w:gridCol w:w="572"/>
        <w:gridCol w:w="4243"/>
        <w:gridCol w:w="1417"/>
        <w:gridCol w:w="1276"/>
        <w:gridCol w:w="1559"/>
      </w:tblGrid>
      <w:tr w:rsidR="00FA5228" w14:paraId="2A354D9C" w14:textId="77777777" w:rsidTr="007365D1">
        <w:tc>
          <w:tcPr>
            <w:tcW w:w="572" w:type="dxa"/>
          </w:tcPr>
          <w:p w14:paraId="7284A9C8"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S. No.</w:t>
            </w:r>
          </w:p>
        </w:tc>
        <w:tc>
          <w:tcPr>
            <w:tcW w:w="4243" w:type="dxa"/>
          </w:tcPr>
          <w:p w14:paraId="66725CA8"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Query</w:t>
            </w:r>
          </w:p>
        </w:tc>
        <w:tc>
          <w:tcPr>
            <w:tcW w:w="1417" w:type="dxa"/>
          </w:tcPr>
          <w:p w14:paraId="4C5994B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Affirmative </w:t>
            </w:r>
          </w:p>
        </w:tc>
        <w:tc>
          <w:tcPr>
            <w:tcW w:w="1276" w:type="dxa"/>
          </w:tcPr>
          <w:p w14:paraId="23ABEC3B"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Negative</w:t>
            </w:r>
          </w:p>
        </w:tc>
        <w:tc>
          <w:tcPr>
            <w:tcW w:w="1559" w:type="dxa"/>
          </w:tcPr>
          <w:p w14:paraId="1592578C" w14:textId="77777777" w:rsidR="00FA5228" w:rsidRDefault="00FA5228" w:rsidP="007365D1">
            <w:pPr>
              <w:jc w:val="center"/>
              <w:rPr>
                <w:rFonts w:ascii="Times New Roman" w:hAnsi="Times New Roman" w:cs="Times New Roman"/>
                <w:sz w:val="24"/>
                <w:szCs w:val="24"/>
              </w:rPr>
            </w:pPr>
            <w:r>
              <w:rPr>
                <w:rFonts w:ascii="Times New Roman" w:hAnsi="Times New Roman" w:cs="Times New Roman"/>
                <w:sz w:val="24"/>
                <w:szCs w:val="24"/>
              </w:rPr>
              <w:t>Unanswered</w:t>
            </w:r>
          </w:p>
        </w:tc>
      </w:tr>
      <w:tr w:rsidR="00FA5228" w14:paraId="1FE9E8D6" w14:textId="77777777" w:rsidTr="007365D1">
        <w:tc>
          <w:tcPr>
            <w:tcW w:w="572" w:type="dxa"/>
          </w:tcPr>
          <w:p w14:paraId="59EF128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w:t>
            </w:r>
          </w:p>
        </w:tc>
        <w:tc>
          <w:tcPr>
            <w:tcW w:w="4243" w:type="dxa"/>
          </w:tcPr>
          <w:p w14:paraId="43A7332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Inadequate drug information resources </w:t>
            </w:r>
          </w:p>
        </w:tc>
        <w:tc>
          <w:tcPr>
            <w:tcW w:w="1417" w:type="dxa"/>
          </w:tcPr>
          <w:p w14:paraId="0062B5D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98</w:t>
            </w:r>
          </w:p>
        </w:tc>
        <w:tc>
          <w:tcPr>
            <w:tcW w:w="1276" w:type="dxa"/>
          </w:tcPr>
          <w:p w14:paraId="65E6BBF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31</w:t>
            </w:r>
          </w:p>
        </w:tc>
        <w:tc>
          <w:tcPr>
            <w:tcW w:w="1559" w:type="dxa"/>
          </w:tcPr>
          <w:p w14:paraId="5FC4E74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21</w:t>
            </w:r>
          </w:p>
        </w:tc>
      </w:tr>
      <w:tr w:rsidR="00FA5228" w14:paraId="70C29261" w14:textId="77777777" w:rsidTr="007365D1">
        <w:tc>
          <w:tcPr>
            <w:tcW w:w="572" w:type="dxa"/>
          </w:tcPr>
          <w:p w14:paraId="6B96233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w:t>
            </w:r>
          </w:p>
        </w:tc>
        <w:tc>
          <w:tcPr>
            <w:tcW w:w="4243" w:type="dxa"/>
          </w:tcPr>
          <w:p w14:paraId="79D308FE"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Insufficient therapeutic knowledge and lack of proper training</w:t>
            </w:r>
          </w:p>
        </w:tc>
        <w:tc>
          <w:tcPr>
            <w:tcW w:w="1417" w:type="dxa"/>
          </w:tcPr>
          <w:p w14:paraId="300CE1B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104</w:t>
            </w:r>
          </w:p>
        </w:tc>
        <w:tc>
          <w:tcPr>
            <w:tcW w:w="1276" w:type="dxa"/>
          </w:tcPr>
          <w:p w14:paraId="793B596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27</w:t>
            </w:r>
          </w:p>
        </w:tc>
        <w:tc>
          <w:tcPr>
            <w:tcW w:w="1559" w:type="dxa"/>
          </w:tcPr>
          <w:p w14:paraId="74E0D7C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19</w:t>
            </w:r>
          </w:p>
        </w:tc>
      </w:tr>
      <w:tr w:rsidR="00FA5228" w14:paraId="5691184E" w14:textId="77777777" w:rsidTr="007365D1">
        <w:tc>
          <w:tcPr>
            <w:tcW w:w="572" w:type="dxa"/>
          </w:tcPr>
          <w:p w14:paraId="7376902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w:t>
            </w:r>
          </w:p>
        </w:tc>
        <w:tc>
          <w:tcPr>
            <w:tcW w:w="4243" w:type="dxa"/>
          </w:tcPr>
          <w:p w14:paraId="2684AD7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Time constraints</w:t>
            </w:r>
          </w:p>
        </w:tc>
        <w:tc>
          <w:tcPr>
            <w:tcW w:w="1417" w:type="dxa"/>
          </w:tcPr>
          <w:p w14:paraId="4B006A5A"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107</w:t>
            </w:r>
          </w:p>
        </w:tc>
        <w:tc>
          <w:tcPr>
            <w:tcW w:w="1276" w:type="dxa"/>
          </w:tcPr>
          <w:p w14:paraId="69FCE5A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23</w:t>
            </w:r>
          </w:p>
        </w:tc>
        <w:tc>
          <w:tcPr>
            <w:tcW w:w="1559" w:type="dxa"/>
          </w:tcPr>
          <w:p w14:paraId="2602DAD0"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20</w:t>
            </w:r>
          </w:p>
        </w:tc>
      </w:tr>
      <w:tr w:rsidR="00FA5228" w14:paraId="72E4A134" w14:textId="77777777" w:rsidTr="007365D1">
        <w:tc>
          <w:tcPr>
            <w:tcW w:w="572" w:type="dxa"/>
          </w:tcPr>
          <w:p w14:paraId="175E51C3"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4.</w:t>
            </w:r>
          </w:p>
        </w:tc>
        <w:tc>
          <w:tcPr>
            <w:tcW w:w="4243" w:type="dxa"/>
          </w:tcPr>
          <w:p w14:paraId="18736F1F"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Poor communication</w:t>
            </w:r>
          </w:p>
        </w:tc>
        <w:tc>
          <w:tcPr>
            <w:tcW w:w="1417" w:type="dxa"/>
          </w:tcPr>
          <w:p w14:paraId="1F7AC47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94</w:t>
            </w:r>
          </w:p>
        </w:tc>
        <w:tc>
          <w:tcPr>
            <w:tcW w:w="1276" w:type="dxa"/>
          </w:tcPr>
          <w:p w14:paraId="43CFD8A8"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37</w:t>
            </w:r>
          </w:p>
        </w:tc>
        <w:tc>
          <w:tcPr>
            <w:tcW w:w="1559" w:type="dxa"/>
          </w:tcPr>
          <w:p w14:paraId="17B76D31"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19</w:t>
            </w:r>
          </w:p>
        </w:tc>
      </w:tr>
      <w:tr w:rsidR="00FA5228" w14:paraId="66D1D437" w14:textId="77777777" w:rsidTr="007365D1">
        <w:tc>
          <w:tcPr>
            <w:tcW w:w="572" w:type="dxa"/>
          </w:tcPr>
          <w:p w14:paraId="48092EC4"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5.</w:t>
            </w:r>
          </w:p>
        </w:tc>
        <w:tc>
          <w:tcPr>
            <w:tcW w:w="4243" w:type="dxa"/>
          </w:tcPr>
          <w:p w14:paraId="2353FE2E"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Workload pressure</w:t>
            </w:r>
          </w:p>
        </w:tc>
        <w:tc>
          <w:tcPr>
            <w:tcW w:w="1417" w:type="dxa"/>
          </w:tcPr>
          <w:p w14:paraId="684AF08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1DFAE96D"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28</w:t>
            </w:r>
          </w:p>
        </w:tc>
        <w:tc>
          <w:tcPr>
            <w:tcW w:w="1559" w:type="dxa"/>
          </w:tcPr>
          <w:p w14:paraId="3DD9C7C6"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16</w:t>
            </w:r>
          </w:p>
        </w:tc>
      </w:tr>
      <w:tr w:rsidR="00FA5228" w14:paraId="40040297" w14:textId="77777777" w:rsidTr="007365D1">
        <w:tc>
          <w:tcPr>
            <w:tcW w:w="572" w:type="dxa"/>
          </w:tcPr>
          <w:p w14:paraId="1AC7214B"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 xml:space="preserve">6. </w:t>
            </w:r>
          </w:p>
        </w:tc>
        <w:tc>
          <w:tcPr>
            <w:tcW w:w="4243" w:type="dxa"/>
          </w:tcPr>
          <w:p w14:paraId="6454EF8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Poor image of Pharmacist</w:t>
            </w:r>
          </w:p>
        </w:tc>
        <w:tc>
          <w:tcPr>
            <w:tcW w:w="1417" w:type="dxa"/>
          </w:tcPr>
          <w:p w14:paraId="2975A0C7"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100</w:t>
            </w:r>
          </w:p>
        </w:tc>
        <w:tc>
          <w:tcPr>
            <w:tcW w:w="1276" w:type="dxa"/>
          </w:tcPr>
          <w:p w14:paraId="20A5B582"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35</w:t>
            </w:r>
          </w:p>
        </w:tc>
        <w:tc>
          <w:tcPr>
            <w:tcW w:w="1559" w:type="dxa"/>
          </w:tcPr>
          <w:p w14:paraId="1030ED15" w14:textId="77777777" w:rsidR="00FA5228" w:rsidRDefault="00FA5228" w:rsidP="007365D1">
            <w:pPr>
              <w:rPr>
                <w:rFonts w:ascii="Times New Roman" w:hAnsi="Times New Roman" w:cs="Times New Roman"/>
                <w:sz w:val="24"/>
                <w:szCs w:val="24"/>
              </w:rPr>
            </w:pPr>
            <w:r>
              <w:rPr>
                <w:rFonts w:ascii="Times New Roman" w:hAnsi="Times New Roman" w:cs="Times New Roman"/>
                <w:sz w:val="24"/>
                <w:szCs w:val="24"/>
              </w:rPr>
              <w:t>15</w:t>
            </w:r>
          </w:p>
        </w:tc>
      </w:tr>
    </w:tbl>
    <w:p w14:paraId="74E42B07" w14:textId="77777777" w:rsidR="00FA5228" w:rsidRPr="008D2789" w:rsidRDefault="00FA5228" w:rsidP="008D2789">
      <w:pPr>
        <w:jc w:val="both"/>
        <w:rPr>
          <w:rFonts w:ascii="Times New Roman" w:hAnsi="Times New Roman" w:cs="Times New Roman"/>
          <w:sz w:val="24"/>
          <w:szCs w:val="24"/>
          <w:lang w:val="en-US"/>
        </w:rPr>
      </w:pPr>
    </w:p>
    <w:p w14:paraId="70539304" w14:textId="4D26F883" w:rsidR="00E95CB1" w:rsidRDefault="0030497C" w:rsidP="00E95CB1">
      <w:pPr>
        <w:jc w:val="both"/>
        <w:rPr>
          <w:rFonts w:ascii="Times New Roman" w:hAnsi="Times New Roman" w:cs="Times New Roman"/>
          <w:b/>
          <w:bCs/>
          <w:sz w:val="24"/>
          <w:szCs w:val="24"/>
          <w:lang w:val="en-US"/>
        </w:rPr>
      </w:pPr>
      <w:r w:rsidRPr="00A703F7">
        <w:rPr>
          <w:rFonts w:ascii="Times New Roman" w:hAnsi="Times New Roman" w:cs="Times New Roman"/>
          <w:b/>
          <w:bCs/>
          <w:sz w:val="24"/>
          <w:szCs w:val="24"/>
          <w:lang w:val="en-US"/>
        </w:rPr>
        <w:t>Results and Discussion</w:t>
      </w:r>
    </w:p>
    <w:p w14:paraId="29D6C962" w14:textId="77777777" w:rsidR="001D7E41" w:rsidRDefault="001D7E41" w:rsidP="001D7E41">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findings of survey are listed below which consisted of pre and post questionnaire. The pharmacist exuded positive outlook towards PC which was evaluated using questionnaire that focused on pharmacist’s opinion about different facets and current state of PC in India. </w:t>
      </w:r>
    </w:p>
    <w:p w14:paraId="2FF880CE" w14:textId="77777777" w:rsidR="001D7E41" w:rsidRDefault="001D7E41" w:rsidP="001D7E4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The Clinical pharmacist being familiar with PC due to academic exposure and training scored better in both pre and post questionnaire.</w:t>
      </w:r>
    </w:p>
    <w:p w14:paraId="6B722E42" w14:textId="77777777" w:rsidR="001D7E41" w:rsidRDefault="001D7E41" w:rsidP="001D7E4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Hospital pharmacist had good knowledge where 65% scored well and 21% scored excellent in pre questionnaire. An increase to 95% was observed after educational intervention.</w:t>
      </w:r>
    </w:p>
    <w:p w14:paraId="16658880" w14:textId="77777777" w:rsidR="001D7E41" w:rsidRDefault="001D7E41" w:rsidP="001D7E41">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Pharmacy executives had poor knowledge about PC before educational intervention which improved to 92.2% afterwards in post questionnaire.</w:t>
      </w:r>
    </w:p>
    <w:p w14:paraId="503246FA" w14:textId="77777777" w:rsidR="001D7E41" w:rsidRDefault="001D7E41" w:rsidP="001D7E41">
      <w:pPr>
        <w:pStyle w:val="ListParagraph"/>
        <w:ind w:left="1080"/>
        <w:jc w:val="both"/>
        <w:rPr>
          <w:rFonts w:ascii="Times New Roman" w:hAnsi="Times New Roman" w:cs="Times New Roman"/>
          <w:sz w:val="24"/>
          <w:szCs w:val="24"/>
          <w:lang w:val="en-US"/>
        </w:rPr>
      </w:pPr>
    </w:p>
    <w:p w14:paraId="6B1899F2" w14:textId="77777777" w:rsidR="001D7E41" w:rsidRPr="00A703F7" w:rsidRDefault="001D7E41" w:rsidP="00E95CB1">
      <w:pPr>
        <w:jc w:val="both"/>
        <w:rPr>
          <w:rFonts w:ascii="Times New Roman" w:hAnsi="Times New Roman" w:cs="Times New Roman"/>
          <w:b/>
          <w:bCs/>
          <w:sz w:val="24"/>
          <w:szCs w:val="24"/>
          <w:lang w:val="en-US"/>
        </w:rPr>
      </w:pPr>
    </w:p>
    <w:p w14:paraId="513BFACF" w14:textId="77777777" w:rsidR="00E95CB1" w:rsidRDefault="00E95CB1" w:rsidP="00E95CB1">
      <w:pPr>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0511C8DF" w14:textId="77777777" w:rsidR="00E95CB1" w:rsidRDefault="00E95CB1" w:rsidP="00E95CB1">
      <w:pPr>
        <w:jc w:val="both"/>
        <w:rPr>
          <w:rFonts w:ascii="Times New Roman" w:hAnsi="Times New Roman" w:cs="Times New Roman"/>
          <w:sz w:val="24"/>
          <w:szCs w:val="24"/>
          <w:lang w:val="en-US"/>
        </w:rPr>
      </w:pPr>
      <w:r>
        <w:rPr>
          <w:rFonts w:ascii="Times New Roman" w:hAnsi="Times New Roman" w:cs="Times New Roman"/>
          <w:sz w:val="24"/>
          <w:szCs w:val="24"/>
          <w:lang w:val="en-US"/>
        </w:rPr>
        <w:tab/>
        <w:t>This leads to conclusion that if suitable training program is introduced, a significant improvement can be seen in Hospital pharmacist and Pharmacy executives</w:t>
      </w:r>
      <w:r w:rsidR="00A37A81">
        <w:rPr>
          <w:rFonts w:ascii="Times New Roman" w:hAnsi="Times New Roman" w:cs="Times New Roman"/>
          <w:sz w:val="24"/>
          <w:szCs w:val="24"/>
          <w:lang w:val="en-US"/>
        </w:rPr>
        <w:t xml:space="preserve"> towards Pharmaceutical care</w:t>
      </w:r>
      <w:r>
        <w:rPr>
          <w:rFonts w:ascii="Times New Roman" w:hAnsi="Times New Roman" w:cs="Times New Roman"/>
          <w:sz w:val="24"/>
          <w:szCs w:val="24"/>
          <w:lang w:val="en-US"/>
        </w:rPr>
        <w:t>.</w:t>
      </w:r>
    </w:p>
    <w:p w14:paraId="1653B52F" w14:textId="77777777" w:rsidR="001E0AED" w:rsidRDefault="001E0AED" w:rsidP="00E95CB1">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245A78F5" w14:textId="77777777" w:rsidR="001E0AED" w:rsidRPr="00763836" w:rsidRDefault="00B9432A" w:rsidP="00B06C0F">
      <w:pPr>
        <w:pStyle w:val="ListParagraph"/>
        <w:numPr>
          <w:ilvl w:val="0"/>
          <w:numId w:val="3"/>
        </w:numPr>
        <w:shd w:val="clear" w:color="auto" w:fill="FFFFFF"/>
        <w:spacing w:before="240" w:after="120" w:line="324" w:lineRule="atLeast"/>
        <w:outlineLvl w:val="0"/>
        <w:rPr>
          <w:rFonts w:ascii="Times New Roman" w:eastAsia="Times New Roman" w:hAnsi="Times New Roman" w:cs="Times New Roman"/>
          <w:color w:val="000000" w:themeColor="text1"/>
          <w:kern w:val="36"/>
          <w:sz w:val="24"/>
          <w:szCs w:val="24"/>
          <w:lang w:eastAsia="en-IN"/>
        </w:rPr>
      </w:pPr>
      <w:hyperlink r:id="rId5" w:history="1">
        <w:r w:rsidR="00E92EE7" w:rsidRPr="00E92EE7">
          <w:rPr>
            <w:rStyle w:val="Hyperlink"/>
            <w:rFonts w:ascii="Times New Roman" w:hAnsi="Times New Roman" w:cs="Times New Roman"/>
            <w:color w:val="000000" w:themeColor="text1"/>
            <w:sz w:val="24"/>
            <w:szCs w:val="24"/>
            <w:u w:val="none"/>
            <w:shd w:val="clear" w:color="auto" w:fill="FFFFFF"/>
          </w:rPr>
          <w:t xml:space="preserve"> Hudgens</w:t>
        </w:r>
      </w:hyperlink>
      <w:r w:rsidR="00E92EE7" w:rsidRPr="00E92EE7">
        <w:rPr>
          <w:rFonts w:ascii="Times New Roman" w:hAnsi="Times New Roman" w:cs="Times New Roman"/>
          <w:color w:val="000000" w:themeColor="text1"/>
          <w:sz w:val="24"/>
          <w:szCs w:val="24"/>
        </w:rPr>
        <w:t xml:space="preserve"> J R, </w:t>
      </w:r>
      <w:hyperlink r:id="rId6" w:history="1">
        <w:r w:rsidR="00E92EE7" w:rsidRPr="00E92EE7">
          <w:rPr>
            <w:rStyle w:val="Hyperlink"/>
            <w:rFonts w:ascii="Times New Roman" w:hAnsi="Times New Roman" w:cs="Times New Roman"/>
            <w:color w:val="000000" w:themeColor="text1"/>
            <w:sz w:val="24"/>
            <w:szCs w:val="24"/>
            <w:u w:val="none"/>
            <w:shd w:val="clear" w:color="auto" w:fill="FFFFFF"/>
          </w:rPr>
          <w:t xml:space="preserve"> Chirico</w:t>
        </w:r>
      </w:hyperlink>
      <w:r w:rsidR="00E92EE7" w:rsidRPr="00E92EE7">
        <w:rPr>
          <w:rFonts w:ascii="Times New Roman" w:hAnsi="Times New Roman" w:cs="Times New Roman"/>
          <w:color w:val="000000" w:themeColor="text1"/>
          <w:sz w:val="24"/>
          <w:szCs w:val="24"/>
          <w:lang w:val="en-US"/>
        </w:rPr>
        <w:t xml:space="preserve"> M. J.</w:t>
      </w:r>
      <w:r w:rsidR="00B06C0F">
        <w:rPr>
          <w:rFonts w:ascii="Times New Roman" w:hAnsi="Times New Roman" w:cs="Times New Roman"/>
          <w:color w:val="000000" w:themeColor="text1"/>
          <w:sz w:val="24"/>
          <w:szCs w:val="24"/>
          <w:lang w:val="en-US"/>
        </w:rPr>
        <w:t>,</w:t>
      </w:r>
      <w:r w:rsidR="00E92EE7" w:rsidRPr="00E92EE7">
        <w:rPr>
          <w:rFonts w:ascii="Times New Roman" w:hAnsi="Times New Roman" w:cs="Times New Roman"/>
          <w:color w:val="000000" w:themeColor="text1"/>
          <w:sz w:val="24"/>
          <w:szCs w:val="24"/>
          <w:lang w:val="en-US"/>
        </w:rPr>
        <w:t xml:space="preserve"> </w:t>
      </w:r>
      <w:r w:rsidR="00E92EE7" w:rsidRPr="00E92EE7">
        <w:rPr>
          <w:rFonts w:ascii="Times New Roman" w:eastAsia="Times New Roman" w:hAnsi="Times New Roman" w:cs="Times New Roman"/>
          <w:color w:val="000000" w:themeColor="text1"/>
          <w:kern w:val="36"/>
          <w:sz w:val="24"/>
          <w:szCs w:val="24"/>
          <w:lang w:eastAsia="en-IN"/>
        </w:rPr>
        <w:t>A Course Introducing the Principles of Pharmaceutical Care,</w:t>
      </w:r>
      <w:r w:rsidR="00B06C0F">
        <w:rPr>
          <w:rFonts w:ascii="Times New Roman" w:eastAsia="Times New Roman" w:hAnsi="Times New Roman" w:cs="Times New Roman"/>
          <w:color w:val="000000" w:themeColor="text1"/>
          <w:kern w:val="36"/>
          <w:sz w:val="24"/>
          <w:szCs w:val="24"/>
          <w:lang w:eastAsia="en-IN"/>
        </w:rPr>
        <w:t xml:space="preserve"> </w:t>
      </w:r>
      <w:r w:rsidR="006D5513" w:rsidRPr="00E92EE7">
        <w:rPr>
          <w:rFonts w:ascii="Times New Roman" w:hAnsi="Times New Roman" w:cs="Times New Roman"/>
          <w:color w:val="000000" w:themeColor="text1"/>
          <w:sz w:val="24"/>
          <w:szCs w:val="24"/>
          <w:lang w:val="en-US"/>
        </w:rPr>
        <w:t>American Pharmaceutical Association</w:t>
      </w:r>
      <w:r w:rsidR="00E92EE7" w:rsidRPr="00E92EE7">
        <w:rPr>
          <w:rFonts w:ascii="Times New Roman" w:hAnsi="Times New Roman" w:cs="Times New Roman"/>
          <w:color w:val="000000" w:themeColor="text1"/>
          <w:sz w:val="24"/>
          <w:szCs w:val="24"/>
          <w:lang w:val="en-US"/>
        </w:rPr>
        <w:t>,</w:t>
      </w:r>
      <w:r w:rsidR="00E92EE7" w:rsidRPr="00E92EE7">
        <w:rPr>
          <w:rFonts w:ascii="Times New Roman" w:hAnsi="Times New Roman" w:cs="Times New Roman"/>
          <w:color w:val="000000" w:themeColor="text1"/>
          <w:sz w:val="24"/>
          <w:szCs w:val="24"/>
          <w:shd w:val="clear" w:color="auto" w:fill="FFFFFF"/>
        </w:rPr>
        <w:t xml:space="preserve"> 2010, Sep 10; 74(7): 131.</w:t>
      </w:r>
    </w:p>
    <w:p w14:paraId="3DDF2147" w14:textId="77777777" w:rsidR="00763836" w:rsidRPr="00885EE5" w:rsidRDefault="00763836" w:rsidP="00885EE5">
      <w:pPr>
        <w:pStyle w:val="ListParagraph"/>
        <w:numPr>
          <w:ilvl w:val="0"/>
          <w:numId w:val="3"/>
        </w:numPr>
        <w:shd w:val="clear" w:color="auto" w:fill="FFFFFF"/>
        <w:spacing w:before="240" w:after="120" w:line="324" w:lineRule="atLeast"/>
        <w:jc w:val="both"/>
        <w:outlineLvl w:val="0"/>
        <w:rPr>
          <w:rFonts w:ascii="Times New Roman" w:eastAsia="Times New Roman" w:hAnsi="Times New Roman" w:cs="Times New Roman"/>
          <w:color w:val="000000" w:themeColor="text1"/>
          <w:kern w:val="36"/>
          <w:sz w:val="24"/>
          <w:szCs w:val="24"/>
          <w:lang w:eastAsia="en-IN"/>
        </w:rPr>
      </w:pPr>
      <w:r w:rsidRPr="00763836">
        <w:rPr>
          <w:rFonts w:ascii="Times New Roman" w:hAnsi="Times New Roman" w:cs="Times New Roman"/>
          <w:color w:val="000000"/>
          <w:sz w:val="24"/>
          <w:szCs w:val="24"/>
          <w:shd w:val="clear" w:color="auto" w:fill="FFFFFF"/>
        </w:rPr>
        <w:t>Hepler CD, Strand LM. Opportunities and responsibilities in pharmaceutical care. </w:t>
      </w:r>
      <w:r w:rsidRPr="00763836">
        <w:rPr>
          <w:rStyle w:val="ref-journal"/>
          <w:rFonts w:ascii="Times New Roman" w:hAnsi="Times New Roman" w:cs="Times New Roman"/>
          <w:iCs/>
          <w:color w:val="000000"/>
          <w:sz w:val="24"/>
          <w:szCs w:val="24"/>
          <w:shd w:val="clear" w:color="auto" w:fill="FFFFFF"/>
        </w:rPr>
        <w:t>Am</w:t>
      </w:r>
      <w:r w:rsidR="005B11C7">
        <w:rPr>
          <w:rStyle w:val="ref-journal"/>
          <w:rFonts w:ascii="Times New Roman" w:hAnsi="Times New Roman" w:cs="Times New Roman"/>
          <w:iCs/>
          <w:color w:val="000000"/>
          <w:sz w:val="24"/>
          <w:szCs w:val="24"/>
          <w:shd w:val="clear" w:color="auto" w:fill="FFFFFF"/>
        </w:rPr>
        <w:t>erican</w:t>
      </w:r>
      <w:r w:rsidRPr="00763836">
        <w:rPr>
          <w:rStyle w:val="ref-journal"/>
          <w:rFonts w:ascii="Times New Roman" w:hAnsi="Times New Roman" w:cs="Times New Roman"/>
          <w:iCs/>
          <w:color w:val="000000"/>
          <w:sz w:val="24"/>
          <w:szCs w:val="24"/>
          <w:shd w:val="clear" w:color="auto" w:fill="FFFFFF"/>
        </w:rPr>
        <w:t xml:space="preserve"> J</w:t>
      </w:r>
      <w:r w:rsidR="005B11C7">
        <w:rPr>
          <w:rStyle w:val="ref-journal"/>
          <w:rFonts w:ascii="Times New Roman" w:hAnsi="Times New Roman" w:cs="Times New Roman"/>
          <w:iCs/>
          <w:color w:val="000000"/>
          <w:sz w:val="24"/>
          <w:szCs w:val="24"/>
          <w:shd w:val="clear" w:color="auto" w:fill="FFFFFF"/>
        </w:rPr>
        <w:t xml:space="preserve">ournal of </w:t>
      </w:r>
      <w:r w:rsidRPr="00763836">
        <w:rPr>
          <w:rStyle w:val="ref-journal"/>
          <w:rFonts w:ascii="Times New Roman" w:hAnsi="Times New Roman" w:cs="Times New Roman"/>
          <w:iCs/>
          <w:color w:val="000000"/>
          <w:sz w:val="24"/>
          <w:szCs w:val="24"/>
          <w:shd w:val="clear" w:color="auto" w:fill="FFFFFF"/>
        </w:rPr>
        <w:t>Hosp</w:t>
      </w:r>
      <w:r w:rsidR="005B11C7">
        <w:rPr>
          <w:rStyle w:val="ref-journal"/>
          <w:rFonts w:ascii="Times New Roman" w:hAnsi="Times New Roman" w:cs="Times New Roman"/>
          <w:iCs/>
          <w:color w:val="000000"/>
          <w:sz w:val="24"/>
          <w:szCs w:val="24"/>
          <w:shd w:val="clear" w:color="auto" w:fill="FFFFFF"/>
        </w:rPr>
        <w:t>ital</w:t>
      </w:r>
      <w:r w:rsidRPr="00763836">
        <w:rPr>
          <w:rStyle w:val="ref-journal"/>
          <w:rFonts w:ascii="Times New Roman" w:hAnsi="Times New Roman" w:cs="Times New Roman"/>
          <w:iCs/>
          <w:color w:val="000000"/>
          <w:sz w:val="24"/>
          <w:szCs w:val="24"/>
          <w:shd w:val="clear" w:color="auto" w:fill="FFFFFF"/>
        </w:rPr>
        <w:t xml:space="preserve"> Pharm</w:t>
      </w:r>
      <w:r w:rsidR="005B11C7">
        <w:rPr>
          <w:rStyle w:val="ref-journal"/>
          <w:rFonts w:ascii="Times New Roman" w:hAnsi="Times New Roman" w:cs="Times New Roman"/>
          <w:iCs/>
          <w:color w:val="000000"/>
          <w:sz w:val="24"/>
          <w:szCs w:val="24"/>
          <w:shd w:val="clear" w:color="auto" w:fill="FFFFFF"/>
        </w:rPr>
        <w:t>acy</w:t>
      </w:r>
      <w:r w:rsidRPr="00763836">
        <w:rPr>
          <w:rStyle w:val="ref-journal"/>
          <w:rFonts w:ascii="Times New Roman" w:hAnsi="Times New Roman" w:cs="Times New Roman"/>
          <w:iCs/>
          <w:color w:val="000000"/>
          <w:sz w:val="24"/>
          <w:szCs w:val="24"/>
          <w:shd w:val="clear" w:color="auto" w:fill="FFFFFF"/>
        </w:rPr>
        <w:t>. </w:t>
      </w:r>
      <w:r w:rsidRPr="00763836">
        <w:rPr>
          <w:rFonts w:ascii="Times New Roman" w:hAnsi="Times New Roman" w:cs="Times New Roman"/>
          <w:color w:val="000000"/>
          <w:sz w:val="24"/>
          <w:szCs w:val="24"/>
          <w:shd w:val="clear" w:color="auto" w:fill="FFFFFF"/>
        </w:rPr>
        <w:t>1990</w:t>
      </w:r>
      <w:r w:rsidR="00267F4A" w:rsidRPr="00763836">
        <w:rPr>
          <w:rFonts w:ascii="Times New Roman" w:hAnsi="Times New Roman" w:cs="Times New Roman"/>
          <w:color w:val="000000"/>
          <w:sz w:val="24"/>
          <w:szCs w:val="24"/>
          <w:shd w:val="clear" w:color="auto" w:fill="FFFFFF"/>
        </w:rPr>
        <w:t>;</w:t>
      </w:r>
      <w:r w:rsidR="00267F4A" w:rsidRPr="00763836">
        <w:rPr>
          <w:rStyle w:val="ref-vol"/>
          <w:rFonts w:ascii="Times New Roman" w:hAnsi="Times New Roman" w:cs="Times New Roman"/>
          <w:color w:val="000000"/>
          <w:sz w:val="24"/>
          <w:szCs w:val="24"/>
          <w:shd w:val="clear" w:color="auto" w:fill="FFFFFF"/>
        </w:rPr>
        <w:t xml:space="preserve"> 47</w:t>
      </w:r>
      <w:r w:rsidRPr="00763836">
        <w:rPr>
          <w:rFonts w:ascii="Times New Roman" w:hAnsi="Times New Roman" w:cs="Times New Roman"/>
          <w:color w:val="000000"/>
          <w:sz w:val="24"/>
          <w:szCs w:val="24"/>
          <w:shd w:val="clear" w:color="auto" w:fill="FFFFFF"/>
        </w:rPr>
        <w:t>(3):533–543</w:t>
      </w:r>
      <w:r w:rsidR="00885EE5">
        <w:rPr>
          <w:rFonts w:ascii="Times New Roman" w:hAnsi="Times New Roman" w:cs="Times New Roman"/>
          <w:color w:val="000000"/>
          <w:sz w:val="24"/>
          <w:szCs w:val="24"/>
          <w:shd w:val="clear" w:color="auto" w:fill="FFFFFF"/>
        </w:rPr>
        <w:t>.</w:t>
      </w:r>
    </w:p>
    <w:p w14:paraId="340C6534" w14:textId="77777777" w:rsidR="00885EE5" w:rsidRPr="009E067E" w:rsidRDefault="00B9432A" w:rsidP="00885EE5">
      <w:pPr>
        <w:pStyle w:val="Heading1"/>
        <w:numPr>
          <w:ilvl w:val="0"/>
          <w:numId w:val="3"/>
        </w:numPr>
        <w:shd w:val="clear" w:color="auto" w:fill="FFFFFF"/>
        <w:spacing w:before="240" w:beforeAutospacing="0" w:after="120" w:afterAutospacing="0" w:line="324" w:lineRule="atLeast"/>
        <w:jc w:val="both"/>
        <w:rPr>
          <w:b w:val="0"/>
          <w:bCs w:val="0"/>
          <w:color w:val="000000" w:themeColor="text1"/>
          <w:sz w:val="24"/>
          <w:szCs w:val="24"/>
        </w:rPr>
      </w:pPr>
      <w:hyperlink r:id="rId7" w:history="1">
        <w:proofErr w:type="spellStart"/>
        <w:r w:rsidR="00885EE5" w:rsidRPr="00885EE5">
          <w:rPr>
            <w:rStyle w:val="Hyperlink"/>
            <w:b w:val="0"/>
            <w:color w:val="000000" w:themeColor="text1"/>
            <w:sz w:val="24"/>
            <w:szCs w:val="24"/>
            <w:u w:val="none"/>
            <w:shd w:val="clear" w:color="auto" w:fill="FFFFFF"/>
          </w:rPr>
          <w:t>Tumkur</w:t>
        </w:r>
        <w:proofErr w:type="spellEnd"/>
      </w:hyperlink>
      <w:r w:rsidR="00A608B8">
        <w:rPr>
          <w:b w:val="0"/>
          <w:color w:val="000000" w:themeColor="text1"/>
          <w:sz w:val="24"/>
          <w:szCs w:val="24"/>
        </w:rPr>
        <w:t xml:space="preserve"> A</w:t>
      </w:r>
      <w:r w:rsidR="00885EE5" w:rsidRPr="00885EE5">
        <w:rPr>
          <w:b w:val="0"/>
          <w:color w:val="000000" w:themeColor="text1"/>
          <w:sz w:val="24"/>
          <w:szCs w:val="24"/>
          <w:shd w:val="clear" w:color="auto" w:fill="FFFFFF"/>
        </w:rPr>
        <w:t>, </w:t>
      </w:r>
      <w:proofErr w:type="spellStart"/>
      <w:r w:rsidR="00264A08">
        <w:fldChar w:fldCharType="begin"/>
      </w:r>
      <w:r w:rsidR="00264A08">
        <w:instrText xml:space="preserve"> HYPERLINK "https://www.ncbi.nlm.nih.gov/pubmed/?term=Muragundi%20P%5BAuthor%5D&amp;cauthor=true&amp;cauthor_uid=23493228" </w:instrText>
      </w:r>
      <w:r w:rsidR="00264A08">
        <w:fldChar w:fldCharType="separate"/>
      </w:r>
      <w:r w:rsidR="00885EE5" w:rsidRPr="00885EE5">
        <w:rPr>
          <w:rStyle w:val="Hyperlink"/>
          <w:b w:val="0"/>
          <w:color w:val="000000" w:themeColor="text1"/>
          <w:sz w:val="24"/>
          <w:szCs w:val="24"/>
          <w:u w:val="none"/>
          <w:shd w:val="clear" w:color="auto" w:fill="FFFFFF"/>
        </w:rPr>
        <w:t>Muragundi</w:t>
      </w:r>
      <w:proofErr w:type="spellEnd"/>
      <w:r w:rsidR="00264A08">
        <w:rPr>
          <w:rStyle w:val="Hyperlink"/>
          <w:b w:val="0"/>
          <w:color w:val="000000" w:themeColor="text1"/>
          <w:sz w:val="24"/>
          <w:szCs w:val="24"/>
          <w:u w:val="none"/>
          <w:shd w:val="clear" w:color="auto" w:fill="FFFFFF"/>
        </w:rPr>
        <w:fldChar w:fldCharType="end"/>
      </w:r>
      <w:r w:rsidR="00A608B8">
        <w:rPr>
          <w:b w:val="0"/>
          <w:color w:val="000000" w:themeColor="text1"/>
          <w:sz w:val="24"/>
          <w:szCs w:val="24"/>
        </w:rPr>
        <w:t xml:space="preserve"> P M</w:t>
      </w:r>
      <w:r w:rsidR="00885EE5" w:rsidRPr="00885EE5">
        <w:rPr>
          <w:b w:val="0"/>
          <w:color w:val="000000" w:themeColor="text1"/>
          <w:sz w:val="24"/>
          <w:szCs w:val="24"/>
          <w:shd w:val="clear" w:color="auto" w:fill="FFFFFF"/>
        </w:rPr>
        <w:t>, </w:t>
      </w:r>
      <w:hyperlink r:id="rId8" w:history="1">
        <w:r w:rsidR="00885EE5" w:rsidRPr="00885EE5">
          <w:rPr>
            <w:rStyle w:val="Hyperlink"/>
            <w:b w:val="0"/>
            <w:color w:val="000000" w:themeColor="text1"/>
            <w:sz w:val="24"/>
            <w:szCs w:val="24"/>
            <w:u w:val="none"/>
            <w:shd w:val="clear" w:color="auto" w:fill="FFFFFF"/>
          </w:rPr>
          <w:t>Shetty</w:t>
        </w:r>
      </w:hyperlink>
      <w:r w:rsidR="00A608B8">
        <w:rPr>
          <w:b w:val="0"/>
          <w:color w:val="000000" w:themeColor="text1"/>
          <w:sz w:val="24"/>
          <w:szCs w:val="24"/>
        </w:rPr>
        <w:t xml:space="preserve"> R</w:t>
      </w:r>
      <w:r w:rsidR="00885EE5" w:rsidRPr="00885EE5">
        <w:rPr>
          <w:b w:val="0"/>
          <w:color w:val="000000" w:themeColor="text1"/>
          <w:sz w:val="24"/>
          <w:szCs w:val="24"/>
          <w:shd w:val="clear" w:color="auto" w:fill="FFFFFF"/>
        </w:rPr>
        <w:t>, </w:t>
      </w:r>
      <w:hyperlink r:id="rId9" w:history="1">
        <w:r w:rsidR="00885EE5" w:rsidRPr="00885EE5">
          <w:rPr>
            <w:rStyle w:val="Hyperlink"/>
            <w:b w:val="0"/>
            <w:color w:val="000000" w:themeColor="text1"/>
            <w:sz w:val="24"/>
            <w:szCs w:val="24"/>
            <w:u w:val="none"/>
            <w:shd w:val="clear" w:color="auto" w:fill="FFFFFF"/>
          </w:rPr>
          <w:t xml:space="preserve"> Naik</w:t>
        </w:r>
      </w:hyperlink>
      <w:r w:rsidR="00A608B8">
        <w:rPr>
          <w:b w:val="0"/>
          <w:color w:val="000000" w:themeColor="text1"/>
          <w:sz w:val="24"/>
          <w:szCs w:val="24"/>
        </w:rPr>
        <w:t xml:space="preserve"> A, </w:t>
      </w:r>
      <w:r w:rsidR="00885EE5" w:rsidRPr="00885EE5">
        <w:rPr>
          <w:b w:val="0"/>
          <w:bCs w:val="0"/>
          <w:color w:val="000000" w:themeColor="text1"/>
          <w:sz w:val="24"/>
          <w:szCs w:val="24"/>
        </w:rPr>
        <w:t>Pharmaceutical Care: Need of the Hour in India,</w:t>
      </w:r>
      <w:r w:rsidR="00885EE5" w:rsidRPr="00885EE5">
        <w:rPr>
          <w:b w:val="0"/>
          <w:color w:val="000000" w:themeColor="text1"/>
          <w:sz w:val="24"/>
          <w:szCs w:val="24"/>
          <w:shd w:val="clear" w:color="auto" w:fill="FFFFFF"/>
        </w:rPr>
        <w:t xml:space="preserve"> </w:t>
      </w:r>
      <w:hyperlink r:id="rId10" w:history="1">
        <w:r w:rsidR="00885EE5" w:rsidRPr="00885EE5">
          <w:rPr>
            <w:rStyle w:val="Hyperlink"/>
            <w:b w:val="0"/>
            <w:color w:val="000000" w:themeColor="text1"/>
            <w:sz w:val="24"/>
            <w:szCs w:val="24"/>
            <w:u w:val="none"/>
            <w:shd w:val="clear" w:color="auto" w:fill="FFFFFF"/>
          </w:rPr>
          <w:t>J Young Pharm.</w:t>
        </w:r>
      </w:hyperlink>
      <w:r w:rsidR="00885EE5" w:rsidRPr="00885EE5">
        <w:rPr>
          <w:b w:val="0"/>
          <w:color w:val="000000" w:themeColor="text1"/>
          <w:sz w:val="24"/>
          <w:szCs w:val="24"/>
          <w:shd w:val="clear" w:color="auto" w:fill="FFFFFF"/>
        </w:rPr>
        <w:t> 2012</w:t>
      </w:r>
      <w:r w:rsidR="00A608B8">
        <w:rPr>
          <w:b w:val="0"/>
          <w:color w:val="000000" w:themeColor="text1"/>
          <w:sz w:val="24"/>
          <w:szCs w:val="24"/>
          <w:shd w:val="clear" w:color="auto" w:fill="FFFFFF"/>
        </w:rPr>
        <w:t>,</w:t>
      </w:r>
      <w:r w:rsidR="00885EE5" w:rsidRPr="00885EE5">
        <w:rPr>
          <w:b w:val="0"/>
          <w:color w:val="000000" w:themeColor="text1"/>
          <w:sz w:val="24"/>
          <w:szCs w:val="24"/>
          <w:shd w:val="clear" w:color="auto" w:fill="FFFFFF"/>
        </w:rPr>
        <w:t xml:space="preserve"> Oct-Dec; 4(4): 282–286</w:t>
      </w:r>
      <w:r w:rsidR="00A608B8">
        <w:rPr>
          <w:b w:val="0"/>
          <w:color w:val="000000" w:themeColor="text1"/>
          <w:sz w:val="24"/>
          <w:szCs w:val="24"/>
          <w:shd w:val="clear" w:color="auto" w:fill="FFFFFF"/>
        </w:rPr>
        <w:t>.</w:t>
      </w:r>
    </w:p>
    <w:p w14:paraId="5A934F82" w14:textId="77777777" w:rsidR="009E067E" w:rsidRPr="009E067E" w:rsidRDefault="009E067E" w:rsidP="009E067E">
      <w:pPr>
        <w:pStyle w:val="Heading1"/>
        <w:numPr>
          <w:ilvl w:val="0"/>
          <w:numId w:val="3"/>
        </w:numPr>
        <w:shd w:val="clear" w:color="auto" w:fill="FFFFFF"/>
        <w:spacing w:before="240" w:beforeAutospacing="0" w:after="120" w:afterAutospacing="0" w:line="324" w:lineRule="atLeast"/>
        <w:jc w:val="both"/>
        <w:rPr>
          <w:b w:val="0"/>
          <w:bCs w:val="0"/>
          <w:color w:val="000000" w:themeColor="text1"/>
          <w:sz w:val="24"/>
          <w:szCs w:val="24"/>
        </w:rPr>
      </w:pPr>
      <w:r w:rsidRPr="009E067E">
        <w:rPr>
          <w:b w:val="0"/>
          <w:color w:val="000000" w:themeColor="text1"/>
          <w:sz w:val="24"/>
          <w:szCs w:val="24"/>
          <w:shd w:val="clear" w:color="auto" w:fill="FFFFFF"/>
        </w:rPr>
        <w:t xml:space="preserve">Al Rashed SA, Wright DJ, Roebuck N, </w:t>
      </w:r>
      <w:proofErr w:type="spellStart"/>
      <w:r w:rsidRPr="009E067E">
        <w:rPr>
          <w:b w:val="0"/>
          <w:color w:val="000000" w:themeColor="text1"/>
          <w:sz w:val="24"/>
          <w:szCs w:val="24"/>
          <w:shd w:val="clear" w:color="auto" w:fill="FFFFFF"/>
        </w:rPr>
        <w:t>Sunter</w:t>
      </w:r>
      <w:proofErr w:type="spellEnd"/>
      <w:r w:rsidRPr="009E067E">
        <w:rPr>
          <w:b w:val="0"/>
          <w:color w:val="000000" w:themeColor="text1"/>
          <w:sz w:val="24"/>
          <w:szCs w:val="24"/>
          <w:shd w:val="clear" w:color="auto" w:fill="FFFFFF"/>
        </w:rPr>
        <w:t xml:space="preserve"> W, </w:t>
      </w:r>
      <w:proofErr w:type="spellStart"/>
      <w:r w:rsidRPr="009E067E">
        <w:rPr>
          <w:b w:val="0"/>
          <w:color w:val="000000" w:themeColor="text1"/>
          <w:sz w:val="24"/>
          <w:szCs w:val="24"/>
          <w:shd w:val="clear" w:color="auto" w:fill="FFFFFF"/>
        </w:rPr>
        <w:t>Chrystyn</w:t>
      </w:r>
      <w:proofErr w:type="spellEnd"/>
      <w:r w:rsidRPr="009E067E">
        <w:rPr>
          <w:b w:val="0"/>
          <w:color w:val="000000" w:themeColor="text1"/>
          <w:sz w:val="24"/>
          <w:szCs w:val="24"/>
          <w:shd w:val="clear" w:color="auto" w:fill="FFFFFF"/>
        </w:rPr>
        <w:t xml:space="preserve"> H. The value of inpatient pharmaceutical counselling to elderly patients prior to discharge. </w:t>
      </w:r>
      <w:r w:rsidRPr="009E067E">
        <w:rPr>
          <w:rStyle w:val="ref-journal"/>
          <w:b w:val="0"/>
          <w:iCs/>
          <w:color w:val="000000" w:themeColor="text1"/>
          <w:sz w:val="24"/>
          <w:szCs w:val="24"/>
          <w:shd w:val="clear" w:color="auto" w:fill="FFFFFF"/>
        </w:rPr>
        <w:t xml:space="preserve">Br J </w:t>
      </w:r>
      <w:proofErr w:type="spellStart"/>
      <w:r w:rsidRPr="009E067E">
        <w:rPr>
          <w:rStyle w:val="ref-journal"/>
          <w:b w:val="0"/>
          <w:iCs/>
          <w:color w:val="000000" w:themeColor="text1"/>
          <w:sz w:val="24"/>
          <w:szCs w:val="24"/>
          <w:shd w:val="clear" w:color="auto" w:fill="FFFFFF"/>
        </w:rPr>
        <w:t>Clin</w:t>
      </w:r>
      <w:proofErr w:type="spellEnd"/>
      <w:r w:rsidRPr="009E067E">
        <w:rPr>
          <w:rStyle w:val="ref-journal"/>
          <w:b w:val="0"/>
          <w:iCs/>
          <w:color w:val="000000" w:themeColor="text1"/>
          <w:sz w:val="24"/>
          <w:szCs w:val="24"/>
          <w:shd w:val="clear" w:color="auto" w:fill="FFFFFF"/>
        </w:rPr>
        <w:t xml:space="preserve"> </w:t>
      </w:r>
      <w:proofErr w:type="spellStart"/>
      <w:r w:rsidRPr="009E067E">
        <w:rPr>
          <w:rStyle w:val="ref-journal"/>
          <w:b w:val="0"/>
          <w:iCs/>
          <w:color w:val="000000" w:themeColor="text1"/>
          <w:sz w:val="24"/>
          <w:szCs w:val="24"/>
          <w:shd w:val="clear" w:color="auto" w:fill="FFFFFF"/>
        </w:rPr>
        <w:t>Pharmacol</w:t>
      </w:r>
      <w:proofErr w:type="spellEnd"/>
      <w:r w:rsidRPr="009E067E">
        <w:rPr>
          <w:rStyle w:val="ref-journal"/>
          <w:b w:val="0"/>
          <w:iCs/>
          <w:color w:val="000000" w:themeColor="text1"/>
          <w:sz w:val="24"/>
          <w:szCs w:val="24"/>
          <w:shd w:val="clear" w:color="auto" w:fill="FFFFFF"/>
        </w:rPr>
        <w:t>. </w:t>
      </w:r>
      <w:r w:rsidRPr="009E067E">
        <w:rPr>
          <w:b w:val="0"/>
          <w:color w:val="000000" w:themeColor="text1"/>
          <w:sz w:val="24"/>
          <w:szCs w:val="24"/>
          <w:shd w:val="clear" w:color="auto" w:fill="FFFFFF"/>
        </w:rPr>
        <w:t>2002</w:t>
      </w:r>
      <w:r>
        <w:rPr>
          <w:b w:val="0"/>
          <w:color w:val="000000" w:themeColor="text1"/>
          <w:sz w:val="24"/>
          <w:szCs w:val="24"/>
          <w:shd w:val="clear" w:color="auto" w:fill="FFFFFF"/>
        </w:rPr>
        <w:t>,</w:t>
      </w:r>
      <w:r w:rsidRPr="009E067E">
        <w:rPr>
          <w:rStyle w:val="ref-vol"/>
          <w:b w:val="0"/>
          <w:color w:val="000000" w:themeColor="text1"/>
          <w:sz w:val="24"/>
          <w:szCs w:val="24"/>
          <w:shd w:val="clear" w:color="auto" w:fill="FFFFFF"/>
        </w:rPr>
        <w:t xml:space="preserve"> 54:657</w:t>
      </w:r>
      <w:r w:rsidRPr="009E067E">
        <w:rPr>
          <w:b w:val="0"/>
          <w:color w:val="000000" w:themeColor="text1"/>
          <w:sz w:val="24"/>
          <w:szCs w:val="24"/>
          <w:shd w:val="clear" w:color="auto" w:fill="FFFFFF"/>
        </w:rPr>
        <w:t>–64.</w:t>
      </w:r>
    </w:p>
    <w:p w14:paraId="605E2356" w14:textId="77777777" w:rsidR="009E067E" w:rsidRPr="00FE4215" w:rsidRDefault="00267F4A" w:rsidP="00267F4A">
      <w:pPr>
        <w:pStyle w:val="Heading1"/>
        <w:numPr>
          <w:ilvl w:val="0"/>
          <w:numId w:val="3"/>
        </w:numPr>
        <w:shd w:val="clear" w:color="auto" w:fill="FFFFFF"/>
        <w:spacing w:before="240" w:beforeAutospacing="0" w:after="120" w:afterAutospacing="0" w:line="324" w:lineRule="atLeast"/>
        <w:jc w:val="both"/>
        <w:rPr>
          <w:rStyle w:val="element-citation"/>
          <w:b w:val="0"/>
          <w:bCs w:val="0"/>
          <w:color w:val="000000" w:themeColor="text1"/>
          <w:sz w:val="24"/>
          <w:szCs w:val="24"/>
        </w:rPr>
      </w:pPr>
      <w:r w:rsidRPr="00267F4A">
        <w:rPr>
          <w:rStyle w:val="element-citation"/>
          <w:b w:val="0"/>
          <w:color w:val="000000"/>
          <w:sz w:val="24"/>
          <w:szCs w:val="24"/>
          <w:shd w:val="clear" w:color="auto" w:fill="FFFFFF"/>
        </w:rPr>
        <w:t xml:space="preserve">Patel I, Chang J, </w:t>
      </w:r>
      <w:proofErr w:type="spellStart"/>
      <w:r w:rsidRPr="00267F4A">
        <w:rPr>
          <w:rStyle w:val="element-citation"/>
          <w:b w:val="0"/>
          <w:color w:val="000000"/>
          <w:sz w:val="24"/>
          <w:szCs w:val="24"/>
          <w:shd w:val="clear" w:color="auto" w:fill="FFFFFF"/>
        </w:rPr>
        <w:t>Srivatsa</w:t>
      </w:r>
      <w:proofErr w:type="spellEnd"/>
      <w:r w:rsidRPr="00267F4A">
        <w:rPr>
          <w:rStyle w:val="element-citation"/>
          <w:b w:val="0"/>
          <w:color w:val="000000"/>
          <w:sz w:val="24"/>
          <w:szCs w:val="24"/>
          <w:shd w:val="clear" w:color="auto" w:fill="FFFFFF"/>
        </w:rPr>
        <w:t xml:space="preserve"> J, </w:t>
      </w:r>
      <w:proofErr w:type="spellStart"/>
      <w:proofErr w:type="gramStart"/>
      <w:r w:rsidRPr="00267F4A">
        <w:rPr>
          <w:rStyle w:val="element-citation"/>
          <w:b w:val="0"/>
          <w:color w:val="000000"/>
          <w:sz w:val="24"/>
          <w:szCs w:val="24"/>
          <w:shd w:val="clear" w:color="auto" w:fill="FFFFFF"/>
        </w:rPr>
        <w:t>Balkrishnan</w:t>
      </w:r>
      <w:proofErr w:type="spellEnd"/>
      <w:proofErr w:type="gramEnd"/>
      <w:r w:rsidRPr="00267F4A">
        <w:rPr>
          <w:rStyle w:val="element-citation"/>
          <w:b w:val="0"/>
          <w:color w:val="000000"/>
          <w:sz w:val="24"/>
          <w:szCs w:val="24"/>
          <w:shd w:val="clear" w:color="auto" w:fill="FFFFFF"/>
        </w:rPr>
        <w:t xml:space="preserve"> R. Mortality in the developing world – Can pharmacists intervene? </w:t>
      </w:r>
      <w:r w:rsidRPr="00267F4A">
        <w:rPr>
          <w:rStyle w:val="ref-journal"/>
          <w:b w:val="0"/>
          <w:iCs/>
          <w:color w:val="000000"/>
          <w:sz w:val="24"/>
          <w:szCs w:val="24"/>
          <w:shd w:val="clear" w:color="auto" w:fill="FFFFFF"/>
        </w:rPr>
        <w:t xml:space="preserve">Indian J Pharm </w:t>
      </w:r>
      <w:proofErr w:type="spellStart"/>
      <w:r w:rsidRPr="00267F4A">
        <w:rPr>
          <w:rStyle w:val="ref-journal"/>
          <w:b w:val="0"/>
          <w:iCs/>
          <w:color w:val="000000"/>
          <w:sz w:val="24"/>
          <w:szCs w:val="24"/>
          <w:shd w:val="clear" w:color="auto" w:fill="FFFFFF"/>
        </w:rPr>
        <w:t>Pract</w:t>
      </w:r>
      <w:proofErr w:type="spellEnd"/>
      <w:r w:rsidRPr="00267F4A">
        <w:rPr>
          <w:rStyle w:val="ref-journal"/>
          <w:b w:val="0"/>
          <w:iCs/>
          <w:color w:val="000000"/>
          <w:sz w:val="24"/>
          <w:szCs w:val="24"/>
          <w:shd w:val="clear" w:color="auto" w:fill="FFFFFF"/>
        </w:rPr>
        <w:t>. </w:t>
      </w:r>
      <w:r w:rsidRPr="00267F4A">
        <w:rPr>
          <w:rStyle w:val="element-citation"/>
          <w:b w:val="0"/>
          <w:color w:val="000000"/>
          <w:sz w:val="24"/>
          <w:szCs w:val="24"/>
          <w:shd w:val="clear" w:color="auto" w:fill="FFFFFF"/>
        </w:rPr>
        <w:t>2011;</w:t>
      </w:r>
      <w:r w:rsidRPr="00267F4A">
        <w:rPr>
          <w:rStyle w:val="ref-vol"/>
          <w:b w:val="0"/>
          <w:color w:val="000000"/>
          <w:sz w:val="24"/>
          <w:szCs w:val="24"/>
          <w:shd w:val="clear" w:color="auto" w:fill="FFFFFF"/>
        </w:rPr>
        <w:t xml:space="preserve"> 4:1</w:t>
      </w:r>
      <w:r w:rsidRPr="00267F4A">
        <w:rPr>
          <w:rStyle w:val="element-citation"/>
          <w:b w:val="0"/>
          <w:color w:val="000000"/>
          <w:sz w:val="24"/>
          <w:szCs w:val="24"/>
          <w:shd w:val="clear" w:color="auto" w:fill="FFFFFF"/>
        </w:rPr>
        <w:t>–9.</w:t>
      </w:r>
    </w:p>
    <w:p w14:paraId="167E96C7" w14:textId="77777777" w:rsidR="00FE4215" w:rsidRPr="00800888" w:rsidRDefault="00FE4215" w:rsidP="00267F4A">
      <w:pPr>
        <w:pStyle w:val="Heading1"/>
        <w:numPr>
          <w:ilvl w:val="0"/>
          <w:numId w:val="3"/>
        </w:numPr>
        <w:shd w:val="clear" w:color="auto" w:fill="FFFFFF"/>
        <w:spacing w:before="240" w:beforeAutospacing="0" w:after="120" w:afterAutospacing="0" w:line="324" w:lineRule="atLeast"/>
        <w:jc w:val="both"/>
        <w:rPr>
          <w:b w:val="0"/>
          <w:bCs w:val="0"/>
          <w:color w:val="000000" w:themeColor="text1"/>
          <w:sz w:val="24"/>
          <w:szCs w:val="24"/>
        </w:rPr>
      </w:pPr>
      <w:r w:rsidRPr="00FE4215">
        <w:rPr>
          <w:b w:val="0"/>
          <w:color w:val="000000" w:themeColor="text1"/>
          <w:sz w:val="24"/>
          <w:szCs w:val="24"/>
          <w:shd w:val="clear" w:color="auto" w:fill="FFFFFF"/>
        </w:rPr>
        <w:t xml:space="preserve">Rao M, Rao KD, </w:t>
      </w:r>
      <w:proofErr w:type="spellStart"/>
      <w:r w:rsidRPr="00FE4215">
        <w:rPr>
          <w:b w:val="0"/>
          <w:color w:val="000000" w:themeColor="text1"/>
          <w:sz w:val="24"/>
          <w:szCs w:val="24"/>
          <w:shd w:val="clear" w:color="auto" w:fill="FFFFFF"/>
        </w:rPr>
        <w:t>Shivakumar</w:t>
      </w:r>
      <w:proofErr w:type="spellEnd"/>
      <w:r w:rsidRPr="00FE4215">
        <w:rPr>
          <w:b w:val="0"/>
          <w:color w:val="000000" w:themeColor="text1"/>
          <w:sz w:val="24"/>
          <w:szCs w:val="24"/>
          <w:shd w:val="clear" w:color="auto" w:fill="FFFFFF"/>
        </w:rPr>
        <w:t xml:space="preserve"> AK, </w:t>
      </w:r>
      <w:proofErr w:type="spellStart"/>
      <w:r w:rsidRPr="00FE4215">
        <w:rPr>
          <w:b w:val="0"/>
          <w:color w:val="000000" w:themeColor="text1"/>
          <w:sz w:val="24"/>
          <w:szCs w:val="24"/>
          <w:shd w:val="clear" w:color="auto" w:fill="FFFFFF"/>
        </w:rPr>
        <w:t>Chaterjee</w:t>
      </w:r>
      <w:proofErr w:type="spellEnd"/>
      <w:r w:rsidRPr="00FE4215">
        <w:rPr>
          <w:b w:val="0"/>
          <w:color w:val="000000" w:themeColor="text1"/>
          <w:sz w:val="24"/>
          <w:szCs w:val="24"/>
          <w:shd w:val="clear" w:color="auto" w:fill="FFFFFF"/>
        </w:rPr>
        <w:t xml:space="preserve"> M, </w:t>
      </w:r>
      <w:proofErr w:type="spellStart"/>
      <w:r w:rsidRPr="00FE4215">
        <w:rPr>
          <w:b w:val="0"/>
          <w:color w:val="000000" w:themeColor="text1"/>
          <w:sz w:val="24"/>
          <w:szCs w:val="24"/>
          <w:shd w:val="clear" w:color="auto" w:fill="FFFFFF"/>
        </w:rPr>
        <w:t>Sundararaman</w:t>
      </w:r>
      <w:proofErr w:type="spellEnd"/>
      <w:r w:rsidRPr="00FE4215">
        <w:rPr>
          <w:b w:val="0"/>
          <w:color w:val="000000" w:themeColor="text1"/>
          <w:sz w:val="24"/>
          <w:szCs w:val="24"/>
          <w:shd w:val="clear" w:color="auto" w:fill="FFFFFF"/>
        </w:rPr>
        <w:t xml:space="preserve"> T. Human resources for health in India. </w:t>
      </w:r>
      <w:r w:rsidRPr="00FE4215">
        <w:rPr>
          <w:rStyle w:val="ref-journal"/>
          <w:b w:val="0"/>
          <w:iCs/>
          <w:color w:val="000000" w:themeColor="text1"/>
          <w:sz w:val="24"/>
          <w:szCs w:val="24"/>
          <w:shd w:val="clear" w:color="auto" w:fill="FFFFFF"/>
        </w:rPr>
        <w:t>Lancet. </w:t>
      </w:r>
      <w:r w:rsidRPr="00FE4215">
        <w:rPr>
          <w:b w:val="0"/>
          <w:color w:val="000000" w:themeColor="text1"/>
          <w:sz w:val="24"/>
          <w:szCs w:val="24"/>
          <w:shd w:val="clear" w:color="auto" w:fill="FFFFFF"/>
        </w:rPr>
        <w:t>2011;</w:t>
      </w:r>
      <w:r w:rsidRPr="00FE4215">
        <w:rPr>
          <w:rStyle w:val="ref-vol"/>
          <w:b w:val="0"/>
          <w:color w:val="000000" w:themeColor="text1"/>
          <w:sz w:val="24"/>
          <w:szCs w:val="24"/>
          <w:shd w:val="clear" w:color="auto" w:fill="FFFFFF"/>
        </w:rPr>
        <w:t xml:space="preserve"> 377:587</w:t>
      </w:r>
      <w:r w:rsidRPr="00FE4215">
        <w:rPr>
          <w:b w:val="0"/>
          <w:color w:val="000000" w:themeColor="text1"/>
          <w:sz w:val="24"/>
          <w:szCs w:val="24"/>
          <w:shd w:val="clear" w:color="auto" w:fill="FFFFFF"/>
        </w:rPr>
        <w:t>–98</w:t>
      </w:r>
      <w:r w:rsidR="00722CCF">
        <w:rPr>
          <w:b w:val="0"/>
          <w:color w:val="000000" w:themeColor="text1"/>
          <w:sz w:val="24"/>
          <w:szCs w:val="24"/>
          <w:shd w:val="clear" w:color="auto" w:fill="FFFFFF"/>
        </w:rPr>
        <w:t>.</w:t>
      </w:r>
    </w:p>
    <w:p w14:paraId="116AFF6D" w14:textId="77777777" w:rsidR="00800888" w:rsidRPr="00057CC5" w:rsidRDefault="0045626B" w:rsidP="00C56CD1">
      <w:pPr>
        <w:pStyle w:val="Heading1"/>
        <w:numPr>
          <w:ilvl w:val="0"/>
          <w:numId w:val="3"/>
        </w:numPr>
        <w:shd w:val="clear" w:color="auto" w:fill="FFFFFF"/>
        <w:spacing w:before="150" w:beforeAutospacing="0" w:after="150" w:afterAutospacing="0"/>
        <w:jc w:val="both"/>
        <w:rPr>
          <w:b w:val="0"/>
          <w:color w:val="000000" w:themeColor="text1"/>
          <w:sz w:val="24"/>
          <w:szCs w:val="24"/>
        </w:rPr>
      </w:pPr>
      <w:proofErr w:type="spellStart"/>
      <w:r w:rsidRPr="0045626B">
        <w:rPr>
          <w:rStyle w:val="Strong"/>
          <w:color w:val="000000"/>
          <w:sz w:val="24"/>
          <w:szCs w:val="24"/>
          <w:shd w:val="clear" w:color="auto" w:fill="FFFFFF"/>
        </w:rPr>
        <w:t>Deepalakshmi</w:t>
      </w:r>
      <w:proofErr w:type="spellEnd"/>
      <w:r>
        <w:rPr>
          <w:rStyle w:val="Strong"/>
          <w:color w:val="000000"/>
          <w:sz w:val="24"/>
          <w:szCs w:val="24"/>
          <w:shd w:val="clear" w:color="auto" w:fill="FFFFFF"/>
        </w:rPr>
        <w:t xml:space="preserve"> M., </w:t>
      </w:r>
      <w:r w:rsidRPr="0045626B">
        <w:rPr>
          <w:rStyle w:val="Strong"/>
          <w:color w:val="000000"/>
          <w:sz w:val="24"/>
          <w:szCs w:val="24"/>
          <w:shd w:val="clear" w:color="auto" w:fill="FFFFFF"/>
        </w:rPr>
        <w:t>Devipriya</w:t>
      </w:r>
      <w:r>
        <w:rPr>
          <w:rStyle w:val="Strong"/>
          <w:color w:val="000000"/>
          <w:sz w:val="24"/>
          <w:szCs w:val="24"/>
          <w:shd w:val="clear" w:color="auto" w:fill="FFFFFF"/>
        </w:rPr>
        <w:t xml:space="preserve"> T., </w:t>
      </w:r>
      <w:proofErr w:type="spellStart"/>
      <w:r w:rsidRPr="0045626B">
        <w:rPr>
          <w:rStyle w:val="Strong"/>
          <w:color w:val="000000"/>
          <w:sz w:val="24"/>
          <w:szCs w:val="24"/>
          <w:shd w:val="clear" w:color="auto" w:fill="FFFFFF"/>
        </w:rPr>
        <w:t>Arun</w:t>
      </w:r>
      <w:proofErr w:type="spellEnd"/>
      <w:r>
        <w:rPr>
          <w:rStyle w:val="Strong"/>
          <w:color w:val="000000"/>
          <w:sz w:val="24"/>
          <w:szCs w:val="24"/>
          <w:shd w:val="clear" w:color="auto" w:fill="FFFFFF"/>
        </w:rPr>
        <w:t xml:space="preserve"> K P,</w:t>
      </w:r>
      <w:r w:rsidRPr="0045626B">
        <w:rPr>
          <w:rStyle w:val="Strong"/>
          <w:color w:val="000000"/>
          <w:sz w:val="24"/>
          <w:szCs w:val="24"/>
          <w:shd w:val="clear" w:color="auto" w:fill="FFFFFF"/>
        </w:rPr>
        <w:t xml:space="preserve"> </w:t>
      </w:r>
      <w:proofErr w:type="spellStart"/>
      <w:r w:rsidRPr="0045626B">
        <w:rPr>
          <w:rStyle w:val="Strong"/>
          <w:color w:val="000000"/>
          <w:sz w:val="24"/>
          <w:szCs w:val="24"/>
          <w:shd w:val="clear" w:color="auto" w:fill="FFFFFF"/>
        </w:rPr>
        <w:t>Ponnusankar</w:t>
      </w:r>
      <w:proofErr w:type="spellEnd"/>
      <w:r>
        <w:rPr>
          <w:rStyle w:val="Strong"/>
          <w:color w:val="000000"/>
          <w:sz w:val="24"/>
          <w:szCs w:val="24"/>
          <w:shd w:val="clear" w:color="auto" w:fill="FFFFFF"/>
        </w:rPr>
        <w:t xml:space="preserve"> S., </w:t>
      </w:r>
      <w:hyperlink r:id="rId11" w:tooltip="Knowledge, Attitude and Practice of Community Pharmacists towards Cognitive Pharmaceutical Care Services in Tamil Nadu, India" w:history="1">
        <w:r w:rsidR="00800888" w:rsidRPr="00057CC5">
          <w:rPr>
            <w:rStyle w:val="Hyperlink"/>
            <w:b w:val="0"/>
            <w:color w:val="000000" w:themeColor="text1"/>
            <w:sz w:val="24"/>
            <w:szCs w:val="24"/>
            <w:u w:val="none"/>
          </w:rPr>
          <w:t>Knowledge, Attitude and Practice of Community Pharmacists towards Cognitive Pharmaceutical Care Services in Tamil Nadu, India</w:t>
        </w:r>
      </w:hyperlink>
      <w:r w:rsidR="00800888" w:rsidRPr="00057CC5">
        <w:rPr>
          <w:b w:val="0"/>
          <w:color w:val="000000" w:themeColor="text1"/>
          <w:sz w:val="24"/>
          <w:szCs w:val="24"/>
        </w:rPr>
        <w:t xml:space="preserve">, Indian Journal of Pharmaceutical Sciences, </w:t>
      </w:r>
      <w:r w:rsidR="00057CC5" w:rsidRPr="00057CC5">
        <w:rPr>
          <w:b w:val="0"/>
          <w:color w:val="000000"/>
          <w:sz w:val="24"/>
          <w:szCs w:val="24"/>
          <w:shd w:val="clear" w:color="auto" w:fill="F5F5F5"/>
        </w:rPr>
        <w:t>2016;78(6):844-849</w:t>
      </w:r>
      <w:r w:rsidR="00057CC5">
        <w:rPr>
          <w:b w:val="0"/>
          <w:color w:val="000000"/>
          <w:sz w:val="24"/>
          <w:szCs w:val="24"/>
          <w:shd w:val="clear" w:color="auto" w:fill="F5F5F5"/>
        </w:rPr>
        <w:t>.</w:t>
      </w:r>
    </w:p>
    <w:p w14:paraId="50D5B5BD" w14:textId="77777777" w:rsidR="000A2522" w:rsidRPr="00267F4A" w:rsidRDefault="000A2522" w:rsidP="009E067E">
      <w:pPr>
        <w:jc w:val="both"/>
        <w:rPr>
          <w:rFonts w:ascii="Times New Roman" w:hAnsi="Times New Roman" w:cs="Times New Roman"/>
          <w:color w:val="000000" w:themeColor="text1"/>
          <w:sz w:val="24"/>
          <w:szCs w:val="24"/>
          <w:lang w:val="en-US"/>
        </w:rPr>
      </w:pPr>
    </w:p>
    <w:p w14:paraId="31A9F5E4" w14:textId="77777777" w:rsidR="00850439" w:rsidRPr="009E067E" w:rsidRDefault="00850439" w:rsidP="009E067E">
      <w:pPr>
        <w:jc w:val="both"/>
        <w:rPr>
          <w:rFonts w:ascii="Times New Roman" w:hAnsi="Times New Roman" w:cs="Times New Roman"/>
          <w:color w:val="000000" w:themeColor="text1"/>
          <w:sz w:val="24"/>
          <w:szCs w:val="24"/>
          <w:lang w:val="en-US"/>
        </w:rPr>
      </w:pPr>
    </w:p>
    <w:p w14:paraId="604B0AB0" w14:textId="77777777" w:rsidR="00006E38" w:rsidRPr="00942F0B" w:rsidRDefault="00006E38" w:rsidP="00006E38">
      <w:pPr>
        <w:ind w:firstLine="720"/>
        <w:jc w:val="both"/>
        <w:rPr>
          <w:rFonts w:ascii="Times New Roman" w:hAnsi="Times New Roman" w:cs="Times New Roman"/>
          <w:sz w:val="24"/>
          <w:szCs w:val="24"/>
          <w:lang w:val="en-US"/>
        </w:rPr>
      </w:pPr>
    </w:p>
    <w:p w14:paraId="39E5DA21" w14:textId="77777777" w:rsidR="00006E38" w:rsidRPr="00942F0B" w:rsidRDefault="00006E38" w:rsidP="00006E38">
      <w:pPr>
        <w:ind w:firstLine="720"/>
        <w:rPr>
          <w:rFonts w:ascii="Times New Roman" w:hAnsi="Times New Roman" w:cs="Times New Roman"/>
          <w:b/>
          <w:sz w:val="24"/>
          <w:szCs w:val="24"/>
          <w:lang w:val="en-US"/>
        </w:rPr>
      </w:pPr>
    </w:p>
    <w:p w14:paraId="41EDF5CF" w14:textId="77777777" w:rsidR="00006E38" w:rsidRPr="00942F0B" w:rsidRDefault="00006E38" w:rsidP="00B7593C">
      <w:pPr>
        <w:ind w:firstLine="720"/>
        <w:jc w:val="both"/>
        <w:rPr>
          <w:rFonts w:ascii="Times New Roman" w:hAnsi="Times New Roman" w:cs="Times New Roman"/>
          <w:sz w:val="24"/>
          <w:szCs w:val="24"/>
          <w:lang w:val="en-US"/>
        </w:rPr>
      </w:pPr>
    </w:p>
    <w:p w14:paraId="60FBED86" w14:textId="77777777" w:rsidR="00124AFA" w:rsidRPr="00942F0B" w:rsidRDefault="00124AFA" w:rsidP="00124AFA">
      <w:pPr>
        <w:jc w:val="both"/>
        <w:rPr>
          <w:rFonts w:ascii="Times New Roman" w:hAnsi="Times New Roman" w:cs="Times New Roman"/>
          <w:sz w:val="24"/>
          <w:szCs w:val="24"/>
          <w:lang w:val="en-US"/>
        </w:rPr>
      </w:pPr>
      <w:r w:rsidRPr="00942F0B">
        <w:rPr>
          <w:rFonts w:ascii="Times New Roman" w:hAnsi="Times New Roman" w:cs="Times New Roman"/>
          <w:sz w:val="24"/>
          <w:szCs w:val="24"/>
          <w:lang w:val="en-US"/>
        </w:rPr>
        <w:t xml:space="preserve"> </w:t>
      </w:r>
    </w:p>
    <w:sectPr w:rsidR="00124AFA" w:rsidRPr="00942F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2AB1"/>
    <w:multiLevelType w:val="hybridMultilevel"/>
    <w:tmpl w:val="A30C8976"/>
    <w:lvl w:ilvl="0" w:tplc="01A8022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B877B70"/>
    <w:multiLevelType w:val="multilevel"/>
    <w:tmpl w:val="88EC5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C43E4B"/>
    <w:multiLevelType w:val="hybridMultilevel"/>
    <w:tmpl w:val="248C5E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8F95914"/>
    <w:multiLevelType w:val="multilevel"/>
    <w:tmpl w:val="5AB68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BA5B43"/>
    <w:multiLevelType w:val="multilevel"/>
    <w:tmpl w:val="E4926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891D48"/>
    <w:multiLevelType w:val="hybridMultilevel"/>
    <w:tmpl w:val="831072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lvlOverride w:ilvl="0">
      <w:startOverride w:val="5"/>
    </w:lvlOverride>
  </w:num>
  <w:num w:numId="5">
    <w:abstractNumId w:val="3"/>
    <w:lvlOverride w:ilvl="0">
      <w:startOverride w:val="6"/>
    </w:lvlOverride>
  </w:num>
  <w:num w:numId="6">
    <w:abstractNumId w:val="1"/>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6C8"/>
    <w:rsid w:val="00006E38"/>
    <w:rsid w:val="00050666"/>
    <w:rsid w:val="00056987"/>
    <w:rsid w:val="00057CC5"/>
    <w:rsid w:val="00096CAB"/>
    <w:rsid w:val="000A0845"/>
    <w:rsid w:val="000A2522"/>
    <w:rsid w:val="00115F19"/>
    <w:rsid w:val="00124AFA"/>
    <w:rsid w:val="00153104"/>
    <w:rsid w:val="001B7B94"/>
    <w:rsid w:val="001D7E41"/>
    <w:rsid w:val="001E0AED"/>
    <w:rsid w:val="001E6E3A"/>
    <w:rsid w:val="0024518E"/>
    <w:rsid w:val="00246DAD"/>
    <w:rsid w:val="00264A08"/>
    <w:rsid w:val="00267F4A"/>
    <w:rsid w:val="002D32A2"/>
    <w:rsid w:val="002E44E7"/>
    <w:rsid w:val="002F4739"/>
    <w:rsid w:val="002F5BF2"/>
    <w:rsid w:val="0030497C"/>
    <w:rsid w:val="003311DA"/>
    <w:rsid w:val="003601C5"/>
    <w:rsid w:val="00387215"/>
    <w:rsid w:val="003A2B85"/>
    <w:rsid w:val="003B6AAC"/>
    <w:rsid w:val="003D5F4E"/>
    <w:rsid w:val="003E1930"/>
    <w:rsid w:val="0045626B"/>
    <w:rsid w:val="00492081"/>
    <w:rsid w:val="004A66E8"/>
    <w:rsid w:val="004B4A8D"/>
    <w:rsid w:val="004C4F30"/>
    <w:rsid w:val="004F63DF"/>
    <w:rsid w:val="005270FA"/>
    <w:rsid w:val="005501C0"/>
    <w:rsid w:val="0055741D"/>
    <w:rsid w:val="00561234"/>
    <w:rsid w:val="0056346A"/>
    <w:rsid w:val="00564967"/>
    <w:rsid w:val="005A4FC9"/>
    <w:rsid w:val="005B11C7"/>
    <w:rsid w:val="005B711E"/>
    <w:rsid w:val="005C2CDA"/>
    <w:rsid w:val="005E36C9"/>
    <w:rsid w:val="005E38C5"/>
    <w:rsid w:val="005E707D"/>
    <w:rsid w:val="006159E0"/>
    <w:rsid w:val="006678AE"/>
    <w:rsid w:val="00676BF6"/>
    <w:rsid w:val="006848B5"/>
    <w:rsid w:val="00695BB0"/>
    <w:rsid w:val="006B34E4"/>
    <w:rsid w:val="006D5513"/>
    <w:rsid w:val="00714C4B"/>
    <w:rsid w:val="00722CCF"/>
    <w:rsid w:val="00756C18"/>
    <w:rsid w:val="00763836"/>
    <w:rsid w:val="00800888"/>
    <w:rsid w:val="008202DE"/>
    <w:rsid w:val="008213D5"/>
    <w:rsid w:val="00821D2C"/>
    <w:rsid w:val="0083502F"/>
    <w:rsid w:val="00850439"/>
    <w:rsid w:val="00885EE5"/>
    <w:rsid w:val="008A734D"/>
    <w:rsid w:val="008D2789"/>
    <w:rsid w:val="008D28BE"/>
    <w:rsid w:val="008E02EB"/>
    <w:rsid w:val="008E2860"/>
    <w:rsid w:val="008E63E3"/>
    <w:rsid w:val="008F6576"/>
    <w:rsid w:val="009012F1"/>
    <w:rsid w:val="00932664"/>
    <w:rsid w:val="00942F0B"/>
    <w:rsid w:val="009523A0"/>
    <w:rsid w:val="009B62AF"/>
    <w:rsid w:val="009E067E"/>
    <w:rsid w:val="00A01172"/>
    <w:rsid w:val="00A04789"/>
    <w:rsid w:val="00A16B8A"/>
    <w:rsid w:val="00A3762F"/>
    <w:rsid w:val="00A37A81"/>
    <w:rsid w:val="00A608B8"/>
    <w:rsid w:val="00A703F7"/>
    <w:rsid w:val="00A93A0B"/>
    <w:rsid w:val="00AB009F"/>
    <w:rsid w:val="00AD1A80"/>
    <w:rsid w:val="00AE389D"/>
    <w:rsid w:val="00AF074C"/>
    <w:rsid w:val="00AF276F"/>
    <w:rsid w:val="00B067A4"/>
    <w:rsid w:val="00B06C0F"/>
    <w:rsid w:val="00B7593C"/>
    <w:rsid w:val="00B81EB2"/>
    <w:rsid w:val="00B92092"/>
    <w:rsid w:val="00B9432A"/>
    <w:rsid w:val="00BA2F0B"/>
    <w:rsid w:val="00BA5B72"/>
    <w:rsid w:val="00BD50B0"/>
    <w:rsid w:val="00BE7957"/>
    <w:rsid w:val="00C004AD"/>
    <w:rsid w:val="00C54C43"/>
    <w:rsid w:val="00C56CD1"/>
    <w:rsid w:val="00C65B67"/>
    <w:rsid w:val="00C829FC"/>
    <w:rsid w:val="00CA58D4"/>
    <w:rsid w:val="00CB534D"/>
    <w:rsid w:val="00CC35A9"/>
    <w:rsid w:val="00D15EE7"/>
    <w:rsid w:val="00D64370"/>
    <w:rsid w:val="00D77C3E"/>
    <w:rsid w:val="00DB7046"/>
    <w:rsid w:val="00DD1078"/>
    <w:rsid w:val="00E611D7"/>
    <w:rsid w:val="00E92EE7"/>
    <w:rsid w:val="00E95CB1"/>
    <w:rsid w:val="00EA58D7"/>
    <w:rsid w:val="00EB59E6"/>
    <w:rsid w:val="00ED26C8"/>
    <w:rsid w:val="00F2453C"/>
    <w:rsid w:val="00F37F3A"/>
    <w:rsid w:val="00FA5228"/>
    <w:rsid w:val="00FD5FE4"/>
    <w:rsid w:val="00FE4215"/>
    <w:rsid w:val="00FF7B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74B0B"/>
  <w15:chartTrackingRefBased/>
  <w15:docId w15:val="{ECCA0E91-DCAF-484B-854E-5D79625C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55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6E38"/>
    <w:pPr>
      <w:ind w:left="720"/>
      <w:contextualSpacing/>
    </w:pPr>
  </w:style>
  <w:style w:type="character" w:customStyle="1" w:styleId="Heading1Char">
    <w:name w:val="Heading 1 Char"/>
    <w:basedOn w:val="DefaultParagraphFont"/>
    <w:link w:val="Heading1"/>
    <w:uiPriority w:val="9"/>
    <w:rsid w:val="006D5513"/>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E92EE7"/>
    <w:rPr>
      <w:color w:val="0000FF"/>
      <w:u w:val="single"/>
    </w:rPr>
  </w:style>
  <w:style w:type="character" w:customStyle="1" w:styleId="ref-journal">
    <w:name w:val="ref-journal"/>
    <w:basedOn w:val="DefaultParagraphFont"/>
    <w:rsid w:val="00763836"/>
  </w:style>
  <w:style w:type="character" w:customStyle="1" w:styleId="ref-vol">
    <w:name w:val="ref-vol"/>
    <w:basedOn w:val="DefaultParagraphFont"/>
    <w:rsid w:val="00763836"/>
  </w:style>
  <w:style w:type="character" w:customStyle="1" w:styleId="element-citation">
    <w:name w:val="element-citation"/>
    <w:basedOn w:val="DefaultParagraphFont"/>
    <w:rsid w:val="00267F4A"/>
  </w:style>
  <w:style w:type="character" w:styleId="Strong">
    <w:name w:val="Strong"/>
    <w:basedOn w:val="DefaultParagraphFont"/>
    <w:uiPriority w:val="22"/>
    <w:qFormat/>
    <w:rsid w:val="0045626B"/>
    <w:rPr>
      <w:b/>
      <w:bCs/>
    </w:rPr>
  </w:style>
  <w:style w:type="table" w:styleId="TableGrid">
    <w:name w:val="Table Grid"/>
    <w:basedOn w:val="TableNormal"/>
    <w:uiPriority w:val="39"/>
    <w:rsid w:val="00FA52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887194">
      <w:bodyDiv w:val="1"/>
      <w:marLeft w:val="0"/>
      <w:marRight w:val="0"/>
      <w:marTop w:val="0"/>
      <w:marBottom w:val="0"/>
      <w:divBdr>
        <w:top w:val="none" w:sz="0" w:space="0" w:color="auto"/>
        <w:left w:val="none" w:sz="0" w:space="0" w:color="auto"/>
        <w:bottom w:val="none" w:sz="0" w:space="0" w:color="auto"/>
        <w:right w:val="none" w:sz="0" w:space="0" w:color="auto"/>
      </w:divBdr>
    </w:div>
    <w:div w:id="730889340">
      <w:bodyDiv w:val="1"/>
      <w:marLeft w:val="0"/>
      <w:marRight w:val="0"/>
      <w:marTop w:val="0"/>
      <w:marBottom w:val="0"/>
      <w:divBdr>
        <w:top w:val="none" w:sz="0" w:space="0" w:color="auto"/>
        <w:left w:val="none" w:sz="0" w:space="0" w:color="auto"/>
        <w:bottom w:val="none" w:sz="0" w:space="0" w:color="auto"/>
        <w:right w:val="none" w:sz="0" w:space="0" w:color="auto"/>
      </w:divBdr>
    </w:div>
    <w:div w:id="846476925">
      <w:bodyDiv w:val="1"/>
      <w:marLeft w:val="0"/>
      <w:marRight w:val="0"/>
      <w:marTop w:val="0"/>
      <w:marBottom w:val="0"/>
      <w:divBdr>
        <w:top w:val="none" w:sz="0" w:space="0" w:color="auto"/>
        <w:left w:val="none" w:sz="0" w:space="0" w:color="auto"/>
        <w:bottom w:val="none" w:sz="0" w:space="0" w:color="auto"/>
        <w:right w:val="none" w:sz="0" w:space="0" w:color="auto"/>
      </w:divBdr>
    </w:div>
    <w:div w:id="1016006276">
      <w:bodyDiv w:val="1"/>
      <w:marLeft w:val="0"/>
      <w:marRight w:val="0"/>
      <w:marTop w:val="0"/>
      <w:marBottom w:val="0"/>
      <w:divBdr>
        <w:top w:val="none" w:sz="0" w:space="0" w:color="auto"/>
        <w:left w:val="none" w:sz="0" w:space="0" w:color="auto"/>
        <w:bottom w:val="none" w:sz="0" w:space="0" w:color="auto"/>
        <w:right w:val="none" w:sz="0" w:space="0" w:color="auto"/>
      </w:divBdr>
    </w:div>
    <w:div w:id="1934894836">
      <w:bodyDiv w:val="1"/>
      <w:marLeft w:val="0"/>
      <w:marRight w:val="0"/>
      <w:marTop w:val="0"/>
      <w:marBottom w:val="0"/>
      <w:divBdr>
        <w:top w:val="none" w:sz="0" w:space="0" w:color="auto"/>
        <w:left w:val="none" w:sz="0" w:space="0" w:color="auto"/>
        <w:bottom w:val="none" w:sz="0" w:space="0" w:color="auto"/>
        <w:right w:val="none" w:sz="0" w:space="0" w:color="auto"/>
      </w:divBdr>
    </w:div>
    <w:div w:id="19863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hetty%20R%5BAuthor%5D&amp;cauthor=true&amp;cauthor_uid=234932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pubmed/?term=Tumkur%20A%5BAuthor%5D&amp;cauthor=true&amp;cauthor_uid=2349322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Chirico%20MJ%5BAuthor%5D&amp;cauthor=true&amp;cauthor_uid=21088737" TargetMode="External"/><Relationship Id="rId11" Type="http://schemas.openxmlformats.org/officeDocument/2006/relationships/hyperlink" Target="https://www.ijpsonline.com/articles/knowledge-attitude-and-practice-of-community-pharmacists-towards-cognitive-pharmaceutical-care-services-in-tamil-nadu-india.html" TargetMode="External"/><Relationship Id="rId5" Type="http://schemas.openxmlformats.org/officeDocument/2006/relationships/hyperlink" Target="https://www.ncbi.nlm.nih.gov/pubmed/?term=Hudgens%20JR%5BAuthor%5D&amp;cauthor=true&amp;cauthor_uid=21088737" TargetMode="External"/><Relationship Id="rId10" Type="http://schemas.openxmlformats.org/officeDocument/2006/relationships/hyperlink" Target="https://www.ncbi.nlm.nih.gov/pmc/articles/PMC3573382/" TargetMode="External"/><Relationship Id="rId4" Type="http://schemas.openxmlformats.org/officeDocument/2006/relationships/webSettings" Target="webSettings.xml"/><Relationship Id="rId9" Type="http://schemas.openxmlformats.org/officeDocument/2006/relationships/hyperlink" Target="https://www.ncbi.nlm.nih.gov/pubmed/?term=Naik%20A%5BAuthor%5D&amp;cauthor=true&amp;cauthor_uid=234932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2</cp:revision>
  <dcterms:created xsi:type="dcterms:W3CDTF">2023-07-12T08:41:00Z</dcterms:created>
  <dcterms:modified xsi:type="dcterms:W3CDTF">2023-07-12T08:41:00Z</dcterms:modified>
</cp:coreProperties>
</file>