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AE" w:rsidRPr="00E609AE" w:rsidRDefault="00E609AE" w:rsidP="00F81EF3">
      <w:pPr>
        <w:spacing w:after="0" w:line="240" w:lineRule="auto"/>
        <w:jc w:val="center"/>
        <w:rPr>
          <w:rFonts w:ascii="Times New Roman" w:eastAsia="Times New Roman" w:hAnsi="Times New Roman" w:cs="Times New Roman"/>
          <w:b/>
          <w:color w:val="FF0000"/>
          <w:sz w:val="40"/>
          <w:szCs w:val="40"/>
        </w:rPr>
      </w:pPr>
      <w:r w:rsidRPr="00E609AE">
        <w:rPr>
          <w:rFonts w:ascii="Times New Roman" w:eastAsia="Times New Roman" w:hAnsi="Times New Roman" w:cs="Times New Roman"/>
          <w:b/>
          <w:color w:val="FF0000"/>
          <w:sz w:val="40"/>
          <w:szCs w:val="40"/>
        </w:rPr>
        <w:t>Book Chapter</w:t>
      </w:r>
    </w:p>
    <w:p w:rsidR="00E609AE" w:rsidRDefault="00E609AE" w:rsidP="00F81EF3">
      <w:pPr>
        <w:spacing w:after="0" w:line="240" w:lineRule="auto"/>
        <w:jc w:val="center"/>
        <w:rPr>
          <w:rFonts w:ascii="Times New Roman" w:eastAsia="Times New Roman" w:hAnsi="Times New Roman" w:cs="Times New Roman"/>
          <w:b/>
          <w:sz w:val="28"/>
          <w:szCs w:val="28"/>
        </w:rPr>
      </w:pPr>
    </w:p>
    <w:p w:rsidR="00F81EF3" w:rsidRPr="002D3C01" w:rsidRDefault="00D57F81" w:rsidP="00F81EF3">
      <w:pPr>
        <w:spacing w:after="0" w:line="240" w:lineRule="auto"/>
        <w:jc w:val="center"/>
        <w:rPr>
          <w:rFonts w:ascii="Times New Roman" w:eastAsia="Times New Roman" w:hAnsi="Times New Roman" w:cs="Times New Roman"/>
          <w:b/>
          <w:sz w:val="28"/>
          <w:szCs w:val="28"/>
        </w:rPr>
      </w:pPr>
      <w:r w:rsidRPr="002D3C01">
        <w:rPr>
          <w:rFonts w:ascii="Times New Roman" w:eastAsia="Times New Roman" w:hAnsi="Times New Roman" w:cs="Times New Roman"/>
          <w:b/>
          <w:sz w:val="28"/>
          <w:szCs w:val="28"/>
        </w:rPr>
        <w:t>Under dense Cotton (</w:t>
      </w:r>
      <w:proofErr w:type="spellStart"/>
      <w:r w:rsidRPr="002D3C01">
        <w:rPr>
          <w:rFonts w:ascii="Times New Roman" w:eastAsia="Times New Roman" w:hAnsi="Times New Roman" w:cs="Times New Roman"/>
          <w:b/>
          <w:i/>
          <w:sz w:val="28"/>
          <w:szCs w:val="28"/>
        </w:rPr>
        <w:t>Gossypium</w:t>
      </w:r>
      <w:proofErr w:type="spellEnd"/>
      <w:r w:rsidRPr="002D3C01">
        <w:rPr>
          <w:rFonts w:ascii="Times New Roman" w:eastAsia="Times New Roman" w:hAnsi="Times New Roman" w:cs="Times New Roman"/>
          <w:b/>
          <w:i/>
          <w:sz w:val="28"/>
          <w:szCs w:val="28"/>
        </w:rPr>
        <w:t xml:space="preserve"> species</w:t>
      </w:r>
      <w:r w:rsidRPr="002D3C01">
        <w:rPr>
          <w:rFonts w:ascii="Times New Roman" w:eastAsia="Times New Roman" w:hAnsi="Times New Roman" w:cs="Times New Roman"/>
          <w:b/>
          <w:sz w:val="28"/>
          <w:szCs w:val="28"/>
        </w:rPr>
        <w:t xml:space="preserve">) planting the impact of herbicides </w:t>
      </w:r>
      <w:r w:rsidR="002D3C01" w:rsidRPr="002D3C01">
        <w:rPr>
          <w:rFonts w:ascii="Times New Roman" w:eastAsia="Times New Roman" w:hAnsi="Times New Roman" w:cs="Times New Roman"/>
          <w:b/>
          <w:sz w:val="28"/>
          <w:szCs w:val="28"/>
        </w:rPr>
        <w:t xml:space="preserve">application </w:t>
      </w:r>
      <w:r w:rsidRPr="002D3C01">
        <w:rPr>
          <w:rFonts w:ascii="Times New Roman" w:eastAsia="Times New Roman" w:hAnsi="Times New Roman" w:cs="Times New Roman"/>
          <w:b/>
          <w:sz w:val="28"/>
          <w:szCs w:val="28"/>
        </w:rPr>
        <w:t>on soil microorganisms</w:t>
      </w:r>
    </w:p>
    <w:p w:rsidR="00162320" w:rsidRPr="002D3C01" w:rsidRDefault="00162320" w:rsidP="00162320">
      <w:pPr>
        <w:spacing w:after="0" w:line="240" w:lineRule="auto"/>
        <w:jc w:val="center"/>
        <w:rPr>
          <w:rFonts w:ascii="Times New Roman" w:eastAsia="Arial MT" w:hAnsi="Times New Roman" w:cs="Times New Roman"/>
          <w:b/>
          <w:color w:val="000000"/>
          <w:sz w:val="24"/>
          <w:szCs w:val="24"/>
        </w:rPr>
      </w:pPr>
    </w:p>
    <w:p w:rsidR="00162320" w:rsidRPr="002D3C01" w:rsidRDefault="00162320" w:rsidP="00162320">
      <w:pPr>
        <w:spacing w:after="0" w:line="240" w:lineRule="auto"/>
        <w:jc w:val="center"/>
        <w:rPr>
          <w:rFonts w:ascii="Times New Roman" w:eastAsia="Times New Roman" w:hAnsi="Times New Roman" w:cs="Times New Roman"/>
          <w:b/>
          <w:color w:val="000000"/>
        </w:rPr>
      </w:pPr>
      <w:r w:rsidRPr="002D3C01">
        <w:rPr>
          <w:rFonts w:ascii="Times New Roman" w:eastAsia="Arial" w:hAnsi="Times New Roman" w:cs="Times New Roman"/>
          <w:b/>
          <w:color w:val="000000"/>
        </w:rPr>
        <w:t>M.</w:t>
      </w:r>
      <w:r w:rsidRPr="002D3C01">
        <w:rPr>
          <w:rFonts w:ascii="Times New Roman" w:eastAsia="Times New Roman" w:hAnsi="Times New Roman" w:cs="Times New Roman"/>
          <w:b/>
          <w:color w:val="000000"/>
        </w:rPr>
        <w:t>D.Yenpreddiwar</w:t>
      </w:r>
      <w:r w:rsidRPr="002D3C01">
        <w:rPr>
          <w:rFonts w:ascii="Times New Roman" w:eastAsia="Times New Roman" w:hAnsi="Times New Roman" w:cs="Times New Roman"/>
          <w:b/>
          <w:color w:val="000000"/>
          <w:vertAlign w:val="superscript"/>
        </w:rPr>
        <w:t>1</w:t>
      </w:r>
      <w:r w:rsidR="00E609AE" w:rsidRPr="00E609AE">
        <w:rPr>
          <w:rFonts w:ascii="Times New Roman" w:eastAsia="Times New Roman" w:hAnsi="Times New Roman" w:cs="Times New Roman"/>
          <w:b/>
          <w:color w:val="000000"/>
          <w:vertAlign w:val="superscript"/>
        </w:rPr>
        <w:t>*</w:t>
      </w:r>
      <w:r w:rsidR="00E609AE" w:rsidRPr="00E609AE">
        <w:rPr>
          <w:rFonts w:ascii="Times New Roman" w:eastAsia="Times New Roman" w:hAnsi="Times New Roman" w:cs="Times New Roman"/>
          <w:b/>
          <w:color w:val="000000"/>
        </w:rPr>
        <w:t>, B.C</w:t>
      </w:r>
      <w:r w:rsidRPr="00E609AE">
        <w:rPr>
          <w:rFonts w:ascii="Times New Roman" w:eastAsia="Times New Roman" w:hAnsi="Times New Roman" w:cs="Times New Roman"/>
          <w:b/>
          <w:color w:val="000000"/>
        </w:rPr>
        <w:t>.</w:t>
      </w:r>
      <w:r w:rsidRPr="002D3C01">
        <w:rPr>
          <w:rFonts w:ascii="Times New Roman" w:eastAsia="Times New Roman" w:hAnsi="Times New Roman" w:cs="Times New Roman"/>
          <w:b/>
          <w:color w:val="000000"/>
        </w:rPr>
        <w:t xml:space="preserve"> Nandeshwar</w:t>
      </w:r>
      <w:r w:rsidRPr="002D3C01">
        <w:rPr>
          <w:rFonts w:ascii="Times New Roman" w:eastAsia="Times New Roman" w:hAnsi="Times New Roman" w:cs="Times New Roman"/>
          <w:b/>
          <w:color w:val="000000"/>
          <w:vertAlign w:val="superscript"/>
        </w:rPr>
        <w:t>2</w:t>
      </w:r>
      <w:r w:rsidR="00E609AE" w:rsidRPr="00E609AE">
        <w:rPr>
          <w:rFonts w:ascii="Times New Roman" w:eastAsia="Times New Roman" w:hAnsi="Times New Roman" w:cs="Times New Roman"/>
          <w:b/>
          <w:color w:val="000000"/>
        </w:rPr>
        <w:t xml:space="preserve"> </w:t>
      </w:r>
      <w:r w:rsidR="00E609AE" w:rsidRPr="002D3C01">
        <w:rPr>
          <w:rFonts w:ascii="Times New Roman" w:eastAsia="Times New Roman" w:hAnsi="Times New Roman" w:cs="Times New Roman"/>
          <w:b/>
          <w:color w:val="000000"/>
        </w:rPr>
        <w:t>and</w:t>
      </w:r>
      <w:r w:rsidR="00E609AE">
        <w:rPr>
          <w:rFonts w:ascii="Times New Roman" w:eastAsia="Times New Roman" w:hAnsi="Times New Roman" w:cs="Times New Roman"/>
          <w:b/>
          <w:color w:val="000000"/>
        </w:rPr>
        <w:t xml:space="preserve"> P.V. Mahatale</w:t>
      </w:r>
      <w:r w:rsidR="00E609AE" w:rsidRPr="00E609AE">
        <w:rPr>
          <w:rFonts w:ascii="Times New Roman" w:eastAsia="Times New Roman" w:hAnsi="Times New Roman" w:cs="Times New Roman"/>
          <w:b/>
          <w:color w:val="000000"/>
          <w:vertAlign w:val="superscript"/>
        </w:rPr>
        <w:t>1</w:t>
      </w: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r w:rsidRPr="002D3C01">
        <w:rPr>
          <w:rFonts w:ascii="Times New Roman" w:eastAsia="Times New Roman" w:hAnsi="Times New Roman" w:cs="Times New Roman"/>
          <w:position w:val="-1"/>
          <w:sz w:val="20"/>
          <w:szCs w:val="20"/>
          <w:vertAlign w:val="superscript"/>
          <w:lang w:val="en-IN"/>
        </w:rPr>
        <w:t>1</w:t>
      </w:r>
      <w:r w:rsidRPr="002D3C01">
        <w:rPr>
          <w:rFonts w:ascii="Times New Roman" w:eastAsia="Times New Roman" w:hAnsi="Times New Roman" w:cs="Times New Roman"/>
          <w:position w:val="-1"/>
          <w:sz w:val="20"/>
          <w:szCs w:val="20"/>
          <w:lang w:val="en-IN"/>
        </w:rPr>
        <w:t xml:space="preserve">Department of Agronomy, College of Agriculture, </w:t>
      </w:r>
      <w:proofErr w:type="spellStart"/>
      <w:r w:rsidRPr="002D3C01">
        <w:rPr>
          <w:rFonts w:ascii="Times New Roman" w:eastAsia="Times New Roman" w:hAnsi="Times New Roman" w:cs="Times New Roman"/>
          <w:position w:val="-1"/>
          <w:sz w:val="20"/>
          <w:szCs w:val="20"/>
          <w:lang w:val="en-IN"/>
        </w:rPr>
        <w:t>Sonapur</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Gadchiroli</w:t>
      </w:r>
      <w:proofErr w:type="spellEnd"/>
      <w:r w:rsidRPr="002D3C01">
        <w:rPr>
          <w:rFonts w:ascii="Times New Roman" w:eastAsia="Times New Roman" w:hAnsi="Times New Roman" w:cs="Times New Roman"/>
          <w:position w:val="-1"/>
          <w:sz w:val="20"/>
          <w:szCs w:val="20"/>
          <w:lang w:val="en-IN"/>
        </w:rPr>
        <w:t xml:space="preserve">, PIN- 442 605, </w:t>
      </w: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r w:rsidRPr="002D3C01">
        <w:rPr>
          <w:rFonts w:ascii="Times New Roman" w:eastAsia="Times New Roman" w:hAnsi="Times New Roman" w:cs="Times New Roman"/>
          <w:position w:val="-1"/>
          <w:sz w:val="20"/>
          <w:szCs w:val="20"/>
          <w:lang w:val="en-IN"/>
        </w:rPr>
        <w:t xml:space="preserve">Dr. </w:t>
      </w:r>
      <w:proofErr w:type="spellStart"/>
      <w:r w:rsidRPr="002D3C01">
        <w:rPr>
          <w:rFonts w:ascii="Times New Roman" w:eastAsia="Times New Roman" w:hAnsi="Times New Roman" w:cs="Times New Roman"/>
          <w:position w:val="-1"/>
          <w:sz w:val="20"/>
          <w:szCs w:val="20"/>
          <w:lang w:val="en-IN"/>
        </w:rPr>
        <w:t>Panjabrao</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Deshmukh</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Krishi</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Vidyapeeth</w:t>
      </w:r>
      <w:proofErr w:type="spellEnd"/>
      <w:r w:rsidRPr="002D3C01">
        <w:rPr>
          <w:rFonts w:ascii="Times New Roman" w:eastAsia="Times New Roman" w:hAnsi="Times New Roman" w:cs="Times New Roman"/>
          <w:position w:val="-1"/>
          <w:sz w:val="20"/>
          <w:szCs w:val="20"/>
          <w:lang w:val="en-IN"/>
        </w:rPr>
        <w:t>, Akola, Maharashtra, India</w:t>
      </w: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r w:rsidRPr="002D3C01">
        <w:rPr>
          <w:rFonts w:ascii="Times New Roman" w:eastAsia="Times New Roman" w:hAnsi="Times New Roman" w:cs="Times New Roman"/>
          <w:position w:val="-1"/>
          <w:sz w:val="20"/>
          <w:szCs w:val="20"/>
          <w:vertAlign w:val="superscript"/>
          <w:lang w:val="en-IN"/>
        </w:rPr>
        <w:t>2</w:t>
      </w:r>
      <w:r w:rsidRPr="002D3C01">
        <w:rPr>
          <w:rFonts w:ascii="Times New Roman" w:eastAsia="Times New Roman" w:hAnsi="Times New Roman" w:cs="Times New Roman"/>
          <w:position w:val="-1"/>
          <w:sz w:val="20"/>
          <w:szCs w:val="20"/>
          <w:lang w:val="en-IN"/>
        </w:rPr>
        <w:t xml:space="preserve">Department of Genetics and Plant Breeding, College of Agriculture, </w:t>
      </w:r>
      <w:proofErr w:type="spellStart"/>
      <w:r w:rsidRPr="002D3C01">
        <w:rPr>
          <w:rFonts w:ascii="Times New Roman" w:eastAsia="Times New Roman" w:hAnsi="Times New Roman" w:cs="Times New Roman"/>
          <w:position w:val="-1"/>
          <w:sz w:val="20"/>
          <w:szCs w:val="20"/>
          <w:lang w:val="en-IN"/>
        </w:rPr>
        <w:t>Sonapur</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Gadchiroli</w:t>
      </w:r>
      <w:proofErr w:type="spellEnd"/>
      <w:r w:rsidRPr="002D3C01">
        <w:rPr>
          <w:rFonts w:ascii="Times New Roman" w:eastAsia="Times New Roman" w:hAnsi="Times New Roman" w:cs="Times New Roman"/>
          <w:position w:val="-1"/>
          <w:sz w:val="20"/>
          <w:szCs w:val="20"/>
          <w:lang w:val="en-IN"/>
        </w:rPr>
        <w:t>, PIN- 442 605,</w:t>
      </w: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proofErr w:type="gramStart"/>
      <w:r w:rsidRPr="002D3C01">
        <w:rPr>
          <w:rFonts w:ascii="Times New Roman" w:eastAsia="Times New Roman" w:hAnsi="Times New Roman" w:cs="Times New Roman"/>
          <w:position w:val="-1"/>
          <w:sz w:val="20"/>
          <w:szCs w:val="20"/>
          <w:lang w:val="en-IN"/>
        </w:rPr>
        <w:t xml:space="preserve">Dr. </w:t>
      </w:r>
      <w:proofErr w:type="spellStart"/>
      <w:r w:rsidRPr="002D3C01">
        <w:rPr>
          <w:rFonts w:ascii="Times New Roman" w:eastAsia="Times New Roman" w:hAnsi="Times New Roman" w:cs="Times New Roman"/>
          <w:position w:val="-1"/>
          <w:sz w:val="20"/>
          <w:szCs w:val="20"/>
          <w:lang w:val="en-IN"/>
        </w:rPr>
        <w:t>Panjabrao</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Deshmukh</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Krishi</w:t>
      </w:r>
      <w:proofErr w:type="spellEnd"/>
      <w:r w:rsidRPr="002D3C01">
        <w:rPr>
          <w:rFonts w:ascii="Times New Roman" w:eastAsia="Times New Roman" w:hAnsi="Times New Roman" w:cs="Times New Roman"/>
          <w:position w:val="-1"/>
          <w:sz w:val="20"/>
          <w:szCs w:val="20"/>
          <w:lang w:val="en-IN"/>
        </w:rPr>
        <w:t xml:space="preserve"> </w:t>
      </w:r>
      <w:proofErr w:type="spellStart"/>
      <w:r w:rsidRPr="002D3C01">
        <w:rPr>
          <w:rFonts w:ascii="Times New Roman" w:eastAsia="Times New Roman" w:hAnsi="Times New Roman" w:cs="Times New Roman"/>
          <w:position w:val="-1"/>
          <w:sz w:val="20"/>
          <w:szCs w:val="20"/>
          <w:lang w:val="en-IN"/>
        </w:rPr>
        <w:t>Vidyapeeth</w:t>
      </w:r>
      <w:proofErr w:type="spellEnd"/>
      <w:r w:rsidRPr="002D3C01">
        <w:rPr>
          <w:rFonts w:ascii="Times New Roman" w:eastAsia="Times New Roman" w:hAnsi="Times New Roman" w:cs="Times New Roman"/>
          <w:position w:val="-1"/>
          <w:sz w:val="20"/>
          <w:szCs w:val="20"/>
          <w:lang w:val="en-IN"/>
        </w:rPr>
        <w:t>, Akola, Maharashtra, India.</w:t>
      </w:r>
      <w:proofErr w:type="gramEnd"/>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b/>
          <w:position w:val="-1"/>
          <w:sz w:val="20"/>
          <w:szCs w:val="20"/>
          <w:lang w:val="en-IN"/>
        </w:rPr>
      </w:pPr>
    </w:p>
    <w:p w:rsidR="00162320" w:rsidRPr="002D3C01" w:rsidRDefault="00162320" w:rsidP="00162320">
      <w:pPr>
        <w:suppressAutoHyphens/>
        <w:spacing w:after="0" w:line="240" w:lineRule="auto"/>
        <w:ind w:left="358"/>
        <w:contextualSpacing/>
        <w:jc w:val="center"/>
        <w:textDirection w:val="btLr"/>
        <w:textAlignment w:val="top"/>
        <w:outlineLvl w:val="0"/>
        <w:rPr>
          <w:rFonts w:ascii="Times New Roman" w:eastAsia="Times New Roman" w:hAnsi="Times New Roman" w:cs="Times New Roman"/>
          <w:position w:val="-1"/>
          <w:sz w:val="20"/>
          <w:szCs w:val="20"/>
          <w:lang w:val="en-IN"/>
        </w:rPr>
      </w:pPr>
      <w:r w:rsidRPr="002D3C01">
        <w:rPr>
          <w:rFonts w:ascii="Times New Roman" w:eastAsia="Times New Roman" w:hAnsi="Times New Roman" w:cs="Times New Roman"/>
          <w:b/>
          <w:position w:val="-1"/>
          <w:sz w:val="20"/>
          <w:szCs w:val="20"/>
          <w:lang w:val="en-IN"/>
        </w:rPr>
        <w:t>Corresponding author Email:</w:t>
      </w:r>
      <w:r w:rsidRPr="002D3C01">
        <w:rPr>
          <w:rFonts w:ascii="Times New Roman" w:eastAsia="Times New Roman" w:hAnsi="Times New Roman" w:cs="Times New Roman"/>
          <w:position w:val="-1"/>
          <w:sz w:val="20"/>
          <w:szCs w:val="20"/>
          <w:lang w:val="en-IN"/>
        </w:rPr>
        <w:t xml:space="preserve"> </w:t>
      </w:r>
      <w:r w:rsidR="00D57F81" w:rsidRPr="002D3C01">
        <w:rPr>
          <w:rFonts w:ascii="Times New Roman" w:eastAsia="Times New Roman" w:hAnsi="Times New Roman" w:cs="Times New Roman"/>
          <w:position w:val="-1"/>
          <w:sz w:val="20"/>
          <w:szCs w:val="20"/>
          <w:lang w:val="en-IN"/>
        </w:rPr>
        <w:t>milind_yen@yahoo.com</w:t>
      </w:r>
    </w:p>
    <w:p w:rsidR="00F81EF3" w:rsidRPr="002D3C01" w:rsidRDefault="00F81EF3" w:rsidP="00F81EF3">
      <w:pPr>
        <w:spacing w:line="360" w:lineRule="auto"/>
        <w:jc w:val="center"/>
        <w:rPr>
          <w:rFonts w:ascii="Times New Roman" w:eastAsia="Arial" w:hAnsi="Times New Roman" w:cs="Times New Roman"/>
          <w:b/>
          <w:sz w:val="24"/>
          <w:szCs w:val="24"/>
        </w:rPr>
      </w:pPr>
      <w:r w:rsidRPr="002D3C01">
        <w:rPr>
          <w:rFonts w:ascii="Times New Roman" w:hAnsi="Times New Roman" w:cs="Times New Roman"/>
          <w:noProof/>
        </w:rPr>
        <w:drawing>
          <wp:anchor distT="0" distB="0" distL="114300" distR="114300" simplePos="0" relativeHeight="251659264" behindDoc="0" locked="0" layoutInCell="1" allowOverlap="1">
            <wp:simplePos x="0" y="0"/>
            <wp:positionH relativeFrom="column">
              <wp:posOffset>23853</wp:posOffset>
            </wp:positionH>
            <wp:positionV relativeFrom="paragraph">
              <wp:posOffset>79706</wp:posOffset>
            </wp:positionV>
            <wp:extent cx="6090700" cy="47708"/>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090700" cy="47708"/>
                    </a:xfrm>
                    <a:prstGeom prst="rect">
                      <a:avLst/>
                    </a:prstGeom>
                    <a:ln/>
                  </pic:spPr>
                </pic:pic>
              </a:graphicData>
            </a:graphic>
          </wp:anchor>
        </w:drawing>
      </w:r>
    </w:p>
    <w:p w:rsidR="00F81EF3" w:rsidRPr="002D3C01" w:rsidRDefault="00E609AE" w:rsidP="00E609AE">
      <w:pPr>
        <w:spacing w:after="0" w:line="360" w:lineRule="auto"/>
        <w:rPr>
          <w:rFonts w:ascii="Times New Roman" w:eastAsia="Arial" w:hAnsi="Times New Roman" w:cs="Times New Roman"/>
          <w:b/>
          <w:sz w:val="24"/>
          <w:szCs w:val="24"/>
        </w:rPr>
      </w:pPr>
      <w:r w:rsidRPr="002D3C01">
        <w:rPr>
          <w:rFonts w:ascii="Times New Roman" w:eastAsia="Arial" w:hAnsi="Times New Roman" w:cs="Times New Roman"/>
          <w:b/>
          <w:sz w:val="24"/>
          <w:szCs w:val="24"/>
        </w:rPr>
        <w:t>ABSTRACT</w:t>
      </w:r>
    </w:p>
    <w:p w:rsidR="001112CA" w:rsidRPr="002D3C01" w:rsidRDefault="00E81E3E" w:rsidP="00E609AE">
      <w:pPr>
        <w:tabs>
          <w:tab w:val="left" w:pos="630"/>
        </w:tabs>
        <w:spacing w:after="0"/>
        <w:jc w:val="both"/>
        <w:rPr>
          <w:rFonts w:ascii="Times New Roman" w:eastAsia="Times New Roman" w:hAnsi="Times New Roman" w:cs="Times New Roman"/>
          <w:sz w:val="20"/>
          <w:szCs w:val="20"/>
        </w:rPr>
      </w:pPr>
      <w:r w:rsidRPr="002D3C01">
        <w:rPr>
          <w:rFonts w:ascii="Times New Roman" w:eastAsia="Times New Roman" w:hAnsi="Times New Roman" w:cs="Times New Roman"/>
          <w:color w:val="000000"/>
          <w:sz w:val="20"/>
          <w:szCs w:val="20"/>
        </w:rPr>
        <w:t xml:space="preserve">At Cotton Research Station, Dr. P.D.K.V. Akola, an experiment was carried out in the field during the rainy season of 2017–2018. The texture of the soil was clayey </w:t>
      </w:r>
      <w:proofErr w:type="gramStart"/>
      <w:r w:rsidRPr="002D3C01">
        <w:rPr>
          <w:rFonts w:ascii="Times New Roman" w:eastAsia="Times New Roman" w:hAnsi="Times New Roman" w:cs="Times New Roman"/>
          <w:color w:val="000000"/>
          <w:sz w:val="20"/>
          <w:szCs w:val="20"/>
        </w:rPr>
        <w:t>The</w:t>
      </w:r>
      <w:proofErr w:type="gramEnd"/>
      <w:r w:rsidRPr="002D3C01">
        <w:rPr>
          <w:rFonts w:ascii="Times New Roman" w:eastAsia="Times New Roman" w:hAnsi="Times New Roman" w:cs="Times New Roman"/>
          <w:color w:val="000000"/>
          <w:sz w:val="20"/>
          <w:szCs w:val="20"/>
        </w:rPr>
        <w:t xml:space="preserve"> impact of pre- and post-emergence herbicides on soil microorganisms in HDPS cotton fields. According to the treatments, herbicides were used.  At 30 and 100 days after cotton was sown, soil samples were taken before and after herbicide application. These samples were then used to estimate the populations of bacteria, </w:t>
      </w:r>
      <w:proofErr w:type="spellStart"/>
      <w:r w:rsidRPr="002D3C01">
        <w:rPr>
          <w:rFonts w:ascii="Times New Roman" w:eastAsia="Times New Roman" w:hAnsi="Times New Roman" w:cs="Times New Roman"/>
          <w:color w:val="000000"/>
          <w:sz w:val="20"/>
          <w:szCs w:val="20"/>
        </w:rPr>
        <w:t>actinomycetes</w:t>
      </w:r>
      <w:proofErr w:type="spellEnd"/>
      <w:r w:rsidRPr="002D3C01">
        <w:rPr>
          <w:rFonts w:ascii="Times New Roman" w:eastAsia="Times New Roman" w:hAnsi="Times New Roman" w:cs="Times New Roman"/>
          <w:color w:val="000000"/>
          <w:sz w:val="20"/>
          <w:szCs w:val="20"/>
        </w:rPr>
        <w:t xml:space="preserve">, and fungi using the serial dilution method. The average number of bacteria, </w:t>
      </w:r>
      <w:proofErr w:type="spellStart"/>
      <w:r w:rsidRPr="002D3C01">
        <w:rPr>
          <w:rFonts w:ascii="Times New Roman" w:eastAsia="Times New Roman" w:hAnsi="Times New Roman" w:cs="Times New Roman"/>
          <w:color w:val="000000"/>
          <w:sz w:val="20"/>
          <w:szCs w:val="20"/>
        </w:rPr>
        <w:t>actinomycetes</w:t>
      </w:r>
      <w:proofErr w:type="spellEnd"/>
      <w:r w:rsidRPr="002D3C01">
        <w:rPr>
          <w:rFonts w:ascii="Times New Roman" w:eastAsia="Times New Roman" w:hAnsi="Times New Roman" w:cs="Times New Roman"/>
          <w:color w:val="000000"/>
          <w:sz w:val="20"/>
          <w:szCs w:val="20"/>
        </w:rPr>
        <w:t xml:space="preserve">, and fungal colony forming units per gram of soil was calculated. Three replications of the randomized block design experiment with eight treatment combinations were completed. </w:t>
      </w:r>
      <w:r w:rsidR="001112CA" w:rsidRPr="002D3C01">
        <w:rPr>
          <w:rFonts w:ascii="Times New Roman" w:eastAsia="Times New Roman" w:hAnsi="Times New Roman" w:cs="Times New Roman"/>
          <w:color w:val="000000"/>
          <w:sz w:val="20"/>
          <w:szCs w:val="20"/>
        </w:rPr>
        <w:t xml:space="preserve">Pre-emergence </w:t>
      </w:r>
      <w:proofErr w:type="spellStart"/>
      <w:r w:rsidR="001112CA" w:rsidRPr="002D3C01">
        <w:rPr>
          <w:rFonts w:ascii="Times New Roman" w:eastAsia="Times New Roman" w:hAnsi="Times New Roman" w:cs="Times New Roman"/>
          <w:color w:val="000000"/>
          <w:sz w:val="20"/>
          <w:szCs w:val="20"/>
        </w:rPr>
        <w:t>pendimethalin</w:t>
      </w:r>
      <w:proofErr w:type="spellEnd"/>
      <w:r w:rsidR="001112CA" w:rsidRPr="002D3C01">
        <w:rPr>
          <w:rFonts w:ascii="Times New Roman" w:eastAsia="Times New Roman" w:hAnsi="Times New Roman" w:cs="Times New Roman"/>
          <w:color w:val="000000"/>
          <w:sz w:val="20"/>
          <w:szCs w:val="20"/>
        </w:rPr>
        <w:t xml:space="preserve"> application at 1.25 kg </w:t>
      </w:r>
      <w:proofErr w:type="spellStart"/>
      <w:r w:rsidR="001112CA" w:rsidRPr="002D3C01">
        <w:rPr>
          <w:rFonts w:ascii="Times New Roman" w:eastAsia="Times New Roman" w:hAnsi="Times New Roman" w:cs="Times New Roman"/>
          <w:color w:val="000000"/>
          <w:sz w:val="20"/>
          <w:szCs w:val="20"/>
        </w:rPr>
        <w:t>a.i</w:t>
      </w:r>
      <w:proofErr w:type="spellEnd"/>
      <w:r w:rsidR="001112CA" w:rsidRPr="002D3C01">
        <w:rPr>
          <w:rFonts w:ascii="Times New Roman" w:eastAsia="Times New Roman" w:hAnsi="Times New Roman" w:cs="Times New Roman"/>
          <w:color w:val="000000"/>
          <w:sz w:val="20"/>
          <w:szCs w:val="20"/>
        </w:rPr>
        <w:t xml:space="preserve">. ha-1 </w:t>
      </w:r>
      <w:proofErr w:type="spellStart"/>
      <w:r w:rsidR="001112CA" w:rsidRPr="002D3C01">
        <w:rPr>
          <w:rFonts w:ascii="Times New Roman" w:eastAsia="Times New Roman" w:hAnsi="Times New Roman" w:cs="Times New Roman"/>
          <w:color w:val="000000"/>
          <w:sz w:val="20"/>
          <w:szCs w:val="20"/>
        </w:rPr>
        <w:t>fb</w:t>
      </w:r>
      <w:proofErr w:type="spellEnd"/>
      <w:r w:rsidR="001112CA" w:rsidRPr="002D3C01">
        <w:rPr>
          <w:rFonts w:ascii="Times New Roman" w:eastAsia="Times New Roman" w:hAnsi="Times New Roman" w:cs="Times New Roman"/>
          <w:color w:val="000000"/>
          <w:sz w:val="20"/>
          <w:szCs w:val="20"/>
        </w:rPr>
        <w:t xml:space="preserve"> hoeing at 30 DAS and one-handed weeding at 45 DAS were the treatments. Pre-emergence spray of </w:t>
      </w:r>
      <w:proofErr w:type="spellStart"/>
      <w:r w:rsidR="001112CA" w:rsidRPr="002D3C01">
        <w:rPr>
          <w:rFonts w:ascii="Times New Roman" w:eastAsia="Times New Roman" w:hAnsi="Times New Roman" w:cs="Times New Roman"/>
          <w:color w:val="000000"/>
          <w:sz w:val="20"/>
          <w:szCs w:val="20"/>
        </w:rPr>
        <w:t>pendimethalinfbquizalofop</w:t>
      </w:r>
      <w:proofErr w:type="spellEnd"/>
      <w:r w:rsidR="001112CA" w:rsidRPr="002D3C01">
        <w:rPr>
          <w:rFonts w:ascii="Times New Roman" w:eastAsia="Times New Roman" w:hAnsi="Times New Roman" w:cs="Times New Roman"/>
          <w:color w:val="000000"/>
          <w:sz w:val="20"/>
          <w:szCs w:val="20"/>
        </w:rPr>
        <w:t xml:space="preserve">-, </w:t>
      </w:r>
      <w:proofErr w:type="spellStart"/>
      <w:r w:rsidR="001112CA" w:rsidRPr="002D3C01">
        <w:rPr>
          <w:rFonts w:ascii="Times New Roman" w:eastAsia="Times New Roman" w:hAnsi="Times New Roman" w:cs="Times New Roman"/>
          <w:color w:val="000000"/>
          <w:sz w:val="20"/>
          <w:szCs w:val="20"/>
        </w:rPr>
        <w:t>pendimethalinfbpyrithiobac</w:t>
      </w:r>
      <w:proofErr w:type="spellEnd"/>
      <w:r w:rsidR="001112CA" w:rsidRPr="002D3C01">
        <w:rPr>
          <w:rFonts w:ascii="Times New Roman" w:eastAsia="Times New Roman" w:hAnsi="Times New Roman" w:cs="Times New Roman"/>
          <w:color w:val="000000"/>
          <w:sz w:val="20"/>
          <w:szCs w:val="20"/>
        </w:rPr>
        <w:t xml:space="preserve"> sodium at 2-4 leaf weed stage, </w:t>
      </w:r>
      <w:proofErr w:type="spellStart"/>
      <w:r w:rsidR="001112CA" w:rsidRPr="002D3C01">
        <w:rPr>
          <w:rFonts w:ascii="Times New Roman" w:eastAsia="Times New Roman" w:hAnsi="Times New Roman" w:cs="Times New Roman"/>
          <w:color w:val="000000"/>
          <w:sz w:val="20"/>
          <w:szCs w:val="20"/>
        </w:rPr>
        <w:t>pendimethalinfb</w:t>
      </w:r>
      <w:proofErr w:type="spellEnd"/>
      <w:r w:rsidR="001112CA" w:rsidRPr="002D3C01">
        <w:rPr>
          <w:rFonts w:ascii="Times New Roman" w:eastAsia="Times New Roman" w:hAnsi="Times New Roman" w:cs="Times New Roman"/>
          <w:color w:val="000000"/>
          <w:sz w:val="20"/>
          <w:szCs w:val="20"/>
        </w:rPr>
        <w:t xml:space="preserve"> tank mix of </w:t>
      </w:r>
      <w:proofErr w:type="spellStart"/>
      <w:r w:rsidR="001112CA" w:rsidRPr="002D3C01">
        <w:rPr>
          <w:rFonts w:ascii="Times New Roman" w:eastAsia="Times New Roman" w:hAnsi="Times New Roman" w:cs="Times New Roman"/>
          <w:color w:val="000000"/>
          <w:sz w:val="20"/>
          <w:szCs w:val="20"/>
        </w:rPr>
        <w:t>quizalofop</w:t>
      </w:r>
      <w:proofErr w:type="spellEnd"/>
      <w:r w:rsidR="001112CA" w:rsidRPr="002D3C01">
        <w:rPr>
          <w:rFonts w:ascii="Times New Roman" w:eastAsia="Times New Roman" w:hAnsi="Times New Roman" w:cs="Times New Roman"/>
          <w:color w:val="000000"/>
          <w:sz w:val="20"/>
          <w:szCs w:val="20"/>
        </w:rPr>
        <w:t xml:space="preserve">-ethyl + </w:t>
      </w:r>
      <w:proofErr w:type="spellStart"/>
      <w:r w:rsidR="001112CA" w:rsidRPr="002D3C01">
        <w:rPr>
          <w:rFonts w:ascii="Times New Roman" w:eastAsia="Times New Roman" w:hAnsi="Times New Roman" w:cs="Times New Roman"/>
          <w:color w:val="000000"/>
          <w:sz w:val="20"/>
          <w:szCs w:val="20"/>
        </w:rPr>
        <w:t>pyrithiobac</w:t>
      </w:r>
      <w:proofErr w:type="spellEnd"/>
      <w:r w:rsidR="001112CA" w:rsidRPr="002D3C01">
        <w:rPr>
          <w:rFonts w:ascii="Times New Roman" w:eastAsia="Times New Roman" w:hAnsi="Times New Roman" w:cs="Times New Roman"/>
          <w:color w:val="000000"/>
          <w:sz w:val="20"/>
          <w:szCs w:val="20"/>
        </w:rPr>
        <w:t xml:space="preserve"> sodium sprayed on weed at 2-4 leaf weed stage, weed free check and weedy check</w:t>
      </w:r>
      <w:r w:rsidR="00F81EF3" w:rsidRPr="002D3C01">
        <w:rPr>
          <w:rFonts w:ascii="Times New Roman" w:eastAsia="Times New Roman" w:hAnsi="Times New Roman" w:cs="Times New Roman"/>
          <w:color w:val="000000"/>
          <w:sz w:val="20"/>
          <w:szCs w:val="20"/>
        </w:rPr>
        <w:t xml:space="preserve">. </w:t>
      </w:r>
      <w:r w:rsidR="001112CA" w:rsidRPr="002D3C01">
        <w:rPr>
          <w:rFonts w:ascii="Times New Roman" w:eastAsia="Times New Roman" w:hAnsi="Times New Roman" w:cs="Times New Roman"/>
          <w:color w:val="000000"/>
          <w:sz w:val="20"/>
          <w:szCs w:val="20"/>
        </w:rPr>
        <w:t xml:space="preserve">The variety AKH-081 was </w:t>
      </w:r>
      <w:proofErr w:type="spellStart"/>
      <w:r w:rsidR="001112CA" w:rsidRPr="002D3C01">
        <w:rPr>
          <w:rFonts w:ascii="Times New Roman" w:eastAsia="Times New Roman" w:hAnsi="Times New Roman" w:cs="Times New Roman"/>
          <w:color w:val="000000"/>
          <w:sz w:val="20"/>
          <w:szCs w:val="20"/>
        </w:rPr>
        <w:t>sown</w:t>
      </w:r>
      <w:proofErr w:type="spellEnd"/>
      <w:r w:rsidR="001112CA" w:rsidRPr="002D3C01">
        <w:rPr>
          <w:rFonts w:ascii="Times New Roman" w:eastAsia="Times New Roman" w:hAnsi="Times New Roman" w:cs="Times New Roman"/>
          <w:color w:val="000000"/>
          <w:sz w:val="20"/>
          <w:szCs w:val="20"/>
        </w:rPr>
        <w:t xml:space="preserve"> on BBF (1.66 </w:t>
      </w:r>
      <w:proofErr w:type="spellStart"/>
      <w:r w:rsidR="001112CA" w:rsidRPr="002D3C01">
        <w:rPr>
          <w:rFonts w:ascii="Times New Roman" w:eastAsia="Times New Roman" w:hAnsi="Times New Roman" w:cs="Times New Roman"/>
          <w:color w:val="000000"/>
          <w:sz w:val="20"/>
          <w:szCs w:val="20"/>
        </w:rPr>
        <w:t>lakh</w:t>
      </w:r>
      <w:proofErr w:type="spellEnd"/>
      <w:r w:rsidR="001112CA" w:rsidRPr="002D3C01">
        <w:rPr>
          <w:rFonts w:ascii="Times New Roman" w:eastAsia="Times New Roman" w:hAnsi="Times New Roman" w:cs="Times New Roman"/>
          <w:color w:val="000000"/>
          <w:sz w:val="20"/>
          <w:szCs w:val="20"/>
        </w:rPr>
        <w:t xml:space="preserve"> plant population) in the third week of July with the specified fertilizer and plant protection measures, at a spacing of 60 cm x 10 cm.  After applying herbicides, the microbiological count was done. Herbicide use has a detrimental impact on the number of </w:t>
      </w:r>
      <w:proofErr w:type="spellStart"/>
      <w:r w:rsidR="001112CA" w:rsidRPr="002D3C01">
        <w:rPr>
          <w:rFonts w:ascii="Times New Roman" w:eastAsia="Times New Roman" w:hAnsi="Times New Roman" w:cs="Times New Roman"/>
          <w:color w:val="000000"/>
          <w:sz w:val="20"/>
          <w:szCs w:val="20"/>
        </w:rPr>
        <w:t>rhizospheric</w:t>
      </w:r>
      <w:proofErr w:type="spellEnd"/>
      <w:r w:rsidR="001112CA" w:rsidRPr="002D3C01">
        <w:rPr>
          <w:rFonts w:ascii="Times New Roman" w:eastAsia="Times New Roman" w:hAnsi="Times New Roman" w:cs="Times New Roman"/>
          <w:color w:val="000000"/>
          <w:sz w:val="20"/>
          <w:szCs w:val="20"/>
        </w:rPr>
        <w:t xml:space="preserve"> microorganisms for up to 30 days. Herbicide-treated soil had fewer bacteria, </w:t>
      </w:r>
      <w:proofErr w:type="spellStart"/>
      <w:r w:rsidR="001112CA" w:rsidRPr="002D3C01">
        <w:rPr>
          <w:rFonts w:ascii="Times New Roman" w:eastAsia="Times New Roman" w:hAnsi="Times New Roman" w:cs="Times New Roman"/>
          <w:color w:val="000000"/>
          <w:sz w:val="20"/>
          <w:szCs w:val="20"/>
        </w:rPr>
        <w:t>actinomycetes</w:t>
      </w:r>
      <w:proofErr w:type="spellEnd"/>
      <w:r w:rsidR="001112CA" w:rsidRPr="002D3C01">
        <w:rPr>
          <w:rFonts w:ascii="Times New Roman" w:eastAsia="Times New Roman" w:hAnsi="Times New Roman" w:cs="Times New Roman"/>
          <w:color w:val="000000"/>
          <w:sz w:val="20"/>
          <w:szCs w:val="20"/>
        </w:rPr>
        <w:t xml:space="preserve">, and fungi overall than untreated soil. However, 100 days after HDPS was sown, the microbial count was larger than it had been. It suggests that the </w:t>
      </w:r>
      <w:proofErr w:type="spellStart"/>
      <w:r w:rsidR="001112CA" w:rsidRPr="002D3C01">
        <w:rPr>
          <w:rFonts w:ascii="Times New Roman" w:eastAsia="Times New Roman" w:hAnsi="Times New Roman" w:cs="Times New Roman"/>
          <w:color w:val="000000"/>
          <w:sz w:val="20"/>
          <w:szCs w:val="20"/>
        </w:rPr>
        <w:t>agroecosystem</w:t>
      </w:r>
      <w:proofErr w:type="spellEnd"/>
      <w:r w:rsidR="001112CA" w:rsidRPr="002D3C01">
        <w:rPr>
          <w:rFonts w:ascii="Times New Roman" w:eastAsia="Times New Roman" w:hAnsi="Times New Roman" w:cs="Times New Roman"/>
          <w:color w:val="000000"/>
          <w:sz w:val="20"/>
          <w:szCs w:val="20"/>
        </w:rPr>
        <w:t xml:space="preserve"> of HDPS cotton may not be impacted by the use of herbicides.</w:t>
      </w:r>
    </w:p>
    <w:p w:rsidR="00E609AE" w:rsidRDefault="00E609AE" w:rsidP="001112CA">
      <w:pPr>
        <w:tabs>
          <w:tab w:val="left" w:pos="630"/>
        </w:tabs>
        <w:spacing w:after="0"/>
        <w:jc w:val="both"/>
        <w:rPr>
          <w:rFonts w:ascii="Times New Roman" w:eastAsia="Times New Roman" w:hAnsi="Times New Roman" w:cs="Times New Roman"/>
          <w:sz w:val="20"/>
          <w:szCs w:val="20"/>
        </w:rPr>
      </w:pPr>
    </w:p>
    <w:p w:rsidR="00F81EF3" w:rsidRPr="002D3C01" w:rsidRDefault="00E609AE" w:rsidP="001112CA">
      <w:pPr>
        <w:tabs>
          <w:tab w:val="left" w:pos="630"/>
        </w:tabs>
        <w:spacing w:after="0"/>
        <w:jc w:val="both"/>
        <w:rPr>
          <w:rFonts w:ascii="Times New Roman" w:eastAsia="Times New Roman" w:hAnsi="Times New Roman" w:cs="Times New Roman"/>
          <w:sz w:val="20"/>
          <w:szCs w:val="20"/>
        </w:rPr>
      </w:pPr>
      <w:r w:rsidRPr="002D3C01">
        <w:rPr>
          <w:rFonts w:ascii="Times New Roman" w:eastAsia="Times New Roman" w:hAnsi="Times New Roman" w:cs="Times New Roman"/>
          <w:b/>
          <w:sz w:val="20"/>
          <w:szCs w:val="20"/>
        </w:rPr>
        <w:t>KEYWORDS</w:t>
      </w:r>
      <w:r w:rsidR="00F81EF3" w:rsidRPr="002D3C01">
        <w:rPr>
          <w:rFonts w:ascii="Times New Roman" w:eastAsia="Times New Roman" w:hAnsi="Times New Roman" w:cs="Times New Roman"/>
          <w:b/>
          <w:sz w:val="20"/>
          <w:szCs w:val="20"/>
        </w:rPr>
        <w:t>—</w:t>
      </w:r>
      <w:r w:rsidR="00F81EF3" w:rsidRPr="002D3C01">
        <w:rPr>
          <w:rFonts w:ascii="Times New Roman" w:eastAsia="Times New Roman" w:hAnsi="Times New Roman" w:cs="Times New Roman"/>
          <w:sz w:val="20"/>
          <w:szCs w:val="20"/>
        </w:rPr>
        <w:t xml:space="preserve">Herbicides, Soil </w:t>
      </w:r>
      <w:r w:rsidR="002D3C01">
        <w:rPr>
          <w:rFonts w:ascii="Times New Roman" w:eastAsia="Times New Roman" w:hAnsi="Times New Roman" w:cs="Times New Roman"/>
          <w:sz w:val="20"/>
          <w:szCs w:val="20"/>
        </w:rPr>
        <w:t>microorganism,</w:t>
      </w:r>
      <w:r w:rsidR="00F81EF3" w:rsidRPr="002D3C01">
        <w:rPr>
          <w:rFonts w:ascii="Times New Roman" w:eastAsia="Times New Roman" w:hAnsi="Times New Roman" w:cs="Times New Roman"/>
          <w:sz w:val="20"/>
          <w:szCs w:val="20"/>
        </w:rPr>
        <w:t xml:space="preserve"> HDPS</w:t>
      </w:r>
      <w:r w:rsidR="002D3C01">
        <w:rPr>
          <w:rFonts w:ascii="Times New Roman" w:eastAsia="Times New Roman" w:hAnsi="Times New Roman" w:cs="Times New Roman"/>
          <w:sz w:val="20"/>
          <w:szCs w:val="20"/>
        </w:rPr>
        <w:t>, Cotton</w:t>
      </w:r>
    </w:p>
    <w:p w:rsidR="006D0A97" w:rsidRPr="002D3C01" w:rsidRDefault="006D0A97" w:rsidP="00F81EF3">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p>
    <w:p w:rsidR="00F81EF3" w:rsidRPr="002D3C01" w:rsidRDefault="00E609AE" w:rsidP="00F81EF3">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D3C01">
        <w:rPr>
          <w:rFonts w:ascii="Times New Roman" w:eastAsia="Arial" w:hAnsi="Times New Roman" w:cs="Times New Roman"/>
          <w:color w:val="000000"/>
          <w:sz w:val="24"/>
          <w:szCs w:val="24"/>
        </w:rPr>
        <w:t>I</w:t>
      </w:r>
      <w:r w:rsidRPr="002D3C01">
        <w:rPr>
          <w:rFonts w:ascii="Times New Roman" w:eastAsia="Arial" w:hAnsi="Times New Roman" w:cs="Times New Roman"/>
          <w:b/>
          <w:color w:val="000000"/>
          <w:sz w:val="24"/>
          <w:szCs w:val="24"/>
        </w:rPr>
        <w:t xml:space="preserve">NTRODUCTION </w:t>
      </w:r>
    </w:p>
    <w:p w:rsidR="00F642EF" w:rsidRPr="00F642EF" w:rsidRDefault="002D3C01" w:rsidP="00F642EF">
      <w:pPr>
        <w:spacing w:after="0" w:line="360" w:lineRule="auto"/>
        <w:ind w:firstLine="1080"/>
        <w:jc w:val="both"/>
        <w:rPr>
          <w:rFonts w:ascii="Times New Roman" w:eastAsia="Arial" w:hAnsi="Times New Roman" w:cs="Times New Roman"/>
          <w:sz w:val="24"/>
          <w:szCs w:val="24"/>
        </w:rPr>
      </w:pPr>
      <w:r w:rsidRPr="002D3C01">
        <w:rPr>
          <w:rFonts w:ascii="Times New Roman" w:eastAsia="Arial" w:hAnsi="Times New Roman" w:cs="Times New Roman"/>
          <w:sz w:val="24"/>
          <w:szCs w:val="24"/>
        </w:rPr>
        <w:t>Throughout the whole vegetative and early reproductive stages of cotton, weeds sprout quickly and grow quickly, competing with the crop for nutrients, moisture, sunlight, and space. Weeds lower the photosynthetic efficiency, dry matter production, and its distribution to economically advantageous areas, which in turn diminishes the crop's sink capacity and leads to a poor yield. Specifically, 37% of losses are attributable to weeds, 29% are attributable to insects, 22% are attributable to illnesses, and 12% are attributable to other factors. However, India uses fewer herbicides than other countries, with a usage rate of 23% for herbicides, 59.9% for insecticides, 16.9% for fungicides, and 0.2% for other pesticides. Cotton experiences severe weed competition right after emergence because it is a slow-</w:t>
      </w:r>
      <w:r w:rsidRPr="002D3C01">
        <w:rPr>
          <w:rFonts w:ascii="Times New Roman" w:eastAsia="Arial" w:hAnsi="Times New Roman" w:cs="Times New Roman"/>
          <w:sz w:val="24"/>
          <w:szCs w:val="24"/>
        </w:rPr>
        <w:lastRenderedPageBreak/>
        <w:t>growing crop (</w:t>
      </w:r>
      <w:proofErr w:type="spellStart"/>
      <w:r w:rsidRPr="002D3C01">
        <w:rPr>
          <w:rFonts w:ascii="Times New Roman" w:eastAsia="Arial" w:hAnsi="Times New Roman" w:cs="Times New Roman"/>
          <w:sz w:val="24"/>
          <w:szCs w:val="24"/>
        </w:rPr>
        <w:t>Chaugule</w:t>
      </w:r>
      <w:proofErr w:type="spellEnd"/>
      <w:r w:rsidRPr="002D3C01">
        <w:rPr>
          <w:rFonts w:ascii="Times New Roman" w:eastAsia="Arial" w:hAnsi="Times New Roman" w:cs="Times New Roman"/>
          <w:sz w:val="24"/>
          <w:szCs w:val="24"/>
        </w:rPr>
        <w:t xml:space="preserve"> and </w:t>
      </w:r>
      <w:proofErr w:type="spellStart"/>
      <w:r w:rsidRPr="002D3C01">
        <w:rPr>
          <w:rFonts w:ascii="Times New Roman" w:eastAsia="Arial" w:hAnsi="Times New Roman" w:cs="Times New Roman"/>
          <w:sz w:val="24"/>
          <w:szCs w:val="24"/>
        </w:rPr>
        <w:t>Khare</w:t>
      </w:r>
      <w:proofErr w:type="spellEnd"/>
      <w:r w:rsidRPr="002D3C01">
        <w:rPr>
          <w:rFonts w:ascii="Times New Roman" w:eastAsia="Arial" w:hAnsi="Times New Roman" w:cs="Times New Roman"/>
          <w:sz w:val="24"/>
          <w:szCs w:val="24"/>
        </w:rPr>
        <w:t xml:space="preserve">, 1961). Therefore, the choice of any weed management method is heavily influenced by its efficiency and cost. The use of pre- and post-emergence herbicides would increase farmer acceptance of herbicidal weed control, which would not alter current agronomic techniques but would enable total weed control. </w:t>
      </w:r>
      <w:r w:rsidR="00F642EF" w:rsidRPr="00F642EF">
        <w:rPr>
          <w:rFonts w:ascii="Times New Roman" w:eastAsia="Arial" w:hAnsi="Times New Roman" w:cs="Times New Roman"/>
          <w:sz w:val="24"/>
          <w:szCs w:val="24"/>
        </w:rPr>
        <w:t xml:space="preserve">. </w:t>
      </w:r>
    </w:p>
    <w:p w:rsidR="00F642EF" w:rsidRDefault="00F642EF" w:rsidP="00F642EF">
      <w:pPr>
        <w:spacing w:after="0" w:line="360" w:lineRule="auto"/>
        <w:ind w:firstLine="1080"/>
        <w:jc w:val="both"/>
        <w:rPr>
          <w:rFonts w:ascii="Times New Roman" w:eastAsia="Arial" w:hAnsi="Times New Roman" w:cs="Times New Roman"/>
          <w:sz w:val="24"/>
          <w:szCs w:val="24"/>
        </w:rPr>
      </w:pPr>
      <w:r w:rsidRPr="00F642EF">
        <w:rPr>
          <w:rFonts w:ascii="Times New Roman" w:eastAsia="Arial" w:hAnsi="Times New Roman" w:cs="Times New Roman"/>
          <w:sz w:val="24"/>
          <w:szCs w:val="24"/>
        </w:rPr>
        <w:t>It is extremely concerning that pesticide residues in soil could directly affect soil microorganisms. Herbicides are believed to have no significant or long-term impact on microbial communities when used at the usual field recommended rates. Depending on the application rates and the type of herbicide used, it has been found that some microorganisms were able to breakdown the herbicide while others were negatively impacted (</w:t>
      </w:r>
      <w:proofErr w:type="spellStart"/>
      <w:r w:rsidRPr="00F642EF">
        <w:rPr>
          <w:rFonts w:ascii="Times New Roman" w:eastAsia="Arial" w:hAnsi="Times New Roman" w:cs="Times New Roman"/>
          <w:sz w:val="24"/>
          <w:szCs w:val="24"/>
        </w:rPr>
        <w:t>Sebiomo</w:t>
      </w:r>
      <w:proofErr w:type="spellEnd"/>
      <w:r w:rsidRPr="00F642EF">
        <w:rPr>
          <w:rFonts w:ascii="Times New Roman" w:eastAsia="Arial" w:hAnsi="Times New Roman" w:cs="Times New Roman"/>
          <w:sz w:val="24"/>
          <w:szCs w:val="24"/>
        </w:rPr>
        <w:t xml:space="preserve"> et al., 2011).</w:t>
      </w:r>
      <w:r w:rsidR="00F81EF3" w:rsidRPr="002D3C01">
        <w:rPr>
          <w:rFonts w:ascii="Times New Roman" w:eastAsia="Arial" w:hAnsi="Times New Roman" w:cs="Times New Roman"/>
          <w:sz w:val="24"/>
          <w:szCs w:val="24"/>
        </w:rPr>
        <w:t xml:space="preserve"> </w:t>
      </w:r>
      <w:r w:rsidRPr="00F642EF">
        <w:rPr>
          <w:rFonts w:ascii="Times New Roman" w:eastAsia="Arial" w:hAnsi="Times New Roman" w:cs="Times New Roman"/>
          <w:sz w:val="24"/>
          <w:szCs w:val="24"/>
        </w:rPr>
        <w:t>Therefore, the chemical (type and concentration), microbial species, and environmental factors all affect the effects of herbicides on microbial growth, whether they are stimulating or depressed (</w:t>
      </w:r>
      <w:proofErr w:type="spellStart"/>
      <w:r w:rsidRPr="00F642EF">
        <w:rPr>
          <w:rFonts w:ascii="Times New Roman" w:eastAsia="Arial" w:hAnsi="Times New Roman" w:cs="Times New Roman"/>
          <w:sz w:val="24"/>
          <w:szCs w:val="24"/>
        </w:rPr>
        <w:t>Zaine</w:t>
      </w:r>
      <w:proofErr w:type="spellEnd"/>
      <w:r w:rsidRPr="00F642EF">
        <w:rPr>
          <w:rFonts w:ascii="Times New Roman" w:eastAsia="Arial" w:hAnsi="Times New Roman" w:cs="Times New Roman"/>
          <w:sz w:val="24"/>
          <w:szCs w:val="24"/>
        </w:rPr>
        <w:t xml:space="preserve"> et al., 2013). Studies on the residual effects of pesticides on soil microorganisms are frequently conducted in small-scale soil microcosm experiments that can be accurately evaluated at larger scales (Benton et al., 2007). Higher resolution of the </w:t>
      </w:r>
      <w:proofErr w:type="spellStart"/>
      <w:r w:rsidRPr="00F642EF">
        <w:rPr>
          <w:rFonts w:ascii="Times New Roman" w:eastAsia="Arial" w:hAnsi="Times New Roman" w:cs="Times New Roman"/>
          <w:sz w:val="24"/>
          <w:szCs w:val="24"/>
        </w:rPr>
        <w:t>ecotoxicological</w:t>
      </w:r>
      <w:proofErr w:type="spellEnd"/>
      <w:r w:rsidRPr="00F642EF">
        <w:rPr>
          <w:rFonts w:ascii="Times New Roman" w:eastAsia="Arial" w:hAnsi="Times New Roman" w:cs="Times New Roman"/>
          <w:sz w:val="24"/>
          <w:szCs w:val="24"/>
        </w:rPr>
        <w:t xml:space="preserve"> effects of chemicals in soil environments is provided by microcosms containing soil </w:t>
      </w:r>
      <w:proofErr w:type="spellStart"/>
      <w:r w:rsidRPr="00F642EF">
        <w:rPr>
          <w:rFonts w:ascii="Times New Roman" w:eastAsia="Arial" w:hAnsi="Times New Roman" w:cs="Times New Roman"/>
          <w:sz w:val="24"/>
          <w:szCs w:val="24"/>
        </w:rPr>
        <w:t>microfauna</w:t>
      </w:r>
      <w:proofErr w:type="spellEnd"/>
      <w:r w:rsidRPr="00F642EF">
        <w:rPr>
          <w:rFonts w:ascii="Times New Roman" w:eastAsia="Arial" w:hAnsi="Times New Roman" w:cs="Times New Roman"/>
          <w:sz w:val="24"/>
          <w:szCs w:val="24"/>
        </w:rPr>
        <w:t xml:space="preserve"> of field communities (</w:t>
      </w:r>
      <w:proofErr w:type="spellStart"/>
      <w:r w:rsidRPr="00F642EF">
        <w:rPr>
          <w:rFonts w:ascii="Times New Roman" w:eastAsia="Arial" w:hAnsi="Times New Roman" w:cs="Times New Roman"/>
          <w:sz w:val="24"/>
          <w:szCs w:val="24"/>
        </w:rPr>
        <w:t>Parmelee</w:t>
      </w:r>
      <w:proofErr w:type="spellEnd"/>
      <w:r w:rsidRPr="00F642EF">
        <w:rPr>
          <w:rFonts w:ascii="Times New Roman" w:eastAsia="Arial" w:hAnsi="Times New Roman" w:cs="Times New Roman"/>
          <w:sz w:val="24"/>
          <w:szCs w:val="24"/>
        </w:rPr>
        <w:t xml:space="preserve"> et al., 1993). Soil microorganisms can help us understand the potential responses of soil microbes to herbicides since the exact assessment of the potential non-target effects of herbicides on soil microorganisms in cotton fields is of developing importance. The goal of the study was to examine how regularly used herbicides affected the communities of bacteria, fungi, and </w:t>
      </w:r>
      <w:proofErr w:type="spellStart"/>
      <w:r w:rsidRPr="00F642EF">
        <w:rPr>
          <w:rFonts w:ascii="Times New Roman" w:eastAsia="Arial" w:hAnsi="Times New Roman" w:cs="Times New Roman"/>
          <w:sz w:val="24"/>
          <w:szCs w:val="24"/>
        </w:rPr>
        <w:t>actinomycetes</w:t>
      </w:r>
      <w:proofErr w:type="spellEnd"/>
      <w:r w:rsidRPr="00F642EF">
        <w:rPr>
          <w:rFonts w:ascii="Times New Roman" w:eastAsia="Arial" w:hAnsi="Times New Roman" w:cs="Times New Roman"/>
          <w:sz w:val="24"/>
          <w:szCs w:val="24"/>
        </w:rPr>
        <w:t xml:space="preserve"> in soil microcosms from cotton fields.</w:t>
      </w:r>
    </w:p>
    <w:p w:rsidR="00F81EF3" w:rsidRPr="002D3C01" w:rsidRDefault="00E609AE" w:rsidP="00F642EF">
      <w:pPr>
        <w:spacing w:after="0" w:line="360" w:lineRule="auto"/>
        <w:jc w:val="both"/>
        <w:rPr>
          <w:rFonts w:ascii="Times New Roman" w:eastAsia="Arial" w:hAnsi="Times New Roman" w:cs="Times New Roman"/>
          <w:b/>
          <w:sz w:val="24"/>
          <w:szCs w:val="24"/>
        </w:rPr>
      </w:pPr>
      <w:r w:rsidRPr="002D3C01">
        <w:rPr>
          <w:rFonts w:ascii="Times New Roman" w:eastAsia="Arial" w:hAnsi="Times New Roman" w:cs="Times New Roman"/>
          <w:b/>
          <w:sz w:val="24"/>
          <w:szCs w:val="24"/>
        </w:rPr>
        <w:t>MATERIALS AND METHODS</w:t>
      </w:r>
    </w:p>
    <w:p w:rsidR="00AF710F" w:rsidRDefault="00F81EF3" w:rsidP="00AF710F">
      <w:pPr>
        <w:pBdr>
          <w:top w:val="nil"/>
          <w:left w:val="nil"/>
          <w:bottom w:val="nil"/>
          <w:right w:val="nil"/>
          <w:between w:val="nil"/>
        </w:pBdr>
        <w:spacing w:after="0" w:line="360" w:lineRule="auto"/>
        <w:jc w:val="both"/>
        <w:rPr>
          <w:rFonts w:ascii="Times New Roman" w:eastAsia="Arial" w:hAnsi="Times New Roman" w:cs="Times New Roman"/>
          <w:color w:val="000000"/>
          <w:sz w:val="24"/>
          <w:szCs w:val="24"/>
        </w:rPr>
      </w:pPr>
      <w:r w:rsidRPr="002D3C01">
        <w:rPr>
          <w:rFonts w:ascii="Times New Roman" w:eastAsia="Arial" w:hAnsi="Times New Roman" w:cs="Times New Roman"/>
          <w:color w:val="000000"/>
          <w:sz w:val="24"/>
          <w:szCs w:val="24"/>
        </w:rPr>
        <w:tab/>
      </w:r>
      <w:r w:rsidR="007D16AD" w:rsidRPr="007D16AD">
        <w:rPr>
          <w:rFonts w:ascii="Times New Roman" w:eastAsia="Arial" w:hAnsi="Times New Roman" w:cs="Times New Roman"/>
          <w:color w:val="000000"/>
          <w:sz w:val="24"/>
          <w:szCs w:val="24"/>
        </w:rPr>
        <w:t xml:space="preserve">Dr. P.D.K.V. Akola's Cotton Research Station hosted a field experiment during the 2017–2018 wet </w:t>
      </w:r>
      <w:proofErr w:type="gramStart"/>
      <w:r w:rsidR="007D16AD" w:rsidRPr="007D16AD">
        <w:rPr>
          <w:rFonts w:ascii="Times New Roman" w:eastAsia="Arial" w:hAnsi="Times New Roman" w:cs="Times New Roman"/>
          <w:color w:val="000000"/>
          <w:sz w:val="24"/>
          <w:szCs w:val="24"/>
        </w:rPr>
        <w:t>season</w:t>
      </w:r>
      <w:proofErr w:type="gramEnd"/>
      <w:r w:rsidR="007D16AD" w:rsidRPr="007D16AD">
        <w:rPr>
          <w:rFonts w:ascii="Times New Roman" w:eastAsia="Arial" w:hAnsi="Times New Roman" w:cs="Times New Roman"/>
          <w:color w:val="000000"/>
          <w:sz w:val="24"/>
          <w:szCs w:val="24"/>
        </w:rPr>
        <w:t xml:space="preserve">. The soil had a clayey texture and reacted naturally. The soil has 4.70 g kg-1 of organic carbon, a pH of 8.9, an EC of 0.30, and 225, 14.4, and 342 kg ha-1 of accessible N, P, and K, respectively. Eight treatment combinations were used in the experiment, which was run in three replications using a randomized block design. </w:t>
      </w:r>
      <w:r w:rsidRPr="002D3C01">
        <w:rPr>
          <w:rFonts w:ascii="Times New Roman" w:eastAsia="Arial" w:hAnsi="Times New Roman" w:cs="Times New Roman"/>
          <w:color w:val="000000"/>
          <w:sz w:val="24"/>
          <w:szCs w:val="24"/>
        </w:rPr>
        <w:t xml:space="preserve">The treatments were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w:t>
      </w:r>
      <w:proofErr w:type="spellStart"/>
      <w:r w:rsidRPr="002D3C01">
        <w:rPr>
          <w:rFonts w:ascii="Times New Roman" w:eastAsia="Arial" w:hAnsi="Times New Roman" w:cs="Times New Roman"/>
          <w:color w:val="000000"/>
          <w:sz w:val="24"/>
          <w:szCs w:val="24"/>
        </w:rPr>
        <w:t>a.i</w:t>
      </w:r>
      <w:proofErr w:type="spellEnd"/>
      <w:r w:rsidRPr="002D3C01">
        <w:rPr>
          <w:rFonts w:ascii="Times New Roman" w:eastAsia="Arial" w:hAnsi="Times New Roman" w:cs="Times New Roman"/>
          <w:color w:val="000000"/>
          <w:sz w:val="24"/>
          <w:szCs w:val="24"/>
        </w:rPr>
        <w:t>. 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proofErr w:type="spellEnd"/>
      <w:r w:rsidRPr="002D3C01">
        <w:rPr>
          <w:rFonts w:ascii="Times New Roman" w:eastAsia="Arial" w:hAnsi="Times New Roman" w:cs="Times New Roman"/>
          <w:color w:val="000000"/>
          <w:sz w:val="24"/>
          <w:szCs w:val="24"/>
        </w:rPr>
        <w:t xml:space="preserve"> hoeing at 30 DAS and one hand weeding at 45 DAS, </w:t>
      </w:r>
      <w:proofErr w:type="spellStart"/>
      <w:r w:rsidRPr="002D3C01">
        <w:rPr>
          <w:rFonts w:ascii="Times New Roman" w:eastAsia="Arial" w:hAnsi="Times New Roman" w:cs="Times New Roman"/>
          <w:color w:val="000000"/>
          <w:sz w:val="24"/>
          <w:szCs w:val="24"/>
        </w:rPr>
        <w:t>quizalofop</w:t>
      </w:r>
      <w:proofErr w:type="spellEnd"/>
      <w:r w:rsidRPr="002D3C01">
        <w:rPr>
          <w:rFonts w:ascii="Times New Roman" w:eastAsia="Arial" w:hAnsi="Times New Roman" w:cs="Times New Roman"/>
          <w:color w:val="000000"/>
          <w:sz w:val="24"/>
          <w:szCs w:val="24"/>
        </w:rPr>
        <w:t xml:space="preserve">-ethyl 10 EC@ 0.075 kg </w:t>
      </w:r>
      <w:proofErr w:type="spellStart"/>
      <w:r w:rsidRPr="002D3C01">
        <w:rPr>
          <w:rFonts w:ascii="Times New Roman" w:eastAsia="Arial" w:hAnsi="Times New Roman" w:cs="Times New Roman"/>
          <w:color w:val="000000"/>
          <w:sz w:val="24"/>
          <w:szCs w:val="24"/>
        </w:rPr>
        <w:t>a.i</w:t>
      </w:r>
      <w:proofErr w:type="spellEnd"/>
      <w:r w:rsidRPr="002D3C01">
        <w:rPr>
          <w:rFonts w:ascii="Times New Roman" w:eastAsia="Arial" w:hAnsi="Times New Roman" w:cs="Times New Roman"/>
          <w:color w:val="000000"/>
          <w:sz w:val="24"/>
          <w:szCs w:val="24"/>
        </w:rPr>
        <w:t>. 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 POE 20-25 DAS (2-4 leaf weed stage)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hoeing</w:t>
      </w:r>
      <w:proofErr w:type="spellEnd"/>
      <w:r w:rsidRPr="002D3C01">
        <w:rPr>
          <w:rFonts w:ascii="Times New Roman" w:eastAsia="Arial" w:hAnsi="Times New Roman" w:cs="Times New Roman"/>
          <w:color w:val="000000"/>
          <w:sz w:val="24"/>
          <w:szCs w:val="24"/>
        </w:rPr>
        <w:t xml:space="preserve"> at 45 DAS, </w:t>
      </w:r>
      <w:proofErr w:type="spellStart"/>
      <w:r w:rsidRPr="002D3C01">
        <w:rPr>
          <w:rFonts w:ascii="Times New Roman" w:eastAsia="Arial" w:hAnsi="Times New Roman" w:cs="Times New Roman"/>
          <w:color w:val="000000"/>
          <w:sz w:val="24"/>
          <w:szCs w:val="24"/>
        </w:rPr>
        <w:t>pyrithiobac</w:t>
      </w:r>
      <w:proofErr w:type="spellEnd"/>
      <w:r w:rsidRPr="002D3C01">
        <w:rPr>
          <w:rFonts w:ascii="Times New Roman" w:eastAsia="Arial" w:hAnsi="Times New Roman" w:cs="Times New Roman"/>
          <w:color w:val="000000"/>
          <w:sz w:val="24"/>
          <w:szCs w:val="24"/>
        </w:rPr>
        <w:t xml:space="preserve"> sodium 10 EC @ 0.075 kg a.i.ha</w:t>
      </w:r>
      <w:r w:rsidRPr="002D3C01">
        <w:rPr>
          <w:rFonts w:ascii="Times New Roman" w:eastAsia="Arial" w:hAnsi="Times New Roman" w:cs="Times New Roman"/>
          <w:color w:val="000000"/>
          <w:sz w:val="24"/>
          <w:szCs w:val="24"/>
          <w:vertAlign w:val="superscript"/>
        </w:rPr>
        <w:t xml:space="preserve">-1 </w:t>
      </w:r>
      <w:r w:rsidRPr="002D3C01">
        <w:rPr>
          <w:rFonts w:ascii="Times New Roman" w:eastAsia="Arial" w:hAnsi="Times New Roman" w:cs="Times New Roman"/>
          <w:color w:val="000000"/>
          <w:sz w:val="24"/>
          <w:szCs w:val="24"/>
        </w:rPr>
        <w:t xml:space="preserve">POE 20-25 DAS (2-4 leaf weed stage)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hoeing</w:t>
      </w:r>
      <w:proofErr w:type="spellEnd"/>
      <w:r w:rsidRPr="002D3C01">
        <w:rPr>
          <w:rFonts w:ascii="Times New Roman" w:eastAsia="Arial" w:hAnsi="Times New Roman" w:cs="Times New Roman"/>
          <w:color w:val="000000"/>
          <w:sz w:val="24"/>
          <w:szCs w:val="24"/>
        </w:rPr>
        <w:t xml:space="preserve"> at 45 DAS,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a.i.ha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quizalofop</w:t>
      </w:r>
      <w:proofErr w:type="spellEnd"/>
      <w:r w:rsidRPr="002D3C01">
        <w:rPr>
          <w:rFonts w:ascii="Times New Roman" w:eastAsia="Arial" w:hAnsi="Times New Roman" w:cs="Times New Roman"/>
          <w:color w:val="000000"/>
          <w:sz w:val="24"/>
          <w:szCs w:val="24"/>
        </w:rPr>
        <w:t>-ethyl 10 EC@ 0.075 kg a.i.ha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POE 20-25 DAS(2-4 leaf weed stage),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a.i.ha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pyrithiobac</w:t>
      </w:r>
      <w:proofErr w:type="spellEnd"/>
      <w:r w:rsidRPr="002D3C01">
        <w:rPr>
          <w:rFonts w:ascii="Times New Roman" w:eastAsia="Arial" w:hAnsi="Times New Roman" w:cs="Times New Roman"/>
          <w:color w:val="000000"/>
          <w:sz w:val="24"/>
          <w:szCs w:val="24"/>
        </w:rPr>
        <w:t xml:space="preserve"> sodium 10 EC  @ 0.075 kg a.i.ha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 POE 20-25 DAS (2-4 leaf weed stage),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a.i.ha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lastRenderedPageBreak/>
        <w:t>fb</w:t>
      </w:r>
      <w:r w:rsidRPr="002D3C01">
        <w:rPr>
          <w:rFonts w:ascii="Times New Roman" w:eastAsia="Arial" w:hAnsi="Times New Roman" w:cs="Times New Roman"/>
          <w:color w:val="000000"/>
          <w:sz w:val="24"/>
          <w:szCs w:val="24"/>
        </w:rPr>
        <w:t>quizalofop</w:t>
      </w:r>
      <w:proofErr w:type="spellEnd"/>
      <w:r w:rsidRPr="002D3C01">
        <w:rPr>
          <w:rFonts w:ascii="Times New Roman" w:eastAsia="Arial" w:hAnsi="Times New Roman" w:cs="Times New Roman"/>
          <w:color w:val="000000"/>
          <w:sz w:val="24"/>
          <w:szCs w:val="24"/>
        </w:rPr>
        <w:t>-ethyl 10 EC@ 0.060 kg a.i.ha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 + </w:t>
      </w:r>
      <w:proofErr w:type="spellStart"/>
      <w:r w:rsidRPr="002D3C01">
        <w:rPr>
          <w:rFonts w:ascii="Times New Roman" w:eastAsia="Arial" w:hAnsi="Times New Roman" w:cs="Times New Roman"/>
          <w:color w:val="000000"/>
          <w:sz w:val="24"/>
          <w:szCs w:val="24"/>
        </w:rPr>
        <w:t>pyrithiobac</w:t>
      </w:r>
      <w:proofErr w:type="spellEnd"/>
      <w:r w:rsidRPr="002D3C01">
        <w:rPr>
          <w:rFonts w:ascii="Times New Roman" w:eastAsia="Arial" w:hAnsi="Times New Roman" w:cs="Times New Roman"/>
          <w:color w:val="000000"/>
          <w:sz w:val="24"/>
          <w:szCs w:val="24"/>
        </w:rPr>
        <w:t xml:space="preserve"> sodium 10 EC POE @ 0.062 kg a.i.ha</w:t>
      </w:r>
      <w:r w:rsidRPr="002D3C01">
        <w:rPr>
          <w:rFonts w:ascii="Times New Roman" w:eastAsia="Arial" w:hAnsi="Times New Roman" w:cs="Times New Roman"/>
          <w:color w:val="000000"/>
          <w:sz w:val="24"/>
          <w:szCs w:val="24"/>
          <w:vertAlign w:val="superscript"/>
        </w:rPr>
        <w:t xml:space="preserve">-1 </w:t>
      </w:r>
      <w:r w:rsidRPr="002D3C01">
        <w:rPr>
          <w:rFonts w:ascii="Times New Roman" w:eastAsia="Arial" w:hAnsi="Times New Roman" w:cs="Times New Roman"/>
          <w:color w:val="000000"/>
          <w:sz w:val="24"/>
          <w:szCs w:val="24"/>
        </w:rPr>
        <w:t xml:space="preserve">POE (tank mix)( 2-4 leaf weed stage), weed free check and weedy check. </w:t>
      </w:r>
      <w:r w:rsidR="00AF710F" w:rsidRPr="00AF710F">
        <w:rPr>
          <w:rFonts w:ascii="Times New Roman" w:eastAsia="Arial" w:hAnsi="Times New Roman" w:cs="Times New Roman"/>
          <w:color w:val="000000"/>
          <w:sz w:val="24"/>
          <w:szCs w:val="24"/>
        </w:rPr>
        <w:t>The crop was planted on BBF in the third week of July with a gross plot size of 6.0 m by 4.8 m and harvested in the fourth week of December. The crop was fertilized with a uniform dose of 60 kg N + 30 kg P2O5 + 30 kg K</w:t>
      </w:r>
      <w:r w:rsidR="00AF710F" w:rsidRPr="00AF710F">
        <w:rPr>
          <w:rFonts w:ascii="Times New Roman" w:eastAsia="Arial" w:hAnsi="Times New Roman" w:cs="Times New Roman"/>
          <w:color w:val="000000"/>
          <w:sz w:val="24"/>
          <w:szCs w:val="24"/>
          <w:vertAlign w:val="subscript"/>
        </w:rPr>
        <w:t>2</w:t>
      </w:r>
      <w:r w:rsidR="00AF710F" w:rsidRPr="00AF710F">
        <w:rPr>
          <w:rFonts w:ascii="Times New Roman" w:eastAsia="Arial" w:hAnsi="Times New Roman" w:cs="Times New Roman"/>
          <w:color w:val="000000"/>
          <w:sz w:val="24"/>
          <w:szCs w:val="24"/>
        </w:rPr>
        <w:t>O ha</w:t>
      </w:r>
      <w:r w:rsidR="00AF710F" w:rsidRPr="00AF710F">
        <w:rPr>
          <w:rFonts w:ascii="Times New Roman" w:eastAsia="Arial" w:hAnsi="Times New Roman" w:cs="Times New Roman"/>
          <w:color w:val="000000"/>
          <w:sz w:val="24"/>
          <w:szCs w:val="24"/>
          <w:vertAlign w:val="superscript"/>
        </w:rPr>
        <w:t>-1</w:t>
      </w:r>
      <w:r w:rsidR="00AF710F" w:rsidRPr="00AF710F">
        <w:rPr>
          <w:rFonts w:ascii="Times New Roman" w:eastAsia="Arial" w:hAnsi="Times New Roman" w:cs="Times New Roman"/>
          <w:color w:val="000000"/>
          <w:sz w:val="24"/>
          <w:szCs w:val="24"/>
        </w:rPr>
        <w:t>.</w:t>
      </w:r>
    </w:p>
    <w:p w:rsidR="00AF710F" w:rsidRDefault="00AF710F" w:rsidP="00F81EF3">
      <w:pPr>
        <w:spacing w:after="0" w:line="360" w:lineRule="auto"/>
        <w:ind w:firstLine="1080"/>
        <w:jc w:val="both"/>
        <w:rPr>
          <w:rFonts w:ascii="Times New Roman" w:eastAsia="Arial" w:hAnsi="Times New Roman" w:cs="Times New Roman"/>
          <w:color w:val="000000"/>
          <w:sz w:val="24"/>
          <w:szCs w:val="24"/>
        </w:rPr>
      </w:pPr>
      <w:r w:rsidRPr="00AF710F">
        <w:rPr>
          <w:rFonts w:ascii="Times New Roman" w:eastAsia="Arial" w:hAnsi="Times New Roman" w:cs="Times New Roman"/>
          <w:color w:val="000000"/>
          <w:sz w:val="24"/>
          <w:szCs w:val="24"/>
        </w:rPr>
        <w:t xml:space="preserve">Each plot's composite soil samples were taken both prior to sowing and during </w:t>
      </w:r>
      <w:proofErr w:type="gramStart"/>
      <w:r w:rsidRPr="00AF710F">
        <w:rPr>
          <w:rFonts w:ascii="Times New Roman" w:eastAsia="Arial" w:hAnsi="Times New Roman" w:cs="Times New Roman"/>
          <w:color w:val="000000"/>
          <w:sz w:val="24"/>
          <w:szCs w:val="24"/>
        </w:rPr>
        <w:t>blooming,</w:t>
      </w:r>
      <w:proofErr w:type="gramEnd"/>
      <w:r w:rsidRPr="00AF710F">
        <w:rPr>
          <w:rFonts w:ascii="Times New Roman" w:eastAsia="Arial" w:hAnsi="Times New Roman" w:cs="Times New Roman"/>
          <w:color w:val="000000"/>
          <w:sz w:val="24"/>
          <w:szCs w:val="24"/>
        </w:rPr>
        <w:t xml:space="preserve"> and they were then used to estimate the populations of bacteria, </w:t>
      </w:r>
      <w:proofErr w:type="spellStart"/>
      <w:r w:rsidRPr="00AF710F">
        <w:rPr>
          <w:rFonts w:ascii="Times New Roman" w:eastAsia="Arial" w:hAnsi="Times New Roman" w:cs="Times New Roman"/>
          <w:color w:val="000000"/>
          <w:sz w:val="24"/>
          <w:szCs w:val="24"/>
        </w:rPr>
        <w:t>actinomycetes</w:t>
      </w:r>
      <w:proofErr w:type="spellEnd"/>
      <w:r w:rsidRPr="00AF710F">
        <w:rPr>
          <w:rFonts w:ascii="Times New Roman" w:eastAsia="Arial" w:hAnsi="Times New Roman" w:cs="Times New Roman"/>
          <w:color w:val="000000"/>
          <w:sz w:val="24"/>
          <w:szCs w:val="24"/>
        </w:rPr>
        <w:t>, and fungi using the serial dilution method. In an autoclave, the medium were prepared and sterilized. For the purpose of determining the gravimetric moisture, the soil samples were kept in the oven simultaneously. In order to make serial dilutions up to 10-8, a 1 g soil sample was placed in 10 ml of sterilized water, swirled well, and then measured (</w:t>
      </w:r>
      <w:proofErr w:type="spellStart"/>
      <w:r w:rsidRPr="00AF710F">
        <w:rPr>
          <w:rFonts w:ascii="Times New Roman" w:eastAsia="Arial" w:hAnsi="Times New Roman" w:cs="Times New Roman"/>
          <w:color w:val="000000"/>
          <w:sz w:val="24"/>
          <w:szCs w:val="24"/>
        </w:rPr>
        <w:t>Wollum</w:t>
      </w:r>
      <w:proofErr w:type="spellEnd"/>
      <w:r w:rsidRPr="00AF710F">
        <w:rPr>
          <w:rFonts w:ascii="Times New Roman" w:eastAsia="Arial" w:hAnsi="Times New Roman" w:cs="Times New Roman"/>
          <w:color w:val="000000"/>
          <w:sz w:val="24"/>
          <w:szCs w:val="24"/>
        </w:rPr>
        <w:t xml:space="preserve">, 1982; </w:t>
      </w:r>
      <w:proofErr w:type="spellStart"/>
      <w:r w:rsidRPr="00AF710F">
        <w:rPr>
          <w:rFonts w:ascii="Times New Roman" w:eastAsia="Arial" w:hAnsi="Times New Roman" w:cs="Times New Roman"/>
          <w:color w:val="000000"/>
          <w:sz w:val="24"/>
          <w:szCs w:val="24"/>
        </w:rPr>
        <w:t>Dingra</w:t>
      </w:r>
      <w:proofErr w:type="spellEnd"/>
      <w:r w:rsidRPr="00AF710F">
        <w:rPr>
          <w:rFonts w:ascii="Times New Roman" w:eastAsia="Arial" w:hAnsi="Times New Roman" w:cs="Times New Roman"/>
          <w:color w:val="000000"/>
          <w:sz w:val="24"/>
          <w:szCs w:val="24"/>
        </w:rPr>
        <w:t xml:space="preserve"> and Sinclair, 1995).</w:t>
      </w:r>
      <w:r>
        <w:rPr>
          <w:rFonts w:ascii="Times New Roman" w:eastAsia="Arial" w:hAnsi="Times New Roman" w:cs="Times New Roman"/>
          <w:color w:val="000000"/>
          <w:sz w:val="24"/>
          <w:szCs w:val="24"/>
        </w:rPr>
        <w:t xml:space="preserve"> </w:t>
      </w:r>
      <w:r w:rsidRPr="00AF710F">
        <w:rPr>
          <w:rFonts w:ascii="Times New Roman" w:eastAsia="Arial" w:hAnsi="Times New Roman" w:cs="Times New Roman"/>
          <w:color w:val="000000"/>
          <w:sz w:val="24"/>
          <w:szCs w:val="24"/>
        </w:rPr>
        <w:t xml:space="preserve">To check the growth of fungi, Rose Bengal was added to Potato Dextrose Agar (PDA) medium after the serially diluted </w:t>
      </w:r>
      <w:proofErr w:type="spellStart"/>
      <w:r w:rsidRPr="00AF710F">
        <w:rPr>
          <w:rFonts w:ascii="Times New Roman" w:eastAsia="Arial" w:hAnsi="Times New Roman" w:cs="Times New Roman"/>
          <w:color w:val="000000"/>
          <w:sz w:val="24"/>
          <w:szCs w:val="24"/>
        </w:rPr>
        <w:t>supernant</w:t>
      </w:r>
      <w:proofErr w:type="spellEnd"/>
      <w:r w:rsidRPr="00AF710F">
        <w:rPr>
          <w:rFonts w:ascii="Times New Roman" w:eastAsia="Arial" w:hAnsi="Times New Roman" w:cs="Times New Roman"/>
          <w:color w:val="000000"/>
          <w:sz w:val="24"/>
          <w:szCs w:val="24"/>
        </w:rPr>
        <w:t xml:space="preserve"> (0.5 ml) of 104 was obtained and dispersed over in </w:t>
      </w:r>
      <w:proofErr w:type="spellStart"/>
      <w:r w:rsidRPr="00AF710F">
        <w:rPr>
          <w:rFonts w:ascii="Times New Roman" w:eastAsia="Arial" w:hAnsi="Times New Roman" w:cs="Times New Roman"/>
          <w:color w:val="000000"/>
          <w:sz w:val="24"/>
          <w:szCs w:val="24"/>
        </w:rPr>
        <w:t>petriplates</w:t>
      </w:r>
      <w:proofErr w:type="spellEnd"/>
      <w:r w:rsidRPr="00AF710F">
        <w:rPr>
          <w:rFonts w:ascii="Times New Roman" w:eastAsia="Arial" w:hAnsi="Times New Roman" w:cs="Times New Roman"/>
          <w:color w:val="000000"/>
          <w:sz w:val="24"/>
          <w:szCs w:val="24"/>
        </w:rPr>
        <w:t>.</w:t>
      </w:r>
    </w:p>
    <w:p w:rsidR="00F81EF3" w:rsidRPr="002D3C01" w:rsidRDefault="00F81EF3" w:rsidP="00F81EF3">
      <w:pPr>
        <w:spacing w:after="0" w:line="360" w:lineRule="auto"/>
        <w:ind w:firstLine="1080"/>
        <w:jc w:val="both"/>
        <w:rPr>
          <w:rFonts w:ascii="Times New Roman" w:eastAsia="Arial" w:hAnsi="Times New Roman" w:cs="Times New Roman"/>
          <w:color w:val="000000"/>
          <w:sz w:val="24"/>
          <w:szCs w:val="24"/>
        </w:rPr>
      </w:pPr>
      <w:r w:rsidRPr="002D3C01">
        <w:rPr>
          <w:rFonts w:ascii="Times New Roman" w:eastAsia="Arial" w:hAnsi="Times New Roman" w:cs="Times New Roman"/>
          <w:color w:val="000000"/>
          <w:sz w:val="24"/>
          <w:szCs w:val="24"/>
        </w:rPr>
        <w:t xml:space="preserve">The serially diluted </w:t>
      </w:r>
      <w:proofErr w:type="spellStart"/>
      <w:r w:rsidRPr="002D3C01">
        <w:rPr>
          <w:rFonts w:ascii="Times New Roman" w:eastAsia="Arial" w:hAnsi="Times New Roman" w:cs="Times New Roman"/>
          <w:color w:val="000000"/>
          <w:sz w:val="24"/>
          <w:szCs w:val="24"/>
        </w:rPr>
        <w:t>supernant</w:t>
      </w:r>
      <w:proofErr w:type="spellEnd"/>
      <w:r w:rsidRPr="002D3C01">
        <w:rPr>
          <w:rFonts w:ascii="Times New Roman" w:eastAsia="Arial" w:hAnsi="Times New Roman" w:cs="Times New Roman"/>
          <w:color w:val="000000"/>
          <w:sz w:val="24"/>
          <w:szCs w:val="24"/>
        </w:rPr>
        <w:t xml:space="preserve"> (0.5 ml) of 10</w:t>
      </w:r>
      <w:r w:rsidRPr="002D3C01">
        <w:rPr>
          <w:rFonts w:ascii="Times New Roman" w:eastAsia="Arial" w:hAnsi="Times New Roman" w:cs="Times New Roman"/>
          <w:color w:val="000000"/>
          <w:sz w:val="24"/>
          <w:szCs w:val="24"/>
          <w:vertAlign w:val="superscript"/>
        </w:rPr>
        <w:t>6</w:t>
      </w:r>
      <w:r w:rsidRPr="002D3C01">
        <w:rPr>
          <w:rFonts w:ascii="Times New Roman" w:eastAsia="Arial" w:hAnsi="Times New Roman" w:cs="Times New Roman"/>
          <w:color w:val="000000"/>
          <w:sz w:val="24"/>
          <w:szCs w:val="24"/>
        </w:rPr>
        <w:t xml:space="preserve"> was taken with pipette and spread over in to </w:t>
      </w:r>
      <w:proofErr w:type="spellStart"/>
      <w:r w:rsidRPr="002D3C01">
        <w:rPr>
          <w:rFonts w:ascii="Times New Roman" w:eastAsia="Arial" w:hAnsi="Times New Roman" w:cs="Times New Roman"/>
          <w:color w:val="000000"/>
          <w:sz w:val="24"/>
          <w:szCs w:val="24"/>
        </w:rPr>
        <w:t>petriplates</w:t>
      </w:r>
      <w:proofErr w:type="spellEnd"/>
      <w:r w:rsidRPr="002D3C01">
        <w:rPr>
          <w:rFonts w:ascii="Times New Roman" w:eastAsia="Arial" w:hAnsi="Times New Roman" w:cs="Times New Roman"/>
          <w:color w:val="000000"/>
          <w:sz w:val="24"/>
          <w:szCs w:val="24"/>
        </w:rPr>
        <w:t xml:space="preserve"> with </w:t>
      </w:r>
      <w:proofErr w:type="spellStart"/>
      <w:r w:rsidRPr="002D3C01">
        <w:rPr>
          <w:rFonts w:ascii="Times New Roman" w:eastAsia="Arial" w:hAnsi="Times New Roman" w:cs="Times New Roman"/>
          <w:color w:val="000000"/>
          <w:sz w:val="24"/>
          <w:szCs w:val="24"/>
        </w:rPr>
        <w:t>Munairs</w:t>
      </w:r>
      <w:proofErr w:type="spellEnd"/>
      <w:r w:rsidRPr="002D3C01">
        <w:rPr>
          <w:rFonts w:ascii="Times New Roman" w:eastAsia="Arial" w:hAnsi="Times New Roman" w:cs="Times New Roman"/>
          <w:color w:val="000000"/>
          <w:sz w:val="24"/>
          <w:szCs w:val="24"/>
        </w:rPr>
        <w:t xml:space="preserve"> and </w:t>
      </w:r>
      <w:proofErr w:type="spellStart"/>
      <w:r w:rsidRPr="002D3C01">
        <w:rPr>
          <w:rFonts w:ascii="Times New Roman" w:eastAsia="Arial" w:hAnsi="Times New Roman" w:cs="Times New Roman"/>
          <w:color w:val="000000"/>
          <w:sz w:val="24"/>
          <w:szCs w:val="24"/>
        </w:rPr>
        <w:t>Kenknight</w:t>
      </w:r>
      <w:proofErr w:type="spellEnd"/>
      <w:r w:rsidRPr="002D3C01">
        <w:rPr>
          <w:rFonts w:ascii="Times New Roman" w:eastAsia="Arial" w:hAnsi="Times New Roman" w:cs="Times New Roman"/>
          <w:color w:val="000000"/>
          <w:sz w:val="24"/>
          <w:szCs w:val="24"/>
        </w:rPr>
        <w:t xml:space="preserve"> medium.</w:t>
      </w:r>
    </w:p>
    <w:p w:rsidR="00F81EF3" w:rsidRPr="00E609AE" w:rsidRDefault="00AF710F" w:rsidP="00E609AE">
      <w:pPr>
        <w:spacing w:after="0" w:line="360" w:lineRule="auto"/>
        <w:ind w:firstLine="1080"/>
        <w:jc w:val="both"/>
        <w:rPr>
          <w:rFonts w:ascii="Times New Roman" w:eastAsia="Arial" w:hAnsi="Times New Roman" w:cs="Times New Roman"/>
          <w:color w:val="000000"/>
          <w:sz w:val="24"/>
          <w:szCs w:val="24"/>
        </w:rPr>
      </w:pPr>
      <w:r w:rsidRPr="00AF710F">
        <w:rPr>
          <w:rFonts w:ascii="Times New Roman" w:eastAsia="Arial" w:hAnsi="Times New Roman" w:cs="Times New Roman"/>
          <w:color w:val="000000"/>
          <w:sz w:val="24"/>
          <w:szCs w:val="24"/>
        </w:rPr>
        <w:t xml:space="preserve">To check the development of bacteria, antifungal </w:t>
      </w:r>
      <w:proofErr w:type="spellStart"/>
      <w:r w:rsidRPr="00AF710F">
        <w:rPr>
          <w:rFonts w:ascii="Times New Roman" w:eastAsia="Arial" w:hAnsi="Times New Roman" w:cs="Times New Roman"/>
          <w:color w:val="000000"/>
          <w:sz w:val="24"/>
          <w:szCs w:val="24"/>
        </w:rPr>
        <w:t>natamycin</w:t>
      </w:r>
      <w:proofErr w:type="spellEnd"/>
      <w:r w:rsidRPr="00AF710F">
        <w:rPr>
          <w:rFonts w:ascii="Times New Roman" w:eastAsia="Arial" w:hAnsi="Times New Roman" w:cs="Times New Roman"/>
          <w:color w:val="000000"/>
          <w:sz w:val="24"/>
          <w:szCs w:val="24"/>
        </w:rPr>
        <w:t xml:space="preserve"> was added to the Nutrient Agar (NA) medium after the serially diluted </w:t>
      </w:r>
      <w:proofErr w:type="spellStart"/>
      <w:r w:rsidRPr="00AF710F">
        <w:rPr>
          <w:rFonts w:ascii="Times New Roman" w:eastAsia="Arial" w:hAnsi="Times New Roman" w:cs="Times New Roman"/>
          <w:color w:val="000000"/>
          <w:sz w:val="24"/>
          <w:szCs w:val="24"/>
        </w:rPr>
        <w:t>supernant</w:t>
      </w:r>
      <w:proofErr w:type="spellEnd"/>
      <w:r w:rsidRPr="00AF710F">
        <w:rPr>
          <w:rFonts w:ascii="Times New Roman" w:eastAsia="Arial" w:hAnsi="Times New Roman" w:cs="Times New Roman"/>
          <w:color w:val="000000"/>
          <w:sz w:val="24"/>
          <w:szCs w:val="24"/>
        </w:rPr>
        <w:t xml:space="preserve"> (0.5 ml) of 107 was obtained and scattered around in the </w:t>
      </w:r>
      <w:proofErr w:type="spellStart"/>
      <w:r w:rsidRPr="00AF710F">
        <w:rPr>
          <w:rFonts w:ascii="Times New Roman" w:eastAsia="Arial" w:hAnsi="Times New Roman" w:cs="Times New Roman"/>
          <w:color w:val="000000"/>
          <w:sz w:val="24"/>
          <w:szCs w:val="24"/>
        </w:rPr>
        <w:t>petriplates</w:t>
      </w:r>
      <w:proofErr w:type="spellEnd"/>
      <w:r w:rsidRPr="00AF710F">
        <w:rPr>
          <w:rFonts w:ascii="Times New Roman" w:eastAsia="Arial" w:hAnsi="Times New Roman" w:cs="Times New Roman"/>
          <w:color w:val="000000"/>
          <w:sz w:val="24"/>
          <w:szCs w:val="24"/>
        </w:rPr>
        <w:t>.</w:t>
      </w:r>
      <w:r>
        <w:rPr>
          <w:rFonts w:ascii="Times New Roman" w:eastAsia="Arial" w:hAnsi="Times New Roman" w:cs="Times New Roman"/>
          <w:color w:val="000000"/>
          <w:sz w:val="24"/>
          <w:szCs w:val="24"/>
        </w:rPr>
        <w:t xml:space="preserve"> </w:t>
      </w:r>
      <w:r w:rsidRPr="00AF710F">
        <w:rPr>
          <w:rFonts w:ascii="Times New Roman" w:eastAsia="Arial" w:hAnsi="Times New Roman" w:cs="Times New Roman"/>
          <w:color w:val="000000"/>
          <w:sz w:val="24"/>
          <w:szCs w:val="24"/>
        </w:rPr>
        <w:t xml:space="preserve">The colony counter was used to count the fungus, </w:t>
      </w:r>
      <w:proofErr w:type="spellStart"/>
      <w:r w:rsidRPr="00AF710F">
        <w:rPr>
          <w:rFonts w:ascii="Times New Roman" w:eastAsia="Arial" w:hAnsi="Times New Roman" w:cs="Times New Roman"/>
          <w:color w:val="000000"/>
          <w:sz w:val="24"/>
          <w:szCs w:val="24"/>
        </w:rPr>
        <w:t>actinomycetes</w:t>
      </w:r>
      <w:proofErr w:type="spellEnd"/>
      <w:r w:rsidRPr="00AF710F">
        <w:rPr>
          <w:rFonts w:ascii="Times New Roman" w:eastAsia="Arial" w:hAnsi="Times New Roman" w:cs="Times New Roman"/>
          <w:color w:val="000000"/>
          <w:sz w:val="24"/>
          <w:szCs w:val="24"/>
        </w:rPr>
        <w:t xml:space="preserve">, and bacteria that had formed on the poured plates (PDA, </w:t>
      </w:r>
      <w:proofErr w:type="spellStart"/>
      <w:r w:rsidRPr="00AF710F">
        <w:rPr>
          <w:rFonts w:ascii="Times New Roman" w:eastAsia="Arial" w:hAnsi="Times New Roman" w:cs="Times New Roman"/>
          <w:color w:val="000000"/>
          <w:sz w:val="24"/>
          <w:szCs w:val="24"/>
        </w:rPr>
        <w:t>Munairs</w:t>
      </w:r>
      <w:proofErr w:type="spellEnd"/>
      <w:r w:rsidRPr="00AF710F">
        <w:rPr>
          <w:rFonts w:ascii="Times New Roman" w:eastAsia="Arial" w:hAnsi="Times New Roman" w:cs="Times New Roman"/>
          <w:color w:val="000000"/>
          <w:sz w:val="24"/>
          <w:szCs w:val="24"/>
        </w:rPr>
        <w:t xml:space="preserve"> and </w:t>
      </w:r>
      <w:proofErr w:type="spellStart"/>
      <w:r w:rsidRPr="00AF710F">
        <w:rPr>
          <w:rFonts w:ascii="Times New Roman" w:eastAsia="Arial" w:hAnsi="Times New Roman" w:cs="Times New Roman"/>
          <w:color w:val="000000"/>
          <w:sz w:val="24"/>
          <w:szCs w:val="24"/>
        </w:rPr>
        <w:t>Kenknight</w:t>
      </w:r>
      <w:proofErr w:type="spellEnd"/>
      <w:r w:rsidRPr="00AF710F">
        <w:rPr>
          <w:rFonts w:ascii="Times New Roman" w:eastAsia="Arial" w:hAnsi="Times New Roman" w:cs="Times New Roman"/>
          <w:color w:val="000000"/>
          <w:sz w:val="24"/>
          <w:szCs w:val="24"/>
        </w:rPr>
        <w:t>, and NA) after they had been incubated at 28 + 1 for 72 hours.</w:t>
      </w:r>
    </w:p>
    <w:p w:rsidR="00F81EF3" w:rsidRPr="002D3C01" w:rsidRDefault="00E609AE" w:rsidP="00F81EF3">
      <w:pPr>
        <w:spacing w:after="0" w:line="360" w:lineRule="auto"/>
        <w:jc w:val="both"/>
        <w:rPr>
          <w:rFonts w:ascii="Times New Roman" w:eastAsia="Arial" w:hAnsi="Times New Roman" w:cs="Times New Roman"/>
          <w:b/>
          <w:sz w:val="24"/>
          <w:szCs w:val="24"/>
        </w:rPr>
      </w:pPr>
      <w:r w:rsidRPr="002D3C01">
        <w:rPr>
          <w:rFonts w:ascii="Times New Roman" w:eastAsia="Arial" w:hAnsi="Times New Roman" w:cs="Times New Roman"/>
          <w:b/>
          <w:sz w:val="24"/>
          <w:szCs w:val="24"/>
        </w:rPr>
        <w:t>RESULTS AND DISCUSSION</w:t>
      </w:r>
    </w:p>
    <w:p w:rsidR="00AF710F" w:rsidRDefault="00AF710F" w:rsidP="00F81EF3">
      <w:pPr>
        <w:spacing w:after="0" w:line="360" w:lineRule="auto"/>
        <w:jc w:val="both"/>
        <w:rPr>
          <w:rFonts w:ascii="Times New Roman" w:eastAsia="Arial" w:hAnsi="Times New Roman" w:cs="Times New Roman"/>
          <w:b/>
          <w:sz w:val="24"/>
          <w:szCs w:val="24"/>
        </w:rPr>
      </w:pPr>
      <w:r w:rsidRPr="00AF710F">
        <w:rPr>
          <w:rFonts w:ascii="Times New Roman" w:eastAsia="Arial" w:hAnsi="Times New Roman" w:cs="Times New Roman"/>
          <w:sz w:val="24"/>
          <w:szCs w:val="24"/>
        </w:rPr>
        <w:t>The findings show that, when compared to untreated (Control) soil, herbicides (</w:t>
      </w:r>
      <w:proofErr w:type="spellStart"/>
      <w:r w:rsidRPr="00AF710F">
        <w:rPr>
          <w:rFonts w:ascii="Times New Roman" w:eastAsia="Arial" w:hAnsi="Times New Roman" w:cs="Times New Roman"/>
          <w:sz w:val="24"/>
          <w:szCs w:val="24"/>
        </w:rPr>
        <w:t>pendimethalin</w:t>
      </w:r>
      <w:proofErr w:type="spellEnd"/>
      <w:r w:rsidRPr="00AF710F">
        <w:rPr>
          <w:rFonts w:ascii="Times New Roman" w:eastAsia="Arial" w:hAnsi="Times New Roman" w:cs="Times New Roman"/>
          <w:sz w:val="24"/>
          <w:szCs w:val="24"/>
        </w:rPr>
        <w:t xml:space="preserve">, </w:t>
      </w:r>
      <w:proofErr w:type="spellStart"/>
      <w:r w:rsidRPr="00AF710F">
        <w:rPr>
          <w:rFonts w:ascii="Times New Roman" w:eastAsia="Arial" w:hAnsi="Times New Roman" w:cs="Times New Roman"/>
          <w:sz w:val="24"/>
          <w:szCs w:val="24"/>
        </w:rPr>
        <w:t>quiozalofop</w:t>
      </w:r>
      <w:proofErr w:type="spellEnd"/>
      <w:r w:rsidRPr="00AF710F">
        <w:rPr>
          <w:rFonts w:ascii="Times New Roman" w:eastAsia="Arial" w:hAnsi="Times New Roman" w:cs="Times New Roman"/>
          <w:sz w:val="24"/>
          <w:szCs w:val="24"/>
        </w:rPr>
        <w:t xml:space="preserve"> ethyl, and </w:t>
      </w:r>
      <w:proofErr w:type="spellStart"/>
      <w:r w:rsidRPr="00AF710F">
        <w:rPr>
          <w:rFonts w:ascii="Times New Roman" w:eastAsia="Arial" w:hAnsi="Times New Roman" w:cs="Times New Roman"/>
          <w:sz w:val="24"/>
          <w:szCs w:val="24"/>
        </w:rPr>
        <w:t>pyrithiobac</w:t>
      </w:r>
      <w:proofErr w:type="spellEnd"/>
      <w:r w:rsidRPr="00AF710F">
        <w:rPr>
          <w:rFonts w:ascii="Times New Roman" w:eastAsia="Arial" w:hAnsi="Times New Roman" w:cs="Times New Roman"/>
          <w:sz w:val="24"/>
          <w:szCs w:val="24"/>
        </w:rPr>
        <w:t xml:space="preserve"> sodium) significantly reduced the quantity of bacteria, </w:t>
      </w:r>
      <w:proofErr w:type="spellStart"/>
      <w:r w:rsidRPr="00AF710F">
        <w:rPr>
          <w:rFonts w:ascii="Times New Roman" w:eastAsia="Arial" w:hAnsi="Times New Roman" w:cs="Times New Roman"/>
          <w:sz w:val="24"/>
          <w:szCs w:val="24"/>
        </w:rPr>
        <w:t>actinomycetes</w:t>
      </w:r>
      <w:proofErr w:type="spellEnd"/>
      <w:r w:rsidRPr="00AF710F">
        <w:rPr>
          <w:rFonts w:ascii="Times New Roman" w:eastAsia="Arial" w:hAnsi="Times New Roman" w:cs="Times New Roman"/>
          <w:sz w:val="24"/>
          <w:szCs w:val="24"/>
        </w:rPr>
        <w:t>, and fungus in soil within the first few days after application. Herbicide use resulted in a decrease in colonies. The outcomes are shown in table 1.</w:t>
      </w:r>
      <w:r w:rsidR="00F81EF3" w:rsidRPr="002D3C01">
        <w:rPr>
          <w:rFonts w:ascii="Times New Roman" w:eastAsia="Arial" w:hAnsi="Times New Roman" w:cs="Times New Roman"/>
          <w:b/>
          <w:sz w:val="24"/>
          <w:szCs w:val="24"/>
        </w:rPr>
        <w:tab/>
      </w:r>
    </w:p>
    <w:p w:rsidR="00F81EF3" w:rsidRPr="002D3C01" w:rsidRDefault="00AC45FC" w:rsidP="00F57384">
      <w:pPr>
        <w:spacing w:after="0" w:line="360" w:lineRule="auto"/>
        <w:jc w:val="both"/>
        <w:rPr>
          <w:rFonts w:ascii="Times New Roman" w:eastAsia="Arial" w:hAnsi="Times New Roman" w:cs="Times New Roman"/>
          <w:color w:val="000000"/>
          <w:sz w:val="24"/>
          <w:szCs w:val="24"/>
        </w:rPr>
      </w:pPr>
      <w:r w:rsidRPr="00AC45FC">
        <w:rPr>
          <w:rFonts w:ascii="Times New Roman" w:eastAsia="Arial" w:hAnsi="Times New Roman" w:cs="Times New Roman"/>
          <w:sz w:val="24"/>
          <w:szCs w:val="24"/>
        </w:rPr>
        <w:t xml:space="preserve">Tables 1 show the total population of bacteria, fungus, and </w:t>
      </w:r>
      <w:proofErr w:type="spellStart"/>
      <w:r w:rsidRPr="00AC45FC">
        <w:rPr>
          <w:rFonts w:ascii="Times New Roman" w:eastAsia="Arial" w:hAnsi="Times New Roman" w:cs="Times New Roman"/>
          <w:sz w:val="24"/>
          <w:szCs w:val="24"/>
        </w:rPr>
        <w:t>actinomycetes</w:t>
      </w:r>
      <w:proofErr w:type="spellEnd"/>
      <w:r w:rsidRPr="00AC45FC">
        <w:rPr>
          <w:rFonts w:ascii="Times New Roman" w:eastAsia="Arial" w:hAnsi="Times New Roman" w:cs="Times New Roman"/>
          <w:sz w:val="24"/>
          <w:szCs w:val="24"/>
        </w:rPr>
        <w:t xml:space="preserve"> that were enumerated both before and after the use of </w:t>
      </w:r>
      <w:proofErr w:type="spellStart"/>
      <w:r w:rsidRPr="00AC45FC">
        <w:rPr>
          <w:rFonts w:ascii="Times New Roman" w:eastAsia="Arial" w:hAnsi="Times New Roman" w:cs="Times New Roman"/>
          <w:sz w:val="24"/>
          <w:szCs w:val="24"/>
        </w:rPr>
        <w:t>herbicides.The</w:t>
      </w:r>
      <w:proofErr w:type="spellEnd"/>
      <w:r w:rsidRPr="00AC45FC">
        <w:rPr>
          <w:rFonts w:ascii="Times New Roman" w:eastAsia="Arial" w:hAnsi="Times New Roman" w:cs="Times New Roman"/>
          <w:sz w:val="24"/>
          <w:szCs w:val="24"/>
        </w:rPr>
        <w:t xml:space="preserve"> type of herbicides and the days following and before herbicide application were found to significantly affect the population of bacteria (Table 1). </w:t>
      </w:r>
      <w:r w:rsidR="00E07219" w:rsidRPr="00E07219">
        <w:rPr>
          <w:rFonts w:ascii="Times New Roman" w:eastAsia="Arial" w:hAnsi="Times New Roman" w:cs="Times New Roman"/>
          <w:sz w:val="24"/>
          <w:szCs w:val="24"/>
        </w:rPr>
        <w:t xml:space="preserve">In terms of herbicides, </w:t>
      </w:r>
      <w:proofErr w:type="spellStart"/>
      <w:r w:rsidR="00E07219" w:rsidRPr="00E07219">
        <w:rPr>
          <w:rFonts w:ascii="Times New Roman" w:eastAsia="Arial" w:hAnsi="Times New Roman" w:cs="Times New Roman"/>
          <w:sz w:val="24"/>
          <w:szCs w:val="24"/>
        </w:rPr>
        <w:t>pendimethalin</w:t>
      </w:r>
      <w:proofErr w:type="spellEnd"/>
      <w:r w:rsidR="00E07219" w:rsidRPr="00E07219">
        <w:rPr>
          <w:rFonts w:ascii="Times New Roman" w:eastAsia="Arial" w:hAnsi="Times New Roman" w:cs="Times New Roman"/>
          <w:sz w:val="24"/>
          <w:szCs w:val="24"/>
        </w:rPr>
        <w:t xml:space="preserve"> 38.7 EC PE @ 1.25 kg a.i.ha-1 </w:t>
      </w:r>
      <w:proofErr w:type="spellStart"/>
      <w:r w:rsidR="00E07219" w:rsidRPr="00E07219">
        <w:rPr>
          <w:rFonts w:ascii="Times New Roman" w:eastAsia="Arial" w:hAnsi="Times New Roman" w:cs="Times New Roman"/>
          <w:sz w:val="24"/>
          <w:szCs w:val="24"/>
        </w:rPr>
        <w:t>fbquizalofop</w:t>
      </w:r>
      <w:proofErr w:type="spellEnd"/>
      <w:r w:rsidR="00E07219" w:rsidRPr="00E07219">
        <w:rPr>
          <w:rFonts w:ascii="Times New Roman" w:eastAsia="Arial" w:hAnsi="Times New Roman" w:cs="Times New Roman"/>
          <w:sz w:val="24"/>
          <w:szCs w:val="24"/>
        </w:rPr>
        <w:t xml:space="preserve">-ethyl 10 EC @ 0.060 kg a.i.ha-1 + </w:t>
      </w:r>
      <w:proofErr w:type="spellStart"/>
      <w:r w:rsidR="00E07219" w:rsidRPr="00E07219">
        <w:rPr>
          <w:rFonts w:ascii="Times New Roman" w:eastAsia="Arial" w:hAnsi="Times New Roman" w:cs="Times New Roman"/>
          <w:sz w:val="24"/>
          <w:szCs w:val="24"/>
        </w:rPr>
        <w:t>pyrithiobac</w:t>
      </w:r>
      <w:proofErr w:type="spellEnd"/>
      <w:r w:rsidR="00E07219" w:rsidRPr="00E07219">
        <w:rPr>
          <w:rFonts w:ascii="Times New Roman" w:eastAsia="Arial" w:hAnsi="Times New Roman" w:cs="Times New Roman"/>
          <w:sz w:val="24"/>
          <w:szCs w:val="24"/>
        </w:rPr>
        <w:t xml:space="preserve"> sodium 10 EC POE @ 0.062 kg a.i.ha-1 POE (tank mix) was followed by </w:t>
      </w:r>
      <w:proofErr w:type="spellStart"/>
      <w:r w:rsidR="00E07219" w:rsidRPr="00E07219">
        <w:rPr>
          <w:rFonts w:ascii="Times New Roman" w:eastAsia="Arial" w:hAnsi="Times New Roman" w:cs="Times New Roman"/>
          <w:sz w:val="24"/>
          <w:szCs w:val="24"/>
        </w:rPr>
        <w:t>pendimethalin</w:t>
      </w:r>
      <w:proofErr w:type="spellEnd"/>
      <w:r w:rsidR="00E07219" w:rsidRPr="00E07219">
        <w:rPr>
          <w:rFonts w:ascii="Times New Roman" w:eastAsia="Arial" w:hAnsi="Times New Roman" w:cs="Times New Roman"/>
          <w:sz w:val="24"/>
          <w:szCs w:val="24"/>
        </w:rPr>
        <w:t xml:space="preserve"> 38.7 EC PE @ 1.25 kg </w:t>
      </w:r>
      <w:proofErr w:type="spellStart"/>
      <w:r w:rsidR="00E07219" w:rsidRPr="00E07219">
        <w:rPr>
          <w:rFonts w:ascii="Times New Roman" w:eastAsia="Arial" w:hAnsi="Times New Roman" w:cs="Times New Roman"/>
          <w:sz w:val="24"/>
          <w:szCs w:val="24"/>
        </w:rPr>
        <w:t>a.i</w:t>
      </w:r>
      <w:proofErr w:type="spellEnd"/>
      <w:r w:rsidR="00E07219" w:rsidRPr="00E07219">
        <w:rPr>
          <w:rFonts w:ascii="Times New Roman" w:eastAsia="Arial" w:hAnsi="Times New Roman" w:cs="Times New Roman"/>
          <w:sz w:val="24"/>
          <w:szCs w:val="24"/>
        </w:rPr>
        <w:t xml:space="preserve">. The highest bacteria population was in the weedy check before spraying (18.67 CFU g-1 soil), and all other treatments were on par with it. However, the population was also found to be </w:t>
      </w:r>
      <w:r w:rsidR="00E07219" w:rsidRPr="00E07219">
        <w:rPr>
          <w:rFonts w:ascii="Times New Roman" w:eastAsia="Arial" w:hAnsi="Times New Roman" w:cs="Times New Roman"/>
          <w:sz w:val="24"/>
          <w:szCs w:val="24"/>
        </w:rPr>
        <w:lastRenderedPageBreak/>
        <w:t xml:space="preserve">significantly influenced by the application of the herbicides, with the lowest population of bacteria being found in </w:t>
      </w:r>
      <w:proofErr w:type="spellStart"/>
      <w:r w:rsidR="00E07219" w:rsidRPr="00E07219">
        <w:rPr>
          <w:rFonts w:ascii="Times New Roman" w:eastAsia="Arial" w:hAnsi="Times New Roman" w:cs="Times New Roman"/>
          <w:sz w:val="24"/>
          <w:szCs w:val="24"/>
        </w:rPr>
        <w:t>pendimethalin</w:t>
      </w:r>
      <w:proofErr w:type="spellEnd"/>
      <w:r w:rsidR="00E07219" w:rsidRPr="00E07219">
        <w:rPr>
          <w:rFonts w:ascii="Times New Roman" w:eastAsia="Arial" w:hAnsi="Times New Roman" w:cs="Times New Roman"/>
          <w:sz w:val="24"/>
          <w:szCs w:val="24"/>
        </w:rPr>
        <w:t xml:space="preserve"> 38.7 EC PE @ 1.25 kg a.i.ha-1 </w:t>
      </w:r>
      <w:proofErr w:type="spellStart"/>
      <w:r w:rsidR="00E07219" w:rsidRPr="00E07219">
        <w:rPr>
          <w:rFonts w:ascii="Times New Roman" w:eastAsia="Arial" w:hAnsi="Times New Roman" w:cs="Times New Roman"/>
          <w:sz w:val="24"/>
          <w:szCs w:val="24"/>
        </w:rPr>
        <w:t>fbquizalofop</w:t>
      </w:r>
      <w:proofErr w:type="spellEnd"/>
      <w:r w:rsidR="00E07219" w:rsidRPr="00E07219">
        <w:rPr>
          <w:rFonts w:ascii="Times New Roman" w:eastAsia="Arial" w:hAnsi="Times New Roman" w:cs="Times New Roman"/>
          <w:sz w:val="24"/>
          <w:szCs w:val="24"/>
        </w:rPr>
        <w:t xml:space="preserve">-ethyl 10 EC @ 0.060 kg </w:t>
      </w:r>
      <w:proofErr w:type="spellStart"/>
      <w:r w:rsidR="00E07219" w:rsidRPr="00E07219">
        <w:rPr>
          <w:rFonts w:ascii="Times New Roman" w:eastAsia="Arial" w:hAnsi="Times New Roman" w:cs="Times New Roman"/>
          <w:sz w:val="24"/>
          <w:szCs w:val="24"/>
        </w:rPr>
        <w:t>a.i</w:t>
      </w:r>
      <w:proofErr w:type="spellEnd"/>
      <w:r w:rsidR="00E07219" w:rsidRPr="00E07219">
        <w:rPr>
          <w:rFonts w:ascii="Times New Roman" w:eastAsia="Arial" w:hAnsi="Times New Roman" w:cs="Times New Roman"/>
          <w:sz w:val="24"/>
          <w:szCs w:val="24"/>
        </w:rPr>
        <w:t xml:space="preserve">. </w:t>
      </w:r>
      <w:r w:rsidR="00F57384" w:rsidRPr="00F57384">
        <w:rPr>
          <w:rFonts w:ascii="Times New Roman" w:eastAsia="Arial" w:hAnsi="Times New Roman" w:cs="Times New Roman"/>
          <w:color w:val="000000"/>
          <w:sz w:val="24"/>
          <w:szCs w:val="24"/>
        </w:rPr>
        <w:t>Because there was no pesticide application, the population grew in the weedy check (24.53 CFU g-1 soil) and was comparable to the weed free check (23.33 CFU g-1 soil). The bacterial population enumerated before and after the administration of herbicides showed significant variations as well.</w:t>
      </w:r>
      <w:r w:rsidR="00F57384">
        <w:rPr>
          <w:rFonts w:ascii="Times New Roman" w:eastAsia="Arial" w:hAnsi="Times New Roman" w:cs="Times New Roman"/>
          <w:color w:val="000000"/>
          <w:sz w:val="24"/>
          <w:szCs w:val="24"/>
        </w:rPr>
        <w:t xml:space="preserve"> </w:t>
      </w:r>
      <w:r w:rsidR="00F57384" w:rsidRPr="00F57384">
        <w:rPr>
          <w:rFonts w:ascii="Times New Roman" w:eastAsia="Arial" w:hAnsi="Times New Roman" w:cs="Times New Roman"/>
          <w:color w:val="000000"/>
          <w:sz w:val="24"/>
          <w:szCs w:val="24"/>
        </w:rPr>
        <w:t>Due to competitive pressure, a toxic effect, and various persistence times of the treated herbicides in various soil settings, the total bacterial population decreased.</w:t>
      </w:r>
      <w:r w:rsidR="00F57384">
        <w:rPr>
          <w:rFonts w:ascii="Times New Roman" w:eastAsia="Arial" w:hAnsi="Times New Roman" w:cs="Times New Roman"/>
          <w:color w:val="000000"/>
          <w:sz w:val="24"/>
          <w:szCs w:val="24"/>
        </w:rPr>
        <w:t xml:space="preserve"> </w:t>
      </w:r>
      <w:r w:rsidR="00F81EF3" w:rsidRPr="002D3C01">
        <w:rPr>
          <w:rFonts w:ascii="Times New Roman" w:eastAsia="Arial" w:hAnsi="Times New Roman" w:cs="Times New Roman"/>
          <w:sz w:val="24"/>
          <w:szCs w:val="24"/>
        </w:rPr>
        <w:t xml:space="preserve">The influence exerted by herbicides on treatments and it </w:t>
      </w:r>
      <w:proofErr w:type="spellStart"/>
      <w:r w:rsidR="00F81EF3" w:rsidRPr="002D3C01">
        <w:rPr>
          <w:rFonts w:ascii="Times New Roman" w:eastAsia="Arial" w:hAnsi="Times New Roman" w:cs="Times New Roman"/>
          <w:sz w:val="24"/>
          <w:szCs w:val="24"/>
        </w:rPr>
        <w:t>affectson</w:t>
      </w:r>
      <w:proofErr w:type="spellEnd"/>
      <w:r w:rsidR="00F81EF3" w:rsidRPr="002D3C01">
        <w:rPr>
          <w:rFonts w:ascii="Times New Roman" w:eastAsia="Arial" w:hAnsi="Times New Roman" w:cs="Times New Roman"/>
          <w:sz w:val="24"/>
          <w:szCs w:val="24"/>
        </w:rPr>
        <w:t xml:space="preserve"> the </w:t>
      </w:r>
      <w:proofErr w:type="spellStart"/>
      <w:r w:rsidR="00F81EF3" w:rsidRPr="002D3C01">
        <w:rPr>
          <w:rFonts w:ascii="Times New Roman" w:eastAsia="Arial" w:hAnsi="Times New Roman" w:cs="Times New Roman"/>
          <w:sz w:val="24"/>
          <w:szCs w:val="24"/>
        </w:rPr>
        <w:t>actinomycetes</w:t>
      </w:r>
      <w:proofErr w:type="spellEnd"/>
      <w:r w:rsidR="00F81EF3" w:rsidRPr="002D3C01">
        <w:rPr>
          <w:rFonts w:ascii="Times New Roman" w:eastAsia="Arial" w:hAnsi="Times New Roman" w:cs="Times New Roman"/>
          <w:sz w:val="24"/>
          <w:szCs w:val="24"/>
        </w:rPr>
        <w:t xml:space="preserve"> population after spraying. Among the herbicides, </w:t>
      </w:r>
      <w:proofErr w:type="spellStart"/>
      <w:r w:rsidR="00F81EF3" w:rsidRPr="002D3C01">
        <w:rPr>
          <w:rFonts w:ascii="Times New Roman" w:eastAsia="Arial" w:hAnsi="Times New Roman" w:cs="Times New Roman"/>
          <w:sz w:val="24"/>
          <w:szCs w:val="24"/>
        </w:rPr>
        <w:t>p</w:t>
      </w:r>
      <w:r w:rsidR="00F81EF3" w:rsidRPr="002D3C01">
        <w:rPr>
          <w:rFonts w:ascii="Times New Roman" w:eastAsia="Arial" w:hAnsi="Times New Roman" w:cs="Times New Roman"/>
          <w:color w:val="000000"/>
          <w:sz w:val="24"/>
          <w:szCs w:val="24"/>
        </w:rPr>
        <w:t>endimethalin</w:t>
      </w:r>
      <w:proofErr w:type="spellEnd"/>
      <w:r w:rsidR="00F81EF3" w:rsidRPr="002D3C01">
        <w:rPr>
          <w:rFonts w:ascii="Times New Roman" w:eastAsia="Arial" w:hAnsi="Times New Roman" w:cs="Times New Roman"/>
          <w:color w:val="000000"/>
          <w:sz w:val="24"/>
          <w:szCs w:val="24"/>
        </w:rPr>
        <w:t xml:space="preserve"> 38.7 EC PE @ 1.25 kg a.i.ha</w:t>
      </w:r>
      <w:r w:rsidR="00F81EF3" w:rsidRPr="002D3C01">
        <w:rPr>
          <w:rFonts w:ascii="Times New Roman" w:eastAsia="Arial" w:hAnsi="Times New Roman" w:cs="Times New Roman"/>
          <w:color w:val="000000"/>
          <w:sz w:val="24"/>
          <w:szCs w:val="24"/>
          <w:vertAlign w:val="superscript"/>
        </w:rPr>
        <w:t xml:space="preserve">-1 </w:t>
      </w:r>
      <w:proofErr w:type="spellStart"/>
      <w:r w:rsidR="00F81EF3" w:rsidRPr="002D3C01">
        <w:rPr>
          <w:rFonts w:ascii="Times New Roman" w:eastAsia="Arial" w:hAnsi="Times New Roman" w:cs="Times New Roman"/>
          <w:i/>
          <w:color w:val="000000"/>
          <w:sz w:val="24"/>
          <w:szCs w:val="24"/>
        </w:rPr>
        <w:t>fb</w:t>
      </w:r>
      <w:r w:rsidR="00F81EF3" w:rsidRPr="002D3C01">
        <w:rPr>
          <w:rFonts w:ascii="Times New Roman" w:eastAsia="Arial" w:hAnsi="Times New Roman" w:cs="Times New Roman"/>
          <w:color w:val="000000"/>
          <w:sz w:val="24"/>
          <w:szCs w:val="24"/>
        </w:rPr>
        <w:t>pyrithiobac</w:t>
      </w:r>
      <w:proofErr w:type="spellEnd"/>
      <w:r w:rsidR="00F81EF3" w:rsidRPr="002D3C01">
        <w:rPr>
          <w:rFonts w:ascii="Times New Roman" w:eastAsia="Arial" w:hAnsi="Times New Roman" w:cs="Times New Roman"/>
          <w:color w:val="000000"/>
          <w:sz w:val="24"/>
          <w:szCs w:val="24"/>
        </w:rPr>
        <w:t xml:space="preserve"> sodium 10 EC @ 0.075 kg a.i.ha</w:t>
      </w:r>
      <w:r w:rsidR="00F81EF3" w:rsidRPr="002D3C01">
        <w:rPr>
          <w:rFonts w:ascii="Times New Roman" w:eastAsia="Arial" w:hAnsi="Times New Roman" w:cs="Times New Roman"/>
          <w:color w:val="000000"/>
          <w:sz w:val="24"/>
          <w:szCs w:val="24"/>
          <w:vertAlign w:val="superscript"/>
        </w:rPr>
        <w:t>-1</w:t>
      </w:r>
      <w:r w:rsidR="00F81EF3" w:rsidRPr="002D3C01">
        <w:rPr>
          <w:rFonts w:ascii="Times New Roman" w:eastAsia="Arial" w:hAnsi="Times New Roman" w:cs="Times New Roman"/>
          <w:color w:val="000000"/>
          <w:sz w:val="24"/>
          <w:szCs w:val="24"/>
        </w:rPr>
        <w:t xml:space="preserve"> POE 20-25 DAS</w:t>
      </w:r>
      <w:r w:rsidR="00F81EF3" w:rsidRPr="002D3C01">
        <w:rPr>
          <w:rFonts w:ascii="Times New Roman" w:eastAsia="Arial" w:hAnsi="Times New Roman" w:cs="Times New Roman"/>
          <w:sz w:val="24"/>
          <w:szCs w:val="24"/>
        </w:rPr>
        <w:t xml:space="preserve"> applied soils had significantly lower populations (7.97 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 and at par with </w:t>
      </w:r>
      <w:proofErr w:type="spellStart"/>
      <w:r w:rsidR="00F81EF3" w:rsidRPr="002D3C01">
        <w:rPr>
          <w:rFonts w:ascii="Times New Roman" w:eastAsia="Arial" w:hAnsi="Times New Roman" w:cs="Times New Roman"/>
          <w:color w:val="000000"/>
          <w:sz w:val="24"/>
          <w:szCs w:val="24"/>
        </w:rPr>
        <w:t>pendimethalin</w:t>
      </w:r>
      <w:proofErr w:type="spellEnd"/>
      <w:r w:rsidR="00F81EF3" w:rsidRPr="002D3C01">
        <w:rPr>
          <w:rFonts w:ascii="Times New Roman" w:eastAsia="Arial" w:hAnsi="Times New Roman" w:cs="Times New Roman"/>
          <w:color w:val="000000"/>
          <w:sz w:val="24"/>
          <w:szCs w:val="24"/>
        </w:rPr>
        <w:t xml:space="preserve"> 38.7 EC PE @ 1.25 kg a.i.ha</w:t>
      </w:r>
      <w:r w:rsidR="00F81EF3" w:rsidRPr="002D3C01">
        <w:rPr>
          <w:rFonts w:ascii="Times New Roman" w:eastAsia="Arial" w:hAnsi="Times New Roman" w:cs="Times New Roman"/>
          <w:color w:val="000000"/>
          <w:sz w:val="24"/>
          <w:szCs w:val="24"/>
          <w:vertAlign w:val="superscript"/>
        </w:rPr>
        <w:t xml:space="preserve">-1 </w:t>
      </w:r>
      <w:proofErr w:type="spellStart"/>
      <w:r w:rsidR="00F81EF3" w:rsidRPr="002D3C01">
        <w:rPr>
          <w:rFonts w:ascii="Times New Roman" w:eastAsia="Arial" w:hAnsi="Times New Roman" w:cs="Times New Roman"/>
          <w:i/>
          <w:color w:val="000000"/>
          <w:sz w:val="24"/>
          <w:szCs w:val="24"/>
        </w:rPr>
        <w:t>fb</w:t>
      </w:r>
      <w:r w:rsidR="00F81EF3" w:rsidRPr="002D3C01">
        <w:rPr>
          <w:rFonts w:ascii="Times New Roman" w:eastAsia="Arial" w:hAnsi="Times New Roman" w:cs="Times New Roman"/>
          <w:color w:val="000000"/>
          <w:sz w:val="24"/>
          <w:szCs w:val="24"/>
        </w:rPr>
        <w:t>quizalofop</w:t>
      </w:r>
      <w:proofErr w:type="spellEnd"/>
      <w:r w:rsidR="00F81EF3" w:rsidRPr="002D3C01">
        <w:rPr>
          <w:rFonts w:ascii="Times New Roman" w:eastAsia="Arial" w:hAnsi="Times New Roman" w:cs="Times New Roman"/>
          <w:color w:val="000000"/>
          <w:sz w:val="24"/>
          <w:szCs w:val="24"/>
        </w:rPr>
        <w:t>-ethyl 10 EC @ 0.060 kg a.i.ha</w:t>
      </w:r>
      <w:r w:rsidR="00F81EF3" w:rsidRPr="002D3C01">
        <w:rPr>
          <w:rFonts w:ascii="Times New Roman" w:eastAsia="Arial" w:hAnsi="Times New Roman" w:cs="Times New Roman"/>
          <w:color w:val="000000"/>
          <w:sz w:val="24"/>
          <w:szCs w:val="24"/>
          <w:vertAlign w:val="superscript"/>
        </w:rPr>
        <w:t>-1</w:t>
      </w:r>
      <w:r w:rsidR="00F81EF3" w:rsidRPr="002D3C01">
        <w:rPr>
          <w:rFonts w:ascii="Times New Roman" w:eastAsia="Arial" w:hAnsi="Times New Roman" w:cs="Times New Roman"/>
          <w:color w:val="000000"/>
          <w:sz w:val="24"/>
          <w:szCs w:val="24"/>
        </w:rPr>
        <w:t xml:space="preserve"> + </w:t>
      </w:r>
      <w:proofErr w:type="spellStart"/>
      <w:r w:rsidR="00F81EF3" w:rsidRPr="002D3C01">
        <w:rPr>
          <w:rFonts w:ascii="Times New Roman" w:eastAsia="Arial" w:hAnsi="Times New Roman" w:cs="Times New Roman"/>
          <w:color w:val="000000"/>
          <w:sz w:val="24"/>
          <w:szCs w:val="24"/>
        </w:rPr>
        <w:t>pyrithiobac</w:t>
      </w:r>
      <w:proofErr w:type="spellEnd"/>
      <w:r w:rsidR="00F81EF3" w:rsidRPr="002D3C01">
        <w:rPr>
          <w:rFonts w:ascii="Times New Roman" w:eastAsia="Arial" w:hAnsi="Times New Roman" w:cs="Times New Roman"/>
          <w:color w:val="000000"/>
          <w:sz w:val="24"/>
          <w:szCs w:val="24"/>
        </w:rPr>
        <w:t xml:space="preserve"> sodium 10 EC POE @ 0.062 kg a.i.ha</w:t>
      </w:r>
      <w:r w:rsidR="00F81EF3" w:rsidRPr="002D3C01">
        <w:rPr>
          <w:rFonts w:ascii="Times New Roman" w:eastAsia="Arial" w:hAnsi="Times New Roman" w:cs="Times New Roman"/>
          <w:color w:val="000000"/>
          <w:sz w:val="24"/>
          <w:szCs w:val="24"/>
          <w:vertAlign w:val="superscript"/>
        </w:rPr>
        <w:t xml:space="preserve">-1 </w:t>
      </w:r>
      <w:r w:rsidR="00F81EF3" w:rsidRPr="002D3C01">
        <w:rPr>
          <w:rFonts w:ascii="Times New Roman" w:eastAsia="Arial" w:hAnsi="Times New Roman" w:cs="Times New Roman"/>
          <w:color w:val="000000"/>
          <w:sz w:val="24"/>
          <w:szCs w:val="24"/>
        </w:rPr>
        <w:t xml:space="preserve">POE (tank mix) (7.84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xml:space="preserve">) and higher population recorded with weedy check (14.07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xml:space="preserve">) at par with weed free check (13.33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xml:space="preserve">) followed by </w:t>
      </w:r>
      <w:proofErr w:type="spellStart"/>
      <w:r w:rsidR="00F81EF3" w:rsidRPr="002D3C01">
        <w:rPr>
          <w:rFonts w:ascii="Times New Roman" w:eastAsia="Arial" w:hAnsi="Times New Roman" w:cs="Times New Roman"/>
          <w:color w:val="000000"/>
          <w:sz w:val="24"/>
          <w:szCs w:val="24"/>
        </w:rPr>
        <w:t>pendimethalin</w:t>
      </w:r>
      <w:proofErr w:type="spellEnd"/>
      <w:r w:rsidR="00F81EF3" w:rsidRPr="002D3C01">
        <w:rPr>
          <w:rFonts w:ascii="Times New Roman" w:eastAsia="Arial" w:hAnsi="Times New Roman" w:cs="Times New Roman"/>
          <w:color w:val="000000"/>
          <w:sz w:val="24"/>
          <w:szCs w:val="24"/>
        </w:rPr>
        <w:t xml:space="preserve"> 38.7 EC PE @ 1.25 kg </w:t>
      </w:r>
      <w:proofErr w:type="spellStart"/>
      <w:r w:rsidR="00F81EF3" w:rsidRPr="002D3C01">
        <w:rPr>
          <w:rFonts w:ascii="Times New Roman" w:eastAsia="Arial" w:hAnsi="Times New Roman" w:cs="Times New Roman"/>
          <w:color w:val="000000"/>
          <w:sz w:val="24"/>
          <w:szCs w:val="24"/>
        </w:rPr>
        <w:t>a.i</w:t>
      </w:r>
      <w:proofErr w:type="spellEnd"/>
      <w:r w:rsidR="00F81EF3" w:rsidRPr="002D3C01">
        <w:rPr>
          <w:rFonts w:ascii="Times New Roman" w:eastAsia="Arial" w:hAnsi="Times New Roman" w:cs="Times New Roman"/>
          <w:color w:val="000000"/>
          <w:sz w:val="24"/>
          <w:szCs w:val="24"/>
        </w:rPr>
        <w:t>. ha</w:t>
      </w:r>
      <w:r w:rsidR="00F81EF3" w:rsidRPr="002D3C01">
        <w:rPr>
          <w:rFonts w:ascii="Times New Roman" w:eastAsia="Arial" w:hAnsi="Times New Roman" w:cs="Times New Roman"/>
          <w:color w:val="000000"/>
          <w:sz w:val="24"/>
          <w:szCs w:val="24"/>
          <w:vertAlign w:val="superscript"/>
        </w:rPr>
        <w:t xml:space="preserve">-1 </w:t>
      </w:r>
      <w:proofErr w:type="spellStart"/>
      <w:r w:rsidR="00F81EF3" w:rsidRPr="002D3C01">
        <w:rPr>
          <w:rFonts w:ascii="Times New Roman" w:eastAsia="Arial" w:hAnsi="Times New Roman" w:cs="Times New Roman"/>
          <w:i/>
          <w:color w:val="000000"/>
          <w:sz w:val="24"/>
          <w:szCs w:val="24"/>
        </w:rPr>
        <w:t>fb</w:t>
      </w:r>
      <w:proofErr w:type="spellEnd"/>
      <w:r w:rsidR="00F81EF3" w:rsidRPr="002D3C01">
        <w:rPr>
          <w:rFonts w:ascii="Times New Roman" w:eastAsia="Arial" w:hAnsi="Times New Roman" w:cs="Times New Roman"/>
          <w:color w:val="000000"/>
          <w:sz w:val="24"/>
          <w:szCs w:val="24"/>
        </w:rPr>
        <w:t xml:space="preserve"> hoeing at 30 DAS and one hand weeding at 45 DAS (9.67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xml:space="preserve">). In before spraying the </w:t>
      </w:r>
      <w:proofErr w:type="spellStart"/>
      <w:r w:rsidR="00F81EF3" w:rsidRPr="002D3C01">
        <w:rPr>
          <w:rFonts w:ascii="Times New Roman" w:eastAsia="Arial" w:hAnsi="Times New Roman" w:cs="Times New Roman"/>
          <w:color w:val="000000"/>
          <w:sz w:val="24"/>
          <w:szCs w:val="24"/>
        </w:rPr>
        <w:t>actinomycetes</w:t>
      </w:r>
      <w:proofErr w:type="spellEnd"/>
      <w:r w:rsidR="00F81EF3" w:rsidRPr="002D3C01">
        <w:rPr>
          <w:rFonts w:ascii="Times New Roman" w:eastAsia="Arial" w:hAnsi="Times New Roman" w:cs="Times New Roman"/>
          <w:color w:val="000000"/>
          <w:sz w:val="24"/>
          <w:szCs w:val="24"/>
        </w:rPr>
        <w:t xml:space="preserve"> population was maximum in weedy check and at par with all treatments.</w:t>
      </w:r>
    </w:p>
    <w:p w:rsidR="00F81EF3" w:rsidRPr="002D3C01" w:rsidRDefault="00F57384" w:rsidP="00F81EF3">
      <w:pPr>
        <w:spacing w:after="0" w:line="360" w:lineRule="auto"/>
        <w:ind w:firstLine="720"/>
        <w:jc w:val="both"/>
        <w:rPr>
          <w:rFonts w:ascii="Times New Roman" w:eastAsia="Arial" w:hAnsi="Times New Roman" w:cs="Times New Roman"/>
          <w:color w:val="000000"/>
          <w:sz w:val="24"/>
          <w:szCs w:val="24"/>
        </w:rPr>
      </w:pPr>
      <w:r w:rsidRPr="00F57384">
        <w:rPr>
          <w:rFonts w:ascii="Times New Roman" w:eastAsia="Arial" w:hAnsi="Times New Roman" w:cs="Times New Roman"/>
          <w:sz w:val="24"/>
          <w:szCs w:val="24"/>
        </w:rPr>
        <w:t xml:space="preserve">The number of fungi </w:t>
      </w:r>
      <w:proofErr w:type="gramStart"/>
      <w:r w:rsidRPr="00F57384">
        <w:rPr>
          <w:rFonts w:ascii="Times New Roman" w:eastAsia="Arial" w:hAnsi="Times New Roman" w:cs="Times New Roman"/>
          <w:sz w:val="24"/>
          <w:szCs w:val="24"/>
        </w:rPr>
        <w:t>The</w:t>
      </w:r>
      <w:proofErr w:type="gramEnd"/>
      <w:r w:rsidRPr="00F57384">
        <w:rPr>
          <w:rFonts w:ascii="Times New Roman" w:eastAsia="Arial" w:hAnsi="Times New Roman" w:cs="Times New Roman"/>
          <w:sz w:val="24"/>
          <w:szCs w:val="24"/>
        </w:rPr>
        <w:t xml:space="preserve"> fungus population counted before and after herbicide administration showed considerable variations. Prior to spraying, the population was at its highest level under </w:t>
      </w:r>
      <w:proofErr w:type="spellStart"/>
      <w:r w:rsidRPr="00F57384">
        <w:rPr>
          <w:rFonts w:ascii="Times New Roman" w:eastAsia="Arial" w:hAnsi="Times New Roman" w:cs="Times New Roman"/>
          <w:sz w:val="24"/>
          <w:szCs w:val="24"/>
        </w:rPr>
        <w:t>quizalofop</w:t>
      </w:r>
      <w:proofErr w:type="spellEnd"/>
      <w:r w:rsidRPr="00F57384">
        <w:rPr>
          <w:rFonts w:ascii="Times New Roman" w:eastAsia="Arial" w:hAnsi="Times New Roman" w:cs="Times New Roman"/>
          <w:sz w:val="24"/>
          <w:szCs w:val="24"/>
        </w:rPr>
        <w:t xml:space="preserve">-ethyl 10 EC@ 0.075 kg </w:t>
      </w:r>
      <w:proofErr w:type="spellStart"/>
      <w:r w:rsidRPr="00F57384">
        <w:rPr>
          <w:rFonts w:ascii="Times New Roman" w:eastAsia="Arial" w:hAnsi="Times New Roman" w:cs="Times New Roman"/>
          <w:sz w:val="24"/>
          <w:szCs w:val="24"/>
        </w:rPr>
        <w:t>a.i</w:t>
      </w:r>
      <w:proofErr w:type="spellEnd"/>
      <w:r w:rsidRPr="00F57384">
        <w:rPr>
          <w:rFonts w:ascii="Times New Roman" w:eastAsia="Arial" w:hAnsi="Times New Roman" w:cs="Times New Roman"/>
          <w:sz w:val="24"/>
          <w:szCs w:val="24"/>
        </w:rPr>
        <w:t xml:space="preserve">. ha-1 POE 20-25 DAS (2-4 leaf weed stage). </w:t>
      </w:r>
      <w:proofErr w:type="spellStart"/>
      <w:proofErr w:type="gramStart"/>
      <w:r w:rsidRPr="00F57384">
        <w:rPr>
          <w:rFonts w:ascii="Times New Roman" w:eastAsia="Arial" w:hAnsi="Times New Roman" w:cs="Times New Roman"/>
          <w:sz w:val="24"/>
          <w:szCs w:val="24"/>
        </w:rPr>
        <w:t>fbhoeing</w:t>
      </w:r>
      <w:proofErr w:type="spellEnd"/>
      <w:proofErr w:type="gramEnd"/>
      <w:r w:rsidRPr="00F57384">
        <w:rPr>
          <w:rFonts w:ascii="Times New Roman" w:eastAsia="Arial" w:hAnsi="Times New Roman" w:cs="Times New Roman"/>
          <w:sz w:val="24"/>
          <w:szCs w:val="24"/>
        </w:rPr>
        <w:t xml:space="preserve"> at 45 DAS (10.70 CFU g-1 soil) and at par with T3, T6, and T8, with T7, T1, T5, and T4 coming in second and third. Because there was no pesticide treatment prior to spraying, the population was larger.</w:t>
      </w:r>
      <w:r w:rsidR="00F81EF3" w:rsidRPr="002D3C01">
        <w:rPr>
          <w:rFonts w:ascii="Times New Roman" w:eastAsia="Arial" w:hAnsi="Times New Roman" w:cs="Times New Roman"/>
          <w:color w:val="000000"/>
          <w:sz w:val="24"/>
          <w:szCs w:val="24"/>
        </w:rPr>
        <w:t xml:space="preserve"> The population of fungi was influenced after spraying and decreased the population of fungi due to herbicide application as compared to before spraying observed under the </w:t>
      </w:r>
      <w:proofErr w:type="spellStart"/>
      <w:r w:rsidR="00F81EF3" w:rsidRPr="002D3C01">
        <w:rPr>
          <w:rFonts w:ascii="Times New Roman" w:eastAsia="Arial" w:hAnsi="Times New Roman" w:cs="Times New Roman"/>
          <w:color w:val="000000"/>
          <w:sz w:val="24"/>
          <w:szCs w:val="24"/>
        </w:rPr>
        <w:t>pendimethalin</w:t>
      </w:r>
      <w:proofErr w:type="spellEnd"/>
      <w:r w:rsidR="00F81EF3" w:rsidRPr="002D3C01">
        <w:rPr>
          <w:rFonts w:ascii="Times New Roman" w:eastAsia="Arial" w:hAnsi="Times New Roman" w:cs="Times New Roman"/>
          <w:color w:val="000000"/>
          <w:sz w:val="24"/>
          <w:szCs w:val="24"/>
        </w:rPr>
        <w:t xml:space="preserve"> 38.7 EC PE @ 1.25 kg a.i.ha</w:t>
      </w:r>
      <w:r w:rsidR="00F81EF3" w:rsidRPr="002D3C01">
        <w:rPr>
          <w:rFonts w:ascii="Times New Roman" w:eastAsia="Arial" w:hAnsi="Times New Roman" w:cs="Times New Roman"/>
          <w:color w:val="000000"/>
          <w:sz w:val="24"/>
          <w:szCs w:val="24"/>
          <w:vertAlign w:val="superscript"/>
        </w:rPr>
        <w:t xml:space="preserve">-1 </w:t>
      </w:r>
      <w:proofErr w:type="spellStart"/>
      <w:r w:rsidR="00F81EF3" w:rsidRPr="002D3C01">
        <w:rPr>
          <w:rFonts w:ascii="Times New Roman" w:eastAsia="Arial" w:hAnsi="Times New Roman" w:cs="Times New Roman"/>
          <w:i/>
          <w:color w:val="000000"/>
          <w:sz w:val="24"/>
          <w:szCs w:val="24"/>
        </w:rPr>
        <w:t>fb</w:t>
      </w:r>
      <w:r w:rsidR="00F81EF3" w:rsidRPr="002D3C01">
        <w:rPr>
          <w:rFonts w:ascii="Times New Roman" w:eastAsia="Arial" w:hAnsi="Times New Roman" w:cs="Times New Roman"/>
          <w:color w:val="000000"/>
          <w:sz w:val="24"/>
          <w:szCs w:val="24"/>
        </w:rPr>
        <w:t>quizalofop</w:t>
      </w:r>
      <w:proofErr w:type="spellEnd"/>
      <w:r w:rsidR="00F81EF3" w:rsidRPr="002D3C01">
        <w:rPr>
          <w:rFonts w:ascii="Times New Roman" w:eastAsia="Arial" w:hAnsi="Times New Roman" w:cs="Times New Roman"/>
          <w:color w:val="000000"/>
          <w:sz w:val="24"/>
          <w:szCs w:val="24"/>
        </w:rPr>
        <w:t>-ethyl 10 EC @ 0.060 kg a.i.ha</w:t>
      </w:r>
      <w:r w:rsidR="00F81EF3" w:rsidRPr="002D3C01">
        <w:rPr>
          <w:rFonts w:ascii="Times New Roman" w:eastAsia="Arial" w:hAnsi="Times New Roman" w:cs="Times New Roman"/>
          <w:color w:val="000000"/>
          <w:sz w:val="24"/>
          <w:szCs w:val="24"/>
          <w:vertAlign w:val="superscript"/>
        </w:rPr>
        <w:t>-1</w:t>
      </w:r>
      <w:r w:rsidR="00F81EF3" w:rsidRPr="002D3C01">
        <w:rPr>
          <w:rFonts w:ascii="Times New Roman" w:eastAsia="Arial" w:hAnsi="Times New Roman" w:cs="Times New Roman"/>
          <w:color w:val="000000"/>
          <w:sz w:val="24"/>
          <w:szCs w:val="24"/>
        </w:rPr>
        <w:t xml:space="preserve"> + </w:t>
      </w:r>
      <w:proofErr w:type="spellStart"/>
      <w:r w:rsidR="00F81EF3" w:rsidRPr="002D3C01">
        <w:rPr>
          <w:rFonts w:ascii="Times New Roman" w:eastAsia="Arial" w:hAnsi="Times New Roman" w:cs="Times New Roman"/>
          <w:color w:val="000000"/>
          <w:sz w:val="24"/>
          <w:szCs w:val="24"/>
        </w:rPr>
        <w:t>pyrithiobac</w:t>
      </w:r>
      <w:proofErr w:type="spellEnd"/>
      <w:r w:rsidR="00F81EF3" w:rsidRPr="002D3C01">
        <w:rPr>
          <w:rFonts w:ascii="Times New Roman" w:eastAsia="Arial" w:hAnsi="Times New Roman" w:cs="Times New Roman"/>
          <w:color w:val="000000"/>
          <w:sz w:val="24"/>
          <w:szCs w:val="24"/>
        </w:rPr>
        <w:t xml:space="preserve"> sodium 10 EC POE @ 0.062 kg a.i.ha</w:t>
      </w:r>
      <w:r w:rsidR="00F81EF3" w:rsidRPr="002D3C01">
        <w:rPr>
          <w:rFonts w:ascii="Times New Roman" w:eastAsia="Arial" w:hAnsi="Times New Roman" w:cs="Times New Roman"/>
          <w:color w:val="000000"/>
          <w:sz w:val="24"/>
          <w:szCs w:val="24"/>
          <w:vertAlign w:val="superscript"/>
        </w:rPr>
        <w:t xml:space="preserve">-1 </w:t>
      </w:r>
      <w:r w:rsidR="00F81EF3" w:rsidRPr="002D3C01">
        <w:rPr>
          <w:rFonts w:ascii="Times New Roman" w:eastAsia="Arial" w:hAnsi="Times New Roman" w:cs="Times New Roman"/>
          <w:color w:val="000000"/>
          <w:sz w:val="24"/>
          <w:szCs w:val="24"/>
        </w:rPr>
        <w:t xml:space="preserve">POE (tank mix) (8.00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 and at par with T</w:t>
      </w:r>
      <w:r w:rsidR="00F81EF3" w:rsidRPr="002D3C01">
        <w:rPr>
          <w:rFonts w:ascii="Times New Roman" w:eastAsia="Arial" w:hAnsi="Times New Roman" w:cs="Times New Roman"/>
          <w:color w:val="000000"/>
          <w:sz w:val="24"/>
          <w:szCs w:val="24"/>
          <w:vertAlign w:val="subscript"/>
        </w:rPr>
        <w:t xml:space="preserve">2 </w:t>
      </w:r>
      <w:r w:rsidR="00F81EF3" w:rsidRPr="002D3C01">
        <w:rPr>
          <w:rFonts w:ascii="Times New Roman" w:eastAsia="Arial" w:hAnsi="Times New Roman" w:cs="Times New Roman"/>
          <w:color w:val="000000"/>
          <w:sz w:val="24"/>
          <w:szCs w:val="24"/>
        </w:rPr>
        <w:t xml:space="preserve">(8.20 </w:t>
      </w:r>
      <w:r w:rsidR="00F81EF3" w:rsidRPr="002D3C01">
        <w:rPr>
          <w:rFonts w:ascii="Times New Roman" w:eastAsia="Arial" w:hAnsi="Times New Roman" w:cs="Times New Roman"/>
          <w:sz w:val="24"/>
          <w:szCs w:val="24"/>
        </w:rPr>
        <w:t>CFU g</w:t>
      </w:r>
      <w:r w:rsidR="00F81EF3" w:rsidRPr="002D3C01">
        <w:rPr>
          <w:rFonts w:ascii="Times New Roman" w:eastAsia="Arial" w:hAnsi="Times New Roman" w:cs="Times New Roman"/>
          <w:sz w:val="24"/>
          <w:szCs w:val="24"/>
          <w:vertAlign w:val="superscript"/>
        </w:rPr>
        <w:t>-1</w:t>
      </w:r>
      <w:r w:rsidR="00F81EF3" w:rsidRPr="002D3C01">
        <w:rPr>
          <w:rFonts w:ascii="Times New Roman" w:eastAsia="Arial" w:hAnsi="Times New Roman" w:cs="Times New Roman"/>
          <w:sz w:val="24"/>
          <w:szCs w:val="24"/>
        </w:rPr>
        <w:t xml:space="preserve"> soil</w:t>
      </w:r>
      <w:r w:rsidR="00F81EF3" w:rsidRPr="002D3C01">
        <w:rPr>
          <w:rFonts w:ascii="Times New Roman" w:eastAsia="Arial" w:hAnsi="Times New Roman" w:cs="Times New Roman"/>
          <w:color w:val="000000"/>
          <w:sz w:val="24"/>
          <w:szCs w:val="24"/>
        </w:rPr>
        <w:t>).</w:t>
      </w:r>
    </w:p>
    <w:p w:rsidR="00F81EF3" w:rsidRPr="002D3C01" w:rsidRDefault="00E609AE" w:rsidP="00F81EF3">
      <w:pPr>
        <w:spacing w:after="0" w:line="360" w:lineRule="auto"/>
        <w:jc w:val="both"/>
        <w:rPr>
          <w:rFonts w:ascii="Times New Roman" w:eastAsia="Arial" w:hAnsi="Times New Roman" w:cs="Times New Roman"/>
          <w:color w:val="000000"/>
          <w:sz w:val="28"/>
          <w:szCs w:val="28"/>
        </w:rPr>
      </w:pPr>
      <w:r w:rsidRPr="002D3C01">
        <w:rPr>
          <w:rFonts w:ascii="Times New Roman" w:eastAsia="Arial" w:hAnsi="Times New Roman" w:cs="Times New Roman"/>
          <w:b/>
          <w:sz w:val="24"/>
          <w:szCs w:val="24"/>
        </w:rPr>
        <w:t>CONCLUSION</w:t>
      </w:r>
    </w:p>
    <w:p w:rsidR="00F81EF3" w:rsidRPr="002D3C01" w:rsidRDefault="00F81EF3" w:rsidP="00F81EF3">
      <w:pPr>
        <w:tabs>
          <w:tab w:val="left" w:pos="0"/>
        </w:tabs>
        <w:spacing w:after="0" w:line="360" w:lineRule="auto"/>
        <w:ind w:firstLine="720"/>
        <w:jc w:val="both"/>
        <w:rPr>
          <w:rFonts w:ascii="Times New Roman" w:eastAsia="Arial" w:hAnsi="Times New Roman" w:cs="Times New Roman"/>
          <w:sz w:val="24"/>
          <w:szCs w:val="24"/>
        </w:rPr>
      </w:pPr>
      <w:r w:rsidRPr="002D3C01">
        <w:rPr>
          <w:rFonts w:ascii="Times New Roman" w:eastAsia="Arial" w:hAnsi="Times New Roman" w:cs="Times New Roman"/>
          <w:sz w:val="24"/>
          <w:szCs w:val="24"/>
        </w:rPr>
        <w:t xml:space="preserve">it can be concluded that </w:t>
      </w:r>
      <w:proofErr w:type="spellStart"/>
      <w:r w:rsidRPr="002D3C01">
        <w:rPr>
          <w:rFonts w:ascii="Times New Roman" w:eastAsia="Arial" w:hAnsi="Times New Roman" w:cs="Times New Roman"/>
          <w:color w:val="000000"/>
          <w:sz w:val="24"/>
          <w:szCs w:val="24"/>
        </w:rPr>
        <w:t>pendimethalin</w:t>
      </w:r>
      <w:proofErr w:type="spellEnd"/>
      <w:r w:rsidRPr="002D3C01">
        <w:rPr>
          <w:rFonts w:ascii="Times New Roman" w:eastAsia="Arial" w:hAnsi="Times New Roman" w:cs="Times New Roman"/>
          <w:color w:val="000000"/>
          <w:sz w:val="24"/>
          <w:szCs w:val="24"/>
        </w:rPr>
        <w:t xml:space="preserve"> 38.7 EC PE @ 1.25 kg a.i.ha</w:t>
      </w:r>
      <w:r w:rsidRPr="002D3C01">
        <w:rPr>
          <w:rFonts w:ascii="Times New Roman" w:eastAsia="Arial" w:hAnsi="Times New Roman" w:cs="Times New Roman"/>
          <w:color w:val="000000"/>
          <w:sz w:val="24"/>
          <w:szCs w:val="24"/>
          <w:vertAlign w:val="superscript"/>
        </w:rPr>
        <w:t xml:space="preserve">-1 </w:t>
      </w:r>
      <w:proofErr w:type="spellStart"/>
      <w:r w:rsidRPr="002D3C01">
        <w:rPr>
          <w:rFonts w:ascii="Times New Roman" w:eastAsia="Arial" w:hAnsi="Times New Roman" w:cs="Times New Roman"/>
          <w:i/>
          <w:color w:val="000000"/>
          <w:sz w:val="24"/>
          <w:szCs w:val="24"/>
        </w:rPr>
        <w:t>fb</w:t>
      </w:r>
      <w:r w:rsidRPr="002D3C01">
        <w:rPr>
          <w:rFonts w:ascii="Times New Roman" w:eastAsia="Arial" w:hAnsi="Times New Roman" w:cs="Times New Roman"/>
          <w:color w:val="000000"/>
          <w:sz w:val="24"/>
          <w:szCs w:val="24"/>
        </w:rPr>
        <w:t>quizalofop</w:t>
      </w:r>
      <w:proofErr w:type="spellEnd"/>
      <w:r w:rsidRPr="002D3C01">
        <w:rPr>
          <w:rFonts w:ascii="Times New Roman" w:eastAsia="Arial" w:hAnsi="Times New Roman" w:cs="Times New Roman"/>
          <w:color w:val="000000"/>
          <w:sz w:val="24"/>
          <w:szCs w:val="24"/>
        </w:rPr>
        <w:t>-ethyl 10 EC @ 0.060 kg a.i.ha</w:t>
      </w:r>
      <w:r w:rsidRPr="002D3C01">
        <w:rPr>
          <w:rFonts w:ascii="Times New Roman" w:eastAsia="Arial" w:hAnsi="Times New Roman" w:cs="Times New Roman"/>
          <w:color w:val="000000"/>
          <w:sz w:val="24"/>
          <w:szCs w:val="24"/>
          <w:vertAlign w:val="superscript"/>
        </w:rPr>
        <w:t>-1</w:t>
      </w:r>
      <w:r w:rsidRPr="002D3C01">
        <w:rPr>
          <w:rFonts w:ascii="Times New Roman" w:eastAsia="Arial" w:hAnsi="Times New Roman" w:cs="Times New Roman"/>
          <w:color w:val="000000"/>
          <w:sz w:val="24"/>
          <w:szCs w:val="24"/>
        </w:rPr>
        <w:t xml:space="preserve"> + </w:t>
      </w:r>
      <w:proofErr w:type="spellStart"/>
      <w:r w:rsidRPr="002D3C01">
        <w:rPr>
          <w:rFonts w:ascii="Times New Roman" w:eastAsia="Arial" w:hAnsi="Times New Roman" w:cs="Times New Roman"/>
          <w:color w:val="000000"/>
          <w:sz w:val="24"/>
          <w:szCs w:val="24"/>
        </w:rPr>
        <w:t>pyrithiobac</w:t>
      </w:r>
      <w:proofErr w:type="spellEnd"/>
      <w:r w:rsidRPr="002D3C01">
        <w:rPr>
          <w:rFonts w:ascii="Times New Roman" w:eastAsia="Arial" w:hAnsi="Times New Roman" w:cs="Times New Roman"/>
          <w:color w:val="000000"/>
          <w:sz w:val="24"/>
          <w:szCs w:val="24"/>
        </w:rPr>
        <w:t xml:space="preserve"> sodium 10 EC POE @ 0.062 kg a.i.ha</w:t>
      </w:r>
      <w:r w:rsidRPr="002D3C01">
        <w:rPr>
          <w:rFonts w:ascii="Times New Roman" w:eastAsia="Arial" w:hAnsi="Times New Roman" w:cs="Times New Roman"/>
          <w:color w:val="000000"/>
          <w:sz w:val="24"/>
          <w:szCs w:val="24"/>
          <w:vertAlign w:val="superscript"/>
        </w:rPr>
        <w:t xml:space="preserve">-1 </w:t>
      </w:r>
      <w:r w:rsidRPr="002D3C01">
        <w:rPr>
          <w:rFonts w:ascii="Times New Roman" w:eastAsia="Arial" w:hAnsi="Times New Roman" w:cs="Times New Roman"/>
          <w:color w:val="000000"/>
          <w:sz w:val="24"/>
          <w:szCs w:val="24"/>
        </w:rPr>
        <w:t>POE (tank mix)</w:t>
      </w:r>
      <w:r w:rsidRPr="002D3C01">
        <w:rPr>
          <w:rFonts w:ascii="Times New Roman" w:eastAsia="Arial" w:hAnsi="Times New Roman" w:cs="Times New Roman"/>
          <w:sz w:val="24"/>
          <w:szCs w:val="24"/>
        </w:rPr>
        <w:t xml:space="preserve"> has an inhibitory effect on the total counts of microorganisms like bacteria, </w:t>
      </w:r>
      <w:proofErr w:type="spellStart"/>
      <w:r w:rsidRPr="002D3C01">
        <w:rPr>
          <w:rFonts w:ascii="Times New Roman" w:eastAsia="Arial" w:hAnsi="Times New Roman" w:cs="Times New Roman"/>
          <w:sz w:val="24"/>
          <w:szCs w:val="24"/>
        </w:rPr>
        <w:t>actinomycetes</w:t>
      </w:r>
      <w:proofErr w:type="spellEnd"/>
      <w:r w:rsidRPr="002D3C01">
        <w:rPr>
          <w:rFonts w:ascii="Times New Roman" w:eastAsia="Arial" w:hAnsi="Times New Roman" w:cs="Times New Roman"/>
          <w:sz w:val="24"/>
          <w:szCs w:val="24"/>
        </w:rPr>
        <w:t xml:space="preserve"> and fungi in the soil </w:t>
      </w:r>
      <w:proofErr w:type="spellStart"/>
      <w:r w:rsidRPr="002D3C01">
        <w:rPr>
          <w:rFonts w:ascii="Times New Roman" w:eastAsia="Arial" w:hAnsi="Times New Roman" w:cs="Times New Roman"/>
          <w:sz w:val="24"/>
          <w:szCs w:val="24"/>
        </w:rPr>
        <w:t>upto</w:t>
      </w:r>
      <w:proofErr w:type="spellEnd"/>
      <w:r w:rsidRPr="002D3C01">
        <w:rPr>
          <w:rFonts w:ascii="Times New Roman" w:eastAsia="Arial" w:hAnsi="Times New Roman" w:cs="Times New Roman"/>
          <w:sz w:val="24"/>
          <w:szCs w:val="24"/>
        </w:rPr>
        <w:t xml:space="preserve"> 30days and  higher colony count observed under the weedy check treatment. However, microbial count was higher over initial at 100 days after sowing of HDPS. It indicates that herbicidal application may not </w:t>
      </w:r>
      <w:proofErr w:type="gramStart"/>
      <w:r w:rsidRPr="002D3C01">
        <w:rPr>
          <w:rFonts w:ascii="Times New Roman" w:eastAsia="Arial" w:hAnsi="Times New Roman" w:cs="Times New Roman"/>
          <w:sz w:val="24"/>
          <w:szCs w:val="24"/>
        </w:rPr>
        <w:t xml:space="preserve">affect  </w:t>
      </w:r>
      <w:proofErr w:type="spellStart"/>
      <w:r w:rsidRPr="002D3C01">
        <w:rPr>
          <w:rFonts w:ascii="Times New Roman" w:eastAsia="Arial" w:hAnsi="Times New Roman" w:cs="Times New Roman"/>
          <w:sz w:val="24"/>
          <w:szCs w:val="24"/>
        </w:rPr>
        <w:t>agroecosystem</w:t>
      </w:r>
      <w:proofErr w:type="spellEnd"/>
      <w:proofErr w:type="gramEnd"/>
      <w:r w:rsidRPr="002D3C01">
        <w:rPr>
          <w:rFonts w:ascii="Times New Roman" w:eastAsia="Arial" w:hAnsi="Times New Roman" w:cs="Times New Roman"/>
          <w:sz w:val="24"/>
          <w:szCs w:val="24"/>
        </w:rPr>
        <w:t xml:space="preserve"> of </w:t>
      </w:r>
      <w:r w:rsidRPr="002D3C01">
        <w:rPr>
          <w:rFonts w:ascii="Times New Roman" w:eastAsia="Arial" w:hAnsi="Times New Roman" w:cs="Times New Roman"/>
          <w:sz w:val="24"/>
          <w:szCs w:val="24"/>
        </w:rPr>
        <w:lastRenderedPageBreak/>
        <w:t>HDPS cotton. It might be due to high density planting as cotton plant population 14 plants / m</w:t>
      </w:r>
      <w:r w:rsidRPr="002D3C01">
        <w:rPr>
          <w:rFonts w:ascii="Times New Roman" w:eastAsia="Arial" w:hAnsi="Times New Roman" w:cs="Times New Roman"/>
          <w:sz w:val="24"/>
          <w:szCs w:val="24"/>
          <w:vertAlign w:val="superscript"/>
        </w:rPr>
        <w:t>2</w:t>
      </w:r>
      <w:r w:rsidRPr="002D3C01">
        <w:rPr>
          <w:rFonts w:ascii="Times New Roman" w:eastAsia="Arial" w:hAnsi="Times New Roman" w:cs="Times New Roman"/>
          <w:sz w:val="24"/>
          <w:szCs w:val="24"/>
        </w:rPr>
        <w:t xml:space="preserve"> and canopy growth of cotton plant covers soil in during 45-50 DAS.</w:t>
      </w:r>
    </w:p>
    <w:p w:rsidR="00F81EF3" w:rsidRPr="002D3C01" w:rsidRDefault="00F81EF3" w:rsidP="00F81EF3">
      <w:pPr>
        <w:spacing w:after="0" w:line="360" w:lineRule="auto"/>
        <w:jc w:val="both"/>
        <w:rPr>
          <w:rFonts w:ascii="Times New Roman" w:eastAsia="Arial" w:hAnsi="Times New Roman" w:cs="Times New Roman"/>
          <w:b/>
          <w:sz w:val="24"/>
          <w:szCs w:val="24"/>
        </w:rPr>
      </w:pPr>
    </w:p>
    <w:p w:rsidR="00F81EF3" w:rsidRPr="002D3C01" w:rsidRDefault="00E609AE" w:rsidP="00F81EF3">
      <w:pPr>
        <w:spacing w:after="0" w:line="360" w:lineRule="auto"/>
        <w:jc w:val="both"/>
        <w:rPr>
          <w:rFonts w:ascii="Times New Roman" w:eastAsia="Arial" w:hAnsi="Times New Roman" w:cs="Times New Roman"/>
          <w:b/>
          <w:sz w:val="24"/>
          <w:szCs w:val="24"/>
        </w:rPr>
      </w:pPr>
      <w:r w:rsidRPr="002D3C01">
        <w:rPr>
          <w:rFonts w:ascii="Times New Roman" w:eastAsia="Arial" w:hAnsi="Times New Roman" w:cs="Times New Roman"/>
          <w:b/>
          <w:sz w:val="24"/>
          <w:szCs w:val="24"/>
        </w:rPr>
        <w:t>REFERENCES</w:t>
      </w:r>
    </w:p>
    <w:p w:rsidR="00F81EF3" w:rsidRPr="002D3C01" w:rsidRDefault="00F81EF3" w:rsidP="00F81EF3">
      <w:pPr>
        <w:spacing w:after="0" w:line="240" w:lineRule="auto"/>
        <w:ind w:left="720" w:hanging="720"/>
        <w:jc w:val="both"/>
        <w:rPr>
          <w:rFonts w:ascii="Times New Roman" w:eastAsia="Arial" w:hAnsi="Times New Roman" w:cs="Times New Roman"/>
          <w:sz w:val="24"/>
          <w:szCs w:val="24"/>
        </w:rPr>
      </w:pPr>
      <w:proofErr w:type="gramStart"/>
      <w:r w:rsidRPr="002D3C01">
        <w:rPr>
          <w:rFonts w:ascii="Times New Roman" w:eastAsia="Arial" w:hAnsi="Times New Roman" w:cs="Times New Roman"/>
          <w:sz w:val="24"/>
          <w:szCs w:val="24"/>
        </w:rPr>
        <w:t xml:space="preserve">Benton, T.G., </w:t>
      </w:r>
      <w:proofErr w:type="spellStart"/>
      <w:r w:rsidRPr="002D3C01">
        <w:rPr>
          <w:rFonts w:ascii="Times New Roman" w:eastAsia="Arial" w:hAnsi="Times New Roman" w:cs="Times New Roman"/>
          <w:sz w:val="24"/>
          <w:szCs w:val="24"/>
        </w:rPr>
        <w:t>Solan</w:t>
      </w:r>
      <w:proofErr w:type="spellEnd"/>
      <w:r w:rsidRPr="002D3C01">
        <w:rPr>
          <w:rFonts w:ascii="Times New Roman" w:eastAsia="Arial" w:hAnsi="Times New Roman" w:cs="Times New Roman"/>
          <w:sz w:val="24"/>
          <w:szCs w:val="24"/>
        </w:rPr>
        <w:t xml:space="preserve">, M., Travis, J.M.J. and </w:t>
      </w:r>
      <w:proofErr w:type="spellStart"/>
      <w:r w:rsidRPr="002D3C01">
        <w:rPr>
          <w:rFonts w:ascii="Times New Roman" w:eastAsia="Arial" w:hAnsi="Times New Roman" w:cs="Times New Roman"/>
          <w:sz w:val="24"/>
          <w:szCs w:val="24"/>
        </w:rPr>
        <w:t>Sait</w:t>
      </w:r>
      <w:proofErr w:type="spellEnd"/>
      <w:r w:rsidRPr="002D3C01">
        <w:rPr>
          <w:rFonts w:ascii="Times New Roman" w:eastAsia="Arial" w:hAnsi="Times New Roman" w:cs="Times New Roman"/>
          <w:sz w:val="24"/>
          <w:szCs w:val="24"/>
        </w:rPr>
        <w:t>, S.M. (2007).</w:t>
      </w:r>
      <w:proofErr w:type="gramEnd"/>
      <w:r w:rsidRPr="002D3C01">
        <w:rPr>
          <w:rFonts w:ascii="Times New Roman" w:eastAsia="Arial" w:hAnsi="Times New Roman" w:cs="Times New Roman"/>
          <w:sz w:val="24"/>
          <w:szCs w:val="24"/>
        </w:rPr>
        <w:t xml:space="preserve"> Microcosm experiments can inform global ecological problems. </w:t>
      </w:r>
      <w:proofErr w:type="gramStart"/>
      <w:r w:rsidRPr="002D3C01">
        <w:rPr>
          <w:rFonts w:ascii="Times New Roman" w:eastAsia="Arial" w:hAnsi="Times New Roman" w:cs="Times New Roman"/>
          <w:i/>
          <w:sz w:val="24"/>
          <w:szCs w:val="24"/>
        </w:rPr>
        <w:t>Trends in Ecology and Evolution</w:t>
      </w:r>
      <w:r w:rsidRPr="002D3C01">
        <w:rPr>
          <w:rFonts w:ascii="Times New Roman" w:eastAsia="Arial" w:hAnsi="Times New Roman" w:cs="Times New Roman"/>
          <w:sz w:val="24"/>
          <w:szCs w:val="24"/>
        </w:rPr>
        <w:t>.</w:t>
      </w:r>
      <w:proofErr w:type="gramEnd"/>
      <w:r w:rsidRPr="002D3C01">
        <w:rPr>
          <w:rFonts w:ascii="Times New Roman" w:eastAsia="Arial" w:hAnsi="Times New Roman" w:cs="Times New Roman"/>
          <w:sz w:val="24"/>
          <w:szCs w:val="24"/>
        </w:rPr>
        <w:t xml:space="preserve"> 22:516-521.</w:t>
      </w:r>
    </w:p>
    <w:p w:rsidR="00F81EF3" w:rsidRPr="002D3C01" w:rsidRDefault="00F81EF3" w:rsidP="00F81EF3">
      <w:pPr>
        <w:spacing w:before="240" w:line="240" w:lineRule="auto"/>
        <w:ind w:left="1080" w:hanging="1080"/>
        <w:jc w:val="both"/>
        <w:rPr>
          <w:rFonts w:ascii="Times New Roman" w:eastAsia="Arial" w:hAnsi="Times New Roman" w:cs="Times New Roman"/>
          <w:color w:val="000000"/>
          <w:sz w:val="24"/>
          <w:szCs w:val="24"/>
        </w:rPr>
      </w:pPr>
      <w:proofErr w:type="spellStart"/>
      <w:proofErr w:type="gramStart"/>
      <w:r w:rsidRPr="002D3C01">
        <w:rPr>
          <w:rFonts w:ascii="Times New Roman" w:eastAsia="Arial" w:hAnsi="Times New Roman" w:cs="Times New Roman"/>
          <w:color w:val="000000"/>
          <w:sz w:val="24"/>
          <w:szCs w:val="24"/>
        </w:rPr>
        <w:t>Chaugule</w:t>
      </w:r>
      <w:proofErr w:type="spellEnd"/>
      <w:r w:rsidRPr="002D3C01">
        <w:rPr>
          <w:rFonts w:ascii="Times New Roman" w:eastAsia="Arial" w:hAnsi="Times New Roman" w:cs="Times New Roman"/>
          <w:color w:val="000000"/>
          <w:sz w:val="24"/>
          <w:szCs w:val="24"/>
        </w:rPr>
        <w:t xml:space="preserve">, B. A. and B. G. </w:t>
      </w:r>
      <w:proofErr w:type="spellStart"/>
      <w:r w:rsidRPr="002D3C01">
        <w:rPr>
          <w:rFonts w:ascii="Times New Roman" w:eastAsia="Arial" w:hAnsi="Times New Roman" w:cs="Times New Roman"/>
          <w:color w:val="000000"/>
          <w:sz w:val="24"/>
          <w:szCs w:val="24"/>
        </w:rPr>
        <w:t>Khare</w:t>
      </w:r>
      <w:proofErr w:type="spellEnd"/>
      <w:r w:rsidRPr="002D3C01">
        <w:rPr>
          <w:rFonts w:ascii="Times New Roman" w:eastAsia="Arial" w:hAnsi="Times New Roman" w:cs="Times New Roman"/>
          <w:color w:val="000000"/>
          <w:sz w:val="24"/>
          <w:szCs w:val="24"/>
        </w:rPr>
        <w:t xml:space="preserve">, 1961.Interculture and weeding in relation to the quantitative losses by weeds in </w:t>
      </w:r>
      <w:proofErr w:type="spellStart"/>
      <w:r w:rsidRPr="002D3C01">
        <w:rPr>
          <w:rFonts w:ascii="Times New Roman" w:eastAsia="Arial" w:hAnsi="Times New Roman" w:cs="Times New Roman"/>
          <w:color w:val="000000"/>
          <w:sz w:val="24"/>
          <w:szCs w:val="24"/>
        </w:rPr>
        <w:t>rainfedcotton.Indian</w:t>
      </w:r>
      <w:proofErr w:type="spellEnd"/>
      <w:r w:rsidRPr="002D3C01">
        <w:rPr>
          <w:rFonts w:ascii="Times New Roman" w:eastAsia="Arial" w:hAnsi="Times New Roman" w:cs="Times New Roman"/>
          <w:color w:val="000000"/>
          <w:sz w:val="24"/>
          <w:szCs w:val="24"/>
        </w:rPr>
        <w:t xml:space="preserve"> J. </w:t>
      </w:r>
      <w:proofErr w:type="spellStart"/>
      <w:r w:rsidRPr="002D3C01">
        <w:rPr>
          <w:rFonts w:ascii="Times New Roman" w:eastAsia="Arial" w:hAnsi="Times New Roman" w:cs="Times New Roman"/>
          <w:color w:val="000000"/>
          <w:sz w:val="24"/>
          <w:szCs w:val="24"/>
        </w:rPr>
        <w:t>Agron</w:t>
      </w:r>
      <w:proofErr w:type="spellEnd"/>
      <w:r w:rsidRPr="002D3C01">
        <w:rPr>
          <w:rFonts w:ascii="Times New Roman" w:eastAsia="Arial" w:hAnsi="Times New Roman" w:cs="Times New Roman"/>
          <w:color w:val="000000"/>
          <w:sz w:val="24"/>
          <w:szCs w:val="24"/>
        </w:rPr>
        <w:t>.</w:t>
      </w:r>
      <w:proofErr w:type="gramEnd"/>
      <w:r w:rsidRPr="002D3C01">
        <w:rPr>
          <w:rFonts w:ascii="Times New Roman" w:eastAsia="Arial" w:hAnsi="Times New Roman" w:cs="Times New Roman"/>
          <w:color w:val="000000"/>
          <w:sz w:val="24"/>
          <w:szCs w:val="24"/>
        </w:rPr>
        <w:t xml:space="preserve"> 6 (1) 1-8. </w:t>
      </w:r>
    </w:p>
    <w:p w:rsidR="00F81EF3" w:rsidRPr="002D3C01" w:rsidRDefault="00F81EF3" w:rsidP="00F81EF3">
      <w:pPr>
        <w:spacing w:before="240" w:line="240" w:lineRule="auto"/>
        <w:ind w:left="1080" w:hanging="1080"/>
        <w:jc w:val="both"/>
        <w:rPr>
          <w:rFonts w:ascii="Times New Roman" w:eastAsia="Arial" w:hAnsi="Times New Roman" w:cs="Times New Roman"/>
          <w:color w:val="000000"/>
          <w:sz w:val="24"/>
          <w:szCs w:val="24"/>
        </w:rPr>
      </w:pPr>
      <w:proofErr w:type="spellStart"/>
      <w:proofErr w:type="gramStart"/>
      <w:r w:rsidRPr="002D3C01">
        <w:rPr>
          <w:rFonts w:ascii="Times New Roman" w:eastAsia="Arial" w:hAnsi="Times New Roman" w:cs="Times New Roman"/>
          <w:color w:val="000000"/>
          <w:sz w:val="24"/>
          <w:szCs w:val="24"/>
        </w:rPr>
        <w:t>Dingra</w:t>
      </w:r>
      <w:proofErr w:type="spellEnd"/>
      <w:r w:rsidRPr="002D3C01">
        <w:rPr>
          <w:rFonts w:ascii="Times New Roman" w:eastAsia="Arial" w:hAnsi="Times New Roman" w:cs="Times New Roman"/>
          <w:color w:val="000000"/>
          <w:sz w:val="24"/>
          <w:szCs w:val="24"/>
        </w:rPr>
        <w:t>, O. D., and Sinclair, J. B. 1995.Basic Plant Pathology Methods (2nd Ed.).CRC Press, Florida, p292.</w:t>
      </w:r>
      <w:proofErr w:type="gramEnd"/>
    </w:p>
    <w:p w:rsidR="00F81EF3" w:rsidRPr="002D3C01" w:rsidRDefault="00F81EF3" w:rsidP="00F81EF3">
      <w:pPr>
        <w:spacing w:before="240" w:line="240" w:lineRule="auto"/>
        <w:ind w:left="1080" w:hanging="1080"/>
        <w:jc w:val="both"/>
        <w:rPr>
          <w:rFonts w:ascii="Times New Roman" w:eastAsia="Arial" w:hAnsi="Times New Roman" w:cs="Times New Roman"/>
          <w:color w:val="000000"/>
          <w:sz w:val="24"/>
          <w:szCs w:val="24"/>
        </w:rPr>
      </w:pPr>
      <w:proofErr w:type="spellStart"/>
      <w:r w:rsidRPr="002D3C01">
        <w:rPr>
          <w:rFonts w:ascii="Times New Roman" w:eastAsia="Arial" w:hAnsi="Times New Roman" w:cs="Times New Roman"/>
          <w:sz w:val="24"/>
          <w:szCs w:val="24"/>
        </w:rPr>
        <w:t>Parmelee</w:t>
      </w:r>
      <w:proofErr w:type="spellEnd"/>
      <w:r w:rsidRPr="002D3C01">
        <w:rPr>
          <w:rFonts w:ascii="Times New Roman" w:eastAsia="Arial" w:hAnsi="Times New Roman" w:cs="Times New Roman"/>
          <w:sz w:val="24"/>
          <w:szCs w:val="24"/>
        </w:rPr>
        <w:t xml:space="preserve">, R.W., </w:t>
      </w:r>
      <w:proofErr w:type="spellStart"/>
      <w:r w:rsidRPr="002D3C01">
        <w:rPr>
          <w:rFonts w:ascii="Times New Roman" w:eastAsia="Arial" w:hAnsi="Times New Roman" w:cs="Times New Roman"/>
          <w:sz w:val="24"/>
          <w:szCs w:val="24"/>
        </w:rPr>
        <w:t>Wentsel</w:t>
      </w:r>
      <w:proofErr w:type="spellEnd"/>
      <w:r w:rsidRPr="002D3C01">
        <w:rPr>
          <w:rFonts w:ascii="Times New Roman" w:eastAsia="Arial" w:hAnsi="Times New Roman" w:cs="Times New Roman"/>
          <w:sz w:val="24"/>
          <w:szCs w:val="24"/>
        </w:rPr>
        <w:t xml:space="preserve">, R.S., Phillips, C.T., </w:t>
      </w:r>
      <w:proofErr w:type="spellStart"/>
      <w:r w:rsidRPr="002D3C01">
        <w:rPr>
          <w:rFonts w:ascii="Times New Roman" w:eastAsia="Arial" w:hAnsi="Times New Roman" w:cs="Times New Roman"/>
          <w:sz w:val="24"/>
          <w:szCs w:val="24"/>
        </w:rPr>
        <w:t>Checkai</w:t>
      </w:r>
      <w:proofErr w:type="spellEnd"/>
      <w:r w:rsidRPr="002D3C01">
        <w:rPr>
          <w:rFonts w:ascii="Times New Roman" w:eastAsia="Arial" w:hAnsi="Times New Roman" w:cs="Times New Roman"/>
          <w:sz w:val="24"/>
          <w:szCs w:val="24"/>
        </w:rPr>
        <w:t xml:space="preserve">, R.T. and </w:t>
      </w:r>
      <w:proofErr w:type="spellStart"/>
      <w:r w:rsidRPr="002D3C01">
        <w:rPr>
          <w:rFonts w:ascii="Times New Roman" w:eastAsia="Arial" w:hAnsi="Times New Roman" w:cs="Times New Roman"/>
          <w:sz w:val="24"/>
          <w:szCs w:val="24"/>
        </w:rPr>
        <w:t>Simini</w:t>
      </w:r>
      <w:proofErr w:type="spellEnd"/>
      <w:r w:rsidRPr="002D3C01">
        <w:rPr>
          <w:rFonts w:ascii="Times New Roman" w:eastAsia="Arial" w:hAnsi="Times New Roman" w:cs="Times New Roman"/>
          <w:sz w:val="24"/>
          <w:szCs w:val="24"/>
        </w:rPr>
        <w:t xml:space="preserve">, M. (1993).Soil microcosm for testing the effects of chemical pollutants on soil fauna communities and </w:t>
      </w:r>
      <w:proofErr w:type="spellStart"/>
      <w:r w:rsidRPr="002D3C01">
        <w:rPr>
          <w:rFonts w:ascii="Times New Roman" w:eastAsia="Arial" w:hAnsi="Times New Roman" w:cs="Times New Roman"/>
          <w:sz w:val="24"/>
          <w:szCs w:val="24"/>
        </w:rPr>
        <w:t>trophic</w:t>
      </w:r>
      <w:proofErr w:type="spellEnd"/>
      <w:r w:rsidRPr="002D3C01">
        <w:rPr>
          <w:rFonts w:ascii="Times New Roman" w:eastAsia="Arial" w:hAnsi="Times New Roman" w:cs="Times New Roman"/>
          <w:sz w:val="24"/>
          <w:szCs w:val="24"/>
        </w:rPr>
        <w:t xml:space="preserve"> </w:t>
      </w:r>
      <w:proofErr w:type="spellStart"/>
      <w:r w:rsidRPr="002D3C01">
        <w:rPr>
          <w:rFonts w:ascii="Times New Roman" w:eastAsia="Arial" w:hAnsi="Times New Roman" w:cs="Times New Roman"/>
          <w:sz w:val="24"/>
          <w:szCs w:val="24"/>
        </w:rPr>
        <w:t>structure.</w:t>
      </w:r>
      <w:r w:rsidRPr="002D3C01">
        <w:rPr>
          <w:rFonts w:ascii="Times New Roman" w:eastAsia="Arial" w:hAnsi="Times New Roman" w:cs="Times New Roman"/>
          <w:i/>
          <w:sz w:val="24"/>
          <w:szCs w:val="24"/>
        </w:rPr>
        <w:t>Environment</w:t>
      </w:r>
      <w:proofErr w:type="spellEnd"/>
      <w:r w:rsidRPr="002D3C01">
        <w:rPr>
          <w:rFonts w:ascii="Times New Roman" w:eastAsia="Arial" w:hAnsi="Times New Roman" w:cs="Times New Roman"/>
          <w:i/>
          <w:sz w:val="24"/>
          <w:szCs w:val="24"/>
        </w:rPr>
        <w:t xml:space="preserve"> Toxicology.</w:t>
      </w:r>
      <w:r w:rsidRPr="002D3C01">
        <w:rPr>
          <w:rFonts w:ascii="Times New Roman" w:eastAsia="Arial" w:hAnsi="Times New Roman" w:cs="Times New Roman"/>
          <w:sz w:val="24"/>
          <w:szCs w:val="24"/>
        </w:rPr>
        <w:t>12:1477-1486.</w:t>
      </w:r>
    </w:p>
    <w:p w:rsidR="00F81EF3" w:rsidRPr="002D3C01" w:rsidRDefault="00F81EF3" w:rsidP="00F81EF3">
      <w:pPr>
        <w:spacing w:after="0" w:line="240" w:lineRule="auto"/>
        <w:ind w:left="720" w:hanging="720"/>
        <w:rPr>
          <w:rFonts w:ascii="Times New Roman" w:eastAsia="Arial" w:hAnsi="Times New Roman" w:cs="Times New Roman"/>
          <w:sz w:val="24"/>
          <w:szCs w:val="24"/>
        </w:rPr>
      </w:pPr>
      <w:proofErr w:type="spellStart"/>
      <w:r w:rsidRPr="002D3C01">
        <w:rPr>
          <w:rFonts w:ascii="Times New Roman" w:eastAsia="Arial" w:hAnsi="Times New Roman" w:cs="Times New Roman"/>
          <w:sz w:val="24"/>
          <w:szCs w:val="24"/>
        </w:rPr>
        <w:t>Sebiomo</w:t>
      </w:r>
      <w:proofErr w:type="spellEnd"/>
      <w:r w:rsidRPr="002D3C01">
        <w:rPr>
          <w:rFonts w:ascii="Times New Roman" w:eastAsia="Arial" w:hAnsi="Times New Roman" w:cs="Times New Roman"/>
          <w:sz w:val="24"/>
          <w:szCs w:val="24"/>
        </w:rPr>
        <w:t xml:space="preserve">, A., </w:t>
      </w:r>
      <w:proofErr w:type="spellStart"/>
      <w:r w:rsidRPr="002D3C01">
        <w:rPr>
          <w:rFonts w:ascii="Times New Roman" w:eastAsia="Arial" w:hAnsi="Times New Roman" w:cs="Times New Roman"/>
          <w:sz w:val="24"/>
          <w:szCs w:val="24"/>
        </w:rPr>
        <w:t>Ogundero</w:t>
      </w:r>
      <w:proofErr w:type="spellEnd"/>
      <w:r w:rsidRPr="002D3C01">
        <w:rPr>
          <w:rFonts w:ascii="Times New Roman" w:eastAsia="Arial" w:hAnsi="Times New Roman" w:cs="Times New Roman"/>
          <w:sz w:val="24"/>
          <w:szCs w:val="24"/>
        </w:rPr>
        <w:t xml:space="preserve">, V. W. and </w:t>
      </w:r>
      <w:proofErr w:type="spellStart"/>
      <w:r w:rsidRPr="002D3C01">
        <w:rPr>
          <w:rFonts w:ascii="Times New Roman" w:eastAsia="Arial" w:hAnsi="Times New Roman" w:cs="Times New Roman"/>
          <w:sz w:val="24"/>
          <w:szCs w:val="24"/>
        </w:rPr>
        <w:t>Bankole</w:t>
      </w:r>
      <w:proofErr w:type="spellEnd"/>
      <w:r w:rsidRPr="002D3C01">
        <w:rPr>
          <w:rFonts w:ascii="Times New Roman" w:eastAsia="Arial" w:hAnsi="Times New Roman" w:cs="Times New Roman"/>
          <w:sz w:val="24"/>
          <w:szCs w:val="24"/>
        </w:rPr>
        <w:t xml:space="preserve">, S. A. 2011.Effect of four herbicides on microbial population, soil organic matter and </w:t>
      </w:r>
      <w:proofErr w:type="spellStart"/>
      <w:r w:rsidRPr="002D3C01">
        <w:rPr>
          <w:rFonts w:ascii="Times New Roman" w:eastAsia="Arial" w:hAnsi="Times New Roman" w:cs="Times New Roman"/>
          <w:sz w:val="24"/>
          <w:szCs w:val="24"/>
        </w:rPr>
        <w:t>dehydrogenase</w:t>
      </w:r>
      <w:proofErr w:type="spellEnd"/>
      <w:r w:rsidRPr="002D3C01">
        <w:rPr>
          <w:rFonts w:ascii="Times New Roman" w:eastAsia="Arial" w:hAnsi="Times New Roman" w:cs="Times New Roman"/>
          <w:sz w:val="24"/>
          <w:szCs w:val="24"/>
        </w:rPr>
        <w:t xml:space="preserve"> </w:t>
      </w:r>
      <w:proofErr w:type="spellStart"/>
      <w:r w:rsidRPr="002D3C01">
        <w:rPr>
          <w:rFonts w:ascii="Times New Roman" w:eastAsia="Arial" w:hAnsi="Times New Roman" w:cs="Times New Roman"/>
          <w:sz w:val="24"/>
          <w:szCs w:val="24"/>
        </w:rPr>
        <w:t>activity.</w:t>
      </w:r>
      <w:r w:rsidRPr="002D3C01">
        <w:rPr>
          <w:rFonts w:ascii="Times New Roman" w:eastAsia="Arial" w:hAnsi="Times New Roman" w:cs="Times New Roman"/>
          <w:i/>
          <w:sz w:val="24"/>
          <w:szCs w:val="24"/>
        </w:rPr>
        <w:t>African</w:t>
      </w:r>
      <w:proofErr w:type="spellEnd"/>
      <w:r w:rsidRPr="002D3C01">
        <w:rPr>
          <w:rFonts w:ascii="Times New Roman" w:eastAsia="Arial" w:hAnsi="Times New Roman" w:cs="Times New Roman"/>
          <w:i/>
          <w:sz w:val="24"/>
          <w:szCs w:val="24"/>
        </w:rPr>
        <w:t xml:space="preserve"> Journal of Biotechnology</w:t>
      </w:r>
      <w:r w:rsidRPr="002D3C01">
        <w:rPr>
          <w:rFonts w:ascii="Times New Roman" w:eastAsia="Arial" w:hAnsi="Times New Roman" w:cs="Times New Roman"/>
          <w:sz w:val="24"/>
          <w:szCs w:val="24"/>
        </w:rPr>
        <w:t>.</w:t>
      </w:r>
      <w:r w:rsidRPr="002D3C01">
        <w:rPr>
          <w:rFonts w:ascii="Times New Roman" w:eastAsia="Arial" w:hAnsi="Times New Roman" w:cs="Times New Roman"/>
          <w:b/>
          <w:sz w:val="24"/>
          <w:szCs w:val="24"/>
        </w:rPr>
        <w:t xml:space="preserve">10: </w:t>
      </w:r>
      <w:r w:rsidRPr="002D3C01">
        <w:rPr>
          <w:rFonts w:ascii="Times New Roman" w:eastAsia="Arial" w:hAnsi="Times New Roman" w:cs="Times New Roman"/>
          <w:sz w:val="24"/>
          <w:szCs w:val="24"/>
        </w:rPr>
        <w:t>770-778.</w:t>
      </w:r>
    </w:p>
    <w:p w:rsidR="00F81EF3" w:rsidRPr="002D3C01" w:rsidRDefault="00F81EF3" w:rsidP="00F81EF3">
      <w:pPr>
        <w:spacing w:before="240" w:after="140" w:line="240" w:lineRule="auto"/>
        <w:ind w:left="1080" w:hanging="1080"/>
        <w:jc w:val="both"/>
        <w:rPr>
          <w:rFonts w:ascii="Times New Roman" w:eastAsia="Arial" w:hAnsi="Times New Roman" w:cs="Times New Roman"/>
          <w:color w:val="000000"/>
          <w:sz w:val="24"/>
          <w:szCs w:val="24"/>
        </w:rPr>
      </w:pPr>
      <w:proofErr w:type="spellStart"/>
      <w:proofErr w:type="gramStart"/>
      <w:r w:rsidRPr="002D3C01">
        <w:rPr>
          <w:rFonts w:ascii="Times New Roman" w:eastAsia="Arial" w:hAnsi="Times New Roman" w:cs="Times New Roman"/>
          <w:color w:val="000000"/>
          <w:sz w:val="24"/>
          <w:szCs w:val="24"/>
        </w:rPr>
        <w:t>Wollum</w:t>
      </w:r>
      <w:proofErr w:type="spellEnd"/>
      <w:r w:rsidRPr="002D3C01">
        <w:rPr>
          <w:rFonts w:ascii="Times New Roman" w:eastAsia="Arial" w:hAnsi="Times New Roman" w:cs="Times New Roman"/>
          <w:color w:val="000000"/>
          <w:sz w:val="24"/>
          <w:szCs w:val="24"/>
        </w:rPr>
        <w:t>, A. G, 1982 Methods of soil analysis pp.781-801.Medison Wisconsin, USA.</w:t>
      </w:r>
      <w:proofErr w:type="gramEnd"/>
    </w:p>
    <w:p w:rsidR="00F81EF3" w:rsidRPr="002D3C01" w:rsidRDefault="00F81EF3" w:rsidP="00F81EF3">
      <w:pPr>
        <w:spacing w:after="0" w:line="240" w:lineRule="auto"/>
        <w:ind w:left="720" w:hanging="720"/>
        <w:jc w:val="both"/>
        <w:rPr>
          <w:rFonts w:ascii="Times New Roman" w:eastAsia="Arial" w:hAnsi="Times New Roman" w:cs="Times New Roman"/>
          <w:sz w:val="24"/>
          <w:szCs w:val="24"/>
        </w:rPr>
      </w:pPr>
      <w:proofErr w:type="spellStart"/>
      <w:proofErr w:type="gramStart"/>
      <w:r w:rsidRPr="002D3C01">
        <w:rPr>
          <w:rFonts w:ascii="Times New Roman" w:eastAsia="Arial" w:hAnsi="Times New Roman" w:cs="Times New Roman"/>
          <w:sz w:val="24"/>
          <w:szCs w:val="24"/>
        </w:rPr>
        <w:t>Zain</w:t>
      </w:r>
      <w:proofErr w:type="spellEnd"/>
      <w:r w:rsidRPr="002D3C01">
        <w:rPr>
          <w:rFonts w:ascii="Times New Roman" w:eastAsia="Arial" w:hAnsi="Times New Roman" w:cs="Times New Roman"/>
          <w:sz w:val="24"/>
          <w:szCs w:val="24"/>
        </w:rPr>
        <w:t xml:space="preserve">, N.M.M., </w:t>
      </w:r>
      <w:proofErr w:type="spellStart"/>
      <w:r w:rsidRPr="002D3C01">
        <w:rPr>
          <w:rFonts w:ascii="Times New Roman" w:eastAsia="Arial" w:hAnsi="Times New Roman" w:cs="Times New Roman"/>
          <w:sz w:val="24"/>
          <w:szCs w:val="24"/>
        </w:rPr>
        <w:t>Mohamad</w:t>
      </w:r>
      <w:proofErr w:type="spellEnd"/>
      <w:r w:rsidRPr="002D3C01">
        <w:rPr>
          <w:rFonts w:ascii="Times New Roman" w:eastAsia="Arial" w:hAnsi="Times New Roman" w:cs="Times New Roman"/>
          <w:sz w:val="24"/>
          <w:szCs w:val="24"/>
        </w:rPr>
        <w:t xml:space="preserve">, R.B., </w:t>
      </w:r>
      <w:proofErr w:type="spellStart"/>
      <w:r w:rsidRPr="002D3C01">
        <w:rPr>
          <w:rFonts w:ascii="Times New Roman" w:eastAsia="Arial" w:hAnsi="Times New Roman" w:cs="Times New Roman"/>
          <w:sz w:val="24"/>
          <w:szCs w:val="24"/>
        </w:rPr>
        <w:t>Sijam</w:t>
      </w:r>
      <w:proofErr w:type="spellEnd"/>
      <w:r w:rsidRPr="002D3C01">
        <w:rPr>
          <w:rFonts w:ascii="Times New Roman" w:eastAsia="Arial" w:hAnsi="Times New Roman" w:cs="Times New Roman"/>
          <w:sz w:val="24"/>
          <w:szCs w:val="24"/>
        </w:rPr>
        <w:t xml:space="preserve">, K., </w:t>
      </w:r>
      <w:proofErr w:type="spellStart"/>
      <w:r w:rsidRPr="002D3C01">
        <w:rPr>
          <w:rFonts w:ascii="Times New Roman" w:eastAsia="Arial" w:hAnsi="Times New Roman" w:cs="Times New Roman"/>
          <w:sz w:val="24"/>
          <w:szCs w:val="24"/>
        </w:rPr>
        <w:t>Morshed</w:t>
      </w:r>
      <w:proofErr w:type="spellEnd"/>
      <w:r w:rsidRPr="002D3C01">
        <w:rPr>
          <w:rFonts w:ascii="Times New Roman" w:eastAsia="Arial" w:hAnsi="Times New Roman" w:cs="Times New Roman"/>
          <w:sz w:val="24"/>
          <w:szCs w:val="24"/>
        </w:rPr>
        <w:t xml:space="preserve">, M.M. and </w:t>
      </w:r>
      <w:proofErr w:type="spellStart"/>
      <w:r w:rsidRPr="002D3C01">
        <w:rPr>
          <w:rFonts w:ascii="Times New Roman" w:eastAsia="Arial" w:hAnsi="Times New Roman" w:cs="Times New Roman"/>
          <w:sz w:val="24"/>
          <w:szCs w:val="24"/>
        </w:rPr>
        <w:t>Awang</w:t>
      </w:r>
      <w:proofErr w:type="spellEnd"/>
      <w:r w:rsidRPr="002D3C01">
        <w:rPr>
          <w:rFonts w:ascii="Times New Roman" w:eastAsia="Arial" w:hAnsi="Times New Roman" w:cs="Times New Roman"/>
          <w:sz w:val="24"/>
          <w:szCs w:val="24"/>
        </w:rPr>
        <w:t>, Y. (2013).</w:t>
      </w:r>
      <w:proofErr w:type="gramEnd"/>
      <w:r w:rsidRPr="002D3C01">
        <w:rPr>
          <w:rFonts w:ascii="Times New Roman" w:eastAsia="Arial" w:hAnsi="Times New Roman" w:cs="Times New Roman"/>
          <w:sz w:val="24"/>
          <w:szCs w:val="24"/>
        </w:rPr>
        <w:t xml:space="preserve"> Effects of selected herbicides on soil microbial populations in oil palm plantation of Malaysia: A microcosm experiment. </w:t>
      </w:r>
      <w:r w:rsidRPr="002D3C01">
        <w:rPr>
          <w:rFonts w:ascii="Times New Roman" w:eastAsia="Arial" w:hAnsi="Times New Roman" w:cs="Times New Roman"/>
          <w:i/>
          <w:sz w:val="24"/>
          <w:szCs w:val="24"/>
        </w:rPr>
        <w:t xml:space="preserve">African Journal of Microbiology Research </w:t>
      </w:r>
      <w:r w:rsidRPr="002D3C01">
        <w:rPr>
          <w:rFonts w:ascii="Times New Roman" w:eastAsia="Arial" w:hAnsi="Times New Roman" w:cs="Times New Roman"/>
          <w:sz w:val="24"/>
          <w:szCs w:val="24"/>
        </w:rPr>
        <w:t>.7(5): 367-374.</w:t>
      </w:r>
    </w:p>
    <w:p w:rsidR="00C04D5C" w:rsidRPr="002D3C01" w:rsidRDefault="00C04D5C" w:rsidP="008E2F32">
      <w:pPr>
        <w:spacing w:after="0" w:line="360" w:lineRule="auto"/>
        <w:jc w:val="both"/>
        <w:rPr>
          <w:rFonts w:ascii="Times New Roman" w:eastAsia="Arial" w:hAnsi="Times New Roman" w:cs="Times New Roman"/>
          <w:color w:val="000000"/>
          <w:sz w:val="24"/>
          <w:szCs w:val="24"/>
        </w:rPr>
        <w:sectPr w:rsidR="00C04D5C" w:rsidRPr="002D3C01" w:rsidSect="00C04D5C">
          <w:pgSz w:w="11909" w:h="16834"/>
          <w:pgMar w:top="1440" w:right="1440" w:bottom="1440" w:left="1440" w:header="720" w:footer="720" w:gutter="0"/>
          <w:cols w:space="720"/>
        </w:sectPr>
      </w:pPr>
    </w:p>
    <w:p w:rsidR="00F81EF3" w:rsidRPr="002D3C01" w:rsidRDefault="00F81EF3" w:rsidP="000D48D3">
      <w:pPr>
        <w:jc w:val="both"/>
        <w:rPr>
          <w:rFonts w:ascii="Times New Roman" w:eastAsia="Arial" w:hAnsi="Times New Roman" w:cs="Times New Roman"/>
          <w:b/>
          <w:sz w:val="24"/>
          <w:szCs w:val="24"/>
        </w:rPr>
      </w:pPr>
      <w:r w:rsidRPr="002D3C01">
        <w:rPr>
          <w:rFonts w:ascii="Times New Roman" w:eastAsia="Arial" w:hAnsi="Times New Roman" w:cs="Times New Roman"/>
          <w:b/>
          <w:sz w:val="24"/>
          <w:szCs w:val="24"/>
        </w:rPr>
        <w:lastRenderedPageBreak/>
        <w:t>Table1. Microbial count (</w:t>
      </w:r>
      <w:proofErr w:type="spellStart"/>
      <w:r w:rsidRPr="002D3C01">
        <w:rPr>
          <w:rFonts w:ascii="Times New Roman" w:eastAsia="Arial" w:hAnsi="Times New Roman" w:cs="Times New Roman"/>
          <w:b/>
          <w:sz w:val="24"/>
          <w:szCs w:val="24"/>
        </w:rPr>
        <w:t>cfu</w:t>
      </w:r>
      <w:proofErr w:type="spellEnd"/>
      <w:r w:rsidRPr="002D3C01">
        <w:rPr>
          <w:rFonts w:ascii="Times New Roman" w:eastAsia="Arial" w:hAnsi="Times New Roman" w:cs="Times New Roman"/>
          <w:b/>
          <w:sz w:val="24"/>
          <w:szCs w:val="24"/>
        </w:rPr>
        <w:t xml:space="preserve"> g</w:t>
      </w:r>
      <w:r w:rsidRPr="002D3C01">
        <w:rPr>
          <w:rFonts w:ascii="Times New Roman" w:eastAsia="Arial" w:hAnsi="Times New Roman" w:cs="Times New Roman"/>
          <w:b/>
          <w:sz w:val="24"/>
          <w:szCs w:val="24"/>
          <w:vertAlign w:val="superscript"/>
        </w:rPr>
        <w:t>-1</w:t>
      </w:r>
      <w:r w:rsidRPr="002D3C01">
        <w:rPr>
          <w:rFonts w:ascii="Times New Roman" w:eastAsia="Arial" w:hAnsi="Times New Roman" w:cs="Times New Roman"/>
          <w:b/>
          <w:sz w:val="24"/>
          <w:szCs w:val="24"/>
        </w:rPr>
        <w:t xml:space="preserve"> soil) at before spraying,30 days after </w:t>
      </w:r>
      <w:proofErr w:type="spellStart"/>
      <w:r w:rsidRPr="002D3C01">
        <w:rPr>
          <w:rFonts w:ascii="Times New Roman" w:eastAsia="Arial" w:hAnsi="Times New Roman" w:cs="Times New Roman"/>
          <w:b/>
          <w:sz w:val="24"/>
          <w:szCs w:val="24"/>
        </w:rPr>
        <w:t>sowingand</w:t>
      </w:r>
      <w:proofErr w:type="spellEnd"/>
      <w:r w:rsidRPr="002D3C01">
        <w:rPr>
          <w:rFonts w:ascii="Times New Roman" w:eastAsia="Arial" w:hAnsi="Times New Roman" w:cs="Times New Roman"/>
          <w:b/>
          <w:sz w:val="24"/>
          <w:szCs w:val="24"/>
        </w:rPr>
        <w:t xml:space="preserve"> 100 days after sowing as influenced by different treatments.</w:t>
      </w:r>
    </w:p>
    <w:tbl>
      <w:tblPr>
        <w:tblW w:w="1493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24"/>
        <w:gridCol w:w="1347"/>
        <w:gridCol w:w="1371"/>
        <w:gridCol w:w="1019"/>
        <w:gridCol w:w="1117"/>
        <w:gridCol w:w="1461"/>
        <w:gridCol w:w="1084"/>
        <w:gridCol w:w="1300"/>
        <w:gridCol w:w="1300"/>
        <w:gridCol w:w="1315"/>
      </w:tblGrid>
      <w:tr w:rsidR="00F81EF3" w:rsidRPr="002D3C01" w:rsidTr="005E1CCD">
        <w:trPr>
          <w:trHeight w:val="306"/>
        </w:trPr>
        <w:tc>
          <w:tcPr>
            <w:tcW w:w="3624" w:type="dxa"/>
            <w:vMerge w:val="restart"/>
            <w:vAlign w:val="center"/>
          </w:tcPr>
          <w:p w:rsidR="00F81EF3" w:rsidRPr="002D3C01" w:rsidRDefault="00F81EF3" w:rsidP="005E1CCD">
            <w:pP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Treatments</w:t>
            </w:r>
          </w:p>
        </w:tc>
        <w:tc>
          <w:tcPr>
            <w:tcW w:w="11314" w:type="dxa"/>
            <w:gridSpan w:val="9"/>
          </w:tcPr>
          <w:p w:rsidR="00F81EF3" w:rsidRPr="002D3C01" w:rsidRDefault="00F81EF3" w:rsidP="005E1CCD">
            <w:pPr>
              <w:spacing w:after="0" w:line="240" w:lineRule="auto"/>
              <w:jc w:val="center"/>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Microbial count</w:t>
            </w:r>
          </w:p>
        </w:tc>
      </w:tr>
      <w:tr w:rsidR="00F81EF3" w:rsidRPr="002D3C01" w:rsidTr="005E1CCD">
        <w:trPr>
          <w:trHeight w:val="188"/>
        </w:trPr>
        <w:tc>
          <w:tcPr>
            <w:tcW w:w="3624" w:type="dxa"/>
            <w:vMerge/>
            <w:vAlign w:val="center"/>
          </w:tcPr>
          <w:p w:rsidR="00F81EF3" w:rsidRPr="002D3C01" w:rsidRDefault="00F81EF3" w:rsidP="005E1CCD">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3737" w:type="dxa"/>
            <w:gridSpan w:val="3"/>
          </w:tcPr>
          <w:p w:rsidR="00F81EF3" w:rsidRPr="002D3C01" w:rsidRDefault="00F81EF3" w:rsidP="005E1CC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Bacteria</w:t>
            </w:r>
          </w:p>
          <w:p w:rsidR="00F81EF3" w:rsidRPr="002D3C01" w:rsidRDefault="00F81EF3" w:rsidP="005E1CCD">
            <w:pP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(X 10</w:t>
            </w:r>
            <w:r w:rsidRPr="002D3C01">
              <w:rPr>
                <w:rFonts w:ascii="Times New Roman" w:eastAsia="Times New Roman" w:hAnsi="Times New Roman" w:cs="Times New Roman"/>
                <w:b/>
                <w:color w:val="000000"/>
                <w:sz w:val="20"/>
                <w:szCs w:val="20"/>
                <w:vertAlign w:val="superscript"/>
              </w:rPr>
              <w:t>-7</w:t>
            </w:r>
            <w:r w:rsidRPr="002D3C01">
              <w:rPr>
                <w:rFonts w:ascii="Times New Roman" w:eastAsia="Times New Roman" w:hAnsi="Times New Roman" w:cs="Times New Roman"/>
                <w:b/>
                <w:color w:val="000000"/>
                <w:sz w:val="20"/>
                <w:szCs w:val="20"/>
              </w:rPr>
              <w:t>cfu g</w:t>
            </w:r>
            <w:r w:rsidRPr="002D3C01">
              <w:rPr>
                <w:rFonts w:ascii="Times New Roman" w:eastAsia="Times New Roman" w:hAnsi="Times New Roman" w:cs="Times New Roman"/>
                <w:b/>
                <w:color w:val="000000"/>
                <w:sz w:val="20"/>
                <w:szCs w:val="20"/>
                <w:vertAlign w:val="superscript"/>
              </w:rPr>
              <w:t>-1</w:t>
            </w:r>
            <w:r w:rsidRPr="002D3C01">
              <w:rPr>
                <w:rFonts w:ascii="Times New Roman" w:eastAsia="Times New Roman" w:hAnsi="Times New Roman" w:cs="Times New Roman"/>
                <w:b/>
                <w:color w:val="000000"/>
                <w:sz w:val="20"/>
                <w:szCs w:val="20"/>
              </w:rPr>
              <w:t xml:space="preserve"> soil)</w:t>
            </w:r>
          </w:p>
        </w:tc>
        <w:tc>
          <w:tcPr>
            <w:tcW w:w="3662" w:type="dxa"/>
            <w:gridSpan w:val="3"/>
            <w:vAlign w:val="center"/>
          </w:tcPr>
          <w:p w:rsidR="00F81EF3" w:rsidRPr="002D3C01" w:rsidRDefault="00F81EF3" w:rsidP="005E1CC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proofErr w:type="spellStart"/>
            <w:r w:rsidRPr="002D3C01">
              <w:rPr>
                <w:rFonts w:ascii="Times New Roman" w:eastAsia="Times New Roman" w:hAnsi="Times New Roman" w:cs="Times New Roman"/>
                <w:b/>
                <w:color w:val="000000"/>
                <w:sz w:val="20"/>
                <w:szCs w:val="20"/>
              </w:rPr>
              <w:t>Actinomycetes</w:t>
            </w:r>
            <w:proofErr w:type="spellEnd"/>
          </w:p>
          <w:p w:rsidR="00F81EF3" w:rsidRPr="002D3C01" w:rsidRDefault="00F81EF3" w:rsidP="005E1CC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(X 10</w:t>
            </w:r>
            <w:r w:rsidRPr="002D3C01">
              <w:rPr>
                <w:rFonts w:ascii="Times New Roman" w:eastAsia="Times New Roman" w:hAnsi="Times New Roman" w:cs="Times New Roman"/>
                <w:b/>
                <w:color w:val="000000"/>
                <w:sz w:val="20"/>
                <w:szCs w:val="20"/>
                <w:vertAlign w:val="superscript"/>
              </w:rPr>
              <w:t>-6</w:t>
            </w:r>
            <w:r w:rsidRPr="002D3C01">
              <w:rPr>
                <w:rFonts w:ascii="Times New Roman" w:eastAsia="Times New Roman" w:hAnsi="Times New Roman" w:cs="Times New Roman"/>
                <w:b/>
                <w:color w:val="000000"/>
                <w:sz w:val="20"/>
                <w:szCs w:val="20"/>
              </w:rPr>
              <w:t>cfu g</w:t>
            </w:r>
            <w:r w:rsidRPr="002D3C01">
              <w:rPr>
                <w:rFonts w:ascii="Times New Roman" w:eastAsia="Times New Roman" w:hAnsi="Times New Roman" w:cs="Times New Roman"/>
                <w:b/>
                <w:color w:val="000000"/>
                <w:sz w:val="20"/>
                <w:szCs w:val="20"/>
                <w:vertAlign w:val="superscript"/>
              </w:rPr>
              <w:t>-1</w:t>
            </w:r>
            <w:r w:rsidRPr="002D3C01">
              <w:rPr>
                <w:rFonts w:ascii="Times New Roman" w:eastAsia="Times New Roman" w:hAnsi="Times New Roman" w:cs="Times New Roman"/>
                <w:b/>
                <w:color w:val="000000"/>
                <w:sz w:val="20"/>
                <w:szCs w:val="20"/>
              </w:rPr>
              <w:t xml:space="preserve"> soil)</w:t>
            </w:r>
          </w:p>
        </w:tc>
        <w:tc>
          <w:tcPr>
            <w:tcW w:w="3915" w:type="dxa"/>
            <w:gridSpan w:val="3"/>
            <w:vAlign w:val="center"/>
          </w:tcPr>
          <w:p w:rsidR="00F81EF3" w:rsidRPr="002D3C01" w:rsidRDefault="00F81EF3" w:rsidP="005E1CC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Fungi</w:t>
            </w:r>
          </w:p>
          <w:p w:rsidR="00F81EF3" w:rsidRPr="002D3C01" w:rsidRDefault="00F81EF3" w:rsidP="005E1CCD">
            <w:p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(X 10</w:t>
            </w:r>
            <w:r w:rsidRPr="002D3C01">
              <w:rPr>
                <w:rFonts w:ascii="Times New Roman" w:eastAsia="Times New Roman" w:hAnsi="Times New Roman" w:cs="Times New Roman"/>
                <w:b/>
                <w:color w:val="000000"/>
                <w:sz w:val="20"/>
                <w:szCs w:val="20"/>
                <w:vertAlign w:val="superscript"/>
              </w:rPr>
              <w:t>-4</w:t>
            </w:r>
            <w:r w:rsidRPr="002D3C01">
              <w:rPr>
                <w:rFonts w:ascii="Times New Roman" w:eastAsia="Times New Roman" w:hAnsi="Times New Roman" w:cs="Times New Roman"/>
                <w:b/>
                <w:color w:val="000000"/>
                <w:sz w:val="20"/>
                <w:szCs w:val="20"/>
              </w:rPr>
              <w:t>cfu g</w:t>
            </w:r>
            <w:r w:rsidRPr="002D3C01">
              <w:rPr>
                <w:rFonts w:ascii="Times New Roman" w:eastAsia="Times New Roman" w:hAnsi="Times New Roman" w:cs="Times New Roman"/>
                <w:b/>
                <w:color w:val="000000"/>
                <w:sz w:val="20"/>
                <w:szCs w:val="20"/>
                <w:vertAlign w:val="superscript"/>
              </w:rPr>
              <w:t>-1</w:t>
            </w:r>
            <w:r w:rsidRPr="002D3C01">
              <w:rPr>
                <w:rFonts w:ascii="Times New Roman" w:eastAsia="Times New Roman" w:hAnsi="Times New Roman" w:cs="Times New Roman"/>
                <w:b/>
                <w:color w:val="000000"/>
                <w:sz w:val="20"/>
                <w:szCs w:val="20"/>
              </w:rPr>
              <w:t xml:space="preserve"> soil)</w:t>
            </w:r>
          </w:p>
        </w:tc>
      </w:tr>
      <w:tr w:rsidR="00F81EF3" w:rsidRPr="002D3C01" w:rsidTr="005E1CCD">
        <w:trPr>
          <w:trHeight w:val="708"/>
        </w:trPr>
        <w:tc>
          <w:tcPr>
            <w:tcW w:w="3624" w:type="dxa"/>
            <w:vMerge/>
            <w:vAlign w:val="center"/>
          </w:tcPr>
          <w:p w:rsidR="00F81EF3" w:rsidRPr="002D3C01" w:rsidRDefault="00F81EF3" w:rsidP="005E1CCD">
            <w:pPr>
              <w:widowControl w:val="0"/>
              <w:pBdr>
                <w:top w:val="nil"/>
                <w:left w:val="nil"/>
                <w:bottom w:val="nil"/>
                <w:right w:val="nil"/>
                <w:between w:val="nil"/>
              </w:pBdr>
              <w:spacing w:after="0"/>
              <w:rPr>
                <w:rFonts w:ascii="Times New Roman" w:eastAsia="Times New Roman" w:hAnsi="Times New Roman" w:cs="Times New Roman"/>
                <w:b/>
                <w:color w:val="000000"/>
                <w:sz w:val="20"/>
                <w:szCs w:val="20"/>
              </w:rPr>
            </w:pPr>
          </w:p>
        </w:tc>
        <w:tc>
          <w:tcPr>
            <w:tcW w:w="1347" w:type="dxa"/>
            <w:vAlign w:val="center"/>
          </w:tcPr>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Before spraying</w:t>
            </w:r>
          </w:p>
        </w:tc>
        <w:tc>
          <w:tcPr>
            <w:tcW w:w="1371" w:type="dxa"/>
            <w:vAlign w:val="center"/>
          </w:tcPr>
          <w:p w:rsidR="00F81EF3" w:rsidRPr="002D3C01" w:rsidRDefault="00F81EF3" w:rsidP="005E1CCD">
            <w:pPr>
              <w:spacing w:after="0" w:line="240" w:lineRule="auto"/>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After spraying</w:t>
            </w:r>
          </w:p>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30 DAS)</w:t>
            </w:r>
          </w:p>
        </w:tc>
        <w:tc>
          <w:tcPr>
            <w:tcW w:w="1019" w:type="dxa"/>
            <w:vAlign w:val="center"/>
          </w:tcPr>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100 Days</w:t>
            </w:r>
          </w:p>
        </w:tc>
        <w:tc>
          <w:tcPr>
            <w:tcW w:w="1117" w:type="dxa"/>
            <w:vAlign w:val="center"/>
          </w:tcPr>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Before spraying</w:t>
            </w:r>
          </w:p>
        </w:tc>
        <w:tc>
          <w:tcPr>
            <w:tcW w:w="1461" w:type="dxa"/>
            <w:vAlign w:val="center"/>
          </w:tcPr>
          <w:p w:rsidR="00F81EF3" w:rsidRPr="002D3C01" w:rsidRDefault="00F81EF3" w:rsidP="005E1CCD">
            <w:pPr>
              <w:spacing w:after="0" w:line="240" w:lineRule="auto"/>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After spraying</w:t>
            </w:r>
          </w:p>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30 DAS)</w:t>
            </w:r>
          </w:p>
        </w:tc>
        <w:tc>
          <w:tcPr>
            <w:tcW w:w="1084" w:type="dxa"/>
            <w:vAlign w:val="center"/>
          </w:tcPr>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100 Days</w:t>
            </w:r>
          </w:p>
        </w:tc>
        <w:tc>
          <w:tcPr>
            <w:tcW w:w="1300" w:type="dxa"/>
            <w:vAlign w:val="center"/>
          </w:tcPr>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Before spraying</w:t>
            </w:r>
          </w:p>
        </w:tc>
        <w:tc>
          <w:tcPr>
            <w:tcW w:w="1300" w:type="dxa"/>
            <w:vAlign w:val="center"/>
          </w:tcPr>
          <w:p w:rsidR="00F81EF3" w:rsidRPr="002D3C01" w:rsidRDefault="00F81EF3" w:rsidP="005E1CCD">
            <w:pPr>
              <w:spacing w:after="0" w:line="240" w:lineRule="auto"/>
              <w:rPr>
                <w:rFonts w:ascii="Times New Roman" w:eastAsia="Times New Roman" w:hAnsi="Times New Roman" w:cs="Times New Roman"/>
                <w:b/>
                <w:color w:val="000000"/>
                <w:sz w:val="20"/>
                <w:szCs w:val="20"/>
              </w:rPr>
            </w:pPr>
            <w:r w:rsidRPr="002D3C01">
              <w:rPr>
                <w:rFonts w:ascii="Times New Roman" w:eastAsia="Times New Roman" w:hAnsi="Times New Roman" w:cs="Times New Roman"/>
                <w:b/>
                <w:color w:val="000000"/>
                <w:sz w:val="20"/>
                <w:szCs w:val="20"/>
              </w:rPr>
              <w:t>After spraying</w:t>
            </w:r>
          </w:p>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30 DAS)</w:t>
            </w:r>
          </w:p>
        </w:tc>
        <w:tc>
          <w:tcPr>
            <w:tcW w:w="1315" w:type="dxa"/>
            <w:vAlign w:val="center"/>
          </w:tcPr>
          <w:p w:rsidR="00F81EF3" w:rsidRPr="002D3C01" w:rsidRDefault="00F81EF3" w:rsidP="005E1CCD">
            <w:pP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b/>
                <w:color w:val="000000"/>
                <w:sz w:val="20"/>
                <w:szCs w:val="20"/>
              </w:rPr>
              <w:t>At 100 Days</w:t>
            </w:r>
          </w:p>
        </w:tc>
      </w:tr>
      <w:tr w:rsidR="00F81EF3" w:rsidRPr="002D3C01" w:rsidTr="005E1CCD">
        <w:trPr>
          <w:trHeight w:val="498"/>
        </w:trPr>
        <w:tc>
          <w:tcPr>
            <w:tcW w:w="3624" w:type="dxa"/>
            <w:vAlign w:val="center"/>
          </w:tcPr>
          <w:p w:rsidR="00F81EF3" w:rsidRPr="002D3C01" w:rsidRDefault="00F81EF3" w:rsidP="005E1CCD">
            <w:pPr>
              <w:pBdr>
                <w:top w:val="nil"/>
                <w:left w:val="nil"/>
                <w:bottom w:val="nil"/>
                <w:right w:val="nil"/>
                <w:between w:val="nil"/>
              </w:pBdr>
              <w:spacing w:after="0"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1</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pendimethalin</w:t>
            </w:r>
            <w:proofErr w:type="spellEnd"/>
            <w:r w:rsidRPr="002D3C01">
              <w:rPr>
                <w:rFonts w:ascii="Times New Roman" w:eastAsia="Times New Roman" w:hAnsi="Times New Roman" w:cs="Times New Roman"/>
                <w:color w:val="000000"/>
                <w:sz w:val="20"/>
                <w:szCs w:val="20"/>
              </w:rPr>
              <w:t xml:space="preserve"> 38.7 CS PE @ 1.25a.i. kg /ha+ IC + HW</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18.81</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14.00</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19.25</w:t>
            </w: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9.07</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9.67</w:t>
            </w:r>
          </w:p>
        </w:tc>
        <w:tc>
          <w:tcPr>
            <w:tcW w:w="1084"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12.14</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9.50</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8.47</w:t>
            </w:r>
          </w:p>
        </w:tc>
        <w:tc>
          <w:tcPr>
            <w:tcW w:w="1315"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9.52</w:t>
            </w:r>
          </w:p>
        </w:tc>
      </w:tr>
      <w:tr w:rsidR="00F81EF3" w:rsidRPr="002D3C01" w:rsidTr="005E1CCD">
        <w:trPr>
          <w:trHeight w:val="478"/>
        </w:trPr>
        <w:tc>
          <w:tcPr>
            <w:tcW w:w="3624" w:type="dxa"/>
            <w:vAlign w:val="center"/>
          </w:tcPr>
          <w:p w:rsidR="00F81EF3" w:rsidRPr="002D3C01" w:rsidRDefault="00F81EF3" w:rsidP="005E1CCD">
            <w:pPr>
              <w:pBdr>
                <w:top w:val="nil"/>
                <w:left w:val="nil"/>
                <w:bottom w:val="nil"/>
                <w:right w:val="nil"/>
                <w:between w:val="nil"/>
              </w:pBdr>
              <w:spacing w:after="0" w:line="240" w:lineRule="auto"/>
              <w:ind w:left="318" w:hanging="318"/>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2</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Quizalofop</w:t>
            </w:r>
            <w:proofErr w:type="spellEnd"/>
            <w:r w:rsidRPr="002D3C01">
              <w:rPr>
                <w:rFonts w:ascii="Times New Roman" w:eastAsia="Times New Roman" w:hAnsi="Times New Roman" w:cs="Times New Roman"/>
                <w:color w:val="000000"/>
                <w:sz w:val="20"/>
                <w:szCs w:val="20"/>
              </w:rPr>
              <w:t xml:space="preserve"> ethyl 10 EC@ 0.075kg  </w:t>
            </w: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  POE 20-25 DAS + IC</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17.53</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13.67</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18.85</w:t>
            </w: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9.67</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7.07</w:t>
            </w:r>
          </w:p>
        </w:tc>
        <w:tc>
          <w:tcPr>
            <w:tcW w:w="1084"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11.45</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10.70</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8.20</w:t>
            </w:r>
          </w:p>
        </w:tc>
        <w:tc>
          <w:tcPr>
            <w:tcW w:w="1315"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10.87</w:t>
            </w:r>
          </w:p>
        </w:tc>
      </w:tr>
      <w:tr w:rsidR="00F81EF3" w:rsidRPr="002D3C01" w:rsidTr="005E1CCD">
        <w:trPr>
          <w:trHeight w:val="478"/>
        </w:trPr>
        <w:tc>
          <w:tcPr>
            <w:tcW w:w="3624" w:type="dxa"/>
            <w:vAlign w:val="center"/>
          </w:tcPr>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3</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Pyrithiobac</w:t>
            </w:r>
            <w:proofErr w:type="spellEnd"/>
            <w:r w:rsidRPr="002D3C01">
              <w:rPr>
                <w:rFonts w:ascii="Times New Roman" w:eastAsia="Times New Roman" w:hAnsi="Times New Roman" w:cs="Times New Roman"/>
                <w:color w:val="000000"/>
                <w:sz w:val="20"/>
                <w:szCs w:val="20"/>
              </w:rPr>
              <w:t xml:space="preserve"> sodium  10 EC 0.075 kg  </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 POE  20-25 DAS + IC</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18.17</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12.33</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18.66</w:t>
            </w: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8.13</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8.33</w:t>
            </w:r>
          </w:p>
        </w:tc>
        <w:tc>
          <w:tcPr>
            <w:tcW w:w="1084"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11.55</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10.43</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8.22</w:t>
            </w:r>
          </w:p>
        </w:tc>
        <w:tc>
          <w:tcPr>
            <w:tcW w:w="1315"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11.04</w:t>
            </w:r>
          </w:p>
        </w:tc>
      </w:tr>
      <w:tr w:rsidR="00F81EF3" w:rsidRPr="002D3C01" w:rsidTr="005E1CCD">
        <w:trPr>
          <w:trHeight w:val="478"/>
        </w:trPr>
        <w:tc>
          <w:tcPr>
            <w:tcW w:w="3624" w:type="dxa"/>
          </w:tcPr>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4</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Pendimethalin</w:t>
            </w:r>
            <w:proofErr w:type="spellEnd"/>
            <w:r w:rsidRPr="002D3C01">
              <w:rPr>
                <w:rFonts w:ascii="Times New Roman" w:eastAsia="Times New Roman" w:hAnsi="Times New Roman" w:cs="Times New Roman"/>
                <w:color w:val="000000"/>
                <w:sz w:val="20"/>
                <w:szCs w:val="20"/>
              </w:rPr>
              <w:t xml:space="preserve"> 38.7 CS PE @ 1.25 kg </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Quizalofop</w:t>
            </w:r>
            <w:proofErr w:type="spellEnd"/>
            <w:r w:rsidRPr="002D3C01">
              <w:rPr>
                <w:rFonts w:ascii="Times New Roman" w:eastAsia="Times New Roman" w:hAnsi="Times New Roman" w:cs="Times New Roman"/>
                <w:color w:val="000000"/>
                <w:sz w:val="20"/>
                <w:szCs w:val="20"/>
              </w:rPr>
              <w:t xml:space="preserve">  ethyl 10  EC@ 0.075kg  </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 POE  20- 25 DAS</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18.40</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13.00</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18.42</w:t>
            </w: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8.67</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8.15</w:t>
            </w:r>
          </w:p>
        </w:tc>
        <w:tc>
          <w:tcPr>
            <w:tcW w:w="1084"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11.04</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8.87</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7.14</w:t>
            </w:r>
          </w:p>
        </w:tc>
        <w:tc>
          <w:tcPr>
            <w:tcW w:w="1315"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9.07</w:t>
            </w:r>
          </w:p>
        </w:tc>
      </w:tr>
      <w:tr w:rsidR="00F81EF3" w:rsidRPr="002D3C01" w:rsidTr="005E1CCD">
        <w:trPr>
          <w:trHeight w:val="478"/>
        </w:trPr>
        <w:tc>
          <w:tcPr>
            <w:tcW w:w="3624" w:type="dxa"/>
            <w:vAlign w:val="center"/>
          </w:tcPr>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5</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Pendimethalin</w:t>
            </w:r>
            <w:proofErr w:type="spellEnd"/>
            <w:r w:rsidRPr="002D3C01">
              <w:rPr>
                <w:rFonts w:ascii="Times New Roman" w:eastAsia="Times New Roman" w:hAnsi="Times New Roman" w:cs="Times New Roman"/>
                <w:color w:val="000000"/>
                <w:sz w:val="20"/>
                <w:szCs w:val="20"/>
              </w:rPr>
              <w:t xml:space="preserve"> 38.7 CS PE +   </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sidRPr="002D3C01">
              <w:rPr>
                <w:rFonts w:ascii="Times New Roman" w:eastAsia="Times New Roman" w:hAnsi="Times New Roman" w:cs="Times New Roman"/>
                <w:color w:val="000000"/>
                <w:sz w:val="20"/>
                <w:szCs w:val="20"/>
              </w:rPr>
              <w:t>Pyrithiobac</w:t>
            </w:r>
            <w:proofErr w:type="spellEnd"/>
            <w:r w:rsidRPr="002D3C01">
              <w:rPr>
                <w:rFonts w:ascii="Times New Roman" w:eastAsia="Times New Roman" w:hAnsi="Times New Roman" w:cs="Times New Roman"/>
                <w:color w:val="000000"/>
                <w:sz w:val="20"/>
                <w:szCs w:val="20"/>
              </w:rPr>
              <w:t xml:space="preserve"> sodium  10 EC @ 0.075 </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kg </w:t>
            </w: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 POE 20-25 DAS</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16.67</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12.00</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17.05</w:t>
            </w: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10.17</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7.97</w:t>
            </w:r>
          </w:p>
        </w:tc>
        <w:tc>
          <w:tcPr>
            <w:tcW w:w="1084"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11.29</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9.33</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6.48</w:t>
            </w:r>
          </w:p>
        </w:tc>
        <w:tc>
          <w:tcPr>
            <w:tcW w:w="1315"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10.34</w:t>
            </w:r>
          </w:p>
        </w:tc>
      </w:tr>
      <w:tr w:rsidR="00F81EF3" w:rsidRPr="002D3C01" w:rsidTr="005E1CCD">
        <w:trPr>
          <w:trHeight w:val="478"/>
        </w:trPr>
        <w:tc>
          <w:tcPr>
            <w:tcW w:w="3624" w:type="dxa"/>
            <w:vAlign w:val="center"/>
          </w:tcPr>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6</w:t>
            </w:r>
            <w:r w:rsidRPr="002D3C01">
              <w:rPr>
                <w:rFonts w:ascii="Times New Roman" w:eastAsia="Times New Roman" w:hAnsi="Times New Roman" w:cs="Times New Roman"/>
                <w:color w:val="000000"/>
                <w:sz w:val="20"/>
                <w:szCs w:val="20"/>
              </w:rPr>
              <w:t xml:space="preserve"> – </w:t>
            </w:r>
            <w:proofErr w:type="spellStart"/>
            <w:r w:rsidRPr="002D3C01">
              <w:rPr>
                <w:rFonts w:ascii="Times New Roman" w:eastAsia="Times New Roman" w:hAnsi="Times New Roman" w:cs="Times New Roman"/>
                <w:color w:val="000000"/>
                <w:sz w:val="20"/>
                <w:szCs w:val="20"/>
              </w:rPr>
              <w:t>Pendimethalin</w:t>
            </w:r>
            <w:proofErr w:type="spellEnd"/>
            <w:r w:rsidRPr="002D3C01">
              <w:rPr>
                <w:rFonts w:ascii="Times New Roman" w:eastAsia="Times New Roman" w:hAnsi="Times New Roman" w:cs="Times New Roman"/>
                <w:color w:val="000000"/>
                <w:sz w:val="20"/>
                <w:szCs w:val="20"/>
              </w:rPr>
              <w:t xml:space="preserve"> 38.7 CS PE @ 1.25 kg </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+Tank mix of </w:t>
            </w:r>
            <w:proofErr w:type="spellStart"/>
            <w:r w:rsidRPr="002D3C01">
              <w:rPr>
                <w:rFonts w:ascii="Times New Roman" w:eastAsia="Times New Roman" w:hAnsi="Times New Roman" w:cs="Times New Roman"/>
                <w:color w:val="000000"/>
                <w:sz w:val="20"/>
                <w:szCs w:val="20"/>
              </w:rPr>
              <w:t>Quizalofop</w:t>
            </w:r>
            <w:proofErr w:type="spellEnd"/>
            <w:r w:rsidRPr="002D3C01">
              <w:rPr>
                <w:rFonts w:ascii="Times New Roman" w:eastAsia="Times New Roman" w:hAnsi="Times New Roman" w:cs="Times New Roman"/>
                <w:color w:val="000000"/>
                <w:sz w:val="20"/>
                <w:szCs w:val="20"/>
              </w:rPr>
              <w:t xml:space="preserve"> ethyl 10  </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EC@ 0.060kg  </w:t>
            </w: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xml:space="preserve">. /ha + </w:t>
            </w:r>
            <w:proofErr w:type="spellStart"/>
            <w:r w:rsidRPr="002D3C01">
              <w:rPr>
                <w:rFonts w:ascii="Times New Roman" w:eastAsia="Times New Roman" w:hAnsi="Times New Roman" w:cs="Times New Roman"/>
                <w:color w:val="000000"/>
                <w:sz w:val="20"/>
                <w:szCs w:val="20"/>
              </w:rPr>
              <w:t>Pyrithiobac</w:t>
            </w:r>
            <w:proofErr w:type="spellEnd"/>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sodium  10 EC  @  0.075 kg </w:t>
            </w:r>
            <w:proofErr w:type="spellStart"/>
            <w:r w:rsidRPr="002D3C01">
              <w:rPr>
                <w:rFonts w:ascii="Times New Roman" w:eastAsia="Times New Roman" w:hAnsi="Times New Roman" w:cs="Times New Roman"/>
                <w:color w:val="000000"/>
                <w:sz w:val="20"/>
                <w:szCs w:val="20"/>
              </w:rPr>
              <w:t>a.i</w:t>
            </w:r>
            <w:proofErr w:type="spellEnd"/>
            <w:r w:rsidRPr="002D3C01">
              <w:rPr>
                <w:rFonts w:ascii="Times New Roman" w:eastAsia="Times New Roman" w:hAnsi="Times New Roman" w:cs="Times New Roman"/>
                <w:color w:val="000000"/>
                <w:sz w:val="20"/>
                <w:szCs w:val="20"/>
              </w:rPr>
              <w:t>./ ha</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POE</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18.00</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10.00</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18.16</w:t>
            </w: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9.93</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7.84</w:t>
            </w:r>
          </w:p>
        </w:tc>
        <w:tc>
          <w:tcPr>
            <w:tcW w:w="1084"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11.19</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10.67</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8.00</w:t>
            </w:r>
          </w:p>
        </w:tc>
        <w:tc>
          <w:tcPr>
            <w:tcW w:w="1315"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10.55</w:t>
            </w:r>
          </w:p>
        </w:tc>
      </w:tr>
      <w:tr w:rsidR="00F81EF3" w:rsidRPr="002D3C01" w:rsidTr="005E1CCD">
        <w:trPr>
          <w:trHeight w:val="478"/>
        </w:trPr>
        <w:tc>
          <w:tcPr>
            <w:tcW w:w="3624" w:type="dxa"/>
            <w:vAlign w:val="center"/>
          </w:tcPr>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7</w:t>
            </w:r>
            <w:r w:rsidRPr="002D3C01">
              <w:rPr>
                <w:rFonts w:ascii="Times New Roman" w:eastAsia="Times New Roman" w:hAnsi="Times New Roman" w:cs="Times New Roman"/>
                <w:color w:val="000000"/>
                <w:sz w:val="20"/>
                <w:szCs w:val="20"/>
              </w:rPr>
              <w:t xml:space="preserve"> – Farmer practice </w:t>
            </w:r>
          </w:p>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 xml:space="preserve">      (2 Hoeing</w:t>
            </w:r>
            <w:r w:rsidRPr="002D3C01">
              <w:rPr>
                <w:rFonts w:ascii="Times New Roman" w:eastAsia="Times New Roman" w:hAnsi="Times New Roman" w:cs="Times New Roman"/>
                <w:i/>
                <w:color w:val="000000"/>
                <w:sz w:val="20"/>
                <w:szCs w:val="20"/>
              </w:rPr>
              <w:t>fb</w:t>
            </w:r>
            <w:r w:rsidRPr="002D3C01">
              <w:rPr>
                <w:rFonts w:ascii="Times New Roman" w:eastAsia="Times New Roman" w:hAnsi="Times New Roman" w:cs="Times New Roman"/>
                <w:color w:val="000000"/>
                <w:sz w:val="20"/>
                <w:szCs w:val="20"/>
              </w:rPr>
              <w:t>2 Weeding)</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17.33</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23.33</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19.18</w:t>
            </w: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9.33</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13.33</w:t>
            </w:r>
          </w:p>
        </w:tc>
        <w:tc>
          <w:tcPr>
            <w:tcW w:w="1084"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12.33</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9.83</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14.27</w:t>
            </w:r>
          </w:p>
        </w:tc>
        <w:tc>
          <w:tcPr>
            <w:tcW w:w="1315"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10.12</w:t>
            </w:r>
          </w:p>
        </w:tc>
      </w:tr>
      <w:tr w:rsidR="00F81EF3" w:rsidRPr="002D3C01" w:rsidTr="005E1CCD">
        <w:trPr>
          <w:trHeight w:val="478"/>
        </w:trPr>
        <w:tc>
          <w:tcPr>
            <w:tcW w:w="3624" w:type="dxa"/>
            <w:vAlign w:val="center"/>
          </w:tcPr>
          <w:p w:rsidR="00F81EF3" w:rsidRPr="002D3C01" w:rsidRDefault="00F81EF3" w:rsidP="005E1CCD">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T</w:t>
            </w:r>
            <w:r w:rsidRPr="002D3C01">
              <w:rPr>
                <w:rFonts w:ascii="Times New Roman" w:eastAsia="Times New Roman" w:hAnsi="Times New Roman" w:cs="Times New Roman"/>
                <w:color w:val="000000"/>
                <w:sz w:val="20"/>
                <w:szCs w:val="20"/>
                <w:vertAlign w:val="subscript"/>
              </w:rPr>
              <w:t>8</w:t>
            </w:r>
            <w:r w:rsidRPr="002D3C01">
              <w:rPr>
                <w:rFonts w:ascii="Times New Roman" w:eastAsia="Times New Roman" w:hAnsi="Times New Roman" w:cs="Times New Roman"/>
                <w:color w:val="000000"/>
                <w:sz w:val="20"/>
                <w:szCs w:val="20"/>
              </w:rPr>
              <w:t xml:space="preserve"> – Weedy check</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18.67</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24.53</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18.90</w:t>
            </w: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10.35</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14.07</w:t>
            </w:r>
          </w:p>
        </w:tc>
        <w:tc>
          <w:tcPr>
            <w:tcW w:w="1084"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12.03</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10.50</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13.67</w:t>
            </w:r>
          </w:p>
        </w:tc>
        <w:tc>
          <w:tcPr>
            <w:tcW w:w="1315"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10.66</w:t>
            </w:r>
          </w:p>
        </w:tc>
      </w:tr>
      <w:tr w:rsidR="00F81EF3" w:rsidRPr="002D3C01" w:rsidTr="005E1CCD">
        <w:trPr>
          <w:trHeight w:val="498"/>
        </w:trPr>
        <w:tc>
          <w:tcPr>
            <w:tcW w:w="3624" w:type="dxa"/>
            <w:vAlign w:val="center"/>
          </w:tcPr>
          <w:p w:rsidR="00F81EF3" w:rsidRPr="002D3C01" w:rsidRDefault="00F81EF3" w:rsidP="005E1CCD">
            <w:pPr>
              <w:spacing w:before="72" w:after="72" w:line="240" w:lineRule="auto"/>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GM</w:t>
            </w:r>
          </w:p>
        </w:tc>
        <w:tc>
          <w:tcPr>
            <w:tcW w:w="134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17.95</w:t>
            </w:r>
          </w:p>
        </w:tc>
        <w:tc>
          <w:tcPr>
            <w:tcW w:w="137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15.36</w:t>
            </w:r>
          </w:p>
        </w:tc>
        <w:tc>
          <w:tcPr>
            <w:tcW w:w="1019"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p>
        </w:tc>
        <w:tc>
          <w:tcPr>
            <w:tcW w:w="1117"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9.41</w:t>
            </w:r>
          </w:p>
        </w:tc>
        <w:tc>
          <w:tcPr>
            <w:tcW w:w="1461"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9.55</w:t>
            </w:r>
          </w:p>
        </w:tc>
        <w:tc>
          <w:tcPr>
            <w:tcW w:w="1084" w:type="dxa"/>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9.98</w:t>
            </w:r>
          </w:p>
        </w:tc>
        <w:tc>
          <w:tcPr>
            <w:tcW w:w="1300" w:type="dxa"/>
            <w:vAlign w:val="center"/>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r w:rsidRPr="002D3C01">
              <w:rPr>
                <w:rFonts w:ascii="Times New Roman" w:eastAsia="Times New Roman" w:hAnsi="Times New Roman" w:cs="Times New Roman"/>
                <w:color w:val="000000"/>
                <w:sz w:val="20"/>
                <w:szCs w:val="20"/>
              </w:rPr>
              <w:t>9.30</w:t>
            </w:r>
          </w:p>
        </w:tc>
        <w:tc>
          <w:tcPr>
            <w:tcW w:w="1315" w:type="dxa"/>
          </w:tcPr>
          <w:p w:rsidR="00F81EF3" w:rsidRPr="002D3C01" w:rsidRDefault="00F81EF3" w:rsidP="005E1CCD">
            <w:pPr>
              <w:spacing w:before="72" w:after="72" w:line="240" w:lineRule="auto"/>
              <w:jc w:val="center"/>
              <w:rPr>
                <w:rFonts w:ascii="Times New Roman" w:eastAsia="Times New Roman" w:hAnsi="Times New Roman" w:cs="Times New Roman"/>
                <w:color w:val="000000"/>
                <w:sz w:val="20"/>
                <w:szCs w:val="20"/>
              </w:rPr>
            </w:pPr>
          </w:p>
        </w:tc>
      </w:tr>
    </w:tbl>
    <w:p w:rsidR="00E96515" w:rsidRPr="002D3C01" w:rsidRDefault="00E96515" w:rsidP="00E609AE">
      <w:pPr>
        <w:spacing w:after="0" w:line="360" w:lineRule="auto"/>
        <w:jc w:val="both"/>
        <w:rPr>
          <w:rFonts w:ascii="Times New Roman" w:hAnsi="Times New Roman" w:cs="Times New Roman"/>
        </w:rPr>
      </w:pPr>
    </w:p>
    <w:sectPr w:rsidR="00E96515" w:rsidRPr="002D3C01" w:rsidSect="005E1CCD">
      <w:pgSz w:w="16834" w:h="11909" w:orient="landscape"/>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81EF3"/>
    <w:rsid w:val="00031369"/>
    <w:rsid w:val="000D48D3"/>
    <w:rsid w:val="001112CA"/>
    <w:rsid w:val="00162320"/>
    <w:rsid w:val="002D3C01"/>
    <w:rsid w:val="002F5D1E"/>
    <w:rsid w:val="005E1CCD"/>
    <w:rsid w:val="005F3B34"/>
    <w:rsid w:val="006D0A97"/>
    <w:rsid w:val="007D16AD"/>
    <w:rsid w:val="008E2F32"/>
    <w:rsid w:val="0098073A"/>
    <w:rsid w:val="00AC45FC"/>
    <w:rsid w:val="00AF710F"/>
    <w:rsid w:val="00C04D5C"/>
    <w:rsid w:val="00D57F81"/>
    <w:rsid w:val="00E07219"/>
    <w:rsid w:val="00E609AE"/>
    <w:rsid w:val="00E81E3E"/>
    <w:rsid w:val="00E96515"/>
    <w:rsid w:val="00EB0825"/>
    <w:rsid w:val="00F57384"/>
    <w:rsid w:val="00F642EF"/>
    <w:rsid w:val="00F81E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8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43FA8-7598-4EAB-8BC1-7492BA8F6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6</Pages>
  <Words>2197</Words>
  <Characters>12528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2023-09-25T08:43:00Z</dcterms:created>
  <dcterms:modified xsi:type="dcterms:W3CDTF">2023-10-18T09:59:00Z</dcterms:modified>
</cp:coreProperties>
</file>