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AA8" w:rsidRPr="00600AA8" w:rsidRDefault="00600AA8" w:rsidP="00600AA8">
      <w:pPr>
        <w:rPr>
          <w:rFonts w:ascii="Tahoma" w:hAnsi="Tahoma" w:cs="Tahoma"/>
          <w:sz w:val="28"/>
          <w:u w:val="single"/>
        </w:rPr>
      </w:pPr>
      <w:proofErr w:type="spellStart"/>
      <w:r w:rsidRPr="00600AA8">
        <w:rPr>
          <w:rFonts w:ascii="Tahoma" w:hAnsi="Tahoma" w:cs="Tahoma"/>
          <w:sz w:val="28"/>
          <w:u w:val="single"/>
        </w:rPr>
        <w:t>IoT</w:t>
      </w:r>
      <w:proofErr w:type="spellEnd"/>
      <w:r w:rsidRPr="00600AA8">
        <w:rPr>
          <w:rFonts w:ascii="Tahoma" w:hAnsi="Tahoma" w:cs="Tahoma"/>
          <w:sz w:val="28"/>
          <w:u w:val="single"/>
        </w:rPr>
        <w:t xml:space="preserve"> Privacy and Security</w:t>
      </w:r>
    </w:p>
    <w:p w:rsidR="00600AA8" w:rsidRDefault="00600AA8" w:rsidP="00600AA8"/>
    <w:p w:rsidR="00600AA8" w:rsidRDefault="00600AA8" w:rsidP="00600AA8">
      <w:r>
        <w:t>1. Introduction</w:t>
      </w:r>
    </w:p>
    <w:p w:rsidR="00600AA8" w:rsidRDefault="00600AA8" w:rsidP="00600AA8"/>
    <w:p w:rsidR="00600AA8" w:rsidRPr="00682BD2" w:rsidRDefault="00600AA8" w:rsidP="00600AA8">
      <w:pPr>
        <w:rPr>
          <w:i/>
        </w:rPr>
      </w:pPr>
      <w:r w:rsidRPr="00682BD2">
        <w:rPr>
          <w:i/>
        </w:rPr>
        <w:t>The Internet of Things (</w:t>
      </w:r>
      <w:proofErr w:type="spellStart"/>
      <w:r w:rsidRPr="00682BD2">
        <w:rPr>
          <w:i/>
        </w:rPr>
        <w:t>IoT</w:t>
      </w:r>
      <w:proofErr w:type="spellEnd"/>
      <w:r w:rsidRPr="00682BD2">
        <w:rPr>
          <w:i/>
        </w:rPr>
        <w:t xml:space="preserve">) has brought about a transformative change in our technological interactions, facilitating effortless communication among various devices, systems, and networks. Nevertheless, as the number of interconnected devices continues to rise, significant issues related to privacy and security have surfaced as prominent hurdles. This section delves into the essential dimensions of ensuring privacy and security within the realm of </w:t>
      </w:r>
      <w:proofErr w:type="spellStart"/>
      <w:r w:rsidRPr="00682BD2">
        <w:rPr>
          <w:i/>
        </w:rPr>
        <w:t>IoT</w:t>
      </w:r>
      <w:proofErr w:type="spellEnd"/>
      <w:r w:rsidRPr="00682BD2">
        <w:rPr>
          <w:i/>
        </w:rPr>
        <w:t>. It examines the possible hazards and presents recommendations for effectively managing and reducing these concerns</w:t>
      </w:r>
    </w:p>
    <w:p w:rsidR="00600AA8" w:rsidRDefault="00600AA8" w:rsidP="00600AA8">
      <w:r>
        <w:t xml:space="preserve">2. </w:t>
      </w:r>
      <w:proofErr w:type="spellStart"/>
      <w:r>
        <w:t>IoT</w:t>
      </w:r>
      <w:proofErr w:type="spellEnd"/>
      <w:r>
        <w:t xml:space="preserve"> Privacy Challenges</w:t>
      </w:r>
    </w:p>
    <w:p w:rsidR="00600AA8" w:rsidRDefault="00600AA8" w:rsidP="00600AA8">
      <w:proofErr w:type="spellStart"/>
      <w:r>
        <w:t>IoT</w:t>
      </w:r>
      <w:proofErr w:type="spellEnd"/>
      <w:r>
        <w:t xml:space="preserve"> Privacy Challenges</w:t>
      </w:r>
      <w:bookmarkStart w:id="0" w:name="_GoBack"/>
      <w:bookmarkEnd w:id="0"/>
    </w:p>
    <w:p w:rsidR="00600AA8" w:rsidRPr="00600AA8" w:rsidRDefault="00600AA8" w:rsidP="00600AA8">
      <w:pPr>
        <w:rPr>
          <w:i/>
        </w:rPr>
      </w:pPr>
      <w:r w:rsidRPr="00600AA8">
        <w:rPr>
          <w:i/>
        </w:rPr>
        <w:t xml:space="preserve">2.1 Gathering and Utilization of Data: One of the central issues concerning </w:t>
      </w:r>
      <w:proofErr w:type="spellStart"/>
      <w:r w:rsidRPr="00600AA8">
        <w:rPr>
          <w:i/>
        </w:rPr>
        <w:t>IoT</w:t>
      </w:r>
      <w:proofErr w:type="spellEnd"/>
      <w:r w:rsidRPr="00600AA8">
        <w:rPr>
          <w:i/>
        </w:rPr>
        <w:t xml:space="preserve"> privacy pertains to the extensive data collection that takes place through interconnected devices. These devices continuously amass various forms of data, encompassing personal details, behavioral patterns, geographical information, and more. Often, this data is gathered without the explicit knowledge or consent of users, potentially leading to breaches of privacy. Additionally, this data might be shared with external parties, like advertisers, without the users' awareness, intensifying the risk to their privacy.</w:t>
      </w:r>
    </w:p>
    <w:p w:rsidR="00600AA8" w:rsidRPr="00600AA8" w:rsidRDefault="00600AA8" w:rsidP="00600AA8">
      <w:pPr>
        <w:rPr>
          <w:i/>
        </w:rPr>
      </w:pPr>
      <w:r w:rsidRPr="00600AA8">
        <w:rPr>
          <w:i/>
        </w:rPr>
        <w:t xml:space="preserve">2.2 Ambiguity in Data Ownership and Control: The ownership and control of data amassed by </w:t>
      </w:r>
      <w:proofErr w:type="spellStart"/>
      <w:r w:rsidRPr="00600AA8">
        <w:rPr>
          <w:i/>
        </w:rPr>
        <w:t>IoT</w:t>
      </w:r>
      <w:proofErr w:type="spellEnd"/>
      <w:r w:rsidRPr="00600AA8">
        <w:rPr>
          <w:i/>
        </w:rPr>
        <w:t xml:space="preserve"> devices can be nebulous. Users may not always possess well-defined rights over the data they generate, sparking questions about who can access, exploit, or market this information. The complexity of data control escalates further when multiple devices or services are involved, as data might flow across diverse platforms without a clear comprehension of user consent.</w:t>
      </w:r>
    </w:p>
    <w:p w:rsidR="00600AA8" w:rsidRPr="00600AA8" w:rsidRDefault="00600AA8" w:rsidP="00600AA8">
      <w:pPr>
        <w:rPr>
          <w:i/>
        </w:rPr>
      </w:pPr>
      <w:r w:rsidRPr="00600AA8">
        <w:rPr>
          <w:i/>
        </w:rPr>
        <w:t xml:space="preserve">2.3 Profiling and Tracing Behavior: The substantial volume of data amassed by </w:t>
      </w:r>
      <w:proofErr w:type="spellStart"/>
      <w:r w:rsidRPr="00600AA8">
        <w:rPr>
          <w:i/>
        </w:rPr>
        <w:t>IoT</w:t>
      </w:r>
      <w:proofErr w:type="spellEnd"/>
      <w:r w:rsidRPr="00600AA8">
        <w:rPr>
          <w:i/>
        </w:rPr>
        <w:t xml:space="preserve"> devices facilitates sophisticated profiling and behavioral tracking of individuals. By scrutinizing user data, companies and service providers can construct intricate profiles encompassing users' preferences, routines, and undertakings. While this level of profiling can yield highly targeted advertising and personalized experiences, it simultaneously raises concerns about intrusive surveillance and the potential misapplication of sensitive data.</w:t>
      </w:r>
    </w:p>
    <w:p w:rsidR="00600AA8" w:rsidRPr="00600AA8" w:rsidRDefault="00600AA8" w:rsidP="00600AA8">
      <w:pPr>
        <w:rPr>
          <w:i/>
        </w:rPr>
      </w:pPr>
      <w:r w:rsidRPr="00600AA8">
        <w:rPr>
          <w:i/>
        </w:rPr>
        <w:t xml:space="preserve">2.4 Interconnected Data Correlation: </w:t>
      </w:r>
      <w:proofErr w:type="spellStart"/>
      <w:r w:rsidRPr="00600AA8">
        <w:rPr>
          <w:i/>
        </w:rPr>
        <w:t>IoT</w:t>
      </w:r>
      <w:proofErr w:type="spellEnd"/>
      <w:r w:rsidRPr="00600AA8">
        <w:rPr>
          <w:i/>
        </w:rPr>
        <w:t xml:space="preserve"> devices are frequently interconnected, enabling data to be exchanged and correlated among diverse devices and services. This inter-device data correlation can construct an exhaustive depiction of an individual's life, unveiling their everyday schedules, health status, and individual inclinations. While this interconnectivity presents convenience, it also amplifies privacy vulnerabilities if not adequately managed, since the exposure of one device's data can imperil the privacy of other interconnected devices.</w:t>
      </w:r>
    </w:p>
    <w:p w:rsidR="00600AA8" w:rsidRPr="00600AA8" w:rsidRDefault="00600AA8" w:rsidP="00600AA8">
      <w:pPr>
        <w:rPr>
          <w:i/>
        </w:rPr>
      </w:pPr>
      <w:r w:rsidRPr="00600AA8">
        <w:rPr>
          <w:i/>
        </w:rPr>
        <w:lastRenderedPageBreak/>
        <w:t xml:space="preserve">2.5 Transparency Deficiency: Numerous </w:t>
      </w:r>
      <w:proofErr w:type="spellStart"/>
      <w:r w:rsidRPr="00600AA8">
        <w:rPr>
          <w:i/>
        </w:rPr>
        <w:t>IoT</w:t>
      </w:r>
      <w:proofErr w:type="spellEnd"/>
      <w:r w:rsidRPr="00600AA8">
        <w:rPr>
          <w:i/>
        </w:rPr>
        <w:t xml:space="preserve"> devices lack transparency concerning their data collection practices and the rationale behind data utilization. Users might not receive adequate information about the categories of data being collected, the processing methods, and the parties with access to it. This absence of transparency erodes trust and impedes users' capacity to make well-informed decisions concerning their data privacy.</w:t>
      </w:r>
    </w:p>
    <w:p w:rsidR="00600AA8" w:rsidRPr="00600AA8" w:rsidRDefault="00600AA8" w:rsidP="00600AA8">
      <w:pPr>
        <w:rPr>
          <w:i/>
        </w:rPr>
      </w:pPr>
      <w:r w:rsidRPr="00600AA8">
        <w:rPr>
          <w:i/>
        </w:rPr>
        <w:t xml:space="preserve">2.6 Insecure Data Storage and Transmission: Security susceptibilities in </w:t>
      </w:r>
      <w:proofErr w:type="spellStart"/>
      <w:r w:rsidRPr="00600AA8">
        <w:rPr>
          <w:i/>
        </w:rPr>
        <w:t>IoT</w:t>
      </w:r>
      <w:proofErr w:type="spellEnd"/>
      <w:r w:rsidRPr="00600AA8">
        <w:rPr>
          <w:i/>
        </w:rPr>
        <w:t xml:space="preserve"> devices can result in insecure data storage and transmission. If data isn't encrypted or securely stored, it becomes susceptible to unauthorized access and potential data breaches. Additionally, data communicated between </w:t>
      </w:r>
      <w:proofErr w:type="spellStart"/>
      <w:r w:rsidRPr="00600AA8">
        <w:rPr>
          <w:i/>
        </w:rPr>
        <w:t>IoT</w:t>
      </w:r>
      <w:proofErr w:type="spellEnd"/>
      <w:r w:rsidRPr="00600AA8">
        <w:rPr>
          <w:i/>
        </w:rPr>
        <w:t xml:space="preserve"> devices and cloud services might be intercepted or manipulated if not suitably safeguarded.</w:t>
      </w:r>
    </w:p>
    <w:p w:rsidR="00600AA8" w:rsidRPr="00600AA8" w:rsidRDefault="00600AA8" w:rsidP="00600AA8">
      <w:pPr>
        <w:rPr>
          <w:i/>
        </w:rPr>
      </w:pPr>
      <w:r w:rsidRPr="00600AA8">
        <w:rPr>
          <w:i/>
        </w:rPr>
        <w:t xml:space="preserve">2.7 Location Monitoring and </w:t>
      </w:r>
      <w:proofErr w:type="spellStart"/>
      <w:r w:rsidRPr="00600AA8">
        <w:rPr>
          <w:i/>
        </w:rPr>
        <w:t>Geolocation</w:t>
      </w:r>
      <w:proofErr w:type="spellEnd"/>
      <w:r w:rsidRPr="00600AA8">
        <w:rPr>
          <w:i/>
        </w:rPr>
        <w:t xml:space="preserve"> Information: Several </w:t>
      </w:r>
      <w:proofErr w:type="spellStart"/>
      <w:r w:rsidRPr="00600AA8">
        <w:rPr>
          <w:i/>
        </w:rPr>
        <w:t>IoT</w:t>
      </w:r>
      <w:proofErr w:type="spellEnd"/>
      <w:r w:rsidRPr="00600AA8">
        <w:rPr>
          <w:i/>
        </w:rPr>
        <w:t xml:space="preserve"> devices, such as smartphones, </w:t>
      </w:r>
      <w:proofErr w:type="spellStart"/>
      <w:r w:rsidRPr="00600AA8">
        <w:rPr>
          <w:i/>
        </w:rPr>
        <w:t>wearables</w:t>
      </w:r>
      <w:proofErr w:type="spellEnd"/>
      <w:r w:rsidRPr="00600AA8">
        <w:rPr>
          <w:i/>
        </w:rPr>
        <w:t>, and intelligent home systems, accumulate location data. While this information proves advantageous for delivering location-based services, it concurrently triggers substantial privacy apprehensions. Location data can unveil sensitive particulars about individuals, including their daily routines, habits, and frequented spots, potentially subjecting them to exploitation by malicious actors.</w:t>
      </w:r>
    </w:p>
    <w:p w:rsidR="00600AA8" w:rsidRPr="00600AA8" w:rsidRDefault="00600AA8" w:rsidP="00600AA8">
      <w:pPr>
        <w:rPr>
          <w:i/>
        </w:rPr>
      </w:pPr>
      <w:r w:rsidRPr="00600AA8">
        <w:rPr>
          <w:i/>
        </w:rPr>
        <w:t xml:space="preserve">2.8 Consent and Opt-Out Dilemmas: Acquiring meaningful consent for data collection and utilization from </w:t>
      </w:r>
      <w:proofErr w:type="spellStart"/>
      <w:r w:rsidRPr="00600AA8">
        <w:rPr>
          <w:i/>
        </w:rPr>
        <w:t>IoT</w:t>
      </w:r>
      <w:proofErr w:type="spellEnd"/>
      <w:r w:rsidRPr="00600AA8">
        <w:rPr>
          <w:i/>
        </w:rPr>
        <w:t xml:space="preserve"> users can pose challenges. Consent forms frequently appear lengthy, intricate, and concealed within terms of service agreements. Users might confront a "take it or leave it" choice, making it arduous to decline certain data collection practices without relinquishing essential functionalities.</w:t>
      </w:r>
    </w:p>
    <w:p w:rsidR="00600AA8" w:rsidRPr="00600AA8" w:rsidRDefault="00600AA8" w:rsidP="00600AA8">
      <w:pPr>
        <w:rPr>
          <w:i/>
        </w:rPr>
      </w:pPr>
      <w:r w:rsidRPr="00600AA8">
        <w:rPr>
          <w:i/>
        </w:rPr>
        <w:t xml:space="preserve">2.9 Privacy of Wearable and Health Data: Wearable gadgets, like fitness trackers and health monitors, amass intimate health-related data. The privacy implications linked to such data are significant, as it could be leveraged for discriminatory motives, insurance pricing disparities, or even be </w:t>
      </w:r>
      <w:proofErr w:type="spellStart"/>
      <w:r w:rsidRPr="00600AA8">
        <w:rPr>
          <w:i/>
        </w:rPr>
        <w:t>vendored</w:t>
      </w:r>
      <w:proofErr w:type="spellEnd"/>
      <w:r w:rsidRPr="00600AA8">
        <w:rPr>
          <w:i/>
        </w:rPr>
        <w:t xml:space="preserve"> to unauthorized entities devoid of users' awareness.</w:t>
      </w:r>
    </w:p>
    <w:p w:rsidR="00600AA8" w:rsidRPr="00600AA8" w:rsidRDefault="00600AA8" w:rsidP="00600AA8">
      <w:pPr>
        <w:rPr>
          <w:i/>
        </w:rPr>
      </w:pPr>
      <w:r w:rsidRPr="00600AA8">
        <w:rPr>
          <w:i/>
        </w:rPr>
        <w:t xml:space="preserve">2.10 Data Retention and Erasure: </w:t>
      </w:r>
      <w:proofErr w:type="spellStart"/>
      <w:r w:rsidRPr="00600AA8">
        <w:rPr>
          <w:i/>
        </w:rPr>
        <w:t>IoT</w:t>
      </w:r>
      <w:proofErr w:type="spellEnd"/>
      <w:r w:rsidRPr="00600AA8">
        <w:rPr>
          <w:i/>
        </w:rPr>
        <w:t xml:space="preserve"> devices might uphold data for prolonged durations, even after its original purpose has been fulfilled. Practices concerning data deletion are frequently disregarded, resulting in the accumulation of redundant data and heightening the jeopardy of data breaches and misappropriation.</w:t>
      </w:r>
    </w:p>
    <w:p w:rsidR="00600AA8" w:rsidRPr="00600AA8" w:rsidRDefault="00600AA8" w:rsidP="00600AA8">
      <w:pPr>
        <w:rPr>
          <w:i/>
        </w:rPr>
      </w:pPr>
      <w:r w:rsidRPr="00600AA8">
        <w:rPr>
          <w:i/>
        </w:rPr>
        <w:t xml:space="preserve">3. Security Weaknesses in </w:t>
      </w:r>
      <w:proofErr w:type="spellStart"/>
      <w:r w:rsidRPr="00600AA8">
        <w:rPr>
          <w:i/>
        </w:rPr>
        <w:t>IoT</w:t>
      </w:r>
      <w:proofErr w:type="spellEnd"/>
    </w:p>
    <w:p w:rsidR="00600AA8" w:rsidRPr="00600AA8" w:rsidRDefault="00600AA8" w:rsidP="00600AA8">
      <w:pPr>
        <w:rPr>
          <w:i/>
        </w:rPr>
      </w:pPr>
      <w:r w:rsidRPr="00600AA8">
        <w:rPr>
          <w:i/>
        </w:rPr>
        <w:t xml:space="preserve">3.1 Insufficient Authentication: A notable concern in </w:t>
      </w:r>
      <w:proofErr w:type="spellStart"/>
      <w:r w:rsidRPr="00600AA8">
        <w:rPr>
          <w:i/>
        </w:rPr>
        <w:t>IoT</w:t>
      </w:r>
      <w:proofErr w:type="spellEnd"/>
      <w:r w:rsidRPr="00600AA8">
        <w:rPr>
          <w:i/>
        </w:rPr>
        <w:t xml:space="preserve"> security involves inadequate authentication methods, such as default or weak passwords, which render </w:t>
      </w:r>
      <w:proofErr w:type="spellStart"/>
      <w:r w:rsidRPr="00600AA8">
        <w:rPr>
          <w:i/>
        </w:rPr>
        <w:t>IoT</w:t>
      </w:r>
      <w:proofErr w:type="spellEnd"/>
      <w:r w:rsidRPr="00600AA8">
        <w:rPr>
          <w:i/>
        </w:rPr>
        <w:t xml:space="preserve"> devices susceptible to unauthorized access.</w:t>
      </w:r>
    </w:p>
    <w:p w:rsidR="00600AA8" w:rsidRPr="00600AA8" w:rsidRDefault="00600AA8" w:rsidP="00600AA8">
      <w:pPr>
        <w:rPr>
          <w:i/>
        </w:rPr>
      </w:pPr>
      <w:r w:rsidRPr="00600AA8">
        <w:rPr>
          <w:i/>
        </w:rPr>
        <w:t xml:space="preserve">3.2 Encryption Absence: The absence of encryption during data transmission leaves </w:t>
      </w:r>
      <w:proofErr w:type="spellStart"/>
      <w:r w:rsidRPr="00600AA8">
        <w:rPr>
          <w:i/>
        </w:rPr>
        <w:t>IoT</w:t>
      </w:r>
      <w:proofErr w:type="spellEnd"/>
      <w:r w:rsidRPr="00600AA8">
        <w:rPr>
          <w:i/>
        </w:rPr>
        <w:t xml:space="preserve"> devices vulnerable to interception and manipulation, jeopardizing data privacy and integrity.</w:t>
      </w:r>
    </w:p>
    <w:p w:rsidR="00600AA8" w:rsidRPr="00600AA8" w:rsidRDefault="00600AA8" w:rsidP="00600AA8">
      <w:pPr>
        <w:rPr>
          <w:i/>
        </w:rPr>
      </w:pPr>
      <w:r w:rsidRPr="00600AA8">
        <w:rPr>
          <w:i/>
        </w:rPr>
        <w:t xml:space="preserve">3.3 Vulnerabilities in Firmware and Software: Due to constrained processing capabilities, some </w:t>
      </w:r>
      <w:proofErr w:type="spellStart"/>
      <w:r w:rsidRPr="00600AA8">
        <w:rPr>
          <w:i/>
        </w:rPr>
        <w:t>IoT</w:t>
      </w:r>
      <w:proofErr w:type="spellEnd"/>
      <w:r w:rsidRPr="00600AA8">
        <w:rPr>
          <w:i/>
        </w:rPr>
        <w:t xml:space="preserve"> devices employ lightweight, potentially less secure firmware and software. This exposes them to potential exploitation by cybercriminals.</w:t>
      </w:r>
    </w:p>
    <w:p w:rsidR="00600AA8" w:rsidRPr="00600AA8" w:rsidRDefault="00600AA8" w:rsidP="00600AA8">
      <w:pPr>
        <w:rPr>
          <w:i/>
        </w:rPr>
      </w:pPr>
      <w:r w:rsidRPr="00600AA8">
        <w:rPr>
          <w:i/>
        </w:rPr>
        <w:lastRenderedPageBreak/>
        <w:t xml:space="preserve">3.4 </w:t>
      </w:r>
      <w:proofErr w:type="spellStart"/>
      <w:r w:rsidRPr="00600AA8">
        <w:rPr>
          <w:i/>
        </w:rPr>
        <w:t>DoS</w:t>
      </w:r>
      <w:proofErr w:type="spellEnd"/>
      <w:r w:rsidRPr="00600AA8">
        <w:rPr>
          <w:i/>
        </w:rPr>
        <w:t xml:space="preserve"> Attack Vulnerability: </w:t>
      </w:r>
      <w:proofErr w:type="spellStart"/>
      <w:r w:rsidRPr="00600AA8">
        <w:rPr>
          <w:i/>
        </w:rPr>
        <w:t>IoT</w:t>
      </w:r>
      <w:proofErr w:type="spellEnd"/>
      <w:r w:rsidRPr="00600AA8">
        <w:rPr>
          <w:i/>
        </w:rPr>
        <w:t xml:space="preserve"> devices can be harnessed to create botnets, launching large-scale Denial of Service (</w:t>
      </w:r>
      <w:proofErr w:type="spellStart"/>
      <w:r w:rsidRPr="00600AA8">
        <w:rPr>
          <w:i/>
        </w:rPr>
        <w:t>DoS</w:t>
      </w:r>
      <w:proofErr w:type="spellEnd"/>
      <w:r w:rsidRPr="00600AA8">
        <w:rPr>
          <w:i/>
        </w:rPr>
        <w:t>) attacks that disrupt critical services and cause significant harm.</w:t>
      </w:r>
    </w:p>
    <w:p w:rsidR="00600AA8" w:rsidRPr="00600AA8" w:rsidRDefault="00600AA8" w:rsidP="00600AA8">
      <w:pPr>
        <w:rPr>
          <w:i/>
        </w:rPr>
      </w:pPr>
      <w:r w:rsidRPr="00600AA8">
        <w:rPr>
          <w:i/>
        </w:rPr>
        <w:t xml:space="preserve">3.5 Inadequate Device Management and Updates: The absence of mechanisms for routine software updates leaves outdated </w:t>
      </w:r>
      <w:proofErr w:type="spellStart"/>
      <w:r w:rsidRPr="00600AA8">
        <w:rPr>
          <w:i/>
        </w:rPr>
        <w:t>IoT</w:t>
      </w:r>
      <w:proofErr w:type="spellEnd"/>
      <w:r w:rsidRPr="00600AA8">
        <w:rPr>
          <w:i/>
        </w:rPr>
        <w:t xml:space="preserve"> devices exposed to known vulnerabilities, posing ongoing security risks.</w:t>
      </w:r>
    </w:p>
    <w:p w:rsidR="00600AA8" w:rsidRPr="00600AA8" w:rsidRDefault="00600AA8" w:rsidP="00600AA8">
      <w:pPr>
        <w:rPr>
          <w:i/>
        </w:rPr>
      </w:pPr>
      <w:r w:rsidRPr="00600AA8">
        <w:rPr>
          <w:i/>
        </w:rPr>
        <w:t xml:space="preserve">3.6 Insecure Network Communication: Poor network security practices, including weak Wi-Fi protocols and misconfigured routers, can result in unauthorized access to </w:t>
      </w:r>
      <w:proofErr w:type="spellStart"/>
      <w:r w:rsidRPr="00600AA8">
        <w:rPr>
          <w:i/>
        </w:rPr>
        <w:t>IoT</w:t>
      </w:r>
      <w:proofErr w:type="spellEnd"/>
      <w:r w:rsidRPr="00600AA8">
        <w:rPr>
          <w:i/>
        </w:rPr>
        <w:t xml:space="preserve"> devices within local networks.</w:t>
      </w:r>
    </w:p>
    <w:p w:rsidR="00600AA8" w:rsidRPr="00600AA8" w:rsidRDefault="00600AA8" w:rsidP="00600AA8">
      <w:pPr>
        <w:rPr>
          <w:i/>
        </w:rPr>
      </w:pPr>
      <w:r w:rsidRPr="00600AA8">
        <w:rPr>
          <w:i/>
        </w:rPr>
        <w:t xml:space="preserve">3.7 Physical Tampering: </w:t>
      </w:r>
      <w:proofErr w:type="spellStart"/>
      <w:r w:rsidRPr="00600AA8">
        <w:rPr>
          <w:i/>
        </w:rPr>
        <w:t>IoT</w:t>
      </w:r>
      <w:proofErr w:type="spellEnd"/>
      <w:r w:rsidRPr="00600AA8">
        <w:rPr>
          <w:i/>
        </w:rPr>
        <w:t xml:space="preserve"> devices deployed in uncontrolled settings are susceptible to physical tampering, which can lead to unauthorized access or manipulation of device functionality.</w:t>
      </w:r>
    </w:p>
    <w:p w:rsidR="00600AA8" w:rsidRPr="00600AA8" w:rsidRDefault="00600AA8" w:rsidP="00600AA8">
      <w:pPr>
        <w:rPr>
          <w:i/>
        </w:rPr>
      </w:pPr>
      <w:r w:rsidRPr="00600AA8">
        <w:rPr>
          <w:i/>
        </w:rPr>
        <w:t>3.8 Supply Chain Vulnerabilities: Security threats can emerge from the supply chain, with malicious actors potentially compromising devices during manufacturing, shipping, or distribution.</w:t>
      </w:r>
    </w:p>
    <w:p w:rsidR="00600AA8" w:rsidRPr="00600AA8" w:rsidRDefault="00600AA8" w:rsidP="00600AA8">
      <w:pPr>
        <w:rPr>
          <w:i/>
        </w:rPr>
      </w:pPr>
      <w:r w:rsidRPr="00600AA8">
        <w:rPr>
          <w:i/>
        </w:rPr>
        <w:t xml:space="preserve">Addressing these security challenges necessitates a comprehensive strategy involving manufacturers, developers, users, and policymakers. Prioritizing secure design practices, regular security updates, strong authentication, and robust encryption mechanisms can significantly enhance the overall security stance of </w:t>
      </w:r>
      <w:proofErr w:type="spellStart"/>
      <w:r w:rsidRPr="00600AA8">
        <w:rPr>
          <w:i/>
        </w:rPr>
        <w:t>IoT</w:t>
      </w:r>
      <w:proofErr w:type="spellEnd"/>
      <w:r w:rsidRPr="00600AA8">
        <w:rPr>
          <w:i/>
        </w:rPr>
        <w:t xml:space="preserve"> devices, guarding against potential threats.</w:t>
      </w:r>
    </w:p>
    <w:p w:rsidR="00600AA8" w:rsidRDefault="00600AA8" w:rsidP="00600AA8"/>
    <w:p w:rsidR="00600AA8" w:rsidRDefault="00600AA8" w:rsidP="00600AA8"/>
    <w:p w:rsidR="00600AA8" w:rsidRDefault="00600AA8" w:rsidP="00600AA8"/>
    <w:p w:rsidR="00600AA8" w:rsidRDefault="00600AA8" w:rsidP="00600AA8"/>
    <w:p w:rsidR="00600AA8" w:rsidRDefault="00600AA8" w:rsidP="00600AA8"/>
    <w:p w:rsidR="00600AA8" w:rsidRDefault="00600AA8" w:rsidP="00600AA8"/>
    <w:p w:rsidR="00682BD2" w:rsidRDefault="00600AA8" w:rsidP="00682BD2">
      <w:r>
        <w:t>4</w:t>
      </w:r>
    </w:p>
    <w:p w:rsidR="00682BD2" w:rsidRPr="00682BD2" w:rsidRDefault="00682BD2" w:rsidP="00682BD2">
      <w:pPr>
        <w:rPr>
          <w:i/>
        </w:rPr>
      </w:pPr>
      <w:r w:rsidRPr="00682BD2">
        <w:rPr>
          <w:i/>
        </w:rPr>
        <w:t xml:space="preserve">Mitigating </w:t>
      </w:r>
      <w:proofErr w:type="spellStart"/>
      <w:r w:rsidRPr="00682BD2">
        <w:rPr>
          <w:i/>
        </w:rPr>
        <w:t>IoT</w:t>
      </w:r>
      <w:proofErr w:type="spellEnd"/>
      <w:r w:rsidRPr="00682BD2">
        <w:rPr>
          <w:i/>
        </w:rPr>
        <w:t xml:space="preserve"> Privacy and Security Risks</w:t>
      </w:r>
    </w:p>
    <w:p w:rsidR="00682BD2" w:rsidRPr="00682BD2" w:rsidRDefault="00682BD2" w:rsidP="00682BD2">
      <w:pPr>
        <w:rPr>
          <w:i/>
        </w:rPr>
      </w:pPr>
    </w:p>
    <w:p w:rsidR="00682BD2" w:rsidRPr="00682BD2" w:rsidRDefault="00682BD2" w:rsidP="00682BD2">
      <w:pPr>
        <w:rPr>
          <w:i/>
        </w:rPr>
      </w:pPr>
      <w:r w:rsidRPr="00682BD2">
        <w:rPr>
          <w:i/>
        </w:rPr>
        <w:t xml:space="preserve">4.1 Data Minimization: Developers in the </w:t>
      </w:r>
      <w:proofErr w:type="spellStart"/>
      <w:r w:rsidRPr="00682BD2">
        <w:rPr>
          <w:i/>
        </w:rPr>
        <w:t>IoT</w:t>
      </w:r>
      <w:proofErr w:type="spellEnd"/>
      <w:r w:rsidRPr="00682BD2">
        <w:rPr>
          <w:i/>
        </w:rPr>
        <w:t xml:space="preserve"> realm should adhere to the principle of data minimization, ensuring that only the essential data required for core device functionality and user experience is gathered. The deliberate limitation of data collection helps to mitigate the risks of exposure and potential breaches of privacy. Manufacturers should conduct thorough assessments to ascertain the minimal data necessary and refrain from collecting data that isn't directly pertinent to the device's intended purpose.</w:t>
      </w:r>
    </w:p>
    <w:p w:rsidR="00682BD2" w:rsidRPr="00682BD2" w:rsidRDefault="00682BD2" w:rsidP="00682BD2">
      <w:pPr>
        <w:rPr>
          <w:i/>
        </w:rPr>
      </w:pPr>
    </w:p>
    <w:p w:rsidR="00682BD2" w:rsidRPr="00682BD2" w:rsidRDefault="00682BD2" w:rsidP="00682BD2">
      <w:pPr>
        <w:rPr>
          <w:i/>
        </w:rPr>
      </w:pPr>
      <w:r w:rsidRPr="00682BD2">
        <w:rPr>
          <w:i/>
        </w:rPr>
        <w:lastRenderedPageBreak/>
        <w:t xml:space="preserve">4.2 Privacy by Design: Privacy must be an inherent component throughout the complete lifecycle of </w:t>
      </w:r>
      <w:proofErr w:type="spellStart"/>
      <w:r w:rsidRPr="00682BD2">
        <w:rPr>
          <w:i/>
        </w:rPr>
        <w:t>IoT</w:t>
      </w:r>
      <w:proofErr w:type="spellEnd"/>
      <w:r w:rsidRPr="00682BD2">
        <w:rPr>
          <w:i/>
        </w:rPr>
        <w:t xml:space="preserve"> devices. Starting from the initial design phase, manufacturers should factor in privacy considerations and incorporate features that enhance privacy. Regular privacy impact assessments should be conducted to detect and address potential privacy vulnerabilities throughout the device's lifespan. This proactive approach guarantees that privacy safeguards are not an afterthought but are woven into the very fabric of the device's development and operation.</w:t>
      </w:r>
    </w:p>
    <w:p w:rsidR="00682BD2" w:rsidRPr="00682BD2" w:rsidRDefault="00682BD2" w:rsidP="00682BD2">
      <w:pPr>
        <w:rPr>
          <w:i/>
        </w:rPr>
      </w:pPr>
    </w:p>
    <w:p w:rsidR="00682BD2" w:rsidRPr="00682BD2" w:rsidRDefault="00682BD2" w:rsidP="00682BD2">
      <w:pPr>
        <w:rPr>
          <w:i/>
        </w:rPr>
      </w:pPr>
      <w:r w:rsidRPr="00682BD2">
        <w:rPr>
          <w:i/>
        </w:rPr>
        <w:t xml:space="preserve">4.3 Robust Authentication and Access Controls: Manufacturers are obligated to implement robust authentication mechanisms that effectively prevent unauthorized access to </w:t>
      </w:r>
      <w:proofErr w:type="spellStart"/>
      <w:r w:rsidRPr="00682BD2">
        <w:rPr>
          <w:i/>
        </w:rPr>
        <w:t>IoT</w:t>
      </w:r>
      <w:proofErr w:type="spellEnd"/>
      <w:r w:rsidRPr="00682BD2">
        <w:rPr>
          <w:i/>
        </w:rPr>
        <w:t xml:space="preserve"> devices. Measures such as strong passwords, multi-factor authentication, and device-specific access controls should be implemented to ensure that interactions with devices and access to sensitive data are limited to authorized users. The practice of using default passwords should be entirely abolished, and users should be prompted to establish unique and resilient passwords during the device setup process.</w:t>
      </w:r>
    </w:p>
    <w:p w:rsidR="00682BD2" w:rsidRPr="00682BD2" w:rsidRDefault="00682BD2" w:rsidP="00682BD2">
      <w:pPr>
        <w:rPr>
          <w:i/>
        </w:rPr>
      </w:pPr>
    </w:p>
    <w:p w:rsidR="00682BD2" w:rsidRPr="00682BD2" w:rsidRDefault="00682BD2" w:rsidP="00682BD2">
      <w:pPr>
        <w:rPr>
          <w:i/>
        </w:rPr>
      </w:pPr>
      <w:r w:rsidRPr="00682BD2">
        <w:rPr>
          <w:i/>
        </w:rPr>
        <w:t xml:space="preserve">4.4 End-to-End Encryption: Communication within the </w:t>
      </w:r>
      <w:proofErr w:type="spellStart"/>
      <w:r w:rsidRPr="00682BD2">
        <w:rPr>
          <w:i/>
        </w:rPr>
        <w:t>IoT</w:t>
      </w:r>
      <w:proofErr w:type="spellEnd"/>
      <w:r w:rsidRPr="00682BD2">
        <w:rPr>
          <w:i/>
        </w:rPr>
        <w:t xml:space="preserve"> network must be subject to encryption from the device's point of origin to its destination, whether that's the cloud or other endpoints. This comprehensive encryption strategy ensures the security of data during transmission, preventing any interception or tampering by unauthorized parties. Utilizing robust encryption protocols and algorithms is imperative for upholding the confidentiality and integrity of data.</w:t>
      </w:r>
    </w:p>
    <w:p w:rsidR="00682BD2" w:rsidRPr="00682BD2" w:rsidRDefault="00682BD2" w:rsidP="00682BD2">
      <w:pPr>
        <w:rPr>
          <w:i/>
        </w:rPr>
      </w:pPr>
    </w:p>
    <w:p w:rsidR="00682BD2" w:rsidRPr="00682BD2" w:rsidRDefault="00682BD2" w:rsidP="00682BD2">
      <w:pPr>
        <w:rPr>
          <w:i/>
        </w:rPr>
      </w:pPr>
      <w:r w:rsidRPr="00682BD2">
        <w:rPr>
          <w:i/>
        </w:rPr>
        <w:t xml:space="preserve">4.5 Regular Security Updates: Manufacturers must be steadfast in their commitment to providing regular updates to the firmware and software of their </w:t>
      </w:r>
      <w:proofErr w:type="spellStart"/>
      <w:r w:rsidRPr="00682BD2">
        <w:rPr>
          <w:i/>
        </w:rPr>
        <w:t>IoT</w:t>
      </w:r>
      <w:proofErr w:type="spellEnd"/>
      <w:r w:rsidRPr="00682BD2">
        <w:rPr>
          <w:i/>
        </w:rPr>
        <w:t xml:space="preserve"> devices. These updates should specifically address security vulnerabilities that come to light after the deployment of the devices. Consistent patching guarantees that devices remain resilient in the face of emerging threats, thereby lessening the risk of potential exploitation and data breaches.</w:t>
      </w:r>
    </w:p>
    <w:p w:rsidR="00682BD2" w:rsidRPr="00682BD2" w:rsidRDefault="00682BD2" w:rsidP="00682BD2">
      <w:pPr>
        <w:rPr>
          <w:i/>
        </w:rPr>
      </w:pPr>
    </w:p>
    <w:p w:rsidR="00682BD2" w:rsidRPr="00682BD2" w:rsidRDefault="00682BD2" w:rsidP="00682BD2">
      <w:pPr>
        <w:rPr>
          <w:i/>
        </w:rPr>
      </w:pPr>
      <w:r w:rsidRPr="00682BD2">
        <w:rPr>
          <w:i/>
        </w:rPr>
        <w:t xml:space="preserve">4.6 User Education: Bolstering the awareness of </w:t>
      </w:r>
      <w:proofErr w:type="spellStart"/>
      <w:r w:rsidRPr="00682BD2">
        <w:rPr>
          <w:i/>
        </w:rPr>
        <w:t>IoT</w:t>
      </w:r>
      <w:proofErr w:type="spellEnd"/>
      <w:r w:rsidRPr="00682BD2">
        <w:rPr>
          <w:i/>
        </w:rPr>
        <w:t xml:space="preserve"> users concerning potential privacy and security hazards is of paramount importance. Manufacturers should furnish users with clear and concise manuals and guidelines that outline optimal practices for securing their devices. Users should be educated about the significance of keeping their devices updated, establishing strong passwords, and comprehending the data amassed by their devices. Additionally, users should receive information about their rights and the manner in which their data will be employed, thereby fostering transparency and engendering trust.</w:t>
      </w:r>
    </w:p>
    <w:p w:rsidR="00682BD2" w:rsidRPr="00682BD2" w:rsidRDefault="00682BD2" w:rsidP="00682BD2">
      <w:pPr>
        <w:rPr>
          <w:i/>
        </w:rPr>
      </w:pPr>
    </w:p>
    <w:p w:rsidR="00682BD2" w:rsidRPr="00682BD2" w:rsidRDefault="00682BD2" w:rsidP="00682BD2">
      <w:pPr>
        <w:rPr>
          <w:i/>
        </w:rPr>
      </w:pPr>
      <w:r w:rsidRPr="00682BD2">
        <w:rPr>
          <w:i/>
        </w:rPr>
        <w:t xml:space="preserve">4.7 Secure Device Decommissioning: The aspect of end-of-life considerations holds pivotal importance in preserving privacy and security. Manufacturers should offer precise instructions for the secure </w:t>
      </w:r>
      <w:r w:rsidRPr="00682BD2">
        <w:rPr>
          <w:i/>
        </w:rPr>
        <w:lastRenderedPageBreak/>
        <w:t>decommissioning of devices, encompassing data wiping protocols that ensure the thorough erasure of personal data when a device is no longer in service. Users should be encouraged to dispose of or recycle outdated devices responsibly, thereby averting any potential data leakage or unauthorized access.</w:t>
      </w:r>
    </w:p>
    <w:p w:rsidR="00682BD2" w:rsidRPr="00682BD2" w:rsidRDefault="00682BD2" w:rsidP="00682BD2">
      <w:pPr>
        <w:rPr>
          <w:i/>
        </w:rPr>
      </w:pPr>
    </w:p>
    <w:p w:rsidR="00682BD2" w:rsidRPr="00682BD2" w:rsidRDefault="00682BD2" w:rsidP="00682BD2">
      <w:pPr>
        <w:rPr>
          <w:i/>
        </w:rPr>
      </w:pPr>
      <w:r w:rsidRPr="00682BD2">
        <w:rPr>
          <w:i/>
        </w:rPr>
        <w:t xml:space="preserve">4.8 Independent Security Audits: It is prudent for manufacturers to consider enlisting independent security auditors to periodically assess the security measures of their </w:t>
      </w:r>
      <w:proofErr w:type="spellStart"/>
      <w:r w:rsidRPr="00682BD2">
        <w:rPr>
          <w:i/>
        </w:rPr>
        <w:t>IoT</w:t>
      </w:r>
      <w:proofErr w:type="spellEnd"/>
      <w:r w:rsidRPr="00682BD2">
        <w:rPr>
          <w:i/>
        </w:rPr>
        <w:t xml:space="preserve"> devices. Third-party security assessments serve to identify potential vulnerabilities that might have eluded internal testing, while also ensuring the continuous adherence to security standards.</w:t>
      </w:r>
    </w:p>
    <w:p w:rsidR="00682BD2" w:rsidRPr="00682BD2" w:rsidRDefault="00682BD2" w:rsidP="00682BD2">
      <w:pPr>
        <w:rPr>
          <w:i/>
        </w:rPr>
      </w:pPr>
    </w:p>
    <w:p w:rsidR="00682BD2" w:rsidRPr="00682BD2" w:rsidRDefault="00682BD2" w:rsidP="00682BD2">
      <w:pPr>
        <w:rPr>
          <w:i/>
        </w:rPr>
      </w:pPr>
      <w:r w:rsidRPr="00682BD2">
        <w:rPr>
          <w:i/>
        </w:rPr>
        <w:t>Regulatory Landscape</w:t>
      </w:r>
    </w:p>
    <w:p w:rsidR="00682BD2" w:rsidRPr="00682BD2" w:rsidRDefault="00682BD2" w:rsidP="00682BD2">
      <w:pPr>
        <w:rPr>
          <w:i/>
        </w:rPr>
      </w:pPr>
      <w:r w:rsidRPr="00682BD2">
        <w:rPr>
          <w:i/>
        </w:rPr>
        <w:t xml:space="preserve">5.1 Privacy Regulations: Governments across the globe are enacting increasingly stringent privacy regulations, exemplified by initiatives such as the General Data Protection Regulation (GDPR), which are designed to safeguard user data, including the information collected by </w:t>
      </w:r>
      <w:proofErr w:type="spellStart"/>
      <w:r w:rsidRPr="00682BD2">
        <w:rPr>
          <w:i/>
        </w:rPr>
        <w:t>IoT</w:t>
      </w:r>
      <w:proofErr w:type="spellEnd"/>
      <w:r w:rsidRPr="00682BD2">
        <w:rPr>
          <w:i/>
        </w:rPr>
        <w:t xml:space="preserve"> devices.</w:t>
      </w:r>
    </w:p>
    <w:p w:rsidR="00682BD2" w:rsidRPr="00682BD2" w:rsidRDefault="00682BD2" w:rsidP="00682BD2">
      <w:pPr>
        <w:rPr>
          <w:i/>
        </w:rPr>
      </w:pPr>
    </w:p>
    <w:p w:rsidR="00682BD2" w:rsidRPr="00682BD2" w:rsidRDefault="00682BD2" w:rsidP="00682BD2">
      <w:pPr>
        <w:rPr>
          <w:i/>
        </w:rPr>
      </w:pPr>
      <w:r w:rsidRPr="00682BD2">
        <w:rPr>
          <w:i/>
        </w:rPr>
        <w:t xml:space="preserve">5.2 Industry Standards: Bodies responsible for standardization and industry alliances are actively formulating guidelines and best practices pertaining to </w:t>
      </w:r>
      <w:proofErr w:type="spellStart"/>
      <w:r w:rsidRPr="00682BD2">
        <w:rPr>
          <w:i/>
        </w:rPr>
        <w:t>IoT</w:t>
      </w:r>
      <w:proofErr w:type="spellEnd"/>
      <w:r w:rsidRPr="00682BD2">
        <w:rPr>
          <w:i/>
        </w:rPr>
        <w:t xml:space="preserve"> security. Manufacturers should diligently align with these standards to fortify their devices' security protocols.</w:t>
      </w:r>
    </w:p>
    <w:p w:rsidR="00682BD2" w:rsidRPr="00682BD2" w:rsidRDefault="00682BD2" w:rsidP="00682BD2">
      <w:pPr>
        <w:rPr>
          <w:i/>
        </w:rPr>
      </w:pPr>
    </w:p>
    <w:p w:rsidR="00682BD2" w:rsidRPr="00682BD2" w:rsidRDefault="00682BD2" w:rsidP="00682BD2">
      <w:pPr>
        <w:rPr>
          <w:i/>
        </w:rPr>
      </w:pPr>
      <w:r w:rsidRPr="00682BD2">
        <w:rPr>
          <w:i/>
        </w:rPr>
        <w:t>Conclusion</w:t>
      </w:r>
    </w:p>
    <w:p w:rsidR="001C3FA0" w:rsidRPr="00682BD2" w:rsidRDefault="00682BD2" w:rsidP="00682BD2">
      <w:pPr>
        <w:rPr>
          <w:i/>
        </w:rPr>
      </w:pPr>
      <w:r w:rsidRPr="00682BD2">
        <w:rPr>
          <w:i/>
        </w:rPr>
        <w:t xml:space="preserve">Upholding privacy and security within the </w:t>
      </w:r>
      <w:proofErr w:type="spellStart"/>
      <w:r w:rsidRPr="00682BD2">
        <w:rPr>
          <w:i/>
        </w:rPr>
        <w:t>IoT</w:t>
      </w:r>
      <w:proofErr w:type="spellEnd"/>
      <w:r w:rsidRPr="00682BD2">
        <w:rPr>
          <w:i/>
        </w:rPr>
        <w:t xml:space="preserve"> domain is essential for cultivating trust and maximizing the potential advantages of interconnected devices. By comprehending the challenges and implementing robust security measures, the </w:t>
      </w:r>
      <w:proofErr w:type="spellStart"/>
      <w:r w:rsidRPr="00682BD2">
        <w:rPr>
          <w:i/>
        </w:rPr>
        <w:t>IoT</w:t>
      </w:r>
      <w:proofErr w:type="spellEnd"/>
      <w:r w:rsidRPr="00682BD2">
        <w:rPr>
          <w:i/>
        </w:rPr>
        <w:t xml:space="preserve"> ecosystem can effectively shield user privacy and significantly mitigate the perils of data breaches and unauthorized access. Achieving this goal necessitates a collaborative endeavor involving manufacturers, policymakers, and users, thereby facilitating the creation of a more secure and safe </w:t>
      </w:r>
      <w:proofErr w:type="spellStart"/>
      <w:r w:rsidRPr="00682BD2">
        <w:rPr>
          <w:i/>
        </w:rPr>
        <w:t>IoT</w:t>
      </w:r>
      <w:proofErr w:type="spellEnd"/>
      <w:r w:rsidRPr="00682BD2">
        <w:rPr>
          <w:i/>
        </w:rPr>
        <w:t xml:space="preserve"> environment.</w:t>
      </w:r>
    </w:p>
    <w:p w:rsidR="00600AA8" w:rsidRDefault="00600AA8" w:rsidP="00600AA8"/>
    <w:p w:rsidR="00600AA8" w:rsidRDefault="00600AA8" w:rsidP="00600AA8">
      <w:r>
        <w:t>6. Conclusion</w:t>
      </w:r>
    </w:p>
    <w:p w:rsidR="00600AA8" w:rsidRDefault="00600AA8" w:rsidP="00600AA8"/>
    <w:p w:rsidR="00682BD2" w:rsidRPr="00682BD2" w:rsidRDefault="00682BD2" w:rsidP="00682BD2">
      <w:pPr>
        <w:rPr>
          <w:i/>
        </w:rPr>
      </w:pPr>
      <w:r w:rsidRPr="00682BD2">
        <w:rPr>
          <w:i/>
        </w:rPr>
        <w:t>The rapid expansion of the Internet of Things (</w:t>
      </w:r>
      <w:proofErr w:type="spellStart"/>
      <w:r w:rsidRPr="00682BD2">
        <w:rPr>
          <w:i/>
        </w:rPr>
        <w:t>IoT</w:t>
      </w:r>
      <w:proofErr w:type="spellEnd"/>
      <w:r w:rsidRPr="00682BD2">
        <w:rPr>
          <w:i/>
        </w:rPr>
        <w:t xml:space="preserve">) has ushered in a plethora of opportunities for innovation and convenience. Yet, in tandem, it has introduced considerable hurdles relating to privacy and security. Ensuring the safety of user data and upholding the integrity of </w:t>
      </w:r>
      <w:proofErr w:type="spellStart"/>
      <w:r w:rsidRPr="00682BD2">
        <w:rPr>
          <w:i/>
        </w:rPr>
        <w:t>IoT</w:t>
      </w:r>
      <w:proofErr w:type="spellEnd"/>
      <w:r w:rsidRPr="00682BD2">
        <w:rPr>
          <w:i/>
        </w:rPr>
        <w:t xml:space="preserve"> systems stands as a pivotal cornerstone for building consumer trust and fully realizing the transformative capabilities of this technology.</w:t>
      </w:r>
    </w:p>
    <w:p w:rsidR="00682BD2" w:rsidRPr="00682BD2" w:rsidRDefault="00682BD2" w:rsidP="00682BD2">
      <w:pPr>
        <w:rPr>
          <w:i/>
        </w:rPr>
      </w:pPr>
    </w:p>
    <w:p w:rsidR="00682BD2" w:rsidRPr="00682BD2" w:rsidRDefault="00682BD2" w:rsidP="00682BD2">
      <w:pPr>
        <w:rPr>
          <w:i/>
        </w:rPr>
      </w:pPr>
      <w:r w:rsidRPr="00682BD2">
        <w:rPr>
          <w:i/>
        </w:rPr>
        <w:t xml:space="preserve">Within this chapter, we have underscored the principal privacy quandaries prevalent in the </w:t>
      </w:r>
      <w:proofErr w:type="spellStart"/>
      <w:r w:rsidRPr="00682BD2">
        <w:rPr>
          <w:i/>
        </w:rPr>
        <w:t>IoT</w:t>
      </w:r>
      <w:proofErr w:type="spellEnd"/>
      <w:r w:rsidRPr="00682BD2">
        <w:rPr>
          <w:i/>
        </w:rPr>
        <w:t xml:space="preserve"> landscape. Issues like the indiscriminate aggregation and potential misappropriation of personal data, alongside a lack of user awareness and the specter of data breaches, loom large. Additionally, we have dissected crucial security vulnerabilities that render </w:t>
      </w:r>
      <w:proofErr w:type="spellStart"/>
      <w:r w:rsidRPr="00682BD2">
        <w:rPr>
          <w:i/>
        </w:rPr>
        <w:t>IoT</w:t>
      </w:r>
      <w:proofErr w:type="spellEnd"/>
      <w:r w:rsidRPr="00682BD2">
        <w:rPr>
          <w:i/>
        </w:rPr>
        <w:t xml:space="preserve"> devices susceptible to breaches, encompassing vulnerabilities like feeble authentication, the absence of encryption, potential software and firmware susceptibilities, and the specter of </w:t>
      </w:r>
      <w:proofErr w:type="spellStart"/>
      <w:r w:rsidRPr="00682BD2">
        <w:rPr>
          <w:i/>
        </w:rPr>
        <w:t>DoS</w:t>
      </w:r>
      <w:proofErr w:type="spellEnd"/>
      <w:r w:rsidRPr="00682BD2">
        <w:rPr>
          <w:i/>
        </w:rPr>
        <w:t xml:space="preserve"> attacks.</w:t>
      </w:r>
    </w:p>
    <w:p w:rsidR="00682BD2" w:rsidRPr="00682BD2" w:rsidRDefault="00682BD2" w:rsidP="00682BD2">
      <w:pPr>
        <w:rPr>
          <w:i/>
        </w:rPr>
      </w:pPr>
    </w:p>
    <w:p w:rsidR="00682BD2" w:rsidRPr="00682BD2" w:rsidRDefault="00682BD2" w:rsidP="00682BD2">
      <w:pPr>
        <w:rPr>
          <w:i/>
        </w:rPr>
      </w:pPr>
      <w:r w:rsidRPr="00682BD2">
        <w:rPr>
          <w:i/>
        </w:rPr>
        <w:t>Effectively tackling these challenges requires a multifaceted strategy:</w:t>
      </w:r>
    </w:p>
    <w:p w:rsidR="00682BD2" w:rsidRPr="00682BD2" w:rsidRDefault="00682BD2" w:rsidP="00682BD2">
      <w:pPr>
        <w:rPr>
          <w:i/>
        </w:rPr>
      </w:pPr>
    </w:p>
    <w:p w:rsidR="00682BD2" w:rsidRPr="00682BD2" w:rsidRDefault="00682BD2" w:rsidP="00682BD2">
      <w:pPr>
        <w:rPr>
          <w:i/>
        </w:rPr>
      </w:pPr>
      <w:r w:rsidRPr="00682BD2">
        <w:rPr>
          <w:i/>
        </w:rPr>
        <w:t xml:space="preserve">Firstly, it is imperative to prioritize data minimization during the developmental phase of </w:t>
      </w:r>
      <w:proofErr w:type="spellStart"/>
      <w:r w:rsidRPr="00682BD2">
        <w:rPr>
          <w:i/>
        </w:rPr>
        <w:t>IoT</w:t>
      </w:r>
      <w:proofErr w:type="spellEnd"/>
      <w:r w:rsidRPr="00682BD2">
        <w:rPr>
          <w:i/>
        </w:rPr>
        <w:t xml:space="preserve"> devices. By collecting only the indispensable data requisite for device operation and user experience, the risk of privacy breaches can be notably diminished.</w:t>
      </w:r>
    </w:p>
    <w:p w:rsidR="00682BD2" w:rsidRPr="00682BD2" w:rsidRDefault="00682BD2" w:rsidP="00682BD2">
      <w:pPr>
        <w:rPr>
          <w:i/>
        </w:rPr>
      </w:pPr>
    </w:p>
    <w:p w:rsidR="00682BD2" w:rsidRPr="00682BD2" w:rsidRDefault="00682BD2" w:rsidP="00682BD2">
      <w:pPr>
        <w:rPr>
          <w:i/>
        </w:rPr>
      </w:pPr>
      <w:r w:rsidRPr="00682BD2">
        <w:rPr>
          <w:i/>
        </w:rPr>
        <w:t xml:space="preserve">Secondly, a "Privacy by Design" approach must be embraced, knitting privacy considerations into every facet of an </w:t>
      </w:r>
      <w:proofErr w:type="spellStart"/>
      <w:r w:rsidRPr="00682BD2">
        <w:rPr>
          <w:i/>
        </w:rPr>
        <w:t>IoT</w:t>
      </w:r>
      <w:proofErr w:type="spellEnd"/>
      <w:r w:rsidRPr="00682BD2">
        <w:rPr>
          <w:i/>
        </w:rPr>
        <w:t xml:space="preserve"> device's lifecycle. Regular evaluations of privacy impacts can help pinpoint and alleviate potential risks.</w:t>
      </w:r>
    </w:p>
    <w:p w:rsidR="00682BD2" w:rsidRPr="00682BD2" w:rsidRDefault="00682BD2" w:rsidP="00682BD2">
      <w:pPr>
        <w:rPr>
          <w:i/>
        </w:rPr>
      </w:pPr>
    </w:p>
    <w:p w:rsidR="00682BD2" w:rsidRPr="00682BD2" w:rsidRDefault="00682BD2" w:rsidP="00682BD2">
      <w:pPr>
        <w:rPr>
          <w:i/>
        </w:rPr>
      </w:pPr>
      <w:r w:rsidRPr="00682BD2">
        <w:rPr>
          <w:i/>
        </w:rPr>
        <w:t>Thirdly, manufacturers are obligated to implement formidable authentication mechanisms, which may encompass protocols such as two-factor authentication, thereby thwarting unauthorized entry to devices and sensitive data.</w:t>
      </w:r>
    </w:p>
    <w:p w:rsidR="00682BD2" w:rsidRPr="00682BD2" w:rsidRDefault="00682BD2" w:rsidP="00682BD2">
      <w:pPr>
        <w:rPr>
          <w:i/>
        </w:rPr>
      </w:pPr>
    </w:p>
    <w:p w:rsidR="00682BD2" w:rsidRPr="00682BD2" w:rsidRDefault="00682BD2" w:rsidP="00682BD2">
      <w:pPr>
        <w:rPr>
          <w:i/>
        </w:rPr>
      </w:pPr>
      <w:r w:rsidRPr="00682BD2">
        <w:rPr>
          <w:i/>
        </w:rPr>
        <w:t xml:space="preserve">Fourthly, a comprehensive encryption regimen should be established, safeguarding </w:t>
      </w:r>
      <w:proofErr w:type="spellStart"/>
      <w:r w:rsidRPr="00682BD2">
        <w:rPr>
          <w:i/>
        </w:rPr>
        <w:t>IoT</w:t>
      </w:r>
      <w:proofErr w:type="spellEnd"/>
      <w:r w:rsidRPr="00682BD2">
        <w:rPr>
          <w:i/>
        </w:rPr>
        <w:t xml:space="preserve"> communications end-to-end, thereby conferring confidentiality to data and immunizing it against interception or manipulation.</w:t>
      </w:r>
    </w:p>
    <w:p w:rsidR="00682BD2" w:rsidRPr="00682BD2" w:rsidRDefault="00682BD2" w:rsidP="00682BD2">
      <w:pPr>
        <w:rPr>
          <w:i/>
        </w:rPr>
      </w:pPr>
    </w:p>
    <w:p w:rsidR="00682BD2" w:rsidRPr="00682BD2" w:rsidRDefault="00682BD2" w:rsidP="00682BD2">
      <w:pPr>
        <w:rPr>
          <w:i/>
        </w:rPr>
      </w:pPr>
      <w:r w:rsidRPr="00682BD2">
        <w:rPr>
          <w:i/>
        </w:rPr>
        <w:t xml:space="preserve">Fifthly, a continuous stream of firmware and software updates should be dispensed by manufacturers to plug vulnerabilities and augment the overall security of </w:t>
      </w:r>
      <w:proofErr w:type="spellStart"/>
      <w:r w:rsidRPr="00682BD2">
        <w:rPr>
          <w:i/>
        </w:rPr>
        <w:t>IoT</w:t>
      </w:r>
      <w:proofErr w:type="spellEnd"/>
      <w:r w:rsidRPr="00682BD2">
        <w:rPr>
          <w:i/>
        </w:rPr>
        <w:t xml:space="preserve"> devices throughout their lifecycle.</w:t>
      </w:r>
    </w:p>
    <w:p w:rsidR="00682BD2" w:rsidRPr="00682BD2" w:rsidRDefault="00682BD2" w:rsidP="00682BD2">
      <w:pPr>
        <w:rPr>
          <w:i/>
        </w:rPr>
      </w:pPr>
    </w:p>
    <w:p w:rsidR="00682BD2" w:rsidRPr="00682BD2" w:rsidRDefault="00682BD2" w:rsidP="00682BD2">
      <w:pPr>
        <w:rPr>
          <w:i/>
        </w:rPr>
      </w:pPr>
      <w:r w:rsidRPr="00682BD2">
        <w:rPr>
          <w:i/>
        </w:rPr>
        <w:t>Sixthly, the education of users regarding potential risks and optimal protective practices is of paramount importance, endowing them with the tools to make informed decisions and safeguard their data.</w:t>
      </w:r>
    </w:p>
    <w:p w:rsidR="00682BD2" w:rsidRPr="00682BD2" w:rsidRDefault="00682BD2" w:rsidP="00682BD2">
      <w:pPr>
        <w:rPr>
          <w:i/>
        </w:rPr>
      </w:pPr>
    </w:p>
    <w:p w:rsidR="00682BD2" w:rsidRPr="00682BD2" w:rsidRDefault="00682BD2" w:rsidP="00682BD2">
      <w:pPr>
        <w:rPr>
          <w:i/>
        </w:rPr>
      </w:pPr>
      <w:r w:rsidRPr="00682BD2">
        <w:rPr>
          <w:i/>
        </w:rPr>
        <w:t xml:space="preserve">Finally, a cooperative endeavor involving manufacturers, policymakers, and users emerges as pivotal to the creation of a safer, more secure </w:t>
      </w:r>
      <w:proofErr w:type="spellStart"/>
      <w:r w:rsidRPr="00682BD2">
        <w:rPr>
          <w:i/>
        </w:rPr>
        <w:t>IoT</w:t>
      </w:r>
      <w:proofErr w:type="spellEnd"/>
      <w:r w:rsidRPr="00682BD2">
        <w:rPr>
          <w:i/>
        </w:rPr>
        <w:t xml:space="preserve"> environment. Manufacturers ought to accord security preeminence in the design and development of their devices. Policymakers can contribute by instituting regulations that enforce standards of privacy protection and security. Users, in their capacity, play an instrumental role in fortifying </w:t>
      </w:r>
      <w:proofErr w:type="spellStart"/>
      <w:r w:rsidRPr="00682BD2">
        <w:rPr>
          <w:i/>
        </w:rPr>
        <w:t>IoT</w:t>
      </w:r>
      <w:proofErr w:type="spellEnd"/>
      <w:r w:rsidRPr="00682BD2">
        <w:rPr>
          <w:i/>
        </w:rPr>
        <w:t xml:space="preserve"> device security, by adhering to best practices and promptly executing device updates.</w:t>
      </w:r>
    </w:p>
    <w:p w:rsidR="00682BD2" w:rsidRPr="00682BD2" w:rsidRDefault="00682BD2" w:rsidP="00682BD2">
      <w:pPr>
        <w:rPr>
          <w:i/>
        </w:rPr>
      </w:pPr>
    </w:p>
    <w:p w:rsidR="00600AA8" w:rsidRPr="00682BD2" w:rsidRDefault="00682BD2" w:rsidP="00682BD2">
      <w:pPr>
        <w:rPr>
          <w:i/>
        </w:rPr>
      </w:pPr>
      <w:r w:rsidRPr="00682BD2">
        <w:rPr>
          <w:i/>
        </w:rPr>
        <w:t xml:space="preserve">To conclude, the assurance of </w:t>
      </w:r>
      <w:proofErr w:type="spellStart"/>
      <w:r w:rsidRPr="00682BD2">
        <w:rPr>
          <w:i/>
        </w:rPr>
        <w:t>IoT</w:t>
      </w:r>
      <w:proofErr w:type="spellEnd"/>
      <w:r w:rsidRPr="00682BD2">
        <w:rPr>
          <w:i/>
        </w:rPr>
        <w:t xml:space="preserve"> privacy and the maintenance of resolute security measures stand as essential pillars for nurturing user confidence and unlocking the full potential of the </w:t>
      </w:r>
      <w:proofErr w:type="spellStart"/>
      <w:r w:rsidRPr="00682BD2">
        <w:rPr>
          <w:i/>
        </w:rPr>
        <w:t>IoT</w:t>
      </w:r>
      <w:proofErr w:type="spellEnd"/>
      <w:r w:rsidRPr="00682BD2">
        <w:rPr>
          <w:i/>
        </w:rPr>
        <w:t xml:space="preserve"> ecosystem. By candidly acknowledging the challenges and engaging in a synergistic endeavor, we can envision a future where </w:t>
      </w:r>
      <w:proofErr w:type="spellStart"/>
      <w:r w:rsidRPr="00682BD2">
        <w:rPr>
          <w:i/>
        </w:rPr>
        <w:t>IoT</w:t>
      </w:r>
      <w:proofErr w:type="spellEnd"/>
      <w:r w:rsidRPr="00682BD2">
        <w:rPr>
          <w:i/>
        </w:rPr>
        <w:t xml:space="preserve"> technologies empower both individuals and industries while concurrently upholding their privacy and safeguarding sensitive information.</w:t>
      </w:r>
    </w:p>
    <w:sectPr w:rsidR="00600AA8" w:rsidRPr="00682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AA8"/>
    <w:rsid w:val="001C3FA0"/>
    <w:rsid w:val="00600AA8"/>
    <w:rsid w:val="00682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6311">
      <w:bodyDiv w:val="1"/>
      <w:marLeft w:val="0"/>
      <w:marRight w:val="0"/>
      <w:marTop w:val="0"/>
      <w:marBottom w:val="0"/>
      <w:divBdr>
        <w:top w:val="none" w:sz="0" w:space="0" w:color="auto"/>
        <w:left w:val="none" w:sz="0" w:space="0" w:color="auto"/>
        <w:bottom w:val="none" w:sz="0" w:space="0" w:color="auto"/>
        <w:right w:val="none" w:sz="0" w:space="0" w:color="auto"/>
      </w:divBdr>
    </w:div>
    <w:div w:id="931284875">
      <w:bodyDiv w:val="1"/>
      <w:marLeft w:val="0"/>
      <w:marRight w:val="0"/>
      <w:marTop w:val="0"/>
      <w:marBottom w:val="0"/>
      <w:divBdr>
        <w:top w:val="none" w:sz="0" w:space="0" w:color="auto"/>
        <w:left w:val="none" w:sz="0" w:space="0" w:color="auto"/>
        <w:bottom w:val="none" w:sz="0" w:space="0" w:color="auto"/>
        <w:right w:val="none" w:sz="0" w:space="0" w:color="auto"/>
      </w:divBdr>
      <w:divsChild>
        <w:div w:id="1191183124">
          <w:marLeft w:val="0"/>
          <w:marRight w:val="0"/>
          <w:marTop w:val="0"/>
          <w:marBottom w:val="0"/>
          <w:divBdr>
            <w:top w:val="single" w:sz="2" w:space="0" w:color="D9D9E3"/>
            <w:left w:val="single" w:sz="2" w:space="0" w:color="D9D9E3"/>
            <w:bottom w:val="single" w:sz="2" w:space="0" w:color="D9D9E3"/>
            <w:right w:val="single" w:sz="2" w:space="0" w:color="D9D9E3"/>
          </w:divBdr>
          <w:divsChild>
            <w:div w:id="1076977622">
              <w:marLeft w:val="0"/>
              <w:marRight w:val="0"/>
              <w:marTop w:val="0"/>
              <w:marBottom w:val="0"/>
              <w:divBdr>
                <w:top w:val="single" w:sz="2" w:space="0" w:color="D9D9E3"/>
                <w:left w:val="single" w:sz="2" w:space="0" w:color="D9D9E3"/>
                <w:bottom w:val="single" w:sz="2" w:space="0" w:color="D9D9E3"/>
                <w:right w:val="single" w:sz="2" w:space="0" w:color="D9D9E3"/>
              </w:divBdr>
              <w:divsChild>
                <w:div w:id="1704595876">
                  <w:marLeft w:val="0"/>
                  <w:marRight w:val="0"/>
                  <w:marTop w:val="0"/>
                  <w:marBottom w:val="0"/>
                  <w:divBdr>
                    <w:top w:val="single" w:sz="2" w:space="0" w:color="D9D9E3"/>
                    <w:left w:val="single" w:sz="2" w:space="0" w:color="D9D9E3"/>
                    <w:bottom w:val="single" w:sz="2" w:space="0" w:color="D9D9E3"/>
                    <w:right w:val="single" w:sz="2" w:space="0" w:color="D9D9E3"/>
                  </w:divBdr>
                  <w:divsChild>
                    <w:div w:id="1069889943">
                      <w:marLeft w:val="0"/>
                      <w:marRight w:val="0"/>
                      <w:marTop w:val="0"/>
                      <w:marBottom w:val="0"/>
                      <w:divBdr>
                        <w:top w:val="single" w:sz="2" w:space="0" w:color="D9D9E3"/>
                        <w:left w:val="single" w:sz="2" w:space="0" w:color="D9D9E3"/>
                        <w:bottom w:val="single" w:sz="2" w:space="0" w:color="D9D9E3"/>
                        <w:right w:val="single" w:sz="2" w:space="0" w:color="D9D9E3"/>
                      </w:divBdr>
                      <w:divsChild>
                        <w:div w:id="1141652666">
                          <w:marLeft w:val="0"/>
                          <w:marRight w:val="0"/>
                          <w:marTop w:val="0"/>
                          <w:marBottom w:val="0"/>
                          <w:divBdr>
                            <w:top w:val="single" w:sz="2" w:space="0" w:color="auto"/>
                            <w:left w:val="single" w:sz="2" w:space="0" w:color="auto"/>
                            <w:bottom w:val="single" w:sz="6" w:space="0" w:color="auto"/>
                            <w:right w:val="single" w:sz="2" w:space="0" w:color="auto"/>
                          </w:divBdr>
                          <w:divsChild>
                            <w:div w:id="950630874">
                              <w:marLeft w:val="0"/>
                              <w:marRight w:val="0"/>
                              <w:marTop w:val="100"/>
                              <w:marBottom w:val="100"/>
                              <w:divBdr>
                                <w:top w:val="single" w:sz="2" w:space="0" w:color="D9D9E3"/>
                                <w:left w:val="single" w:sz="2" w:space="0" w:color="D9D9E3"/>
                                <w:bottom w:val="single" w:sz="2" w:space="0" w:color="D9D9E3"/>
                                <w:right w:val="single" w:sz="2" w:space="0" w:color="D9D9E3"/>
                              </w:divBdr>
                              <w:divsChild>
                                <w:div w:id="481964073">
                                  <w:marLeft w:val="0"/>
                                  <w:marRight w:val="0"/>
                                  <w:marTop w:val="0"/>
                                  <w:marBottom w:val="0"/>
                                  <w:divBdr>
                                    <w:top w:val="single" w:sz="2" w:space="0" w:color="D9D9E3"/>
                                    <w:left w:val="single" w:sz="2" w:space="0" w:color="D9D9E3"/>
                                    <w:bottom w:val="single" w:sz="2" w:space="0" w:color="D9D9E3"/>
                                    <w:right w:val="single" w:sz="2" w:space="0" w:color="D9D9E3"/>
                                  </w:divBdr>
                                  <w:divsChild>
                                    <w:div w:id="403799473">
                                      <w:marLeft w:val="0"/>
                                      <w:marRight w:val="0"/>
                                      <w:marTop w:val="0"/>
                                      <w:marBottom w:val="0"/>
                                      <w:divBdr>
                                        <w:top w:val="single" w:sz="2" w:space="0" w:color="D9D9E3"/>
                                        <w:left w:val="single" w:sz="2" w:space="0" w:color="D9D9E3"/>
                                        <w:bottom w:val="single" w:sz="2" w:space="0" w:color="D9D9E3"/>
                                        <w:right w:val="single" w:sz="2" w:space="0" w:color="D9D9E3"/>
                                      </w:divBdr>
                                      <w:divsChild>
                                        <w:div w:id="54013559">
                                          <w:marLeft w:val="0"/>
                                          <w:marRight w:val="0"/>
                                          <w:marTop w:val="0"/>
                                          <w:marBottom w:val="0"/>
                                          <w:divBdr>
                                            <w:top w:val="single" w:sz="2" w:space="0" w:color="D9D9E3"/>
                                            <w:left w:val="single" w:sz="2" w:space="0" w:color="D9D9E3"/>
                                            <w:bottom w:val="single" w:sz="2" w:space="0" w:color="D9D9E3"/>
                                            <w:right w:val="single" w:sz="2" w:space="0" w:color="D9D9E3"/>
                                          </w:divBdr>
                                          <w:divsChild>
                                            <w:div w:id="1989283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92775193">
          <w:marLeft w:val="0"/>
          <w:marRight w:val="0"/>
          <w:marTop w:val="0"/>
          <w:marBottom w:val="0"/>
          <w:divBdr>
            <w:top w:val="none" w:sz="0" w:space="0" w:color="auto"/>
            <w:left w:val="none" w:sz="0" w:space="0" w:color="auto"/>
            <w:bottom w:val="none" w:sz="0" w:space="0" w:color="auto"/>
            <w:right w:val="none" w:sz="0" w:space="0" w:color="auto"/>
          </w:divBdr>
        </w:div>
      </w:divsChild>
    </w:div>
    <w:div w:id="1038358096">
      <w:bodyDiv w:val="1"/>
      <w:marLeft w:val="0"/>
      <w:marRight w:val="0"/>
      <w:marTop w:val="0"/>
      <w:marBottom w:val="0"/>
      <w:divBdr>
        <w:top w:val="none" w:sz="0" w:space="0" w:color="auto"/>
        <w:left w:val="none" w:sz="0" w:space="0" w:color="auto"/>
        <w:bottom w:val="none" w:sz="0" w:space="0" w:color="auto"/>
        <w:right w:val="none" w:sz="0" w:space="0" w:color="auto"/>
      </w:divBdr>
      <w:divsChild>
        <w:div w:id="1820002032">
          <w:marLeft w:val="0"/>
          <w:marRight w:val="0"/>
          <w:marTop w:val="0"/>
          <w:marBottom w:val="0"/>
          <w:divBdr>
            <w:top w:val="single" w:sz="2" w:space="0" w:color="D9D9E3"/>
            <w:left w:val="single" w:sz="2" w:space="0" w:color="D9D9E3"/>
            <w:bottom w:val="single" w:sz="2" w:space="0" w:color="D9D9E3"/>
            <w:right w:val="single" w:sz="2" w:space="0" w:color="D9D9E3"/>
          </w:divBdr>
          <w:divsChild>
            <w:div w:id="110326808">
              <w:marLeft w:val="0"/>
              <w:marRight w:val="0"/>
              <w:marTop w:val="0"/>
              <w:marBottom w:val="0"/>
              <w:divBdr>
                <w:top w:val="single" w:sz="2" w:space="0" w:color="D9D9E3"/>
                <w:left w:val="single" w:sz="2" w:space="0" w:color="D9D9E3"/>
                <w:bottom w:val="single" w:sz="2" w:space="0" w:color="D9D9E3"/>
                <w:right w:val="single" w:sz="2" w:space="0" w:color="D9D9E3"/>
              </w:divBdr>
              <w:divsChild>
                <w:div w:id="428820939">
                  <w:marLeft w:val="0"/>
                  <w:marRight w:val="0"/>
                  <w:marTop w:val="0"/>
                  <w:marBottom w:val="0"/>
                  <w:divBdr>
                    <w:top w:val="single" w:sz="2" w:space="0" w:color="D9D9E3"/>
                    <w:left w:val="single" w:sz="2" w:space="0" w:color="D9D9E3"/>
                    <w:bottom w:val="single" w:sz="2" w:space="0" w:color="D9D9E3"/>
                    <w:right w:val="single" w:sz="2" w:space="0" w:color="D9D9E3"/>
                  </w:divBdr>
                  <w:divsChild>
                    <w:div w:id="1903100642">
                      <w:marLeft w:val="0"/>
                      <w:marRight w:val="0"/>
                      <w:marTop w:val="0"/>
                      <w:marBottom w:val="0"/>
                      <w:divBdr>
                        <w:top w:val="single" w:sz="2" w:space="0" w:color="D9D9E3"/>
                        <w:left w:val="single" w:sz="2" w:space="0" w:color="D9D9E3"/>
                        <w:bottom w:val="single" w:sz="2" w:space="0" w:color="D9D9E3"/>
                        <w:right w:val="single" w:sz="2" w:space="0" w:color="D9D9E3"/>
                      </w:divBdr>
                      <w:divsChild>
                        <w:div w:id="1287541508">
                          <w:marLeft w:val="0"/>
                          <w:marRight w:val="0"/>
                          <w:marTop w:val="0"/>
                          <w:marBottom w:val="0"/>
                          <w:divBdr>
                            <w:top w:val="single" w:sz="2" w:space="0" w:color="auto"/>
                            <w:left w:val="single" w:sz="2" w:space="0" w:color="auto"/>
                            <w:bottom w:val="single" w:sz="6" w:space="0" w:color="auto"/>
                            <w:right w:val="single" w:sz="2" w:space="0" w:color="auto"/>
                          </w:divBdr>
                          <w:divsChild>
                            <w:div w:id="1878083935">
                              <w:marLeft w:val="0"/>
                              <w:marRight w:val="0"/>
                              <w:marTop w:val="100"/>
                              <w:marBottom w:val="100"/>
                              <w:divBdr>
                                <w:top w:val="single" w:sz="2" w:space="0" w:color="D9D9E3"/>
                                <w:left w:val="single" w:sz="2" w:space="0" w:color="D9D9E3"/>
                                <w:bottom w:val="single" w:sz="2" w:space="0" w:color="D9D9E3"/>
                                <w:right w:val="single" w:sz="2" w:space="0" w:color="D9D9E3"/>
                              </w:divBdr>
                              <w:divsChild>
                                <w:div w:id="1040281554">
                                  <w:marLeft w:val="0"/>
                                  <w:marRight w:val="0"/>
                                  <w:marTop w:val="0"/>
                                  <w:marBottom w:val="0"/>
                                  <w:divBdr>
                                    <w:top w:val="single" w:sz="2" w:space="0" w:color="D9D9E3"/>
                                    <w:left w:val="single" w:sz="2" w:space="0" w:color="D9D9E3"/>
                                    <w:bottom w:val="single" w:sz="2" w:space="0" w:color="D9D9E3"/>
                                    <w:right w:val="single" w:sz="2" w:space="0" w:color="D9D9E3"/>
                                  </w:divBdr>
                                  <w:divsChild>
                                    <w:div w:id="298268317">
                                      <w:marLeft w:val="0"/>
                                      <w:marRight w:val="0"/>
                                      <w:marTop w:val="0"/>
                                      <w:marBottom w:val="0"/>
                                      <w:divBdr>
                                        <w:top w:val="single" w:sz="2" w:space="0" w:color="D9D9E3"/>
                                        <w:left w:val="single" w:sz="2" w:space="0" w:color="D9D9E3"/>
                                        <w:bottom w:val="single" w:sz="2" w:space="0" w:color="D9D9E3"/>
                                        <w:right w:val="single" w:sz="2" w:space="0" w:color="D9D9E3"/>
                                      </w:divBdr>
                                      <w:divsChild>
                                        <w:div w:id="512309172">
                                          <w:marLeft w:val="0"/>
                                          <w:marRight w:val="0"/>
                                          <w:marTop w:val="0"/>
                                          <w:marBottom w:val="0"/>
                                          <w:divBdr>
                                            <w:top w:val="single" w:sz="2" w:space="0" w:color="D9D9E3"/>
                                            <w:left w:val="single" w:sz="2" w:space="0" w:color="D9D9E3"/>
                                            <w:bottom w:val="single" w:sz="2" w:space="0" w:color="D9D9E3"/>
                                            <w:right w:val="single" w:sz="2" w:space="0" w:color="D9D9E3"/>
                                          </w:divBdr>
                                          <w:divsChild>
                                            <w:div w:id="19165504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2987483">
          <w:marLeft w:val="0"/>
          <w:marRight w:val="0"/>
          <w:marTop w:val="0"/>
          <w:marBottom w:val="0"/>
          <w:divBdr>
            <w:top w:val="none" w:sz="0" w:space="0" w:color="auto"/>
            <w:left w:val="none" w:sz="0" w:space="0" w:color="auto"/>
            <w:bottom w:val="none" w:sz="0" w:space="0" w:color="auto"/>
            <w:right w:val="none" w:sz="0" w:space="0" w:color="auto"/>
          </w:divBdr>
          <w:divsChild>
            <w:div w:id="346373628">
              <w:marLeft w:val="0"/>
              <w:marRight w:val="0"/>
              <w:marTop w:val="0"/>
              <w:marBottom w:val="0"/>
              <w:divBdr>
                <w:top w:val="single" w:sz="2" w:space="0" w:color="D9D9E3"/>
                <w:left w:val="single" w:sz="2" w:space="0" w:color="D9D9E3"/>
                <w:bottom w:val="single" w:sz="2" w:space="0" w:color="D9D9E3"/>
                <w:right w:val="single" w:sz="2" w:space="0" w:color="D9D9E3"/>
              </w:divBdr>
              <w:divsChild>
                <w:div w:id="1042096955">
                  <w:marLeft w:val="0"/>
                  <w:marRight w:val="0"/>
                  <w:marTop w:val="0"/>
                  <w:marBottom w:val="0"/>
                  <w:divBdr>
                    <w:top w:val="single" w:sz="2" w:space="0" w:color="D9D9E3"/>
                    <w:left w:val="single" w:sz="2" w:space="0" w:color="D9D9E3"/>
                    <w:bottom w:val="single" w:sz="2" w:space="0" w:color="D9D9E3"/>
                    <w:right w:val="single" w:sz="2" w:space="0" w:color="D9D9E3"/>
                  </w:divBdr>
                  <w:divsChild>
                    <w:div w:id="1519811574">
                      <w:marLeft w:val="0"/>
                      <w:marRight w:val="0"/>
                      <w:marTop w:val="0"/>
                      <w:marBottom w:val="0"/>
                      <w:divBdr>
                        <w:top w:val="single" w:sz="2" w:space="0" w:color="D9D9E3"/>
                        <w:left w:val="single" w:sz="2" w:space="0" w:color="D9D9E3"/>
                        <w:bottom w:val="single" w:sz="2" w:space="0" w:color="D9D9E3"/>
                        <w:right w:val="single" w:sz="2" w:space="0" w:color="D9D9E3"/>
                      </w:divBdr>
                      <w:divsChild>
                        <w:div w:id="1830905372">
                          <w:marLeft w:val="0"/>
                          <w:marRight w:val="0"/>
                          <w:marTop w:val="0"/>
                          <w:marBottom w:val="0"/>
                          <w:divBdr>
                            <w:top w:val="single" w:sz="2" w:space="0" w:color="D9D9E3"/>
                            <w:left w:val="single" w:sz="2" w:space="0" w:color="D9D9E3"/>
                            <w:bottom w:val="single" w:sz="2" w:space="0" w:color="D9D9E3"/>
                            <w:right w:val="single" w:sz="2" w:space="0" w:color="D9D9E3"/>
                          </w:divBdr>
                          <w:divsChild>
                            <w:div w:id="1743794829">
                              <w:marLeft w:val="0"/>
                              <w:marRight w:val="0"/>
                              <w:marTop w:val="0"/>
                              <w:marBottom w:val="0"/>
                              <w:divBdr>
                                <w:top w:val="single" w:sz="2" w:space="0" w:color="D9D9E3"/>
                                <w:left w:val="single" w:sz="2" w:space="0" w:color="D9D9E3"/>
                                <w:bottom w:val="single" w:sz="2" w:space="0" w:color="D9D9E3"/>
                                <w:right w:val="single" w:sz="2" w:space="0" w:color="D9D9E3"/>
                              </w:divBdr>
                              <w:divsChild>
                                <w:div w:id="1790733430">
                                  <w:marLeft w:val="0"/>
                                  <w:marRight w:val="0"/>
                                  <w:marTop w:val="0"/>
                                  <w:marBottom w:val="0"/>
                                  <w:divBdr>
                                    <w:top w:val="single" w:sz="2" w:space="0" w:color="D9D9E3"/>
                                    <w:left w:val="single" w:sz="2" w:space="0" w:color="D9D9E3"/>
                                    <w:bottom w:val="single" w:sz="2" w:space="0" w:color="D9D9E3"/>
                                    <w:right w:val="single" w:sz="2" w:space="0" w:color="D9D9E3"/>
                                  </w:divBdr>
                                  <w:divsChild>
                                    <w:div w:id="484275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91202396">
      <w:bodyDiv w:val="1"/>
      <w:marLeft w:val="0"/>
      <w:marRight w:val="0"/>
      <w:marTop w:val="0"/>
      <w:marBottom w:val="0"/>
      <w:divBdr>
        <w:top w:val="none" w:sz="0" w:space="0" w:color="auto"/>
        <w:left w:val="none" w:sz="0" w:space="0" w:color="auto"/>
        <w:bottom w:val="none" w:sz="0" w:space="0" w:color="auto"/>
        <w:right w:val="none" w:sz="0" w:space="0" w:color="auto"/>
      </w:divBdr>
    </w:div>
    <w:div w:id="1348949594">
      <w:bodyDiv w:val="1"/>
      <w:marLeft w:val="0"/>
      <w:marRight w:val="0"/>
      <w:marTop w:val="0"/>
      <w:marBottom w:val="0"/>
      <w:divBdr>
        <w:top w:val="none" w:sz="0" w:space="0" w:color="auto"/>
        <w:left w:val="none" w:sz="0" w:space="0" w:color="auto"/>
        <w:bottom w:val="none" w:sz="0" w:space="0" w:color="auto"/>
        <w:right w:val="none" w:sz="0" w:space="0" w:color="auto"/>
      </w:divBdr>
      <w:divsChild>
        <w:div w:id="434247641">
          <w:marLeft w:val="0"/>
          <w:marRight w:val="0"/>
          <w:marTop w:val="0"/>
          <w:marBottom w:val="0"/>
          <w:divBdr>
            <w:top w:val="none" w:sz="0" w:space="0" w:color="auto"/>
            <w:left w:val="none" w:sz="0" w:space="0" w:color="auto"/>
            <w:bottom w:val="none" w:sz="0" w:space="0" w:color="auto"/>
            <w:right w:val="none" w:sz="0" w:space="0" w:color="auto"/>
          </w:divBdr>
          <w:divsChild>
            <w:div w:id="210580955">
              <w:marLeft w:val="0"/>
              <w:marRight w:val="0"/>
              <w:marTop w:val="0"/>
              <w:marBottom w:val="0"/>
              <w:divBdr>
                <w:top w:val="none" w:sz="0" w:space="0" w:color="auto"/>
                <w:left w:val="none" w:sz="0" w:space="0" w:color="auto"/>
                <w:bottom w:val="none" w:sz="0" w:space="0" w:color="auto"/>
                <w:right w:val="none" w:sz="0" w:space="0" w:color="auto"/>
              </w:divBdr>
              <w:divsChild>
                <w:div w:id="1795949025">
                  <w:marLeft w:val="0"/>
                  <w:marRight w:val="0"/>
                  <w:marTop w:val="0"/>
                  <w:marBottom w:val="0"/>
                  <w:divBdr>
                    <w:top w:val="none" w:sz="0" w:space="0" w:color="auto"/>
                    <w:left w:val="none" w:sz="0" w:space="0" w:color="auto"/>
                    <w:bottom w:val="none" w:sz="0" w:space="0" w:color="auto"/>
                    <w:right w:val="none" w:sz="0" w:space="0" w:color="auto"/>
                  </w:divBdr>
                  <w:divsChild>
                    <w:div w:id="1504708975">
                      <w:marLeft w:val="0"/>
                      <w:marRight w:val="0"/>
                      <w:marTop w:val="0"/>
                      <w:marBottom w:val="0"/>
                      <w:divBdr>
                        <w:top w:val="none" w:sz="0" w:space="0" w:color="auto"/>
                        <w:left w:val="none" w:sz="0" w:space="0" w:color="auto"/>
                        <w:bottom w:val="none" w:sz="0" w:space="0" w:color="auto"/>
                        <w:right w:val="none" w:sz="0" w:space="0" w:color="auto"/>
                      </w:divBdr>
                      <w:divsChild>
                        <w:div w:id="1462528366">
                          <w:marLeft w:val="0"/>
                          <w:marRight w:val="0"/>
                          <w:marTop w:val="0"/>
                          <w:marBottom w:val="0"/>
                          <w:divBdr>
                            <w:top w:val="single" w:sz="2" w:space="0" w:color="EFEFEF"/>
                            <w:left w:val="none" w:sz="0" w:space="0" w:color="auto"/>
                            <w:bottom w:val="none" w:sz="0" w:space="0" w:color="auto"/>
                            <w:right w:val="none" w:sz="0" w:space="0" w:color="auto"/>
                          </w:divBdr>
                          <w:divsChild>
                            <w:div w:id="1413163940">
                              <w:marLeft w:val="0"/>
                              <w:marRight w:val="0"/>
                              <w:marTop w:val="0"/>
                              <w:marBottom w:val="0"/>
                              <w:divBdr>
                                <w:top w:val="none" w:sz="0" w:space="0" w:color="auto"/>
                                <w:left w:val="none" w:sz="0" w:space="0" w:color="auto"/>
                                <w:bottom w:val="none" w:sz="0" w:space="0" w:color="auto"/>
                                <w:right w:val="none" w:sz="0" w:space="0" w:color="auto"/>
                              </w:divBdr>
                              <w:divsChild>
                                <w:div w:id="1549534450">
                                  <w:marLeft w:val="0"/>
                                  <w:marRight w:val="0"/>
                                  <w:marTop w:val="0"/>
                                  <w:marBottom w:val="0"/>
                                  <w:divBdr>
                                    <w:top w:val="none" w:sz="0" w:space="0" w:color="auto"/>
                                    <w:left w:val="none" w:sz="0" w:space="0" w:color="auto"/>
                                    <w:bottom w:val="none" w:sz="0" w:space="0" w:color="auto"/>
                                    <w:right w:val="none" w:sz="0" w:space="0" w:color="auto"/>
                                  </w:divBdr>
                                  <w:divsChild>
                                    <w:div w:id="1854150260">
                                      <w:marLeft w:val="0"/>
                                      <w:marRight w:val="0"/>
                                      <w:marTop w:val="0"/>
                                      <w:marBottom w:val="0"/>
                                      <w:divBdr>
                                        <w:top w:val="none" w:sz="0" w:space="0" w:color="auto"/>
                                        <w:left w:val="none" w:sz="0" w:space="0" w:color="auto"/>
                                        <w:bottom w:val="none" w:sz="0" w:space="0" w:color="auto"/>
                                        <w:right w:val="none" w:sz="0" w:space="0" w:color="auto"/>
                                      </w:divBdr>
                                      <w:divsChild>
                                        <w:div w:id="1669285095">
                                          <w:marLeft w:val="0"/>
                                          <w:marRight w:val="0"/>
                                          <w:marTop w:val="0"/>
                                          <w:marBottom w:val="0"/>
                                          <w:divBdr>
                                            <w:top w:val="none" w:sz="0" w:space="0" w:color="auto"/>
                                            <w:left w:val="none" w:sz="0" w:space="0" w:color="auto"/>
                                            <w:bottom w:val="none" w:sz="0" w:space="0" w:color="auto"/>
                                            <w:right w:val="none" w:sz="0" w:space="0" w:color="auto"/>
                                          </w:divBdr>
                                          <w:divsChild>
                                            <w:div w:id="1232277814">
                                              <w:marLeft w:val="0"/>
                                              <w:marRight w:val="0"/>
                                              <w:marTop w:val="0"/>
                                              <w:marBottom w:val="0"/>
                                              <w:divBdr>
                                                <w:top w:val="none" w:sz="0" w:space="0" w:color="auto"/>
                                                <w:left w:val="none" w:sz="0" w:space="0" w:color="auto"/>
                                                <w:bottom w:val="none" w:sz="0" w:space="0" w:color="auto"/>
                                                <w:right w:val="none" w:sz="0" w:space="0" w:color="auto"/>
                                              </w:divBdr>
                                              <w:divsChild>
                                                <w:div w:id="855313334">
                                                  <w:marLeft w:val="0"/>
                                                  <w:marRight w:val="0"/>
                                                  <w:marTop w:val="0"/>
                                                  <w:marBottom w:val="0"/>
                                                  <w:divBdr>
                                                    <w:top w:val="none" w:sz="0" w:space="0" w:color="auto"/>
                                                    <w:left w:val="none" w:sz="0" w:space="0" w:color="auto"/>
                                                    <w:bottom w:val="none" w:sz="0" w:space="0" w:color="auto"/>
                                                    <w:right w:val="none" w:sz="0" w:space="0" w:color="auto"/>
                                                  </w:divBdr>
                                                  <w:divsChild>
                                                    <w:div w:id="1883783661">
                                                      <w:marLeft w:val="0"/>
                                                      <w:marRight w:val="0"/>
                                                      <w:marTop w:val="120"/>
                                                      <w:marBottom w:val="0"/>
                                                      <w:divBdr>
                                                        <w:top w:val="none" w:sz="0" w:space="0" w:color="auto"/>
                                                        <w:left w:val="none" w:sz="0" w:space="0" w:color="auto"/>
                                                        <w:bottom w:val="none" w:sz="0" w:space="0" w:color="auto"/>
                                                        <w:right w:val="none" w:sz="0" w:space="0" w:color="auto"/>
                                                      </w:divBdr>
                                                      <w:divsChild>
                                                        <w:div w:id="1742604098">
                                                          <w:marLeft w:val="0"/>
                                                          <w:marRight w:val="0"/>
                                                          <w:marTop w:val="0"/>
                                                          <w:marBottom w:val="0"/>
                                                          <w:divBdr>
                                                            <w:top w:val="none" w:sz="0" w:space="0" w:color="auto"/>
                                                            <w:left w:val="none" w:sz="0" w:space="0" w:color="auto"/>
                                                            <w:bottom w:val="none" w:sz="0" w:space="0" w:color="auto"/>
                                                            <w:right w:val="none" w:sz="0" w:space="0" w:color="auto"/>
                                                          </w:divBdr>
                                                          <w:divsChild>
                                                            <w:div w:id="15340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340190">
                                          <w:marLeft w:val="0"/>
                                          <w:marRight w:val="0"/>
                                          <w:marTop w:val="0"/>
                                          <w:marBottom w:val="0"/>
                                          <w:divBdr>
                                            <w:top w:val="none" w:sz="0" w:space="0" w:color="auto"/>
                                            <w:left w:val="none" w:sz="0" w:space="0" w:color="auto"/>
                                            <w:bottom w:val="none" w:sz="0" w:space="0" w:color="auto"/>
                                            <w:right w:val="none" w:sz="0" w:space="0" w:color="auto"/>
                                          </w:divBdr>
                                          <w:divsChild>
                                            <w:div w:id="1232933847">
                                              <w:marLeft w:val="0"/>
                                              <w:marRight w:val="0"/>
                                              <w:marTop w:val="0"/>
                                              <w:marBottom w:val="0"/>
                                              <w:divBdr>
                                                <w:top w:val="none" w:sz="0" w:space="0" w:color="auto"/>
                                                <w:left w:val="none" w:sz="0" w:space="0" w:color="auto"/>
                                                <w:bottom w:val="none" w:sz="0" w:space="0" w:color="auto"/>
                                                <w:right w:val="none" w:sz="0" w:space="0" w:color="auto"/>
                                              </w:divBdr>
                                              <w:divsChild>
                                                <w:div w:id="1964801792">
                                                  <w:marLeft w:val="0"/>
                                                  <w:marRight w:val="0"/>
                                                  <w:marTop w:val="0"/>
                                                  <w:marBottom w:val="0"/>
                                                  <w:divBdr>
                                                    <w:top w:val="none" w:sz="0" w:space="0" w:color="auto"/>
                                                    <w:left w:val="none" w:sz="0" w:space="0" w:color="auto"/>
                                                    <w:bottom w:val="none" w:sz="0" w:space="0" w:color="auto"/>
                                                    <w:right w:val="none" w:sz="0" w:space="0" w:color="auto"/>
                                                  </w:divBdr>
                                                  <w:divsChild>
                                                    <w:div w:id="1975602334">
                                                      <w:marLeft w:val="0"/>
                                                      <w:marRight w:val="0"/>
                                                      <w:marTop w:val="0"/>
                                                      <w:marBottom w:val="0"/>
                                                      <w:divBdr>
                                                        <w:top w:val="none" w:sz="0" w:space="0" w:color="auto"/>
                                                        <w:left w:val="none" w:sz="0" w:space="0" w:color="auto"/>
                                                        <w:bottom w:val="none" w:sz="0" w:space="0" w:color="auto"/>
                                                        <w:right w:val="none" w:sz="0" w:space="0" w:color="auto"/>
                                                      </w:divBdr>
                                                      <w:divsChild>
                                                        <w:div w:id="2014449342">
                                                          <w:marLeft w:val="0"/>
                                                          <w:marRight w:val="0"/>
                                                          <w:marTop w:val="0"/>
                                                          <w:marBottom w:val="0"/>
                                                          <w:divBdr>
                                                            <w:top w:val="none" w:sz="0" w:space="0" w:color="auto"/>
                                                            <w:left w:val="none" w:sz="0" w:space="0" w:color="auto"/>
                                                            <w:bottom w:val="none" w:sz="0" w:space="0" w:color="auto"/>
                                                            <w:right w:val="none" w:sz="0" w:space="0" w:color="auto"/>
                                                          </w:divBdr>
                                                          <w:divsChild>
                                                            <w:div w:id="21277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8477857">
      <w:bodyDiv w:val="1"/>
      <w:marLeft w:val="0"/>
      <w:marRight w:val="0"/>
      <w:marTop w:val="0"/>
      <w:marBottom w:val="0"/>
      <w:divBdr>
        <w:top w:val="none" w:sz="0" w:space="0" w:color="auto"/>
        <w:left w:val="none" w:sz="0" w:space="0" w:color="auto"/>
        <w:bottom w:val="none" w:sz="0" w:space="0" w:color="auto"/>
        <w:right w:val="none" w:sz="0" w:space="0" w:color="auto"/>
      </w:divBdr>
      <w:divsChild>
        <w:div w:id="1878393713">
          <w:marLeft w:val="0"/>
          <w:marRight w:val="0"/>
          <w:marTop w:val="0"/>
          <w:marBottom w:val="0"/>
          <w:divBdr>
            <w:top w:val="none" w:sz="0" w:space="0" w:color="auto"/>
            <w:left w:val="none" w:sz="0" w:space="0" w:color="auto"/>
            <w:bottom w:val="none" w:sz="0" w:space="0" w:color="auto"/>
            <w:right w:val="none" w:sz="0" w:space="0" w:color="auto"/>
          </w:divBdr>
          <w:divsChild>
            <w:div w:id="1339383684">
              <w:marLeft w:val="0"/>
              <w:marRight w:val="0"/>
              <w:marTop w:val="0"/>
              <w:marBottom w:val="0"/>
              <w:divBdr>
                <w:top w:val="none" w:sz="0" w:space="0" w:color="auto"/>
                <w:left w:val="none" w:sz="0" w:space="0" w:color="auto"/>
                <w:bottom w:val="none" w:sz="0" w:space="0" w:color="auto"/>
                <w:right w:val="none" w:sz="0" w:space="0" w:color="auto"/>
              </w:divBdr>
              <w:divsChild>
                <w:div w:id="673383646">
                  <w:marLeft w:val="0"/>
                  <w:marRight w:val="0"/>
                  <w:marTop w:val="0"/>
                  <w:marBottom w:val="0"/>
                  <w:divBdr>
                    <w:top w:val="none" w:sz="0" w:space="0" w:color="auto"/>
                    <w:left w:val="none" w:sz="0" w:space="0" w:color="auto"/>
                    <w:bottom w:val="none" w:sz="0" w:space="0" w:color="auto"/>
                    <w:right w:val="none" w:sz="0" w:space="0" w:color="auto"/>
                  </w:divBdr>
                  <w:divsChild>
                    <w:div w:id="1451631713">
                      <w:marLeft w:val="0"/>
                      <w:marRight w:val="0"/>
                      <w:marTop w:val="0"/>
                      <w:marBottom w:val="0"/>
                      <w:divBdr>
                        <w:top w:val="none" w:sz="0" w:space="0" w:color="auto"/>
                        <w:left w:val="none" w:sz="0" w:space="0" w:color="auto"/>
                        <w:bottom w:val="none" w:sz="0" w:space="0" w:color="auto"/>
                        <w:right w:val="none" w:sz="0" w:space="0" w:color="auto"/>
                      </w:divBdr>
                      <w:divsChild>
                        <w:div w:id="666906246">
                          <w:marLeft w:val="0"/>
                          <w:marRight w:val="0"/>
                          <w:marTop w:val="0"/>
                          <w:marBottom w:val="0"/>
                          <w:divBdr>
                            <w:top w:val="single" w:sz="2" w:space="0" w:color="EFEFEF"/>
                            <w:left w:val="none" w:sz="0" w:space="0" w:color="auto"/>
                            <w:bottom w:val="none" w:sz="0" w:space="0" w:color="auto"/>
                            <w:right w:val="none" w:sz="0" w:space="0" w:color="auto"/>
                          </w:divBdr>
                          <w:divsChild>
                            <w:div w:id="1641612646">
                              <w:marLeft w:val="0"/>
                              <w:marRight w:val="0"/>
                              <w:marTop w:val="0"/>
                              <w:marBottom w:val="0"/>
                              <w:divBdr>
                                <w:top w:val="none" w:sz="0" w:space="0" w:color="auto"/>
                                <w:left w:val="none" w:sz="0" w:space="0" w:color="auto"/>
                                <w:bottom w:val="none" w:sz="0" w:space="0" w:color="auto"/>
                                <w:right w:val="none" w:sz="0" w:space="0" w:color="auto"/>
                              </w:divBdr>
                              <w:divsChild>
                                <w:div w:id="965739096">
                                  <w:marLeft w:val="0"/>
                                  <w:marRight w:val="0"/>
                                  <w:marTop w:val="0"/>
                                  <w:marBottom w:val="0"/>
                                  <w:divBdr>
                                    <w:top w:val="none" w:sz="0" w:space="0" w:color="auto"/>
                                    <w:left w:val="none" w:sz="0" w:space="0" w:color="auto"/>
                                    <w:bottom w:val="none" w:sz="0" w:space="0" w:color="auto"/>
                                    <w:right w:val="none" w:sz="0" w:space="0" w:color="auto"/>
                                  </w:divBdr>
                                  <w:divsChild>
                                    <w:div w:id="1444568062">
                                      <w:marLeft w:val="0"/>
                                      <w:marRight w:val="0"/>
                                      <w:marTop w:val="0"/>
                                      <w:marBottom w:val="0"/>
                                      <w:divBdr>
                                        <w:top w:val="none" w:sz="0" w:space="0" w:color="auto"/>
                                        <w:left w:val="none" w:sz="0" w:space="0" w:color="auto"/>
                                        <w:bottom w:val="none" w:sz="0" w:space="0" w:color="auto"/>
                                        <w:right w:val="none" w:sz="0" w:space="0" w:color="auto"/>
                                      </w:divBdr>
                                      <w:divsChild>
                                        <w:div w:id="329987484">
                                          <w:marLeft w:val="0"/>
                                          <w:marRight w:val="0"/>
                                          <w:marTop w:val="0"/>
                                          <w:marBottom w:val="0"/>
                                          <w:divBdr>
                                            <w:top w:val="none" w:sz="0" w:space="0" w:color="auto"/>
                                            <w:left w:val="none" w:sz="0" w:space="0" w:color="auto"/>
                                            <w:bottom w:val="none" w:sz="0" w:space="0" w:color="auto"/>
                                            <w:right w:val="none" w:sz="0" w:space="0" w:color="auto"/>
                                          </w:divBdr>
                                          <w:divsChild>
                                            <w:div w:id="395053908">
                                              <w:marLeft w:val="0"/>
                                              <w:marRight w:val="0"/>
                                              <w:marTop w:val="0"/>
                                              <w:marBottom w:val="0"/>
                                              <w:divBdr>
                                                <w:top w:val="none" w:sz="0" w:space="0" w:color="auto"/>
                                                <w:left w:val="none" w:sz="0" w:space="0" w:color="auto"/>
                                                <w:bottom w:val="none" w:sz="0" w:space="0" w:color="auto"/>
                                                <w:right w:val="none" w:sz="0" w:space="0" w:color="auto"/>
                                              </w:divBdr>
                                              <w:divsChild>
                                                <w:div w:id="350910213">
                                                  <w:marLeft w:val="0"/>
                                                  <w:marRight w:val="0"/>
                                                  <w:marTop w:val="0"/>
                                                  <w:marBottom w:val="0"/>
                                                  <w:divBdr>
                                                    <w:top w:val="none" w:sz="0" w:space="0" w:color="auto"/>
                                                    <w:left w:val="none" w:sz="0" w:space="0" w:color="auto"/>
                                                    <w:bottom w:val="none" w:sz="0" w:space="0" w:color="auto"/>
                                                    <w:right w:val="none" w:sz="0" w:space="0" w:color="auto"/>
                                                  </w:divBdr>
                                                  <w:divsChild>
                                                    <w:div w:id="1935555308">
                                                      <w:marLeft w:val="0"/>
                                                      <w:marRight w:val="0"/>
                                                      <w:marTop w:val="120"/>
                                                      <w:marBottom w:val="0"/>
                                                      <w:divBdr>
                                                        <w:top w:val="none" w:sz="0" w:space="0" w:color="auto"/>
                                                        <w:left w:val="none" w:sz="0" w:space="0" w:color="auto"/>
                                                        <w:bottom w:val="none" w:sz="0" w:space="0" w:color="auto"/>
                                                        <w:right w:val="none" w:sz="0" w:space="0" w:color="auto"/>
                                                      </w:divBdr>
                                                      <w:divsChild>
                                                        <w:div w:id="1148546659">
                                                          <w:marLeft w:val="0"/>
                                                          <w:marRight w:val="0"/>
                                                          <w:marTop w:val="0"/>
                                                          <w:marBottom w:val="0"/>
                                                          <w:divBdr>
                                                            <w:top w:val="none" w:sz="0" w:space="0" w:color="auto"/>
                                                            <w:left w:val="none" w:sz="0" w:space="0" w:color="auto"/>
                                                            <w:bottom w:val="none" w:sz="0" w:space="0" w:color="auto"/>
                                                            <w:right w:val="none" w:sz="0" w:space="0" w:color="auto"/>
                                                          </w:divBdr>
                                                          <w:divsChild>
                                                            <w:div w:id="6421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997710">
                                          <w:marLeft w:val="0"/>
                                          <w:marRight w:val="0"/>
                                          <w:marTop w:val="0"/>
                                          <w:marBottom w:val="0"/>
                                          <w:divBdr>
                                            <w:top w:val="none" w:sz="0" w:space="0" w:color="auto"/>
                                            <w:left w:val="none" w:sz="0" w:space="0" w:color="auto"/>
                                            <w:bottom w:val="none" w:sz="0" w:space="0" w:color="auto"/>
                                            <w:right w:val="none" w:sz="0" w:space="0" w:color="auto"/>
                                          </w:divBdr>
                                          <w:divsChild>
                                            <w:div w:id="2026251656">
                                              <w:marLeft w:val="0"/>
                                              <w:marRight w:val="0"/>
                                              <w:marTop w:val="0"/>
                                              <w:marBottom w:val="0"/>
                                              <w:divBdr>
                                                <w:top w:val="none" w:sz="0" w:space="0" w:color="auto"/>
                                                <w:left w:val="none" w:sz="0" w:space="0" w:color="auto"/>
                                                <w:bottom w:val="none" w:sz="0" w:space="0" w:color="auto"/>
                                                <w:right w:val="none" w:sz="0" w:space="0" w:color="auto"/>
                                              </w:divBdr>
                                              <w:divsChild>
                                                <w:div w:id="738984316">
                                                  <w:marLeft w:val="0"/>
                                                  <w:marRight w:val="0"/>
                                                  <w:marTop w:val="0"/>
                                                  <w:marBottom w:val="0"/>
                                                  <w:divBdr>
                                                    <w:top w:val="none" w:sz="0" w:space="0" w:color="auto"/>
                                                    <w:left w:val="none" w:sz="0" w:space="0" w:color="auto"/>
                                                    <w:bottom w:val="none" w:sz="0" w:space="0" w:color="auto"/>
                                                    <w:right w:val="none" w:sz="0" w:space="0" w:color="auto"/>
                                                  </w:divBdr>
                                                  <w:divsChild>
                                                    <w:div w:id="744183388">
                                                      <w:marLeft w:val="0"/>
                                                      <w:marRight w:val="0"/>
                                                      <w:marTop w:val="0"/>
                                                      <w:marBottom w:val="0"/>
                                                      <w:divBdr>
                                                        <w:top w:val="none" w:sz="0" w:space="0" w:color="auto"/>
                                                        <w:left w:val="none" w:sz="0" w:space="0" w:color="auto"/>
                                                        <w:bottom w:val="none" w:sz="0" w:space="0" w:color="auto"/>
                                                        <w:right w:val="none" w:sz="0" w:space="0" w:color="auto"/>
                                                      </w:divBdr>
                                                      <w:divsChild>
                                                        <w:div w:id="1821116149">
                                                          <w:marLeft w:val="0"/>
                                                          <w:marRight w:val="0"/>
                                                          <w:marTop w:val="0"/>
                                                          <w:marBottom w:val="0"/>
                                                          <w:divBdr>
                                                            <w:top w:val="none" w:sz="0" w:space="0" w:color="auto"/>
                                                            <w:left w:val="none" w:sz="0" w:space="0" w:color="auto"/>
                                                            <w:bottom w:val="none" w:sz="0" w:space="0" w:color="auto"/>
                                                            <w:right w:val="none" w:sz="0" w:space="0" w:color="auto"/>
                                                          </w:divBdr>
                                                          <w:divsChild>
                                                            <w:div w:id="8750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5225331">
      <w:bodyDiv w:val="1"/>
      <w:marLeft w:val="0"/>
      <w:marRight w:val="0"/>
      <w:marTop w:val="0"/>
      <w:marBottom w:val="0"/>
      <w:divBdr>
        <w:top w:val="none" w:sz="0" w:space="0" w:color="auto"/>
        <w:left w:val="none" w:sz="0" w:space="0" w:color="auto"/>
        <w:bottom w:val="none" w:sz="0" w:space="0" w:color="auto"/>
        <w:right w:val="none" w:sz="0" w:space="0" w:color="auto"/>
      </w:divBdr>
      <w:divsChild>
        <w:div w:id="512035410">
          <w:marLeft w:val="0"/>
          <w:marRight w:val="0"/>
          <w:marTop w:val="0"/>
          <w:marBottom w:val="0"/>
          <w:divBdr>
            <w:top w:val="none" w:sz="0" w:space="0" w:color="auto"/>
            <w:left w:val="none" w:sz="0" w:space="0" w:color="auto"/>
            <w:bottom w:val="none" w:sz="0" w:space="0" w:color="auto"/>
            <w:right w:val="none" w:sz="0" w:space="0" w:color="auto"/>
          </w:divBdr>
          <w:divsChild>
            <w:div w:id="1910845264">
              <w:marLeft w:val="0"/>
              <w:marRight w:val="0"/>
              <w:marTop w:val="0"/>
              <w:marBottom w:val="0"/>
              <w:divBdr>
                <w:top w:val="none" w:sz="0" w:space="0" w:color="auto"/>
                <w:left w:val="none" w:sz="0" w:space="0" w:color="auto"/>
                <w:bottom w:val="none" w:sz="0" w:space="0" w:color="auto"/>
                <w:right w:val="none" w:sz="0" w:space="0" w:color="auto"/>
              </w:divBdr>
              <w:divsChild>
                <w:div w:id="1751582790">
                  <w:marLeft w:val="0"/>
                  <w:marRight w:val="0"/>
                  <w:marTop w:val="0"/>
                  <w:marBottom w:val="0"/>
                  <w:divBdr>
                    <w:top w:val="none" w:sz="0" w:space="0" w:color="auto"/>
                    <w:left w:val="none" w:sz="0" w:space="0" w:color="auto"/>
                    <w:bottom w:val="none" w:sz="0" w:space="0" w:color="auto"/>
                    <w:right w:val="none" w:sz="0" w:space="0" w:color="auto"/>
                  </w:divBdr>
                  <w:divsChild>
                    <w:div w:id="596406943">
                      <w:marLeft w:val="0"/>
                      <w:marRight w:val="0"/>
                      <w:marTop w:val="120"/>
                      <w:marBottom w:val="0"/>
                      <w:divBdr>
                        <w:top w:val="none" w:sz="0" w:space="0" w:color="auto"/>
                        <w:left w:val="none" w:sz="0" w:space="0" w:color="auto"/>
                        <w:bottom w:val="none" w:sz="0" w:space="0" w:color="auto"/>
                        <w:right w:val="none" w:sz="0" w:space="0" w:color="auto"/>
                      </w:divBdr>
                      <w:divsChild>
                        <w:div w:id="326056995">
                          <w:marLeft w:val="0"/>
                          <w:marRight w:val="0"/>
                          <w:marTop w:val="0"/>
                          <w:marBottom w:val="0"/>
                          <w:divBdr>
                            <w:top w:val="none" w:sz="0" w:space="0" w:color="auto"/>
                            <w:left w:val="none" w:sz="0" w:space="0" w:color="auto"/>
                            <w:bottom w:val="none" w:sz="0" w:space="0" w:color="auto"/>
                            <w:right w:val="none" w:sz="0" w:space="0" w:color="auto"/>
                          </w:divBdr>
                          <w:divsChild>
                            <w:div w:id="104583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796335">
          <w:marLeft w:val="0"/>
          <w:marRight w:val="0"/>
          <w:marTop w:val="0"/>
          <w:marBottom w:val="0"/>
          <w:divBdr>
            <w:top w:val="none" w:sz="0" w:space="0" w:color="auto"/>
            <w:left w:val="none" w:sz="0" w:space="0" w:color="auto"/>
            <w:bottom w:val="none" w:sz="0" w:space="0" w:color="auto"/>
            <w:right w:val="none" w:sz="0" w:space="0" w:color="auto"/>
          </w:divBdr>
          <w:divsChild>
            <w:div w:id="237981540">
              <w:marLeft w:val="0"/>
              <w:marRight w:val="0"/>
              <w:marTop w:val="0"/>
              <w:marBottom w:val="0"/>
              <w:divBdr>
                <w:top w:val="none" w:sz="0" w:space="0" w:color="auto"/>
                <w:left w:val="none" w:sz="0" w:space="0" w:color="auto"/>
                <w:bottom w:val="none" w:sz="0" w:space="0" w:color="auto"/>
                <w:right w:val="none" w:sz="0" w:space="0" w:color="auto"/>
              </w:divBdr>
              <w:divsChild>
                <w:div w:id="1927642681">
                  <w:marLeft w:val="0"/>
                  <w:marRight w:val="0"/>
                  <w:marTop w:val="0"/>
                  <w:marBottom w:val="0"/>
                  <w:divBdr>
                    <w:top w:val="none" w:sz="0" w:space="0" w:color="auto"/>
                    <w:left w:val="none" w:sz="0" w:space="0" w:color="auto"/>
                    <w:bottom w:val="none" w:sz="0" w:space="0" w:color="auto"/>
                    <w:right w:val="none" w:sz="0" w:space="0" w:color="auto"/>
                  </w:divBdr>
                  <w:divsChild>
                    <w:div w:id="1066342695">
                      <w:marLeft w:val="0"/>
                      <w:marRight w:val="0"/>
                      <w:marTop w:val="0"/>
                      <w:marBottom w:val="0"/>
                      <w:divBdr>
                        <w:top w:val="none" w:sz="0" w:space="0" w:color="auto"/>
                        <w:left w:val="none" w:sz="0" w:space="0" w:color="auto"/>
                        <w:bottom w:val="none" w:sz="0" w:space="0" w:color="auto"/>
                        <w:right w:val="none" w:sz="0" w:space="0" w:color="auto"/>
                      </w:divBdr>
                      <w:divsChild>
                        <w:div w:id="1821263428">
                          <w:marLeft w:val="0"/>
                          <w:marRight w:val="0"/>
                          <w:marTop w:val="0"/>
                          <w:marBottom w:val="0"/>
                          <w:divBdr>
                            <w:top w:val="none" w:sz="0" w:space="0" w:color="auto"/>
                            <w:left w:val="none" w:sz="0" w:space="0" w:color="auto"/>
                            <w:bottom w:val="none" w:sz="0" w:space="0" w:color="auto"/>
                            <w:right w:val="none" w:sz="0" w:space="0" w:color="auto"/>
                          </w:divBdr>
                          <w:divsChild>
                            <w:div w:id="17854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293755">
      <w:bodyDiv w:val="1"/>
      <w:marLeft w:val="0"/>
      <w:marRight w:val="0"/>
      <w:marTop w:val="0"/>
      <w:marBottom w:val="0"/>
      <w:divBdr>
        <w:top w:val="none" w:sz="0" w:space="0" w:color="auto"/>
        <w:left w:val="none" w:sz="0" w:space="0" w:color="auto"/>
        <w:bottom w:val="none" w:sz="0" w:space="0" w:color="auto"/>
        <w:right w:val="none" w:sz="0" w:space="0" w:color="auto"/>
      </w:divBdr>
    </w:div>
    <w:div w:id="1977905303">
      <w:bodyDiv w:val="1"/>
      <w:marLeft w:val="0"/>
      <w:marRight w:val="0"/>
      <w:marTop w:val="0"/>
      <w:marBottom w:val="0"/>
      <w:divBdr>
        <w:top w:val="none" w:sz="0" w:space="0" w:color="auto"/>
        <w:left w:val="none" w:sz="0" w:space="0" w:color="auto"/>
        <w:bottom w:val="none" w:sz="0" w:space="0" w:color="auto"/>
        <w:right w:val="none" w:sz="0" w:space="0" w:color="auto"/>
      </w:divBdr>
      <w:divsChild>
        <w:div w:id="1587764746">
          <w:marLeft w:val="0"/>
          <w:marRight w:val="0"/>
          <w:marTop w:val="0"/>
          <w:marBottom w:val="0"/>
          <w:divBdr>
            <w:top w:val="none" w:sz="0" w:space="0" w:color="auto"/>
            <w:left w:val="none" w:sz="0" w:space="0" w:color="auto"/>
            <w:bottom w:val="none" w:sz="0" w:space="0" w:color="auto"/>
            <w:right w:val="none" w:sz="0" w:space="0" w:color="auto"/>
          </w:divBdr>
          <w:divsChild>
            <w:div w:id="1492677366">
              <w:marLeft w:val="0"/>
              <w:marRight w:val="0"/>
              <w:marTop w:val="0"/>
              <w:marBottom w:val="0"/>
              <w:divBdr>
                <w:top w:val="none" w:sz="0" w:space="0" w:color="auto"/>
                <w:left w:val="none" w:sz="0" w:space="0" w:color="auto"/>
                <w:bottom w:val="none" w:sz="0" w:space="0" w:color="auto"/>
                <w:right w:val="none" w:sz="0" w:space="0" w:color="auto"/>
              </w:divBdr>
              <w:divsChild>
                <w:div w:id="741174088">
                  <w:marLeft w:val="0"/>
                  <w:marRight w:val="0"/>
                  <w:marTop w:val="0"/>
                  <w:marBottom w:val="0"/>
                  <w:divBdr>
                    <w:top w:val="none" w:sz="0" w:space="0" w:color="auto"/>
                    <w:left w:val="none" w:sz="0" w:space="0" w:color="auto"/>
                    <w:bottom w:val="none" w:sz="0" w:space="0" w:color="auto"/>
                    <w:right w:val="none" w:sz="0" w:space="0" w:color="auto"/>
                  </w:divBdr>
                  <w:divsChild>
                    <w:div w:id="207568264">
                      <w:marLeft w:val="0"/>
                      <w:marRight w:val="0"/>
                      <w:marTop w:val="120"/>
                      <w:marBottom w:val="0"/>
                      <w:divBdr>
                        <w:top w:val="none" w:sz="0" w:space="0" w:color="auto"/>
                        <w:left w:val="none" w:sz="0" w:space="0" w:color="auto"/>
                        <w:bottom w:val="none" w:sz="0" w:space="0" w:color="auto"/>
                        <w:right w:val="none" w:sz="0" w:space="0" w:color="auto"/>
                      </w:divBdr>
                      <w:divsChild>
                        <w:div w:id="1255019859">
                          <w:marLeft w:val="0"/>
                          <w:marRight w:val="0"/>
                          <w:marTop w:val="0"/>
                          <w:marBottom w:val="0"/>
                          <w:divBdr>
                            <w:top w:val="none" w:sz="0" w:space="0" w:color="auto"/>
                            <w:left w:val="none" w:sz="0" w:space="0" w:color="auto"/>
                            <w:bottom w:val="none" w:sz="0" w:space="0" w:color="auto"/>
                            <w:right w:val="none" w:sz="0" w:space="0" w:color="auto"/>
                          </w:divBdr>
                          <w:divsChild>
                            <w:div w:id="11808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507064">
          <w:marLeft w:val="0"/>
          <w:marRight w:val="0"/>
          <w:marTop w:val="0"/>
          <w:marBottom w:val="0"/>
          <w:divBdr>
            <w:top w:val="none" w:sz="0" w:space="0" w:color="auto"/>
            <w:left w:val="none" w:sz="0" w:space="0" w:color="auto"/>
            <w:bottom w:val="none" w:sz="0" w:space="0" w:color="auto"/>
            <w:right w:val="none" w:sz="0" w:space="0" w:color="auto"/>
          </w:divBdr>
          <w:divsChild>
            <w:div w:id="1897744201">
              <w:marLeft w:val="0"/>
              <w:marRight w:val="0"/>
              <w:marTop w:val="0"/>
              <w:marBottom w:val="0"/>
              <w:divBdr>
                <w:top w:val="none" w:sz="0" w:space="0" w:color="auto"/>
                <w:left w:val="none" w:sz="0" w:space="0" w:color="auto"/>
                <w:bottom w:val="none" w:sz="0" w:space="0" w:color="auto"/>
                <w:right w:val="none" w:sz="0" w:space="0" w:color="auto"/>
              </w:divBdr>
              <w:divsChild>
                <w:div w:id="1452898579">
                  <w:marLeft w:val="0"/>
                  <w:marRight w:val="0"/>
                  <w:marTop w:val="0"/>
                  <w:marBottom w:val="0"/>
                  <w:divBdr>
                    <w:top w:val="none" w:sz="0" w:space="0" w:color="auto"/>
                    <w:left w:val="none" w:sz="0" w:space="0" w:color="auto"/>
                    <w:bottom w:val="none" w:sz="0" w:space="0" w:color="auto"/>
                    <w:right w:val="none" w:sz="0" w:space="0" w:color="auto"/>
                  </w:divBdr>
                  <w:divsChild>
                    <w:div w:id="125053997">
                      <w:marLeft w:val="0"/>
                      <w:marRight w:val="0"/>
                      <w:marTop w:val="0"/>
                      <w:marBottom w:val="0"/>
                      <w:divBdr>
                        <w:top w:val="none" w:sz="0" w:space="0" w:color="auto"/>
                        <w:left w:val="none" w:sz="0" w:space="0" w:color="auto"/>
                        <w:bottom w:val="none" w:sz="0" w:space="0" w:color="auto"/>
                        <w:right w:val="none" w:sz="0" w:space="0" w:color="auto"/>
                      </w:divBdr>
                      <w:divsChild>
                        <w:div w:id="799109438">
                          <w:marLeft w:val="0"/>
                          <w:marRight w:val="0"/>
                          <w:marTop w:val="0"/>
                          <w:marBottom w:val="0"/>
                          <w:divBdr>
                            <w:top w:val="none" w:sz="0" w:space="0" w:color="auto"/>
                            <w:left w:val="none" w:sz="0" w:space="0" w:color="auto"/>
                            <w:bottom w:val="none" w:sz="0" w:space="0" w:color="auto"/>
                            <w:right w:val="none" w:sz="0" w:space="0" w:color="auto"/>
                          </w:divBdr>
                          <w:divsChild>
                            <w:div w:id="131205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2365</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2023-08-03T09:29:00Z</dcterms:created>
  <dcterms:modified xsi:type="dcterms:W3CDTF">2023-08-03T09:47:00Z</dcterms:modified>
</cp:coreProperties>
</file>