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4A28" w14:textId="66A24B50" w:rsidR="00430D73" w:rsidRPr="00430D73" w:rsidRDefault="00430D73" w:rsidP="00430D73">
      <w:pPr>
        <w:ind w:firstLine="720"/>
        <w:jc w:val="center"/>
        <w:rPr>
          <w:rFonts w:ascii="Times New Roman" w:hAnsi="Times New Roman" w:cs="Times New Roman"/>
          <w:b/>
          <w:bCs/>
          <w:sz w:val="24"/>
          <w:szCs w:val="24"/>
        </w:rPr>
      </w:pPr>
      <w:r w:rsidRPr="00430D73">
        <w:rPr>
          <w:rFonts w:ascii="Times New Roman" w:hAnsi="Times New Roman" w:cs="Times New Roman"/>
          <w:b/>
          <w:bCs/>
          <w:sz w:val="24"/>
          <w:szCs w:val="24"/>
        </w:rPr>
        <w:t>“RECENT ADVANCES IN PROCESSING AND VALUE ADDITION IN</w:t>
      </w:r>
    </w:p>
    <w:p w14:paraId="607EBA12" w14:textId="77777777" w:rsidR="00430D73" w:rsidRPr="00430D73" w:rsidRDefault="00430D73" w:rsidP="00430D73">
      <w:pPr>
        <w:ind w:firstLine="720"/>
        <w:jc w:val="center"/>
        <w:rPr>
          <w:rFonts w:ascii="Times New Roman" w:hAnsi="Times New Roman" w:cs="Times New Roman"/>
          <w:b/>
          <w:bCs/>
          <w:sz w:val="24"/>
          <w:szCs w:val="24"/>
        </w:rPr>
      </w:pPr>
      <w:r w:rsidRPr="00430D73">
        <w:rPr>
          <w:rFonts w:ascii="Times New Roman" w:hAnsi="Times New Roman" w:cs="Times New Roman"/>
          <w:b/>
          <w:bCs/>
          <w:sz w:val="24"/>
          <w:szCs w:val="24"/>
        </w:rPr>
        <w:t>COFFEE (</w:t>
      </w:r>
      <w:r w:rsidRPr="00430D73">
        <w:rPr>
          <w:rFonts w:ascii="Times New Roman" w:hAnsi="Times New Roman" w:cs="Times New Roman"/>
          <w:b/>
          <w:bCs/>
          <w:i/>
          <w:iCs/>
          <w:sz w:val="24"/>
          <w:szCs w:val="24"/>
        </w:rPr>
        <w:t>Coffea</w:t>
      </w:r>
      <w:r w:rsidRPr="00430D73">
        <w:rPr>
          <w:rFonts w:ascii="Times New Roman" w:hAnsi="Times New Roman" w:cs="Times New Roman"/>
          <w:b/>
          <w:bCs/>
          <w:sz w:val="24"/>
          <w:szCs w:val="24"/>
        </w:rPr>
        <w:t>)”</w:t>
      </w:r>
    </w:p>
    <w:p w14:paraId="78B520B3" w14:textId="1B0DF719" w:rsidR="00430D73" w:rsidRPr="00430D73" w:rsidRDefault="00430D73" w:rsidP="00430D73">
      <w:pPr>
        <w:ind w:firstLine="720"/>
        <w:jc w:val="center"/>
        <w:rPr>
          <w:rFonts w:ascii="Times New Roman" w:hAnsi="Times New Roman" w:cs="Times New Roman"/>
          <w:b/>
          <w:bCs/>
          <w:sz w:val="24"/>
          <w:szCs w:val="24"/>
        </w:rPr>
      </w:pPr>
      <w:r w:rsidRPr="00430D73">
        <w:rPr>
          <w:rFonts w:ascii="Times New Roman" w:hAnsi="Times New Roman" w:cs="Times New Roman"/>
          <w:b/>
          <w:bCs/>
          <w:sz w:val="24"/>
          <w:szCs w:val="24"/>
        </w:rPr>
        <w:t xml:space="preserve">Sandeep T.N., </w:t>
      </w:r>
      <w:r w:rsidR="00E1220E" w:rsidRPr="00430D73">
        <w:rPr>
          <w:rFonts w:ascii="Times New Roman" w:hAnsi="Times New Roman" w:cs="Times New Roman"/>
          <w:b/>
          <w:bCs/>
          <w:sz w:val="24"/>
          <w:szCs w:val="24"/>
        </w:rPr>
        <w:t xml:space="preserve">T.N. </w:t>
      </w:r>
      <w:proofErr w:type="spellStart"/>
      <w:r w:rsidR="00E1220E" w:rsidRPr="00430D73">
        <w:rPr>
          <w:rFonts w:ascii="Times New Roman" w:hAnsi="Times New Roman" w:cs="Times New Roman"/>
          <w:b/>
          <w:bCs/>
          <w:sz w:val="24"/>
          <w:szCs w:val="24"/>
        </w:rPr>
        <w:t>Gopinandhan</w:t>
      </w:r>
      <w:proofErr w:type="spellEnd"/>
      <w:r w:rsidR="00E1220E">
        <w:rPr>
          <w:rFonts w:ascii="Times New Roman" w:hAnsi="Times New Roman" w:cs="Times New Roman"/>
          <w:b/>
          <w:bCs/>
          <w:sz w:val="24"/>
          <w:szCs w:val="24"/>
        </w:rPr>
        <w:t>,</w:t>
      </w:r>
      <w:r w:rsidR="00E1220E" w:rsidRPr="00430D73">
        <w:rPr>
          <w:rFonts w:ascii="Times New Roman" w:hAnsi="Times New Roman" w:cs="Times New Roman"/>
          <w:b/>
          <w:bCs/>
          <w:sz w:val="24"/>
          <w:szCs w:val="24"/>
        </w:rPr>
        <w:t xml:space="preserve"> </w:t>
      </w:r>
      <w:proofErr w:type="spellStart"/>
      <w:r w:rsidRPr="00430D73">
        <w:rPr>
          <w:rFonts w:ascii="Times New Roman" w:hAnsi="Times New Roman" w:cs="Times New Roman"/>
          <w:b/>
          <w:bCs/>
          <w:sz w:val="24"/>
          <w:szCs w:val="24"/>
        </w:rPr>
        <w:t>Sharanagouda</w:t>
      </w:r>
      <w:proofErr w:type="spellEnd"/>
      <w:r w:rsidRPr="00430D73">
        <w:rPr>
          <w:rFonts w:ascii="Times New Roman" w:hAnsi="Times New Roman" w:cs="Times New Roman"/>
          <w:b/>
          <w:bCs/>
          <w:sz w:val="24"/>
          <w:szCs w:val="24"/>
        </w:rPr>
        <w:t xml:space="preserve"> </w:t>
      </w:r>
      <w:proofErr w:type="spellStart"/>
      <w:r w:rsidRPr="00430D73">
        <w:rPr>
          <w:rFonts w:ascii="Times New Roman" w:hAnsi="Times New Roman" w:cs="Times New Roman"/>
          <w:b/>
          <w:bCs/>
          <w:sz w:val="24"/>
          <w:szCs w:val="24"/>
        </w:rPr>
        <w:t>Hiregoudar</w:t>
      </w:r>
      <w:proofErr w:type="spellEnd"/>
      <w:r w:rsidRPr="00430D73">
        <w:rPr>
          <w:rFonts w:ascii="Times New Roman" w:hAnsi="Times New Roman" w:cs="Times New Roman"/>
          <w:b/>
          <w:bCs/>
          <w:sz w:val="24"/>
          <w:szCs w:val="24"/>
        </w:rPr>
        <w:t xml:space="preserve">, Udayakumar </w:t>
      </w:r>
      <w:proofErr w:type="spellStart"/>
      <w:r w:rsidRPr="00430D73">
        <w:rPr>
          <w:rFonts w:ascii="Times New Roman" w:hAnsi="Times New Roman" w:cs="Times New Roman"/>
          <w:b/>
          <w:bCs/>
          <w:sz w:val="24"/>
          <w:szCs w:val="24"/>
        </w:rPr>
        <w:t>Nidoni</w:t>
      </w:r>
      <w:proofErr w:type="spellEnd"/>
      <w:r w:rsidRPr="00430D73">
        <w:rPr>
          <w:rFonts w:ascii="Times New Roman" w:hAnsi="Times New Roman" w:cs="Times New Roman"/>
          <w:b/>
          <w:bCs/>
          <w:sz w:val="24"/>
          <w:szCs w:val="24"/>
        </w:rPr>
        <w:t xml:space="preserve"> and Pramod Katti</w:t>
      </w:r>
    </w:p>
    <w:p w14:paraId="57B45CE6" w14:textId="77777777" w:rsidR="00430D73" w:rsidRPr="00430D73" w:rsidRDefault="00430D73" w:rsidP="00430D73">
      <w:pPr>
        <w:ind w:firstLine="720"/>
        <w:jc w:val="center"/>
        <w:rPr>
          <w:rFonts w:ascii="Times New Roman" w:hAnsi="Times New Roman" w:cs="Times New Roman"/>
          <w:sz w:val="24"/>
          <w:szCs w:val="24"/>
        </w:rPr>
      </w:pPr>
      <w:r w:rsidRPr="00430D73">
        <w:rPr>
          <w:rFonts w:ascii="Times New Roman" w:hAnsi="Times New Roman" w:cs="Times New Roman"/>
          <w:sz w:val="24"/>
          <w:szCs w:val="24"/>
        </w:rPr>
        <w:t>Corresponding author: Sandeep T.N., Email: sandeepnvy@gmail.com</w:t>
      </w:r>
    </w:p>
    <w:p w14:paraId="3D5CD6B8" w14:textId="77777777" w:rsidR="00430D73" w:rsidRPr="00430D73" w:rsidRDefault="00430D73" w:rsidP="00430D73">
      <w:pPr>
        <w:jc w:val="both"/>
        <w:rPr>
          <w:rFonts w:ascii="Times New Roman" w:hAnsi="Times New Roman" w:cs="Times New Roman"/>
          <w:b/>
          <w:bCs/>
          <w:sz w:val="24"/>
          <w:szCs w:val="24"/>
        </w:rPr>
      </w:pPr>
      <w:r w:rsidRPr="00430D73">
        <w:rPr>
          <w:rFonts w:ascii="Times New Roman" w:hAnsi="Times New Roman" w:cs="Times New Roman"/>
          <w:b/>
          <w:bCs/>
          <w:sz w:val="24"/>
          <w:szCs w:val="24"/>
        </w:rPr>
        <w:t>1. Introduction</w:t>
      </w:r>
    </w:p>
    <w:p w14:paraId="3BAAC1EF" w14:textId="7C0E1AF2" w:rsidR="00430D73" w:rsidRPr="00430D73" w:rsidRDefault="00430D73" w:rsidP="00430D73">
      <w:pPr>
        <w:ind w:firstLine="720"/>
        <w:jc w:val="both"/>
        <w:rPr>
          <w:rFonts w:ascii="Times New Roman" w:hAnsi="Times New Roman" w:cs="Times New Roman"/>
          <w:sz w:val="24"/>
          <w:szCs w:val="24"/>
        </w:rPr>
      </w:pPr>
      <w:r w:rsidRPr="00430D73">
        <w:rPr>
          <w:rFonts w:ascii="Times New Roman" w:hAnsi="Times New Roman" w:cs="Times New Roman"/>
          <w:sz w:val="24"/>
          <w:szCs w:val="24"/>
        </w:rPr>
        <w:t xml:space="preserve">Coffee, a popular beverage brewed from the roasted and ground seeds of evergreen coffee plants, holds a prominent place among the world's </w:t>
      </w:r>
      <w:r w:rsidR="00E1220E" w:rsidRPr="00430D73">
        <w:rPr>
          <w:rFonts w:ascii="Times New Roman" w:hAnsi="Times New Roman" w:cs="Times New Roman"/>
          <w:sz w:val="24"/>
          <w:szCs w:val="24"/>
        </w:rPr>
        <w:t>favourite</w:t>
      </w:r>
      <w:r w:rsidRPr="00430D73">
        <w:rPr>
          <w:rFonts w:ascii="Times New Roman" w:hAnsi="Times New Roman" w:cs="Times New Roman"/>
          <w:sz w:val="24"/>
          <w:szCs w:val="24"/>
        </w:rPr>
        <w:t xml:space="preserve"> drinks, alongside water and tea. Its origins trace back to Ethiopia, </w:t>
      </w:r>
      <w:proofErr w:type="gramStart"/>
      <w:r w:rsidRPr="00430D73">
        <w:rPr>
          <w:rFonts w:ascii="Times New Roman" w:hAnsi="Times New Roman" w:cs="Times New Roman"/>
          <w:sz w:val="24"/>
          <w:szCs w:val="24"/>
        </w:rPr>
        <w:t>where</w:t>
      </w:r>
      <w:proofErr w:type="gramEnd"/>
      <w:r w:rsidRPr="00430D73">
        <w:rPr>
          <w:rFonts w:ascii="Times New Roman" w:hAnsi="Times New Roman" w:cs="Times New Roman"/>
          <w:sz w:val="24"/>
          <w:szCs w:val="24"/>
        </w:rPr>
        <w:t xml:space="preserve"> local consumption dates back centuries. The early 18</w:t>
      </w:r>
      <w:r w:rsidRPr="00430D73">
        <w:rPr>
          <w:rFonts w:ascii="Times New Roman" w:hAnsi="Times New Roman" w:cs="Times New Roman"/>
          <w:sz w:val="24"/>
          <w:szCs w:val="24"/>
          <w:vertAlign w:val="superscript"/>
        </w:rPr>
        <w:t>th</w:t>
      </w:r>
      <w:r w:rsidRPr="00430D73">
        <w:rPr>
          <w:rFonts w:ascii="Times New Roman" w:hAnsi="Times New Roman" w:cs="Times New Roman"/>
          <w:sz w:val="24"/>
          <w:szCs w:val="24"/>
        </w:rPr>
        <w:t xml:space="preserve"> century saw Arab traders embracing coffee, leading to its transportation to the Arabian Peninsula. This newfound demand spurred coffee cultivation in Yemen. Subsequently, the 18</w:t>
      </w:r>
      <w:r w:rsidRPr="00430D73">
        <w:rPr>
          <w:rFonts w:ascii="Times New Roman" w:hAnsi="Times New Roman" w:cs="Times New Roman"/>
          <w:sz w:val="24"/>
          <w:szCs w:val="24"/>
          <w:vertAlign w:val="superscript"/>
        </w:rPr>
        <w:t>th</w:t>
      </w:r>
      <w:r w:rsidRPr="00430D73">
        <w:rPr>
          <w:rFonts w:ascii="Times New Roman" w:hAnsi="Times New Roman" w:cs="Times New Roman"/>
          <w:sz w:val="24"/>
          <w:szCs w:val="24"/>
        </w:rPr>
        <w:t xml:space="preserve"> and 19</w:t>
      </w:r>
      <w:r w:rsidRPr="00430D73">
        <w:rPr>
          <w:rFonts w:ascii="Times New Roman" w:hAnsi="Times New Roman" w:cs="Times New Roman"/>
          <w:sz w:val="24"/>
          <w:szCs w:val="24"/>
          <w:vertAlign w:val="superscript"/>
        </w:rPr>
        <w:t>th</w:t>
      </w:r>
      <w:r w:rsidRPr="00430D73">
        <w:rPr>
          <w:rFonts w:ascii="Times New Roman" w:hAnsi="Times New Roman" w:cs="Times New Roman"/>
          <w:sz w:val="24"/>
          <w:szCs w:val="24"/>
        </w:rPr>
        <w:t xml:space="preserve"> centuries witnessed a global surge in coffee consumption. Arabica coffee, with its roots in Ethiopia and Yemen, spread across various countries. Another variety, Coffea </w:t>
      </w:r>
      <w:proofErr w:type="spellStart"/>
      <w:r w:rsidR="00E1220E" w:rsidRPr="00E1220E">
        <w:rPr>
          <w:rFonts w:ascii="Times New Roman" w:hAnsi="Times New Roman" w:cs="Times New Roman"/>
          <w:i/>
          <w:iCs/>
          <w:sz w:val="24"/>
          <w:szCs w:val="24"/>
        </w:rPr>
        <w:t>C</w:t>
      </w:r>
      <w:r w:rsidRPr="00E1220E">
        <w:rPr>
          <w:rFonts w:ascii="Times New Roman" w:hAnsi="Times New Roman" w:cs="Times New Roman"/>
          <w:i/>
          <w:iCs/>
          <w:sz w:val="24"/>
          <w:szCs w:val="24"/>
        </w:rPr>
        <w:t>anephora</w:t>
      </w:r>
      <w:proofErr w:type="spellEnd"/>
      <w:r w:rsidRPr="00430D73">
        <w:rPr>
          <w:rFonts w:ascii="Times New Roman" w:hAnsi="Times New Roman" w:cs="Times New Roman"/>
          <w:sz w:val="24"/>
          <w:szCs w:val="24"/>
        </w:rPr>
        <w:t xml:space="preserve"> var. </w:t>
      </w:r>
      <w:proofErr w:type="spellStart"/>
      <w:r w:rsidRPr="00430D73">
        <w:rPr>
          <w:rFonts w:ascii="Times New Roman" w:hAnsi="Times New Roman" w:cs="Times New Roman"/>
          <w:sz w:val="24"/>
          <w:szCs w:val="24"/>
        </w:rPr>
        <w:t>robusta</w:t>
      </w:r>
      <w:proofErr w:type="spellEnd"/>
      <w:r w:rsidRPr="00430D73">
        <w:rPr>
          <w:rFonts w:ascii="Times New Roman" w:hAnsi="Times New Roman" w:cs="Times New Roman"/>
          <w:sz w:val="24"/>
          <w:szCs w:val="24"/>
        </w:rPr>
        <w:t>, was identified in the forests of tropical central Africa, later establishing itself in Africa, Asia and the America</w:t>
      </w:r>
      <w:r>
        <w:rPr>
          <w:rFonts w:ascii="Times New Roman" w:hAnsi="Times New Roman" w:cs="Times New Roman"/>
          <w:sz w:val="24"/>
          <w:szCs w:val="24"/>
        </w:rPr>
        <w:t xml:space="preserve"> </w:t>
      </w:r>
      <w:r w:rsidRPr="00430D73">
        <w:rPr>
          <w:rFonts w:ascii="Times New Roman" w:hAnsi="Times New Roman" w:cs="Times New Roman"/>
          <w:sz w:val="24"/>
          <w:szCs w:val="24"/>
        </w:rPr>
        <w:t>(Jean, 2004).</w:t>
      </w:r>
    </w:p>
    <w:p w14:paraId="20DED348" w14:textId="0CC0F0A8" w:rsidR="00430D73" w:rsidRPr="00430D73" w:rsidRDefault="00430D73" w:rsidP="00430D73">
      <w:pPr>
        <w:ind w:firstLine="720"/>
        <w:jc w:val="both"/>
        <w:rPr>
          <w:rFonts w:ascii="Times New Roman" w:hAnsi="Times New Roman" w:cs="Times New Roman"/>
          <w:sz w:val="24"/>
          <w:szCs w:val="24"/>
        </w:rPr>
      </w:pPr>
      <w:r w:rsidRPr="00430D73">
        <w:rPr>
          <w:rFonts w:ascii="Times New Roman" w:hAnsi="Times New Roman" w:cs="Times New Roman"/>
          <w:sz w:val="24"/>
          <w:szCs w:val="24"/>
        </w:rPr>
        <w:t>Coffee-producing nations are categorized into Africa, Asia and Oceana, Mexico and Central America, and South America. These regions collectively yield around 175.35 million bags (60 kg</w:t>
      </w:r>
      <w:r>
        <w:rPr>
          <w:rFonts w:ascii="Times New Roman" w:hAnsi="Times New Roman" w:cs="Times New Roman"/>
          <w:sz w:val="24"/>
          <w:szCs w:val="24"/>
        </w:rPr>
        <w:t xml:space="preserve"> </w:t>
      </w:r>
      <w:r w:rsidRPr="00430D73">
        <w:rPr>
          <w:rFonts w:ascii="Times New Roman" w:hAnsi="Times New Roman" w:cs="Times New Roman"/>
          <w:sz w:val="24"/>
          <w:szCs w:val="24"/>
        </w:rPr>
        <w:t>bag</w:t>
      </w:r>
      <w:r w:rsidRPr="00430D73">
        <w:rPr>
          <w:rFonts w:ascii="Times New Roman" w:hAnsi="Times New Roman" w:cs="Times New Roman"/>
          <w:sz w:val="24"/>
          <w:szCs w:val="24"/>
          <w:vertAlign w:val="superscript"/>
        </w:rPr>
        <w:t>-1</w:t>
      </w:r>
      <w:r w:rsidRPr="00430D73">
        <w:rPr>
          <w:rFonts w:ascii="Times New Roman" w:hAnsi="Times New Roman" w:cs="Times New Roman"/>
          <w:sz w:val="24"/>
          <w:szCs w:val="24"/>
        </w:rPr>
        <w:t>) of coffee. Notable among them are Brazil, Vietnam, Colombia, Indonesia, Honduras, Ethiopia, India, Uganda, Peru, and Mexico, contributing significantly to global production</w:t>
      </w:r>
      <w:r>
        <w:rPr>
          <w:rFonts w:ascii="Times New Roman" w:hAnsi="Times New Roman" w:cs="Times New Roman"/>
          <w:sz w:val="24"/>
          <w:szCs w:val="24"/>
        </w:rPr>
        <w:t xml:space="preserve"> </w:t>
      </w:r>
      <w:r w:rsidRPr="00430D73">
        <w:rPr>
          <w:rFonts w:ascii="Times New Roman" w:hAnsi="Times New Roman" w:cs="Times New Roman"/>
          <w:sz w:val="24"/>
          <w:szCs w:val="24"/>
        </w:rPr>
        <w:t>(www.ico.org).</w:t>
      </w:r>
    </w:p>
    <w:p w14:paraId="1F5C2263" w14:textId="5AC5BFAE" w:rsidR="00430D73" w:rsidRPr="00430D73" w:rsidRDefault="00430D73" w:rsidP="00430D73">
      <w:pPr>
        <w:ind w:firstLine="720"/>
        <w:jc w:val="both"/>
        <w:rPr>
          <w:rFonts w:ascii="Times New Roman" w:hAnsi="Times New Roman" w:cs="Times New Roman"/>
          <w:sz w:val="24"/>
          <w:szCs w:val="24"/>
        </w:rPr>
      </w:pPr>
      <w:r w:rsidRPr="00430D73">
        <w:rPr>
          <w:rFonts w:ascii="Times New Roman" w:hAnsi="Times New Roman" w:cs="Times New Roman"/>
          <w:sz w:val="24"/>
          <w:szCs w:val="24"/>
        </w:rPr>
        <w:t xml:space="preserve">In India, coffee cultivation began when Baba Budan introduced Yemeni coffee beans to </w:t>
      </w:r>
      <w:proofErr w:type="spellStart"/>
      <w:r w:rsidRPr="00430D73">
        <w:rPr>
          <w:rFonts w:ascii="Times New Roman" w:hAnsi="Times New Roman" w:cs="Times New Roman"/>
          <w:sz w:val="24"/>
          <w:szCs w:val="24"/>
        </w:rPr>
        <w:t>Chik</w:t>
      </w:r>
      <w:r w:rsidR="00E1220E">
        <w:rPr>
          <w:rFonts w:ascii="Times New Roman" w:hAnsi="Times New Roman" w:cs="Times New Roman"/>
          <w:sz w:val="24"/>
          <w:szCs w:val="24"/>
        </w:rPr>
        <w:t>ka</w:t>
      </w:r>
      <w:r w:rsidRPr="00430D73">
        <w:rPr>
          <w:rFonts w:ascii="Times New Roman" w:hAnsi="Times New Roman" w:cs="Times New Roman"/>
          <w:sz w:val="24"/>
          <w:szCs w:val="24"/>
        </w:rPr>
        <w:t>magalur</w:t>
      </w:r>
      <w:proofErr w:type="spellEnd"/>
      <w:r w:rsidRPr="00430D73">
        <w:rPr>
          <w:rFonts w:ascii="Times New Roman" w:hAnsi="Times New Roman" w:cs="Times New Roman"/>
          <w:sz w:val="24"/>
          <w:szCs w:val="24"/>
        </w:rPr>
        <w:t xml:space="preserve">, Karnataka, in 1670. This marked the genesis of coffee plantations in India, extending to Kodagu and beyond. The country's coffee-growing areas are divided into traditional regions encompassing the Western Ghats of Karnataka, Kerala, and Tamil Nadu; non-traditional areas including Andhra Pradesh and Orissa; and the North Eastern region covering the northeastern states. The total coffee cultivation area is approximately 4.65 lakh hectares, yielding about 3,34,000 </w:t>
      </w:r>
      <w:r w:rsidR="00E1220E">
        <w:rPr>
          <w:rFonts w:ascii="Times New Roman" w:hAnsi="Times New Roman" w:cs="Times New Roman"/>
          <w:sz w:val="24"/>
          <w:szCs w:val="24"/>
        </w:rPr>
        <w:t>MT</w:t>
      </w:r>
      <w:r w:rsidRPr="00430D73">
        <w:rPr>
          <w:rFonts w:ascii="Times New Roman" w:hAnsi="Times New Roman" w:cs="Times New Roman"/>
          <w:sz w:val="24"/>
          <w:szCs w:val="24"/>
        </w:rPr>
        <w:t>. Arabica and Robusta varieties contribute 99,000 MT and 2,35,000 MT, respectively. Leading in production, Karnataka produces 71.4%, trailed by Kerala (19.8%), Tamil Nadu (5.2%), Andhra Pradesh and Orissa (3.5%), and the North-Eastern region</w:t>
      </w:r>
      <w:r>
        <w:rPr>
          <w:rFonts w:ascii="Times New Roman" w:hAnsi="Times New Roman" w:cs="Times New Roman"/>
          <w:sz w:val="24"/>
          <w:szCs w:val="24"/>
        </w:rPr>
        <w:t xml:space="preserve"> </w:t>
      </w:r>
      <w:r w:rsidRPr="00430D73">
        <w:rPr>
          <w:rFonts w:ascii="Times New Roman" w:hAnsi="Times New Roman" w:cs="Times New Roman"/>
          <w:sz w:val="24"/>
          <w:szCs w:val="24"/>
        </w:rPr>
        <w:t>(www.indiacoffee.org).</w:t>
      </w:r>
    </w:p>
    <w:p w14:paraId="2C9FF068" w14:textId="70B53A7A" w:rsidR="00430D73" w:rsidRPr="00430D73" w:rsidRDefault="00430D73" w:rsidP="00430D73">
      <w:pPr>
        <w:ind w:firstLine="720"/>
        <w:jc w:val="both"/>
        <w:rPr>
          <w:rFonts w:ascii="Times New Roman" w:hAnsi="Times New Roman" w:cs="Times New Roman"/>
          <w:sz w:val="24"/>
          <w:szCs w:val="24"/>
        </w:rPr>
      </w:pPr>
      <w:r w:rsidRPr="00430D73">
        <w:rPr>
          <w:rFonts w:ascii="Times New Roman" w:hAnsi="Times New Roman" w:cs="Times New Roman"/>
          <w:sz w:val="24"/>
          <w:szCs w:val="24"/>
        </w:rPr>
        <w:t xml:space="preserve">Botanically, coffee belongs to the </w:t>
      </w:r>
      <w:r w:rsidRPr="00E1220E">
        <w:rPr>
          <w:rFonts w:ascii="Times New Roman" w:hAnsi="Times New Roman" w:cs="Times New Roman"/>
          <w:i/>
          <w:iCs/>
          <w:sz w:val="24"/>
          <w:szCs w:val="24"/>
        </w:rPr>
        <w:t>Coffea</w:t>
      </w:r>
      <w:r w:rsidRPr="00430D73">
        <w:rPr>
          <w:rFonts w:ascii="Times New Roman" w:hAnsi="Times New Roman" w:cs="Times New Roman"/>
          <w:sz w:val="24"/>
          <w:szCs w:val="24"/>
        </w:rPr>
        <w:t xml:space="preserve"> genus of the </w:t>
      </w:r>
      <w:proofErr w:type="spellStart"/>
      <w:r w:rsidRPr="00430D73">
        <w:rPr>
          <w:rFonts w:ascii="Times New Roman" w:hAnsi="Times New Roman" w:cs="Times New Roman"/>
          <w:sz w:val="24"/>
          <w:szCs w:val="24"/>
        </w:rPr>
        <w:t>Rubiaceae</w:t>
      </w:r>
      <w:proofErr w:type="spellEnd"/>
      <w:r w:rsidRPr="00430D73">
        <w:rPr>
          <w:rFonts w:ascii="Times New Roman" w:hAnsi="Times New Roman" w:cs="Times New Roman"/>
          <w:sz w:val="24"/>
          <w:szCs w:val="24"/>
        </w:rPr>
        <w:t xml:space="preserve"> family. With around 100 species primarily native to Africa, only two species, </w:t>
      </w:r>
      <w:r w:rsidRPr="00E1220E">
        <w:rPr>
          <w:rFonts w:ascii="Times New Roman" w:hAnsi="Times New Roman" w:cs="Times New Roman"/>
          <w:i/>
          <w:iCs/>
          <w:sz w:val="24"/>
          <w:szCs w:val="24"/>
        </w:rPr>
        <w:t>Coffea arabica</w:t>
      </w:r>
      <w:r w:rsidRPr="00430D73">
        <w:rPr>
          <w:rFonts w:ascii="Times New Roman" w:hAnsi="Times New Roman" w:cs="Times New Roman"/>
          <w:sz w:val="24"/>
          <w:szCs w:val="24"/>
        </w:rPr>
        <w:t xml:space="preserve"> and </w:t>
      </w:r>
      <w:r w:rsidRPr="00E1220E">
        <w:rPr>
          <w:rFonts w:ascii="Times New Roman" w:hAnsi="Times New Roman" w:cs="Times New Roman"/>
          <w:i/>
          <w:iCs/>
          <w:sz w:val="24"/>
          <w:szCs w:val="24"/>
        </w:rPr>
        <w:t xml:space="preserve">Coffea </w:t>
      </w:r>
      <w:proofErr w:type="spellStart"/>
      <w:r w:rsidRPr="00E1220E">
        <w:rPr>
          <w:rFonts w:ascii="Times New Roman" w:hAnsi="Times New Roman" w:cs="Times New Roman"/>
          <w:i/>
          <w:iCs/>
          <w:sz w:val="24"/>
          <w:szCs w:val="24"/>
        </w:rPr>
        <w:t>Canephora</w:t>
      </w:r>
      <w:proofErr w:type="spellEnd"/>
      <w:r w:rsidRPr="00430D73">
        <w:rPr>
          <w:rFonts w:ascii="Times New Roman" w:hAnsi="Times New Roman" w:cs="Times New Roman"/>
          <w:sz w:val="24"/>
          <w:szCs w:val="24"/>
        </w:rPr>
        <w:t xml:space="preserve"> var. Robusta, are commercially cultivated in India and beyond. The Central Coffee Research Institute in </w:t>
      </w:r>
      <w:proofErr w:type="spellStart"/>
      <w:r w:rsidRPr="00430D73">
        <w:rPr>
          <w:rFonts w:ascii="Times New Roman" w:hAnsi="Times New Roman" w:cs="Times New Roman"/>
          <w:sz w:val="24"/>
          <w:szCs w:val="24"/>
        </w:rPr>
        <w:t>Chikkamagaluru</w:t>
      </w:r>
      <w:proofErr w:type="spellEnd"/>
      <w:r w:rsidRPr="00430D73">
        <w:rPr>
          <w:rFonts w:ascii="Times New Roman" w:hAnsi="Times New Roman" w:cs="Times New Roman"/>
          <w:sz w:val="24"/>
          <w:szCs w:val="24"/>
        </w:rPr>
        <w:t>, Karnataka, has developed several Arabica and Robusta selections for commercial cultivation, with seven Arabica and two Robusta selections gaining popularity among growers</w:t>
      </w:r>
      <w:r>
        <w:rPr>
          <w:rFonts w:ascii="Times New Roman" w:hAnsi="Times New Roman" w:cs="Times New Roman"/>
          <w:sz w:val="24"/>
          <w:szCs w:val="24"/>
        </w:rPr>
        <w:t xml:space="preserve"> </w:t>
      </w:r>
      <w:r w:rsidRPr="00430D73">
        <w:rPr>
          <w:rFonts w:ascii="Times New Roman" w:hAnsi="Times New Roman" w:cs="Times New Roman"/>
          <w:sz w:val="24"/>
          <w:szCs w:val="24"/>
        </w:rPr>
        <w:t>(Anon., 2014).</w:t>
      </w:r>
    </w:p>
    <w:p w14:paraId="0ED6815A" w14:textId="77777777" w:rsidR="00430D73" w:rsidRPr="00430D73" w:rsidRDefault="00430D73" w:rsidP="00430D73">
      <w:pPr>
        <w:ind w:firstLine="720"/>
        <w:jc w:val="both"/>
        <w:rPr>
          <w:rFonts w:ascii="Times New Roman" w:hAnsi="Times New Roman" w:cs="Times New Roman"/>
          <w:sz w:val="24"/>
          <w:szCs w:val="24"/>
        </w:rPr>
      </w:pPr>
      <w:r w:rsidRPr="00430D73">
        <w:rPr>
          <w:rFonts w:ascii="Times New Roman" w:hAnsi="Times New Roman" w:cs="Times New Roman"/>
          <w:sz w:val="24"/>
          <w:szCs w:val="24"/>
        </w:rPr>
        <w:t>Recognizing the significance of India's distinct Regional and Specialty Coffees, the Coffee Board has secured Geographical Indications registration for five coffee types, affirming their unique origin and quality (</w:t>
      </w:r>
      <w:hyperlink r:id="rId5" w:tgtFrame="_new" w:history="1">
        <w:r w:rsidRPr="00430D73">
          <w:rPr>
            <w:rStyle w:val="Hyperlink"/>
            <w:rFonts w:ascii="Times New Roman" w:hAnsi="Times New Roman" w:cs="Times New Roman"/>
            <w:sz w:val="24"/>
            <w:szCs w:val="24"/>
          </w:rPr>
          <w:t>www.pib.gov.in</w:t>
        </w:r>
      </w:hyperlink>
      <w:r w:rsidRPr="00430D73">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1933"/>
        <w:gridCol w:w="1771"/>
        <w:gridCol w:w="1810"/>
        <w:gridCol w:w="1806"/>
      </w:tblGrid>
      <w:tr w:rsidR="00430D73" w14:paraId="171CEFEB" w14:textId="77777777" w:rsidTr="00430D73">
        <w:tc>
          <w:tcPr>
            <w:tcW w:w="1706" w:type="dxa"/>
          </w:tcPr>
          <w:p w14:paraId="2BCA7808" w14:textId="77777777" w:rsidR="00430D73" w:rsidRDefault="00430D73" w:rsidP="006349F0">
            <w:pPr>
              <w:spacing w:before="120" w:after="120" w:line="360" w:lineRule="auto"/>
              <w:rPr>
                <w:b/>
                <w:bCs/>
              </w:rPr>
            </w:pPr>
            <w:r w:rsidRPr="00B80297">
              <w:rPr>
                <w:b/>
                <w:bCs/>
                <w:noProof/>
              </w:rPr>
              <w:lastRenderedPageBreak/>
              <w:drawing>
                <wp:inline distT="0" distB="0" distL="0" distR="0" wp14:anchorId="4C2CB66E" wp14:editId="6A5F6C4E">
                  <wp:extent cx="1087279" cy="1647825"/>
                  <wp:effectExtent l="0" t="0" r="0" b="0"/>
                  <wp:docPr id="7" name="Picture 4">
                    <a:extLst xmlns:a="http://schemas.openxmlformats.org/drawingml/2006/main">
                      <a:ext uri="{FF2B5EF4-FFF2-40B4-BE49-F238E27FC236}">
                        <a16:creationId xmlns:a16="http://schemas.microsoft.com/office/drawing/2014/main" id="{00775A13-C56B-5100-35AD-B690B45EB0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a:extLst>
                              <a:ext uri="{FF2B5EF4-FFF2-40B4-BE49-F238E27FC236}">
                                <a16:creationId xmlns:a16="http://schemas.microsoft.com/office/drawing/2014/main" id="{00775A13-C56B-5100-35AD-B690B45EB032}"/>
                              </a:ext>
                            </a:extLst>
                          </pic:cNvPr>
                          <pic:cNvPicPr>
                            <a:picLocks noChangeAspect="1"/>
                          </pic:cNvPicPr>
                        </pic:nvPicPr>
                        <pic:blipFill>
                          <a:blip r:embed="rId6"/>
                          <a:stretch>
                            <a:fillRect/>
                          </a:stretch>
                        </pic:blipFill>
                        <pic:spPr>
                          <a:xfrm>
                            <a:off x="0" y="0"/>
                            <a:ext cx="1093016" cy="1656519"/>
                          </a:xfrm>
                          <a:prstGeom prst="rect">
                            <a:avLst/>
                          </a:prstGeom>
                        </pic:spPr>
                      </pic:pic>
                    </a:graphicData>
                  </a:graphic>
                </wp:inline>
              </w:drawing>
            </w:r>
          </w:p>
        </w:tc>
        <w:tc>
          <w:tcPr>
            <w:tcW w:w="1933" w:type="dxa"/>
          </w:tcPr>
          <w:p w14:paraId="116B97E6" w14:textId="77777777" w:rsidR="00430D73" w:rsidRDefault="00430D73" w:rsidP="006349F0">
            <w:pPr>
              <w:spacing w:before="120" w:after="120" w:line="360" w:lineRule="auto"/>
              <w:rPr>
                <w:b/>
                <w:bCs/>
              </w:rPr>
            </w:pPr>
            <w:r w:rsidRPr="00B80297">
              <w:rPr>
                <w:b/>
                <w:bCs/>
                <w:noProof/>
              </w:rPr>
              <w:drawing>
                <wp:inline distT="0" distB="0" distL="0" distR="0" wp14:anchorId="69CADE13" wp14:editId="26B674C4">
                  <wp:extent cx="1251837" cy="1647825"/>
                  <wp:effectExtent l="0" t="0" r="0" b="0"/>
                  <wp:docPr id="9" name="Picture 5">
                    <a:extLst xmlns:a="http://schemas.openxmlformats.org/drawingml/2006/main">
                      <a:ext uri="{FF2B5EF4-FFF2-40B4-BE49-F238E27FC236}">
                        <a16:creationId xmlns:a16="http://schemas.microsoft.com/office/drawing/2014/main" id="{7F39B626-5D49-2445-2BE0-74936E5023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a:extLst>
                              <a:ext uri="{FF2B5EF4-FFF2-40B4-BE49-F238E27FC236}">
                                <a16:creationId xmlns:a16="http://schemas.microsoft.com/office/drawing/2014/main" id="{7F39B626-5D49-2445-2BE0-74936E50235D}"/>
                              </a:ext>
                            </a:extLst>
                          </pic:cNvPr>
                          <pic:cNvPicPr>
                            <a:picLocks noChangeAspect="1"/>
                          </pic:cNvPicPr>
                        </pic:nvPicPr>
                        <pic:blipFill>
                          <a:blip r:embed="rId7"/>
                          <a:stretch>
                            <a:fillRect/>
                          </a:stretch>
                        </pic:blipFill>
                        <pic:spPr>
                          <a:xfrm>
                            <a:off x="0" y="0"/>
                            <a:ext cx="1259130" cy="1657426"/>
                          </a:xfrm>
                          <a:prstGeom prst="rect">
                            <a:avLst/>
                          </a:prstGeom>
                        </pic:spPr>
                      </pic:pic>
                    </a:graphicData>
                  </a:graphic>
                </wp:inline>
              </w:drawing>
            </w:r>
          </w:p>
        </w:tc>
        <w:tc>
          <w:tcPr>
            <w:tcW w:w="1771" w:type="dxa"/>
          </w:tcPr>
          <w:p w14:paraId="67AF0B3C" w14:textId="77777777" w:rsidR="00430D73" w:rsidRDefault="00430D73" w:rsidP="006349F0">
            <w:pPr>
              <w:spacing w:before="120" w:after="120" w:line="360" w:lineRule="auto"/>
              <w:rPr>
                <w:b/>
                <w:bCs/>
              </w:rPr>
            </w:pPr>
            <w:r w:rsidRPr="00B80297">
              <w:rPr>
                <w:b/>
                <w:bCs/>
                <w:noProof/>
              </w:rPr>
              <w:drawing>
                <wp:inline distT="0" distB="0" distL="0" distR="0" wp14:anchorId="40AA5254" wp14:editId="61253329">
                  <wp:extent cx="1133475" cy="1624648"/>
                  <wp:effectExtent l="0" t="0" r="0" b="0"/>
                  <wp:docPr id="11" name="Picture 6">
                    <a:extLst xmlns:a="http://schemas.openxmlformats.org/drawingml/2006/main">
                      <a:ext uri="{FF2B5EF4-FFF2-40B4-BE49-F238E27FC236}">
                        <a16:creationId xmlns:a16="http://schemas.microsoft.com/office/drawing/2014/main" id="{09E131CB-DF59-03A2-33C1-3F9354E454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a:extLst>
                              <a:ext uri="{FF2B5EF4-FFF2-40B4-BE49-F238E27FC236}">
                                <a16:creationId xmlns:a16="http://schemas.microsoft.com/office/drawing/2014/main" id="{09E131CB-DF59-03A2-33C1-3F9354E45461}"/>
                              </a:ext>
                            </a:extLst>
                          </pic:cNvPr>
                          <pic:cNvPicPr>
                            <a:picLocks noChangeAspect="1"/>
                          </pic:cNvPicPr>
                        </pic:nvPicPr>
                        <pic:blipFill>
                          <a:blip r:embed="rId8"/>
                          <a:stretch>
                            <a:fillRect/>
                          </a:stretch>
                        </pic:blipFill>
                        <pic:spPr>
                          <a:xfrm>
                            <a:off x="0" y="0"/>
                            <a:ext cx="1138590" cy="1631979"/>
                          </a:xfrm>
                          <a:prstGeom prst="rect">
                            <a:avLst/>
                          </a:prstGeom>
                        </pic:spPr>
                      </pic:pic>
                    </a:graphicData>
                  </a:graphic>
                </wp:inline>
              </w:drawing>
            </w:r>
          </w:p>
        </w:tc>
        <w:tc>
          <w:tcPr>
            <w:tcW w:w="1810" w:type="dxa"/>
          </w:tcPr>
          <w:p w14:paraId="414EF997" w14:textId="77777777" w:rsidR="00430D73" w:rsidRDefault="00430D73" w:rsidP="006349F0">
            <w:pPr>
              <w:spacing w:before="120" w:after="120" w:line="360" w:lineRule="auto"/>
              <w:rPr>
                <w:b/>
                <w:bCs/>
              </w:rPr>
            </w:pPr>
            <w:r w:rsidRPr="00B80297">
              <w:rPr>
                <w:b/>
                <w:bCs/>
                <w:noProof/>
              </w:rPr>
              <w:drawing>
                <wp:inline distT="0" distB="0" distL="0" distR="0" wp14:anchorId="6B289325" wp14:editId="0EA1D7D3">
                  <wp:extent cx="1162050" cy="1641626"/>
                  <wp:effectExtent l="0" t="0" r="0" b="0"/>
                  <wp:docPr id="1026" name="Picture 2" descr="Details | Geographical Indications | Intellectual Property India">
                    <a:extLst xmlns:a="http://schemas.openxmlformats.org/drawingml/2006/main">
                      <a:ext uri="{FF2B5EF4-FFF2-40B4-BE49-F238E27FC236}">
                        <a16:creationId xmlns:a16="http://schemas.microsoft.com/office/drawing/2014/main" id="{EC0E99CF-F733-270D-D345-A2E0CB7A1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etails | Geographical Indications | Intellectual Property India">
                            <a:extLst>
                              <a:ext uri="{FF2B5EF4-FFF2-40B4-BE49-F238E27FC236}">
                                <a16:creationId xmlns:a16="http://schemas.microsoft.com/office/drawing/2014/main" id="{EC0E99CF-F733-270D-D345-A2E0CB7A1202}"/>
                              </a:ext>
                            </a:extLst>
                          </pic:cNvPr>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167251" cy="1648974"/>
                          </a:xfrm>
                          <a:prstGeom prst="rect">
                            <a:avLst/>
                          </a:prstGeom>
                          <a:noFill/>
                        </pic:spPr>
                      </pic:pic>
                    </a:graphicData>
                  </a:graphic>
                </wp:inline>
              </w:drawing>
            </w:r>
          </w:p>
        </w:tc>
        <w:tc>
          <w:tcPr>
            <w:tcW w:w="1806" w:type="dxa"/>
          </w:tcPr>
          <w:p w14:paraId="0DC9F086" w14:textId="77777777" w:rsidR="00430D73" w:rsidRDefault="00430D73" w:rsidP="006349F0">
            <w:pPr>
              <w:spacing w:before="120" w:after="120" w:line="360" w:lineRule="auto"/>
              <w:rPr>
                <w:b/>
                <w:bCs/>
              </w:rPr>
            </w:pPr>
            <w:r w:rsidRPr="00B80297">
              <w:rPr>
                <w:b/>
                <w:bCs/>
                <w:noProof/>
              </w:rPr>
              <w:drawing>
                <wp:inline distT="0" distB="0" distL="0" distR="0" wp14:anchorId="71E163FC" wp14:editId="6EC5AC6F">
                  <wp:extent cx="1159891" cy="1647825"/>
                  <wp:effectExtent l="0" t="0" r="0" b="0"/>
                  <wp:docPr id="1028" name="Picture 4" descr="Details | Geographical Indications | Intellectual Property India">
                    <a:extLst xmlns:a="http://schemas.openxmlformats.org/drawingml/2006/main">
                      <a:ext uri="{FF2B5EF4-FFF2-40B4-BE49-F238E27FC236}">
                        <a16:creationId xmlns:a16="http://schemas.microsoft.com/office/drawing/2014/main" id="{044C1E56-3900-7E59-0051-DEF7F508B9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Details | Geographical Indications | Intellectual Property India">
                            <a:extLst>
                              <a:ext uri="{FF2B5EF4-FFF2-40B4-BE49-F238E27FC236}">
                                <a16:creationId xmlns:a16="http://schemas.microsoft.com/office/drawing/2014/main" id="{044C1E56-3900-7E59-0051-DEF7F508B9E1}"/>
                              </a:ext>
                            </a:extLst>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166695" cy="1657492"/>
                          </a:xfrm>
                          <a:prstGeom prst="rect">
                            <a:avLst/>
                          </a:prstGeom>
                          <a:noFill/>
                        </pic:spPr>
                      </pic:pic>
                    </a:graphicData>
                  </a:graphic>
                </wp:inline>
              </w:drawing>
            </w:r>
          </w:p>
        </w:tc>
      </w:tr>
    </w:tbl>
    <w:p w14:paraId="3A1B42B2" w14:textId="77777777" w:rsidR="00430D73" w:rsidRPr="00430D73" w:rsidRDefault="00430D73" w:rsidP="00430D73">
      <w:pPr>
        <w:jc w:val="center"/>
        <w:rPr>
          <w:rFonts w:ascii="Times New Roman" w:hAnsi="Times New Roman" w:cs="Times New Roman"/>
          <w:b/>
          <w:bCs/>
          <w:sz w:val="24"/>
          <w:szCs w:val="24"/>
        </w:rPr>
      </w:pPr>
      <w:r w:rsidRPr="00430D73">
        <w:rPr>
          <w:rFonts w:ascii="Times New Roman" w:hAnsi="Times New Roman" w:cs="Times New Roman"/>
          <w:b/>
          <w:bCs/>
          <w:sz w:val="24"/>
          <w:szCs w:val="24"/>
        </w:rPr>
        <w:t>Fig. 1. GI-certified five varieties of Indian coffee</w:t>
      </w:r>
    </w:p>
    <w:p w14:paraId="2C439319" w14:textId="42DA80F4" w:rsidR="00AB0215" w:rsidRDefault="00430D73" w:rsidP="00430D73">
      <w:pPr>
        <w:jc w:val="both"/>
        <w:rPr>
          <w:rFonts w:ascii="Times New Roman" w:hAnsi="Times New Roman" w:cs="Times New Roman"/>
          <w:sz w:val="24"/>
          <w:szCs w:val="24"/>
        </w:rPr>
      </w:pPr>
      <w:r w:rsidRPr="00430D73">
        <w:rPr>
          <w:rFonts w:ascii="Times New Roman" w:hAnsi="Times New Roman" w:cs="Times New Roman"/>
          <w:sz w:val="24"/>
          <w:szCs w:val="24"/>
        </w:rPr>
        <w:tab/>
        <w:t>Geographical parameters like elevation, aspect and environmental factors like rainfall, temperature and atmospheric humidity can influence the economic production of coffee much more than soil factors (Anon., 2014).</w:t>
      </w:r>
    </w:p>
    <w:p w14:paraId="25624053" w14:textId="77777777" w:rsidR="00430D73" w:rsidRPr="00E923EB" w:rsidRDefault="00430D73" w:rsidP="00430D73">
      <w:pPr>
        <w:pStyle w:val="NormalWeb"/>
        <w:spacing w:before="0" w:beforeAutospacing="0" w:after="120" w:afterAutospacing="0" w:line="360" w:lineRule="auto"/>
        <w:jc w:val="both"/>
        <w:rPr>
          <w:b/>
          <w:bCs/>
        </w:rPr>
      </w:pPr>
      <w:r w:rsidRPr="00E923EB">
        <w:rPr>
          <w:b/>
          <w:bCs/>
        </w:rPr>
        <w:t>Table</w:t>
      </w:r>
      <w:r>
        <w:rPr>
          <w:b/>
          <w:bCs/>
        </w:rPr>
        <w:t xml:space="preserve"> 1.</w:t>
      </w:r>
      <w:r w:rsidRPr="00E923EB">
        <w:rPr>
          <w:b/>
          <w:bCs/>
        </w:rPr>
        <w:t xml:space="preserve"> Soil and climatic requirements for Arabica and Robusta coffee </w:t>
      </w:r>
    </w:p>
    <w:tbl>
      <w:tblPr>
        <w:tblStyle w:val="PlainTable2"/>
        <w:tblW w:w="9783" w:type="dxa"/>
        <w:tblLook w:val="0420" w:firstRow="1" w:lastRow="0" w:firstColumn="0" w:lastColumn="0" w:noHBand="0" w:noVBand="1"/>
      </w:tblPr>
      <w:tblGrid>
        <w:gridCol w:w="959"/>
        <w:gridCol w:w="1984"/>
        <w:gridCol w:w="3119"/>
        <w:gridCol w:w="3721"/>
      </w:tblGrid>
      <w:tr w:rsidR="00430D73" w14:paraId="6743AD72" w14:textId="77777777" w:rsidTr="006349F0">
        <w:trPr>
          <w:cnfStyle w:val="100000000000" w:firstRow="1" w:lastRow="0" w:firstColumn="0" w:lastColumn="0" w:oddVBand="0" w:evenVBand="0" w:oddHBand="0" w:evenHBand="0" w:firstRowFirstColumn="0" w:firstRowLastColumn="0" w:lastRowFirstColumn="0" w:lastRowLastColumn="0"/>
          <w:trHeight w:val="397"/>
        </w:trPr>
        <w:tc>
          <w:tcPr>
            <w:tcW w:w="959" w:type="dxa"/>
            <w:vAlign w:val="center"/>
            <w:hideMark/>
          </w:tcPr>
          <w:p w14:paraId="454A692C" w14:textId="77777777" w:rsidR="00430D73" w:rsidRPr="00593DB7" w:rsidRDefault="00430D73" w:rsidP="006349F0">
            <w:pPr>
              <w:pStyle w:val="NormalWeb"/>
              <w:spacing w:before="0" w:beforeAutospacing="0" w:after="0" w:afterAutospacing="0"/>
              <w:rPr>
                <w:rFonts w:ascii="Arial" w:hAnsi="Arial" w:cs="Arial"/>
                <w:lang w:bidi="ar-SA"/>
              </w:rPr>
            </w:pPr>
            <w:r w:rsidRPr="00593DB7">
              <w:rPr>
                <w:kern w:val="24"/>
              </w:rPr>
              <w:t>Sl. No.</w:t>
            </w:r>
          </w:p>
        </w:tc>
        <w:tc>
          <w:tcPr>
            <w:tcW w:w="1984" w:type="dxa"/>
            <w:vAlign w:val="center"/>
            <w:hideMark/>
          </w:tcPr>
          <w:p w14:paraId="52B19F97" w14:textId="77777777" w:rsidR="00430D73" w:rsidRPr="00593DB7" w:rsidRDefault="00430D73" w:rsidP="006349F0">
            <w:pPr>
              <w:pStyle w:val="NormalWeb"/>
              <w:spacing w:before="0" w:beforeAutospacing="0" w:after="0" w:afterAutospacing="0"/>
              <w:rPr>
                <w:rFonts w:ascii="Arial" w:hAnsi="Arial" w:cs="Arial"/>
              </w:rPr>
            </w:pPr>
            <w:r w:rsidRPr="00593DB7">
              <w:rPr>
                <w:kern w:val="24"/>
              </w:rPr>
              <w:t>Factors</w:t>
            </w:r>
          </w:p>
        </w:tc>
        <w:tc>
          <w:tcPr>
            <w:tcW w:w="3119" w:type="dxa"/>
            <w:vAlign w:val="center"/>
            <w:hideMark/>
          </w:tcPr>
          <w:p w14:paraId="03443F32" w14:textId="77777777" w:rsidR="00430D73" w:rsidRPr="00593DB7" w:rsidRDefault="00430D73" w:rsidP="006349F0">
            <w:pPr>
              <w:pStyle w:val="NormalWeb"/>
              <w:spacing w:before="0" w:beforeAutospacing="0" w:after="0" w:afterAutospacing="0"/>
              <w:rPr>
                <w:rFonts w:ascii="Arial" w:hAnsi="Arial" w:cs="Arial"/>
              </w:rPr>
            </w:pPr>
            <w:r w:rsidRPr="00593DB7">
              <w:rPr>
                <w:kern w:val="24"/>
              </w:rPr>
              <w:t>Arabica</w:t>
            </w:r>
          </w:p>
        </w:tc>
        <w:tc>
          <w:tcPr>
            <w:tcW w:w="3721" w:type="dxa"/>
            <w:vAlign w:val="center"/>
            <w:hideMark/>
          </w:tcPr>
          <w:p w14:paraId="6C3924BF" w14:textId="77777777" w:rsidR="00430D73" w:rsidRPr="00593DB7" w:rsidRDefault="00430D73" w:rsidP="006349F0">
            <w:pPr>
              <w:pStyle w:val="NormalWeb"/>
              <w:spacing w:before="0" w:beforeAutospacing="0" w:after="0" w:afterAutospacing="0"/>
              <w:rPr>
                <w:rFonts w:ascii="Arial" w:hAnsi="Arial" w:cs="Arial"/>
              </w:rPr>
            </w:pPr>
            <w:r w:rsidRPr="00593DB7">
              <w:rPr>
                <w:kern w:val="24"/>
              </w:rPr>
              <w:t>Robusta</w:t>
            </w:r>
          </w:p>
        </w:tc>
      </w:tr>
      <w:tr w:rsidR="00430D73" w14:paraId="58AEF3C0" w14:textId="77777777" w:rsidTr="006349F0">
        <w:trPr>
          <w:cnfStyle w:val="000000100000" w:firstRow="0" w:lastRow="0" w:firstColumn="0" w:lastColumn="0" w:oddVBand="0" w:evenVBand="0" w:oddHBand="1" w:evenHBand="0" w:firstRowFirstColumn="0" w:firstRowLastColumn="0" w:lastRowFirstColumn="0" w:lastRowLastColumn="0"/>
          <w:trHeight w:val="397"/>
        </w:trPr>
        <w:tc>
          <w:tcPr>
            <w:tcW w:w="959" w:type="dxa"/>
            <w:vAlign w:val="center"/>
            <w:hideMark/>
          </w:tcPr>
          <w:p w14:paraId="2A61DB23"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1</w:t>
            </w:r>
          </w:p>
        </w:tc>
        <w:tc>
          <w:tcPr>
            <w:tcW w:w="1984" w:type="dxa"/>
            <w:vAlign w:val="center"/>
            <w:hideMark/>
          </w:tcPr>
          <w:p w14:paraId="072096B3"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Elevation</w:t>
            </w:r>
          </w:p>
        </w:tc>
        <w:tc>
          <w:tcPr>
            <w:tcW w:w="3119" w:type="dxa"/>
            <w:vAlign w:val="center"/>
            <w:hideMark/>
          </w:tcPr>
          <w:p w14:paraId="0842015C"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1000 to 1500 m</w:t>
            </w:r>
          </w:p>
        </w:tc>
        <w:tc>
          <w:tcPr>
            <w:tcW w:w="3721" w:type="dxa"/>
            <w:vAlign w:val="center"/>
            <w:hideMark/>
          </w:tcPr>
          <w:p w14:paraId="673ADFF7"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500 to 1000 m</w:t>
            </w:r>
          </w:p>
        </w:tc>
      </w:tr>
      <w:tr w:rsidR="00430D73" w14:paraId="0F8BC25C" w14:textId="77777777" w:rsidTr="006349F0">
        <w:trPr>
          <w:trHeight w:val="397"/>
        </w:trPr>
        <w:tc>
          <w:tcPr>
            <w:tcW w:w="959" w:type="dxa"/>
            <w:vAlign w:val="center"/>
            <w:hideMark/>
          </w:tcPr>
          <w:p w14:paraId="4AC9F19A"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2</w:t>
            </w:r>
          </w:p>
        </w:tc>
        <w:tc>
          <w:tcPr>
            <w:tcW w:w="1984" w:type="dxa"/>
            <w:vAlign w:val="center"/>
            <w:hideMark/>
          </w:tcPr>
          <w:p w14:paraId="40468D84"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Soils</w:t>
            </w:r>
          </w:p>
        </w:tc>
        <w:tc>
          <w:tcPr>
            <w:tcW w:w="6840" w:type="dxa"/>
            <w:gridSpan w:val="2"/>
            <w:vAlign w:val="center"/>
            <w:hideMark/>
          </w:tcPr>
          <w:p w14:paraId="6DAFE25C"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Deep, rich in organic matter, well-drained and slightly acidic in reaction (6 to 6.5 pH)</w:t>
            </w:r>
          </w:p>
        </w:tc>
      </w:tr>
      <w:tr w:rsidR="00430D73" w14:paraId="2598D0D2" w14:textId="77777777" w:rsidTr="006349F0">
        <w:trPr>
          <w:cnfStyle w:val="000000100000" w:firstRow="0" w:lastRow="0" w:firstColumn="0" w:lastColumn="0" w:oddVBand="0" w:evenVBand="0" w:oddHBand="1" w:evenHBand="0" w:firstRowFirstColumn="0" w:firstRowLastColumn="0" w:lastRowFirstColumn="0" w:lastRowLastColumn="0"/>
          <w:trHeight w:val="397"/>
        </w:trPr>
        <w:tc>
          <w:tcPr>
            <w:tcW w:w="959" w:type="dxa"/>
            <w:vAlign w:val="center"/>
            <w:hideMark/>
          </w:tcPr>
          <w:p w14:paraId="7FABFC4A"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3</w:t>
            </w:r>
          </w:p>
        </w:tc>
        <w:tc>
          <w:tcPr>
            <w:tcW w:w="1984" w:type="dxa"/>
            <w:vAlign w:val="center"/>
            <w:hideMark/>
          </w:tcPr>
          <w:p w14:paraId="03FA9DEB"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Slopes</w:t>
            </w:r>
          </w:p>
        </w:tc>
        <w:tc>
          <w:tcPr>
            <w:tcW w:w="3119" w:type="dxa"/>
            <w:vAlign w:val="center"/>
            <w:hideMark/>
          </w:tcPr>
          <w:p w14:paraId="4088FDBD"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Gentle to moderate slopes</w:t>
            </w:r>
          </w:p>
        </w:tc>
        <w:tc>
          <w:tcPr>
            <w:tcW w:w="3721" w:type="dxa"/>
            <w:vAlign w:val="center"/>
            <w:hideMark/>
          </w:tcPr>
          <w:p w14:paraId="627B0C6E"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Gentle slopes to fairly level fields</w:t>
            </w:r>
          </w:p>
        </w:tc>
      </w:tr>
      <w:tr w:rsidR="00430D73" w14:paraId="3847B8F3" w14:textId="77777777" w:rsidTr="006349F0">
        <w:trPr>
          <w:trHeight w:val="397"/>
        </w:trPr>
        <w:tc>
          <w:tcPr>
            <w:tcW w:w="959" w:type="dxa"/>
            <w:vAlign w:val="center"/>
            <w:hideMark/>
          </w:tcPr>
          <w:p w14:paraId="728FE19A"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4</w:t>
            </w:r>
          </w:p>
        </w:tc>
        <w:tc>
          <w:tcPr>
            <w:tcW w:w="1984" w:type="dxa"/>
            <w:vAlign w:val="center"/>
            <w:hideMark/>
          </w:tcPr>
          <w:p w14:paraId="14CEBE92"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Temperature</w:t>
            </w:r>
          </w:p>
        </w:tc>
        <w:tc>
          <w:tcPr>
            <w:tcW w:w="3119" w:type="dxa"/>
            <w:vAlign w:val="center"/>
            <w:hideMark/>
          </w:tcPr>
          <w:p w14:paraId="5A71909F"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15</w:t>
            </w:r>
            <w:r w:rsidRPr="00530E8E">
              <w:rPr>
                <w:kern w:val="24"/>
                <w:vertAlign w:val="superscript"/>
              </w:rPr>
              <w:t>o</w:t>
            </w:r>
            <w:r w:rsidRPr="00A15581">
              <w:rPr>
                <w:kern w:val="24"/>
              </w:rPr>
              <w:t>C to 25</w:t>
            </w:r>
            <w:r w:rsidRPr="00530E8E">
              <w:rPr>
                <w:kern w:val="24"/>
                <w:vertAlign w:val="superscript"/>
              </w:rPr>
              <w:t>o</w:t>
            </w:r>
            <w:r w:rsidRPr="00A15581">
              <w:rPr>
                <w:kern w:val="24"/>
              </w:rPr>
              <w:t xml:space="preserve">C </w:t>
            </w:r>
          </w:p>
        </w:tc>
        <w:tc>
          <w:tcPr>
            <w:tcW w:w="3721" w:type="dxa"/>
            <w:vAlign w:val="center"/>
            <w:hideMark/>
          </w:tcPr>
          <w:p w14:paraId="51C61CB2"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20</w:t>
            </w:r>
            <w:r w:rsidRPr="00530E8E">
              <w:rPr>
                <w:kern w:val="24"/>
                <w:vertAlign w:val="superscript"/>
              </w:rPr>
              <w:t>o</w:t>
            </w:r>
            <w:r w:rsidRPr="00A15581">
              <w:rPr>
                <w:kern w:val="24"/>
              </w:rPr>
              <w:t>C to 30</w:t>
            </w:r>
            <w:r w:rsidRPr="00530E8E">
              <w:rPr>
                <w:kern w:val="24"/>
                <w:vertAlign w:val="superscript"/>
              </w:rPr>
              <w:t>o</w:t>
            </w:r>
            <w:r w:rsidRPr="00A15581">
              <w:rPr>
                <w:kern w:val="24"/>
              </w:rPr>
              <w:t>C</w:t>
            </w:r>
          </w:p>
        </w:tc>
      </w:tr>
      <w:tr w:rsidR="00430D73" w14:paraId="05DB6C63" w14:textId="77777777" w:rsidTr="006349F0">
        <w:trPr>
          <w:cnfStyle w:val="000000100000" w:firstRow="0" w:lastRow="0" w:firstColumn="0" w:lastColumn="0" w:oddVBand="0" w:evenVBand="0" w:oddHBand="1" w:evenHBand="0" w:firstRowFirstColumn="0" w:firstRowLastColumn="0" w:lastRowFirstColumn="0" w:lastRowLastColumn="0"/>
          <w:trHeight w:val="397"/>
        </w:trPr>
        <w:tc>
          <w:tcPr>
            <w:tcW w:w="959" w:type="dxa"/>
            <w:vAlign w:val="center"/>
            <w:hideMark/>
          </w:tcPr>
          <w:p w14:paraId="328F056A"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5</w:t>
            </w:r>
          </w:p>
        </w:tc>
        <w:tc>
          <w:tcPr>
            <w:tcW w:w="1984" w:type="dxa"/>
            <w:vAlign w:val="center"/>
            <w:hideMark/>
          </w:tcPr>
          <w:p w14:paraId="33CF83C2"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Relative humidity</w:t>
            </w:r>
          </w:p>
        </w:tc>
        <w:tc>
          <w:tcPr>
            <w:tcW w:w="3119" w:type="dxa"/>
            <w:vAlign w:val="center"/>
            <w:hideMark/>
          </w:tcPr>
          <w:p w14:paraId="3AFE718F"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70 to 80%</w:t>
            </w:r>
          </w:p>
        </w:tc>
        <w:tc>
          <w:tcPr>
            <w:tcW w:w="3721" w:type="dxa"/>
            <w:vAlign w:val="center"/>
            <w:hideMark/>
          </w:tcPr>
          <w:p w14:paraId="4E574ABF"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80 to 90%</w:t>
            </w:r>
          </w:p>
        </w:tc>
      </w:tr>
      <w:tr w:rsidR="00430D73" w14:paraId="5F53DB46" w14:textId="77777777" w:rsidTr="006349F0">
        <w:trPr>
          <w:trHeight w:val="397"/>
        </w:trPr>
        <w:tc>
          <w:tcPr>
            <w:tcW w:w="959" w:type="dxa"/>
            <w:vAlign w:val="center"/>
            <w:hideMark/>
          </w:tcPr>
          <w:p w14:paraId="4DD9D420"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6</w:t>
            </w:r>
          </w:p>
        </w:tc>
        <w:tc>
          <w:tcPr>
            <w:tcW w:w="1984" w:type="dxa"/>
            <w:vAlign w:val="center"/>
            <w:hideMark/>
          </w:tcPr>
          <w:p w14:paraId="38ABB860"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Annual rainfall</w:t>
            </w:r>
          </w:p>
        </w:tc>
        <w:tc>
          <w:tcPr>
            <w:tcW w:w="3119" w:type="dxa"/>
            <w:vAlign w:val="center"/>
            <w:hideMark/>
          </w:tcPr>
          <w:p w14:paraId="2ECD122B"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1600 to 2500 mm</w:t>
            </w:r>
          </w:p>
        </w:tc>
        <w:tc>
          <w:tcPr>
            <w:tcW w:w="3721" w:type="dxa"/>
            <w:vAlign w:val="center"/>
            <w:hideMark/>
          </w:tcPr>
          <w:p w14:paraId="0C3EC68E"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1000 to 2000 mm</w:t>
            </w:r>
          </w:p>
        </w:tc>
      </w:tr>
      <w:tr w:rsidR="00430D73" w14:paraId="2C926209" w14:textId="77777777" w:rsidTr="006349F0">
        <w:trPr>
          <w:cnfStyle w:val="000000100000" w:firstRow="0" w:lastRow="0" w:firstColumn="0" w:lastColumn="0" w:oddVBand="0" w:evenVBand="0" w:oddHBand="1" w:evenHBand="0" w:firstRowFirstColumn="0" w:firstRowLastColumn="0" w:lastRowFirstColumn="0" w:lastRowLastColumn="0"/>
          <w:trHeight w:val="397"/>
        </w:trPr>
        <w:tc>
          <w:tcPr>
            <w:tcW w:w="959" w:type="dxa"/>
            <w:vAlign w:val="center"/>
            <w:hideMark/>
          </w:tcPr>
          <w:p w14:paraId="2F0FF448"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7</w:t>
            </w:r>
          </w:p>
        </w:tc>
        <w:tc>
          <w:tcPr>
            <w:tcW w:w="1984" w:type="dxa"/>
            <w:vAlign w:val="center"/>
            <w:hideMark/>
          </w:tcPr>
          <w:p w14:paraId="121B3E8F"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Blossom showers</w:t>
            </w:r>
          </w:p>
        </w:tc>
        <w:tc>
          <w:tcPr>
            <w:tcW w:w="3119" w:type="dxa"/>
            <w:vAlign w:val="center"/>
            <w:hideMark/>
          </w:tcPr>
          <w:p w14:paraId="3A3BA39B"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March-April (25 to 30 mm)</w:t>
            </w:r>
          </w:p>
        </w:tc>
        <w:tc>
          <w:tcPr>
            <w:tcW w:w="3721" w:type="dxa"/>
            <w:vAlign w:val="center"/>
            <w:hideMark/>
          </w:tcPr>
          <w:p w14:paraId="1D0038DE"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February-March (25 to 40 mm)</w:t>
            </w:r>
          </w:p>
        </w:tc>
      </w:tr>
      <w:tr w:rsidR="00430D73" w14:paraId="40E01945" w14:textId="77777777" w:rsidTr="006349F0">
        <w:trPr>
          <w:trHeight w:val="397"/>
        </w:trPr>
        <w:tc>
          <w:tcPr>
            <w:tcW w:w="959" w:type="dxa"/>
            <w:vAlign w:val="center"/>
            <w:hideMark/>
          </w:tcPr>
          <w:p w14:paraId="06C7AE64"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8</w:t>
            </w:r>
          </w:p>
        </w:tc>
        <w:tc>
          <w:tcPr>
            <w:tcW w:w="1984" w:type="dxa"/>
            <w:vAlign w:val="center"/>
            <w:hideMark/>
          </w:tcPr>
          <w:p w14:paraId="3579F1DE"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Backing showers</w:t>
            </w:r>
          </w:p>
        </w:tc>
        <w:tc>
          <w:tcPr>
            <w:tcW w:w="3119" w:type="dxa"/>
            <w:vAlign w:val="center"/>
            <w:hideMark/>
          </w:tcPr>
          <w:p w14:paraId="2240ACB0"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April-May (50 to 75 mm)</w:t>
            </w:r>
          </w:p>
        </w:tc>
        <w:tc>
          <w:tcPr>
            <w:tcW w:w="3721" w:type="dxa"/>
            <w:vAlign w:val="center"/>
            <w:hideMark/>
          </w:tcPr>
          <w:p w14:paraId="262DAA04" w14:textId="77777777" w:rsidR="00430D73" w:rsidRPr="00A15581" w:rsidRDefault="00430D73" w:rsidP="006349F0">
            <w:pPr>
              <w:pStyle w:val="NormalWeb"/>
              <w:spacing w:before="0" w:beforeAutospacing="0" w:after="0" w:afterAutospacing="0"/>
              <w:rPr>
                <w:rFonts w:ascii="Arial" w:hAnsi="Arial" w:cs="Arial"/>
              </w:rPr>
            </w:pPr>
            <w:r w:rsidRPr="00A15581">
              <w:rPr>
                <w:kern w:val="24"/>
              </w:rPr>
              <w:t>March-April (50 to 75 mm)</w:t>
            </w:r>
          </w:p>
        </w:tc>
      </w:tr>
    </w:tbl>
    <w:p w14:paraId="33497D8C" w14:textId="77777777" w:rsidR="00430D73" w:rsidRDefault="00430D73" w:rsidP="00430D73">
      <w:pPr>
        <w:jc w:val="both"/>
        <w:rPr>
          <w:rFonts w:ascii="Times New Roman" w:hAnsi="Times New Roman" w:cs="Times New Roman"/>
          <w:sz w:val="24"/>
          <w:szCs w:val="24"/>
        </w:rPr>
      </w:pPr>
    </w:p>
    <w:p w14:paraId="31CB2317" w14:textId="108315A0" w:rsidR="00430D73" w:rsidRPr="00430D73" w:rsidRDefault="00430D73" w:rsidP="00430D73">
      <w:pPr>
        <w:pStyle w:val="NormalWeb"/>
        <w:spacing w:before="240" w:beforeAutospacing="0" w:after="120" w:afterAutospacing="0" w:line="360" w:lineRule="auto"/>
        <w:jc w:val="both"/>
        <w:rPr>
          <w:b/>
          <w:bCs/>
        </w:rPr>
      </w:pPr>
      <w:r>
        <w:rPr>
          <w:b/>
          <w:bCs/>
        </w:rPr>
        <w:t xml:space="preserve">2. </w:t>
      </w:r>
      <w:r w:rsidRPr="005878C1">
        <w:rPr>
          <w:b/>
          <w:bCs/>
        </w:rPr>
        <w:t>Primary processing of coffee</w:t>
      </w:r>
    </w:p>
    <w:p w14:paraId="08B4A851" w14:textId="5397FB8E" w:rsidR="00430D73" w:rsidRDefault="00430D73" w:rsidP="00430D73">
      <w:pPr>
        <w:ind w:firstLine="720"/>
        <w:jc w:val="both"/>
        <w:rPr>
          <w:rFonts w:ascii="Times New Roman" w:hAnsi="Times New Roman" w:cs="Times New Roman"/>
          <w:sz w:val="24"/>
          <w:szCs w:val="24"/>
        </w:rPr>
      </w:pPr>
      <w:r w:rsidRPr="00430D73">
        <w:rPr>
          <w:rFonts w:ascii="Times New Roman" w:hAnsi="Times New Roman" w:cs="Times New Roman"/>
          <w:sz w:val="24"/>
          <w:szCs w:val="24"/>
        </w:rPr>
        <w:t xml:space="preserve">The primary harvest window for Arabica coffee spans from November to January, whereas Robusta coffee is typically harvested from December to February. When employing the wet method to </w:t>
      </w:r>
      <w:r w:rsidR="00E1220E">
        <w:rPr>
          <w:rFonts w:ascii="Times New Roman" w:hAnsi="Times New Roman" w:cs="Times New Roman"/>
          <w:sz w:val="24"/>
          <w:szCs w:val="24"/>
        </w:rPr>
        <w:t>produce</w:t>
      </w:r>
      <w:r w:rsidRPr="00430D73">
        <w:rPr>
          <w:rFonts w:ascii="Times New Roman" w:hAnsi="Times New Roman" w:cs="Times New Roman"/>
          <w:sz w:val="24"/>
          <w:szCs w:val="24"/>
        </w:rPr>
        <w:t xml:space="preserve"> parchment coffee, Arabica beans undergo manual harvesting in 2 to 3 phases, while Robusta beans are usually harvested manually in 1 to 2 phases. Regarding cherry coffee production, the fruits are collected when approximately 90% of them have reached ripeness.</w:t>
      </w:r>
    </w:p>
    <w:p w14:paraId="69573254" w14:textId="77777777" w:rsidR="00430D73" w:rsidRPr="00430D73" w:rsidRDefault="00430D73" w:rsidP="00430D73">
      <w:pPr>
        <w:ind w:firstLine="720"/>
        <w:jc w:val="both"/>
        <w:rPr>
          <w:rFonts w:ascii="Times New Roman" w:hAnsi="Times New Roman" w:cs="Times New Roman"/>
          <w:sz w:val="24"/>
          <w:szCs w:val="24"/>
        </w:rPr>
      </w:pPr>
      <w:r w:rsidRPr="00430D73">
        <w:rPr>
          <w:rFonts w:ascii="Times New Roman" w:hAnsi="Times New Roman" w:cs="Times New Roman"/>
          <w:sz w:val="24"/>
          <w:szCs w:val="24"/>
        </w:rPr>
        <w:t xml:space="preserve">Coffee after harvesting at the estate is processed by two methods </w:t>
      </w:r>
      <w:r w:rsidRPr="00430D73">
        <w:rPr>
          <w:rFonts w:ascii="Times New Roman" w:hAnsi="Times New Roman" w:cs="Times New Roman"/>
          <w:i/>
          <w:iCs/>
          <w:sz w:val="24"/>
          <w:szCs w:val="24"/>
        </w:rPr>
        <w:t>viz.,</w:t>
      </w:r>
      <w:r w:rsidRPr="00430D73">
        <w:rPr>
          <w:rFonts w:ascii="Times New Roman" w:hAnsi="Times New Roman" w:cs="Times New Roman"/>
          <w:sz w:val="24"/>
          <w:szCs w:val="24"/>
        </w:rPr>
        <w:t xml:space="preserve"> dry (Fig.2).  and wet (Fig.3) method. </w:t>
      </w:r>
    </w:p>
    <w:p w14:paraId="5132A990" w14:textId="77777777" w:rsidR="00430D73" w:rsidRPr="00430D73" w:rsidRDefault="00430D73" w:rsidP="00430D73">
      <w:pPr>
        <w:ind w:firstLine="720"/>
        <w:jc w:val="center"/>
        <w:rPr>
          <w:rFonts w:ascii="Times New Roman" w:hAnsi="Times New Roman" w:cs="Times New Roman"/>
          <w:sz w:val="24"/>
          <w:szCs w:val="24"/>
        </w:rPr>
      </w:pPr>
      <w:r w:rsidRPr="00430D73">
        <w:rPr>
          <w:rFonts w:ascii="Times New Roman" w:hAnsi="Times New Roman" w:cs="Times New Roman"/>
          <w:noProof/>
          <w:sz w:val="24"/>
          <w:szCs w:val="24"/>
        </w:rPr>
        <w:lastRenderedPageBreak/>
        <w:drawing>
          <wp:inline distT="0" distB="0" distL="0" distR="0" wp14:anchorId="553FE520" wp14:editId="0F45F08B">
            <wp:extent cx="2552369" cy="22227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568907" cy="2237181"/>
                    </a:xfrm>
                    <a:prstGeom prst="rect">
                      <a:avLst/>
                    </a:prstGeom>
                    <a:noFill/>
                  </pic:spPr>
                </pic:pic>
              </a:graphicData>
            </a:graphic>
          </wp:inline>
        </w:drawing>
      </w:r>
    </w:p>
    <w:p w14:paraId="1F9FEC7B" w14:textId="77777777" w:rsidR="00430D73" w:rsidRPr="00430D73" w:rsidRDefault="00430D73" w:rsidP="00430D73">
      <w:pPr>
        <w:ind w:firstLine="720"/>
        <w:jc w:val="center"/>
        <w:rPr>
          <w:rFonts w:ascii="Times New Roman" w:hAnsi="Times New Roman" w:cs="Times New Roman"/>
          <w:b/>
          <w:bCs/>
          <w:sz w:val="24"/>
          <w:szCs w:val="24"/>
        </w:rPr>
      </w:pPr>
      <w:r w:rsidRPr="00430D73">
        <w:rPr>
          <w:rFonts w:ascii="Times New Roman" w:hAnsi="Times New Roman" w:cs="Times New Roman"/>
          <w:b/>
          <w:bCs/>
          <w:sz w:val="24"/>
          <w:szCs w:val="24"/>
        </w:rPr>
        <w:t>Fig. 2 Steps involved in the dry method of processing coffee</w:t>
      </w:r>
    </w:p>
    <w:p w14:paraId="5031D6BE" w14:textId="77777777" w:rsidR="002A6866" w:rsidRPr="002A6866" w:rsidRDefault="002A6866" w:rsidP="002A6866">
      <w:pPr>
        <w:ind w:firstLine="720"/>
        <w:jc w:val="both"/>
        <w:rPr>
          <w:rFonts w:ascii="Times New Roman" w:hAnsi="Times New Roman" w:cs="Times New Roman"/>
          <w:sz w:val="24"/>
          <w:szCs w:val="24"/>
        </w:rPr>
      </w:pPr>
      <w:r w:rsidRPr="002A6866">
        <w:rPr>
          <w:rFonts w:ascii="Times New Roman" w:hAnsi="Times New Roman" w:cs="Times New Roman"/>
          <w:sz w:val="24"/>
          <w:szCs w:val="24"/>
        </w:rPr>
        <w:t>In the dry processing method, harvesting occurs when around 90% of the fruits have reached ripeness. Before initiating the drying process, any unripe, tree-dried, or damaged cherries are carefully separated and dried independently. Subsequent to this sorting, the remaining healthy and intact cherries are evenly spread to a depth of approximately 7 to 8 cm on drying yards made of concrete or tiles.</w:t>
      </w:r>
    </w:p>
    <w:p w14:paraId="23081489" w14:textId="77777777" w:rsidR="002A6866" w:rsidRPr="002A6866" w:rsidRDefault="002A6866" w:rsidP="002A6866">
      <w:pPr>
        <w:ind w:firstLine="720"/>
        <w:jc w:val="both"/>
        <w:rPr>
          <w:rFonts w:ascii="Times New Roman" w:hAnsi="Times New Roman" w:cs="Times New Roman"/>
          <w:sz w:val="24"/>
          <w:szCs w:val="24"/>
        </w:rPr>
      </w:pPr>
      <w:r w:rsidRPr="002A6866">
        <w:rPr>
          <w:rFonts w:ascii="Times New Roman" w:hAnsi="Times New Roman" w:cs="Times New Roman"/>
          <w:sz w:val="24"/>
          <w:szCs w:val="24"/>
        </w:rPr>
        <w:t>Throughout the drying period, which typically spans 12 to 15 days under clear and sunny weather conditions, the coffee fruits are regularly stirred, ensuring even drying. Each evening, the coffee is gathered into heaps and covered, only to be spread out again the following morning after the mist has cleared. By the end of this process, the coffee reaches full dryness, achieving a moisture content of 11-12% (</w:t>
      </w:r>
      <w:proofErr w:type="spellStart"/>
      <w:r w:rsidRPr="002A6866">
        <w:rPr>
          <w:rFonts w:ascii="Times New Roman" w:hAnsi="Times New Roman" w:cs="Times New Roman"/>
          <w:sz w:val="24"/>
          <w:szCs w:val="24"/>
        </w:rPr>
        <w:t>w.b.</w:t>
      </w:r>
      <w:proofErr w:type="spellEnd"/>
      <w:r w:rsidRPr="002A6866">
        <w:rPr>
          <w:rFonts w:ascii="Times New Roman" w:hAnsi="Times New Roman" w:cs="Times New Roman"/>
          <w:sz w:val="24"/>
          <w:szCs w:val="24"/>
        </w:rPr>
        <w:t>).</w:t>
      </w:r>
    </w:p>
    <w:p w14:paraId="080899A0" w14:textId="60090D3B" w:rsidR="002A6866" w:rsidRDefault="002A6866" w:rsidP="002A6866">
      <w:pPr>
        <w:ind w:firstLine="720"/>
        <w:jc w:val="both"/>
        <w:rPr>
          <w:rFonts w:ascii="Times New Roman" w:hAnsi="Times New Roman" w:cs="Times New Roman"/>
          <w:sz w:val="24"/>
          <w:szCs w:val="24"/>
        </w:rPr>
      </w:pPr>
      <w:r w:rsidRPr="002A6866">
        <w:rPr>
          <w:rFonts w:ascii="Times New Roman" w:hAnsi="Times New Roman" w:cs="Times New Roman"/>
          <w:sz w:val="24"/>
          <w:szCs w:val="24"/>
        </w:rPr>
        <w:t>After the drying phase, the dry cherries undergo a winnowing process to eliminate dried leaves, twigs, dirt, and other impurities. This meticulous cleaning is conducted before the coffee is packed and stored. Coffee that is produced using the dry processing technique is referred to as cherry coffee</w:t>
      </w:r>
      <w:r w:rsidR="00E1220E">
        <w:rPr>
          <w:rFonts w:ascii="Times New Roman" w:hAnsi="Times New Roman" w:cs="Times New Roman"/>
          <w:sz w:val="24"/>
          <w:szCs w:val="24"/>
        </w:rPr>
        <w:t>.</w:t>
      </w:r>
    </w:p>
    <w:p w14:paraId="5C0987B4" w14:textId="77777777" w:rsidR="00E1220E" w:rsidRPr="002A6866" w:rsidRDefault="00E1220E" w:rsidP="00E1220E">
      <w:pPr>
        <w:ind w:firstLine="720"/>
        <w:jc w:val="both"/>
        <w:rPr>
          <w:rFonts w:ascii="Times New Roman" w:hAnsi="Times New Roman" w:cs="Times New Roman"/>
          <w:sz w:val="24"/>
          <w:szCs w:val="24"/>
        </w:rPr>
      </w:pPr>
      <w:r w:rsidRPr="002A6866">
        <w:rPr>
          <w:rFonts w:ascii="Times New Roman" w:hAnsi="Times New Roman" w:cs="Times New Roman"/>
          <w:sz w:val="24"/>
          <w:szCs w:val="24"/>
        </w:rPr>
        <w:t>Under the wet processing method, the freshly harvested coffee cherries go through a sequence of processing stages. This includes pulping, which eliminates the outer skin of the fruit, followed by a process of fermentation and washing aimed at removing the pectin-rich mucilage that clings to the coffee bean. The next step involves sun drying, typically spanning 6 to 8 days (see Figure 3). Coffee that emerges from this wet processing route is referred to as parchment coffee. Notably, parchment coffee generally exhibits a superior cup quality when compared to coffee processed through the dry method.</w:t>
      </w:r>
    </w:p>
    <w:p w14:paraId="67334D09" w14:textId="77777777" w:rsidR="00E1220E" w:rsidRPr="002A6866" w:rsidRDefault="00E1220E" w:rsidP="00E1220E">
      <w:pPr>
        <w:ind w:firstLine="720"/>
        <w:jc w:val="both"/>
        <w:rPr>
          <w:rFonts w:ascii="Times New Roman" w:hAnsi="Times New Roman" w:cs="Times New Roman"/>
          <w:sz w:val="24"/>
          <w:szCs w:val="24"/>
        </w:rPr>
      </w:pPr>
      <w:r w:rsidRPr="002A6866">
        <w:rPr>
          <w:rFonts w:ascii="Times New Roman" w:hAnsi="Times New Roman" w:cs="Times New Roman"/>
          <w:sz w:val="24"/>
          <w:szCs w:val="24"/>
        </w:rPr>
        <w:t>In the context of India, the wet method predominates in the processing of most Arabica coffee, while the dry method is primarily employed for processing the majority of Robusta coffee (Anon., 2014).</w:t>
      </w:r>
    </w:p>
    <w:p w14:paraId="75A1D231" w14:textId="77777777" w:rsidR="00E1220E" w:rsidRPr="002A6866" w:rsidRDefault="00E1220E" w:rsidP="002A6866">
      <w:pPr>
        <w:ind w:firstLine="720"/>
        <w:jc w:val="both"/>
        <w:rPr>
          <w:rFonts w:ascii="Times New Roman" w:hAnsi="Times New Roman" w:cs="Times New Roman"/>
          <w:sz w:val="24"/>
          <w:szCs w:val="24"/>
        </w:rPr>
      </w:pPr>
    </w:p>
    <w:p w14:paraId="29E40299" w14:textId="76D7A998" w:rsidR="00430D73" w:rsidRDefault="002A6866" w:rsidP="00430D73">
      <w:pPr>
        <w:ind w:firstLine="720"/>
        <w:jc w:val="both"/>
        <w:rPr>
          <w:rFonts w:ascii="Times New Roman" w:hAnsi="Times New Roman" w:cs="Times New Roman"/>
          <w:sz w:val="24"/>
          <w:szCs w:val="24"/>
        </w:rPr>
      </w:pPr>
      <w:r>
        <w:rPr>
          <w:noProof/>
          <w:color w:val="000000"/>
          <w:shd w:val="clear" w:color="auto" w:fill="FFFFFF"/>
        </w:rPr>
        <w:lastRenderedPageBreak/>
        <w:drawing>
          <wp:inline distT="0" distB="0" distL="0" distR="0" wp14:anchorId="4A921485" wp14:editId="612A0629">
            <wp:extent cx="5151755" cy="4523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151755" cy="4523740"/>
                    </a:xfrm>
                    <a:prstGeom prst="rect">
                      <a:avLst/>
                    </a:prstGeom>
                    <a:noFill/>
                  </pic:spPr>
                </pic:pic>
              </a:graphicData>
            </a:graphic>
          </wp:inline>
        </w:drawing>
      </w:r>
    </w:p>
    <w:p w14:paraId="0ECDC8F8" w14:textId="77777777" w:rsidR="002A6866" w:rsidRPr="002A6866" w:rsidRDefault="002A6866" w:rsidP="002A6866">
      <w:pPr>
        <w:ind w:firstLine="720"/>
        <w:jc w:val="center"/>
        <w:rPr>
          <w:rFonts w:ascii="Times New Roman" w:hAnsi="Times New Roman" w:cs="Times New Roman"/>
          <w:b/>
          <w:bCs/>
          <w:sz w:val="24"/>
          <w:szCs w:val="24"/>
        </w:rPr>
      </w:pPr>
      <w:r w:rsidRPr="002A6866">
        <w:rPr>
          <w:rFonts w:ascii="Times New Roman" w:hAnsi="Times New Roman" w:cs="Times New Roman"/>
          <w:b/>
          <w:bCs/>
          <w:sz w:val="24"/>
          <w:szCs w:val="24"/>
        </w:rPr>
        <w:t>Fig. 3 Steps involved in the wet method of processing coffee</w:t>
      </w:r>
    </w:p>
    <w:p w14:paraId="254905D6" w14:textId="77777777" w:rsidR="002A6866" w:rsidRDefault="002A6866" w:rsidP="002A6866">
      <w:pPr>
        <w:ind w:firstLine="720"/>
        <w:jc w:val="center"/>
        <w:rPr>
          <w:rFonts w:ascii="Times New Roman" w:hAnsi="Times New Roman" w:cs="Times New Roman"/>
          <w:sz w:val="24"/>
          <w:szCs w:val="24"/>
        </w:rPr>
      </w:pPr>
    </w:p>
    <w:p w14:paraId="0EDE2EBE" w14:textId="77777777" w:rsidR="002A6866" w:rsidRPr="002A6866" w:rsidRDefault="002A6866" w:rsidP="002A6866">
      <w:pPr>
        <w:rPr>
          <w:rFonts w:ascii="Times New Roman" w:hAnsi="Times New Roman" w:cs="Times New Roman"/>
          <w:b/>
          <w:bCs/>
          <w:sz w:val="24"/>
          <w:szCs w:val="24"/>
        </w:rPr>
      </w:pPr>
      <w:r w:rsidRPr="002A6866">
        <w:rPr>
          <w:rFonts w:ascii="Times New Roman" w:hAnsi="Times New Roman" w:cs="Times New Roman"/>
          <w:b/>
          <w:bCs/>
          <w:sz w:val="24"/>
          <w:szCs w:val="24"/>
        </w:rPr>
        <w:t>3. Secondary processing</w:t>
      </w:r>
    </w:p>
    <w:p w14:paraId="7CB3DC34" w14:textId="77777777" w:rsidR="002A6866" w:rsidRPr="002A6866" w:rsidRDefault="002A6866" w:rsidP="002A6866">
      <w:pPr>
        <w:ind w:firstLine="720"/>
        <w:rPr>
          <w:rFonts w:ascii="Times New Roman" w:hAnsi="Times New Roman" w:cs="Times New Roman"/>
          <w:b/>
          <w:sz w:val="24"/>
          <w:szCs w:val="24"/>
        </w:rPr>
      </w:pPr>
      <w:r w:rsidRPr="002A6866">
        <w:rPr>
          <w:rFonts w:ascii="Times New Roman" w:hAnsi="Times New Roman" w:cs="Times New Roman"/>
          <w:sz w:val="24"/>
          <w:szCs w:val="24"/>
        </w:rPr>
        <w:t>The various steps involved in the secondary processing of coffee are as follows</w:t>
      </w:r>
    </w:p>
    <w:p w14:paraId="1B13A50A" w14:textId="77777777" w:rsidR="002A6866" w:rsidRPr="002A6866" w:rsidRDefault="002A6866" w:rsidP="002A6866">
      <w:pPr>
        <w:rPr>
          <w:rFonts w:ascii="Times New Roman" w:hAnsi="Times New Roman" w:cs="Times New Roman"/>
          <w:b/>
          <w:sz w:val="24"/>
          <w:szCs w:val="24"/>
        </w:rPr>
      </w:pPr>
      <w:r w:rsidRPr="002A6866">
        <w:rPr>
          <w:rFonts w:ascii="Times New Roman" w:hAnsi="Times New Roman" w:cs="Times New Roman"/>
          <w:b/>
          <w:sz w:val="24"/>
          <w:szCs w:val="24"/>
        </w:rPr>
        <w:t xml:space="preserve">Receipt of raw coffee from the planters </w:t>
      </w:r>
    </w:p>
    <w:p w14:paraId="5BAF24B5" w14:textId="77777777" w:rsidR="002A6866" w:rsidRPr="002A6866" w:rsidRDefault="002A6866" w:rsidP="002A6866">
      <w:pPr>
        <w:ind w:firstLine="720"/>
        <w:rPr>
          <w:rFonts w:ascii="Times New Roman" w:hAnsi="Times New Roman" w:cs="Times New Roman"/>
          <w:sz w:val="24"/>
          <w:szCs w:val="24"/>
        </w:rPr>
      </w:pPr>
      <w:r w:rsidRPr="002A6866">
        <w:rPr>
          <w:rFonts w:ascii="Times New Roman" w:hAnsi="Times New Roman" w:cs="Times New Roman"/>
          <w:sz w:val="24"/>
          <w:szCs w:val="24"/>
        </w:rPr>
        <w:t xml:space="preserve">Immediately upon receipt of coffee from the planters, the moisture content is checked using moisture meters in the curing works.  </w:t>
      </w:r>
    </w:p>
    <w:p w14:paraId="40D21859" w14:textId="133DF04D" w:rsidR="002A6866" w:rsidRDefault="002A6866" w:rsidP="002A6866">
      <w:pPr>
        <w:rPr>
          <w:rFonts w:ascii="Times New Roman" w:hAnsi="Times New Roman" w:cs="Times New Roman"/>
          <w:b/>
          <w:sz w:val="24"/>
          <w:szCs w:val="24"/>
        </w:rPr>
      </w:pPr>
      <w:r w:rsidRPr="002A6866">
        <w:rPr>
          <w:rFonts w:ascii="Times New Roman" w:hAnsi="Times New Roman" w:cs="Times New Roman"/>
          <w:b/>
          <w:sz w:val="24"/>
          <w:szCs w:val="24"/>
        </w:rPr>
        <w:t>Drying</w:t>
      </w:r>
    </w:p>
    <w:p w14:paraId="28E95F6C" w14:textId="6524E505" w:rsidR="002A6866" w:rsidRPr="002A6866" w:rsidRDefault="002A6866" w:rsidP="002A6866">
      <w:pPr>
        <w:ind w:firstLine="720"/>
        <w:jc w:val="both"/>
        <w:rPr>
          <w:rFonts w:ascii="Times New Roman" w:hAnsi="Times New Roman" w:cs="Times New Roman"/>
          <w:sz w:val="24"/>
          <w:szCs w:val="24"/>
        </w:rPr>
      </w:pPr>
      <w:r w:rsidRPr="002A6866">
        <w:rPr>
          <w:rFonts w:ascii="Times New Roman" w:hAnsi="Times New Roman" w:cs="Times New Roman"/>
          <w:sz w:val="24"/>
          <w:szCs w:val="24"/>
        </w:rPr>
        <w:t>If coffee received from growers is observed to be insufficiently dried, it undergoes further drying at the curing works to bring its moisture content to the standard level. To achieve this, the coffee is placed on drying surfaces that comply with specific area requirements. The floor space necessary for drying an amount of coffee equivalent to one tonne of clean coffee measures 7.273 square feet. Conversely, the floor area needed for spreading uncured coffee equivalent to one tonne of clean coffee is established at 1200 square feet. The average duration for drying is assumed to be one day, with a total of 165 drying days available annually.</w:t>
      </w:r>
      <w:r>
        <w:rPr>
          <w:rFonts w:ascii="Times New Roman" w:hAnsi="Times New Roman" w:cs="Times New Roman"/>
          <w:sz w:val="24"/>
          <w:szCs w:val="24"/>
        </w:rPr>
        <w:t xml:space="preserve"> </w:t>
      </w:r>
      <w:r w:rsidRPr="002A6866">
        <w:rPr>
          <w:rFonts w:ascii="Times New Roman" w:hAnsi="Times New Roman" w:cs="Times New Roman"/>
          <w:sz w:val="24"/>
          <w:szCs w:val="24"/>
        </w:rPr>
        <w:t xml:space="preserve">To create these drying surfaces, a variety of materials can be employed for the flooring, including cement, concrete, bricks, tiles, or </w:t>
      </w:r>
      <w:proofErr w:type="spellStart"/>
      <w:r w:rsidRPr="002A6866">
        <w:rPr>
          <w:rFonts w:ascii="Times New Roman" w:hAnsi="Times New Roman" w:cs="Times New Roman"/>
          <w:sz w:val="24"/>
          <w:szCs w:val="24"/>
        </w:rPr>
        <w:t>Cuddapah</w:t>
      </w:r>
      <w:proofErr w:type="spellEnd"/>
      <w:r w:rsidRPr="002A6866">
        <w:rPr>
          <w:rFonts w:ascii="Times New Roman" w:hAnsi="Times New Roman" w:cs="Times New Roman"/>
          <w:sz w:val="24"/>
          <w:szCs w:val="24"/>
        </w:rPr>
        <w:t xml:space="preserve"> stone.</w:t>
      </w:r>
    </w:p>
    <w:p w14:paraId="7FAE00EF" w14:textId="77777777" w:rsidR="00FC0B90" w:rsidRDefault="00FC0B90" w:rsidP="002A6866">
      <w:pPr>
        <w:rPr>
          <w:rFonts w:ascii="Times New Roman" w:hAnsi="Times New Roman" w:cs="Times New Roman"/>
          <w:b/>
          <w:sz w:val="24"/>
          <w:szCs w:val="24"/>
        </w:rPr>
      </w:pPr>
    </w:p>
    <w:p w14:paraId="6761A82F" w14:textId="529A2C9A" w:rsidR="002A6866" w:rsidRPr="002A6866" w:rsidRDefault="002A6866" w:rsidP="002A6866">
      <w:pPr>
        <w:rPr>
          <w:rFonts w:ascii="Times New Roman" w:hAnsi="Times New Roman" w:cs="Times New Roman"/>
          <w:b/>
          <w:sz w:val="24"/>
          <w:szCs w:val="24"/>
        </w:rPr>
      </w:pPr>
      <w:r w:rsidRPr="002A6866">
        <w:rPr>
          <w:rFonts w:ascii="Times New Roman" w:hAnsi="Times New Roman" w:cs="Times New Roman"/>
          <w:b/>
          <w:sz w:val="24"/>
          <w:szCs w:val="24"/>
        </w:rPr>
        <w:lastRenderedPageBreak/>
        <w:t xml:space="preserve">Hulling, grading and garbling </w:t>
      </w:r>
    </w:p>
    <w:p w14:paraId="287DF3F5" w14:textId="77777777" w:rsidR="002A6866" w:rsidRPr="002A6866" w:rsidRDefault="002A6866" w:rsidP="00FC0B90">
      <w:pPr>
        <w:ind w:firstLine="630"/>
        <w:rPr>
          <w:rFonts w:ascii="Times New Roman" w:hAnsi="Times New Roman" w:cs="Times New Roman"/>
          <w:sz w:val="24"/>
          <w:szCs w:val="24"/>
        </w:rPr>
      </w:pPr>
      <w:r w:rsidRPr="002A6866">
        <w:rPr>
          <w:rFonts w:ascii="Times New Roman" w:hAnsi="Times New Roman" w:cs="Times New Roman"/>
          <w:sz w:val="24"/>
          <w:szCs w:val="24"/>
        </w:rPr>
        <w:t xml:space="preserve">The machinery installed at the curing factory for the various curing operations is as follows: </w:t>
      </w:r>
    </w:p>
    <w:p w14:paraId="0304D287" w14:textId="77777777" w:rsidR="002A6866" w:rsidRPr="002A6866" w:rsidRDefault="002A6866" w:rsidP="00FC0B90">
      <w:pPr>
        <w:numPr>
          <w:ilvl w:val="0"/>
          <w:numId w:val="1"/>
        </w:numPr>
        <w:spacing w:after="0" w:line="240" w:lineRule="auto"/>
        <w:ind w:left="986" w:hanging="357"/>
        <w:rPr>
          <w:rFonts w:ascii="Times New Roman" w:hAnsi="Times New Roman" w:cs="Times New Roman"/>
          <w:sz w:val="24"/>
          <w:szCs w:val="24"/>
        </w:rPr>
      </w:pPr>
      <w:r w:rsidRPr="002A6866">
        <w:rPr>
          <w:rFonts w:ascii="Times New Roman" w:hAnsi="Times New Roman" w:cs="Times New Roman"/>
          <w:sz w:val="24"/>
          <w:szCs w:val="24"/>
        </w:rPr>
        <w:t xml:space="preserve">Dust / Twig / Stone separator </w:t>
      </w:r>
    </w:p>
    <w:p w14:paraId="6B0D3452" w14:textId="77777777" w:rsidR="002A6866" w:rsidRPr="002A6866" w:rsidRDefault="002A6866" w:rsidP="00FC0B90">
      <w:pPr>
        <w:numPr>
          <w:ilvl w:val="0"/>
          <w:numId w:val="1"/>
        </w:numPr>
        <w:spacing w:after="0" w:line="240" w:lineRule="auto"/>
        <w:ind w:left="986" w:hanging="357"/>
        <w:rPr>
          <w:rFonts w:ascii="Times New Roman" w:hAnsi="Times New Roman" w:cs="Times New Roman"/>
          <w:sz w:val="24"/>
          <w:szCs w:val="24"/>
        </w:rPr>
      </w:pPr>
      <w:r w:rsidRPr="002A6866">
        <w:rPr>
          <w:rFonts w:ascii="Times New Roman" w:hAnsi="Times New Roman" w:cs="Times New Roman"/>
          <w:sz w:val="24"/>
          <w:szCs w:val="24"/>
        </w:rPr>
        <w:t xml:space="preserve">Huller </w:t>
      </w:r>
    </w:p>
    <w:p w14:paraId="749D1F3B" w14:textId="77777777" w:rsidR="002A6866" w:rsidRPr="002A6866" w:rsidRDefault="002A6866" w:rsidP="00FC0B90">
      <w:pPr>
        <w:numPr>
          <w:ilvl w:val="0"/>
          <w:numId w:val="1"/>
        </w:numPr>
        <w:spacing w:after="0" w:line="240" w:lineRule="auto"/>
        <w:ind w:left="986" w:hanging="357"/>
        <w:rPr>
          <w:rFonts w:ascii="Times New Roman" w:hAnsi="Times New Roman" w:cs="Times New Roman"/>
          <w:sz w:val="24"/>
          <w:szCs w:val="24"/>
        </w:rPr>
      </w:pPr>
      <w:r w:rsidRPr="002A6866">
        <w:rPr>
          <w:rFonts w:ascii="Times New Roman" w:hAnsi="Times New Roman" w:cs="Times New Roman"/>
          <w:sz w:val="24"/>
          <w:szCs w:val="24"/>
        </w:rPr>
        <w:t xml:space="preserve">Peeler-cum-polisher </w:t>
      </w:r>
    </w:p>
    <w:p w14:paraId="4AC40B80" w14:textId="77777777" w:rsidR="002A6866" w:rsidRPr="002A6866" w:rsidRDefault="002A6866" w:rsidP="00FC0B90">
      <w:pPr>
        <w:numPr>
          <w:ilvl w:val="0"/>
          <w:numId w:val="1"/>
        </w:numPr>
        <w:spacing w:after="0" w:line="240" w:lineRule="auto"/>
        <w:ind w:left="986" w:hanging="357"/>
        <w:rPr>
          <w:rFonts w:ascii="Times New Roman" w:hAnsi="Times New Roman" w:cs="Times New Roman"/>
          <w:sz w:val="24"/>
          <w:szCs w:val="24"/>
        </w:rPr>
      </w:pPr>
      <w:r w:rsidRPr="002A6866">
        <w:rPr>
          <w:rFonts w:ascii="Times New Roman" w:hAnsi="Times New Roman" w:cs="Times New Roman"/>
          <w:sz w:val="24"/>
          <w:szCs w:val="24"/>
        </w:rPr>
        <w:t xml:space="preserve">Winnower </w:t>
      </w:r>
    </w:p>
    <w:p w14:paraId="5DFA0B15" w14:textId="77777777" w:rsidR="002A6866" w:rsidRPr="002A6866" w:rsidRDefault="002A6866" w:rsidP="00FC0B90">
      <w:pPr>
        <w:numPr>
          <w:ilvl w:val="0"/>
          <w:numId w:val="1"/>
        </w:numPr>
        <w:spacing w:after="0" w:line="240" w:lineRule="auto"/>
        <w:ind w:left="986" w:hanging="357"/>
        <w:rPr>
          <w:rFonts w:ascii="Times New Roman" w:hAnsi="Times New Roman" w:cs="Times New Roman"/>
          <w:sz w:val="24"/>
          <w:szCs w:val="24"/>
        </w:rPr>
      </w:pPr>
      <w:r w:rsidRPr="002A6866">
        <w:rPr>
          <w:rFonts w:ascii="Times New Roman" w:hAnsi="Times New Roman" w:cs="Times New Roman"/>
          <w:sz w:val="24"/>
          <w:szCs w:val="24"/>
        </w:rPr>
        <w:t xml:space="preserve">Unpeeled coffee separator </w:t>
      </w:r>
    </w:p>
    <w:p w14:paraId="5C881FCF" w14:textId="77777777" w:rsidR="002A6866" w:rsidRPr="002A6866" w:rsidRDefault="002A6866" w:rsidP="00FC0B90">
      <w:pPr>
        <w:numPr>
          <w:ilvl w:val="0"/>
          <w:numId w:val="1"/>
        </w:numPr>
        <w:spacing w:after="0" w:line="240" w:lineRule="auto"/>
        <w:ind w:left="986" w:hanging="357"/>
        <w:rPr>
          <w:rFonts w:ascii="Times New Roman" w:hAnsi="Times New Roman" w:cs="Times New Roman"/>
          <w:sz w:val="24"/>
          <w:szCs w:val="24"/>
        </w:rPr>
      </w:pPr>
      <w:r w:rsidRPr="002A6866">
        <w:rPr>
          <w:rFonts w:ascii="Times New Roman" w:hAnsi="Times New Roman" w:cs="Times New Roman"/>
          <w:sz w:val="24"/>
          <w:szCs w:val="24"/>
        </w:rPr>
        <w:t xml:space="preserve">Grader </w:t>
      </w:r>
    </w:p>
    <w:p w14:paraId="6D3939B7" w14:textId="77777777" w:rsidR="002A6866" w:rsidRPr="002A6866" w:rsidRDefault="002A6866" w:rsidP="00FC0B90">
      <w:pPr>
        <w:numPr>
          <w:ilvl w:val="0"/>
          <w:numId w:val="1"/>
        </w:numPr>
        <w:spacing w:after="0" w:line="240" w:lineRule="auto"/>
        <w:ind w:left="986" w:hanging="357"/>
        <w:rPr>
          <w:rFonts w:ascii="Times New Roman" w:hAnsi="Times New Roman" w:cs="Times New Roman"/>
          <w:sz w:val="24"/>
          <w:szCs w:val="24"/>
        </w:rPr>
      </w:pPr>
      <w:proofErr w:type="spellStart"/>
      <w:r w:rsidRPr="002A6866">
        <w:rPr>
          <w:rFonts w:ascii="Times New Roman" w:hAnsi="Times New Roman" w:cs="Times New Roman"/>
          <w:sz w:val="24"/>
          <w:szCs w:val="24"/>
        </w:rPr>
        <w:t>Catador</w:t>
      </w:r>
      <w:proofErr w:type="spellEnd"/>
      <w:r w:rsidRPr="002A6866">
        <w:rPr>
          <w:rFonts w:ascii="Times New Roman" w:hAnsi="Times New Roman" w:cs="Times New Roman"/>
          <w:sz w:val="24"/>
          <w:szCs w:val="24"/>
        </w:rPr>
        <w:t xml:space="preserve"> </w:t>
      </w:r>
    </w:p>
    <w:p w14:paraId="47680270" w14:textId="77777777" w:rsidR="002A6866" w:rsidRPr="002A6866" w:rsidRDefault="002A6866" w:rsidP="00FC0B90">
      <w:pPr>
        <w:numPr>
          <w:ilvl w:val="0"/>
          <w:numId w:val="1"/>
        </w:numPr>
        <w:spacing w:after="0" w:line="240" w:lineRule="auto"/>
        <w:ind w:left="986" w:hanging="357"/>
        <w:rPr>
          <w:rFonts w:ascii="Times New Roman" w:hAnsi="Times New Roman" w:cs="Times New Roman"/>
          <w:sz w:val="24"/>
          <w:szCs w:val="24"/>
        </w:rPr>
      </w:pPr>
      <w:r w:rsidRPr="002A6866">
        <w:rPr>
          <w:rFonts w:ascii="Times New Roman" w:hAnsi="Times New Roman" w:cs="Times New Roman"/>
          <w:sz w:val="24"/>
          <w:szCs w:val="24"/>
        </w:rPr>
        <w:t xml:space="preserve">Specific gravity separator </w:t>
      </w:r>
    </w:p>
    <w:p w14:paraId="7C325E52" w14:textId="77777777" w:rsidR="002A6866" w:rsidRPr="002A6866" w:rsidRDefault="002A6866" w:rsidP="00FC0B90">
      <w:pPr>
        <w:numPr>
          <w:ilvl w:val="0"/>
          <w:numId w:val="1"/>
        </w:numPr>
        <w:spacing w:after="0" w:line="240" w:lineRule="auto"/>
        <w:ind w:left="986" w:hanging="357"/>
        <w:rPr>
          <w:rFonts w:ascii="Times New Roman" w:hAnsi="Times New Roman" w:cs="Times New Roman"/>
          <w:sz w:val="24"/>
          <w:szCs w:val="24"/>
        </w:rPr>
      </w:pPr>
      <w:r w:rsidRPr="002A6866">
        <w:rPr>
          <w:rFonts w:ascii="Times New Roman" w:hAnsi="Times New Roman" w:cs="Times New Roman"/>
          <w:sz w:val="24"/>
          <w:szCs w:val="24"/>
        </w:rPr>
        <w:t xml:space="preserve">Pneumatic separator </w:t>
      </w:r>
    </w:p>
    <w:p w14:paraId="3359759D" w14:textId="77777777" w:rsidR="002A6866" w:rsidRPr="002A6866" w:rsidRDefault="002A6866" w:rsidP="00FC0B90">
      <w:pPr>
        <w:numPr>
          <w:ilvl w:val="0"/>
          <w:numId w:val="1"/>
        </w:numPr>
        <w:spacing w:after="0" w:line="240" w:lineRule="auto"/>
        <w:ind w:left="986" w:hanging="357"/>
        <w:rPr>
          <w:rFonts w:ascii="Times New Roman" w:hAnsi="Times New Roman" w:cs="Times New Roman"/>
          <w:sz w:val="24"/>
          <w:szCs w:val="24"/>
        </w:rPr>
      </w:pPr>
      <w:r w:rsidRPr="002A6866">
        <w:rPr>
          <w:rFonts w:ascii="Times New Roman" w:hAnsi="Times New Roman" w:cs="Times New Roman"/>
          <w:sz w:val="24"/>
          <w:szCs w:val="24"/>
        </w:rPr>
        <w:t>PB band separator</w:t>
      </w:r>
    </w:p>
    <w:p w14:paraId="0A01CB66" w14:textId="77777777" w:rsidR="002A6866" w:rsidRPr="002A6866" w:rsidRDefault="002A6866" w:rsidP="00FC0B90">
      <w:pPr>
        <w:numPr>
          <w:ilvl w:val="0"/>
          <w:numId w:val="1"/>
        </w:numPr>
        <w:spacing w:after="0" w:line="240" w:lineRule="auto"/>
        <w:ind w:left="986" w:hanging="357"/>
        <w:rPr>
          <w:rFonts w:ascii="Times New Roman" w:hAnsi="Times New Roman" w:cs="Times New Roman"/>
          <w:sz w:val="24"/>
          <w:szCs w:val="24"/>
        </w:rPr>
      </w:pPr>
      <w:r w:rsidRPr="002A6866">
        <w:rPr>
          <w:rFonts w:ascii="Times New Roman" w:hAnsi="Times New Roman" w:cs="Times New Roman"/>
          <w:sz w:val="24"/>
          <w:szCs w:val="24"/>
        </w:rPr>
        <w:t>Bucket elevators</w:t>
      </w:r>
    </w:p>
    <w:p w14:paraId="01E4C6D9" w14:textId="77777777" w:rsidR="002A6866" w:rsidRDefault="002A6866" w:rsidP="00FC0B90">
      <w:pPr>
        <w:numPr>
          <w:ilvl w:val="0"/>
          <w:numId w:val="1"/>
        </w:numPr>
        <w:spacing w:after="0" w:line="240" w:lineRule="auto"/>
        <w:ind w:left="986" w:hanging="357"/>
        <w:rPr>
          <w:rFonts w:ascii="Times New Roman" w:hAnsi="Times New Roman" w:cs="Times New Roman"/>
          <w:sz w:val="24"/>
          <w:szCs w:val="24"/>
        </w:rPr>
      </w:pPr>
      <w:r w:rsidRPr="002A6866">
        <w:rPr>
          <w:rFonts w:ascii="Times New Roman" w:hAnsi="Times New Roman" w:cs="Times New Roman"/>
          <w:sz w:val="24"/>
          <w:szCs w:val="24"/>
        </w:rPr>
        <w:t xml:space="preserve">Electronic colour sorting machine </w:t>
      </w:r>
    </w:p>
    <w:p w14:paraId="789ECE7C" w14:textId="77777777" w:rsidR="00FC0B90" w:rsidRDefault="00FC0B90" w:rsidP="00FC0B90">
      <w:pPr>
        <w:spacing w:after="0" w:line="240" w:lineRule="auto"/>
        <w:ind w:left="986"/>
        <w:rPr>
          <w:rFonts w:ascii="Times New Roman" w:hAnsi="Times New Roman" w:cs="Times New Roman"/>
          <w:sz w:val="24"/>
          <w:szCs w:val="24"/>
        </w:rPr>
      </w:pPr>
    </w:p>
    <w:p w14:paraId="40AD2E8D" w14:textId="0FEA9CBF" w:rsidR="002A6866" w:rsidRPr="002A6866" w:rsidRDefault="002A6866" w:rsidP="002A6866">
      <w:pPr>
        <w:rPr>
          <w:rFonts w:ascii="Times New Roman" w:hAnsi="Times New Roman" w:cs="Times New Roman"/>
          <w:b/>
          <w:sz w:val="24"/>
          <w:szCs w:val="24"/>
        </w:rPr>
      </w:pPr>
      <w:r w:rsidRPr="002A6866">
        <w:rPr>
          <w:rFonts w:ascii="Times New Roman" w:hAnsi="Times New Roman" w:cs="Times New Roman"/>
          <w:b/>
          <w:sz w:val="24"/>
          <w:szCs w:val="24"/>
        </w:rPr>
        <w:t xml:space="preserve">Steps in hulling and grading of coffee </w:t>
      </w:r>
    </w:p>
    <w:p w14:paraId="7FDA2CF5" w14:textId="583ABFA3" w:rsidR="002A6866" w:rsidRPr="002A6866" w:rsidRDefault="002A6866" w:rsidP="002A6866">
      <w:pPr>
        <w:ind w:firstLine="720"/>
        <w:jc w:val="both"/>
        <w:rPr>
          <w:rFonts w:ascii="Times New Roman" w:hAnsi="Times New Roman" w:cs="Times New Roman"/>
          <w:sz w:val="24"/>
          <w:szCs w:val="24"/>
        </w:rPr>
      </w:pPr>
      <w:r w:rsidRPr="002A6866">
        <w:rPr>
          <w:rFonts w:ascii="Times New Roman" w:hAnsi="Times New Roman" w:cs="Times New Roman"/>
          <w:sz w:val="24"/>
          <w:szCs w:val="24"/>
        </w:rPr>
        <w:t xml:space="preserve">The initial stage in coffee processing involves the passage of raw coffee through a </w:t>
      </w:r>
      <w:r w:rsidR="00FC0B90">
        <w:rPr>
          <w:rFonts w:ascii="Times New Roman" w:hAnsi="Times New Roman" w:cs="Times New Roman"/>
          <w:sz w:val="24"/>
          <w:szCs w:val="24"/>
        </w:rPr>
        <w:t>pre cleaner</w:t>
      </w:r>
      <w:r w:rsidRPr="002A6866">
        <w:rPr>
          <w:rFonts w:ascii="Times New Roman" w:hAnsi="Times New Roman" w:cs="Times New Roman"/>
          <w:sz w:val="24"/>
          <w:szCs w:val="24"/>
        </w:rPr>
        <w:t>, designed to remove foreign elements like stones, sticks, and twigs. Following this, the coffee is directed into a huller or a peeler-cum-polisher and subsequently into a horizontal or vertical winnower. The coffee then enters a pre-grader, where fragments are sorted. From here, the coffee proceeds through various sizing graders, responsible for segregating distinct coffee grades such as PB, A, B, and C.</w:t>
      </w:r>
      <w:r>
        <w:rPr>
          <w:rFonts w:ascii="Times New Roman" w:hAnsi="Times New Roman" w:cs="Times New Roman"/>
          <w:sz w:val="24"/>
          <w:szCs w:val="24"/>
        </w:rPr>
        <w:t xml:space="preserve">  </w:t>
      </w:r>
    </w:p>
    <w:p w14:paraId="43565904" w14:textId="6F5638AA" w:rsidR="002A6866" w:rsidRDefault="002A6866" w:rsidP="002A6866">
      <w:pPr>
        <w:rPr>
          <w:rFonts w:ascii="Times New Roman" w:hAnsi="Times New Roman" w:cs="Times New Roman"/>
          <w:sz w:val="24"/>
          <w:szCs w:val="24"/>
        </w:rPr>
      </w:pPr>
      <w:r>
        <w:rPr>
          <w:noProof/>
        </w:rPr>
        <w:drawing>
          <wp:inline distT="0" distB="0" distL="0" distR="0" wp14:anchorId="59C8CFF0" wp14:editId="16E66914">
            <wp:extent cx="5731510" cy="3638080"/>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731510" cy="3638080"/>
                    </a:xfrm>
                    <a:prstGeom prst="rect">
                      <a:avLst/>
                    </a:prstGeom>
                    <a:noFill/>
                  </pic:spPr>
                </pic:pic>
              </a:graphicData>
            </a:graphic>
          </wp:inline>
        </w:drawing>
      </w:r>
    </w:p>
    <w:p w14:paraId="6DA149CC" w14:textId="77777777" w:rsidR="002A6866" w:rsidRPr="002A6866" w:rsidRDefault="002A6866" w:rsidP="00FC0B90">
      <w:pPr>
        <w:jc w:val="center"/>
        <w:rPr>
          <w:rFonts w:ascii="Times New Roman" w:hAnsi="Times New Roman" w:cs="Times New Roman"/>
          <w:b/>
          <w:bCs/>
          <w:sz w:val="24"/>
          <w:szCs w:val="24"/>
        </w:rPr>
      </w:pPr>
      <w:r w:rsidRPr="002A6866">
        <w:rPr>
          <w:rFonts w:ascii="Times New Roman" w:hAnsi="Times New Roman" w:cs="Times New Roman"/>
          <w:b/>
          <w:bCs/>
          <w:sz w:val="24"/>
          <w:szCs w:val="24"/>
        </w:rPr>
        <w:t>Fig. 4 Secondary processing of coffee in curing works</w:t>
      </w:r>
    </w:p>
    <w:p w14:paraId="287173CD" w14:textId="77777777" w:rsidR="00FC0B90" w:rsidRDefault="00FC0B90" w:rsidP="002A6866">
      <w:pPr>
        <w:rPr>
          <w:rFonts w:ascii="Times New Roman" w:hAnsi="Times New Roman" w:cs="Times New Roman"/>
          <w:b/>
          <w:sz w:val="24"/>
          <w:szCs w:val="24"/>
        </w:rPr>
      </w:pPr>
    </w:p>
    <w:p w14:paraId="5F98F8BD" w14:textId="60D6B883" w:rsidR="002A6866" w:rsidRPr="002A6866" w:rsidRDefault="002A6866" w:rsidP="002A6866">
      <w:pPr>
        <w:rPr>
          <w:rFonts w:ascii="Times New Roman" w:hAnsi="Times New Roman" w:cs="Times New Roman"/>
          <w:b/>
          <w:sz w:val="24"/>
          <w:szCs w:val="24"/>
        </w:rPr>
      </w:pPr>
      <w:r w:rsidRPr="002A6866">
        <w:rPr>
          <w:rFonts w:ascii="Times New Roman" w:hAnsi="Times New Roman" w:cs="Times New Roman"/>
          <w:b/>
          <w:sz w:val="24"/>
          <w:szCs w:val="24"/>
        </w:rPr>
        <w:lastRenderedPageBreak/>
        <w:t xml:space="preserve">Hulling and peeling </w:t>
      </w:r>
    </w:p>
    <w:p w14:paraId="0A8B5E94" w14:textId="23743CC4" w:rsidR="002A6866" w:rsidRPr="002A6866" w:rsidRDefault="002A6866" w:rsidP="002A6866">
      <w:pPr>
        <w:ind w:firstLine="720"/>
        <w:rPr>
          <w:rFonts w:ascii="Times New Roman" w:hAnsi="Times New Roman" w:cs="Times New Roman"/>
          <w:sz w:val="24"/>
          <w:szCs w:val="24"/>
        </w:rPr>
      </w:pPr>
      <w:r w:rsidRPr="002A6866">
        <w:rPr>
          <w:rFonts w:ascii="Times New Roman" w:hAnsi="Times New Roman" w:cs="Times New Roman"/>
          <w:sz w:val="24"/>
          <w:szCs w:val="24"/>
        </w:rPr>
        <w:t xml:space="preserve">The cherry coffees are hulled using 'hullers'. The parchment coffees are peeled using 'peelers' and then subjected to polishing. </w:t>
      </w:r>
    </w:p>
    <w:p w14:paraId="49A698AA" w14:textId="77777777" w:rsidR="002A6866" w:rsidRPr="002A6866" w:rsidRDefault="002A6866" w:rsidP="00ED5135">
      <w:pPr>
        <w:jc w:val="both"/>
        <w:rPr>
          <w:rFonts w:ascii="Times New Roman" w:hAnsi="Times New Roman" w:cs="Times New Roman"/>
          <w:sz w:val="24"/>
          <w:szCs w:val="24"/>
        </w:rPr>
      </w:pPr>
      <w:r w:rsidRPr="002A6866">
        <w:rPr>
          <w:rFonts w:ascii="Times New Roman" w:hAnsi="Times New Roman" w:cs="Times New Roman"/>
          <w:b/>
          <w:sz w:val="24"/>
          <w:szCs w:val="24"/>
        </w:rPr>
        <w:t>Grading</w:t>
      </w:r>
      <w:r w:rsidRPr="002A6866">
        <w:rPr>
          <w:rFonts w:ascii="Times New Roman" w:hAnsi="Times New Roman" w:cs="Times New Roman"/>
          <w:sz w:val="24"/>
          <w:szCs w:val="24"/>
        </w:rPr>
        <w:t xml:space="preserve"> </w:t>
      </w:r>
    </w:p>
    <w:p w14:paraId="7F8D943A" w14:textId="77777777" w:rsidR="00ED5135" w:rsidRPr="00ED5135" w:rsidRDefault="00ED5135" w:rsidP="00ED5135">
      <w:pPr>
        <w:ind w:firstLine="720"/>
        <w:jc w:val="both"/>
        <w:rPr>
          <w:rFonts w:ascii="Times New Roman" w:hAnsi="Times New Roman" w:cs="Times New Roman"/>
          <w:sz w:val="24"/>
          <w:szCs w:val="24"/>
        </w:rPr>
      </w:pPr>
      <w:r w:rsidRPr="00ED5135">
        <w:rPr>
          <w:rFonts w:ascii="Times New Roman" w:hAnsi="Times New Roman" w:cs="Times New Roman"/>
          <w:sz w:val="24"/>
          <w:szCs w:val="24"/>
        </w:rPr>
        <w:t xml:space="preserve">The initial grading stage focuses on the size of the coffee beans and is conducted using a rotary grader. Subsequent to this, a secondary grading process employs </w:t>
      </w:r>
      <w:proofErr w:type="spellStart"/>
      <w:r w:rsidRPr="00ED5135">
        <w:rPr>
          <w:rFonts w:ascii="Times New Roman" w:hAnsi="Times New Roman" w:cs="Times New Roman"/>
          <w:sz w:val="24"/>
          <w:szCs w:val="24"/>
        </w:rPr>
        <w:t>densimetric</w:t>
      </w:r>
      <w:proofErr w:type="spellEnd"/>
      <w:r w:rsidRPr="00ED5135">
        <w:rPr>
          <w:rFonts w:ascii="Times New Roman" w:hAnsi="Times New Roman" w:cs="Times New Roman"/>
          <w:sz w:val="24"/>
          <w:szCs w:val="24"/>
        </w:rPr>
        <w:t xml:space="preserve"> classification methods. </w:t>
      </w:r>
      <w:proofErr w:type="spellStart"/>
      <w:r w:rsidRPr="00ED5135">
        <w:rPr>
          <w:rFonts w:ascii="Times New Roman" w:hAnsi="Times New Roman" w:cs="Times New Roman"/>
          <w:sz w:val="24"/>
          <w:szCs w:val="24"/>
        </w:rPr>
        <w:t>Catadors</w:t>
      </w:r>
      <w:proofErr w:type="spellEnd"/>
      <w:r w:rsidRPr="00ED5135">
        <w:rPr>
          <w:rFonts w:ascii="Times New Roman" w:hAnsi="Times New Roman" w:cs="Times New Roman"/>
          <w:sz w:val="24"/>
          <w:szCs w:val="24"/>
        </w:rPr>
        <w:t xml:space="preserve"> and gravity separators are utilized to classify coffee based on density.</w:t>
      </w:r>
    </w:p>
    <w:p w14:paraId="757C62D6" w14:textId="77777777" w:rsidR="00ED5135" w:rsidRPr="00ED5135" w:rsidRDefault="00ED5135" w:rsidP="00ED5135">
      <w:pPr>
        <w:jc w:val="both"/>
        <w:rPr>
          <w:rFonts w:ascii="Times New Roman" w:hAnsi="Times New Roman" w:cs="Times New Roman"/>
          <w:sz w:val="24"/>
          <w:szCs w:val="24"/>
        </w:rPr>
      </w:pPr>
      <w:r w:rsidRPr="00ED5135">
        <w:rPr>
          <w:rFonts w:ascii="Times New Roman" w:hAnsi="Times New Roman" w:cs="Times New Roman"/>
          <w:b/>
          <w:bCs/>
          <w:sz w:val="24"/>
          <w:szCs w:val="24"/>
        </w:rPr>
        <w:t>Garbling and Sorting</w:t>
      </w:r>
    </w:p>
    <w:p w14:paraId="3FE8AFFE" w14:textId="77777777" w:rsidR="00ED5135" w:rsidRPr="00ED5135" w:rsidRDefault="00ED5135" w:rsidP="00ED5135">
      <w:pPr>
        <w:ind w:firstLine="720"/>
        <w:jc w:val="both"/>
        <w:rPr>
          <w:rFonts w:ascii="Times New Roman" w:hAnsi="Times New Roman" w:cs="Times New Roman"/>
          <w:sz w:val="24"/>
          <w:szCs w:val="24"/>
        </w:rPr>
      </w:pPr>
      <w:r w:rsidRPr="00ED5135">
        <w:rPr>
          <w:rFonts w:ascii="Times New Roman" w:hAnsi="Times New Roman" w:cs="Times New Roman"/>
          <w:sz w:val="24"/>
          <w:szCs w:val="24"/>
        </w:rPr>
        <w:t xml:space="preserve">Manual sorting of defective and </w:t>
      </w:r>
      <w:proofErr w:type="spellStart"/>
      <w:r w:rsidRPr="00ED5135">
        <w:rPr>
          <w:rFonts w:ascii="Times New Roman" w:hAnsi="Times New Roman" w:cs="Times New Roman"/>
          <w:sz w:val="24"/>
          <w:szCs w:val="24"/>
        </w:rPr>
        <w:t>discolored</w:t>
      </w:r>
      <w:proofErr w:type="spellEnd"/>
      <w:r w:rsidRPr="00ED5135">
        <w:rPr>
          <w:rFonts w:ascii="Times New Roman" w:hAnsi="Times New Roman" w:cs="Times New Roman"/>
          <w:sz w:val="24"/>
          <w:szCs w:val="24"/>
        </w:rPr>
        <w:t xml:space="preserve"> beans is performed by female garblers. Many curing facilities also incorporate electronic </w:t>
      </w:r>
      <w:proofErr w:type="spellStart"/>
      <w:r w:rsidRPr="00ED5135">
        <w:rPr>
          <w:rFonts w:ascii="Times New Roman" w:hAnsi="Times New Roman" w:cs="Times New Roman"/>
          <w:sz w:val="24"/>
          <w:szCs w:val="24"/>
        </w:rPr>
        <w:t>color</w:t>
      </w:r>
      <w:proofErr w:type="spellEnd"/>
      <w:r w:rsidRPr="00ED5135">
        <w:rPr>
          <w:rFonts w:ascii="Times New Roman" w:hAnsi="Times New Roman" w:cs="Times New Roman"/>
          <w:sz w:val="24"/>
          <w:szCs w:val="24"/>
        </w:rPr>
        <w:t xml:space="preserve"> sorting machines for separating </w:t>
      </w:r>
      <w:proofErr w:type="spellStart"/>
      <w:r w:rsidRPr="00ED5135">
        <w:rPr>
          <w:rFonts w:ascii="Times New Roman" w:hAnsi="Times New Roman" w:cs="Times New Roman"/>
          <w:sz w:val="24"/>
          <w:szCs w:val="24"/>
        </w:rPr>
        <w:t>discolored</w:t>
      </w:r>
      <w:proofErr w:type="spellEnd"/>
      <w:r w:rsidRPr="00ED5135">
        <w:rPr>
          <w:rFonts w:ascii="Times New Roman" w:hAnsi="Times New Roman" w:cs="Times New Roman"/>
          <w:sz w:val="24"/>
          <w:szCs w:val="24"/>
        </w:rPr>
        <w:t xml:space="preserve"> beans, such as blacks and browns. These electronic machines complement the manual garbling process.</w:t>
      </w:r>
    </w:p>
    <w:p w14:paraId="5CB46DAD" w14:textId="77777777" w:rsidR="00ED5135" w:rsidRPr="00ED5135" w:rsidRDefault="00ED5135" w:rsidP="00ED5135">
      <w:pPr>
        <w:jc w:val="both"/>
        <w:rPr>
          <w:rFonts w:ascii="Times New Roman" w:hAnsi="Times New Roman" w:cs="Times New Roman"/>
          <w:sz w:val="24"/>
          <w:szCs w:val="24"/>
        </w:rPr>
      </w:pPr>
      <w:r w:rsidRPr="00ED5135">
        <w:rPr>
          <w:rFonts w:ascii="Times New Roman" w:hAnsi="Times New Roman" w:cs="Times New Roman"/>
          <w:b/>
          <w:bCs/>
          <w:sz w:val="24"/>
          <w:szCs w:val="24"/>
        </w:rPr>
        <w:t>Out-Turn Process</w:t>
      </w:r>
    </w:p>
    <w:p w14:paraId="10E06DDA" w14:textId="77777777" w:rsidR="00ED5135" w:rsidRPr="00ED5135" w:rsidRDefault="00ED5135" w:rsidP="00ED5135">
      <w:pPr>
        <w:ind w:firstLine="720"/>
        <w:jc w:val="both"/>
        <w:rPr>
          <w:rFonts w:ascii="Times New Roman" w:hAnsi="Times New Roman" w:cs="Times New Roman"/>
          <w:sz w:val="24"/>
          <w:szCs w:val="24"/>
        </w:rPr>
      </w:pPr>
      <w:r w:rsidRPr="00ED5135">
        <w:rPr>
          <w:rFonts w:ascii="Times New Roman" w:hAnsi="Times New Roman" w:cs="Times New Roman"/>
          <w:sz w:val="24"/>
          <w:szCs w:val="24"/>
        </w:rPr>
        <w:t>Following the garbling process, the coffee batch is out-turned, involving the weighing and recording of the quantity for each grade.</w:t>
      </w:r>
    </w:p>
    <w:p w14:paraId="0CE2FC2C" w14:textId="77777777" w:rsidR="00ED5135" w:rsidRPr="00ED5135" w:rsidRDefault="00ED5135" w:rsidP="00ED5135">
      <w:pPr>
        <w:jc w:val="both"/>
        <w:rPr>
          <w:rFonts w:ascii="Times New Roman" w:hAnsi="Times New Roman" w:cs="Times New Roman"/>
          <w:sz w:val="24"/>
          <w:szCs w:val="24"/>
        </w:rPr>
      </w:pPr>
      <w:r w:rsidRPr="00ED5135">
        <w:rPr>
          <w:rFonts w:ascii="Times New Roman" w:hAnsi="Times New Roman" w:cs="Times New Roman"/>
          <w:b/>
          <w:bCs/>
          <w:sz w:val="24"/>
          <w:szCs w:val="24"/>
        </w:rPr>
        <w:t>Packaging</w:t>
      </w:r>
    </w:p>
    <w:p w14:paraId="7AF0CB65" w14:textId="77777777" w:rsidR="00ED5135" w:rsidRPr="00ED5135" w:rsidRDefault="00ED5135" w:rsidP="00ED5135">
      <w:pPr>
        <w:ind w:firstLine="720"/>
        <w:jc w:val="both"/>
        <w:rPr>
          <w:rFonts w:ascii="Times New Roman" w:hAnsi="Times New Roman" w:cs="Times New Roman"/>
          <w:sz w:val="24"/>
          <w:szCs w:val="24"/>
        </w:rPr>
      </w:pPr>
      <w:r w:rsidRPr="00ED5135">
        <w:rPr>
          <w:rFonts w:ascii="Times New Roman" w:hAnsi="Times New Roman" w:cs="Times New Roman"/>
          <w:sz w:val="24"/>
          <w:szCs w:val="24"/>
        </w:rPr>
        <w:t>Cured coffee is packed using double gunny bags, specifically of "B-Twill" or "DW" quality. Each bag contains 75 kg of coffee.</w:t>
      </w:r>
    </w:p>
    <w:p w14:paraId="02B7D05D" w14:textId="77777777" w:rsidR="00ED5135" w:rsidRPr="00ED5135" w:rsidRDefault="00ED5135" w:rsidP="00ED5135">
      <w:pPr>
        <w:jc w:val="both"/>
        <w:rPr>
          <w:rFonts w:ascii="Times New Roman" w:hAnsi="Times New Roman" w:cs="Times New Roman"/>
          <w:sz w:val="24"/>
          <w:szCs w:val="24"/>
        </w:rPr>
      </w:pPr>
      <w:r w:rsidRPr="00ED5135">
        <w:rPr>
          <w:rFonts w:ascii="Times New Roman" w:hAnsi="Times New Roman" w:cs="Times New Roman"/>
          <w:b/>
          <w:bCs/>
          <w:sz w:val="24"/>
          <w:szCs w:val="24"/>
        </w:rPr>
        <w:t>Coffee Storage</w:t>
      </w:r>
    </w:p>
    <w:p w14:paraId="60C13E33" w14:textId="3D4BF502" w:rsidR="00ED5135" w:rsidRPr="00ED5135" w:rsidRDefault="00ED5135" w:rsidP="00ED5135">
      <w:pPr>
        <w:ind w:firstLine="720"/>
        <w:jc w:val="both"/>
        <w:rPr>
          <w:rFonts w:ascii="Times New Roman" w:hAnsi="Times New Roman" w:cs="Times New Roman"/>
          <w:sz w:val="24"/>
          <w:szCs w:val="24"/>
        </w:rPr>
      </w:pPr>
      <w:r w:rsidRPr="00ED5135">
        <w:rPr>
          <w:rFonts w:ascii="Times New Roman" w:hAnsi="Times New Roman" w:cs="Times New Roman"/>
          <w:sz w:val="24"/>
          <w:szCs w:val="24"/>
        </w:rPr>
        <w:t>The capacity of a curing factory is determined by factors like drying capacity, machine capacity and storage capacity. Storage capacity is calculated based on established norms by the Board. For instance, storing raw coffee (uncured) equivalent to one tonne of clean coffee requires a floor area of 13.5 square feet when the warehouse's height is 15 feet. In terms of volume, storing raw coffee equivalent to one tonne of clean coffee necessitates 202.5 cubic feet of space. For storing one tonne of clean coffee, the required floor area is 7.5 square feet with a wall height of 14 feet.</w:t>
      </w:r>
    </w:p>
    <w:p w14:paraId="4E2E927E" w14:textId="77777777" w:rsidR="00ED5135" w:rsidRPr="00ED5135" w:rsidRDefault="00ED5135" w:rsidP="00ED5135">
      <w:pPr>
        <w:jc w:val="both"/>
        <w:rPr>
          <w:rFonts w:ascii="Times New Roman" w:hAnsi="Times New Roman" w:cs="Times New Roman"/>
          <w:sz w:val="24"/>
          <w:szCs w:val="24"/>
        </w:rPr>
      </w:pPr>
      <w:r w:rsidRPr="00ED5135">
        <w:rPr>
          <w:rFonts w:ascii="Times New Roman" w:hAnsi="Times New Roman" w:cs="Times New Roman"/>
          <w:b/>
          <w:bCs/>
          <w:sz w:val="24"/>
          <w:szCs w:val="24"/>
        </w:rPr>
        <w:t>Guidelines for Proper Coffee Storage:</w:t>
      </w:r>
    </w:p>
    <w:p w14:paraId="6BB6BA85" w14:textId="77777777" w:rsidR="00ED5135" w:rsidRPr="00ED5135" w:rsidRDefault="00ED5135" w:rsidP="00ED5135">
      <w:pPr>
        <w:ind w:firstLine="360"/>
        <w:jc w:val="both"/>
        <w:rPr>
          <w:rFonts w:ascii="Times New Roman" w:hAnsi="Times New Roman" w:cs="Times New Roman"/>
          <w:sz w:val="24"/>
          <w:szCs w:val="24"/>
        </w:rPr>
      </w:pPr>
      <w:r w:rsidRPr="00ED5135">
        <w:rPr>
          <w:rFonts w:ascii="Times New Roman" w:hAnsi="Times New Roman" w:cs="Times New Roman"/>
          <w:sz w:val="24"/>
          <w:szCs w:val="24"/>
        </w:rPr>
        <w:t>To ensure appropriate storage of coffee in warehouses, the following guidelines have been established:</w:t>
      </w:r>
    </w:p>
    <w:p w14:paraId="5C1E7CD9" w14:textId="77777777" w:rsidR="00ED5135" w:rsidRPr="00ED5135" w:rsidRDefault="00ED5135" w:rsidP="00FC0B90">
      <w:pPr>
        <w:numPr>
          <w:ilvl w:val="0"/>
          <w:numId w:val="2"/>
        </w:numPr>
        <w:spacing w:after="0"/>
        <w:ind w:left="714" w:hanging="357"/>
        <w:jc w:val="both"/>
        <w:rPr>
          <w:rFonts w:ascii="Times New Roman" w:hAnsi="Times New Roman" w:cs="Times New Roman"/>
          <w:sz w:val="24"/>
          <w:szCs w:val="24"/>
        </w:rPr>
      </w:pPr>
      <w:r w:rsidRPr="00ED5135">
        <w:rPr>
          <w:rFonts w:ascii="Times New Roman" w:hAnsi="Times New Roman" w:cs="Times New Roman"/>
          <w:sz w:val="24"/>
          <w:szCs w:val="24"/>
        </w:rPr>
        <w:t>Maintain clear demarcations between different lots of raw coffee to preserve individual lot identity in terms of quality and quantity.</w:t>
      </w:r>
    </w:p>
    <w:p w14:paraId="18A8667A" w14:textId="77777777" w:rsidR="00ED5135" w:rsidRPr="00ED5135" w:rsidRDefault="00ED5135" w:rsidP="00FC0B90">
      <w:pPr>
        <w:numPr>
          <w:ilvl w:val="0"/>
          <w:numId w:val="2"/>
        </w:numPr>
        <w:spacing w:after="0"/>
        <w:ind w:left="714" w:hanging="357"/>
        <w:jc w:val="both"/>
        <w:rPr>
          <w:rFonts w:ascii="Times New Roman" w:hAnsi="Times New Roman" w:cs="Times New Roman"/>
          <w:sz w:val="24"/>
          <w:szCs w:val="24"/>
        </w:rPr>
      </w:pPr>
      <w:r w:rsidRPr="00ED5135">
        <w:rPr>
          <w:rFonts w:ascii="Times New Roman" w:hAnsi="Times New Roman" w:cs="Times New Roman"/>
          <w:sz w:val="24"/>
          <w:szCs w:val="24"/>
        </w:rPr>
        <w:t>Avoid leaning coffee stacks against the warehouse walls.</w:t>
      </w:r>
    </w:p>
    <w:p w14:paraId="0F702167" w14:textId="77777777" w:rsidR="00ED5135" w:rsidRPr="00ED5135" w:rsidRDefault="00ED5135" w:rsidP="00FC0B90">
      <w:pPr>
        <w:numPr>
          <w:ilvl w:val="0"/>
          <w:numId w:val="2"/>
        </w:numPr>
        <w:spacing w:after="0"/>
        <w:ind w:left="714" w:hanging="357"/>
        <w:jc w:val="both"/>
        <w:rPr>
          <w:rFonts w:ascii="Times New Roman" w:hAnsi="Times New Roman" w:cs="Times New Roman"/>
          <w:sz w:val="24"/>
          <w:szCs w:val="24"/>
        </w:rPr>
      </w:pPr>
      <w:r w:rsidRPr="00ED5135">
        <w:rPr>
          <w:rFonts w:ascii="Times New Roman" w:hAnsi="Times New Roman" w:cs="Times New Roman"/>
          <w:sz w:val="24"/>
          <w:szCs w:val="24"/>
        </w:rPr>
        <w:t>Provide stacks of raw coffee with dunnage made of parchment husk-filled gunny bags.</w:t>
      </w:r>
    </w:p>
    <w:p w14:paraId="5BBE200B" w14:textId="77777777" w:rsidR="00ED5135" w:rsidRPr="00ED5135" w:rsidRDefault="00ED5135" w:rsidP="00FC0B90">
      <w:pPr>
        <w:numPr>
          <w:ilvl w:val="0"/>
          <w:numId w:val="2"/>
        </w:numPr>
        <w:spacing w:after="0"/>
        <w:ind w:left="714" w:hanging="357"/>
        <w:jc w:val="both"/>
        <w:rPr>
          <w:rFonts w:ascii="Times New Roman" w:hAnsi="Times New Roman" w:cs="Times New Roman"/>
          <w:sz w:val="24"/>
          <w:szCs w:val="24"/>
        </w:rPr>
      </w:pPr>
      <w:r w:rsidRPr="00ED5135">
        <w:rPr>
          <w:rFonts w:ascii="Times New Roman" w:hAnsi="Times New Roman" w:cs="Times New Roman"/>
          <w:sz w:val="24"/>
          <w:szCs w:val="24"/>
        </w:rPr>
        <w:t>Employ wooden dunnage for stacks of clean coffee.</w:t>
      </w:r>
    </w:p>
    <w:p w14:paraId="27E0259B" w14:textId="77777777" w:rsidR="00ED5135" w:rsidRPr="00ED5135" w:rsidRDefault="00ED5135" w:rsidP="00FC0B90">
      <w:pPr>
        <w:numPr>
          <w:ilvl w:val="0"/>
          <w:numId w:val="2"/>
        </w:numPr>
        <w:spacing w:after="0"/>
        <w:ind w:left="714" w:hanging="357"/>
        <w:jc w:val="both"/>
        <w:rPr>
          <w:rFonts w:ascii="Times New Roman" w:hAnsi="Times New Roman" w:cs="Times New Roman"/>
          <w:sz w:val="24"/>
          <w:szCs w:val="24"/>
        </w:rPr>
      </w:pPr>
      <w:r w:rsidRPr="00ED5135">
        <w:rPr>
          <w:rFonts w:ascii="Times New Roman" w:hAnsi="Times New Roman" w:cs="Times New Roman"/>
          <w:sz w:val="24"/>
          <w:szCs w:val="24"/>
        </w:rPr>
        <w:t>Ensure that both raw and clean coffee storage areas are rodent-proof.</w:t>
      </w:r>
    </w:p>
    <w:p w14:paraId="5D0F7C74" w14:textId="77777777" w:rsidR="00ED5135" w:rsidRPr="00ED5135" w:rsidRDefault="00ED5135" w:rsidP="00FC0B90">
      <w:pPr>
        <w:numPr>
          <w:ilvl w:val="0"/>
          <w:numId w:val="2"/>
        </w:numPr>
        <w:spacing w:after="0"/>
        <w:ind w:left="714" w:hanging="357"/>
        <w:jc w:val="both"/>
        <w:rPr>
          <w:rFonts w:ascii="Times New Roman" w:hAnsi="Times New Roman" w:cs="Times New Roman"/>
          <w:sz w:val="24"/>
          <w:szCs w:val="24"/>
        </w:rPr>
      </w:pPr>
      <w:r w:rsidRPr="00ED5135">
        <w:rPr>
          <w:rFonts w:ascii="Times New Roman" w:hAnsi="Times New Roman" w:cs="Times New Roman"/>
          <w:sz w:val="24"/>
          <w:szCs w:val="24"/>
        </w:rPr>
        <w:t>Avoid storing materials like fertilizers and pesticides inside or near coffee warehouses.</w:t>
      </w:r>
    </w:p>
    <w:p w14:paraId="1750E2EF" w14:textId="77777777" w:rsidR="00FC0B90" w:rsidRDefault="00FC0B90" w:rsidP="00ED5135">
      <w:pPr>
        <w:jc w:val="both"/>
        <w:rPr>
          <w:rFonts w:ascii="Times New Roman" w:hAnsi="Times New Roman" w:cs="Times New Roman"/>
          <w:b/>
          <w:bCs/>
          <w:sz w:val="24"/>
          <w:szCs w:val="24"/>
        </w:rPr>
      </w:pPr>
    </w:p>
    <w:p w14:paraId="3626637B" w14:textId="171B8F30" w:rsidR="00ED5135" w:rsidRPr="00ED5135" w:rsidRDefault="00ED5135" w:rsidP="00ED5135">
      <w:pPr>
        <w:jc w:val="both"/>
        <w:rPr>
          <w:rFonts w:ascii="Times New Roman" w:hAnsi="Times New Roman" w:cs="Times New Roman"/>
          <w:sz w:val="24"/>
          <w:szCs w:val="24"/>
        </w:rPr>
      </w:pPr>
      <w:r w:rsidRPr="00ED5135">
        <w:rPr>
          <w:rFonts w:ascii="Times New Roman" w:hAnsi="Times New Roman" w:cs="Times New Roman"/>
          <w:b/>
          <w:bCs/>
          <w:sz w:val="24"/>
          <w:szCs w:val="24"/>
        </w:rPr>
        <w:lastRenderedPageBreak/>
        <w:t>Cup Quality Evaluation:</w:t>
      </w:r>
    </w:p>
    <w:p w14:paraId="79C32A64" w14:textId="77777777" w:rsidR="00ED5135" w:rsidRPr="00ED5135" w:rsidRDefault="00ED5135" w:rsidP="00ED5135">
      <w:pPr>
        <w:ind w:firstLine="720"/>
        <w:jc w:val="both"/>
        <w:rPr>
          <w:rFonts w:ascii="Times New Roman" w:hAnsi="Times New Roman" w:cs="Times New Roman"/>
          <w:sz w:val="24"/>
          <w:szCs w:val="24"/>
        </w:rPr>
      </w:pPr>
      <w:r w:rsidRPr="00ED5135">
        <w:rPr>
          <w:rFonts w:ascii="Times New Roman" w:hAnsi="Times New Roman" w:cs="Times New Roman"/>
          <w:sz w:val="24"/>
          <w:szCs w:val="24"/>
        </w:rPr>
        <w:t>Cupping, or cup tasting, serves as a method to consistently and impartially assess coffee. This process demands significant time investment and in-depth knowledge of coffee production and processing stages. The role of a cup taster involves the ability to discern subtle variations in taste and aroma – a highly effective sensory technique. Cupping holds paramount importance in the commercial coffee market.</w:t>
      </w:r>
    </w:p>
    <w:p w14:paraId="4F3E2DD2" w14:textId="77777777" w:rsidR="00ED5135" w:rsidRPr="00ED5135" w:rsidRDefault="00ED5135" w:rsidP="00ED5135">
      <w:pPr>
        <w:ind w:firstLine="720"/>
        <w:jc w:val="both"/>
        <w:rPr>
          <w:rFonts w:ascii="Times New Roman" w:hAnsi="Times New Roman" w:cs="Times New Roman"/>
          <w:sz w:val="24"/>
          <w:szCs w:val="24"/>
        </w:rPr>
      </w:pPr>
      <w:r w:rsidRPr="00ED5135">
        <w:rPr>
          <w:rFonts w:ascii="Times New Roman" w:hAnsi="Times New Roman" w:cs="Times New Roman"/>
          <w:sz w:val="24"/>
          <w:szCs w:val="24"/>
        </w:rPr>
        <w:t>Exporters use cup tasting to evaluate coffee before sale or to determine the price paid to growers. Importers rely on it to maintain uniformity and uphold standards set by their companies, thus influencing consumer satisfaction and pricing.</w:t>
      </w:r>
    </w:p>
    <w:p w14:paraId="1F70B5EC" w14:textId="77777777" w:rsidR="00ED5135" w:rsidRPr="00ED5135" w:rsidRDefault="00ED5135" w:rsidP="00ED5135">
      <w:pPr>
        <w:ind w:firstLine="720"/>
        <w:jc w:val="both"/>
        <w:rPr>
          <w:rFonts w:ascii="Times New Roman" w:hAnsi="Times New Roman" w:cs="Times New Roman"/>
          <w:sz w:val="24"/>
          <w:szCs w:val="24"/>
        </w:rPr>
      </w:pPr>
      <w:r w:rsidRPr="00ED5135">
        <w:rPr>
          <w:rFonts w:ascii="Times New Roman" w:hAnsi="Times New Roman" w:cs="Times New Roman"/>
          <w:sz w:val="24"/>
          <w:szCs w:val="24"/>
        </w:rPr>
        <w:t>Numerous factors contribute to cup quality. Intrinsic coffee quality is shaped by plant material, cultural practices, and processing methods. Both estate-level and curing works processing impact coffee quality. Mistakes such as delayed pulping, excessive fermentation, improper washing, storage near pesticides, subpar gunny bag packing, and inadequate drying can lead to undesirable tastes, which cupping helps identify.</w:t>
      </w:r>
    </w:p>
    <w:p w14:paraId="41FFD00A" w14:textId="77777777" w:rsidR="00ED5135" w:rsidRPr="00ED5135" w:rsidRDefault="00ED5135" w:rsidP="00ED5135">
      <w:pPr>
        <w:ind w:firstLine="720"/>
        <w:jc w:val="both"/>
        <w:rPr>
          <w:rFonts w:ascii="Times New Roman" w:hAnsi="Times New Roman" w:cs="Times New Roman"/>
          <w:sz w:val="24"/>
          <w:szCs w:val="24"/>
        </w:rPr>
      </w:pPr>
      <w:r w:rsidRPr="00ED5135">
        <w:rPr>
          <w:rFonts w:ascii="Times New Roman" w:hAnsi="Times New Roman" w:cs="Times New Roman"/>
          <w:sz w:val="24"/>
          <w:szCs w:val="24"/>
        </w:rPr>
        <w:t>Cupping is a systematic approach to evaluating the aroma and taste attributes of coffee beans. Specific brewing techniques and steps facilitate a comprehensive sensory assessment involving smell, taste, and mouthfeel. Cupping is commonly employed for economic purposes such as coffee buying or blending (Anon., 2014).</w:t>
      </w:r>
    </w:p>
    <w:p w14:paraId="29D3FDFA" w14:textId="77777777" w:rsidR="00ED5135" w:rsidRPr="00ED5135" w:rsidRDefault="00ED5135" w:rsidP="00ED5135">
      <w:pPr>
        <w:jc w:val="both"/>
        <w:rPr>
          <w:rFonts w:ascii="Times New Roman" w:hAnsi="Times New Roman" w:cs="Times New Roman"/>
          <w:sz w:val="24"/>
          <w:szCs w:val="24"/>
        </w:rPr>
      </w:pPr>
      <w:r w:rsidRPr="00ED5135">
        <w:rPr>
          <w:rFonts w:ascii="Times New Roman" w:hAnsi="Times New Roman" w:cs="Times New Roman"/>
          <w:b/>
          <w:bCs/>
          <w:sz w:val="24"/>
          <w:szCs w:val="24"/>
        </w:rPr>
        <w:t>The Cupping Process:</w:t>
      </w:r>
    </w:p>
    <w:p w14:paraId="44C3323E" w14:textId="77777777" w:rsidR="00ED5135" w:rsidRPr="00ED5135" w:rsidRDefault="00ED5135" w:rsidP="00ED5135">
      <w:pPr>
        <w:jc w:val="both"/>
        <w:rPr>
          <w:rFonts w:ascii="Times New Roman" w:hAnsi="Times New Roman" w:cs="Times New Roman"/>
          <w:sz w:val="24"/>
          <w:szCs w:val="24"/>
        </w:rPr>
      </w:pPr>
      <w:r w:rsidRPr="00ED5135">
        <w:rPr>
          <w:rFonts w:ascii="Times New Roman" w:hAnsi="Times New Roman" w:cs="Times New Roman"/>
          <w:b/>
          <w:bCs/>
          <w:sz w:val="24"/>
          <w:szCs w:val="24"/>
        </w:rPr>
        <w:t>Sampling Roasting:</w:t>
      </w:r>
      <w:r w:rsidRPr="00ED5135">
        <w:rPr>
          <w:rFonts w:ascii="Times New Roman" w:hAnsi="Times New Roman" w:cs="Times New Roman"/>
          <w:sz w:val="24"/>
          <w:szCs w:val="24"/>
        </w:rPr>
        <w:t xml:space="preserve"> The cupping process kicks off with a pivotal step known as sample roasting. Roasting coffee is an intricate and dynamic process where </w:t>
      </w:r>
      <w:proofErr w:type="spellStart"/>
      <w:r w:rsidRPr="00ED5135">
        <w:rPr>
          <w:rFonts w:ascii="Times New Roman" w:hAnsi="Times New Roman" w:cs="Times New Roman"/>
          <w:sz w:val="24"/>
          <w:szCs w:val="24"/>
        </w:rPr>
        <w:t>flavor</w:t>
      </w:r>
      <w:proofErr w:type="spellEnd"/>
      <w:r w:rsidRPr="00ED5135">
        <w:rPr>
          <w:rFonts w:ascii="Times New Roman" w:hAnsi="Times New Roman" w:cs="Times New Roman"/>
          <w:sz w:val="24"/>
          <w:szCs w:val="24"/>
        </w:rPr>
        <w:t xml:space="preserve"> development takes </w:t>
      </w:r>
      <w:proofErr w:type="spellStart"/>
      <w:r w:rsidRPr="00ED5135">
        <w:rPr>
          <w:rFonts w:ascii="Times New Roman" w:hAnsi="Times New Roman" w:cs="Times New Roman"/>
          <w:sz w:val="24"/>
          <w:szCs w:val="24"/>
        </w:rPr>
        <w:t>center</w:t>
      </w:r>
      <w:proofErr w:type="spellEnd"/>
      <w:r w:rsidRPr="00ED5135">
        <w:rPr>
          <w:rFonts w:ascii="Times New Roman" w:hAnsi="Times New Roman" w:cs="Times New Roman"/>
          <w:sz w:val="24"/>
          <w:szCs w:val="24"/>
        </w:rPr>
        <w:t xml:space="preserve"> stage. Approximately 50-100 grams of coffee sample are subject to light to medium roasting in a roasting machine at the optimal temperature of 205°C. This process continues until the coffee beans attain a desirable </w:t>
      </w:r>
      <w:proofErr w:type="gramStart"/>
      <w:r w:rsidRPr="00ED5135">
        <w:rPr>
          <w:rFonts w:ascii="Times New Roman" w:hAnsi="Times New Roman" w:cs="Times New Roman"/>
          <w:sz w:val="24"/>
          <w:szCs w:val="24"/>
        </w:rPr>
        <w:t>golden brown</w:t>
      </w:r>
      <w:proofErr w:type="gramEnd"/>
      <w:r w:rsidRPr="00ED5135">
        <w:rPr>
          <w:rFonts w:ascii="Times New Roman" w:hAnsi="Times New Roman" w:cs="Times New Roman"/>
          <w:sz w:val="24"/>
          <w:szCs w:val="24"/>
        </w:rPr>
        <w:t xml:space="preserve"> hue. The beans are meticulously roasted until they emit the distinctive "pop" sound, signifying an optimal roasting point.</w:t>
      </w:r>
    </w:p>
    <w:p w14:paraId="0F6B46DF" w14:textId="77777777" w:rsidR="00ED5135" w:rsidRPr="00ED5135" w:rsidRDefault="00ED5135" w:rsidP="00ED5135">
      <w:pPr>
        <w:jc w:val="both"/>
        <w:rPr>
          <w:rFonts w:ascii="Times New Roman" w:hAnsi="Times New Roman" w:cs="Times New Roman"/>
          <w:sz w:val="24"/>
          <w:szCs w:val="24"/>
        </w:rPr>
      </w:pPr>
      <w:r w:rsidRPr="00ED5135">
        <w:rPr>
          <w:rFonts w:ascii="Times New Roman" w:hAnsi="Times New Roman" w:cs="Times New Roman"/>
          <w:b/>
          <w:bCs/>
          <w:sz w:val="24"/>
          <w:szCs w:val="24"/>
        </w:rPr>
        <w:t>Grinding:</w:t>
      </w:r>
      <w:r w:rsidRPr="00ED5135">
        <w:rPr>
          <w:rFonts w:ascii="Times New Roman" w:hAnsi="Times New Roman" w:cs="Times New Roman"/>
          <w:sz w:val="24"/>
          <w:szCs w:val="24"/>
        </w:rPr>
        <w:t xml:space="preserve"> Subsequently, the roasted sample is ground into a medium to coarse powder using a grinder. This grinder plays a significant role as it encourages the release of an array of fatty acids, oils, and proteins into the extract. Importantly, this method also ensures the preservation of volatile aromatics, contributing to an intensified aroma in the final cup.</w:t>
      </w:r>
    </w:p>
    <w:p w14:paraId="218AA464" w14:textId="77777777" w:rsidR="00ED5135" w:rsidRPr="00ED5135" w:rsidRDefault="00ED5135" w:rsidP="00ED5135">
      <w:pPr>
        <w:jc w:val="both"/>
        <w:rPr>
          <w:rFonts w:ascii="Times New Roman" w:hAnsi="Times New Roman" w:cs="Times New Roman"/>
          <w:sz w:val="24"/>
          <w:szCs w:val="24"/>
        </w:rPr>
      </w:pPr>
      <w:r w:rsidRPr="00ED5135">
        <w:rPr>
          <w:rFonts w:ascii="Times New Roman" w:hAnsi="Times New Roman" w:cs="Times New Roman"/>
          <w:b/>
          <w:bCs/>
          <w:sz w:val="24"/>
          <w:szCs w:val="24"/>
        </w:rPr>
        <w:t>Brewing:</w:t>
      </w:r>
      <w:r w:rsidRPr="00ED5135">
        <w:rPr>
          <w:rFonts w:ascii="Times New Roman" w:hAnsi="Times New Roman" w:cs="Times New Roman"/>
          <w:sz w:val="24"/>
          <w:szCs w:val="24"/>
        </w:rPr>
        <w:t xml:space="preserve"> For the brewing phase, using fresh coffee powder of a standard roast and maintaining the correct powder-to-water ratio is essential. This entails placing 10 grams of coffee powder into a porcelain cup and infusing it with 250 ml of boiling water (ensuring the water temperature remains at or above 95°C). After a precisely timed five-minute brewing period, any suspended particles are removed. The resulting brew is allowed to cool down to a palatable temperature, typically within the range of 45-50°C. Throughout this process, 5-7 cups are evaluated per sample.</w:t>
      </w:r>
    </w:p>
    <w:p w14:paraId="5ED15FD3" w14:textId="77777777" w:rsidR="00ED5135" w:rsidRPr="00ED5135" w:rsidRDefault="00ED5135" w:rsidP="00ED5135">
      <w:pPr>
        <w:jc w:val="both"/>
        <w:rPr>
          <w:rFonts w:ascii="Times New Roman" w:hAnsi="Times New Roman" w:cs="Times New Roman"/>
          <w:sz w:val="24"/>
          <w:szCs w:val="24"/>
        </w:rPr>
      </w:pPr>
      <w:r w:rsidRPr="00ED5135">
        <w:rPr>
          <w:rFonts w:ascii="Times New Roman" w:hAnsi="Times New Roman" w:cs="Times New Roman"/>
          <w:b/>
          <w:bCs/>
          <w:sz w:val="24"/>
          <w:szCs w:val="24"/>
        </w:rPr>
        <w:t>Tasting:</w:t>
      </w:r>
      <w:r w:rsidRPr="00ED5135">
        <w:rPr>
          <w:rFonts w:ascii="Times New Roman" w:hAnsi="Times New Roman" w:cs="Times New Roman"/>
          <w:sz w:val="24"/>
          <w:szCs w:val="24"/>
        </w:rPr>
        <w:t xml:space="preserve"> Tasting, a nuanced and multifaceted process, is conducted by a proficient panel of tasters. A spoonful of the brewed coffee is deftly drawn into the mouth while simultaneously inhaling deeply. This technique disperses the brew across the upper palate, aiding the rise of aromatic elements into the nostrils. The brew is then </w:t>
      </w:r>
      <w:proofErr w:type="spellStart"/>
      <w:r w:rsidRPr="00ED5135">
        <w:rPr>
          <w:rFonts w:ascii="Times New Roman" w:hAnsi="Times New Roman" w:cs="Times New Roman"/>
          <w:sz w:val="24"/>
          <w:szCs w:val="24"/>
        </w:rPr>
        <w:t>skillfully</w:t>
      </w:r>
      <w:proofErr w:type="spellEnd"/>
      <w:r w:rsidRPr="00ED5135">
        <w:rPr>
          <w:rFonts w:ascii="Times New Roman" w:hAnsi="Times New Roman" w:cs="Times New Roman"/>
          <w:sz w:val="24"/>
          <w:szCs w:val="24"/>
        </w:rPr>
        <w:t xml:space="preserve"> rolled across the tongue, allowing the taster to discern intricate taste impressions. Once evaluated, the used brew is </w:t>
      </w:r>
      <w:r w:rsidRPr="00ED5135">
        <w:rPr>
          <w:rFonts w:ascii="Times New Roman" w:hAnsi="Times New Roman" w:cs="Times New Roman"/>
          <w:sz w:val="24"/>
          <w:szCs w:val="24"/>
        </w:rPr>
        <w:lastRenderedPageBreak/>
        <w:t>discreetly discarded into a designated spittoon. Importantly, the number of cups tasted by each taster is strictly limited.</w:t>
      </w:r>
    </w:p>
    <w:p w14:paraId="21561724" w14:textId="77777777" w:rsidR="00ED5135" w:rsidRPr="00ED5135" w:rsidRDefault="00ED5135" w:rsidP="00ED5135">
      <w:pPr>
        <w:jc w:val="both"/>
        <w:rPr>
          <w:rFonts w:ascii="Times New Roman" w:hAnsi="Times New Roman" w:cs="Times New Roman"/>
          <w:sz w:val="24"/>
          <w:szCs w:val="24"/>
        </w:rPr>
      </w:pPr>
      <w:r w:rsidRPr="00ED5135">
        <w:rPr>
          <w:rFonts w:ascii="Times New Roman" w:hAnsi="Times New Roman" w:cs="Times New Roman"/>
          <w:sz w:val="24"/>
          <w:szCs w:val="24"/>
        </w:rPr>
        <w:t xml:space="preserve">The tasters meticulously assess and evaluate the quality of the coffee liquor, classifying it into distinct categories: fine, good, FAQ (Fair Average Quality), falling off, and poor. This judgment is based on pivotal characteristics including body, acidity, </w:t>
      </w:r>
      <w:proofErr w:type="spellStart"/>
      <w:r w:rsidRPr="00ED5135">
        <w:rPr>
          <w:rFonts w:ascii="Times New Roman" w:hAnsi="Times New Roman" w:cs="Times New Roman"/>
          <w:sz w:val="24"/>
          <w:szCs w:val="24"/>
        </w:rPr>
        <w:t>flavor</w:t>
      </w:r>
      <w:proofErr w:type="spellEnd"/>
      <w:r w:rsidRPr="00ED5135">
        <w:rPr>
          <w:rFonts w:ascii="Times New Roman" w:hAnsi="Times New Roman" w:cs="Times New Roman"/>
          <w:sz w:val="24"/>
          <w:szCs w:val="24"/>
        </w:rPr>
        <w:t>, and the presence of any undesirable off-</w:t>
      </w:r>
      <w:proofErr w:type="spellStart"/>
      <w:r w:rsidRPr="00ED5135">
        <w:rPr>
          <w:rFonts w:ascii="Times New Roman" w:hAnsi="Times New Roman" w:cs="Times New Roman"/>
          <w:sz w:val="24"/>
          <w:szCs w:val="24"/>
        </w:rPr>
        <w:t>flavors</w:t>
      </w:r>
      <w:proofErr w:type="spellEnd"/>
      <w:r w:rsidRPr="00ED5135">
        <w:rPr>
          <w:rFonts w:ascii="Times New Roman" w:hAnsi="Times New Roman" w:cs="Times New Roman"/>
          <w:sz w:val="24"/>
          <w:szCs w:val="24"/>
        </w:rPr>
        <w:t>.</w:t>
      </w:r>
    </w:p>
    <w:p w14:paraId="7EC292B8" w14:textId="77777777" w:rsidR="00ED5135" w:rsidRPr="00ED5135" w:rsidRDefault="00ED5135" w:rsidP="00ED5135">
      <w:pPr>
        <w:jc w:val="both"/>
        <w:rPr>
          <w:rFonts w:ascii="Times New Roman" w:hAnsi="Times New Roman" w:cs="Times New Roman"/>
          <w:sz w:val="24"/>
          <w:szCs w:val="24"/>
        </w:rPr>
      </w:pPr>
      <w:r w:rsidRPr="00ED5135">
        <w:rPr>
          <w:rFonts w:ascii="Times New Roman" w:hAnsi="Times New Roman" w:cs="Times New Roman"/>
          <w:b/>
          <w:bCs/>
          <w:sz w:val="24"/>
          <w:szCs w:val="24"/>
        </w:rPr>
        <w:t>Key Characteristics Evaluated:</w:t>
      </w:r>
    </w:p>
    <w:p w14:paraId="0983AA76" w14:textId="77777777" w:rsidR="00ED5135" w:rsidRPr="00ED5135" w:rsidRDefault="00ED5135" w:rsidP="00ED5135">
      <w:pPr>
        <w:numPr>
          <w:ilvl w:val="0"/>
          <w:numId w:val="3"/>
        </w:numPr>
        <w:jc w:val="both"/>
        <w:rPr>
          <w:rFonts w:ascii="Times New Roman" w:hAnsi="Times New Roman" w:cs="Times New Roman"/>
          <w:sz w:val="24"/>
          <w:szCs w:val="24"/>
        </w:rPr>
      </w:pPr>
      <w:r w:rsidRPr="00ED5135">
        <w:rPr>
          <w:rFonts w:ascii="Times New Roman" w:hAnsi="Times New Roman" w:cs="Times New Roman"/>
          <w:b/>
          <w:bCs/>
          <w:sz w:val="24"/>
          <w:szCs w:val="24"/>
        </w:rPr>
        <w:t>Acidity:</w:t>
      </w:r>
      <w:r w:rsidRPr="00ED5135">
        <w:rPr>
          <w:rFonts w:ascii="Times New Roman" w:hAnsi="Times New Roman" w:cs="Times New Roman"/>
          <w:sz w:val="24"/>
          <w:szCs w:val="24"/>
        </w:rPr>
        <w:t xml:space="preserve"> A desirable trait manifesting as a dry sensation beneath the edges of the tongue and at the back of the palate.</w:t>
      </w:r>
    </w:p>
    <w:p w14:paraId="1B2F3009" w14:textId="77777777" w:rsidR="00ED5135" w:rsidRPr="00ED5135" w:rsidRDefault="00ED5135" w:rsidP="00ED5135">
      <w:pPr>
        <w:numPr>
          <w:ilvl w:val="0"/>
          <w:numId w:val="3"/>
        </w:numPr>
        <w:jc w:val="both"/>
        <w:rPr>
          <w:rFonts w:ascii="Times New Roman" w:hAnsi="Times New Roman" w:cs="Times New Roman"/>
          <w:sz w:val="24"/>
          <w:szCs w:val="24"/>
        </w:rPr>
      </w:pPr>
      <w:r w:rsidRPr="00ED5135">
        <w:rPr>
          <w:rFonts w:ascii="Times New Roman" w:hAnsi="Times New Roman" w:cs="Times New Roman"/>
          <w:b/>
          <w:bCs/>
          <w:sz w:val="24"/>
          <w:szCs w:val="24"/>
        </w:rPr>
        <w:t>Aroma:</w:t>
      </w:r>
      <w:r w:rsidRPr="00ED5135">
        <w:rPr>
          <w:rFonts w:ascii="Times New Roman" w:hAnsi="Times New Roman" w:cs="Times New Roman"/>
          <w:sz w:val="24"/>
          <w:szCs w:val="24"/>
        </w:rPr>
        <w:t xml:space="preserve"> An intricate sensation interwoven with </w:t>
      </w:r>
      <w:proofErr w:type="spellStart"/>
      <w:r w:rsidRPr="00ED5135">
        <w:rPr>
          <w:rFonts w:ascii="Times New Roman" w:hAnsi="Times New Roman" w:cs="Times New Roman"/>
          <w:sz w:val="24"/>
          <w:szCs w:val="24"/>
        </w:rPr>
        <w:t>flavor</w:t>
      </w:r>
      <w:proofErr w:type="spellEnd"/>
      <w:r w:rsidRPr="00ED5135">
        <w:rPr>
          <w:rFonts w:ascii="Times New Roman" w:hAnsi="Times New Roman" w:cs="Times New Roman"/>
          <w:sz w:val="24"/>
          <w:szCs w:val="24"/>
        </w:rPr>
        <w:t>, where aroma significantly contributes to the nuanced taste experienced on the palate.</w:t>
      </w:r>
    </w:p>
    <w:p w14:paraId="7C528176" w14:textId="77777777" w:rsidR="00ED5135" w:rsidRPr="00ED5135" w:rsidRDefault="00ED5135" w:rsidP="00ED5135">
      <w:pPr>
        <w:numPr>
          <w:ilvl w:val="0"/>
          <w:numId w:val="3"/>
        </w:numPr>
        <w:jc w:val="both"/>
        <w:rPr>
          <w:rFonts w:ascii="Times New Roman" w:hAnsi="Times New Roman" w:cs="Times New Roman"/>
          <w:sz w:val="24"/>
          <w:szCs w:val="24"/>
        </w:rPr>
      </w:pPr>
      <w:r w:rsidRPr="00ED5135">
        <w:rPr>
          <w:rFonts w:ascii="Times New Roman" w:hAnsi="Times New Roman" w:cs="Times New Roman"/>
          <w:b/>
          <w:bCs/>
          <w:sz w:val="24"/>
          <w:szCs w:val="24"/>
        </w:rPr>
        <w:t>Body:</w:t>
      </w:r>
      <w:r w:rsidRPr="00ED5135">
        <w:rPr>
          <w:rFonts w:ascii="Times New Roman" w:hAnsi="Times New Roman" w:cs="Times New Roman"/>
          <w:sz w:val="24"/>
          <w:szCs w:val="24"/>
        </w:rPr>
        <w:t xml:space="preserve"> The mouthfeel sensation, encompassing viscosity, heaviness, and thickness, perceived on the tongue.</w:t>
      </w:r>
    </w:p>
    <w:p w14:paraId="043D94EA" w14:textId="77777777" w:rsidR="00ED5135" w:rsidRPr="00ED5135" w:rsidRDefault="00ED5135" w:rsidP="00ED5135">
      <w:pPr>
        <w:numPr>
          <w:ilvl w:val="0"/>
          <w:numId w:val="3"/>
        </w:numPr>
        <w:jc w:val="both"/>
        <w:rPr>
          <w:rFonts w:ascii="Times New Roman" w:hAnsi="Times New Roman" w:cs="Times New Roman"/>
          <w:sz w:val="24"/>
          <w:szCs w:val="24"/>
        </w:rPr>
      </w:pPr>
      <w:proofErr w:type="spellStart"/>
      <w:r w:rsidRPr="00ED5135">
        <w:rPr>
          <w:rFonts w:ascii="Times New Roman" w:hAnsi="Times New Roman" w:cs="Times New Roman"/>
          <w:b/>
          <w:bCs/>
          <w:sz w:val="24"/>
          <w:szCs w:val="24"/>
        </w:rPr>
        <w:t>Flavor</w:t>
      </w:r>
      <w:proofErr w:type="spellEnd"/>
      <w:r w:rsidRPr="00ED5135">
        <w:rPr>
          <w:rFonts w:ascii="Times New Roman" w:hAnsi="Times New Roman" w:cs="Times New Roman"/>
          <w:b/>
          <w:bCs/>
          <w:sz w:val="24"/>
          <w:szCs w:val="24"/>
        </w:rPr>
        <w:t>:</w:t>
      </w:r>
      <w:r w:rsidRPr="00ED5135">
        <w:rPr>
          <w:rFonts w:ascii="Times New Roman" w:hAnsi="Times New Roman" w:cs="Times New Roman"/>
          <w:sz w:val="24"/>
          <w:szCs w:val="24"/>
        </w:rPr>
        <w:t xml:space="preserve"> A comprehensive experience encapsulating taste, aroma, and mouthfeel.</w:t>
      </w:r>
    </w:p>
    <w:p w14:paraId="49869106" w14:textId="709CD04C" w:rsidR="00ED5135" w:rsidRPr="00ED5135" w:rsidRDefault="00ED5135" w:rsidP="00ED5135">
      <w:pPr>
        <w:ind w:firstLine="720"/>
        <w:jc w:val="both"/>
        <w:rPr>
          <w:rFonts w:ascii="Times New Roman" w:hAnsi="Times New Roman" w:cs="Times New Roman"/>
          <w:sz w:val="24"/>
          <w:szCs w:val="24"/>
        </w:rPr>
      </w:pPr>
      <w:r w:rsidRPr="00ED5135">
        <w:rPr>
          <w:rFonts w:ascii="Times New Roman" w:hAnsi="Times New Roman" w:cs="Times New Roman"/>
          <w:sz w:val="24"/>
          <w:szCs w:val="24"/>
        </w:rPr>
        <w:t>This meticulous cupping process serves as a valuable tool for gaining insights into diverse coffee varietals and blends. The amassed information facilitates the identification and rectification of defects in marketable products, whether through additional processing, refined drying or sorting techniques, or improvements in cultural practices, planting methods, marketing strategies, or transportation systems. Cupping fosters a deeper understanding, enabling production to be guided toward a quality-focused trajectory</w:t>
      </w:r>
      <w:r>
        <w:rPr>
          <w:rFonts w:ascii="Times New Roman" w:hAnsi="Times New Roman" w:cs="Times New Roman"/>
          <w:sz w:val="24"/>
          <w:szCs w:val="24"/>
        </w:rPr>
        <w:t>.</w:t>
      </w:r>
    </w:p>
    <w:p w14:paraId="60A3630B" w14:textId="77777777" w:rsidR="00ED5135" w:rsidRPr="00ED5135" w:rsidRDefault="00ED5135" w:rsidP="00ED5135">
      <w:pPr>
        <w:rPr>
          <w:rFonts w:ascii="Times New Roman" w:hAnsi="Times New Roman" w:cs="Times New Roman"/>
          <w:sz w:val="24"/>
          <w:szCs w:val="24"/>
        </w:rPr>
      </w:pPr>
      <w:r w:rsidRPr="00ED5135">
        <w:rPr>
          <w:rFonts w:ascii="Times New Roman" w:hAnsi="Times New Roman" w:cs="Times New Roman"/>
          <w:b/>
          <w:bCs/>
          <w:sz w:val="24"/>
          <w:szCs w:val="24"/>
        </w:rPr>
        <w:t xml:space="preserve">Some of the desirable flavour characteristics </w:t>
      </w:r>
    </w:p>
    <w:p w14:paraId="771B80F3" w14:textId="77777777" w:rsidR="00ED5135" w:rsidRPr="00ED5135" w:rsidRDefault="00ED5135" w:rsidP="00FC0B90">
      <w:pPr>
        <w:numPr>
          <w:ilvl w:val="0"/>
          <w:numId w:val="4"/>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Caramelly - candy-like or syrupy</w:t>
      </w:r>
    </w:p>
    <w:p w14:paraId="752ECFF4" w14:textId="77777777" w:rsidR="00ED5135" w:rsidRPr="00ED5135" w:rsidRDefault="00ED5135" w:rsidP="00FC0B90">
      <w:pPr>
        <w:numPr>
          <w:ilvl w:val="0"/>
          <w:numId w:val="4"/>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 xml:space="preserve">Chocolaty - An aftertaste similar to unsweetened chocolate or vanilla. </w:t>
      </w:r>
    </w:p>
    <w:p w14:paraId="1FECB037" w14:textId="77777777" w:rsidR="00ED5135" w:rsidRPr="00ED5135" w:rsidRDefault="00ED5135" w:rsidP="00FC0B90">
      <w:pPr>
        <w:numPr>
          <w:ilvl w:val="0"/>
          <w:numId w:val="4"/>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 xml:space="preserve">Delicate - A subtle flavour perceived on the tip of the tongue. </w:t>
      </w:r>
    </w:p>
    <w:p w14:paraId="5630E919" w14:textId="77777777" w:rsidR="00ED5135" w:rsidRPr="00ED5135" w:rsidRDefault="00ED5135" w:rsidP="00FC0B90">
      <w:pPr>
        <w:numPr>
          <w:ilvl w:val="0"/>
          <w:numId w:val="4"/>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 xml:space="preserve">Earthy - A soil characteristic </w:t>
      </w:r>
    </w:p>
    <w:p w14:paraId="2D6B49FC" w14:textId="77777777" w:rsidR="00ED5135" w:rsidRPr="00ED5135" w:rsidRDefault="00ED5135" w:rsidP="00FC0B90">
      <w:pPr>
        <w:numPr>
          <w:ilvl w:val="0"/>
          <w:numId w:val="4"/>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Fragrant - An aromatic characteristic ranging from floral to spicy.</w:t>
      </w:r>
    </w:p>
    <w:p w14:paraId="08022397" w14:textId="77777777" w:rsidR="00ED5135" w:rsidRPr="00ED5135" w:rsidRDefault="00ED5135" w:rsidP="00FC0B90">
      <w:pPr>
        <w:numPr>
          <w:ilvl w:val="0"/>
          <w:numId w:val="4"/>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Fruity - An aromatic characteristic reminiscent of berries or citrus.</w:t>
      </w:r>
    </w:p>
    <w:p w14:paraId="551BFF91" w14:textId="77777777" w:rsidR="00ED5135" w:rsidRPr="00ED5135" w:rsidRDefault="00ED5135" w:rsidP="00FC0B90">
      <w:pPr>
        <w:numPr>
          <w:ilvl w:val="0"/>
          <w:numId w:val="4"/>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Mellow - A round, smooth taste typically lacking acid</w:t>
      </w:r>
    </w:p>
    <w:p w14:paraId="2E2841DB" w14:textId="77777777" w:rsidR="00ED5135" w:rsidRPr="00ED5135" w:rsidRDefault="00ED5135" w:rsidP="00FC0B90">
      <w:pPr>
        <w:numPr>
          <w:ilvl w:val="0"/>
          <w:numId w:val="4"/>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Nutty - An aftertaste similar to roasted nuts.</w:t>
      </w:r>
    </w:p>
    <w:p w14:paraId="597342C7" w14:textId="77777777" w:rsidR="00ED5135" w:rsidRPr="00ED5135" w:rsidRDefault="00ED5135" w:rsidP="00FC0B90">
      <w:pPr>
        <w:numPr>
          <w:ilvl w:val="0"/>
          <w:numId w:val="4"/>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Spicy - A flavour and aroma reminiscent of spices</w:t>
      </w:r>
    </w:p>
    <w:p w14:paraId="35D5AC6D" w14:textId="77777777" w:rsidR="00ED5135" w:rsidRPr="00ED5135" w:rsidRDefault="00ED5135" w:rsidP="00FC0B90">
      <w:pPr>
        <w:numPr>
          <w:ilvl w:val="0"/>
          <w:numId w:val="4"/>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Sweet -Free of harshness</w:t>
      </w:r>
    </w:p>
    <w:p w14:paraId="6144AD29" w14:textId="77777777" w:rsidR="00ED5135" w:rsidRPr="00ED5135" w:rsidRDefault="00ED5135" w:rsidP="00FC0B90">
      <w:pPr>
        <w:numPr>
          <w:ilvl w:val="0"/>
          <w:numId w:val="4"/>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Winey - An aftertaste reminiscent of well-matured wine.</w:t>
      </w:r>
    </w:p>
    <w:p w14:paraId="22B3D663" w14:textId="77777777" w:rsidR="00ED5135" w:rsidRPr="00ED5135" w:rsidRDefault="00ED5135" w:rsidP="00ED5135">
      <w:pPr>
        <w:rPr>
          <w:rFonts w:ascii="Times New Roman" w:hAnsi="Times New Roman" w:cs="Times New Roman"/>
          <w:b/>
          <w:bCs/>
          <w:sz w:val="24"/>
          <w:szCs w:val="24"/>
        </w:rPr>
      </w:pPr>
      <w:r w:rsidRPr="00ED5135">
        <w:rPr>
          <w:rFonts w:ascii="Times New Roman" w:hAnsi="Times New Roman" w:cs="Times New Roman"/>
          <w:b/>
          <w:bCs/>
          <w:sz w:val="24"/>
          <w:szCs w:val="24"/>
        </w:rPr>
        <w:t>Some of the undesirable flavour characteristics</w:t>
      </w:r>
    </w:p>
    <w:p w14:paraId="68345B4B" w14:textId="77777777" w:rsidR="00ED5135" w:rsidRPr="00ED5135" w:rsidRDefault="00ED5135" w:rsidP="00FC0B90">
      <w:pPr>
        <w:numPr>
          <w:ilvl w:val="0"/>
          <w:numId w:val="5"/>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 xml:space="preserve">Bitter -Perceived on the back of the tongue usually the result of over-roasting. </w:t>
      </w:r>
    </w:p>
    <w:p w14:paraId="3B9F4974" w14:textId="77777777" w:rsidR="00ED5135" w:rsidRPr="00ED5135" w:rsidRDefault="00ED5135" w:rsidP="00FC0B90">
      <w:pPr>
        <w:numPr>
          <w:ilvl w:val="0"/>
          <w:numId w:val="5"/>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 xml:space="preserve">Bland -Neutral in flavour </w:t>
      </w:r>
    </w:p>
    <w:p w14:paraId="68D1AE9F" w14:textId="77777777" w:rsidR="00ED5135" w:rsidRPr="00ED5135" w:rsidRDefault="00ED5135" w:rsidP="00FC0B90">
      <w:pPr>
        <w:numPr>
          <w:ilvl w:val="0"/>
          <w:numId w:val="5"/>
        </w:numPr>
        <w:spacing w:after="0"/>
        <w:ind w:left="1077" w:hanging="357"/>
        <w:rPr>
          <w:rFonts w:ascii="Times New Roman" w:hAnsi="Times New Roman" w:cs="Times New Roman"/>
          <w:sz w:val="24"/>
          <w:szCs w:val="24"/>
        </w:rPr>
      </w:pPr>
      <w:proofErr w:type="spellStart"/>
      <w:r w:rsidRPr="00ED5135">
        <w:rPr>
          <w:rFonts w:ascii="Times New Roman" w:hAnsi="Times New Roman" w:cs="Times New Roman"/>
          <w:sz w:val="24"/>
          <w:szCs w:val="24"/>
        </w:rPr>
        <w:t>Carbony</w:t>
      </w:r>
      <w:proofErr w:type="spellEnd"/>
      <w:r w:rsidRPr="00ED5135">
        <w:rPr>
          <w:rFonts w:ascii="Times New Roman" w:hAnsi="Times New Roman" w:cs="Times New Roman"/>
          <w:sz w:val="24"/>
          <w:szCs w:val="24"/>
        </w:rPr>
        <w:t xml:space="preserve"> -Burnt </w:t>
      </w:r>
      <w:proofErr w:type="spellStart"/>
      <w:r w:rsidRPr="00ED5135">
        <w:rPr>
          <w:rFonts w:ascii="Times New Roman" w:hAnsi="Times New Roman" w:cs="Times New Roman"/>
          <w:sz w:val="24"/>
          <w:szCs w:val="24"/>
        </w:rPr>
        <w:t>charcoaly</w:t>
      </w:r>
      <w:proofErr w:type="spellEnd"/>
      <w:r w:rsidRPr="00ED5135">
        <w:rPr>
          <w:rFonts w:ascii="Times New Roman" w:hAnsi="Times New Roman" w:cs="Times New Roman"/>
          <w:sz w:val="24"/>
          <w:szCs w:val="24"/>
        </w:rPr>
        <w:t xml:space="preserve"> over toned - lack of acidity, aroma and aftertaste. </w:t>
      </w:r>
    </w:p>
    <w:p w14:paraId="4F24EE8A" w14:textId="77777777" w:rsidR="00ED5135" w:rsidRPr="00ED5135" w:rsidRDefault="00ED5135" w:rsidP="00FC0B90">
      <w:pPr>
        <w:numPr>
          <w:ilvl w:val="0"/>
          <w:numId w:val="5"/>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 xml:space="preserve">Dirty –mustiness reminiscent of eating dirt. </w:t>
      </w:r>
    </w:p>
    <w:p w14:paraId="56E009BC" w14:textId="77777777" w:rsidR="00ED5135" w:rsidRPr="00ED5135" w:rsidRDefault="00ED5135" w:rsidP="00FC0B90">
      <w:pPr>
        <w:numPr>
          <w:ilvl w:val="0"/>
          <w:numId w:val="5"/>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 xml:space="preserve">Grassy -An aroma and flavour reminiscent of freshly cut law </w:t>
      </w:r>
    </w:p>
    <w:p w14:paraId="6BE256D3" w14:textId="77777777" w:rsidR="00ED5135" w:rsidRPr="00ED5135" w:rsidRDefault="00ED5135" w:rsidP="00FC0B90">
      <w:pPr>
        <w:numPr>
          <w:ilvl w:val="0"/>
          <w:numId w:val="5"/>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 xml:space="preserve">Harsh -A caustic, clawing, raspy characteristic </w:t>
      </w:r>
    </w:p>
    <w:p w14:paraId="6529BB36" w14:textId="77777777" w:rsidR="00ED5135" w:rsidRPr="00ED5135" w:rsidRDefault="00ED5135" w:rsidP="00FC0B90">
      <w:pPr>
        <w:numPr>
          <w:ilvl w:val="0"/>
          <w:numId w:val="5"/>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 xml:space="preserve">Muddy -A thick and dull </w:t>
      </w:r>
    </w:p>
    <w:p w14:paraId="0CFFE973" w14:textId="77777777" w:rsidR="00ED5135" w:rsidRPr="00ED5135" w:rsidRDefault="00ED5135" w:rsidP="00FC0B90">
      <w:pPr>
        <w:numPr>
          <w:ilvl w:val="0"/>
          <w:numId w:val="5"/>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Musty -A slightly stuffy or mouldy smell</w:t>
      </w:r>
    </w:p>
    <w:p w14:paraId="50ABAAA8" w14:textId="77777777" w:rsidR="00ED5135" w:rsidRPr="00ED5135" w:rsidRDefault="00ED5135" w:rsidP="00FC0B90">
      <w:pPr>
        <w:numPr>
          <w:ilvl w:val="0"/>
          <w:numId w:val="5"/>
        </w:numPr>
        <w:spacing w:after="0"/>
        <w:ind w:left="1077" w:hanging="357"/>
        <w:rPr>
          <w:rFonts w:ascii="Times New Roman" w:hAnsi="Times New Roman" w:cs="Times New Roman"/>
          <w:sz w:val="24"/>
          <w:szCs w:val="24"/>
        </w:rPr>
      </w:pPr>
      <w:proofErr w:type="spellStart"/>
      <w:r w:rsidRPr="00ED5135">
        <w:rPr>
          <w:rFonts w:ascii="Times New Roman" w:hAnsi="Times New Roman" w:cs="Times New Roman"/>
          <w:sz w:val="24"/>
          <w:szCs w:val="24"/>
        </w:rPr>
        <w:lastRenderedPageBreak/>
        <w:t>Rioy</w:t>
      </w:r>
      <w:proofErr w:type="spellEnd"/>
      <w:r w:rsidRPr="00ED5135">
        <w:rPr>
          <w:rFonts w:ascii="Times New Roman" w:hAnsi="Times New Roman" w:cs="Times New Roman"/>
          <w:sz w:val="24"/>
          <w:szCs w:val="24"/>
        </w:rPr>
        <w:t xml:space="preserve"> -A starchy texture similar to water in which pasta has been cooked. </w:t>
      </w:r>
    </w:p>
    <w:p w14:paraId="64BECC9D" w14:textId="77777777" w:rsidR="00ED5135" w:rsidRPr="00ED5135" w:rsidRDefault="00ED5135" w:rsidP="00FC0B90">
      <w:pPr>
        <w:numPr>
          <w:ilvl w:val="0"/>
          <w:numId w:val="5"/>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 xml:space="preserve">Rubbery -An aroma and flavour reminiscent of burnt rubber </w:t>
      </w:r>
    </w:p>
    <w:p w14:paraId="06BC9E39" w14:textId="77777777" w:rsidR="00ED5135" w:rsidRPr="00ED5135" w:rsidRDefault="00ED5135" w:rsidP="00FC0B90">
      <w:pPr>
        <w:numPr>
          <w:ilvl w:val="0"/>
          <w:numId w:val="5"/>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 xml:space="preserve">Soft -Neutral in flavour </w:t>
      </w:r>
    </w:p>
    <w:p w14:paraId="0D0E9580" w14:textId="77777777" w:rsidR="00ED5135" w:rsidRPr="00ED5135" w:rsidRDefault="00ED5135" w:rsidP="00FC0B90">
      <w:pPr>
        <w:numPr>
          <w:ilvl w:val="0"/>
          <w:numId w:val="5"/>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Sour -Taste flavour reminiscent of unripe fruit</w:t>
      </w:r>
    </w:p>
    <w:p w14:paraId="038A0A19" w14:textId="77777777" w:rsidR="00ED5135" w:rsidRPr="00ED5135" w:rsidRDefault="00ED5135" w:rsidP="00FC0B90">
      <w:pPr>
        <w:numPr>
          <w:ilvl w:val="0"/>
          <w:numId w:val="5"/>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 xml:space="preserve">Thin -Lacking acidity, typically a result of under brewing </w:t>
      </w:r>
    </w:p>
    <w:p w14:paraId="6F37CD44" w14:textId="77777777" w:rsidR="00ED5135" w:rsidRDefault="00ED5135" w:rsidP="00FC0B90">
      <w:pPr>
        <w:numPr>
          <w:ilvl w:val="0"/>
          <w:numId w:val="5"/>
        </w:numPr>
        <w:spacing w:after="0"/>
        <w:ind w:left="1077" w:hanging="357"/>
        <w:rPr>
          <w:rFonts w:ascii="Times New Roman" w:hAnsi="Times New Roman" w:cs="Times New Roman"/>
          <w:sz w:val="24"/>
          <w:szCs w:val="24"/>
        </w:rPr>
      </w:pPr>
      <w:proofErr w:type="spellStart"/>
      <w:r w:rsidRPr="00ED5135">
        <w:rPr>
          <w:rFonts w:ascii="Times New Roman" w:hAnsi="Times New Roman" w:cs="Times New Roman"/>
          <w:sz w:val="24"/>
          <w:szCs w:val="24"/>
        </w:rPr>
        <w:t>Turpeny</w:t>
      </w:r>
      <w:proofErr w:type="spellEnd"/>
      <w:r w:rsidRPr="00ED5135">
        <w:rPr>
          <w:rFonts w:ascii="Times New Roman" w:hAnsi="Times New Roman" w:cs="Times New Roman"/>
          <w:sz w:val="24"/>
          <w:szCs w:val="24"/>
        </w:rPr>
        <w:t xml:space="preserve"> -Turpentine-like in flavour. </w:t>
      </w:r>
    </w:p>
    <w:p w14:paraId="2FCACFAA" w14:textId="11EA93E1" w:rsidR="002A6866" w:rsidRDefault="00ED5135" w:rsidP="00FC0B90">
      <w:pPr>
        <w:numPr>
          <w:ilvl w:val="0"/>
          <w:numId w:val="5"/>
        </w:numPr>
        <w:spacing w:after="0"/>
        <w:ind w:left="1077" w:hanging="357"/>
        <w:rPr>
          <w:rFonts w:ascii="Times New Roman" w:hAnsi="Times New Roman" w:cs="Times New Roman"/>
          <w:sz w:val="24"/>
          <w:szCs w:val="24"/>
        </w:rPr>
      </w:pPr>
      <w:r w:rsidRPr="00ED5135">
        <w:rPr>
          <w:rFonts w:ascii="Times New Roman" w:hAnsi="Times New Roman" w:cs="Times New Roman"/>
          <w:sz w:val="24"/>
          <w:szCs w:val="24"/>
        </w:rPr>
        <w:t>Watery -A lack of body or viscosity in the mouth.</w:t>
      </w:r>
    </w:p>
    <w:p w14:paraId="2C1A5A74" w14:textId="77777777" w:rsidR="00FC0B90" w:rsidRDefault="00FC0B90" w:rsidP="00FC0B90">
      <w:pPr>
        <w:spacing w:after="0"/>
        <w:ind w:left="1077"/>
        <w:rPr>
          <w:rFonts w:ascii="Times New Roman" w:hAnsi="Times New Roman" w:cs="Times New Roman"/>
          <w:sz w:val="24"/>
          <w:szCs w:val="24"/>
        </w:rPr>
      </w:pPr>
    </w:p>
    <w:p w14:paraId="7BEFAA62" w14:textId="2E2DACDC" w:rsidR="00023016" w:rsidRDefault="00023016" w:rsidP="00023016">
      <w:pPr>
        <w:ind w:firstLine="720"/>
        <w:jc w:val="both"/>
        <w:rPr>
          <w:rFonts w:ascii="Times New Roman" w:hAnsi="Times New Roman" w:cs="Times New Roman"/>
          <w:sz w:val="24"/>
          <w:szCs w:val="24"/>
        </w:rPr>
      </w:pPr>
      <w:r w:rsidRPr="00023016">
        <w:rPr>
          <w:rFonts w:ascii="Times New Roman" w:hAnsi="Times New Roman" w:cs="Times New Roman"/>
          <w:sz w:val="24"/>
          <w:szCs w:val="24"/>
        </w:rPr>
        <w:t>Cupping serves as an excellent approach to acquaint oneself with diverse coffee varietals and blends. Leveraging this information, it becomes feasible to address specific imperfections in marketable coffee products through supplementary processing, enhanced drying methods, or meticulous sorting techniques. Furthermore, the insights gained from cupping contribute to refining cultural practices, optimizing planting methodologies, refining marketing strategies, and even enhancing transportation systems. Ultimately, cupping fosters a deeper understanding, leading to the reorientation of production towards a trajectory focused on delivering higher quality outcomes.</w:t>
      </w:r>
    </w:p>
    <w:p w14:paraId="6FBE64B1" w14:textId="77777777" w:rsidR="001E1F7B" w:rsidRPr="001E1F7B" w:rsidRDefault="001E1F7B" w:rsidP="001E1F7B">
      <w:pPr>
        <w:jc w:val="both"/>
        <w:rPr>
          <w:rFonts w:ascii="Times New Roman" w:hAnsi="Times New Roman" w:cs="Times New Roman"/>
          <w:b/>
          <w:bCs/>
          <w:sz w:val="24"/>
          <w:szCs w:val="24"/>
        </w:rPr>
      </w:pPr>
      <w:r w:rsidRPr="001E1F7B">
        <w:rPr>
          <w:rFonts w:ascii="Times New Roman" w:hAnsi="Times New Roman" w:cs="Times New Roman"/>
          <w:b/>
          <w:bCs/>
          <w:sz w:val="24"/>
          <w:szCs w:val="24"/>
        </w:rPr>
        <w:t>5. Coffee quality standards</w:t>
      </w:r>
    </w:p>
    <w:p w14:paraId="7629D0FC" w14:textId="77777777" w:rsidR="001E1F7B" w:rsidRPr="001E1F7B" w:rsidRDefault="001E1F7B" w:rsidP="001E1F7B">
      <w:pPr>
        <w:jc w:val="both"/>
        <w:rPr>
          <w:rFonts w:ascii="Times New Roman" w:hAnsi="Times New Roman" w:cs="Times New Roman"/>
          <w:sz w:val="24"/>
          <w:szCs w:val="24"/>
          <w:lang w:val="en-US"/>
        </w:rPr>
      </w:pPr>
      <w:r w:rsidRPr="001E1F7B">
        <w:rPr>
          <w:rFonts w:ascii="Times New Roman" w:hAnsi="Times New Roman" w:cs="Times New Roman"/>
          <w:b/>
          <w:bCs/>
          <w:sz w:val="24"/>
          <w:szCs w:val="24"/>
          <w:lang w:val="en-US"/>
        </w:rPr>
        <w:tab/>
      </w:r>
      <w:r w:rsidRPr="001E1F7B">
        <w:rPr>
          <w:rFonts w:ascii="Times New Roman" w:hAnsi="Times New Roman" w:cs="Times New Roman"/>
          <w:sz w:val="24"/>
          <w:szCs w:val="24"/>
          <w:lang w:val="en-US"/>
        </w:rPr>
        <w:t>The grading of Indian coffee is based on the size of the coffee beans and the percentage of defects. (Anon., 2014). The quality specifications for Indian coffee are as follows:</w:t>
      </w:r>
    </w:p>
    <w:p w14:paraId="3D4348F6" w14:textId="77777777" w:rsidR="001E1F7B" w:rsidRPr="001E1F7B" w:rsidRDefault="001E1F7B" w:rsidP="001E1F7B">
      <w:pPr>
        <w:jc w:val="both"/>
        <w:rPr>
          <w:rFonts w:ascii="Times New Roman" w:hAnsi="Times New Roman" w:cs="Times New Roman"/>
          <w:b/>
          <w:bCs/>
          <w:sz w:val="24"/>
          <w:szCs w:val="24"/>
          <w:lang w:val="en-US"/>
        </w:rPr>
      </w:pPr>
      <w:r w:rsidRPr="001E1F7B">
        <w:rPr>
          <w:rFonts w:ascii="Times New Roman" w:hAnsi="Times New Roman" w:cs="Times New Roman"/>
          <w:b/>
          <w:bCs/>
          <w:sz w:val="24"/>
          <w:szCs w:val="24"/>
          <w:lang w:val="en-US"/>
        </w:rPr>
        <w:t>Table 2. Moisture standards for the different types of coffee</w:t>
      </w:r>
    </w:p>
    <w:tbl>
      <w:tblPr>
        <w:tblW w:w="10112" w:type="dxa"/>
        <w:tblBorders>
          <w:top w:val="single" w:sz="4" w:space="0" w:color="auto"/>
          <w:bottom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046"/>
        <w:gridCol w:w="10"/>
        <w:gridCol w:w="5036"/>
        <w:gridCol w:w="20"/>
      </w:tblGrid>
      <w:tr w:rsidR="001E1F7B" w:rsidRPr="001E1F7B" w14:paraId="3C852B0B" w14:textId="77777777" w:rsidTr="006349F0">
        <w:trPr>
          <w:trHeight w:val="340"/>
        </w:trPr>
        <w:tc>
          <w:tcPr>
            <w:tcW w:w="5056" w:type="dxa"/>
            <w:gridSpan w:val="2"/>
            <w:tcBorders>
              <w:top w:val="single" w:sz="4" w:space="0" w:color="auto"/>
              <w:bottom w:val="single" w:sz="4" w:space="0" w:color="auto"/>
            </w:tcBorders>
            <w:shd w:val="clear" w:color="auto" w:fill="FFFFFF" w:themeFill="background1"/>
            <w:tcMar>
              <w:top w:w="72" w:type="dxa"/>
              <w:left w:w="144" w:type="dxa"/>
              <w:bottom w:w="72" w:type="dxa"/>
              <w:right w:w="144" w:type="dxa"/>
            </w:tcMar>
            <w:hideMark/>
          </w:tcPr>
          <w:p w14:paraId="5952D11E" w14:textId="77777777" w:rsidR="001E1F7B" w:rsidRPr="001E1F7B" w:rsidRDefault="001E1F7B" w:rsidP="001E1F7B">
            <w:pPr>
              <w:jc w:val="both"/>
              <w:rPr>
                <w:rFonts w:ascii="Times New Roman" w:hAnsi="Times New Roman" w:cs="Times New Roman"/>
                <w:b/>
                <w:bCs/>
                <w:sz w:val="24"/>
                <w:szCs w:val="24"/>
              </w:rPr>
            </w:pPr>
            <w:r w:rsidRPr="001E1F7B">
              <w:rPr>
                <w:rFonts w:ascii="Times New Roman" w:hAnsi="Times New Roman" w:cs="Times New Roman"/>
                <w:b/>
                <w:bCs/>
                <w:sz w:val="24"/>
                <w:szCs w:val="24"/>
              </w:rPr>
              <w:t>Types of coffee</w:t>
            </w:r>
          </w:p>
        </w:tc>
        <w:tc>
          <w:tcPr>
            <w:tcW w:w="5056" w:type="dxa"/>
            <w:gridSpan w:val="2"/>
            <w:tcBorders>
              <w:top w:val="single" w:sz="4" w:space="0" w:color="auto"/>
              <w:bottom w:val="single" w:sz="4" w:space="0" w:color="auto"/>
            </w:tcBorders>
            <w:shd w:val="clear" w:color="auto" w:fill="FFFFFF" w:themeFill="background1"/>
            <w:tcMar>
              <w:top w:w="72" w:type="dxa"/>
              <w:left w:w="144" w:type="dxa"/>
              <w:bottom w:w="72" w:type="dxa"/>
              <w:right w:w="144" w:type="dxa"/>
            </w:tcMar>
            <w:hideMark/>
          </w:tcPr>
          <w:p w14:paraId="592D5E3D" w14:textId="77777777" w:rsidR="001E1F7B" w:rsidRPr="001E1F7B" w:rsidRDefault="001E1F7B" w:rsidP="001E1F7B">
            <w:pPr>
              <w:jc w:val="both"/>
              <w:rPr>
                <w:rFonts w:ascii="Times New Roman" w:hAnsi="Times New Roman" w:cs="Times New Roman"/>
                <w:b/>
                <w:bCs/>
                <w:sz w:val="24"/>
                <w:szCs w:val="24"/>
              </w:rPr>
            </w:pPr>
            <w:r w:rsidRPr="001E1F7B">
              <w:rPr>
                <w:rFonts w:ascii="Times New Roman" w:hAnsi="Times New Roman" w:cs="Times New Roman"/>
                <w:b/>
                <w:bCs/>
                <w:sz w:val="24"/>
                <w:szCs w:val="24"/>
              </w:rPr>
              <w:t xml:space="preserve">Moisture content (%) </w:t>
            </w:r>
            <w:proofErr w:type="spellStart"/>
            <w:r w:rsidRPr="001E1F7B">
              <w:rPr>
                <w:rFonts w:ascii="Times New Roman" w:hAnsi="Times New Roman" w:cs="Times New Roman"/>
                <w:b/>
                <w:bCs/>
                <w:sz w:val="24"/>
                <w:szCs w:val="24"/>
              </w:rPr>
              <w:t>w.b.</w:t>
            </w:r>
            <w:proofErr w:type="spellEnd"/>
          </w:p>
        </w:tc>
      </w:tr>
      <w:tr w:rsidR="001E1F7B" w:rsidRPr="001E1F7B" w14:paraId="6AEC62A8" w14:textId="77777777" w:rsidTr="00FC0B90">
        <w:trPr>
          <w:gridAfter w:val="1"/>
          <w:wAfter w:w="20" w:type="dxa"/>
          <w:trHeight w:val="227"/>
        </w:trPr>
        <w:tc>
          <w:tcPr>
            <w:tcW w:w="5046" w:type="dxa"/>
            <w:tcBorders>
              <w:top w:val="single" w:sz="4" w:space="0" w:color="auto"/>
            </w:tcBorders>
            <w:shd w:val="clear" w:color="auto" w:fill="FFFFFF" w:themeFill="background1"/>
            <w:tcMar>
              <w:top w:w="72" w:type="dxa"/>
              <w:left w:w="144" w:type="dxa"/>
              <w:bottom w:w="72" w:type="dxa"/>
              <w:right w:w="144" w:type="dxa"/>
            </w:tcMar>
            <w:hideMark/>
          </w:tcPr>
          <w:p w14:paraId="5BD11984" w14:textId="77777777" w:rsidR="001E1F7B" w:rsidRPr="001E1F7B" w:rsidRDefault="001E1F7B" w:rsidP="00FC0B90">
            <w:pPr>
              <w:spacing w:after="0" w:line="240" w:lineRule="auto"/>
              <w:jc w:val="both"/>
              <w:rPr>
                <w:rFonts w:ascii="Times New Roman" w:hAnsi="Times New Roman" w:cs="Times New Roman"/>
                <w:sz w:val="24"/>
                <w:szCs w:val="24"/>
              </w:rPr>
            </w:pPr>
            <w:r w:rsidRPr="001E1F7B">
              <w:rPr>
                <w:rFonts w:ascii="Times New Roman" w:hAnsi="Times New Roman" w:cs="Times New Roman"/>
                <w:sz w:val="24"/>
                <w:szCs w:val="24"/>
              </w:rPr>
              <w:t>Arabica parchment (Washed/ Plantation)</w:t>
            </w:r>
          </w:p>
        </w:tc>
        <w:tc>
          <w:tcPr>
            <w:tcW w:w="5046" w:type="dxa"/>
            <w:gridSpan w:val="2"/>
            <w:tcBorders>
              <w:top w:val="single" w:sz="4" w:space="0" w:color="auto"/>
            </w:tcBorders>
            <w:shd w:val="clear" w:color="auto" w:fill="FFFFFF" w:themeFill="background1"/>
            <w:tcMar>
              <w:top w:w="72" w:type="dxa"/>
              <w:left w:w="144" w:type="dxa"/>
              <w:bottom w:w="72" w:type="dxa"/>
              <w:right w:w="144" w:type="dxa"/>
            </w:tcMar>
            <w:hideMark/>
          </w:tcPr>
          <w:p w14:paraId="7FCCB298" w14:textId="77777777" w:rsidR="001E1F7B" w:rsidRPr="001E1F7B" w:rsidRDefault="001E1F7B" w:rsidP="00FC0B90">
            <w:pPr>
              <w:spacing w:after="0" w:line="240" w:lineRule="auto"/>
              <w:jc w:val="both"/>
              <w:rPr>
                <w:rFonts w:ascii="Times New Roman" w:hAnsi="Times New Roman" w:cs="Times New Roman"/>
                <w:sz w:val="24"/>
                <w:szCs w:val="24"/>
              </w:rPr>
            </w:pPr>
            <w:r w:rsidRPr="001E1F7B">
              <w:rPr>
                <w:rFonts w:ascii="Times New Roman" w:hAnsi="Times New Roman" w:cs="Times New Roman"/>
                <w:sz w:val="24"/>
                <w:szCs w:val="24"/>
              </w:rPr>
              <w:t>10.5</w:t>
            </w:r>
          </w:p>
        </w:tc>
      </w:tr>
      <w:tr w:rsidR="001E1F7B" w:rsidRPr="001E1F7B" w14:paraId="0441CE6C" w14:textId="77777777" w:rsidTr="00FC0B90">
        <w:trPr>
          <w:gridAfter w:val="1"/>
          <w:wAfter w:w="20" w:type="dxa"/>
          <w:trHeight w:val="227"/>
        </w:trPr>
        <w:tc>
          <w:tcPr>
            <w:tcW w:w="5046" w:type="dxa"/>
            <w:shd w:val="clear" w:color="auto" w:fill="FFFFFF" w:themeFill="background1"/>
            <w:tcMar>
              <w:top w:w="72" w:type="dxa"/>
              <w:left w:w="144" w:type="dxa"/>
              <w:bottom w:w="72" w:type="dxa"/>
              <w:right w:w="144" w:type="dxa"/>
            </w:tcMar>
            <w:hideMark/>
          </w:tcPr>
          <w:p w14:paraId="0991C789" w14:textId="77777777" w:rsidR="001E1F7B" w:rsidRPr="001E1F7B" w:rsidRDefault="001E1F7B" w:rsidP="00FC0B90">
            <w:pPr>
              <w:spacing w:after="0" w:line="240" w:lineRule="auto"/>
              <w:jc w:val="both"/>
              <w:rPr>
                <w:rFonts w:ascii="Times New Roman" w:hAnsi="Times New Roman" w:cs="Times New Roman"/>
                <w:sz w:val="24"/>
                <w:szCs w:val="24"/>
              </w:rPr>
            </w:pPr>
            <w:r w:rsidRPr="001E1F7B">
              <w:rPr>
                <w:rFonts w:ascii="Times New Roman" w:hAnsi="Times New Roman" w:cs="Times New Roman"/>
                <w:sz w:val="24"/>
                <w:szCs w:val="24"/>
              </w:rPr>
              <w:t>Arabica cherry</w:t>
            </w:r>
          </w:p>
        </w:tc>
        <w:tc>
          <w:tcPr>
            <w:tcW w:w="5046" w:type="dxa"/>
            <w:gridSpan w:val="2"/>
            <w:shd w:val="clear" w:color="auto" w:fill="FFFFFF" w:themeFill="background1"/>
            <w:tcMar>
              <w:top w:w="72" w:type="dxa"/>
              <w:left w:w="144" w:type="dxa"/>
              <w:bottom w:w="72" w:type="dxa"/>
              <w:right w:w="144" w:type="dxa"/>
            </w:tcMar>
            <w:hideMark/>
          </w:tcPr>
          <w:p w14:paraId="38A09A07" w14:textId="77777777" w:rsidR="001E1F7B" w:rsidRPr="001E1F7B" w:rsidRDefault="001E1F7B" w:rsidP="00FC0B90">
            <w:pPr>
              <w:spacing w:after="0" w:line="240" w:lineRule="auto"/>
              <w:jc w:val="both"/>
              <w:rPr>
                <w:rFonts w:ascii="Times New Roman" w:hAnsi="Times New Roman" w:cs="Times New Roman"/>
                <w:sz w:val="24"/>
                <w:szCs w:val="24"/>
              </w:rPr>
            </w:pPr>
            <w:r w:rsidRPr="001E1F7B">
              <w:rPr>
                <w:rFonts w:ascii="Times New Roman" w:hAnsi="Times New Roman" w:cs="Times New Roman"/>
                <w:sz w:val="24"/>
                <w:szCs w:val="24"/>
              </w:rPr>
              <w:t>11.5</w:t>
            </w:r>
          </w:p>
        </w:tc>
      </w:tr>
      <w:tr w:rsidR="001E1F7B" w:rsidRPr="001E1F7B" w14:paraId="16A35A8D" w14:textId="77777777" w:rsidTr="00FC0B90">
        <w:trPr>
          <w:gridAfter w:val="1"/>
          <w:wAfter w:w="20" w:type="dxa"/>
          <w:trHeight w:val="227"/>
        </w:trPr>
        <w:tc>
          <w:tcPr>
            <w:tcW w:w="5046" w:type="dxa"/>
            <w:shd w:val="clear" w:color="auto" w:fill="FFFFFF" w:themeFill="background1"/>
            <w:tcMar>
              <w:top w:w="72" w:type="dxa"/>
              <w:left w:w="144" w:type="dxa"/>
              <w:bottom w:w="72" w:type="dxa"/>
              <w:right w:w="144" w:type="dxa"/>
            </w:tcMar>
            <w:hideMark/>
          </w:tcPr>
          <w:p w14:paraId="6B98AA79" w14:textId="77777777" w:rsidR="001E1F7B" w:rsidRPr="001E1F7B" w:rsidRDefault="001E1F7B" w:rsidP="00FC0B90">
            <w:pPr>
              <w:spacing w:after="0" w:line="240" w:lineRule="auto"/>
              <w:jc w:val="both"/>
              <w:rPr>
                <w:rFonts w:ascii="Times New Roman" w:hAnsi="Times New Roman" w:cs="Times New Roman"/>
                <w:sz w:val="24"/>
                <w:szCs w:val="24"/>
              </w:rPr>
            </w:pPr>
            <w:r w:rsidRPr="001E1F7B">
              <w:rPr>
                <w:rFonts w:ascii="Times New Roman" w:hAnsi="Times New Roman" w:cs="Times New Roman"/>
                <w:sz w:val="24"/>
                <w:szCs w:val="24"/>
              </w:rPr>
              <w:t>Robusta parchment (Washed Robusta)</w:t>
            </w:r>
          </w:p>
        </w:tc>
        <w:tc>
          <w:tcPr>
            <w:tcW w:w="5046" w:type="dxa"/>
            <w:gridSpan w:val="2"/>
            <w:shd w:val="clear" w:color="auto" w:fill="FFFFFF" w:themeFill="background1"/>
            <w:tcMar>
              <w:top w:w="72" w:type="dxa"/>
              <w:left w:w="144" w:type="dxa"/>
              <w:bottom w:w="72" w:type="dxa"/>
              <w:right w:w="144" w:type="dxa"/>
            </w:tcMar>
            <w:hideMark/>
          </w:tcPr>
          <w:p w14:paraId="5AD0C85C" w14:textId="77777777" w:rsidR="001E1F7B" w:rsidRPr="001E1F7B" w:rsidRDefault="001E1F7B" w:rsidP="00FC0B90">
            <w:pPr>
              <w:spacing w:after="0" w:line="240" w:lineRule="auto"/>
              <w:jc w:val="both"/>
              <w:rPr>
                <w:rFonts w:ascii="Times New Roman" w:hAnsi="Times New Roman" w:cs="Times New Roman"/>
                <w:sz w:val="24"/>
                <w:szCs w:val="24"/>
              </w:rPr>
            </w:pPr>
            <w:r w:rsidRPr="001E1F7B">
              <w:rPr>
                <w:rFonts w:ascii="Times New Roman" w:hAnsi="Times New Roman" w:cs="Times New Roman"/>
                <w:sz w:val="24"/>
                <w:szCs w:val="24"/>
              </w:rPr>
              <w:t>10.5</w:t>
            </w:r>
          </w:p>
        </w:tc>
      </w:tr>
      <w:tr w:rsidR="001E1F7B" w:rsidRPr="001E1F7B" w14:paraId="2732F546" w14:textId="77777777" w:rsidTr="00FC0B90">
        <w:trPr>
          <w:gridAfter w:val="1"/>
          <w:wAfter w:w="20" w:type="dxa"/>
          <w:trHeight w:val="227"/>
        </w:trPr>
        <w:tc>
          <w:tcPr>
            <w:tcW w:w="5046" w:type="dxa"/>
            <w:shd w:val="clear" w:color="auto" w:fill="FFFFFF" w:themeFill="background1"/>
            <w:tcMar>
              <w:top w:w="72" w:type="dxa"/>
              <w:left w:w="144" w:type="dxa"/>
              <w:bottom w:w="72" w:type="dxa"/>
              <w:right w:w="144" w:type="dxa"/>
            </w:tcMar>
            <w:hideMark/>
          </w:tcPr>
          <w:p w14:paraId="13D580A2" w14:textId="77777777" w:rsidR="001E1F7B" w:rsidRPr="001E1F7B" w:rsidRDefault="001E1F7B" w:rsidP="00FC0B90">
            <w:pPr>
              <w:spacing w:after="0" w:line="240" w:lineRule="auto"/>
              <w:jc w:val="both"/>
              <w:rPr>
                <w:rFonts w:ascii="Times New Roman" w:hAnsi="Times New Roman" w:cs="Times New Roman"/>
                <w:sz w:val="24"/>
                <w:szCs w:val="24"/>
              </w:rPr>
            </w:pPr>
            <w:r w:rsidRPr="001E1F7B">
              <w:rPr>
                <w:rFonts w:ascii="Times New Roman" w:hAnsi="Times New Roman" w:cs="Times New Roman"/>
                <w:sz w:val="24"/>
                <w:szCs w:val="24"/>
              </w:rPr>
              <w:t>Robusta cherry</w:t>
            </w:r>
          </w:p>
        </w:tc>
        <w:tc>
          <w:tcPr>
            <w:tcW w:w="5046" w:type="dxa"/>
            <w:gridSpan w:val="2"/>
            <w:shd w:val="clear" w:color="auto" w:fill="FFFFFF" w:themeFill="background1"/>
            <w:tcMar>
              <w:top w:w="72" w:type="dxa"/>
              <w:left w:w="144" w:type="dxa"/>
              <w:bottom w:w="72" w:type="dxa"/>
              <w:right w:w="144" w:type="dxa"/>
            </w:tcMar>
            <w:hideMark/>
          </w:tcPr>
          <w:p w14:paraId="00B47D2E" w14:textId="77777777" w:rsidR="001E1F7B" w:rsidRPr="001E1F7B" w:rsidRDefault="001E1F7B" w:rsidP="00FC0B90">
            <w:pPr>
              <w:spacing w:after="0" w:line="240" w:lineRule="auto"/>
              <w:jc w:val="both"/>
              <w:rPr>
                <w:rFonts w:ascii="Times New Roman" w:hAnsi="Times New Roman" w:cs="Times New Roman"/>
                <w:sz w:val="24"/>
                <w:szCs w:val="24"/>
              </w:rPr>
            </w:pPr>
            <w:r w:rsidRPr="001E1F7B">
              <w:rPr>
                <w:rFonts w:ascii="Times New Roman" w:hAnsi="Times New Roman" w:cs="Times New Roman"/>
                <w:sz w:val="24"/>
                <w:szCs w:val="24"/>
              </w:rPr>
              <w:t>11.5</w:t>
            </w:r>
          </w:p>
        </w:tc>
      </w:tr>
      <w:tr w:rsidR="001E1F7B" w:rsidRPr="001E1F7B" w14:paraId="22FD2D69" w14:textId="77777777" w:rsidTr="00FC0B90">
        <w:trPr>
          <w:gridAfter w:val="1"/>
          <w:wAfter w:w="20" w:type="dxa"/>
          <w:trHeight w:val="227"/>
        </w:trPr>
        <w:tc>
          <w:tcPr>
            <w:tcW w:w="5046" w:type="dxa"/>
            <w:shd w:val="clear" w:color="auto" w:fill="FFFFFF" w:themeFill="background1"/>
            <w:tcMar>
              <w:top w:w="72" w:type="dxa"/>
              <w:left w:w="144" w:type="dxa"/>
              <w:bottom w:w="72" w:type="dxa"/>
              <w:right w:w="144" w:type="dxa"/>
            </w:tcMar>
            <w:hideMark/>
          </w:tcPr>
          <w:p w14:paraId="68F854AC" w14:textId="77777777" w:rsidR="001E1F7B" w:rsidRPr="001E1F7B" w:rsidRDefault="001E1F7B" w:rsidP="00FC0B90">
            <w:pPr>
              <w:spacing w:after="0" w:line="240" w:lineRule="auto"/>
              <w:jc w:val="both"/>
              <w:rPr>
                <w:rFonts w:ascii="Times New Roman" w:hAnsi="Times New Roman" w:cs="Times New Roman"/>
                <w:sz w:val="24"/>
                <w:szCs w:val="24"/>
              </w:rPr>
            </w:pPr>
            <w:r w:rsidRPr="001E1F7B">
              <w:rPr>
                <w:rFonts w:ascii="Times New Roman" w:hAnsi="Times New Roman" w:cs="Times New Roman"/>
                <w:sz w:val="24"/>
                <w:szCs w:val="24"/>
              </w:rPr>
              <w:t>Mysore nuggets EB</w:t>
            </w:r>
          </w:p>
        </w:tc>
        <w:tc>
          <w:tcPr>
            <w:tcW w:w="5046" w:type="dxa"/>
            <w:gridSpan w:val="2"/>
            <w:shd w:val="clear" w:color="auto" w:fill="FFFFFF" w:themeFill="background1"/>
            <w:tcMar>
              <w:top w:w="72" w:type="dxa"/>
              <w:left w:w="144" w:type="dxa"/>
              <w:bottom w:w="72" w:type="dxa"/>
              <w:right w:w="144" w:type="dxa"/>
            </w:tcMar>
            <w:hideMark/>
          </w:tcPr>
          <w:p w14:paraId="19D53273" w14:textId="77777777" w:rsidR="001E1F7B" w:rsidRPr="001E1F7B" w:rsidRDefault="001E1F7B" w:rsidP="00FC0B90">
            <w:pPr>
              <w:spacing w:after="0" w:line="240" w:lineRule="auto"/>
              <w:jc w:val="both"/>
              <w:rPr>
                <w:rFonts w:ascii="Times New Roman" w:hAnsi="Times New Roman" w:cs="Times New Roman"/>
                <w:sz w:val="24"/>
                <w:szCs w:val="24"/>
              </w:rPr>
            </w:pPr>
            <w:r w:rsidRPr="001E1F7B">
              <w:rPr>
                <w:rFonts w:ascii="Times New Roman" w:hAnsi="Times New Roman" w:cs="Times New Roman"/>
                <w:sz w:val="24"/>
                <w:szCs w:val="24"/>
              </w:rPr>
              <w:t>9.0 to 10.5</w:t>
            </w:r>
          </w:p>
        </w:tc>
      </w:tr>
      <w:tr w:rsidR="001E1F7B" w:rsidRPr="001E1F7B" w14:paraId="149CC86B" w14:textId="77777777" w:rsidTr="00FC0B90">
        <w:trPr>
          <w:gridAfter w:val="1"/>
          <w:wAfter w:w="20" w:type="dxa"/>
          <w:trHeight w:val="227"/>
        </w:trPr>
        <w:tc>
          <w:tcPr>
            <w:tcW w:w="5046" w:type="dxa"/>
            <w:shd w:val="clear" w:color="auto" w:fill="FFFFFF" w:themeFill="background1"/>
            <w:tcMar>
              <w:top w:w="72" w:type="dxa"/>
              <w:left w:w="144" w:type="dxa"/>
              <w:bottom w:w="72" w:type="dxa"/>
              <w:right w:w="144" w:type="dxa"/>
            </w:tcMar>
            <w:hideMark/>
          </w:tcPr>
          <w:p w14:paraId="65C3E17F" w14:textId="77777777" w:rsidR="001E1F7B" w:rsidRPr="001E1F7B" w:rsidRDefault="001E1F7B" w:rsidP="00FC0B90">
            <w:pPr>
              <w:spacing w:after="0" w:line="240" w:lineRule="auto"/>
              <w:jc w:val="both"/>
              <w:rPr>
                <w:rFonts w:ascii="Times New Roman" w:hAnsi="Times New Roman" w:cs="Times New Roman"/>
                <w:sz w:val="24"/>
                <w:szCs w:val="24"/>
              </w:rPr>
            </w:pPr>
            <w:r w:rsidRPr="001E1F7B">
              <w:rPr>
                <w:rFonts w:ascii="Times New Roman" w:hAnsi="Times New Roman" w:cs="Times New Roman"/>
                <w:sz w:val="24"/>
                <w:szCs w:val="24"/>
              </w:rPr>
              <w:t xml:space="preserve">Robusta </w:t>
            </w:r>
            <w:proofErr w:type="spellStart"/>
            <w:r w:rsidRPr="001E1F7B">
              <w:rPr>
                <w:rFonts w:ascii="Times New Roman" w:hAnsi="Times New Roman" w:cs="Times New Roman"/>
                <w:sz w:val="24"/>
                <w:szCs w:val="24"/>
              </w:rPr>
              <w:t>kaapi</w:t>
            </w:r>
            <w:proofErr w:type="spellEnd"/>
            <w:r w:rsidRPr="001E1F7B">
              <w:rPr>
                <w:rFonts w:ascii="Times New Roman" w:hAnsi="Times New Roman" w:cs="Times New Roman"/>
                <w:sz w:val="24"/>
                <w:szCs w:val="24"/>
              </w:rPr>
              <w:t xml:space="preserve"> royale</w:t>
            </w:r>
          </w:p>
        </w:tc>
        <w:tc>
          <w:tcPr>
            <w:tcW w:w="5046" w:type="dxa"/>
            <w:gridSpan w:val="2"/>
            <w:shd w:val="clear" w:color="auto" w:fill="FFFFFF" w:themeFill="background1"/>
            <w:tcMar>
              <w:top w:w="72" w:type="dxa"/>
              <w:left w:w="144" w:type="dxa"/>
              <w:bottom w:w="72" w:type="dxa"/>
              <w:right w:w="144" w:type="dxa"/>
            </w:tcMar>
            <w:hideMark/>
          </w:tcPr>
          <w:p w14:paraId="26AEA280" w14:textId="77777777" w:rsidR="001E1F7B" w:rsidRPr="001E1F7B" w:rsidRDefault="001E1F7B" w:rsidP="00FC0B90">
            <w:pPr>
              <w:spacing w:after="0" w:line="240" w:lineRule="auto"/>
              <w:jc w:val="both"/>
              <w:rPr>
                <w:rFonts w:ascii="Times New Roman" w:hAnsi="Times New Roman" w:cs="Times New Roman"/>
                <w:sz w:val="24"/>
                <w:szCs w:val="24"/>
              </w:rPr>
            </w:pPr>
            <w:r w:rsidRPr="001E1F7B">
              <w:rPr>
                <w:rFonts w:ascii="Times New Roman" w:hAnsi="Times New Roman" w:cs="Times New Roman"/>
                <w:sz w:val="24"/>
                <w:szCs w:val="24"/>
              </w:rPr>
              <w:t>9.0 to 10.5</w:t>
            </w:r>
          </w:p>
        </w:tc>
      </w:tr>
      <w:tr w:rsidR="001E1F7B" w:rsidRPr="001E1F7B" w14:paraId="7AA23924" w14:textId="77777777" w:rsidTr="00FC0B90">
        <w:trPr>
          <w:gridAfter w:val="1"/>
          <w:wAfter w:w="20" w:type="dxa"/>
          <w:trHeight w:val="227"/>
        </w:trPr>
        <w:tc>
          <w:tcPr>
            <w:tcW w:w="5046" w:type="dxa"/>
            <w:shd w:val="clear" w:color="auto" w:fill="FFFFFF" w:themeFill="background1"/>
            <w:tcMar>
              <w:top w:w="72" w:type="dxa"/>
              <w:left w:w="144" w:type="dxa"/>
              <w:bottom w:w="72" w:type="dxa"/>
              <w:right w:w="144" w:type="dxa"/>
            </w:tcMar>
            <w:hideMark/>
          </w:tcPr>
          <w:p w14:paraId="5DC16206" w14:textId="77777777" w:rsidR="001E1F7B" w:rsidRPr="001E1F7B" w:rsidRDefault="001E1F7B" w:rsidP="00FC0B90">
            <w:pPr>
              <w:spacing w:after="0" w:line="240" w:lineRule="auto"/>
              <w:jc w:val="both"/>
              <w:rPr>
                <w:rFonts w:ascii="Times New Roman" w:hAnsi="Times New Roman" w:cs="Times New Roman"/>
                <w:sz w:val="24"/>
                <w:szCs w:val="24"/>
              </w:rPr>
            </w:pPr>
            <w:proofErr w:type="spellStart"/>
            <w:r w:rsidRPr="001E1F7B">
              <w:rPr>
                <w:rFonts w:ascii="Times New Roman" w:hAnsi="Times New Roman" w:cs="Times New Roman"/>
                <w:sz w:val="24"/>
                <w:szCs w:val="24"/>
              </w:rPr>
              <w:t>Monsooned</w:t>
            </w:r>
            <w:proofErr w:type="spellEnd"/>
            <w:r w:rsidRPr="001E1F7B">
              <w:rPr>
                <w:rFonts w:ascii="Times New Roman" w:hAnsi="Times New Roman" w:cs="Times New Roman"/>
                <w:sz w:val="24"/>
                <w:szCs w:val="24"/>
              </w:rPr>
              <w:t xml:space="preserve"> Malabar coffees</w:t>
            </w:r>
          </w:p>
        </w:tc>
        <w:tc>
          <w:tcPr>
            <w:tcW w:w="5046" w:type="dxa"/>
            <w:gridSpan w:val="2"/>
            <w:shd w:val="clear" w:color="auto" w:fill="FFFFFF" w:themeFill="background1"/>
            <w:tcMar>
              <w:top w:w="72" w:type="dxa"/>
              <w:left w:w="144" w:type="dxa"/>
              <w:bottom w:w="72" w:type="dxa"/>
              <w:right w:w="144" w:type="dxa"/>
            </w:tcMar>
            <w:hideMark/>
          </w:tcPr>
          <w:p w14:paraId="5EDA6003" w14:textId="77777777" w:rsidR="001E1F7B" w:rsidRPr="001E1F7B" w:rsidRDefault="001E1F7B" w:rsidP="00FC0B90">
            <w:pPr>
              <w:spacing w:after="0" w:line="240" w:lineRule="auto"/>
              <w:jc w:val="both"/>
              <w:rPr>
                <w:rFonts w:ascii="Times New Roman" w:hAnsi="Times New Roman" w:cs="Times New Roman"/>
                <w:sz w:val="24"/>
                <w:szCs w:val="24"/>
              </w:rPr>
            </w:pPr>
            <w:r w:rsidRPr="001E1F7B">
              <w:rPr>
                <w:rFonts w:ascii="Times New Roman" w:hAnsi="Times New Roman" w:cs="Times New Roman"/>
                <w:sz w:val="24"/>
                <w:szCs w:val="24"/>
              </w:rPr>
              <w:t>13.0 to 14.5</w:t>
            </w:r>
          </w:p>
        </w:tc>
      </w:tr>
    </w:tbl>
    <w:p w14:paraId="7DE54847" w14:textId="77777777" w:rsidR="001E1F7B" w:rsidRPr="001E1F7B" w:rsidRDefault="001E1F7B" w:rsidP="00FC0B90">
      <w:pPr>
        <w:spacing w:before="60" w:after="60"/>
        <w:jc w:val="both"/>
        <w:rPr>
          <w:rFonts w:ascii="Times New Roman" w:hAnsi="Times New Roman" w:cs="Times New Roman"/>
          <w:b/>
          <w:bCs/>
          <w:sz w:val="24"/>
          <w:szCs w:val="24"/>
          <w:lang w:val="en-US"/>
        </w:rPr>
      </w:pPr>
      <w:r w:rsidRPr="001E1F7B">
        <w:rPr>
          <w:rFonts w:ascii="Times New Roman" w:hAnsi="Times New Roman" w:cs="Times New Roman"/>
          <w:b/>
          <w:bCs/>
          <w:sz w:val="24"/>
          <w:szCs w:val="24"/>
          <w:lang w:val="en-US"/>
        </w:rPr>
        <w:t>Grading and garbling standards</w:t>
      </w:r>
    </w:p>
    <w:p w14:paraId="6012D8E2" w14:textId="77777777" w:rsidR="001E1F7B" w:rsidRDefault="001E1F7B" w:rsidP="00FC0B90">
      <w:pPr>
        <w:spacing w:before="60" w:after="60"/>
        <w:jc w:val="both"/>
        <w:rPr>
          <w:rFonts w:ascii="Times New Roman" w:hAnsi="Times New Roman" w:cs="Times New Roman"/>
          <w:sz w:val="24"/>
          <w:szCs w:val="24"/>
          <w:lang w:val="en-US"/>
        </w:rPr>
      </w:pPr>
      <w:r w:rsidRPr="001E1F7B">
        <w:rPr>
          <w:rFonts w:ascii="Times New Roman" w:hAnsi="Times New Roman" w:cs="Times New Roman"/>
          <w:sz w:val="24"/>
          <w:szCs w:val="24"/>
          <w:lang w:val="en-US"/>
        </w:rPr>
        <w:t xml:space="preserve">Based on grading, the washed and unwashed arabica and </w:t>
      </w:r>
      <w:proofErr w:type="spellStart"/>
      <w:r w:rsidRPr="001E1F7B">
        <w:rPr>
          <w:rFonts w:ascii="Times New Roman" w:hAnsi="Times New Roman" w:cs="Times New Roman"/>
          <w:sz w:val="24"/>
          <w:szCs w:val="24"/>
          <w:lang w:val="en-US"/>
        </w:rPr>
        <w:t>robusta</w:t>
      </w:r>
      <w:proofErr w:type="spellEnd"/>
      <w:r w:rsidRPr="001E1F7B">
        <w:rPr>
          <w:rFonts w:ascii="Times New Roman" w:hAnsi="Times New Roman" w:cs="Times New Roman"/>
          <w:sz w:val="24"/>
          <w:szCs w:val="24"/>
          <w:lang w:val="en-US"/>
        </w:rPr>
        <w:t xml:space="preserve"> are broadly categorized as commercial grades, premium grades, specialty grades and miscellaneous grades.</w:t>
      </w:r>
    </w:p>
    <w:p w14:paraId="40C064FD" w14:textId="49804FA9" w:rsidR="00FC0B90" w:rsidRPr="001E1F7B" w:rsidRDefault="00FC0B90" w:rsidP="00FC0B90">
      <w:pPr>
        <w:spacing w:before="60" w:after="60"/>
        <w:jc w:val="both"/>
        <w:rPr>
          <w:rFonts w:ascii="Times New Roman" w:hAnsi="Times New Roman" w:cs="Times New Roman"/>
          <w:b/>
          <w:bCs/>
          <w:sz w:val="24"/>
          <w:szCs w:val="24"/>
          <w:lang w:val="en-US"/>
        </w:rPr>
      </w:pPr>
      <w:r w:rsidRPr="001E1F7B">
        <w:rPr>
          <w:rFonts w:ascii="Times New Roman" w:hAnsi="Times New Roman" w:cs="Times New Roman"/>
          <w:b/>
          <w:bCs/>
          <w:sz w:val="24"/>
          <w:szCs w:val="24"/>
          <w:lang w:val="en-US"/>
        </w:rPr>
        <w:t>I. Premium Grades</w:t>
      </w:r>
    </w:p>
    <w:tbl>
      <w:tblPr>
        <w:tblStyle w:val="TableGrid"/>
        <w:tblW w:w="98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410"/>
        <w:gridCol w:w="2835"/>
        <w:gridCol w:w="2693"/>
      </w:tblGrid>
      <w:tr w:rsidR="00FC0B90" w:rsidRPr="001E1F7B" w14:paraId="42C4DE81" w14:textId="77777777" w:rsidTr="002A1800">
        <w:tc>
          <w:tcPr>
            <w:tcW w:w="1951" w:type="dxa"/>
            <w:tcBorders>
              <w:top w:val="single" w:sz="4" w:space="0" w:color="auto"/>
              <w:bottom w:val="single" w:sz="4" w:space="0" w:color="auto"/>
            </w:tcBorders>
          </w:tcPr>
          <w:p w14:paraId="2FEF1EDE" w14:textId="77777777" w:rsidR="00FC0B90" w:rsidRPr="001E1F7B" w:rsidRDefault="00FC0B90" w:rsidP="002A1800">
            <w:pPr>
              <w:spacing w:after="160" w:line="259" w:lineRule="auto"/>
              <w:rPr>
                <w:rFonts w:ascii="Times New Roman" w:hAnsi="Times New Roman" w:cs="Times New Roman"/>
                <w:b/>
                <w:bCs/>
                <w:sz w:val="22"/>
                <w:szCs w:val="22"/>
                <w:lang w:val="en-US"/>
              </w:rPr>
            </w:pPr>
            <w:r w:rsidRPr="001E1F7B">
              <w:rPr>
                <w:rFonts w:ascii="Times New Roman" w:hAnsi="Times New Roman" w:cs="Times New Roman"/>
                <w:b/>
                <w:bCs/>
                <w:sz w:val="22"/>
                <w:szCs w:val="22"/>
                <w:lang w:val="en-US"/>
              </w:rPr>
              <w:t>Washed Arabica (Plantation)</w:t>
            </w:r>
          </w:p>
        </w:tc>
        <w:tc>
          <w:tcPr>
            <w:tcW w:w="2410" w:type="dxa"/>
            <w:tcBorders>
              <w:top w:val="single" w:sz="4" w:space="0" w:color="auto"/>
              <w:bottom w:val="single" w:sz="4" w:space="0" w:color="auto"/>
            </w:tcBorders>
          </w:tcPr>
          <w:p w14:paraId="03800624" w14:textId="77777777" w:rsidR="00FC0B90" w:rsidRPr="001E1F7B" w:rsidRDefault="00FC0B90" w:rsidP="002A1800">
            <w:pPr>
              <w:spacing w:after="160" w:line="259" w:lineRule="auto"/>
              <w:rPr>
                <w:rFonts w:ascii="Times New Roman" w:hAnsi="Times New Roman" w:cs="Times New Roman"/>
                <w:b/>
                <w:bCs/>
                <w:sz w:val="22"/>
                <w:szCs w:val="22"/>
                <w:lang w:val="en-US"/>
              </w:rPr>
            </w:pPr>
            <w:r w:rsidRPr="001E1F7B">
              <w:rPr>
                <w:rFonts w:ascii="Times New Roman" w:hAnsi="Times New Roman" w:cs="Times New Roman"/>
                <w:b/>
                <w:bCs/>
                <w:sz w:val="22"/>
                <w:szCs w:val="22"/>
                <w:lang w:val="en-US"/>
              </w:rPr>
              <w:t>Unwashed Arabica (Arabica Cherry)</w:t>
            </w:r>
          </w:p>
        </w:tc>
        <w:tc>
          <w:tcPr>
            <w:tcW w:w="2835" w:type="dxa"/>
            <w:tcBorders>
              <w:top w:val="single" w:sz="4" w:space="0" w:color="auto"/>
              <w:bottom w:val="single" w:sz="4" w:space="0" w:color="auto"/>
            </w:tcBorders>
          </w:tcPr>
          <w:p w14:paraId="61783E3C" w14:textId="77777777" w:rsidR="00FC0B90" w:rsidRPr="001E1F7B" w:rsidRDefault="00FC0B90" w:rsidP="002A1800">
            <w:pPr>
              <w:spacing w:after="160" w:line="259" w:lineRule="auto"/>
              <w:rPr>
                <w:rFonts w:ascii="Times New Roman" w:hAnsi="Times New Roman" w:cs="Times New Roman"/>
                <w:b/>
                <w:bCs/>
                <w:sz w:val="22"/>
                <w:szCs w:val="22"/>
                <w:lang w:val="en-US"/>
              </w:rPr>
            </w:pPr>
            <w:r w:rsidRPr="001E1F7B">
              <w:rPr>
                <w:rFonts w:ascii="Times New Roman" w:hAnsi="Times New Roman" w:cs="Times New Roman"/>
                <w:b/>
                <w:bCs/>
                <w:sz w:val="22"/>
                <w:szCs w:val="22"/>
                <w:lang w:val="en-US"/>
              </w:rPr>
              <w:t>Washed Robusta (Robusta Parchment)</w:t>
            </w:r>
          </w:p>
        </w:tc>
        <w:tc>
          <w:tcPr>
            <w:tcW w:w="2693" w:type="dxa"/>
            <w:tcBorders>
              <w:top w:val="single" w:sz="4" w:space="0" w:color="auto"/>
              <w:bottom w:val="single" w:sz="4" w:space="0" w:color="auto"/>
            </w:tcBorders>
          </w:tcPr>
          <w:p w14:paraId="5CF8759D" w14:textId="77777777" w:rsidR="00FC0B90" w:rsidRPr="001E1F7B" w:rsidRDefault="00FC0B90" w:rsidP="002A1800">
            <w:pPr>
              <w:spacing w:after="160" w:line="259" w:lineRule="auto"/>
              <w:rPr>
                <w:rFonts w:ascii="Times New Roman" w:hAnsi="Times New Roman" w:cs="Times New Roman"/>
                <w:b/>
                <w:bCs/>
                <w:sz w:val="22"/>
                <w:szCs w:val="22"/>
                <w:lang w:val="en-US"/>
              </w:rPr>
            </w:pPr>
            <w:r w:rsidRPr="001E1F7B">
              <w:rPr>
                <w:rFonts w:ascii="Times New Roman" w:hAnsi="Times New Roman" w:cs="Times New Roman"/>
                <w:b/>
                <w:bCs/>
                <w:sz w:val="22"/>
                <w:szCs w:val="22"/>
                <w:lang w:val="en-US"/>
              </w:rPr>
              <w:t>Unwashed Robusta (Robusta Cherry)</w:t>
            </w:r>
          </w:p>
        </w:tc>
      </w:tr>
      <w:tr w:rsidR="00FC0B90" w:rsidRPr="001E1F7B" w14:paraId="6FC7CE96" w14:textId="77777777" w:rsidTr="002A1800">
        <w:trPr>
          <w:trHeight w:val="340"/>
        </w:trPr>
        <w:tc>
          <w:tcPr>
            <w:tcW w:w="1951" w:type="dxa"/>
            <w:tcBorders>
              <w:top w:val="single" w:sz="4" w:space="0" w:color="auto"/>
            </w:tcBorders>
          </w:tcPr>
          <w:p w14:paraId="1598C5DF" w14:textId="77777777" w:rsidR="00FC0B90" w:rsidRPr="001E1F7B" w:rsidRDefault="00FC0B90" w:rsidP="002A1800">
            <w:pPr>
              <w:spacing w:after="160" w:line="259" w:lineRule="auto"/>
              <w:rPr>
                <w:rFonts w:ascii="Times New Roman" w:hAnsi="Times New Roman" w:cs="Times New Roman"/>
                <w:sz w:val="22"/>
                <w:szCs w:val="22"/>
                <w:lang w:val="en-US"/>
              </w:rPr>
            </w:pPr>
            <w:r w:rsidRPr="001E1F7B">
              <w:rPr>
                <w:rFonts w:ascii="Times New Roman" w:hAnsi="Times New Roman" w:cs="Times New Roman"/>
                <w:sz w:val="22"/>
                <w:szCs w:val="22"/>
                <w:lang w:val="en-US"/>
              </w:rPr>
              <w:t>Plantation AA</w:t>
            </w:r>
          </w:p>
        </w:tc>
        <w:tc>
          <w:tcPr>
            <w:tcW w:w="2410" w:type="dxa"/>
            <w:tcBorders>
              <w:top w:val="single" w:sz="4" w:space="0" w:color="auto"/>
            </w:tcBorders>
          </w:tcPr>
          <w:p w14:paraId="20EBA8AC" w14:textId="77777777" w:rsidR="00FC0B90" w:rsidRPr="001E1F7B" w:rsidRDefault="00FC0B90" w:rsidP="002A1800">
            <w:pPr>
              <w:spacing w:after="160" w:line="259" w:lineRule="auto"/>
              <w:rPr>
                <w:rFonts w:ascii="Times New Roman" w:hAnsi="Times New Roman" w:cs="Times New Roman"/>
                <w:sz w:val="22"/>
                <w:szCs w:val="22"/>
                <w:lang w:val="en-US"/>
              </w:rPr>
            </w:pPr>
            <w:r w:rsidRPr="001E1F7B">
              <w:rPr>
                <w:rFonts w:ascii="Times New Roman" w:hAnsi="Times New Roman" w:cs="Times New Roman"/>
                <w:sz w:val="22"/>
                <w:szCs w:val="22"/>
                <w:lang w:val="en-US"/>
              </w:rPr>
              <w:t>Arabica Cherry AA</w:t>
            </w:r>
          </w:p>
        </w:tc>
        <w:tc>
          <w:tcPr>
            <w:tcW w:w="2835" w:type="dxa"/>
            <w:tcBorders>
              <w:top w:val="single" w:sz="4" w:space="0" w:color="auto"/>
            </w:tcBorders>
          </w:tcPr>
          <w:p w14:paraId="0BB28BDB" w14:textId="77777777" w:rsidR="00FC0B90" w:rsidRPr="001E1F7B" w:rsidRDefault="00FC0B90" w:rsidP="002A1800">
            <w:pPr>
              <w:spacing w:after="160" w:line="259" w:lineRule="auto"/>
              <w:rPr>
                <w:rFonts w:ascii="Times New Roman" w:hAnsi="Times New Roman" w:cs="Times New Roman"/>
                <w:sz w:val="22"/>
                <w:szCs w:val="22"/>
                <w:lang w:val="en-US"/>
              </w:rPr>
            </w:pPr>
            <w:r w:rsidRPr="001E1F7B">
              <w:rPr>
                <w:rFonts w:ascii="Times New Roman" w:hAnsi="Times New Roman" w:cs="Times New Roman"/>
                <w:sz w:val="22"/>
                <w:szCs w:val="22"/>
                <w:lang w:val="en-US"/>
              </w:rPr>
              <w:t>Robusta Parchment A</w:t>
            </w:r>
          </w:p>
        </w:tc>
        <w:tc>
          <w:tcPr>
            <w:tcW w:w="2693" w:type="dxa"/>
            <w:tcBorders>
              <w:top w:val="single" w:sz="4" w:space="0" w:color="auto"/>
            </w:tcBorders>
          </w:tcPr>
          <w:p w14:paraId="5BABFAF7" w14:textId="77777777" w:rsidR="00FC0B90" w:rsidRPr="001E1F7B" w:rsidRDefault="00FC0B90" w:rsidP="002A1800">
            <w:pPr>
              <w:spacing w:after="160" w:line="259" w:lineRule="auto"/>
              <w:rPr>
                <w:rFonts w:ascii="Times New Roman" w:hAnsi="Times New Roman" w:cs="Times New Roman"/>
                <w:sz w:val="22"/>
                <w:szCs w:val="22"/>
                <w:lang w:val="en-US"/>
              </w:rPr>
            </w:pPr>
            <w:r w:rsidRPr="001E1F7B">
              <w:rPr>
                <w:rFonts w:ascii="Times New Roman" w:hAnsi="Times New Roman" w:cs="Times New Roman"/>
                <w:sz w:val="22"/>
                <w:szCs w:val="22"/>
                <w:lang w:val="en-US"/>
              </w:rPr>
              <w:t>Robusta Cherry AA</w:t>
            </w:r>
          </w:p>
        </w:tc>
      </w:tr>
      <w:tr w:rsidR="00FC0B90" w:rsidRPr="001E1F7B" w14:paraId="7AC4EA6F" w14:textId="77777777" w:rsidTr="002A1800">
        <w:trPr>
          <w:trHeight w:val="340"/>
        </w:trPr>
        <w:tc>
          <w:tcPr>
            <w:tcW w:w="1951" w:type="dxa"/>
          </w:tcPr>
          <w:p w14:paraId="5F4D502B" w14:textId="77777777" w:rsidR="00FC0B90" w:rsidRPr="001E1F7B" w:rsidRDefault="00FC0B90" w:rsidP="002A1800">
            <w:pPr>
              <w:spacing w:after="160" w:line="259" w:lineRule="auto"/>
              <w:rPr>
                <w:rFonts w:ascii="Times New Roman" w:hAnsi="Times New Roman" w:cs="Times New Roman"/>
                <w:sz w:val="22"/>
                <w:szCs w:val="22"/>
                <w:lang w:val="en-US"/>
              </w:rPr>
            </w:pPr>
            <w:r w:rsidRPr="001E1F7B">
              <w:rPr>
                <w:rFonts w:ascii="Times New Roman" w:hAnsi="Times New Roman" w:cs="Times New Roman"/>
                <w:sz w:val="22"/>
                <w:szCs w:val="22"/>
                <w:lang w:val="en-US"/>
              </w:rPr>
              <w:t>Plantation PB Bold</w:t>
            </w:r>
          </w:p>
        </w:tc>
        <w:tc>
          <w:tcPr>
            <w:tcW w:w="2410" w:type="dxa"/>
          </w:tcPr>
          <w:p w14:paraId="34096F3E" w14:textId="77777777" w:rsidR="00FC0B90" w:rsidRPr="001E1F7B" w:rsidRDefault="00FC0B90" w:rsidP="002A1800">
            <w:pPr>
              <w:spacing w:after="160" w:line="259" w:lineRule="auto"/>
              <w:rPr>
                <w:rFonts w:ascii="Times New Roman" w:hAnsi="Times New Roman" w:cs="Times New Roman"/>
                <w:sz w:val="22"/>
                <w:szCs w:val="22"/>
                <w:lang w:val="en-US"/>
              </w:rPr>
            </w:pPr>
            <w:r w:rsidRPr="001E1F7B">
              <w:rPr>
                <w:rFonts w:ascii="Times New Roman" w:hAnsi="Times New Roman" w:cs="Times New Roman"/>
                <w:sz w:val="22"/>
                <w:szCs w:val="22"/>
                <w:lang w:val="en-US"/>
              </w:rPr>
              <w:t>Arabica Cherry A</w:t>
            </w:r>
          </w:p>
        </w:tc>
        <w:tc>
          <w:tcPr>
            <w:tcW w:w="2835" w:type="dxa"/>
          </w:tcPr>
          <w:p w14:paraId="68FD6D65" w14:textId="77777777" w:rsidR="00FC0B90" w:rsidRPr="001E1F7B" w:rsidRDefault="00FC0B90" w:rsidP="002A1800">
            <w:pPr>
              <w:spacing w:after="160" w:line="259" w:lineRule="auto"/>
              <w:rPr>
                <w:rFonts w:ascii="Times New Roman" w:hAnsi="Times New Roman" w:cs="Times New Roman"/>
                <w:sz w:val="22"/>
                <w:szCs w:val="22"/>
                <w:lang w:val="en-US"/>
              </w:rPr>
            </w:pPr>
            <w:r w:rsidRPr="001E1F7B">
              <w:rPr>
                <w:rFonts w:ascii="Times New Roman" w:hAnsi="Times New Roman" w:cs="Times New Roman"/>
                <w:sz w:val="22"/>
                <w:szCs w:val="22"/>
                <w:lang w:val="en-US"/>
              </w:rPr>
              <w:t>Robusta Parchment PB Bold</w:t>
            </w:r>
          </w:p>
        </w:tc>
        <w:tc>
          <w:tcPr>
            <w:tcW w:w="2693" w:type="dxa"/>
          </w:tcPr>
          <w:p w14:paraId="5D5AADA8" w14:textId="77777777" w:rsidR="00FC0B90" w:rsidRPr="001E1F7B" w:rsidRDefault="00FC0B90" w:rsidP="002A1800">
            <w:pPr>
              <w:spacing w:after="160" w:line="259" w:lineRule="auto"/>
              <w:rPr>
                <w:rFonts w:ascii="Times New Roman" w:hAnsi="Times New Roman" w:cs="Times New Roman"/>
                <w:sz w:val="22"/>
                <w:szCs w:val="22"/>
                <w:lang w:val="en-US"/>
              </w:rPr>
            </w:pPr>
            <w:r w:rsidRPr="001E1F7B">
              <w:rPr>
                <w:rFonts w:ascii="Times New Roman" w:hAnsi="Times New Roman" w:cs="Times New Roman"/>
                <w:sz w:val="22"/>
                <w:szCs w:val="22"/>
                <w:lang w:val="en-US"/>
              </w:rPr>
              <w:t>Robusta Cherry A</w:t>
            </w:r>
          </w:p>
        </w:tc>
      </w:tr>
      <w:tr w:rsidR="00FC0B90" w:rsidRPr="001E1F7B" w14:paraId="347E8E5B" w14:textId="77777777" w:rsidTr="002A1800">
        <w:trPr>
          <w:trHeight w:val="340"/>
        </w:trPr>
        <w:tc>
          <w:tcPr>
            <w:tcW w:w="1951" w:type="dxa"/>
          </w:tcPr>
          <w:p w14:paraId="6F628D72" w14:textId="77777777" w:rsidR="00FC0B90" w:rsidRPr="001E1F7B" w:rsidRDefault="00FC0B90" w:rsidP="002A1800">
            <w:pPr>
              <w:spacing w:after="160" w:line="259" w:lineRule="auto"/>
              <w:rPr>
                <w:rFonts w:ascii="Times New Roman" w:hAnsi="Times New Roman" w:cs="Times New Roman"/>
                <w:sz w:val="22"/>
                <w:szCs w:val="22"/>
                <w:lang w:val="en-US"/>
              </w:rPr>
            </w:pPr>
          </w:p>
        </w:tc>
        <w:tc>
          <w:tcPr>
            <w:tcW w:w="2410" w:type="dxa"/>
          </w:tcPr>
          <w:p w14:paraId="32D948A0" w14:textId="77777777" w:rsidR="00FC0B90" w:rsidRPr="001E1F7B" w:rsidRDefault="00FC0B90" w:rsidP="002A1800">
            <w:pPr>
              <w:spacing w:after="160" w:line="259" w:lineRule="auto"/>
              <w:rPr>
                <w:rFonts w:ascii="Times New Roman" w:hAnsi="Times New Roman" w:cs="Times New Roman"/>
                <w:sz w:val="22"/>
                <w:szCs w:val="22"/>
                <w:lang w:val="en-US"/>
              </w:rPr>
            </w:pPr>
            <w:r w:rsidRPr="001E1F7B">
              <w:rPr>
                <w:rFonts w:ascii="Times New Roman" w:hAnsi="Times New Roman" w:cs="Times New Roman"/>
                <w:sz w:val="22"/>
                <w:szCs w:val="22"/>
                <w:lang w:val="en-US"/>
              </w:rPr>
              <w:t>Arabica Cherry PB Bold</w:t>
            </w:r>
          </w:p>
        </w:tc>
        <w:tc>
          <w:tcPr>
            <w:tcW w:w="2835" w:type="dxa"/>
          </w:tcPr>
          <w:p w14:paraId="54C3DF7E" w14:textId="77777777" w:rsidR="00FC0B90" w:rsidRPr="001E1F7B" w:rsidRDefault="00FC0B90" w:rsidP="002A1800">
            <w:pPr>
              <w:spacing w:after="160" w:line="259" w:lineRule="auto"/>
              <w:rPr>
                <w:rFonts w:ascii="Times New Roman" w:hAnsi="Times New Roman" w:cs="Times New Roman"/>
                <w:sz w:val="22"/>
                <w:szCs w:val="22"/>
                <w:lang w:val="en-US"/>
              </w:rPr>
            </w:pPr>
          </w:p>
        </w:tc>
        <w:tc>
          <w:tcPr>
            <w:tcW w:w="2693" w:type="dxa"/>
          </w:tcPr>
          <w:p w14:paraId="7961B58B" w14:textId="77777777" w:rsidR="00FC0B90" w:rsidRPr="001E1F7B" w:rsidRDefault="00FC0B90" w:rsidP="002A1800">
            <w:pPr>
              <w:spacing w:after="160" w:line="259" w:lineRule="auto"/>
              <w:rPr>
                <w:rFonts w:ascii="Times New Roman" w:hAnsi="Times New Roman" w:cs="Times New Roman"/>
                <w:sz w:val="22"/>
                <w:szCs w:val="22"/>
                <w:lang w:val="en-US"/>
              </w:rPr>
            </w:pPr>
            <w:r w:rsidRPr="001E1F7B">
              <w:rPr>
                <w:rFonts w:ascii="Times New Roman" w:hAnsi="Times New Roman" w:cs="Times New Roman"/>
                <w:sz w:val="22"/>
                <w:szCs w:val="22"/>
                <w:lang w:val="en-US"/>
              </w:rPr>
              <w:t>Robusta Cherry PB Bold</w:t>
            </w:r>
          </w:p>
        </w:tc>
      </w:tr>
    </w:tbl>
    <w:p w14:paraId="37C5F7CE" w14:textId="77777777" w:rsidR="00FC0B90" w:rsidRPr="001E1F7B" w:rsidRDefault="00FC0B90" w:rsidP="001E1F7B">
      <w:pPr>
        <w:jc w:val="both"/>
        <w:rPr>
          <w:rFonts w:ascii="Times New Roman" w:hAnsi="Times New Roman" w:cs="Times New Roman"/>
          <w:sz w:val="24"/>
          <w:szCs w:val="24"/>
          <w:lang w:val="en-US"/>
        </w:rPr>
      </w:pPr>
    </w:p>
    <w:p w14:paraId="4E173124" w14:textId="3C314712" w:rsidR="001E1F7B" w:rsidRPr="001E1F7B" w:rsidRDefault="001E1F7B" w:rsidP="001E1F7B">
      <w:pPr>
        <w:jc w:val="both"/>
        <w:rPr>
          <w:rFonts w:ascii="Times New Roman" w:hAnsi="Times New Roman" w:cs="Times New Roman"/>
          <w:b/>
          <w:bCs/>
          <w:sz w:val="24"/>
          <w:szCs w:val="24"/>
          <w:lang w:val="en-US"/>
        </w:rPr>
      </w:pPr>
      <w:r w:rsidRPr="001E1F7B">
        <w:rPr>
          <w:rFonts w:ascii="Times New Roman" w:hAnsi="Times New Roman" w:cs="Times New Roman"/>
          <w:b/>
          <w:bCs/>
          <w:sz w:val="24"/>
          <w:szCs w:val="24"/>
          <w:lang w:val="en-US"/>
        </w:rPr>
        <w:lastRenderedPageBreak/>
        <w:t>I</w:t>
      </w:r>
      <w:r w:rsidR="00FC0B90">
        <w:rPr>
          <w:rFonts w:ascii="Times New Roman" w:hAnsi="Times New Roman" w:cs="Times New Roman"/>
          <w:b/>
          <w:bCs/>
          <w:sz w:val="24"/>
          <w:szCs w:val="24"/>
          <w:lang w:val="en-US"/>
        </w:rPr>
        <w:t>I</w:t>
      </w:r>
      <w:r w:rsidRPr="001E1F7B">
        <w:rPr>
          <w:rFonts w:ascii="Times New Roman" w:hAnsi="Times New Roman" w:cs="Times New Roman"/>
          <w:b/>
          <w:bCs/>
          <w:sz w:val="24"/>
          <w:szCs w:val="24"/>
          <w:lang w:val="en-US"/>
        </w:rPr>
        <w:t>. Commercial Grades</w:t>
      </w:r>
    </w:p>
    <w:tbl>
      <w:tblPr>
        <w:tblStyle w:val="TableGrid"/>
        <w:tblW w:w="964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328"/>
        <w:gridCol w:w="2708"/>
        <w:gridCol w:w="2764"/>
      </w:tblGrid>
      <w:tr w:rsidR="001E1F7B" w:rsidRPr="001E1F7B" w14:paraId="6B80EB82" w14:textId="77777777" w:rsidTr="006349F0">
        <w:tc>
          <w:tcPr>
            <w:tcW w:w="1843" w:type="dxa"/>
            <w:tcBorders>
              <w:top w:val="single" w:sz="4" w:space="0" w:color="auto"/>
              <w:bottom w:val="single" w:sz="4" w:space="0" w:color="auto"/>
            </w:tcBorders>
          </w:tcPr>
          <w:p w14:paraId="6AC50027"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b/>
                <w:bCs/>
                <w:sz w:val="22"/>
                <w:szCs w:val="22"/>
                <w:lang w:val="en-US"/>
              </w:rPr>
              <w:t>Washed Arabica (Plantation)</w:t>
            </w:r>
          </w:p>
        </w:tc>
        <w:tc>
          <w:tcPr>
            <w:tcW w:w="2328" w:type="dxa"/>
            <w:tcBorders>
              <w:top w:val="single" w:sz="4" w:space="0" w:color="auto"/>
              <w:bottom w:val="single" w:sz="4" w:space="0" w:color="auto"/>
            </w:tcBorders>
          </w:tcPr>
          <w:p w14:paraId="22A3BC59"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b/>
                <w:bCs/>
                <w:sz w:val="22"/>
                <w:szCs w:val="22"/>
                <w:lang w:val="en-US"/>
              </w:rPr>
              <w:t>Unwashed Arabica (Arabica Cherry)</w:t>
            </w:r>
          </w:p>
        </w:tc>
        <w:tc>
          <w:tcPr>
            <w:tcW w:w="2708" w:type="dxa"/>
            <w:tcBorders>
              <w:top w:val="single" w:sz="4" w:space="0" w:color="auto"/>
              <w:bottom w:val="single" w:sz="4" w:space="0" w:color="auto"/>
            </w:tcBorders>
          </w:tcPr>
          <w:p w14:paraId="7E7D769F"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b/>
                <w:bCs/>
                <w:sz w:val="22"/>
                <w:szCs w:val="22"/>
                <w:lang w:val="en-US"/>
              </w:rPr>
              <w:t>Washed Robusta (Robusta Parchment)</w:t>
            </w:r>
          </w:p>
        </w:tc>
        <w:tc>
          <w:tcPr>
            <w:tcW w:w="2764" w:type="dxa"/>
            <w:tcBorders>
              <w:top w:val="single" w:sz="4" w:space="0" w:color="auto"/>
              <w:bottom w:val="single" w:sz="4" w:space="0" w:color="auto"/>
            </w:tcBorders>
          </w:tcPr>
          <w:p w14:paraId="2E3CBF3A"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b/>
                <w:bCs/>
                <w:sz w:val="22"/>
                <w:szCs w:val="22"/>
                <w:lang w:val="en-US"/>
              </w:rPr>
              <w:t>Unwashed Robusta (Robusta Cherry)</w:t>
            </w:r>
          </w:p>
        </w:tc>
      </w:tr>
      <w:tr w:rsidR="001E1F7B" w:rsidRPr="001E1F7B" w14:paraId="699D951C" w14:textId="77777777" w:rsidTr="006349F0">
        <w:trPr>
          <w:trHeight w:val="340"/>
        </w:trPr>
        <w:tc>
          <w:tcPr>
            <w:tcW w:w="1843" w:type="dxa"/>
            <w:tcBorders>
              <w:top w:val="single" w:sz="4" w:space="0" w:color="auto"/>
            </w:tcBorders>
          </w:tcPr>
          <w:p w14:paraId="4BD7D974" w14:textId="77777777" w:rsidR="001E1F7B" w:rsidRPr="001E1F7B" w:rsidRDefault="001E1F7B" w:rsidP="001E1F7B">
            <w:pPr>
              <w:spacing w:after="160" w:line="259" w:lineRule="auto"/>
              <w:rPr>
                <w:rFonts w:ascii="Times New Roman" w:hAnsi="Times New Roman" w:cs="Times New Roman"/>
                <w:sz w:val="22"/>
                <w:szCs w:val="22"/>
                <w:lang w:val="en-US"/>
              </w:rPr>
            </w:pPr>
            <w:r w:rsidRPr="001E1F7B">
              <w:rPr>
                <w:rFonts w:ascii="Times New Roman" w:hAnsi="Times New Roman" w:cs="Times New Roman"/>
                <w:sz w:val="22"/>
                <w:szCs w:val="22"/>
                <w:lang w:val="en-US"/>
              </w:rPr>
              <w:t>Plantation PB</w:t>
            </w:r>
          </w:p>
        </w:tc>
        <w:tc>
          <w:tcPr>
            <w:tcW w:w="2328" w:type="dxa"/>
            <w:tcBorders>
              <w:top w:val="single" w:sz="4" w:space="0" w:color="auto"/>
            </w:tcBorders>
          </w:tcPr>
          <w:p w14:paraId="32BE2177" w14:textId="77777777" w:rsidR="001E1F7B" w:rsidRPr="001E1F7B" w:rsidRDefault="001E1F7B" w:rsidP="001E1F7B">
            <w:pPr>
              <w:spacing w:after="160" w:line="259" w:lineRule="auto"/>
              <w:rPr>
                <w:rFonts w:ascii="Times New Roman" w:hAnsi="Times New Roman" w:cs="Times New Roman"/>
                <w:sz w:val="22"/>
                <w:szCs w:val="22"/>
                <w:lang w:val="en-US"/>
              </w:rPr>
            </w:pPr>
            <w:r w:rsidRPr="001E1F7B">
              <w:rPr>
                <w:rFonts w:ascii="Times New Roman" w:hAnsi="Times New Roman" w:cs="Times New Roman"/>
                <w:sz w:val="22"/>
                <w:szCs w:val="22"/>
                <w:lang w:val="en-US"/>
              </w:rPr>
              <w:t>Arabica Cherry PB</w:t>
            </w:r>
          </w:p>
        </w:tc>
        <w:tc>
          <w:tcPr>
            <w:tcW w:w="2708" w:type="dxa"/>
            <w:tcBorders>
              <w:top w:val="single" w:sz="4" w:space="0" w:color="auto"/>
            </w:tcBorders>
          </w:tcPr>
          <w:p w14:paraId="4316A267" w14:textId="77777777" w:rsidR="001E1F7B" w:rsidRPr="001E1F7B" w:rsidRDefault="001E1F7B" w:rsidP="001E1F7B">
            <w:pPr>
              <w:spacing w:after="160" w:line="259" w:lineRule="auto"/>
              <w:rPr>
                <w:rFonts w:ascii="Times New Roman" w:hAnsi="Times New Roman" w:cs="Times New Roman"/>
                <w:sz w:val="22"/>
                <w:szCs w:val="22"/>
                <w:lang w:val="en-US"/>
              </w:rPr>
            </w:pPr>
            <w:r w:rsidRPr="001E1F7B">
              <w:rPr>
                <w:rFonts w:ascii="Times New Roman" w:hAnsi="Times New Roman" w:cs="Times New Roman"/>
                <w:sz w:val="22"/>
                <w:szCs w:val="22"/>
                <w:lang w:val="en-US"/>
              </w:rPr>
              <w:t>Robusta Parchment PB</w:t>
            </w:r>
          </w:p>
        </w:tc>
        <w:tc>
          <w:tcPr>
            <w:tcW w:w="2764" w:type="dxa"/>
            <w:tcBorders>
              <w:top w:val="single" w:sz="4" w:space="0" w:color="auto"/>
            </w:tcBorders>
          </w:tcPr>
          <w:p w14:paraId="566130E5" w14:textId="77777777" w:rsidR="001E1F7B" w:rsidRPr="001E1F7B" w:rsidRDefault="001E1F7B" w:rsidP="001E1F7B">
            <w:pPr>
              <w:spacing w:after="160" w:line="259" w:lineRule="auto"/>
              <w:rPr>
                <w:rFonts w:ascii="Times New Roman" w:hAnsi="Times New Roman" w:cs="Times New Roman"/>
                <w:sz w:val="22"/>
                <w:szCs w:val="22"/>
                <w:lang w:val="en-US"/>
              </w:rPr>
            </w:pPr>
            <w:r w:rsidRPr="001E1F7B">
              <w:rPr>
                <w:rFonts w:ascii="Times New Roman" w:hAnsi="Times New Roman" w:cs="Times New Roman"/>
                <w:sz w:val="22"/>
                <w:szCs w:val="22"/>
                <w:lang w:val="en-US"/>
              </w:rPr>
              <w:t>Robusta Cherry PB</w:t>
            </w:r>
          </w:p>
        </w:tc>
      </w:tr>
      <w:tr w:rsidR="001E1F7B" w:rsidRPr="001E1F7B" w14:paraId="71FFB5CD" w14:textId="77777777" w:rsidTr="006349F0">
        <w:trPr>
          <w:trHeight w:val="340"/>
        </w:trPr>
        <w:tc>
          <w:tcPr>
            <w:tcW w:w="1843" w:type="dxa"/>
          </w:tcPr>
          <w:p w14:paraId="5D6E3DCB" w14:textId="77777777" w:rsidR="001E1F7B" w:rsidRPr="001E1F7B" w:rsidRDefault="001E1F7B" w:rsidP="001E1F7B">
            <w:pPr>
              <w:spacing w:after="160" w:line="259" w:lineRule="auto"/>
              <w:rPr>
                <w:rFonts w:ascii="Times New Roman" w:hAnsi="Times New Roman" w:cs="Times New Roman"/>
                <w:sz w:val="22"/>
                <w:szCs w:val="22"/>
                <w:lang w:val="en-US"/>
              </w:rPr>
            </w:pPr>
            <w:r w:rsidRPr="001E1F7B">
              <w:rPr>
                <w:rFonts w:ascii="Times New Roman" w:hAnsi="Times New Roman" w:cs="Times New Roman"/>
                <w:sz w:val="22"/>
                <w:szCs w:val="22"/>
                <w:lang w:val="en-US"/>
              </w:rPr>
              <w:t>Plantation A</w:t>
            </w:r>
          </w:p>
        </w:tc>
        <w:tc>
          <w:tcPr>
            <w:tcW w:w="2328" w:type="dxa"/>
          </w:tcPr>
          <w:p w14:paraId="694580CA"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Arabica Cherry AB</w:t>
            </w:r>
          </w:p>
        </w:tc>
        <w:tc>
          <w:tcPr>
            <w:tcW w:w="2708" w:type="dxa"/>
          </w:tcPr>
          <w:p w14:paraId="2A6AC2BD"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Robusta Parchment AB</w:t>
            </w:r>
          </w:p>
        </w:tc>
        <w:tc>
          <w:tcPr>
            <w:tcW w:w="2764" w:type="dxa"/>
          </w:tcPr>
          <w:p w14:paraId="5CBDA214"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Robusta Cherry AB</w:t>
            </w:r>
          </w:p>
        </w:tc>
      </w:tr>
      <w:tr w:rsidR="001E1F7B" w:rsidRPr="001E1F7B" w14:paraId="69370BED" w14:textId="77777777" w:rsidTr="006349F0">
        <w:trPr>
          <w:trHeight w:val="340"/>
        </w:trPr>
        <w:tc>
          <w:tcPr>
            <w:tcW w:w="1843" w:type="dxa"/>
          </w:tcPr>
          <w:p w14:paraId="79EE5FD2"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Plantation B</w:t>
            </w:r>
          </w:p>
        </w:tc>
        <w:tc>
          <w:tcPr>
            <w:tcW w:w="2328" w:type="dxa"/>
          </w:tcPr>
          <w:p w14:paraId="48DF0049"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Arabica Cherry C</w:t>
            </w:r>
          </w:p>
        </w:tc>
        <w:tc>
          <w:tcPr>
            <w:tcW w:w="2708" w:type="dxa"/>
          </w:tcPr>
          <w:p w14:paraId="2E1ADA3F"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Robusta Parchment C</w:t>
            </w:r>
          </w:p>
        </w:tc>
        <w:tc>
          <w:tcPr>
            <w:tcW w:w="2764" w:type="dxa"/>
          </w:tcPr>
          <w:p w14:paraId="573361AD"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Robusta Cherry C</w:t>
            </w:r>
          </w:p>
        </w:tc>
      </w:tr>
      <w:tr w:rsidR="001E1F7B" w:rsidRPr="001E1F7B" w14:paraId="67D6C88A" w14:textId="77777777" w:rsidTr="006349F0">
        <w:trPr>
          <w:trHeight w:val="340"/>
        </w:trPr>
        <w:tc>
          <w:tcPr>
            <w:tcW w:w="1843" w:type="dxa"/>
          </w:tcPr>
          <w:p w14:paraId="7FD17A61"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Plantation C</w:t>
            </w:r>
          </w:p>
        </w:tc>
        <w:tc>
          <w:tcPr>
            <w:tcW w:w="2328" w:type="dxa"/>
          </w:tcPr>
          <w:p w14:paraId="2250E209"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Arabica Cherry Blacks</w:t>
            </w:r>
          </w:p>
        </w:tc>
        <w:tc>
          <w:tcPr>
            <w:tcW w:w="2708" w:type="dxa"/>
          </w:tcPr>
          <w:p w14:paraId="13FC446B"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Robusta Parchment Blacks</w:t>
            </w:r>
          </w:p>
        </w:tc>
        <w:tc>
          <w:tcPr>
            <w:tcW w:w="2764" w:type="dxa"/>
          </w:tcPr>
          <w:p w14:paraId="4FD98BD8"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Robusta Cherry Blacks</w:t>
            </w:r>
          </w:p>
        </w:tc>
      </w:tr>
      <w:tr w:rsidR="001E1F7B" w:rsidRPr="001E1F7B" w14:paraId="6053C99F" w14:textId="77777777" w:rsidTr="006349F0">
        <w:trPr>
          <w:trHeight w:val="340"/>
        </w:trPr>
        <w:tc>
          <w:tcPr>
            <w:tcW w:w="1843" w:type="dxa"/>
          </w:tcPr>
          <w:p w14:paraId="35D845A1"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Plantation Blacks</w:t>
            </w:r>
          </w:p>
        </w:tc>
        <w:tc>
          <w:tcPr>
            <w:tcW w:w="2328" w:type="dxa"/>
          </w:tcPr>
          <w:p w14:paraId="44F3EFC1"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Arabica Cherry Bits</w:t>
            </w:r>
          </w:p>
        </w:tc>
        <w:tc>
          <w:tcPr>
            <w:tcW w:w="2708" w:type="dxa"/>
          </w:tcPr>
          <w:p w14:paraId="5D4196C7"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Robusta Parchment Browns</w:t>
            </w:r>
          </w:p>
        </w:tc>
        <w:tc>
          <w:tcPr>
            <w:tcW w:w="2764" w:type="dxa"/>
          </w:tcPr>
          <w:p w14:paraId="38423E10"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Robusta Cherry Browns</w:t>
            </w:r>
          </w:p>
        </w:tc>
      </w:tr>
      <w:tr w:rsidR="001E1F7B" w:rsidRPr="001E1F7B" w14:paraId="4BBE6EA7" w14:textId="77777777" w:rsidTr="006349F0">
        <w:trPr>
          <w:trHeight w:val="340"/>
        </w:trPr>
        <w:tc>
          <w:tcPr>
            <w:tcW w:w="1843" w:type="dxa"/>
          </w:tcPr>
          <w:p w14:paraId="096AC27D"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Plantation Bits</w:t>
            </w:r>
          </w:p>
        </w:tc>
        <w:tc>
          <w:tcPr>
            <w:tcW w:w="2328" w:type="dxa"/>
          </w:tcPr>
          <w:p w14:paraId="5FB3F433"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Arabica Cherry Browns</w:t>
            </w:r>
          </w:p>
        </w:tc>
        <w:tc>
          <w:tcPr>
            <w:tcW w:w="2708" w:type="dxa"/>
          </w:tcPr>
          <w:p w14:paraId="15AC2A9D"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Robusta Parchment Bits</w:t>
            </w:r>
          </w:p>
        </w:tc>
        <w:tc>
          <w:tcPr>
            <w:tcW w:w="2764" w:type="dxa"/>
          </w:tcPr>
          <w:p w14:paraId="08EB7399"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Robusta Cherry Bits</w:t>
            </w:r>
          </w:p>
        </w:tc>
      </w:tr>
      <w:tr w:rsidR="001E1F7B" w:rsidRPr="001E1F7B" w14:paraId="3D664EA9" w14:textId="77777777" w:rsidTr="006349F0">
        <w:trPr>
          <w:trHeight w:val="340"/>
        </w:trPr>
        <w:tc>
          <w:tcPr>
            <w:tcW w:w="1843" w:type="dxa"/>
          </w:tcPr>
          <w:p w14:paraId="63A7CDBD"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Plantation Bulk</w:t>
            </w:r>
          </w:p>
        </w:tc>
        <w:tc>
          <w:tcPr>
            <w:tcW w:w="2328" w:type="dxa"/>
          </w:tcPr>
          <w:p w14:paraId="378CBA08"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Arabica Cherry Bulk</w:t>
            </w:r>
          </w:p>
        </w:tc>
        <w:tc>
          <w:tcPr>
            <w:tcW w:w="2708" w:type="dxa"/>
          </w:tcPr>
          <w:p w14:paraId="2CC98DBD"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Robusta Parchment Bulk</w:t>
            </w:r>
          </w:p>
        </w:tc>
        <w:tc>
          <w:tcPr>
            <w:tcW w:w="2764" w:type="dxa"/>
          </w:tcPr>
          <w:p w14:paraId="4B4F546A" w14:textId="77777777" w:rsidR="001E1F7B" w:rsidRPr="001E1F7B" w:rsidRDefault="001E1F7B" w:rsidP="001E1F7B">
            <w:pPr>
              <w:spacing w:after="160" w:line="259" w:lineRule="auto"/>
              <w:rPr>
                <w:rFonts w:ascii="Times New Roman" w:hAnsi="Times New Roman" w:cs="Times New Roman"/>
                <w:b/>
                <w:bCs/>
                <w:sz w:val="22"/>
                <w:szCs w:val="22"/>
                <w:lang w:val="en-US"/>
              </w:rPr>
            </w:pPr>
            <w:r w:rsidRPr="001E1F7B">
              <w:rPr>
                <w:rFonts w:ascii="Times New Roman" w:hAnsi="Times New Roman" w:cs="Times New Roman"/>
                <w:sz w:val="22"/>
                <w:szCs w:val="22"/>
                <w:lang w:val="en-US"/>
              </w:rPr>
              <w:t>Robusta Cherry Bulk</w:t>
            </w:r>
          </w:p>
        </w:tc>
      </w:tr>
      <w:tr w:rsidR="001E1F7B" w:rsidRPr="001E1F7B" w14:paraId="2610CE88" w14:textId="77777777" w:rsidTr="006349F0">
        <w:trPr>
          <w:trHeight w:val="340"/>
        </w:trPr>
        <w:tc>
          <w:tcPr>
            <w:tcW w:w="1843" w:type="dxa"/>
          </w:tcPr>
          <w:p w14:paraId="18E46F4E" w14:textId="77777777" w:rsidR="001E1F7B" w:rsidRPr="001E1F7B" w:rsidRDefault="001E1F7B" w:rsidP="001E1F7B">
            <w:pPr>
              <w:spacing w:after="160" w:line="259" w:lineRule="auto"/>
              <w:rPr>
                <w:rFonts w:ascii="Times New Roman" w:hAnsi="Times New Roman" w:cs="Times New Roman"/>
                <w:sz w:val="22"/>
                <w:szCs w:val="22"/>
                <w:lang w:val="en-US"/>
              </w:rPr>
            </w:pPr>
          </w:p>
        </w:tc>
        <w:tc>
          <w:tcPr>
            <w:tcW w:w="2328" w:type="dxa"/>
          </w:tcPr>
          <w:p w14:paraId="0E8EC8DF" w14:textId="77777777" w:rsidR="001E1F7B" w:rsidRPr="001E1F7B" w:rsidRDefault="001E1F7B" w:rsidP="001E1F7B">
            <w:pPr>
              <w:spacing w:after="160" w:line="259" w:lineRule="auto"/>
              <w:rPr>
                <w:rFonts w:ascii="Times New Roman" w:hAnsi="Times New Roman" w:cs="Times New Roman"/>
                <w:sz w:val="22"/>
                <w:szCs w:val="22"/>
                <w:lang w:val="en-US"/>
              </w:rPr>
            </w:pPr>
          </w:p>
        </w:tc>
        <w:tc>
          <w:tcPr>
            <w:tcW w:w="2708" w:type="dxa"/>
          </w:tcPr>
          <w:p w14:paraId="16BCDC12" w14:textId="77777777" w:rsidR="001E1F7B" w:rsidRPr="001E1F7B" w:rsidRDefault="001E1F7B" w:rsidP="001E1F7B">
            <w:pPr>
              <w:spacing w:after="160" w:line="259" w:lineRule="auto"/>
              <w:rPr>
                <w:rFonts w:ascii="Times New Roman" w:hAnsi="Times New Roman" w:cs="Times New Roman"/>
                <w:sz w:val="22"/>
                <w:szCs w:val="22"/>
                <w:lang w:val="en-US"/>
              </w:rPr>
            </w:pPr>
          </w:p>
        </w:tc>
        <w:tc>
          <w:tcPr>
            <w:tcW w:w="2764" w:type="dxa"/>
          </w:tcPr>
          <w:p w14:paraId="665355D6" w14:textId="77777777" w:rsidR="001E1F7B" w:rsidRPr="001E1F7B" w:rsidRDefault="001E1F7B" w:rsidP="001E1F7B">
            <w:pPr>
              <w:spacing w:after="160" w:line="259" w:lineRule="auto"/>
              <w:rPr>
                <w:rFonts w:ascii="Times New Roman" w:hAnsi="Times New Roman" w:cs="Times New Roman"/>
                <w:sz w:val="22"/>
                <w:szCs w:val="22"/>
                <w:lang w:val="en-US"/>
              </w:rPr>
            </w:pPr>
            <w:r w:rsidRPr="001E1F7B">
              <w:rPr>
                <w:rFonts w:ascii="Times New Roman" w:hAnsi="Times New Roman" w:cs="Times New Roman"/>
                <w:sz w:val="22"/>
                <w:szCs w:val="22"/>
                <w:lang w:val="en-US"/>
              </w:rPr>
              <w:t>Robusta Cherry Clean Bulk</w:t>
            </w:r>
          </w:p>
        </w:tc>
      </w:tr>
    </w:tbl>
    <w:p w14:paraId="6DCFFE70" w14:textId="77777777" w:rsidR="001E1F7B" w:rsidRPr="001E1F7B" w:rsidRDefault="001E1F7B" w:rsidP="001E1F7B">
      <w:pPr>
        <w:jc w:val="both"/>
        <w:rPr>
          <w:rFonts w:ascii="Times New Roman" w:hAnsi="Times New Roman" w:cs="Times New Roman"/>
          <w:b/>
          <w:bCs/>
          <w:sz w:val="24"/>
          <w:szCs w:val="24"/>
          <w:lang w:val="en-US"/>
        </w:rPr>
      </w:pPr>
    </w:p>
    <w:p w14:paraId="4E0EBE31" w14:textId="77777777" w:rsidR="001E1F7B" w:rsidRPr="001E1F7B" w:rsidRDefault="001E1F7B" w:rsidP="001E1F7B">
      <w:pPr>
        <w:jc w:val="both"/>
        <w:rPr>
          <w:rFonts w:ascii="Times New Roman" w:hAnsi="Times New Roman" w:cs="Times New Roman"/>
          <w:b/>
          <w:bCs/>
          <w:sz w:val="24"/>
          <w:szCs w:val="24"/>
          <w:lang w:val="en-US"/>
        </w:rPr>
      </w:pPr>
      <w:r w:rsidRPr="001E1F7B">
        <w:rPr>
          <w:rFonts w:ascii="Times New Roman" w:hAnsi="Times New Roman" w:cs="Times New Roman"/>
          <w:b/>
          <w:bCs/>
          <w:sz w:val="24"/>
          <w:szCs w:val="24"/>
          <w:lang w:val="en-US"/>
        </w:rPr>
        <w:t>III. Specialty Coffees</w:t>
      </w:r>
    </w:p>
    <w:p w14:paraId="26A34BB9" w14:textId="77777777" w:rsidR="001E1F7B" w:rsidRPr="001E1F7B" w:rsidRDefault="001E1F7B" w:rsidP="00FC0B90">
      <w:pPr>
        <w:numPr>
          <w:ilvl w:val="0"/>
          <w:numId w:val="6"/>
        </w:numPr>
        <w:spacing w:after="0"/>
        <w:ind w:hanging="357"/>
        <w:jc w:val="both"/>
        <w:rPr>
          <w:rFonts w:ascii="Times New Roman" w:hAnsi="Times New Roman" w:cs="Times New Roman"/>
          <w:sz w:val="24"/>
          <w:szCs w:val="24"/>
          <w:lang w:val="en-US"/>
        </w:rPr>
      </w:pPr>
      <w:r w:rsidRPr="001E1F7B">
        <w:rPr>
          <w:rFonts w:ascii="Times New Roman" w:hAnsi="Times New Roman" w:cs="Times New Roman"/>
          <w:sz w:val="24"/>
          <w:szCs w:val="24"/>
          <w:lang w:val="en-US"/>
        </w:rPr>
        <w:t>Mysore Nuggets Extra Bold</w:t>
      </w:r>
    </w:p>
    <w:p w14:paraId="619CBD97" w14:textId="77777777" w:rsidR="001E1F7B" w:rsidRPr="001E1F7B" w:rsidRDefault="001E1F7B" w:rsidP="00FC0B90">
      <w:pPr>
        <w:numPr>
          <w:ilvl w:val="0"/>
          <w:numId w:val="6"/>
        </w:numPr>
        <w:spacing w:after="0"/>
        <w:ind w:hanging="357"/>
        <w:jc w:val="both"/>
        <w:rPr>
          <w:rFonts w:ascii="Times New Roman" w:hAnsi="Times New Roman" w:cs="Times New Roman"/>
          <w:sz w:val="24"/>
          <w:szCs w:val="24"/>
          <w:lang w:val="en-US"/>
        </w:rPr>
      </w:pPr>
      <w:r w:rsidRPr="001E1F7B">
        <w:rPr>
          <w:rFonts w:ascii="Times New Roman" w:hAnsi="Times New Roman" w:cs="Times New Roman"/>
          <w:sz w:val="24"/>
          <w:szCs w:val="24"/>
          <w:lang w:val="en-US"/>
        </w:rPr>
        <w:t xml:space="preserve">Robusta </w:t>
      </w:r>
      <w:proofErr w:type="spellStart"/>
      <w:r w:rsidRPr="001E1F7B">
        <w:rPr>
          <w:rFonts w:ascii="Times New Roman" w:hAnsi="Times New Roman" w:cs="Times New Roman"/>
          <w:sz w:val="24"/>
          <w:szCs w:val="24"/>
          <w:lang w:val="en-US"/>
        </w:rPr>
        <w:t>Kaapi</w:t>
      </w:r>
      <w:proofErr w:type="spellEnd"/>
      <w:r w:rsidRPr="001E1F7B">
        <w:rPr>
          <w:rFonts w:ascii="Times New Roman" w:hAnsi="Times New Roman" w:cs="Times New Roman"/>
          <w:sz w:val="24"/>
          <w:szCs w:val="24"/>
          <w:lang w:val="en-US"/>
        </w:rPr>
        <w:t xml:space="preserve"> Royale</w:t>
      </w:r>
    </w:p>
    <w:p w14:paraId="55222B56" w14:textId="77777777" w:rsidR="001E1F7B" w:rsidRPr="001E1F7B" w:rsidRDefault="001E1F7B" w:rsidP="00FC0B90">
      <w:pPr>
        <w:numPr>
          <w:ilvl w:val="0"/>
          <w:numId w:val="6"/>
        </w:numPr>
        <w:spacing w:after="0"/>
        <w:ind w:hanging="357"/>
        <w:jc w:val="both"/>
        <w:rPr>
          <w:rFonts w:ascii="Times New Roman" w:hAnsi="Times New Roman" w:cs="Times New Roman"/>
          <w:sz w:val="24"/>
          <w:szCs w:val="24"/>
          <w:lang w:val="en-US"/>
        </w:rPr>
      </w:pPr>
      <w:proofErr w:type="spellStart"/>
      <w:r w:rsidRPr="001E1F7B">
        <w:rPr>
          <w:rFonts w:ascii="Times New Roman" w:hAnsi="Times New Roman" w:cs="Times New Roman"/>
          <w:sz w:val="24"/>
          <w:szCs w:val="24"/>
          <w:lang w:val="en-US"/>
        </w:rPr>
        <w:t>Monsooned</w:t>
      </w:r>
      <w:proofErr w:type="spellEnd"/>
      <w:r w:rsidRPr="001E1F7B">
        <w:rPr>
          <w:rFonts w:ascii="Times New Roman" w:hAnsi="Times New Roman" w:cs="Times New Roman"/>
          <w:sz w:val="24"/>
          <w:szCs w:val="24"/>
          <w:lang w:val="en-US"/>
        </w:rPr>
        <w:t xml:space="preserve"> Malabar Coffees</w:t>
      </w:r>
    </w:p>
    <w:p w14:paraId="1AE56826" w14:textId="77777777" w:rsidR="001E1F7B" w:rsidRPr="001E1F7B" w:rsidRDefault="001E1F7B" w:rsidP="00FC0B90">
      <w:pPr>
        <w:numPr>
          <w:ilvl w:val="0"/>
          <w:numId w:val="7"/>
        </w:numPr>
        <w:spacing w:after="0"/>
        <w:ind w:hanging="357"/>
        <w:jc w:val="both"/>
        <w:rPr>
          <w:rFonts w:ascii="Times New Roman" w:hAnsi="Times New Roman" w:cs="Times New Roman"/>
          <w:sz w:val="24"/>
          <w:szCs w:val="24"/>
          <w:lang w:val="en-US"/>
        </w:rPr>
      </w:pPr>
      <w:proofErr w:type="spellStart"/>
      <w:r w:rsidRPr="001E1F7B">
        <w:rPr>
          <w:rFonts w:ascii="Times New Roman" w:hAnsi="Times New Roman" w:cs="Times New Roman"/>
          <w:sz w:val="24"/>
          <w:szCs w:val="24"/>
          <w:lang w:val="en-US"/>
        </w:rPr>
        <w:t>Monsooned</w:t>
      </w:r>
      <w:proofErr w:type="spellEnd"/>
      <w:r w:rsidRPr="001E1F7B">
        <w:rPr>
          <w:rFonts w:ascii="Times New Roman" w:hAnsi="Times New Roman" w:cs="Times New Roman"/>
          <w:sz w:val="24"/>
          <w:szCs w:val="24"/>
          <w:lang w:val="en-US"/>
        </w:rPr>
        <w:t xml:space="preserve"> Malabar Arabica Coffees</w:t>
      </w:r>
    </w:p>
    <w:p w14:paraId="6DD92E7A" w14:textId="77777777" w:rsidR="001E1F7B" w:rsidRPr="001E1F7B" w:rsidRDefault="001E1F7B" w:rsidP="00FC0B90">
      <w:pPr>
        <w:numPr>
          <w:ilvl w:val="0"/>
          <w:numId w:val="8"/>
        </w:numPr>
        <w:spacing w:after="0"/>
        <w:ind w:hanging="357"/>
        <w:jc w:val="both"/>
        <w:rPr>
          <w:rFonts w:ascii="Times New Roman" w:hAnsi="Times New Roman" w:cs="Times New Roman"/>
          <w:sz w:val="24"/>
          <w:szCs w:val="24"/>
          <w:lang w:val="en-US"/>
        </w:rPr>
      </w:pPr>
      <w:proofErr w:type="spellStart"/>
      <w:r w:rsidRPr="001E1F7B">
        <w:rPr>
          <w:rFonts w:ascii="Times New Roman" w:hAnsi="Times New Roman" w:cs="Times New Roman"/>
          <w:sz w:val="24"/>
          <w:szCs w:val="24"/>
          <w:lang w:val="en-US"/>
        </w:rPr>
        <w:t>Monsooned</w:t>
      </w:r>
      <w:proofErr w:type="spellEnd"/>
      <w:r w:rsidRPr="001E1F7B">
        <w:rPr>
          <w:rFonts w:ascii="Times New Roman" w:hAnsi="Times New Roman" w:cs="Times New Roman"/>
          <w:sz w:val="24"/>
          <w:szCs w:val="24"/>
          <w:lang w:val="en-US"/>
        </w:rPr>
        <w:t xml:space="preserve"> Malabar AAA</w:t>
      </w:r>
    </w:p>
    <w:p w14:paraId="3FD8F2C2" w14:textId="77777777" w:rsidR="001E1F7B" w:rsidRPr="001E1F7B" w:rsidRDefault="001E1F7B" w:rsidP="00FC0B90">
      <w:pPr>
        <w:numPr>
          <w:ilvl w:val="0"/>
          <w:numId w:val="8"/>
        </w:numPr>
        <w:spacing w:after="0"/>
        <w:ind w:hanging="357"/>
        <w:jc w:val="both"/>
        <w:rPr>
          <w:rFonts w:ascii="Times New Roman" w:hAnsi="Times New Roman" w:cs="Times New Roman"/>
          <w:sz w:val="24"/>
          <w:szCs w:val="24"/>
          <w:lang w:val="en-US"/>
        </w:rPr>
      </w:pPr>
      <w:proofErr w:type="spellStart"/>
      <w:r w:rsidRPr="001E1F7B">
        <w:rPr>
          <w:rFonts w:ascii="Times New Roman" w:hAnsi="Times New Roman" w:cs="Times New Roman"/>
          <w:sz w:val="24"/>
          <w:szCs w:val="24"/>
          <w:lang w:val="en-US"/>
        </w:rPr>
        <w:t>Monsooned</w:t>
      </w:r>
      <w:proofErr w:type="spellEnd"/>
      <w:r w:rsidRPr="001E1F7B">
        <w:rPr>
          <w:rFonts w:ascii="Times New Roman" w:hAnsi="Times New Roman" w:cs="Times New Roman"/>
          <w:sz w:val="24"/>
          <w:szCs w:val="24"/>
          <w:lang w:val="en-US"/>
        </w:rPr>
        <w:t xml:space="preserve"> Malabar AA</w:t>
      </w:r>
    </w:p>
    <w:p w14:paraId="00E5E0CF" w14:textId="77777777" w:rsidR="001E1F7B" w:rsidRPr="001E1F7B" w:rsidRDefault="001E1F7B" w:rsidP="00FC0B90">
      <w:pPr>
        <w:numPr>
          <w:ilvl w:val="0"/>
          <w:numId w:val="8"/>
        </w:numPr>
        <w:spacing w:after="0"/>
        <w:ind w:hanging="357"/>
        <w:jc w:val="both"/>
        <w:rPr>
          <w:rFonts w:ascii="Times New Roman" w:hAnsi="Times New Roman" w:cs="Times New Roman"/>
          <w:sz w:val="24"/>
          <w:szCs w:val="24"/>
          <w:lang w:val="en-US"/>
        </w:rPr>
      </w:pPr>
      <w:proofErr w:type="spellStart"/>
      <w:r w:rsidRPr="001E1F7B">
        <w:rPr>
          <w:rFonts w:ascii="Times New Roman" w:hAnsi="Times New Roman" w:cs="Times New Roman"/>
          <w:sz w:val="24"/>
          <w:szCs w:val="24"/>
          <w:lang w:val="en-US"/>
        </w:rPr>
        <w:t>Monsooned</w:t>
      </w:r>
      <w:proofErr w:type="spellEnd"/>
      <w:r w:rsidRPr="001E1F7B">
        <w:rPr>
          <w:rFonts w:ascii="Times New Roman" w:hAnsi="Times New Roman" w:cs="Times New Roman"/>
          <w:sz w:val="24"/>
          <w:szCs w:val="24"/>
          <w:lang w:val="en-US"/>
        </w:rPr>
        <w:t xml:space="preserve"> Malabar A</w:t>
      </w:r>
    </w:p>
    <w:p w14:paraId="0DEE20FF" w14:textId="77777777" w:rsidR="001E1F7B" w:rsidRPr="001E1F7B" w:rsidRDefault="001E1F7B" w:rsidP="00FC0B90">
      <w:pPr>
        <w:numPr>
          <w:ilvl w:val="0"/>
          <w:numId w:val="8"/>
        </w:numPr>
        <w:spacing w:after="0"/>
        <w:ind w:hanging="357"/>
        <w:jc w:val="both"/>
        <w:rPr>
          <w:rFonts w:ascii="Times New Roman" w:hAnsi="Times New Roman" w:cs="Times New Roman"/>
          <w:sz w:val="24"/>
          <w:szCs w:val="24"/>
          <w:lang w:val="en-US"/>
        </w:rPr>
      </w:pPr>
      <w:proofErr w:type="spellStart"/>
      <w:r w:rsidRPr="001E1F7B">
        <w:rPr>
          <w:rFonts w:ascii="Times New Roman" w:hAnsi="Times New Roman" w:cs="Times New Roman"/>
          <w:sz w:val="24"/>
          <w:szCs w:val="24"/>
          <w:lang w:val="en-US"/>
        </w:rPr>
        <w:t>Monsooned</w:t>
      </w:r>
      <w:proofErr w:type="spellEnd"/>
      <w:r w:rsidRPr="001E1F7B">
        <w:rPr>
          <w:rFonts w:ascii="Times New Roman" w:hAnsi="Times New Roman" w:cs="Times New Roman"/>
          <w:sz w:val="24"/>
          <w:szCs w:val="24"/>
          <w:lang w:val="en-US"/>
        </w:rPr>
        <w:t xml:space="preserve"> Malabar Arabica Triage</w:t>
      </w:r>
    </w:p>
    <w:p w14:paraId="0374882B" w14:textId="77777777" w:rsidR="001E1F7B" w:rsidRPr="001E1F7B" w:rsidRDefault="001E1F7B" w:rsidP="00FC0B90">
      <w:pPr>
        <w:numPr>
          <w:ilvl w:val="0"/>
          <w:numId w:val="7"/>
        </w:numPr>
        <w:spacing w:after="0"/>
        <w:ind w:hanging="357"/>
        <w:jc w:val="both"/>
        <w:rPr>
          <w:rFonts w:ascii="Times New Roman" w:hAnsi="Times New Roman" w:cs="Times New Roman"/>
          <w:sz w:val="24"/>
          <w:szCs w:val="24"/>
          <w:lang w:val="en-US"/>
        </w:rPr>
      </w:pPr>
      <w:proofErr w:type="spellStart"/>
      <w:r w:rsidRPr="001E1F7B">
        <w:rPr>
          <w:rFonts w:ascii="Times New Roman" w:hAnsi="Times New Roman" w:cs="Times New Roman"/>
          <w:sz w:val="24"/>
          <w:szCs w:val="24"/>
          <w:lang w:val="en-US"/>
        </w:rPr>
        <w:t>Monsooned</w:t>
      </w:r>
      <w:proofErr w:type="spellEnd"/>
      <w:r w:rsidRPr="001E1F7B">
        <w:rPr>
          <w:rFonts w:ascii="Times New Roman" w:hAnsi="Times New Roman" w:cs="Times New Roman"/>
          <w:sz w:val="24"/>
          <w:szCs w:val="24"/>
          <w:lang w:val="en-US"/>
        </w:rPr>
        <w:t xml:space="preserve"> Malabar Robusta Coffees</w:t>
      </w:r>
    </w:p>
    <w:p w14:paraId="28989B13" w14:textId="77777777" w:rsidR="001E1F7B" w:rsidRPr="001E1F7B" w:rsidRDefault="001E1F7B" w:rsidP="00FC0B90">
      <w:pPr>
        <w:numPr>
          <w:ilvl w:val="0"/>
          <w:numId w:val="9"/>
        </w:numPr>
        <w:spacing w:after="0"/>
        <w:ind w:hanging="357"/>
        <w:jc w:val="both"/>
        <w:rPr>
          <w:rFonts w:ascii="Times New Roman" w:hAnsi="Times New Roman" w:cs="Times New Roman"/>
          <w:sz w:val="24"/>
          <w:szCs w:val="24"/>
          <w:lang w:val="en-US"/>
        </w:rPr>
      </w:pPr>
      <w:proofErr w:type="spellStart"/>
      <w:r w:rsidRPr="001E1F7B">
        <w:rPr>
          <w:rFonts w:ascii="Times New Roman" w:hAnsi="Times New Roman" w:cs="Times New Roman"/>
          <w:sz w:val="24"/>
          <w:szCs w:val="24"/>
          <w:lang w:val="en-US"/>
        </w:rPr>
        <w:t>Monsooned</w:t>
      </w:r>
      <w:proofErr w:type="spellEnd"/>
      <w:r w:rsidRPr="001E1F7B">
        <w:rPr>
          <w:rFonts w:ascii="Times New Roman" w:hAnsi="Times New Roman" w:cs="Times New Roman"/>
          <w:sz w:val="24"/>
          <w:szCs w:val="24"/>
          <w:lang w:val="en-US"/>
        </w:rPr>
        <w:t xml:space="preserve"> Malabar Robusta RR</w:t>
      </w:r>
    </w:p>
    <w:p w14:paraId="0181E1A4" w14:textId="77777777" w:rsidR="001E1F7B" w:rsidRPr="001E1F7B" w:rsidRDefault="001E1F7B" w:rsidP="00FC0B90">
      <w:pPr>
        <w:numPr>
          <w:ilvl w:val="0"/>
          <w:numId w:val="9"/>
        </w:numPr>
        <w:spacing w:after="0"/>
        <w:ind w:hanging="357"/>
        <w:jc w:val="both"/>
        <w:rPr>
          <w:rFonts w:ascii="Times New Roman" w:hAnsi="Times New Roman" w:cs="Times New Roman"/>
          <w:sz w:val="24"/>
          <w:szCs w:val="24"/>
          <w:lang w:val="en-US"/>
        </w:rPr>
      </w:pPr>
      <w:proofErr w:type="spellStart"/>
      <w:r w:rsidRPr="001E1F7B">
        <w:rPr>
          <w:rFonts w:ascii="Times New Roman" w:hAnsi="Times New Roman" w:cs="Times New Roman"/>
          <w:sz w:val="24"/>
          <w:szCs w:val="24"/>
          <w:lang w:val="en-US"/>
        </w:rPr>
        <w:t>Monsooned</w:t>
      </w:r>
      <w:proofErr w:type="spellEnd"/>
      <w:r w:rsidRPr="001E1F7B">
        <w:rPr>
          <w:rFonts w:ascii="Times New Roman" w:hAnsi="Times New Roman" w:cs="Times New Roman"/>
          <w:sz w:val="24"/>
          <w:szCs w:val="24"/>
          <w:lang w:val="en-US"/>
        </w:rPr>
        <w:t xml:space="preserve"> Malabar Robusta Triage</w:t>
      </w:r>
    </w:p>
    <w:p w14:paraId="6EB9EF1C" w14:textId="77777777" w:rsidR="001E1F7B" w:rsidRPr="001E1F7B" w:rsidRDefault="001E1F7B" w:rsidP="001E1F7B">
      <w:pPr>
        <w:jc w:val="both"/>
        <w:rPr>
          <w:rFonts w:ascii="Times New Roman" w:hAnsi="Times New Roman" w:cs="Times New Roman"/>
          <w:b/>
          <w:bCs/>
          <w:sz w:val="24"/>
          <w:szCs w:val="24"/>
          <w:lang w:val="en-US"/>
        </w:rPr>
      </w:pPr>
      <w:r w:rsidRPr="001E1F7B">
        <w:rPr>
          <w:rFonts w:ascii="Times New Roman" w:hAnsi="Times New Roman" w:cs="Times New Roman"/>
          <w:b/>
          <w:bCs/>
          <w:sz w:val="24"/>
          <w:szCs w:val="24"/>
          <w:lang w:val="en-US"/>
        </w:rPr>
        <w:t>IV. Miscellaneous Grades</w:t>
      </w:r>
    </w:p>
    <w:p w14:paraId="6E16F2E7" w14:textId="77777777" w:rsidR="001E1F7B" w:rsidRPr="001E1F7B" w:rsidRDefault="001E1F7B" w:rsidP="00FC0B90">
      <w:pPr>
        <w:spacing w:after="0"/>
        <w:jc w:val="both"/>
        <w:rPr>
          <w:rFonts w:ascii="Times New Roman" w:hAnsi="Times New Roman" w:cs="Times New Roman"/>
          <w:sz w:val="24"/>
          <w:szCs w:val="24"/>
          <w:lang w:val="en-US"/>
        </w:rPr>
      </w:pPr>
      <w:r w:rsidRPr="001E1F7B">
        <w:rPr>
          <w:rFonts w:ascii="Times New Roman" w:hAnsi="Times New Roman" w:cs="Times New Roman"/>
          <w:sz w:val="24"/>
          <w:szCs w:val="24"/>
          <w:lang w:val="en-US"/>
        </w:rPr>
        <w:t>1.</w:t>
      </w:r>
      <w:r w:rsidRPr="001E1F7B">
        <w:rPr>
          <w:rFonts w:ascii="Times New Roman" w:hAnsi="Times New Roman" w:cs="Times New Roman"/>
          <w:b/>
          <w:bCs/>
          <w:sz w:val="24"/>
          <w:szCs w:val="24"/>
          <w:lang w:val="en-US"/>
        </w:rPr>
        <w:t xml:space="preserve"> </w:t>
      </w:r>
      <w:r w:rsidRPr="001E1F7B">
        <w:rPr>
          <w:rFonts w:ascii="Times New Roman" w:hAnsi="Times New Roman" w:cs="Times New Roman"/>
          <w:sz w:val="24"/>
          <w:szCs w:val="24"/>
          <w:lang w:val="en-US"/>
        </w:rPr>
        <w:t xml:space="preserve">Liberia Bulk (Bulk coffee from </w:t>
      </w:r>
      <w:proofErr w:type="spellStart"/>
      <w:r w:rsidRPr="001E1F7B">
        <w:rPr>
          <w:rFonts w:ascii="Times New Roman" w:hAnsi="Times New Roman" w:cs="Times New Roman"/>
          <w:sz w:val="24"/>
          <w:szCs w:val="24"/>
          <w:lang w:val="en-US"/>
        </w:rPr>
        <w:t>Liberica</w:t>
      </w:r>
      <w:proofErr w:type="spellEnd"/>
      <w:r w:rsidRPr="001E1F7B">
        <w:rPr>
          <w:rFonts w:ascii="Times New Roman" w:hAnsi="Times New Roman" w:cs="Times New Roman"/>
          <w:sz w:val="24"/>
          <w:szCs w:val="24"/>
          <w:lang w:val="en-US"/>
        </w:rPr>
        <w:t>)</w:t>
      </w:r>
    </w:p>
    <w:p w14:paraId="017180EE" w14:textId="77777777" w:rsidR="001E1F7B" w:rsidRDefault="001E1F7B" w:rsidP="00FC0B90">
      <w:pPr>
        <w:spacing w:after="0"/>
        <w:jc w:val="both"/>
        <w:rPr>
          <w:rFonts w:ascii="Times New Roman" w:hAnsi="Times New Roman" w:cs="Times New Roman"/>
          <w:sz w:val="24"/>
          <w:szCs w:val="24"/>
          <w:lang w:val="en-US"/>
        </w:rPr>
      </w:pPr>
      <w:r w:rsidRPr="001E1F7B">
        <w:rPr>
          <w:rFonts w:ascii="Times New Roman" w:hAnsi="Times New Roman" w:cs="Times New Roman"/>
          <w:sz w:val="24"/>
          <w:szCs w:val="24"/>
          <w:lang w:val="en-US"/>
        </w:rPr>
        <w:t xml:space="preserve">2. </w:t>
      </w:r>
      <w:proofErr w:type="spellStart"/>
      <w:r w:rsidRPr="001E1F7B">
        <w:rPr>
          <w:rFonts w:ascii="Times New Roman" w:hAnsi="Times New Roman" w:cs="Times New Roman"/>
          <w:sz w:val="24"/>
          <w:szCs w:val="24"/>
          <w:lang w:val="en-US"/>
        </w:rPr>
        <w:t>Excesia</w:t>
      </w:r>
      <w:proofErr w:type="spellEnd"/>
      <w:r w:rsidRPr="001E1F7B">
        <w:rPr>
          <w:rFonts w:ascii="Times New Roman" w:hAnsi="Times New Roman" w:cs="Times New Roman"/>
          <w:sz w:val="24"/>
          <w:szCs w:val="24"/>
          <w:lang w:val="en-US"/>
        </w:rPr>
        <w:t xml:space="preserve"> Bulk (Bulk coffee from </w:t>
      </w:r>
      <w:proofErr w:type="spellStart"/>
      <w:r w:rsidRPr="001E1F7B">
        <w:rPr>
          <w:rFonts w:ascii="Times New Roman" w:hAnsi="Times New Roman" w:cs="Times New Roman"/>
          <w:sz w:val="24"/>
          <w:szCs w:val="24"/>
          <w:lang w:val="en-US"/>
        </w:rPr>
        <w:t>Exceisa</w:t>
      </w:r>
      <w:proofErr w:type="spellEnd"/>
      <w:r w:rsidRPr="001E1F7B">
        <w:rPr>
          <w:rFonts w:ascii="Times New Roman" w:hAnsi="Times New Roman" w:cs="Times New Roman"/>
          <w:sz w:val="24"/>
          <w:szCs w:val="24"/>
          <w:lang w:val="en-US"/>
        </w:rPr>
        <w:t>)</w:t>
      </w:r>
    </w:p>
    <w:p w14:paraId="509F9B68" w14:textId="77777777" w:rsidR="00FC0B90" w:rsidRPr="001E1F7B" w:rsidRDefault="00FC0B90" w:rsidP="00FC0B90">
      <w:pPr>
        <w:spacing w:after="0"/>
        <w:jc w:val="both"/>
        <w:rPr>
          <w:rFonts w:ascii="Times New Roman" w:hAnsi="Times New Roman" w:cs="Times New Roman"/>
          <w:sz w:val="24"/>
          <w:szCs w:val="24"/>
          <w:lang w:val="en-US"/>
        </w:rPr>
      </w:pPr>
    </w:p>
    <w:p w14:paraId="7A6BEB6C" w14:textId="77777777" w:rsidR="001E1F7B" w:rsidRPr="001E1F7B" w:rsidRDefault="001E1F7B" w:rsidP="001E1F7B">
      <w:pPr>
        <w:jc w:val="both"/>
        <w:rPr>
          <w:rFonts w:ascii="Times New Roman" w:hAnsi="Times New Roman" w:cs="Times New Roman"/>
          <w:b/>
          <w:bCs/>
          <w:sz w:val="24"/>
          <w:szCs w:val="24"/>
          <w:lang w:val="en-US"/>
        </w:rPr>
      </w:pPr>
      <w:r w:rsidRPr="001E1F7B">
        <w:rPr>
          <w:rFonts w:ascii="Times New Roman" w:hAnsi="Times New Roman" w:cs="Times New Roman"/>
          <w:b/>
          <w:bCs/>
          <w:sz w:val="24"/>
          <w:szCs w:val="24"/>
          <w:lang w:val="en-US"/>
        </w:rPr>
        <w:t>FSSAI standards and additives of coffee</w:t>
      </w:r>
    </w:p>
    <w:p w14:paraId="19337A96" w14:textId="77777777" w:rsidR="001E1F7B" w:rsidRPr="001E1F7B" w:rsidRDefault="001E1F7B" w:rsidP="001E1F7B">
      <w:pPr>
        <w:ind w:firstLine="720"/>
        <w:jc w:val="both"/>
        <w:rPr>
          <w:rFonts w:ascii="Times New Roman" w:hAnsi="Times New Roman" w:cs="Times New Roman"/>
          <w:sz w:val="24"/>
          <w:szCs w:val="24"/>
          <w:lang w:val="en-US"/>
        </w:rPr>
      </w:pPr>
      <w:r w:rsidRPr="001E1F7B">
        <w:rPr>
          <w:rFonts w:ascii="Times New Roman" w:hAnsi="Times New Roman" w:cs="Times New Roman"/>
          <w:sz w:val="24"/>
          <w:szCs w:val="24"/>
          <w:lang w:val="en-US"/>
        </w:rPr>
        <w:t>The Food Safety Standards Authority of India has specified the limits of heavy metal contamination and pesticide residues as given in Tables 3, 4 &amp; 5 (www.fssai.gov.in).</w:t>
      </w:r>
    </w:p>
    <w:p w14:paraId="66F27E2B" w14:textId="77777777" w:rsidR="001E1F7B" w:rsidRPr="001E1F7B" w:rsidRDefault="001E1F7B" w:rsidP="001E1F7B">
      <w:pPr>
        <w:jc w:val="both"/>
        <w:rPr>
          <w:rFonts w:ascii="Times New Roman" w:hAnsi="Times New Roman" w:cs="Times New Roman"/>
          <w:b/>
          <w:bCs/>
          <w:sz w:val="24"/>
          <w:szCs w:val="24"/>
        </w:rPr>
      </w:pPr>
      <w:r w:rsidRPr="001E1F7B">
        <w:rPr>
          <w:rFonts w:ascii="Times New Roman" w:hAnsi="Times New Roman" w:cs="Times New Roman"/>
          <w:b/>
          <w:bCs/>
          <w:sz w:val="24"/>
          <w:szCs w:val="24"/>
          <w:lang w:val="en-US"/>
        </w:rPr>
        <w:t xml:space="preserve">Table 3. </w:t>
      </w:r>
      <w:r w:rsidRPr="001E1F7B">
        <w:rPr>
          <w:rFonts w:ascii="Times New Roman" w:hAnsi="Times New Roman" w:cs="Times New Roman"/>
          <w:b/>
          <w:bCs/>
          <w:sz w:val="24"/>
          <w:szCs w:val="24"/>
        </w:rPr>
        <w:t>Maximum permissible limits of contaminants/toxins/residue in coffee beans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969"/>
      </w:tblGrid>
      <w:tr w:rsidR="001E1F7B" w:rsidRPr="001E1F7B" w14:paraId="59BA3F2E" w14:textId="77777777" w:rsidTr="006349F0">
        <w:trPr>
          <w:jc w:val="center"/>
        </w:trPr>
        <w:tc>
          <w:tcPr>
            <w:tcW w:w="3652" w:type="dxa"/>
            <w:tcBorders>
              <w:top w:val="single" w:sz="4" w:space="0" w:color="auto"/>
              <w:bottom w:val="single" w:sz="4" w:space="0" w:color="auto"/>
            </w:tcBorders>
          </w:tcPr>
          <w:p w14:paraId="7FDF21DE" w14:textId="77777777" w:rsidR="001E1F7B" w:rsidRPr="001E1F7B" w:rsidRDefault="001E1F7B" w:rsidP="001E1F7B">
            <w:pPr>
              <w:spacing w:line="259" w:lineRule="auto"/>
              <w:rPr>
                <w:rFonts w:ascii="Times New Roman" w:hAnsi="Times New Roman" w:cs="Times New Roman"/>
                <w:b/>
                <w:bCs/>
                <w:sz w:val="24"/>
                <w:szCs w:val="24"/>
              </w:rPr>
            </w:pPr>
            <w:r w:rsidRPr="001E1F7B">
              <w:rPr>
                <w:rFonts w:ascii="Times New Roman" w:hAnsi="Times New Roman" w:cs="Times New Roman"/>
                <w:b/>
                <w:bCs/>
                <w:sz w:val="24"/>
                <w:szCs w:val="24"/>
              </w:rPr>
              <w:t>Name of the metal contaminant/ toxin/ residue</w:t>
            </w:r>
          </w:p>
        </w:tc>
        <w:tc>
          <w:tcPr>
            <w:tcW w:w="3969" w:type="dxa"/>
            <w:tcBorders>
              <w:top w:val="single" w:sz="4" w:space="0" w:color="auto"/>
              <w:bottom w:val="single" w:sz="4" w:space="0" w:color="auto"/>
            </w:tcBorders>
          </w:tcPr>
          <w:p w14:paraId="2E233138" w14:textId="77777777" w:rsidR="001E1F7B" w:rsidRPr="001E1F7B" w:rsidRDefault="001E1F7B" w:rsidP="001E1F7B">
            <w:pPr>
              <w:spacing w:line="259" w:lineRule="auto"/>
              <w:rPr>
                <w:rFonts w:ascii="Times New Roman" w:hAnsi="Times New Roman" w:cs="Times New Roman"/>
                <w:b/>
                <w:bCs/>
                <w:sz w:val="24"/>
                <w:szCs w:val="24"/>
              </w:rPr>
            </w:pPr>
            <w:r w:rsidRPr="001E1F7B">
              <w:rPr>
                <w:rFonts w:ascii="Times New Roman" w:hAnsi="Times New Roman" w:cs="Times New Roman"/>
                <w:b/>
                <w:bCs/>
                <w:sz w:val="24"/>
                <w:szCs w:val="24"/>
              </w:rPr>
              <w:t>Maximum</w:t>
            </w:r>
          </w:p>
          <w:p w14:paraId="1723F6A8" w14:textId="77777777" w:rsidR="001E1F7B" w:rsidRPr="001E1F7B" w:rsidRDefault="001E1F7B" w:rsidP="001E1F7B">
            <w:pPr>
              <w:spacing w:line="259" w:lineRule="auto"/>
              <w:rPr>
                <w:rFonts w:ascii="Times New Roman" w:hAnsi="Times New Roman" w:cs="Times New Roman"/>
                <w:b/>
                <w:bCs/>
                <w:sz w:val="24"/>
                <w:szCs w:val="24"/>
              </w:rPr>
            </w:pPr>
            <w:r w:rsidRPr="001E1F7B">
              <w:rPr>
                <w:rFonts w:ascii="Times New Roman" w:hAnsi="Times New Roman" w:cs="Times New Roman"/>
                <w:b/>
                <w:bCs/>
                <w:sz w:val="24"/>
                <w:szCs w:val="24"/>
              </w:rPr>
              <w:t>permissible limits</w:t>
            </w:r>
          </w:p>
        </w:tc>
      </w:tr>
      <w:tr w:rsidR="001E1F7B" w:rsidRPr="001E1F7B" w14:paraId="527AD5F7" w14:textId="77777777" w:rsidTr="006349F0">
        <w:trPr>
          <w:trHeight w:val="397"/>
          <w:jc w:val="center"/>
        </w:trPr>
        <w:tc>
          <w:tcPr>
            <w:tcW w:w="3652" w:type="dxa"/>
            <w:tcBorders>
              <w:top w:val="single" w:sz="4" w:space="0" w:color="auto"/>
            </w:tcBorders>
            <w:vAlign w:val="center"/>
          </w:tcPr>
          <w:p w14:paraId="5916B1BC" w14:textId="77777777" w:rsidR="001E1F7B" w:rsidRPr="001E1F7B" w:rsidRDefault="001E1F7B" w:rsidP="001E1F7B">
            <w:pPr>
              <w:spacing w:line="259" w:lineRule="auto"/>
              <w:rPr>
                <w:rFonts w:ascii="Times New Roman" w:hAnsi="Times New Roman" w:cs="Times New Roman"/>
                <w:sz w:val="24"/>
                <w:szCs w:val="24"/>
              </w:rPr>
            </w:pPr>
            <w:r w:rsidRPr="001E1F7B">
              <w:rPr>
                <w:rFonts w:ascii="Times New Roman" w:hAnsi="Times New Roman" w:cs="Times New Roman"/>
                <w:sz w:val="24"/>
                <w:szCs w:val="24"/>
              </w:rPr>
              <w:t>Copper</w:t>
            </w:r>
          </w:p>
        </w:tc>
        <w:tc>
          <w:tcPr>
            <w:tcW w:w="3969" w:type="dxa"/>
            <w:tcBorders>
              <w:top w:val="single" w:sz="4" w:space="0" w:color="auto"/>
            </w:tcBorders>
            <w:vAlign w:val="center"/>
          </w:tcPr>
          <w:p w14:paraId="56AD53F6" w14:textId="77777777" w:rsidR="001E1F7B" w:rsidRPr="001E1F7B" w:rsidRDefault="001E1F7B" w:rsidP="001E1F7B">
            <w:pPr>
              <w:spacing w:line="259" w:lineRule="auto"/>
              <w:rPr>
                <w:rFonts w:ascii="Times New Roman" w:hAnsi="Times New Roman" w:cs="Times New Roman"/>
                <w:sz w:val="24"/>
                <w:szCs w:val="24"/>
              </w:rPr>
            </w:pPr>
            <w:r w:rsidRPr="001E1F7B">
              <w:rPr>
                <w:rFonts w:ascii="Times New Roman" w:hAnsi="Times New Roman" w:cs="Times New Roman"/>
                <w:sz w:val="24"/>
                <w:szCs w:val="24"/>
              </w:rPr>
              <w:t>30.0 ppb</w:t>
            </w:r>
          </w:p>
        </w:tc>
      </w:tr>
      <w:tr w:rsidR="001E1F7B" w:rsidRPr="001E1F7B" w14:paraId="27118455" w14:textId="77777777" w:rsidTr="006349F0">
        <w:trPr>
          <w:trHeight w:val="397"/>
          <w:jc w:val="center"/>
        </w:trPr>
        <w:tc>
          <w:tcPr>
            <w:tcW w:w="3652" w:type="dxa"/>
            <w:vAlign w:val="center"/>
          </w:tcPr>
          <w:p w14:paraId="4D6F3727" w14:textId="77777777" w:rsidR="001E1F7B" w:rsidRPr="001E1F7B" w:rsidRDefault="001E1F7B" w:rsidP="001E1F7B">
            <w:pPr>
              <w:spacing w:line="259" w:lineRule="auto"/>
              <w:rPr>
                <w:rFonts w:ascii="Times New Roman" w:hAnsi="Times New Roman" w:cs="Times New Roman"/>
                <w:sz w:val="24"/>
                <w:szCs w:val="24"/>
              </w:rPr>
            </w:pPr>
            <w:proofErr w:type="spellStart"/>
            <w:r w:rsidRPr="001E1F7B">
              <w:rPr>
                <w:rFonts w:ascii="Times New Roman" w:hAnsi="Times New Roman" w:cs="Times New Roman"/>
                <w:sz w:val="24"/>
                <w:szCs w:val="24"/>
              </w:rPr>
              <w:t>Monocrotophos</w:t>
            </w:r>
            <w:proofErr w:type="spellEnd"/>
          </w:p>
        </w:tc>
        <w:tc>
          <w:tcPr>
            <w:tcW w:w="3969" w:type="dxa"/>
            <w:vAlign w:val="center"/>
          </w:tcPr>
          <w:p w14:paraId="3EA3A584" w14:textId="77777777" w:rsidR="001E1F7B" w:rsidRPr="001E1F7B" w:rsidRDefault="001E1F7B" w:rsidP="001E1F7B">
            <w:pPr>
              <w:spacing w:line="259" w:lineRule="auto"/>
              <w:rPr>
                <w:rFonts w:ascii="Times New Roman" w:hAnsi="Times New Roman" w:cs="Times New Roman"/>
                <w:sz w:val="24"/>
                <w:szCs w:val="24"/>
              </w:rPr>
            </w:pPr>
            <w:r w:rsidRPr="001E1F7B">
              <w:rPr>
                <w:rFonts w:ascii="Times New Roman" w:hAnsi="Times New Roman" w:cs="Times New Roman"/>
                <w:sz w:val="24"/>
                <w:szCs w:val="24"/>
              </w:rPr>
              <w:t>0.10 ppm</w:t>
            </w:r>
          </w:p>
        </w:tc>
      </w:tr>
      <w:tr w:rsidR="001E1F7B" w:rsidRPr="001E1F7B" w14:paraId="58FC3A6E" w14:textId="77777777" w:rsidTr="006349F0">
        <w:trPr>
          <w:trHeight w:val="397"/>
          <w:jc w:val="center"/>
        </w:trPr>
        <w:tc>
          <w:tcPr>
            <w:tcW w:w="3652" w:type="dxa"/>
            <w:vAlign w:val="center"/>
          </w:tcPr>
          <w:p w14:paraId="660E8060" w14:textId="77777777" w:rsidR="001E1F7B" w:rsidRPr="001E1F7B" w:rsidRDefault="001E1F7B" w:rsidP="001E1F7B">
            <w:pPr>
              <w:spacing w:line="259" w:lineRule="auto"/>
              <w:rPr>
                <w:rFonts w:ascii="Times New Roman" w:hAnsi="Times New Roman" w:cs="Times New Roman"/>
                <w:sz w:val="24"/>
                <w:szCs w:val="24"/>
              </w:rPr>
            </w:pPr>
            <w:r w:rsidRPr="001E1F7B">
              <w:rPr>
                <w:rFonts w:ascii="Times New Roman" w:hAnsi="Times New Roman" w:cs="Times New Roman"/>
                <w:sz w:val="24"/>
                <w:szCs w:val="24"/>
              </w:rPr>
              <w:t>Ethephon</w:t>
            </w:r>
          </w:p>
        </w:tc>
        <w:tc>
          <w:tcPr>
            <w:tcW w:w="3969" w:type="dxa"/>
            <w:vAlign w:val="center"/>
          </w:tcPr>
          <w:p w14:paraId="555FD85D" w14:textId="77777777" w:rsidR="001E1F7B" w:rsidRPr="001E1F7B" w:rsidRDefault="001E1F7B" w:rsidP="001E1F7B">
            <w:pPr>
              <w:spacing w:line="259" w:lineRule="auto"/>
              <w:rPr>
                <w:rFonts w:ascii="Times New Roman" w:hAnsi="Times New Roman" w:cs="Times New Roman"/>
                <w:sz w:val="24"/>
                <w:szCs w:val="24"/>
              </w:rPr>
            </w:pPr>
            <w:r w:rsidRPr="001E1F7B">
              <w:rPr>
                <w:rFonts w:ascii="Times New Roman" w:hAnsi="Times New Roman" w:cs="Times New Roman"/>
                <w:sz w:val="24"/>
                <w:szCs w:val="24"/>
              </w:rPr>
              <w:t>0.10 ppm</w:t>
            </w:r>
          </w:p>
        </w:tc>
      </w:tr>
    </w:tbl>
    <w:p w14:paraId="5F5A7536" w14:textId="4035D856" w:rsidR="001E1F7B" w:rsidRPr="001E1F7B" w:rsidRDefault="001E1F7B" w:rsidP="001E1F7B">
      <w:pPr>
        <w:jc w:val="both"/>
        <w:rPr>
          <w:rFonts w:ascii="Times New Roman" w:hAnsi="Times New Roman" w:cs="Times New Roman"/>
          <w:b/>
          <w:bCs/>
          <w:sz w:val="24"/>
          <w:szCs w:val="24"/>
          <w:lang w:val="en-US"/>
        </w:rPr>
      </w:pPr>
      <w:r w:rsidRPr="001E1F7B">
        <w:rPr>
          <w:rFonts w:ascii="Times New Roman" w:hAnsi="Times New Roman" w:cs="Times New Roman"/>
          <w:b/>
          <w:bCs/>
          <w:sz w:val="24"/>
          <w:szCs w:val="24"/>
          <w:lang w:val="en-US"/>
        </w:rPr>
        <w:lastRenderedPageBreak/>
        <w:t>Table 4. Standards and additives of roast and ground coffee powder</w:t>
      </w:r>
    </w:p>
    <w:tbl>
      <w:tblPr>
        <w:tblW w:w="9466" w:type="dxa"/>
        <w:jc w:val="center"/>
        <w:tblBorders>
          <w:top w:val="single" w:sz="4" w:space="0" w:color="auto"/>
          <w:bottom w:val="single" w:sz="4" w:space="0" w:color="auto"/>
        </w:tblBorders>
        <w:tblCellMar>
          <w:left w:w="0" w:type="dxa"/>
          <w:right w:w="0" w:type="dxa"/>
        </w:tblCellMar>
        <w:tblLook w:val="0420" w:firstRow="1" w:lastRow="0" w:firstColumn="0" w:lastColumn="0" w:noHBand="0" w:noVBand="1"/>
      </w:tblPr>
      <w:tblGrid>
        <w:gridCol w:w="3654"/>
        <w:gridCol w:w="2835"/>
        <w:gridCol w:w="2977"/>
      </w:tblGrid>
      <w:tr w:rsidR="001E1F7B" w:rsidRPr="001E1F7B" w14:paraId="137D1F1E" w14:textId="77777777" w:rsidTr="006349F0">
        <w:trPr>
          <w:trHeight w:val="391"/>
          <w:jc w:val="center"/>
        </w:trPr>
        <w:tc>
          <w:tcPr>
            <w:tcW w:w="3654" w:type="dxa"/>
            <w:tcBorders>
              <w:top w:val="single" w:sz="4" w:space="0" w:color="auto"/>
              <w:bottom w:val="single" w:sz="4" w:space="0" w:color="auto"/>
            </w:tcBorders>
            <w:shd w:val="clear" w:color="auto" w:fill="FFFFFF" w:themeFill="background1"/>
            <w:tcMar>
              <w:top w:w="72" w:type="dxa"/>
              <w:left w:w="144" w:type="dxa"/>
              <w:bottom w:w="72" w:type="dxa"/>
              <w:right w:w="144" w:type="dxa"/>
            </w:tcMar>
            <w:vAlign w:val="center"/>
            <w:hideMark/>
          </w:tcPr>
          <w:p w14:paraId="2C4F7DFF" w14:textId="77777777" w:rsidR="001E1F7B" w:rsidRPr="001E1F7B" w:rsidRDefault="001E1F7B" w:rsidP="001E1F7B">
            <w:pPr>
              <w:spacing w:after="0"/>
              <w:jc w:val="both"/>
              <w:rPr>
                <w:rFonts w:ascii="Times New Roman" w:hAnsi="Times New Roman" w:cs="Times New Roman"/>
                <w:b/>
                <w:bCs/>
                <w:sz w:val="24"/>
                <w:szCs w:val="24"/>
              </w:rPr>
            </w:pPr>
            <w:r w:rsidRPr="001E1F7B">
              <w:rPr>
                <w:rFonts w:ascii="Times New Roman" w:hAnsi="Times New Roman" w:cs="Times New Roman"/>
                <w:b/>
                <w:bCs/>
                <w:sz w:val="24"/>
                <w:szCs w:val="24"/>
              </w:rPr>
              <w:t>Parameters</w:t>
            </w:r>
          </w:p>
        </w:tc>
        <w:tc>
          <w:tcPr>
            <w:tcW w:w="2835" w:type="dxa"/>
            <w:tcBorders>
              <w:top w:val="single" w:sz="4" w:space="0" w:color="auto"/>
              <w:bottom w:val="single" w:sz="4" w:space="0" w:color="auto"/>
            </w:tcBorders>
            <w:shd w:val="clear" w:color="auto" w:fill="FFFFFF" w:themeFill="background1"/>
            <w:tcMar>
              <w:top w:w="72" w:type="dxa"/>
              <w:left w:w="144" w:type="dxa"/>
              <w:bottom w:w="72" w:type="dxa"/>
              <w:right w:w="144" w:type="dxa"/>
            </w:tcMar>
            <w:vAlign w:val="center"/>
            <w:hideMark/>
          </w:tcPr>
          <w:p w14:paraId="00A17044" w14:textId="77777777" w:rsidR="001E1F7B" w:rsidRPr="001E1F7B" w:rsidRDefault="001E1F7B" w:rsidP="001E1F7B">
            <w:pPr>
              <w:spacing w:after="0"/>
              <w:jc w:val="both"/>
              <w:rPr>
                <w:rFonts w:ascii="Times New Roman" w:hAnsi="Times New Roman" w:cs="Times New Roman"/>
                <w:b/>
                <w:bCs/>
                <w:sz w:val="24"/>
                <w:szCs w:val="24"/>
              </w:rPr>
            </w:pPr>
            <w:r w:rsidRPr="001E1F7B">
              <w:rPr>
                <w:rFonts w:ascii="Times New Roman" w:hAnsi="Times New Roman" w:cs="Times New Roman"/>
                <w:b/>
                <w:bCs/>
                <w:sz w:val="24"/>
                <w:szCs w:val="24"/>
              </w:rPr>
              <w:t>Roasted &amp; ground coffee</w:t>
            </w:r>
          </w:p>
        </w:tc>
        <w:tc>
          <w:tcPr>
            <w:tcW w:w="2977" w:type="dxa"/>
            <w:tcBorders>
              <w:top w:val="single" w:sz="4" w:space="0" w:color="auto"/>
              <w:bottom w:val="single" w:sz="4" w:space="0" w:color="auto"/>
            </w:tcBorders>
            <w:shd w:val="clear" w:color="auto" w:fill="FFFFFF" w:themeFill="background1"/>
            <w:tcMar>
              <w:top w:w="72" w:type="dxa"/>
              <w:left w:w="144" w:type="dxa"/>
              <w:bottom w:w="72" w:type="dxa"/>
              <w:right w:w="144" w:type="dxa"/>
            </w:tcMar>
            <w:vAlign w:val="center"/>
            <w:hideMark/>
          </w:tcPr>
          <w:p w14:paraId="4C5C7EE6" w14:textId="77777777" w:rsidR="001E1F7B" w:rsidRPr="001E1F7B" w:rsidRDefault="001E1F7B" w:rsidP="001E1F7B">
            <w:pPr>
              <w:spacing w:after="0"/>
              <w:jc w:val="both"/>
              <w:rPr>
                <w:rFonts w:ascii="Times New Roman" w:hAnsi="Times New Roman" w:cs="Times New Roman"/>
                <w:b/>
                <w:bCs/>
                <w:sz w:val="24"/>
                <w:szCs w:val="24"/>
              </w:rPr>
            </w:pPr>
            <w:r w:rsidRPr="001E1F7B">
              <w:rPr>
                <w:rFonts w:ascii="Times New Roman" w:hAnsi="Times New Roman" w:cs="Times New Roman"/>
                <w:b/>
                <w:bCs/>
                <w:sz w:val="24"/>
                <w:szCs w:val="24"/>
              </w:rPr>
              <w:t>Decaffeinated roast and ground coffee</w:t>
            </w:r>
          </w:p>
        </w:tc>
      </w:tr>
      <w:tr w:rsidR="001E1F7B" w:rsidRPr="001E1F7B" w14:paraId="1850A130" w14:textId="77777777" w:rsidTr="006349F0">
        <w:trPr>
          <w:trHeight w:val="227"/>
          <w:jc w:val="center"/>
        </w:trPr>
        <w:tc>
          <w:tcPr>
            <w:tcW w:w="3654" w:type="dxa"/>
            <w:tcBorders>
              <w:top w:val="single" w:sz="4" w:space="0" w:color="auto"/>
            </w:tcBorders>
            <w:shd w:val="clear" w:color="auto" w:fill="auto"/>
            <w:tcMar>
              <w:top w:w="72" w:type="dxa"/>
              <w:left w:w="144" w:type="dxa"/>
              <w:bottom w:w="72" w:type="dxa"/>
              <w:right w:w="144" w:type="dxa"/>
            </w:tcMar>
            <w:vAlign w:val="center"/>
            <w:hideMark/>
          </w:tcPr>
          <w:p w14:paraId="421F6D82"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Moisture Content (m/m)</w:t>
            </w:r>
          </w:p>
        </w:tc>
        <w:tc>
          <w:tcPr>
            <w:tcW w:w="2835" w:type="dxa"/>
            <w:tcBorders>
              <w:top w:val="single" w:sz="4" w:space="0" w:color="auto"/>
            </w:tcBorders>
            <w:shd w:val="clear" w:color="auto" w:fill="auto"/>
            <w:tcMar>
              <w:top w:w="72" w:type="dxa"/>
              <w:left w:w="144" w:type="dxa"/>
              <w:bottom w:w="72" w:type="dxa"/>
              <w:right w:w="144" w:type="dxa"/>
            </w:tcMar>
            <w:vAlign w:val="center"/>
            <w:hideMark/>
          </w:tcPr>
          <w:p w14:paraId="4AB8E320"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&lt;5% (</w:t>
            </w:r>
            <w:proofErr w:type="spellStart"/>
            <w:r w:rsidRPr="001E1F7B">
              <w:rPr>
                <w:rFonts w:ascii="Times New Roman" w:hAnsi="Times New Roman" w:cs="Times New Roman"/>
                <w:sz w:val="24"/>
                <w:szCs w:val="24"/>
              </w:rPr>
              <w:t>d.b.</w:t>
            </w:r>
            <w:proofErr w:type="spellEnd"/>
            <w:r w:rsidRPr="001E1F7B">
              <w:rPr>
                <w:rFonts w:ascii="Times New Roman" w:hAnsi="Times New Roman" w:cs="Times New Roman"/>
                <w:sz w:val="24"/>
                <w:szCs w:val="24"/>
              </w:rPr>
              <w:t>)</w:t>
            </w:r>
          </w:p>
        </w:tc>
        <w:tc>
          <w:tcPr>
            <w:tcW w:w="2977" w:type="dxa"/>
            <w:tcBorders>
              <w:top w:val="single" w:sz="4" w:space="0" w:color="auto"/>
            </w:tcBorders>
            <w:shd w:val="clear" w:color="auto" w:fill="auto"/>
            <w:tcMar>
              <w:top w:w="72" w:type="dxa"/>
              <w:left w:w="144" w:type="dxa"/>
              <w:bottom w:w="72" w:type="dxa"/>
              <w:right w:w="144" w:type="dxa"/>
            </w:tcMar>
            <w:vAlign w:val="center"/>
            <w:hideMark/>
          </w:tcPr>
          <w:p w14:paraId="31EE26BB"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&lt;5% (</w:t>
            </w:r>
            <w:proofErr w:type="spellStart"/>
            <w:r w:rsidRPr="001E1F7B">
              <w:rPr>
                <w:rFonts w:ascii="Times New Roman" w:hAnsi="Times New Roman" w:cs="Times New Roman"/>
                <w:sz w:val="24"/>
                <w:szCs w:val="24"/>
              </w:rPr>
              <w:t>d.b.</w:t>
            </w:r>
            <w:proofErr w:type="spellEnd"/>
            <w:r w:rsidRPr="001E1F7B">
              <w:rPr>
                <w:rFonts w:ascii="Times New Roman" w:hAnsi="Times New Roman" w:cs="Times New Roman"/>
                <w:sz w:val="24"/>
                <w:szCs w:val="24"/>
              </w:rPr>
              <w:t>)</w:t>
            </w:r>
          </w:p>
        </w:tc>
      </w:tr>
      <w:tr w:rsidR="001E1F7B" w:rsidRPr="001E1F7B" w14:paraId="424F815B" w14:textId="77777777" w:rsidTr="006349F0">
        <w:trPr>
          <w:trHeight w:val="227"/>
          <w:jc w:val="center"/>
        </w:trPr>
        <w:tc>
          <w:tcPr>
            <w:tcW w:w="3654" w:type="dxa"/>
            <w:shd w:val="clear" w:color="auto" w:fill="auto"/>
            <w:tcMar>
              <w:top w:w="72" w:type="dxa"/>
              <w:left w:w="144" w:type="dxa"/>
              <w:bottom w:w="72" w:type="dxa"/>
              <w:right w:w="144" w:type="dxa"/>
            </w:tcMar>
            <w:vAlign w:val="center"/>
            <w:hideMark/>
          </w:tcPr>
          <w:p w14:paraId="68446C53"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Total Ash (m/m)</w:t>
            </w:r>
          </w:p>
        </w:tc>
        <w:tc>
          <w:tcPr>
            <w:tcW w:w="2835" w:type="dxa"/>
            <w:shd w:val="clear" w:color="auto" w:fill="auto"/>
            <w:tcMar>
              <w:top w:w="72" w:type="dxa"/>
              <w:left w:w="144" w:type="dxa"/>
              <w:bottom w:w="72" w:type="dxa"/>
              <w:right w:w="144" w:type="dxa"/>
            </w:tcMar>
            <w:vAlign w:val="center"/>
            <w:hideMark/>
          </w:tcPr>
          <w:p w14:paraId="23FCADB5"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3-6% (</w:t>
            </w:r>
            <w:proofErr w:type="spellStart"/>
            <w:r w:rsidRPr="001E1F7B">
              <w:rPr>
                <w:rFonts w:ascii="Times New Roman" w:hAnsi="Times New Roman" w:cs="Times New Roman"/>
                <w:sz w:val="24"/>
                <w:szCs w:val="24"/>
              </w:rPr>
              <w:t>d.b.</w:t>
            </w:r>
            <w:proofErr w:type="spellEnd"/>
            <w:r w:rsidRPr="001E1F7B">
              <w:rPr>
                <w:rFonts w:ascii="Times New Roman" w:hAnsi="Times New Roman" w:cs="Times New Roman"/>
                <w:sz w:val="24"/>
                <w:szCs w:val="24"/>
              </w:rPr>
              <w:t>)</w:t>
            </w:r>
          </w:p>
        </w:tc>
        <w:tc>
          <w:tcPr>
            <w:tcW w:w="2977" w:type="dxa"/>
            <w:shd w:val="clear" w:color="auto" w:fill="auto"/>
            <w:tcMar>
              <w:top w:w="72" w:type="dxa"/>
              <w:left w:w="144" w:type="dxa"/>
              <w:bottom w:w="72" w:type="dxa"/>
              <w:right w:w="144" w:type="dxa"/>
            </w:tcMar>
            <w:vAlign w:val="center"/>
            <w:hideMark/>
          </w:tcPr>
          <w:p w14:paraId="2FA0AE67"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3-6% (</w:t>
            </w:r>
            <w:proofErr w:type="spellStart"/>
            <w:r w:rsidRPr="001E1F7B">
              <w:rPr>
                <w:rFonts w:ascii="Times New Roman" w:hAnsi="Times New Roman" w:cs="Times New Roman"/>
                <w:sz w:val="24"/>
                <w:szCs w:val="24"/>
              </w:rPr>
              <w:t>d.b.</w:t>
            </w:r>
            <w:proofErr w:type="spellEnd"/>
            <w:r w:rsidRPr="001E1F7B">
              <w:rPr>
                <w:rFonts w:ascii="Times New Roman" w:hAnsi="Times New Roman" w:cs="Times New Roman"/>
                <w:sz w:val="24"/>
                <w:szCs w:val="24"/>
              </w:rPr>
              <w:t>)</w:t>
            </w:r>
          </w:p>
        </w:tc>
      </w:tr>
      <w:tr w:rsidR="001E1F7B" w:rsidRPr="001E1F7B" w14:paraId="32492FC9" w14:textId="77777777" w:rsidTr="006349F0">
        <w:trPr>
          <w:trHeight w:val="227"/>
          <w:jc w:val="center"/>
        </w:trPr>
        <w:tc>
          <w:tcPr>
            <w:tcW w:w="3654" w:type="dxa"/>
            <w:shd w:val="clear" w:color="auto" w:fill="auto"/>
            <w:tcMar>
              <w:top w:w="72" w:type="dxa"/>
              <w:left w:w="144" w:type="dxa"/>
              <w:bottom w:w="72" w:type="dxa"/>
              <w:right w:w="144" w:type="dxa"/>
            </w:tcMar>
            <w:vAlign w:val="center"/>
            <w:hideMark/>
          </w:tcPr>
          <w:p w14:paraId="7F225506"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Acid insoluble ash (m/m)</w:t>
            </w:r>
          </w:p>
        </w:tc>
        <w:tc>
          <w:tcPr>
            <w:tcW w:w="2835" w:type="dxa"/>
            <w:shd w:val="clear" w:color="auto" w:fill="auto"/>
            <w:tcMar>
              <w:top w:w="72" w:type="dxa"/>
              <w:left w:w="144" w:type="dxa"/>
              <w:bottom w:w="72" w:type="dxa"/>
              <w:right w:w="144" w:type="dxa"/>
            </w:tcMar>
            <w:vAlign w:val="center"/>
            <w:hideMark/>
          </w:tcPr>
          <w:p w14:paraId="6324C6A2"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&lt;0.1% (</w:t>
            </w:r>
            <w:proofErr w:type="spellStart"/>
            <w:r w:rsidRPr="001E1F7B">
              <w:rPr>
                <w:rFonts w:ascii="Times New Roman" w:hAnsi="Times New Roman" w:cs="Times New Roman"/>
                <w:sz w:val="24"/>
                <w:szCs w:val="24"/>
              </w:rPr>
              <w:t>d.b.</w:t>
            </w:r>
            <w:proofErr w:type="spellEnd"/>
            <w:r w:rsidRPr="001E1F7B">
              <w:rPr>
                <w:rFonts w:ascii="Times New Roman" w:hAnsi="Times New Roman" w:cs="Times New Roman"/>
                <w:sz w:val="24"/>
                <w:szCs w:val="24"/>
              </w:rPr>
              <w:t>)</w:t>
            </w:r>
          </w:p>
        </w:tc>
        <w:tc>
          <w:tcPr>
            <w:tcW w:w="2977" w:type="dxa"/>
            <w:shd w:val="clear" w:color="auto" w:fill="auto"/>
            <w:tcMar>
              <w:top w:w="72" w:type="dxa"/>
              <w:left w:w="144" w:type="dxa"/>
              <w:bottom w:w="72" w:type="dxa"/>
              <w:right w:w="144" w:type="dxa"/>
            </w:tcMar>
            <w:vAlign w:val="center"/>
            <w:hideMark/>
          </w:tcPr>
          <w:p w14:paraId="14E50DA5"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&lt;0.1% (</w:t>
            </w:r>
            <w:proofErr w:type="spellStart"/>
            <w:r w:rsidRPr="001E1F7B">
              <w:rPr>
                <w:rFonts w:ascii="Times New Roman" w:hAnsi="Times New Roman" w:cs="Times New Roman"/>
                <w:sz w:val="24"/>
                <w:szCs w:val="24"/>
              </w:rPr>
              <w:t>d.b.</w:t>
            </w:r>
            <w:proofErr w:type="spellEnd"/>
            <w:r w:rsidRPr="001E1F7B">
              <w:rPr>
                <w:rFonts w:ascii="Times New Roman" w:hAnsi="Times New Roman" w:cs="Times New Roman"/>
                <w:sz w:val="24"/>
                <w:szCs w:val="24"/>
              </w:rPr>
              <w:t>)</w:t>
            </w:r>
          </w:p>
        </w:tc>
      </w:tr>
      <w:tr w:rsidR="001E1F7B" w:rsidRPr="001E1F7B" w14:paraId="63EAE240" w14:textId="77777777" w:rsidTr="006349F0">
        <w:trPr>
          <w:trHeight w:val="227"/>
          <w:jc w:val="center"/>
        </w:trPr>
        <w:tc>
          <w:tcPr>
            <w:tcW w:w="3654" w:type="dxa"/>
            <w:shd w:val="clear" w:color="auto" w:fill="auto"/>
            <w:tcMar>
              <w:top w:w="72" w:type="dxa"/>
              <w:left w:w="144" w:type="dxa"/>
              <w:bottom w:w="72" w:type="dxa"/>
              <w:right w:w="144" w:type="dxa"/>
            </w:tcMar>
            <w:vAlign w:val="center"/>
            <w:hideMark/>
          </w:tcPr>
          <w:p w14:paraId="3CBAF861"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Water soluble ash (m/m)</w:t>
            </w:r>
          </w:p>
        </w:tc>
        <w:tc>
          <w:tcPr>
            <w:tcW w:w="2835" w:type="dxa"/>
            <w:shd w:val="clear" w:color="auto" w:fill="auto"/>
            <w:tcMar>
              <w:top w:w="72" w:type="dxa"/>
              <w:left w:w="144" w:type="dxa"/>
              <w:bottom w:w="72" w:type="dxa"/>
              <w:right w:w="144" w:type="dxa"/>
            </w:tcMar>
            <w:vAlign w:val="center"/>
            <w:hideMark/>
          </w:tcPr>
          <w:p w14:paraId="6BD76A37"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≥65% (</w:t>
            </w:r>
            <w:proofErr w:type="spellStart"/>
            <w:r w:rsidRPr="001E1F7B">
              <w:rPr>
                <w:rFonts w:ascii="Times New Roman" w:hAnsi="Times New Roman" w:cs="Times New Roman"/>
                <w:sz w:val="24"/>
                <w:szCs w:val="24"/>
              </w:rPr>
              <w:t>d.b.</w:t>
            </w:r>
            <w:proofErr w:type="spellEnd"/>
            <w:r w:rsidRPr="001E1F7B">
              <w:rPr>
                <w:rFonts w:ascii="Times New Roman" w:hAnsi="Times New Roman" w:cs="Times New Roman"/>
                <w:sz w:val="24"/>
                <w:szCs w:val="24"/>
              </w:rPr>
              <w:t>)</w:t>
            </w:r>
          </w:p>
        </w:tc>
        <w:tc>
          <w:tcPr>
            <w:tcW w:w="2977" w:type="dxa"/>
            <w:shd w:val="clear" w:color="auto" w:fill="auto"/>
            <w:tcMar>
              <w:top w:w="72" w:type="dxa"/>
              <w:left w:w="144" w:type="dxa"/>
              <w:bottom w:w="72" w:type="dxa"/>
              <w:right w:w="144" w:type="dxa"/>
            </w:tcMar>
            <w:vAlign w:val="center"/>
            <w:hideMark/>
          </w:tcPr>
          <w:p w14:paraId="4212BD09"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≥65% (</w:t>
            </w:r>
            <w:proofErr w:type="spellStart"/>
            <w:r w:rsidRPr="001E1F7B">
              <w:rPr>
                <w:rFonts w:ascii="Times New Roman" w:hAnsi="Times New Roman" w:cs="Times New Roman"/>
                <w:sz w:val="24"/>
                <w:szCs w:val="24"/>
              </w:rPr>
              <w:t>d.b.</w:t>
            </w:r>
            <w:proofErr w:type="spellEnd"/>
            <w:r w:rsidRPr="001E1F7B">
              <w:rPr>
                <w:rFonts w:ascii="Times New Roman" w:hAnsi="Times New Roman" w:cs="Times New Roman"/>
                <w:sz w:val="24"/>
                <w:szCs w:val="24"/>
              </w:rPr>
              <w:t>)</w:t>
            </w:r>
          </w:p>
        </w:tc>
      </w:tr>
      <w:tr w:rsidR="001E1F7B" w:rsidRPr="001E1F7B" w14:paraId="02A641D2" w14:textId="77777777" w:rsidTr="006349F0">
        <w:trPr>
          <w:trHeight w:val="227"/>
          <w:jc w:val="center"/>
        </w:trPr>
        <w:tc>
          <w:tcPr>
            <w:tcW w:w="3654" w:type="dxa"/>
            <w:shd w:val="clear" w:color="auto" w:fill="auto"/>
            <w:tcMar>
              <w:top w:w="72" w:type="dxa"/>
              <w:left w:w="144" w:type="dxa"/>
              <w:bottom w:w="72" w:type="dxa"/>
              <w:right w:w="144" w:type="dxa"/>
            </w:tcMar>
            <w:vAlign w:val="center"/>
            <w:hideMark/>
          </w:tcPr>
          <w:p w14:paraId="44F6A53D"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The alkalinity of soluble ash (m/m)</w:t>
            </w:r>
          </w:p>
        </w:tc>
        <w:tc>
          <w:tcPr>
            <w:tcW w:w="2835" w:type="dxa"/>
            <w:shd w:val="clear" w:color="auto" w:fill="auto"/>
            <w:tcMar>
              <w:top w:w="72" w:type="dxa"/>
              <w:left w:w="144" w:type="dxa"/>
              <w:bottom w:w="72" w:type="dxa"/>
              <w:right w:w="144" w:type="dxa"/>
            </w:tcMar>
            <w:vAlign w:val="center"/>
            <w:hideMark/>
          </w:tcPr>
          <w:p w14:paraId="452DF5E5"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3.5-5 ml 0.1 N HCl (</w:t>
            </w:r>
            <w:proofErr w:type="spellStart"/>
            <w:r w:rsidRPr="001E1F7B">
              <w:rPr>
                <w:rFonts w:ascii="Times New Roman" w:hAnsi="Times New Roman" w:cs="Times New Roman"/>
                <w:sz w:val="24"/>
                <w:szCs w:val="24"/>
              </w:rPr>
              <w:t>d.b.</w:t>
            </w:r>
            <w:proofErr w:type="spellEnd"/>
            <w:r w:rsidRPr="001E1F7B">
              <w:rPr>
                <w:rFonts w:ascii="Times New Roman" w:hAnsi="Times New Roman" w:cs="Times New Roman"/>
                <w:sz w:val="24"/>
                <w:szCs w:val="24"/>
              </w:rPr>
              <w:t>)</w:t>
            </w:r>
          </w:p>
        </w:tc>
        <w:tc>
          <w:tcPr>
            <w:tcW w:w="2977" w:type="dxa"/>
            <w:shd w:val="clear" w:color="auto" w:fill="auto"/>
            <w:tcMar>
              <w:top w:w="72" w:type="dxa"/>
              <w:left w:w="144" w:type="dxa"/>
              <w:bottom w:w="72" w:type="dxa"/>
              <w:right w:w="144" w:type="dxa"/>
            </w:tcMar>
            <w:vAlign w:val="center"/>
            <w:hideMark/>
          </w:tcPr>
          <w:p w14:paraId="0F3F18C7"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3.5-5 ml 0.1 N HCl (</w:t>
            </w:r>
            <w:proofErr w:type="spellStart"/>
            <w:r w:rsidRPr="001E1F7B">
              <w:rPr>
                <w:rFonts w:ascii="Times New Roman" w:hAnsi="Times New Roman" w:cs="Times New Roman"/>
                <w:sz w:val="24"/>
                <w:szCs w:val="24"/>
              </w:rPr>
              <w:t>d.b.</w:t>
            </w:r>
            <w:proofErr w:type="spellEnd"/>
            <w:r w:rsidRPr="001E1F7B">
              <w:rPr>
                <w:rFonts w:ascii="Times New Roman" w:hAnsi="Times New Roman" w:cs="Times New Roman"/>
                <w:sz w:val="24"/>
                <w:szCs w:val="24"/>
              </w:rPr>
              <w:t>)</w:t>
            </w:r>
          </w:p>
        </w:tc>
      </w:tr>
      <w:tr w:rsidR="001E1F7B" w:rsidRPr="001E1F7B" w14:paraId="2966E5C1" w14:textId="77777777" w:rsidTr="006349F0">
        <w:trPr>
          <w:trHeight w:val="227"/>
          <w:jc w:val="center"/>
        </w:trPr>
        <w:tc>
          <w:tcPr>
            <w:tcW w:w="3654" w:type="dxa"/>
            <w:shd w:val="clear" w:color="auto" w:fill="auto"/>
            <w:tcMar>
              <w:top w:w="72" w:type="dxa"/>
              <w:left w:w="144" w:type="dxa"/>
              <w:bottom w:w="72" w:type="dxa"/>
              <w:right w:w="144" w:type="dxa"/>
            </w:tcMar>
            <w:vAlign w:val="center"/>
            <w:hideMark/>
          </w:tcPr>
          <w:p w14:paraId="3F37B941"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Aqueous extracts (m/m)</w:t>
            </w:r>
          </w:p>
        </w:tc>
        <w:tc>
          <w:tcPr>
            <w:tcW w:w="2835" w:type="dxa"/>
            <w:shd w:val="clear" w:color="auto" w:fill="auto"/>
            <w:tcMar>
              <w:top w:w="72" w:type="dxa"/>
              <w:left w:w="144" w:type="dxa"/>
              <w:bottom w:w="72" w:type="dxa"/>
              <w:right w:w="144" w:type="dxa"/>
            </w:tcMar>
            <w:vAlign w:val="center"/>
            <w:hideMark/>
          </w:tcPr>
          <w:p w14:paraId="57CAD3A6"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26-35% (</w:t>
            </w:r>
            <w:proofErr w:type="spellStart"/>
            <w:r w:rsidRPr="001E1F7B">
              <w:rPr>
                <w:rFonts w:ascii="Times New Roman" w:hAnsi="Times New Roman" w:cs="Times New Roman"/>
                <w:sz w:val="24"/>
                <w:szCs w:val="24"/>
              </w:rPr>
              <w:t>d.b.</w:t>
            </w:r>
            <w:proofErr w:type="spellEnd"/>
            <w:r w:rsidRPr="001E1F7B">
              <w:rPr>
                <w:rFonts w:ascii="Times New Roman" w:hAnsi="Times New Roman" w:cs="Times New Roman"/>
                <w:sz w:val="24"/>
                <w:szCs w:val="24"/>
              </w:rPr>
              <w:t>)</w:t>
            </w:r>
          </w:p>
        </w:tc>
        <w:tc>
          <w:tcPr>
            <w:tcW w:w="2977" w:type="dxa"/>
            <w:shd w:val="clear" w:color="auto" w:fill="auto"/>
            <w:tcMar>
              <w:top w:w="72" w:type="dxa"/>
              <w:left w:w="144" w:type="dxa"/>
              <w:bottom w:w="72" w:type="dxa"/>
              <w:right w:w="144" w:type="dxa"/>
            </w:tcMar>
            <w:vAlign w:val="center"/>
            <w:hideMark/>
          </w:tcPr>
          <w:p w14:paraId="1B265A67"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26-35% (</w:t>
            </w:r>
            <w:proofErr w:type="spellStart"/>
            <w:r w:rsidRPr="001E1F7B">
              <w:rPr>
                <w:rFonts w:ascii="Times New Roman" w:hAnsi="Times New Roman" w:cs="Times New Roman"/>
                <w:sz w:val="24"/>
                <w:szCs w:val="24"/>
              </w:rPr>
              <w:t>d.b.</w:t>
            </w:r>
            <w:proofErr w:type="spellEnd"/>
            <w:r w:rsidRPr="001E1F7B">
              <w:rPr>
                <w:rFonts w:ascii="Times New Roman" w:hAnsi="Times New Roman" w:cs="Times New Roman"/>
                <w:sz w:val="24"/>
                <w:szCs w:val="24"/>
              </w:rPr>
              <w:t>)</w:t>
            </w:r>
          </w:p>
        </w:tc>
      </w:tr>
      <w:tr w:rsidR="001E1F7B" w:rsidRPr="001E1F7B" w14:paraId="27734A7F" w14:textId="77777777" w:rsidTr="006349F0">
        <w:trPr>
          <w:trHeight w:val="227"/>
          <w:jc w:val="center"/>
        </w:trPr>
        <w:tc>
          <w:tcPr>
            <w:tcW w:w="3654" w:type="dxa"/>
            <w:shd w:val="clear" w:color="auto" w:fill="auto"/>
            <w:tcMar>
              <w:top w:w="72" w:type="dxa"/>
              <w:left w:w="144" w:type="dxa"/>
              <w:bottom w:w="72" w:type="dxa"/>
              <w:right w:w="144" w:type="dxa"/>
            </w:tcMar>
            <w:vAlign w:val="center"/>
            <w:hideMark/>
          </w:tcPr>
          <w:p w14:paraId="6B88E9C3"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Caffeine (m/m)</w:t>
            </w:r>
          </w:p>
        </w:tc>
        <w:tc>
          <w:tcPr>
            <w:tcW w:w="2835" w:type="dxa"/>
            <w:shd w:val="clear" w:color="auto" w:fill="auto"/>
            <w:tcMar>
              <w:top w:w="72" w:type="dxa"/>
              <w:left w:w="144" w:type="dxa"/>
              <w:bottom w:w="72" w:type="dxa"/>
              <w:right w:w="144" w:type="dxa"/>
            </w:tcMar>
            <w:vAlign w:val="center"/>
            <w:hideMark/>
          </w:tcPr>
          <w:p w14:paraId="7E7CD712"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≥1% (</w:t>
            </w:r>
            <w:proofErr w:type="spellStart"/>
            <w:r w:rsidRPr="001E1F7B">
              <w:rPr>
                <w:rFonts w:ascii="Times New Roman" w:hAnsi="Times New Roman" w:cs="Times New Roman"/>
                <w:sz w:val="24"/>
                <w:szCs w:val="24"/>
              </w:rPr>
              <w:t>d.b.</w:t>
            </w:r>
            <w:proofErr w:type="spellEnd"/>
            <w:r w:rsidRPr="001E1F7B">
              <w:rPr>
                <w:rFonts w:ascii="Times New Roman" w:hAnsi="Times New Roman" w:cs="Times New Roman"/>
                <w:sz w:val="24"/>
                <w:szCs w:val="24"/>
              </w:rPr>
              <w:t>)</w:t>
            </w:r>
          </w:p>
        </w:tc>
        <w:tc>
          <w:tcPr>
            <w:tcW w:w="2977" w:type="dxa"/>
            <w:shd w:val="clear" w:color="auto" w:fill="auto"/>
            <w:tcMar>
              <w:top w:w="72" w:type="dxa"/>
              <w:left w:w="144" w:type="dxa"/>
              <w:bottom w:w="72" w:type="dxa"/>
              <w:right w:w="144" w:type="dxa"/>
            </w:tcMar>
            <w:vAlign w:val="center"/>
            <w:hideMark/>
          </w:tcPr>
          <w:p w14:paraId="1653C9D9"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≤0.1% (</w:t>
            </w:r>
            <w:proofErr w:type="spellStart"/>
            <w:r w:rsidRPr="001E1F7B">
              <w:rPr>
                <w:rFonts w:ascii="Times New Roman" w:hAnsi="Times New Roman" w:cs="Times New Roman"/>
                <w:sz w:val="24"/>
                <w:szCs w:val="24"/>
              </w:rPr>
              <w:t>d.b.</w:t>
            </w:r>
            <w:proofErr w:type="spellEnd"/>
            <w:r w:rsidRPr="001E1F7B">
              <w:rPr>
                <w:rFonts w:ascii="Times New Roman" w:hAnsi="Times New Roman" w:cs="Times New Roman"/>
                <w:sz w:val="24"/>
                <w:szCs w:val="24"/>
              </w:rPr>
              <w:t>)</w:t>
            </w:r>
          </w:p>
        </w:tc>
      </w:tr>
    </w:tbl>
    <w:p w14:paraId="1EB3F82F" w14:textId="77777777" w:rsidR="001E1F7B" w:rsidRDefault="001E1F7B" w:rsidP="001E1F7B">
      <w:pPr>
        <w:jc w:val="both"/>
        <w:rPr>
          <w:rFonts w:ascii="Times New Roman" w:hAnsi="Times New Roman" w:cs="Times New Roman"/>
          <w:b/>
          <w:bCs/>
          <w:sz w:val="24"/>
          <w:szCs w:val="24"/>
          <w:lang w:val="en-US"/>
        </w:rPr>
      </w:pPr>
    </w:p>
    <w:p w14:paraId="0CFDBA9D" w14:textId="7A761296" w:rsidR="001E1F7B" w:rsidRPr="001E1F7B" w:rsidRDefault="001E1F7B" w:rsidP="001E1F7B">
      <w:pPr>
        <w:jc w:val="both"/>
        <w:rPr>
          <w:rFonts w:ascii="Times New Roman" w:hAnsi="Times New Roman" w:cs="Times New Roman"/>
          <w:b/>
          <w:bCs/>
          <w:sz w:val="24"/>
          <w:szCs w:val="24"/>
          <w:lang w:val="en-US"/>
        </w:rPr>
      </w:pPr>
      <w:r w:rsidRPr="001E1F7B">
        <w:rPr>
          <w:rFonts w:ascii="Times New Roman" w:hAnsi="Times New Roman" w:cs="Times New Roman"/>
          <w:b/>
          <w:bCs/>
          <w:sz w:val="24"/>
          <w:szCs w:val="24"/>
          <w:lang w:val="en-US"/>
        </w:rPr>
        <w:t>Table 5. Standards and additives of soluble coffee powder</w:t>
      </w:r>
    </w:p>
    <w:tbl>
      <w:tblPr>
        <w:tblW w:w="9284" w:type="dxa"/>
        <w:jc w:val="center"/>
        <w:tblBorders>
          <w:top w:val="single" w:sz="4" w:space="0" w:color="auto"/>
          <w:bottom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668"/>
        <w:gridCol w:w="2772"/>
        <w:gridCol w:w="2844"/>
      </w:tblGrid>
      <w:tr w:rsidR="001E1F7B" w:rsidRPr="001E1F7B" w14:paraId="0511BAAE" w14:textId="77777777" w:rsidTr="006349F0">
        <w:trPr>
          <w:trHeight w:val="501"/>
          <w:jc w:val="center"/>
        </w:trPr>
        <w:tc>
          <w:tcPr>
            <w:tcW w:w="3668" w:type="dxa"/>
            <w:tcBorders>
              <w:top w:val="single" w:sz="4" w:space="0" w:color="auto"/>
              <w:bottom w:val="single" w:sz="4" w:space="0" w:color="auto"/>
            </w:tcBorders>
            <w:shd w:val="clear" w:color="auto" w:fill="FFFFFF" w:themeFill="background1"/>
            <w:tcMar>
              <w:top w:w="72" w:type="dxa"/>
              <w:left w:w="144" w:type="dxa"/>
              <w:bottom w:w="72" w:type="dxa"/>
              <w:right w:w="144" w:type="dxa"/>
            </w:tcMar>
            <w:vAlign w:val="center"/>
            <w:hideMark/>
          </w:tcPr>
          <w:p w14:paraId="7CECCFA8" w14:textId="77777777" w:rsidR="001E1F7B" w:rsidRPr="001E1F7B" w:rsidRDefault="001E1F7B" w:rsidP="001E1F7B">
            <w:pPr>
              <w:spacing w:after="0"/>
              <w:jc w:val="both"/>
              <w:rPr>
                <w:rFonts w:ascii="Times New Roman" w:hAnsi="Times New Roman" w:cs="Times New Roman"/>
                <w:b/>
                <w:bCs/>
                <w:sz w:val="24"/>
                <w:szCs w:val="24"/>
              </w:rPr>
            </w:pPr>
            <w:r w:rsidRPr="001E1F7B">
              <w:rPr>
                <w:rFonts w:ascii="Times New Roman" w:hAnsi="Times New Roman" w:cs="Times New Roman"/>
                <w:b/>
                <w:bCs/>
                <w:sz w:val="24"/>
                <w:szCs w:val="24"/>
              </w:rPr>
              <w:t>Parameters</w:t>
            </w:r>
          </w:p>
        </w:tc>
        <w:tc>
          <w:tcPr>
            <w:tcW w:w="2772" w:type="dxa"/>
            <w:tcBorders>
              <w:top w:val="single" w:sz="4" w:space="0" w:color="auto"/>
              <w:bottom w:val="single" w:sz="4" w:space="0" w:color="auto"/>
            </w:tcBorders>
            <w:shd w:val="clear" w:color="auto" w:fill="FFFFFF" w:themeFill="background1"/>
            <w:tcMar>
              <w:top w:w="72" w:type="dxa"/>
              <w:left w:w="144" w:type="dxa"/>
              <w:bottom w:w="72" w:type="dxa"/>
              <w:right w:w="144" w:type="dxa"/>
            </w:tcMar>
            <w:vAlign w:val="center"/>
            <w:hideMark/>
          </w:tcPr>
          <w:p w14:paraId="23E749D5" w14:textId="77777777" w:rsidR="001E1F7B" w:rsidRPr="001E1F7B" w:rsidRDefault="001E1F7B" w:rsidP="001E1F7B">
            <w:pPr>
              <w:spacing w:after="0"/>
              <w:jc w:val="both"/>
              <w:rPr>
                <w:rFonts w:ascii="Times New Roman" w:hAnsi="Times New Roman" w:cs="Times New Roman"/>
                <w:b/>
                <w:bCs/>
                <w:sz w:val="24"/>
                <w:szCs w:val="24"/>
              </w:rPr>
            </w:pPr>
            <w:r w:rsidRPr="001E1F7B">
              <w:rPr>
                <w:rFonts w:ascii="Times New Roman" w:hAnsi="Times New Roman" w:cs="Times New Roman"/>
                <w:b/>
                <w:bCs/>
                <w:sz w:val="24"/>
                <w:szCs w:val="24"/>
              </w:rPr>
              <w:t>Soluble coffee powder</w:t>
            </w:r>
          </w:p>
        </w:tc>
        <w:tc>
          <w:tcPr>
            <w:tcW w:w="2844" w:type="dxa"/>
            <w:tcBorders>
              <w:top w:val="single" w:sz="4" w:space="0" w:color="auto"/>
              <w:bottom w:val="single" w:sz="4" w:space="0" w:color="auto"/>
            </w:tcBorders>
            <w:shd w:val="clear" w:color="auto" w:fill="FFFFFF" w:themeFill="background1"/>
            <w:tcMar>
              <w:top w:w="72" w:type="dxa"/>
              <w:left w:w="144" w:type="dxa"/>
              <w:bottom w:w="72" w:type="dxa"/>
              <w:right w:w="144" w:type="dxa"/>
            </w:tcMar>
            <w:vAlign w:val="center"/>
            <w:hideMark/>
          </w:tcPr>
          <w:p w14:paraId="7B083622" w14:textId="77777777" w:rsidR="001E1F7B" w:rsidRPr="001E1F7B" w:rsidRDefault="001E1F7B" w:rsidP="001E1F7B">
            <w:pPr>
              <w:spacing w:after="0"/>
              <w:jc w:val="both"/>
              <w:rPr>
                <w:rFonts w:ascii="Times New Roman" w:hAnsi="Times New Roman" w:cs="Times New Roman"/>
                <w:b/>
                <w:bCs/>
                <w:sz w:val="24"/>
                <w:szCs w:val="24"/>
              </w:rPr>
            </w:pPr>
            <w:r w:rsidRPr="001E1F7B">
              <w:rPr>
                <w:rFonts w:ascii="Times New Roman" w:hAnsi="Times New Roman" w:cs="Times New Roman"/>
                <w:b/>
                <w:bCs/>
                <w:sz w:val="24"/>
                <w:szCs w:val="24"/>
              </w:rPr>
              <w:t>Decaffeinated soluble coffee powder</w:t>
            </w:r>
          </w:p>
        </w:tc>
      </w:tr>
      <w:tr w:rsidR="001E1F7B" w:rsidRPr="001E1F7B" w14:paraId="40246054" w14:textId="77777777" w:rsidTr="006349F0">
        <w:trPr>
          <w:trHeight w:val="227"/>
          <w:jc w:val="center"/>
        </w:trPr>
        <w:tc>
          <w:tcPr>
            <w:tcW w:w="3668" w:type="dxa"/>
            <w:tcBorders>
              <w:top w:val="single" w:sz="4" w:space="0" w:color="auto"/>
            </w:tcBorders>
            <w:shd w:val="clear" w:color="auto" w:fill="FFFFFF" w:themeFill="background1"/>
            <w:tcMar>
              <w:top w:w="72" w:type="dxa"/>
              <w:left w:w="144" w:type="dxa"/>
              <w:bottom w:w="72" w:type="dxa"/>
              <w:right w:w="144" w:type="dxa"/>
            </w:tcMar>
            <w:vAlign w:val="center"/>
            <w:hideMark/>
          </w:tcPr>
          <w:p w14:paraId="1433504C"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Moisture Content (m/m)</w:t>
            </w:r>
          </w:p>
        </w:tc>
        <w:tc>
          <w:tcPr>
            <w:tcW w:w="2772" w:type="dxa"/>
            <w:tcBorders>
              <w:top w:val="single" w:sz="4" w:space="0" w:color="auto"/>
            </w:tcBorders>
            <w:shd w:val="clear" w:color="auto" w:fill="FFFFFF" w:themeFill="background1"/>
            <w:tcMar>
              <w:top w:w="72" w:type="dxa"/>
              <w:left w:w="144" w:type="dxa"/>
              <w:bottom w:w="72" w:type="dxa"/>
              <w:right w:w="144" w:type="dxa"/>
            </w:tcMar>
            <w:vAlign w:val="center"/>
            <w:hideMark/>
          </w:tcPr>
          <w:p w14:paraId="0F9C3819"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≤4% (</w:t>
            </w:r>
            <w:proofErr w:type="spellStart"/>
            <w:r w:rsidRPr="001E1F7B">
              <w:rPr>
                <w:rFonts w:ascii="Times New Roman" w:hAnsi="Times New Roman" w:cs="Times New Roman"/>
                <w:sz w:val="24"/>
                <w:szCs w:val="24"/>
              </w:rPr>
              <w:t>d.b.</w:t>
            </w:r>
            <w:proofErr w:type="spellEnd"/>
            <w:r w:rsidRPr="001E1F7B">
              <w:rPr>
                <w:rFonts w:ascii="Times New Roman" w:hAnsi="Times New Roman" w:cs="Times New Roman"/>
                <w:sz w:val="24"/>
                <w:szCs w:val="24"/>
              </w:rPr>
              <w:t>)</w:t>
            </w:r>
          </w:p>
        </w:tc>
        <w:tc>
          <w:tcPr>
            <w:tcW w:w="2844" w:type="dxa"/>
            <w:tcBorders>
              <w:top w:val="single" w:sz="4" w:space="0" w:color="auto"/>
            </w:tcBorders>
            <w:shd w:val="clear" w:color="auto" w:fill="FFFFFF" w:themeFill="background1"/>
            <w:tcMar>
              <w:top w:w="72" w:type="dxa"/>
              <w:left w:w="144" w:type="dxa"/>
              <w:bottom w:w="72" w:type="dxa"/>
              <w:right w:w="144" w:type="dxa"/>
            </w:tcMar>
            <w:vAlign w:val="center"/>
            <w:hideMark/>
          </w:tcPr>
          <w:p w14:paraId="7720CB4E"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≤4% (</w:t>
            </w:r>
            <w:proofErr w:type="spellStart"/>
            <w:r w:rsidRPr="001E1F7B">
              <w:rPr>
                <w:rFonts w:ascii="Times New Roman" w:hAnsi="Times New Roman" w:cs="Times New Roman"/>
                <w:sz w:val="24"/>
                <w:szCs w:val="24"/>
              </w:rPr>
              <w:t>d.b.</w:t>
            </w:r>
            <w:proofErr w:type="spellEnd"/>
            <w:r w:rsidRPr="001E1F7B">
              <w:rPr>
                <w:rFonts w:ascii="Times New Roman" w:hAnsi="Times New Roman" w:cs="Times New Roman"/>
                <w:sz w:val="24"/>
                <w:szCs w:val="24"/>
              </w:rPr>
              <w:t>)</w:t>
            </w:r>
          </w:p>
        </w:tc>
      </w:tr>
      <w:tr w:rsidR="001E1F7B" w:rsidRPr="001E1F7B" w14:paraId="0BA91C76" w14:textId="77777777" w:rsidTr="006349F0">
        <w:trPr>
          <w:trHeight w:val="227"/>
          <w:jc w:val="center"/>
        </w:trPr>
        <w:tc>
          <w:tcPr>
            <w:tcW w:w="3668" w:type="dxa"/>
            <w:shd w:val="clear" w:color="auto" w:fill="FFFFFF" w:themeFill="background1"/>
            <w:tcMar>
              <w:top w:w="72" w:type="dxa"/>
              <w:left w:w="144" w:type="dxa"/>
              <w:bottom w:w="72" w:type="dxa"/>
              <w:right w:w="144" w:type="dxa"/>
            </w:tcMar>
            <w:vAlign w:val="center"/>
            <w:hideMark/>
          </w:tcPr>
          <w:p w14:paraId="4E904D0F"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Total Ash (m/m)</w:t>
            </w:r>
          </w:p>
        </w:tc>
        <w:tc>
          <w:tcPr>
            <w:tcW w:w="2772" w:type="dxa"/>
            <w:shd w:val="clear" w:color="auto" w:fill="FFFFFF" w:themeFill="background1"/>
            <w:tcMar>
              <w:top w:w="72" w:type="dxa"/>
              <w:left w:w="144" w:type="dxa"/>
              <w:bottom w:w="72" w:type="dxa"/>
              <w:right w:w="144" w:type="dxa"/>
            </w:tcMar>
            <w:vAlign w:val="center"/>
            <w:hideMark/>
          </w:tcPr>
          <w:p w14:paraId="10E90A6D"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≤12% (</w:t>
            </w:r>
            <w:proofErr w:type="spellStart"/>
            <w:r w:rsidRPr="001E1F7B">
              <w:rPr>
                <w:rFonts w:ascii="Times New Roman" w:hAnsi="Times New Roman" w:cs="Times New Roman"/>
                <w:sz w:val="24"/>
                <w:szCs w:val="24"/>
              </w:rPr>
              <w:t>d.b.</w:t>
            </w:r>
            <w:proofErr w:type="spellEnd"/>
            <w:r w:rsidRPr="001E1F7B">
              <w:rPr>
                <w:rFonts w:ascii="Times New Roman" w:hAnsi="Times New Roman" w:cs="Times New Roman"/>
                <w:sz w:val="24"/>
                <w:szCs w:val="24"/>
              </w:rPr>
              <w:t>)</w:t>
            </w:r>
          </w:p>
        </w:tc>
        <w:tc>
          <w:tcPr>
            <w:tcW w:w="2844" w:type="dxa"/>
            <w:shd w:val="clear" w:color="auto" w:fill="FFFFFF" w:themeFill="background1"/>
            <w:tcMar>
              <w:top w:w="72" w:type="dxa"/>
              <w:left w:w="144" w:type="dxa"/>
              <w:bottom w:w="72" w:type="dxa"/>
              <w:right w:w="144" w:type="dxa"/>
            </w:tcMar>
            <w:vAlign w:val="center"/>
            <w:hideMark/>
          </w:tcPr>
          <w:p w14:paraId="5741A022"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≤12% (</w:t>
            </w:r>
            <w:proofErr w:type="spellStart"/>
            <w:r w:rsidRPr="001E1F7B">
              <w:rPr>
                <w:rFonts w:ascii="Times New Roman" w:hAnsi="Times New Roman" w:cs="Times New Roman"/>
                <w:sz w:val="24"/>
                <w:szCs w:val="24"/>
              </w:rPr>
              <w:t>d.b.</w:t>
            </w:r>
            <w:proofErr w:type="spellEnd"/>
            <w:r w:rsidRPr="001E1F7B">
              <w:rPr>
                <w:rFonts w:ascii="Times New Roman" w:hAnsi="Times New Roman" w:cs="Times New Roman"/>
                <w:sz w:val="24"/>
                <w:szCs w:val="24"/>
              </w:rPr>
              <w:t>)</w:t>
            </w:r>
          </w:p>
        </w:tc>
      </w:tr>
      <w:tr w:rsidR="001E1F7B" w:rsidRPr="001E1F7B" w14:paraId="2E66E0FF" w14:textId="77777777" w:rsidTr="006349F0">
        <w:trPr>
          <w:trHeight w:val="227"/>
          <w:jc w:val="center"/>
        </w:trPr>
        <w:tc>
          <w:tcPr>
            <w:tcW w:w="3668" w:type="dxa"/>
            <w:shd w:val="clear" w:color="auto" w:fill="FFFFFF" w:themeFill="background1"/>
            <w:tcMar>
              <w:top w:w="72" w:type="dxa"/>
              <w:left w:w="144" w:type="dxa"/>
              <w:bottom w:w="72" w:type="dxa"/>
              <w:right w:w="144" w:type="dxa"/>
            </w:tcMar>
            <w:vAlign w:val="center"/>
            <w:hideMark/>
          </w:tcPr>
          <w:p w14:paraId="71B581C1"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Caffeine (m/m)</w:t>
            </w:r>
          </w:p>
        </w:tc>
        <w:tc>
          <w:tcPr>
            <w:tcW w:w="2772" w:type="dxa"/>
            <w:shd w:val="clear" w:color="auto" w:fill="FFFFFF" w:themeFill="background1"/>
            <w:tcMar>
              <w:top w:w="72" w:type="dxa"/>
              <w:left w:w="144" w:type="dxa"/>
              <w:bottom w:w="72" w:type="dxa"/>
              <w:right w:w="144" w:type="dxa"/>
            </w:tcMar>
            <w:vAlign w:val="center"/>
            <w:hideMark/>
          </w:tcPr>
          <w:p w14:paraId="5B3FAD5E"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≥2.8% (</w:t>
            </w:r>
            <w:proofErr w:type="spellStart"/>
            <w:r w:rsidRPr="001E1F7B">
              <w:rPr>
                <w:rFonts w:ascii="Times New Roman" w:hAnsi="Times New Roman" w:cs="Times New Roman"/>
                <w:sz w:val="24"/>
                <w:szCs w:val="24"/>
              </w:rPr>
              <w:t>d.b.</w:t>
            </w:r>
            <w:proofErr w:type="spellEnd"/>
            <w:r w:rsidRPr="001E1F7B">
              <w:rPr>
                <w:rFonts w:ascii="Times New Roman" w:hAnsi="Times New Roman" w:cs="Times New Roman"/>
                <w:sz w:val="24"/>
                <w:szCs w:val="24"/>
              </w:rPr>
              <w:t>)</w:t>
            </w:r>
          </w:p>
        </w:tc>
        <w:tc>
          <w:tcPr>
            <w:tcW w:w="2844" w:type="dxa"/>
            <w:shd w:val="clear" w:color="auto" w:fill="FFFFFF" w:themeFill="background1"/>
            <w:tcMar>
              <w:top w:w="72" w:type="dxa"/>
              <w:left w:w="144" w:type="dxa"/>
              <w:bottom w:w="72" w:type="dxa"/>
              <w:right w:w="144" w:type="dxa"/>
            </w:tcMar>
            <w:vAlign w:val="center"/>
            <w:hideMark/>
          </w:tcPr>
          <w:p w14:paraId="34EACA7D"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≤0.3% (</w:t>
            </w:r>
            <w:proofErr w:type="spellStart"/>
            <w:r w:rsidRPr="001E1F7B">
              <w:rPr>
                <w:rFonts w:ascii="Times New Roman" w:hAnsi="Times New Roman" w:cs="Times New Roman"/>
                <w:sz w:val="24"/>
                <w:szCs w:val="24"/>
              </w:rPr>
              <w:t>d.b.</w:t>
            </w:r>
            <w:proofErr w:type="spellEnd"/>
            <w:r w:rsidRPr="001E1F7B">
              <w:rPr>
                <w:rFonts w:ascii="Times New Roman" w:hAnsi="Times New Roman" w:cs="Times New Roman"/>
                <w:sz w:val="24"/>
                <w:szCs w:val="24"/>
              </w:rPr>
              <w:t>)</w:t>
            </w:r>
          </w:p>
        </w:tc>
      </w:tr>
      <w:tr w:rsidR="001E1F7B" w:rsidRPr="001E1F7B" w14:paraId="47450D5B" w14:textId="77777777" w:rsidTr="006349F0">
        <w:trPr>
          <w:trHeight w:val="227"/>
          <w:jc w:val="center"/>
        </w:trPr>
        <w:tc>
          <w:tcPr>
            <w:tcW w:w="3668" w:type="dxa"/>
            <w:shd w:val="clear" w:color="auto" w:fill="FFFFFF" w:themeFill="background1"/>
            <w:tcMar>
              <w:top w:w="72" w:type="dxa"/>
              <w:left w:w="144" w:type="dxa"/>
              <w:bottom w:w="72" w:type="dxa"/>
              <w:right w:w="144" w:type="dxa"/>
            </w:tcMar>
            <w:vAlign w:val="center"/>
            <w:hideMark/>
          </w:tcPr>
          <w:p w14:paraId="3BD26A55"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Solubility in boiling water</w:t>
            </w:r>
          </w:p>
        </w:tc>
        <w:tc>
          <w:tcPr>
            <w:tcW w:w="2772" w:type="dxa"/>
            <w:shd w:val="clear" w:color="auto" w:fill="FFFFFF" w:themeFill="background1"/>
            <w:tcMar>
              <w:top w:w="72" w:type="dxa"/>
              <w:left w:w="144" w:type="dxa"/>
              <w:bottom w:w="72" w:type="dxa"/>
              <w:right w:w="144" w:type="dxa"/>
            </w:tcMar>
            <w:vAlign w:val="center"/>
            <w:hideMark/>
          </w:tcPr>
          <w:p w14:paraId="1246149A"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Dissolves in 30 sec</w:t>
            </w:r>
          </w:p>
        </w:tc>
        <w:tc>
          <w:tcPr>
            <w:tcW w:w="2844" w:type="dxa"/>
            <w:shd w:val="clear" w:color="auto" w:fill="FFFFFF" w:themeFill="background1"/>
            <w:tcMar>
              <w:top w:w="72" w:type="dxa"/>
              <w:left w:w="144" w:type="dxa"/>
              <w:bottom w:w="72" w:type="dxa"/>
              <w:right w:w="144" w:type="dxa"/>
            </w:tcMar>
            <w:vAlign w:val="center"/>
            <w:hideMark/>
          </w:tcPr>
          <w:p w14:paraId="259103A1"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Dissolves in 30 sec</w:t>
            </w:r>
          </w:p>
        </w:tc>
      </w:tr>
      <w:tr w:rsidR="001E1F7B" w:rsidRPr="001E1F7B" w14:paraId="6EE3A9B7" w14:textId="77777777" w:rsidTr="006349F0">
        <w:trPr>
          <w:trHeight w:val="227"/>
          <w:jc w:val="center"/>
        </w:trPr>
        <w:tc>
          <w:tcPr>
            <w:tcW w:w="3668" w:type="dxa"/>
            <w:shd w:val="clear" w:color="auto" w:fill="FFFFFF" w:themeFill="background1"/>
            <w:tcMar>
              <w:top w:w="72" w:type="dxa"/>
              <w:left w:w="144" w:type="dxa"/>
              <w:bottom w:w="72" w:type="dxa"/>
              <w:right w:w="144" w:type="dxa"/>
            </w:tcMar>
            <w:vAlign w:val="center"/>
            <w:hideMark/>
          </w:tcPr>
          <w:p w14:paraId="3F1E3C0B"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Solubility in cold water (16±2</w:t>
            </w:r>
            <w:r w:rsidRPr="001E1F7B">
              <w:rPr>
                <w:rFonts w:ascii="Times New Roman" w:hAnsi="Times New Roman" w:cs="Times New Roman"/>
                <w:sz w:val="24"/>
                <w:szCs w:val="24"/>
                <w:vertAlign w:val="superscript"/>
              </w:rPr>
              <w:t>o</w:t>
            </w:r>
            <w:r w:rsidRPr="001E1F7B">
              <w:rPr>
                <w:rFonts w:ascii="Times New Roman" w:hAnsi="Times New Roman" w:cs="Times New Roman"/>
                <w:sz w:val="24"/>
                <w:szCs w:val="24"/>
              </w:rPr>
              <w:t>C)</w:t>
            </w:r>
          </w:p>
        </w:tc>
        <w:tc>
          <w:tcPr>
            <w:tcW w:w="2772" w:type="dxa"/>
            <w:shd w:val="clear" w:color="auto" w:fill="FFFFFF" w:themeFill="background1"/>
            <w:tcMar>
              <w:top w:w="72" w:type="dxa"/>
              <w:left w:w="144" w:type="dxa"/>
              <w:bottom w:w="72" w:type="dxa"/>
              <w:right w:w="144" w:type="dxa"/>
            </w:tcMar>
            <w:vAlign w:val="center"/>
            <w:hideMark/>
          </w:tcPr>
          <w:p w14:paraId="05F23FA0"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Dissolves in 3 min</w:t>
            </w:r>
          </w:p>
        </w:tc>
        <w:tc>
          <w:tcPr>
            <w:tcW w:w="2844" w:type="dxa"/>
            <w:shd w:val="clear" w:color="auto" w:fill="FFFFFF" w:themeFill="background1"/>
            <w:tcMar>
              <w:top w:w="72" w:type="dxa"/>
              <w:left w:w="144" w:type="dxa"/>
              <w:bottom w:w="72" w:type="dxa"/>
              <w:right w:w="144" w:type="dxa"/>
            </w:tcMar>
            <w:vAlign w:val="center"/>
            <w:hideMark/>
          </w:tcPr>
          <w:p w14:paraId="397F977F" w14:textId="77777777" w:rsidR="001E1F7B" w:rsidRPr="001E1F7B" w:rsidRDefault="001E1F7B" w:rsidP="001E1F7B">
            <w:pPr>
              <w:spacing w:after="0"/>
              <w:jc w:val="both"/>
              <w:rPr>
                <w:rFonts w:ascii="Times New Roman" w:hAnsi="Times New Roman" w:cs="Times New Roman"/>
                <w:sz w:val="24"/>
                <w:szCs w:val="24"/>
              </w:rPr>
            </w:pPr>
            <w:r w:rsidRPr="001E1F7B">
              <w:rPr>
                <w:rFonts w:ascii="Times New Roman" w:hAnsi="Times New Roman" w:cs="Times New Roman"/>
                <w:sz w:val="24"/>
                <w:szCs w:val="24"/>
              </w:rPr>
              <w:t>Dissolves in 3 min</w:t>
            </w:r>
          </w:p>
        </w:tc>
      </w:tr>
    </w:tbl>
    <w:p w14:paraId="5772216D" w14:textId="77777777" w:rsidR="001E1F7B" w:rsidRDefault="001E1F7B" w:rsidP="001E1F7B">
      <w:pPr>
        <w:jc w:val="both"/>
        <w:rPr>
          <w:rFonts w:ascii="Times New Roman" w:hAnsi="Times New Roman" w:cs="Times New Roman"/>
          <w:sz w:val="24"/>
          <w:szCs w:val="24"/>
        </w:rPr>
      </w:pPr>
    </w:p>
    <w:p w14:paraId="6FCB414D" w14:textId="3A4C63F1" w:rsidR="001E1F7B" w:rsidRPr="001E1F7B" w:rsidRDefault="001E1F7B" w:rsidP="001E1F7B">
      <w:pPr>
        <w:ind w:firstLine="720"/>
        <w:jc w:val="both"/>
        <w:rPr>
          <w:rFonts w:ascii="Times New Roman" w:hAnsi="Times New Roman" w:cs="Times New Roman"/>
          <w:b/>
          <w:bCs/>
          <w:sz w:val="24"/>
          <w:szCs w:val="24"/>
        </w:rPr>
      </w:pPr>
      <w:r w:rsidRPr="001E1F7B">
        <w:rPr>
          <w:rFonts w:ascii="Times New Roman" w:hAnsi="Times New Roman" w:cs="Times New Roman"/>
          <w:b/>
          <w:bCs/>
          <w:sz w:val="24"/>
          <w:szCs w:val="24"/>
        </w:rPr>
        <w:t>Table 6. Maximum permissible limits for OTA (ppb)</w:t>
      </w:r>
    </w:p>
    <w:tbl>
      <w:tblPr>
        <w:tblW w:w="9000" w:type="dxa"/>
        <w:tblBorders>
          <w:top w:val="single" w:sz="4" w:space="0" w:color="auto"/>
          <w:bottom w:val="single" w:sz="4" w:space="0" w:color="auto"/>
        </w:tblBorders>
        <w:tblCellMar>
          <w:left w:w="0" w:type="dxa"/>
          <w:right w:w="0" w:type="dxa"/>
        </w:tblCellMar>
        <w:tblLook w:val="0420" w:firstRow="1" w:lastRow="0" w:firstColumn="0" w:lastColumn="0" w:noHBand="0" w:noVBand="1"/>
      </w:tblPr>
      <w:tblGrid>
        <w:gridCol w:w="2670"/>
        <w:gridCol w:w="2109"/>
        <w:gridCol w:w="2111"/>
        <w:gridCol w:w="2110"/>
      </w:tblGrid>
      <w:tr w:rsidR="001E1F7B" w:rsidRPr="004C5123" w14:paraId="66B35C6C" w14:textId="77777777" w:rsidTr="004C5123">
        <w:trPr>
          <w:trHeight w:val="170"/>
        </w:trPr>
        <w:tc>
          <w:tcPr>
            <w:tcW w:w="2670" w:type="dxa"/>
            <w:vMerge w:val="restart"/>
            <w:tcBorders>
              <w:top w:val="single" w:sz="4" w:space="0" w:color="auto"/>
              <w:bottom w:val="nil"/>
            </w:tcBorders>
            <w:shd w:val="clear" w:color="auto" w:fill="auto"/>
            <w:tcMar>
              <w:top w:w="72" w:type="dxa"/>
              <w:left w:w="144" w:type="dxa"/>
              <w:bottom w:w="72" w:type="dxa"/>
              <w:right w:w="144" w:type="dxa"/>
            </w:tcMar>
            <w:vAlign w:val="center"/>
            <w:hideMark/>
          </w:tcPr>
          <w:p w14:paraId="63952C6B" w14:textId="77777777" w:rsidR="001E1F7B" w:rsidRPr="004C5123" w:rsidRDefault="001E1F7B" w:rsidP="004C5123">
            <w:pPr>
              <w:spacing w:after="0" w:line="240" w:lineRule="auto"/>
              <w:ind w:firstLine="720"/>
              <w:jc w:val="both"/>
              <w:rPr>
                <w:rFonts w:ascii="Times New Roman" w:hAnsi="Times New Roman" w:cs="Times New Roman"/>
                <w:b/>
                <w:bCs/>
              </w:rPr>
            </w:pPr>
            <w:r w:rsidRPr="004C5123">
              <w:rPr>
                <w:rFonts w:ascii="Times New Roman" w:hAnsi="Times New Roman" w:cs="Times New Roman"/>
                <w:b/>
                <w:bCs/>
              </w:rPr>
              <w:t>Country</w:t>
            </w:r>
          </w:p>
        </w:tc>
        <w:tc>
          <w:tcPr>
            <w:tcW w:w="6330" w:type="dxa"/>
            <w:gridSpan w:val="3"/>
            <w:tcBorders>
              <w:top w:val="single" w:sz="4" w:space="0" w:color="auto"/>
              <w:bottom w:val="nil"/>
            </w:tcBorders>
            <w:shd w:val="clear" w:color="auto" w:fill="auto"/>
            <w:tcMar>
              <w:top w:w="72" w:type="dxa"/>
              <w:left w:w="144" w:type="dxa"/>
              <w:bottom w:w="72" w:type="dxa"/>
              <w:right w:w="144" w:type="dxa"/>
            </w:tcMar>
            <w:hideMark/>
          </w:tcPr>
          <w:p w14:paraId="6CD5F20A" w14:textId="77777777" w:rsidR="001E1F7B" w:rsidRPr="004C5123" w:rsidRDefault="001E1F7B" w:rsidP="004C5123">
            <w:pPr>
              <w:spacing w:after="0" w:line="240" w:lineRule="auto"/>
              <w:ind w:firstLine="720"/>
              <w:jc w:val="both"/>
              <w:rPr>
                <w:rFonts w:ascii="Times New Roman" w:hAnsi="Times New Roman" w:cs="Times New Roman"/>
                <w:b/>
                <w:bCs/>
              </w:rPr>
            </w:pPr>
            <w:r w:rsidRPr="004C5123">
              <w:rPr>
                <w:rFonts w:ascii="Times New Roman" w:hAnsi="Times New Roman" w:cs="Times New Roman"/>
                <w:b/>
                <w:bCs/>
              </w:rPr>
              <w:t>Maximum limits for OTA (ppb)</w:t>
            </w:r>
          </w:p>
        </w:tc>
      </w:tr>
      <w:tr w:rsidR="001E1F7B" w:rsidRPr="004C5123" w14:paraId="59242FD0" w14:textId="77777777" w:rsidTr="004C5123">
        <w:trPr>
          <w:trHeight w:val="170"/>
        </w:trPr>
        <w:tc>
          <w:tcPr>
            <w:tcW w:w="0" w:type="auto"/>
            <w:vMerge/>
            <w:tcBorders>
              <w:top w:val="nil"/>
              <w:bottom w:val="single" w:sz="4" w:space="0" w:color="auto"/>
            </w:tcBorders>
            <w:shd w:val="clear" w:color="auto" w:fill="auto"/>
            <w:vAlign w:val="center"/>
            <w:hideMark/>
          </w:tcPr>
          <w:p w14:paraId="09ED7F91" w14:textId="77777777" w:rsidR="001E1F7B" w:rsidRPr="004C5123" w:rsidRDefault="001E1F7B" w:rsidP="004C5123">
            <w:pPr>
              <w:spacing w:after="0" w:line="240" w:lineRule="auto"/>
              <w:ind w:firstLine="720"/>
              <w:jc w:val="both"/>
              <w:rPr>
                <w:rFonts w:ascii="Times New Roman" w:hAnsi="Times New Roman" w:cs="Times New Roman"/>
                <w:b/>
                <w:bCs/>
              </w:rPr>
            </w:pPr>
          </w:p>
        </w:tc>
        <w:tc>
          <w:tcPr>
            <w:tcW w:w="2109" w:type="dxa"/>
            <w:tcBorders>
              <w:top w:val="nil"/>
              <w:bottom w:val="single" w:sz="4" w:space="0" w:color="auto"/>
            </w:tcBorders>
            <w:shd w:val="clear" w:color="auto" w:fill="auto"/>
            <w:tcMar>
              <w:top w:w="72" w:type="dxa"/>
              <w:left w:w="144" w:type="dxa"/>
              <w:bottom w:w="72" w:type="dxa"/>
              <w:right w:w="144" w:type="dxa"/>
            </w:tcMar>
            <w:vAlign w:val="center"/>
            <w:hideMark/>
          </w:tcPr>
          <w:p w14:paraId="77439977" w14:textId="77777777" w:rsidR="001E1F7B" w:rsidRPr="004C5123" w:rsidRDefault="001E1F7B" w:rsidP="004C5123">
            <w:pPr>
              <w:spacing w:after="0" w:line="240" w:lineRule="auto"/>
              <w:ind w:firstLine="15"/>
              <w:jc w:val="center"/>
              <w:rPr>
                <w:rFonts w:ascii="Times New Roman" w:hAnsi="Times New Roman" w:cs="Times New Roman"/>
                <w:b/>
                <w:bCs/>
              </w:rPr>
            </w:pPr>
            <w:r w:rsidRPr="004C5123">
              <w:rPr>
                <w:rFonts w:ascii="Times New Roman" w:hAnsi="Times New Roman" w:cs="Times New Roman"/>
                <w:b/>
                <w:bCs/>
              </w:rPr>
              <w:t>Green Bean</w:t>
            </w:r>
          </w:p>
        </w:tc>
        <w:tc>
          <w:tcPr>
            <w:tcW w:w="2111" w:type="dxa"/>
            <w:tcBorders>
              <w:top w:val="nil"/>
              <w:bottom w:val="single" w:sz="4" w:space="0" w:color="auto"/>
            </w:tcBorders>
            <w:shd w:val="clear" w:color="auto" w:fill="auto"/>
            <w:tcMar>
              <w:top w:w="72" w:type="dxa"/>
              <w:left w:w="144" w:type="dxa"/>
              <w:bottom w:w="72" w:type="dxa"/>
              <w:right w:w="144" w:type="dxa"/>
            </w:tcMar>
            <w:vAlign w:val="center"/>
            <w:hideMark/>
          </w:tcPr>
          <w:p w14:paraId="7763687B" w14:textId="77777777" w:rsidR="001E1F7B" w:rsidRPr="004C5123" w:rsidRDefault="001E1F7B" w:rsidP="004C5123">
            <w:pPr>
              <w:spacing w:after="0" w:line="240" w:lineRule="auto"/>
              <w:ind w:firstLine="720"/>
              <w:jc w:val="both"/>
              <w:rPr>
                <w:rFonts w:ascii="Times New Roman" w:hAnsi="Times New Roman" w:cs="Times New Roman"/>
                <w:b/>
                <w:bCs/>
              </w:rPr>
            </w:pPr>
            <w:r w:rsidRPr="004C5123">
              <w:rPr>
                <w:rFonts w:ascii="Times New Roman" w:hAnsi="Times New Roman" w:cs="Times New Roman"/>
                <w:b/>
                <w:bCs/>
              </w:rPr>
              <w:t>Roasted</w:t>
            </w:r>
          </w:p>
        </w:tc>
        <w:tc>
          <w:tcPr>
            <w:tcW w:w="2110" w:type="dxa"/>
            <w:tcBorders>
              <w:top w:val="nil"/>
              <w:bottom w:val="single" w:sz="4" w:space="0" w:color="auto"/>
            </w:tcBorders>
            <w:shd w:val="clear" w:color="auto" w:fill="auto"/>
            <w:tcMar>
              <w:top w:w="72" w:type="dxa"/>
              <w:left w:w="144" w:type="dxa"/>
              <w:bottom w:w="72" w:type="dxa"/>
              <w:right w:w="144" w:type="dxa"/>
            </w:tcMar>
            <w:vAlign w:val="center"/>
            <w:hideMark/>
          </w:tcPr>
          <w:p w14:paraId="3BAC396F" w14:textId="77777777" w:rsidR="001E1F7B" w:rsidRPr="004C5123" w:rsidRDefault="001E1F7B" w:rsidP="004C5123">
            <w:pPr>
              <w:spacing w:after="0" w:line="240" w:lineRule="auto"/>
              <w:ind w:firstLine="720"/>
              <w:jc w:val="both"/>
              <w:rPr>
                <w:rFonts w:ascii="Times New Roman" w:hAnsi="Times New Roman" w:cs="Times New Roman"/>
                <w:b/>
                <w:bCs/>
              </w:rPr>
            </w:pPr>
            <w:r w:rsidRPr="004C5123">
              <w:rPr>
                <w:rFonts w:ascii="Times New Roman" w:hAnsi="Times New Roman" w:cs="Times New Roman"/>
                <w:b/>
                <w:bCs/>
              </w:rPr>
              <w:t>Instant</w:t>
            </w:r>
          </w:p>
        </w:tc>
      </w:tr>
      <w:tr w:rsidR="001E1F7B" w:rsidRPr="004C5123" w14:paraId="75539C92" w14:textId="77777777" w:rsidTr="004C5123">
        <w:trPr>
          <w:trHeight w:val="170"/>
        </w:trPr>
        <w:tc>
          <w:tcPr>
            <w:tcW w:w="2670" w:type="dxa"/>
            <w:tcBorders>
              <w:top w:val="single" w:sz="4" w:space="0" w:color="auto"/>
            </w:tcBorders>
            <w:shd w:val="clear" w:color="auto" w:fill="auto"/>
            <w:tcMar>
              <w:top w:w="72" w:type="dxa"/>
              <w:left w:w="144" w:type="dxa"/>
              <w:bottom w:w="72" w:type="dxa"/>
              <w:right w:w="144" w:type="dxa"/>
            </w:tcMar>
            <w:hideMark/>
          </w:tcPr>
          <w:p w14:paraId="5C4B2C42"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Czech Republic</w:t>
            </w:r>
          </w:p>
        </w:tc>
        <w:tc>
          <w:tcPr>
            <w:tcW w:w="2109" w:type="dxa"/>
            <w:tcBorders>
              <w:top w:val="single" w:sz="4" w:space="0" w:color="auto"/>
            </w:tcBorders>
            <w:shd w:val="clear" w:color="auto" w:fill="auto"/>
            <w:tcMar>
              <w:top w:w="72" w:type="dxa"/>
              <w:left w:w="144" w:type="dxa"/>
              <w:bottom w:w="72" w:type="dxa"/>
              <w:right w:w="144" w:type="dxa"/>
            </w:tcMar>
            <w:vAlign w:val="center"/>
            <w:hideMark/>
          </w:tcPr>
          <w:p w14:paraId="4AEDB6D1"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10</w:t>
            </w:r>
          </w:p>
        </w:tc>
        <w:tc>
          <w:tcPr>
            <w:tcW w:w="2111" w:type="dxa"/>
            <w:tcBorders>
              <w:top w:val="single" w:sz="4" w:space="0" w:color="auto"/>
            </w:tcBorders>
            <w:shd w:val="clear" w:color="auto" w:fill="auto"/>
            <w:tcMar>
              <w:top w:w="72" w:type="dxa"/>
              <w:left w:w="144" w:type="dxa"/>
              <w:bottom w:w="72" w:type="dxa"/>
              <w:right w:w="144" w:type="dxa"/>
            </w:tcMar>
            <w:vAlign w:val="center"/>
            <w:hideMark/>
          </w:tcPr>
          <w:p w14:paraId="1C8B5DC6"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10</w:t>
            </w:r>
          </w:p>
        </w:tc>
        <w:tc>
          <w:tcPr>
            <w:tcW w:w="2110" w:type="dxa"/>
            <w:tcBorders>
              <w:top w:val="single" w:sz="4" w:space="0" w:color="auto"/>
            </w:tcBorders>
            <w:shd w:val="clear" w:color="auto" w:fill="auto"/>
            <w:tcMar>
              <w:top w:w="72" w:type="dxa"/>
              <w:left w:w="144" w:type="dxa"/>
              <w:bottom w:w="72" w:type="dxa"/>
              <w:right w:w="144" w:type="dxa"/>
            </w:tcMar>
            <w:vAlign w:val="center"/>
            <w:hideMark/>
          </w:tcPr>
          <w:p w14:paraId="29993359"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10</w:t>
            </w:r>
          </w:p>
        </w:tc>
      </w:tr>
      <w:tr w:rsidR="001E1F7B" w:rsidRPr="004C5123" w14:paraId="3FC6613B" w14:textId="77777777" w:rsidTr="004C5123">
        <w:trPr>
          <w:trHeight w:val="170"/>
        </w:trPr>
        <w:tc>
          <w:tcPr>
            <w:tcW w:w="2670" w:type="dxa"/>
            <w:shd w:val="clear" w:color="auto" w:fill="auto"/>
            <w:tcMar>
              <w:top w:w="72" w:type="dxa"/>
              <w:left w:w="144" w:type="dxa"/>
              <w:bottom w:w="72" w:type="dxa"/>
              <w:right w:w="144" w:type="dxa"/>
            </w:tcMar>
            <w:hideMark/>
          </w:tcPr>
          <w:p w14:paraId="23AA7292"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Finland</w:t>
            </w:r>
          </w:p>
        </w:tc>
        <w:tc>
          <w:tcPr>
            <w:tcW w:w="2109" w:type="dxa"/>
            <w:shd w:val="clear" w:color="auto" w:fill="auto"/>
            <w:tcMar>
              <w:top w:w="72" w:type="dxa"/>
              <w:left w:w="144" w:type="dxa"/>
              <w:bottom w:w="72" w:type="dxa"/>
              <w:right w:w="144" w:type="dxa"/>
            </w:tcMar>
            <w:vAlign w:val="center"/>
            <w:hideMark/>
          </w:tcPr>
          <w:p w14:paraId="5CFA034F"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5</w:t>
            </w:r>
          </w:p>
        </w:tc>
        <w:tc>
          <w:tcPr>
            <w:tcW w:w="2111" w:type="dxa"/>
            <w:shd w:val="clear" w:color="auto" w:fill="auto"/>
            <w:tcMar>
              <w:top w:w="72" w:type="dxa"/>
              <w:left w:w="144" w:type="dxa"/>
              <w:bottom w:w="72" w:type="dxa"/>
              <w:right w:w="144" w:type="dxa"/>
            </w:tcMar>
            <w:vAlign w:val="center"/>
            <w:hideMark/>
          </w:tcPr>
          <w:p w14:paraId="7E5DD758"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5</w:t>
            </w:r>
          </w:p>
        </w:tc>
        <w:tc>
          <w:tcPr>
            <w:tcW w:w="2110" w:type="dxa"/>
            <w:shd w:val="clear" w:color="auto" w:fill="auto"/>
            <w:tcMar>
              <w:top w:w="72" w:type="dxa"/>
              <w:left w:w="144" w:type="dxa"/>
              <w:bottom w:w="72" w:type="dxa"/>
              <w:right w:w="144" w:type="dxa"/>
            </w:tcMar>
            <w:vAlign w:val="center"/>
            <w:hideMark/>
          </w:tcPr>
          <w:p w14:paraId="711B4F84"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5</w:t>
            </w:r>
          </w:p>
        </w:tc>
      </w:tr>
      <w:tr w:rsidR="001E1F7B" w:rsidRPr="004C5123" w14:paraId="3427C2C7" w14:textId="77777777" w:rsidTr="004C5123">
        <w:trPr>
          <w:trHeight w:val="170"/>
        </w:trPr>
        <w:tc>
          <w:tcPr>
            <w:tcW w:w="2670" w:type="dxa"/>
            <w:shd w:val="clear" w:color="auto" w:fill="auto"/>
            <w:tcMar>
              <w:top w:w="72" w:type="dxa"/>
              <w:left w:w="144" w:type="dxa"/>
              <w:bottom w:w="72" w:type="dxa"/>
              <w:right w:w="144" w:type="dxa"/>
            </w:tcMar>
            <w:hideMark/>
          </w:tcPr>
          <w:p w14:paraId="388CEC07"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Germany</w:t>
            </w:r>
          </w:p>
        </w:tc>
        <w:tc>
          <w:tcPr>
            <w:tcW w:w="2109" w:type="dxa"/>
            <w:shd w:val="clear" w:color="auto" w:fill="auto"/>
            <w:tcMar>
              <w:top w:w="72" w:type="dxa"/>
              <w:left w:w="144" w:type="dxa"/>
              <w:bottom w:w="72" w:type="dxa"/>
              <w:right w:w="144" w:type="dxa"/>
            </w:tcMar>
            <w:vAlign w:val="center"/>
            <w:hideMark/>
          </w:tcPr>
          <w:p w14:paraId="114788FC"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w:t>
            </w:r>
          </w:p>
        </w:tc>
        <w:tc>
          <w:tcPr>
            <w:tcW w:w="2111" w:type="dxa"/>
            <w:shd w:val="clear" w:color="auto" w:fill="auto"/>
            <w:tcMar>
              <w:top w:w="72" w:type="dxa"/>
              <w:left w:w="144" w:type="dxa"/>
              <w:bottom w:w="72" w:type="dxa"/>
              <w:right w:w="144" w:type="dxa"/>
            </w:tcMar>
            <w:vAlign w:val="center"/>
            <w:hideMark/>
          </w:tcPr>
          <w:p w14:paraId="005EE71E"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3</w:t>
            </w:r>
          </w:p>
        </w:tc>
        <w:tc>
          <w:tcPr>
            <w:tcW w:w="2110" w:type="dxa"/>
            <w:shd w:val="clear" w:color="auto" w:fill="auto"/>
            <w:tcMar>
              <w:top w:w="72" w:type="dxa"/>
              <w:left w:w="144" w:type="dxa"/>
              <w:bottom w:w="72" w:type="dxa"/>
              <w:right w:w="144" w:type="dxa"/>
            </w:tcMar>
            <w:vAlign w:val="center"/>
            <w:hideMark/>
          </w:tcPr>
          <w:p w14:paraId="53D52CE2"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6</w:t>
            </w:r>
          </w:p>
        </w:tc>
      </w:tr>
      <w:tr w:rsidR="001E1F7B" w:rsidRPr="004C5123" w14:paraId="33103755" w14:textId="77777777" w:rsidTr="004C5123">
        <w:trPr>
          <w:trHeight w:val="170"/>
        </w:trPr>
        <w:tc>
          <w:tcPr>
            <w:tcW w:w="2670" w:type="dxa"/>
            <w:shd w:val="clear" w:color="auto" w:fill="auto"/>
            <w:tcMar>
              <w:top w:w="72" w:type="dxa"/>
              <w:left w:w="144" w:type="dxa"/>
              <w:bottom w:w="72" w:type="dxa"/>
              <w:right w:w="144" w:type="dxa"/>
            </w:tcMar>
            <w:hideMark/>
          </w:tcPr>
          <w:p w14:paraId="74682B00"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Greece</w:t>
            </w:r>
          </w:p>
        </w:tc>
        <w:tc>
          <w:tcPr>
            <w:tcW w:w="2109" w:type="dxa"/>
            <w:shd w:val="clear" w:color="auto" w:fill="auto"/>
            <w:tcMar>
              <w:top w:w="72" w:type="dxa"/>
              <w:left w:w="144" w:type="dxa"/>
              <w:bottom w:w="72" w:type="dxa"/>
              <w:right w:w="144" w:type="dxa"/>
            </w:tcMar>
            <w:vAlign w:val="center"/>
            <w:hideMark/>
          </w:tcPr>
          <w:p w14:paraId="5B468F9E"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20</w:t>
            </w:r>
          </w:p>
        </w:tc>
        <w:tc>
          <w:tcPr>
            <w:tcW w:w="2111" w:type="dxa"/>
            <w:shd w:val="clear" w:color="auto" w:fill="auto"/>
            <w:tcMar>
              <w:top w:w="72" w:type="dxa"/>
              <w:left w:w="144" w:type="dxa"/>
              <w:bottom w:w="72" w:type="dxa"/>
              <w:right w:w="144" w:type="dxa"/>
            </w:tcMar>
            <w:vAlign w:val="center"/>
            <w:hideMark/>
          </w:tcPr>
          <w:p w14:paraId="3D007A8A"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w:t>
            </w:r>
          </w:p>
        </w:tc>
        <w:tc>
          <w:tcPr>
            <w:tcW w:w="2110" w:type="dxa"/>
            <w:shd w:val="clear" w:color="auto" w:fill="auto"/>
            <w:tcMar>
              <w:top w:w="72" w:type="dxa"/>
              <w:left w:w="144" w:type="dxa"/>
              <w:bottom w:w="72" w:type="dxa"/>
              <w:right w:w="144" w:type="dxa"/>
            </w:tcMar>
            <w:vAlign w:val="center"/>
            <w:hideMark/>
          </w:tcPr>
          <w:p w14:paraId="5669C750"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w:t>
            </w:r>
          </w:p>
        </w:tc>
      </w:tr>
      <w:tr w:rsidR="001E1F7B" w:rsidRPr="004C5123" w14:paraId="1071BB1B" w14:textId="77777777" w:rsidTr="004C5123">
        <w:trPr>
          <w:trHeight w:val="170"/>
        </w:trPr>
        <w:tc>
          <w:tcPr>
            <w:tcW w:w="2670" w:type="dxa"/>
            <w:shd w:val="clear" w:color="auto" w:fill="auto"/>
            <w:tcMar>
              <w:top w:w="72" w:type="dxa"/>
              <w:left w:w="144" w:type="dxa"/>
              <w:bottom w:w="72" w:type="dxa"/>
              <w:right w:w="144" w:type="dxa"/>
            </w:tcMar>
            <w:hideMark/>
          </w:tcPr>
          <w:p w14:paraId="1027879B"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Hungary</w:t>
            </w:r>
          </w:p>
        </w:tc>
        <w:tc>
          <w:tcPr>
            <w:tcW w:w="2109" w:type="dxa"/>
            <w:shd w:val="clear" w:color="auto" w:fill="auto"/>
            <w:tcMar>
              <w:top w:w="72" w:type="dxa"/>
              <w:left w:w="144" w:type="dxa"/>
              <w:bottom w:w="72" w:type="dxa"/>
              <w:right w:w="144" w:type="dxa"/>
            </w:tcMar>
            <w:vAlign w:val="center"/>
            <w:hideMark/>
          </w:tcPr>
          <w:p w14:paraId="578A02F9"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15</w:t>
            </w:r>
          </w:p>
        </w:tc>
        <w:tc>
          <w:tcPr>
            <w:tcW w:w="2111" w:type="dxa"/>
            <w:shd w:val="clear" w:color="auto" w:fill="auto"/>
            <w:tcMar>
              <w:top w:w="72" w:type="dxa"/>
              <w:left w:w="144" w:type="dxa"/>
              <w:bottom w:w="72" w:type="dxa"/>
              <w:right w:w="144" w:type="dxa"/>
            </w:tcMar>
            <w:vAlign w:val="center"/>
            <w:hideMark/>
          </w:tcPr>
          <w:p w14:paraId="64A0F71A"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10</w:t>
            </w:r>
          </w:p>
        </w:tc>
        <w:tc>
          <w:tcPr>
            <w:tcW w:w="2110" w:type="dxa"/>
            <w:shd w:val="clear" w:color="auto" w:fill="auto"/>
            <w:tcMar>
              <w:top w:w="72" w:type="dxa"/>
              <w:left w:w="144" w:type="dxa"/>
              <w:bottom w:w="72" w:type="dxa"/>
              <w:right w:w="144" w:type="dxa"/>
            </w:tcMar>
            <w:vAlign w:val="center"/>
            <w:hideMark/>
          </w:tcPr>
          <w:p w14:paraId="0E3488D3"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10</w:t>
            </w:r>
          </w:p>
        </w:tc>
      </w:tr>
      <w:tr w:rsidR="001E1F7B" w:rsidRPr="004C5123" w14:paraId="0881BB20" w14:textId="77777777" w:rsidTr="004C5123">
        <w:trPr>
          <w:trHeight w:val="170"/>
        </w:trPr>
        <w:tc>
          <w:tcPr>
            <w:tcW w:w="2670" w:type="dxa"/>
            <w:shd w:val="clear" w:color="auto" w:fill="auto"/>
            <w:tcMar>
              <w:top w:w="72" w:type="dxa"/>
              <w:left w:w="144" w:type="dxa"/>
              <w:bottom w:w="72" w:type="dxa"/>
              <w:right w:w="144" w:type="dxa"/>
            </w:tcMar>
            <w:hideMark/>
          </w:tcPr>
          <w:p w14:paraId="7623B3FA"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Italy</w:t>
            </w:r>
          </w:p>
        </w:tc>
        <w:tc>
          <w:tcPr>
            <w:tcW w:w="2109" w:type="dxa"/>
            <w:shd w:val="clear" w:color="auto" w:fill="auto"/>
            <w:tcMar>
              <w:top w:w="72" w:type="dxa"/>
              <w:left w:w="144" w:type="dxa"/>
              <w:bottom w:w="72" w:type="dxa"/>
              <w:right w:w="144" w:type="dxa"/>
            </w:tcMar>
            <w:vAlign w:val="center"/>
            <w:hideMark/>
          </w:tcPr>
          <w:p w14:paraId="52BC6E5D"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8</w:t>
            </w:r>
          </w:p>
        </w:tc>
        <w:tc>
          <w:tcPr>
            <w:tcW w:w="2111" w:type="dxa"/>
            <w:shd w:val="clear" w:color="auto" w:fill="auto"/>
            <w:tcMar>
              <w:top w:w="72" w:type="dxa"/>
              <w:left w:w="144" w:type="dxa"/>
              <w:bottom w:w="72" w:type="dxa"/>
              <w:right w:w="144" w:type="dxa"/>
            </w:tcMar>
            <w:vAlign w:val="center"/>
            <w:hideMark/>
          </w:tcPr>
          <w:p w14:paraId="21E2B908"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4</w:t>
            </w:r>
          </w:p>
        </w:tc>
        <w:tc>
          <w:tcPr>
            <w:tcW w:w="2110" w:type="dxa"/>
            <w:shd w:val="clear" w:color="auto" w:fill="auto"/>
            <w:tcMar>
              <w:top w:w="72" w:type="dxa"/>
              <w:left w:w="144" w:type="dxa"/>
              <w:bottom w:w="72" w:type="dxa"/>
              <w:right w:w="144" w:type="dxa"/>
            </w:tcMar>
            <w:vAlign w:val="center"/>
            <w:hideMark/>
          </w:tcPr>
          <w:p w14:paraId="11E13A2E"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4</w:t>
            </w:r>
          </w:p>
        </w:tc>
      </w:tr>
      <w:tr w:rsidR="001E1F7B" w:rsidRPr="004C5123" w14:paraId="2B8F5531" w14:textId="77777777" w:rsidTr="004C5123">
        <w:trPr>
          <w:trHeight w:val="170"/>
        </w:trPr>
        <w:tc>
          <w:tcPr>
            <w:tcW w:w="2670" w:type="dxa"/>
            <w:shd w:val="clear" w:color="auto" w:fill="auto"/>
            <w:tcMar>
              <w:top w:w="72" w:type="dxa"/>
              <w:left w:w="144" w:type="dxa"/>
              <w:bottom w:w="72" w:type="dxa"/>
              <w:right w:w="144" w:type="dxa"/>
            </w:tcMar>
            <w:hideMark/>
          </w:tcPr>
          <w:p w14:paraId="73F467E1"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Netherlands</w:t>
            </w:r>
          </w:p>
        </w:tc>
        <w:tc>
          <w:tcPr>
            <w:tcW w:w="2109" w:type="dxa"/>
            <w:shd w:val="clear" w:color="auto" w:fill="auto"/>
            <w:tcMar>
              <w:top w:w="72" w:type="dxa"/>
              <w:left w:w="144" w:type="dxa"/>
              <w:bottom w:w="72" w:type="dxa"/>
              <w:right w:w="144" w:type="dxa"/>
            </w:tcMar>
            <w:vAlign w:val="center"/>
            <w:hideMark/>
          </w:tcPr>
          <w:p w14:paraId="024217DB"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w:t>
            </w:r>
          </w:p>
        </w:tc>
        <w:tc>
          <w:tcPr>
            <w:tcW w:w="2111" w:type="dxa"/>
            <w:shd w:val="clear" w:color="auto" w:fill="auto"/>
            <w:tcMar>
              <w:top w:w="72" w:type="dxa"/>
              <w:left w:w="144" w:type="dxa"/>
              <w:bottom w:w="72" w:type="dxa"/>
              <w:right w:w="144" w:type="dxa"/>
            </w:tcMar>
            <w:vAlign w:val="center"/>
            <w:hideMark/>
          </w:tcPr>
          <w:p w14:paraId="3C99DC70"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10</w:t>
            </w:r>
          </w:p>
        </w:tc>
        <w:tc>
          <w:tcPr>
            <w:tcW w:w="2110" w:type="dxa"/>
            <w:shd w:val="clear" w:color="auto" w:fill="auto"/>
            <w:tcMar>
              <w:top w:w="72" w:type="dxa"/>
              <w:left w:w="144" w:type="dxa"/>
              <w:bottom w:w="72" w:type="dxa"/>
              <w:right w:w="144" w:type="dxa"/>
            </w:tcMar>
            <w:vAlign w:val="center"/>
            <w:hideMark/>
          </w:tcPr>
          <w:p w14:paraId="75AA9126"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10</w:t>
            </w:r>
          </w:p>
        </w:tc>
      </w:tr>
      <w:tr w:rsidR="001E1F7B" w:rsidRPr="004C5123" w14:paraId="03E4251E" w14:textId="77777777" w:rsidTr="004C5123">
        <w:trPr>
          <w:trHeight w:val="170"/>
        </w:trPr>
        <w:tc>
          <w:tcPr>
            <w:tcW w:w="2670" w:type="dxa"/>
            <w:shd w:val="clear" w:color="auto" w:fill="auto"/>
            <w:tcMar>
              <w:top w:w="72" w:type="dxa"/>
              <w:left w:w="144" w:type="dxa"/>
              <w:bottom w:w="72" w:type="dxa"/>
              <w:right w:w="144" w:type="dxa"/>
            </w:tcMar>
            <w:hideMark/>
          </w:tcPr>
          <w:p w14:paraId="34C41257"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Portugal</w:t>
            </w:r>
          </w:p>
        </w:tc>
        <w:tc>
          <w:tcPr>
            <w:tcW w:w="2109" w:type="dxa"/>
            <w:shd w:val="clear" w:color="auto" w:fill="auto"/>
            <w:tcMar>
              <w:top w:w="72" w:type="dxa"/>
              <w:left w:w="144" w:type="dxa"/>
              <w:bottom w:w="72" w:type="dxa"/>
              <w:right w:w="144" w:type="dxa"/>
            </w:tcMar>
            <w:vAlign w:val="center"/>
            <w:hideMark/>
          </w:tcPr>
          <w:p w14:paraId="61006FC4"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8</w:t>
            </w:r>
          </w:p>
        </w:tc>
        <w:tc>
          <w:tcPr>
            <w:tcW w:w="2111" w:type="dxa"/>
            <w:shd w:val="clear" w:color="auto" w:fill="auto"/>
            <w:tcMar>
              <w:top w:w="72" w:type="dxa"/>
              <w:left w:w="144" w:type="dxa"/>
              <w:bottom w:w="72" w:type="dxa"/>
              <w:right w:w="144" w:type="dxa"/>
            </w:tcMar>
            <w:vAlign w:val="center"/>
            <w:hideMark/>
          </w:tcPr>
          <w:p w14:paraId="68CC9C13"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4</w:t>
            </w:r>
          </w:p>
        </w:tc>
        <w:tc>
          <w:tcPr>
            <w:tcW w:w="2110" w:type="dxa"/>
            <w:shd w:val="clear" w:color="auto" w:fill="auto"/>
            <w:tcMar>
              <w:top w:w="72" w:type="dxa"/>
              <w:left w:w="144" w:type="dxa"/>
              <w:bottom w:w="72" w:type="dxa"/>
              <w:right w:w="144" w:type="dxa"/>
            </w:tcMar>
            <w:vAlign w:val="center"/>
            <w:hideMark/>
          </w:tcPr>
          <w:p w14:paraId="0C8C77FF"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4</w:t>
            </w:r>
          </w:p>
        </w:tc>
      </w:tr>
      <w:tr w:rsidR="001E1F7B" w:rsidRPr="004C5123" w14:paraId="19899CDB" w14:textId="77777777" w:rsidTr="004C5123">
        <w:trPr>
          <w:trHeight w:val="170"/>
        </w:trPr>
        <w:tc>
          <w:tcPr>
            <w:tcW w:w="2670" w:type="dxa"/>
            <w:shd w:val="clear" w:color="auto" w:fill="auto"/>
            <w:tcMar>
              <w:top w:w="72" w:type="dxa"/>
              <w:left w:w="144" w:type="dxa"/>
              <w:bottom w:w="72" w:type="dxa"/>
              <w:right w:w="144" w:type="dxa"/>
            </w:tcMar>
            <w:hideMark/>
          </w:tcPr>
          <w:p w14:paraId="62709B35"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Spain</w:t>
            </w:r>
          </w:p>
        </w:tc>
        <w:tc>
          <w:tcPr>
            <w:tcW w:w="2109" w:type="dxa"/>
            <w:shd w:val="clear" w:color="auto" w:fill="auto"/>
            <w:tcMar>
              <w:top w:w="72" w:type="dxa"/>
              <w:left w:w="144" w:type="dxa"/>
              <w:bottom w:w="72" w:type="dxa"/>
              <w:right w:w="144" w:type="dxa"/>
            </w:tcMar>
            <w:vAlign w:val="center"/>
            <w:hideMark/>
          </w:tcPr>
          <w:p w14:paraId="14FF19A5"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8</w:t>
            </w:r>
          </w:p>
        </w:tc>
        <w:tc>
          <w:tcPr>
            <w:tcW w:w="2111" w:type="dxa"/>
            <w:shd w:val="clear" w:color="auto" w:fill="auto"/>
            <w:tcMar>
              <w:top w:w="72" w:type="dxa"/>
              <w:left w:w="144" w:type="dxa"/>
              <w:bottom w:w="72" w:type="dxa"/>
              <w:right w:w="144" w:type="dxa"/>
            </w:tcMar>
            <w:vAlign w:val="center"/>
            <w:hideMark/>
          </w:tcPr>
          <w:p w14:paraId="19879D2B"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4</w:t>
            </w:r>
          </w:p>
        </w:tc>
        <w:tc>
          <w:tcPr>
            <w:tcW w:w="2110" w:type="dxa"/>
            <w:shd w:val="clear" w:color="auto" w:fill="auto"/>
            <w:tcMar>
              <w:top w:w="72" w:type="dxa"/>
              <w:left w:w="144" w:type="dxa"/>
              <w:bottom w:w="72" w:type="dxa"/>
              <w:right w:w="144" w:type="dxa"/>
            </w:tcMar>
            <w:vAlign w:val="center"/>
            <w:hideMark/>
          </w:tcPr>
          <w:p w14:paraId="02A54661"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4</w:t>
            </w:r>
          </w:p>
        </w:tc>
      </w:tr>
      <w:tr w:rsidR="001E1F7B" w:rsidRPr="004C5123" w14:paraId="3D2D38FB" w14:textId="77777777" w:rsidTr="004C5123">
        <w:trPr>
          <w:trHeight w:val="170"/>
        </w:trPr>
        <w:tc>
          <w:tcPr>
            <w:tcW w:w="2670" w:type="dxa"/>
            <w:shd w:val="clear" w:color="auto" w:fill="auto"/>
            <w:tcMar>
              <w:top w:w="72" w:type="dxa"/>
              <w:left w:w="144" w:type="dxa"/>
              <w:bottom w:w="72" w:type="dxa"/>
              <w:right w:w="144" w:type="dxa"/>
            </w:tcMar>
            <w:hideMark/>
          </w:tcPr>
          <w:p w14:paraId="4F533814"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Switzerland</w:t>
            </w:r>
          </w:p>
        </w:tc>
        <w:tc>
          <w:tcPr>
            <w:tcW w:w="2109" w:type="dxa"/>
            <w:shd w:val="clear" w:color="auto" w:fill="auto"/>
            <w:tcMar>
              <w:top w:w="72" w:type="dxa"/>
              <w:left w:w="144" w:type="dxa"/>
              <w:bottom w:w="72" w:type="dxa"/>
              <w:right w:w="144" w:type="dxa"/>
            </w:tcMar>
            <w:vAlign w:val="center"/>
            <w:hideMark/>
          </w:tcPr>
          <w:p w14:paraId="469B42CA"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5</w:t>
            </w:r>
          </w:p>
        </w:tc>
        <w:tc>
          <w:tcPr>
            <w:tcW w:w="2111" w:type="dxa"/>
            <w:shd w:val="clear" w:color="auto" w:fill="auto"/>
            <w:tcMar>
              <w:top w:w="72" w:type="dxa"/>
              <w:left w:w="144" w:type="dxa"/>
              <w:bottom w:w="72" w:type="dxa"/>
              <w:right w:w="144" w:type="dxa"/>
            </w:tcMar>
            <w:vAlign w:val="center"/>
            <w:hideMark/>
          </w:tcPr>
          <w:p w14:paraId="4D5E0BF6"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5</w:t>
            </w:r>
          </w:p>
        </w:tc>
        <w:tc>
          <w:tcPr>
            <w:tcW w:w="2110" w:type="dxa"/>
            <w:shd w:val="clear" w:color="auto" w:fill="auto"/>
            <w:tcMar>
              <w:top w:w="72" w:type="dxa"/>
              <w:left w:w="144" w:type="dxa"/>
              <w:bottom w:w="72" w:type="dxa"/>
              <w:right w:w="144" w:type="dxa"/>
            </w:tcMar>
            <w:vAlign w:val="center"/>
            <w:hideMark/>
          </w:tcPr>
          <w:p w14:paraId="2BFDA845" w14:textId="77777777" w:rsidR="001E1F7B" w:rsidRPr="004C5123" w:rsidRDefault="001E1F7B" w:rsidP="004C5123">
            <w:pPr>
              <w:spacing w:after="0" w:line="240" w:lineRule="auto"/>
              <w:ind w:firstLine="720"/>
              <w:jc w:val="both"/>
              <w:rPr>
                <w:rFonts w:ascii="Times New Roman" w:hAnsi="Times New Roman" w:cs="Times New Roman"/>
              </w:rPr>
            </w:pPr>
            <w:r w:rsidRPr="004C5123">
              <w:rPr>
                <w:rFonts w:ascii="Times New Roman" w:hAnsi="Times New Roman" w:cs="Times New Roman"/>
              </w:rPr>
              <w:t>5</w:t>
            </w:r>
          </w:p>
        </w:tc>
      </w:tr>
    </w:tbl>
    <w:p w14:paraId="2FF49C64" w14:textId="56207A13" w:rsidR="004C5123" w:rsidRDefault="004C5123" w:rsidP="004C5123">
      <w:pPr>
        <w:ind w:firstLine="720"/>
        <w:jc w:val="both"/>
        <w:rPr>
          <w:rFonts w:ascii="Times New Roman" w:hAnsi="Times New Roman" w:cs="Times New Roman"/>
          <w:sz w:val="24"/>
          <w:szCs w:val="24"/>
        </w:rPr>
      </w:pPr>
      <w:r w:rsidRPr="001E1F7B">
        <w:rPr>
          <w:rFonts w:ascii="Times New Roman" w:hAnsi="Times New Roman" w:cs="Times New Roman"/>
          <w:sz w:val="24"/>
          <w:szCs w:val="24"/>
        </w:rPr>
        <w:lastRenderedPageBreak/>
        <w:t xml:space="preserve">Aspergillus and Penicillium are two prevalent types of </w:t>
      </w:r>
      <w:proofErr w:type="spellStart"/>
      <w:r w:rsidRPr="001E1F7B">
        <w:rPr>
          <w:rFonts w:ascii="Times New Roman" w:hAnsi="Times New Roman" w:cs="Times New Roman"/>
          <w:sz w:val="24"/>
          <w:szCs w:val="24"/>
        </w:rPr>
        <w:t>molds</w:t>
      </w:r>
      <w:proofErr w:type="spellEnd"/>
      <w:r w:rsidRPr="001E1F7B">
        <w:rPr>
          <w:rFonts w:ascii="Times New Roman" w:hAnsi="Times New Roman" w:cs="Times New Roman"/>
          <w:sz w:val="24"/>
          <w:szCs w:val="24"/>
        </w:rPr>
        <w:t xml:space="preserve"> frequently found in coffee. These </w:t>
      </w:r>
      <w:proofErr w:type="spellStart"/>
      <w:r w:rsidRPr="001E1F7B">
        <w:rPr>
          <w:rFonts w:ascii="Times New Roman" w:hAnsi="Times New Roman" w:cs="Times New Roman"/>
          <w:sz w:val="24"/>
          <w:szCs w:val="24"/>
        </w:rPr>
        <w:t>molds</w:t>
      </w:r>
      <w:proofErr w:type="spellEnd"/>
      <w:r w:rsidRPr="001E1F7B">
        <w:rPr>
          <w:rFonts w:ascii="Times New Roman" w:hAnsi="Times New Roman" w:cs="Times New Roman"/>
          <w:sz w:val="24"/>
          <w:szCs w:val="24"/>
        </w:rPr>
        <w:t xml:space="preserve"> are responsible for producing Ochratoxin-A (OTA), a primary toxin associated with their growth. It's noteworthy that OTA is recognized as a nephrotoxin, capable of inducing kidney damage, both in animals and humans. In response to this health concern, countries that import coffee have established specific thresholds for permissible OTA levels in various coffee forms, including green beans, roasted and ground coffee, as well as instant coffee (source: </w:t>
      </w:r>
      <w:hyperlink r:id="rId14" w:history="1">
        <w:r w:rsidRPr="00064405">
          <w:rPr>
            <w:rStyle w:val="Hyperlink"/>
            <w:rFonts w:ascii="Times New Roman" w:hAnsi="Times New Roman" w:cs="Times New Roman"/>
            <w:sz w:val="24"/>
            <w:szCs w:val="24"/>
          </w:rPr>
          <w:t>www.ico.org</w:t>
        </w:r>
      </w:hyperlink>
      <w:r w:rsidRPr="001E1F7B">
        <w:rPr>
          <w:rFonts w:ascii="Times New Roman" w:hAnsi="Times New Roman" w:cs="Times New Roman"/>
          <w:sz w:val="24"/>
          <w:szCs w:val="24"/>
        </w:rPr>
        <w:t>).</w:t>
      </w:r>
    </w:p>
    <w:p w14:paraId="694386DD" w14:textId="77777777" w:rsidR="001E1F7B" w:rsidRDefault="001E1F7B" w:rsidP="001E1F7B">
      <w:pPr>
        <w:ind w:firstLine="720"/>
        <w:jc w:val="both"/>
        <w:rPr>
          <w:rFonts w:ascii="Times New Roman" w:hAnsi="Times New Roman" w:cs="Times New Roman"/>
          <w:sz w:val="24"/>
          <w:szCs w:val="24"/>
        </w:rPr>
      </w:pPr>
    </w:p>
    <w:p w14:paraId="08C06109" w14:textId="77777777" w:rsidR="001E1F7B" w:rsidRPr="001E1F7B" w:rsidRDefault="001E1F7B" w:rsidP="001E1F7B">
      <w:pPr>
        <w:jc w:val="both"/>
        <w:rPr>
          <w:rFonts w:ascii="Times New Roman" w:hAnsi="Times New Roman" w:cs="Times New Roman"/>
          <w:b/>
          <w:bCs/>
          <w:sz w:val="24"/>
          <w:szCs w:val="24"/>
        </w:rPr>
      </w:pPr>
      <w:r w:rsidRPr="001E1F7B">
        <w:rPr>
          <w:rFonts w:ascii="Times New Roman" w:hAnsi="Times New Roman" w:cs="Times New Roman"/>
          <w:b/>
          <w:bCs/>
          <w:sz w:val="24"/>
          <w:szCs w:val="24"/>
        </w:rPr>
        <w:t>Value Addition in Coffee Processing</w:t>
      </w:r>
    </w:p>
    <w:p w14:paraId="4DA8F40C" w14:textId="644F3B43" w:rsidR="001E1F7B" w:rsidRPr="001E1F7B" w:rsidRDefault="004C5123" w:rsidP="001E1F7B">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1E1F7B" w:rsidRPr="001E1F7B">
        <w:rPr>
          <w:rFonts w:ascii="Times New Roman" w:hAnsi="Times New Roman" w:cs="Times New Roman"/>
          <w:b/>
          <w:bCs/>
          <w:sz w:val="24"/>
          <w:szCs w:val="24"/>
        </w:rPr>
        <w:t>Roast and Ground Coffee Production</w:t>
      </w:r>
    </w:p>
    <w:p w14:paraId="5C5249A8" w14:textId="77777777" w:rsidR="001E1F7B" w:rsidRPr="001E1F7B" w:rsidRDefault="001E1F7B" w:rsidP="001E1F7B">
      <w:pPr>
        <w:jc w:val="both"/>
        <w:rPr>
          <w:rFonts w:ascii="Times New Roman" w:hAnsi="Times New Roman" w:cs="Times New Roman"/>
          <w:b/>
          <w:bCs/>
          <w:sz w:val="24"/>
          <w:szCs w:val="24"/>
        </w:rPr>
      </w:pPr>
      <w:r w:rsidRPr="001E1F7B">
        <w:rPr>
          <w:rFonts w:ascii="Times New Roman" w:hAnsi="Times New Roman" w:cs="Times New Roman"/>
          <w:b/>
          <w:bCs/>
          <w:sz w:val="24"/>
          <w:szCs w:val="24"/>
        </w:rPr>
        <w:t>Roasting Process</w:t>
      </w:r>
    </w:p>
    <w:p w14:paraId="5BE09EAD" w14:textId="77777777" w:rsidR="001E1F7B" w:rsidRPr="001E1F7B" w:rsidRDefault="001E1F7B" w:rsidP="001E1F7B">
      <w:pPr>
        <w:ind w:firstLine="720"/>
        <w:jc w:val="both"/>
        <w:rPr>
          <w:rFonts w:ascii="Times New Roman" w:hAnsi="Times New Roman" w:cs="Times New Roman"/>
          <w:sz w:val="24"/>
          <w:szCs w:val="24"/>
        </w:rPr>
      </w:pPr>
      <w:r w:rsidRPr="001E1F7B">
        <w:rPr>
          <w:rFonts w:ascii="Times New Roman" w:hAnsi="Times New Roman" w:cs="Times New Roman"/>
          <w:sz w:val="24"/>
          <w:szCs w:val="24"/>
        </w:rPr>
        <w:t xml:space="preserve">Roasting is a dynamic and temperature-dependent process that induces both chemical and physical changes within coffee beans. The critical transformations occur at bean temperatures around 190°C and can reach up to 240°C in less than 12 minutes. This process takes place in batch-operated horizontal rotating drum roasters, where hot air from a furnace or burner passes through the tumbling green coffee beans. Various heat transfer methods, including conduction, convection, and radiation, contribute to the roasting. The chemical changes involve Maillard reactions and sucrose caramelization, leading to the development of a volatile complex with compounds such as furan derivatives, pyrazines, pyridines, benzenoid aromatics, </w:t>
      </w:r>
      <w:proofErr w:type="spellStart"/>
      <w:r w:rsidRPr="001E1F7B">
        <w:rPr>
          <w:rFonts w:ascii="Times New Roman" w:hAnsi="Times New Roman" w:cs="Times New Roman"/>
          <w:sz w:val="24"/>
          <w:szCs w:val="24"/>
        </w:rPr>
        <w:t>aliphatics</w:t>
      </w:r>
      <w:proofErr w:type="spellEnd"/>
      <w:r w:rsidRPr="001E1F7B">
        <w:rPr>
          <w:rFonts w:ascii="Times New Roman" w:hAnsi="Times New Roman" w:cs="Times New Roman"/>
          <w:sz w:val="24"/>
          <w:szCs w:val="24"/>
        </w:rPr>
        <w:t xml:space="preserve">, </w:t>
      </w:r>
      <w:proofErr w:type="spellStart"/>
      <w:r w:rsidRPr="001E1F7B">
        <w:rPr>
          <w:rFonts w:ascii="Times New Roman" w:hAnsi="Times New Roman" w:cs="Times New Roman"/>
          <w:sz w:val="24"/>
          <w:szCs w:val="24"/>
        </w:rPr>
        <w:t>alicyclics</w:t>
      </w:r>
      <w:proofErr w:type="spellEnd"/>
      <w:r w:rsidRPr="001E1F7B">
        <w:rPr>
          <w:rFonts w:ascii="Times New Roman" w:hAnsi="Times New Roman" w:cs="Times New Roman"/>
          <w:sz w:val="24"/>
          <w:szCs w:val="24"/>
        </w:rPr>
        <w:t xml:space="preserve">, and sulphur compounds. These compounds significantly contribute to the </w:t>
      </w:r>
      <w:proofErr w:type="spellStart"/>
      <w:r w:rsidRPr="001E1F7B">
        <w:rPr>
          <w:rFonts w:ascii="Times New Roman" w:hAnsi="Times New Roman" w:cs="Times New Roman"/>
          <w:sz w:val="24"/>
          <w:szCs w:val="24"/>
        </w:rPr>
        <w:t>flavor</w:t>
      </w:r>
      <w:proofErr w:type="spellEnd"/>
      <w:r w:rsidRPr="001E1F7B">
        <w:rPr>
          <w:rFonts w:ascii="Times New Roman" w:hAnsi="Times New Roman" w:cs="Times New Roman"/>
          <w:sz w:val="24"/>
          <w:szCs w:val="24"/>
        </w:rPr>
        <w:t xml:space="preserve"> and aroma of medium-roast Arabica coffee. Roasting results in changes in </w:t>
      </w:r>
      <w:proofErr w:type="spellStart"/>
      <w:r w:rsidRPr="001E1F7B">
        <w:rPr>
          <w:rFonts w:ascii="Times New Roman" w:hAnsi="Times New Roman" w:cs="Times New Roman"/>
          <w:sz w:val="24"/>
          <w:szCs w:val="24"/>
        </w:rPr>
        <w:t>color</w:t>
      </w:r>
      <w:proofErr w:type="spellEnd"/>
      <w:r w:rsidRPr="001E1F7B">
        <w:rPr>
          <w:rFonts w:ascii="Times New Roman" w:hAnsi="Times New Roman" w:cs="Times New Roman"/>
          <w:sz w:val="24"/>
          <w:szCs w:val="24"/>
        </w:rPr>
        <w:t>, surface cavities or cracking, and a significant increase in size. The loss of mass ranges from 2-3% for Light roast to up to 12% for Very dark roast. The beans experience a loss of 15-20% weight but expand by up to 25% in size.</w:t>
      </w:r>
    </w:p>
    <w:p w14:paraId="15D0D486" w14:textId="77777777" w:rsidR="001E1F7B" w:rsidRPr="001E1F7B" w:rsidRDefault="001E1F7B" w:rsidP="001E1F7B">
      <w:pPr>
        <w:jc w:val="both"/>
        <w:rPr>
          <w:rFonts w:ascii="Times New Roman" w:hAnsi="Times New Roman" w:cs="Times New Roman"/>
          <w:b/>
          <w:bCs/>
          <w:sz w:val="24"/>
          <w:szCs w:val="24"/>
        </w:rPr>
      </w:pPr>
      <w:r w:rsidRPr="001E1F7B">
        <w:rPr>
          <w:rFonts w:ascii="Times New Roman" w:hAnsi="Times New Roman" w:cs="Times New Roman"/>
          <w:b/>
          <w:bCs/>
          <w:sz w:val="24"/>
          <w:szCs w:val="24"/>
        </w:rPr>
        <w:t>Cooling Process</w:t>
      </w:r>
    </w:p>
    <w:p w14:paraId="0775D1DB" w14:textId="77777777" w:rsidR="001E1F7B" w:rsidRPr="001E1F7B" w:rsidRDefault="001E1F7B" w:rsidP="001E1F7B">
      <w:pPr>
        <w:ind w:firstLine="720"/>
        <w:jc w:val="both"/>
        <w:rPr>
          <w:rFonts w:ascii="Times New Roman" w:hAnsi="Times New Roman" w:cs="Times New Roman"/>
          <w:sz w:val="24"/>
          <w:szCs w:val="24"/>
        </w:rPr>
      </w:pPr>
      <w:r w:rsidRPr="001E1F7B">
        <w:rPr>
          <w:rFonts w:ascii="Times New Roman" w:hAnsi="Times New Roman" w:cs="Times New Roman"/>
          <w:sz w:val="24"/>
          <w:szCs w:val="24"/>
        </w:rPr>
        <w:t>Roasted beans are rapidly cooled after roasting to halt the process and prevent over-roasting. This is typically achieved by discharging the beans into a cooling vessel with upward-flowing cold air. Water quenching, which involves spraying water on the beans just before the end of the roast, aids in cooling and enhances uniform particle size for subsequent grinding.</w:t>
      </w:r>
    </w:p>
    <w:p w14:paraId="7FCACFF8" w14:textId="77777777" w:rsidR="001E1F7B" w:rsidRPr="00D958C7" w:rsidRDefault="001E1F7B" w:rsidP="00D958C7">
      <w:pPr>
        <w:jc w:val="both"/>
        <w:rPr>
          <w:rFonts w:ascii="Times New Roman" w:hAnsi="Times New Roman" w:cs="Times New Roman"/>
          <w:b/>
          <w:bCs/>
          <w:sz w:val="24"/>
          <w:szCs w:val="24"/>
        </w:rPr>
      </w:pPr>
      <w:r w:rsidRPr="00D958C7">
        <w:rPr>
          <w:rFonts w:ascii="Times New Roman" w:hAnsi="Times New Roman" w:cs="Times New Roman"/>
          <w:b/>
          <w:bCs/>
          <w:sz w:val="24"/>
          <w:szCs w:val="24"/>
        </w:rPr>
        <w:t>Grinding Process</w:t>
      </w:r>
    </w:p>
    <w:p w14:paraId="229947CB" w14:textId="77777777" w:rsidR="001E1F7B" w:rsidRPr="001E1F7B" w:rsidRDefault="001E1F7B" w:rsidP="001E1F7B">
      <w:pPr>
        <w:ind w:firstLine="720"/>
        <w:jc w:val="both"/>
        <w:rPr>
          <w:rFonts w:ascii="Times New Roman" w:hAnsi="Times New Roman" w:cs="Times New Roman"/>
          <w:sz w:val="24"/>
          <w:szCs w:val="24"/>
        </w:rPr>
      </w:pPr>
      <w:r w:rsidRPr="001E1F7B">
        <w:rPr>
          <w:rFonts w:ascii="Times New Roman" w:hAnsi="Times New Roman" w:cs="Times New Roman"/>
          <w:sz w:val="24"/>
          <w:szCs w:val="24"/>
        </w:rPr>
        <w:t>Roasted beans must be ground before brewing. A multistage twin horizontal roller system with up to 4 stages can be employed for uniform particle size distribution. The first two stages crack or crush the beans into smaller units, while the subsequent stages progressively grind them finer. The grind size depends on the brewing method and equipment used.</w:t>
      </w:r>
    </w:p>
    <w:p w14:paraId="30E332ED" w14:textId="77777777" w:rsidR="001E1F7B" w:rsidRPr="00D958C7" w:rsidRDefault="001E1F7B" w:rsidP="00D958C7">
      <w:pPr>
        <w:jc w:val="both"/>
        <w:rPr>
          <w:rFonts w:ascii="Times New Roman" w:hAnsi="Times New Roman" w:cs="Times New Roman"/>
          <w:b/>
          <w:bCs/>
          <w:sz w:val="24"/>
          <w:szCs w:val="24"/>
        </w:rPr>
      </w:pPr>
      <w:r w:rsidRPr="00D958C7">
        <w:rPr>
          <w:rFonts w:ascii="Times New Roman" w:hAnsi="Times New Roman" w:cs="Times New Roman"/>
          <w:b/>
          <w:bCs/>
          <w:sz w:val="24"/>
          <w:szCs w:val="24"/>
        </w:rPr>
        <w:t>Packaging and Brewing</w:t>
      </w:r>
    </w:p>
    <w:p w14:paraId="1725840B" w14:textId="77777777" w:rsidR="001E1F7B" w:rsidRPr="001E1F7B" w:rsidRDefault="001E1F7B" w:rsidP="001E1F7B">
      <w:pPr>
        <w:ind w:firstLine="720"/>
        <w:jc w:val="both"/>
        <w:rPr>
          <w:rFonts w:ascii="Times New Roman" w:hAnsi="Times New Roman" w:cs="Times New Roman"/>
          <w:sz w:val="24"/>
          <w:szCs w:val="24"/>
        </w:rPr>
      </w:pPr>
      <w:r w:rsidRPr="001E1F7B">
        <w:rPr>
          <w:rFonts w:ascii="Times New Roman" w:hAnsi="Times New Roman" w:cs="Times New Roman"/>
          <w:sz w:val="24"/>
          <w:szCs w:val="24"/>
        </w:rPr>
        <w:t>Packaging roasted and ground (R &amp; G) coffee requires addressing the release of entrapped CO</w:t>
      </w:r>
      <w:r w:rsidRPr="00D958C7">
        <w:rPr>
          <w:rFonts w:ascii="Times New Roman" w:hAnsi="Times New Roman" w:cs="Times New Roman"/>
          <w:sz w:val="24"/>
          <w:szCs w:val="24"/>
          <w:vertAlign w:val="subscript"/>
        </w:rPr>
        <w:t>2</w:t>
      </w:r>
      <w:r w:rsidRPr="001E1F7B">
        <w:rPr>
          <w:rFonts w:ascii="Times New Roman" w:hAnsi="Times New Roman" w:cs="Times New Roman"/>
          <w:sz w:val="24"/>
          <w:szCs w:val="24"/>
        </w:rPr>
        <w:t xml:space="preserve"> gas, which can lead to package bursting. Vacuum packaging or the use of CO</w:t>
      </w:r>
      <w:r w:rsidRPr="00D958C7">
        <w:rPr>
          <w:rFonts w:ascii="Times New Roman" w:hAnsi="Times New Roman" w:cs="Times New Roman"/>
          <w:sz w:val="24"/>
          <w:szCs w:val="24"/>
          <w:vertAlign w:val="subscript"/>
        </w:rPr>
        <w:t>2</w:t>
      </w:r>
      <w:r w:rsidRPr="001E1F7B">
        <w:rPr>
          <w:rFonts w:ascii="Times New Roman" w:hAnsi="Times New Roman" w:cs="Times New Roman"/>
          <w:sz w:val="24"/>
          <w:szCs w:val="24"/>
        </w:rPr>
        <w:t xml:space="preserve"> scavengers can mitigate this issue. The brewing process involves extracting soluble compounds and volatile substances that contribute to the overall </w:t>
      </w:r>
      <w:proofErr w:type="spellStart"/>
      <w:r w:rsidRPr="001E1F7B">
        <w:rPr>
          <w:rFonts w:ascii="Times New Roman" w:hAnsi="Times New Roman" w:cs="Times New Roman"/>
          <w:sz w:val="24"/>
          <w:szCs w:val="24"/>
        </w:rPr>
        <w:t>flavor</w:t>
      </w:r>
      <w:proofErr w:type="spellEnd"/>
      <w:r w:rsidRPr="001E1F7B">
        <w:rPr>
          <w:rFonts w:ascii="Times New Roman" w:hAnsi="Times New Roman" w:cs="Times New Roman"/>
          <w:sz w:val="24"/>
          <w:szCs w:val="24"/>
        </w:rPr>
        <w:t>. Various brewing methods are employed:</w:t>
      </w:r>
    </w:p>
    <w:p w14:paraId="6D6AF5FF" w14:textId="77777777" w:rsidR="001E1F7B" w:rsidRPr="001E1F7B" w:rsidRDefault="001E1F7B" w:rsidP="00D958C7">
      <w:pPr>
        <w:jc w:val="both"/>
        <w:rPr>
          <w:rFonts w:ascii="Times New Roman" w:hAnsi="Times New Roman" w:cs="Times New Roman"/>
          <w:sz w:val="24"/>
          <w:szCs w:val="24"/>
        </w:rPr>
      </w:pPr>
      <w:r w:rsidRPr="001E1F7B">
        <w:rPr>
          <w:rFonts w:ascii="Times New Roman" w:hAnsi="Times New Roman" w:cs="Times New Roman"/>
          <w:sz w:val="24"/>
          <w:szCs w:val="24"/>
        </w:rPr>
        <w:lastRenderedPageBreak/>
        <w:t>Espresso: Hot water is passed through finely-ground coffee under high pressure to yield a spicy coffee with a creamy layer.</w:t>
      </w:r>
    </w:p>
    <w:p w14:paraId="3B6C18BF" w14:textId="77777777" w:rsidR="001E1F7B" w:rsidRPr="001E1F7B" w:rsidRDefault="001E1F7B" w:rsidP="00D958C7">
      <w:pPr>
        <w:jc w:val="both"/>
        <w:rPr>
          <w:rFonts w:ascii="Times New Roman" w:hAnsi="Times New Roman" w:cs="Times New Roman"/>
          <w:sz w:val="24"/>
          <w:szCs w:val="24"/>
        </w:rPr>
      </w:pPr>
      <w:r w:rsidRPr="001E1F7B">
        <w:rPr>
          <w:rFonts w:ascii="Times New Roman" w:hAnsi="Times New Roman" w:cs="Times New Roman"/>
          <w:sz w:val="24"/>
          <w:szCs w:val="24"/>
        </w:rPr>
        <w:t xml:space="preserve">Fresh Brew: Accelerated extraction is achieved using a quick filter method with a </w:t>
      </w:r>
      <w:proofErr w:type="gramStart"/>
      <w:r w:rsidRPr="001E1F7B">
        <w:rPr>
          <w:rFonts w:ascii="Times New Roman" w:hAnsi="Times New Roman" w:cs="Times New Roman"/>
          <w:sz w:val="24"/>
          <w:szCs w:val="24"/>
        </w:rPr>
        <w:t>stainless steel</w:t>
      </w:r>
      <w:proofErr w:type="gramEnd"/>
      <w:r w:rsidRPr="001E1F7B">
        <w:rPr>
          <w:rFonts w:ascii="Times New Roman" w:hAnsi="Times New Roman" w:cs="Times New Roman"/>
          <w:sz w:val="24"/>
          <w:szCs w:val="24"/>
        </w:rPr>
        <w:t xml:space="preserve"> permanent filter.</w:t>
      </w:r>
    </w:p>
    <w:p w14:paraId="3CFE1A73" w14:textId="77777777" w:rsidR="001E1F7B" w:rsidRPr="001E1F7B" w:rsidRDefault="001E1F7B" w:rsidP="00D958C7">
      <w:pPr>
        <w:jc w:val="both"/>
        <w:rPr>
          <w:rFonts w:ascii="Times New Roman" w:hAnsi="Times New Roman" w:cs="Times New Roman"/>
          <w:sz w:val="24"/>
          <w:szCs w:val="24"/>
        </w:rPr>
      </w:pPr>
      <w:r w:rsidRPr="001E1F7B">
        <w:rPr>
          <w:rFonts w:ascii="Times New Roman" w:hAnsi="Times New Roman" w:cs="Times New Roman"/>
          <w:sz w:val="24"/>
          <w:szCs w:val="24"/>
        </w:rPr>
        <w:t>Instant Coffee: Produced through freeze-drying or spray-drying brewed coffee, offering a quick and convenient coffee preparation method.</w:t>
      </w:r>
    </w:p>
    <w:p w14:paraId="7B49770E" w14:textId="77777777" w:rsidR="001E1F7B" w:rsidRPr="001E1F7B" w:rsidRDefault="001E1F7B" w:rsidP="00D958C7">
      <w:pPr>
        <w:jc w:val="both"/>
        <w:rPr>
          <w:rFonts w:ascii="Times New Roman" w:hAnsi="Times New Roman" w:cs="Times New Roman"/>
          <w:sz w:val="24"/>
          <w:szCs w:val="24"/>
        </w:rPr>
      </w:pPr>
      <w:r w:rsidRPr="001E1F7B">
        <w:rPr>
          <w:rFonts w:ascii="Times New Roman" w:hAnsi="Times New Roman" w:cs="Times New Roman"/>
          <w:sz w:val="24"/>
          <w:szCs w:val="24"/>
        </w:rPr>
        <w:t>Percolation: Hot water rises through coffee grounds in a percolator to create a range of coffee strengths based on percolation time.</w:t>
      </w:r>
    </w:p>
    <w:p w14:paraId="4C6946A7" w14:textId="77777777" w:rsidR="001E1F7B" w:rsidRPr="001E1F7B" w:rsidRDefault="001E1F7B" w:rsidP="00D958C7">
      <w:pPr>
        <w:jc w:val="both"/>
        <w:rPr>
          <w:rFonts w:ascii="Times New Roman" w:hAnsi="Times New Roman" w:cs="Times New Roman"/>
          <w:sz w:val="24"/>
          <w:szCs w:val="24"/>
        </w:rPr>
      </w:pPr>
      <w:r w:rsidRPr="001E1F7B">
        <w:rPr>
          <w:rFonts w:ascii="Times New Roman" w:hAnsi="Times New Roman" w:cs="Times New Roman"/>
          <w:sz w:val="24"/>
          <w:szCs w:val="24"/>
        </w:rPr>
        <w:t>Quick Filter: A classic method for making coffee in small or large amounts, using a paper filter.</w:t>
      </w:r>
    </w:p>
    <w:p w14:paraId="7DC8442A" w14:textId="77777777" w:rsidR="001E1F7B" w:rsidRPr="001E1F7B" w:rsidRDefault="001E1F7B" w:rsidP="00D958C7">
      <w:pPr>
        <w:jc w:val="both"/>
        <w:rPr>
          <w:rFonts w:ascii="Times New Roman" w:hAnsi="Times New Roman" w:cs="Times New Roman"/>
          <w:sz w:val="24"/>
          <w:szCs w:val="24"/>
        </w:rPr>
      </w:pPr>
      <w:r w:rsidRPr="001E1F7B">
        <w:rPr>
          <w:rFonts w:ascii="Times New Roman" w:hAnsi="Times New Roman" w:cs="Times New Roman"/>
          <w:sz w:val="24"/>
          <w:szCs w:val="24"/>
        </w:rPr>
        <w:t>Filter Coffee: Popular in South India, it involves using a filter for gravity-driven water flow through coffee grounds and chicory, producing a sweet milky coffee.</w:t>
      </w:r>
    </w:p>
    <w:p w14:paraId="06EBF4C0" w14:textId="1F983F4A" w:rsidR="001E1F7B" w:rsidRPr="00D958C7" w:rsidRDefault="004C5123" w:rsidP="00D958C7">
      <w:pPr>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1E1F7B" w:rsidRPr="00D958C7">
        <w:rPr>
          <w:rFonts w:ascii="Times New Roman" w:hAnsi="Times New Roman" w:cs="Times New Roman"/>
          <w:b/>
          <w:bCs/>
          <w:sz w:val="24"/>
          <w:szCs w:val="24"/>
        </w:rPr>
        <w:t>Instant Coffee Production</w:t>
      </w:r>
    </w:p>
    <w:p w14:paraId="25191609" w14:textId="77777777" w:rsidR="001E1F7B" w:rsidRPr="001E1F7B" w:rsidRDefault="001E1F7B" w:rsidP="001E1F7B">
      <w:pPr>
        <w:ind w:firstLine="720"/>
        <w:jc w:val="both"/>
        <w:rPr>
          <w:rFonts w:ascii="Times New Roman" w:hAnsi="Times New Roman" w:cs="Times New Roman"/>
          <w:sz w:val="24"/>
          <w:szCs w:val="24"/>
        </w:rPr>
      </w:pPr>
      <w:r w:rsidRPr="001E1F7B">
        <w:rPr>
          <w:rFonts w:ascii="Times New Roman" w:hAnsi="Times New Roman" w:cs="Times New Roman"/>
          <w:sz w:val="24"/>
          <w:szCs w:val="24"/>
        </w:rPr>
        <w:t>Instant coffee, also known as soluble coffee, is derived from brewed coffee beans. It is the dried soluble portion of roasted coffee, presented as powder or granules for quick preparation in hot water. Instant coffee is produced through freeze-drying or spray-drying, offering advantages such as speed of preparation, reduced shipping weight, and extended shelf life. This processing method accounts for about 20% of all processed coffee beans, with production capacities reaching up to 500 kg per hour.</w:t>
      </w:r>
    </w:p>
    <w:p w14:paraId="4E3DA921" w14:textId="16FE9BE9" w:rsidR="001E1F7B" w:rsidRDefault="001E1F7B" w:rsidP="001E1F7B">
      <w:pPr>
        <w:ind w:firstLine="720"/>
        <w:jc w:val="both"/>
        <w:rPr>
          <w:rFonts w:ascii="Times New Roman" w:hAnsi="Times New Roman" w:cs="Times New Roman"/>
          <w:sz w:val="24"/>
          <w:szCs w:val="24"/>
        </w:rPr>
      </w:pPr>
      <w:r w:rsidRPr="001E1F7B">
        <w:rPr>
          <w:rFonts w:ascii="Times New Roman" w:hAnsi="Times New Roman" w:cs="Times New Roman"/>
          <w:sz w:val="24"/>
          <w:szCs w:val="24"/>
        </w:rPr>
        <w:t xml:space="preserve">Incorporating value addition processes like roasting, grinding, packaging, and various brewing methods enhances the diversity of coffee products available to consumers while allowing for optimization of </w:t>
      </w:r>
      <w:proofErr w:type="spellStart"/>
      <w:r w:rsidRPr="001E1F7B">
        <w:rPr>
          <w:rFonts w:ascii="Times New Roman" w:hAnsi="Times New Roman" w:cs="Times New Roman"/>
          <w:sz w:val="24"/>
          <w:szCs w:val="24"/>
        </w:rPr>
        <w:t>flavor</w:t>
      </w:r>
      <w:proofErr w:type="spellEnd"/>
      <w:r w:rsidRPr="001E1F7B">
        <w:rPr>
          <w:rFonts w:ascii="Times New Roman" w:hAnsi="Times New Roman" w:cs="Times New Roman"/>
          <w:sz w:val="24"/>
          <w:szCs w:val="24"/>
        </w:rPr>
        <w:t xml:space="preserve"> profiles and quality.</w:t>
      </w:r>
    </w:p>
    <w:p w14:paraId="420E4CA6" w14:textId="77777777" w:rsidR="00D958C7" w:rsidRPr="00D958C7" w:rsidRDefault="00D958C7" w:rsidP="00D958C7">
      <w:pPr>
        <w:jc w:val="both"/>
        <w:rPr>
          <w:rFonts w:ascii="Times New Roman" w:hAnsi="Times New Roman" w:cs="Times New Roman"/>
          <w:b/>
          <w:bCs/>
          <w:sz w:val="24"/>
          <w:szCs w:val="24"/>
        </w:rPr>
      </w:pPr>
      <w:r w:rsidRPr="00D958C7">
        <w:rPr>
          <w:rFonts w:ascii="Times New Roman" w:hAnsi="Times New Roman" w:cs="Times New Roman"/>
          <w:b/>
          <w:bCs/>
          <w:sz w:val="24"/>
          <w:szCs w:val="24"/>
        </w:rPr>
        <w:t>Classification of Instant Coffee Powder</w:t>
      </w:r>
    </w:p>
    <w:p w14:paraId="399F4D9A" w14:textId="77777777" w:rsidR="00D958C7" w:rsidRPr="00D958C7" w:rsidRDefault="00D958C7" w:rsidP="00D958C7">
      <w:pPr>
        <w:jc w:val="both"/>
        <w:rPr>
          <w:rFonts w:ascii="Times New Roman" w:hAnsi="Times New Roman" w:cs="Times New Roman"/>
          <w:sz w:val="24"/>
          <w:szCs w:val="24"/>
        </w:rPr>
      </w:pPr>
      <w:r w:rsidRPr="00D958C7">
        <w:rPr>
          <w:rFonts w:ascii="Times New Roman" w:hAnsi="Times New Roman" w:cs="Times New Roman"/>
          <w:sz w:val="24"/>
          <w:szCs w:val="24"/>
        </w:rPr>
        <w:t>Instant coffee powder comes in different forms based on its physical characteristics and processing methods:</w:t>
      </w:r>
    </w:p>
    <w:p w14:paraId="2F70E9DC" w14:textId="77777777" w:rsidR="00D958C7" w:rsidRPr="00D958C7" w:rsidRDefault="00D958C7" w:rsidP="00D958C7">
      <w:pPr>
        <w:numPr>
          <w:ilvl w:val="0"/>
          <w:numId w:val="10"/>
        </w:numPr>
        <w:tabs>
          <w:tab w:val="clear" w:pos="720"/>
          <w:tab w:val="num" w:pos="426"/>
        </w:tabs>
        <w:ind w:left="426" w:hanging="426"/>
        <w:jc w:val="both"/>
        <w:rPr>
          <w:rFonts w:ascii="Times New Roman" w:hAnsi="Times New Roman" w:cs="Times New Roman"/>
          <w:sz w:val="24"/>
          <w:szCs w:val="24"/>
        </w:rPr>
      </w:pPr>
      <w:r w:rsidRPr="00D958C7">
        <w:rPr>
          <w:rFonts w:ascii="Times New Roman" w:hAnsi="Times New Roman" w:cs="Times New Roman"/>
          <w:b/>
          <w:bCs/>
          <w:sz w:val="24"/>
          <w:szCs w:val="24"/>
        </w:rPr>
        <w:t>Non-Agglomerated Instant Coffee Powder:</w:t>
      </w:r>
      <w:r w:rsidRPr="00D958C7">
        <w:rPr>
          <w:rFonts w:ascii="Times New Roman" w:hAnsi="Times New Roman" w:cs="Times New Roman"/>
          <w:sz w:val="24"/>
          <w:szCs w:val="24"/>
        </w:rPr>
        <w:t xml:space="preserve"> This type of powder consists of individual spherical bead-like particles, offering free-flowability and good solubility in hot water. It is commonly produced using spray dryers with tower drying chambers. The bulk density of the powder can be adjusted by injecting inert gas into the concentrated coffee extract before atomization.</w:t>
      </w:r>
    </w:p>
    <w:p w14:paraId="19C85964" w14:textId="77777777" w:rsidR="00D958C7" w:rsidRPr="00D958C7" w:rsidRDefault="00D958C7" w:rsidP="00D958C7">
      <w:pPr>
        <w:numPr>
          <w:ilvl w:val="0"/>
          <w:numId w:val="10"/>
        </w:numPr>
        <w:tabs>
          <w:tab w:val="clear" w:pos="720"/>
          <w:tab w:val="num" w:pos="567"/>
        </w:tabs>
        <w:ind w:left="426"/>
        <w:jc w:val="both"/>
        <w:rPr>
          <w:rFonts w:ascii="Times New Roman" w:hAnsi="Times New Roman" w:cs="Times New Roman"/>
          <w:sz w:val="24"/>
          <w:szCs w:val="24"/>
        </w:rPr>
      </w:pPr>
      <w:r w:rsidRPr="00D958C7">
        <w:rPr>
          <w:rFonts w:ascii="Times New Roman" w:hAnsi="Times New Roman" w:cs="Times New Roman"/>
          <w:b/>
          <w:bCs/>
          <w:sz w:val="24"/>
          <w:szCs w:val="24"/>
        </w:rPr>
        <w:t>Agglomerated Instant Coffee Powder</w:t>
      </w:r>
      <w:r w:rsidRPr="00D958C7">
        <w:rPr>
          <w:rFonts w:ascii="Times New Roman" w:hAnsi="Times New Roman" w:cs="Times New Roman"/>
          <w:sz w:val="24"/>
          <w:szCs w:val="24"/>
        </w:rPr>
        <w:t>: Agglomerated powder is made up of medium-sized or large agglomerates with minimal fines, providing superior free-flowability and solubility in both hot and cold water. Medium-sized agglomerates are typically produced in spray bed dryers with fluid bed agglomeration. Large agglomerates are created by rewetting and drying spray-dried instant coffee in a controlled process.</w:t>
      </w:r>
    </w:p>
    <w:p w14:paraId="361A1B35" w14:textId="77777777" w:rsidR="00D958C7" w:rsidRPr="00D958C7" w:rsidRDefault="00D958C7" w:rsidP="00D958C7">
      <w:pPr>
        <w:numPr>
          <w:ilvl w:val="0"/>
          <w:numId w:val="10"/>
        </w:numPr>
        <w:tabs>
          <w:tab w:val="clear" w:pos="720"/>
          <w:tab w:val="num" w:pos="567"/>
        </w:tabs>
        <w:ind w:left="426"/>
        <w:jc w:val="both"/>
        <w:rPr>
          <w:rFonts w:ascii="Times New Roman" w:hAnsi="Times New Roman" w:cs="Times New Roman"/>
          <w:sz w:val="24"/>
          <w:szCs w:val="24"/>
        </w:rPr>
      </w:pPr>
      <w:r w:rsidRPr="00D958C7">
        <w:rPr>
          <w:rFonts w:ascii="Times New Roman" w:hAnsi="Times New Roman" w:cs="Times New Roman"/>
          <w:b/>
          <w:bCs/>
          <w:sz w:val="24"/>
          <w:szCs w:val="24"/>
        </w:rPr>
        <w:t>Granulated Instant Coffee Powder:</w:t>
      </w:r>
      <w:r w:rsidRPr="00D958C7">
        <w:rPr>
          <w:rFonts w:ascii="Times New Roman" w:hAnsi="Times New Roman" w:cs="Times New Roman"/>
          <w:sz w:val="24"/>
          <w:szCs w:val="24"/>
        </w:rPr>
        <w:t xml:space="preserve"> This type of powder consists of large granules without fine particles, offering excellent free-flowability and solubility in hot water. Granulated powder is often produced in freeze dryers, which maintain a low-temperature drying environment to preserve aroma. The size of granules is determined by size reduction and classification of frozen extract.</w:t>
      </w:r>
    </w:p>
    <w:p w14:paraId="22929DD7" w14:textId="77777777" w:rsidR="00D958C7" w:rsidRPr="00D958C7" w:rsidRDefault="00D958C7" w:rsidP="00D958C7">
      <w:pPr>
        <w:jc w:val="both"/>
        <w:rPr>
          <w:rFonts w:ascii="Times New Roman" w:hAnsi="Times New Roman" w:cs="Times New Roman"/>
          <w:b/>
          <w:bCs/>
          <w:sz w:val="24"/>
          <w:szCs w:val="24"/>
        </w:rPr>
      </w:pPr>
      <w:r w:rsidRPr="00D958C7">
        <w:rPr>
          <w:rFonts w:ascii="Times New Roman" w:hAnsi="Times New Roman" w:cs="Times New Roman"/>
          <w:b/>
          <w:bCs/>
          <w:sz w:val="24"/>
          <w:szCs w:val="24"/>
        </w:rPr>
        <w:lastRenderedPageBreak/>
        <w:t>Production Method for Instant Coffee:</w:t>
      </w:r>
    </w:p>
    <w:p w14:paraId="6DBE15EC" w14:textId="77777777" w:rsidR="00D958C7" w:rsidRPr="00D958C7" w:rsidRDefault="00D958C7" w:rsidP="00D958C7">
      <w:pPr>
        <w:numPr>
          <w:ilvl w:val="0"/>
          <w:numId w:val="11"/>
        </w:numPr>
        <w:tabs>
          <w:tab w:val="clear" w:pos="720"/>
          <w:tab w:val="num" w:pos="567"/>
        </w:tabs>
        <w:ind w:left="426"/>
        <w:jc w:val="both"/>
        <w:rPr>
          <w:rFonts w:ascii="Times New Roman" w:hAnsi="Times New Roman" w:cs="Times New Roman"/>
          <w:sz w:val="24"/>
          <w:szCs w:val="24"/>
        </w:rPr>
      </w:pPr>
      <w:r w:rsidRPr="00D958C7">
        <w:rPr>
          <w:rFonts w:ascii="Times New Roman" w:hAnsi="Times New Roman" w:cs="Times New Roman"/>
          <w:sz w:val="24"/>
          <w:szCs w:val="24"/>
        </w:rPr>
        <w:t xml:space="preserve">Roasting and Grinding: Green coffee beans are roasted to develop </w:t>
      </w:r>
      <w:proofErr w:type="spellStart"/>
      <w:r w:rsidRPr="00D958C7">
        <w:rPr>
          <w:rFonts w:ascii="Times New Roman" w:hAnsi="Times New Roman" w:cs="Times New Roman"/>
          <w:sz w:val="24"/>
          <w:szCs w:val="24"/>
        </w:rPr>
        <w:t>flavor</w:t>
      </w:r>
      <w:proofErr w:type="spellEnd"/>
      <w:r w:rsidRPr="00D958C7">
        <w:rPr>
          <w:rFonts w:ascii="Times New Roman" w:hAnsi="Times New Roman" w:cs="Times New Roman"/>
          <w:sz w:val="24"/>
          <w:szCs w:val="24"/>
        </w:rPr>
        <w:t xml:space="preserve"> and aroma. The beans are then finely ground, usually to pieces around 0.5-1.1mm in size, preparing them for extraction.</w:t>
      </w:r>
    </w:p>
    <w:p w14:paraId="305BF041" w14:textId="77777777" w:rsidR="00D958C7" w:rsidRPr="00D958C7" w:rsidRDefault="00D958C7" w:rsidP="00D958C7">
      <w:pPr>
        <w:numPr>
          <w:ilvl w:val="0"/>
          <w:numId w:val="11"/>
        </w:numPr>
        <w:tabs>
          <w:tab w:val="clear" w:pos="720"/>
          <w:tab w:val="num" w:pos="567"/>
        </w:tabs>
        <w:ind w:left="426"/>
        <w:jc w:val="both"/>
        <w:rPr>
          <w:rFonts w:ascii="Times New Roman" w:hAnsi="Times New Roman" w:cs="Times New Roman"/>
          <w:sz w:val="24"/>
          <w:szCs w:val="24"/>
        </w:rPr>
      </w:pPr>
      <w:r w:rsidRPr="00D958C7">
        <w:rPr>
          <w:rFonts w:ascii="Times New Roman" w:hAnsi="Times New Roman" w:cs="Times New Roman"/>
          <w:sz w:val="24"/>
          <w:szCs w:val="24"/>
        </w:rPr>
        <w:t>Extraction: Coffee is extracted from the ground beans using water in percolation columns at elevated temperatures, concentrating the coffee solution.</w:t>
      </w:r>
    </w:p>
    <w:p w14:paraId="521CA848" w14:textId="77777777" w:rsidR="00D958C7" w:rsidRPr="00D958C7" w:rsidRDefault="00D958C7" w:rsidP="00D958C7">
      <w:pPr>
        <w:numPr>
          <w:ilvl w:val="0"/>
          <w:numId w:val="11"/>
        </w:numPr>
        <w:tabs>
          <w:tab w:val="clear" w:pos="720"/>
          <w:tab w:val="num" w:pos="567"/>
        </w:tabs>
        <w:ind w:left="426"/>
        <w:jc w:val="both"/>
        <w:rPr>
          <w:rFonts w:ascii="Times New Roman" w:hAnsi="Times New Roman" w:cs="Times New Roman"/>
          <w:sz w:val="24"/>
          <w:szCs w:val="24"/>
        </w:rPr>
      </w:pPr>
      <w:r w:rsidRPr="00D958C7">
        <w:rPr>
          <w:rFonts w:ascii="Times New Roman" w:hAnsi="Times New Roman" w:cs="Times New Roman"/>
          <w:sz w:val="24"/>
          <w:szCs w:val="24"/>
        </w:rPr>
        <w:t>Drying Techniques: Instant coffee is produced through drying methods that determine the particle size and characteristics of the final product:</w:t>
      </w:r>
    </w:p>
    <w:p w14:paraId="3070B49D" w14:textId="77777777" w:rsidR="00D958C7" w:rsidRPr="00D958C7" w:rsidRDefault="00D958C7" w:rsidP="00D958C7">
      <w:pPr>
        <w:numPr>
          <w:ilvl w:val="1"/>
          <w:numId w:val="11"/>
        </w:numPr>
        <w:tabs>
          <w:tab w:val="num" w:pos="567"/>
        </w:tabs>
        <w:ind w:left="426"/>
        <w:jc w:val="both"/>
        <w:rPr>
          <w:rFonts w:ascii="Times New Roman" w:hAnsi="Times New Roman" w:cs="Times New Roman"/>
          <w:sz w:val="24"/>
          <w:szCs w:val="24"/>
        </w:rPr>
      </w:pPr>
      <w:r w:rsidRPr="00D958C7">
        <w:rPr>
          <w:rFonts w:ascii="Times New Roman" w:hAnsi="Times New Roman" w:cs="Times New Roman"/>
          <w:sz w:val="24"/>
          <w:szCs w:val="24"/>
        </w:rPr>
        <w:t>Spray Drying: Concentrated coffee extract is atomized and dried using hot air. This method produces non-agglomerated spherical particles.</w:t>
      </w:r>
    </w:p>
    <w:p w14:paraId="6ECDB86F" w14:textId="77777777" w:rsidR="00D958C7" w:rsidRPr="00D958C7" w:rsidRDefault="00D958C7" w:rsidP="00D958C7">
      <w:pPr>
        <w:numPr>
          <w:ilvl w:val="1"/>
          <w:numId w:val="11"/>
        </w:numPr>
        <w:tabs>
          <w:tab w:val="num" w:pos="567"/>
        </w:tabs>
        <w:ind w:left="426"/>
        <w:jc w:val="both"/>
        <w:rPr>
          <w:rFonts w:ascii="Times New Roman" w:hAnsi="Times New Roman" w:cs="Times New Roman"/>
          <w:sz w:val="24"/>
          <w:szCs w:val="24"/>
        </w:rPr>
      </w:pPr>
      <w:r w:rsidRPr="00D958C7">
        <w:rPr>
          <w:rFonts w:ascii="Times New Roman" w:hAnsi="Times New Roman" w:cs="Times New Roman"/>
          <w:sz w:val="24"/>
          <w:szCs w:val="24"/>
        </w:rPr>
        <w:t>Freeze Drying: The concentrated extract is frozen, granulated, and dried under vacuum. This method preserves the quality of the coffee, creating a premium product.</w:t>
      </w:r>
    </w:p>
    <w:p w14:paraId="65296C83" w14:textId="68EDEA91" w:rsidR="00D958C7" w:rsidRPr="00D958C7" w:rsidRDefault="004C5123" w:rsidP="00D958C7">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D958C7" w:rsidRPr="00D958C7">
        <w:rPr>
          <w:rFonts w:ascii="Times New Roman" w:hAnsi="Times New Roman" w:cs="Times New Roman"/>
          <w:b/>
          <w:bCs/>
          <w:sz w:val="24"/>
          <w:szCs w:val="24"/>
        </w:rPr>
        <w:t>Decaffeinated Coffee:</w:t>
      </w:r>
    </w:p>
    <w:p w14:paraId="0134D6E7" w14:textId="77777777" w:rsidR="00D958C7" w:rsidRPr="00D958C7" w:rsidRDefault="00D958C7" w:rsidP="00D958C7">
      <w:pPr>
        <w:jc w:val="both"/>
        <w:rPr>
          <w:rFonts w:ascii="Times New Roman" w:hAnsi="Times New Roman" w:cs="Times New Roman"/>
          <w:sz w:val="24"/>
          <w:szCs w:val="24"/>
        </w:rPr>
      </w:pPr>
      <w:r w:rsidRPr="00D958C7">
        <w:rPr>
          <w:rFonts w:ascii="Times New Roman" w:hAnsi="Times New Roman" w:cs="Times New Roman"/>
          <w:sz w:val="24"/>
          <w:szCs w:val="24"/>
        </w:rPr>
        <w:t>Decaffeination processes involve various methods and solvents to reduce caffeine content. Commonly used methods include:</w:t>
      </w:r>
    </w:p>
    <w:p w14:paraId="63251250" w14:textId="77777777" w:rsidR="00D958C7" w:rsidRPr="00D958C7" w:rsidRDefault="00D958C7" w:rsidP="00D958C7">
      <w:pPr>
        <w:numPr>
          <w:ilvl w:val="0"/>
          <w:numId w:val="12"/>
        </w:numPr>
        <w:jc w:val="both"/>
        <w:rPr>
          <w:rFonts w:ascii="Times New Roman" w:hAnsi="Times New Roman" w:cs="Times New Roman"/>
          <w:sz w:val="24"/>
          <w:szCs w:val="24"/>
        </w:rPr>
      </w:pPr>
      <w:r w:rsidRPr="00D958C7">
        <w:rPr>
          <w:rFonts w:ascii="Times New Roman" w:hAnsi="Times New Roman" w:cs="Times New Roman"/>
          <w:sz w:val="24"/>
          <w:szCs w:val="24"/>
        </w:rPr>
        <w:t>Extraction with Organic Solvents: Dichloromethane (DCM) and ethyl acetate are organic solvents used to decaffeinate beans. The beans are contacted with steam and water, followed by extraction with the solvent, removal of residual solvent, and drying.</w:t>
      </w:r>
    </w:p>
    <w:p w14:paraId="203C8253" w14:textId="77777777" w:rsidR="00D958C7" w:rsidRPr="00D958C7" w:rsidRDefault="00D958C7" w:rsidP="00D958C7">
      <w:pPr>
        <w:numPr>
          <w:ilvl w:val="0"/>
          <w:numId w:val="12"/>
        </w:numPr>
        <w:jc w:val="both"/>
        <w:rPr>
          <w:rFonts w:ascii="Times New Roman" w:hAnsi="Times New Roman" w:cs="Times New Roman"/>
          <w:sz w:val="24"/>
          <w:szCs w:val="24"/>
        </w:rPr>
      </w:pPr>
      <w:r w:rsidRPr="00D958C7">
        <w:rPr>
          <w:rFonts w:ascii="Times New Roman" w:hAnsi="Times New Roman" w:cs="Times New Roman"/>
          <w:sz w:val="24"/>
          <w:szCs w:val="24"/>
        </w:rPr>
        <w:t>Extraction with Water: Beans are extracted with water, and the solution passes through an activated carbon absorber to remove caffeine. The solution is concentrated and added back to beans, which are then dried.</w:t>
      </w:r>
    </w:p>
    <w:p w14:paraId="4C606160" w14:textId="77777777" w:rsidR="00D958C7" w:rsidRPr="00D958C7" w:rsidRDefault="00D958C7" w:rsidP="00D958C7">
      <w:pPr>
        <w:numPr>
          <w:ilvl w:val="0"/>
          <w:numId w:val="12"/>
        </w:numPr>
        <w:jc w:val="both"/>
        <w:rPr>
          <w:rFonts w:ascii="Times New Roman" w:hAnsi="Times New Roman" w:cs="Times New Roman"/>
          <w:sz w:val="24"/>
          <w:szCs w:val="24"/>
        </w:rPr>
      </w:pPr>
      <w:r w:rsidRPr="00D958C7">
        <w:rPr>
          <w:rFonts w:ascii="Times New Roman" w:hAnsi="Times New Roman" w:cs="Times New Roman"/>
          <w:sz w:val="24"/>
          <w:szCs w:val="24"/>
        </w:rPr>
        <w:t>Extraction with Pressurized Carbon Dioxide (CO</w:t>
      </w:r>
      <w:r w:rsidRPr="00D958C7">
        <w:rPr>
          <w:rFonts w:ascii="Times New Roman" w:hAnsi="Times New Roman" w:cs="Times New Roman"/>
          <w:sz w:val="24"/>
          <w:szCs w:val="24"/>
          <w:vertAlign w:val="subscript"/>
        </w:rPr>
        <w:t>2</w:t>
      </w:r>
      <w:r w:rsidRPr="00D958C7">
        <w:rPr>
          <w:rFonts w:ascii="Times New Roman" w:hAnsi="Times New Roman" w:cs="Times New Roman"/>
          <w:sz w:val="24"/>
          <w:szCs w:val="24"/>
        </w:rPr>
        <w:t>): CO</w:t>
      </w:r>
      <w:r w:rsidRPr="00D958C7">
        <w:rPr>
          <w:rFonts w:ascii="Times New Roman" w:hAnsi="Times New Roman" w:cs="Times New Roman"/>
          <w:sz w:val="24"/>
          <w:szCs w:val="24"/>
          <w:vertAlign w:val="subscript"/>
        </w:rPr>
        <w:t>2</w:t>
      </w:r>
      <w:r w:rsidRPr="00D958C7">
        <w:rPr>
          <w:rFonts w:ascii="Times New Roman" w:hAnsi="Times New Roman" w:cs="Times New Roman"/>
          <w:sz w:val="24"/>
          <w:szCs w:val="24"/>
        </w:rPr>
        <w:t xml:space="preserve"> in liquid or supercritical state is used to dissolve caffeine selectively. Beans are extracted with CO</w:t>
      </w:r>
      <w:r w:rsidRPr="00D958C7">
        <w:rPr>
          <w:rFonts w:ascii="Times New Roman" w:hAnsi="Times New Roman" w:cs="Times New Roman"/>
          <w:sz w:val="24"/>
          <w:szCs w:val="24"/>
          <w:vertAlign w:val="subscript"/>
        </w:rPr>
        <w:t>2</w:t>
      </w:r>
      <w:r w:rsidRPr="00D958C7">
        <w:rPr>
          <w:rFonts w:ascii="Times New Roman" w:hAnsi="Times New Roman" w:cs="Times New Roman"/>
          <w:sz w:val="24"/>
          <w:szCs w:val="24"/>
        </w:rPr>
        <w:t>, and the solvent is recycled.</w:t>
      </w:r>
    </w:p>
    <w:p w14:paraId="288474B2" w14:textId="77777777" w:rsidR="00D958C7" w:rsidRPr="00D958C7" w:rsidRDefault="00D958C7" w:rsidP="00D958C7">
      <w:pPr>
        <w:jc w:val="both"/>
        <w:rPr>
          <w:rFonts w:ascii="Times New Roman" w:hAnsi="Times New Roman" w:cs="Times New Roman"/>
          <w:b/>
          <w:bCs/>
          <w:sz w:val="24"/>
          <w:szCs w:val="24"/>
        </w:rPr>
      </w:pPr>
      <w:r w:rsidRPr="00D958C7">
        <w:rPr>
          <w:rFonts w:ascii="Times New Roman" w:hAnsi="Times New Roman" w:cs="Times New Roman"/>
          <w:b/>
          <w:bCs/>
          <w:sz w:val="24"/>
          <w:szCs w:val="24"/>
        </w:rPr>
        <w:t>Packaging of Coffee Powder:</w:t>
      </w:r>
    </w:p>
    <w:p w14:paraId="7C7D9BD0" w14:textId="77777777" w:rsidR="00D958C7" w:rsidRPr="00D958C7" w:rsidRDefault="00D958C7" w:rsidP="00D958C7">
      <w:pPr>
        <w:jc w:val="both"/>
        <w:rPr>
          <w:rFonts w:ascii="Times New Roman" w:hAnsi="Times New Roman" w:cs="Times New Roman"/>
          <w:sz w:val="24"/>
          <w:szCs w:val="24"/>
        </w:rPr>
      </w:pPr>
      <w:r w:rsidRPr="00D958C7">
        <w:rPr>
          <w:rFonts w:ascii="Times New Roman" w:hAnsi="Times New Roman" w:cs="Times New Roman"/>
          <w:sz w:val="24"/>
          <w:szCs w:val="24"/>
        </w:rPr>
        <w:t>Packaging methods for coffee powder include:</w:t>
      </w:r>
    </w:p>
    <w:p w14:paraId="79CF81E1" w14:textId="77777777" w:rsidR="00D958C7" w:rsidRPr="00D958C7" w:rsidRDefault="00D958C7" w:rsidP="00D958C7">
      <w:pPr>
        <w:numPr>
          <w:ilvl w:val="0"/>
          <w:numId w:val="13"/>
        </w:numPr>
        <w:jc w:val="both"/>
        <w:rPr>
          <w:rFonts w:ascii="Times New Roman" w:hAnsi="Times New Roman" w:cs="Times New Roman"/>
          <w:sz w:val="24"/>
          <w:szCs w:val="24"/>
        </w:rPr>
      </w:pPr>
      <w:r w:rsidRPr="00D958C7">
        <w:rPr>
          <w:rFonts w:ascii="Times New Roman" w:hAnsi="Times New Roman" w:cs="Times New Roman"/>
          <w:sz w:val="24"/>
          <w:szCs w:val="24"/>
        </w:rPr>
        <w:t xml:space="preserve">Metal Cans: Metal cans offer durability, barrier properties against moisture, oxygen, and light, and protection against </w:t>
      </w:r>
      <w:proofErr w:type="spellStart"/>
      <w:r w:rsidRPr="00D958C7">
        <w:rPr>
          <w:rFonts w:ascii="Times New Roman" w:hAnsi="Times New Roman" w:cs="Times New Roman"/>
          <w:sz w:val="24"/>
          <w:szCs w:val="24"/>
        </w:rPr>
        <w:t>flavor</w:t>
      </w:r>
      <w:proofErr w:type="spellEnd"/>
      <w:r w:rsidRPr="00D958C7">
        <w:rPr>
          <w:rFonts w:ascii="Times New Roman" w:hAnsi="Times New Roman" w:cs="Times New Roman"/>
          <w:sz w:val="24"/>
          <w:szCs w:val="24"/>
        </w:rPr>
        <w:t xml:space="preserve"> and </w:t>
      </w:r>
      <w:proofErr w:type="spellStart"/>
      <w:r w:rsidRPr="00D958C7">
        <w:rPr>
          <w:rFonts w:ascii="Times New Roman" w:hAnsi="Times New Roman" w:cs="Times New Roman"/>
          <w:sz w:val="24"/>
          <w:szCs w:val="24"/>
        </w:rPr>
        <w:t>odor</w:t>
      </w:r>
      <w:proofErr w:type="spellEnd"/>
      <w:r w:rsidRPr="00D958C7">
        <w:rPr>
          <w:rFonts w:ascii="Times New Roman" w:hAnsi="Times New Roman" w:cs="Times New Roman"/>
          <w:sz w:val="24"/>
          <w:szCs w:val="24"/>
        </w:rPr>
        <w:t xml:space="preserve"> contamination. They are popular for retail packaging.</w:t>
      </w:r>
    </w:p>
    <w:p w14:paraId="28B696BE" w14:textId="77777777" w:rsidR="00D958C7" w:rsidRPr="00D958C7" w:rsidRDefault="00D958C7" w:rsidP="00D958C7">
      <w:pPr>
        <w:numPr>
          <w:ilvl w:val="0"/>
          <w:numId w:val="13"/>
        </w:numPr>
        <w:jc w:val="both"/>
        <w:rPr>
          <w:rFonts w:ascii="Times New Roman" w:hAnsi="Times New Roman" w:cs="Times New Roman"/>
          <w:sz w:val="24"/>
          <w:szCs w:val="24"/>
        </w:rPr>
      </w:pPr>
      <w:r w:rsidRPr="00D958C7">
        <w:rPr>
          <w:rFonts w:ascii="Times New Roman" w:hAnsi="Times New Roman" w:cs="Times New Roman"/>
          <w:sz w:val="24"/>
          <w:szCs w:val="24"/>
        </w:rPr>
        <w:t>Multilayer Pouches: Aluminium foil/plastic film laminates are used as flexible pouches, reducing packaging volume, costs, and waste. These pouches include barrier layers to protect against moisture, oxygen, and light. Different plastic layers provide sealing and mechanical protection.</w:t>
      </w:r>
    </w:p>
    <w:p w14:paraId="7FC1B031" w14:textId="77777777" w:rsidR="00D958C7" w:rsidRPr="00D958C7" w:rsidRDefault="00D958C7" w:rsidP="004C5123">
      <w:pPr>
        <w:ind w:firstLine="720"/>
        <w:jc w:val="both"/>
        <w:rPr>
          <w:rFonts w:ascii="Times New Roman" w:hAnsi="Times New Roman" w:cs="Times New Roman"/>
          <w:sz w:val="24"/>
          <w:szCs w:val="24"/>
        </w:rPr>
      </w:pPr>
      <w:r w:rsidRPr="00D958C7">
        <w:rPr>
          <w:rFonts w:ascii="Times New Roman" w:hAnsi="Times New Roman" w:cs="Times New Roman"/>
          <w:sz w:val="24"/>
          <w:szCs w:val="24"/>
        </w:rPr>
        <w:t xml:space="preserve">These processes and packaging methods contribute to the variety of instant coffee products available to consumers, ensuring convenience, quality, and preservation of </w:t>
      </w:r>
      <w:proofErr w:type="spellStart"/>
      <w:r w:rsidRPr="00D958C7">
        <w:rPr>
          <w:rFonts w:ascii="Times New Roman" w:hAnsi="Times New Roman" w:cs="Times New Roman"/>
          <w:sz w:val="24"/>
          <w:szCs w:val="24"/>
        </w:rPr>
        <w:t>flavor</w:t>
      </w:r>
      <w:proofErr w:type="spellEnd"/>
      <w:r w:rsidRPr="00D958C7">
        <w:rPr>
          <w:rFonts w:ascii="Times New Roman" w:hAnsi="Times New Roman" w:cs="Times New Roman"/>
          <w:sz w:val="24"/>
          <w:szCs w:val="24"/>
        </w:rPr>
        <w:t xml:space="preserve"> and aroma.</w:t>
      </w:r>
    </w:p>
    <w:p w14:paraId="3CF115AB" w14:textId="77777777" w:rsidR="004C5123" w:rsidRDefault="004C5123" w:rsidP="00D958C7">
      <w:pPr>
        <w:jc w:val="both"/>
        <w:rPr>
          <w:rFonts w:ascii="Times New Roman" w:hAnsi="Times New Roman" w:cs="Times New Roman"/>
          <w:b/>
          <w:bCs/>
          <w:sz w:val="24"/>
          <w:szCs w:val="24"/>
        </w:rPr>
      </w:pPr>
    </w:p>
    <w:p w14:paraId="656F93C7" w14:textId="07D922C2" w:rsidR="00D958C7" w:rsidRPr="00D958C7" w:rsidRDefault="00D958C7" w:rsidP="00D958C7">
      <w:pPr>
        <w:jc w:val="both"/>
        <w:rPr>
          <w:rFonts w:ascii="Times New Roman" w:hAnsi="Times New Roman" w:cs="Times New Roman"/>
          <w:b/>
          <w:bCs/>
          <w:sz w:val="24"/>
          <w:szCs w:val="24"/>
        </w:rPr>
      </w:pPr>
      <w:r w:rsidRPr="00D958C7">
        <w:rPr>
          <w:rFonts w:ascii="Times New Roman" w:hAnsi="Times New Roman" w:cs="Times New Roman"/>
          <w:b/>
          <w:bCs/>
          <w:sz w:val="24"/>
          <w:szCs w:val="24"/>
        </w:rPr>
        <w:lastRenderedPageBreak/>
        <w:t>Coffee Consumption and Health Aspects:</w:t>
      </w:r>
    </w:p>
    <w:p w14:paraId="038EAABF" w14:textId="3CD4FE59" w:rsidR="00D958C7" w:rsidRPr="00D958C7" w:rsidRDefault="00D958C7" w:rsidP="00D958C7">
      <w:pPr>
        <w:ind w:firstLine="720"/>
        <w:jc w:val="both"/>
        <w:rPr>
          <w:rFonts w:ascii="Times New Roman" w:hAnsi="Times New Roman" w:cs="Times New Roman"/>
          <w:sz w:val="24"/>
          <w:szCs w:val="24"/>
        </w:rPr>
      </w:pPr>
      <w:r w:rsidRPr="00D958C7">
        <w:rPr>
          <w:rFonts w:ascii="Times New Roman" w:hAnsi="Times New Roman" w:cs="Times New Roman"/>
          <w:sz w:val="24"/>
          <w:szCs w:val="24"/>
        </w:rPr>
        <w:t>A typical cup (150 ml) of brewed coffee contains 80-120 mg of caffeine, while instant coffee contains around 50-65 mg. Caffeine is a central nervous system stimulant that can induce physiological dependence. Low doses (20-200 mg) of caffeine can have positive effects such as increased alertness and energy, while higher doses (&gt;200 mg) might lead to negative effects like nervousness and anxiety, especially in individuals not accustomed to caffeine consumption.</w:t>
      </w:r>
      <w:r>
        <w:rPr>
          <w:rFonts w:ascii="Times New Roman" w:hAnsi="Times New Roman" w:cs="Times New Roman"/>
          <w:sz w:val="24"/>
          <w:szCs w:val="24"/>
        </w:rPr>
        <w:t xml:space="preserve"> </w:t>
      </w:r>
      <w:r w:rsidRPr="00D958C7">
        <w:rPr>
          <w:rFonts w:ascii="Times New Roman" w:hAnsi="Times New Roman" w:cs="Times New Roman"/>
          <w:sz w:val="24"/>
          <w:szCs w:val="24"/>
        </w:rPr>
        <w:t>Coffee also contains tannin, a compound that can interfere with the absorption of iron. Therefore, it's recommended to avoid consuming coffee at least one hour before and after meals to prevent hindering iron absorption.</w:t>
      </w:r>
    </w:p>
    <w:p w14:paraId="13391C35" w14:textId="77777777" w:rsidR="00D958C7" w:rsidRPr="00D958C7" w:rsidRDefault="00D958C7" w:rsidP="00D958C7">
      <w:pPr>
        <w:jc w:val="both"/>
        <w:rPr>
          <w:rFonts w:ascii="Times New Roman" w:hAnsi="Times New Roman" w:cs="Times New Roman"/>
          <w:b/>
          <w:bCs/>
          <w:sz w:val="24"/>
          <w:szCs w:val="24"/>
        </w:rPr>
      </w:pPr>
      <w:r w:rsidRPr="00D958C7">
        <w:rPr>
          <w:rFonts w:ascii="Times New Roman" w:hAnsi="Times New Roman" w:cs="Times New Roman"/>
          <w:b/>
          <w:bCs/>
          <w:sz w:val="24"/>
          <w:szCs w:val="24"/>
        </w:rPr>
        <w:t>Coffee as a Nutraceutical and Food Additive:</w:t>
      </w:r>
    </w:p>
    <w:p w14:paraId="10FBE749" w14:textId="77777777" w:rsidR="00D958C7" w:rsidRPr="00D958C7" w:rsidRDefault="00D958C7" w:rsidP="00D958C7">
      <w:pPr>
        <w:numPr>
          <w:ilvl w:val="0"/>
          <w:numId w:val="15"/>
        </w:numPr>
        <w:jc w:val="both"/>
        <w:rPr>
          <w:rFonts w:ascii="Times New Roman" w:hAnsi="Times New Roman" w:cs="Times New Roman"/>
          <w:sz w:val="24"/>
          <w:szCs w:val="24"/>
        </w:rPr>
      </w:pPr>
      <w:r w:rsidRPr="00D958C7">
        <w:rPr>
          <w:rFonts w:ascii="Times New Roman" w:hAnsi="Times New Roman" w:cs="Times New Roman"/>
          <w:b/>
          <w:bCs/>
          <w:sz w:val="24"/>
          <w:szCs w:val="24"/>
        </w:rPr>
        <w:t>Nutraceutical Benefits:</w:t>
      </w:r>
      <w:r w:rsidRPr="00D958C7">
        <w:rPr>
          <w:rFonts w:ascii="Times New Roman" w:hAnsi="Times New Roman" w:cs="Times New Roman"/>
          <w:sz w:val="24"/>
          <w:szCs w:val="24"/>
        </w:rPr>
        <w:t xml:space="preserve"> Coffee has been recognized for its nutraceutical properties. It exhibits anti-inflammatory, antioxidant, anti-obesity, and potential benefits for type-2 diabetes mellitus and cardiovascular diseases.</w:t>
      </w:r>
    </w:p>
    <w:p w14:paraId="2AE4A0AE" w14:textId="77777777" w:rsidR="00D958C7" w:rsidRPr="00D958C7" w:rsidRDefault="00D958C7" w:rsidP="00D958C7">
      <w:pPr>
        <w:numPr>
          <w:ilvl w:val="0"/>
          <w:numId w:val="15"/>
        </w:numPr>
        <w:jc w:val="both"/>
        <w:rPr>
          <w:rFonts w:ascii="Times New Roman" w:hAnsi="Times New Roman" w:cs="Times New Roman"/>
          <w:sz w:val="24"/>
          <w:szCs w:val="24"/>
        </w:rPr>
      </w:pPr>
      <w:r w:rsidRPr="00D958C7">
        <w:rPr>
          <w:rFonts w:ascii="Times New Roman" w:hAnsi="Times New Roman" w:cs="Times New Roman"/>
          <w:b/>
          <w:bCs/>
          <w:sz w:val="24"/>
          <w:szCs w:val="24"/>
        </w:rPr>
        <w:t>Food Additive Applications:</w:t>
      </w:r>
      <w:r w:rsidRPr="00D958C7">
        <w:rPr>
          <w:rFonts w:ascii="Times New Roman" w:hAnsi="Times New Roman" w:cs="Times New Roman"/>
          <w:sz w:val="24"/>
          <w:szCs w:val="24"/>
        </w:rPr>
        <w:t xml:space="preserve"> Coffee is used as a food additive due to its various properties. It demonstrates antimicrobial activity, can inhibit lipid peroxidation, and act as a prebiotic, promoting the growth of beneficial gut bacteria.</w:t>
      </w:r>
    </w:p>
    <w:p w14:paraId="1FF4FFCA" w14:textId="77777777" w:rsidR="00D958C7" w:rsidRPr="00D958C7" w:rsidRDefault="00D958C7" w:rsidP="00D958C7">
      <w:pPr>
        <w:jc w:val="both"/>
        <w:rPr>
          <w:rFonts w:ascii="Times New Roman" w:hAnsi="Times New Roman" w:cs="Times New Roman"/>
          <w:b/>
          <w:bCs/>
          <w:sz w:val="24"/>
          <w:szCs w:val="24"/>
        </w:rPr>
      </w:pPr>
      <w:r w:rsidRPr="00D958C7">
        <w:rPr>
          <w:rFonts w:ascii="Times New Roman" w:hAnsi="Times New Roman" w:cs="Times New Roman"/>
          <w:b/>
          <w:bCs/>
          <w:sz w:val="24"/>
          <w:szCs w:val="24"/>
        </w:rPr>
        <w:t>Innovative Coffee Products:</w:t>
      </w:r>
    </w:p>
    <w:p w14:paraId="1505B44A" w14:textId="77777777" w:rsidR="00D958C7" w:rsidRPr="00D958C7" w:rsidRDefault="00D958C7" w:rsidP="00D958C7">
      <w:pPr>
        <w:numPr>
          <w:ilvl w:val="0"/>
          <w:numId w:val="16"/>
        </w:numPr>
        <w:jc w:val="both"/>
        <w:rPr>
          <w:rFonts w:ascii="Times New Roman" w:hAnsi="Times New Roman" w:cs="Times New Roman"/>
          <w:sz w:val="24"/>
          <w:szCs w:val="24"/>
        </w:rPr>
      </w:pPr>
      <w:r w:rsidRPr="00D958C7">
        <w:rPr>
          <w:rFonts w:ascii="Times New Roman" w:hAnsi="Times New Roman" w:cs="Times New Roman"/>
          <w:b/>
          <w:bCs/>
          <w:sz w:val="24"/>
          <w:szCs w:val="24"/>
        </w:rPr>
        <w:t>Coffee-Leaf Tea:</w:t>
      </w:r>
      <w:r w:rsidRPr="00D958C7">
        <w:rPr>
          <w:rFonts w:ascii="Times New Roman" w:hAnsi="Times New Roman" w:cs="Times New Roman"/>
          <w:sz w:val="24"/>
          <w:szCs w:val="24"/>
        </w:rPr>
        <w:t xml:space="preserve"> Made from the roasted and ground leaves of the coffee plant, coffee-leaf tea is similar in taste to green tea but with less caffeine content. It has been traditionally consumed in Ethiopia for centuries.</w:t>
      </w:r>
    </w:p>
    <w:p w14:paraId="16E22E70" w14:textId="77777777" w:rsidR="00D958C7" w:rsidRPr="00D958C7" w:rsidRDefault="00D958C7" w:rsidP="00D958C7">
      <w:pPr>
        <w:numPr>
          <w:ilvl w:val="0"/>
          <w:numId w:val="16"/>
        </w:numPr>
        <w:jc w:val="both"/>
        <w:rPr>
          <w:rFonts w:ascii="Times New Roman" w:hAnsi="Times New Roman" w:cs="Times New Roman"/>
          <w:sz w:val="24"/>
          <w:szCs w:val="24"/>
        </w:rPr>
      </w:pPr>
      <w:r w:rsidRPr="00D958C7">
        <w:rPr>
          <w:rFonts w:ascii="Times New Roman" w:hAnsi="Times New Roman" w:cs="Times New Roman"/>
          <w:b/>
          <w:bCs/>
          <w:sz w:val="24"/>
          <w:szCs w:val="24"/>
        </w:rPr>
        <w:t>Coffee Cherry Tea (Cascara):</w:t>
      </w:r>
      <w:r w:rsidRPr="00D958C7">
        <w:rPr>
          <w:rFonts w:ascii="Times New Roman" w:hAnsi="Times New Roman" w:cs="Times New Roman"/>
          <w:sz w:val="24"/>
          <w:szCs w:val="24"/>
        </w:rPr>
        <w:t xml:space="preserve"> This herbal tea is prepared from the dried skins of the coffee fruit, often including the dried berries left after coffee bean extraction. It's consumed in countries like Bolivia, Yemen (</w:t>
      </w:r>
      <w:proofErr w:type="spellStart"/>
      <w:r w:rsidRPr="00D958C7">
        <w:rPr>
          <w:rFonts w:ascii="Times New Roman" w:hAnsi="Times New Roman" w:cs="Times New Roman"/>
          <w:sz w:val="24"/>
          <w:szCs w:val="24"/>
        </w:rPr>
        <w:t>qishr</w:t>
      </w:r>
      <w:proofErr w:type="spellEnd"/>
      <w:r w:rsidRPr="00D958C7">
        <w:rPr>
          <w:rFonts w:ascii="Times New Roman" w:hAnsi="Times New Roman" w:cs="Times New Roman"/>
          <w:sz w:val="24"/>
          <w:szCs w:val="24"/>
        </w:rPr>
        <w:t>), and Somalia (bun).</w:t>
      </w:r>
    </w:p>
    <w:p w14:paraId="7E1C30F6" w14:textId="77777777" w:rsidR="00D958C7" w:rsidRPr="00D958C7" w:rsidRDefault="00D958C7" w:rsidP="00D958C7">
      <w:pPr>
        <w:numPr>
          <w:ilvl w:val="0"/>
          <w:numId w:val="16"/>
        </w:numPr>
        <w:jc w:val="both"/>
        <w:rPr>
          <w:rFonts w:ascii="Times New Roman" w:hAnsi="Times New Roman" w:cs="Times New Roman"/>
          <w:sz w:val="24"/>
          <w:szCs w:val="24"/>
        </w:rPr>
      </w:pPr>
      <w:r w:rsidRPr="00D958C7">
        <w:rPr>
          <w:rFonts w:ascii="Times New Roman" w:hAnsi="Times New Roman" w:cs="Times New Roman"/>
          <w:b/>
          <w:bCs/>
          <w:sz w:val="24"/>
          <w:szCs w:val="24"/>
        </w:rPr>
        <w:t>Instant Coffee Cubes:</w:t>
      </w:r>
      <w:r w:rsidRPr="00D958C7">
        <w:rPr>
          <w:rFonts w:ascii="Times New Roman" w:hAnsi="Times New Roman" w:cs="Times New Roman"/>
          <w:sz w:val="24"/>
          <w:szCs w:val="24"/>
        </w:rPr>
        <w:t xml:space="preserve"> An innovative way to enjoy instant coffee, these cubes can be easily dissolved in hot water for a convenient coffee experience.</w:t>
      </w:r>
    </w:p>
    <w:p w14:paraId="1A8F4900" w14:textId="77777777" w:rsidR="00D958C7" w:rsidRPr="00D958C7" w:rsidRDefault="00D958C7" w:rsidP="00D958C7">
      <w:pPr>
        <w:numPr>
          <w:ilvl w:val="0"/>
          <w:numId w:val="16"/>
        </w:numPr>
        <w:jc w:val="both"/>
        <w:rPr>
          <w:rFonts w:ascii="Times New Roman" w:hAnsi="Times New Roman" w:cs="Times New Roman"/>
          <w:sz w:val="24"/>
          <w:szCs w:val="24"/>
        </w:rPr>
      </w:pPr>
      <w:r w:rsidRPr="00D958C7">
        <w:rPr>
          <w:rFonts w:ascii="Times New Roman" w:hAnsi="Times New Roman" w:cs="Times New Roman"/>
          <w:b/>
          <w:bCs/>
          <w:sz w:val="24"/>
          <w:szCs w:val="24"/>
        </w:rPr>
        <w:t>Probiotic Cold Coffee:</w:t>
      </w:r>
      <w:r w:rsidRPr="00D958C7">
        <w:rPr>
          <w:rFonts w:ascii="Times New Roman" w:hAnsi="Times New Roman" w:cs="Times New Roman"/>
          <w:sz w:val="24"/>
          <w:szCs w:val="24"/>
        </w:rPr>
        <w:t xml:space="preserve"> Combining the popularity of cold coffee with the health benefits of probiotics, this product offers a refreshing and gut-friendly beverage.</w:t>
      </w:r>
    </w:p>
    <w:p w14:paraId="05F053C1" w14:textId="77777777" w:rsidR="00D958C7" w:rsidRPr="00D958C7" w:rsidRDefault="00D958C7" w:rsidP="00D958C7">
      <w:pPr>
        <w:numPr>
          <w:ilvl w:val="0"/>
          <w:numId w:val="16"/>
        </w:numPr>
        <w:jc w:val="both"/>
        <w:rPr>
          <w:rFonts w:ascii="Times New Roman" w:hAnsi="Times New Roman" w:cs="Times New Roman"/>
          <w:sz w:val="24"/>
          <w:szCs w:val="24"/>
        </w:rPr>
      </w:pPr>
      <w:r w:rsidRPr="00D958C7">
        <w:rPr>
          <w:rFonts w:ascii="Times New Roman" w:hAnsi="Times New Roman" w:cs="Times New Roman"/>
          <w:b/>
          <w:bCs/>
          <w:sz w:val="24"/>
          <w:szCs w:val="24"/>
        </w:rPr>
        <w:t>Beverages from Green Coffee:</w:t>
      </w:r>
      <w:r w:rsidRPr="00D958C7">
        <w:rPr>
          <w:rFonts w:ascii="Times New Roman" w:hAnsi="Times New Roman" w:cs="Times New Roman"/>
          <w:sz w:val="24"/>
          <w:szCs w:val="24"/>
        </w:rPr>
        <w:t xml:space="preserve"> Different beverages are made from green coffee, which is unroasted coffee beans. These beverages might offer distinct </w:t>
      </w:r>
      <w:proofErr w:type="spellStart"/>
      <w:r w:rsidRPr="00D958C7">
        <w:rPr>
          <w:rFonts w:ascii="Times New Roman" w:hAnsi="Times New Roman" w:cs="Times New Roman"/>
          <w:sz w:val="24"/>
          <w:szCs w:val="24"/>
        </w:rPr>
        <w:t>flavors</w:t>
      </w:r>
      <w:proofErr w:type="spellEnd"/>
      <w:r w:rsidRPr="00D958C7">
        <w:rPr>
          <w:rFonts w:ascii="Times New Roman" w:hAnsi="Times New Roman" w:cs="Times New Roman"/>
          <w:sz w:val="24"/>
          <w:szCs w:val="24"/>
        </w:rPr>
        <w:t xml:space="preserve"> and potential health benefits.</w:t>
      </w:r>
    </w:p>
    <w:p w14:paraId="6FC9C2EA" w14:textId="77777777" w:rsidR="00D958C7" w:rsidRPr="00D958C7" w:rsidRDefault="00D958C7" w:rsidP="00D958C7">
      <w:pPr>
        <w:numPr>
          <w:ilvl w:val="0"/>
          <w:numId w:val="16"/>
        </w:numPr>
        <w:jc w:val="both"/>
        <w:rPr>
          <w:rFonts w:ascii="Times New Roman" w:hAnsi="Times New Roman" w:cs="Times New Roman"/>
          <w:sz w:val="24"/>
          <w:szCs w:val="24"/>
        </w:rPr>
      </w:pPr>
      <w:r w:rsidRPr="00D958C7">
        <w:rPr>
          <w:rFonts w:ascii="Times New Roman" w:hAnsi="Times New Roman" w:cs="Times New Roman"/>
          <w:b/>
          <w:bCs/>
          <w:sz w:val="24"/>
          <w:szCs w:val="24"/>
        </w:rPr>
        <w:t>Coffee-Infused Products:</w:t>
      </w:r>
      <w:r w:rsidRPr="00D958C7">
        <w:rPr>
          <w:rFonts w:ascii="Times New Roman" w:hAnsi="Times New Roman" w:cs="Times New Roman"/>
          <w:sz w:val="24"/>
          <w:szCs w:val="24"/>
        </w:rPr>
        <w:t xml:space="preserve"> Various products like Coca-Cola with coffee, coffee almonds, coffee cookies, chocolates, coffee paste, coffee-filled items, and even cosmetics are commercially available, showcasing the versatility of coffee as an ingredient.</w:t>
      </w:r>
    </w:p>
    <w:p w14:paraId="2A4786DE" w14:textId="77777777" w:rsidR="00D958C7" w:rsidRPr="00D958C7" w:rsidRDefault="00D958C7" w:rsidP="00D958C7">
      <w:pPr>
        <w:ind w:firstLine="720"/>
        <w:jc w:val="both"/>
        <w:rPr>
          <w:rFonts w:ascii="Times New Roman" w:hAnsi="Times New Roman" w:cs="Times New Roman"/>
          <w:sz w:val="24"/>
          <w:szCs w:val="24"/>
        </w:rPr>
      </w:pPr>
      <w:r w:rsidRPr="00D958C7">
        <w:rPr>
          <w:rFonts w:ascii="Times New Roman" w:hAnsi="Times New Roman" w:cs="Times New Roman"/>
          <w:sz w:val="24"/>
          <w:szCs w:val="24"/>
        </w:rPr>
        <w:t xml:space="preserve">In conclusion, coffee is not only a widely consumed beverage but also a versatile ingredient with various potential health benefits. From traditional brewed coffee to innovative coffee-based products, its popularity continues to grow due to its unique </w:t>
      </w:r>
      <w:proofErr w:type="spellStart"/>
      <w:r w:rsidRPr="00D958C7">
        <w:rPr>
          <w:rFonts w:ascii="Times New Roman" w:hAnsi="Times New Roman" w:cs="Times New Roman"/>
          <w:sz w:val="24"/>
          <w:szCs w:val="24"/>
        </w:rPr>
        <w:t>flavors</w:t>
      </w:r>
      <w:proofErr w:type="spellEnd"/>
      <w:r w:rsidRPr="00D958C7">
        <w:rPr>
          <w:rFonts w:ascii="Times New Roman" w:hAnsi="Times New Roman" w:cs="Times New Roman"/>
          <w:sz w:val="24"/>
          <w:szCs w:val="24"/>
        </w:rPr>
        <w:t xml:space="preserve"> and potential health-promoting properties.</w:t>
      </w:r>
    </w:p>
    <w:p w14:paraId="323D877E" w14:textId="77777777" w:rsidR="004C5123" w:rsidRDefault="004C5123" w:rsidP="009C72EC">
      <w:pPr>
        <w:jc w:val="both"/>
        <w:rPr>
          <w:rFonts w:ascii="Times New Roman" w:hAnsi="Times New Roman" w:cs="Times New Roman"/>
          <w:b/>
          <w:bCs/>
          <w:sz w:val="24"/>
          <w:szCs w:val="24"/>
        </w:rPr>
      </w:pPr>
    </w:p>
    <w:p w14:paraId="1536EDF5" w14:textId="00575AA8" w:rsidR="009C72EC" w:rsidRPr="009C72EC" w:rsidRDefault="009C72EC" w:rsidP="009C72EC">
      <w:pPr>
        <w:jc w:val="both"/>
        <w:rPr>
          <w:rFonts w:ascii="Times New Roman" w:hAnsi="Times New Roman" w:cs="Times New Roman"/>
          <w:sz w:val="24"/>
          <w:szCs w:val="24"/>
        </w:rPr>
      </w:pPr>
      <w:r w:rsidRPr="009C72EC">
        <w:rPr>
          <w:rFonts w:ascii="Times New Roman" w:hAnsi="Times New Roman" w:cs="Times New Roman"/>
          <w:b/>
          <w:bCs/>
          <w:sz w:val="24"/>
          <w:szCs w:val="24"/>
        </w:rPr>
        <w:lastRenderedPageBreak/>
        <w:t>Coffee By-Products Utilization:</w:t>
      </w:r>
    </w:p>
    <w:p w14:paraId="77537D2F" w14:textId="77777777" w:rsidR="009C72EC" w:rsidRPr="009C72EC" w:rsidRDefault="009C72EC" w:rsidP="004C5123">
      <w:pPr>
        <w:ind w:firstLine="720"/>
        <w:jc w:val="both"/>
        <w:rPr>
          <w:rFonts w:ascii="Times New Roman" w:hAnsi="Times New Roman" w:cs="Times New Roman"/>
          <w:sz w:val="24"/>
          <w:szCs w:val="24"/>
        </w:rPr>
      </w:pPr>
      <w:r w:rsidRPr="009C72EC">
        <w:rPr>
          <w:rFonts w:ascii="Times New Roman" w:hAnsi="Times New Roman" w:cs="Times New Roman"/>
          <w:sz w:val="24"/>
          <w:szCs w:val="24"/>
        </w:rPr>
        <w:t>Coffee cherries, the raw material for coffee production, have various components that can be utilized, resulting in different by-products throughout the processing journey.</w:t>
      </w:r>
    </w:p>
    <w:p w14:paraId="58F66238" w14:textId="77777777" w:rsidR="009C72EC" w:rsidRPr="009C72EC" w:rsidRDefault="009C72EC" w:rsidP="009C72EC">
      <w:pPr>
        <w:jc w:val="both"/>
        <w:rPr>
          <w:rFonts w:ascii="Times New Roman" w:hAnsi="Times New Roman" w:cs="Times New Roman"/>
          <w:sz w:val="24"/>
          <w:szCs w:val="24"/>
        </w:rPr>
      </w:pPr>
      <w:r w:rsidRPr="009C72EC">
        <w:rPr>
          <w:rFonts w:ascii="Times New Roman" w:hAnsi="Times New Roman" w:cs="Times New Roman"/>
          <w:b/>
          <w:bCs/>
          <w:sz w:val="24"/>
          <w:szCs w:val="24"/>
        </w:rPr>
        <w:t>Components of the Coffee Cherry:</w:t>
      </w:r>
    </w:p>
    <w:p w14:paraId="7F22D8C7" w14:textId="77777777" w:rsidR="009C72EC" w:rsidRPr="009C72EC" w:rsidRDefault="009C72EC" w:rsidP="009C72EC">
      <w:pPr>
        <w:numPr>
          <w:ilvl w:val="0"/>
          <w:numId w:val="17"/>
        </w:numPr>
        <w:jc w:val="both"/>
        <w:rPr>
          <w:rFonts w:ascii="Times New Roman" w:hAnsi="Times New Roman" w:cs="Times New Roman"/>
          <w:sz w:val="24"/>
          <w:szCs w:val="24"/>
        </w:rPr>
      </w:pPr>
      <w:r w:rsidRPr="009C72EC">
        <w:rPr>
          <w:rFonts w:ascii="Times New Roman" w:hAnsi="Times New Roman" w:cs="Times New Roman"/>
          <w:b/>
          <w:bCs/>
          <w:sz w:val="24"/>
          <w:szCs w:val="24"/>
        </w:rPr>
        <w:t>Outer Skin:</w:t>
      </w:r>
      <w:r w:rsidRPr="009C72EC">
        <w:rPr>
          <w:rFonts w:ascii="Times New Roman" w:hAnsi="Times New Roman" w:cs="Times New Roman"/>
          <w:sz w:val="24"/>
          <w:szCs w:val="24"/>
        </w:rPr>
        <w:t xml:space="preserve"> The outer skin of the coffee cherry can be green in unripe fruits and red in ripe ones.</w:t>
      </w:r>
    </w:p>
    <w:p w14:paraId="76E353B5" w14:textId="77777777" w:rsidR="009C72EC" w:rsidRPr="009C72EC" w:rsidRDefault="009C72EC" w:rsidP="009C72EC">
      <w:pPr>
        <w:numPr>
          <w:ilvl w:val="0"/>
          <w:numId w:val="17"/>
        </w:numPr>
        <w:jc w:val="both"/>
        <w:rPr>
          <w:rFonts w:ascii="Times New Roman" w:hAnsi="Times New Roman" w:cs="Times New Roman"/>
          <w:sz w:val="24"/>
          <w:szCs w:val="24"/>
        </w:rPr>
      </w:pPr>
      <w:r w:rsidRPr="009C72EC">
        <w:rPr>
          <w:rFonts w:ascii="Times New Roman" w:hAnsi="Times New Roman" w:cs="Times New Roman"/>
          <w:b/>
          <w:bCs/>
          <w:sz w:val="24"/>
          <w:szCs w:val="24"/>
        </w:rPr>
        <w:t>Pulp:</w:t>
      </w:r>
      <w:r w:rsidRPr="009C72EC">
        <w:rPr>
          <w:rFonts w:ascii="Times New Roman" w:hAnsi="Times New Roman" w:cs="Times New Roman"/>
          <w:sz w:val="24"/>
          <w:szCs w:val="24"/>
        </w:rPr>
        <w:t xml:space="preserve"> This is a sweet and soft layer beneath the outer skin.</w:t>
      </w:r>
    </w:p>
    <w:p w14:paraId="0A0F4C0E" w14:textId="77777777" w:rsidR="009C72EC" w:rsidRPr="009C72EC" w:rsidRDefault="009C72EC" w:rsidP="009C72EC">
      <w:pPr>
        <w:numPr>
          <w:ilvl w:val="0"/>
          <w:numId w:val="17"/>
        </w:numPr>
        <w:jc w:val="both"/>
        <w:rPr>
          <w:rFonts w:ascii="Times New Roman" w:hAnsi="Times New Roman" w:cs="Times New Roman"/>
          <w:sz w:val="24"/>
          <w:szCs w:val="24"/>
        </w:rPr>
      </w:pPr>
      <w:r w:rsidRPr="009C72EC">
        <w:rPr>
          <w:rFonts w:ascii="Times New Roman" w:hAnsi="Times New Roman" w:cs="Times New Roman"/>
          <w:b/>
          <w:bCs/>
          <w:sz w:val="24"/>
          <w:szCs w:val="24"/>
        </w:rPr>
        <w:t>Mucilage (Pectin Layer):</w:t>
      </w:r>
      <w:r w:rsidRPr="009C72EC">
        <w:rPr>
          <w:rFonts w:ascii="Times New Roman" w:hAnsi="Times New Roman" w:cs="Times New Roman"/>
          <w:sz w:val="24"/>
          <w:szCs w:val="24"/>
        </w:rPr>
        <w:t xml:space="preserve"> A highly hydrated layer that follows the pulp.</w:t>
      </w:r>
    </w:p>
    <w:p w14:paraId="07E56DF6" w14:textId="77777777" w:rsidR="009C72EC" w:rsidRPr="009C72EC" w:rsidRDefault="009C72EC" w:rsidP="009C72EC">
      <w:pPr>
        <w:numPr>
          <w:ilvl w:val="0"/>
          <w:numId w:val="17"/>
        </w:numPr>
        <w:jc w:val="both"/>
        <w:rPr>
          <w:rFonts w:ascii="Times New Roman" w:hAnsi="Times New Roman" w:cs="Times New Roman"/>
          <w:sz w:val="24"/>
          <w:szCs w:val="24"/>
        </w:rPr>
      </w:pPr>
      <w:r w:rsidRPr="009C72EC">
        <w:rPr>
          <w:rFonts w:ascii="Times New Roman" w:hAnsi="Times New Roman" w:cs="Times New Roman"/>
          <w:b/>
          <w:bCs/>
          <w:sz w:val="24"/>
          <w:szCs w:val="24"/>
        </w:rPr>
        <w:t>Endocarp:</w:t>
      </w:r>
      <w:r w:rsidRPr="009C72EC">
        <w:rPr>
          <w:rFonts w:ascii="Times New Roman" w:hAnsi="Times New Roman" w:cs="Times New Roman"/>
          <w:sz w:val="24"/>
          <w:szCs w:val="24"/>
        </w:rPr>
        <w:t xml:space="preserve"> A thin yellowish layer beneath the mucilage.</w:t>
      </w:r>
    </w:p>
    <w:p w14:paraId="07B824AD" w14:textId="77777777" w:rsidR="009C72EC" w:rsidRPr="009C72EC" w:rsidRDefault="009C72EC" w:rsidP="009C72EC">
      <w:pPr>
        <w:numPr>
          <w:ilvl w:val="0"/>
          <w:numId w:val="17"/>
        </w:numPr>
        <w:jc w:val="both"/>
        <w:rPr>
          <w:rFonts w:ascii="Times New Roman" w:hAnsi="Times New Roman" w:cs="Times New Roman"/>
          <w:sz w:val="24"/>
          <w:szCs w:val="24"/>
        </w:rPr>
      </w:pPr>
      <w:r w:rsidRPr="009C72EC">
        <w:rPr>
          <w:rFonts w:ascii="Times New Roman" w:hAnsi="Times New Roman" w:cs="Times New Roman"/>
          <w:b/>
          <w:bCs/>
          <w:sz w:val="24"/>
          <w:szCs w:val="24"/>
        </w:rPr>
        <w:t>Parchment:</w:t>
      </w:r>
      <w:r w:rsidRPr="009C72EC">
        <w:rPr>
          <w:rFonts w:ascii="Times New Roman" w:hAnsi="Times New Roman" w:cs="Times New Roman"/>
          <w:sz w:val="24"/>
          <w:szCs w:val="24"/>
        </w:rPr>
        <w:t xml:space="preserve"> The bean is covered by parchment after the mucilage.</w:t>
      </w:r>
    </w:p>
    <w:p w14:paraId="3E63BE11" w14:textId="77777777" w:rsidR="009C72EC" w:rsidRPr="009C72EC" w:rsidRDefault="009C72EC" w:rsidP="009C72EC">
      <w:pPr>
        <w:numPr>
          <w:ilvl w:val="0"/>
          <w:numId w:val="17"/>
        </w:numPr>
        <w:jc w:val="both"/>
        <w:rPr>
          <w:rFonts w:ascii="Times New Roman" w:hAnsi="Times New Roman" w:cs="Times New Roman"/>
          <w:sz w:val="24"/>
          <w:szCs w:val="24"/>
        </w:rPr>
      </w:pPr>
      <w:r w:rsidRPr="009C72EC">
        <w:rPr>
          <w:rFonts w:ascii="Times New Roman" w:hAnsi="Times New Roman" w:cs="Times New Roman"/>
          <w:b/>
          <w:bCs/>
          <w:sz w:val="24"/>
          <w:szCs w:val="24"/>
        </w:rPr>
        <w:t>Silver Skin:</w:t>
      </w:r>
      <w:r w:rsidRPr="009C72EC">
        <w:rPr>
          <w:rFonts w:ascii="Times New Roman" w:hAnsi="Times New Roman" w:cs="Times New Roman"/>
          <w:sz w:val="24"/>
          <w:szCs w:val="24"/>
        </w:rPr>
        <w:t xml:space="preserve"> The thin tegument covering each hemisphere of the green coffee bean.</w:t>
      </w:r>
    </w:p>
    <w:p w14:paraId="137F5504" w14:textId="77777777" w:rsidR="009C72EC" w:rsidRPr="009C72EC" w:rsidRDefault="009C72EC" w:rsidP="009C72EC">
      <w:pPr>
        <w:jc w:val="both"/>
        <w:rPr>
          <w:rFonts w:ascii="Times New Roman" w:hAnsi="Times New Roman" w:cs="Times New Roman"/>
          <w:sz w:val="24"/>
          <w:szCs w:val="24"/>
        </w:rPr>
      </w:pPr>
      <w:r w:rsidRPr="009C72EC">
        <w:rPr>
          <w:rFonts w:ascii="Times New Roman" w:hAnsi="Times New Roman" w:cs="Times New Roman"/>
          <w:b/>
          <w:bCs/>
          <w:sz w:val="24"/>
          <w:szCs w:val="24"/>
        </w:rPr>
        <w:t>By-Products Generation and Processing:</w:t>
      </w:r>
    </w:p>
    <w:p w14:paraId="16ED2ED5" w14:textId="77777777" w:rsidR="009C72EC" w:rsidRPr="009C72EC" w:rsidRDefault="009C72EC" w:rsidP="009C72EC">
      <w:pPr>
        <w:numPr>
          <w:ilvl w:val="0"/>
          <w:numId w:val="18"/>
        </w:numPr>
        <w:jc w:val="both"/>
        <w:rPr>
          <w:rFonts w:ascii="Times New Roman" w:hAnsi="Times New Roman" w:cs="Times New Roman"/>
          <w:sz w:val="24"/>
          <w:szCs w:val="24"/>
        </w:rPr>
      </w:pPr>
      <w:r w:rsidRPr="009C72EC">
        <w:rPr>
          <w:rFonts w:ascii="Times New Roman" w:hAnsi="Times New Roman" w:cs="Times New Roman"/>
          <w:b/>
          <w:bCs/>
          <w:sz w:val="24"/>
          <w:szCs w:val="24"/>
        </w:rPr>
        <w:t>Cascara:</w:t>
      </w:r>
      <w:r w:rsidRPr="009C72EC">
        <w:rPr>
          <w:rFonts w:ascii="Times New Roman" w:hAnsi="Times New Roman" w:cs="Times New Roman"/>
          <w:sz w:val="24"/>
          <w:szCs w:val="24"/>
        </w:rPr>
        <w:t xml:space="preserve"> The first by-product generated during coffee processing. Its composition depends on the processing method used: wet or dry. Cascara from the dry method constitutes about 45% of the coffee cherry. Dry processing involves sun drying the cherries and mechanically removing the outer layers.</w:t>
      </w:r>
    </w:p>
    <w:p w14:paraId="242A5395" w14:textId="77777777" w:rsidR="009C72EC" w:rsidRPr="009C72EC" w:rsidRDefault="009C72EC" w:rsidP="009C72EC">
      <w:pPr>
        <w:numPr>
          <w:ilvl w:val="0"/>
          <w:numId w:val="18"/>
        </w:numPr>
        <w:jc w:val="both"/>
        <w:rPr>
          <w:rFonts w:ascii="Times New Roman" w:hAnsi="Times New Roman" w:cs="Times New Roman"/>
          <w:sz w:val="24"/>
          <w:szCs w:val="24"/>
        </w:rPr>
      </w:pPr>
      <w:r w:rsidRPr="009C72EC">
        <w:rPr>
          <w:rFonts w:ascii="Times New Roman" w:hAnsi="Times New Roman" w:cs="Times New Roman"/>
          <w:b/>
          <w:bCs/>
          <w:sz w:val="24"/>
          <w:szCs w:val="24"/>
        </w:rPr>
        <w:t>Wet Processing:</w:t>
      </w:r>
      <w:r w:rsidRPr="009C72EC">
        <w:rPr>
          <w:rFonts w:ascii="Times New Roman" w:hAnsi="Times New Roman" w:cs="Times New Roman"/>
          <w:sz w:val="24"/>
          <w:szCs w:val="24"/>
        </w:rPr>
        <w:t xml:space="preserve"> Used for Arabica coffee, involves </w:t>
      </w:r>
      <w:proofErr w:type="spellStart"/>
      <w:r w:rsidRPr="009C72EC">
        <w:rPr>
          <w:rFonts w:ascii="Times New Roman" w:hAnsi="Times New Roman" w:cs="Times New Roman"/>
          <w:sz w:val="24"/>
          <w:szCs w:val="24"/>
        </w:rPr>
        <w:t>depulping</w:t>
      </w:r>
      <w:proofErr w:type="spellEnd"/>
      <w:r w:rsidRPr="009C72EC">
        <w:rPr>
          <w:rFonts w:ascii="Times New Roman" w:hAnsi="Times New Roman" w:cs="Times New Roman"/>
          <w:sz w:val="24"/>
          <w:szCs w:val="24"/>
        </w:rPr>
        <w:t xml:space="preserve"> to remove the skin and pulp, followed by fermentation to eliminate mucilage, washing, drying, and hulling to remove the parchment. Significant by-products at various stages include skin, pulp, and mucilage.</w:t>
      </w:r>
    </w:p>
    <w:p w14:paraId="06D5496F" w14:textId="77777777" w:rsidR="009C72EC" w:rsidRPr="009C72EC" w:rsidRDefault="009C72EC" w:rsidP="009C72EC">
      <w:pPr>
        <w:numPr>
          <w:ilvl w:val="0"/>
          <w:numId w:val="18"/>
        </w:numPr>
        <w:jc w:val="both"/>
        <w:rPr>
          <w:rFonts w:ascii="Times New Roman" w:hAnsi="Times New Roman" w:cs="Times New Roman"/>
          <w:sz w:val="24"/>
          <w:szCs w:val="24"/>
        </w:rPr>
      </w:pPr>
      <w:r w:rsidRPr="009C72EC">
        <w:rPr>
          <w:rFonts w:ascii="Times New Roman" w:hAnsi="Times New Roman" w:cs="Times New Roman"/>
          <w:b/>
          <w:bCs/>
          <w:sz w:val="24"/>
          <w:szCs w:val="24"/>
        </w:rPr>
        <w:t>Silver Skin (CS):</w:t>
      </w:r>
      <w:r w:rsidRPr="009C72EC">
        <w:rPr>
          <w:rFonts w:ascii="Times New Roman" w:hAnsi="Times New Roman" w:cs="Times New Roman"/>
          <w:sz w:val="24"/>
          <w:szCs w:val="24"/>
        </w:rPr>
        <w:t xml:space="preserve"> Generated during coffee roasting. When roasting 120 kg of coffee, approximately 2.5 kg of CS is generated.</w:t>
      </w:r>
    </w:p>
    <w:p w14:paraId="3F6ED3AF" w14:textId="77777777" w:rsidR="009C72EC" w:rsidRPr="009C72EC" w:rsidRDefault="009C72EC" w:rsidP="009C72EC">
      <w:pPr>
        <w:numPr>
          <w:ilvl w:val="0"/>
          <w:numId w:val="18"/>
        </w:numPr>
        <w:jc w:val="both"/>
        <w:rPr>
          <w:rFonts w:ascii="Times New Roman" w:hAnsi="Times New Roman" w:cs="Times New Roman"/>
          <w:sz w:val="24"/>
          <w:szCs w:val="24"/>
        </w:rPr>
      </w:pPr>
      <w:r w:rsidRPr="009C72EC">
        <w:rPr>
          <w:rFonts w:ascii="Times New Roman" w:hAnsi="Times New Roman" w:cs="Times New Roman"/>
          <w:b/>
          <w:bCs/>
          <w:sz w:val="24"/>
          <w:szCs w:val="24"/>
        </w:rPr>
        <w:t>Spent Coffee Grounds (SCGs):</w:t>
      </w:r>
      <w:r w:rsidRPr="009C72EC">
        <w:rPr>
          <w:rFonts w:ascii="Times New Roman" w:hAnsi="Times New Roman" w:cs="Times New Roman"/>
          <w:sz w:val="24"/>
          <w:szCs w:val="24"/>
        </w:rPr>
        <w:t xml:space="preserve"> Produced during grinding of roasted beans for coffee preparation or processing into soluble/instant coffee. About 2 kg of wet SCGs is generated per kilogram of soluble coffee produced.</w:t>
      </w:r>
    </w:p>
    <w:p w14:paraId="19BBA86F" w14:textId="77777777" w:rsidR="009C72EC" w:rsidRPr="009C72EC" w:rsidRDefault="009C72EC" w:rsidP="009C72EC">
      <w:pPr>
        <w:jc w:val="both"/>
        <w:rPr>
          <w:rFonts w:ascii="Times New Roman" w:hAnsi="Times New Roman" w:cs="Times New Roman"/>
          <w:sz w:val="24"/>
          <w:szCs w:val="24"/>
        </w:rPr>
      </w:pPr>
      <w:r w:rsidRPr="009C72EC">
        <w:rPr>
          <w:rFonts w:ascii="Times New Roman" w:hAnsi="Times New Roman" w:cs="Times New Roman"/>
          <w:b/>
          <w:bCs/>
          <w:sz w:val="24"/>
          <w:szCs w:val="24"/>
        </w:rPr>
        <w:t>Utilization of Coffee By-Products:</w:t>
      </w:r>
    </w:p>
    <w:p w14:paraId="4F396538" w14:textId="77777777" w:rsidR="009C72EC" w:rsidRPr="009C72EC" w:rsidRDefault="009C72EC" w:rsidP="009C72EC">
      <w:pPr>
        <w:numPr>
          <w:ilvl w:val="0"/>
          <w:numId w:val="19"/>
        </w:numPr>
        <w:jc w:val="both"/>
        <w:rPr>
          <w:rFonts w:ascii="Times New Roman" w:hAnsi="Times New Roman" w:cs="Times New Roman"/>
          <w:sz w:val="24"/>
          <w:szCs w:val="24"/>
        </w:rPr>
      </w:pPr>
      <w:r w:rsidRPr="009C72EC">
        <w:rPr>
          <w:rFonts w:ascii="Times New Roman" w:hAnsi="Times New Roman" w:cs="Times New Roman"/>
          <w:b/>
          <w:bCs/>
          <w:sz w:val="24"/>
          <w:szCs w:val="24"/>
        </w:rPr>
        <w:t>Cascara:</w:t>
      </w:r>
      <w:r w:rsidRPr="009C72EC">
        <w:rPr>
          <w:rFonts w:ascii="Times New Roman" w:hAnsi="Times New Roman" w:cs="Times New Roman"/>
          <w:sz w:val="24"/>
          <w:szCs w:val="24"/>
        </w:rPr>
        <w:t xml:space="preserve"> Cascara is utilized to make herbal tea with potential health benefits due to its antioxidant content. It is consumed in various cultures and is being explored as an ingredient in functional foods.</w:t>
      </w:r>
    </w:p>
    <w:p w14:paraId="67ECE657" w14:textId="77777777" w:rsidR="009C72EC" w:rsidRPr="009C72EC" w:rsidRDefault="009C72EC" w:rsidP="009C72EC">
      <w:pPr>
        <w:numPr>
          <w:ilvl w:val="0"/>
          <w:numId w:val="19"/>
        </w:numPr>
        <w:jc w:val="both"/>
        <w:rPr>
          <w:rFonts w:ascii="Times New Roman" w:hAnsi="Times New Roman" w:cs="Times New Roman"/>
          <w:sz w:val="24"/>
          <w:szCs w:val="24"/>
        </w:rPr>
      </w:pPr>
      <w:r w:rsidRPr="009C72EC">
        <w:rPr>
          <w:rFonts w:ascii="Times New Roman" w:hAnsi="Times New Roman" w:cs="Times New Roman"/>
          <w:b/>
          <w:bCs/>
          <w:sz w:val="24"/>
          <w:szCs w:val="24"/>
        </w:rPr>
        <w:t>Spent Coffee Grounds (SCGs):</w:t>
      </w:r>
      <w:r w:rsidRPr="009C72EC">
        <w:rPr>
          <w:rFonts w:ascii="Times New Roman" w:hAnsi="Times New Roman" w:cs="Times New Roman"/>
          <w:sz w:val="24"/>
          <w:szCs w:val="24"/>
        </w:rPr>
        <w:t xml:space="preserve"> SCGs are rich in residual bioactive compounds and </w:t>
      </w:r>
      <w:proofErr w:type="spellStart"/>
      <w:r w:rsidRPr="009C72EC">
        <w:rPr>
          <w:rFonts w:ascii="Times New Roman" w:hAnsi="Times New Roman" w:cs="Times New Roman"/>
          <w:sz w:val="24"/>
          <w:szCs w:val="24"/>
        </w:rPr>
        <w:t>fibers</w:t>
      </w:r>
      <w:proofErr w:type="spellEnd"/>
      <w:r w:rsidRPr="009C72EC">
        <w:rPr>
          <w:rFonts w:ascii="Times New Roman" w:hAnsi="Times New Roman" w:cs="Times New Roman"/>
          <w:sz w:val="24"/>
          <w:szCs w:val="24"/>
        </w:rPr>
        <w:t xml:space="preserve">. They have potential applications in different sectors such as agriculture, cosmetics, pharmaceuticals, and food industries. For example, they can be used as a source of natural antioxidants, dietary </w:t>
      </w:r>
      <w:proofErr w:type="spellStart"/>
      <w:r w:rsidRPr="009C72EC">
        <w:rPr>
          <w:rFonts w:ascii="Times New Roman" w:hAnsi="Times New Roman" w:cs="Times New Roman"/>
          <w:sz w:val="24"/>
          <w:szCs w:val="24"/>
        </w:rPr>
        <w:t>fiber</w:t>
      </w:r>
      <w:proofErr w:type="spellEnd"/>
      <w:r w:rsidRPr="009C72EC">
        <w:rPr>
          <w:rFonts w:ascii="Times New Roman" w:hAnsi="Times New Roman" w:cs="Times New Roman"/>
          <w:sz w:val="24"/>
          <w:szCs w:val="24"/>
        </w:rPr>
        <w:t>, and even in the production of biofuels.</w:t>
      </w:r>
    </w:p>
    <w:p w14:paraId="660E3CAD" w14:textId="1A1FD39F" w:rsidR="009C72EC" w:rsidRDefault="009C72EC" w:rsidP="009C72EC">
      <w:pPr>
        <w:ind w:firstLine="720"/>
        <w:jc w:val="both"/>
        <w:rPr>
          <w:rFonts w:ascii="Times New Roman" w:hAnsi="Times New Roman" w:cs="Times New Roman"/>
          <w:sz w:val="24"/>
          <w:szCs w:val="24"/>
        </w:rPr>
      </w:pPr>
      <w:r w:rsidRPr="009C72EC">
        <w:rPr>
          <w:rFonts w:ascii="Times New Roman" w:hAnsi="Times New Roman" w:cs="Times New Roman"/>
          <w:sz w:val="24"/>
          <w:szCs w:val="24"/>
        </w:rPr>
        <w:t>Utilizing coffee by-products can lead to reduced waste and the extraction of valuable compounds, contributing to sustainable practices in the coffee industry</w:t>
      </w:r>
      <w:r>
        <w:rPr>
          <w:rFonts w:ascii="Times New Roman" w:hAnsi="Times New Roman" w:cs="Times New Roman"/>
          <w:sz w:val="24"/>
          <w:szCs w:val="24"/>
        </w:rPr>
        <w:t xml:space="preserve"> (</w:t>
      </w:r>
      <w:r w:rsidRPr="009C72EC">
        <w:rPr>
          <w:rFonts w:ascii="Times New Roman" w:hAnsi="Times New Roman" w:cs="Times New Roman"/>
          <w:sz w:val="24"/>
          <w:szCs w:val="24"/>
        </w:rPr>
        <w:t xml:space="preserve">Amaia </w:t>
      </w:r>
      <w:r w:rsidRPr="009C72EC">
        <w:rPr>
          <w:rFonts w:ascii="Times New Roman" w:hAnsi="Times New Roman" w:cs="Times New Roman"/>
          <w:i/>
          <w:iCs/>
          <w:sz w:val="24"/>
          <w:szCs w:val="24"/>
        </w:rPr>
        <w:t>et al</w:t>
      </w:r>
      <w:r w:rsidRPr="009C72EC">
        <w:rPr>
          <w:rFonts w:ascii="Times New Roman" w:hAnsi="Times New Roman" w:cs="Times New Roman"/>
          <w:sz w:val="24"/>
          <w:szCs w:val="24"/>
        </w:rPr>
        <w:t>., 2020</w:t>
      </w:r>
      <w:r>
        <w:rPr>
          <w:rFonts w:ascii="Times New Roman" w:hAnsi="Times New Roman" w:cs="Times New Roman"/>
          <w:sz w:val="24"/>
          <w:szCs w:val="24"/>
        </w:rPr>
        <w:t>)</w:t>
      </w:r>
      <w:r w:rsidRPr="009C72EC">
        <w:rPr>
          <w:rFonts w:ascii="Times New Roman" w:hAnsi="Times New Roman" w:cs="Times New Roman"/>
          <w:sz w:val="24"/>
          <w:szCs w:val="24"/>
        </w:rPr>
        <w:t xml:space="preserve">. </w:t>
      </w:r>
    </w:p>
    <w:p w14:paraId="43E5CF67" w14:textId="77777777" w:rsidR="004C5123" w:rsidRDefault="004C5123" w:rsidP="009C72EC">
      <w:pPr>
        <w:rPr>
          <w:rFonts w:ascii="Times New Roman" w:hAnsi="Times New Roman" w:cs="Times New Roman"/>
          <w:b/>
          <w:bCs/>
          <w:sz w:val="24"/>
          <w:szCs w:val="24"/>
        </w:rPr>
      </w:pPr>
    </w:p>
    <w:p w14:paraId="0B52A4B9" w14:textId="7D83C9E8" w:rsidR="009C72EC" w:rsidRPr="009C72EC" w:rsidRDefault="009C72EC" w:rsidP="009C72EC">
      <w:pPr>
        <w:rPr>
          <w:rFonts w:ascii="Times New Roman" w:hAnsi="Times New Roman" w:cs="Times New Roman"/>
          <w:b/>
          <w:bCs/>
          <w:sz w:val="24"/>
          <w:szCs w:val="24"/>
        </w:rPr>
      </w:pPr>
      <w:r w:rsidRPr="009C72EC">
        <w:rPr>
          <w:rFonts w:ascii="Times New Roman" w:hAnsi="Times New Roman" w:cs="Times New Roman"/>
          <w:b/>
          <w:bCs/>
          <w:sz w:val="24"/>
          <w:szCs w:val="24"/>
        </w:rPr>
        <w:lastRenderedPageBreak/>
        <w:t>Table 7. Origin, type of processing, processing step and the nutritional and bioactive compound composition of coffee by-products</w:t>
      </w:r>
    </w:p>
    <w:p w14:paraId="4608995A" w14:textId="7F1510BA" w:rsidR="00D958C7" w:rsidRDefault="009C72EC" w:rsidP="00D958C7">
      <w:pPr>
        <w:jc w:val="both"/>
        <w:rPr>
          <w:rFonts w:ascii="Times New Roman" w:hAnsi="Times New Roman" w:cs="Times New Roman"/>
          <w:sz w:val="24"/>
          <w:szCs w:val="24"/>
        </w:rPr>
      </w:pPr>
      <w:r>
        <w:rPr>
          <w:noProof/>
        </w:rPr>
        <w:drawing>
          <wp:inline distT="0" distB="0" distL="0" distR="0" wp14:anchorId="662F9CD0" wp14:editId="4B576556">
            <wp:extent cx="5731510" cy="5795364"/>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5"/>
                    <a:srcRect l="27871" t="19104" r="32499" b="9612"/>
                    <a:stretch>
                      <a:fillRect/>
                    </a:stretch>
                  </pic:blipFill>
                  <pic:spPr bwMode="auto">
                    <a:xfrm>
                      <a:off x="0" y="0"/>
                      <a:ext cx="5731510" cy="5795364"/>
                    </a:xfrm>
                    <a:prstGeom prst="rect">
                      <a:avLst/>
                    </a:prstGeom>
                    <a:ln>
                      <a:noFill/>
                    </a:ln>
                    <a:extLst>
                      <a:ext uri="{53640926-AAD7-44D8-BBD7-CCE9431645EC}">
                        <a14:shadowObscured xmlns:a14="http://schemas.microsoft.com/office/drawing/2010/main"/>
                      </a:ext>
                    </a:extLst>
                  </pic:spPr>
                </pic:pic>
              </a:graphicData>
            </a:graphic>
          </wp:inline>
        </w:drawing>
      </w:r>
    </w:p>
    <w:p w14:paraId="5BF4756A" w14:textId="691F66C4" w:rsidR="009C72EC" w:rsidRPr="009C72EC" w:rsidRDefault="009C72EC" w:rsidP="009C72EC">
      <w:pPr>
        <w:spacing w:before="120" w:after="120" w:line="360" w:lineRule="auto"/>
        <w:jc w:val="both"/>
        <w:rPr>
          <w:rFonts w:ascii="Times New Roman" w:hAnsi="Times New Roman" w:cs="Times New Roman"/>
          <w:b/>
          <w:bCs/>
          <w:sz w:val="24"/>
          <w:szCs w:val="24"/>
        </w:rPr>
      </w:pPr>
      <w:r w:rsidRPr="009C72EC">
        <w:rPr>
          <w:rFonts w:ascii="Times New Roman" w:hAnsi="Times New Roman" w:cs="Times New Roman"/>
          <w:b/>
          <w:bCs/>
          <w:sz w:val="24"/>
          <w:szCs w:val="24"/>
        </w:rPr>
        <w:t>Food applications of coffee processing by-products</w:t>
      </w:r>
    </w:p>
    <w:p w14:paraId="68D32D67" w14:textId="51CD2F3F" w:rsidR="009C72EC" w:rsidRDefault="009C72EC" w:rsidP="009C72EC">
      <w:pPr>
        <w:ind w:firstLine="720"/>
        <w:jc w:val="both"/>
        <w:rPr>
          <w:rFonts w:ascii="Times New Roman" w:hAnsi="Times New Roman" w:cs="Times New Roman"/>
          <w:sz w:val="24"/>
          <w:szCs w:val="24"/>
        </w:rPr>
      </w:pPr>
      <w:r w:rsidRPr="009C72EC">
        <w:rPr>
          <w:rFonts w:ascii="Times New Roman" w:hAnsi="Times New Roman" w:cs="Times New Roman"/>
          <w:sz w:val="24"/>
          <w:szCs w:val="24"/>
        </w:rPr>
        <w:t xml:space="preserve">Certainly, the nutritional composition of coffee processing by-products, including dietary </w:t>
      </w:r>
      <w:proofErr w:type="spellStart"/>
      <w:r w:rsidRPr="009C72EC">
        <w:rPr>
          <w:rFonts w:ascii="Times New Roman" w:hAnsi="Times New Roman" w:cs="Times New Roman"/>
          <w:sz w:val="24"/>
          <w:szCs w:val="24"/>
        </w:rPr>
        <w:t>fiber</w:t>
      </w:r>
      <w:proofErr w:type="spellEnd"/>
      <w:r w:rsidRPr="009C72EC">
        <w:rPr>
          <w:rFonts w:ascii="Times New Roman" w:hAnsi="Times New Roman" w:cs="Times New Roman"/>
          <w:sz w:val="24"/>
          <w:szCs w:val="24"/>
        </w:rPr>
        <w:t xml:space="preserve"> and protein, opens up various food applications that align with health-conscious trends and sustainable practices. Here are some specific food applications based on the nutritional components of coffee by-products</w:t>
      </w:r>
      <w:r w:rsidR="00B14A47">
        <w:rPr>
          <w:rFonts w:ascii="Times New Roman" w:hAnsi="Times New Roman" w:cs="Times New Roman"/>
          <w:sz w:val="24"/>
          <w:szCs w:val="24"/>
        </w:rPr>
        <w:t xml:space="preserve"> (Table 8).</w:t>
      </w:r>
    </w:p>
    <w:p w14:paraId="22B9C77E" w14:textId="100FDBE3" w:rsidR="004C5123" w:rsidRDefault="004C5123" w:rsidP="004C5123">
      <w:pPr>
        <w:ind w:firstLine="720"/>
        <w:jc w:val="both"/>
        <w:rPr>
          <w:rFonts w:ascii="Times New Roman" w:hAnsi="Times New Roman" w:cs="Times New Roman"/>
          <w:sz w:val="24"/>
          <w:szCs w:val="24"/>
        </w:rPr>
      </w:pPr>
      <w:r w:rsidRPr="00B14A47">
        <w:rPr>
          <w:rFonts w:ascii="Times New Roman" w:hAnsi="Times New Roman" w:cs="Times New Roman"/>
          <w:sz w:val="24"/>
          <w:szCs w:val="24"/>
        </w:rPr>
        <w:t xml:space="preserve">Absolutely, cascara and silver skin from coffee processing by-products offer more than just dietary </w:t>
      </w:r>
      <w:proofErr w:type="spellStart"/>
      <w:r w:rsidRPr="00B14A47">
        <w:rPr>
          <w:rFonts w:ascii="Times New Roman" w:hAnsi="Times New Roman" w:cs="Times New Roman"/>
          <w:sz w:val="24"/>
          <w:szCs w:val="24"/>
        </w:rPr>
        <w:t>fiber</w:t>
      </w:r>
      <w:proofErr w:type="spellEnd"/>
      <w:r w:rsidRPr="00B14A47">
        <w:rPr>
          <w:rFonts w:ascii="Times New Roman" w:hAnsi="Times New Roman" w:cs="Times New Roman"/>
          <w:sz w:val="24"/>
          <w:szCs w:val="24"/>
        </w:rPr>
        <w:t xml:space="preserve"> and protein. They are also rich sources of various micronutrients, vitamins, minerals, and bioactive compounds that have the potential to contribute to overall health and wellness</w:t>
      </w:r>
      <w:r>
        <w:rPr>
          <w:rFonts w:ascii="Times New Roman" w:hAnsi="Times New Roman" w:cs="Times New Roman"/>
          <w:sz w:val="24"/>
          <w:szCs w:val="24"/>
        </w:rPr>
        <w:t xml:space="preserve"> (Saeed </w:t>
      </w:r>
      <w:r w:rsidRPr="004C5123">
        <w:rPr>
          <w:rFonts w:ascii="Times New Roman" w:hAnsi="Times New Roman" w:cs="Times New Roman"/>
          <w:i/>
          <w:iCs/>
          <w:sz w:val="24"/>
          <w:szCs w:val="24"/>
        </w:rPr>
        <w:t>et al</w:t>
      </w:r>
      <w:r>
        <w:rPr>
          <w:rFonts w:ascii="Times New Roman" w:hAnsi="Times New Roman" w:cs="Times New Roman"/>
          <w:sz w:val="24"/>
          <w:szCs w:val="24"/>
        </w:rPr>
        <w:t>., 2019</w:t>
      </w:r>
      <w:r w:rsidR="00A617B2">
        <w:rPr>
          <w:rFonts w:ascii="Times New Roman" w:hAnsi="Times New Roman" w:cs="Times New Roman"/>
          <w:sz w:val="24"/>
          <w:szCs w:val="24"/>
        </w:rPr>
        <w:t xml:space="preserve">; Shalini </w:t>
      </w:r>
      <w:r w:rsidR="00A617B2" w:rsidRPr="00A617B2">
        <w:rPr>
          <w:rFonts w:ascii="Times New Roman" w:hAnsi="Times New Roman" w:cs="Times New Roman"/>
          <w:i/>
          <w:iCs/>
          <w:sz w:val="24"/>
          <w:szCs w:val="24"/>
        </w:rPr>
        <w:t>et al</w:t>
      </w:r>
      <w:r w:rsidR="00A617B2">
        <w:rPr>
          <w:rFonts w:ascii="Times New Roman" w:hAnsi="Times New Roman" w:cs="Times New Roman"/>
          <w:sz w:val="24"/>
          <w:szCs w:val="24"/>
        </w:rPr>
        <w:t>., 2022</w:t>
      </w:r>
      <w:r>
        <w:rPr>
          <w:rFonts w:ascii="Times New Roman" w:hAnsi="Times New Roman" w:cs="Times New Roman"/>
          <w:sz w:val="24"/>
          <w:szCs w:val="24"/>
        </w:rPr>
        <w:t>)</w:t>
      </w:r>
      <w:r w:rsidRPr="00B14A47">
        <w:rPr>
          <w:rFonts w:ascii="Times New Roman" w:hAnsi="Times New Roman" w:cs="Times New Roman"/>
          <w:sz w:val="24"/>
          <w:szCs w:val="24"/>
        </w:rPr>
        <w:t>.</w:t>
      </w:r>
    </w:p>
    <w:p w14:paraId="71609ED2" w14:textId="77777777" w:rsidR="004C5123" w:rsidRDefault="004C5123" w:rsidP="009C72EC">
      <w:pPr>
        <w:ind w:firstLine="720"/>
        <w:jc w:val="both"/>
        <w:rPr>
          <w:rFonts w:ascii="Times New Roman" w:hAnsi="Times New Roman" w:cs="Times New Roman"/>
          <w:sz w:val="24"/>
          <w:szCs w:val="24"/>
        </w:rPr>
      </w:pPr>
    </w:p>
    <w:p w14:paraId="718DF037" w14:textId="77777777" w:rsidR="009C72EC" w:rsidRPr="009C72EC" w:rsidRDefault="009C72EC" w:rsidP="009C72EC">
      <w:pPr>
        <w:spacing w:line="360" w:lineRule="auto"/>
        <w:jc w:val="both"/>
        <w:rPr>
          <w:rFonts w:ascii="Times New Roman" w:hAnsi="Times New Roman" w:cs="Times New Roman"/>
          <w:b/>
          <w:bCs/>
          <w:sz w:val="24"/>
          <w:szCs w:val="24"/>
        </w:rPr>
      </w:pPr>
      <w:r w:rsidRPr="009C72EC">
        <w:rPr>
          <w:rFonts w:ascii="Times New Roman" w:hAnsi="Times New Roman" w:cs="Times New Roman"/>
          <w:b/>
          <w:bCs/>
          <w:sz w:val="24"/>
          <w:szCs w:val="24"/>
        </w:rPr>
        <w:lastRenderedPageBreak/>
        <w:t>Table 8. Food applications of coffee processing by-products</w:t>
      </w:r>
    </w:p>
    <w:tbl>
      <w:tblPr>
        <w:tblW w:w="0" w:type="auto"/>
        <w:tblInd w:w="144" w:type="dxa"/>
        <w:tblBorders>
          <w:top w:val="single" w:sz="4" w:space="0" w:color="auto"/>
          <w:bottom w:val="single" w:sz="4" w:space="0" w:color="auto"/>
        </w:tblBorders>
        <w:tblCellMar>
          <w:left w:w="0" w:type="dxa"/>
          <w:right w:w="0" w:type="dxa"/>
        </w:tblCellMar>
        <w:tblLook w:val="0420" w:firstRow="1" w:lastRow="0" w:firstColumn="0" w:lastColumn="0" w:noHBand="0" w:noVBand="1"/>
      </w:tblPr>
      <w:tblGrid>
        <w:gridCol w:w="1401"/>
        <w:gridCol w:w="4525"/>
        <w:gridCol w:w="2956"/>
      </w:tblGrid>
      <w:tr w:rsidR="009C72EC" w:rsidRPr="009C72EC" w14:paraId="6F01AA39" w14:textId="77777777" w:rsidTr="009C72EC">
        <w:trPr>
          <w:trHeight w:val="113"/>
          <w:tblHeader/>
        </w:trPr>
        <w:tc>
          <w:tcPr>
            <w:tcW w:w="1401"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4E319C21" w14:textId="77777777" w:rsidR="009C72EC" w:rsidRPr="009C72EC" w:rsidRDefault="009C72EC" w:rsidP="009C72EC">
            <w:pPr>
              <w:spacing w:after="0"/>
              <w:jc w:val="both"/>
              <w:rPr>
                <w:rFonts w:ascii="Times New Roman" w:hAnsi="Times New Roman" w:cs="Times New Roman"/>
                <w:b/>
                <w:bCs/>
              </w:rPr>
            </w:pPr>
            <w:r w:rsidRPr="009C72EC">
              <w:rPr>
                <w:rFonts w:ascii="Times New Roman" w:hAnsi="Times New Roman" w:cs="Times New Roman"/>
                <w:b/>
                <w:bCs/>
              </w:rPr>
              <w:t>By-product</w:t>
            </w:r>
          </w:p>
        </w:tc>
        <w:tc>
          <w:tcPr>
            <w:tcW w:w="4525"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603F8311" w14:textId="77777777" w:rsidR="009C72EC" w:rsidRPr="009C72EC" w:rsidRDefault="009C72EC" w:rsidP="009C72EC">
            <w:pPr>
              <w:spacing w:after="0"/>
              <w:jc w:val="both"/>
              <w:rPr>
                <w:rFonts w:ascii="Times New Roman" w:hAnsi="Times New Roman" w:cs="Times New Roman"/>
                <w:b/>
                <w:bCs/>
              </w:rPr>
            </w:pPr>
            <w:r w:rsidRPr="009C72EC">
              <w:rPr>
                <w:rFonts w:ascii="Times New Roman" w:hAnsi="Times New Roman" w:cs="Times New Roman"/>
                <w:b/>
                <w:bCs/>
              </w:rPr>
              <w:t>Applications</w:t>
            </w:r>
          </w:p>
        </w:tc>
        <w:tc>
          <w:tcPr>
            <w:tcW w:w="2956"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7F94154A" w14:textId="77777777" w:rsidR="009C72EC" w:rsidRPr="009C72EC" w:rsidRDefault="009C72EC" w:rsidP="009C72EC">
            <w:pPr>
              <w:spacing w:after="0"/>
              <w:jc w:val="both"/>
              <w:rPr>
                <w:rFonts w:ascii="Times New Roman" w:hAnsi="Times New Roman" w:cs="Times New Roman"/>
                <w:b/>
                <w:bCs/>
              </w:rPr>
            </w:pPr>
            <w:r w:rsidRPr="009C72EC">
              <w:rPr>
                <w:rFonts w:ascii="Times New Roman" w:hAnsi="Times New Roman" w:cs="Times New Roman"/>
                <w:b/>
                <w:bCs/>
              </w:rPr>
              <w:t>Reference</w:t>
            </w:r>
          </w:p>
        </w:tc>
      </w:tr>
      <w:tr w:rsidR="009C72EC" w:rsidRPr="009C72EC" w14:paraId="76B1E10C" w14:textId="77777777" w:rsidTr="009C72EC">
        <w:trPr>
          <w:trHeight w:val="113"/>
        </w:trPr>
        <w:tc>
          <w:tcPr>
            <w:tcW w:w="1401" w:type="dxa"/>
            <w:vMerge w:val="restart"/>
            <w:tcBorders>
              <w:top w:val="single" w:sz="4" w:space="0" w:color="auto"/>
            </w:tcBorders>
            <w:shd w:val="clear" w:color="auto" w:fill="auto"/>
            <w:tcMar>
              <w:top w:w="72" w:type="dxa"/>
              <w:left w:w="144" w:type="dxa"/>
              <w:bottom w:w="72" w:type="dxa"/>
              <w:right w:w="144" w:type="dxa"/>
            </w:tcMar>
            <w:vAlign w:val="center"/>
            <w:hideMark/>
          </w:tcPr>
          <w:p w14:paraId="2DEC2DBE"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Cascara</w:t>
            </w:r>
          </w:p>
        </w:tc>
        <w:tc>
          <w:tcPr>
            <w:tcW w:w="4525"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58A38E31"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Biofuel</w:t>
            </w:r>
          </w:p>
          <w:p w14:paraId="1592C22C"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Enzymes</w:t>
            </w:r>
          </w:p>
          <w:p w14:paraId="3A2FD9B1"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Bio-sorbents</w:t>
            </w:r>
          </w:p>
          <w:p w14:paraId="58BF2E9F"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Particle board</w:t>
            </w:r>
          </w:p>
          <w:p w14:paraId="396C6301"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Animal feed</w:t>
            </w:r>
          </w:p>
        </w:tc>
        <w:tc>
          <w:tcPr>
            <w:tcW w:w="2956"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0E1EDDA8"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 xml:space="preserve">Gouvea </w:t>
            </w:r>
            <w:r w:rsidRPr="009C72EC">
              <w:rPr>
                <w:rFonts w:ascii="Times New Roman" w:hAnsi="Times New Roman" w:cs="Times New Roman"/>
                <w:i/>
                <w:iCs/>
              </w:rPr>
              <w:t>et al</w:t>
            </w:r>
            <w:r w:rsidRPr="009C72EC">
              <w:rPr>
                <w:rFonts w:ascii="Times New Roman" w:hAnsi="Times New Roman" w:cs="Times New Roman"/>
              </w:rPr>
              <w:t>. (2009)</w:t>
            </w:r>
          </w:p>
          <w:p w14:paraId="512A23A9"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 xml:space="preserve">Murthy </w:t>
            </w:r>
            <w:r w:rsidRPr="009C72EC">
              <w:rPr>
                <w:rFonts w:ascii="Times New Roman" w:hAnsi="Times New Roman" w:cs="Times New Roman"/>
                <w:i/>
                <w:iCs/>
              </w:rPr>
              <w:t>et al</w:t>
            </w:r>
            <w:r w:rsidRPr="009C72EC">
              <w:rPr>
                <w:rFonts w:ascii="Times New Roman" w:hAnsi="Times New Roman" w:cs="Times New Roman"/>
              </w:rPr>
              <w:t>. (2009)</w:t>
            </w:r>
          </w:p>
          <w:p w14:paraId="58A6FBFC"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 xml:space="preserve">Oliveira </w:t>
            </w:r>
            <w:r w:rsidRPr="009C72EC">
              <w:rPr>
                <w:rFonts w:ascii="Times New Roman" w:hAnsi="Times New Roman" w:cs="Times New Roman"/>
                <w:i/>
                <w:iCs/>
              </w:rPr>
              <w:t>et al</w:t>
            </w:r>
            <w:r w:rsidRPr="009C72EC">
              <w:rPr>
                <w:rFonts w:ascii="Times New Roman" w:hAnsi="Times New Roman" w:cs="Times New Roman"/>
              </w:rPr>
              <w:t>. (2008)</w:t>
            </w:r>
          </w:p>
          <w:p w14:paraId="191DDA7A" w14:textId="77777777" w:rsidR="009C72EC" w:rsidRPr="009C72EC" w:rsidRDefault="009C72EC" w:rsidP="009C72EC">
            <w:pPr>
              <w:spacing w:after="0" w:line="276" w:lineRule="auto"/>
              <w:jc w:val="both"/>
              <w:rPr>
                <w:rFonts w:ascii="Times New Roman" w:hAnsi="Times New Roman" w:cs="Times New Roman"/>
              </w:rPr>
            </w:pPr>
            <w:proofErr w:type="spellStart"/>
            <w:r w:rsidRPr="009C72EC">
              <w:rPr>
                <w:rFonts w:ascii="Times New Roman" w:hAnsi="Times New Roman" w:cs="Times New Roman"/>
              </w:rPr>
              <w:t>Bekalo</w:t>
            </w:r>
            <w:proofErr w:type="spellEnd"/>
            <w:r w:rsidRPr="009C72EC">
              <w:rPr>
                <w:rFonts w:ascii="Times New Roman" w:hAnsi="Times New Roman" w:cs="Times New Roman"/>
              </w:rPr>
              <w:t xml:space="preserve"> and Reinhardt (2010)</w:t>
            </w:r>
          </w:p>
          <w:p w14:paraId="29532B53" w14:textId="77777777" w:rsidR="009C72EC" w:rsidRPr="009C72EC" w:rsidRDefault="009C72EC" w:rsidP="009C72EC">
            <w:pPr>
              <w:spacing w:after="0" w:line="276" w:lineRule="auto"/>
              <w:jc w:val="both"/>
              <w:rPr>
                <w:rFonts w:ascii="Times New Roman" w:hAnsi="Times New Roman" w:cs="Times New Roman"/>
              </w:rPr>
            </w:pPr>
            <w:proofErr w:type="spellStart"/>
            <w:r w:rsidRPr="009C72EC">
              <w:rPr>
                <w:rFonts w:ascii="Times New Roman" w:hAnsi="Times New Roman" w:cs="Times New Roman"/>
              </w:rPr>
              <w:t>Mazzafera</w:t>
            </w:r>
            <w:proofErr w:type="spellEnd"/>
            <w:r w:rsidRPr="009C72EC">
              <w:rPr>
                <w:rFonts w:ascii="Times New Roman" w:hAnsi="Times New Roman" w:cs="Times New Roman"/>
              </w:rPr>
              <w:t xml:space="preserve"> (2002)</w:t>
            </w:r>
          </w:p>
        </w:tc>
      </w:tr>
      <w:tr w:rsidR="009C72EC" w:rsidRPr="009C72EC" w14:paraId="50DFA3D8" w14:textId="77777777" w:rsidTr="009C72EC">
        <w:trPr>
          <w:trHeight w:val="113"/>
        </w:trPr>
        <w:tc>
          <w:tcPr>
            <w:tcW w:w="1401" w:type="dxa"/>
            <w:vMerge/>
            <w:tcBorders>
              <w:bottom w:val="single" w:sz="4" w:space="0" w:color="auto"/>
            </w:tcBorders>
            <w:shd w:val="clear" w:color="auto" w:fill="auto"/>
            <w:vAlign w:val="center"/>
            <w:hideMark/>
          </w:tcPr>
          <w:p w14:paraId="211377A8" w14:textId="77777777" w:rsidR="009C72EC" w:rsidRPr="009C72EC" w:rsidRDefault="009C72EC" w:rsidP="009C72EC">
            <w:pPr>
              <w:spacing w:after="0" w:line="276" w:lineRule="auto"/>
              <w:jc w:val="both"/>
              <w:rPr>
                <w:rFonts w:ascii="Times New Roman" w:hAnsi="Times New Roman" w:cs="Times New Roman"/>
              </w:rPr>
            </w:pPr>
          </w:p>
        </w:tc>
        <w:tc>
          <w:tcPr>
            <w:tcW w:w="4525"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02E229E6"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Extraction of honey</w:t>
            </w:r>
          </w:p>
          <w:p w14:paraId="396E0312"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High fibre salty cookies</w:t>
            </w:r>
          </w:p>
          <w:p w14:paraId="4C788AF4"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Anthocyanin-food colour</w:t>
            </w:r>
          </w:p>
        </w:tc>
        <w:tc>
          <w:tcPr>
            <w:tcW w:w="2956"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47779313"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Ramirez and Jaramillo (2015)</w:t>
            </w:r>
          </w:p>
          <w:p w14:paraId="515210F9"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 xml:space="preserve">Moreno </w:t>
            </w:r>
            <w:r w:rsidRPr="009C72EC">
              <w:rPr>
                <w:rFonts w:ascii="Times New Roman" w:hAnsi="Times New Roman" w:cs="Times New Roman"/>
                <w:i/>
                <w:iCs/>
              </w:rPr>
              <w:t>et al</w:t>
            </w:r>
            <w:r w:rsidRPr="009C72EC">
              <w:rPr>
                <w:rFonts w:ascii="Times New Roman" w:hAnsi="Times New Roman" w:cs="Times New Roman"/>
              </w:rPr>
              <w:t>. (2019)</w:t>
            </w:r>
          </w:p>
          <w:p w14:paraId="54620ED3"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 xml:space="preserve">Hartati </w:t>
            </w:r>
            <w:r w:rsidRPr="009C72EC">
              <w:rPr>
                <w:rFonts w:ascii="Times New Roman" w:hAnsi="Times New Roman" w:cs="Times New Roman"/>
                <w:i/>
                <w:iCs/>
              </w:rPr>
              <w:t>et al</w:t>
            </w:r>
            <w:r w:rsidRPr="009C72EC">
              <w:rPr>
                <w:rFonts w:ascii="Times New Roman" w:hAnsi="Times New Roman" w:cs="Times New Roman"/>
              </w:rPr>
              <w:t>. (2012)</w:t>
            </w:r>
          </w:p>
        </w:tc>
      </w:tr>
      <w:tr w:rsidR="009C72EC" w:rsidRPr="009C72EC" w14:paraId="58FC19CD" w14:textId="77777777" w:rsidTr="009C72EC">
        <w:trPr>
          <w:trHeight w:val="113"/>
        </w:trPr>
        <w:tc>
          <w:tcPr>
            <w:tcW w:w="1401"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2E9D8497"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Mucilage</w:t>
            </w:r>
          </w:p>
        </w:tc>
        <w:tc>
          <w:tcPr>
            <w:tcW w:w="4525"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6BF456A4"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 xml:space="preserve">Source of pectin, antioxidants and </w:t>
            </w:r>
            <w:proofErr w:type="spellStart"/>
            <w:r w:rsidRPr="009C72EC">
              <w:rPr>
                <w:rFonts w:ascii="Times New Roman" w:hAnsi="Times New Roman" w:cs="Times New Roman"/>
              </w:rPr>
              <w:t>flavanoids</w:t>
            </w:r>
            <w:proofErr w:type="spellEnd"/>
          </w:p>
        </w:tc>
        <w:tc>
          <w:tcPr>
            <w:tcW w:w="2956"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17ACBDDA" w14:textId="77777777" w:rsidR="009C72EC" w:rsidRPr="009C72EC" w:rsidRDefault="009C72EC" w:rsidP="009C72EC">
            <w:pPr>
              <w:spacing w:after="0" w:line="276" w:lineRule="auto"/>
              <w:jc w:val="both"/>
              <w:rPr>
                <w:rFonts w:ascii="Times New Roman" w:hAnsi="Times New Roman" w:cs="Times New Roman"/>
              </w:rPr>
            </w:pPr>
            <w:proofErr w:type="spellStart"/>
            <w:r w:rsidRPr="009C72EC">
              <w:rPr>
                <w:rFonts w:ascii="Times New Roman" w:hAnsi="Times New Roman" w:cs="Times New Roman"/>
              </w:rPr>
              <w:t>Rathinavelu</w:t>
            </w:r>
            <w:proofErr w:type="spellEnd"/>
            <w:r w:rsidRPr="009C72EC">
              <w:rPr>
                <w:rFonts w:ascii="Times New Roman" w:hAnsi="Times New Roman" w:cs="Times New Roman"/>
              </w:rPr>
              <w:t xml:space="preserve"> and Graziosi (2005)</w:t>
            </w:r>
          </w:p>
        </w:tc>
      </w:tr>
      <w:tr w:rsidR="009C72EC" w:rsidRPr="009C72EC" w14:paraId="13885615" w14:textId="77777777" w:rsidTr="009C72EC">
        <w:trPr>
          <w:trHeight w:val="113"/>
        </w:trPr>
        <w:tc>
          <w:tcPr>
            <w:tcW w:w="1401"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5A76C3DC"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Parchment</w:t>
            </w:r>
          </w:p>
        </w:tc>
        <w:tc>
          <w:tcPr>
            <w:tcW w:w="4525"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1944A877"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Functional ingredient</w:t>
            </w:r>
          </w:p>
          <w:p w14:paraId="79FF9307"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Gluten free bread (6.25%)</w:t>
            </w:r>
          </w:p>
          <w:p w14:paraId="5CB85D6A"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Cookies (2%)</w:t>
            </w:r>
          </w:p>
          <w:p w14:paraId="27E49EAD"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Cellulose as a source of packaging material</w:t>
            </w:r>
          </w:p>
        </w:tc>
        <w:tc>
          <w:tcPr>
            <w:tcW w:w="2956"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08A80D4C"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Benitez (2019)</w:t>
            </w:r>
          </w:p>
          <w:p w14:paraId="3212C3CC"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Cubero (2017)</w:t>
            </w:r>
          </w:p>
          <w:p w14:paraId="14EE42E0"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Apuzzo (2018)</w:t>
            </w:r>
          </w:p>
        </w:tc>
      </w:tr>
      <w:tr w:rsidR="009C72EC" w:rsidRPr="009C72EC" w14:paraId="3B119B21" w14:textId="77777777" w:rsidTr="009C72EC">
        <w:trPr>
          <w:trHeight w:val="113"/>
        </w:trPr>
        <w:tc>
          <w:tcPr>
            <w:tcW w:w="1401"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705B1AC6"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Silver skin</w:t>
            </w:r>
          </w:p>
        </w:tc>
        <w:tc>
          <w:tcPr>
            <w:tcW w:w="4525"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721F1224"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Bread</w:t>
            </w:r>
          </w:p>
          <w:p w14:paraId="2D07E4CB"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Biscuit</w:t>
            </w:r>
          </w:p>
          <w:p w14:paraId="22E10103"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Cake</w:t>
            </w:r>
          </w:p>
        </w:tc>
        <w:tc>
          <w:tcPr>
            <w:tcW w:w="2956"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2CF08B96" w14:textId="77777777" w:rsidR="009C72EC" w:rsidRPr="009C72EC" w:rsidRDefault="009C72EC" w:rsidP="009C72EC">
            <w:pPr>
              <w:spacing w:after="0" w:line="276" w:lineRule="auto"/>
              <w:jc w:val="both"/>
              <w:rPr>
                <w:rFonts w:ascii="Times New Roman" w:hAnsi="Times New Roman" w:cs="Times New Roman"/>
              </w:rPr>
            </w:pPr>
            <w:proofErr w:type="spellStart"/>
            <w:r w:rsidRPr="009C72EC">
              <w:rPr>
                <w:rFonts w:ascii="Times New Roman" w:hAnsi="Times New Roman" w:cs="Times New Roman"/>
              </w:rPr>
              <w:t>Pourfarzad</w:t>
            </w:r>
            <w:proofErr w:type="spellEnd"/>
            <w:r w:rsidRPr="009C72EC">
              <w:rPr>
                <w:rFonts w:ascii="Times New Roman" w:hAnsi="Times New Roman" w:cs="Times New Roman"/>
              </w:rPr>
              <w:t xml:space="preserve"> (2013)</w:t>
            </w:r>
          </w:p>
          <w:p w14:paraId="2327B583"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Garcia (2014)</w:t>
            </w:r>
          </w:p>
          <w:p w14:paraId="456B2906"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 xml:space="preserve">Ates and </w:t>
            </w:r>
            <w:proofErr w:type="spellStart"/>
            <w:r w:rsidRPr="009C72EC">
              <w:rPr>
                <w:rFonts w:ascii="Times New Roman" w:hAnsi="Times New Roman" w:cs="Times New Roman"/>
              </w:rPr>
              <w:t>Elmac</w:t>
            </w:r>
            <w:proofErr w:type="spellEnd"/>
            <w:r w:rsidRPr="009C72EC">
              <w:rPr>
                <w:rFonts w:ascii="Times New Roman" w:hAnsi="Times New Roman" w:cs="Times New Roman"/>
              </w:rPr>
              <w:t xml:space="preserve"> (2019)</w:t>
            </w:r>
          </w:p>
        </w:tc>
      </w:tr>
      <w:tr w:rsidR="009C72EC" w:rsidRPr="009C72EC" w14:paraId="147B3FD7" w14:textId="77777777" w:rsidTr="009C72EC">
        <w:trPr>
          <w:trHeight w:val="113"/>
        </w:trPr>
        <w:tc>
          <w:tcPr>
            <w:tcW w:w="1401" w:type="dxa"/>
            <w:tcBorders>
              <w:top w:val="single" w:sz="4" w:space="0" w:color="auto"/>
              <w:bottom w:val="single" w:sz="4" w:space="0" w:color="auto"/>
            </w:tcBorders>
            <w:shd w:val="clear" w:color="auto" w:fill="auto"/>
            <w:tcMar>
              <w:top w:w="72" w:type="dxa"/>
              <w:left w:w="144" w:type="dxa"/>
              <w:bottom w:w="72" w:type="dxa"/>
              <w:right w:w="144" w:type="dxa"/>
            </w:tcMar>
            <w:vAlign w:val="center"/>
          </w:tcPr>
          <w:p w14:paraId="2D791390" w14:textId="77777777" w:rsidR="009C72EC" w:rsidRPr="009C72EC" w:rsidRDefault="009C72EC" w:rsidP="009C72EC">
            <w:pPr>
              <w:spacing w:after="0" w:line="276" w:lineRule="auto"/>
              <w:rPr>
                <w:rFonts w:ascii="Times New Roman" w:hAnsi="Times New Roman" w:cs="Times New Roman"/>
              </w:rPr>
            </w:pPr>
            <w:r w:rsidRPr="009C72EC">
              <w:rPr>
                <w:rFonts w:ascii="Times New Roman" w:hAnsi="Times New Roman" w:cs="Times New Roman"/>
              </w:rPr>
              <w:t>Spent Coffee Ground</w:t>
            </w:r>
          </w:p>
          <w:p w14:paraId="18F0353C" w14:textId="77777777" w:rsidR="009C72EC" w:rsidRPr="009C72EC" w:rsidRDefault="009C72EC" w:rsidP="009C72EC">
            <w:pPr>
              <w:spacing w:after="0" w:line="276" w:lineRule="auto"/>
              <w:jc w:val="both"/>
              <w:rPr>
                <w:rFonts w:ascii="Times New Roman" w:hAnsi="Times New Roman" w:cs="Times New Roman"/>
              </w:rPr>
            </w:pPr>
          </w:p>
        </w:tc>
        <w:tc>
          <w:tcPr>
            <w:tcW w:w="4525" w:type="dxa"/>
            <w:tcBorders>
              <w:top w:val="single" w:sz="4" w:space="0" w:color="auto"/>
              <w:bottom w:val="single" w:sz="4" w:space="0" w:color="auto"/>
            </w:tcBorders>
            <w:shd w:val="clear" w:color="auto" w:fill="auto"/>
            <w:tcMar>
              <w:top w:w="72" w:type="dxa"/>
              <w:left w:w="144" w:type="dxa"/>
              <w:bottom w:w="72" w:type="dxa"/>
              <w:right w:w="144" w:type="dxa"/>
            </w:tcMar>
            <w:vAlign w:val="center"/>
          </w:tcPr>
          <w:p w14:paraId="523701EF"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Nutraceuticals-anti inflammatory</w:t>
            </w:r>
          </w:p>
          <w:p w14:paraId="2351FE13"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Food Ingredient- bakery products</w:t>
            </w:r>
          </w:p>
          <w:p w14:paraId="1B8CE6FC"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Novel beverages with coffee aroma</w:t>
            </w:r>
          </w:p>
          <w:p w14:paraId="07862159"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Food preservative</w:t>
            </w:r>
          </w:p>
          <w:p w14:paraId="3FBA17F7"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Skincare products extracted from SCG</w:t>
            </w:r>
          </w:p>
          <w:p w14:paraId="61364741"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Animal feed</w:t>
            </w:r>
          </w:p>
          <w:p w14:paraId="7A58715C"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Biodiesel and Bioethanol</w:t>
            </w:r>
          </w:p>
          <w:p w14:paraId="2E01D414"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Solid biofuel</w:t>
            </w:r>
          </w:p>
          <w:p w14:paraId="1731CE46"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Composting</w:t>
            </w:r>
          </w:p>
          <w:p w14:paraId="6CC30016"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Material for construction</w:t>
            </w:r>
          </w:p>
          <w:p w14:paraId="0FE72FBA"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Bioplastics</w:t>
            </w:r>
          </w:p>
          <w:p w14:paraId="331E9D0E"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Adsorbent of contaminants</w:t>
            </w:r>
          </w:p>
        </w:tc>
        <w:tc>
          <w:tcPr>
            <w:tcW w:w="2956" w:type="dxa"/>
            <w:tcBorders>
              <w:top w:val="single" w:sz="4" w:space="0" w:color="auto"/>
              <w:bottom w:val="single" w:sz="4" w:space="0" w:color="auto"/>
            </w:tcBorders>
            <w:shd w:val="clear" w:color="auto" w:fill="auto"/>
            <w:tcMar>
              <w:top w:w="72" w:type="dxa"/>
              <w:left w:w="144" w:type="dxa"/>
              <w:bottom w:w="72" w:type="dxa"/>
              <w:right w:w="144" w:type="dxa"/>
            </w:tcMar>
            <w:vAlign w:val="center"/>
          </w:tcPr>
          <w:p w14:paraId="387BFB8D"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Lopez (2016)</w:t>
            </w:r>
          </w:p>
          <w:p w14:paraId="076E256B"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Oseguera (2019)</w:t>
            </w:r>
          </w:p>
          <w:p w14:paraId="279E4181"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Sampaio (2013)</w:t>
            </w:r>
          </w:p>
          <w:p w14:paraId="7D43BE36"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Jimenez (2015)</w:t>
            </w:r>
          </w:p>
          <w:p w14:paraId="2AE52158"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Marto (2016)</w:t>
            </w:r>
          </w:p>
          <w:p w14:paraId="333CED09"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Seo (2015)</w:t>
            </w:r>
          </w:p>
          <w:p w14:paraId="435E315C"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Rocha (2014)</w:t>
            </w:r>
          </w:p>
          <w:p w14:paraId="0F986E04" w14:textId="77777777" w:rsidR="009C72EC" w:rsidRPr="009C72EC" w:rsidRDefault="009C72EC" w:rsidP="009C72EC">
            <w:pPr>
              <w:spacing w:after="0" w:line="276" w:lineRule="auto"/>
              <w:jc w:val="both"/>
              <w:rPr>
                <w:rFonts w:ascii="Times New Roman" w:hAnsi="Times New Roman" w:cs="Times New Roman"/>
              </w:rPr>
            </w:pPr>
            <w:proofErr w:type="spellStart"/>
            <w:r w:rsidRPr="009C72EC">
              <w:rPr>
                <w:rFonts w:ascii="Times New Roman" w:hAnsi="Times New Roman" w:cs="Times New Roman"/>
              </w:rPr>
              <w:t>Limousy</w:t>
            </w:r>
            <w:proofErr w:type="spellEnd"/>
            <w:r w:rsidRPr="009C72EC">
              <w:rPr>
                <w:rFonts w:ascii="Times New Roman" w:hAnsi="Times New Roman" w:cs="Times New Roman"/>
              </w:rPr>
              <w:t xml:space="preserve"> (2015)</w:t>
            </w:r>
          </w:p>
          <w:p w14:paraId="65C14FE4"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Ronga (2016)</w:t>
            </w:r>
          </w:p>
          <w:p w14:paraId="4422BFC2" w14:textId="77777777" w:rsidR="009C72EC" w:rsidRPr="009C72EC" w:rsidRDefault="009C72EC" w:rsidP="009C72EC">
            <w:pPr>
              <w:spacing w:after="0" w:line="276" w:lineRule="auto"/>
              <w:jc w:val="both"/>
              <w:rPr>
                <w:rFonts w:ascii="Times New Roman" w:hAnsi="Times New Roman" w:cs="Times New Roman"/>
              </w:rPr>
            </w:pPr>
            <w:proofErr w:type="spellStart"/>
            <w:r w:rsidRPr="009C72EC">
              <w:rPr>
                <w:rFonts w:ascii="Times New Roman" w:hAnsi="Times New Roman" w:cs="Times New Roman"/>
              </w:rPr>
              <w:t>Arulrajah</w:t>
            </w:r>
            <w:proofErr w:type="spellEnd"/>
            <w:r w:rsidRPr="009C72EC">
              <w:rPr>
                <w:rFonts w:ascii="Times New Roman" w:hAnsi="Times New Roman" w:cs="Times New Roman"/>
              </w:rPr>
              <w:t xml:space="preserve"> (2017)</w:t>
            </w:r>
          </w:p>
          <w:p w14:paraId="04235ED4" w14:textId="77777777" w:rsidR="009C72EC" w:rsidRPr="009C72EC" w:rsidRDefault="009C72EC" w:rsidP="009C72EC">
            <w:pPr>
              <w:spacing w:after="0" w:line="276" w:lineRule="auto"/>
              <w:jc w:val="both"/>
              <w:rPr>
                <w:rFonts w:ascii="Times New Roman" w:hAnsi="Times New Roman" w:cs="Times New Roman"/>
              </w:rPr>
            </w:pPr>
            <w:r w:rsidRPr="009C72EC">
              <w:rPr>
                <w:rFonts w:ascii="Times New Roman" w:hAnsi="Times New Roman" w:cs="Times New Roman"/>
              </w:rPr>
              <w:t>Williamson (2019)</w:t>
            </w:r>
          </w:p>
          <w:p w14:paraId="5BF9AD53" w14:textId="77777777" w:rsidR="009C72EC" w:rsidRPr="009C72EC" w:rsidRDefault="009C72EC" w:rsidP="009C72EC">
            <w:pPr>
              <w:spacing w:after="0" w:line="276" w:lineRule="auto"/>
              <w:jc w:val="both"/>
              <w:rPr>
                <w:rFonts w:ascii="Times New Roman" w:hAnsi="Times New Roman" w:cs="Times New Roman"/>
              </w:rPr>
            </w:pPr>
            <w:proofErr w:type="spellStart"/>
            <w:r w:rsidRPr="009C72EC">
              <w:rPr>
                <w:rFonts w:ascii="Times New Roman" w:hAnsi="Times New Roman" w:cs="Times New Roman"/>
              </w:rPr>
              <w:t>Macnutt</w:t>
            </w:r>
            <w:proofErr w:type="spellEnd"/>
            <w:r w:rsidRPr="009C72EC">
              <w:rPr>
                <w:rFonts w:ascii="Times New Roman" w:hAnsi="Times New Roman" w:cs="Times New Roman"/>
              </w:rPr>
              <w:t xml:space="preserve"> (2019)</w:t>
            </w:r>
          </w:p>
        </w:tc>
      </w:tr>
    </w:tbl>
    <w:p w14:paraId="7CF6A213" w14:textId="77777777" w:rsidR="00B14A47" w:rsidRDefault="00B14A47" w:rsidP="00B14A47">
      <w:pPr>
        <w:jc w:val="both"/>
        <w:rPr>
          <w:rFonts w:ascii="Times New Roman" w:hAnsi="Times New Roman" w:cs="Times New Roman"/>
          <w:sz w:val="24"/>
          <w:szCs w:val="24"/>
        </w:rPr>
      </w:pPr>
    </w:p>
    <w:p w14:paraId="3FA6AE71" w14:textId="77777777" w:rsidR="00B14A47" w:rsidRPr="00B14A47" w:rsidRDefault="00B14A47" w:rsidP="00B14A47">
      <w:pPr>
        <w:jc w:val="both"/>
        <w:rPr>
          <w:rFonts w:ascii="Times New Roman" w:hAnsi="Times New Roman" w:cs="Times New Roman"/>
          <w:b/>
          <w:bCs/>
          <w:sz w:val="24"/>
          <w:szCs w:val="24"/>
        </w:rPr>
      </w:pPr>
      <w:r w:rsidRPr="00B14A47">
        <w:rPr>
          <w:rFonts w:ascii="Times New Roman" w:hAnsi="Times New Roman" w:cs="Times New Roman"/>
          <w:b/>
          <w:bCs/>
          <w:sz w:val="24"/>
          <w:szCs w:val="24"/>
        </w:rPr>
        <w:t xml:space="preserve">Nutritional value and health promoting properties </w:t>
      </w:r>
    </w:p>
    <w:p w14:paraId="787EED21" w14:textId="77777777" w:rsidR="00B14A47" w:rsidRPr="00B14A47" w:rsidRDefault="00B14A47" w:rsidP="00B14A47">
      <w:pPr>
        <w:jc w:val="both"/>
        <w:rPr>
          <w:rFonts w:ascii="Times New Roman" w:hAnsi="Times New Roman" w:cs="Times New Roman"/>
          <w:b/>
          <w:bCs/>
          <w:sz w:val="24"/>
          <w:szCs w:val="24"/>
        </w:rPr>
      </w:pPr>
      <w:r w:rsidRPr="00B14A47">
        <w:rPr>
          <w:rFonts w:ascii="Times New Roman" w:hAnsi="Times New Roman" w:cs="Times New Roman"/>
          <w:b/>
          <w:bCs/>
          <w:sz w:val="24"/>
          <w:szCs w:val="24"/>
        </w:rPr>
        <w:t>Table 9. Nutrition value and health promoting properties of coffee by-products</w:t>
      </w:r>
    </w:p>
    <w:tbl>
      <w:tblPr>
        <w:tblW w:w="0" w:type="auto"/>
        <w:tblInd w:w="144" w:type="dxa"/>
        <w:tblBorders>
          <w:top w:val="single" w:sz="4" w:space="0" w:color="auto"/>
          <w:bottom w:val="single" w:sz="4" w:space="0" w:color="auto"/>
        </w:tblBorders>
        <w:tblCellMar>
          <w:left w:w="0" w:type="dxa"/>
          <w:right w:w="0" w:type="dxa"/>
        </w:tblCellMar>
        <w:tblLook w:val="0420" w:firstRow="1" w:lastRow="0" w:firstColumn="0" w:lastColumn="0" w:noHBand="0" w:noVBand="1"/>
      </w:tblPr>
      <w:tblGrid>
        <w:gridCol w:w="1859"/>
        <w:gridCol w:w="4368"/>
        <w:gridCol w:w="2655"/>
      </w:tblGrid>
      <w:tr w:rsidR="00B14A47" w14:paraId="6D64BAB1" w14:textId="77777777" w:rsidTr="006349F0">
        <w:trPr>
          <w:trHeight w:val="20"/>
        </w:trPr>
        <w:tc>
          <w:tcPr>
            <w:tcW w:w="1859"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765B7A52" w14:textId="77777777" w:rsidR="00B14A47" w:rsidRPr="003E0AB0" w:rsidRDefault="00B14A47" w:rsidP="006349F0">
            <w:pPr>
              <w:pStyle w:val="NormalWeb"/>
              <w:spacing w:before="0" w:beforeAutospacing="0" w:after="0" w:afterAutospacing="0"/>
              <w:rPr>
                <w:rFonts w:ascii="Arial" w:hAnsi="Arial" w:cs="Arial"/>
                <w:lang w:bidi="ar-SA"/>
              </w:rPr>
            </w:pPr>
            <w:r w:rsidRPr="003E0AB0">
              <w:rPr>
                <w:b/>
                <w:bCs/>
                <w:kern w:val="24"/>
              </w:rPr>
              <w:t>By product</w:t>
            </w:r>
          </w:p>
        </w:tc>
        <w:tc>
          <w:tcPr>
            <w:tcW w:w="0" w:type="auto"/>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2E7099AC" w14:textId="77777777" w:rsidR="00B14A47" w:rsidRPr="003E0AB0" w:rsidRDefault="00B14A47" w:rsidP="006349F0">
            <w:pPr>
              <w:pStyle w:val="NormalWeb"/>
              <w:spacing w:before="0" w:beforeAutospacing="0" w:after="0" w:afterAutospacing="0"/>
              <w:rPr>
                <w:rFonts w:ascii="Arial" w:hAnsi="Arial" w:cs="Arial"/>
              </w:rPr>
            </w:pPr>
            <w:r w:rsidRPr="003E0AB0">
              <w:rPr>
                <w:b/>
                <w:bCs/>
                <w:kern w:val="24"/>
              </w:rPr>
              <w:t>Nutrition claims</w:t>
            </w:r>
          </w:p>
        </w:tc>
        <w:tc>
          <w:tcPr>
            <w:tcW w:w="2655"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30C414F5" w14:textId="77777777" w:rsidR="00B14A47" w:rsidRPr="003E0AB0" w:rsidRDefault="00B14A47" w:rsidP="006349F0">
            <w:pPr>
              <w:pStyle w:val="NormalWeb"/>
              <w:spacing w:before="0" w:beforeAutospacing="0" w:after="0" w:afterAutospacing="0"/>
              <w:rPr>
                <w:rFonts w:ascii="Arial" w:hAnsi="Arial" w:cs="Arial"/>
              </w:rPr>
            </w:pPr>
            <w:r w:rsidRPr="003E0AB0">
              <w:rPr>
                <w:b/>
                <w:bCs/>
                <w:kern w:val="24"/>
              </w:rPr>
              <w:t>Health promoting properties</w:t>
            </w:r>
          </w:p>
        </w:tc>
      </w:tr>
      <w:tr w:rsidR="00B14A47" w14:paraId="39926FFC" w14:textId="77777777" w:rsidTr="006349F0">
        <w:trPr>
          <w:trHeight w:val="20"/>
        </w:trPr>
        <w:tc>
          <w:tcPr>
            <w:tcW w:w="1859" w:type="dxa"/>
            <w:tcBorders>
              <w:top w:val="single" w:sz="4" w:space="0" w:color="auto"/>
              <w:bottom w:val="single" w:sz="4" w:space="0" w:color="auto"/>
            </w:tcBorders>
            <w:shd w:val="clear" w:color="auto" w:fill="auto"/>
            <w:tcMar>
              <w:top w:w="72" w:type="dxa"/>
              <w:left w:w="144" w:type="dxa"/>
              <w:bottom w:w="72" w:type="dxa"/>
              <w:right w:w="144" w:type="dxa"/>
            </w:tcMar>
            <w:hideMark/>
          </w:tcPr>
          <w:p w14:paraId="4C5B0146" w14:textId="77777777" w:rsidR="00B14A47" w:rsidRPr="003E0AB0" w:rsidRDefault="00B14A47" w:rsidP="006349F0">
            <w:pPr>
              <w:pStyle w:val="NormalWeb"/>
              <w:spacing w:before="0" w:beforeAutospacing="0" w:after="0" w:afterAutospacing="0"/>
              <w:rPr>
                <w:rFonts w:ascii="Arial" w:hAnsi="Arial" w:cs="Arial"/>
              </w:rPr>
            </w:pPr>
            <w:r w:rsidRPr="003E0AB0">
              <w:rPr>
                <w:kern w:val="24"/>
              </w:rPr>
              <w:t>Cascara</w:t>
            </w:r>
          </w:p>
        </w:tc>
        <w:tc>
          <w:tcPr>
            <w:tcW w:w="0" w:type="auto"/>
            <w:tcBorders>
              <w:top w:val="single" w:sz="4" w:space="0" w:color="auto"/>
              <w:bottom w:val="single" w:sz="4" w:space="0" w:color="auto"/>
            </w:tcBorders>
            <w:shd w:val="clear" w:color="auto" w:fill="auto"/>
            <w:tcMar>
              <w:top w:w="72" w:type="dxa"/>
              <w:left w:w="144" w:type="dxa"/>
              <w:bottom w:w="72" w:type="dxa"/>
              <w:right w:w="144" w:type="dxa"/>
            </w:tcMar>
            <w:hideMark/>
          </w:tcPr>
          <w:p w14:paraId="5A4CC6B3" w14:textId="77777777" w:rsidR="00B14A47" w:rsidRPr="003E0AB0" w:rsidRDefault="00B14A47" w:rsidP="006349F0">
            <w:pPr>
              <w:pStyle w:val="NormalWeb"/>
              <w:spacing w:before="0" w:beforeAutospacing="0" w:after="0" w:afterAutospacing="0"/>
              <w:rPr>
                <w:rFonts w:ascii="Arial" w:hAnsi="Arial" w:cs="Arial"/>
              </w:rPr>
            </w:pPr>
            <w:r w:rsidRPr="003E0AB0">
              <w:rPr>
                <w:kern w:val="24"/>
              </w:rPr>
              <w:t>High in fibre</w:t>
            </w:r>
          </w:p>
          <w:p w14:paraId="4E6FACEC" w14:textId="77777777" w:rsidR="00B14A47" w:rsidRPr="003E0AB0" w:rsidRDefault="00B14A47" w:rsidP="006349F0">
            <w:pPr>
              <w:pStyle w:val="NormalWeb"/>
              <w:spacing w:before="0" w:beforeAutospacing="0" w:after="0" w:afterAutospacing="0"/>
              <w:rPr>
                <w:rFonts w:ascii="Arial" w:hAnsi="Arial" w:cs="Arial"/>
              </w:rPr>
            </w:pPr>
            <w:r w:rsidRPr="003E0AB0">
              <w:rPr>
                <w:kern w:val="24"/>
              </w:rPr>
              <w:t>Low in fat</w:t>
            </w:r>
          </w:p>
          <w:p w14:paraId="2D49C927" w14:textId="77777777" w:rsidR="00B14A47" w:rsidRPr="003E0AB0" w:rsidRDefault="00B14A47" w:rsidP="006349F0">
            <w:pPr>
              <w:pStyle w:val="NormalWeb"/>
              <w:spacing w:before="0" w:beforeAutospacing="0" w:after="0" w:afterAutospacing="0"/>
              <w:rPr>
                <w:rFonts w:ascii="Arial" w:hAnsi="Arial" w:cs="Arial"/>
              </w:rPr>
            </w:pPr>
            <w:r w:rsidRPr="003E0AB0">
              <w:rPr>
                <w:kern w:val="24"/>
              </w:rPr>
              <w:t>Source of potassium, calcium, magnesium and vitamin C</w:t>
            </w:r>
          </w:p>
        </w:tc>
        <w:tc>
          <w:tcPr>
            <w:tcW w:w="2655" w:type="dxa"/>
            <w:tcBorders>
              <w:top w:val="single" w:sz="4" w:space="0" w:color="auto"/>
              <w:bottom w:val="single" w:sz="4" w:space="0" w:color="auto"/>
            </w:tcBorders>
            <w:shd w:val="clear" w:color="auto" w:fill="auto"/>
            <w:tcMar>
              <w:top w:w="72" w:type="dxa"/>
              <w:left w:w="144" w:type="dxa"/>
              <w:bottom w:w="72" w:type="dxa"/>
              <w:right w:w="144" w:type="dxa"/>
            </w:tcMar>
            <w:hideMark/>
          </w:tcPr>
          <w:p w14:paraId="02B6BAD5" w14:textId="77777777" w:rsidR="00B14A47" w:rsidRPr="003E0AB0" w:rsidRDefault="00B14A47" w:rsidP="006349F0">
            <w:pPr>
              <w:pStyle w:val="NormalWeb"/>
              <w:spacing w:before="0" w:beforeAutospacing="0" w:after="0" w:afterAutospacing="0"/>
              <w:rPr>
                <w:rFonts w:ascii="Arial" w:hAnsi="Arial" w:cs="Arial"/>
              </w:rPr>
            </w:pPr>
            <w:r w:rsidRPr="003E0AB0">
              <w:rPr>
                <w:kern w:val="24"/>
              </w:rPr>
              <w:t>Anti-diabetic</w:t>
            </w:r>
          </w:p>
          <w:p w14:paraId="372A32CE" w14:textId="77777777" w:rsidR="00B14A47" w:rsidRPr="003E0AB0" w:rsidRDefault="00B14A47" w:rsidP="006349F0">
            <w:pPr>
              <w:pStyle w:val="NormalWeb"/>
              <w:spacing w:before="0" w:beforeAutospacing="0" w:after="0" w:afterAutospacing="0"/>
              <w:rPr>
                <w:rFonts w:ascii="Arial" w:hAnsi="Arial" w:cs="Arial"/>
              </w:rPr>
            </w:pPr>
            <w:r w:rsidRPr="003E0AB0">
              <w:rPr>
                <w:kern w:val="24"/>
              </w:rPr>
              <w:t>Anti-oxidant</w:t>
            </w:r>
          </w:p>
          <w:p w14:paraId="68EBCFDE" w14:textId="77777777" w:rsidR="00B14A47" w:rsidRPr="003E0AB0" w:rsidRDefault="00B14A47" w:rsidP="006349F0">
            <w:pPr>
              <w:pStyle w:val="NormalWeb"/>
              <w:spacing w:before="0" w:beforeAutospacing="0" w:after="0" w:afterAutospacing="0"/>
              <w:rPr>
                <w:rFonts w:ascii="Arial" w:hAnsi="Arial" w:cs="Arial"/>
              </w:rPr>
            </w:pPr>
            <w:r w:rsidRPr="003E0AB0">
              <w:rPr>
                <w:kern w:val="24"/>
              </w:rPr>
              <w:t>Anti-inflammatory</w:t>
            </w:r>
          </w:p>
        </w:tc>
      </w:tr>
      <w:tr w:rsidR="00B14A47" w14:paraId="583390A6" w14:textId="77777777" w:rsidTr="006349F0">
        <w:trPr>
          <w:trHeight w:val="20"/>
        </w:trPr>
        <w:tc>
          <w:tcPr>
            <w:tcW w:w="1859" w:type="dxa"/>
            <w:tcBorders>
              <w:top w:val="single" w:sz="4" w:space="0" w:color="auto"/>
              <w:bottom w:val="single" w:sz="4" w:space="0" w:color="auto"/>
            </w:tcBorders>
            <w:shd w:val="clear" w:color="auto" w:fill="auto"/>
            <w:tcMar>
              <w:top w:w="72" w:type="dxa"/>
              <w:left w:w="144" w:type="dxa"/>
              <w:bottom w:w="72" w:type="dxa"/>
              <w:right w:w="144" w:type="dxa"/>
            </w:tcMar>
            <w:hideMark/>
          </w:tcPr>
          <w:p w14:paraId="41DEE572" w14:textId="77777777" w:rsidR="00B14A47" w:rsidRPr="003E0AB0" w:rsidRDefault="00B14A47" w:rsidP="006349F0">
            <w:pPr>
              <w:pStyle w:val="NormalWeb"/>
              <w:spacing w:before="0" w:beforeAutospacing="0" w:after="0" w:afterAutospacing="0"/>
              <w:rPr>
                <w:rFonts w:ascii="Arial" w:hAnsi="Arial" w:cs="Arial"/>
              </w:rPr>
            </w:pPr>
            <w:r w:rsidRPr="003E0AB0">
              <w:rPr>
                <w:kern w:val="24"/>
              </w:rPr>
              <w:lastRenderedPageBreak/>
              <w:t>Mucilage</w:t>
            </w:r>
          </w:p>
        </w:tc>
        <w:tc>
          <w:tcPr>
            <w:tcW w:w="0" w:type="auto"/>
            <w:tcBorders>
              <w:top w:val="single" w:sz="4" w:space="0" w:color="auto"/>
              <w:bottom w:val="single" w:sz="4" w:space="0" w:color="auto"/>
            </w:tcBorders>
            <w:shd w:val="clear" w:color="auto" w:fill="auto"/>
            <w:tcMar>
              <w:top w:w="72" w:type="dxa"/>
              <w:left w:w="144" w:type="dxa"/>
              <w:bottom w:w="72" w:type="dxa"/>
              <w:right w:w="144" w:type="dxa"/>
            </w:tcMar>
            <w:hideMark/>
          </w:tcPr>
          <w:p w14:paraId="1F152A85" w14:textId="77777777" w:rsidR="00B14A47" w:rsidRPr="003E0AB0" w:rsidRDefault="00B14A47" w:rsidP="006349F0">
            <w:pPr>
              <w:pStyle w:val="NormalWeb"/>
              <w:spacing w:before="0" w:beforeAutospacing="0" w:after="0" w:afterAutospacing="0"/>
              <w:rPr>
                <w:rFonts w:ascii="Arial" w:hAnsi="Arial" w:cs="Arial"/>
              </w:rPr>
            </w:pPr>
            <w:r w:rsidRPr="003E0AB0">
              <w:rPr>
                <w:kern w:val="24"/>
              </w:rPr>
              <w:t>Low in fat</w:t>
            </w:r>
          </w:p>
          <w:p w14:paraId="0A0CFD92" w14:textId="77777777" w:rsidR="00B14A47" w:rsidRPr="003E0AB0" w:rsidRDefault="00B14A47" w:rsidP="006349F0">
            <w:pPr>
              <w:pStyle w:val="NormalWeb"/>
              <w:spacing w:before="0" w:beforeAutospacing="0" w:after="0" w:afterAutospacing="0"/>
              <w:rPr>
                <w:rFonts w:ascii="Arial" w:hAnsi="Arial" w:cs="Arial"/>
              </w:rPr>
            </w:pPr>
            <w:r w:rsidRPr="003E0AB0">
              <w:rPr>
                <w:kern w:val="24"/>
              </w:rPr>
              <w:t>Source of potassium, calcium and magnesium</w:t>
            </w:r>
          </w:p>
        </w:tc>
        <w:tc>
          <w:tcPr>
            <w:tcW w:w="2655" w:type="dxa"/>
            <w:tcBorders>
              <w:top w:val="single" w:sz="4" w:space="0" w:color="auto"/>
              <w:bottom w:val="single" w:sz="4" w:space="0" w:color="auto"/>
            </w:tcBorders>
            <w:shd w:val="clear" w:color="auto" w:fill="auto"/>
            <w:tcMar>
              <w:top w:w="72" w:type="dxa"/>
              <w:left w:w="144" w:type="dxa"/>
              <w:bottom w:w="72" w:type="dxa"/>
              <w:right w:w="144" w:type="dxa"/>
            </w:tcMar>
            <w:hideMark/>
          </w:tcPr>
          <w:p w14:paraId="2F6887EE" w14:textId="77777777" w:rsidR="00B14A47" w:rsidRPr="003E0AB0" w:rsidRDefault="00B14A47" w:rsidP="006349F0">
            <w:pPr>
              <w:pStyle w:val="NormalWeb"/>
              <w:spacing w:before="0" w:beforeAutospacing="0" w:after="0" w:afterAutospacing="0"/>
              <w:rPr>
                <w:rFonts w:ascii="Arial" w:hAnsi="Arial" w:cs="Arial"/>
              </w:rPr>
            </w:pPr>
            <w:r w:rsidRPr="003E0AB0">
              <w:rPr>
                <w:kern w:val="24"/>
              </w:rPr>
              <w:t>Anti-oxidant</w:t>
            </w:r>
          </w:p>
        </w:tc>
      </w:tr>
      <w:tr w:rsidR="00B14A47" w14:paraId="41FDDA6A" w14:textId="77777777" w:rsidTr="006349F0">
        <w:trPr>
          <w:trHeight w:val="20"/>
        </w:trPr>
        <w:tc>
          <w:tcPr>
            <w:tcW w:w="1859" w:type="dxa"/>
            <w:tcBorders>
              <w:top w:val="single" w:sz="4" w:space="0" w:color="auto"/>
              <w:bottom w:val="single" w:sz="4" w:space="0" w:color="auto"/>
            </w:tcBorders>
            <w:shd w:val="clear" w:color="auto" w:fill="auto"/>
            <w:tcMar>
              <w:top w:w="72" w:type="dxa"/>
              <w:left w:w="144" w:type="dxa"/>
              <w:bottom w:w="72" w:type="dxa"/>
              <w:right w:w="144" w:type="dxa"/>
            </w:tcMar>
            <w:hideMark/>
          </w:tcPr>
          <w:p w14:paraId="4D410C51" w14:textId="77777777" w:rsidR="00B14A47" w:rsidRPr="003E0AB0" w:rsidRDefault="00B14A47" w:rsidP="006349F0">
            <w:pPr>
              <w:pStyle w:val="NormalWeb"/>
              <w:spacing w:before="0" w:beforeAutospacing="0" w:after="0" w:afterAutospacing="0"/>
              <w:rPr>
                <w:rFonts w:ascii="Arial" w:hAnsi="Arial" w:cs="Arial"/>
              </w:rPr>
            </w:pPr>
            <w:r w:rsidRPr="003E0AB0">
              <w:rPr>
                <w:kern w:val="24"/>
              </w:rPr>
              <w:t>Parchment</w:t>
            </w:r>
          </w:p>
        </w:tc>
        <w:tc>
          <w:tcPr>
            <w:tcW w:w="0" w:type="auto"/>
            <w:tcBorders>
              <w:top w:val="single" w:sz="4" w:space="0" w:color="auto"/>
              <w:bottom w:val="single" w:sz="4" w:space="0" w:color="auto"/>
            </w:tcBorders>
            <w:shd w:val="clear" w:color="auto" w:fill="auto"/>
            <w:tcMar>
              <w:top w:w="72" w:type="dxa"/>
              <w:left w:w="144" w:type="dxa"/>
              <w:bottom w:w="72" w:type="dxa"/>
              <w:right w:w="144" w:type="dxa"/>
            </w:tcMar>
            <w:hideMark/>
          </w:tcPr>
          <w:p w14:paraId="53825B5D" w14:textId="77777777" w:rsidR="00B14A47" w:rsidRPr="003E0AB0" w:rsidRDefault="00B14A47" w:rsidP="006349F0">
            <w:pPr>
              <w:pStyle w:val="NormalWeb"/>
              <w:spacing w:before="0" w:beforeAutospacing="0" w:after="0" w:afterAutospacing="0"/>
              <w:rPr>
                <w:rFonts w:ascii="Arial" w:hAnsi="Arial" w:cs="Arial"/>
              </w:rPr>
            </w:pPr>
            <w:r w:rsidRPr="003E0AB0">
              <w:rPr>
                <w:kern w:val="24"/>
              </w:rPr>
              <w:t>High in fibre</w:t>
            </w:r>
          </w:p>
          <w:p w14:paraId="4AF7D3C1" w14:textId="77777777" w:rsidR="00B14A47" w:rsidRPr="003E0AB0" w:rsidRDefault="00B14A47" w:rsidP="006349F0">
            <w:pPr>
              <w:pStyle w:val="NormalWeb"/>
              <w:spacing w:before="0" w:beforeAutospacing="0" w:after="0" w:afterAutospacing="0"/>
              <w:rPr>
                <w:rFonts w:ascii="Arial" w:hAnsi="Arial" w:cs="Arial"/>
              </w:rPr>
            </w:pPr>
            <w:r w:rsidRPr="003E0AB0">
              <w:rPr>
                <w:kern w:val="24"/>
              </w:rPr>
              <w:t>Low in fat</w:t>
            </w:r>
          </w:p>
          <w:p w14:paraId="20836C35" w14:textId="77777777" w:rsidR="00B14A47" w:rsidRPr="003E0AB0" w:rsidRDefault="00B14A47" w:rsidP="006349F0">
            <w:pPr>
              <w:pStyle w:val="NormalWeb"/>
              <w:spacing w:before="0" w:beforeAutospacing="0" w:after="0" w:afterAutospacing="0"/>
              <w:rPr>
                <w:rFonts w:ascii="Arial" w:hAnsi="Arial" w:cs="Arial"/>
              </w:rPr>
            </w:pPr>
            <w:r w:rsidRPr="003E0AB0">
              <w:rPr>
                <w:kern w:val="24"/>
              </w:rPr>
              <w:t xml:space="preserve">Source of calcium and magnesium </w:t>
            </w:r>
          </w:p>
        </w:tc>
        <w:tc>
          <w:tcPr>
            <w:tcW w:w="2655" w:type="dxa"/>
            <w:tcBorders>
              <w:top w:val="single" w:sz="4" w:space="0" w:color="auto"/>
              <w:bottom w:val="single" w:sz="4" w:space="0" w:color="auto"/>
            </w:tcBorders>
            <w:shd w:val="clear" w:color="auto" w:fill="auto"/>
            <w:tcMar>
              <w:top w:w="72" w:type="dxa"/>
              <w:left w:w="144" w:type="dxa"/>
              <w:bottom w:w="72" w:type="dxa"/>
              <w:right w:w="144" w:type="dxa"/>
            </w:tcMar>
            <w:hideMark/>
          </w:tcPr>
          <w:p w14:paraId="6CDADF9A" w14:textId="77777777" w:rsidR="00B14A47" w:rsidRPr="003E0AB0" w:rsidRDefault="00B14A47" w:rsidP="006349F0">
            <w:pPr>
              <w:pStyle w:val="NormalWeb"/>
              <w:spacing w:before="0" w:beforeAutospacing="0" w:after="0" w:afterAutospacing="0"/>
              <w:rPr>
                <w:rFonts w:ascii="Arial" w:hAnsi="Arial" w:cs="Arial"/>
              </w:rPr>
            </w:pPr>
            <w:proofErr w:type="spellStart"/>
            <w:r w:rsidRPr="003E0AB0">
              <w:rPr>
                <w:kern w:val="24"/>
              </w:rPr>
              <w:t>Hypoglycemic</w:t>
            </w:r>
            <w:proofErr w:type="spellEnd"/>
          </w:p>
          <w:p w14:paraId="23C1198C" w14:textId="77777777" w:rsidR="00B14A47" w:rsidRPr="003E0AB0" w:rsidRDefault="00B14A47" w:rsidP="006349F0">
            <w:pPr>
              <w:pStyle w:val="NormalWeb"/>
              <w:spacing w:before="0" w:beforeAutospacing="0" w:after="0" w:afterAutospacing="0"/>
              <w:rPr>
                <w:rFonts w:ascii="Arial" w:hAnsi="Arial" w:cs="Arial"/>
              </w:rPr>
            </w:pPr>
            <w:r w:rsidRPr="003E0AB0">
              <w:rPr>
                <w:kern w:val="24"/>
              </w:rPr>
              <w:t>Hypolipidemic</w:t>
            </w:r>
          </w:p>
        </w:tc>
      </w:tr>
      <w:tr w:rsidR="00B14A47" w14:paraId="42A5C818" w14:textId="77777777" w:rsidTr="006349F0">
        <w:trPr>
          <w:trHeight w:val="20"/>
        </w:trPr>
        <w:tc>
          <w:tcPr>
            <w:tcW w:w="1859" w:type="dxa"/>
            <w:tcBorders>
              <w:top w:val="single" w:sz="4" w:space="0" w:color="auto"/>
              <w:bottom w:val="single" w:sz="4" w:space="0" w:color="auto"/>
            </w:tcBorders>
            <w:shd w:val="clear" w:color="auto" w:fill="auto"/>
            <w:tcMar>
              <w:top w:w="72" w:type="dxa"/>
              <w:left w:w="144" w:type="dxa"/>
              <w:bottom w:w="72" w:type="dxa"/>
              <w:right w:w="144" w:type="dxa"/>
            </w:tcMar>
            <w:hideMark/>
          </w:tcPr>
          <w:p w14:paraId="42B0E415" w14:textId="77777777" w:rsidR="00B14A47" w:rsidRPr="003E0AB0" w:rsidRDefault="00B14A47" w:rsidP="006349F0">
            <w:pPr>
              <w:pStyle w:val="NormalWeb"/>
              <w:spacing w:before="0" w:beforeAutospacing="0" w:after="0" w:afterAutospacing="0"/>
              <w:rPr>
                <w:rFonts w:ascii="Arial" w:hAnsi="Arial" w:cs="Arial"/>
              </w:rPr>
            </w:pPr>
            <w:proofErr w:type="spellStart"/>
            <w:r w:rsidRPr="003E0AB0">
              <w:rPr>
                <w:kern w:val="24"/>
              </w:rPr>
              <w:t>Silverskin</w:t>
            </w:r>
            <w:proofErr w:type="spellEnd"/>
          </w:p>
        </w:tc>
        <w:tc>
          <w:tcPr>
            <w:tcW w:w="0" w:type="auto"/>
            <w:tcBorders>
              <w:top w:val="single" w:sz="4" w:space="0" w:color="auto"/>
              <w:bottom w:val="single" w:sz="4" w:space="0" w:color="auto"/>
            </w:tcBorders>
            <w:shd w:val="clear" w:color="auto" w:fill="auto"/>
            <w:tcMar>
              <w:top w:w="72" w:type="dxa"/>
              <w:left w:w="144" w:type="dxa"/>
              <w:bottom w:w="72" w:type="dxa"/>
              <w:right w:w="144" w:type="dxa"/>
            </w:tcMar>
            <w:hideMark/>
          </w:tcPr>
          <w:p w14:paraId="172ACFB9" w14:textId="77777777" w:rsidR="00B14A47" w:rsidRPr="003E0AB0" w:rsidRDefault="00B14A47" w:rsidP="006349F0">
            <w:pPr>
              <w:pStyle w:val="NormalWeb"/>
              <w:spacing w:before="0" w:beforeAutospacing="0" w:after="0" w:afterAutospacing="0"/>
              <w:rPr>
                <w:rFonts w:ascii="Arial" w:hAnsi="Arial" w:cs="Arial"/>
              </w:rPr>
            </w:pPr>
            <w:r w:rsidRPr="003E0AB0">
              <w:rPr>
                <w:kern w:val="24"/>
              </w:rPr>
              <w:t>High in fibre</w:t>
            </w:r>
          </w:p>
          <w:p w14:paraId="606FBABB" w14:textId="77777777" w:rsidR="00B14A47" w:rsidRPr="003E0AB0" w:rsidRDefault="00B14A47" w:rsidP="006349F0">
            <w:pPr>
              <w:pStyle w:val="NormalWeb"/>
              <w:spacing w:before="0" w:beforeAutospacing="0" w:after="0" w:afterAutospacing="0"/>
              <w:rPr>
                <w:rFonts w:ascii="Arial" w:hAnsi="Arial" w:cs="Arial"/>
              </w:rPr>
            </w:pPr>
            <w:r w:rsidRPr="003E0AB0">
              <w:rPr>
                <w:kern w:val="24"/>
              </w:rPr>
              <w:t>Low in fat</w:t>
            </w:r>
          </w:p>
          <w:p w14:paraId="395B7F8F" w14:textId="77777777" w:rsidR="00B14A47" w:rsidRPr="003E0AB0" w:rsidRDefault="00B14A47" w:rsidP="006349F0">
            <w:pPr>
              <w:pStyle w:val="NormalWeb"/>
              <w:spacing w:before="0" w:beforeAutospacing="0" w:after="0" w:afterAutospacing="0"/>
              <w:rPr>
                <w:rFonts w:ascii="Arial" w:hAnsi="Arial" w:cs="Arial"/>
              </w:rPr>
            </w:pPr>
            <w:r w:rsidRPr="003E0AB0">
              <w:rPr>
                <w:kern w:val="24"/>
              </w:rPr>
              <w:t>Source of proteins, potassium, calcium, magnesium and vitamin C</w:t>
            </w:r>
          </w:p>
        </w:tc>
        <w:tc>
          <w:tcPr>
            <w:tcW w:w="2655" w:type="dxa"/>
            <w:tcBorders>
              <w:top w:val="single" w:sz="4" w:space="0" w:color="auto"/>
              <w:bottom w:val="single" w:sz="4" w:space="0" w:color="auto"/>
            </w:tcBorders>
            <w:shd w:val="clear" w:color="auto" w:fill="auto"/>
            <w:tcMar>
              <w:top w:w="72" w:type="dxa"/>
              <w:left w:w="144" w:type="dxa"/>
              <w:bottom w:w="72" w:type="dxa"/>
              <w:right w:w="144" w:type="dxa"/>
            </w:tcMar>
            <w:hideMark/>
          </w:tcPr>
          <w:p w14:paraId="063972CF" w14:textId="77777777" w:rsidR="00B14A47" w:rsidRPr="003E0AB0" w:rsidRDefault="00B14A47" w:rsidP="006349F0">
            <w:pPr>
              <w:pStyle w:val="NormalWeb"/>
              <w:spacing w:before="0" w:beforeAutospacing="0" w:after="0" w:afterAutospacing="0"/>
              <w:rPr>
                <w:rFonts w:ascii="Arial" w:hAnsi="Arial" w:cs="Arial"/>
              </w:rPr>
            </w:pPr>
            <w:r w:rsidRPr="003E0AB0">
              <w:rPr>
                <w:kern w:val="24"/>
                <w:lang w:val="en-US"/>
              </w:rPr>
              <w:t>Prebiotic</w:t>
            </w:r>
          </w:p>
          <w:p w14:paraId="64F62B37" w14:textId="77777777" w:rsidR="00B14A47" w:rsidRPr="003E0AB0" w:rsidRDefault="00B14A47" w:rsidP="006349F0">
            <w:pPr>
              <w:pStyle w:val="NormalWeb"/>
              <w:spacing w:before="0" w:beforeAutospacing="0" w:after="0" w:afterAutospacing="0"/>
              <w:rPr>
                <w:rFonts w:ascii="Arial" w:hAnsi="Arial" w:cs="Arial"/>
              </w:rPr>
            </w:pPr>
            <w:r w:rsidRPr="003E0AB0">
              <w:rPr>
                <w:kern w:val="24"/>
                <w:lang w:val="en-US"/>
              </w:rPr>
              <w:t xml:space="preserve">Anti-obesity; Anti-diabetic </w:t>
            </w:r>
          </w:p>
          <w:p w14:paraId="52E4C9C7" w14:textId="77777777" w:rsidR="00B14A47" w:rsidRPr="003E0AB0" w:rsidRDefault="00B14A47" w:rsidP="006349F0">
            <w:pPr>
              <w:pStyle w:val="NormalWeb"/>
              <w:spacing w:before="0" w:beforeAutospacing="0" w:after="0" w:afterAutospacing="0"/>
              <w:rPr>
                <w:rFonts w:ascii="Arial" w:hAnsi="Arial" w:cs="Arial"/>
              </w:rPr>
            </w:pPr>
            <w:r w:rsidRPr="003E0AB0">
              <w:rPr>
                <w:kern w:val="24"/>
                <w:lang w:val="en-US"/>
              </w:rPr>
              <w:t>Antioxidant</w:t>
            </w:r>
          </w:p>
          <w:p w14:paraId="2E1DA73E" w14:textId="77777777" w:rsidR="00B14A47" w:rsidRPr="003E0AB0" w:rsidRDefault="00B14A47" w:rsidP="006349F0">
            <w:pPr>
              <w:pStyle w:val="NormalWeb"/>
              <w:spacing w:before="0" w:beforeAutospacing="0" w:after="0" w:afterAutospacing="0"/>
              <w:rPr>
                <w:rFonts w:ascii="Arial" w:hAnsi="Arial" w:cs="Arial"/>
              </w:rPr>
            </w:pPr>
            <w:r w:rsidRPr="003E0AB0">
              <w:rPr>
                <w:kern w:val="24"/>
                <w:lang w:val="en-US"/>
              </w:rPr>
              <w:t>Anti-inflammatory; Skin health</w:t>
            </w:r>
          </w:p>
        </w:tc>
      </w:tr>
      <w:tr w:rsidR="00B14A47" w14:paraId="1F175D7F" w14:textId="77777777" w:rsidTr="006349F0">
        <w:trPr>
          <w:trHeight w:val="20"/>
        </w:trPr>
        <w:tc>
          <w:tcPr>
            <w:tcW w:w="1859" w:type="dxa"/>
            <w:tcBorders>
              <w:top w:val="single" w:sz="4" w:space="0" w:color="auto"/>
            </w:tcBorders>
            <w:shd w:val="clear" w:color="auto" w:fill="auto"/>
            <w:tcMar>
              <w:top w:w="72" w:type="dxa"/>
              <w:left w:w="144" w:type="dxa"/>
              <w:bottom w:w="72" w:type="dxa"/>
              <w:right w:w="144" w:type="dxa"/>
            </w:tcMar>
            <w:hideMark/>
          </w:tcPr>
          <w:p w14:paraId="6CFA2100" w14:textId="77777777" w:rsidR="00B14A47" w:rsidRPr="003E0AB0" w:rsidRDefault="00B14A47" w:rsidP="006349F0">
            <w:pPr>
              <w:pStyle w:val="NormalWeb"/>
              <w:spacing w:before="0" w:beforeAutospacing="0" w:after="0" w:afterAutospacing="0"/>
              <w:rPr>
                <w:rFonts w:ascii="Arial" w:hAnsi="Arial" w:cs="Arial"/>
              </w:rPr>
            </w:pPr>
            <w:r w:rsidRPr="003E0AB0">
              <w:rPr>
                <w:kern w:val="24"/>
              </w:rPr>
              <w:t>Spent coffee grounds</w:t>
            </w:r>
          </w:p>
        </w:tc>
        <w:tc>
          <w:tcPr>
            <w:tcW w:w="0" w:type="auto"/>
            <w:tcBorders>
              <w:top w:val="single" w:sz="4" w:space="0" w:color="auto"/>
            </w:tcBorders>
            <w:shd w:val="clear" w:color="auto" w:fill="auto"/>
            <w:tcMar>
              <w:top w:w="72" w:type="dxa"/>
              <w:left w:w="144" w:type="dxa"/>
              <w:bottom w:w="72" w:type="dxa"/>
              <w:right w:w="144" w:type="dxa"/>
            </w:tcMar>
            <w:hideMark/>
          </w:tcPr>
          <w:p w14:paraId="52D0E680" w14:textId="77777777" w:rsidR="00B14A47" w:rsidRPr="003E0AB0" w:rsidRDefault="00B14A47" w:rsidP="006349F0">
            <w:pPr>
              <w:pStyle w:val="NormalWeb"/>
              <w:spacing w:before="0" w:beforeAutospacing="0" w:after="0" w:afterAutospacing="0"/>
              <w:rPr>
                <w:rFonts w:ascii="Arial" w:hAnsi="Arial" w:cs="Arial"/>
              </w:rPr>
            </w:pPr>
            <w:r w:rsidRPr="003E0AB0">
              <w:rPr>
                <w:kern w:val="24"/>
                <w:lang w:val="en-US"/>
              </w:rPr>
              <w:t xml:space="preserve">High in fiber </w:t>
            </w:r>
          </w:p>
          <w:p w14:paraId="33278CC0" w14:textId="77777777" w:rsidR="00B14A47" w:rsidRPr="003E0AB0" w:rsidRDefault="00B14A47" w:rsidP="006349F0">
            <w:pPr>
              <w:pStyle w:val="NormalWeb"/>
              <w:spacing w:before="0" w:beforeAutospacing="0" w:after="0" w:afterAutospacing="0"/>
              <w:rPr>
                <w:rFonts w:ascii="Arial" w:hAnsi="Arial" w:cs="Arial"/>
              </w:rPr>
            </w:pPr>
            <w:r w:rsidRPr="003E0AB0">
              <w:rPr>
                <w:kern w:val="24"/>
                <w:lang w:val="en-US"/>
              </w:rPr>
              <w:t xml:space="preserve">Source of proteins </w:t>
            </w:r>
          </w:p>
          <w:p w14:paraId="0F4F69D6" w14:textId="77777777" w:rsidR="00B14A47" w:rsidRPr="003E0AB0" w:rsidRDefault="00B14A47" w:rsidP="006349F0">
            <w:pPr>
              <w:pStyle w:val="NormalWeb"/>
              <w:spacing w:before="0" w:beforeAutospacing="0" w:after="0" w:afterAutospacing="0"/>
              <w:rPr>
                <w:rFonts w:ascii="Arial" w:hAnsi="Arial" w:cs="Arial"/>
              </w:rPr>
            </w:pPr>
            <w:r w:rsidRPr="003E0AB0">
              <w:rPr>
                <w:kern w:val="24"/>
                <w:lang w:val="en-US"/>
              </w:rPr>
              <w:t>Source of potassium and magnesium</w:t>
            </w:r>
          </w:p>
        </w:tc>
        <w:tc>
          <w:tcPr>
            <w:tcW w:w="2655" w:type="dxa"/>
            <w:tcBorders>
              <w:top w:val="single" w:sz="4" w:space="0" w:color="auto"/>
            </w:tcBorders>
            <w:shd w:val="clear" w:color="auto" w:fill="auto"/>
            <w:tcMar>
              <w:top w:w="72" w:type="dxa"/>
              <w:left w:w="144" w:type="dxa"/>
              <w:bottom w:w="72" w:type="dxa"/>
              <w:right w:w="144" w:type="dxa"/>
            </w:tcMar>
            <w:hideMark/>
          </w:tcPr>
          <w:p w14:paraId="749BE02D" w14:textId="77777777" w:rsidR="00B14A47" w:rsidRPr="003E0AB0" w:rsidRDefault="00B14A47" w:rsidP="006349F0">
            <w:pPr>
              <w:pStyle w:val="NormalWeb"/>
              <w:spacing w:before="0" w:beforeAutospacing="0" w:after="0" w:afterAutospacing="0"/>
              <w:rPr>
                <w:rFonts w:ascii="Arial" w:hAnsi="Arial" w:cs="Arial"/>
              </w:rPr>
            </w:pPr>
            <w:proofErr w:type="gramStart"/>
            <w:r w:rsidRPr="003E0AB0">
              <w:rPr>
                <w:kern w:val="24"/>
                <w:lang w:val="en-US"/>
              </w:rPr>
              <w:t>Prebiotic ;</w:t>
            </w:r>
            <w:proofErr w:type="gramEnd"/>
            <w:r w:rsidRPr="003E0AB0">
              <w:rPr>
                <w:kern w:val="24"/>
                <w:lang w:val="en-US"/>
              </w:rPr>
              <w:t xml:space="preserve"> Anti-diabetic</w:t>
            </w:r>
          </w:p>
          <w:p w14:paraId="1AF40959" w14:textId="77777777" w:rsidR="00B14A47" w:rsidRPr="003E0AB0" w:rsidRDefault="00B14A47" w:rsidP="006349F0">
            <w:pPr>
              <w:pStyle w:val="NormalWeb"/>
              <w:spacing w:before="0" w:beforeAutospacing="0" w:after="0" w:afterAutospacing="0"/>
              <w:rPr>
                <w:rFonts w:ascii="Arial" w:hAnsi="Arial" w:cs="Arial"/>
              </w:rPr>
            </w:pPr>
            <w:r w:rsidRPr="003E0AB0">
              <w:rPr>
                <w:kern w:val="24"/>
                <w:lang w:val="en-US"/>
              </w:rPr>
              <w:t>Antioxidant; Anti-inflammatory</w:t>
            </w:r>
          </w:p>
        </w:tc>
      </w:tr>
    </w:tbl>
    <w:p w14:paraId="21C931DB" w14:textId="77777777" w:rsidR="00B14A47" w:rsidRDefault="00B14A47" w:rsidP="00B14A47">
      <w:pPr>
        <w:jc w:val="both"/>
        <w:rPr>
          <w:rFonts w:ascii="Times New Roman" w:hAnsi="Times New Roman" w:cs="Times New Roman"/>
          <w:sz w:val="24"/>
          <w:szCs w:val="24"/>
        </w:rPr>
      </w:pPr>
    </w:p>
    <w:p w14:paraId="75954CFD" w14:textId="14C0D615" w:rsidR="00B14A47" w:rsidRDefault="00B14A47" w:rsidP="00B14A47">
      <w:pPr>
        <w:ind w:firstLine="720"/>
        <w:jc w:val="both"/>
        <w:rPr>
          <w:rFonts w:ascii="Times New Roman" w:hAnsi="Times New Roman" w:cs="Times New Roman"/>
          <w:sz w:val="24"/>
          <w:szCs w:val="24"/>
        </w:rPr>
      </w:pPr>
      <w:r w:rsidRPr="00B14A47">
        <w:rPr>
          <w:rFonts w:ascii="Times New Roman" w:hAnsi="Times New Roman" w:cs="Times New Roman"/>
          <w:sz w:val="24"/>
          <w:szCs w:val="24"/>
        </w:rPr>
        <w:t>Indeed, coffee by-products hold the potential to serve as valuable sustainable sources of various nutrients and bioactive compounds, offering a range of health benefits.</w:t>
      </w:r>
      <w:r>
        <w:rPr>
          <w:rFonts w:ascii="Times New Roman" w:hAnsi="Times New Roman" w:cs="Times New Roman"/>
          <w:sz w:val="24"/>
          <w:szCs w:val="24"/>
        </w:rPr>
        <w:t xml:space="preserve"> </w:t>
      </w:r>
      <w:r w:rsidRPr="00B14A47">
        <w:rPr>
          <w:rFonts w:ascii="Times New Roman" w:hAnsi="Times New Roman" w:cs="Times New Roman"/>
          <w:sz w:val="24"/>
          <w:szCs w:val="24"/>
        </w:rPr>
        <w:t>It's important to note that the specific nutritional claims attributed to each coffee by-product may vary based on factors such as the processing method, composition of the sample, and the specific bioactive compounds present. As research in this field continues, the potential health benefits and applications of coffee by-products are expected to gain further recognition, offering innovative solutions for sustainable nutrition and wellness.</w:t>
      </w:r>
    </w:p>
    <w:p w14:paraId="0A984760" w14:textId="77777777" w:rsidR="004C5123" w:rsidRDefault="004C5123" w:rsidP="00B14A47">
      <w:pPr>
        <w:ind w:firstLine="720"/>
        <w:jc w:val="both"/>
        <w:rPr>
          <w:rFonts w:ascii="Times New Roman" w:hAnsi="Times New Roman" w:cs="Times New Roman"/>
          <w:sz w:val="24"/>
          <w:szCs w:val="24"/>
        </w:rPr>
      </w:pPr>
    </w:p>
    <w:p w14:paraId="46602894" w14:textId="77777777" w:rsidR="003327B1" w:rsidRDefault="003327B1" w:rsidP="00A860BB">
      <w:pPr>
        <w:jc w:val="both"/>
        <w:rPr>
          <w:rFonts w:ascii="Times New Roman" w:hAnsi="Times New Roman" w:cs="Times New Roman"/>
          <w:b/>
          <w:bCs/>
          <w:sz w:val="24"/>
          <w:szCs w:val="24"/>
        </w:rPr>
      </w:pPr>
    </w:p>
    <w:p w14:paraId="3EE99642" w14:textId="77777777" w:rsidR="003327B1" w:rsidRDefault="003327B1" w:rsidP="00A860BB">
      <w:pPr>
        <w:jc w:val="both"/>
        <w:rPr>
          <w:rFonts w:ascii="Times New Roman" w:hAnsi="Times New Roman" w:cs="Times New Roman"/>
          <w:b/>
          <w:bCs/>
          <w:sz w:val="24"/>
          <w:szCs w:val="24"/>
        </w:rPr>
      </w:pPr>
    </w:p>
    <w:p w14:paraId="17847CE0" w14:textId="77777777" w:rsidR="003327B1" w:rsidRDefault="003327B1" w:rsidP="00A860BB">
      <w:pPr>
        <w:jc w:val="both"/>
        <w:rPr>
          <w:rFonts w:ascii="Times New Roman" w:hAnsi="Times New Roman" w:cs="Times New Roman"/>
          <w:b/>
          <w:bCs/>
          <w:sz w:val="24"/>
          <w:szCs w:val="24"/>
        </w:rPr>
      </w:pPr>
    </w:p>
    <w:p w14:paraId="234F50C0" w14:textId="77777777" w:rsidR="003327B1" w:rsidRDefault="003327B1" w:rsidP="00A860BB">
      <w:pPr>
        <w:jc w:val="both"/>
        <w:rPr>
          <w:rFonts w:ascii="Times New Roman" w:hAnsi="Times New Roman" w:cs="Times New Roman"/>
          <w:b/>
          <w:bCs/>
          <w:sz w:val="24"/>
          <w:szCs w:val="24"/>
        </w:rPr>
      </w:pPr>
    </w:p>
    <w:p w14:paraId="19A8B9C7" w14:textId="77777777" w:rsidR="003327B1" w:rsidRDefault="003327B1" w:rsidP="00A860BB">
      <w:pPr>
        <w:jc w:val="both"/>
        <w:rPr>
          <w:rFonts w:ascii="Times New Roman" w:hAnsi="Times New Roman" w:cs="Times New Roman"/>
          <w:b/>
          <w:bCs/>
          <w:sz w:val="24"/>
          <w:szCs w:val="24"/>
        </w:rPr>
      </w:pPr>
    </w:p>
    <w:p w14:paraId="08A20FA3" w14:textId="77777777" w:rsidR="003327B1" w:rsidRDefault="003327B1" w:rsidP="00A860BB">
      <w:pPr>
        <w:jc w:val="both"/>
        <w:rPr>
          <w:rFonts w:ascii="Times New Roman" w:hAnsi="Times New Roman" w:cs="Times New Roman"/>
          <w:b/>
          <w:bCs/>
          <w:sz w:val="24"/>
          <w:szCs w:val="24"/>
        </w:rPr>
      </w:pPr>
    </w:p>
    <w:p w14:paraId="1616D199" w14:textId="77777777" w:rsidR="003327B1" w:rsidRDefault="003327B1" w:rsidP="00A860BB">
      <w:pPr>
        <w:jc w:val="both"/>
        <w:rPr>
          <w:rFonts w:ascii="Times New Roman" w:hAnsi="Times New Roman" w:cs="Times New Roman"/>
          <w:b/>
          <w:bCs/>
          <w:sz w:val="24"/>
          <w:szCs w:val="24"/>
        </w:rPr>
      </w:pPr>
    </w:p>
    <w:p w14:paraId="62BE48DB" w14:textId="77777777" w:rsidR="003327B1" w:rsidRDefault="003327B1" w:rsidP="00A860BB">
      <w:pPr>
        <w:jc w:val="both"/>
        <w:rPr>
          <w:rFonts w:ascii="Times New Roman" w:hAnsi="Times New Roman" w:cs="Times New Roman"/>
          <w:b/>
          <w:bCs/>
          <w:sz w:val="24"/>
          <w:szCs w:val="24"/>
        </w:rPr>
      </w:pPr>
    </w:p>
    <w:p w14:paraId="01890958" w14:textId="77777777" w:rsidR="003327B1" w:rsidRDefault="003327B1" w:rsidP="00A860BB">
      <w:pPr>
        <w:jc w:val="both"/>
        <w:rPr>
          <w:rFonts w:ascii="Times New Roman" w:hAnsi="Times New Roman" w:cs="Times New Roman"/>
          <w:b/>
          <w:bCs/>
          <w:sz w:val="24"/>
          <w:szCs w:val="24"/>
        </w:rPr>
      </w:pPr>
    </w:p>
    <w:p w14:paraId="6354A4FF" w14:textId="77777777" w:rsidR="003327B1" w:rsidRDefault="003327B1" w:rsidP="00A860BB">
      <w:pPr>
        <w:jc w:val="both"/>
        <w:rPr>
          <w:rFonts w:ascii="Times New Roman" w:hAnsi="Times New Roman" w:cs="Times New Roman"/>
          <w:b/>
          <w:bCs/>
          <w:sz w:val="24"/>
          <w:szCs w:val="24"/>
        </w:rPr>
      </w:pPr>
    </w:p>
    <w:p w14:paraId="6CCEAAD3" w14:textId="77777777" w:rsidR="003327B1" w:rsidRDefault="003327B1" w:rsidP="00A860BB">
      <w:pPr>
        <w:jc w:val="both"/>
        <w:rPr>
          <w:rFonts w:ascii="Times New Roman" w:hAnsi="Times New Roman" w:cs="Times New Roman"/>
          <w:b/>
          <w:bCs/>
          <w:sz w:val="24"/>
          <w:szCs w:val="24"/>
        </w:rPr>
      </w:pPr>
    </w:p>
    <w:p w14:paraId="6DA5D108" w14:textId="77777777" w:rsidR="003327B1" w:rsidRDefault="003327B1" w:rsidP="00A860BB">
      <w:pPr>
        <w:jc w:val="both"/>
        <w:rPr>
          <w:rFonts w:ascii="Times New Roman" w:hAnsi="Times New Roman" w:cs="Times New Roman"/>
          <w:b/>
          <w:bCs/>
          <w:sz w:val="24"/>
          <w:szCs w:val="24"/>
        </w:rPr>
      </w:pPr>
    </w:p>
    <w:p w14:paraId="7819743B" w14:textId="77777777" w:rsidR="003327B1" w:rsidRDefault="003327B1" w:rsidP="00A860BB">
      <w:pPr>
        <w:jc w:val="both"/>
        <w:rPr>
          <w:rFonts w:ascii="Times New Roman" w:hAnsi="Times New Roman" w:cs="Times New Roman"/>
          <w:b/>
          <w:bCs/>
          <w:sz w:val="24"/>
          <w:szCs w:val="24"/>
        </w:rPr>
      </w:pPr>
    </w:p>
    <w:p w14:paraId="413F2AA3" w14:textId="0D51042A" w:rsidR="00A860BB" w:rsidRPr="00A860BB" w:rsidRDefault="00A860BB" w:rsidP="00A860BB">
      <w:pPr>
        <w:jc w:val="both"/>
        <w:rPr>
          <w:rFonts w:ascii="Times New Roman" w:hAnsi="Times New Roman" w:cs="Times New Roman"/>
          <w:b/>
          <w:bCs/>
          <w:sz w:val="24"/>
          <w:szCs w:val="24"/>
        </w:rPr>
      </w:pPr>
      <w:r w:rsidRPr="00A860BB">
        <w:rPr>
          <w:rFonts w:ascii="Times New Roman" w:hAnsi="Times New Roman" w:cs="Times New Roman"/>
          <w:b/>
          <w:bCs/>
          <w:sz w:val="24"/>
          <w:szCs w:val="24"/>
        </w:rPr>
        <w:lastRenderedPageBreak/>
        <w:t xml:space="preserve">8. References </w:t>
      </w:r>
    </w:p>
    <w:p w14:paraId="2F538768" w14:textId="77777777" w:rsidR="00A860BB" w:rsidRPr="00A860BB" w:rsidRDefault="00A860BB" w:rsidP="00A860BB">
      <w:pPr>
        <w:jc w:val="both"/>
        <w:rPr>
          <w:rFonts w:ascii="Times New Roman" w:hAnsi="Times New Roman" w:cs="Times New Roman"/>
          <w:sz w:val="24"/>
          <w:szCs w:val="24"/>
        </w:rPr>
      </w:pPr>
      <w:r w:rsidRPr="00A860BB">
        <w:rPr>
          <w:rFonts w:ascii="Times New Roman" w:hAnsi="Times New Roman" w:cs="Times New Roman"/>
          <w:sz w:val="24"/>
          <w:szCs w:val="24"/>
          <w:lang w:val="es-ES"/>
        </w:rPr>
        <w:t xml:space="preserve">Amaia, I.D., Maite, I. D. and </w:t>
      </w:r>
      <w:proofErr w:type="spellStart"/>
      <w:r w:rsidRPr="00A860BB">
        <w:rPr>
          <w:rFonts w:ascii="Times New Roman" w:hAnsi="Times New Roman" w:cs="Times New Roman"/>
          <w:sz w:val="24"/>
          <w:szCs w:val="24"/>
          <w:lang w:val="es-ES"/>
        </w:rPr>
        <w:t>Maria</w:t>
      </w:r>
      <w:proofErr w:type="spellEnd"/>
      <w:r w:rsidRPr="00A860BB">
        <w:rPr>
          <w:rFonts w:ascii="Times New Roman" w:hAnsi="Times New Roman" w:cs="Times New Roman"/>
          <w:sz w:val="24"/>
          <w:szCs w:val="24"/>
          <w:lang w:val="es-ES"/>
        </w:rPr>
        <w:t xml:space="preserve">, D, C., 2020, </w:t>
      </w:r>
      <w:r w:rsidRPr="00A860BB">
        <w:rPr>
          <w:rFonts w:ascii="Times New Roman" w:hAnsi="Times New Roman" w:cs="Times New Roman"/>
          <w:sz w:val="24"/>
          <w:szCs w:val="24"/>
          <w:lang w:val="en-US"/>
        </w:rPr>
        <w:t xml:space="preserve">Applications of compounds from coffee processing by-products, </w:t>
      </w:r>
      <w:r w:rsidRPr="00A860BB">
        <w:rPr>
          <w:rFonts w:ascii="Times New Roman" w:hAnsi="Times New Roman" w:cs="Times New Roman"/>
          <w:i/>
          <w:iCs/>
          <w:sz w:val="24"/>
          <w:szCs w:val="24"/>
          <w:lang w:val="en-US"/>
        </w:rPr>
        <w:t xml:space="preserve">Biomolecules. </w:t>
      </w:r>
      <w:r w:rsidRPr="00A860BB">
        <w:rPr>
          <w:rFonts w:ascii="Times New Roman" w:hAnsi="Times New Roman" w:cs="Times New Roman"/>
          <w:sz w:val="24"/>
          <w:szCs w:val="24"/>
          <w:lang w:val="en-US"/>
        </w:rPr>
        <w:t>10(9):1-20.</w:t>
      </w:r>
    </w:p>
    <w:p w14:paraId="327E729B" w14:textId="77777777" w:rsidR="00A860BB" w:rsidRPr="00A860BB" w:rsidRDefault="00A860BB" w:rsidP="00A860BB">
      <w:pPr>
        <w:jc w:val="both"/>
        <w:rPr>
          <w:rFonts w:ascii="Times New Roman" w:hAnsi="Times New Roman" w:cs="Times New Roman"/>
          <w:sz w:val="24"/>
          <w:szCs w:val="24"/>
        </w:rPr>
      </w:pPr>
      <w:r w:rsidRPr="00A860BB">
        <w:rPr>
          <w:rFonts w:ascii="Times New Roman" w:hAnsi="Times New Roman" w:cs="Times New Roman"/>
          <w:sz w:val="24"/>
          <w:szCs w:val="24"/>
        </w:rPr>
        <w:t xml:space="preserve">Anonymous, 2014, Coffee guide: A manual of coffee cultivation published by Central Coffee Research Institute, Coffee Research Station, Government of India, </w:t>
      </w:r>
      <w:proofErr w:type="spellStart"/>
      <w:r w:rsidRPr="00A860BB">
        <w:rPr>
          <w:rFonts w:ascii="Times New Roman" w:hAnsi="Times New Roman" w:cs="Times New Roman"/>
          <w:sz w:val="24"/>
          <w:szCs w:val="24"/>
        </w:rPr>
        <w:t>Chikkamagalur</w:t>
      </w:r>
      <w:proofErr w:type="spellEnd"/>
      <w:r w:rsidRPr="00A860BB">
        <w:rPr>
          <w:rFonts w:ascii="Times New Roman" w:hAnsi="Times New Roman" w:cs="Times New Roman"/>
          <w:sz w:val="24"/>
          <w:szCs w:val="24"/>
        </w:rPr>
        <w:t xml:space="preserve"> district, Karnataka, India.</w:t>
      </w:r>
    </w:p>
    <w:p w14:paraId="5BDCF469" w14:textId="77777777" w:rsidR="00A860BB" w:rsidRPr="00A860BB" w:rsidRDefault="00A860BB" w:rsidP="00A860BB">
      <w:pPr>
        <w:jc w:val="both"/>
        <w:rPr>
          <w:rFonts w:ascii="Times New Roman" w:hAnsi="Times New Roman" w:cs="Times New Roman"/>
          <w:sz w:val="24"/>
          <w:szCs w:val="24"/>
        </w:rPr>
      </w:pPr>
      <w:r w:rsidRPr="00A860BB">
        <w:rPr>
          <w:rFonts w:ascii="Times New Roman" w:hAnsi="Times New Roman" w:cs="Times New Roman"/>
          <w:sz w:val="24"/>
          <w:szCs w:val="24"/>
        </w:rPr>
        <w:t xml:space="preserve">Jean, N.W., 2004, Coffee: growing, processing, sustainable production: A guidebook for growers, processors, traders and researchers. WILEY-VCH Verlag GmbH &amp; Co. </w:t>
      </w:r>
      <w:proofErr w:type="spellStart"/>
      <w:r w:rsidRPr="00A860BB">
        <w:rPr>
          <w:rFonts w:ascii="Times New Roman" w:hAnsi="Times New Roman" w:cs="Times New Roman"/>
          <w:sz w:val="24"/>
          <w:szCs w:val="24"/>
        </w:rPr>
        <w:t>KGaA</w:t>
      </w:r>
      <w:proofErr w:type="spellEnd"/>
      <w:r w:rsidRPr="00A860BB">
        <w:rPr>
          <w:rFonts w:ascii="Times New Roman" w:hAnsi="Times New Roman" w:cs="Times New Roman"/>
          <w:sz w:val="24"/>
          <w:szCs w:val="24"/>
        </w:rPr>
        <w:t>, Weinheim.</w:t>
      </w:r>
    </w:p>
    <w:p w14:paraId="46995302" w14:textId="77777777" w:rsidR="00A860BB" w:rsidRPr="00A860BB" w:rsidRDefault="00A860BB" w:rsidP="00A860BB">
      <w:pPr>
        <w:jc w:val="both"/>
        <w:rPr>
          <w:rFonts w:ascii="Times New Roman" w:hAnsi="Times New Roman" w:cs="Times New Roman"/>
          <w:sz w:val="24"/>
          <w:szCs w:val="24"/>
        </w:rPr>
      </w:pPr>
      <w:r w:rsidRPr="00A860BB">
        <w:rPr>
          <w:rFonts w:ascii="Times New Roman" w:hAnsi="Times New Roman" w:cs="Times New Roman"/>
          <w:sz w:val="24"/>
          <w:szCs w:val="24"/>
        </w:rPr>
        <w:t>Saeed, M., Naveed, M., Bibi, J., Ali, K., Asghar, Lucas, P. and Sun, C., 2019, Potential nutraceutical and food additive properties and risks of coffee: A comprehensive overview</w:t>
      </w:r>
      <w:r w:rsidRPr="00A860BB">
        <w:rPr>
          <w:rFonts w:ascii="Times New Roman" w:hAnsi="Times New Roman" w:cs="Times New Roman"/>
          <w:i/>
          <w:iCs/>
          <w:sz w:val="24"/>
          <w:szCs w:val="24"/>
        </w:rPr>
        <w:t>. Critical Reviews in Food Science and Nutrition,</w:t>
      </w:r>
      <w:r w:rsidRPr="00A860BB">
        <w:rPr>
          <w:rFonts w:ascii="Times New Roman" w:hAnsi="Times New Roman" w:cs="Times New Roman"/>
          <w:sz w:val="24"/>
          <w:szCs w:val="24"/>
        </w:rPr>
        <w:t xml:space="preserve"> 59(20): 3293-3319.</w:t>
      </w:r>
    </w:p>
    <w:p w14:paraId="03125F07" w14:textId="77777777" w:rsidR="00A860BB" w:rsidRPr="00A860BB" w:rsidRDefault="00A860BB" w:rsidP="00A860BB">
      <w:pPr>
        <w:jc w:val="both"/>
        <w:rPr>
          <w:rFonts w:ascii="Times New Roman" w:hAnsi="Times New Roman" w:cs="Times New Roman"/>
          <w:sz w:val="24"/>
          <w:szCs w:val="24"/>
        </w:rPr>
      </w:pPr>
      <w:r w:rsidRPr="00A860BB">
        <w:rPr>
          <w:rFonts w:ascii="Times New Roman" w:hAnsi="Times New Roman" w:cs="Times New Roman"/>
          <w:sz w:val="24"/>
          <w:szCs w:val="24"/>
        </w:rPr>
        <w:t xml:space="preserve">Shalini, S. A., Rahul V., Pavankumar R. M. and Poornima V., 2022, The wastes of coffee bean processing for utilization in food: a review. </w:t>
      </w:r>
      <w:r w:rsidRPr="00A860BB">
        <w:rPr>
          <w:rFonts w:ascii="Times New Roman" w:hAnsi="Times New Roman" w:cs="Times New Roman"/>
          <w:i/>
          <w:iCs/>
          <w:sz w:val="24"/>
          <w:szCs w:val="24"/>
        </w:rPr>
        <w:t>Journal of Food Science and Technology</w:t>
      </w:r>
      <w:r w:rsidRPr="00A860BB">
        <w:rPr>
          <w:rFonts w:ascii="Times New Roman" w:hAnsi="Times New Roman" w:cs="Times New Roman"/>
          <w:sz w:val="24"/>
          <w:szCs w:val="24"/>
        </w:rPr>
        <w:t>, 59(1):429-444.</w:t>
      </w:r>
    </w:p>
    <w:p w14:paraId="72D44736" w14:textId="77777777" w:rsidR="00A860BB" w:rsidRPr="00A860BB" w:rsidRDefault="00000000" w:rsidP="00A860BB">
      <w:pPr>
        <w:jc w:val="both"/>
        <w:rPr>
          <w:rFonts w:ascii="Times New Roman" w:hAnsi="Times New Roman" w:cs="Times New Roman"/>
          <w:sz w:val="24"/>
          <w:szCs w:val="24"/>
        </w:rPr>
      </w:pPr>
      <w:hyperlink r:id="rId16" w:history="1">
        <w:r w:rsidR="00A860BB" w:rsidRPr="00A860BB">
          <w:rPr>
            <w:rStyle w:val="Hyperlink"/>
            <w:rFonts w:ascii="Times New Roman" w:hAnsi="Times New Roman" w:cs="Times New Roman"/>
            <w:sz w:val="24"/>
            <w:szCs w:val="24"/>
          </w:rPr>
          <w:t>www.indiacoffee.org</w:t>
        </w:r>
      </w:hyperlink>
      <w:r w:rsidR="00A860BB" w:rsidRPr="00A860BB">
        <w:rPr>
          <w:rFonts w:ascii="Times New Roman" w:hAnsi="Times New Roman" w:cs="Times New Roman"/>
          <w:sz w:val="24"/>
          <w:szCs w:val="24"/>
          <w:u w:val="single"/>
        </w:rPr>
        <w:t xml:space="preserve"> </w:t>
      </w:r>
      <w:r w:rsidR="00A860BB" w:rsidRPr="00A860BB">
        <w:rPr>
          <w:rFonts w:ascii="Times New Roman" w:hAnsi="Times New Roman" w:cs="Times New Roman"/>
          <w:sz w:val="24"/>
          <w:szCs w:val="24"/>
        </w:rPr>
        <w:t>viewed on 20</w:t>
      </w:r>
      <w:r w:rsidR="00A860BB" w:rsidRPr="00A860BB">
        <w:rPr>
          <w:rFonts w:ascii="Times New Roman" w:hAnsi="Times New Roman" w:cs="Times New Roman"/>
          <w:sz w:val="24"/>
          <w:szCs w:val="24"/>
          <w:vertAlign w:val="superscript"/>
        </w:rPr>
        <w:t>th</w:t>
      </w:r>
      <w:r w:rsidR="00A860BB" w:rsidRPr="00A860BB">
        <w:rPr>
          <w:rFonts w:ascii="Times New Roman" w:hAnsi="Times New Roman" w:cs="Times New Roman"/>
          <w:sz w:val="24"/>
          <w:szCs w:val="24"/>
        </w:rPr>
        <w:t xml:space="preserve"> August 2022</w:t>
      </w:r>
    </w:p>
    <w:p w14:paraId="54BCE13F" w14:textId="77777777" w:rsidR="00A860BB" w:rsidRPr="00A860BB" w:rsidRDefault="00000000" w:rsidP="00A860BB">
      <w:pPr>
        <w:jc w:val="both"/>
        <w:rPr>
          <w:rFonts w:ascii="Times New Roman" w:hAnsi="Times New Roman" w:cs="Times New Roman"/>
          <w:sz w:val="24"/>
          <w:szCs w:val="24"/>
          <w:u w:val="single"/>
        </w:rPr>
      </w:pPr>
      <w:hyperlink r:id="rId17" w:history="1">
        <w:r w:rsidR="00A860BB" w:rsidRPr="00A860BB">
          <w:rPr>
            <w:rStyle w:val="Hyperlink"/>
            <w:rFonts w:ascii="Times New Roman" w:hAnsi="Times New Roman" w:cs="Times New Roman"/>
            <w:sz w:val="24"/>
            <w:szCs w:val="24"/>
          </w:rPr>
          <w:t>www.ico.org</w:t>
        </w:r>
      </w:hyperlink>
      <w:r w:rsidR="00A860BB" w:rsidRPr="00A860BB">
        <w:rPr>
          <w:rFonts w:ascii="Times New Roman" w:hAnsi="Times New Roman" w:cs="Times New Roman"/>
          <w:sz w:val="24"/>
          <w:szCs w:val="24"/>
          <w:u w:val="single"/>
        </w:rPr>
        <w:t xml:space="preserve"> </w:t>
      </w:r>
      <w:r w:rsidR="00A860BB" w:rsidRPr="00A860BB">
        <w:rPr>
          <w:rFonts w:ascii="Times New Roman" w:hAnsi="Times New Roman" w:cs="Times New Roman"/>
          <w:sz w:val="24"/>
          <w:szCs w:val="24"/>
        </w:rPr>
        <w:t>viewed on 10</w:t>
      </w:r>
      <w:r w:rsidR="00A860BB" w:rsidRPr="00A860BB">
        <w:rPr>
          <w:rFonts w:ascii="Times New Roman" w:hAnsi="Times New Roman" w:cs="Times New Roman"/>
          <w:sz w:val="24"/>
          <w:szCs w:val="24"/>
          <w:vertAlign w:val="superscript"/>
        </w:rPr>
        <w:t>th</w:t>
      </w:r>
      <w:r w:rsidR="00A860BB" w:rsidRPr="00A860BB">
        <w:rPr>
          <w:rFonts w:ascii="Times New Roman" w:hAnsi="Times New Roman" w:cs="Times New Roman"/>
          <w:sz w:val="24"/>
          <w:szCs w:val="24"/>
        </w:rPr>
        <w:t xml:space="preserve"> September 2022</w:t>
      </w:r>
    </w:p>
    <w:p w14:paraId="1DF45639" w14:textId="77777777" w:rsidR="00A860BB" w:rsidRPr="00A860BB" w:rsidRDefault="00000000" w:rsidP="00A860BB">
      <w:pPr>
        <w:jc w:val="both"/>
        <w:rPr>
          <w:rFonts w:ascii="Times New Roman" w:hAnsi="Times New Roman" w:cs="Times New Roman"/>
          <w:sz w:val="24"/>
          <w:szCs w:val="24"/>
          <w:u w:val="single"/>
        </w:rPr>
      </w:pPr>
      <w:hyperlink r:id="rId18" w:history="1">
        <w:r w:rsidR="00A860BB" w:rsidRPr="00A860BB">
          <w:rPr>
            <w:rStyle w:val="Hyperlink"/>
            <w:rFonts w:ascii="Times New Roman" w:hAnsi="Times New Roman" w:cs="Times New Roman"/>
            <w:sz w:val="24"/>
            <w:szCs w:val="24"/>
          </w:rPr>
          <w:t>www.fssai.gov.in</w:t>
        </w:r>
      </w:hyperlink>
      <w:r w:rsidR="00A860BB" w:rsidRPr="00A860BB">
        <w:rPr>
          <w:rFonts w:ascii="Times New Roman" w:hAnsi="Times New Roman" w:cs="Times New Roman"/>
          <w:sz w:val="24"/>
          <w:szCs w:val="24"/>
          <w:u w:val="single"/>
        </w:rPr>
        <w:t xml:space="preserve"> </w:t>
      </w:r>
      <w:r w:rsidR="00A860BB" w:rsidRPr="00A860BB">
        <w:rPr>
          <w:rFonts w:ascii="Times New Roman" w:hAnsi="Times New Roman" w:cs="Times New Roman"/>
          <w:sz w:val="24"/>
          <w:szCs w:val="24"/>
        </w:rPr>
        <w:t>viewed on 16</w:t>
      </w:r>
      <w:r w:rsidR="00A860BB" w:rsidRPr="00A860BB">
        <w:rPr>
          <w:rFonts w:ascii="Times New Roman" w:hAnsi="Times New Roman" w:cs="Times New Roman"/>
          <w:sz w:val="24"/>
          <w:szCs w:val="24"/>
          <w:vertAlign w:val="superscript"/>
        </w:rPr>
        <w:t>th</w:t>
      </w:r>
      <w:r w:rsidR="00A860BB" w:rsidRPr="00A860BB">
        <w:rPr>
          <w:rFonts w:ascii="Times New Roman" w:hAnsi="Times New Roman" w:cs="Times New Roman"/>
          <w:sz w:val="24"/>
          <w:szCs w:val="24"/>
        </w:rPr>
        <w:t xml:space="preserve"> August 2022</w:t>
      </w:r>
    </w:p>
    <w:p w14:paraId="419C8BC5" w14:textId="2E755F49" w:rsidR="00A860BB" w:rsidRPr="00A860BB" w:rsidRDefault="00000000" w:rsidP="004C5123">
      <w:pPr>
        <w:tabs>
          <w:tab w:val="left" w:pos="6180"/>
        </w:tabs>
        <w:jc w:val="both"/>
        <w:rPr>
          <w:rFonts w:ascii="Times New Roman" w:hAnsi="Times New Roman" w:cs="Times New Roman"/>
          <w:sz w:val="24"/>
          <w:szCs w:val="24"/>
        </w:rPr>
      </w:pPr>
      <w:hyperlink r:id="rId19" w:history="1">
        <w:r w:rsidR="00A860BB" w:rsidRPr="00A860BB">
          <w:rPr>
            <w:rStyle w:val="Hyperlink"/>
            <w:rFonts w:ascii="Times New Roman" w:hAnsi="Times New Roman" w:cs="Times New Roman"/>
            <w:sz w:val="24"/>
            <w:szCs w:val="24"/>
          </w:rPr>
          <w:t>www.pib.gov.in</w:t>
        </w:r>
      </w:hyperlink>
      <w:r w:rsidR="00A860BB" w:rsidRPr="00A860BB">
        <w:rPr>
          <w:rFonts w:ascii="Times New Roman" w:hAnsi="Times New Roman" w:cs="Times New Roman"/>
          <w:sz w:val="24"/>
          <w:szCs w:val="24"/>
          <w:u w:val="single"/>
        </w:rPr>
        <w:t xml:space="preserve"> </w:t>
      </w:r>
      <w:r w:rsidR="00A860BB" w:rsidRPr="00A860BB">
        <w:rPr>
          <w:rFonts w:ascii="Times New Roman" w:hAnsi="Times New Roman" w:cs="Times New Roman"/>
          <w:sz w:val="24"/>
          <w:szCs w:val="24"/>
        </w:rPr>
        <w:t xml:space="preserve"> viewed on 22</w:t>
      </w:r>
      <w:r w:rsidR="00A860BB" w:rsidRPr="00A860BB">
        <w:rPr>
          <w:rFonts w:ascii="Times New Roman" w:hAnsi="Times New Roman" w:cs="Times New Roman"/>
          <w:sz w:val="24"/>
          <w:szCs w:val="24"/>
          <w:vertAlign w:val="superscript"/>
        </w:rPr>
        <w:t>nd</w:t>
      </w:r>
      <w:r w:rsidR="00A860BB" w:rsidRPr="00A860BB">
        <w:rPr>
          <w:rFonts w:ascii="Times New Roman" w:hAnsi="Times New Roman" w:cs="Times New Roman"/>
          <w:sz w:val="24"/>
          <w:szCs w:val="24"/>
        </w:rPr>
        <w:t xml:space="preserve"> August 2022</w:t>
      </w:r>
      <w:r w:rsidR="004C5123">
        <w:rPr>
          <w:rFonts w:ascii="Times New Roman" w:hAnsi="Times New Roman" w:cs="Times New Roman"/>
          <w:sz w:val="24"/>
          <w:szCs w:val="24"/>
        </w:rPr>
        <w:tab/>
      </w:r>
    </w:p>
    <w:p w14:paraId="0F1B96D3" w14:textId="0EF6D5D1" w:rsidR="00A860BB" w:rsidRPr="00A860BB" w:rsidRDefault="00A860BB" w:rsidP="00A860BB">
      <w:pPr>
        <w:jc w:val="both"/>
        <w:rPr>
          <w:rFonts w:ascii="Times New Roman" w:hAnsi="Times New Roman" w:cs="Times New Roman"/>
          <w:sz w:val="24"/>
          <w:szCs w:val="24"/>
        </w:rPr>
      </w:pPr>
    </w:p>
    <w:p w14:paraId="177600E5" w14:textId="77777777" w:rsidR="00A860BB" w:rsidRPr="00ED5135" w:rsidRDefault="00A860BB" w:rsidP="00A860BB">
      <w:pPr>
        <w:jc w:val="both"/>
        <w:rPr>
          <w:rFonts w:ascii="Times New Roman" w:hAnsi="Times New Roman" w:cs="Times New Roman"/>
          <w:sz w:val="24"/>
          <w:szCs w:val="24"/>
        </w:rPr>
      </w:pPr>
    </w:p>
    <w:sectPr w:rsidR="00A860BB" w:rsidRPr="00ED5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202B"/>
    <w:multiLevelType w:val="hybridMultilevel"/>
    <w:tmpl w:val="9572AACE"/>
    <w:lvl w:ilvl="0" w:tplc="735CF550">
      <w:start w:val="1"/>
      <w:numFmt w:val="lowerRoman"/>
      <w:lvlText w:val="%1."/>
      <w:lvlJc w:val="right"/>
      <w:pPr>
        <w:ind w:left="2160" w:hanging="360"/>
      </w:pPr>
    </w:lvl>
    <w:lvl w:ilvl="1" w:tplc="AEFA3864" w:tentative="1">
      <w:start w:val="1"/>
      <w:numFmt w:val="lowerLetter"/>
      <w:lvlText w:val="%2."/>
      <w:lvlJc w:val="left"/>
      <w:pPr>
        <w:ind w:left="2880" w:hanging="360"/>
      </w:pPr>
    </w:lvl>
    <w:lvl w:ilvl="2" w:tplc="D0E80818" w:tentative="1">
      <w:start w:val="1"/>
      <w:numFmt w:val="lowerRoman"/>
      <w:lvlText w:val="%3."/>
      <w:lvlJc w:val="right"/>
      <w:pPr>
        <w:ind w:left="3600" w:hanging="180"/>
      </w:pPr>
    </w:lvl>
    <w:lvl w:ilvl="3" w:tplc="C6A2B8EE" w:tentative="1">
      <w:start w:val="1"/>
      <w:numFmt w:val="decimal"/>
      <w:lvlText w:val="%4."/>
      <w:lvlJc w:val="left"/>
      <w:pPr>
        <w:ind w:left="4320" w:hanging="360"/>
      </w:pPr>
    </w:lvl>
    <w:lvl w:ilvl="4" w:tplc="F766B04C" w:tentative="1">
      <w:start w:val="1"/>
      <w:numFmt w:val="lowerLetter"/>
      <w:lvlText w:val="%5."/>
      <w:lvlJc w:val="left"/>
      <w:pPr>
        <w:ind w:left="5040" w:hanging="360"/>
      </w:pPr>
    </w:lvl>
    <w:lvl w:ilvl="5" w:tplc="CEBEC330" w:tentative="1">
      <w:start w:val="1"/>
      <w:numFmt w:val="lowerRoman"/>
      <w:lvlText w:val="%6."/>
      <w:lvlJc w:val="right"/>
      <w:pPr>
        <w:ind w:left="5760" w:hanging="180"/>
      </w:pPr>
    </w:lvl>
    <w:lvl w:ilvl="6" w:tplc="90C8BE80" w:tentative="1">
      <w:start w:val="1"/>
      <w:numFmt w:val="decimal"/>
      <w:lvlText w:val="%7."/>
      <w:lvlJc w:val="left"/>
      <w:pPr>
        <w:ind w:left="6480" w:hanging="360"/>
      </w:pPr>
    </w:lvl>
    <w:lvl w:ilvl="7" w:tplc="C0FE71AA" w:tentative="1">
      <w:start w:val="1"/>
      <w:numFmt w:val="lowerLetter"/>
      <w:lvlText w:val="%8."/>
      <w:lvlJc w:val="left"/>
      <w:pPr>
        <w:ind w:left="7200" w:hanging="360"/>
      </w:pPr>
    </w:lvl>
    <w:lvl w:ilvl="8" w:tplc="27BA8CA0" w:tentative="1">
      <w:start w:val="1"/>
      <w:numFmt w:val="lowerRoman"/>
      <w:lvlText w:val="%9."/>
      <w:lvlJc w:val="right"/>
      <w:pPr>
        <w:ind w:left="7920" w:hanging="180"/>
      </w:pPr>
    </w:lvl>
  </w:abstractNum>
  <w:abstractNum w:abstractNumId="1" w15:restartNumberingAfterBreak="0">
    <w:nsid w:val="07823C11"/>
    <w:multiLevelType w:val="multilevel"/>
    <w:tmpl w:val="18A033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A5D7D"/>
    <w:multiLevelType w:val="multilevel"/>
    <w:tmpl w:val="9A5C4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97258"/>
    <w:multiLevelType w:val="hybridMultilevel"/>
    <w:tmpl w:val="57C0E904"/>
    <w:lvl w:ilvl="0" w:tplc="5F523908">
      <w:start w:val="1"/>
      <w:numFmt w:val="decimal"/>
      <w:lvlText w:val="%1."/>
      <w:lvlJc w:val="left"/>
      <w:pPr>
        <w:ind w:left="1080" w:hanging="360"/>
      </w:pPr>
      <w:rPr>
        <w:rFonts w:hint="default"/>
      </w:rPr>
    </w:lvl>
    <w:lvl w:ilvl="1" w:tplc="39C477A2" w:tentative="1">
      <w:start w:val="1"/>
      <w:numFmt w:val="lowerLetter"/>
      <w:lvlText w:val="%2."/>
      <w:lvlJc w:val="left"/>
      <w:pPr>
        <w:ind w:left="1800" w:hanging="360"/>
      </w:pPr>
    </w:lvl>
    <w:lvl w:ilvl="2" w:tplc="DED4EEDC" w:tentative="1">
      <w:start w:val="1"/>
      <w:numFmt w:val="lowerRoman"/>
      <w:lvlText w:val="%3."/>
      <w:lvlJc w:val="right"/>
      <w:pPr>
        <w:ind w:left="2520" w:hanging="180"/>
      </w:pPr>
    </w:lvl>
    <w:lvl w:ilvl="3" w:tplc="1234D81A" w:tentative="1">
      <w:start w:val="1"/>
      <w:numFmt w:val="decimal"/>
      <w:lvlText w:val="%4."/>
      <w:lvlJc w:val="left"/>
      <w:pPr>
        <w:ind w:left="3240" w:hanging="360"/>
      </w:pPr>
    </w:lvl>
    <w:lvl w:ilvl="4" w:tplc="D9DA394A" w:tentative="1">
      <w:start w:val="1"/>
      <w:numFmt w:val="lowerLetter"/>
      <w:lvlText w:val="%5."/>
      <w:lvlJc w:val="left"/>
      <w:pPr>
        <w:ind w:left="3960" w:hanging="360"/>
      </w:pPr>
    </w:lvl>
    <w:lvl w:ilvl="5" w:tplc="19B6A974" w:tentative="1">
      <w:start w:val="1"/>
      <w:numFmt w:val="lowerRoman"/>
      <w:lvlText w:val="%6."/>
      <w:lvlJc w:val="right"/>
      <w:pPr>
        <w:ind w:left="4680" w:hanging="180"/>
      </w:pPr>
    </w:lvl>
    <w:lvl w:ilvl="6" w:tplc="347838D4" w:tentative="1">
      <w:start w:val="1"/>
      <w:numFmt w:val="decimal"/>
      <w:lvlText w:val="%7."/>
      <w:lvlJc w:val="left"/>
      <w:pPr>
        <w:ind w:left="5400" w:hanging="360"/>
      </w:pPr>
    </w:lvl>
    <w:lvl w:ilvl="7" w:tplc="A0B83126" w:tentative="1">
      <w:start w:val="1"/>
      <w:numFmt w:val="lowerLetter"/>
      <w:lvlText w:val="%8."/>
      <w:lvlJc w:val="left"/>
      <w:pPr>
        <w:ind w:left="6120" w:hanging="360"/>
      </w:pPr>
    </w:lvl>
    <w:lvl w:ilvl="8" w:tplc="E8D84990" w:tentative="1">
      <w:start w:val="1"/>
      <w:numFmt w:val="lowerRoman"/>
      <w:lvlText w:val="%9."/>
      <w:lvlJc w:val="right"/>
      <w:pPr>
        <w:ind w:left="6840" w:hanging="180"/>
      </w:pPr>
    </w:lvl>
  </w:abstractNum>
  <w:abstractNum w:abstractNumId="4" w15:restartNumberingAfterBreak="0">
    <w:nsid w:val="1FFA0377"/>
    <w:multiLevelType w:val="multilevel"/>
    <w:tmpl w:val="3614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4A546A"/>
    <w:multiLevelType w:val="multilevel"/>
    <w:tmpl w:val="543AA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5F1E1C"/>
    <w:multiLevelType w:val="hybridMultilevel"/>
    <w:tmpl w:val="7C24F4D0"/>
    <w:lvl w:ilvl="0" w:tplc="A86A5384">
      <w:start w:val="1"/>
      <w:numFmt w:val="upperLetter"/>
      <w:lvlText w:val="%1."/>
      <w:lvlJc w:val="left"/>
      <w:pPr>
        <w:ind w:left="1440" w:hanging="360"/>
      </w:pPr>
    </w:lvl>
    <w:lvl w:ilvl="1" w:tplc="7F2ADDEA" w:tentative="1">
      <w:start w:val="1"/>
      <w:numFmt w:val="lowerLetter"/>
      <w:lvlText w:val="%2."/>
      <w:lvlJc w:val="left"/>
      <w:pPr>
        <w:ind w:left="2160" w:hanging="360"/>
      </w:pPr>
    </w:lvl>
    <w:lvl w:ilvl="2" w:tplc="E1A8AFA6" w:tentative="1">
      <w:start w:val="1"/>
      <w:numFmt w:val="lowerRoman"/>
      <w:lvlText w:val="%3."/>
      <w:lvlJc w:val="right"/>
      <w:pPr>
        <w:ind w:left="2880" w:hanging="180"/>
      </w:pPr>
    </w:lvl>
    <w:lvl w:ilvl="3" w:tplc="21EA605C" w:tentative="1">
      <w:start w:val="1"/>
      <w:numFmt w:val="decimal"/>
      <w:lvlText w:val="%4."/>
      <w:lvlJc w:val="left"/>
      <w:pPr>
        <w:ind w:left="3600" w:hanging="360"/>
      </w:pPr>
    </w:lvl>
    <w:lvl w:ilvl="4" w:tplc="2C343B6C" w:tentative="1">
      <w:start w:val="1"/>
      <w:numFmt w:val="lowerLetter"/>
      <w:lvlText w:val="%5."/>
      <w:lvlJc w:val="left"/>
      <w:pPr>
        <w:ind w:left="4320" w:hanging="360"/>
      </w:pPr>
    </w:lvl>
    <w:lvl w:ilvl="5" w:tplc="12D01DD2" w:tentative="1">
      <w:start w:val="1"/>
      <w:numFmt w:val="lowerRoman"/>
      <w:lvlText w:val="%6."/>
      <w:lvlJc w:val="right"/>
      <w:pPr>
        <w:ind w:left="5040" w:hanging="180"/>
      </w:pPr>
    </w:lvl>
    <w:lvl w:ilvl="6" w:tplc="6D16728C" w:tentative="1">
      <w:start w:val="1"/>
      <w:numFmt w:val="decimal"/>
      <w:lvlText w:val="%7."/>
      <w:lvlJc w:val="left"/>
      <w:pPr>
        <w:ind w:left="5760" w:hanging="360"/>
      </w:pPr>
    </w:lvl>
    <w:lvl w:ilvl="7" w:tplc="CB447AEC" w:tentative="1">
      <w:start w:val="1"/>
      <w:numFmt w:val="lowerLetter"/>
      <w:lvlText w:val="%8."/>
      <w:lvlJc w:val="left"/>
      <w:pPr>
        <w:ind w:left="6480" w:hanging="360"/>
      </w:pPr>
    </w:lvl>
    <w:lvl w:ilvl="8" w:tplc="4EDCB65E" w:tentative="1">
      <w:start w:val="1"/>
      <w:numFmt w:val="lowerRoman"/>
      <w:lvlText w:val="%9."/>
      <w:lvlJc w:val="right"/>
      <w:pPr>
        <w:ind w:left="7200" w:hanging="180"/>
      </w:pPr>
    </w:lvl>
  </w:abstractNum>
  <w:abstractNum w:abstractNumId="7" w15:restartNumberingAfterBreak="0">
    <w:nsid w:val="3B2E1E1C"/>
    <w:multiLevelType w:val="multilevel"/>
    <w:tmpl w:val="8AC04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72443A"/>
    <w:multiLevelType w:val="hybridMultilevel"/>
    <w:tmpl w:val="67A20BA6"/>
    <w:lvl w:ilvl="0" w:tplc="A888F418">
      <w:start w:val="1"/>
      <w:numFmt w:val="lowerRoman"/>
      <w:lvlText w:val="%1."/>
      <w:lvlJc w:val="right"/>
      <w:pPr>
        <w:ind w:left="2160" w:hanging="360"/>
      </w:pPr>
    </w:lvl>
    <w:lvl w:ilvl="1" w:tplc="C56C61FE" w:tentative="1">
      <w:start w:val="1"/>
      <w:numFmt w:val="lowerLetter"/>
      <w:lvlText w:val="%2."/>
      <w:lvlJc w:val="left"/>
      <w:pPr>
        <w:ind w:left="2880" w:hanging="360"/>
      </w:pPr>
    </w:lvl>
    <w:lvl w:ilvl="2" w:tplc="C5F85C8A" w:tentative="1">
      <w:start w:val="1"/>
      <w:numFmt w:val="lowerRoman"/>
      <w:lvlText w:val="%3."/>
      <w:lvlJc w:val="right"/>
      <w:pPr>
        <w:ind w:left="3600" w:hanging="180"/>
      </w:pPr>
    </w:lvl>
    <w:lvl w:ilvl="3" w:tplc="9844F0A4" w:tentative="1">
      <w:start w:val="1"/>
      <w:numFmt w:val="decimal"/>
      <w:lvlText w:val="%4."/>
      <w:lvlJc w:val="left"/>
      <w:pPr>
        <w:ind w:left="4320" w:hanging="360"/>
      </w:pPr>
    </w:lvl>
    <w:lvl w:ilvl="4" w:tplc="4418DA1C" w:tentative="1">
      <w:start w:val="1"/>
      <w:numFmt w:val="lowerLetter"/>
      <w:lvlText w:val="%5."/>
      <w:lvlJc w:val="left"/>
      <w:pPr>
        <w:ind w:left="5040" w:hanging="360"/>
      </w:pPr>
    </w:lvl>
    <w:lvl w:ilvl="5" w:tplc="F3FA6AC4" w:tentative="1">
      <w:start w:val="1"/>
      <w:numFmt w:val="lowerRoman"/>
      <w:lvlText w:val="%6."/>
      <w:lvlJc w:val="right"/>
      <w:pPr>
        <w:ind w:left="5760" w:hanging="180"/>
      </w:pPr>
    </w:lvl>
    <w:lvl w:ilvl="6" w:tplc="725807A4" w:tentative="1">
      <w:start w:val="1"/>
      <w:numFmt w:val="decimal"/>
      <w:lvlText w:val="%7."/>
      <w:lvlJc w:val="left"/>
      <w:pPr>
        <w:ind w:left="6480" w:hanging="360"/>
      </w:pPr>
    </w:lvl>
    <w:lvl w:ilvl="7" w:tplc="95101F7A" w:tentative="1">
      <w:start w:val="1"/>
      <w:numFmt w:val="lowerLetter"/>
      <w:lvlText w:val="%8."/>
      <w:lvlJc w:val="left"/>
      <w:pPr>
        <w:ind w:left="7200" w:hanging="360"/>
      </w:pPr>
    </w:lvl>
    <w:lvl w:ilvl="8" w:tplc="F88469CA" w:tentative="1">
      <w:start w:val="1"/>
      <w:numFmt w:val="lowerRoman"/>
      <w:lvlText w:val="%9."/>
      <w:lvlJc w:val="right"/>
      <w:pPr>
        <w:ind w:left="7920" w:hanging="180"/>
      </w:pPr>
    </w:lvl>
  </w:abstractNum>
  <w:abstractNum w:abstractNumId="9" w15:restartNumberingAfterBreak="0">
    <w:nsid w:val="49674714"/>
    <w:multiLevelType w:val="multilevel"/>
    <w:tmpl w:val="0C40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96E4059"/>
    <w:multiLevelType w:val="multilevel"/>
    <w:tmpl w:val="9190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025C71"/>
    <w:multiLevelType w:val="hybridMultilevel"/>
    <w:tmpl w:val="4E6842E0"/>
    <w:lvl w:ilvl="0" w:tplc="B45480E2">
      <w:start w:val="1"/>
      <w:numFmt w:val="decimal"/>
      <w:lvlText w:val="%1."/>
      <w:lvlJc w:val="left"/>
      <w:pPr>
        <w:ind w:left="990" w:hanging="360"/>
      </w:pPr>
    </w:lvl>
    <w:lvl w:ilvl="1" w:tplc="D5F00B94" w:tentative="1">
      <w:start w:val="1"/>
      <w:numFmt w:val="lowerLetter"/>
      <w:lvlText w:val="%2."/>
      <w:lvlJc w:val="left"/>
      <w:pPr>
        <w:ind w:left="1710" w:hanging="360"/>
      </w:pPr>
    </w:lvl>
    <w:lvl w:ilvl="2" w:tplc="9DECCCA0" w:tentative="1">
      <w:start w:val="1"/>
      <w:numFmt w:val="lowerRoman"/>
      <w:lvlText w:val="%3."/>
      <w:lvlJc w:val="right"/>
      <w:pPr>
        <w:ind w:left="2430" w:hanging="180"/>
      </w:pPr>
    </w:lvl>
    <w:lvl w:ilvl="3" w:tplc="D1A41C32" w:tentative="1">
      <w:start w:val="1"/>
      <w:numFmt w:val="decimal"/>
      <w:lvlText w:val="%4."/>
      <w:lvlJc w:val="left"/>
      <w:pPr>
        <w:ind w:left="3150" w:hanging="360"/>
      </w:pPr>
    </w:lvl>
    <w:lvl w:ilvl="4" w:tplc="F3FED716" w:tentative="1">
      <w:start w:val="1"/>
      <w:numFmt w:val="lowerLetter"/>
      <w:lvlText w:val="%5."/>
      <w:lvlJc w:val="left"/>
      <w:pPr>
        <w:ind w:left="3870" w:hanging="360"/>
      </w:pPr>
    </w:lvl>
    <w:lvl w:ilvl="5" w:tplc="021671DA" w:tentative="1">
      <w:start w:val="1"/>
      <w:numFmt w:val="lowerRoman"/>
      <w:lvlText w:val="%6."/>
      <w:lvlJc w:val="right"/>
      <w:pPr>
        <w:ind w:left="4590" w:hanging="180"/>
      </w:pPr>
    </w:lvl>
    <w:lvl w:ilvl="6" w:tplc="11C4FB28" w:tentative="1">
      <w:start w:val="1"/>
      <w:numFmt w:val="decimal"/>
      <w:lvlText w:val="%7."/>
      <w:lvlJc w:val="left"/>
      <w:pPr>
        <w:ind w:left="5310" w:hanging="360"/>
      </w:pPr>
    </w:lvl>
    <w:lvl w:ilvl="7" w:tplc="D58CE6E8" w:tentative="1">
      <w:start w:val="1"/>
      <w:numFmt w:val="lowerLetter"/>
      <w:lvlText w:val="%8."/>
      <w:lvlJc w:val="left"/>
      <w:pPr>
        <w:ind w:left="6030" w:hanging="360"/>
      </w:pPr>
    </w:lvl>
    <w:lvl w:ilvl="8" w:tplc="E58CD694" w:tentative="1">
      <w:start w:val="1"/>
      <w:numFmt w:val="lowerRoman"/>
      <w:lvlText w:val="%9."/>
      <w:lvlJc w:val="right"/>
      <w:pPr>
        <w:ind w:left="6750" w:hanging="180"/>
      </w:pPr>
    </w:lvl>
  </w:abstractNum>
  <w:abstractNum w:abstractNumId="12" w15:restartNumberingAfterBreak="0">
    <w:nsid w:val="53E52E3F"/>
    <w:multiLevelType w:val="multilevel"/>
    <w:tmpl w:val="D040BF2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B85E7F"/>
    <w:multiLevelType w:val="hybridMultilevel"/>
    <w:tmpl w:val="0460469A"/>
    <w:lvl w:ilvl="0" w:tplc="4204F22A">
      <w:start w:val="1"/>
      <w:numFmt w:val="decimal"/>
      <w:lvlText w:val="%1."/>
      <w:lvlJc w:val="left"/>
      <w:pPr>
        <w:ind w:left="1080" w:hanging="360"/>
      </w:pPr>
    </w:lvl>
    <w:lvl w:ilvl="1" w:tplc="E19CB20E" w:tentative="1">
      <w:start w:val="1"/>
      <w:numFmt w:val="lowerLetter"/>
      <w:lvlText w:val="%2."/>
      <w:lvlJc w:val="left"/>
      <w:pPr>
        <w:ind w:left="1800" w:hanging="360"/>
      </w:pPr>
    </w:lvl>
    <w:lvl w:ilvl="2" w:tplc="689A756A" w:tentative="1">
      <w:start w:val="1"/>
      <w:numFmt w:val="lowerRoman"/>
      <w:lvlText w:val="%3."/>
      <w:lvlJc w:val="right"/>
      <w:pPr>
        <w:ind w:left="2520" w:hanging="180"/>
      </w:pPr>
    </w:lvl>
    <w:lvl w:ilvl="3" w:tplc="E31EAA8E" w:tentative="1">
      <w:start w:val="1"/>
      <w:numFmt w:val="decimal"/>
      <w:lvlText w:val="%4."/>
      <w:lvlJc w:val="left"/>
      <w:pPr>
        <w:ind w:left="3240" w:hanging="360"/>
      </w:pPr>
    </w:lvl>
    <w:lvl w:ilvl="4" w:tplc="BC6CED74" w:tentative="1">
      <w:start w:val="1"/>
      <w:numFmt w:val="lowerLetter"/>
      <w:lvlText w:val="%5."/>
      <w:lvlJc w:val="left"/>
      <w:pPr>
        <w:ind w:left="3960" w:hanging="360"/>
      </w:pPr>
    </w:lvl>
    <w:lvl w:ilvl="5" w:tplc="25CA1924" w:tentative="1">
      <w:start w:val="1"/>
      <w:numFmt w:val="lowerRoman"/>
      <w:lvlText w:val="%6."/>
      <w:lvlJc w:val="right"/>
      <w:pPr>
        <w:ind w:left="4680" w:hanging="180"/>
      </w:pPr>
    </w:lvl>
    <w:lvl w:ilvl="6" w:tplc="D37E475E" w:tentative="1">
      <w:start w:val="1"/>
      <w:numFmt w:val="decimal"/>
      <w:lvlText w:val="%7."/>
      <w:lvlJc w:val="left"/>
      <w:pPr>
        <w:ind w:left="5400" w:hanging="360"/>
      </w:pPr>
    </w:lvl>
    <w:lvl w:ilvl="7" w:tplc="375C22E6" w:tentative="1">
      <w:start w:val="1"/>
      <w:numFmt w:val="lowerLetter"/>
      <w:lvlText w:val="%8."/>
      <w:lvlJc w:val="left"/>
      <w:pPr>
        <w:ind w:left="6120" w:hanging="360"/>
      </w:pPr>
    </w:lvl>
    <w:lvl w:ilvl="8" w:tplc="5382355C" w:tentative="1">
      <w:start w:val="1"/>
      <w:numFmt w:val="lowerRoman"/>
      <w:lvlText w:val="%9."/>
      <w:lvlJc w:val="right"/>
      <w:pPr>
        <w:ind w:left="6840" w:hanging="180"/>
      </w:pPr>
    </w:lvl>
  </w:abstractNum>
  <w:abstractNum w:abstractNumId="14" w15:restartNumberingAfterBreak="0">
    <w:nsid w:val="597C2E7A"/>
    <w:multiLevelType w:val="multilevel"/>
    <w:tmpl w:val="5BA8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B24BE1"/>
    <w:multiLevelType w:val="multilevel"/>
    <w:tmpl w:val="5CA4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615A01"/>
    <w:multiLevelType w:val="hybridMultilevel"/>
    <w:tmpl w:val="39EC8500"/>
    <w:lvl w:ilvl="0" w:tplc="21A8A096">
      <w:start w:val="1"/>
      <w:numFmt w:val="decimal"/>
      <w:lvlText w:val="%1."/>
      <w:lvlJc w:val="left"/>
      <w:pPr>
        <w:ind w:left="720" w:hanging="360"/>
      </w:pPr>
    </w:lvl>
    <w:lvl w:ilvl="1" w:tplc="47A62C12" w:tentative="1">
      <w:start w:val="1"/>
      <w:numFmt w:val="lowerLetter"/>
      <w:lvlText w:val="%2."/>
      <w:lvlJc w:val="left"/>
      <w:pPr>
        <w:ind w:left="1440" w:hanging="360"/>
      </w:pPr>
    </w:lvl>
    <w:lvl w:ilvl="2" w:tplc="13DE8548" w:tentative="1">
      <w:start w:val="1"/>
      <w:numFmt w:val="lowerRoman"/>
      <w:lvlText w:val="%3."/>
      <w:lvlJc w:val="right"/>
      <w:pPr>
        <w:ind w:left="2160" w:hanging="180"/>
      </w:pPr>
    </w:lvl>
    <w:lvl w:ilvl="3" w:tplc="A1909290" w:tentative="1">
      <w:start w:val="1"/>
      <w:numFmt w:val="decimal"/>
      <w:lvlText w:val="%4."/>
      <w:lvlJc w:val="left"/>
      <w:pPr>
        <w:ind w:left="2880" w:hanging="360"/>
      </w:pPr>
    </w:lvl>
    <w:lvl w:ilvl="4" w:tplc="245057C6" w:tentative="1">
      <w:start w:val="1"/>
      <w:numFmt w:val="lowerLetter"/>
      <w:lvlText w:val="%5."/>
      <w:lvlJc w:val="left"/>
      <w:pPr>
        <w:ind w:left="3600" w:hanging="360"/>
      </w:pPr>
    </w:lvl>
    <w:lvl w:ilvl="5" w:tplc="BF023F04" w:tentative="1">
      <w:start w:val="1"/>
      <w:numFmt w:val="lowerRoman"/>
      <w:lvlText w:val="%6."/>
      <w:lvlJc w:val="right"/>
      <w:pPr>
        <w:ind w:left="4320" w:hanging="180"/>
      </w:pPr>
    </w:lvl>
    <w:lvl w:ilvl="6" w:tplc="E854964E" w:tentative="1">
      <w:start w:val="1"/>
      <w:numFmt w:val="decimal"/>
      <w:lvlText w:val="%7."/>
      <w:lvlJc w:val="left"/>
      <w:pPr>
        <w:ind w:left="5040" w:hanging="360"/>
      </w:pPr>
    </w:lvl>
    <w:lvl w:ilvl="7" w:tplc="DAEE7FE6" w:tentative="1">
      <w:start w:val="1"/>
      <w:numFmt w:val="lowerLetter"/>
      <w:lvlText w:val="%8."/>
      <w:lvlJc w:val="left"/>
      <w:pPr>
        <w:ind w:left="5760" w:hanging="360"/>
      </w:pPr>
    </w:lvl>
    <w:lvl w:ilvl="8" w:tplc="425E8972" w:tentative="1">
      <w:start w:val="1"/>
      <w:numFmt w:val="lowerRoman"/>
      <w:lvlText w:val="%9."/>
      <w:lvlJc w:val="right"/>
      <w:pPr>
        <w:ind w:left="6480" w:hanging="180"/>
      </w:pPr>
    </w:lvl>
  </w:abstractNum>
  <w:abstractNum w:abstractNumId="17" w15:restartNumberingAfterBreak="0">
    <w:nsid w:val="769A4D73"/>
    <w:multiLevelType w:val="multilevel"/>
    <w:tmpl w:val="D9D4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B570BA3"/>
    <w:multiLevelType w:val="multilevel"/>
    <w:tmpl w:val="2B80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81652877">
    <w:abstractNumId w:val="11"/>
  </w:num>
  <w:num w:numId="2" w16cid:durableId="1009334127">
    <w:abstractNumId w:val="18"/>
  </w:num>
  <w:num w:numId="3" w16cid:durableId="976182255">
    <w:abstractNumId w:val="17"/>
  </w:num>
  <w:num w:numId="4" w16cid:durableId="2034723898">
    <w:abstractNumId w:val="3"/>
  </w:num>
  <w:num w:numId="5" w16cid:durableId="1042173114">
    <w:abstractNumId w:val="13"/>
  </w:num>
  <w:num w:numId="6" w16cid:durableId="616721707">
    <w:abstractNumId w:val="16"/>
  </w:num>
  <w:num w:numId="7" w16cid:durableId="1289355310">
    <w:abstractNumId w:val="6"/>
  </w:num>
  <w:num w:numId="8" w16cid:durableId="580339101">
    <w:abstractNumId w:val="8"/>
  </w:num>
  <w:num w:numId="9" w16cid:durableId="1254244445">
    <w:abstractNumId w:val="0"/>
  </w:num>
  <w:num w:numId="10" w16cid:durableId="1723552128">
    <w:abstractNumId w:val="12"/>
  </w:num>
  <w:num w:numId="11" w16cid:durableId="1534922235">
    <w:abstractNumId w:val="1"/>
  </w:num>
  <w:num w:numId="12" w16cid:durableId="11692779">
    <w:abstractNumId w:val="7"/>
  </w:num>
  <w:num w:numId="13" w16cid:durableId="2004821433">
    <w:abstractNumId w:val="15"/>
  </w:num>
  <w:num w:numId="14" w16cid:durableId="27680999">
    <w:abstractNumId w:val="9"/>
  </w:num>
  <w:num w:numId="15" w16cid:durableId="970284595">
    <w:abstractNumId w:val="4"/>
  </w:num>
  <w:num w:numId="16" w16cid:durableId="309479738">
    <w:abstractNumId w:val="5"/>
  </w:num>
  <w:num w:numId="17" w16cid:durableId="176116668">
    <w:abstractNumId w:val="10"/>
  </w:num>
  <w:num w:numId="18" w16cid:durableId="755328556">
    <w:abstractNumId w:val="2"/>
  </w:num>
  <w:num w:numId="19" w16cid:durableId="574357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8B2"/>
    <w:rsid w:val="00023016"/>
    <w:rsid w:val="001E1F7B"/>
    <w:rsid w:val="0021404B"/>
    <w:rsid w:val="002A6866"/>
    <w:rsid w:val="003327B1"/>
    <w:rsid w:val="00430D73"/>
    <w:rsid w:val="004C5123"/>
    <w:rsid w:val="006E38B2"/>
    <w:rsid w:val="009C72EC"/>
    <w:rsid w:val="00A617B2"/>
    <w:rsid w:val="00A860BB"/>
    <w:rsid w:val="00AB0215"/>
    <w:rsid w:val="00B14A47"/>
    <w:rsid w:val="00D958C7"/>
    <w:rsid w:val="00DB54D4"/>
    <w:rsid w:val="00E1220E"/>
    <w:rsid w:val="00ED5135"/>
    <w:rsid w:val="00FC0B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8E27"/>
  <w15:chartTrackingRefBased/>
  <w15:docId w15:val="{17507FDE-76D3-490D-A9FB-C8DB29A1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D73"/>
    <w:rPr>
      <w:color w:val="0563C1" w:themeColor="hyperlink"/>
      <w:u w:val="single"/>
    </w:rPr>
  </w:style>
  <w:style w:type="character" w:styleId="UnresolvedMention">
    <w:name w:val="Unresolved Mention"/>
    <w:basedOn w:val="DefaultParagraphFont"/>
    <w:uiPriority w:val="99"/>
    <w:semiHidden/>
    <w:unhideWhenUsed/>
    <w:rsid w:val="00430D73"/>
    <w:rPr>
      <w:color w:val="605E5C"/>
      <w:shd w:val="clear" w:color="auto" w:fill="E1DFDD"/>
    </w:rPr>
  </w:style>
  <w:style w:type="table" w:styleId="TableGrid">
    <w:name w:val="Table Grid"/>
    <w:basedOn w:val="TableNormal"/>
    <w:uiPriority w:val="39"/>
    <w:rsid w:val="00430D73"/>
    <w:pPr>
      <w:spacing w:after="0" w:line="240" w:lineRule="auto"/>
      <w:jc w:val="both"/>
    </w:pPr>
    <w:rPr>
      <w:rFonts w:eastAsiaTheme="minorEastAsia"/>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0D73"/>
    <w:pPr>
      <w:spacing w:before="100" w:beforeAutospacing="1" w:after="100" w:afterAutospacing="1" w:line="240" w:lineRule="auto"/>
    </w:pPr>
    <w:rPr>
      <w:rFonts w:ascii="Times New Roman" w:eastAsia="Times New Roman" w:hAnsi="Times New Roman" w:cs="Times New Roman"/>
      <w:kern w:val="0"/>
      <w:sz w:val="24"/>
      <w:szCs w:val="24"/>
      <w:lang w:bidi="hi-IN"/>
      <w14:ligatures w14:val="none"/>
    </w:rPr>
  </w:style>
  <w:style w:type="table" w:styleId="PlainTable2">
    <w:name w:val="Plain Table 2"/>
    <w:basedOn w:val="TableNormal"/>
    <w:uiPriority w:val="42"/>
    <w:rsid w:val="00430D73"/>
    <w:pPr>
      <w:spacing w:after="0" w:line="240" w:lineRule="auto"/>
    </w:pPr>
    <w:rPr>
      <w:kern w:val="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0784">
      <w:bodyDiv w:val="1"/>
      <w:marLeft w:val="0"/>
      <w:marRight w:val="0"/>
      <w:marTop w:val="0"/>
      <w:marBottom w:val="0"/>
      <w:divBdr>
        <w:top w:val="none" w:sz="0" w:space="0" w:color="auto"/>
        <w:left w:val="none" w:sz="0" w:space="0" w:color="auto"/>
        <w:bottom w:val="none" w:sz="0" w:space="0" w:color="auto"/>
        <w:right w:val="none" w:sz="0" w:space="0" w:color="auto"/>
      </w:divBdr>
    </w:div>
    <w:div w:id="388382656">
      <w:bodyDiv w:val="1"/>
      <w:marLeft w:val="0"/>
      <w:marRight w:val="0"/>
      <w:marTop w:val="0"/>
      <w:marBottom w:val="0"/>
      <w:divBdr>
        <w:top w:val="none" w:sz="0" w:space="0" w:color="auto"/>
        <w:left w:val="none" w:sz="0" w:space="0" w:color="auto"/>
        <w:bottom w:val="none" w:sz="0" w:space="0" w:color="auto"/>
        <w:right w:val="none" w:sz="0" w:space="0" w:color="auto"/>
      </w:divBdr>
    </w:div>
    <w:div w:id="417289256">
      <w:bodyDiv w:val="1"/>
      <w:marLeft w:val="0"/>
      <w:marRight w:val="0"/>
      <w:marTop w:val="0"/>
      <w:marBottom w:val="0"/>
      <w:divBdr>
        <w:top w:val="none" w:sz="0" w:space="0" w:color="auto"/>
        <w:left w:val="none" w:sz="0" w:space="0" w:color="auto"/>
        <w:bottom w:val="none" w:sz="0" w:space="0" w:color="auto"/>
        <w:right w:val="none" w:sz="0" w:space="0" w:color="auto"/>
      </w:divBdr>
    </w:div>
    <w:div w:id="811092545">
      <w:bodyDiv w:val="1"/>
      <w:marLeft w:val="0"/>
      <w:marRight w:val="0"/>
      <w:marTop w:val="0"/>
      <w:marBottom w:val="0"/>
      <w:divBdr>
        <w:top w:val="none" w:sz="0" w:space="0" w:color="auto"/>
        <w:left w:val="none" w:sz="0" w:space="0" w:color="auto"/>
        <w:bottom w:val="none" w:sz="0" w:space="0" w:color="auto"/>
        <w:right w:val="none" w:sz="0" w:space="0" w:color="auto"/>
      </w:divBdr>
    </w:div>
    <w:div w:id="826671571">
      <w:bodyDiv w:val="1"/>
      <w:marLeft w:val="0"/>
      <w:marRight w:val="0"/>
      <w:marTop w:val="0"/>
      <w:marBottom w:val="0"/>
      <w:divBdr>
        <w:top w:val="none" w:sz="0" w:space="0" w:color="auto"/>
        <w:left w:val="none" w:sz="0" w:space="0" w:color="auto"/>
        <w:bottom w:val="none" w:sz="0" w:space="0" w:color="auto"/>
        <w:right w:val="none" w:sz="0" w:space="0" w:color="auto"/>
      </w:divBdr>
    </w:div>
    <w:div w:id="966399828">
      <w:bodyDiv w:val="1"/>
      <w:marLeft w:val="0"/>
      <w:marRight w:val="0"/>
      <w:marTop w:val="0"/>
      <w:marBottom w:val="0"/>
      <w:divBdr>
        <w:top w:val="none" w:sz="0" w:space="0" w:color="auto"/>
        <w:left w:val="none" w:sz="0" w:space="0" w:color="auto"/>
        <w:bottom w:val="none" w:sz="0" w:space="0" w:color="auto"/>
        <w:right w:val="none" w:sz="0" w:space="0" w:color="auto"/>
      </w:divBdr>
    </w:div>
    <w:div w:id="977999675">
      <w:bodyDiv w:val="1"/>
      <w:marLeft w:val="0"/>
      <w:marRight w:val="0"/>
      <w:marTop w:val="0"/>
      <w:marBottom w:val="0"/>
      <w:divBdr>
        <w:top w:val="none" w:sz="0" w:space="0" w:color="auto"/>
        <w:left w:val="none" w:sz="0" w:space="0" w:color="auto"/>
        <w:bottom w:val="none" w:sz="0" w:space="0" w:color="auto"/>
        <w:right w:val="none" w:sz="0" w:space="0" w:color="auto"/>
      </w:divBdr>
    </w:div>
    <w:div w:id="1030763887">
      <w:bodyDiv w:val="1"/>
      <w:marLeft w:val="0"/>
      <w:marRight w:val="0"/>
      <w:marTop w:val="0"/>
      <w:marBottom w:val="0"/>
      <w:divBdr>
        <w:top w:val="none" w:sz="0" w:space="0" w:color="auto"/>
        <w:left w:val="none" w:sz="0" w:space="0" w:color="auto"/>
        <w:bottom w:val="none" w:sz="0" w:space="0" w:color="auto"/>
        <w:right w:val="none" w:sz="0" w:space="0" w:color="auto"/>
      </w:divBdr>
    </w:div>
    <w:div w:id="1035231740">
      <w:bodyDiv w:val="1"/>
      <w:marLeft w:val="0"/>
      <w:marRight w:val="0"/>
      <w:marTop w:val="0"/>
      <w:marBottom w:val="0"/>
      <w:divBdr>
        <w:top w:val="none" w:sz="0" w:space="0" w:color="auto"/>
        <w:left w:val="none" w:sz="0" w:space="0" w:color="auto"/>
        <w:bottom w:val="none" w:sz="0" w:space="0" w:color="auto"/>
        <w:right w:val="none" w:sz="0" w:space="0" w:color="auto"/>
      </w:divBdr>
    </w:div>
    <w:div w:id="1086683368">
      <w:bodyDiv w:val="1"/>
      <w:marLeft w:val="0"/>
      <w:marRight w:val="0"/>
      <w:marTop w:val="0"/>
      <w:marBottom w:val="0"/>
      <w:divBdr>
        <w:top w:val="none" w:sz="0" w:space="0" w:color="auto"/>
        <w:left w:val="none" w:sz="0" w:space="0" w:color="auto"/>
        <w:bottom w:val="none" w:sz="0" w:space="0" w:color="auto"/>
        <w:right w:val="none" w:sz="0" w:space="0" w:color="auto"/>
      </w:divBdr>
    </w:div>
    <w:div w:id="1100563354">
      <w:bodyDiv w:val="1"/>
      <w:marLeft w:val="0"/>
      <w:marRight w:val="0"/>
      <w:marTop w:val="0"/>
      <w:marBottom w:val="0"/>
      <w:divBdr>
        <w:top w:val="none" w:sz="0" w:space="0" w:color="auto"/>
        <w:left w:val="none" w:sz="0" w:space="0" w:color="auto"/>
        <w:bottom w:val="none" w:sz="0" w:space="0" w:color="auto"/>
        <w:right w:val="none" w:sz="0" w:space="0" w:color="auto"/>
      </w:divBdr>
    </w:div>
    <w:div w:id="1319921616">
      <w:bodyDiv w:val="1"/>
      <w:marLeft w:val="0"/>
      <w:marRight w:val="0"/>
      <w:marTop w:val="0"/>
      <w:marBottom w:val="0"/>
      <w:divBdr>
        <w:top w:val="none" w:sz="0" w:space="0" w:color="auto"/>
        <w:left w:val="none" w:sz="0" w:space="0" w:color="auto"/>
        <w:bottom w:val="none" w:sz="0" w:space="0" w:color="auto"/>
        <w:right w:val="none" w:sz="0" w:space="0" w:color="auto"/>
      </w:divBdr>
    </w:div>
    <w:div w:id="1369645027">
      <w:bodyDiv w:val="1"/>
      <w:marLeft w:val="0"/>
      <w:marRight w:val="0"/>
      <w:marTop w:val="0"/>
      <w:marBottom w:val="0"/>
      <w:divBdr>
        <w:top w:val="none" w:sz="0" w:space="0" w:color="auto"/>
        <w:left w:val="none" w:sz="0" w:space="0" w:color="auto"/>
        <w:bottom w:val="none" w:sz="0" w:space="0" w:color="auto"/>
        <w:right w:val="none" w:sz="0" w:space="0" w:color="auto"/>
      </w:divBdr>
    </w:div>
    <w:div w:id="1476796946">
      <w:bodyDiv w:val="1"/>
      <w:marLeft w:val="0"/>
      <w:marRight w:val="0"/>
      <w:marTop w:val="0"/>
      <w:marBottom w:val="0"/>
      <w:divBdr>
        <w:top w:val="none" w:sz="0" w:space="0" w:color="auto"/>
        <w:left w:val="none" w:sz="0" w:space="0" w:color="auto"/>
        <w:bottom w:val="none" w:sz="0" w:space="0" w:color="auto"/>
        <w:right w:val="none" w:sz="0" w:space="0" w:color="auto"/>
      </w:divBdr>
    </w:div>
    <w:div w:id="1591087415">
      <w:bodyDiv w:val="1"/>
      <w:marLeft w:val="0"/>
      <w:marRight w:val="0"/>
      <w:marTop w:val="0"/>
      <w:marBottom w:val="0"/>
      <w:divBdr>
        <w:top w:val="none" w:sz="0" w:space="0" w:color="auto"/>
        <w:left w:val="none" w:sz="0" w:space="0" w:color="auto"/>
        <w:bottom w:val="none" w:sz="0" w:space="0" w:color="auto"/>
        <w:right w:val="none" w:sz="0" w:space="0" w:color="auto"/>
      </w:divBdr>
    </w:div>
    <w:div w:id="1714498280">
      <w:bodyDiv w:val="1"/>
      <w:marLeft w:val="0"/>
      <w:marRight w:val="0"/>
      <w:marTop w:val="0"/>
      <w:marBottom w:val="0"/>
      <w:divBdr>
        <w:top w:val="none" w:sz="0" w:space="0" w:color="auto"/>
        <w:left w:val="none" w:sz="0" w:space="0" w:color="auto"/>
        <w:bottom w:val="none" w:sz="0" w:space="0" w:color="auto"/>
        <w:right w:val="none" w:sz="0" w:space="0" w:color="auto"/>
      </w:divBdr>
    </w:div>
    <w:div w:id="1725131552">
      <w:bodyDiv w:val="1"/>
      <w:marLeft w:val="0"/>
      <w:marRight w:val="0"/>
      <w:marTop w:val="0"/>
      <w:marBottom w:val="0"/>
      <w:divBdr>
        <w:top w:val="none" w:sz="0" w:space="0" w:color="auto"/>
        <w:left w:val="none" w:sz="0" w:space="0" w:color="auto"/>
        <w:bottom w:val="none" w:sz="0" w:space="0" w:color="auto"/>
        <w:right w:val="none" w:sz="0" w:space="0" w:color="auto"/>
      </w:divBdr>
    </w:div>
    <w:div w:id="1836843396">
      <w:bodyDiv w:val="1"/>
      <w:marLeft w:val="0"/>
      <w:marRight w:val="0"/>
      <w:marTop w:val="0"/>
      <w:marBottom w:val="0"/>
      <w:divBdr>
        <w:top w:val="none" w:sz="0" w:space="0" w:color="auto"/>
        <w:left w:val="none" w:sz="0" w:space="0" w:color="auto"/>
        <w:bottom w:val="none" w:sz="0" w:space="0" w:color="auto"/>
        <w:right w:val="none" w:sz="0" w:space="0" w:color="auto"/>
      </w:divBdr>
    </w:div>
    <w:div w:id="1861431094">
      <w:bodyDiv w:val="1"/>
      <w:marLeft w:val="0"/>
      <w:marRight w:val="0"/>
      <w:marTop w:val="0"/>
      <w:marBottom w:val="0"/>
      <w:divBdr>
        <w:top w:val="none" w:sz="0" w:space="0" w:color="auto"/>
        <w:left w:val="none" w:sz="0" w:space="0" w:color="auto"/>
        <w:bottom w:val="none" w:sz="0" w:space="0" w:color="auto"/>
        <w:right w:val="none" w:sz="0" w:space="0" w:color="auto"/>
      </w:divBdr>
    </w:div>
    <w:div w:id="2002734060">
      <w:bodyDiv w:val="1"/>
      <w:marLeft w:val="0"/>
      <w:marRight w:val="0"/>
      <w:marTop w:val="0"/>
      <w:marBottom w:val="0"/>
      <w:divBdr>
        <w:top w:val="none" w:sz="0" w:space="0" w:color="auto"/>
        <w:left w:val="none" w:sz="0" w:space="0" w:color="auto"/>
        <w:bottom w:val="none" w:sz="0" w:space="0" w:color="auto"/>
        <w:right w:val="none" w:sz="0" w:space="0" w:color="auto"/>
      </w:divBdr>
    </w:div>
    <w:div w:id="2017951303">
      <w:bodyDiv w:val="1"/>
      <w:marLeft w:val="0"/>
      <w:marRight w:val="0"/>
      <w:marTop w:val="0"/>
      <w:marBottom w:val="0"/>
      <w:divBdr>
        <w:top w:val="none" w:sz="0" w:space="0" w:color="auto"/>
        <w:left w:val="none" w:sz="0" w:space="0" w:color="auto"/>
        <w:bottom w:val="none" w:sz="0" w:space="0" w:color="auto"/>
        <w:right w:val="none" w:sz="0" w:space="0" w:color="auto"/>
      </w:divBdr>
    </w:div>
    <w:div w:id="2063167295">
      <w:bodyDiv w:val="1"/>
      <w:marLeft w:val="0"/>
      <w:marRight w:val="0"/>
      <w:marTop w:val="0"/>
      <w:marBottom w:val="0"/>
      <w:divBdr>
        <w:top w:val="none" w:sz="0" w:space="0" w:color="auto"/>
        <w:left w:val="none" w:sz="0" w:space="0" w:color="auto"/>
        <w:bottom w:val="none" w:sz="0" w:space="0" w:color="auto"/>
        <w:right w:val="none" w:sz="0" w:space="0" w:color="auto"/>
      </w:divBdr>
    </w:div>
    <w:div w:id="21337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www.fssai.gov.i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ico.org" TargetMode="External"/><Relationship Id="rId2" Type="http://schemas.openxmlformats.org/officeDocument/2006/relationships/styles" Target="styles.xml"/><Relationship Id="rId16" Type="http://schemas.openxmlformats.org/officeDocument/2006/relationships/hyperlink" Target="http://www.indiacoffee.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pib.gov.in/" TargetMode="External"/><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hyperlink" Target="http://www.pib.gov.in"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i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5937</Words>
  <Characters>33843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TN</dc:creator>
  <cp:keywords/>
  <dc:description/>
  <cp:lastModifiedBy>Sandeep TN</cp:lastModifiedBy>
  <cp:revision>19</cp:revision>
  <dcterms:created xsi:type="dcterms:W3CDTF">2023-08-29T06:17:00Z</dcterms:created>
  <dcterms:modified xsi:type="dcterms:W3CDTF">2023-08-29T10:28:00Z</dcterms:modified>
</cp:coreProperties>
</file>