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99D32" w14:textId="43980FC4" w:rsidR="00B85860" w:rsidRPr="00B0270D" w:rsidRDefault="00E92B20" w:rsidP="006D43D7">
      <w:pPr>
        <w:spacing w:before="240" w:after="240" w:line="480" w:lineRule="auto"/>
        <w:ind w:right="-7"/>
        <w:mirrorIndents/>
        <w:jc w:val="center"/>
        <w:rPr>
          <w:b/>
          <w:bCs/>
        </w:rPr>
      </w:pPr>
      <w:r w:rsidRPr="00B0270D">
        <w:rPr>
          <w:b/>
          <w:bCs/>
        </w:rPr>
        <w:t>IMMUNITY BOOSTER: ROLE</w:t>
      </w:r>
      <w:r w:rsidR="00B85860" w:rsidRPr="00B0270D">
        <w:rPr>
          <w:b/>
          <w:bCs/>
        </w:rPr>
        <w:t xml:space="preserve"> OF MEDICINAL PLANTS AND HERBS</w:t>
      </w:r>
    </w:p>
    <w:p w14:paraId="1471646E" w14:textId="77777777" w:rsidR="00DE6B1B" w:rsidRDefault="00E92B20" w:rsidP="006D43D7">
      <w:pPr>
        <w:spacing w:before="240" w:after="240" w:line="480" w:lineRule="auto"/>
        <w:ind w:right="-7"/>
        <w:mirrorIndents/>
        <w:jc w:val="both"/>
      </w:pPr>
      <w:r w:rsidRPr="00B0270D">
        <w:t>Sulabha S. Lalsare</w:t>
      </w:r>
      <w:r w:rsidR="00332472">
        <w:rPr>
          <w:vertAlign w:val="superscript"/>
        </w:rPr>
        <w:t>1</w:t>
      </w:r>
      <w:r w:rsidR="00F41CBC">
        <w:rPr>
          <w:vertAlign w:val="superscript"/>
        </w:rPr>
        <w:t>*</w:t>
      </w:r>
      <w:r w:rsidRPr="00B0270D">
        <w:t xml:space="preserve"> </w:t>
      </w:r>
      <w:r w:rsidR="00DE6B1B">
        <w:t xml:space="preserve">and </w:t>
      </w:r>
      <w:r w:rsidR="00DE6B1B">
        <w:t>Rekha B. More</w:t>
      </w:r>
      <w:r w:rsidR="00DE6B1B">
        <w:rPr>
          <w:vertAlign w:val="superscript"/>
        </w:rPr>
        <w:t>2</w:t>
      </w:r>
      <w:r w:rsidR="00DE6B1B">
        <w:t xml:space="preserve"> </w:t>
      </w:r>
    </w:p>
    <w:p w14:paraId="323AB6E6" w14:textId="14140BD9" w:rsidR="00E92B20" w:rsidRDefault="00DE6B1B" w:rsidP="006D43D7">
      <w:pPr>
        <w:spacing w:before="240" w:after="240" w:line="480" w:lineRule="auto"/>
        <w:ind w:right="-7"/>
        <w:mirrorIndents/>
        <w:jc w:val="both"/>
      </w:pPr>
      <w:r w:rsidRPr="00DE6B1B">
        <w:rPr>
          <w:vertAlign w:val="superscript"/>
        </w:rPr>
        <w:t>1</w:t>
      </w:r>
      <w:r w:rsidR="00E92B20" w:rsidRPr="00B0270D">
        <w:t>Department of Botany,</w:t>
      </w:r>
      <w:r>
        <w:t xml:space="preserve"> </w:t>
      </w:r>
      <w:r w:rsidR="00332472">
        <w:t>SSSM</w:t>
      </w:r>
      <w:r w:rsidR="00E92B20" w:rsidRPr="00B0270D">
        <w:t xml:space="preserve"> Arts, Science &amp; Commerce College, Saikheda</w:t>
      </w:r>
    </w:p>
    <w:p w14:paraId="2674E7DA" w14:textId="13979B2D" w:rsidR="00DE6B1B" w:rsidRDefault="00DE6B1B" w:rsidP="00DE6B1B">
      <w:pPr>
        <w:spacing w:before="240" w:after="240" w:line="480" w:lineRule="auto"/>
        <w:ind w:right="-7"/>
        <w:mirrorIndents/>
        <w:jc w:val="both"/>
      </w:pPr>
      <w:r>
        <w:rPr>
          <w:vertAlign w:val="superscript"/>
        </w:rPr>
        <w:t>2</w:t>
      </w:r>
      <w:r w:rsidRPr="00B0270D">
        <w:t xml:space="preserve">Department of </w:t>
      </w:r>
      <w:r>
        <w:t>Chemistry</w:t>
      </w:r>
      <w:r w:rsidRPr="00B0270D">
        <w:t>,</w:t>
      </w:r>
      <w:r>
        <w:t xml:space="preserve"> SSSM</w:t>
      </w:r>
      <w:r w:rsidRPr="00B0270D">
        <w:t xml:space="preserve"> Arts, Science &amp; Commerce College, Saikheda</w:t>
      </w:r>
    </w:p>
    <w:p w14:paraId="7947F8F2" w14:textId="76DF5E0A" w:rsidR="00332472" w:rsidRPr="00332472" w:rsidRDefault="00F41CBC" w:rsidP="00EA1965">
      <w:pPr>
        <w:spacing w:before="240" w:after="240" w:line="480" w:lineRule="auto"/>
        <w:ind w:right="-7"/>
        <w:mirrorIndents/>
      </w:pPr>
      <w:r>
        <w:t>*Author for correspondence:</w:t>
      </w:r>
      <w:r w:rsidRPr="00F41CBC">
        <w:t xml:space="preserve"> </w:t>
      </w:r>
      <w:hyperlink r:id="rId8" w:history="1">
        <w:r w:rsidRPr="00252C21">
          <w:rPr>
            <w:rStyle w:val="Hyperlink"/>
          </w:rPr>
          <w:t>sulabhalalsare@gmail.com</w:t>
        </w:r>
      </w:hyperlink>
    </w:p>
    <w:p w14:paraId="001D48F9" w14:textId="3714EB9E" w:rsidR="00B85860" w:rsidRPr="00B0270D" w:rsidRDefault="005D5AB6" w:rsidP="006D43D7">
      <w:pPr>
        <w:spacing w:before="240" w:after="240" w:line="480" w:lineRule="auto"/>
        <w:ind w:right="-7"/>
        <w:mirrorIndents/>
        <w:jc w:val="both"/>
        <w:rPr>
          <w:b/>
          <w:bCs/>
        </w:rPr>
      </w:pPr>
      <w:r>
        <w:rPr>
          <w:b/>
          <w:bCs/>
        </w:rPr>
        <w:t>Abstract</w:t>
      </w:r>
      <w:r w:rsidR="00B85860" w:rsidRPr="00B0270D">
        <w:rPr>
          <w:b/>
          <w:bCs/>
        </w:rPr>
        <w:t xml:space="preserve"> </w:t>
      </w:r>
    </w:p>
    <w:p w14:paraId="16B3440A" w14:textId="77777777" w:rsidR="00105F11" w:rsidRPr="00B0270D" w:rsidRDefault="00105F11" w:rsidP="006D43D7">
      <w:pPr>
        <w:spacing w:line="480" w:lineRule="auto"/>
        <w:ind w:firstLine="720"/>
        <w:jc w:val="both"/>
      </w:pPr>
      <w:r w:rsidRPr="00B0270D">
        <w:t>The whole world was facing COVID-19 epidemic, and everyone was showing lot of interest to invest and study ways to boost our vulnerable immune system, and make an attempt to help human beings for getting first line of defence against the deadly bug.  Since ancient times, medicinal herbs, pulps and spices were well known for their medicinal parcels. thus, the medicinal herbs and pottages plays a critical part to boosting our impunity during the COVID- 19 epidemic. it's also veritably important to consume supplements in the form of vulnerable nutrients similar as vitamin A, C, E, D, Bcomplex, Zinc and Cu that will support your body to fight against the pathogens. This paper presents an analysis of popular vulnerable immune boosting medicinal herbs and sauces.</w:t>
      </w:r>
    </w:p>
    <w:p w14:paraId="484C4238" w14:textId="293E1C6A" w:rsidR="008E0C74" w:rsidRPr="00B0270D" w:rsidRDefault="008E0C74" w:rsidP="006D43D7">
      <w:pPr>
        <w:spacing w:line="480" w:lineRule="auto"/>
        <w:jc w:val="both"/>
      </w:pPr>
      <w:r w:rsidRPr="005D5AB6">
        <w:rPr>
          <w:b/>
        </w:rPr>
        <w:t>Keywords</w:t>
      </w:r>
      <w:r w:rsidR="005D5AB6" w:rsidRPr="005D5AB6">
        <w:rPr>
          <w:b/>
        </w:rPr>
        <w:t>:</w:t>
      </w:r>
      <w:r w:rsidRPr="00B0270D">
        <w:t xml:space="preserve"> Medicinal </w:t>
      </w:r>
      <w:r w:rsidR="00837C6C" w:rsidRPr="00B0270D">
        <w:t>herbs</w:t>
      </w:r>
      <w:r w:rsidR="005D5AB6">
        <w:t xml:space="preserve">, </w:t>
      </w:r>
      <w:r w:rsidRPr="00B0270D">
        <w:t>COVID- 19, Coronavirus, im</w:t>
      </w:r>
      <w:r w:rsidR="005D5AB6">
        <w:t xml:space="preserve">munity, SARS- </w:t>
      </w:r>
      <w:proofErr w:type="spellStart"/>
      <w:r w:rsidR="005D5AB6">
        <w:t>CoV</w:t>
      </w:r>
      <w:proofErr w:type="spellEnd"/>
      <w:r w:rsidR="005D5AB6">
        <w:t>- 2.</w:t>
      </w:r>
    </w:p>
    <w:p w14:paraId="04152360" w14:textId="77777777" w:rsidR="00737B7E" w:rsidRDefault="00737B7E" w:rsidP="006D43D7">
      <w:pPr>
        <w:spacing w:line="480" w:lineRule="auto"/>
        <w:jc w:val="both"/>
      </w:pPr>
    </w:p>
    <w:p w14:paraId="5B631D5F" w14:textId="56B22511" w:rsidR="008D28B2" w:rsidRDefault="005D5AB6" w:rsidP="006D43D7">
      <w:pPr>
        <w:spacing w:line="480" w:lineRule="auto"/>
        <w:jc w:val="both"/>
        <w:rPr>
          <w:b/>
        </w:rPr>
      </w:pPr>
      <w:r w:rsidRPr="005D5AB6">
        <w:rPr>
          <w:b/>
        </w:rPr>
        <w:t>Introduction</w:t>
      </w:r>
      <w:r w:rsidR="00B85860" w:rsidRPr="005D5AB6">
        <w:rPr>
          <w:b/>
        </w:rPr>
        <w:t xml:space="preserve"> </w:t>
      </w:r>
    </w:p>
    <w:p w14:paraId="365F59B6" w14:textId="2CC8E682" w:rsidR="00105F11" w:rsidRPr="00B0270D" w:rsidRDefault="00105F11" w:rsidP="006D43D7">
      <w:pPr>
        <w:spacing w:line="480" w:lineRule="auto"/>
        <w:ind w:firstLine="720"/>
        <w:jc w:val="both"/>
      </w:pPr>
      <w:r w:rsidRPr="00B0270D">
        <w:t xml:space="preserve">Covid- 19 attacks people with low vulnerable immune systems and especially people below 12 years and above 75 years of age. The system is built on helpful live bacteria that lives in the gut </w:t>
      </w:r>
      <w:r w:rsidRPr="00B0270D">
        <w:lastRenderedPageBreak/>
        <w:t xml:space="preserve">which guards the mortal body from bacteria and new evolving viruses. When the weak immune system response is low, weak, or damaged, it becomes an open assignation for infections similar as coronavirus or other conditions like diabetes, heart complaint, or cancer. In this review we </w:t>
      </w:r>
      <w:proofErr w:type="spellStart"/>
      <w:r w:rsidRPr="00B0270D">
        <w:t>hrough</w:t>
      </w:r>
      <w:proofErr w:type="spellEnd"/>
      <w:r w:rsidRPr="00B0270D">
        <w:t xml:space="preserve"> insight on botanical plants with medicinal value which will serve as </w:t>
      </w:r>
      <w:proofErr w:type="gramStart"/>
      <w:r w:rsidRPr="00B0270D">
        <w:t>a  about</w:t>
      </w:r>
      <w:proofErr w:type="gramEnd"/>
      <w:r w:rsidRPr="00B0270D">
        <w:t xml:space="preserve"> colorful medicinally important shops and sauces which can serve as boon against COVID- 19. The examples of plants which will be helpful against covid 18 are Garlic (Allium sativum), </w:t>
      </w:r>
      <w:proofErr w:type="spellStart"/>
      <w:r w:rsidRPr="00B0270D">
        <w:t>Margosa</w:t>
      </w:r>
      <w:proofErr w:type="spellEnd"/>
      <w:r w:rsidRPr="00B0270D">
        <w:t xml:space="preserve"> neem (</w:t>
      </w:r>
      <w:proofErr w:type="spellStart"/>
      <w:r w:rsidRPr="00B0270D">
        <w:t>Azadirachta</w:t>
      </w:r>
      <w:proofErr w:type="spellEnd"/>
      <w:r w:rsidRPr="00B0270D">
        <w:t xml:space="preserve"> indica), Tulsi (</w:t>
      </w:r>
      <w:proofErr w:type="spellStart"/>
      <w:r w:rsidRPr="00B0270D">
        <w:t>Ocimum</w:t>
      </w:r>
      <w:proofErr w:type="spellEnd"/>
      <w:r w:rsidRPr="00B0270D">
        <w:t xml:space="preserve"> sanctum), </w:t>
      </w:r>
      <w:proofErr w:type="spellStart"/>
      <w:r w:rsidRPr="00B0270D">
        <w:t>Giloy</w:t>
      </w:r>
      <w:proofErr w:type="spellEnd"/>
      <w:r w:rsidRPr="00B0270D">
        <w:t xml:space="preserve"> (</w:t>
      </w:r>
      <w:proofErr w:type="spellStart"/>
      <w:r w:rsidRPr="00B0270D">
        <w:t>Tinospora</w:t>
      </w:r>
      <w:proofErr w:type="spellEnd"/>
      <w:r w:rsidRPr="00B0270D">
        <w:t xml:space="preserve"> Cordifolia), clove  (</w:t>
      </w:r>
      <w:proofErr w:type="spellStart"/>
      <w:r w:rsidRPr="00B0270D">
        <w:t>Syzygium</w:t>
      </w:r>
      <w:proofErr w:type="spellEnd"/>
      <w:r w:rsidRPr="00B0270D">
        <w:t xml:space="preserve"> </w:t>
      </w:r>
      <w:proofErr w:type="spellStart"/>
      <w:r w:rsidRPr="00B0270D">
        <w:t>aromaticum</w:t>
      </w:r>
      <w:proofErr w:type="spellEnd"/>
      <w:r w:rsidRPr="00B0270D">
        <w:t xml:space="preserve">),  ginseng( </w:t>
      </w:r>
      <w:proofErr w:type="spellStart"/>
      <w:r w:rsidRPr="00B0270D">
        <w:t>PanaxquinquefoliusL</w:t>
      </w:r>
      <w:proofErr w:type="spellEnd"/>
      <w:r w:rsidRPr="00B0270D">
        <w:t xml:space="preserve">.), Betel vine( Piper betel), Black paper (Piper nigrum), Black cumin (Black </w:t>
      </w:r>
      <w:proofErr w:type="spellStart"/>
      <w:r w:rsidRPr="00B0270D">
        <w:t>cuminL</w:t>
      </w:r>
      <w:proofErr w:type="spellEnd"/>
      <w:r w:rsidRPr="00B0270D">
        <w:t>.), Ashwagandha (</w:t>
      </w:r>
      <w:proofErr w:type="spellStart"/>
      <w:r w:rsidRPr="00B0270D">
        <w:t>Withania</w:t>
      </w:r>
      <w:proofErr w:type="spellEnd"/>
      <w:r w:rsidRPr="00B0270D">
        <w:t xml:space="preserve"> </w:t>
      </w:r>
      <w:proofErr w:type="spellStart"/>
      <w:r w:rsidRPr="00B0270D">
        <w:t>somnifera</w:t>
      </w:r>
      <w:proofErr w:type="spellEnd"/>
      <w:r w:rsidRPr="00B0270D">
        <w:t xml:space="preserve">), Licorice astragalus(Astragalus </w:t>
      </w:r>
      <w:proofErr w:type="spellStart"/>
      <w:r w:rsidRPr="00B0270D">
        <w:t>glycyphyllos</w:t>
      </w:r>
      <w:proofErr w:type="spellEnd"/>
      <w:r w:rsidRPr="00B0270D">
        <w:t xml:space="preserve">), turmeric (Curcuma domestica), elderberry( Sambucus nigra), </w:t>
      </w:r>
      <w:proofErr w:type="spellStart"/>
      <w:r w:rsidRPr="00B0270D">
        <w:t>Giloy</w:t>
      </w:r>
      <w:proofErr w:type="spellEnd"/>
      <w:r w:rsidRPr="00B0270D">
        <w:t xml:space="preserve"> (</w:t>
      </w:r>
      <w:proofErr w:type="spellStart"/>
      <w:r w:rsidRPr="00B0270D">
        <w:t>Tinospora</w:t>
      </w:r>
      <w:proofErr w:type="spellEnd"/>
      <w:r w:rsidRPr="00B0270D">
        <w:t xml:space="preserve"> Cordifolia) etc. These crops are known to be rich in antioxidants, vitamins, proteins, carbohydrates, salutary filaments, amino acids, minerals, steroids, alkaloids, antiviral, antibacterial phytochemicals which will help in invigorating the vulnerable system and also helps in killing the raided infectious organisms. Many pulps helpful in forestallment and treatment of COVID are Elderberry (</w:t>
      </w:r>
      <w:proofErr w:type="spellStart"/>
      <w:r w:rsidRPr="00B0270D">
        <w:t>Sambucuss</w:t>
      </w:r>
      <w:proofErr w:type="spellEnd"/>
      <w:r w:rsidRPr="00B0270D">
        <w:t xml:space="preserve"> nigra), Garlic (Allium sativum), gusto (Zingiber officinalis), </w:t>
      </w:r>
      <w:proofErr w:type="spellStart"/>
      <w:r w:rsidRPr="00B0270D">
        <w:t>Giloy</w:t>
      </w:r>
      <w:proofErr w:type="spellEnd"/>
      <w:r w:rsidRPr="00B0270D">
        <w:t xml:space="preserve"> (</w:t>
      </w:r>
      <w:proofErr w:type="spellStart"/>
      <w:r w:rsidRPr="00B0270D">
        <w:t>Tinospora</w:t>
      </w:r>
      <w:proofErr w:type="spellEnd"/>
      <w:r w:rsidRPr="00B0270D">
        <w:t xml:space="preserve"> cordifolia), Tulsi (</w:t>
      </w:r>
      <w:proofErr w:type="spellStart"/>
      <w:r w:rsidRPr="00B0270D">
        <w:t>Ocimum</w:t>
      </w:r>
      <w:proofErr w:type="spellEnd"/>
      <w:r w:rsidRPr="00B0270D">
        <w:t xml:space="preserve"> sanctum), </w:t>
      </w:r>
      <w:proofErr w:type="spellStart"/>
      <w:r w:rsidRPr="00B0270D">
        <w:t>Betalvive</w:t>
      </w:r>
      <w:proofErr w:type="spellEnd"/>
      <w:r w:rsidRPr="00B0270D">
        <w:t xml:space="preserve"> (Piper </w:t>
      </w:r>
      <w:proofErr w:type="spellStart"/>
      <w:r w:rsidRPr="00B0270D">
        <w:t>betal</w:t>
      </w:r>
      <w:proofErr w:type="spellEnd"/>
      <w:r w:rsidRPr="00B0270D">
        <w:t xml:space="preserve">), </w:t>
      </w:r>
      <w:proofErr w:type="spellStart"/>
      <w:r w:rsidRPr="00B0270D">
        <w:t>Margosa</w:t>
      </w:r>
      <w:proofErr w:type="spellEnd"/>
      <w:r w:rsidRPr="00B0270D">
        <w:t xml:space="preserve"> (Azadirachtin indica), Turmeric (</w:t>
      </w:r>
      <w:proofErr w:type="spellStart"/>
      <w:r w:rsidRPr="00B0270D">
        <w:t>Curuma</w:t>
      </w:r>
      <w:proofErr w:type="spellEnd"/>
      <w:r w:rsidRPr="00B0270D">
        <w:t xml:space="preserve"> domestica), Clove (</w:t>
      </w:r>
      <w:proofErr w:type="spellStart"/>
      <w:r w:rsidRPr="00B0270D">
        <w:t>Syzgiuma</w:t>
      </w:r>
      <w:proofErr w:type="spellEnd"/>
      <w:r w:rsidRPr="00B0270D">
        <w:t xml:space="preserve"> </w:t>
      </w:r>
      <w:proofErr w:type="spellStart"/>
      <w:r w:rsidRPr="00B0270D">
        <w:t>romaticum</w:t>
      </w:r>
      <w:proofErr w:type="spellEnd"/>
      <w:r w:rsidRPr="00B0270D">
        <w:t>), Black paper (Piper nigrum), Ginseng (</w:t>
      </w:r>
      <w:proofErr w:type="spellStart"/>
      <w:r w:rsidRPr="00B0270D">
        <w:t>Planax</w:t>
      </w:r>
      <w:proofErr w:type="spellEnd"/>
      <w:r w:rsidRPr="00B0270D">
        <w:t xml:space="preserve"> </w:t>
      </w:r>
      <w:proofErr w:type="spellStart"/>
      <w:r w:rsidRPr="00B0270D">
        <w:t>quinquefolius</w:t>
      </w:r>
      <w:proofErr w:type="spellEnd"/>
      <w:r w:rsidRPr="00B0270D">
        <w:t xml:space="preserve">), Black cumin ( Black </w:t>
      </w:r>
      <w:proofErr w:type="spellStart"/>
      <w:r w:rsidRPr="00B0270D">
        <w:t>cuminL</w:t>
      </w:r>
      <w:proofErr w:type="spellEnd"/>
      <w:r w:rsidRPr="00B0270D">
        <w:t xml:space="preserve">.), </w:t>
      </w:r>
      <w:proofErr w:type="spellStart"/>
      <w:r w:rsidRPr="00B0270D">
        <w:t>Zicorice</w:t>
      </w:r>
      <w:proofErr w:type="spellEnd"/>
      <w:r w:rsidRPr="00B0270D">
        <w:t xml:space="preserve"> astragalus, Astragalus </w:t>
      </w:r>
      <w:proofErr w:type="spellStart"/>
      <w:r w:rsidRPr="00B0270D">
        <w:t>glycyphyllos</w:t>
      </w:r>
      <w:proofErr w:type="spellEnd"/>
      <w:r w:rsidRPr="00B0270D">
        <w:t xml:space="preserve">, </w:t>
      </w:r>
      <w:proofErr w:type="spellStart"/>
      <w:r w:rsidRPr="00B0270D">
        <w:t>Aswagandha</w:t>
      </w:r>
      <w:proofErr w:type="spellEnd"/>
      <w:r w:rsidRPr="00B0270D">
        <w:t xml:space="preserve"> (</w:t>
      </w:r>
      <w:proofErr w:type="spellStart"/>
      <w:r w:rsidRPr="00B0270D">
        <w:t>Withania</w:t>
      </w:r>
      <w:proofErr w:type="spellEnd"/>
      <w:r w:rsidRPr="00B0270D">
        <w:t xml:space="preserve"> </w:t>
      </w:r>
      <w:proofErr w:type="spellStart"/>
      <w:r w:rsidRPr="00B0270D">
        <w:t>somnifera</w:t>
      </w:r>
      <w:proofErr w:type="spellEnd"/>
      <w:r w:rsidRPr="00B0270D">
        <w:t xml:space="preserve"> and </w:t>
      </w:r>
      <w:proofErr w:type="spellStart"/>
      <w:r w:rsidRPr="00B0270D">
        <w:t>Withania</w:t>
      </w:r>
      <w:proofErr w:type="spellEnd"/>
      <w:r w:rsidRPr="00B0270D">
        <w:t xml:space="preserve"> </w:t>
      </w:r>
      <w:proofErr w:type="spellStart"/>
      <w:r w:rsidRPr="00B0270D">
        <w:t>coagulance</w:t>
      </w:r>
      <w:proofErr w:type="spellEnd"/>
      <w:r w:rsidRPr="00B0270D">
        <w:t>), Cinchona (Cinchona officinalis).</w:t>
      </w:r>
    </w:p>
    <w:p w14:paraId="57DC0D10" w14:textId="5A1C2474" w:rsidR="00A61125" w:rsidRPr="005D5AB6" w:rsidRDefault="005D5AB6" w:rsidP="006D43D7">
      <w:pPr>
        <w:spacing w:line="480" w:lineRule="auto"/>
        <w:jc w:val="both"/>
        <w:rPr>
          <w:b/>
        </w:rPr>
      </w:pPr>
      <w:r w:rsidRPr="005D5AB6">
        <w:rPr>
          <w:b/>
        </w:rPr>
        <w:t>Immunity</w:t>
      </w:r>
      <w:r w:rsidR="00B85860" w:rsidRPr="005D5AB6">
        <w:rPr>
          <w:b/>
        </w:rPr>
        <w:t xml:space="preserve"> </w:t>
      </w:r>
    </w:p>
    <w:p w14:paraId="3E290F0A" w14:textId="77777777" w:rsidR="00B0270D" w:rsidRPr="00B0270D" w:rsidRDefault="00B0270D" w:rsidP="006D43D7">
      <w:pPr>
        <w:spacing w:line="480" w:lineRule="auto"/>
        <w:ind w:firstLine="720"/>
        <w:jc w:val="both"/>
      </w:pPr>
      <w:r w:rsidRPr="00B0270D">
        <w:t xml:space="preserve">Immunity or resistance is the state of being unsusceptible or resilient to a harmful agent or process, particularly a pathogen or communicable ailment. Protection may occur logically or be </w:t>
      </w:r>
      <w:r w:rsidRPr="00B0270D">
        <w:lastRenderedPageBreak/>
        <w:t xml:space="preserve">shaped by past acquaintance or immunization. The immune structure of body defends our body from bugs and infections (occupying infective microbes) and cancer. It's the arrangement that produces the immune answer to defend your body from external matters, cells, and tissues. The immune system contains countless portions of the body plus the thymus, spleen, lymph nodes, superior deposits of lymphoid tissue (such as those in the gastrointestinal tract and bone marrow), macrophages, lymph cell including the B cells and T cells, and antibodies. Immunity, the state of protection from communicable disease has both a less precise or innate and a more precise or adaptive section. Therefore, innate and adaptive immunity are mainly two components of immune system. The innate immunity is </w:t>
      </w:r>
      <w:proofErr w:type="gramStart"/>
      <w:r w:rsidRPr="00B0270D">
        <w:t>exist</w:t>
      </w:r>
      <w:proofErr w:type="gramEnd"/>
      <w:r w:rsidRPr="00B0270D">
        <w:t xml:space="preserve"> in all metazoans, while the adaptive immunity only happens in craniates.</w:t>
      </w:r>
    </w:p>
    <w:p w14:paraId="56B9983A" w14:textId="5ADBD28B" w:rsidR="00A61125" w:rsidRPr="00B0270D" w:rsidRDefault="00B85860" w:rsidP="006D43D7">
      <w:pPr>
        <w:spacing w:line="480" w:lineRule="auto"/>
        <w:jc w:val="both"/>
      </w:pPr>
      <w:r w:rsidRPr="00B0270D">
        <w:t xml:space="preserve"> </w:t>
      </w:r>
    </w:p>
    <w:p w14:paraId="493D6B7D" w14:textId="675237F7" w:rsidR="005D5AB6" w:rsidRDefault="00B85860" w:rsidP="006D43D7">
      <w:pPr>
        <w:spacing w:line="480" w:lineRule="auto"/>
        <w:jc w:val="both"/>
      </w:pPr>
      <w:r w:rsidRPr="005D5AB6">
        <w:rPr>
          <w:b/>
        </w:rPr>
        <w:t>Innate Immunity</w:t>
      </w:r>
    </w:p>
    <w:p w14:paraId="2769DA52" w14:textId="757CA11A" w:rsidR="00A61125" w:rsidRPr="00B0270D" w:rsidRDefault="000F1457" w:rsidP="006D43D7">
      <w:pPr>
        <w:spacing w:line="480" w:lineRule="auto"/>
        <w:ind w:firstLine="720"/>
        <w:jc w:val="both"/>
      </w:pPr>
      <w:r w:rsidRPr="00B0270D">
        <w:t xml:space="preserve">Innate immunity </w:t>
      </w:r>
      <w:r w:rsidR="006F4CF8" w:rsidRPr="00B0270D">
        <w:t xml:space="preserve">exist in entire </w:t>
      </w:r>
      <w:r w:rsidRPr="00B0270D">
        <w:t>metazoans</w:t>
      </w:r>
      <w:r w:rsidR="006F4CF8" w:rsidRPr="00B0270D">
        <w:t xml:space="preserve"> and</w:t>
      </w:r>
      <w:r w:rsidRPr="00B0270D">
        <w:t> immune responses (</w:t>
      </w:r>
      <w:hyperlink r:id="rId9" w:tooltip="Inflammation" w:history="1">
        <w:r w:rsidR="006F4CF8" w:rsidRPr="00B0270D">
          <w:t>provocative</w:t>
        </w:r>
        <w:r w:rsidRPr="00B0270D">
          <w:t xml:space="preserve"> </w:t>
        </w:r>
        <w:r w:rsidR="006F4CF8" w:rsidRPr="00B0270D">
          <w:t>responses</w:t>
        </w:r>
      </w:hyperlink>
      <w:r w:rsidRPr="00B0270D">
        <w:t> and </w:t>
      </w:r>
      <w:hyperlink r:id="rId10" w:history="1">
        <w:r w:rsidRPr="00B0270D">
          <w:t>phagocytosis</w:t>
        </w:r>
      </w:hyperlink>
      <w:r w:rsidRPr="00B0270D">
        <w:t xml:space="preserve">). </w:t>
      </w:r>
      <w:r w:rsidR="00B85860" w:rsidRPr="00B0270D">
        <w:t xml:space="preserve">This </w:t>
      </w:r>
      <w:r w:rsidR="006F4CF8" w:rsidRPr="00B0270D">
        <w:t>offers</w:t>
      </w:r>
      <w:r w:rsidR="00B85860" w:rsidRPr="00B0270D">
        <w:t xml:space="preserve"> the first </w:t>
      </w:r>
      <w:r w:rsidR="006F4CF8" w:rsidRPr="00B0270D">
        <w:t>mark</w:t>
      </w:r>
      <w:r w:rsidR="00B85860" w:rsidRPr="00B0270D">
        <w:t xml:space="preserve"> of defence against infectio</w:t>
      </w:r>
      <w:r w:rsidR="006F4CF8" w:rsidRPr="00B0270D">
        <w:t>us attacks</w:t>
      </w:r>
      <w:r w:rsidR="00B85860" w:rsidRPr="00B0270D">
        <w:t xml:space="preserve">. It is a </w:t>
      </w:r>
      <w:r w:rsidR="006F4CF8" w:rsidRPr="00B0270D">
        <w:t>quick</w:t>
      </w:r>
      <w:r w:rsidR="00B85860" w:rsidRPr="00B0270D">
        <w:t xml:space="preserve"> </w:t>
      </w:r>
      <w:r w:rsidR="006F4CF8" w:rsidRPr="00B0270D">
        <w:t>reply</w:t>
      </w:r>
      <w:r w:rsidR="00B85860" w:rsidRPr="00B0270D">
        <w:t xml:space="preserve"> (</w:t>
      </w:r>
      <w:r w:rsidR="006F4CF8" w:rsidRPr="00B0270D">
        <w:t xml:space="preserve">in </w:t>
      </w:r>
      <w:r w:rsidR="00B85860" w:rsidRPr="00B0270D">
        <w:t xml:space="preserve">minutes); it is not </w:t>
      </w:r>
      <w:r w:rsidR="006F4CF8" w:rsidRPr="00B0270D">
        <w:t>definite</w:t>
      </w:r>
      <w:r w:rsidR="00B85860" w:rsidRPr="00B0270D">
        <w:t xml:space="preserve"> to a </w:t>
      </w:r>
      <w:r w:rsidR="006F4CF8" w:rsidRPr="00B0270D">
        <w:t>specific</w:t>
      </w:r>
      <w:r w:rsidR="00B85860" w:rsidRPr="00B0270D">
        <w:t xml:space="preserve"> pathogen. It has no </w:t>
      </w:r>
      <w:r w:rsidR="006F4CF8" w:rsidRPr="00B0270D">
        <w:t>remembrance</w:t>
      </w:r>
      <w:r w:rsidR="00B85860" w:rsidRPr="00B0270D">
        <w:t xml:space="preserve"> and does not </w:t>
      </w:r>
      <w:r w:rsidR="006F4CF8" w:rsidRPr="00B0270D">
        <w:t>converse</w:t>
      </w:r>
      <w:r w:rsidR="00B85860" w:rsidRPr="00B0270D">
        <w:t xml:space="preserve"> </w:t>
      </w:r>
      <w:r w:rsidR="006F4CF8" w:rsidRPr="00B0270D">
        <w:t>lifelong</w:t>
      </w:r>
      <w:r w:rsidR="00B85860" w:rsidRPr="00B0270D">
        <w:t xml:space="preserve"> immunity to the host. It has 4 </w:t>
      </w:r>
      <w:r w:rsidR="006F4CF8" w:rsidRPr="00B0270D">
        <w:t>key</w:t>
      </w:r>
      <w:r w:rsidR="00B85860" w:rsidRPr="00B0270D">
        <w:t xml:space="preserve"> </w:t>
      </w:r>
      <w:r w:rsidR="006F4CF8" w:rsidRPr="00B0270D">
        <w:t>gears</w:t>
      </w:r>
      <w:r w:rsidR="00B85860" w:rsidRPr="00B0270D">
        <w:t xml:space="preserve"> and is found in all </w:t>
      </w:r>
      <w:r w:rsidR="00E01112" w:rsidRPr="00B0270D">
        <w:t>curricula</w:t>
      </w:r>
      <w:r w:rsidR="00B85860" w:rsidRPr="00B0270D">
        <w:t xml:space="preserve"> of plant and animal life. The innate</w:t>
      </w:r>
      <w:r w:rsidR="00E01112" w:rsidRPr="00B0270D">
        <w:t xml:space="preserve"> or inborn</w:t>
      </w:r>
      <w:r w:rsidR="00B85860" w:rsidRPr="00B0270D">
        <w:t xml:space="preserve"> immune system is made of </w:t>
      </w:r>
      <w:r w:rsidR="00E01112" w:rsidRPr="00B0270D">
        <w:t>defence</w:t>
      </w:r>
      <w:r w:rsidR="00B85860" w:rsidRPr="00B0270D">
        <w:t xml:space="preserve"> against infectio</w:t>
      </w:r>
      <w:r w:rsidR="00E01112" w:rsidRPr="00B0270D">
        <w:t>us diseases</w:t>
      </w:r>
      <w:r w:rsidR="00B85860" w:rsidRPr="00B0270D">
        <w:t xml:space="preserve"> that can be </w:t>
      </w:r>
      <w:r w:rsidR="00E01112" w:rsidRPr="00B0270D">
        <w:t>triggered</w:t>
      </w:r>
      <w:r w:rsidR="00B85860" w:rsidRPr="00B0270D">
        <w:t xml:space="preserve"> </w:t>
      </w:r>
      <w:r w:rsidR="00E01112" w:rsidRPr="00B0270D">
        <w:t>proximately</w:t>
      </w:r>
      <w:r w:rsidR="00B85860" w:rsidRPr="00B0270D">
        <w:t xml:space="preserve"> </w:t>
      </w:r>
      <w:r w:rsidR="00E01112" w:rsidRPr="00B0270D">
        <w:t>after</w:t>
      </w:r>
      <w:r w:rsidR="00B85860" w:rsidRPr="00B0270D">
        <w:t xml:space="preserve"> </w:t>
      </w:r>
      <w:r w:rsidR="00E01112" w:rsidRPr="00B0270D">
        <w:t xml:space="preserve">a </w:t>
      </w:r>
      <w:r w:rsidR="00B85860" w:rsidRPr="00B0270D">
        <w:t>pathogen attack</w:t>
      </w:r>
      <w:r w:rsidR="00E01112" w:rsidRPr="00B0270D">
        <w:t xml:space="preserve"> occurs</w:t>
      </w:r>
      <w:r w:rsidR="00B85860" w:rsidRPr="00B0270D">
        <w:t xml:space="preserve">. </w:t>
      </w:r>
      <w:r w:rsidR="00655669" w:rsidRPr="00B0270D">
        <w:t>To keep body frame free from infection, The innate immune structure is essentially made up of barricades that aim to keep viruses, bacteria, parasites, and other pathogenic foreign elements out</w:t>
      </w:r>
      <w:r w:rsidR="00B85860" w:rsidRPr="00B0270D">
        <w:t xml:space="preserve"> or </w:t>
      </w:r>
      <w:r w:rsidR="00655669" w:rsidRPr="00B0270D">
        <w:t>restrict</w:t>
      </w:r>
      <w:r w:rsidR="00B85860" w:rsidRPr="00B0270D">
        <w:t xml:space="preserve"> their </w:t>
      </w:r>
      <w:r w:rsidR="00E01112" w:rsidRPr="00B0270D">
        <w:t>skill</w:t>
      </w:r>
      <w:r w:rsidR="00B85860" w:rsidRPr="00B0270D">
        <w:t xml:space="preserve"> to </w:t>
      </w:r>
      <w:r w:rsidR="00E01112" w:rsidRPr="00B0270D">
        <w:t>supper</w:t>
      </w:r>
      <w:r w:rsidR="00B85860" w:rsidRPr="00B0270D">
        <w:t xml:space="preserve"> and move </w:t>
      </w:r>
      <w:r w:rsidR="00655669" w:rsidRPr="00B0270D">
        <w:t>throughout</w:t>
      </w:r>
      <w:r w:rsidR="00B85860" w:rsidRPr="00B0270D">
        <w:t xml:space="preserve"> the body. The innate immune system includes: </w:t>
      </w:r>
    </w:p>
    <w:p w14:paraId="67F7C7AA" w14:textId="4832C5BA" w:rsidR="00A61125" w:rsidRPr="005D5AB6" w:rsidRDefault="00B85860" w:rsidP="006D43D7">
      <w:pPr>
        <w:spacing w:line="480" w:lineRule="auto"/>
        <w:jc w:val="both"/>
        <w:rPr>
          <w:b/>
        </w:rPr>
      </w:pPr>
      <w:r w:rsidRPr="005D5AB6">
        <w:rPr>
          <w:b/>
        </w:rPr>
        <w:t xml:space="preserve">Physical Barriers </w:t>
      </w:r>
    </w:p>
    <w:p w14:paraId="5EDA3990" w14:textId="77777777" w:rsidR="00777CED" w:rsidRPr="00B0270D" w:rsidRDefault="00B85860" w:rsidP="006D43D7">
      <w:pPr>
        <w:spacing w:line="480" w:lineRule="auto"/>
        <w:ind w:firstLine="720"/>
        <w:jc w:val="both"/>
      </w:pPr>
      <w:r w:rsidRPr="00B0270D">
        <w:lastRenderedPageBreak/>
        <w:t xml:space="preserve">Such as skin, the gastrointestinal tract, the respiratory tract, the nasopharynx, cilia, eyelashes and other body hair. </w:t>
      </w:r>
    </w:p>
    <w:p w14:paraId="2FBBDC2F" w14:textId="77777777" w:rsidR="00777CED" w:rsidRPr="005D5AB6" w:rsidRDefault="00B85860" w:rsidP="006D43D7">
      <w:pPr>
        <w:spacing w:line="480" w:lineRule="auto"/>
        <w:jc w:val="both"/>
        <w:rPr>
          <w:b/>
        </w:rPr>
      </w:pPr>
      <w:r w:rsidRPr="005D5AB6">
        <w:rPr>
          <w:b/>
        </w:rPr>
        <w:t>Defense Mechanisms</w:t>
      </w:r>
    </w:p>
    <w:p w14:paraId="05B527DE" w14:textId="77777777" w:rsidR="00B0270D" w:rsidRPr="00B0270D" w:rsidRDefault="00B0270D" w:rsidP="006D43D7">
      <w:pPr>
        <w:spacing w:line="480" w:lineRule="auto"/>
        <w:ind w:firstLine="720"/>
        <w:jc w:val="both"/>
      </w:pPr>
      <w:r w:rsidRPr="00B0270D">
        <w:t>Such as secretions, mucous, bile, gastric acid, saliva, tears, and sweat. Wide-ranging Immune Responses such as inflammation, irritation, cough reflex and non-specific cellular replies. The inflammatory response vigorously brings immune cells to the place of an infection by collective blood flow to the zone. Accompaniment is an immune reply that scripts pathogens for demolition and makes holes in the cell membrane of the pathogen.</w:t>
      </w:r>
    </w:p>
    <w:p w14:paraId="32F935A1" w14:textId="77777777" w:rsidR="005D5AB6" w:rsidRDefault="005D5AB6" w:rsidP="006D43D7">
      <w:pPr>
        <w:spacing w:line="480" w:lineRule="auto"/>
        <w:jc w:val="both"/>
        <w:rPr>
          <w:b/>
        </w:rPr>
      </w:pPr>
      <w:r>
        <w:rPr>
          <w:b/>
        </w:rPr>
        <w:t>Adaptive Immunity</w:t>
      </w:r>
    </w:p>
    <w:p w14:paraId="5A70C3DD" w14:textId="347977E4" w:rsidR="00777CED" w:rsidRPr="00B0270D" w:rsidRDefault="00B0270D" w:rsidP="006D43D7">
      <w:pPr>
        <w:spacing w:line="480" w:lineRule="auto"/>
        <w:ind w:firstLine="720"/>
        <w:jc w:val="both"/>
      </w:pPr>
      <w:r w:rsidRPr="00B0270D">
        <w:t xml:space="preserve">The adaptive section, on the other hand, includes more progressive lymphatic cells that can differentiate among specific "non-self" constituents in the existence of "self". Inflammation is response to external substances and is etymologically labelled, while immune protection is labelled as the non-reaction to self-substances.  This delivers a precise immune response to engage an invasive pathogen. Following introduction to </w:t>
      </w:r>
      <w:proofErr w:type="spellStart"/>
      <w:proofErr w:type="gramStart"/>
      <w:r w:rsidRPr="00B0270D">
        <w:t>a</w:t>
      </w:r>
      <w:proofErr w:type="spellEnd"/>
      <w:proofErr w:type="gramEnd"/>
      <w:r w:rsidRPr="00B0270D">
        <w:t xml:space="preserve"> external organism there is an initial effecter reply that removes or deactivates a pathogen. Later re-acquaintance to the same foreign organism persuades a remembrance response with a faster immune reaction that removes the pathogen and averts illness. This action originates only in vertebrates. Adaptive immunity happens after introduction to an antigen either from a pathogen or after immunization. This portion of the immune arrangement is stimulated when the innate immune response is inadequate to regulate an infection. The adaptive response cannot be organized without information from the innate immune system. There are two types of adaptive responses: the cell-mediated immune response (Controlled by T cells) and the humoral immune response, which is measured by activated B cells and antibodies. Stimulated T cells and B cells that are precise to molecular assemblies on the pathogen </w:t>
      </w:r>
      <w:r w:rsidRPr="00B0270D">
        <w:lastRenderedPageBreak/>
        <w:t xml:space="preserve">thrive and attack the invading pathogen. Their attack can kill pathogens unswervingly or secrete antibodies that increase the phagocytosis of pathogens and disrupt the infection. Adaptive immunity also contains a retention to offer the host with lasting defense from reinfection with the same type of invading organism; on re-exposure, this remembrance will enable an effective and rapid </w:t>
      </w:r>
      <w:proofErr w:type="spellStart"/>
      <w:proofErr w:type="gramStart"/>
      <w:r w:rsidRPr="00B0270D">
        <w:t>response.</w:t>
      </w:r>
      <w:r w:rsidR="00B85860" w:rsidRPr="00B0270D">
        <w:t>Natural</w:t>
      </w:r>
      <w:proofErr w:type="spellEnd"/>
      <w:proofErr w:type="gramEnd"/>
      <w:r w:rsidR="00B85860" w:rsidRPr="00B0270D">
        <w:t xml:space="preserve"> immunity</w:t>
      </w:r>
      <w:r w:rsidR="009353ED" w:rsidRPr="00B0270D">
        <w:t xml:space="preserve">: </w:t>
      </w:r>
      <w:r w:rsidR="000F1457" w:rsidRPr="00B0270D">
        <w:t>Natural immunity </w:t>
      </w:r>
      <w:r w:rsidR="00E457EA" w:rsidRPr="00B0270D">
        <w:t>occurs</w:t>
      </w:r>
      <w:r w:rsidR="000F1457" w:rsidRPr="00B0270D">
        <w:t xml:space="preserve"> </w:t>
      </w:r>
      <w:r w:rsidR="00E457EA" w:rsidRPr="00B0270D">
        <w:t>subsequently</w:t>
      </w:r>
      <w:r w:rsidR="000F1457" w:rsidRPr="00B0270D">
        <w:t xml:space="preserve"> </w:t>
      </w:r>
      <w:r w:rsidR="00E457EA" w:rsidRPr="00B0270D">
        <w:t xml:space="preserve">when </w:t>
      </w:r>
      <w:r w:rsidR="000F1457" w:rsidRPr="00B0270D">
        <w:t xml:space="preserve">you get </w:t>
      </w:r>
      <w:r w:rsidR="00E457EA" w:rsidRPr="00B0270D">
        <w:t>infested</w:t>
      </w:r>
      <w:r w:rsidR="000F1457" w:rsidRPr="00B0270D">
        <w:t xml:space="preserve"> by a </w:t>
      </w:r>
      <w:r w:rsidR="00E457EA" w:rsidRPr="00B0270D">
        <w:t>bacteria or virus</w:t>
      </w:r>
      <w:r w:rsidR="000F1457" w:rsidRPr="00B0270D">
        <w:t xml:space="preserve"> and your immune </w:t>
      </w:r>
      <w:r w:rsidR="00E457EA" w:rsidRPr="00B0270D">
        <w:t>arrangement</w:t>
      </w:r>
      <w:r w:rsidR="000F1457" w:rsidRPr="00B0270D">
        <w:t xml:space="preserve"> </w:t>
      </w:r>
      <w:r w:rsidR="00E457EA" w:rsidRPr="00B0270D">
        <w:t>answers</w:t>
      </w:r>
      <w:r w:rsidR="000F1457" w:rsidRPr="00B0270D">
        <w:t xml:space="preserve"> by </w:t>
      </w:r>
      <w:r w:rsidR="00E457EA" w:rsidRPr="00B0270D">
        <w:t>generating</w:t>
      </w:r>
      <w:r w:rsidR="000F1457" w:rsidRPr="00B0270D">
        <w:t xml:space="preserve"> antibodies </w:t>
      </w:r>
      <w:r w:rsidR="00E457EA" w:rsidRPr="00B0270D">
        <w:t>against</w:t>
      </w:r>
      <w:r w:rsidR="000F1457" w:rsidRPr="00B0270D">
        <w:t xml:space="preserve"> it. The infection </w:t>
      </w:r>
      <w:r w:rsidR="00E457EA" w:rsidRPr="00B0270D">
        <w:t>might</w:t>
      </w:r>
      <w:r w:rsidR="000F1457" w:rsidRPr="00B0270D">
        <w:t xml:space="preserve"> make you </w:t>
      </w:r>
      <w:r w:rsidR="00E457EA" w:rsidRPr="00B0270D">
        <w:t>bizarre</w:t>
      </w:r>
      <w:r w:rsidR="000F1457" w:rsidRPr="00B0270D">
        <w:t>. But if you</w:t>
      </w:r>
      <w:r w:rsidR="00E457EA" w:rsidRPr="00B0270D">
        <w:t xml:space="preserve"> a</w:t>
      </w:r>
      <w:r w:rsidR="000F1457" w:rsidRPr="00B0270D">
        <w:t xml:space="preserve">re exposed to that </w:t>
      </w:r>
      <w:r w:rsidR="00E457EA" w:rsidRPr="00B0270D">
        <w:t>bacteria or virus</w:t>
      </w:r>
      <w:r w:rsidR="000F1457" w:rsidRPr="00B0270D">
        <w:t xml:space="preserve"> in the </w:t>
      </w:r>
      <w:r w:rsidR="00E457EA" w:rsidRPr="00B0270D">
        <w:t>coming time</w:t>
      </w:r>
      <w:r w:rsidR="000F1457" w:rsidRPr="00B0270D">
        <w:t xml:space="preserve">, body's </w:t>
      </w:r>
      <w:r w:rsidR="00E457EA" w:rsidRPr="00B0270D">
        <w:t>barricades</w:t>
      </w:r>
      <w:r w:rsidR="000F1457" w:rsidRPr="00B0270D">
        <w:t xml:space="preserve"> spot it and </w:t>
      </w:r>
      <w:r w:rsidR="00257D88" w:rsidRPr="00B0270D">
        <w:t>bout</w:t>
      </w:r>
      <w:r w:rsidR="000F1457" w:rsidRPr="00B0270D">
        <w:t xml:space="preserve"> back with antibodies. This makes </w:t>
      </w:r>
      <w:r w:rsidR="00257D88" w:rsidRPr="00B0270D">
        <w:t xml:space="preserve">infection </w:t>
      </w:r>
      <w:r w:rsidR="000F1457" w:rsidRPr="00B0270D">
        <w:t xml:space="preserve">less likely to </w:t>
      </w:r>
      <w:r w:rsidR="00257D88" w:rsidRPr="00B0270D">
        <w:t>happen</w:t>
      </w:r>
      <w:r w:rsidR="000F1457" w:rsidRPr="00B0270D">
        <w:t xml:space="preserve"> again. </w:t>
      </w:r>
      <w:r w:rsidR="00257D88" w:rsidRPr="00B0270D">
        <w:t xml:space="preserve">Generated </w:t>
      </w:r>
      <w:r w:rsidR="002E53DE" w:rsidRPr="00B0270D">
        <w:t>a</w:t>
      </w:r>
      <w:r w:rsidR="00B85860" w:rsidRPr="00B0270D">
        <w:t>ntibodies due to a normal infection</w:t>
      </w:r>
      <w:r w:rsidR="002E53DE" w:rsidRPr="00B0270D">
        <w:t>,</w:t>
      </w:r>
      <w:r w:rsidR="00B85860" w:rsidRPr="00B0270D">
        <w:t xml:space="preserve"> </w:t>
      </w:r>
      <w:r w:rsidR="002E53DE" w:rsidRPr="00B0270D">
        <w:t>i</w:t>
      </w:r>
      <w:r w:rsidR="00B85860" w:rsidRPr="00B0270D">
        <w:t xml:space="preserve">ncludes antibodies provided by </w:t>
      </w:r>
      <w:r w:rsidR="00257D88" w:rsidRPr="00B0270D">
        <w:t>mom</w:t>
      </w:r>
      <w:r w:rsidR="00B85860" w:rsidRPr="00B0270D">
        <w:t xml:space="preserve"> through their </w:t>
      </w:r>
      <w:r w:rsidR="00257D88" w:rsidRPr="00B0270D">
        <w:t>foremilk</w:t>
      </w:r>
      <w:r w:rsidR="00B85860" w:rsidRPr="00B0270D">
        <w:t xml:space="preserve">, the </w:t>
      </w:r>
      <w:r w:rsidR="00257D88" w:rsidRPr="00B0270D">
        <w:t>early</w:t>
      </w:r>
      <w:r w:rsidR="00B85860" w:rsidRPr="00B0270D">
        <w:t xml:space="preserve"> breastmilk</w:t>
      </w:r>
      <w:r w:rsidR="002E53DE" w:rsidRPr="00B0270D">
        <w:t xml:space="preserve"> </w:t>
      </w:r>
      <w:r w:rsidR="007A72B0" w:rsidRPr="00B0270D">
        <w:t>which protects</w:t>
      </w:r>
      <w:r w:rsidR="002E53DE" w:rsidRPr="00B0270D">
        <w:t xml:space="preserve"> baby</w:t>
      </w:r>
      <w:r w:rsidR="00B85860" w:rsidRPr="00B0270D">
        <w:t xml:space="preserve"> for short time, but</w:t>
      </w:r>
      <w:r w:rsidR="002E53DE" w:rsidRPr="00B0270D">
        <w:t xml:space="preserve"> this is time</w:t>
      </w:r>
      <w:r w:rsidR="00B85860" w:rsidRPr="00B0270D">
        <w:t xml:space="preserve"> when infant is most </w:t>
      </w:r>
      <w:r w:rsidR="00257D88" w:rsidRPr="00B0270D">
        <w:t>susceptible infection</w:t>
      </w:r>
      <w:r w:rsidR="00B85860" w:rsidRPr="00B0270D">
        <w:t xml:space="preserve">. </w:t>
      </w:r>
    </w:p>
    <w:p w14:paraId="611E5B02" w14:textId="77777777" w:rsidR="005D5AB6" w:rsidRPr="005D5AB6" w:rsidRDefault="00B85860" w:rsidP="006D43D7">
      <w:pPr>
        <w:spacing w:line="480" w:lineRule="auto"/>
        <w:jc w:val="both"/>
        <w:rPr>
          <w:b/>
        </w:rPr>
      </w:pPr>
      <w:r w:rsidRPr="005D5AB6">
        <w:rPr>
          <w:b/>
        </w:rPr>
        <w:t>Artificial immunity</w:t>
      </w:r>
    </w:p>
    <w:p w14:paraId="78F9D16D" w14:textId="64963497" w:rsidR="00777CED" w:rsidRPr="00B0270D" w:rsidRDefault="007A72B0" w:rsidP="006D43D7">
      <w:pPr>
        <w:spacing w:line="480" w:lineRule="auto"/>
        <w:ind w:firstLine="720"/>
        <w:jc w:val="both"/>
      </w:pPr>
      <w:r w:rsidRPr="00B0270D">
        <w:t>Intentional exposure to small quantities of infection helps body to develop a</w:t>
      </w:r>
      <w:r w:rsidR="003B28EB" w:rsidRPr="00B0270D">
        <w:t xml:space="preserve">rtificial immunity by which the body is given immunity to a </w:t>
      </w:r>
      <w:r w:rsidRPr="00B0270D">
        <w:t xml:space="preserve">various </w:t>
      </w:r>
      <w:r w:rsidR="003B28EB" w:rsidRPr="00B0270D">
        <w:t>disease</w:t>
      </w:r>
      <w:r w:rsidRPr="00B0270D">
        <w:t>.</w:t>
      </w:r>
      <w:r w:rsidR="003B28EB" w:rsidRPr="00B0270D">
        <w:t xml:space="preserve"> </w:t>
      </w:r>
      <w:r w:rsidR="00B85860" w:rsidRPr="00B0270D">
        <w:t>Antibodies generated by receiving antigen in a vaccine/serum rather than a normal infection</w:t>
      </w:r>
      <w:r w:rsidRPr="00B0270D">
        <w:t xml:space="preserve"> g</w:t>
      </w:r>
      <w:r w:rsidR="009353ED" w:rsidRPr="00B0270D">
        <w:t>enerally</w:t>
      </w:r>
      <w:r w:rsidR="00B85860" w:rsidRPr="00B0270D">
        <w:t xml:space="preserve"> does not last as long </w:t>
      </w:r>
      <w:r w:rsidRPr="00B0270D">
        <w:t>compared to</w:t>
      </w:r>
      <w:r w:rsidR="00B85860" w:rsidRPr="00B0270D">
        <w:t xml:space="preserve"> when generate antibodies from a natural infection. </w:t>
      </w:r>
    </w:p>
    <w:p w14:paraId="6AF87147" w14:textId="77777777" w:rsidR="005D5AB6" w:rsidRPr="005D5AB6" w:rsidRDefault="00B85860" w:rsidP="006D43D7">
      <w:pPr>
        <w:spacing w:line="480" w:lineRule="auto"/>
        <w:jc w:val="both"/>
        <w:rPr>
          <w:b/>
        </w:rPr>
      </w:pPr>
      <w:r w:rsidRPr="005D5AB6">
        <w:rPr>
          <w:b/>
        </w:rPr>
        <w:t>Active immunity</w:t>
      </w:r>
    </w:p>
    <w:p w14:paraId="2B60D75F" w14:textId="6E987CCB" w:rsidR="00777CED" w:rsidRPr="00B0270D" w:rsidRDefault="003B28EB" w:rsidP="006D43D7">
      <w:pPr>
        <w:spacing w:line="480" w:lineRule="auto"/>
        <w:ind w:firstLine="720"/>
        <w:jc w:val="both"/>
      </w:pPr>
      <w:r w:rsidRPr="00B0270D">
        <w:t>Active Immunity</w:t>
      </w:r>
      <w:r w:rsidR="007A72B0" w:rsidRPr="00B0270D">
        <w:t xml:space="preserve"> outcomes</w:t>
      </w:r>
      <w:r w:rsidRPr="00B0270D">
        <w:t xml:space="preserve"> when </w:t>
      </w:r>
      <w:r w:rsidR="007A72B0" w:rsidRPr="00B0270D">
        <w:t>introduction</w:t>
      </w:r>
      <w:r w:rsidRPr="00B0270D">
        <w:t xml:space="preserve"> to a </w:t>
      </w:r>
      <w:r w:rsidR="007A72B0" w:rsidRPr="00B0270D">
        <w:t xml:space="preserve">virus or bacterial </w:t>
      </w:r>
      <w:r w:rsidRPr="00B0270D">
        <w:t>organism</w:t>
      </w:r>
      <w:r w:rsidR="007A72B0" w:rsidRPr="00B0270D">
        <w:t xml:space="preserve"> that</w:t>
      </w:r>
      <w:r w:rsidRPr="00B0270D">
        <w:t xml:space="preserve"> triggers the immune system to produce antibodies</w:t>
      </w:r>
      <w:r w:rsidR="007A72B0" w:rsidRPr="00B0270D">
        <w:t xml:space="preserve"> in response to illness</w:t>
      </w:r>
      <w:r w:rsidRPr="00B0270D">
        <w:t xml:space="preserve">. Active immunity can be </w:t>
      </w:r>
      <w:r w:rsidR="007A72B0" w:rsidRPr="00B0270D">
        <w:t>developed</w:t>
      </w:r>
      <w:r w:rsidRPr="00B0270D">
        <w:t xml:space="preserve"> through natural or </w:t>
      </w:r>
      <w:r w:rsidR="007A72B0" w:rsidRPr="00B0270D">
        <w:t xml:space="preserve">vaccinated </w:t>
      </w:r>
      <w:r w:rsidRPr="00B0270D">
        <w:t>immunity</w:t>
      </w:r>
      <w:r w:rsidR="007A72B0" w:rsidRPr="00B0270D">
        <w:t>,</w:t>
      </w:r>
      <w:r w:rsidRPr="00B0270D">
        <w:t xml:space="preserve"> </w:t>
      </w:r>
      <w:r w:rsidR="00B85860" w:rsidRPr="00B0270D">
        <w:t xml:space="preserve">Immunity </w:t>
      </w:r>
      <w:r w:rsidR="007A72B0" w:rsidRPr="00B0270D">
        <w:t>resulting</w:t>
      </w:r>
      <w:r w:rsidR="00B85860" w:rsidRPr="00B0270D">
        <w:t xml:space="preserve"> from antibodies generated by own body</w:t>
      </w:r>
      <w:r w:rsidR="007A72B0" w:rsidRPr="00B0270D">
        <w:t xml:space="preserve"> or</w:t>
      </w:r>
      <w:r w:rsidR="00B85860" w:rsidRPr="00B0270D">
        <w:t xml:space="preserve"> </w:t>
      </w:r>
      <w:r w:rsidR="007A72B0" w:rsidRPr="00B0270D">
        <w:t>g</w:t>
      </w:r>
      <w:r w:rsidR="00B85860" w:rsidRPr="00B0270D">
        <w:t xml:space="preserve">enerated in response to normal infection or in response to vaccine antigens. </w:t>
      </w:r>
    </w:p>
    <w:p w14:paraId="2F3078F8" w14:textId="4741A09A" w:rsidR="00777CED" w:rsidRPr="00B0270D" w:rsidRDefault="00B85860" w:rsidP="006D43D7">
      <w:pPr>
        <w:spacing w:line="480" w:lineRule="auto"/>
        <w:jc w:val="both"/>
      </w:pPr>
      <w:r w:rsidRPr="00B0270D">
        <w:t>Passive immunity</w:t>
      </w:r>
      <w:r w:rsidR="009353ED" w:rsidRPr="00B0270D">
        <w:t xml:space="preserve">: </w:t>
      </w:r>
      <w:r w:rsidR="00637930" w:rsidRPr="00B0270D">
        <w:t>When a person is given antibodies, it provides p</w:t>
      </w:r>
      <w:r w:rsidR="003B28EB" w:rsidRPr="00B0270D">
        <w:t xml:space="preserve">assive immunity to a disease rather than </w:t>
      </w:r>
      <w:r w:rsidR="00637930" w:rsidRPr="00B0270D">
        <w:t>creating</w:t>
      </w:r>
      <w:r w:rsidR="003B28EB" w:rsidRPr="00B0270D">
        <w:t xml:space="preserve"> them through his or her own immune </w:t>
      </w:r>
      <w:r w:rsidR="00637930" w:rsidRPr="00B0270D">
        <w:t>scheme</w:t>
      </w:r>
      <w:r w:rsidR="003B28EB" w:rsidRPr="00B0270D">
        <w:t xml:space="preserve">. A newborn baby </w:t>
      </w:r>
      <w:r w:rsidR="00637930" w:rsidRPr="00B0270D">
        <w:t>gains</w:t>
      </w:r>
      <w:r w:rsidR="003B28EB" w:rsidRPr="00B0270D">
        <w:t xml:space="preserve"> passive </w:t>
      </w:r>
      <w:r w:rsidR="003B28EB" w:rsidRPr="00B0270D">
        <w:lastRenderedPageBreak/>
        <w:t xml:space="preserve">immunity from its mother through the placenta. </w:t>
      </w:r>
      <w:r w:rsidRPr="00B0270D">
        <w:t xml:space="preserve">Immunity </w:t>
      </w:r>
      <w:r w:rsidR="00637930" w:rsidRPr="00B0270D">
        <w:t>resulting</w:t>
      </w:r>
      <w:r w:rsidRPr="00B0270D">
        <w:t xml:space="preserve"> from antibodies from another body, such as given through </w:t>
      </w:r>
      <w:r w:rsidR="00637930" w:rsidRPr="00B0270D">
        <w:t>mom's</w:t>
      </w:r>
      <w:r w:rsidRPr="00B0270D">
        <w:t xml:space="preserve"> milk or </w:t>
      </w:r>
      <w:r w:rsidR="00637930" w:rsidRPr="00B0270D">
        <w:t>non-natural</w:t>
      </w:r>
      <w:r w:rsidRPr="00B0270D">
        <w:t xml:space="preserve"> means (antivenom antibodies)</w:t>
      </w:r>
      <w:r w:rsidR="00637930" w:rsidRPr="00B0270D">
        <w:t>. As antibodies are not supplied by the body, g</w:t>
      </w:r>
      <w:r w:rsidR="00777CED" w:rsidRPr="00B0270D">
        <w:t>enerally</w:t>
      </w:r>
      <w:r w:rsidR="00637930" w:rsidRPr="00B0270D">
        <w:t xml:space="preserve"> such immunity</w:t>
      </w:r>
      <w:r w:rsidRPr="00B0270D">
        <w:t xml:space="preserve"> does not last as long as active immunity</w:t>
      </w:r>
      <w:r w:rsidR="00637930" w:rsidRPr="00B0270D">
        <w:t xml:space="preserve"> does.</w:t>
      </w:r>
      <w:r w:rsidRPr="00B0270D">
        <w:t xml:space="preserve"> </w:t>
      </w:r>
    </w:p>
    <w:p w14:paraId="26AAD994" w14:textId="030E3CF5" w:rsidR="00777CED" w:rsidRPr="00B0270D" w:rsidRDefault="007923EA" w:rsidP="006D43D7">
      <w:pPr>
        <w:spacing w:line="480" w:lineRule="auto"/>
        <w:ind w:firstLine="720"/>
        <w:jc w:val="both"/>
      </w:pPr>
      <w:r w:rsidRPr="00B0270D">
        <w:t>Since ancient times pharmacopoeial or non-pharmacopoeial or synthetic drug development extensively uses m</w:t>
      </w:r>
      <w:r w:rsidR="00B85860" w:rsidRPr="00B0270D">
        <w:t xml:space="preserve">edicinal plants </w:t>
      </w:r>
      <w:r w:rsidRPr="00B0270D">
        <w:t>which are rich</w:t>
      </w:r>
      <w:r w:rsidR="00B85860" w:rsidRPr="00B0270D">
        <w:t xml:space="preserve"> </w:t>
      </w:r>
      <w:r w:rsidRPr="00B0270D">
        <w:t>in</w:t>
      </w:r>
      <w:r w:rsidR="00B85860" w:rsidRPr="00B0270D">
        <w:t xml:space="preserve"> </w:t>
      </w:r>
      <w:r w:rsidRPr="00B0270D">
        <w:t xml:space="preserve">active </w:t>
      </w:r>
      <w:r w:rsidR="00F03CA6" w:rsidRPr="00B0270D">
        <w:t>constituents</w:t>
      </w:r>
      <w:r w:rsidRPr="00B0270D">
        <w:t xml:space="preserve">. </w:t>
      </w:r>
      <w:r w:rsidR="00023CDC" w:rsidRPr="00B0270D">
        <w:t>The main benefit of</w:t>
      </w:r>
      <w:r w:rsidR="00B85860" w:rsidRPr="00B0270D">
        <w:t xml:space="preserve"> </w:t>
      </w:r>
      <w:r w:rsidR="00023CDC" w:rsidRPr="00B0270D">
        <w:t>h</w:t>
      </w:r>
      <w:r w:rsidR="00B85860" w:rsidRPr="00B0270D">
        <w:t xml:space="preserve">erbal </w:t>
      </w:r>
      <w:r w:rsidR="00023CDC" w:rsidRPr="00B0270D">
        <w:t>m</w:t>
      </w:r>
      <w:r w:rsidR="00B85860" w:rsidRPr="00B0270D">
        <w:t>edicine</w:t>
      </w:r>
      <w:r w:rsidR="00023CDC" w:rsidRPr="00B0270D">
        <w:t xml:space="preserve"> is. It is </w:t>
      </w:r>
      <w:r w:rsidR="00B85860" w:rsidRPr="00B0270D">
        <w:t xml:space="preserve">easier to obtain </w:t>
      </w:r>
      <w:r w:rsidR="00023CDC" w:rsidRPr="00B0270D">
        <w:t>compared to</w:t>
      </w:r>
      <w:r w:rsidR="00B85860" w:rsidRPr="00B0270D">
        <w:t xml:space="preserve"> prescri</w:t>
      </w:r>
      <w:r w:rsidR="00023CDC" w:rsidRPr="00B0270D">
        <w:t>bed</w:t>
      </w:r>
      <w:r w:rsidR="00B85860" w:rsidRPr="00B0270D">
        <w:t xml:space="preserve"> medicine</w:t>
      </w:r>
      <w:r w:rsidR="00023CDC" w:rsidRPr="00B0270D">
        <w:t>s. It s</w:t>
      </w:r>
      <w:r w:rsidR="00B85860" w:rsidRPr="00B0270D">
        <w:t>tabilizes hormones and metabolism</w:t>
      </w:r>
      <w:r w:rsidR="00023CDC" w:rsidRPr="00B0270D">
        <w:t xml:space="preserve"> of body and in due course provides n</w:t>
      </w:r>
      <w:r w:rsidR="00B85860" w:rsidRPr="00B0270D">
        <w:t>atural healing</w:t>
      </w:r>
      <w:r w:rsidR="00023CDC" w:rsidRPr="00B0270D">
        <w:t xml:space="preserve"> and s</w:t>
      </w:r>
      <w:r w:rsidR="00B85860" w:rsidRPr="00B0270D">
        <w:t xml:space="preserve">trength </w:t>
      </w:r>
      <w:r w:rsidR="00023CDC" w:rsidRPr="00B0270D">
        <w:t>to</w:t>
      </w:r>
      <w:r w:rsidR="00B85860" w:rsidRPr="00B0270D">
        <w:t xml:space="preserve"> immune system. According to the World Health </w:t>
      </w:r>
      <w:r w:rsidR="009353ED" w:rsidRPr="00B0270D">
        <w:t>Organization</w:t>
      </w:r>
      <w:r w:rsidR="00B85860" w:rsidRPr="00B0270D">
        <w:t xml:space="preserve">, around 80% of the world’s </w:t>
      </w:r>
      <w:r w:rsidR="00023CDC" w:rsidRPr="00B0270D">
        <w:t>inhabitants</w:t>
      </w:r>
      <w:r w:rsidR="00B85860" w:rsidRPr="00B0270D">
        <w:t xml:space="preserve"> uses herbal medicines for primary health care</w:t>
      </w:r>
      <w:r w:rsidR="00023CDC" w:rsidRPr="00B0270D">
        <w:t xml:space="preserve"> and are benefitted immensely</w:t>
      </w:r>
      <w:r w:rsidR="00B85860" w:rsidRPr="00B0270D">
        <w:t xml:space="preserve">, particularly across Europe and South Asia. Research </w:t>
      </w:r>
      <w:r w:rsidR="00023CDC" w:rsidRPr="00B0270D">
        <w:t>shows</w:t>
      </w:r>
      <w:r w:rsidR="00B85860" w:rsidRPr="00B0270D">
        <w:t xml:space="preserve"> that many of these </w:t>
      </w:r>
      <w:r w:rsidR="00023CDC" w:rsidRPr="00B0270D">
        <w:t>plants</w:t>
      </w:r>
      <w:r w:rsidR="00B85860" w:rsidRPr="00B0270D">
        <w:t xml:space="preserve"> not only have anti-inflammatory </w:t>
      </w:r>
      <w:r w:rsidR="00023CDC" w:rsidRPr="00B0270D">
        <w:t>belongings</w:t>
      </w:r>
      <w:r w:rsidR="00B85860" w:rsidRPr="00B0270D">
        <w:t xml:space="preserve">, they also help build up the body’s </w:t>
      </w:r>
      <w:r w:rsidR="00023CDC" w:rsidRPr="00B0270D">
        <w:t>normal and natural</w:t>
      </w:r>
      <w:r w:rsidR="00B85860" w:rsidRPr="00B0270D">
        <w:t xml:space="preserve"> immunity</w:t>
      </w:r>
      <w:r w:rsidR="00023CDC" w:rsidRPr="00B0270D">
        <w:t xml:space="preserve"> and</w:t>
      </w:r>
      <w:r w:rsidR="00B85860" w:rsidRPr="00B0270D">
        <w:t xml:space="preserve"> unlike allopathic medicines </w:t>
      </w:r>
      <w:r w:rsidR="00023CDC" w:rsidRPr="00B0270D">
        <w:t>most of these herbs and spices are relatively safe un</w:t>
      </w:r>
      <w:r w:rsidR="00B85860" w:rsidRPr="00B0270D">
        <w:t xml:space="preserve">like antibiotics, which can have </w:t>
      </w:r>
      <w:r w:rsidR="00023CDC" w:rsidRPr="00B0270D">
        <w:t>grave</w:t>
      </w:r>
      <w:r w:rsidR="00B85860" w:rsidRPr="00B0270D">
        <w:t xml:space="preserve"> side effects</w:t>
      </w:r>
      <w:r w:rsidR="00023CDC" w:rsidRPr="00B0270D">
        <w:t xml:space="preserve"> which sometimes become life threatening</w:t>
      </w:r>
      <w:r w:rsidR="00B85860" w:rsidRPr="00B0270D">
        <w:t xml:space="preserve">. </w:t>
      </w:r>
    </w:p>
    <w:p w14:paraId="0B41A606" w14:textId="77777777" w:rsidR="00777CED" w:rsidRPr="005D5AB6" w:rsidRDefault="00B85860" w:rsidP="006D43D7">
      <w:pPr>
        <w:spacing w:line="480" w:lineRule="auto"/>
        <w:jc w:val="both"/>
        <w:rPr>
          <w:b/>
        </w:rPr>
      </w:pPr>
      <w:r w:rsidRPr="005D5AB6">
        <w:rPr>
          <w:b/>
        </w:rPr>
        <w:t xml:space="preserve">Medicinal Plants and Herbs </w:t>
      </w:r>
    </w:p>
    <w:p w14:paraId="515D2E6B" w14:textId="77777777" w:rsidR="005D5AB6" w:rsidRPr="005D5AB6" w:rsidRDefault="00B85860" w:rsidP="006D43D7">
      <w:pPr>
        <w:spacing w:line="480" w:lineRule="auto"/>
        <w:jc w:val="both"/>
        <w:rPr>
          <w:b/>
        </w:rPr>
      </w:pPr>
      <w:r w:rsidRPr="005D5AB6">
        <w:rPr>
          <w:b/>
        </w:rPr>
        <w:t>Sambucus nigra (Elderberry)</w:t>
      </w:r>
    </w:p>
    <w:p w14:paraId="6283F9CE" w14:textId="5B651ED8" w:rsidR="00777CED" w:rsidRPr="00B0270D" w:rsidRDefault="003B28EB" w:rsidP="006D43D7">
      <w:pPr>
        <w:spacing w:line="480" w:lineRule="auto"/>
        <w:ind w:firstLine="720"/>
        <w:jc w:val="both"/>
      </w:pPr>
      <w:r w:rsidRPr="00B0270D">
        <w:t>Sambucus nigra is a </w:t>
      </w:r>
      <w:hyperlink r:id="rId11" w:tooltip="Species complex" w:history="1">
        <w:r w:rsidRPr="00B0270D">
          <w:t xml:space="preserve">species </w:t>
        </w:r>
      </w:hyperlink>
      <w:r w:rsidRPr="00B0270D">
        <w:t> of </w:t>
      </w:r>
      <w:hyperlink r:id="rId12" w:tooltip="Flowering plant" w:history="1">
        <w:r w:rsidRPr="00B0270D">
          <w:t>flowering plants</w:t>
        </w:r>
      </w:hyperlink>
      <w:r w:rsidRPr="00B0270D">
        <w:t> in the </w:t>
      </w:r>
      <w:hyperlink r:id="rId13" w:tooltip="Family (biology)" w:history="1">
        <w:r w:rsidRPr="00B0270D">
          <w:t>family</w:t>
        </w:r>
      </w:hyperlink>
      <w:r w:rsidRPr="00B0270D">
        <w:t> </w:t>
      </w:r>
      <w:hyperlink r:id="rId14" w:tooltip="Adoxaceae" w:history="1">
        <w:r w:rsidRPr="00B0270D">
          <w:t>Adoxaceae</w:t>
        </w:r>
      </w:hyperlink>
      <w:r w:rsidRPr="00B0270D">
        <w:t>. </w:t>
      </w:r>
      <w:r w:rsidR="00C103C4" w:rsidRPr="00B0270D">
        <w:t>It is commonly known as</w:t>
      </w:r>
      <w:r w:rsidRPr="00B0270D">
        <w:t> elder, </w:t>
      </w:r>
      <w:r w:rsidR="00C103C4" w:rsidRPr="00B0270D">
        <w:t>black elder, elderberry, European</w:t>
      </w:r>
      <w:r w:rsidRPr="00B0270D">
        <w:t xml:space="preserve"> elder, European elderberry, and European black elderberry. It </w:t>
      </w:r>
      <w:r w:rsidR="00C103C4" w:rsidRPr="00B0270D">
        <w:t>cultivates</w:t>
      </w:r>
      <w:r w:rsidRPr="00B0270D">
        <w:t xml:space="preserve"> in </w:t>
      </w:r>
      <w:r w:rsidR="00C103C4" w:rsidRPr="00B0270D">
        <w:t>primarily in sunny locations. It blossoms in</w:t>
      </w:r>
      <w:r w:rsidRPr="00B0270D">
        <w:t xml:space="preserve"> variety of conditions including both wet and dry fertile soil. The plant is widely </w:t>
      </w:r>
      <w:r w:rsidR="00C103C4" w:rsidRPr="00B0270D">
        <w:t>regarded as</w:t>
      </w:r>
      <w:r w:rsidRPr="00B0270D">
        <w:t xml:space="preserve"> </w:t>
      </w:r>
      <w:hyperlink r:id="rId15" w:tooltip="Ornamental plant" w:history="1">
        <w:r w:rsidR="00C103C4" w:rsidRPr="00B0270D">
          <w:t>showy</w:t>
        </w:r>
      </w:hyperlink>
      <w:r w:rsidRPr="00B0270D">
        <w:t xml:space="preserve"> shrub or small tree. </w:t>
      </w:r>
      <w:r w:rsidR="00C103C4" w:rsidRPr="00B0270D">
        <w:t>F</w:t>
      </w:r>
      <w:r w:rsidRPr="00B0270D">
        <w:t xml:space="preserve">lowers and the berries </w:t>
      </w:r>
      <w:r w:rsidR="00C103C4" w:rsidRPr="00B0270D">
        <w:t xml:space="preserve">both the </w:t>
      </w:r>
      <w:r w:rsidRPr="00B0270D">
        <w:t xml:space="preserve">have a long tradition of </w:t>
      </w:r>
      <w:r w:rsidR="00C103C4" w:rsidRPr="00B0270D">
        <w:t>gastronomic</w:t>
      </w:r>
      <w:r w:rsidRPr="00B0270D">
        <w:t xml:space="preserve"> use, primarily for cordial and wine</w:t>
      </w:r>
      <w:r w:rsidR="00C103C4" w:rsidRPr="00B0270D">
        <w:t xml:space="preserve"> preparation</w:t>
      </w:r>
      <w:r w:rsidRPr="00B0270D">
        <w:t xml:space="preserve">. </w:t>
      </w:r>
      <w:r w:rsidR="00C103C4" w:rsidRPr="00B0270D">
        <w:t xml:space="preserve">It is widely present in Europe and Western Asia which is regarded as home for </w:t>
      </w:r>
      <w:r w:rsidR="00B85860" w:rsidRPr="00B0270D">
        <w:t>Elderberry,</w:t>
      </w:r>
      <w:r w:rsidR="00C103C4" w:rsidRPr="00B0270D">
        <w:t xml:space="preserve"> its </w:t>
      </w:r>
      <w:r w:rsidR="00B85860" w:rsidRPr="00B0270D">
        <w:t>scientific name</w:t>
      </w:r>
      <w:r w:rsidR="00C103C4" w:rsidRPr="00B0270D">
        <w:t xml:space="preserve"> is</w:t>
      </w:r>
      <w:r w:rsidR="00B85860" w:rsidRPr="00B0270D">
        <w:t xml:space="preserve"> Sambucus nigra</w:t>
      </w:r>
      <w:r w:rsidR="00C103C4" w:rsidRPr="00B0270D">
        <w:t xml:space="preserve"> which is </w:t>
      </w:r>
      <w:r w:rsidR="00B85860" w:rsidRPr="00B0270D">
        <w:t>an intense purple berry.</w:t>
      </w:r>
      <w:r w:rsidR="00C103C4" w:rsidRPr="00B0270D">
        <w:t xml:space="preserve"> From many </w:t>
      </w:r>
      <w:r w:rsidR="00C103C4" w:rsidRPr="00B0270D">
        <w:lastRenderedPageBreak/>
        <w:t xml:space="preserve">years it is being </w:t>
      </w:r>
      <w:r w:rsidR="00B85860" w:rsidRPr="00B0270D">
        <w:t>use</w:t>
      </w:r>
      <w:r w:rsidR="00C103C4" w:rsidRPr="00B0270D">
        <w:t>d</w:t>
      </w:r>
      <w:r w:rsidR="00B85860" w:rsidRPr="00B0270D">
        <w:t xml:space="preserve"> for its enormous health benefits. Chemically it </w:t>
      </w:r>
      <w:r w:rsidR="00A0015A" w:rsidRPr="00B0270D">
        <w:t>contains</w:t>
      </w:r>
      <w:r w:rsidR="00B85860" w:rsidRPr="00B0270D">
        <w:t xml:space="preserve"> polyphenolic compound </w:t>
      </w:r>
      <w:r w:rsidR="00A0015A" w:rsidRPr="00B0270D">
        <w:t xml:space="preserve">(such as </w:t>
      </w:r>
      <w:r w:rsidR="00B85860" w:rsidRPr="00B0270D">
        <w:t xml:space="preserve">Anthocyanins, </w:t>
      </w:r>
      <w:proofErr w:type="spellStart"/>
      <w:r w:rsidR="00B85860" w:rsidRPr="00B0270D">
        <w:t>Flavonols</w:t>
      </w:r>
      <w:proofErr w:type="spellEnd"/>
      <w:r w:rsidR="00B85860" w:rsidRPr="00B0270D">
        <w:t>, Phenolic acid</w:t>
      </w:r>
      <w:r w:rsidR="00A0015A" w:rsidRPr="00B0270D">
        <w:t>)</w:t>
      </w:r>
      <w:r w:rsidR="00B85860" w:rsidRPr="00B0270D">
        <w:t xml:space="preserve">, carbohydrate (mainly glucose and fructose), citric acid, </w:t>
      </w:r>
      <w:r w:rsidR="00A0015A" w:rsidRPr="00B0270D">
        <w:t xml:space="preserve">terpenes, </w:t>
      </w:r>
      <w:r w:rsidR="00B85860" w:rsidRPr="00B0270D">
        <w:t xml:space="preserve">malic acid and lectins and </w:t>
      </w:r>
      <w:r w:rsidR="00A0015A" w:rsidRPr="00B0270D">
        <w:t>additional</w:t>
      </w:r>
      <w:r w:rsidR="00B85860" w:rsidRPr="00B0270D">
        <w:t xml:space="preserve"> </w:t>
      </w:r>
      <w:r w:rsidR="00A0015A" w:rsidRPr="00B0270D">
        <w:t>vital</w:t>
      </w:r>
      <w:r w:rsidR="00B85860" w:rsidRPr="00B0270D">
        <w:t xml:space="preserve"> nutrients.</w:t>
      </w:r>
      <w:r w:rsidR="009353ED" w:rsidRPr="00B0270D">
        <w:t xml:space="preserve"> </w:t>
      </w:r>
      <w:r w:rsidR="00A0015A" w:rsidRPr="00B0270D">
        <w:t xml:space="preserve">In invitro study </w:t>
      </w:r>
      <w:r w:rsidR="00B85860" w:rsidRPr="00B0270D">
        <w:t xml:space="preserve">Liquid elderberry extract </w:t>
      </w:r>
      <w:r w:rsidR="00A0015A" w:rsidRPr="00B0270D">
        <w:t xml:space="preserve">showed </w:t>
      </w:r>
      <w:r w:rsidR="00B85860" w:rsidRPr="00B0270D">
        <w:t>antiviral action against influenza</w:t>
      </w:r>
      <w:r w:rsidR="00A0015A" w:rsidRPr="00B0270D">
        <w:t xml:space="preserve"> and </w:t>
      </w:r>
      <w:r w:rsidR="00B85860" w:rsidRPr="00B0270D">
        <w:t xml:space="preserve">respiratory bacterial pathogens. </w:t>
      </w:r>
      <w:r w:rsidR="00A0015A" w:rsidRPr="00B0270D">
        <w:t>In preclinical animal study, t</w:t>
      </w:r>
      <w:r w:rsidR="00B85860" w:rsidRPr="00B0270D">
        <w:t xml:space="preserve">here is </w:t>
      </w:r>
      <w:r w:rsidR="00A0015A" w:rsidRPr="00B0270D">
        <w:t>sign</w:t>
      </w:r>
      <w:r w:rsidR="00B85860" w:rsidRPr="00B0270D">
        <w:t xml:space="preserve"> that elderberry (Sambucus nigra L. (Adoxaceae)) </w:t>
      </w:r>
      <w:r w:rsidR="00A0015A" w:rsidRPr="00B0270D">
        <w:t>prevents</w:t>
      </w:r>
      <w:r w:rsidR="00B85860" w:rsidRPr="00B0270D">
        <w:t xml:space="preserve"> the replication and viral </w:t>
      </w:r>
      <w:r w:rsidR="00A0015A" w:rsidRPr="00B0270D">
        <w:t>add-on</w:t>
      </w:r>
      <w:r w:rsidR="00B85860" w:rsidRPr="00B0270D">
        <w:t xml:space="preserve"> of the human coronavirus NL63 (HCoV-NL63)</w:t>
      </w:r>
      <w:r w:rsidR="00A0015A" w:rsidRPr="00B0270D">
        <w:t xml:space="preserve">. At an </w:t>
      </w:r>
      <w:r w:rsidR="00754832" w:rsidRPr="00B0270D">
        <w:t>early-stage</w:t>
      </w:r>
      <w:r w:rsidR="00A0015A" w:rsidRPr="00B0270D">
        <w:t xml:space="preserve"> </w:t>
      </w:r>
      <w:r w:rsidR="00B85860" w:rsidRPr="00B0270D">
        <w:t xml:space="preserve">Elderberry is the most effective means of preventing or combating coronavirus infections. One cup of elderberries contains 106 calories. </w:t>
      </w:r>
      <w:r w:rsidR="00A0015A" w:rsidRPr="00B0270D">
        <w:t>N</w:t>
      </w:r>
      <w:r w:rsidR="00B85860" w:rsidRPr="00B0270D">
        <w:t xml:space="preserve">utrient values </w:t>
      </w:r>
      <w:r w:rsidR="00754832" w:rsidRPr="00B0270D">
        <w:t>of elderberry</w:t>
      </w:r>
      <w:r w:rsidR="00A0015A" w:rsidRPr="00B0270D">
        <w:t xml:space="preserve"> </w:t>
      </w:r>
      <w:r w:rsidR="00B85860" w:rsidRPr="00B0270D">
        <w:t xml:space="preserve">per 100 grams are as ~870 mg Vitamin A, </w:t>
      </w:r>
      <w:r w:rsidR="00A0015A" w:rsidRPr="00B0270D">
        <w:t xml:space="preserve">1.86 mg Iron, </w:t>
      </w:r>
      <w:r w:rsidR="00B85860" w:rsidRPr="00B0270D">
        <w:t xml:space="preserve">391.33 mg Potassium, </w:t>
      </w:r>
      <w:r w:rsidR="00A0015A" w:rsidRPr="00B0270D">
        <w:t xml:space="preserve">34.10 mg Vitamin C, </w:t>
      </w:r>
      <w:r w:rsidR="00B85860" w:rsidRPr="00B0270D">
        <w:t xml:space="preserve">28.06 mg Calcium, 217 mg Sodium </w:t>
      </w:r>
      <w:r w:rsidR="00A0015A" w:rsidRPr="00B0270D">
        <w:t xml:space="preserve">and small </w:t>
      </w:r>
      <w:r w:rsidR="00B85860" w:rsidRPr="00B0270D">
        <w:t xml:space="preserve">amount of other minerals, folic acid, amino acids, dietary fibers are also present. </w:t>
      </w:r>
      <w:r w:rsidR="00A0015A" w:rsidRPr="00B0270D">
        <w:t xml:space="preserve">The healthy cells are protected from attack of harmful free radicals by elderberry as it is enriched with </w:t>
      </w:r>
      <w:r w:rsidR="00B85860" w:rsidRPr="00B0270D">
        <w:t xml:space="preserve">flavonoids having antioxidant and anti-inflammatory properties thus have implications in skin care, boosting immune system which will </w:t>
      </w:r>
      <w:r w:rsidR="00754832" w:rsidRPr="00B0270D">
        <w:t>helps</w:t>
      </w:r>
      <w:r w:rsidR="00B85860" w:rsidRPr="00B0270D">
        <w:t xml:space="preserve"> body to fight against flu, cold and other respiratory infections. </w:t>
      </w:r>
    </w:p>
    <w:p w14:paraId="09673908" w14:textId="77777777" w:rsidR="005D5AB6" w:rsidRPr="005D5AB6" w:rsidRDefault="00B85860" w:rsidP="006D43D7">
      <w:pPr>
        <w:spacing w:line="480" w:lineRule="auto"/>
        <w:jc w:val="both"/>
        <w:rPr>
          <w:b/>
        </w:rPr>
      </w:pPr>
      <w:r w:rsidRPr="005D5AB6">
        <w:rPr>
          <w:b/>
        </w:rPr>
        <w:t xml:space="preserve">Allium sativum (Garlic, </w:t>
      </w:r>
      <w:proofErr w:type="spellStart"/>
      <w:r w:rsidRPr="005D5AB6">
        <w:rPr>
          <w:b/>
        </w:rPr>
        <w:t>Lahsun</w:t>
      </w:r>
      <w:proofErr w:type="spellEnd"/>
      <w:r w:rsidRPr="005D5AB6">
        <w:rPr>
          <w:b/>
        </w:rPr>
        <w:t>)</w:t>
      </w:r>
    </w:p>
    <w:p w14:paraId="480BBB1D" w14:textId="6F00B687" w:rsidR="00777CED" w:rsidRPr="00B0270D" w:rsidRDefault="003B28EB" w:rsidP="006D43D7">
      <w:pPr>
        <w:spacing w:line="480" w:lineRule="auto"/>
        <w:ind w:firstLine="720"/>
        <w:jc w:val="both"/>
      </w:pPr>
      <w:r w:rsidRPr="00B0270D">
        <w:t>Allium sativum is a </w:t>
      </w:r>
      <w:hyperlink r:id="rId16" w:tooltip="Species" w:history="1">
        <w:r w:rsidRPr="00B0270D">
          <w:t>species</w:t>
        </w:r>
      </w:hyperlink>
      <w:r w:rsidRPr="00B0270D">
        <w:t> of </w:t>
      </w:r>
      <w:hyperlink r:id="rId17" w:tooltip="Bulb" w:history="1">
        <w:r w:rsidR="00A8124B" w:rsidRPr="00B0270D">
          <w:t>bulging</w:t>
        </w:r>
      </w:hyperlink>
      <w:r w:rsidRPr="00B0270D">
        <w:t> flowering plant in the </w:t>
      </w:r>
      <w:hyperlink r:id="rId18" w:tooltip="Genus" w:history="1">
        <w:r w:rsidRPr="00B0270D">
          <w:t>genus</w:t>
        </w:r>
      </w:hyperlink>
      <w:r w:rsidRPr="00B0270D">
        <w:t> </w:t>
      </w:r>
      <w:hyperlink r:id="rId19" w:tooltip="Allium" w:history="1">
        <w:r w:rsidRPr="00B0270D">
          <w:t>Allium</w:t>
        </w:r>
      </w:hyperlink>
      <w:r w:rsidRPr="00B0270D">
        <w:t xml:space="preserve">. </w:t>
      </w:r>
      <w:hyperlink r:id="rId20" w:tooltip="Onion" w:history="1">
        <w:r w:rsidR="00A8124B" w:rsidRPr="00B0270D">
          <w:t>Onion</w:t>
        </w:r>
      </w:hyperlink>
      <w:r w:rsidR="00A8124B" w:rsidRPr="00B0270D">
        <w:t>, </w:t>
      </w:r>
      <w:hyperlink r:id="rId21" w:tooltip="Shallot" w:history="1">
        <w:r w:rsidR="00A8124B" w:rsidRPr="00B0270D">
          <w:t>shallot</w:t>
        </w:r>
      </w:hyperlink>
      <w:r w:rsidR="00A8124B" w:rsidRPr="00B0270D">
        <w:t>, </w:t>
      </w:r>
      <w:hyperlink r:id="rId22" w:tooltip="Leek" w:history="1">
        <w:r w:rsidR="00A8124B" w:rsidRPr="00B0270D">
          <w:t>leek</w:t>
        </w:r>
      </w:hyperlink>
      <w:r w:rsidR="00A8124B" w:rsidRPr="00B0270D">
        <w:t>, </w:t>
      </w:r>
      <w:hyperlink r:id="rId23" w:tooltip="Chive" w:history="1">
        <w:r w:rsidR="00A8124B" w:rsidRPr="00B0270D">
          <w:t>chive</w:t>
        </w:r>
      </w:hyperlink>
      <w:r w:rsidR="00A8124B" w:rsidRPr="00B0270D">
        <w:t xml:space="preserve">, </w:t>
      </w:r>
      <w:hyperlink r:id="rId24" w:tooltip="Allium fistulosum" w:history="1">
        <w:r w:rsidR="00A8124B" w:rsidRPr="00B0270D">
          <w:t>Welsh onion</w:t>
        </w:r>
      </w:hyperlink>
      <w:r w:rsidR="00A8124B" w:rsidRPr="00B0270D">
        <w:t>, and </w:t>
      </w:r>
      <w:hyperlink r:id="rId25" w:tooltip="Allium chinense" w:history="1">
        <w:r w:rsidR="00A8124B" w:rsidRPr="00B0270D">
          <w:t>Chinese onion</w:t>
        </w:r>
      </w:hyperlink>
      <w:r w:rsidR="00A8124B" w:rsidRPr="00B0270D">
        <w:t xml:space="preserve"> are close </w:t>
      </w:r>
      <w:r w:rsidRPr="00B0270D">
        <w:t>relatives</w:t>
      </w:r>
      <w:r w:rsidR="00A8124B" w:rsidRPr="00B0270D">
        <w:t xml:space="preserve"> of garlic</w:t>
      </w:r>
      <w:r w:rsidRPr="00B0270D">
        <w:t>. </w:t>
      </w:r>
      <w:r w:rsidR="00A8124B" w:rsidRPr="00B0270D">
        <w:t xml:space="preserve">It has a history of several thousand years of human consumption and use. </w:t>
      </w:r>
      <w:r w:rsidRPr="00B0270D">
        <w:t xml:space="preserve">It is </w:t>
      </w:r>
      <w:r w:rsidR="00A8124B" w:rsidRPr="00B0270D">
        <w:t>inherent</w:t>
      </w:r>
      <w:r w:rsidRPr="00B0270D">
        <w:t xml:space="preserve"> to </w:t>
      </w:r>
      <w:hyperlink r:id="rId26" w:tooltip="South Asia" w:history="1">
        <w:r w:rsidRPr="00B0270D">
          <w:t>South Asia</w:t>
        </w:r>
      </w:hyperlink>
      <w:r w:rsidRPr="00B0270D">
        <w:t>, </w:t>
      </w:r>
      <w:hyperlink r:id="rId27" w:tooltip="Central Asia" w:history="1">
        <w:r w:rsidRPr="00B0270D">
          <w:t>Central Asia</w:t>
        </w:r>
      </w:hyperlink>
      <w:r w:rsidRPr="00B0270D">
        <w:t> and northeastern </w:t>
      </w:r>
      <w:hyperlink r:id="rId28" w:tooltip="Iran" w:history="1">
        <w:r w:rsidRPr="00B0270D">
          <w:t>Iran</w:t>
        </w:r>
      </w:hyperlink>
      <w:r w:rsidRPr="00B0270D">
        <w:t> and has long been used as a seasoning worldwide</w:t>
      </w:r>
      <w:r w:rsidR="00A8124B" w:rsidRPr="00B0270D">
        <w:t>.</w:t>
      </w:r>
      <w:r w:rsidRPr="00B0270D">
        <w:t> </w:t>
      </w:r>
      <w:hyperlink r:id="rId29" w:tooltip="Ancient Egypt" w:history="1">
        <w:r w:rsidR="00A8124B" w:rsidRPr="00B0270D">
          <w:t>Ancient Egyptians</w:t>
        </w:r>
      </w:hyperlink>
      <w:r w:rsidR="00A8124B" w:rsidRPr="00B0270D">
        <w:t xml:space="preserve">  is </w:t>
      </w:r>
      <w:r w:rsidRPr="00B0270D">
        <w:t xml:space="preserve">known </w:t>
      </w:r>
      <w:proofErr w:type="gramStart"/>
      <w:r w:rsidRPr="00B0270D">
        <w:t>to </w:t>
      </w:r>
      <w:r w:rsidR="00A8124B" w:rsidRPr="00B0270D">
        <w:t xml:space="preserve"> </w:t>
      </w:r>
      <w:r w:rsidR="002E55C3" w:rsidRPr="00B0270D">
        <w:t>use</w:t>
      </w:r>
      <w:proofErr w:type="gramEnd"/>
      <w:r w:rsidR="002E55C3" w:rsidRPr="00B0270D">
        <w:t xml:space="preserve"> it as </w:t>
      </w:r>
      <w:r w:rsidRPr="00B0270D">
        <w:t xml:space="preserve">both </w:t>
      </w:r>
      <w:r w:rsidR="002E55C3" w:rsidRPr="00B0270D">
        <w:t>for</w:t>
      </w:r>
      <w:r w:rsidRPr="00B0270D">
        <w:t xml:space="preserve"> food flavoring and a </w:t>
      </w:r>
      <w:hyperlink r:id="rId30" w:tooltip="Traditional medicine" w:history="1">
        <w:r w:rsidRPr="00B0270D">
          <w:t>traditional medicine</w:t>
        </w:r>
      </w:hyperlink>
      <w:r w:rsidRPr="00B0270D">
        <w:t>. </w:t>
      </w:r>
      <w:r w:rsidR="002E55C3" w:rsidRPr="00B0270D">
        <w:t>It helps in reducing stress and high blood pressure. Garlic has potent anti-oxidant properties and approx.</w:t>
      </w:r>
      <w:r w:rsidRPr="00B0270D">
        <w:t xml:space="preserve"> 76% of the world's supply of garlic</w:t>
      </w:r>
      <w:r w:rsidR="002E55C3" w:rsidRPr="00B0270D">
        <w:t xml:space="preserve"> is cultivated in China</w:t>
      </w:r>
      <w:r w:rsidR="00B85860" w:rsidRPr="00B0270D">
        <w:t xml:space="preserve">, </w:t>
      </w:r>
      <w:r w:rsidR="002E55C3" w:rsidRPr="00B0270D">
        <w:t>it</w:t>
      </w:r>
      <w:r w:rsidR="00B85860" w:rsidRPr="00B0270D">
        <w:t xml:space="preserve"> </w:t>
      </w:r>
      <w:r w:rsidR="002E55C3" w:rsidRPr="00B0270D">
        <w:t xml:space="preserve">prevents beriberi and </w:t>
      </w:r>
      <w:r w:rsidR="00B85860" w:rsidRPr="00B0270D">
        <w:t xml:space="preserve">also helps to enhance thiamine (vitamin B1) absorption in the body. </w:t>
      </w:r>
      <w:r w:rsidR="002E55C3" w:rsidRPr="00B0270D">
        <w:t xml:space="preserve">In colds, flu or </w:t>
      </w:r>
      <w:r w:rsidR="002E55C3" w:rsidRPr="00B0270D">
        <w:lastRenderedPageBreak/>
        <w:t xml:space="preserve">COVID-19, its </w:t>
      </w:r>
      <w:r w:rsidR="00B85860" w:rsidRPr="00B0270D">
        <w:t xml:space="preserve">antiviral property </w:t>
      </w:r>
      <w:r w:rsidR="002E55C3" w:rsidRPr="00B0270D">
        <w:t>is</w:t>
      </w:r>
      <w:r w:rsidR="00B85860" w:rsidRPr="00B0270D">
        <w:t xml:space="preserve"> helpful in reducing the severity</w:t>
      </w:r>
      <w:r w:rsidR="002E55C3" w:rsidRPr="00B0270D">
        <w:t xml:space="preserve"> of infection</w:t>
      </w:r>
      <w:r w:rsidR="00B85860" w:rsidRPr="00B0270D">
        <w:t xml:space="preserve">. Hence, Garlic </w:t>
      </w:r>
      <w:r w:rsidR="002E55C3" w:rsidRPr="00B0270D">
        <w:t>increases</w:t>
      </w:r>
      <w:r w:rsidR="00B85860" w:rsidRPr="00B0270D">
        <w:t xml:space="preserve"> the </w:t>
      </w:r>
      <w:r w:rsidR="002E55C3" w:rsidRPr="00B0270D">
        <w:t xml:space="preserve">sensitivity of </w:t>
      </w:r>
      <w:r w:rsidR="00B85860" w:rsidRPr="00B0270D">
        <w:t xml:space="preserve">immune system and helps </w:t>
      </w:r>
      <w:r w:rsidR="002E55C3" w:rsidRPr="00B0270D">
        <w:t>to</w:t>
      </w:r>
      <w:r w:rsidR="00B85860" w:rsidRPr="00B0270D">
        <w:t xml:space="preserve"> </w:t>
      </w:r>
      <w:r w:rsidR="002E55C3" w:rsidRPr="00B0270D">
        <w:t>counter to</w:t>
      </w:r>
      <w:r w:rsidR="00B85860" w:rsidRPr="00B0270D">
        <w:t xml:space="preserve"> viruses and other diseases. Allicin is board spectrum antibiotic</w:t>
      </w:r>
      <w:r w:rsidR="002E55C3" w:rsidRPr="00B0270D">
        <w:t xml:space="preserve"> present in garlic</w:t>
      </w:r>
      <w:r w:rsidR="00B85860" w:rsidRPr="00B0270D">
        <w:t xml:space="preserve">. It </w:t>
      </w:r>
      <w:proofErr w:type="spellStart"/>
      <w:r w:rsidR="002E55C3" w:rsidRPr="00B0270D">
        <w:t>stimulas</w:t>
      </w:r>
      <w:proofErr w:type="spellEnd"/>
      <w:r w:rsidR="002E55C3" w:rsidRPr="00B0270D">
        <w:t xml:space="preserve"> protective white blood cells like NK cells and macrophages which helps</w:t>
      </w:r>
      <w:r w:rsidR="00B85860" w:rsidRPr="00B0270D">
        <w:t xml:space="preserve"> to enhance immune health. In </w:t>
      </w:r>
      <w:r w:rsidR="002E55C3" w:rsidRPr="00B0270D">
        <w:t>one of the</w:t>
      </w:r>
      <w:r w:rsidR="00B85860" w:rsidRPr="00B0270D">
        <w:t xml:space="preserve"> in vitro study, Allium sativum L. (Amaryllidaceae) extract</w:t>
      </w:r>
      <w:r w:rsidR="002E55C3" w:rsidRPr="00B0270D">
        <w:t xml:space="preserve"> was found t</w:t>
      </w:r>
      <w:r w:rsidR="00BA68F4" w:rsidRPr="00B0270D">
        <w:t>o</w:t>
      </w:r>
      <w:r w:rsidR="00B85860" w:rsidRPr="00B0270D">
        <w:t xml:space="preserve"> </w:t>
      </w:r>
      <w:r w:rsidR="002E55C3" w:rsidRPr="00B0270D">
        <w:t>inhibit the synthesis of viral nucleoproteins and polymerase activity</w:t>
      </w:r>
      <w:r w:rsidR="00BA68F4" w:rsidRPr="00B0270D">
        <w:t xml:space="preserve"> thus </w:t>
      </w:r>
      <w:proofErr w:type="spellStart"/>
      <w:r w:rsidR="00BA68F4" w:rsidRPr="00B0270D">
        <w:t>inturn</w:t>
      </w:r>
      <w:proofErr w:type="spellEnd"/>
      <w:r w:rsidR="002E55C3" w:rsidRPr="00B0270D">
        <w:t xml:space="preserve"> </w:t>
      </w:r>
      <w:r w:rsidR="00B85860" w:rsidRPr="00B0270D">
        <w:t>inhibited influenza A (H1N1) virus</w:t>
      </w:r>
      <w:r w:rsidR="00BA68F4" w:rsidRPr="00B0270D">
        <w:t>.</w:t>
      </w:r>
      <w:r w:rsidR="00B85860" w:rsidRPr="00B0270D">
        <w:t xml:space="preserve"> The paper </w:t>
      </w:r>
      <w:r w:rsidR="00BA68F4" w:rsidRPr="00B0270D">
        <w:t>suggests</w:t>
      </w:r>
      <w:r w:rsidR="00B85860" w:rsidRPr="00B0270D">
        <w:t xml:space="preserve"> a decoction of Allium cepa L. (Amaryllidaceae) for </w:t>
      </w:r>
      <w:r w:rsidR="00BA68F4" w:rsidRPr="00B0270D">
        <w:t>colds.</w:t>
      </w:r>
      <w:r w:rsidR="00B85860" w:rsidRPr="00B0270D">
        <w:t xml:space="preserve"> </w:t>
      </w:r>
      <w:r w:rsidR="00BA68F4" w:rsidRPr="00B0270D">
        <w:t>For good results, i</w:t>
      </w:r>
      <w:r w:rsidR="00B85860" w:rsidRPr="00B0270D">
        <w:t xml:space="preserve">t is </w:t>
      </w:r>
      <w:r w:rsidR="00BA68F4" w:rsidRPr="00B0270D">
        <w:t>suggested</w:t>
      </w:r>
      <w:r w:rsidR="00B85860" w:rsidRPr="00B0270D">
        <w:t xml:space="preserve"> to chop or crush garlic before consuming it, </w:t>
      </w:r>
      <w:r w:rsidR="00BA68F4" w:rsidRPr="00B0270D">
        <w:t>as</w:t>
      </w:r>
      <w:r w:rsidR="00B85860" w:rsidRPr="00B0270D">
        <w:t xml:space="preserve"> it works </w:t>
      </w:r>
      <w:r w:rsidR="00BA68F4" w:rsidRPr="00B0270D">
        <w:t>well</w:t>
      </w:r>
      <w:r w:rsidR="00B85860" w:rsidRPr="00B0270D">
        <w:t xml:space="preserve"> when in </w:t>
      </w:r>
      <w:r w:rsidR="00BA68F4" w:rsidRPr="00B0270D">
        <w:t>connection</w:t>
      </w:r>
      <w:r w:rsidR="00B85860" w:rsidRPr="00B0270D">
        <w:t xml:space="preserve"> with oxygen. </w:t>
      </w:r>
      <w:r w:rsidR="00BA68F4" w:rsidRPr="00B0270D">
        <w:t xml:space="preserve">Across the world, </w:t>
      </w:r>
      <w:r w:rsidR="00B85860" w:rsidRPr="00B0270D">
        <w:t xml:space="preserve">Garlic is used to </w:t>
      </w:r>
      <w:r w:rsidR="00BA68F4" w:rsidRPr="00B0270D">
        <w:t>enhance</w:t>
      </w:r>
      <w:r w:rsidR="00B85860" w:rsidRPr="00B0270D">
        <w:t xml:space="preserve"> </w:t>
      </w:r>
      <w:r w:rsidR="00BA68F4" w:rsidRPr="00B0270D">
        <w:t>taste</w:t>
      </w:r>
      <w:r w:rsidR="00B85860" w:rsidRPr="00B0270D">
        <w:t xml:space="preserve"> to almost every form of cuisine</w:t>
      </w:r>
      <w:r w:rsidR="00BA68F4" w:rsidRPr="00B0270D">
        <w:t>.</w:t>
      </w:r>
    </w:p>
    <w:p w14:paraId="0A424DEF" w14:textId="77777777" w:rsidR="005D5AB6" w:rsidRPr="005D5AB6" w:rsidRDefault="00B85860" w:rsidP="006D43D7">
      <w:pPr>
        <w:spacing w:line="480" w:lineRule="auto"/>
        <w:jc w:val="both"/>
        <w:rPr>
          <w:b/>
        </w:rPr>
      </w:pPr>
      <w:r w:rsidRPr="005D5AB6">
        <w:rPr>
          <w:b/>
        </w:rPr>
        <w:t>Zingiber officinalis (Ginger)</w:t>
      </w:r>
    </w:p>
    <w:p w14:paraId="0AD32E14" w14:textId="731F13AA" w:rsidR="00777CED" w:rsidRPr="00B0270D" w:rsidRDefault="00CC11E9" w:rsidP="006D43D7">
      <w:pPr>
        <w:spacing w:line="480" w:lineRule="auto"/>
        <w:ind w:firstLine="720"/>
        <w:jc w:val="both"/>
      </w:pPr>
      <w:r w:rsidRPr="00B0270D">
        <w:t>Ginger is a </w:t>
      </w:r>
      <w:hyperlink r:id="rId31" w:tooltip="Flowering plant" w:history="1">
        <w:r w:rsidRPr="00B0270D">
          <w:t>flowering plant</w:t>
        </w:r>
      </w:hyperlink>
      <w:r w:rsidR="00614D7D" w:rsidRPr="00B0270D">
        <w:t xml:space="preserve">. </w:t>
      </w:r>
      <w:hyperlink r:id="rId32" w:tooltip="Rhizome" w:history="1">
        <w:r w:rsidR="00614D7D" w:rsidRPr="00B0270D">
          <w:t>R</w:t>
        </w:r>
        <w:r w:rsidRPr="00B0270D">
          <w:t>hizome</w:t>
        </w:r>
      </w:hyperlink>
      <w:r w:rsidR="00614D7D" w:rsidRPr="00B0270D">
        <w:t xml:space="preserve"> of ginger</w:t>
      </w:r>
      <w:r w:rsidRPr="00B0270D">
        <w:t xml:space="preserve">, ginger root or ginger, is </w:t>
      </w:r>
      <w:r w:rsidR="00614D7D" w:rsidRPr="00B0270D">
        <w:t>extensively</w:t>
      </w:r>
      <w:r w:rsidRPr="00B0270D">
        <w:t xml:space="preserve"> used as a </w:t>
      </w:r>
      <w:hyperlink r:id="rId33" w:tooltip="Spice" w:history="1">
        <w:r w:rsidRPr="00B0270D">
          <w:t>spice</w:t>
        </w:r>
      </w:hyperlink>
      <w:r w:rsidRPr="00B0270D">
        <w:t> and a </w:t>
      </w:r>
      <w:hyperlink r:id="rId34" w:tooltip="Folk medicine" w:history="1">
        <w:r w:rsidR="00614D7D" w:rsidRPr="00B0270D">
          <w:t>traditional</w:t>
        </w:r>
        <w:r w:rsidRPr="00B0270D">
          <w:t xml:space="preserve"> medicine</w:t>
        </w:r>
      </w:hyperlink>
      <w:r w:rsidRPr="00B0270D">
        <w:t>. It is a </w:t>
      </w:r>
      <w:hyperlink r:id="rId35" w:tooltip="Herbaceous" w:history="1">
        <w:r w:rsidRPr="00B0270D">
          <w:t>herbaceous</w:t>
        </w:r>
      </w:hyperlink>
      <w:r w:rsidRPr="00B0270D">
        <w:t> </w:t>
      </w:r>
      <w:hyperlink r:id="rId36" w:tooltip="Perennial plant" w:history="1">
        <w:r w:rsidR="00614D7D" w:rsidRPr="00B0270D">
          <w:t>perpetual</w:t>
        </w:r>
      </w:hyperlink>
      <w:r w:rsidRPr="00B0270D">
        <w:t> </w:t>
      </w:r>
      <w:r w:rsidR="00614D7D" w:rsidRPr="00B0270D">
        <w:t>bearing narrow leaf blades and</w:t>
      </w:r>
      <w:r w:rsidRPr="00B0270D">
        <w:t xml:space="preserve"> grows </w:t>
      </w:r>
      <w:r w:rsidR="00614D7D" w:rsidRPr="00B0270D">
        <w:t xml:space="preserve">on </w:t>
      </w:r>
      <w:r w:rsidRPr="00B0270D">
        <w:t xml:space="preserve">annual </w:t>
      </w:r>
      <w:r w:rsidR="00614D7D" w:rsidRPr="00B0270D">
        <w:t>false stems</w:t>
      </w:r>
      <w:r w:rsidRPr="00B0270D">
        <w:t xml:space="preserve"> (</w:t>
      </w:r>
      <w:r w:rsidR="00614D7D" w:rsidRPr="00B0270D">
        <w:t>pseudo</w:t>
      </w:r>
      <w:r w:rsidRPr="00B0270D">
        <w:t xml:space="preserve"> stems made of the </w:t>
      </w:r>
      <w:r w:rsidR="00614D7D" w:rsidRPr="00B0270D">
        <w:t>trundled</w:t>
      </w:r>
      <w:r w:rsidRPr="00B0270D">
        <w:t xml:space="preserve"> bases of leaves) about one meter tall. </w:t>
      </w:r>
      <w:r w:rsidR="00614D7D" w:rsidRPr="00B0270D">
        <w:t>I</w:t>
      </w:r>
      <w:r w:rsidR="00B85860" w:rsidRPr="00B0270D">
        <w:t>t</w:t>
      </w:r>
      <w:r w:rsidR="00614D7D" w:rsidRPr="00B0270D">
        <w:t xml:space="preserve"> is </w:t>
      </w:r>
      <w:r w:rsidR="00B85860" w:rsidRPr="00B0270D">
        <w:t xml:space="preserve">very </w:t>
      </w:r>
      <w:r w:rsidR="000710EE" w:rsidRPr="00B0270D">
        <w:t>significant</w:t>
      </w:r>
      <w:r w:rsidR="00B85860" w:rsidRPr="00B0270D">
        <w:t xml:space="preserve"> medicinal plant </w:t>
      </w:r>
      <w:r w:rsidR="000710EE" w:rsidRPr="00B0270D">
        <w:t>belonging</w:t>
      </w:r>
      <w:r w:rsidR="00B85860" w:rsidRPr="00B0270D">
        <w:t xml:space="preserve"> to the family </w:t>
      </w:r>
      <w:proofErr w:type="spellStart"/>
      <w:r w:rsidR="00B85860" w:rsidRPr="00B0270D">
        <w:t>Zingiberaceae</w:t>
      </w:r>
      <w:proofErr w:type="spellEnd"/>
      <w:r w:rsidR="00B85860" w:rsidRPr="00B0270D">
        <w:t xml:space="preserve">. </w:t>
      </w:r>
      <w:r w:rsidR="000710EE" w:rsidRPr="00B0270D">
        <w:t xml:space="preserve">Anti-inflammatory, antifungal, and anti-cancer properties of </w:t>
      </w:r>
      <w:r w:rsidR="00B85860" w:rsidRPr="00B0270D">
        <w:t xml:space="preserve">Ginger </w:t>
      </w:r>
      <w:r w:rsidR="000710EE" w:rsidRPr="00B0270D">
        <w:t>are well established properties documented in</w:t>
      </w:r>
      <w:r w:rsidR="00B85860" w:rsidRPr="00B0270D">
        <w:t xml:space="preserve"> traditional medicine</w:t>
      </w:r>
      <w:r w:rsidR="000710EE" w:rsidRPr="00B0270D">
        <w:t xml:space="preserve"> textbooks. </w:t>
      </w:r>
      <w:r w:rsidR="00B85860" w:rsidRPr="00B0270D">
        <w:t xml:space="preserve"> </w:t>
      </w:r>
      <w:r w:rsidR="000710EE" w:rsidRPr="00B0270D">
        <w:t>G</w:t>
      </w:r>
      <w:r w:rsidR="00B85860" w:rsidRPr="00B0270D">
        <w:t xml:space="preserve">inger </w:t>
      </w:r>
      <w:r w:rsidR="000710EE" w:rsidRPr="00B0270D">
        <w:t xml:space="preserve">traditionally has </w:t>
      </w:r>
      <w:r w:rsidR="00B85860" w:rsidRPr="00B0270D">
        <w:t xml:space="preserve">been </w:t>
      </w:r>
      <w:r w:rsidR="000710EE" w:rsidRPr="00B0270D">
        <w:t>widely</w:t>
      </w:r>
      <w:r w:rsidR="00B85860" w:rsidRPr="00B0270D">
        <w:t xml:space="preserve"> used for</w:t>
      </w:r>
      <w:r w:rsidR="000710EE" w:rsidRPr="00B0270D">
        <w:t xml:space="preserve"> its therapeutic properties in</w:t>
      </w:r>
      <w:r w:rsidR="00B85860" w:rsidRPr="00B0270D">
        <w:t xml:space="preserve"> curing colds and </w:t>
      </w:r>
      <w:r w:rsidR="000710EE" w:rsidRPr="00B0270D">
        <w:t xml:space="preserve">asthma, </w:t>
      </w:r>
      <w:r w:rsidR="00B85860" w:rsidRPr="00B0270D">
        <w:t xml:space="preserve">coughs, nausea, morning sickness, </w:t>
      </w:r>
      <w:r w:rsidR="000710EE" w:rsidRPr="00B0270D">
        <w:t xml:space="preserve">travel sickness, </w:t>
      </w:r>
      <w:r w:rsidR="00B85860" w:rsidRPr="00B0270D">
        <w:t xml:space="preserve">arthritis, gastrointestinal complaints and even depression. </w:t>
      </w:r>
      <w:r w:rsidR="000710EE" w:rsidRPr="00B0270D">
        <w:t xml:space="preserve">Ginger tea is prepared by </w:t>
      </w:r>
      <w:r w:rsidR="00B85860" w:rsidRPr="00B0270D">
        <w:t xml:space="preserve">crushing ginger and boiling it with tea leaves and water. </w:t>
      </w:r>
      <w:r w:rsidR="000710EE" w:rsidRPr="00B0270D">
        <w:t xml:space="preserve">Since ancient times </w:t>
      </w:r>
      <w:r w:rsidR="00FE7E72" w:rsidRPr="00B0270D">
        <w:t xml:space="preserve">for digestive ailments </w:t>
      </w:r>
      <w:r w:rsidR="000710EE" w:rsidRPr="00B0270D">
        <w:t>p</w:t>
      </w:r>
      <w:r w:rsidR="00B85860" w:rsidRPr="00B0270D">
        <w:t xml:space="preserve">owdered ginger mixed with pulverized cloves, cardamom and caraway </w:t>
      </w:r>
      <w:r w:rsidR="000710EE" w:rsidRPr="00B0270D">
        <w:t>is</w:t>
      </w:r>
      <w:r w:rsidR="00B85860" w:rsidRPr="00B0270D">
        <w:t xml:space="preserve"> been used. Ginger is </w:t>
      </w:r>
      <w:r w:rsidR="00FE7E72" w:rsidRPr="00B0270D">
        <w:t>helpful</w:t>
      </w:r>
      <w:r w:rsidR="00B85860" w:rsidRPr="00B0270D">
        <w:t xml:space="preserve"> in </w:t>
      </w:r>
      <w:r w:rsidR="00FE7E72" w:rsidRPr="00B0270D">
        <w:t>fighting</w:t>
      </w:r>
      <w:r w:rsidR="00B85860" w:rsidRPr="00B0270D">
        <w:t xml:space="preserve"> respiratory problems (relieve congestion associated with the common cold), strength immunity (due to high level of anti-oxidant), Relieve stress (due to </w:t>
      </w:r>
      <w:r w:rsidR="00FE7E72" w:rsidRPr="00B0270D">
        <w:t>blend</w:t>
      </w:r>
      <w:r w:rsidR="00B85860" w:rsidRPr="00B0270D">
        <w:t xml:space="preserve"> of the strong aroma and </w:t>
      </w:r>
      <w:r w:rsidR="00FE7E72" w:rsidRPr="00B0270D">
        <w:t>remedial</w:t>
      </w:r>
      <w:r w:rsidR="00B85860" w:rsidRPr="00B0270D">
        <w:t xml:space="preserve"> property), improve blood circulation (due to presence of vitamin, minerals </w:t>
      </w:r>
      <w:r w:rsidR="00B85860" w:rsidRPr="00B0270D">
        <w:lastRenderedPageBreak/>
        <w:t xml:space="preserve">and amino acids in ginger it can help restore and improve blood circulation and prevent fat from deposition in arteries helping to prevent heart from Cardiac Vascular Disorder. </w:t>
      </w:r>
    </w:p>
    <w:p w14:paraId="21381BAB" w14:textId="2CB40769" w:rsidR="005D5AB6" w:rsidRPr="005D5AB6" w:rsidRDefault="00B85860" w:rsidP="006D43D7">
      <w:pPr>
        <w:spacing w:line="480" w:lineRule="auto"/>
        <w:jc w:val="both"/>
        <w:rPr>
          <w:b/>
        </w:rPr>
      </w:pPr>
      <w:proofErr w:type="spellStart"/>
      <w:r w:rsidRPr="005D5AB6">
        <w:rPr>
          <w:b/>
        </w:rPr>
        <w:t>Tinospora</w:t>
      </w:r>
      <w:proofErr w:type="spellEnd"/>
      <w:r w:rsidRPr="005D5AB6">
        <w:rPr>
          <w:b/>
        </w:rPr>
        <w:t xml:space="preserve"> cordifo</w:t>
      </w:r>
      <w:r w:rsidR="003744C7" w:rsidRPr="005D5AB6">
        <w:rPr>
          <w:b/>
        </w:rPr>
        <w:t>lia (</w:t>
      </w:r>
      <w:proofErr w:type="spellStart"/>
      <w:r w:rsidR="003744C7" w:rsidRPr="005D5AB6">
        <w:rPr>
          <w:b/>
        </w:rPr>
        <w:t>Giloy</w:t>
      </w:r>
      <w:proofErr w:type="spellEnd"/>
      <w:r w:rsidR="003744C7" w:rsidRPr="005D5AB6">
        <w:rPr>
          <w:b/>
        </w:rPr>
        <w:t xml:space="preserve">, </w:t>
      </w:r>
      <w:proofErr w:type="spellStart"/>
      <w:r w:rsidRPr="005D5AB6">
        <w:rPr>
          <w:b/>
        </w:rPr>
        <w:t>Guduchi</w:t>
      </w:r>
      <w:proofErr w:type="spellEnd"/>
      <w:r w:rsidRPr="005D5AB6">
        <w:rPr>
          <w:b/>
        </w:rPr>
        <w:t>)</w:t>
      </w:r>
    </w:p>
    <w:p w14:paraId="72D1C639" w14:textId="2CB46FF7" w:rsidR="00777CED" w:rsidRPr="00B0270D" w:rsidRDefault="002A68BD" w:rsidP="006D43D7">
      <w:pPr>
        <w:spacing w:line="480" w:lineRule="auto"/>
        <w:ind w:firstLine="720"/>
        <w:jc w:val="both"/>
      </w:pPr>
      <w:r w:rsidRPr="00B0270D">
        <w:t>Common</w:t>
      </w:r>
      <w:r w:rsidR="003744C7" w:rsidRPr="00B0270D">
        <w:t>ly known as</w:t>
      </w:r>
      <w:r w:rsidRPr="00B0270D">
        <w:t> </w:t>
      </w:r>
      <w:proofErr w:type="spellStart"/>
      <w:r w:rsidRPr="00B0270D">
        <w:t>gurjo</w:t>
      </w:r>
      <w:proofErr w:type="spellEnd"/>
      <w:r w:rsidRPr="00B0270D">
        <w:t>, heart-leaved moonseed, </w:t>
      </w:r>
      <w:proofErr w:type="spellStart"/>
      <w:r w:rsidRPr="00B0270D">
        <w:t>guduchi</w:t>
      </w:r>
      <w:proofErr w:type="spellEnd"/>
      <w:r w:rsidRPr="00B0270D">
        <w:t> or </w:t>
      </w:r>
      <w:proofErr w:type="spellStart"/>
      <w:r w:rsidRPr="00B0270D">
        <w:t>giloy</w:t>
      </w:r>
      <w:proofErr w:type="spellEnd"/>
      <w:r w:rsidRPr="00B0270D">
        <w:t>) is a </w:t>
      </w:r>
      <w:hyperlink r:id="rId37" w:tooltip="Herbaceous" w:history="1">
        <w:r w:rsidRPr="00B0270D">
          <w:t>herb</w:t>
        </w:r>
        <w:r w:rsidR="003744C7" w:rsidRPr="00B0270D">
          <w:t xml:space="preserve"> </w:t>
        </w:r>
      </w:hyperlink>
      <w:r w:rsidR="003744C7" w:rsidRPr="00B0270D">
        <w:t xml:space="preserve"> indigenous to tropical regions of the </w:t>
      </w:r>
      <w:hyperlink r:id="rId38" w:tooltip="Indian subcontinent" w:history="1">
        <w:r w:rsidR="003744C7" w:rsidRPr="00B0270D">
          <w:t>Indian subcontinent</w:t>
        </w:r>
      </w:hyperlink>
      <w:r w:rsidR="003744C7" w:rsidRPr="00B0270D">
        <w:t xml:space="preserve"> belonging to</w:t>
      </w:r>
      <w:r w:rsidRPr="00B0270D">
        <w:t xml:space="preserve"> family </w:t>
      </w:r>
      <w:proofErr w:type="spellStart"/>
      <w:r w:rsidR="00000000">
        <w:fldChar w:fldCharType="begin"/>
      </w:r>
      <w:r w:rsidR="00000000">
        <w:instrText>HYPERLINK "https://en.wikipedia.org/wiki/Menispermaceae" \o "Menispermaceae"</w:instrText>
      </w:r>
      <w:r w:rsidR="00000000">
        <w:fldChar w:fldCharType="separate"/>
      </w:r>
      <w:r w:rsidRPr="00B0270D">
        <w:t>Menispermaceae</w:t>
      </w:r>
      <w:proofErr w:type="spellEnd"/>
      <w:r w:rsidR="00000000">
        <w:fldChar w:fldCharType="end"/>
      </w:r>
      <w:r w:rsidRPr="00B0270D">
        <w:t xml:space="preserve">. It </w:t>
      </w:r>
      <w:r w:rsidR="003744C7" w:rsidRPr="00B0270D">
        <w:t>is being mentioned in</w:t>
      </w:r>
      <w:r w:rsidRPr="00B0270D">
        <w:t> </w:t>
      </w:r>
      <w:hyperlink r:id="rId39" w:tooltip="Ayurveda" w:history="1">
        <w:r w:rsidRPr="00B0270D">
          <w:t>Ayurveda</w:t>
        </w:r>
      </w:hyperlink>
      <w:r w:rsidRPr="00B0270D">
        <w:t xml:space="preserve"> to treat </w:t>
      </w:r>
      <w:r w:rsidR="003744C7" w:rsidRPr="00B0270D">
        <w:t>numerous</w:t>
      </w:r>
      <w:r w:rsidRPr="00B0270D">
        <w:t xml:space="preserve"> disorders. </w:t>
      </w:r>
      <w:proofErr w:type="gramStart"/>
      <w:r w:rsidR="003744C7" w:rsidRPr="00B0270D">
        <w:t xml:space="preserve">Scientifically  </w:t>
      </w:r>
      <w:proofErr w:type="spellStart"/>
      <w:r w:rsidR="003744C7" w:rsidRPr="00B0270D">
        <w:t>giloy</w:t>
      </w:r>
      <w:proofErr w:type="spellEnd"/>
      <w:proofErr w:type="gramEnd"/>
      <w:r w:rsidR="003744C7" w:rsidRPr="00B0270D">
        <w:t xml:space="preserve"> is named as</w:t>
      </w:r>
      <w:r w:rsidR="00B85860" w:rsidRPr="00B0270D">
        <w:t xml:space="preserve"> </w:t>
      </w:r>
      <w:proofErr w:type="spellStart"/>
      <w:r w:rsidR="00B85860" w:rsidRPr="00B0270D">
        <w:t>Tinospora</w:t>
      </w:r>
      <w:proofErr w:type="spellEnd"/>
      <w:r w:rsidR="00B85860" w:rsidRPr="00B0270D">
        <w:t xml:space="preserve"> cordifolia</w:t>
      </w:r>
      <w:r w:rsidR="003744C7" w:rsidRPr="00B0270D">
        <w:t xml:space="preserve"> and is used</w:t>
      </w:r>
      <w:r w:rsidR="00B85860" w:rsidRPr="00B0270D">
        <w:t xml:space="preserve"> from centuries for its medicinal values. Many </w:t>
      </w:r>
      <w:r w:rsidR="003744C7" w:rsidRPr="00B0270D">
        <w:t xml:space="preserve">in vitro and </w:t>
      </w:r>
      <w:proofErr w:type="spellStart"/>
      <w:r w:rsidR="003744C7" w:rsidRPr="00B0270D">
        <w:t>invivo</w:t>
      </w:r>
      <w:proofErr w:type="spellEnd"/>
      <w:r w:rsidR="003744C7" w:rsidRPr="00B0270D">
        <w:t xml:space="preserve"> </w:t>
      </w:r>
      <w:r w:rsidR="00B85860" w:rsidRPr="00B0270D">
        <w:t xml:space="preserve">studies </w:t>
      </w:r>
      <w:r w:rsidR="003744C7" w:rsidRPr="00B0270D">
        <w:t xml:space="preserve">of </w:t>
      </w:r>
      <w:proofErr w:type="spellStart"/>
      <w:r w:rsidR="003744C7" w:rsidRPr="00B0270D">
        <w:t>giloy</w:t>
      </w:r>
      <w:proofErr w:type="spellEnd"/>
      <w:r w:rsidR="003744C7" w:rsidRPr="00B0270D">
        <w:t xml:space="preserve"> </w:t>
      </w:r>
      <w:r w:rsidR="00B85860" w:rsidRPr="00B0270D">
        <w:t xml:space="preserve">have </w:t>
      </w:r>
      <w:r w:rsidR="003744C7" w:rsidRPr="00B0270D">
        <w:t>stated</w:t>
      </w:r>
      <w:r w:rsidR="00B85860" w:rsidRPr="00B0270D">
        <w:t xml:space="preserve"> the hypolipidemic, </w:t>
      </w:r>
      <w:r w:rsidR="003744C7" w:rsidRPr="00B0270D">
        <w:t xml:space="preserve">hepatoprotective, antibacterial, </w:t>
      </w:r>
      <w:r w:rsidR="00B85860" w:rsidRPr="00B0270D">
        <w:t xml:space="preserve">hypoglycemic, anti-inflammatory, </w:t>
      </w:r>
      <w:proofErr w:type="spellStart"/>
      <w:r w:rsidR="00B85860" w:rsidRPr="00B0270D">
        <w:t>antiosteoporotic</w:t>
      </w:r>
      <w:proofErr w:type="spellEnd"/>
      <w:r w:rsidR="00B85860" w:rsidRPr="00B0270D">
        <w:t xml:space="preserve">, </w:t>
      </w:r>
      <w:proofErr w:type="spellStart"/>
      <w:r w:rsidR="00B85860" w:rsidRPr="00B0270D">
        <w:t>antiobesity</w:t>
      </w:r>
      <w:proofErr w:type="spellEnd"/>
      <w:r w:rsidR="00B85860" w:rsidRPr="00B0270D">
        <w:t>, anticarcinogenic and antimutagenic properties.</w:t>
      </w:r>
      <w:r w:rsidR="009353ED" w:rsidRPr="00B0270D">
        <w:t xml:space="preserve"> </w:t>
      </w:r>
      <w:proofErr w:type="spellStart"/>
      <w:r w:rsidR="00B85860" w:rsidRPr="00B0270D">
        <w:t>Guduchi</w:t>
      </w:r>
      <w:proofErr w:type="spellEnd"/>
      <w:r w:rsidR="00B85860" w:rsidRPr="00B0270D">
        <w:t xml:space="preserve"> or </w:t>
      </w:r>
      <w:proofErr w:type="spellStart"/>
      <w:r w:rsidR="00B85860" w:rsidRPr="00B0270D">
        <w:t>Giloy</w:t>
      </w:r>
      <w:proofErr w:type="spellEnd"/>
      <w:r w:rsidR="00B85860" w:rsidRPr="00B0270D">
        <w:t xml:space="preserve"> herb is </w:t>
      </w:r>
      <w:r w:rsidR="003744C7" w:rsidRPr="00B0270D">
        <w:t>advocated</w:t>
      </w:r>
      <w:r w:rsidR="00B85860" w:rsidRPr="00B0270D">
        <w:t xml:space="preserve"> to </w:t>
      </w:r>
      <w:r w:rsidR="003744C7" w:rsidRPr="00B0270D">
        <w:t>comprise</w:t>
      </w:r>
      <w:r w:rsidR="00B85860" w:rsidRPr="00B0270D">
        <w:t xml:space="preserve"> various diterpene </w:t>
      </w:r>
      <w:r w:rsidR="003744C7" w:rsidRPr="00B0270D">
        <w:t>components</w:t>
      </w:r>
      <w:r w:rsidR="00B85860" w:rsidRPr="00B0270D">
        <w:t xml:space="preserve"> and polysaccharides </w:t>
      </w:r>
      <w:r w:rsidR="003744C7" w:rsidRPr="00B0270D">
        <w:t>as well as</w:t>
      </w:r>
      <w:r w:rsidR="00B85860" w:rsidRPr="00B0270D">
        <w:t xml:space="preserve"> arabinogalactan </w:t>
      </w:r>
      <w:proofErr w:type="spellStart"/>
      <w:r w:rsidR="00B85860" w:rsidRPr="00B0270D">
        <w:t>polysaccharide</w:t>
      </w:r>
      <w:r w:rsidR="003744C7" w:rsidRPr="00B0270D">
        <w:t>which</w:t>
      </w:r>
      <w:proofErr w:type="spellEnd"/>
      <w:r w:rsidR="003744C7" w:rsidRPr="00B0270D">
        <w:t xml:space="preserve"> </w:t>
      </w:r>
      <w:r w:rsidR="00B85860" w:rsidRPr="00B0270D">
        <w:t xml:space="preserve">are immunomodulating and adaptogenic in nature. Various studies </w:t>
      </w:r>
      <w:r w:rsidR="003744C7" w:rsidRPr="00B0270D">
        <w:t xml:space="preserve">revealed that </w:t>
      </w:r>
      <w:proofErr w:type="spellStart"/>
      <w:r w:rsidR="003744C7" w:rsidRPr="00B0270D">
        <w:t>Giloy</w:t>
      </w:r>
      <w:proofErr w:type="spellEnd"/>
      <w:r w:rsidR="003744C7" w:rsidRPr="00B0270D">
        <w:t xml:space="preserve"> herbal extract could cause imperative enhancement in IgG antibodies in the serum and stimulation of macrophages, induction of cell regulated immunity and humoral immunity. </w:t>
      </w:r>
    </w:p>
    <w:p w14:paraId="5DEAA3A3" w14:textId="77777777" w:rsidR="005D5AB6" w:rsidRPr="005D5AB6" w:rsidRDefault="00B85860" w:rsidP="006D43D7">
      <w:pPr>
        <w:spacing w:line="480" w:lineRule="auto"/>
        <w:jc w:val="both"/>
        <w:rPr>
          <w:b/>
        </w:rPr>
      </w:pPr>
      <w:proofErr w:type="spellStart"/>
      <w:r w:rsidRPr="005D5AB6">
        <w:rPr>
          <w:b/>
        </w:rPr>
        <w:t>Ocimum</w:t>
      </w:r>
      <w:proofErr w:type="spellEnd"/>
      <w:r w:rsidRPr="005D5AB6">
        <w:rPr>
          <w:b/>
        </w:rPr>
        <w:t xml:space="preserve"> sanctum (Holy Basil, Tulsi)</w:t>
      </w:r>
    </w:p>
    <w:p w14:paraId="37B9F143" w14:textId="79BCE002" w:rsidR="00777CED" w:rsidRPr="00B0270D" w:rsidRDefault="002A68BD" w:rsidP="006D43D7">
      <w:pPr>
        <w:spacing w:line="480" w:lineRule="auto"/>
        <w:ind w:firstLine="720"/>
        <w:jc w:val="both"/>
      </w:pPr>
      <w:r w:rsidRPr="00B0270D">
        <w:t>Tulsi</w:t>
      </w:r>
      <w:r w:rsidR="00FE7E72" w:rsidRPr="00B0270D">
        <w:t xml:space="preserve"> is aromatic </w:t>
      </w:r>
      <w:hyperlink r:id="rId40" w:tooltip="Perennial" w:history="1">
        <w:r w:rsidR="00FE7E72" w:rsidRPr="00B0270D">
          <w:t>perennial</w:t>
        </w:r>
      </w:hyperlink>
      <w:r w:rsidR="00FE7E72" w:rsidRPr="00B0270D">
        <w:t> plant</w:t>
      </w:r>
      <w:r w:rsidRPr="00B0270D">
        <w:t xml:space="preserve">, </w:t>
      </w:r>
      <w:r w:rsidR="00FE7E72" w:rsidRPr="00B0270D">
        <w:t>normally</w:t>
      </w:r>
      <w:r w:rsidRPr="00B0270D">
        <w:t xml:space="preserve"> known as holy basil, </w:t>
      </w:r>
      <w:proofErr w:type="spellStart"/>
      <w:r w:rsidRPr="00B0270D">
        <w:t>tulsi</w:t>
      </w:r>
      <w:proofErr w:type="spellEnd"/>
      <w:r w:rsidRPr="00B0270D">
        <w:t> or </w:t>
      </w:r>
      <w:proofErr w:type="spellStart"/>
      <w:r w:rsidRPr="00B0270D">
        <w:t>tulasi</w:t>
      </w:r>
      <w:proofErr w:type="spellEnd"/>
      <w:r w:rsidRPr="00B0270D">
        <w:t>, and </w:t>
      </w:r>
      <w:proofErr w:type="spellStart"/>
      <w:r w:rsidRPr="00B0270D">
        <w:t>tamole</w:t>
      </w:r>
      <w:proofErr w:type="spellEnd"/>
      <w:r w:rsidRPr="00B0270D">
        <w:t>, </w:t>
      </w:r>
      <w:proofErr w:type="spellStart"/>
      <w:r w:rsidRPr="00B0270D">
        <w:t>damole</w:t>
      </w:r>
      <w:proofErr w:type="spellEnd"/>
      <w:r w:rsidR="00FE7E72" w:rsidRPr="00B0270D">
        <w:t xml:space="preserve"> and it belongs to </w:t>
      </w:r>
      <w:r w:rsidRPr="00B0270D">
        <w:t>family </w:t>
      </w:r>
      <w:proofErr w:type="spellStart"/>
      <w:r w:rsidR="00000000">
        <w:fldChar w:fldCharType="begin"/>
      </w:r>
      <w:r w:rsidR="00000000">
        <w:instrText>HYPERLINK "https://en.wikipedia.org/wiki/Lamiaceae" \o "Lamiaceae"</w:instrText>
      </w:r>
      <w:r w:rsidR="00000000">
        <w:fldChar w:fldCharType="separate"/>
      </w:r>
      <w:r w:rsidRPr="00B0270D">
        <w:t>Lamiaceae</w:t>
      </w:r>
      <w:proofErr w:type="spellEnd"/>
      <w:r w:rsidR="00000000">
        <w:fldChar w:fldCharType="end"/>
      </w:r>
      <w:r w:rsidRPr="00B0270D">
        <w:t xml:space="preserve">. </w:t>
      </w:r>
      <w:r w:rsidR="00FE7E72" w:rsidRPr="00B0270D">
        <w:t>T</w:t>
      </w:r>
      <w:r w:rsidRPr="00B0270D">
        <w:t>ropical and subtropical regions of </w:t>
      </w:r>
      <w:hyperlink r:id="rId41" w:tooltip="Australia" w:history="1">
        <w:r w:rsidRPr="00B0270D">
          <w:t>Australia</w:t>
        </w:r>
      </w:hyperlink>
      <w:r w:rsidRPr="00B0270D">
        <w:t>, </w:t>
      </w:r>
      <w:hyperlink r:id="rId42" w:tooltip="Malesia" w:history="1">
        <w:r w:rsidRPr="00B0270D">
          <w:t>Malesia</w:t>
        </w:r>
      </w:hyperlink>
      <w:r w:rsidRPr="00B0270D">
        <w:t>, </w:t>
      </w:r>
      <w:hyperlink r:id="rId43" w:tooltip="Asia" w:history="1">
        <w:r w:rsidRPr="00B0270D">
          <w:t>Asia</w:t>
        </w:r>
      </w:hyperlink>
      <w:r w:rsidRPr="00B0270D">
        <w:t>, and the western Pacific</w:t>
      </w:r>
      <w:r w:rsidR="00FE7E72" w:rsidRPr="00B0270D">
        <w:t xml:space="preserve"> are regarded as home for </w:t>
      </w:r>
      <w:proofErr w:type="spellStart"/>
      <w:r w:rsidR="00FE7E72" w:rsidRPr="00B0270D">
        <w:t>tulsi</w:t>
      </w:r>
      <w:proofErr w:type="spellEnd"/>
      <w:r w:rsidRPr="00B0270D">
        <w:t xml:space="preserve">. It is widely </w:t>
      </w:r>
      <w:r w:rsidR="001E4AF7" w:rsidRPr="00B0270D">
        <w:t>farmed</w:t>
      </w:r>
      <w:r w:rsidRPr="00B0270D">
        <w:t xml:space="preserve"> throughout the </w:t>
      </w:r>
      <w:hyperlink r:id="rId44" w:tooltip="Southeast Asia" w:history="1">
        <w:r w:rsidRPr="00B0270D">
          <w:t>Southeast Asian</w:t>
        </w:r>
      </w:hyperlink>
      <w:r w:rsidRPr="00B0270D">
        <w:t> </w:t>
      </w:r>
      <w:hyperlink r:id="rId45" w:tooltip="Tropics" w:history="1">
        <w:r w:rsidRPr="00B0270D">
          <w:t>tropic</w:t>
        </w:r>
        <w:r w:rsidR="001E4AF7" w:rsidRPr="00B0270D">
          <w:t>al region</w:t>
        </w:r>
      </w:hyperlink>
      <w:r w:rsidR="001E4AF7" w:rsidRPr="00B0270D">
        <w:t xml:space="preserve"> as an agricultural and </w:t>
      </w:r>
      <w:hyperlink r:id="rId46" w:tooltip="Invasive species" w:history="1">
        <w:r w:rsidR="001E4AF7" w:rsidRPr="00B0270D">
          <w:t>environmental weed</w:t>
        </w:r>
      </w:hyperlink>
      <w:r w:rsidR="001E4AF7" w:rsidRPr="00B0270D">
        <w:t>.</w:t>
      </w:r>
      <w:r w:rsidRPr="00B0270D">
        <w:t> </w:t>
      </w:r>
      <w:r w:rsidR="001E4AF7" w:rsidRPr="00B0270D">
        <w:t>In many tropical regions of the Americas,</w:t>
      </w:r>
      <w:r w:rsidRPr="00B0270D">
        <w:t xml:space="preserve"> plant has escaped from cultivation and has </w:t>
      </w:r>
      <w:r w:rsidR="001E4AF7" w:rsidRPr="00B0270D">
        <w:t xml:space="preserve">been </w:t>
      </w:r>
      <w:hyperlink r:id="rId47" w:tooltip="Naturalisation (biology)" w:history="1">
        <w:r w:rsidR="001E4AF7" w:rsidRPr="00B0270D">
          <w:t>acclimatized</w:t>
        </w:r>
      </w:hyperlink>
      <w:r w:rsidRPr="00B0270D">
        <w:t> . </w:t>
      </w:r>
      <w:r w:rsidR="001E4AF7" w:rsidRPr="00B0270D">
        <w:t>m</w:t>
      </w:r>
      <w:r w:rsidR="00B85860" w:rsidRPr="00B0270D">
        <w:t>any</w:t>
      </w:r>
      <w:r w:rsidR="001E4AF7" w:rsidRPr="00B0270D">
        <w:t xml:space="preserve"> clinical and preclinical </w:t>
      </w:r>
      <w:r w:rsidR="00B85860" w:rsidRPr="00B0270D">
        <w:t xml:space="preserve">in-vitro and in-vivo </w:t>
      </w:r>
      <w:r w:rsidR="001E4AF7" w:rsidRPr="00B0270D">
        <w:t>studies</w:t>
      </w:r>
      <w:r w:rsidR="00B85860" w:rsidRPr="00B0270D">
        <w:t xml:space="preserve"> </w:t>
      </w:r>
      <w:r w:rsidR="001E4AF7" w:rsidRPr="00B0270D">
        <w:t>has documented its</w:t>
      </w:r>
      <w:r w:rsidR="00B85860" w:rsidRPr="00B0270D">
        <w:t xml:space="preserve"> therapeutic potential as </w:t>
      </w:r>
      <w:r w:rsidR="001E4AF7" w:rsidRPr="00B0270D">
        <w:t>a</w:t>
      </w:r>
      <w:r w:rsidR="00B85860" w:rsidRPr="00B0270D">
        <w:t>ntioxidant, anti-aging, anticancer, antiviral, antimicrobial properties</w:t>
      </w:r>
      <w:r w:rsidR="001E4AF7" w:rsidRPr="00B0270D">
        <w:t>,</w:t>
      </w:r>
      <w:r w:rsidR="00B85860" w:rsidRPr="00B0270D">
        <w:t xml:space="preserve"> antipyretic activity, anti-arthritic activity, treatment of gum ulcers, kidney </w:t>
      </w:r>
      <w:r w:rsidR="00B85860" w:rsidRPr="00B0270D">
        <w:lastRenderedPageBreak/>
        <w:t xml:space="preserve">problems, earache, menstrual irregularities, arthritis, anorexia and malaria and used as a </w:t>
      </w:r>
      <w:proofErr w:type="spellStart"/>
      <w:r w:rsidR="00B85860" w:rsidRPr="00B0270D">
        <w:t>haemostypticin</w:t>
      </w:r>
      <w:proofErr w:type="spellEnd"/>
      <w:r w:rsidR="00B85860" w:rsidRPr="00B0270D">
        <w:t xml:space="preserve"> childbirth etc.</w:t>
      </w:r>
      <w:r w:rsidR="009353ED" w:rsidRPr="00B0270D">
        <w:t xml:space="preserve"> </w:t>
      </w:r>
      <w:r w:rsidR="00B85860" w:rsidRPr="00B0270D">
        <w:t xml:space="preserve">Interestingly, the role of </w:t>
      </w:r>
      <w:proofErr w:type="spellStart"/>
      <w:r w:rsidR="00B85860" w:rsidRPr="00B0270D">
        <w:t>tulsi</w:t>
      </w:r>
      <w:proofErr w:type="spellEnd"/>
      <w:r w:rsidR="00B85860" w:rsidRPr="00B0270D">
        <w:t xml:space="preserve"> for scientific evidence against COVID-19 has also been elucidated.</w:t>
      </w:r>
    </w:p>
    <w:p w14:paraId="6AA33D73" w14:textId="77777777" w:rsidR="005D5AB6" w:rsidRPr="005D5AB6" w:rsidRDefault="00B85860" w:rsidP="006D43D7">
      <w:pPr>
        <w:spacing w:line="480" w:lineRule="auto"/>
        <w:jc w:val="both"/>
        <w:rPr>
          <w:b/>
        </w:rPr>
      </w:pPr>
      <w:r w:rsidRPr="005D5AB6">
        <w:rPr>
          <w:b/>
        </w:rPr>
        <w:t>Curcuma domestica (Turmeric, Haldi)</w:t>
      </w:r>
    </w:p>
    <w:p w14:paraId="54FE21D4" w14:textId="08561D00" w:rsidR="00777CED" w:rsidRPr="00B0270D" w:rsidRDefault="00300F53" w:rsidP="006D43D7">
      <w:pPr>
        <w:spacing w:line="480" w:lineRule="auto"/>
        <w:ind w:firstLine="720"/>
        <w:jc w:val="both"/>
      </w:pPr>
      <w:r w:rsidRPr="00B0270D">
        <w:t xml:space="preserve">Turmeric or Curcuma </w:t>
      </w:r>
      <w:proofErr w:type="gramStart"/>
      <w:r w:rsidRPr="00B0270D">
        <w:t>longa  is</w:t>
      </w:r>
      <w:proofErr w:type="gramEnd"/>
      <w:r w:rsidRPr="00B0270D">
        <w:t xml:space="preserve"> a </w:t>
      </w:r>
      <w:hyperlink r:id="rId48" w:tooltip="Flowering plant" w:history="1">
        <w:r w:rsidRPr="00B0270D">
          <w:t>flowering plant</w:t>
        </w:r>
      </w:hyperlink>
      <w:r w:rsidR="001E4AF7" w:rsidRPr="00B0270D">
        <w:t>. It bongs to</w:t>
      </w:r>
      <w:r w:rsidRPr="00B0270D">
        <w:t> </w:t>
      </w:r>
      <w:hyperlink r:id="rId49" w:tooltip="Ginger" w:history="1">
        <w:r w:rsidRPr="00B0270D">
          <w:t>ginger</w:t>
        </w:r>
      </w:hyperlink>
      <w:r w:rsidRPr="00B0270D">
        <w:t> family </w:t>
      </w:r>
      <w:proofErr w:type="spellStart"/>
      <w:r w:rsidR="00000000">
        <w:fldChar w:fldCharType="begin"/>
      </w:r>
      <w:r w:rsidR="00000000">
        <w:instrText>HYPERLINK "https://en.wikipedia.org/wiki/Zingiberaceae" \o "Zingiberaceae"</w:instrText>
      </w:r>
      <w:r w:rsidR="00000000">
        <w:fldChar w:fldCharType="separate"/>
      </w:r>
      <w:r w:rsidRPr="00B0270D">
        <w:t>Zingiberaceae</w:t>
      </w:r>
      <w:proofErr w:type="spellEnd"/>
      <w:r w:rsidR="00000000">
        <w:fldChar w:fldCharType="end"/>
      </w:r>
      <w:r w:rsidRPr="00B0270D">
        <w:t>.</w:t>
      </w:r>
      <w:r w:rsidR="001E4AF7" w:rsidRPr="00B0270D">
        <w:t xml:space="preserve"> It is found abundantly in the </w:t>
      </w:r>
      <w:hyperlink r:id="rId50" w:tooltip="Indian subcontinent" w:history="1">
        <w:r w:rsidR="001E4AF7" w:rsidRPr="00B0270D">
          <w:t>Indian subcontinent</w:t>
        </w:r>
      </w:hyperlink>
      <w:r w:rsidR="001E4AF7" w:rsidRPr="00B0270D">
        <w:t> and </w:t>
      </w:r>
      <w:hyperlink r:id="rId51" w:tooltip="Southeast Asia" w:history="1">
        <w:r w:rsidR="001E4AF7" w:rsidRPr="00B0270D">
          <w:t>Southeast Asia</w:t>
        </w:r>
      </w:hyperlink>
      <w:r w:rsidR="001E4AF7" w:rsidRPr="00B0270D">
        <w:t>.</w:t>
      </w:r>
      <w:r w:rsidRPr="00B0270D">
        <w:t xml:space="preserve"> </w:t>
      </w:r>
      <w:r w:rsidR="00ED1321" w:rsidRPr="00B0270D">
        <w:t>From thousands of years, t</w:t>
      </w:r>
      <w:r w:rsidR="00B85860" w:rsidRPr="00B0270D">
        <w:t xml:space="preserve">he “Indian saffron” is a yellow orange spice and medicinal herb that has been as an anti-inflammatory agent. </w:t>
      </w:r>
      <w:r w:rsidR="00ED1321" w:rsidRPr="00B0270D">
        <w:t>It is frequently</w:t>
      </w:r>
      <w:r w:rsidR="00B85860" w:rsidRPr="00B0270D">
        <w:t xml:space="preserve"> used in India for curries and other dishes</w:t>
      </w:r>
      <w:r w:rsidR="00ED1321" w:rsidRPr="00B0270D">
        <w:t>. I</w:t>
      </w:r>
      <w:r w:rsidR="00B85860" w:rsidRPr="00B0270D">
        <w:t>t</w:t>
      </w:r>
      <w:r w:rsidR="00ED1321" w:rsidRPr="00B0270D">
        <w:t>’s</w:t>
      </w:r>
      <w:r w:rsidR="00B85860" w:rsidRPr="00B0270D">
        <w:t xml:space="preserve"> decoction (</w:t>
      </w:r>
      <w:proofErr w:type="spellStart"/>
      <w:r w:rsidR="00B85860" w:rsidRPr="00B0270D">
        <w:t>kadha</w:t>
      </w:r>
      <w:proofErr w:type="spellEnd"/>
      <w:r w:rsidR="00B85860" w:rsidRPr="00B0270D">
        <w:t xml:space="preserve">) made from </w:t>
      </w:r>
      <w:r w:rsidR="00ED1321" w:rsidRPr="00B0270D">
        <w:t>chopped</w:t>
      </w:r>
      <w:r w:rsidR="00B85860" w:rsidRPr="00B0270D">
        <w:t xml:space="preserve"> ginger, </w:t>
      </w:r>
      <w:proofErr w:type="spellStart"/>
      <w:r w:rsidR="00B85860" w:rsidRPr="00B0270D">
        <w:t>tulsi</w:t>
      </w:r>
      <w:proofErr w:type="spellEnd"/>
      <w:r w:rsidR="00B85860" w:rsidRPr="00B0270D">
        <w:t xml:space="preserve"> and turmeric</w:t>
      </w:r>
      <w:r w:rsidR="00ED1321" w:rsidRPr="00B0270D">
        <w:t>,</w:t>
      </w:r>
      <w:r w:rsidR="00B85860" w:rsidRPr="00B0270D">
        <w:t xml:space="preserve"> once daily</w:t>
      </w:r>
      <w:r w:rsidR="00ED1321" w:rsidRPr="00B0270D">
        <w:t xml:space="preserve"> is recommended by AYUSH</w:t>
      </w:r>
      <w:r w:rsidR="00B85860" w:rsidRPr="00B0270D">
        <w:t xml:space="preserve"> to improve immunity</w:t>
      </w:r>
      <w:r w:rsidR="00ED1321" w:rsidRPr="00B0270D">
        <w:t>.</w:t>
      </w:r>
      <w:r w:rsidR="00B85860" w:rsidRPr="00B0270D">
        <w:t xml:space="preserve"> It is one of the most well researched </w:t>
      </w:r>
      <w:proofErr w:type="gramStart"/>
      <w:r w:rsidR="00ED1321" w:rsidRPr="00B0270D">
        <w:t>flavor</w:t>
      </w:r>
      <w:proofErr w:type="gramEnd"/>
      <w:r w:rsidR="00B85860" w:rsidRPr="00B0270D">
        <w:t xml:space="preserve">, </w:t>
      </w:r>
      <w:r w:rsidR="00ED1321" w:rsidRPr="00B0270D">
        <w:t>extensively used</w:t>
      </w:r>
      <w:r w:rsidR="00B85860" w:rsidRPr="00B0270D">
        <w:t xml:space="preserve"> for its therapeutic properties. The main phytochemical includes diarylheptanoids such as curcumin</w:t>
      </w:r>
      <w:r w:rsidR="00ED1321" w:rsidRPr="00B0270D">
        <w:t xml:space="preserve"> which is </w:t>
      </w:r>
      <w:r w:rsidR="00B85860" w:rsidRPr="00B0270D">
        <w:t xml:space="preserve">very </w:t>
      </w:r>
      <w:r w:rsidR="00ED1321" w:rsidRPr="00B0270D">
        <w:t>supportive</w:t>
      </w:r>
      <w:r w:rsidR="00B85860" w:rsidRPr="00B0270D">
        <w:t xml:space="preserve"> in enhancing the immunity system. Previous </w:t>
      </w:r>
      <w:r w:rsidR="00B42AAB" w:rsidRPr="00B0270D">
        <w:t>conclusion</w:t>
      </w:r>
      <w:r w:rsidR="00B85860" w:rsidRPr="00B0270D">
        <w:t xml:space="preserve"> has proven </w:t>
      </w:r>
      <w:r w:rsidR="00B42AAB" w:rsidRPr="00B0270D">
        <w:t>its</w:t>
      </w:r>
      <w:r w:rsidR="00B85860" w:rsidRPr="00B0270D">
        <w:t xml:space="preserve"> therapeutic potential as antifungal, antiviral, antioxidant, anti-inflammatory, cardiovascular and anti-diabetic effects, gastrointestinal effects, anticancer effect, antimicrobial activity, hepatoprotective and </w:t>
      </w:r>
      <w:proofErr w:type="spellStart"/>
      <w:r w:rsidR="00B85860" w:rsidRPr="00B0270D">
        <w:t>renoprotective</w:t>
      </w:r>
      <w:proofErr w:type="spellEnd"/>
      <w:r w:rsidR="00B85860" w:rsidRPr="00B0270D">
        <w:t xml:space="preserve"> effects</w:t>
      </w:r>
      <w:r w:rsidR="00B42AAB" w:rsidRPr="00B0270D">
        <w:t>.</w:t>
      </w:r>
    </w:p>
    <w:p w14:paraId="2E0ACC9F" w14:textId="77777777" w:rsidR="005D5AB6" w:rsidRPr="005D5AB6" w:rsidRDefault="00B85860" w:rsidP="006D43D7">
      <w:pPr>
        <w:spacing w:line="480" w:lineRule="auto"/>
        <w:jc w:val="both"/>
        <w:rPr>
          <w:b/>
        </w:rPr>
      </w:pPr>
      <w:proofErr w:type="spellStart"/>
      <w:r w:rsidRPr="005D5AB6">
        <w:rPr>
          <w:b/>
        </w:rPr>
        <w:t>Syzygium</w:t>
      </w:r>
      <w:proofErr w:type="spellEnd"/>
      <w:r w:rsidRPr="005D5AB6">
        <w:rPr>
          <w:b/>
        </w:rPr>
        <w:t xml:space="preserve"> </w:t>
      </w:r>
      <w:proofErr w:type="spellStart"/>
      <w:r w:rsidRPr="005D5AB6">
        <w:rPr>
          <w:b/>
        </w:rPr>
        <w:t>aromaticum</w:t>
      </w:r>
      <w:proofErr w:type="spellEnd"/>
      <w:r w:rsidRPr="005D5AB6">
        <w:rPr>
          <w:b/>
        </w:rPr>
        <w:t xml:space="preserve"> (Clove, </w:t>
      </w:r>
      <w:proofErr w:type="spellStart"/>
      <w:r w:rsidRPr="005D5AB6">
        <w:rPr>
          <w:b/>
        </w:rPr>
        <w:t>Laung</w:t>
      </w:r>
      <w:proofErr w:type="spellEnd"/>
      <w:r w:rsidRPr="005D5AB6">
        <w:rPr>
          <w:b/>
        </w:rPr>
        <w:t>)</w:t>
      </w:r>
    </w:p>
    <w:p w14:paraId="65A25937" w14:textId="6F58B418" w:rsidR="00777CED" w:rsidRPr="00B0270D" w:rsidRDefault="00300F53" w:rsidP="006D43D7">
      <w:pPr>
        <w:spacing w:line="480" w:lineRule="auto"/>
        <w:ind w:firstLine="720"/>
        <w:jc w:val="both"/>
      </w:pPr>
      <w:r w:rsidRPr="00B0270D">
        <w:t>Cloves are the aromatic </w:t>
      </w:r>
      <w:hyperlink r:id="rId52" w:tooltip="Flower" w:history="1">
        <w:r w:rsidRPr="00B0270D">
          <w:t>flower</w:t>
        </w:r>
      </w:hyperlink>
      <w:r w:rsidRPr="00B0270D">
        <w:t> </w:t>
      </w:r>
      <w:hyperlink r:id="rId53" w:tooltip="Bud" w:history="1">
        <w:r w:rsidRPr="00B0270D">
          <w:t>buds</w:t>
        </w:r>
      </w:hyperlink>
      <w:r w:rsidRPr="00B0270D">
        <w:t> </w:t>
      </w:r>
      <w:r w:rsidR="007B10DA" w:rsidRPr="00B0270D">
        <w:t xml:space="preserve">belonging to </w:t>
      </w:r>
      <w:r w:rsidRPr="00B0270D">
        <w:t>family </w:t>
      </w:r>
      <w:proofErr w:type="spellStart"/>
      <w:r w:rsidR="00000000">
        <w:fldChar w:fldCharType="begin"/>
      </w:r>
      <w:r w:rsidR="00000000">
        <w:instrText>HYPERLINK "https://en.wikipedia.org/wiki/Myrtaceae" \o "Myrtaceae"</w:instrText>
      </w:r>
      <w:r w:rsidR="00000000">
        <w:fldChar w:fldCharType="separate"/>
      </w:r>
      <w:r w:rsidRPr="00B0270D">
        <w:t>Myrtaceae</w:t>
      </w:r>
      <w:proofErr w:type="spellEnd"/>
      <w:r w:rsidR="00000000">
        <w:fldChar w:fldCharType="end"/>
      </w:r>
      <w:r w:rsidRPr="00B0270D">
        <w:t>. They are native to</w:t>
      </w:r>
      <w:r w:rsidR="008E49FD" w:rsidRPr="00B0270D">
        <w:t xml:space="preserve"> </w:t>
      </w:r>
      <w:hyperlink r:id="rId54" w:tooltip="Indonesia" w:history="1">
        <w:r w:rsidR="008E49FD" w:rsidRPr="00B0270D">
          <w:t>Indonesia</w:t>
        </w:r>
      </w:hyperlink>
      <w:r w:rsidR="008E49FD" w:rsidRPr="00B0270D">
        <w:t>,</w:t>
      </w:r>
      <w:r w:rsidR="00C73D09" w:rsidRPr="00B0270D">
        <w:t xml:space="preserve"> </w:t>
      </w:r>
      <w:r w:rsidRPr="00B0270D">
        <w:t> </w:t>
      </w:r>
      <w:hyperlink r:id="rId55" w:tooltip="Maluku Islands" w:history="1">
        <w:r w:rsidRPr="00B0270D">
          <w:t>Maluku Islands</w:t>
        </w:r>
      </w:hyperlink>
      <w:r w:rsidR="008E49FD" w:rsidRPr="00B0270D">
        <w:t xml:space="preserve"> (or Moluccas) </w:t>
      </w:r>
      <w:r w:rsidRPr="00B0270D">
        <w:t xml:space="preserve"> and are </w:t>
      </w:r>
      <w:r w:rsidR="008E49FD" w:rsidRPr="00B0270D">
        <w:t>frequently</w:t>
      </w:r>
      <w:r w:rsidRPr="00B0270D">
        <w:t xml:space="preserve"> used as a </w:t>
      </w:r>
      <w:hyperlink r:id="rId56" w:tooltip="Spice" w:history="1">
        <w:r w:rsidRPr="00B0270D">
          <w:t>spice</w:t>
        </w:r>
      </w:hyperlink>
      <w:r w:rsidRPr="00B0270D">
        <w:t>, </w:t>
      </w:r>
      <w:hyperlink r:id="rId57" w:tooltip="Flavoring" w:history="1">
        <w:r w:rsidRPr="00B0270D">
          <w:t>flavoring</w:t>
        </w:r>
      </w:hyperlink>
      <w:r w:rsidRPr="00B0270D">
        <w:t xml:space="preserve"> or </w:t>
      </w:r>
      <w:hyperlink r:id="rId58" w:tooltip="Aroma compound" w:history="1">
        <w:r w:rsidRPr="00B0270D">
          <w:t>fragrance</w:t>
        </w:r>
      </w:hyperlink>
      <w:r w:rsidR="008E49FD" w:rsidRPr="00B0270D">
        <w:t xml:space="preserve"> agents</w:t>
      </w:r>
      <w:r w:rsidRPr="00B0270D">
        <w:t> in </w:t>
      </w:r>
      <w:hyperlink r:id="rId59" w:tooltip="Final good" w:history="1">
        <w:r w:rsidR="008E49FD" w:rsidRPr="00B0270D">
          <w:t>over the shelf</w:t>
        </w:r>
        <w:r w:rsidRPr="00B0270D">
          <w:t xml:space="preserve"> products</w:t>
        </w:r>
      </w:hyperlink>
      <w:r w:rsidRPr="00B0270D">
        <w:t xml:space="preserve"> such as </w:t>
      </w:r>
      <w:hyperlink r:id="rId60" w:tooltip="Toothpaste" w:history="1">
        <w:r w:rsidRPr="00B0270D">
          <w:t>toothpaste</w:t>
        </w:r>
      </w:hyperlink>
      <w:r w:rsidRPr="00B0270D">
        <w:t>, soaps, or </w:t>
      </w:r>
      <w:hyperlink r:id="rId61" w:tooltip="Cosmetics" w:history="1">
        <w:r w:rsidR="008E49FD" w:rsidRPr="00B0270D">
          <w:t>maquillages</w:t>
        </w:r>
      </w:hyperlink>
      <w:r w:rsidR="008E49FD" w:rsidRPr="00B0270D">
        <w:t>.</w:t>
      </w:r>
      <w:r w:rsidRPr="00B0270D">
        <w:t xml:space="preserve"> Cloves are </w:t>
      </w:r>
      <w:r w:rsidR="00C73D09" w:rsidRPr="00B0270D">
        <w:t>harvested</w:t>
      </w:r>
      <w:r w:rsidR="008E49FD" w:rsidRPr="00B0270D">
        <w:t xml:space="preserve"> </w:t>
      </w:r>
      <w:r w:rsidR="00C73D09" w:rsidRPr="00B0270D">
        <w:t>all the</w:t>
      </w:r>
      <w:r w:rsidRPr="00B0270D">
        <w:t xml:space="preserve"> year owing to </w:t>
      </w:r>
      <w:r w:rsidR="008E49FD" w:rsidRPr="00B0270D">
        <w:t>diverse</w:t>
      </w:r>
      <w:r w:rsidRPr="00B0270D">
        <w:t xml:space="preserve"> seasons across </w:t>
      </w:r>
      <w:r w:rsidR="008E49FD" w:rsidRPr="00B0270D">
        <w:t>several</w:t>
      </w:r>
      <w:r w:rsidRPr="00B0270D">
        <w:t xml:space="preserve"> countries.</w:t>
      </w:r>
      <w:r w:rsidR="008E49FD" w:rsidRPr="00B0270D">
        <w:t xml:space="preserve"> C</w:t>
      </w:r>
      <w:r w:rsidR="00B85860" w:rsidRPr="00B0270D">
        <w:t>onsum</w:t>
      </w:r>
      <w:r w:rsidR="008E49FD" w:rsidRPr="00B0270D">
        <w:t>ption</w:t>
      </w:r>
      <w:r w:rsidR="00C73D09" w:rsidRPr="00B0270D">
        <w:t xml:space="preserve"> of</w:t>
      </w:r>
      <w:r w:rsidR="00B85860" w:rsidRPr="00B0270D">
        <w:t xml:space="preserve"> whole cloves help</w:t>
      </w:r>
      <w:r w:rsidR="008E49FD" w:rsidRPr="00B0270D">
        <w:t>s</w:t>
      </w:r>
      <w:r w:rsidR="00B85860" w:rsidRPr="00B0270D">
        <w:t xml:space="preserve"> </w:t>
      </w:r>
      <w:r w:rsidR="008E49FD" w:rsidRPr="00B0270D">
        <w:t xml:space="preserve">to </w:t>
      </w:r>
      <w:proofErr w:type="spellStart"/>
      <w:r w:rsidR="008E49FD" w:rsidRPr="00B0270D">
        <w:t>built</w:t>
      </w:r>
      <w:proofErr w:type="spellEnd"/>
      <w:r w:rsidR="008E49FD" w:rsidRPr="00B0270D">
        <w:t xml:space="preserve"> perfect</w:t>
      </w:r>
      <w:r w:rsidR="00B85860" w:rsidRPr="00B0270D">
        <w:t xml:space="preserve"> immune </w:t>
      </w:r>
      <w:r w:rsidR="009353ED" w:rsidRPr="00B0270D">
        <w:t>system</w:t>
      </w:r>
      <w:r w:rsidR="00B85860" w:rsidRPr="00B0270D">
        <w:t xml:space="preserve">. </w:t>
      </w:r>
      <w:r w:rsidR="00C73D09" w:rsidRPr="00B0270D">
        <w:t>Nutritional Therapeutic Potential effects of cl</w:t>
      </w:r>
      <w:r w:rsidR="00B85860" w:rsidRPr="00B0270D">
        <w:t>ove</w:t>
      </w:r>
      <w:r w:rsidR="00C73D09" w:rsidRPr="00B0270D">
        <w:t xml:space="preserve"> is due to presence of </w:t>
      </w:r>
      <w:r w:rsidR="00B85860" w:rsidRPr="00B0270D">
        <w:t xml:space="preserve">essential oil which </w:t>
      </w:r>
      <w:r w:rsidR="00C73D09" w:rsidRPr="00B0270D">
        <w:t xml:space="preserve">exerts </w:t>
      </w:r>
      <w:r w:rsidR="00B85860" w:rsidRPr="00B0270D">
        <w:t>antimicrobial,</w:t>
      </w:r>
      <w:r w:rsidR="00C73D09" w:rsidRPr="00B0270D">
        <w:t xml:space="preserve"> anti-fungal, anti-viral, an-</w:t>
      </w:r>
      <w:r w:rsidR="00B85860" w:rsidRPr="00B0270D">
        <w:t xml:space="preserve">inflammatory, analgesic, anesthetic activities, </w:t>
      </w:r>
      <w:r w:rsidR="00C73D09" w:rsidRPr="00B0270D">
        <w:t xml:space="preserve">Clove oil is </w:t>
      </w:r>
      <w:r w:rsidR="00B85860" w:rsidRPr="00B0270D">
        <w:t xml:space="preserve">very potent as antioxidant and </w:t>
      </w:r>
      <w:r w:rsidR="00C73D09" w:rsidRPr="00B0270D">
        <w:t xml:space="preserve">is </w:t>
      </w:r>
      <w:r w:rsidR="00C73D09" w:rsidRPr="00B0270D">
        <w:lastRenderedPageBreak/>
        <w:t>believed to inhibit post binding en</w:t>
      </w:r>
      <w:r w:rsidR="00B85860" w:rsidRPr="00B0270D">
        <w:t>try of severe acute respiratory syndrome (SARS) coron</w:t>
      </w:r>
      <w:r w:rsidR="00606C4B" w:rsidRPr="00B0270D">
        <w:t>a vi</w:t>
      </w:r>
      <w:r w:rsidR="00B85860" w:rsidRPr="00B0270D">
        <w:t>rus into cells</w:t>
      </w:r>
      <w:r w:rsidR="00C73D09" w:rsidRPr="00B0270D">
        <w:t xml:space="preserve"> in covid attack. Besides it bears anti-platelet </w:t>
      </w:r>
      <w:r w:rsidR="00606C4B" w:rsidRPr="00B0270D">
        <w:t>activity</w:t>
      </w:r>
      <w:r w:rsidR="00C73D09" w:rsidRPr="00B0270D">
        <w:t xml:space="preserve"> which helps </w:t>
      </w:r>
      <w:r w:rsidR="00B85860" w:rsidRPr="00B0270D">
        <w:t xml:space="preserve">prevent the formation </w:t>
      </w:r>
      <w:r w:rsidR="00C73D09" w:rsidRPr="00B0270D">
        <w:t>of thrombus</w:t>
      </w:r>
      <w:r w:rsidR="00B85860" w:rsidRPr="00B0270D">
        <w:t xml:space="preserve"> </w:t>
      </w:r>
      <w:r w:rsidR="00C73D09" w:rsidRPr="00B0270D">
        <w:t>during</w:t>
      </w:r>
      <w:r w:rsidR="00B85860" w:rsidRPr="00B0270D">
        <w:t xml:space="preserve"> blood clotting. Therefore, essential oil of cloves </w:t>
      </w:r>
      <w:r w:rsidR="00C73D09" w:rsidRPr="00B0270D">
        <w:t>is</w:t>
      </w:r>
      <w:r w:rsidR="00B85860" w:rsidRPr="00B0270D">
        <w:t xml:space="preserve"> </w:t>
      </w:r>
      <w:r w:rsidR="00C73D09" w:rsidRPr="00B0270D">
        <w:t>measured</w:t>
      </w:r>
      <w:r w:rsidR="00B85860" w:rsidRPr="00B0270D">
        <w:t xml:space="preserve"> </w:t>
      </w:r>
      <w:r w:rsidR="00C73D09" w:rsidRPr="00B0270D">
        <w:t>as most important candi</w:t>
      </w:r>
      <w:r w:rsidR="00B85860" w:rsidRPr="00B0270D">
        <w:t xml:space="preserve">date to combat the coronavirus </w:t>
      </w:r>
      <w:r w:rsidR="00C73D09" w:rsidRPr="00B0270D">
        <w:t xml:space="preserve">as it is believed to provide </w:t>
      </w:r>
      <w:r w:rsidR="00B85860" w:rsidRPr="00B0270D">
        <w:t>protecti</w:t>
      </w:r>
      <w:r w:rsidR="00606C4B" w:rsidRPr="00B0270D">
        <w:t>on</w:t>
      </w:r>
      <w:r w:rsidR="00B85860" w:rsidRPr="00B0270D">
        <w:t xml:space="preserve"> against sudden death </w:t>
      </w:r>
      <w:r w:rsidR="00606C4B" w:rsidRPr="00B0270D">
        <w:t xml:space="preserve">which was </w:t>
      </w:r>
      <w:r w:rsidR="00B85860" w:rsidRPr="00B0270D">
        <w:t xml:space="preserve">seen in </w:t>
      </w:r>
      <w:r w:rsidR="00606C4B" w:rsidRPr="00B0270D">
        <w:t xml:space="preserve">majority of </w:t>
      </w:r>
      <w:r w:rsidR="00B85860" w:rsidRPr="00B0270D">
        <w:t>patients i</w:t>
      </w:r>
      <w:r w:rsidR="00606C4B" w:rsidRPr="00B0270D">
        <w:t>nfected by Coro</w:t>
      </w:r>
      <w:r w:rsidR="00B85860" w:rsidRPr="00B0270D">
        <w:t>na</w:t>
      </w:r>
      <w:r w:rsidR="00606C4B" w:rsidRPr="00B0270D">
        <w:t xml:space="preserve"> </w:t>
      </w:r>
      <w:r w:rsidR="00B85860" w:rsidRPr="00B0270D">
        <w:t>virus (CO</w:t>
      </w:r>
      <w:r w:rsidR="00606C4B" w:rsidRPr="00B0270D">
        <w:t>V</w:t>
      </w:r>
      <w:r w:rsidR="00B85860" w:rsidRPr="00B0270D">
        <w:t>ID 19)</w:t>
      </w:r>
      <w:r w:rsidR="00606C4B" w:rsidRPr="00B0270D">
        <w:t xml:space="preserve">. </w:t>
      </w:r>
    </w:p>
    <w:p w14:paraId="0FCC714A" w14:textId="77777777" w:rsidR="005D5AB6" w:rsidRPr="005D5AB6" w:rsidRDefault="00B85860" w:rsidP="006D43D7">
      <w:pPr>
        <w:spacing w:line="480" w:lineRule="auto"/>
        <w:jc w:val="both"/>
        <w:rPr>
          <w:b/>
        </w:rPr>
      </w:pPr>
      <w:proofErr w:type="spellStart"/>
      <w:r w:rsidRPr="005D5AB6">
        <w:rPr>
          <w:b/>
        </w:rPr>
        <w:t>Withania</w:t>
      </w:r>
      <w:proofErr w:type="spellEnd"/>
      <w:r w:rsidRPr="005D5AB6">
        <w:rPr>
          <w:b/>
        </w:rPr>
        <w:t xml:space="preserve"> </w:t>
      </w:r>
      <w:proofErr w:type="spellStart"/>
      <w:r w:rsidRPr="005D5AB6">
        <w:rPr>
          <w:b/>
        </w:rPr>
        <w:t>somnifera</w:t>
      </w:r>
      <w:proofErr w:type="spellEnd"/>
      <w:r w:rsidRPr="005D5AB6">
        <w:rPr>
          <w:b/>
        </w:rPr>
        <w:t xml:space="preserve"> (Ashwagandha)</w:t>
      </w:r>
    </w:p>
    <w:p w14:paraId="383F8A57" w14:textId="3122D26A" w:rsidR="00300F53" w:rsidRPr="00B0270D" w:rsidRDefault="00CF0B8A" w:rsidP="006D43D7">
      <w:pPr>
        <w:spacing w:line="480" w:lineRule="auto"/>
        <w:ind w:firstLine="720"/>
        <w:jc w:val="both"/>
      </w:pPr>
      <w:r w:rsidRPr="00B0270D">
        <w:t>It is commonly known as ashwagandha or winter cherry</w:t>
      </w:r>
      <w:r w:rsidR="000B0A49" w:rsidRPr="00B0270D">
        <w:t xml:space="preserve"> or Indian ginseng</w:t>
      </w:r>
      <w:r w:rsidRPr="00B0270D">
        <w:t xml:space="preserve">. </w:t>
      </w:r>
      <w:proofErr w:type="spellStart"/>
      <w:r w:rsidR="00300F53" w:rsidRPr="00B0270D">
        <w:t>Withania</w:t>
      </w:r>
      <w:proofErr w:type="spellEnd"/>
      <w:r w:rsidR="00300F53" w:rsidRPr="00B0270D">
        <w:t xml:space="preserve"> </w:t>
      </w:r>
      <w:proofErr w:type="spellStart"/>
      <w:r w:rsidR="00300F53" w:rsidRPr="00B0270D">
        <w:t>somnifera</w:t>
      </w:r>
      <w:proofErr w:type="spellEnd"/>
      <w:r w:rsidR="00300F53" w:rsidRPr="00B0270D">
        <w:t xml:space="preserve">, is </w:t>
      </w:r>
      <w:proofErr w:type="gramStart"/>
      <w:r w:rsidR="00300F53" w:rsidRPr="00B0270D">
        <w:t>an</w:t>
      </w:r>
      <w:proofErr w:type="gramEnd"/>
      <w:r w:rsidR="00300F53" w:rsidRPr="00B0270D">
        <w:t xml:space="preserve"> </w:t>
      </w:r>
      <w:r w:rsidR="000B0A49" w:rsidRPr="00B0270D">
        <w:t>perennial</w:t>
      </w:r>
      <w:r w:rsidR="00300F53" w:rsidRPr="00B0270D">
        <w:t xml:space="preserve"> shrub </w:t>
      </w:r>
      <w:r w:rsidRPr="00B0270D">
        <w:t xml:space="preserve">belonging to family </w:t>
      </w:r>
      <w:hyperlink r:id="rId62" w:tooltip="Solanaceae" w:history="1">
        <w:r w:rsidR="00300F53" w:rsidRPr="00B0270D">
          <w:t>Solanaceae</w:t>
        </w:r>
      </w:hyperlink>
      <w:r w:rsidR="00300F53" w:rsidRPr="00B0270D">
        <w:t> or nightshade family</w:t>
      </w:r>
      <w:r w:rsidRPr="00B0270D">
        <w:t xml:space="preserve">. </w:t>
      </w:r>
      <w:r w:rsidR="000B0A49" w:rsidRPr="00B0270D">
        <w:t xml:space="preserve">It is a small shrub with pale green flowers, simple leaves, and red berries. </w:t>
      </w:r>
      <w:r w:rsidRPr="00B0270D">
        <w:t xml:space="preserve">It is available and cultivated </w:t>
      </w:r>
      <w:proofErr w:type="spellStart"/>
      <w:r w:rsidRPr="00B0270D">
        <w:t>abduntly</w:t>
      </w:r>
      <w:proofErr w:type="spellEnd"/>
      <w:r w:rsidRPr="00B0270D">
        <w:t xml:space="preserve"> in India, </w:t>
      </w:r>
      <w:r w:rsidR="00300F53" w:rsidRPr="00B0270D">
        <w:t>Middle East, and parts of Africa. Several species in the genus </w:t>
      </w:r>
      <w:proofErr w:type="spellStart"/>
      <w:r w:rsidR="00300F53" w:rsidRPr="00B0270D">
        <w:t>Withania</w:t>
      </w:r>
      <w:proofErr w:type="spellEnd"/>
      <w:r w:rsidR="00300F53" w:rsidRPr="00B0270D">
        <w:t xml:space="preserve"> are morphologically </w:t>
      </w:r>
      <w:r w:rsidR="000B0A49" w:rsidRPr="00B0270D">
        <w:t xml:space="preserve">comparable to </w:t>
      </w:r>
      <w:proofErr w:type="spellStart"/>
      <w:r w:rsidR="000B0A49" w:rsidRPr="00B0270D">
        <w:t>Withania</w:t>
      </w:r>
      <w:proofErr w:type="spellEnd"/>
      <w:r w:rsidR="000B0A49" w:rsidRPr="00B0270D">
        <w:t xml:space="preserve"> </w:t>
      </w:r>
      <w:proofErr w:type="spellStart"/>
      <w:r w:rsidR="000B0A49" w:rsidRPr="00B0270D">
        <w:t>somnifera</w:t>
      </w:r>
      <w:proofErr w:type="spellEnd"/>
      <w:r w:rsidR="000B0A49" w:rsidRPr="00B0270D">
        <w:t>,</w:t>
      </w:r>
      <w:r w:rsidRPr="00B0270D">
        <w:t xml:space="preserve"> for </w:t>
      </w:r>
      <w:proofErr w:type="spellStart"/>
      <w:r w:rsidRPr="00B0270D">
        <w:t>e.g</w:t>
      </w:r>
      <w:proofErr w:type="spellEnd"/>
      <w:r w:rsidRPr="00B0270D">
        <w:t xml:space="preserve"> </w:t>
      </w:r>
      <w:proofErr w:type="spellStart"/>
      <w:r w:rsidRPr="00B0270D">
        <w:t>Withania</w:t>
      </w:r>
      <w:proofErr w:type="spellEnd"/>
      <w:r w:rsidRPr="00B0270D">
        <w:t xml:space="preserve"> </w:t>
      </w:r>
      <w:proofErr w:type="spellStart"/>
      <w:r w:rsidRPr="00B0270D">
        <w:t>coagulance</w:t>
      </w:r>
      <w:proofErr w:type="spellEnd"/>
      <w:r w:rsidR="00300F53" w:rsidRPr="00B0270D">
        <w:t>.</w:t>
      </w:r>
      <w:r w:rsidRPr="00B0270D">
        <w:t xml:space="preserve"> </w:t>
      </w:r>
      <w:r w:rsidR="000B0A49" w:rsidRPr="00B0270D">
        <w:t>In </w:t>
      </w:r>
      <w:hyperlink r:id="rId63" w:tooltip="Ayurveda" w:history="1">
        <w:r w:rsidR="000B0A49" w:rsidRPr="00B0270D">
          <w:t>traditional Indian medicine</w:t>
        </w:r>
      </w:hyperlink>
      <w:r w:rsidR="000B0A49" w:rsidRPr="00B0270D">
        <w:t>, t</w:t>
      </w:r>
      <w:r w:rsidR="00300F53" w:rsidRPr="00B0270D">
        <w:t xml:space="preserve">he plant, </w:t>
      </w:r>
      <w:r w:rsidR="000B0A49" w:rsidRPr="00B0270D">
        <w:t>mainly</w:t>
      </w:r>
      <w:r w:rsidR="00300F53" w:rsidRPr="00B0270D">
        <w:t xml:space="preserve"> its root powder</w:t>
      </w:r>
      <w:r w:rsidR="000B0A49" w:rsidRPr="00B0270D">
        <w:t xml:space="preserve"> and leaves extract </w:t>
      </w:r>
      <w:proofErr w:type="gramStart"/>
      <w:r w:rsidR="000B0A49" w:rsidRPr="00B0270D">
        <w:t>is</w:t>
      </w:r>
      <w:proofErr w:type="gramEnd"/>
      <w:r w:rsidR="000B0A49" w:rsidRPr="00B0270D">
        <w:t xml:space="preserve"> being used f</w:t>
      </w:r>
      <w:r w:rsidR="00300F53" w:rsidRPr="00B0270D">
        <w:t>r</w:t>
      </w:r>
      <w:r w:rsidR="000B0A49" w:rsidRPr="00B0270D">
        <w:t>om</w:t>
      </w:r>
      <w:r w:rsidR="00300F53" w:rsidRPr="00B0270D">
        <w:t xml:space="preserve"> </w:t>
      </w:r>
      <w:r w:rsidR="000B0A49" w:rsidRPr="00B0270D">
        <w:t>old eras</w:t>
      </w:r>
      <w:r w:rsidR="00300F53" w:rsidRPr="00B0270D">
        <w:t>.</w:t>
      </w:r>
    </w:p>
    <w:p w14:paraId="37F3362D" w14:textId="4BF04E98" w:rsidR="00777CED" w:rsidRPr="00B0270D" w:rsidRDefault="00B85860" w:rsidP="006D43D7">
      <w:pPr>
        <w:spacing w:line="480" w:lineRule="auto"/>
        <w:jc w:val="both"/>
      </w:pPr>
      <w:r w:rsidRPr="00B0270D">
        <w:t>The leave</w:t>
      </w:r>
      <w:r w:rsidR="000B0A49" w:rsidRPr="00B0270D">
        <w:t xml:space="preserve">s are most frequently used for tea preparation. The roots are generally </w:t>
      </w:r>
      <w:r w:rsidRPr="00B0270D">
        <w:t xml:space="preserve">dried, </w:t>
      </w:r>
      <w:r w:rsidR="000B0A49" w:rsidRPr="00B0270D">
        <w:t>pulverized</w:t>
      </w:r>
      <w:r w:rsidRPr="00B0270D">
        <w:t xml:space="preserve">, and taken as a supplement </w:t>
      </w:r>
      <w:r w:rsidR="000B0A49" w:rsidRPr="00B0270D">
        <w:t>in current era</w:t>
      </w:r>
      <w:r w:rsidRPr="00B0270D">
        <w:t xml:space="preserve">. The extract of Ashwagandha </w:t>
      </w:r>
      <w:r w:rsidR="00804F7B" w:rsidRPr="00B0270D">
        <w:t xml:space="preserve">is known to </w:t>
      </w:r>
      <w:r w:rsidRPr="00B0270D">
        <w:t xml:space="preserve">reduce </w:t>
      </w:r>
      <w:r w:rsidR="00804F7B" w:rsidRPr="00B0270D">
        <w:t xml:space="preserve">elevated </w:t>
      </w:r>
      <w:r w:rsidRPr="00B0270D">
        <w:t>blood sugar levels, cortisol levels, symptoms of depression, and</w:t>
      </w:r>
      <w:r w:rsidR="00804F7B" w:rsidRPr="00B0270D">
        <w:t xml:space="preserve"> has anti-inflammatory properties also</w:t>
      </w:r>
      <w:r w:rsidRPr="00B0270D">
        <w:t xml:space="preserve">. </w:t>
      </w:r>
      <w:r w:rsidR="00804F7B" w:rsidRPr="00B0270D">
        <w:t xml:space="preserve">By improving the cell-mediated immunity </w:t>
      </w:r>
      <w:r w:rsidRPr="00B0270D">
        <w:t xml:space="preserve">Ashwagandha </w:t>
      </w:r>
      <w:r w:rsidR="00804F7B" w:rsidRPr="00B0270D">
        <w:t xml:space="preserve">helps to </w:t>
      </w:r>
      <w:r w:rsidRPr="00B0270D">
        <w:t xml:space="preserve">improve the body's defense against </w:t>
      </w:r>
      <w:r w:rsidR="00804F7B" w:rsidRPr="00B0270D">
        <w:t>viral or bacterial attack</w:t>
      </w:r>
      <w:r w:rsidRPr="00B0270D">
        <w:t>. It</w:t>
      </w:r>
      <w:r w:rsidR="00804F7B" w:rsidRPr="00B0270D">
        <w:t>s</w:t>
      </w:r>
      <w:r w:rsidRPr="00B0270D">
        <w:t xml:space="preserve"> </w:t>
      </w:r>
      <w:r w:rsidR="00804F7B" w:rsidRPr="00B0270D">
        <w:t>potent antioxidant properties aid to protect cellular</w:t>
      </w:r>
      <w:r w:rsidRPr="00B0270D">
        <w:t xml:space="preserve"> damage caused by free radicals. It also shown inhibitory properties against many cancers, (breast, colon, prostate, colon, ovarian, lung, brain), along with their mechanism of actions and pathways involved.</w:t>
      </w:r>
    </w:p>
    <w:p w14:paraId="46749E74" w14:textId="77777777" w:rsidR="005D5AB6" w:rsidRPr="005D5AB6" w:rsidRDefault="00B85860" w:rsidP="006D43D7">
      <w:pPr>
        <w:spacing w:line="480" w:lineRule="auto"/>
        <w:jc w:val="both"/>
        <w:rPr>
          <w:b/>
        </w:rPr>
      </w:pPr>
      <w:proofErr w:type="spellStart"/>
      <w:r w:rsidRPr="005D5AB6">
        <w:rPr>
          <w:b/>
        </w:rPr>
        <w:t>Planax</w:t>
      </w:r>
      <w:proofErr w:type="spellEnd"/>
      <w:r w:rsidRPr="005D5AB6">
        <w:rPr>
          <w:b/>
        </w:rPr>
        <w:t xml:space="preserve"> </w:t>
      </w:r>
      <w:proofErr w:type="spellStart"/>
      <w:r w:rsidRPr="005D5AB6">
        <w:rPr>
          <w:b/>
        </w:rPr>
        <w:t>quinquefolius</w:t>
      </w:r>
      <w:proofErr w:type="spellEnd"/>
      <w:r w:rsidRPr="005D5AB6">
        <w:rPr>
          <w:b/>
        </w:rPr>
        <w:t xml:space="preserve"> (Ginseng)</w:t>
      </w:r>
    </w:p>
    <w:p w14:paraId="0181C279" w14:textId="02EFA56E" w:rsidR="00777CED" w:rsidRPr="00B0270D" w:rsidRDefault="004358C5" w:rsidP="006D43D7">
      <w:pPr>
        <w:spacing w:line="480" w:lineRule="auto"/>
        <w:ind w:firstLine="720"/>
        <w:jc w:val="both"/>
      </w:pPr>
      <w:r w:rsidRPr="00B0270D">
        <w:t xml:space="preserve">Ginseng is a “King of Herbs.” belonging to family </w:t>
      </w:r>
      <w:proofErr w:type="spellStart"/>
      <w:r w:rsidRPr="00B0270D">
        <w:t>Araliaceae</w:t>
      </w:r>
      <w:proofErr w:type="spellEnd"/>
      <w:r w:rsidRPr="00B0270D">
        <w:t xml:space="preserve"> and the genus Panax with the formal name of Panax ginseng C. A. Meyer. </w:t>
      </w:r>
      <w:hyperlink r:id="rId64" w:tooltip="Ginsenoside" w:history="1">
        <w:r w:rsidR="00804F7B" w:rsidRPr="00B0270D">
          <w:t>Ginsenosides</w:t>
        </w:r>
      </w:hyperlink>
      <w:r w:rsidR="00804F7B" w:rsidRPr="00B0270D">
        <w:t> and </w:t>
      </w:r>
      <w:hyperlink r:id="rId65" w:tooltip="Gintonin" w:history="1">
        <w:r w:rsidR="00804F7B" w:rsidRPr="00B0270D">
          <w:t>gintonin</w:t>
        </w:r>
      </w:hyperlink>
      <w:r w:rsidR="00804F7B" w:rsidRPr="00B0270D">
        <w:t xml:space="preserve"> are main </w:t>
      </w:r>
      <w:proofErr w:type="spellStart"/>
      <w:r w:rsidR="00804F7B" w:rsidRPr="00B0270D">
        <w:t>constitutents</w:t>
      </w:r>
      <w:proofErr w:type="spellEnd"/>
      <w:r w:rsidR="00804F7B" w:rsidRPr="00B0270D">
        <w:t xml:space="preserve"> </w:t>
      </w:r>
      <w:r w:rsidR="00804F7B" w:rsidRPr="00B0270D">
        <w:lastRenderedPageBreak/>
        <w:t xml:space="preserve">of </w:t>
      </w:r>
      <w:proofErr w:type="spellStart"/>
      <w:r w:rsidR="00804F7B" w:rsidRPr="00B0270D">
        <w:t>Genseng</w:t>
      </w:r>
      <w:proofErr w:type="spellEnd"/>
      <w:r w:rsidR="00804F7B" w:rsidRPr="00B0270D">
        <w:t xml:space="preserve">. Different species of </w:t>
      </w:r>
      <w:proofErr w:type="spellStart"/>
      <w:r w:rsidR="00804F7B" w:rsidRPr="00B0270D">
        <w:t>Genseng</w:t>
      </w:r>
      <w:proofErr w:type="spellEnd"/>
      <w:r w:rsidR="00804F7B" w:rsidRPr="00B0270D">
        <w:t xml:space="preserve"> e.g. K</w:t>
      </w:r>
      <w:r w:rsidR="00300F53" w:rsidRPr="00B0270D">
        <w:t>orean ginseng (</w:t>
      </w:r>
      <w:hyperlink r:id="rId66" w:tooltip="Panax ginseng" w:history="1">
        <w:r w:rsidR="00300F53" w:rsidRPr="00B0270D">
          <w:t>P. ginseng</w:t>
        </w:r>
      </w:hyperlink>
      <w:r w:rsidR="00300F53" w:rsidRPr="00B0270D">
        <w:t>), South China ginseng (</w:t>
      </w:r>
      <w:hyperlink r:id="rId67" w:tooltip="Panax notoginseng" w:history="1">
        <w:r w:rsidR="00300F53" w:rsidRPr="00B0270D">
          <w:t xml:space="preserve">P. </w:t>
        </w:r>
        <w:proofErr w:type="spellStart"/>
        <w:r w:rsidR="00300F53" w:rsidRPr="00B0270D">
          <w:t>notoginseng</w:t>
        </w:r>
        <w:proofErr w:type="spellEnd"/>
      </w:hyperlink>
      <w:r w:rsidR="00300F53" w:rsidRPr="00B0270D">
        <w:t>), and American ginseng (</w:t>
      </w:r>
      <w:hyperlink r:id="rId68" w:tooltip="American ginseng" w:history="1">
        <w:r w:rsidR="00300F53" w:rsidRPr="00B0270D">
          <w:t xml:space="preserve">P. </w:t>
        </w:r>
        <w:proofErr w:type="spellStart"/>
        <w:r w:rsidR="00300F53" w:rsidRPr="00B0270D">
          <w:t>quinquefolius</w:t>
        </w:r>
        <w:proofErr w:type="spellEnd"/>
      </w:hyperlink>
      <w:r w:rsidR="00300F53" w:rsidRPr="00B0270D">
        <w:t>)</w:t>
      </w:r>
      <w:r w:rsidR="00804F7B" w:rsidRPr="00B0270D">
        <w:t xml:space="preserve"> are commonly characterized by quantitative presence of </w:t>
      </w:r>
      <w:hyperlink r:id="rId69" w:tooltip="Ginsenoside" w:history="1">
        <w:r w:rsidR="00804F7B" w:rsidRPr="00B0270D">
          <w:t>ginsenosides</w:t>
        </w:r>
      </w:hyperlink>
      <w:r w:rsidR="00804F7B" w:rsidRPr="00B0270D">
        <w:t> and </w:t>
      </w:r>
      <w:hyperlink r:id="rId70" w:tooltip="Gintonin" w:history="1">
        <w:r w:rsidR="00804F7B" w:rsidRPr="00B0270D">
          <w:t>gintonin</w:t>
        </w:r>
      </w:hyperlink>
      <w:r w:rsidR="00300F53" w:rsidRPr="00B0270D">
        <w:t xml:space="preserve">, </w:t>
      </w:r>
      <w:hyperlink r:id="rId71" w:tooltip="China" w:history="1">
        <w:r w:rsidR="00804F7B" w:rsidRPr="00B0270D">
          <w:t>China</w:t>
        </w:r>
      </w:hyperlink>
      <w:r w:rsidR="00804F7B" w:rsidRPr="00B0270D">
        <w:t> and </w:t>
      </w:r>
      <w:hyperlink r:id="rId72" w:tooltip="Korea" w:history="1">
        <w:r w:rsidR="00804F7B" w:rsidRPr="00B0270D">
          <w:t>Korea</w:t>
        </w:r>
      </w:hyperlink>
      <w:r w:rsidR="00804F7B" w:rsidRPr="00B0270D">
        <w:t xml:space="preserve"> it is </w:t>
      </w:r>
      <w:r w:rsidR="00300F53" w:rsidRPr="00B0270D">
        <w:t>common</w:t>
      </w:r>
      <w:r w:rsidR="00804F7B" w:rsidRPr="00B0270D">
        <w:t xml:space="preserve">ly used </w:t>
      </w:r>
      <w:r w:rsidR="00300F53" w:rsidRPr="00B0270D">
        <w:t xml:space="preserve">in the cuisines and medicines. </w:t>
      </w:r>
      <w:r w:rsidRPr="00B0270D">
        <w:t>Though modern </w:t>
      </w:r>
      <w:hyperlink r:id="rId73" w:tooltip="Clinical research" w:history="1">
        <w:r w:rsidRPr="00B0270D">
          <w:t>clinical research</w:t>
        </w:r>
      </w:hyperlink>
      <w:r w:rsidRPr="00B0270D">
        <w:t xml:space="preserve"> is inconclusive about its medical effectiveness of </w:t>
      </w:r>
      <w:r w:rsidR="00300F53" w:rsidRPr="00B0270D">
        <w:t>Ginseng</w:t>
      </w:r>
      <w:r w:rsidRPr="00B0270D">
        <w:t xml:space="preserve">, it is </w:t>
      </w:r>
      <w:r w:rsidR="00300F53" w:rsidRPr="00B0270D">
        <w:t>been used in </w:t>
      </w:r>
      <w:hyperlink r:id="rId74" w:tooltip="Traditional medicine" w:history="1">
        <w:r w:rsidR="00300F53" w:rsidRPr="00B0270D">
          <w:t>traditional medicine</w:t>
        </w:r>
      </w:hyperlink>
      <w:r w:rsidRPr="00B0270D">
        <w:t> over centuries</w:t>
      </w:r>
      <w:r w:rsidR="00300F53" w:rsidRPr="00B0270D">
        <w:t xml:space="preserve">. There is no substantial </w:t>
      </w:r>
      <w:r w:rsidRPr="00B0270D">
        <w:t xml:space="preserve">scientific </w:t>
      </w:r>
      <w:r w:rsidR="00300F53" w:rsidRPr="00B0270D">
        <w:t xml:space="preserve">evidence </w:t>
      </w:r>
      <w:r w:rsidRPr="00B0270D">
        <w:t xml:space="preserve">about </w:t>
      </w:r>
      <w:r w:rsidR="00300F53" w:rsidRPr="00B0270D">
        <w:t>ginseng effective</w:t>
      </w:r>
      <w:r w:rsidRPr="00B0270D">
        <w:t>ness in</w:t>
      </w:r>
      <w:r w:rsidR="00300F53" w:rsidRPr="00B0270D">
        <w:t xml:space="preserve"> treating any medical condition and it has not been approved by the US </w:t>
      </w:r>
      <w:r w:rsidRPr="00B0270D">
        <w:t xml:space="preserve">federal agencies </w:t>
      </w:r>
      <w:r w:rsidR="00300F53" w:rsidRPr="00B0270D">
        <w:t>as a </w:t>
      </w:r>
      <w:hyperlink r:id="rId75" w:tooltip="Prescription drug" w:history="1">
        <w:r w:rsidRPr="00B0270D">
          <w:t>Rx</w:t>
        </w:r>
        <w:r w:rsidR="00300F53" w:rsidRPr="00B0270D">
          <w:t xml:space="preserve"> drug</w:t>
        </w:r>
      </w:hyperlink>
      <w:r w:rsidR="00300F53" w:rsidRPr="00B0270D">
        <w:t>.</w:t>
      </w:r>
      <w:r w:rsidRPr="00B0270D">
        <w:t xml:space="preserve">  During a</w:t>
      </w:r>
      <w:r w:rsidR="00B85860" w:rsidRPr="00B0270D">
        <w:t xml:space="preserve">cute respiratory tract infection induced by COVID-19, influenza or chronic diseases </w:t>
      </w:r>
      <w:r w:rsidRPr="00B0270D">
        <w:t xml:space="preserve">which caused </w:t>
      </w:r>
      <w:r w:rsidR="00B85860" w:rsidRPr="00B0270D">
        <w:t xml:space="preserve">horrible threat to human </w:t>
      </w:r>
      <w:r w:rsidRPr="00B0270D">
        <w:t xml:space="preserve">health, ginseng was used to strengthen </w:t>
      </w:r>
      <w:r w:rsidR="00B85860" w:rsidRPr="00B0270D">
        <w:t xml:space="preserve">human immunity against acute respiratory tract infection. </w:t>
      </w:r>
      <w:r w:rsidRPr="00B0270D">
        <w:t>Ginseng</w:t>
      </w:r>
      <w:r w:rsidR="00B85860" w:rsidRPr="00B0270D">
        <w:t xml:space="preserve"> is a </w:t>
      </w:r>
      <w:r w:rsidRPr="00B0270D">
        <w:t>renowned</w:t>
      </w:r>
      <w:r w:rsidR="00B85860" w:rsidRPr="00B0270D">
        <w:t xml:space="preserve"> herb in the Ayurvedic </w:t>
      </w:r>
      <w:r w:rsidRPr="00B0270D">
        <w:t>scheme</w:t>
      </w:r>
      <w:r w:rsidR="00B85860" w:rsidRPr="00B0270D">
        <w:t xml:space="preserve"> of medicine which acts </w:t>
      </w:r>
      <w:proofErr w:type="spellStart"/>
      <w:r w:rsidR="00B85860" w:rsidRPr="00B0270D">
        <w:t>a</w:t>
      </w:r>
      <w:proofErr w:type="spellEnd"/>
      <w:r w:rsidR="00B85860" w:rsidRPr="00B0270D">
        <w:t xml:space="preserve"> </w:t>
      </w:r>
      <w:r w:rsidRPr="00B0270D">
        <w:t>usual</w:t>
      </w:r>
      <w:r w:rsidR="00B85860" w:rsidRPr="00B0270D">
        <w:t xml:space="preserve"> anti-oxidant and </w:t>
      </w:r>
      <w:r w:rsidRPr="00B0270D">
        <w:t>reinforces</w:t>
      </w:r>
      <w:r w:rsidR="00B85860" w:rsidRPr="00B0270D">
        <w:t xml:space="preserve"> immune system. </w:t>
      </w:r>
    </w:p>
    <w:p w14:paraId="24322A33" w14:textId="12086150" w:rsidR="00777CED" w:rsidRPr="005D5AB6" w:rsidRDefault="00B85860" w:rsidP="006D43D7">
      <w:pPr>
        <w:spacing w:line="480" w:lineRule="auto"/>
        <w:jc w:val="both"/>
        <w:rPr>
          <w:b/>
        </w:rPr>
      </w:pPr>
      <w:r w:rsidRPr="005D5AB6">
        <w:rPr>
          <w:b/>
        </w:rPr>
        <w:t>Nutraceuticals and Herbal Extracts</w:t>
      </w:r>
    </w:p>
    <w:p w14:paraId="24944082" w14:textId="77777777" w:rsidR="005D5AB6" w:rsidRPr="005D5AB6" w:rsidRDefault="005D5AB6" w:rsidP="006D43D7">
      <w:pPr>
        <w:spacing w:line="480" w:lineRule="auto"/>
        <w:jc w:val="both"/>
        <w:rPr>
          <w:b/>
        </w:rPr>
      </w:pPr>
      <w:r w:rsidRPr="005D5AB6">
        <w:rPr>
          <w:b/>
        </w:rPr>
        <w:t>Vitamins</w:t>
      </w:r>
    </w:p>
    <w:p w14:paraId="5424CE4B" w14:textId="695CB4E2" w:rsidR="00B0270D" w:rsidRPr="00B0270D" w:rsidRDefault="00B0270D" w:rsidP="006D43D7">
      <w:pPr>
        <w:spacing w:line="480" w:lineRule="auto"/>
        <w:ind w:firstLine="720"/>
        <w:jc w:val="both"/>
      </w:pPr>
      <w:r w:rsidRPr="00B0270D">
        <w:t xml:space="preserve">Vitamins are essential ingredients of our diet that have long been known to impact the vulnerable immune system. Vitamins A and D have gathered particular attention in recent times as these vitamins have been shown to have an unanticipated and pivotal effect on the vulnerable immune response. Vitamins (vital amines) are organic compounds that are needed in trace quantities in diet because they cannot be synthesized in sufficient amounts by </w:t>
      </w:r>
      <w:proofErr w:type="gramStart"/>
      <w:r w:rsidRPr="00B0270D">
        <w:t>an</w:t>
      </w:r>
      <w:proofErr w:type="gramEnd"/>
      <w:r w:rsidRPr="00B0270D">
        <w:t xml:space="preserve"> living organism. Vitamins and their metabolites are essential for a large number of physiological processes, fulfilling different functions as hormones and antioxidants, as controllers of growth and isolation, in embryonic development and in calcium metabolism among others. A day-to-day input of 20- 50 </w:t>
      </w:r>
      <w:proofErr w:type="spellStart"/>
      <w:r w:rsidRPr="00B0270D">
        <w:t>μg</w:t>
      </w:r>
      <w:proofErr w:type="spellEnd"/>
      <w:r w:rsidRPr="00B0270D">
        <w:t xml:space="preserve"> of vitamin D was lately recommended for healthcare workers and smokers in order to enhance their resistance to COVID- 19 infection. Salutary minerals are vital factors of our food. </w:t>
      </w:r>
      <w:r w:rsidRPr="00B0270D">
        <w:lastRenderedPageBreak/>
        <w:t xml:space="preserve">They fulfil a wide variety of functions such as strengthening our bones, impacting muscle and regulating the body’s water balance. They're also contributing factors of </w:t>
      </w:r>
      <w:proofErr w:type="gramStart"/>
      <w:r w:rsidRPr="00B0270D">
        <w:t>hormones  and</w:t>
      </w:r>
      <w:proofErr w:type="gramEnd"/>
      <w:r w:rsidRPr="00B0270D">
        <w:t xml:space="preserve"> enzymes and other biologically active composites. Some minerals also have an important part to play in the optimal functioning of the vulnerable immune system.</w:t>
      </w:r>
    </w:p>
    <w:p w14:paraId="30BC5976" w14:textId="77777777" w:rsidR="005D5AB6" w:rsidRPr="005D5AB6" w:rsidRDefault="00B85860" w:rsidP="006D43D7">
      <w:pPr>
        <w:spacing w:line="480" w:lineRule="auto"/>
        <w:jc w:val="both"/>
        <w:rPr>
          <w:b/>
        </w:rPr>
      </w:pPr>
      <w:r w:rsidRPr="005D5AB6">
        <w:rPr>
          <w:b/>
        </w:rPr>
        <w:t>Selenium</w:t>
      </w:r>
    </w:p>
    <w:p w14:paraId="3D99F4B5" w14:textId="17296F64" w:rsidR="009353ED" w:rsidRPr="00B0270D" w:rsidRDefault="00B85860" w:rsidP="006D43D7">
      <w:pPr>
        <w:spacing w:line="480" w:lineRule="auto"/>
        <w:ind w:firstLine="720"/>
        <w:jc w:val="both"/>
      </w:pPr>
      <w:r w:rsidRPr="00B0270D">
        <w:t>The importance of selenium</w:t>
      </w:r>
      <w:r w:rsidR="005D5AB6">
        <w:t xml:space="preserve"> is </w:t>
      </w:r>
      <w:proofErr w:type="spellStart"/>
      <w:r w:rsidR="005D5AB6">
        <w:t>emmence</w:t>
      </w:r>
      <w:proofErr w:type="spellEnd"/>
      <w:r w:rsidRPr="00B0270D">
        <w:t xml:space="preserve"> for optimal immune function. </w:t>
      </w:r>
    </w:p>
    <w:p w14:paraId="742F4F93" w14:textId="77777777" w:rsidR="005D5AB6" w:rsidRPr="005D5AB6" w:rsidRDefault="00B85860" w:rsidP="006D43D7">
      <w:pPr>
        <w:spacing w:line="480" w:lineRule="auto"/>
        <w:jc w:val="both"/>
        <w:rPr>
          <w:b/>
        </w:rPr>
      </w:pPr>
      <w:r w:rsidRPr="005D5AB6">
        <w:rPr>
          <w:b/>
        </w:rPr>
        <w:t>Zinc</w:t>
      </w:r>
    </w:p>
    <w:p w14:paraId="7B3D596C" w14:textId="2C7A8AE5" w:rsidR="009353ED" w:rsidRPr="00B0270D" w:rsidRDefault="00B85860" w:rsidP="006D43D7">
      <w:pPr>
        <w:spacing w:line="480" w:lineRule="auto"/>
        <w:ind w:firstLine="720"/>
        <w:jc w:val="both"/>
      </w:pPr>
      <w:r w:rsidRPr="00B0270D">
        <w:t xml:space="preserve">Elderly individuals are often deficient in zinc, which is essential for immune function. </w:t>
      </w:r>
    </w:p>
    <w:p w14:paraId="1F7CD9C0" w14:textId="77777777" w:rsidR="005D5AB6" w:rsidRPr="005D5AB6" w:rsidRDefault="00B85860" w:rsidP="006D43D7">
      <w:pPr>
        <w:spacing w:line="480" w:lineRule="auto"/>
        <w:jc w:val="both"/>
        <w:rPr>
          <w:b/>
        </w:rPr>
      </w:pPr>
      <w:r w:rsidRPr="005D5AB6">
        <w:rPr>
          <w:b/>
        </w:rPr>
        <w:t>Iron</w:t>
      </w:r>
    </w:p>
    <w:p w14:paraId="6E63943C" w14:textId="64E77B94" w:rsidR="009353ED" w:rsidRPr="00B0270D" w:rsidRDefault="00B85860" w:rsidP="006D43D7">
      <w:pPr>
        <w:spacing w:line="480" w:lineRule="auto"/>
        <w:ind w:firstLine="720"/>
        <w:jc w:val="both"/>
      </w:pPr>
      <w:r w:rsidRPr="00B0270D">
        <w:t xml:space="preserve">The strict regulation of serum iron concentration could thus provide favorable clinical outcomes for patients with COVID-19. </w:t>
      </w:r>
    </w:p>
    <w:p w14:paraId="50285060" w14:textId="77777777" w:rsidR="005D5AB6" w:rsidRPr="005D5AB6" w:rsidRDefault="00B85860" w:rsidP="006D43D7">
      <w:pPr>
        <w:spacing w:line="480" w:lineRule="auto"/>
        <w:jc w:val="both"/>
        <w:rPr>
          <w:b/>
        </w:rPr>
      </w:pPr>
      <w:r w:rsidRPr="005D5AB6">
        <w:rPr>
          <w:b/>
        </w:rPr>
        <w:t>N-acetyl-cysteine (NAC)</w:t>
      </w:r>
    </w:p>
    <w:p w14:paraId="55DE72B7" w14:textId="32D5D3BA" w:rsidR="009353ED" w:rsidRPr="00B0270D" w:rsidRDefault="00B85860" w:rsidP="006D43D7">
      <w:pPr>
        <w:spacing w:line="480" w:lineRule="auto"/>
        <w:ind w:firstLine="720"/>
        <w:jc w:val="both"/>
      </w:pPr>
      <w:r w:rsidRPr="00B0270D">
        <w:t xml:space="preserve">NAC, which is derived from the naturally occurring amino acid, cysteine, is most commonly prescribed to patients suffering from various respiratory complications. </w:t>
      </w:r>
    </w:p>
    <w:p w14:paraId="2D4E2172" w14:textId="77777777" w:rsidR="005D5AB6" w:rsidRPr="005D5AB6" w:rsidRDefault="00B85860" w:rsidP="006D43D7">
      <w:pPr>
        <w:spacing w:line="480" w:lineRule="auto"/>
        <w:jc w:val="both"/>
        <w:rPr>
          <w:b/>
        </w:rPr>
      </w:pPr>
      <w:r w:rsidRPr="005D5AB6">
        <w:rPr>
          <w:b/>
        </w:rPr>
        <w:t>Probiotics</w:t>
      </w:r>
    </w:p>
    <w:p w14:paraId="714AC4DF" w14:textId="646C643B" w:rsidR="009353ED" w:rsidRPr="00B0270D" w:rsidRDefault="00B85860" w:rsidP="006D43D7">
      <w:pPr>
        <w:spacing w:line="480" w:lineRule="auto"/>
        <w:ind w:firstLine="720"/>
        <w:jc w:val="both"/>
      </w:pPr>
      <w:r w:rsidRPr="00B0270D">
        <w:t xml:space="preserve">Nutritional supplementation with probiotics has been reported to be beneficial for patients suffering from respiratory tract infections. </w:t>
      </w:r>
    </w:p>
    <w:p w14:paraId="3CFD313C" w14:textId="77777777" w:rsidR="00991921" w:rsidRPr="00991921" w:rsidRDefault="00B85860" w:rsidP="006D43D7">
      <w:pPr>
        <w:spacing w:line="480" w:lineRule="auto"/>
        <w:jc w:val="both"/>
        <w:rPr>
          <w:b/>
        </w:rPr>
      </w:pPr>
      <w:r w:rsidRPr="00991921">
        <w:rPr>
          <w:b/>
        </w:rPr>
        <w:t>Omega-3 fatty acids</w:t>
      </w:r>
    </w:p>
    <w:p w14:paraId="4245AC97" w14:textId="3F9FA0DB" w:rsidR="009353ED" w:rsidRPr="00B0270D" w:rsidRDefault="00991921" w:rsidP="006D43D7">
      <w:pPr>
        <w:spacing w:line="480" w:lineRule="auto"/>
        <w:ind w:firstLine="720"/>
        <w:jc w:val="both"/>
      </w:pPr>
      <w:r>
        <w:t>O</w:t>
      </w:r>
      <w:r w:rsidR="00B85860" w:rsidRPr="00B0270D">
        <w:t xml:space="preserve">mega-3 fatty acids have proven to be effective in reducing airway inflammation and bronchoconstriction, have also exhibited efficacy against viral infections (102,103), their potential for use against COVID-19 warrants further investigation </w:t>
      </w:r>
    </w:p>
    <w:p w14:paraId="63EC9632" w14:textId="77777777" w:rsidR="00991921" w:rsidRDefault="00B85860" w:rsidP="006D43D7">
      <w:pPr>
        <w:spacing w:line="480" w:lineRule="auto"/>
        <w:jc w:val="both"/>
      </w:pPr>
      <w:r w:rsidRPr="00991921">
        <w:rPr>
          <w:b/>
        </w:rPr>
        <w:t>β-glucans</w:t>
      </w:r>
      <w:r w:rsidRPr="00B0270D">
        <w:t xml:space="preserve"> </w:t>
      </w:r>
    </w:p>
    <w:p w14:paraId="758987F3" w14:textId="29D4CDEC" w:rsidR="009353ED" w:rsidRPr="00B0270D" w:rsidRDefault="00B85860" w:rsidP="006D43D7">
      <w:pPr>
        <w:spacing w:line="480" w:lineRule="auto"/>
        <w:ind w:firstLine="720"/>
        <w:jc w:val="both"/>
      </w:pPr>
      <w:r w:rsidRPr="00B0270D">
        <w:lastRenderedPageBreak/>
        <w:t xml:space="preserve">β-glucans, which are potent activators of immune cells, β-glucans can help to reduce morbidity and mortality associated with COVID-19. </w:t>
      </w:r>
    </w:p>
    <w:p w14:paraId="5980DA72" w14:textId="17FA3F1A" w:rsidR="009353ED" w:rsidRPr="00991921" w:rsidRDefault="00991921" w:rsidP="006D43D7">
      <w:pPr>
        <w:spacing w:line="480" w:lineRule="auto"/>
        <w:jc w:val="both"/>
        <w:rPr>
          <w:b/>
        </w:rPr>
      </w:pPr>
      <w:r w:rsidRPr="00991921">
        <w:rPr>
          <w:b/>
        </w:rPr>
        <w:t>Conclusion</w:t>
      </w:r>
      <w:r w:rsidR="00B85860" w:rsidRPr="00991921">
        <w:rPr>
          <w:b/>
        </w:rPr>
        <w:t xml:space="preserve"> </w:t>
      </w:r>
    </w:p>
    <w:p w14:paraId="749E9FFF" w14:textId="1DEAE9B3" w:rsidR="009353ED" w:rsidRPr="00B0270D" w:rsidRDefault="00B85860" w:rsidP="006D43D7">
      <w:pPr>
        <w:spacing w:line="480" w:lineRule="auto"/>
        <w:ind w:firstLine="720"/>
        <w:jc w:val="both"/>
      </w:pPr>
      <w:r w:rsidRPr="00B0270D">
        <w:t xml:space="preserve">Medicinal plants and herbs are </w:t>
      </w:r>
      <w:r w:rsidR="00B0270D" w:rsidRPr="00B0270D">
        <w:t>healthier</w:t>
      </w:r>
      <w:r w:rsidRPr="00B0270D">
        <w:t xml:space="preserve"> </w:t>
      </w:r>
      <w:r w:rsidR="00B0270D" w:rsidRPr="00B0270D">
        <w:t>replacements</w:t>
      </w:r>
      <w:r w:rsidRPr="00B0270D">
        <w:t xml:space="preserve"> to treat several </w:t>
      </w:r>
      <w:r w:rsidR="00B0270D" w:rsidRPr="00B0270D">
        <w:t xml:space="preserve">challenges due to upcoming and unseen </w:t>
      </w:r>
      <w:r w:rsidRPr="00B0270D">
        <w:t>diseases</w:t>
      </w:r>
      <w:r w:rsidR="00B0270D" w:rsidRPr="00B0270D">
        <w:t xml:space="preserve"> like COVID 19</w:t>
      </w:r>
      <w:r w:rsidRPr="00B0270D">
        <w:t xml:space="preserve">. </w:t>
      </w:r>
      <w:r w:rsidR="00B0270D" w:rsidRPr="00B0270D">
        <w:t xml:space="preserve">No proper </w:t>
      </w:r>
      <w:proofErr w:type="spellStart"/>
      <w:r w:rsidR="00B0270D" w:rsidRPr="00B0270D">
        <w:t>allopathethic</w:t>
      </w:r>
      <w:proofErr w:type="spellEnd"/>
      <w:r w:rsidR="00B0270D" w:rsidRPr="00B0270D">
        <w:t xml:space="preserve"> medicine was available to treat COVID-19 during the COVID-19 pandemic which emerged abruptly- during December</w:t>
      </w:r>
      <w:r w:rsidRPr="00B0270D">
        <w:t xml:space="preserve"> 2019</w:t>
      </w:r>
      <w:r w:rsidR="00B0270D" w:rsidRPr="00B0270D">
        <w:t>. V</w:t>
      </w:r>
      <w:r w:rsidRPr="00B0270D">
        <w:t xml:space="preserve">arious traditional medicinal plants and herbs </w:t>
      </w:r>
      <w:r w:rsidR="00B0270D" w:rsidRPr="00B0270D">
        <w:t>were</w:t>
      </w:r>
      <w:r w:rsidRPr="00B0270D">
        <w:t xml:space="preserve"> used as medicines and resulted in positive health </w:t>
      </w:r>
      <w:r w:rsidR="00B0270D" w:rsidRPr="00B0270D">
        <w:t>benefits for</w:t>
      </w:r>
      <w:r w:rsidRPr="00B0270D">
        <w:t xml:space="preserve"> COVID-19 patients.</w:t>
      </w:r>
      <w:r w:rsidR="00B0270D" w:rsidRPr="00B0270D">
        <w:t xml:space="preserve"> It not only saved patient life but also saved livelihood of many families. All herbs used during Covid 19 helped in maintaining positive </w:t>
      </w:r>
      <w:proofErr w:type="spellStart"/>
      <w:r w:rsidR="00B0270D" w:rsidRPr="00B0270D">
        <w:t>enery</w:t>
      </w:r>
      <w:proofErr w:type="spellEnd"/>
      <w:r w:rsidR="00B0270D" w:rsidRPr="00B0270D">
        <w:t xml:space="preserve"> among patients and in one way showed power of Ayurveda to the world.</w:t>
      </w:r>
      <w:r w:rsidRPr="00B0270D">
        <w:t xml:space="preserve"> In the present review, we have </w:t>
      </w:r>
      <w:r w:rsidR="00B0270D" w:rsidRPr="00B0270D">
        <w:t>briefed</w:t>
      </w:r>
      <w:r w:rsidRPr="00B0270D">
        <w:t xml:space="preserve"> the possible potential uses of medicinal plants and herbs to </w:t>
      </w:r>
      <w:r w:rsidR="00B0270D" w:rsidRPr="00B0270D">
        <w:t>improve</w:t>
      </w:r>
      <w:r w:rsidRPr="00B0270D">
        <w:t xml:space="preserve"> immunity against these viruses</w:t>
      </w:r>
      <w:r w:rsidR="00B0270D" w:rsidRPr="00B0270D">
        <w:t>.</w:t>
      </w:r>
      <w:r w:rsidRPr="00B0270D">
        <w:t xml:space="preserve"> </w:t>
      </w:r>
    </w:p>
    <w:p w14:paraId="639C8CCE" w14:textId="5F23C2A0" w:rsidR="002371FB" w:rsidRPr="00CA75E6" w:rsidRDefault="00CA75E6" w:rsidP="006D43D7">
      <w:pPr>
        <w:spacing w:before="240" w:after="240" w:line="480" w:lineRule="auto"/>
        <w:ind w:right="-7"/>
        <w:mirrorIndents/>
        <w:jc w:val="both"/>
        <w:rPr>
          <w:b/>
        </w:rPr>
      </w:pPr>
      <w:r w:rsidRPr="00CA75E6">
        <w:rPr>
          <w:b/>
        </w:rPr>
        <w:t>References</w:t>
      </w:r>
      <w:r w:rsidR="00B85860" w:rsidRPr="00CA75E6">
        <w:rPr>
          <w:b/>
        </w:rPr>
        <w:t xml:space="preserve"> </w:t>
      </w:r>
    </w:p>
    <w:p w14:paraId="190EB574" w14:textId="77777777" w:rsidR="00A56BE8" w:rsidRDefault="00A56BE8" w:rsidP="00A56BE8">
      <w:pPr>
        <w:spacing w:before="240" w:after="240" w:line="480" w:lineRule="auto"/>
        <w:ind w:right="-7"/>
        <w:mirrorIndents/>
      </w:pPr>
      <w:r>
        <w:t xml:space="preserve">1. P.V. Sharma (Ed.), Charaka Samhita of </w:t>
      </w:r>
      <w:proofErr w:type="spellStart"/>
      <w:r>
        <w:t>Agnivesha</w:t>
      </w:r>
      <w:proofErr w:type="spellEnd"/>
      <w:r>
        <w:t xml:space="preserve">, vol. I, </w:t>
      </w:r>
      <w:proofErr w:type="spellStart"/>
      <w:r>
        <w:t>Choukhambha</w:t>
      </w:r>
      <w:proofErr w:type="spellEnd"/>
      <w:r>
        <w:t xml:space="preserve"> Orientalia, Varanasi (2011)</w:t>
      </w:r>
    </w:p>
    <w:p w14:paraId="6453DE7B" w14:textId="77777777" w:rsidR="00A56BE8" w:rsidRDefault="00A56BE8" w:rsidP="00A56BE8">
      <w:pPr>
        <w:spacing w:before="240" w:after="240" w:line="480" w:lineRule="auto"/>
        <w:ind w:right="-7"/>
        <w:mirrorIndents/>
      </w:pPr>
      <w:r>
        <w:t xml:space="preserve">2. V.C. Patil, N.M. Rajeshwari (Eds.), Sushruta Samhita of Sushruta, vol. I, </w:t>
      </w:r>
      <w:proofErr w:type="spellStart"/>
      <w:r>
        <w:t>Chaukhambha</w:t>
      </w:r>
      <w:proofErr w:type="spellEnd"/>
      <w:r>
        <w:t xml:space="preserve"> Publications, New Delhi (2018)</w:t>
      </w:r>
    </w:p>
    <w:p w14:paraId="008B0F7F" w14:textId="77777777" w:rsidR="00A56BE8" w:rsidRDefault="00A56BE8" w:rsidP="00A56BE8">
      <w:pPr>
        <w:spacing w:before="240" w:after="240" w:line="480" w:lineRule="auto"/>
        <w:ind w:right="-7"/>
        <w:mirrorIndents/>
      </w:pPr>
      <w:r>
        <w:t xml:space="preserve">3. K.R. Murthy Shrikantha (Ed.), Madhava </w:t>
      </w:r>
      <w:proofErr w:type="spellStart"/>
      <w:r>
        <w:t>Nidanam</w:t>
      </w:r>
      <w:proofErr w:type="spellEnd"/>
      <w:r>
        <w:t xml:space="preserve"> of </w:t>
      </w:r>
      <w:proofErr w:type="spellStart"/>
      <w:r>
        <w:t>Madhavakara</w:t>
      </w:r>
      <w:proofErr w:type="spellEnd"/>
      <w:r>
        <w:t xml:space="preserve">, </w:t>
      </w:r>
      <w:proofErr w:type="spellStart"/>
      <w:r>
        <w:t>Chaukhambha</w:t>
      </w:r>
      <w:proofErr w:type="spellEnd"/>
      <w:r>
        <w:t xml:space="preserve"> Orientalia, Varanasi (2016)</w:t>
      </w:r>
    </w:p>
    <w:p w14:paraId="71DE2372" w14:textId="77777777" w:rsidR="00A56BE8" w:rsidRDefault="00A56BE8" w:rsidP="00A56BE8">
      <w:pPr>
        <w:spacing w:before="240" w:after="240" w:line="480" w:lineRule="auto"/>
        <w:ind w:right="-7"/>
        <w:mirrorIndents/>
      </w:pPr>
      <w:r>
        <w:t xml:space="preserve">4. V.C. Patil, N.M. Rajeshwari (Eds.), Sushruta Samhita of Sushruta, vol. 2, </w:t>
      </w:r>
      <w:proofErr w:type="spellStart"/>
      <w:r>
        <w:t>Chaukhambha</w:t>
      </w:r>
      <w:proofErr w:type="spellEnd"/>
      <w:r>
        <w:t xml:space="preserve"> Publications, New Delhi (2018)</w:t>
      </w:r>
    </w:p>
    <w:p w14:paraId="7202C1FA" w14:textId="77777777" w:rsidR="00A56BE8" w:rsidRDefault="00A56BE8" w:rsidP="00A56BE8">
      <w:pPr>
        <w:spacing w:before="240" w:after="240" w:line="480" w:lineRule="auto"/>
        <w:ind w:right="-7"/>
        <w:mirrorIndents/>
      </w:pPr>
      <w:r>
        <w:lastRenderedPageBreak/>
        <w:t xml:space="preserve">5. V. Sharma (Ed.), Charaka Samhita of </w:t>
      </w:r>
      <w:proofErr w:type="spellStart"/>
      <w:r>
        <w:t>Agnivesha</w:t>
      </w:r>
      <w:proofErr w:type="spellEnd"/>
      <w:r>
        <w:t xml:space="preserve">, vol. I, </w:t>
      </w:r>
      <w:proofErr w:type="spellStart"/>
      <w:r>
        <w:t>Choukhambha</w:t>
      </w:r>
      <w:proofErr w:type="spellEnd"/>
      <w:r>
        <w:t xml:space="preserve"> Orientalia, Varanasi (2011)</w:t>
      </w:r>
    </w:p>
    <w:p w14:paraId="6ED8790C" w14:textId="77777777" w:rsidR="00A56BE8" w:rsidRDefault="00A56BE8" w:rsidP="00A56BE8">
      <w:pPr>
        <w:spacing w:before="240" w:after="240" w:line="480" w:lineRule="auto"/>
        <w:ind w:right="-7"/>
        <w:mirrorIndents/>
      </w:pPr>
      <w:r>
        <w:t>6. Richardson, J.S. Hirsch, M. Narasimhan, J.M. Crawford, T. McGinn, K.W. Davidson, et al. Presenting characteristics, comorbidities, and outcomes among 5700 patients hospitalized with COVID-19 in the New York City area</w:t>
      </w:r>
    </w:p>
    <w:p w14:paraId="01A8AA7D" w14:textId="77777777" w:rsidR="00A56BE8" w:rsidRDefault="00A56BE8" w:rsidP="00A56BE8">
      <w:pPr>
        <w:spacing w:before="240" w:after="240" w:line="480" w:lineRule="auto"/>
        <w:ind w:right="-7"/>
        <w:mirrorIndents/>
      </w:pPr>
      <w:r>
        <w:t xml:space="preserve">7. Arshad, MS; Khan, U and Sadiq, A </w:t>
      </w:r>
      <w:proofErr w:type="gramStart"/>
      <w:r>
        <w:t>et al.(</w:t>
      </w:r>
      <w:proofErr w:type="gramEnd"/>
      <w:r>
        <w:t xml:space="preserve">2020), “Coronavirus disease (COVID-19) and immunity booster green foods: A mini review”, Food Sci Nutr,8,3971-3976. </w:t>
      </w:r>
    </w:p>
    <w:p w14:paraId="3EA12AE4" w14:textId="77777777" w:rsidR="00A56BE8" w:rsidRDefault="00A56BE8" w:rsidP="00A56BE8">
      <w:pPr>
        <w:spacing w:before="240" w:after="240" w:line="480" w:lineRule="auto"/>
        <w:ind w:right="-7"/>
        <w:mirrorIndents/>
      </w:pPr>
      <w:r>
        <w:t xml:space="preserve">8. Srivastava, AK; Chaurasia, JP; Khan, R; Dhand, C and Verma, S (2020), “Role of Medicinal plants of Traditional Use in Recuperating Devastating COVID-19 Situation”, Med </w:t>
      </w:r>
      <w:proofErr w:type="spellStart"/>
      <w:r>
        <w:t>Aromat</w:t>
      </w:r>
      <w:proofErr w:type="spellEnd"/>
      <w:r>
        <w:t xml:space="preserve"> Plants Los Angeles), 9, 359.</w:t>
      </w:r>
    </w:p>
    <w:p w14:paraId="47F7507C" w14:textId="77777777" w:rsidR="00A56BE8" w:rsidRDefault="00A56BE8" w:rsidP="00A56BE8">
      <w:pPr>
        <w:spacing w:before="240" w:after="240" w:line="480" w:lineRule="auto"/>
        <w:ind w:right="-7"/>
        <w:mirrorIndents/>
      </w:pPr>
      <w:r>
        <w:t xml:space="preserve"> 9. https://www.merriam-webster.com/dictionary/immunity, Accessed Jan. 2021. </w:t>
      </w:r>
    </w:p>
    <w:p w14:paraId="75D77A50" w14:textId="77777777" w:rsidR="00A56BE8" w:rsidRDefault="00A56BE8" w:rsidP="00A56BE8">
      <w:pPr>
        <w:spacing w:before="240" w:after="240" w:line="480" w:lineRule="auto"/>
        <w:ind w:right="-7"/>
        <w:mirrorIndents/>
      </w:pPr>
      <w:r>
        <w:t xml:space="preserve">10. Robin, Reid; Fiona, Roberts and Elaine, MacDuff (2011), “Pathology Illustrated- Immunity”, 7th Edition, 87-111. </w:t>
      </w:r>
    </w:p>
    <w:p w14:paraId="2B224058" w14:textId="3C80D8F7" w:rsidR="00105F11" w:rsidRPr="00B0270D" w:rsidRDefault="00A56BE8" w:rsidP="00A56BE8">
      <w:pPr>
        <w:spacing w:before="240" w:after="240" w:line="480" w:lineRule="auto"/>
        <w:ind w:right="-7"/>
        <w:mirrorIndents/>
      </w:pPr>
      <w:r>
        <w:t>11. https://www.khanacademy.org/test-prep/mcat/organ-systems/the-immune- system/innate immunity, Accessed Jan. 2021.</w:t>
      </w:r>
    </w:p>
    <w:sectPr w:rsidR="00105F11" w:rsidRPr="00B0270D" w:rsidSect="00105F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96A3C" w14:textId="77777777" w:rsidR="00854796" w:rsidRDefault="00854796" w:rsidP="00A010A4">
      <w:r>
        <w:separator/>
      </w:r>
    </w:p>
  </w:endnote>
  <w:endnote w:type="continuationSeparator" w:id="0">
    <w:p w14:paraId="22173372" w14:textId="77777777" w:rsidR="00854796" w:rsidRDefault="00854796" w:rsidP="00A0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auto"/>
    <w:pitch w:val="fixed"/>
    <w:sig w:usb0="00000000"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15C8" w14:textId="77777777" w:rsidR="00854796" w:rsidRDefault="00854796" w:rsidP="00A010A4">
      <w:r>
        <w:separator/>
      </w:r>
    </w:p>
  </w:footnote>
  <w:footnote w:type="continuationSeparator" w:id="0">
    <w:p w14:paraId="10F94262" w14:textId="77777777" w:rsidR="00854796" w:rsidRDefault="00854796" w:rsidP="00A0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718E"/>
    <w:multiLevelType w:val="hybridMultilevel"/>
    <w:tmpl w:val="56B83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C410A"/>
    <w:multiLevelType w:val="multilevel"/>
    <w:tmpl w:val="A7A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7B1F8D"/>
    <w:multiLevelType w:val="multilevel"/>
    <w:tmpl w:val="21E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F25FC"/>
    <w:multiLevelType w:val="multilevel"/>
    <w:tmpl w:val="D644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018829">
    <w:abstractNumId w:val="0"/>
  </w:num>
  <w:num w:numId="2" w16cid:durableId="2051300322">
    <w:abstractNumId w:val="2"/>
  </w:num>
  <w:num w:numId="3" w16cid:durableId="431978679">
    <w:abstractNumId w:val="1"/>
  </w:num>
  <w:num w:numId="4" w16cid:durableId="1832869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2D6"/>
    <w:rsid w:val="00023CDC"/>
    <w:rsid w:val="00026331"/>
    <w:rsid w:val="00037278"/>
    <w:rsid w:val="00052487"/>
    <w:rsid w:val="0005715A"/>
    <w:rsid w:val="000710EE"/>
    <w:rsid w:val="000B0A49"/>
    <w:rsid w:val="000D14A3"/>
    <w:rsid w:val="000F1457"/>
    <w:rsid w:val="00105F11"/>
    <w:rsid w:val="00121B22"/>
    <w:rsid w:val="001462F1"/>
    <w:rsid w:val="00156E3B"/>
    <w:rsid w:val="001868DE"/>
    <w:rsid w:val="001D0336"/>
    <w:rsid w:val="001D3568"/>
    <w:rsid w:val="001E0C14"/>
    <w:rsid w:val="001E1734"/>
    <w:rsid w:val="001E4AF7"/>
    <w:rsid w:val="0021672E"/>
    <w:rsid w:val="002371FB"/>
    <w:rsid w:val="00242210"/>
    <w:rsid w:val="00257D88"/>
    <w:rsid w:val="0026073C"/>
    <w:rsid w:val="00284E65"/>
    <w:rsid w:val="00285645"/>
    <w:rsid w:val="002960FE"/>
    <w:rsid w:val="002A68BD"/>
    <w:rsid w:val="002E53DE"/>
    <w:rsid w:val="002E55C3"/>
    <w:rsid w:val="002F09C6"/>
    <w:rsid w:val="00300F53"/>
    <w:rsid w:val="00315CE2"/>
    <w:rsid w:val="00332472"/>
    <w:rsid w:val="00361B16"/>
    <w:rsid w:val="003744C7"/>
    <w:rsid w:val="003B28EB"/>
    <w:rsid w:val="003C64B5"/>
    <w:rsid w:val="003E63A6"/>
    <w:rsid w:val="003F198F"/>
    <w:rsid w:val="003F7CB2"/>
    <w:rsid w:val="004358C5"/>
    <w:rsid w:val="00494BD4"/>
    <w:rsid w:val="004B1990"/>
    <w:rsid w:val="005047D8"/>
    <w:rsid w:val="0050708B"/>
    <w:rsid w:val="005333DA"/>
    <w:rsid w:val="005418DF"/>
    <w:rsid w:val="0055693A"/>
    <w:rsid w:val="005572D6"/>
    <w:rsid w:val="00582EE7"/>
    <w:rsid w:val="00584B91"/>
    <w:rsid w:val="0059362E"/>
    <w:rsid w:val="005C7899"/>
    <w:rsid w:val="005D5AB6"/>
    <w:rsid w:val="005E1F10"/>
    <w:rsid w:val="005F5D5C"/>
    <w:rsid w:val="00600B25"/>
    <w:rsid w:val="00605004"/>
    <w:rsid w:val="00606C4B"/>
    <w:rsid w:val="00614512"/>
    <w:rsid w:val="00614D7D"/>
    <w:rsid w:val="00637930"/>
    <w:rsid w:val="006443E0"/>
    <w:rsid w:val="00646C15"/>
    <w:rsid w:val="00655669"/>
    <w:rsid w:val="006A1A4D"/>
    <w:rsid w:val="006B1554"/>
    <w:rsid w:val="006B74AB"/>
    <w:rsid w:val="006D43D7"/>
    <w:rsid w:val="006E2127"/>
    <w:rsid w:val="006F4CF8"/>
    <w:rsid w:val="00724A8A"/>
    <w:rsid w:val="00737B7E"/>
    <w:rsid w:val="00754832"/>
    <w:rsid w:val="00764F33"/>
    <w:rsid w:val="00777CED"/>
    <w:rsid w:val="007923EA"/>
    <w:rsid w:val="007A72B0"/>
    <w:rsid w:val="007B10DA"/>
    <w:rsid w:val="007E51E4"/>
    <w:rsid w:val="00804F7B"/>
    <w:rsid w:val="00814450"/>
    <w:rsid w:val="0082105E"/>
    <w:rsid w:val="00837C6C"/>
    <w:rsid w:val="00847B7F"/>
    <w:rsid w:val="00854796"/>
    <w:rsid w:val="00871954"/>
    <w:rsid w:val="00897B1A"/>
    <w:rsid w:val="00897D30"/>
    <w:rsid w:val="008D0B15"/>
    <w:rsid w:val="008D28B2"/>
    <w:rsid w:val="008D4E5E"/>
    <w:rsid w:val="008E0C74"/>
    <w:rsid w:val="008E49FD"/>
    <w:rsid w:val="009039BF"/>
    <w:rsid w:val="00915BA6"/>
    <w:rsid w:val="00932052"/>
    <w:rsid w:val="009353ED"/>
    <w:rsid w:val="00944017"/>
    <w:rsid w:val="0096079E"/>
    <w:rsid w:val="00960F13"/>
    <w:rsid w:val="00991921"/>
    <w:rsid w:val="009B5667"/>
    <w:rsid w:val="009B6C14"/>
    <w:rsid w:val="009E3AEF"/>
    <w:rsid w:val="00A0015A"/>
    <w:rsid w:val="00A010A4"/>
    <w:rsid w:val="00A562D8"/>
    <w:rsid w:val="00A565EF"/>
    <w:rsid w:val="00A56BE8"/>
    <w:rsid w:val="00A61125"/>
    <w:rsid w:val="00A73B58"/>
    <w:rsid w:val="00A8124B"/>
    <w:rsid w:val="00AA75CB"/>
    <w:rsid w:val="00AD4188"/>
    <w:rsid w:val="00AE195A"/>
    <w:rsid w:val="00AE7C13"/>
    <w:rsid w:val="00B01156"/>
    <w:rsid w:val="00B0270D"/>
    <w:rsid w:val="00B03DBF"/>
    <w:rsid w:val="00B150BE"/>
    <w:rsid w:val="00B35883"/>
    <w:rsid w:val="00B42AAB"/>
    <w:rsid w:val="00B85860"/>
    <w:rsid w:val="00BA68F4"/>
    <w:rsid w:val="00BE6106"/>
    <w:rsid w:val="00C103C4"/>
    <w:rsid w:val="00C3589C"/>
    <w:rsid w:val="00C73D09"/>
    <w:rsid w:val="00C91836"/>
    <w:rsid w:val="00C92F1C"/>
    <w:rsid w:val="00CA75E6"/>
    <w:rsid w:val="00CC11E9"/>
    <w:rsid w:val="00CF0B8A"/>
    <w:rsid w:val="00CF6BBF"/>
    <w:rsid w:val="00D074F2"/>
    <w:rsid w:val="00D12B77"/>
    <w:rsid w:val="00D26CE2"/>
    <w:rsid w:val="00D438FB"/>
    <w:rsid w:val="00D46A21"/>
    <w:rsid w:val="00D90DF3"/>
    <w:rsid w:val="00DC53A0"/>
    <w:rsid w:val="00DE58A8"/>
    <w:rsid w:val="00DE6B1B"/>
    <w:rsid w:val="00E01112"/>
    <w:rsid w:val="00E043DE"/>
    <w:rsid w:val="00E07C23"/>
    <w:rsid w:val="00E457EA"/>
    <w:rsid w:val="00E92B20"/>
    <w:rsid w:val="00EA02D3"/>
    <w:rsid w:val="00EA1965"/>
    <w:rsid w:val="00EC3AB0"/>
    <w:rsid w:val="00ED1321"/>
    <w:rsid w:val="00EE2D91"/>
    <w:rsid w:val="00F03CA6"/>
    <w:rsid w:val="00F41CBC"/>
    <w:rsid w:val="00F81A8B"/>
    <w:rsid w:val="00FE4E98"/>
    <w:rsid w:val="00FE7E72"/>
    <w:rsid w:val="00FF6568"/>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6604"/>
  <w15:docId w15:val="{88B6A9BD-9C4B-4562-8950-7482C478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2D6"/>
    <w:pPr>
      <w:spacing w:after="0" w:line="240" w:lineRule="auto"/>
    </w:pPr>
    <w:rPr>
      <w:rFonts w:ascii="Times New Roman" w:eastAsia="Batang" w:hAnsi="Times New Roman" w:cs="Times New Roman"/>
      <w:sz w:val="24"/>
      <w:szCs w:val="24"/>
      <w:lang w:val="en-US" w:eastAsia="ko-KR"/>
    </w:rPr>
  </w:style>
  <w:style w:type="paragraph" w:styleId="Heading8">
    <w:name w:val="heading 8"/>
    <w:basedOn w:val="Normal"/>
    <w:next w:val="Normal"/>
    <w:link w:val="Heading8Char"/>
    <w:qFormat/>
    <w:rsid w:val="005572D6"/>
    <w:pPr>
      <w:spacing w:before="240" w:after="60"/>
      <w:outlineLvl w:val="7"/>
    </w:pPr>
    <w:rPr>
      <w:rFonts w:eastAsia="Times New Roman"/>
      <w:i/>
      <w:i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5572D6"/>
    <w:rPr>
      <w:rFonts w:ascii="Times New Roman" w:eastAsia="Times New Roman" w:hAnsi="Times New Roman" w:cs="Times New Roman"/>
      <w:i/>
      <w:iCs/>
      <w:sz w:val="24"/>
      <w:szCs w:val="24"/>
      <w:lang w:val="en-US"/>
    </w:rPr>
  </w:style>
  <w:style w:type="paragraph" w:styleId="NormalWeb">
    <w:name w:val="Normal (Web)"/>
    <w:basedOn w:val="Normal"/>
    <w:uiPriority w:val="99"/>
    <w:rsid w:val="005572D6"/>
    <w:pPr>
      <w:spacing w:before="100" w:beforeAutospacing="1" w:after="100" w:afterAutospacing="1"/>
    </w:pPr>
    <w:rPr>
      <w:rFonts w:ascii="Arial Unicode MS" w:eastAsia="Times New Roman" w:hAnsi="Arial Unicode MS"/>
      <w:lang w:eastAsia="en-US"/>
    </w:rPr>
  </w:style>
  <w:style w:type="paragraph" w:customStyle="1" w:styleId="h4">
    <w:name w:val="h4"/>
    <w:basedOn w:val="Normal"/>
    <w:rsid w:val="005572D6"/>
    <w:pPr>
      <w:spacing w:before="240" w:after="120" w:line="360" w:lineRule="auto"/>
      <w:jc w:val="both"/>
    </w:pPr>
    <w:rPr>
      <w:rFonts w:ascii="Arial" w:eastAsia="Times New Roman" w:hAnsi="Arial"/>
      <w:b/>
      <w:szCs w:val="20"/>
      <w:lang w:eastAsia="en-US"/>
    </w:rPr>
  </w:style>
  <w:style w:type="paragraph" w:styleId="BodyTextIndent2">
    <w:name w:val="Body Text Indent 2"/>
    <w:basedOn w:val="Normal"/>
    <w:link w:val="BodyTextIndent2Char"/>
    <w:rsid w:val="005572D6"/>
    <w:pPr>
      <w:spacing w:after="120" w:line="480" w:lineRule="auto"/>
      <w:ind w:left="360"/>
    </w:pPr>
    <w:rPr>
      <w:rFonts w:eastAsia="Times New Roman"/>
      <w:lang w:eastAsia="en-US"/>
    </w:rPr>
  </w:style>
  <w:style w:type="character" w:customStyle="1" w:styleId="BodyTextIndent2Char">
    <w:name w:val="Body Text Indent 2 Char"/>
    <w:basedOn w:val="DefaultParagraphFont"/>
    <w:link w:val="BodyTextIndent2"/>
    <w:rsid w:val="005572D6"/>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572D6"/>
    <w:rPr>
      <w:rFonts w:ascii="Tahoma" w:hAnsi="Tahoma" w:cs="Tahoma"/>
      <w:sz w:val="16"/>
      <w:szCs w:val="16"/>
    </w:rPr>
  </w:style>
  <w:style w:type="character" w:customStyle="1" w:styleId="BalloonTextChar">
    <w:name w:val="Balloon Text Char"/>
    <w:basedOn w:val="DefaultParagraphFont"/>
    <w:link w:val="BalloonText"/>
    <w:uiPriority w:val="99"/>
    <w:semiHidden/>
    <w:rsid w:val="005572D6"/>
    <w:rPr>
      <w:rFonts w:ascii="Tahoma" w:eastAsia="Batang" w:hAnsi="Tahoma" w:cs="Tahoma"/>
      <w:sz w:val="16"/>
      <w:szCs w:val="16"/>
      <w:lang w:val="en-US" w:eastAsia="ko-KR"/>
    </w:rPr>
  </w:style>
  <w:style w:type="character" w:customStyle="1" w:styleId="grkhzd">
    <w:name w:val="grkhzd"/>
    <w:basedOn w:val="DefaultParagraphFont"/>
    <w:rsid w:val="00037278"/>
  </w:style>
  <w:style w:type="character" w:customStyle="1" w:styleId="eq0j8">
    <w:name w:val="eq0j8"/>
    <w:basedOn w:val="DefaultParagraphFont"/>
    <w:rsid w:val="00037278"/>
  </w:style>
  <w:style w:type="character" w:styleId="Hyperlink">
    <w:name w:val="Hyperlink"/>
    <w:basedOn w:val="DefaultParagraphFont"/>
    <w:uiPriority w:val="99"/>
    <w:unhideWhenUsed/>
    <w:rsid w:val="001868DE"/>
    <w:rPr>
      <w:color w:val="0000FF"/>
      <w:u w:val="single"/>
    </w:rPr>
  </w:style>
  <w:style w:type="paragraph" w:styleId="Header">
    <w:name w:val="header"/>
    <w:basedOn w:val="Normal"/>
    <w:link w:val="HeaderChar"/>
    <w:uiPriority w:val="99"/>
    <w:semiHidden/>
    <w:unhideWhenUsed/>
    <w:rsid w:val="00A010A4"/>
    <w:pPr>
      <w:tabs>
        <w:tab w:val="center" w:pos="4680"/>
        <w:tab w:val="right" w:pos="9360"/>
      </w:tabs>
    </w:pPr>
  </w:style>
  <w:style w:type="character" w:customStyle="1" w:styleId="HeaderChar">
    <w:name w:val="Header Char"/>
    <w:basedOn w:val="DefaultParagraphFont"/>
    <w:link w:val="Header"/>
    <w:uiPriority w:val="99"/>
    <w:semiHidden/>
    <w:rsid w:val="00A010A4"/>
    <w:rPr>
      <w:rFonts w:ascii="Times New Roman" w:eastAsia="Batang" w:hAnsi="Times New Roman" w:cs="Times New Roman"/>
      <w:sz w:val="24"/>
      <w:szCs w:val="24"/>
      <w:lang w:val="en-US" w:eastAsia="ko-KR"/>
    </w:rPr>
  </w:style>
  <w:style w:type="paragraph" w:styleId="Footer">
    <w:name w:val="footer"/>
    <w:basedOn w:val="Normal"/>
    <w:link w:val="FooterChar"/>
    <w:uiPriority w:val="99"/>
    <w:semiHidden/>
    <w:unhideWhenUsed/>
    <w:rsid w:val="00A010A4"/>
    <w:pPr>
      <w:tabs>
        <w:tab w:val="center" w:pos="4680"/>
        <w:tab w:val="right" w:pos="9360"/>
      </w:tabs>
    </w:pPr>
  </w:style>
  <w:style w:type="character" w:customStyle="1" w:styleId="FooterChar">
    <w:name w:val="Footer Char"/>
    <w:basedOn w:val="DefaultParagraphFont"/>
    <w:link w:val="Footer"/>
    <w:uiPriority w:val="99"/>
    <w:semiHidden/>
    <w:rsid w:val="00A010A4"/>
    <w:rPr>
      <w:rFonts w:ascii="Times New Roman" w:eastAsia="Batang" w:hAnsi="Times New Roman" w:cs="Times New Roman"/>
      <w:sz w:val="24"/>
      <w:szCs w:val="24"/>
      <w:lang w:val="en-US" w:eastAsia="ko-KR"/>
    </w:rPr>
  </w:style>
  <w:style w:type="character" w:customStyle="1" w:styleId="dvdnh">
    <w:name w:val="dvdnh"/>
    <w:basedOn w:val="DefaultParagraphFont"/>
    <w:rsid w:val="005F5D5C"/>
  </w:style>
  <w:style w:type="character" w:customStyle="1" w:styleId="gywzne">
    <w:name w:val="gywzne"/>
    <w:basedOn w:val="DefaultParagraphFont"/>
    <w:rsid w:val="005F5D5C"/>
  </w:style>
  <w:style w:type="character" w:styleId="Emphasis">
    <w:name w:val="Emphasis"/>
    <w:basedOn w:val="DefaultParagraphFont"/>
    <w:uiPriority w:val="20"/>
    <w:qFormat/>
    <w:rsid w:val="00285645"/>
    <w:rPr>
      <w:i/>
      <w:iCs/>
    </w:rPr>
  </w:style>
  <w:style w:type="character" w:customStyle="1" w:styleId="ipa">
    <w:name w:val="ipa"/>
    <w:basedOn w:val="DefaultParagraphFont"/>
    <w:rsid w:val="00300F53"/>
  </w:style>
  <w:style w:type="character" w:customStyle="1" w:styleId="wrap">
    <w:name w:val="wrap"/>
    <w:basedOn w:val="DefaultParagraphFont"/>
    <w:rsid w:val="00300F53"/>
  </w:style>
  <w:style w:type="character" w:customStyle="1" w:styleId="multisyn">
    <w:name w:val="multi_syn"/>
    <w:basedOn w:val="DefaultParagraphFont"/>
    <w:rsid w:val="008E0C74"/>
  </w:style>
  <w:style w:type="character" w:customStyle="1" w:styleId="singlesyn">
    <w:name w:val="single_syn"/>
    <w:basedOn w:val="DefaultParagraphFont"/>
    <w:rsid w:val="008E0C74"/>
  </w:style>
  <w:style w:type="character" w:styleId="FollowedHyperlink">
    <w:name w:val="FollowedHyperlink"/>
    <w:basedOn w:val="DefaultParagraphFont"/>
    <w:uiPriority w:val="99"/>
    <w:semiHidden/>
    <w:unhideWhenUsed/>
    <w:rsid w:val="00284E65"/>
    <w:rPr>
      <w:color w:val="800080" w:themeColor="followedHyperlink"/>
      <w:u w:val="single"/>
    </w:rPr>
  </w:style>
  <w:style w:type="character" w:customStyle="1" w:styleId="referencesnote">
    <w:name w:val="references__note"/>
    <w:basedOn w:val="DefaultParagraphFont"/>
    <w:rsid w:val="002371FB"/>
  </w:style>
  <w:style w:type="character" w:customStyle="1" w:styleId="referencesauthors">
    <w:name w:val="references__authors"/>
    <w:basedOn w:val="DefaultParagraphFont"/>
    <w:rsid w:val="002371FB"/>
  </w:style>
  <w:style w:type="character" w:customStyle="1" w:styleId="referencesarticle-title">
    <w:name w:val="references__article-title"/>
    <w:basedOn w:val="DefaultParagraphFont"/>
    <w:rsid w:val="002371FB"/>
  </w:style>
  <w:style w:type="character" w:customStyle="1" w:styleId="referencessuffix">
    <w:name w:val="references__suffix"/>
    <w:basedOn w:val="DefaultParagraphFont"/>
    <w:rsid w:val="002371FB"/>
  </w:style>
  <w:style w:type="character" w:customStyle="1" w:styleId="referencesyear">
    <w:name w:val="references__year"/>
    <w:basedOn w:val="DefaultParagraphFont"/>
    <w:rsid w:val="002371FB"/>
  </w:style>
  <w:style w:type="character" w:customStyle="1" w:styleId="reference">
    <w:name w:val="reference"/>
    <w:basedOn w:val="DefaultParagraphFont"/>
    <w:rsid w:val="002371FB"/>
  </w:style>
  <w:style w:type="character" w:customStyle="1" w:styleId="label">
    <w:name w:val="label"/>
    <w:basedOn w:val="DefaultParagraphFont"/>
    <w:rsid w:val="002371FB"/>
  </w:style>
  <w:style w:type="character" w:customStyle="1" w:styleId="anchor-text">
    <w:name w:val="anchor-text"/>
    <w:basedOn w:val="DefaultParagraphFont"/>
    <w:rsid w:val="002371FB"/>
  </w:style>
  <w:style w:type="character" w:customStyle="1" w:styleId="text">
    <w:name w:val="text"/>
    <w:basedOn w:val="DefaultParagraphFont"/>
    <w:rsid w:val="002371FB"/>
  </w:style>
  <w:style w:type="character" w:styleId="UnresolvedMention">
    <w:name w:val="Unresolved Mention"/>
    <w:basedOn w:val="DefaultParagraphFont"/>
    <w:uiPriority w:val="99"/>
    <w:semiHidden/>
    <w:unhideWhenUsed/>
    <w:rsid w:val="00332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650">
      <w:bodyDiv w:val="1"/>
      <w:marLeft w:val="0"/>
      <w:marRight w:val="0"/>
      <w:marTop w:val="0"/>
      <w:marBottom w:val="0"/>
      <w:divBdr>
        <w:top w:val="none" w:sz="0" w:space="0" w:color="auto"/>
        <w:left w:val="none" w:sz="0" w:space="0" w:color="auto"/>
        <w:bottom w:val="none" w:sz="0" w:space="0" w:color="auto"/>
        <w:right w:val="none" w:sz="0" w:space="0" w:color="auto"/>
      </w:divBdr>
      <w:divsChild>
        <w:div w:id="2146924486">
          <w:marLeft w:val="0"/>
          <w:marRight w:val="0"/>
          <w:marTop w:val="0"/>
          <w:marBottom w:val="0"/>
          <w:divBdr>
            <w:top w:val="none" w:sz="0" w:space="0" w:color="auto"/>
            <w:left w:val="none" w:sz="0" w:space="0" w:color="auto"/>
            <w:bottom w:val="none" w:sz="0" w:space="0" w:color="auto"/>
            <w:right w:val="none" w:sz="0" w:space="0" w:color="auto"/>
          </w:divBdr>
        </w:div>
        <w:div w:id="83648970">
          <w:marLeft w:val="0"/>
          <w:marRight w:val="0"/>
          <w:marTop w:val="0"/>
          <w:marBottom w:val="0"/>
          <w:divBdr>
            <w:top w:val="none" w:sz="0" w:space="0" w:color="auto"/>
            <w:left w:val="none" w:sz="0" w:space="0" w:color="auto"/>
            <w:bottom w:val="none" w:sz="0" w:space="0" w:color="auto"/>
            <w:right w:val="none" w:sz="0" w:space="0" w:color="auto"/>
          </w:divBdr>
        </w:div>
        <w:div w:id="583419507">
          <w:marLeft w:val="0"/>
          <w:marRight w:val="0"/>
          <w:marTop w:val="0"/>
          <w:marBottom w:val="0"/>
          <w:divBdr>
            <w:top w:val="none" w:sz="0" w:space="0" w:color="auto"/>
            <w:left w:val="none" w:sz="0" w:space="0" w:color="auto"/>
            <w:bottom w:val="none" w:sz="0" w:space="0" w:color="auto"/>
            <w:right w:val="none" w:sz="0" w:space="0" w:color="auto"/>
          </w:divBdr>
        </w:div>
        <w:div w:id="1229656978">
          <w:marLeft w:val="0"/>
          <w:marRight w:val="0"/>
          <w:marTop w:val="60"/>
          <w:marBottom w:val="0"/>
          <w:divBdr>
            <w:top w:val="none" w:sz="0" w:space="0" w:color="auto"/>
            <w:left w:val="none" w:sz="0" w:space="0" w:color="auto"/>
            <w:bottom w:val="none" w:sz="0" w:space="0" w:color="auto"/>
            <w:right w:val="none" w:sz="0" w:space="0" w:color="auto"/>
          </w:divBdr>
        </w:div>
        <w:div w:id="1490831391">
          <w:marLeft w:val="0"/>
          <w:marRight w:val="0"/>
          <w:marTop w:val="0"/>
          <w:marBottom w:val="0"/>
          <w:divBdr>
            <w:top w:val="none" w:sz="0" w:space="0" w:color="auto"/>
            <w:left w:val="none" w:sz="0" w:space="0" w:color="auto"/>
            <w:bottom w:val="none" w:sz="0" w:space="0" w:color="auto"/>
            <w:right w:val="none" w:sz="0" w:space="0" w:color="auto"/>
          </w:divBdr>
        </w:div>
        <w:div w:id="1987125633">
          <w:marLeft w:val="0"/>
          <w:marRight w:val="0"/>
          <w:marTop w:val="0"/>
          <w:marBottom w:val="0"/>
          <w:divBdr>
            <w:top w:val="none" w:sz="0" w:space="0" w:color="auto"/>
            <w:left w:val="none" w:sz="0" w:space="0" w:color="auto"/>
            <w:bottom w:val="none" w:sz="0" w:space="0" w:color="auto"/>
            <w:right w:val="none" w:sz="0" w:space="0" w:color="auto"/>
          </w:divBdr>
        </w:div>
        <w:div w:id="1814518575">
          <w:marLeft w:val="0"/>
          <w:marRight w:val="0"/>
          <w:marTop w:val="0"/>
          <w:marBottom w:val="0"/>
          <w:divBdr>
            <w:top w:val="none" w:sz="0" w:space="0" w:color="auto"/>
            <w:left w:val="none" w:sz="0" w:space="0" w:color="auto"/>
            <w:bottom w:val="none" w:sz="0" w:space="0" w:color="auto"/>
            <w:right w:val="none" w:sz="0" w:space="0" w:color="auto"/>
          </w:divBdr>
        </w:div>
        <w:div w:id="1344210893">
          <w:marLeft w:val="0"/>
          <w:marRight w:val="0"/>
          <w:marTop w:val="0"/>
          <w:marBottom w:val="0"/>
          <w:divBdr>
            <w:top w:val="none" w:sz="0" w:space="0" w:color="auto"/>
            <w:left w:val="none" w:sz="0" w:space="0" w:color="auto"/>
            <w:bottom w:val="none" w:sz="0" w:space="0" w:color="auto"/>
            <w:right w:val="none" w:sz="0" w:space="0" w:color="auto"/>
          </w:divBdr>
        </w:div>
        <w:div w:id="2022124515">
          <w:marLeft w:val="0"/>
          <w:marRight w:val="0"/>
          <w:marTop w:val="0"/>
          <w:marBottom w:val="0"/>
          <w:divBdr>
            <w:top w:val="none" w:sz="0" w:space="0" w:color="auto"/>
            <w:left w:val="none" w:sz="0" w:space="0" w:color="auto"/>
            <w:bottom w:val="none" w:sz="0" w:space="0" w:color="auto"/>
            <w:right w:val="none" w:sz="0" w:space="0" w:color="auto"/>
          </w:divBdr>
          <w:divsChild>
            <w:div w:id="1433161008">
              <w:marLeft w:val="0"/>
              <w:marRight w:val="0"/>
              <w:marTop w:val="0"/>
              <w:marBottom w:val="0"/>
              <w:divBdr>
                <w:top w:val="none" w:sz="0" w:space="0" w:color="auto"/>
                <w:left w:val="none" w:sz="0" w:space="0" w:color="auto"/>
                <w:bottom w:val="none" w:sz="0" w:space="0" w:color="auto"/>
                <w:right w:val="none" w:sz="0" w:space="0" w:color="auto"/>
              </w:divBdr>
            </w:div>
            <w:div w:id="1427461719">
              <w:marLeft w:val="0"/>
              <w:marRight w:val="0"/>
              <w:marTop w:val="0"/>
              <w:marBottom w:val="0"/>
              <w:divBdr>
                <w:top w:val="none" w:sz="0" w:space="0" w:color="auto"/>
                <w:left w:val="none" w:sz="0" w:space="0" w:color="auto"/>
                <w:bottom w:val="none" w:sz="0" w:space="0" w:color="auto"/>
                <w:right w:val="none" w:sz="0" w:space="0" w:color="auto"/>
              </w:divBdr>
            </w:div>
          </w:divsChild>
        </w:div>
        <w:div w:id="1200043692">
          <w:marLeft w:val="0"/>
          <w:marRight w:val="0"/>
          <w:marTop w:val="0"/>
          <w:marBottom w:val="0"/>
          <w:divBdr>
            <w:top w:val="none" w:sz="0" w:space="0" w:color="auto"/>
            <w:left w:val="none" w:sz="0" w:space="0" w:color="auto"/>
            <w:bottom w:val="none" w:sz="0" w:space="0" w:color="auto"/>
            <w:right w:val="none" w:sz="0" w:space="0" w:color="auto"/>
          </w:divBdr>
        </w:div>
        <w:div w:id="1992171894">
          <w:marLeft w:val="0"/>
          <w:marRight w:val="0"/>
          <w:marTop w:val="60"/>
          <w:marBottom w:val="0"/>
          <w:divBdr>
            <w:top w:val="none" w:sz="0" w:space="0" w:color="auto"/>
            <w:left w:val="none" w:sz="0" w:space="0" w:color="auto"/>
            <w:bottom w:val="none" w:sz="0" w:space="0" w:color="auto"/>
            <w:right w:val="none" w:sz="0" w:space="0" w:color="auto"/>
          </w:divBdr>
        </w:div>
        <w:div w:id="542837182">
          <w:marLeft w:val="0"/>
          <w:marRight w:val="0"/>
          <w:marTop w:val="0"/>
          <w:marBottom w:val="0"/>
          <w:divBdr>
            <w:top w:val="none" w:sz="0" w:space="0" w:color="auto"/>
            <w:left w:val="none" w:sz="0" w:space="0" w:color="auto"/>
            <w:bottom w:val="none" w:sz="0" w:space="0" w:color="auto"/>
            <w:right w:val="none" w:sz="0" w:space="0" w:color="auto"/>
          </w:divBdr>
          <w:divsChild>
            <w:div w:id="833494416">
              <w:marLeft w:val="0"/>
              <w:marRight w:val="0"/>
              <w:marTop w:val="0"/>
              <w:marBottom w:val="0"/>
              <w:divBdr>
                <w:top w:val="none" w:sz="0" w:space="0" w:color="auto"/>
                <w:left w:val="none" w:sz="0" w:space="0" w:color="auto"/>
                <w:bottom w:val="none" w:sz="0" w:space="0" w:color="auto"/>
                <w:right w:val="none" w:sz="0" w:space="0" w:color="auto"/>
              </w:divBdr>
            </w:div>
            <w:div w:id="820853154">
              <w:marLeft w:val="0"/>
              <w:marRight w:val="0"/>
              <w:marTop w:val="0"/>
              <w:marBottom w:val="0"/>
              <w:divBdr>
                <w:top w:val="none" w:sz="0" w:space="0" w:color="auto"/>
                <w:left w:val="none" w:sz="0" w:space="0" w:color="auto"/>
                <w:bottom w:val="none" w:sz="0" w:space="0" w:color="auto"/>
                <w:right w:val="none" w:sz="0" w:space="0" w:color="auto"/>
              </w:divBdr>
            </w:div>
          </w:divsChild>
        </w:div>
        <w:div w:id="1327785382">
          <w:marLeft w:val="0"/>
          <w:marRight w:val="0"/>
          <w:marTop w:val="0"/>
          <w:marBottom w:val="0"/>
          <w:divBdr>
            <w:top w:val="none" w:sz="0" w:space="0" w:color="auto"/>
            <w:left w:val="none" w:sz="0" w:space="0" w:color="auto"/>
            <w:bottom w:val="none" w:sz="0" w:space="0" w:color="auto"/>
            <w:right w:val="none" w:sz="0" w:space="0" w:color="auto"/>
          </w:divBdr>
        </w:div>
        <w:div w:id="939028314">
          <w:marLeft w:val="0"/>
          <w:marRight w:val="0"/>
          <w:marTop w:val="60"/>
          <w:marBottom w:val="0"/>
          <w:divBdr>
            <w:top w:val="none" w:sz="0" w:space="0" w:color="auto"/>
            <w:left w:val="none" w:sz="0" w:space="0" w:color="auto"/>
            <w:bottom w:val="none" w:sz="0" w:space="0" w:color="auto"/>
            <w:right w:val="none" w:sz="0" w:space="0" w:color="auto"/>
          </w:divBdr>
          <w:divsChild>
            <w:div w:id="934634254">
              <w:marLeft w:val="0"/>
              <w:marRight w:val="360"/>
              <w:marTop w:val="0"/>
              <w:marBottom w:val="0"/>
              <w:divBdr>
                <w:top w:val="none" w:sz="0" w:space="0" w:color="auto"/>
                <w:left w:val="none" w:sz="0" w:space="0" w:color="auto"/>
                <w:bottom w:val="none" w:sz="0" w:space="0" w:color="auto"/>
                <w:right w:val="none" w:sz="0" w:space="0" w:color="auto"/>
              </w:divBdr>
            </w:div>
          </w:divsChild>
        </w:div>
        <w:div w:id="967205889">
          <w:marLeft w:val="0"/>
          <w:marRight w:val="0"/>
          <w:marTop w:val="0"/>
          <w:marBottom w:val="0"/>
          <w:divBdr>
            <w:top w:val="none" w:sz="0" w:space="0" w:color="auto"/>
            <w:left w:val="none" w:sz="0" w:space="0" w:color="auto"/>
            <w:bottom w:val="none" w:sz="0" w:space="0" w:color="auto"/>
            <w:right w:val="none" w:sz="0" w:space="0" w:color="auto"/>
          </w:divBdr>
          <w:divsChild>
            <w:div w:id="186794209">
              <w:marLeft w:val="0"/>
              <w:marRight w:val="0"/>
              <w:marTop w:val="0"/>
              <w:marBottom w:val="0"/>
              <w:divBdr>
                <w:top w:val="none" w:sz="0" w:space="0" w:color="auto"/>
                <w:left w:val="none" w:sz="0" w:space="0" w:color="auto"/>
                <w:bottom w:val="none" w:sz="0" w:space="0" w:color="auto"/>
                <w:right w:val="none" w:sz="0" w:space="0" w:color="auto"/>
              </w:divBdr>
            </w:div>
            <w:div w:id="144444241">
              <w:marLeft w:val="0"/>
              <w:marRight w:val="0"/>
              <w:marTop w:val="0"/>
              <w:marBottom w:val="0"/>
              <w:divBdr>
                <w:top w:val="none" w:sz="0" w:space="0" w:color="auto"/>
                <w:left w:val="none" w:sz="0" w:space="0" w:color="auto"/>
                <w:bottom w:val="none" w:sz="0" w:space="0" w:color="auto"/>
                <w:right w:val="none" w:sz="0" w:space="0" w:color="auto"/>
              </w:divBdr>
            </w:div>
          </w:divsChild>
        </w:div>
        <w:div w:id="770852678">
          <w:marLeft w:val="0"/>
          <w:marRight w:val="0"/>
          <w:marTop w:val="0"/>
          <w:marBottom w:val="0"/>
          <w:divBdr>
            <w:top w:val="none" w:sz="0" w:space="0" w:color="auto"/>
            <w:left w:val="none" w:sz="0" w:space="0" w:color="auto"/>
            <w:bottom w:val="none" w:sz="0" w:space="0" w:color="auto"/>
            <w:right w:val="none" w:sz="0" w:space="0" w:color="auto"/>
          </w:divBdr>
        </w:div>
        <w:div w:id="1861047627">
          <w:marLeft w:val="0"/>
          <w:marRight w:val="0"/>
          <w:marTop w:val="60"/>
          <w:marBottom w:val="0"/>
          <w:divBdr>
            <w:top w:val="none" w:sz="0" w:space="0" w:color="auto"/>
            <w:left w:val="none" w:sz="0" w:space="0" w:color="auto"/>
            <w:bottom w:val="none" w:sz="0" w:space="0" w:color="auto"/>
            <w:right w:val="none" w:sz="0" w:space="0" w:color="auto"/>
          </w:divBdr>
        </w:div>
        <w:div w:id="919869235">
          <w:marLeft w:val="0"/>
          <w:marRight w:val="0"/>
          <w:marTop w:val="0"/>
          <w:marBottom w:val="0"/>
          <w:divBdr>
            <w:top w:val="none" w:sz="0" w:space="0" w:color="auto"/>
            <w:left w:val="none" w:sz="0" w:space="0" w:color="auto"/>
            <w:bottom w:val="none" w:sz="0" w:space="0" w:color="auto"/>
            <w:right w:val="none" w:sz="0" w:space="0" w:color="auto"/>
          </w:divBdr>
        </w:div>
      </w:divsChild>
    </w:div>
    <w:div w:id="517741547">
      <w:bodyDiv w:val="1"/>
      <w:marLeft w:val="0"/>
      <w:marRight w:val="0"/>
      <w:marTop w:val="0"/>
      <w:marBottom w:val="0"/>
      <w:divBdr>
        <w:top w:val="none" w:sz="0" w:space="0" w:color="auto"/>
        <w:left w:val="none" w:sz="0" w:space="0" w:color="auto"/>
        <w:bottom w:val="none" w:sz="0" w:space="0" w:color="auto"/>
        <w:right w:val="none" w:sz="0" w:space="0" w:color="auto"/>
      </w:divBdr>
    </w:div>
    <w:div w:id="557593093">
      <w:bodyDiv w:val="1"/>
      <w:marLeft w:val="0"/>
      <w:marRight w:val="0"/>
      <w:marTop w:val="0"/>
      <w:marBottom w:val="0"/>
      <w:divBdr>
        <w:top w:val="none" w:sz="0" w:space="0" w:color="auto"/>
        <w:left w:val="none" w:sz="0" w:space="0" w:color="auto"/>
        <w:bottom w:val="none" w:sz="0" w:space="0" w:color="auto"/>
        <w:right w:val="none" w:sz="0" w:space="0" w:color="auto"/>
      </w:divBdr>
    </w:div>
    <w:div w:id="613368988">
      <w:bodyDiv w:val="1"/>
      <w:marLeft w:val="0"/>
      <w:marRight w:val="0"/>
      <w:marTop w:val="0"/>
      <w:marBottom w:val="0"/>
      <w:divBdr>
        <w:top w:val="none" w:sz="0" w:space="0" w:color="auto"/>
        <w:left w:val="none" w:sz="0" w:space="0" w:color="auto"/>
        <w:bottom w:val="none" w:sz="0" w:space="0" w:color="auto"/>
        <w:right w:val="none" w:sz="0" w:space="0" w:color="auto"/>
      </w:divBdr>
    </w:div>
    <w:div w:id="65833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outh_Asia" TargetMode="External"/><Relationship Id="rId21" Type="http://schemas.openxmlformats.org/officeDocument/2006/relationships/hyperlink" Target="https://en.wikipedia.org/wiki/Shallot" TargetMode="External"/><Relationship Id="rId42" Type="http://schemas.openxmlformats.org/officeDocument/2006/relationships/hyperlink" Target="https://en.wikipedia.org/wiki/Malesia" TargetMode="External"/><Relationship Id="rId47" Type="http://schemas.openxmlformats.org/officeDocument/2006/relationships/hyperlink" Target="https://en.wikipedia.org/wiki/Naturalisation_(biology)" TargetMode="External"/><Relationship Id="rId63" Type="http://schemas.openxmlformats.org/officeDocument/2006/relationships/hyperlink" Target="https://en.wikipedia.org/wiki/Ayurveda" TargetMode="External"/><Relationship Id="rId68" Type="http://schemas.openxmlformats.org/officeDocument/2006/relationships/hyperlink" Target="https://en.wikipedia.org/wiki/American_ginseng" TargetMode="External"/><Relationship Id="rId16" Type="http://schemas.openxmlformats.org/officeDocument/2006/relationships/hyperlink" Target="https://en.wikipedia.org/wiki/Species" TargetMode="External"/><Relationship Id="rId11" Type="http://schemas.openxmlformats.org/officeDocument/2006/relationships/hyperlink" Target="https://en.wikipedia.org/wiki/Species_complex" TargetMode="External"/><Relationship Id="rId24" Type="http://schemas.openxmlformats.org/officeDocument/2006/relationships/hyperlink" Target="https://en.wikipedia.org/wiki/Allium_fistulosum" TargetMode="External"/><Relationship Id="rId32" Type="http://schemas.openxmlformats.org/officeDocument/2006/relationships/hyperlink" Target="https://en.wikipedia.org/wiki/Rhizome" TargetMode="External"/><Relationship Id="rId37" Type="http://schemas.openxmlformats.org/officeDocument/2006/relationships/hyperlink" Target="https://en.wikipedia.org/wiki/Herbaceous" TargetMode="External"/><Relationship Id="rId40" Type="http://schemas.openxmlformats.org/officeDocument/2006/relationships/hyperlink" Target="https://en.wikipedia.org/wiki/Perennial" TargetMode="External"/><Relationship Id="rId45" Type="http://schemas.openxmlformats.org/officeDocument/2006/relationships/hyperlink" Target="https://en.wikipedia.org/wiki/Tropics" TargetMode="External"/><Relationship Id="rId53" Type="http://schemas.openxmlformats.org/officeDocument/2006/relationships/hyperlink" Target="https://en.wikipedia.org/wiki/Bud" TargetMode="External"/><Relationship Id="rId58" Type="http://schemas.openxmlformats.org/officeDocument/2006/relationships/hyperlink" Target="https://en.wikipedia.org/wiki/Aroma_compound" TargetMode="External"/><Relationship Id="rId66" Type="http://schemas.openxmlformats.org/officeDocument/2006/relationships/hyperlink" Target="https://en.wikipedia.org/wiki/Panax_ginseng" TargetMode="External"/><Relationship Id="rId74" Type="http://schemas.openxmlformats.org/officeDocument/2006/relationships/hyperlink" Target="https://en.wikipedia.org/wiki/Traditional_medicine" TargetMode="External"/><Relationship Id="rId5" Type="http://schemas.openxmlformats.org/officeDocument/2006/relationships/webSettings" Target="webSettings.xml"/><Relationship Id="rId61" Type="http://schemas.openxmlformats.org/officeDocument/2006/relationships/hyperlink" Target="https://en.wikipedia.org/wiki/Cosmetics" TargetMode="External"/><Relationship Id="rId19" Type="http://schemas.openxmlformats.org/officeDocument/2006/relationships/hyperlink" Target="https://en.wikipedia.org/wiki/Allium" TargetMode="External"/><Relationship Id="rId14" Type="http://schemas.openxmlformats.org/officeDocument/2006/relationships/hyperlink" Target="https://en.wikipedia.org/wiki/Adoxaceae" TargetMode="External"/><Relationship Id="rId22" Type="http://schemas.openxmlformats.org/officeDocument/2006/relationships/hyperlink" Target="https://en.wikipedia.org/wiki/Leek" TargetMode="External"/><Relationship Id="rId27" Type="http://schemas.openxmlformats.org/officeDocument/2006/relationships/hyperlink" Target="https://en.wikipedia.org/wiki/Central_Asia" TargetMode="External"/><Relationship Id="rId30" Type="http://schemas.openxmlformats.org/officeDocument/2006/relationships/hyperlink" Target="https://en.wikipedia.org/wiki/Traditional_medicine" TargetMode="External"/><Relationship Id="rId35" Type="http://schemas.openxmlformats.org/officeDocument/2006/relationships/hyperlink" Target="https://en.wikipedia.org/wiki/Herbaceous" TargetMode="External"/><Relationship Id="rId43" Type="http://schemas.openxmlformats.org/officeDocument/2006/relationships/hyperlink" Target="https://en.wikipedia.org/wiki/Asia" TargetMode="External"/><Relationship Id="rId48" Type="http://schemas.openxmlformats.org/officeDocument/2006/relationships/hyperlink" Target="https://en.wikipedia.org/wiki/Flowering_plant" TargetMode="External"/><Relationship Id="rId56" Type="http://schemas.openxmlformats.org/officeDocument/2006/relationships/hyperlink" Target="https://en.wikipedia.org/wiki/Spice" TargetMode="External"/><Relationship Id="rId64" Type="http://schemas.openxmlformats.org/officeDocument/2006/relationships/hyperlink" Target="https://en.wikipedia.org/wiki/Ginsenoside" TargetMode="External"/><Relationship Id="rId69" Type="http://schemas.openxmlformats.org/officeDocument/2006/relationships/hyperlink" Target="https://en.wikipedia.org/wiki/Ginsenoside" TargetMode="External"/><Relationship Id="rId77" Type="http://schemas.openxmlformats.org/officeDocument/2006/relationships/theme" Target="theme/theme1.xml"/><Relationship Id="rId8" Type="http://schemas.openxmlformats.org/officeDocument/2006/relationships/hyperlink" Target="mailto:sulabhalalsare@gmail.com" TargetMode="External"/><Relationship Id="rId51" Type="http://schemas.openxmlformats.org/officeDocument/2006/relationships/hyperlink" Target="https://en.wikipedia.org/wiki/Southeast_Asia" TargetMode="External"/><Relationship Id="rId72" Type="http://schemas.openxmlformats.org/officeDocument/2006/relationships/hyperlink" Target="https://en.wikipedia.org/wiki/Korea" TargetMode="External"/><Relationship Id="rId3" Type="http://schemas.openxmlformats.org/officeDocument/2006/relationships/styles" Target="styles.xml"/><Relationship Id="rId12" Type="http://schemas.openxmlformats.org/officeDocument/2006/relationships/hyperlink" Target="https://en.wikipedia.org/wiki/Flowering_plant" TargetMode="External"/><Relationship Id="rId17" Type="http://schemas.openxmlformats.org/officeDocument/2006/relationships/hyperlink" Target="https://en.wikipedia.org/wiki/Bulb" TargetMode="External"/><Relationship Id="rId25" Type="http://schemas.openxmlformats.org/officeDocument/2006/relationships/hyperlink" Target="https://en.wikipedia.org/wiki/Allium_chinense" TargetMode="External"/><Relationship Id="rId33" Type="http://schemas.openxmlformats.org/officeDocument/2006/relationships/hyperlink" Target="https://en.wikipedia.org/wiki/Spice" TargetMode="External"/><Relationship Id="rId38" Type="http://schemas.openxmlformats.org/officeDocument/2006/relationships/hyperlink" Target="https://en.wikipedia.org/wiki/Indian_subcontinent" TargetMode="External"/><Relationship Id="rId46" Type="http://schemas.openxmlformats.org/officeDocument/2006/relationships/hyperlink" Target="https://en.wikipedia.org/wiki/Invasive_species" TargetMode="External"/><Relationship Id="rId59" Type="http://schemas.openxmlformats.org/officeDocument/2006/relationships/hyperlink" Target="https://en.wikipedia.org/wiki/Final_good" TargetMode="External"/><Relationship Id="rId67" Type="http://schemas.openxmlformats.org/officeDocument/2006/relationships/hyperlink" Target="https://en.wikipedia.org/wiki/Panax_notoginseng" TargetMode="External"/><Relationship Id="rId20" Type="http://schemas.openxmlformats.org/officeDocument/2006/relationships/hyperlink" Target="https://en.wikipedia.org/wiki/Onion" TargetMode="External"/><Relationship Id="rId41" Type="http://schemas.openxmlformats.org/officeDocument/2006/relationships/hyperlink" Target="https://en.wikipedia.org/wiki/Australia" TargetMode="External"/><Relationship Id="rId54" Type="http://schemas.openxmlformats.org/officeDocument/2006/relationships/hyperlink" Target="https://en.wikipedia.org/wiki/Indonesia" TargetMode="External"/><Relationship Id="rId62" Type="http://schemas.openxmlformats.org/officeDocument/2006/relationships/hyperlink" Target="https://en.wikipedia.org/wiki/Solanaceae" TargetMode="External"/><Relationship Id="rId70" Type="http://schemas.openxmlformats.org/officeDocument/2006/relationships/hyperlink" Target="https://en.wikipedia.org/wiki/Gintonin" TargetMode="External"/><Relationship Id="rId75" Type="http://schemas.openxmlformats.org/officeDocument/2006/relationships/hyperlink" Target="https://en.wikipedia.org/wiki/Prescription_dru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Ornamental_plant" TargetMode="External"/><Relationship Id="rId23" Type="http://schemas.openxmlformats.org/officeDocument/2006/relationships/hyperlink" Target="https://en.wikipedia.org/wiki/Chive" TargetMode="External"/><Relationship Id="rId28" Type="http://schemas.openxmlformats.org/officeDocument/2006/relationships/hyperlink" Target="https://en.wikipedia.org/wiki/Iran" TargetMode="External"/><Relationship Id="rId36" Type="http://schemas.openxmlformats.org/officeDocument/2006/relationships/hyperlink" Target="https://en.wikipedia.org/wiki/Perennial_plant" TargetMode="External"/><Relationship Id="rId49" Type="http://schemas.openxmlformats.org/officeDocument/2006/relationships/hyperlink" Target="https://en.wikipedia.org/wiki/Ginger" TargetMode="External"/><Relationship Id="rId57" Type="http://schemas.openxmlformats.org/officeDocument/2006/relationships/hyperlink" Target="https://en.wikipedia.org/wiki/Flavoring" TargetMode="External"/><Relationship Id="rId10" Type="http://schemas.openxmlformats.org/officeDocument/2006/relationships/hyperlink" Target="https://en.wikipedia.org/wiki/Phagocytosis" TargetMode="External"/><Relationship Id="rId31" Type="http://schemas.openxmlformats.org/officeDocument/2006/relationships/hyperlink" Target="https://en.wikipedia.org/wiki/Flowering_plant" TargetMode="External"/><Relationship Id="rId44" Type="http://schemas.openxmlformats.org/officeDocument/2006/relationships/hyperlink" Target="https://en.wikipedia.org/wiki/Southeast_Asia" TargetMode="External"/><Relationship Id="rId52" Type="http://schemas.openxmlformats.org/officeDocument/2006/relationships/hyperlink" Target="https://en.wikipedia.org/wiki/Flower" TargetMode="External"/><Relationship Id="rId60" Type="http://schemas.openxmlformats.org/officeDocument/2006/relationships/hyperlink" Target="https://en.wikipedia.org/wiki/Toothpaste" TargetMode="External"/><Relationship Id="rId65" Type="http://schemas.openxmlformats.org/officeDocument/2006/relationships/hyperlink" Target="https://en.wikipedia.org/wiki/Gintonin" TargetMode="External"/><Relationship Id="rId73" Type="http://schemas.openxmlformats.org/officeDocument/2006/relationships/hyperlink" Target="https://en.wikipedia.org/wiki/Clinical_research" TargetMode="External"/><Relationship Id="rId4" Type="http://schemas.openxmlformats.org/officeDocument/2006/relationships/settings" Target="settings.xml"/><Relationship Id="rId9" Type="http://schemas.openxmlformats.org/officeDocument/2006/relationships/hyperlink" Target="https://en.wikipedia.org/wiki/Inflammation" TargetMode="External"/><Relationship Id="rId13" Type="http://schemas.openxmlformats.org/officeDocument/2006/relationships/hyperlink" Target="https://en.wikipedia.org/wiki/Family_(biology)" TargetMode="External"/><Relationship Id="rId18" Type="http://schemas.openxmlformats.org/officeDocument/2006/relationships/hyperlink" Target="https://en.wikipedia.org/wiki/Genus" TargetMode="External"/><Relationship Id="rId39" Type="http://schemas.openxmlformats.org/officeDocument/2006/relationships/hyperlink" Target="https://en.wikipedia.org/wiki/Ayurveda" TargetMode="External"/><Relationship Id="rId34" Type="http://schemas.openxmlformats.org/officeDocument/2006/relationships/hyperlink" Target="https://en.wikipedia.org/wiki/Folk_medicine" TargetMode="External"/><Relationship Id="rId50" Type="http://schemas.openxmlformats.org/officeDocument/2006/relationships/hyperlink" Target="https://en.wikipedia.org/wiki/Indian_subcontinent" TargetMode="External"/><Relationship Id="rId55" Type="http://schemas.openxmlformats.org/officeDocument/2006/relationships/hyperlink" Target="https://en.wikipedia.org/wiki/Maluku_Islands"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en.wikipedia.org/wiki/China" TargetMode="External"/><Relationship Id="rId2" Type="http://schemas.openxmlformats.org/officeDocument/2006/relationships/numbering" Target="numbering.xml"/><Relationship Id="rId29" Type="http://schemas.openxmlformats.org/officeDocument/2006/relationships/hyperlink" Target="https://en.wikipedia.org/wiki/Ancient_Egy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9F748-6F4A-436D-BF3F-80CF7E75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15</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Rudra Rajurkar</cp:lastModifiedBy>
  <cp:revision>29</cp:revision>
  <dcterms:created xsi:type="dcterms:W3CDTF">2023-07-30T11:09:00Z</dcterms:created>
  <dcterms:modified xsi:type="dcterms:W3CDTF">2023-07-31T15:23:00Z</dcterms:modified>
</cp:coreProperties>
</file>