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UNIVERSITY PROFESSORS PERCEPTION TOWARDS </w:t>
      </w:r>
    </w:p>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INVESTMENT AVENUE</w:t>
      </w:r>
    </w:p>
    <w:p w:rsidR="001D4E55" w:rsidRPr="00D7054F" w:rsidRDefault="001D4E55" w:rsidP="001D4E55">
      <w:pPr>
        <w:spacing w:line="360" w:lineRule="auto"/>
        <w:jc w:val="center"/>
        <w:rPr>
          <w:rFonts w:ascii="Times New Roman" w:hAnsi="Times New Roman" w:cs="Times New Roman"/>
          <w:b/>
          <w:sz w:val="24"/>
        </w:rPr>
      </w:pPr>
    </w:p>
    <w:p w:rsidR="001D4E55" w:rsidRPr="00D7054F" w:rsidRDefault="001D4E55" w:rsidP="001D4E55">
      <w:pPr>
        <w:spacing w:line="360" w:lineRule="auto"/>
        <w:ind w:right="-243" w:hanging="180"/>
        <w:jc w:val="center"/>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1D4E55" w:rsidRPr="00D7054F" w:rsidRDefault="001D4E55" w:rsidP="001D4E55">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1</w:t>
      </w:r>
      <w:r w:rsidRPr="00D7054F">
        <w:rPr>
          <w:rFonts w:ascii="Times New Roman" w:hAnsi="Times New Roman" w:cs="Times New Roman"/>
          <w:b/>
          <w:sz w:val="24"/>
          <w:szCs w:val="24"/>
        </w:rPr>
        <w:t xml:space="preserve">.  </w:t>
      </w:r>
      <w:proofErr w:type="spellStart"/>
      <w:r w:rsidRPr="00D7054F">
        <w:rPr>
          <w:rFonts w:ascii="Times New Roman" w:hAnsi="Times New Roman" w:cs="Times New Roman"/>
          <w:b/>
          <w:sz w:val="24"/>
          <w:szCs w:val="24"/>
        </w:rPr>
        <w:t>Mrs.M.PARVATHI</w:t>
      </w:r>
      <w:proofErr w:type="spellEnd"/>
      <w:r w:rsidRPr="00D7054F">
        <w:rPr>
          <w:rFonts w:ascii="Times New Roman" w:hAnsi="Times New Roman" w:cs="Times New Roman"/>
          <w:b/>
          <w:sz w:val="24"/>
          <w:szCs w:val="24"/>
        </w:rPr>
        <w:t xml:space="preserve"> DEVI,</w:t>
      </w:r>
    </w:p>
    <w:p w:rsidR="001D4E55" w:rsidRPr="00D7054F" w:rsidRDefault="00564074" w:rsidP="001D4E55">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Assistant Professor</w:t>
      </w:r>
      <w:r w:rsidR="001D4E55" w:rsidRPr="00D7054F">
        <w:rPr>
          <w:rFonts w:ascii="Times New Roman" w:hAnsi="Times New Roman" w:cs="Times New Roman"/>
          <w:sz w:val="24"/>
          <w:szCs w:val="24"/>
        </w:rPr>
        <w:t>,</w:t>
      </w:r>
    </w:p>
    <w:p w:rsidR="00564074"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Department of Commerce</w:t>
      </w:r>
      <w:r w:rsidR="00564074">
        <w:rPr>
          <w:rFonts w:ascii="Times New Roman" w:hAnsi="Times New Roman" w:cs="Times New Roman"/>
          <w:sz w:val="24"/>
          <w:szCs w:val="24"/>
        </w:rPr>
        <w:t>,</w:t>
      </w:r>
    </w:p>
    <w:p w:rsidR="00564074" w:rsidRDefault="00564074" w:rsidP="001D4E55">
      <w:pPr>
        <w:pStyle w:val="NoSpacing"/>
        <w:spacing w:line="360" w:lineRule="auto"/>
        <w:ind w:left="720"/>
        <w:rPr>
          <w:rFonts w:ascii="Times New Roman" w:hAnsi="Times New Roman" w:cs="Times New Roman"/>
          <w:sz w:val="24"/>
          <w:szCs w:val="24"/>
        </w:rPr>
      </w:pPr>
      <w:proofErr w:type="spellStart"/>
      <w:r>
        <w:rPr>
          <w:rFonts w:ascii="Times New Roman" w:hAnsi="Times New Roman" w:cs="Times New Roman"/>
          <w:sz w:val="24"/>
          <w:szCs w:val="24"/>
        </w:rPr>
        <w:t>Vyasa</w:t>
      </w:r>
      <w:proofErr w:type="spellEnd"/>
      <w:r>
        <w:rPr>
          <w:rFonts w:ascii="Times New Roman" w:hAnsi="Times New Roman" w:cs="Times New Roman"/>
          <w:sz w:val="24"/>
          <w:szCs w:val="24"/>
        </w:rPr>
        <w:t xml:space="preserve"> Arts and Science </w:t>
      </w:r>
      <w:proofErr w:type="spellStart"/>
      <w:r>
        <w:rPr>
          <w:rFonts w:ascii="Times New Roman" w:hAnsi="Times New Roman" w:cs="Times New Roman"/>
          <w:sz w:val="24"/>
          <w:szCs w:val="24"/>
        </w:rPr>
        <w:t>Womens</w:t>
      </w:r>
      <w:proofErr w:type="spellEnd"/>
      <w:r>
        <w:rPr>
          <w:rFonts w:ascii="Times New Roman" w:hAnsi="Times New Roman" w:cs="Times New Roman"/>
          <w:sz w:val="24"/>
          <w:szCs w:val="24"/>
        </w:rPr>
        <w:t>’ College,</w:t>
      </w:r>
      <w:r w:rsidR="001D4E55" w:rsidRPr="00D7054F">
        <w:rPr>
          <w:rFonts w:ascii="Times New Roman" w:hAnsi="Times New Roman" w:cs="Times New Roman"/>
          <w:sz w:val="24"/>
          <w:szCs w:val="24"/>
        </w:rPr>
        <w:t xml:space="preserve"> </w:t>
      </w:r>
    </w:p>
    <w:p w:rsidR="001D4E55" w:rsidRPr="00D7054F" w:rsidRDefault="00564074" w:rsidP="001D4E55">
      <w:pPr>
        <w:pStyle w:val="NoSpacing"/>
        <w:spacing w:line="360" w:lineRule="auto"/>
        <w:ind w:left="720"/>
        <w:rPr>
          <w:rFonts w:ascii="Times New Roman" w:hAnsi="Times New Roman" w:cs="Times New Roman"/>
          <w:sz w:val="24"/>
          <w:szCs w:val="24"/>
        </w:rPr>
      </w:pPr>
      <w:proofErr w:type="spellStart"/>
      <w:r>
        <w:rPr>
          <w:rFonts w:ascii="Times New Roman" w:hAnsi="Times New Roman" w:cs="Times New Roman"/>
          <w:sz w:val="24"/>
          <w:szCs w:val="24"/>
        </w:rPr>
        <w:t>Subramaniyapuram</w:t>
      </w:r>
      <w:proofErr w:type="spellEnd"/>
      <w:r>
        <w:rPr>
          <w:rFonts w:ascii="Times New Roman" w:hAnsi="Times New Roman" w:cs="Times New Roman"/>
          <w:sz w:val="24"/>
          <w:szCs w:val="24"/>
        </w:rPr>
        <w:t xml:space="preserve">, </w:t>
      </w:r>
      <w:r w:rsidR="001D4E55" w:rsidRPr="00D7054F">
        <w:rPr>
          <w:rFonts w:ascii="Times New Roman" w:hAnsi="Times New Roman" w:cs="Times New Roman"/>
          <w:sz w:val="24"/>
          <w:szCs w:val="24"/>
        </w:rPr>
        <w:t xml:space="preserve"> </w:t>
      </w:r>
      <w:r>
        <w:rPr>
          <w:rFonts w:ascii="Times New Roman" w:hAnsi="Times New Roman" w:cs="Times New Roman"/>
          <w:sz w:val="24"/>
          <w:szCs w:val="24"/>
        </w:rPr>
        <w:t>- 627 758</w:t>
      </w:r>
      <w:r w:rsidR="001D4E55" w:rsidRPr="00D7054F">
        <w:rPr>
          <w:rFonts w:ascii="Times New Roman" w:hAnsi="Times New Roman" w:cs="Times New Roman"/>
          <w:sz w:val="24"/>
          <w:szCs w:val="24"/>
        </w:rPr>
        <w:t>.</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1D4E55" w:rsidRPr="00D7054F" w:rsidRDefault="001D4E55" w:rsidP="001D4E55">
      <w:pPr>
        <w:pStyle w:val="NoSpacing"/>
        <w:spacing w:line="360" w:lineRule="auto"/>
        <w:ind w:left="720"/>
        <w:rPr>
          <w:rFonts w:ascii="Times New Roman" w:hAnsi="Times New Roman" w:cs="Times New Roman"/>
          <w:sz w:val="24"/>
          <w:szCs w:val="24"/>
        </w:rPr>
      </w:pPr>
      <w:proofErr w:type="gramStart"/>
      <w:r w:rsidRPr="00D7054F">
        <w:rPr>
          <w:rFonts w:ascii="Times New Roman" w:hAnsi="Times New Roman" w:cs="Times New Roman"/>
          <w:sz w:val="24"/>
          <w:szCs w:val="24"/>
        </w:rPr>
        <w:t>Tamil Nadu, India.</w:t>
      </w:r>
      <w:proofErr w:type="gramEnd"/>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Mobile No:  9080529308</w:t>
      </w:r>
    </w:p>
    <w:p w:rsidR="001D4E55" w:rsidRPr="00D7054F" w:rsidRDefault="001D4E55" w:rsidP="001D4E55">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5"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1D4E55" w:rsidP="002417C8">
      <w:pPr>
        <w:spacing w:line="360" w:lineRule="auto"/>
        <w:jc w:val="center"/>
        <w:rPr>
          <w:rFonts w:ascii="Times New Roman" w:hAnsi="Times New Roman" w:cs="Times New Roman"/>
          <w:b/>
          <w:sz w:val="24"/>
          <w:szCs w:val="24"/>
        </w:rPr>
      </w:pPr>
    </w:p>
    <w:p w:rsidR="001D4E55" w:rsidRDefault="00041075" w:rsidP="002417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UNIVERSITY PROFESSORS PERCEPTION TOWARDS </w:t>
      </w:r>
    </w:p>
    <w:p w:rsidR="00041075" w:rsidRDefault="00041075" w:rsidP="002417C8">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INVESTMENT </w:t>
      </w:r>
      <w:r w:rsidR="004043E2">
        <w:rPr>
          <w:rFonts w:ascii="Times New Roman" w:hAnsi="Times New Roman" w:cs="Times New Roman"/>
          <w:b/>
          <w:sz w:val="24"/>
          <w:szCs w:val="24"/>
        </w:rPr>
        <w:t>AVENUE</w:t>
      </w:r>
    </w:p>
    <w:p w:rsidR="001D4E55" w:rsidRDefault="001D4E55" w:rsidP="002417C8">
      <w:pPr>
        <w:spacing w:line="360" w:lineRule="auto"/>
        <w:jc w:val="center"/>
        <w:rPr>
          <w:rFonts w:ascii="Times New Roman" w:hAnsi="Times New Roman" w:cs="Times New Roman"/>
          <w:b/>
          <w:sz w:val="24"/>
          <w:szCs w:val="24"/>
        </w:rPr>
      </w:pPr>
    </w:p>
    <w:p w:rsidR="004043E2" w:rsidRDefault="004043E2" w:rsidP="004043E2">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rsidR="004A6B2E" w:rsidRDefault="004A6B2E" w:rsidP="004A6B2E">
      <w:pPr>
        <w:spacing w:line="360" w:lineRule="auto"/>
        <w:ind w:firstLine="720"/>
        <w:jc w:val="both"/>
        <w:rPr>
          <w:rFonts w:ascii="Times New Roman" w:hAnsi="Times New Roman" w:cs="Times New Roman"/>
          <w:sz w:val="24"/>
          <w:szCs w:val="24"/>
        </w:rPr>
      </w:pPr>
      <w:r w:rsidRPr="004A6B2E">
        <w:rPr>
          <w:rFonts w:ascii="Times New Roman" w:hAnsi="Times New Roman" w:cs="Times New Roman"/>
          <w:sz w:val="24"/>
          <w:szCs w:val="24"/>
        </w:rPr>
        <w:t xml:space="preserve">Investment is an important part of every person in this world and also plays </w:t>
      </w:r>
      <w:proofErr w:type="spellStart"/>
      <w:r w:rsidRPr="004A6B2E">
        <w:rPr>
          <w:rFonts w:ascii="Times New Roman" w:hAnsi="Times New Roman" w:cs="Times New Roman"/>
          <w:sz w:val="24"/>
          <w:szCs w:val="24"/>
        </w:rPr>
        <w:t>and</w:t>
      </w:r>
      <w:proofErr w:type="spellEnd"/>
      <w:r w:rsidRPr="004A6B2E">
        <w:rPr>
          <w:rFonts w:ascii="Times New Roman" w:hAnsi="Times New Roman" w:cs="Times New Roman"/>
          <w:sz w:val="24"/>
          <w:szCs w:val="24"/>
        </w:rPr>
        <w:t xml:space="preserve"> important role in shaping nation’s economy.  </w:t>
      </w:r>
      <w:r>
        <w:rPr>
          <w:rFonts w:ascii="Times New Roman" w:hAnsi="Times New Roman" w:cs="Times New Roman"/>
          <w:sz w:val="24"/>
          <w:szCs w:val="24"/>
        </w:rPr>
        <w:t xml:space="preserve">The </w:t>
      </w:r>
      <w:proofErr w:type="gramStart"/>
      <w:r>
        <w:rPr>
          <w:rFonts w:ascii="Times New Roman" w:hAnsi="Times New Roman" w:cs="Times New Roman"/>
          <w:sz w:val="24"/>
          <w:szCs w:val="24"/>
        </w:rPr>
        <w:t>researcher select</w:t>
      </w:r>
      <w:proofErr w:type="gramEnd"/>
      <w:r>
        <w:rPr>
          <w:rFonts w:ascii="Times New Roman" w:hAnsi="Times New Roman" w:cs="Times New Roman"/>
          <w:sz w:val="24"/>
          <w:szCs w:val="24"/>
        </w:rPr>
        <w:t xml:space="preserve"> the eight types of investment avenues.  These are bonds, Share Market, Mutual Fund, Precious Metal, Life Insurance, Post Office Investment and Bank Deposits.  </w:t>
      </w:r>
      <w:r w:rsidRPr="004A6B2E">
        <w:rPr>
          <w:rFonts w:ascii="Times New Roman" w:hAnsi="Times New Roman" w:cs="Times New Roman"/>
          <w:sz w:val="24"/>
          <w:szCs w:val="24"/>
        </w:rPr>
        <w:t xml:space="preserve">The primary data were collected from </w:t>
      </w:r>
      <w:r w:rsidRPr="004A6B2E">
        <w:rPr>
          <w:rFonts w:ascii="Times New Roman" w:eastAsia="TimesNewRomanPSMT" w:hAnsi="Times New Roman" w:cs="Times New Roman"/>
          <w:sz w:val="24"/>
          <w:szCs w:val="24"/>
        </w:rPr>
        <w:t xml:space="preserve">Ninety Professors were selected from Madurai </w:t>
      </w:r>
      <w:proofErr w:type="spellStart"/>
      <w:r w:rsidRPr="004A6B2E">
        <w:rPr>
          <w:rFonts w:ascii="Times New Roman" w:eastAsia="TimesNewRomanPSMT" w:hAnsi="Times New Roman" w:cs="Times New Roman"/>
          <w:sz w:val="24"/>
          <w:szCs w:val="24"/>
        </w:rPr>
        <w:t>Kamaraj</w:t>
      </w:r>
      <w:proofErr w:type="spellEnd"/>
      <w:r w:rsidRPr="004A6B2E">
        <w:rPr>
          <w:rFonts w:ascii="Times New Roman" w:eastAsia="TimesNewRomanPSMT" w:hAnsi="Times New Roman" w:cs="Times New Roman"/>
          <w:sz w:val="24"/>
          <w:szCs w:val="24"/>
        </w:rPr>
        <w:t xml:space="preserve"> University in Madurai and rests of one hundred and ten Professors were selected from Manonmaniam Sundaranar University in Tirunelveli.  </w:t>
      </w:r>
      <w:r w:rsidRPr="004A6B2E">
        <w:rPr>
          <w:rFonts w:ascii="Times New Roman" w:hAnsi="Times New Roman" w:cs="Times New Roman"/>
          <w:sz w:val="24"/>
          <w:szCs w:val="24"/>
        </w:rPr>
        <w:t>The Weighted Average Method proved that the Share Market, Mutual Funds and Bonds are highly risky investment by the University Professors.  The study revealed that the high level return indulged with Real Estate, Mutual Funds and Life insurance.</w:t>
      </w:r>
    </w:p>
    <w:p w:rsidR="001D4E55" w:rsidRPr="004A6B2E" w:rsidRDefault="001D4E55" w:rsidP="001D4E55">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Keywords  :</w:t>
      </w:r>
      <w:proofErr w:type="gramEnd"/>
      <w:r>
        <w:rPr>
          <w:rFonts w:ascii="Times New Roman" w:hAnsi="Times New Roman" w:cs="Times New Roman"/>
          <w:sz w:val="24"/>
          <w:szCs w:val="24"/>
        </w:rPr>
        <w:t xml:space="preserve">  Investment Avenue, University Professors.</w:t>
      </w:r>
    </w:p>
    <w:p w:rsidR="004A6B2E" w:rsidRPr="004A6B2E" w:rsidRDefault="004A6B2E" w:rsidP="004A6B2E">
      <w:pPr>
        <w:spacing w:line="360" w:lineRule="auto"/>
        <w:ind w:firstLine="720"/>
        <w:rPr>
          <w:rFonts w:ascii="Times New Roman" w:eastAsia="TimesNewRomanPSMT" w:hAnsi="Times New Roman" w:cs="Times New Roman"/>
          <w:sz w:val="24"/>
          <w:szCs w:val="24"/>
        </w:rPr>
      </w:pPr>
    </w:p>
    <w:p w:rsidR="004A6B2E" w:rsidRDefault="004A6B2E" w:rsidP="004043E2">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t xml:space="preserve"> </w:t>
      </w: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UNIVERSITY PROFESSORS PERCEPTION TOWARDS </w:t>
      </w:r>
    </w:p>
    <w:p w:rsidR="001D4E55" w:rsidRDefault="001D4E55" w:rsidP="001D4E5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INVESTMENT AVENUE</w:t>
      </w:r>
    </w:p>
    <w:p w:rsidR="001D4E55" w:rsidRDefault="001D4E55" w:rsidP="004043E2">
      <w:pPr>
        <w:spacing w:line="360" w:lineRule="auto"/>
        <w:rPr>
          <w:rFonts w:ascii="Times New Roman" w:hAnsi="Times New Roman" w:cs="Times New Roman"/>
          <w:b/>
          <w:sz w:val="24"/>
          <w:szCs w:val="24"/>
        </w:rPr>
      </w:pPr>
    </w:p>
    <w:p w:rsidR="004043E2" w:rsidRDefault="004043E2" w:rsidP="004043E2">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rsidR="00A5783B" w:rsidRPr="00A5783B" w:rsidRDefault="00A5783B" w:rsidP="00A5783B">
      <w:pPr>
        <w:pStyle w:val="Default"/>
      </w:pPr>
      <w:r w:rsidRPr="00A5783B">
        <w:tab/>
      </w:r>
    </w:p>
    <w:p w:rsidR="00A5783B" w:rsidRDefault="00A5783B" w:rsidP="00A5783B">
      <w:pPr>
        <w:pStyle w:val="Default"/>
        <w:spacing w:line="360" w:lineRule="auto"/>
        <w:jc w:val="both"/>
        <w:rPr>
          <w:color w:val="auto"/>
          <w:sz w:val="22"/>
          <w:szCs w:val="22"/>
        </w:rPr>
      </w:pPr>
      <w:r w:rsidRPr="00A5783B">
        <w:t xml:space="preserve"> </w:t>
      </w:r>
      <w:r>
        <w:tab/>
      </w:r>
      <w:r w:rsidRPr="00A5783B">
        <w:t xml:space="preserve">Investment is an important part of every person in this world and also plays </w:t>
      </w:r>
      <w:proofErr w:type="spellStart"/>
      <w:r w:rsidRPr="00A5783B">
        <w:t>and</w:t>
      </w:r>
      <w:proofErr w:type="spellEnd"/>
      <w:r w:rsidRPr="00A5783B">
        <w:t xml:space="preserve"> important role in shaping nation’s economy</w:t>
      </w:r>
      <w:r>
        <w:t xml:space="preserve">.   </w:t>
      </w:r>
      <w:r>
        <w:rPr>
          <w:sz w:val="23"/>
          <w:szCs w:val="23"/>
        </w:rPr>
        <w:t xml:space="preserve">Every person in this world wants to invest some amount of their income in some sort of investment tools to make better returns of it, for some future goals and unpredictable problems.  In this paper the main goal is to understand the Investment perception towards </w:t>
      </w:r>
      <w:proofErr w:type="gramStart"/>
      <w:r>
        <w:rPr>
          <w:sz w:val="23"/>
          <w:szCs w:val="23"/>
        </w:rPr>
        <w:t>investment avenue</w:t>
      </w:r>
      <w:proofErr w:type="gramEnd"/>
      <w:r>
        <w:rPr>
          <w:sz w:val="23"/>
          <w:szCs w:val="23"/>
        </w:rPr>
        <w:t xml:space="preserve"> among the southern university professors, to know whether they are moving towards investment avenues like Mutual Funds, Equity Market or they are following the same traditional pattern of investment like gold, real estate, and post office deposits</w:t>
      </w:r>
      <w:r w:rsidR="004A6B2E">
        <w:rPr>
          <w:sz w:val="23"/>
          <w:szCs w:val="23"/>
        </w:rPr>
        <w:t xml:space="preserve">, bonds, life insurance.  The present study attempts to identify the university </w:t>
      </w:r>
      <w:proofErr w:type="gramStart"/>
      <w:r w:rsidR="004A6B2E">
        <w:rPr>
          <w:sz w:val="23"/>
          <w:szCs w:val="23"/>
        </w:rPr>
        <w:t>professors</w:t>
      </w:r>
      <w:proofErr w:type="gramEnd"/>
      <w:r w:rsidR="004A6B2E">
        <w:rPr>
          <w:sz w:val="23"/>
          <w:szCs w:val="23"/>
        </w:rPr>
        <w:t xml:space="preserve"> perception towards investment avenue.</w:t>
      </w:r>
    </w:p>
    <w:p w:rsidR="00A5783B" w:rsidRDefault="00A5783B" w:rsidP="00A5783B">
      <w:pPr>
        <w:pStyle w:val="Default"/>
        <w:rPr>
          <w:color w:val="auto"/>
        </w:rPr>
      </w:pPr>
    </w:p>
    <w:p w:rsidR="004043E2" w:rsidRDefault="00A5783B" w:rsidP="004043E2">
      <w:pPr>
        <w:spacing w:line="360" w:lineRule="auto"/>
        <w:rPr>
          <w:rFonts w:ascii="Times New Roman" w:hAnsi="Times New Roman" w:cs="Times New Roman"/>
          <w:b/>
          <w:sz w:val="24"/>
          <w:szCs w:val="24"/>
        </w:rPr>
      </w:pPr>
      <w:r>
        <w:rPr>
          <w:rFonts w:ascii="Times New Roman" w:hAnsi="Times New Roman" w:cs="Times New Roman"/>
          <w:b/>
          <w:sz w:val="24"/>
          <w:szCs w:val="24"/>
        </w:rPr>
        <w:t>SCOPE</w:t>
      </w:r>
      <w:r w:rsidR="004043E2">
        <w:rPr>
          <w:rFonts w:ascii="Times New Roman" w:hAnsi="Times New Roman" w:cs="Times New Roman"/>
          <w:b/>
          <w:sz w:val="24"/>
          <w:szCs w:val="24"/>
        </w:rPr>
        <w:t xml:space="preserve"> OF THE STUDY</w:t>
      </w:r>
    </w:p>
    <w:p w:rsidR="00A5783B" w:rsidRPr="00A5783B" w:rsidRDefault="00A5783B" w:rsidP="00A5783B">
      <w:pPr>
        <w:spacing w:line="360" w:lineRule="auto"/>
        <w:ind w:firstLine="720"/>
        <w:jc w:val="both"/>
        <w:rPr>
          <w:rFonts w:ascii="Times New Roman" w:hAnsi="Times New Roman" w:cs="Times New Roman"/>
          <w:sz w:val="24"/>
          <w:szCs w:val="24"/>
        </w:rPr>
      </w:pPr>
      <w:r w:rsidRPr="00D7054F">
        <w:rPr>
          <w:rFonts w:ascii="Times New Roman" w:hAnsi="Times New Roman" w:cs="Times New Roman"/>
          <w:sz w:val="24"/>
        </w:rPr>
        <w:t>The present research work mainly focuses on the University Professors</w:t>
      </w:r>
      <w:r>
        <w:rPr>
          <w:rFonts w:ascii="Times New Roman" w:hAnsi="Times New Roman" w:cs="Times New Roman"/>
          <w:sz w:val="24"/>
        </w:rPr>
        <w:t xml:space="preserve"> perception towards </w:t>
      </w:r>
      <w:proofErr w:type="gramStart"/>
      <w:r w:rsidRPr="00A5783B">
        <w:rPr>
          <w:rFonts w:ascii="Times New Roman" w:hAnsi="Times New Roman" w:cs="Times New Roman"/>
          <w:sz w:val="24"/>
          <w:szCs w:val="24"/>
        </w:rPr>
        <w:t>investment avenue</w:t>
      </w:r>
      <w:proofErr w:type="gramEnd"/>
      <w:r w:rsidRPr="00A5783B">
        <w:rPr>
          <w:rFonts w:ascii="Times New Roman" w:hAnsi="Times New Roman" w:cs="Times New Roman"/>
          <w:sz w:val="24"/>
          <w:szCs w:val="24"/>
        </w:rPr>
        <w:t>.</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The geographical scope is confined within southern Tamil Nadu.</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Topical scope is covered the University Professors perception towards investment avenue.</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Time Scope indicates the study period from January 2023 – June 2023.</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The validity and reliability of analytical scope is proved by Weighted Average Method</w:t>
      </w:r>
    </w:p>
    <w:p w:rsidR="00A5783B" w:rsidRPr="00A5783B" w:rsidRDefault="00A5783B" w:rsidP="00A5783B">
      <w:pPr>
        <w:pStyle w:val="ListParagraph"/>
        <w:numPr>
          <w:ilvl w:val="0"/>
          <w:numId w:val="9"/>
        </w:numPr>
        <w:spacing w:line="360" w:lineRule="auto"/>
        <w:jc w:val="both"/>
        <w:rPr>
          <w:rFonts w:ascii="Times New Roman" w:hAnsi="Times New Roman" w:cs="Times New Roman"/>
          <w:sz w:val="24"/>
          <w:szCs w:val="24"/>
        </w:rPr>
      </w:pPr>
      <w:r w:rsidRPr="00A5783B">
        <w:rPr>
          <w:rFonts w:ascii="Times New Roman" w:hAnsi="Times New Roman" w:cs="Times New Roman"/>
          <w:sz w:val="24"/>
          <w:szCs w:val="24"/>
        </w:rPr>
        <w:t>Functional scope is focused on suitable suggestion to the Government and University Professors.</w:t>
      </w:r>
    </w:p>
    <w:p w:rsidR="001D4E55" w:rsidRDefault="001D4E55" w:rsidP="004043E2">
      <w:pPr>
        <w:spacing w:line="360" w:lineRule="auto"/>
        <w:rPr>
          <w:rFonts w:ascii="Times New Roman" w:hAnsi="Times New Roman" w:cs="Times New Roman"/>
          <w:b/>
          <w:sz w:val="24"/>
          <w:szCs w:val="24"/>
        </w:rPr>
      </w:pPr>
    </w:p>
    <w:p w:rsidR="001D4E55" w:rsidRDefault="001D4E55" w:rsidP="004043E2">
      <w:pPr>
        <w:spacing w:line="360" w:lineRule="auto"/>
        <w:rPr>
          <w:rFonts w:ascii="Times New Roman" w:hAnsi="Times New Roman" w:cs="Times New Roman"/>
          <w:b/>
          <w:sz w:val="24"/>
          <w:szCs w:val="24"/>
        </w:rPr>
      </w:pPr>
    </w:p>
    <w:p w:rsidR="004043E2" w:rsidRDefault="004043E2" w:rsidP="004043E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REVIEW OF LITERATURE</w:t>
      </w:r>
    </w:p>
    <w:p w:rsidR="004043E2" w:rsidRDefault="004043E2" w:rsidP="004043E2">
      <w:pPr>
        <w:autoSpaceDE w:val="0"/>
        <w:autoSpaceDN w:val="0"/>
        <w:adjustRightInd w:val="0"/>
        <w:spacing w:after="0" w:line="360" w:lineRule="auto"/>
        <w:ind w:firstLine="720"/>
        <w:jc w:val="both"/>
        <w:rPr>
          <w:rFonts w:ascii="Times New Roman" w:hAnsi="Times New Roman" w:cs="Times New Roman"/>
          <w:sz w:val="24"/>
          <w:szCs w:val="24"/>
        </w:rPr>
      </w:pPr>
      <w:r w:rsidRPr="0074652A">
        <w:rPr>
          <w:rFonts w:ascii="Times New Roman" w:hAnsi="Times New Roman" w:cs="Times New Roman"/>
          <w:sz w:val="24"/>
          <w:szCs w:val="24"/>
        </w:rPr>
        <w:t xml:space="preserve">The comprehensive study and interpretation of literature that relates to the present study plays a vital role in providing an insight into the research. Hence, the research work pursued from </w:t>
      </w:r>
      <w:r w:rsidRPr="002A16B0">
        <w:rPr>
          <w:rFonts w:ascii="Times New Roman" w:hAnsi="Times New Roman" w:cs="Times New Roman"/>
          <w:sz w:val="24"/>
          <w:szCs w:val="24"/>
        </w:rPr>
        <w:t>20</w:t>
      </w:r>
      <w:r>
        <w:rPr>
          <w:rFonts w:ascii="Times New Roman" w:hAnsi="Times New Roman" w:cs="Times New Roman"/>
          <w:sz w:val="24"/>
          <w:szCs w:val="24"/>
        </w:rPr>
        <w:t>15</w:t>
      </w:r>
      <w:r w:rsidRPr="002A16B0">
        <w:rPr>
          <w:rFonts w:ascii="Times New Roman" w:hAnsi="Times New Roman" w:cs="Times New Roman"/>
          <w:sz w:val="24"/>
          <w:szCs w:val="24"/>
        </w:rPr>
        <w:t xml:space="preserve"> to</w:t>
      </w:r>
      <w:r>
        <w:rPr>
          <w:rFonts w:ascii="Times New Roman" w:hAnsi="Times New Roman" w:cs="Times New Roman"/>
          <w:sz w:val="24"/>
          <w:szCs w:val="24"/>
        </w:rPr>
        <w:t xml:space="preserve"> 2016</w:t>
      </w:r>
      <w:r w:rsidRPr="0074652A">
        <w:rPr>
          <w:rFonts w:ascii="Times New Roman" w:hAnsi="Times New Roman" w:cs="Times New Roman"/>
          <w:sz w:val="24"/>
          <w:szCs w:val="24"/>
        </w:rPr>
        <w:t xml:space="preserve"> related to this study were reviewed and given below.</w:t>
      </w:r>
    </w:p>
    <w:p w:rsidR="0097689E" w:rsidRDefault="0097689E"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Mohanraj</w:t>
      </w:r>
      <w:proofErr w:type="spellEnd"/>
      <w:r w:rsidRPr="007B0267">
        <w:rPr>
          <w:rFonts w:ascii="Times New Roman" w:hAnsi="Times New Roman" w:cs="Times New Roman"/>
          <w:b/>
          <w:sz w:val="24"/>
        </w:rPr>
        <w:t xml:space="preserve"> (2016)</w:t>
      </w:r>
      <w:r w:rsidRPr="0097689E">
        <w:rPr>
          <w:rFonts w:ascii="Times New Roman" w:hAnsi="Times New Roman" w:cs="Times New Roman"/>
          <w:sz w:val="24"/>
        </w:rPr>
        <w:t xml:space="preserve"> suggested in their study entitled “Impact of Demographic Variables and Risk Tolerance on Investment Decisions: An Empirical Analysis” the investigation is concerned on factors influencing the individuals investment patterns. The investigation includes 101 investors based on convenience sampling technique. The data are analysed using rank correlation and chi-square test. The analysis inferred that there was significant association between demographic variables and risk tolerance on investment. Most of the investors invested in gold and silver. The investigation concluded that safety factors are influencing the investment decisions.</w:t>
      </w:r>
    </w:p>
    <w:p w:rsidR="00907CD3" w:rsidRPr="007210CA" w:rsidRDefault="00907CD3"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Priti</w:t>
      </w:r>
      <w:proofErr w:type="spellEnd"/>
      <w:r w:rsidRPr="007B0267">
        <w:rPr>
          <w:rFonts w:ascii="Times New Roman" w:hAnsi="Times New Roman" w:cs="Times New Roman"/>
          <w:b/>
          <w:sz w:val="24"/>
        </w:rPr>
        <w:t xml:space="preserve"> Mane (2016</w:t>
      </w:r>
      <w:proofErr w:type="gramStart"/>
      <w:r w:rsidRPr="007B0267">
        <w:rPr>
          <w:rFonts w:ascii="Times New Roman" w:hAnsi="Times New Roman" w:cs="Times New Roman"/>
          <w:b/>
          <w:sz w:val="24"/>
        </w:rPr>
        <w:t>)</w:t>
      </w:r>
      <w:r w:rsidRPr="007210CA">
        <w:rPr>
          <w:rFonts w:ascii="Times New Roman" w:hAnsi="Times New Roman" w:cs="Times New Roman"/>
          <w:sz w:val="24"/>
        </w:rPr>
        <w:t xml:space="preserve"> ,</w:t>
      </w:r>
      <w:proofErr w:type="gramEnd"/>
      <w:r w:rsidRPr="007210CA">
        <w:rPr>
          <w:rFonts w:ascii="Times New Roman" w:hAnsi="Times New Roman" w:cs="Times New Roman"/>
          <w:sz w:val="24"/>
        </w:rPr>
        <w:t xml:space="preserve"> discussed the customer perception with regard to the mutual funds that the schemes they preferred, the plans they are opting, the reasons behind such selections. This research dealt with different investment options, which people prefer along with and apart from mutual funds, like postal saving schemes, recurring deposits, bonds, and shares. Conclude that mutual fund linked with share market and investors are not taking advice from authority advisor to lead them for their investment in mutual fund so it creates the difficulty to select the mutual fund plan favorable for them.</w:t>
      </w:r>
    </w:p>
    <w:p w:rsidR="00907CD3" w:rsidRPr="007210CA" w:rsidRDefault="00907CD3"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Shukla</w:t>
      </w:r>
      <w:proofErr w:type="spellEnd"/>
      <w:r w:rsidRPr="007B0267">
        <w:rPr>
          <w:rFonts w:ascii="Times New Roman" w:hAnsi="Times New Roman" w:cs="Times New Roman"/>
          <w:b/>
          <w:sz w:val="24"/>
        </w:rPr>
        <w:t xml:space="preserve"> (2016)</w:t>
      </w:r>
      <w:r w:rsidRPr="007210CA">
        <w:rPr>
          <w:rFonts w:ascii="Times New Roman" w:hAnsi="Times New Roman" w:cs="Times New Roman"/>
          <w:sz w:val="24"/>
        </w:rPr>
        <w:t xml:space="preserve"> attempted this research paper, about inve</w:t>
      </w:r>
      <w:r w:rsidR="00EE3AEE">
        <w:rPr>
          <w:rFonts w:ascii="Times New Roman" w:hAnsi="Times New Roman" w:cs="Times New Roman"/>
          <w:sz w:val="24"/>
        </w:rPr>
        <w:t>stor’</w:t>
      </w:r>
      <w:r w:rsidRPr="007210CA">
        <w:rPr>
          <w:rFonts w:ascii="Times New Roman" w:hAnsi="Times New Roman" w:cs="Times New Roman"/>
          <w:sz w:val="24"/>
        </w:rPr>
        <w:t xml:space="preserve">s preference towards investment avenues and the study focused on the salaried person only. The author concluded that majority of the respondents invested their money based on education background and they invested in purchasing home and long-term investment. Respondents have the criteria of investment as safety and low risk. </w:t>
      </w:r>
    </w:p>
    <w:p w:rsidR="00907CD3" w:rsidRPr="007210CA" w:rsidRDefault="00907CD3" w:rsidP="0097689E">
      <w:pPr>
        <w:spacing w:line="360" w:lineRule="auto"/>
        <w:ind w:firstLine="720"/>
        <w:jc w:val="both"/>
        <w:rPr>
          <w:rFonts w:ascii="Times New Roman" w:hAnsi="Times New Roman" w:cs="Times New Roman"/>
          <w:sz w:val="24"/>
        </w:rPr>
      </w:pPr>
      <w:proofErr w:type="spellStart"/>
      <w:r w:rsidRPr="007B0267">
        <w:rPr>
          <w:rFonts w:ascii="Times New Roman" w:hAnsi="Times New Roman" w:cs="Times New Roman"/>
          <w:b/>
          <w:sz w:val="24"/>
        </w:rPr>
        <w:t>Amudhan</w:t>
      </w:r>
      <w:proofErr w:type="spellEnd"/>
      <w:r w:rsidRPr="007B0267">
        <w:rPr>
          <w:rFonts w:ascii="Times New Roman" w:hAnsi="Times New Roman" w:cs="Times New Roman"/>
          <w:b/>
          <w:sz w:val="24"/>
        </w:rPr>
        <w:t xml:space="preserve"> et al. (2016) a</w:t>
      </w:r>
      <w:r w:rsidRPr="007210CA">
        <w:rPr>
          <w:rFonts w:ascii="Times New Roman" w:hAnsi="Times New Roman" w:cs="Times New Roman"/>
          <w:sz w:val="24"/>
        </w:rPr>
        <w:t xml:space="preserve">nalyzed the performance investment </w:t>
      </w:r>
      <w:proofErr w:type="spellStart"/>
      <w:r w:rsidRPr="007210CA">
        <w:rPr>
          <w:rFonts w:ascii="Times New Roman" w:hAnsi="Times New Roman" w:cs="Times New Roman"/>
          <w:sz w:val="24"/>
        </w:rPr>
        <w:t>behaviour</w:t>
      </w:r>
      <w:proofErr w:type="spellEnd"/>
      <w:r w:rsidRPr="007210CA">
        <w:rPr>
          <w:rFonts w:ascii="Times New Roman" w:hAnsi="Times New Roman" w:cs="Times New Roman"/>
          <w:sz w:val="24"/>
        </w:rPr>
        <w:t xml:space="preserve"> concerned with choices about purchases of small amounts of securities, deposits, mutual fund, insurance, Chit Funds. Researcher confirmed that there looks to a positive degree of correlation between the factors that behavioral finance theory and previous empirical evidence identified the average investor. The result describ</w:t>
      </w:r>
      <w:r w:rsidR="00EE3AEE">
        <w:rPr>
          <w:rFonts w:ascii="Times New Roman" w:hAnsi="Times New Roman" w:cs="Times New Roman"/>
          <w:sz w:val="24"/>
        </w:rPr>
        <w:t>ed investment offer to a person’</w:t>
      </w:r>
      <w:r w:rsidRPr="007210CA">
        <w:rPr>
          <w:rFonts w:ascii="Times New Roman" w:hAnsi="Times New Roman" w:cs="Times New Roman"/>
          <w:sz w:val="24"/>
        </w:rPr>
        <w:t xml:space="preserve">s money to gain future income in the </w:t>
      </w:r>
      <w:r w:rsidRPr="007210CA">
        <w:rPr>
          <w:rFonts w:ascii="Times New Roman" w:hAnsi="Times New Roman" w:cs="Times New Roman"/>
          <w:sz w:val="24"/>
        </w:rPr>
        <w:lastRenderedPageBreak/>
        <w:t>form of interest, dividends, rent, premium, pension profit or approval of the value of their standard capital.</w:t>
      </w:r>
    </w:p>
    <w:p w:rsidR="00EE3AEE" w:rsidRDefault="00EE3AEE" w:rsidP="00EE3AEE">
      <w:pPr>
        <w:spacing w:line="360" w:lineRule="auto"/>
        <w:jc w:val="both"/>
        <w:rPr>
          <w:rFonts w:ascii="Times New Roman" w:hAnsi="Times New Roman" w:cs="Times New Roman"/>
          <w:sz w:val="24"/>
        </w:rPr>
      </w:pPr>
      <w:r w:rsidRPr="00EE3AEE">
        <w:rPr>
          <w:rFonts w:ascii="Times New Roman" w:hAnsi="Times New Roman" w:cs="Times New Roman"/>
          <w:sz w:val="24"/>
        </w:rPr>
        <w:t>.</w:t>
      </w:r>
      <w:r w:rsidRPr="00EE3AEE">
        <w:rPr>
          <w:rFonts w:ascii="Times New Roman" w:hAnsi="Times New Roman" w:cs="Times New Roman"/>
          <w:sz w:val="24"/>
        </w:rPr>
        <w:tab/>
      </w:r>
      <w:proofErr w:type="spellStart"/>
      <w:r w:rsidRPr="007B0267">
        <w:rPr>
          <w:rFonts w:ascii="Times New Roman" w:hAnsi="Times New Roman" w:cs="Times New Roman"/>
          <w:b/>
          <w:sz w:val="24"/>
        </w:rPr>
        <w:t>Mishra</w:t>
      </w:r>
      <w:proofErr w:type="spellEnd"/>
      <w:r w:rsidRPr="007B0267">
        <w:rPr>
          <w:rFonts w:ascii="Times New Roman" w:hAnsi="Times New Roman" w:cs="Times New Roman"/>
          <w:b/>
          <w:sz w:val="24"/>
        </w:rPr>
        <w:t xml:space="preserve"> Ramakrishna (2015)</w:t>
      </w:r>
      <w:r w:rsidRPr="00EE3AEE">
        <w:rPr>
          <w:rFonts w:ascii="Times New Roman" w:hAnsi="Times New Roman" w:cs="Times New Roman"/>
          <w:sz w:val="24"/>
        </w:rPr>
        <w:t xml:space="preserve"> Author explained that this study aimed to investigate perception of investor towards mutual funds with travel the important aspects of mutual funds affecting perception of investors and it examined difference of perception of large and small investors based on explored factors. Data for the study were collected form 136 sample respondents residing in Bhubaneswar City of </w:t>
      </w:r>
      <w:proofErr w:type="spellStart"/>
      <w:r w:rsidRPr="00EE3AEE">
        <w:rPr>
          <w:rFonts w:ascii="Times New Roman" w:hAnsi="Times New Roman" w:cs="Times New Roman"/>
          <w:sz w:val="24"/>
        </w:rPr>
        <w:t>Odisha</w:t>
      </w:r>
      <w:proofErr w:type="spellEnd"/>
      <w:r w:rsidRPr="00EE3AEE">
        <w:rPr>
          <w:rFonts w:ascii="Times New Roman" w:hAnsi="Times New Roman" w:cs="Times New Roman"/>
          <w:sz w:val="24"/>
        </w:rPr>
        <w:t xml:space="preserve"> using a structured questionnaire and analysed by exploratory factor analysis and t-test. As a result of factor analysis three factors namely investment, return and future were explored and through t-test it was proved that there is a difference of perception among the small and large investors with respect to ‘return’ and ‘future’ aspects of mutual fund. Small investors focused on tax returns and savings, but large investors expect future return. Thus, mutual fund companies must give due significance to these size for their survival and growth in Indian context. </w:t>
      </w:r>
    </w:p>
    <w:p w:rsidR="004043E2" w:rsidRPr="00A05726" w:rsidRDefault="004043E2" w:rsidP="004043E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 work reviewed revealed that the geographical and topical focus deviated from the present research. These deviations assist the researchers to identify the research gap.  Besides, the targeted population and objectives of the past research open new vista for the </w:t>
      </w:r>
      <w:r w:rsidRPr="00C04643">
        <w:rPr>
          <w:rFonts w:ascii="Times New Roman" w:hAnsi="Times New Roman" w:cs="Times New Roman"/>
          <w:sz w:val="24"/>
          <w:szCs w:val="24"/>
        </w:rPr>
        <w:t xml:space="preserve">researchers to identify the </w:t>
      </w:r>
      <w:r w:rsidRPr="00C04643">
        <w:rPr>
          <w:rFonts w:ascii="Times New Roman" w:eastAsia="CIDFont+F3" w:hAnsi="Times New Roman" w:cs="Times New Roman"/>
          <w:sz w:val="24"/>
          <w:szCs w:val="24"/>
        </w:rPr>
        <w:t xml:space="preserve">University Professors’ </w:t>
      </w:r>
      <w:r>
        <w:rPr>
          <w:rFonts w:ascii="Times New Roman" w:eastAsia="CIDFont+F3" w:hAnsi="Times New Roman" w:cs="Times New Roman"/>
          <w:sz w:val="24"/>
          <w:szCs w:val="24"/>
        </w:rPr>
        <w:t>perception towards investment avenues</w:t>
      </w:r>
      <w:r w:rsidRPr="00C04643">
        <w:rPr>
          <w:rFonts w:ascii="Times New Roman" w:hAnsi="Times New Roman" w:cs="Times New Roman"/>
          <w:sz w:val="24"/>
          <w:szCs w:val="24"/>
        </w:rPr>
        <w:t>.</w:t>
      </w:r>
    </w:p>
    <w:p w:rsidR="00041075" w:rsidRDefault="00041075" w:rsidP="00041075">
      <w:pPr>
        <w:spacing w:line="360" w:lineRule="auto"/>
        <w:rPr>
          <w:rFonts w:ascii="Times New Roman" w:hAnsi="Times New Roman" w:cs="Times New Roman"/>
          <w:b/>
          <w:sz w:val="24"/>
          <w:szCs w:val="24"/>
        </w:rPr>
      </w:pPr>
      <w:r>
        <w:rPr>
          <w:rFonts w:ascii="Times New Roman" w:hAnsi="Times New Roman" w:cs="Times New Roman"/>
          <w:b/>
          <w:sz w:val="24"/>
          <w:szCs w:val="24"/>
        </w:rPr>
        <w:t>OBJECTIVES OF THE STUDY</w:t>
      </w:r>
    </w:p>
    <w:p w:rsidR="006B233D" w:rsidRPr="00D7054F" w:rsidRDefault="006B233D" w:rsidP="006B233D">
      <w:pPr>
        <w:pStyle w:val="BodyText"/>
        <w:spacing w:line="360" w:lineRule="auto"/>
        <w:jc w:val="both"/>
      </w:pPr>
      <w:r w:rsidRPr="00D7054F">
        <w:t>The</w:t>
      </w:r>
      <w:r w:rsidRPr="00D7054F">
        <w:rPr>
          <w:spacing w:val="-2"/>
        </w:rPr>
        <w:t xml:space="preserve"> </w:t>
      </w:r>
      <w:r w:rsidRPr="00D7054F">
        <w:t>prime</w:t>
      </w:r>
      <w:r w:rsidRPr="00D7054F">
        <w:rPr>
          <w:spacing w:val="-2"/>
        </w:rPr>
        <w:t xml:space="preserve"> </w:t>
      </w:r>
      <w:r w:rsidRPr="00D7054F">
        <w:t>purpose</w:t>
      </w:r>
      <w:r w:rsidRPr="00D7054F">
        <w:rPr>
          <w:spacing w:val="-6"/>
        </w:rPr>
        <w:t xml:space="preserve"> </w:t>
      </w:r>
      <w:r w:rsidRPr="00D7054F">
        <w:t>of</w:t>
      </w:r>
      <w:r w:rsidRPr="00D7054F">
        <w:rPr>
          <w:spacing w:val="-8"/>
        </w:rPr>
        <w:t xml:space="preserve"> </w:t>
      </w:r>
      <w:r w:rsidRPr="00D7054F">
        <w:t>the</w:t>
      </w:r>
      <w:r w:rsidRPr="00D7054F">
        <w:rPr>
          <w:spacing w:val="-2"/>
        </w:rPr>
        <w:t xml:space="preserve"> </w:t>
      </w:r>
      <w:r w:rsidRPr="00D7054F">
        <w:t>present</w:t>
      </w:r>
      <w:r w:rsidRPr="00D7054F">
        <w:rPr>
          <w:spacing w:val="4"/>
        </w:rPr>
        <w:t xml:space="preserve"> </w:t>
      </w:r>
      <w:r w:rsidRPr="00D7054F">
        <w:t>research is</w:t>
      </w:r>
    </w:p>
    <w:p w:rsidR="007B0267" w:rsidRPr="007B0267" w:rsidRDefault="00041075" w:rsidP="006B233D">
      <w:pPr>
        <w:pStyle w:val="ListParagraph"/>
        <w:numPr>
          <w:ilvl w:val="0"/>
          <w:numId w:val="1"/>
        </w:numPr>
        <w:spacing w:line="360" w:lineRule="auto"/>
        <w:rPr>
          <w:rFonts w:ascii="Times New Roman" w:hAnsi="Times New Roman" w:cs="Times New Roman"/>
          <w:b/>
          <w:sz w:val="24"/>
          <w:szCs w:val="24"/>
        </w:rPr>
      </w:pPr>
      <w:r w:rsidRPr="007B0267">
        <w:rPr>
          <w:rFonts w:ascii="Times New Roman" w:hAnsi="Times New Roman" w:cs="Times New Roman"/>
          <w:bCs/>
          <w:sz w:val="24"/>
          <w:szCs w:val="24"/>
        </w:rPr>
        <w:t xml:space="preserve">To study the </w:t>
      </w:r>
      <w:r w:rsidR="007B0267" w:rsidRPr="007B0267">
        <w:rPr>
          <w:rFonts w:ascii="Times New Roman" w:hAnsi="Times New Roman" w:cs="Times New Roman"/>
          <w:bCs/>
          <w:sz w:val="24"/>
          <w:szCs w:val="24"/>
        </w:rPr>
        <w:t xml:space="preserve">University Professors perception towards risk </w:t>
      </w:r>
      <w:r w:rsidRPr="007B0267">
        <w:rPr>
          <w:rFonts w:ascii="Times New Roman" w:hAnsi="Times New Roman" w:cs="Times New Roman"/>
          <w:bCs/>
          <w:sz w:val="24"/>
          <w:szCs w:val="24"/>
        </w:rPr>
        <w:t>associated with various investment avenues</w:t>
      </w:r>
      <w:r w:rsidR="007B0267">
        <w:rPr>
          <w:rFonts w:ascii="Times New Roman" w:hAnsi="Times New Roman" w:cs="Times New Roman"/>
          <w:bCs/>
          <w:sz w:val="24"/>
          <w:szCs w:val="24"/>
        </w:rPr>
        <w:t>.</w:t>
      </w:r>
    </w:p>
    <w:p w:rsidR="007B0267" w:rsidRPr="005770BF" w:rsidRDefault="007B0267" w:rsidP="005770BF">
      <w:pPr>
        <w:pStyle w:val="ListParagraph"/>
        <w:numPr>
          <w:ilvl w:val="0"/>
          <w:numId w:val="1"/>
        </w:numPr>
        <w:spacing w:line="360" w:lineRule="auto"/>
        <w:rPr>
          <w:rFonts w:ascii="Times New Roman" w:hAnsi="Times New Roman" w:cs="Times New Roman"/>
          <w:b/>
          <w:sz w:val="24"/>
          <w:szCs w:val="24"/>
        </w:rPr>
      </w:pPr>
      <w:r>
        <w:rPr>
          <w:rFonts w:ascii="Times New Roman" w:hAnsi="Times New Roman" w:cs="Times New Roman"/>
          <w:bCs/>
          <w:sz w:val="24"/>
          <w:szCs w:val="24"/>
        </w:rPr>
        <w:t xml:space="preserve">To </w:t>
      </w:r>
      <w:proofErr w:type="gramStart"/>
      <w:r>
        <w:rPr>
          <w:rFonts w:ascii="Times New Roman" w:hAnsi="Times New Roman" w:cs="Times New Roman"/>
          <w:bCs/>
          <w:sz w:val="24"/>
          <w:szCs w:val="24"/>
        </w:rPr>
        <w:t xml:space="preserve">identify </w:t>
      </w:r>
      <w:r w:rsidRPr="007B0267">
        <w:rPr>
          <w:rFonts w:ascii="Times New Roman" w:hAnsi="Times New Roman" w:cs="Times New Roman"/>
          <w:bCs/>
          <w:sz w:val="24"/>
          <w:szCs w:val="24"/>
        </w:rPr>
        <w:t xml:space="preserve"> the</w:t>
      </w:r>
      <w:proofErr w:type="gramEnd"/>
      <w:r w:rsidRPr="007B0267">
        <w:rPr>
          <w:rFonts w:ascii="Times New Roman" w:hAnsi="Times New Roman" w:cs="Times New Roman"/>
          <w:bCs/>
          <w:sz w:val="24"/>
          <w:szCs w:val="24"/>
        </w:rPr>
        <w:t xml:space="preserve"> University Pr</w:t>
      </w:r>
      <w:r>
        <w:rPr>
          <w:rFonts w:ascii="Times New Roman" w:hAnsi="Times New Roman" w:cs="Times New Roman"/>
          <w:bCs/>
          <w:sz w:val="24"/>
          <w:szCs w:val="24"/>
        </w:rPr>
        <w:t xml:space="preserve">ofessors perception towards </w:t>
      </w:r>
      <w:proofErr w:type="spellStart"/>
      <w:r>
        <w:rPr>
          <w:rFonts w:ascii="Times New Roman" w:hAnsi="Times New Roman" w:cs="Times New Roman"/>
          <w:bCs/>
          <w:sz w:val="24"/>
          <w:szCs w:val="24"/>
        </w:rPr>
        <w:t>retun</w:t>
      </w:r>
      <w:proofErr w:type="spellEnd"/>
      <w:r w:rsidRPr="007B0267">
        <w:rPr>
          <w:rFonts w:ascii="Times New Roman" w:hAnsi="Times New Roman" w:cs="Times New Roman"/>
          <w:bCs/>
          <w:sz w:val="24"/>
          <w:szCs w:val="24"/>
        </w:rPr>
        <w:t xml:space="preserve"> associated with various investment avenues</w:t>
      </w:r>
      <w:r>
        <w:rPr>
          <w:rFonts w:ascii="Times New Roman" w:hAnsi="Times New Roman" w:cs="Times New Roman"/>
          <w:bCs/>
          <w:sz w:val="24"/>
          <w:szCs w:val="24"/>
        </w:rPr>
        <w:t>.</w:t>
      </w:r>
    </w:p>
    <w:p w:rsidR="006B233D" w:rsidRPr="007B0267" w:rsidRDefault="006B233D" w:rsidP="007B0267">
      <w:pPr>
        <w:spacing w:line="360" w:lineRule="auto"/>
        <w:rPr>
          <w:rFonts w:ascii="Times New Roman" w:hAnsi="Times New Roman" w:cs="Times New Roman"/>
          <w:b/>
          <w:sz w:val="24"/>
          <w:szCs w:val="24"/>
        </w:rPr>
      </w:pPr>
      <w:r w:rsidRPr="007B0267">
        <w:rPr>
          <w:rFonts w:ascii="Times New Roman" w:hAnsi="Times New Roman" w:cs="Times New Roman"/>
          <w:b/>
          <w:sz w:val="24"/>
          <w:szCs w:val="24"/>
        </w:rPr>
        <w:t>RESEARCH METHODOLOGY</w:t>
      </w:r>
    </w:p>
    <w:p w:rsidR="006B233D" w:rsidRPr="00D7054F" w:rsidRDefault="006B233D" w:rsidP="006B233D">
      <w:pPr>
        <w:spacing w:line="360" w:lineRule="auto"/>
        <w:rPr>
          <w:rFonts w:ascii="Times New Roman" w:hAnsi="Times New Roman" w:cs="Times New Roman"/>
          <w:sz w:val="24"/>
          <w:szCs w:val="24"/>
        </w:rPr>
      </w:pPr>
      <w:r w:rsidRPr="00D7054F">
        <w:rPr>
          <w:rFonts w:ascii="Times New Roman" w:hAnsi="Times New Roman" w:cs="Times New Roman"/>
          <w:sz w:val="24"/>
          <w:szCs w:val="24"/>
        </w:rPr>
        <w:tab/>
        <w:t>The path through the research conducted the assurance of validity and reliability of the study described by the researchers as follows.</w:t>
      </w:r>
    </w:p>
    <w:p w:rsidR="006B233D" w:rsidRPr="00D7054F" w:rsidRDefault="006B233D" w:rsidP="006B233D">
      <w:pPr>
        <w:spacing w:line="360" w:lineRule="auto"/>
        <w:rPr>
          <w:rFonts w:ascii="Times New Roman" w:hAnsi="Times New Roman" w:cs="Times New Roman"/>
          <w:b/>
          <w:sz w:val="24"/>
          <w:szCs w:val="24"/>
        </w:rPr>
      </w:pPr>
      <w:r w:rsidRPr="00D7054F">
        <w:rPr>
          <w:rFonts w:ascii="Times New Roman" w:hAnsi="Times New Roman" w:cs="Times New Roman"/>
          <w:b/>
          <w:sz w:val="24"/>
          <w:szCs w:val="24"/>
        </w:rPr>
        <w:t xml:space="preserve">SOURCE </w:t>
      </w:r>
    </w:p>
    <w:p w:rsidR="006B233D" w:rsidRPr="00D7054F" w:rsidRDefault="006B233D" w:rsidP="006B233D">
      <w:pPr>
        <w:autoSpaceDE w:val="0"/>
        <w:autoSpaceDN w:val="0"/>
        <w:adjustRightInd w:val="0"/>
        <w:spacing w:after="0" w:line="360" w:lineRule="auto"/>
        <w:ind w:firstLine="540"/>
        <w:jc w:val="both"/>
        <w:rPr>
          <w:rFonts w:ascii="Times New Roman" w:hAnsi="Times New Roman" w:cs="Times New Roman"/>
          <w:sz w:val="24"/>
          <w:szCs w:val="24"/>
        </w:rPr>
      </w:pPr>
      <w:r w:rsidRPr="00D7054F">
        <w:rPr>
          <w:rFonts w:ascii="Times New Roman" w:eastAsia="TimesNewRomanPSMT" w:hAnsi="Times New Roman" w:cs="Times New Roman"/>
          <w:sz w:val="24"/>
          <w:szCs w:val="24"/>
        </w:rPr>
        <w:lastRenderedPageBreak/>
        <w:t xml:space="preserve">Both primary and secondary data were used for the study. The primary data was collected with the help of structured questionnaire. </w:t>
      </w:r>
      <w:r w:rsidRPr="00D7054F">
        <w:rPr>
          <w:rStyle w:val="landing-page-changedtext-0-2-17"/>
          <w:rFonts w:ascii="Times New Roman" w:hAnsi="Times New Roman" w:cs="Times New Roman"/>
          <w:sz w:val="24"/>
          <w:szCs w:val="24"/>
          <w:shd w:val="clear" w:color="auto" w:fill="FFFFFF"/>
        </w:rPr>
        <w:t>The</w:t>
      </w:r>
      <w:r w:rsidRPr="00D7054F">
        <w:rPr>
          <w:rFonts w:ascii="Times New Roman" w:hAnsi="Times New Roman" w:cs="Times New Roman"/>
          <w:sz w:val="24"/>
          <w:szCs w:val="24"/>
          <w:shd w:val="clear" w:color="auto" w:fill="FFFFFF"/>
        </w:rPr>
        <w:t> secondary data was collected </w:t>
      </w:r>
      <w:r w:rsidRPr="00D7054F">
        <w:rPr>
          <w:rStyle w:val="landing-page-changedtext-0-2-17"/>
          <w:rFonts w:ascii="Times New Roman" w:hAnsi="Times New Roman" w:cs="Times New Roman"/>
          <w:sz w:val="24"/>
          <w:szCs w:val="24"/>
          <w:shd w:val="clear" w:color="auto" w:fill="FFFFFF"/>
        </w:rPr>
        <w:t>from</w:t>
      </w:r>
      <w:r w:rsidRPr="00D7054F">
        <w:rPr>
          <w:rFonts w:ascii="Times New Roman" w:hAnsi="Times New Roman" w:cs="Times New Roman"/>
          <w:sz w:val="24"/>
          <w:szCs w:val="24"/>
          <w:shd w:val="clear" w:color="auto" w:fill="FFFFFF"/>
        </w:rPr>
        <w:t xml:space="preserve"> books, </w:t>
      </w:r>
      <w:r w:rsidRPr="00D7054F">
        <w:rPr>
          <w:rStyle w:val="landing-page-changedtext-0-2-17"/>
          <w:rFonts w:ascii="Times New Roman" w:hAnsi="Times New Roman" w:cs="Times New Roman"/>
          <w:sz w:val="24"/>
          <w:szCs w:val="24"/>
          <w:shd w:val="clear" w:color="auto" w:fill="FFFFFF"/>
        </w:rPr>
        <w:t>articles</w:t>
      </w:r>
      <w:r w:rsidRPr="00D7054F">
        <w:rPr>
          <w:rFonts w:ascii="Times New Roman" w:hAnsi="Times New Roman" w:cs="Times New Roman"/>
          <w:sz w:val="24"/>
          <w:szCs w:val="24"/>
          <w:shd w:val="clear" w:color="auto" w:fill="FFFFFF"/>
        </w:rPr>
        <w:t> and websites</w:t>
      </w:r>
      <w:r w:rsidRPr="00D7054F">
        <w:rPr>
          <w:rFonts w:ascii="Times New Roman" w:hAnsi="Times New Roman" w:cs="Times New Roman"/>
          <w:sz w:val="24"/>
          <w:szCs w:val="24"/>
        </w:rPr>
        <w:t>.</w:t>
      </w:r>
    </w:p>
    <w:p w:rsidR="006B233D" w:rsidRPr="00D7054F" w:rsidRDefault="006B233D" w:rsidP="006B233D">
      <w:pPr>
        <w:autoSpaceDE w:val="0"/>
        <w:autoSpaceDN w:val="0"/>
        <w:adjustRightInd w:val="0"/>
        <w:spacing w:after="0" w:line="360" w:lineRule="auto"/>
        <w:rPr>
          <w:rFonts w:ascii="Times New Roman" w:eastAsia="TimesNewRomanPSMT" w:hAnsi="Times New Roman" w:cs="Times New Roman"/>
          <w:b/>
          <w:sz w:val="24"/>
          <w:szCs w:val="24"/>
        </w:rPr>
      </w:pPr>
      <w:r w:rsidRPr="00D7054F">
        <w:rPr>
          <w:rFonts w:ascii="Times New Roman" w:eastAsia="TimesNewRomanPSMT" w:hAnsi="Times New Roman" w:cs="Times New Roman"/>
          <w:b/>
          <w:sz w:val="24"/>
          <w:szCs w:val="24"/>
        </w:rPr>
        <w:t>STUDY AREA</w:t>
      </w:r>
    </w:p>
    <w:p w:rsidR="006B233D" w:rsidRPr="00D7054F" w:rsidRDefault="006B233D" w:rsidP="006B233D">
      <w:pPr>
        <w:autoSpaceDE w:val="0"/>
        <w:autoSpaceDN w:val="0"/>
        <w:adjustRightInd w:val="0"/>
        <w:spacing w:after="0" w:line="360" w:lineRule="auto"/>
        <w:ind w:firstLine="720"/>
        <w:jc w:val="both"/>
        <w:rPr>
          <w:rFonts w:ascii="Times New Roman" w:eastAsia="TimesNewRomanPSMT" w:hAnsi="Times New Roman" w:cs="Times New Roman"/>
          <w:b/>
          <w:sz w:val="24"/>
        </w:rPr>
      </w:pPr>
      <w:r w:rsidRPr="00D7054F">
        <w:rPr>
          <w:rFonts w:ascii="Times New Roman" w:eastAsia="TimesNewRomanPSMT" w:hAnsi="Times New Roman" w:cs="Times New Roman"/>
          <w:sz w:val="24"/>
        </w:rPr>
        <w:t>The Southern State University Professors are selected from</w:t>
      </w:r>
      <w:r w:rsidRPr="00D7054F">
        <w:rPr>
          <w:rFonts w:ascii="Times New Roman" w:eastAsia="TimesNewRomanPSMT" w:hAnsi="Times New Roman" w:cs="Times New Roman"/>
          <w:b/>
          <w:sz w:val="24"/>
        </w:rPr>
        <w:t xml:space="preserve"> </w:t>
      </w:r>
      <w:r w:rsidRPr="00D7054F">
        <w:rPr>
          <w:rFonts w:ascii="Times New Roman" w:hAnsi="Times New Roman" w:cs="Times New Roman"/>
          <w:sz w:val="24"/>
          <w:szCs w:val="24"/>
        </w:rPr>
        <w:t xml:space="preserve">Madurai </w:t>
      </w:r>
      <w:proofErr w:type="spellStart"/>
      <w:r w:rsidRPr="00D7054F">
        <w:rPr>
          <w:rFonts w:ascii="Times New Roman" w:hAnsi="Times New Roman" w:cs="Times New Roman"/>
          <w:sz w:val="24"/>
          <w:szCs w:val="24"/>
        </w:rPr>
        <w:t>Kamaraj</w:t>
      </w:r>
      <w:proofErr w:type="spellEnd"/>
      <w:r w:rsidRPr="00D7054F">
        <w:rPr>
          <w:rFonts w:ascii="Times New Roman" w:hAnsi="Times New Roman" w:cs="Times New Roman"/>
          <w:sz w:val="24"/>
          <w:szCs w:val="24"/>
        </w:rPr>
        <w:t xml:space="preserve"> University in Madurai and Manonmaniam Sundaranar University in Tirunelveli. </w:t>
      </w:r>
    </w:p>
    <w:p w:rsidR="006B233D" w:rsidRPr="00D7054F" w:rsidRDefault="006B233D" w:rsidP="006B233D">
      <w:pPr>
        <w:autoSpaceDE w:val="0"/>
        <w:autoSpaceDN w:val="0"/>
        <w:adjustRightInd w:val="0"/>
        <w:spacing w:after="0" w:line="360" w:lineRule="auto"/>
        <w:jc w:val="both"/>
        <w:rPr>
          <w:rFonts w:ascii="Times New Roman" w:hAnsi="Times New Roman" w:cs="Times New Roman"/>
          <w:b/>
          <w:sz w:val="24"/>
          <w:szCs w:val="24"/>
        </w:rPr>
      </w:pPr>
      <w:r w:rsidRPr="00D7054F">
        <w:rPr>
          <w:rFonts w:ascii="Times New Roman" w:hAnsi="Times New Roman" w:cs="Times New Roman"/>
          <w:b/>
          <w:sz w:val="24"/>
          <w:szCs w:val="24"/>
        </w:rPr>
        <w:t>STUDY PERIOD</w:t>
      </w:r>
    </w:p>
    <w:p w:rsidR="006B233D" w:rsidRPr="00D7054F" w:rsidRDefault="006B233D" w:rsidP="006B233D">
      <w:pPr>
        <w:autoSpaceDE w:val="0"/>
        <w:autoSpaceDN w:val="0"/>
        <w:adjustRightInd w:val="0"/>
        <w:spacing w:after="0" w:line="360" w:lineRule="auto"/>
        <w:ind w:firstLine="540"/>
        <w:jc w:val="both"/>
        <w:rPr>
          <w:rFonts w:ascii="Times New Roman" w:hAnsi="Times New Roman" w:cs="Times New Roman"/>
          <w:sz w:val="24"/>
          <w:szCs w:val="24"/>
        </w:rPr>
      </w:pPr>
      <w:r w:rsidRPr="00D7054F">
        <w:rPr>
          <w:rFonts w:ascii="Times New Roman" w:hAnsi="Times New Roman" w:cs="Times New Roman"/>
          <w:sz w:val="24"/>
          <w:szCs w:val="24"/>
        </w:rPr>
        <w:t>The study was conducted between January 2023 and June 2023.</w:t>
      </w:r>
    </w:p>
    <w:p w:rsidR="006B233D" w:rsidRPr="006B233D" w:rsidRDefault="006B233D" w:rsidP="006B233D">
      <w:pPr>
        <w:autoSpaceDE w:val="0"/>
        <w:autoSpaceDN w:val="0"/>
        <w:adjustRightInd w:val="0"/>
        <w:spacing w:after="0" w:line="360" w:lineRule="auto"/>
        <w:jc w:val="both"/>
        <w:rPr>
          <w:rFonts w:ascii="Times New Roman" w:hAnsi="Times New Roman" w:cs="Times New Roman"/>
          <w:b/>
          <w:sz w:val="24"/>
          <w:szCs w:val="24"/>
        </w:rPr>
      </w:pPr>
      <w:r w:rsidRPr="006B233D">
        <w:rPr>
          <w:rFonts w:ascii="Times New Roman" w:hAnsi="Times New Roman" w:cs="Times New Roman"/>
          <w:b/>
          <w:sz w:val="24"/>
          <w:szCs w:val="24"/>
        </w:rPr>
        <w:t>SAMPLING TECHNIQUE</w:t>
      </w:r>
    </w:p>
    <w:p w:rsidR="006B233D" w:rsidRPr="006B233D" w:rsidRDefault="006B233D" w:rsidP="006B233D">
      <w:pPr>
        <w:pStyle w:val="ListParagraph"/>
        <w:numPr>
          <w:ilvl w:val="0"/>
          <w:numId w:val="3"/>
        </w:numPr>
        <w:spacing w:line="360" w:lineRule="auto"/>
        <w:ind w:left="630"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 xml:space="preserve">Sampling Method </w:t>
      </w:r>
    </w:p>
    <w:p w:rsidR="006B233D" w:rsidRPr="006B233D" w:rsidRDefault="006B233D" w:rsidP="006B233D">
      <w:pPr>
        <w:pStyle w:val="ListParagraph"/>
        <w:spacing w:line="360" w:lineRule="auto"/>
        <w:ind w:left="630"/>
        <w:rPr>
          <w:rFonts w:ascii="Times New Roman" w:eastAsia="TimesNewRomanPSMT" w:hAnsi="Times New Roman" w:cs="Times New Roman"/>
          <w:sz w:val="24"/>
          <w:szCs w:val="24"/>
        </w:rPr>
      </w:pPr>
      <w:r w:rsidRPr="006B233D">
        <w:rPr>
          <w:rFonts w:ascii="Times New Roman" w:eastAsia="TimesNewRomanPSMT" w:hAnsi="Times New Roman" w:cs="Times New Roman"/>
          <w:sz w:val="24"/>
          <w:szCs w:val="24"/>
        </w:rPr>
        <w:t xml:space="preserve">Two hundred University Professors has been selected by adopting </w:t>
      </w:r>
      <w:r w:rsidRPr="006B233D">
        <w:rPr>
          <w:rFonts w:ascii="Times New Roman" w:hAnsi="Times New Roman" w:cs="Times New Roman"/>
          <w:sz w:val="24"/>
          <w:szCs w:val="24"/>
        </w:rPr>
        <w:t>Convenient Sampling Method</w:t>
      </w:r>
      <w:r w:rsidRPr="006B233D">
        <w:rPr>
          <w:rFonts w:ascii="Times New Roman" w:eastAsia="TimesNewRomanPSMT" w:hAnsi="Times New Roman" w:cs="Times New Roman"/>
          <w:sz w:val="24"/>
          <w:szCs w:val="24"/>
        </w:rPr>
        <w:t xml:space="preserve">.  </w:t>
      </w:r>
    </w:p>
    <w:p w:rsidR="006B233D" w:rsidRPr="006B233D" w:rsidRDefault="006B233D" w:rsidP="006B233D">
      <w:pPr>
        <w:pStyle w:val="ListParagraph"/>
        <w:numPr>
          <w:ilvl w:val="0"/>
          <w:numId w:val="2"/>
        </w:numPr>
        <w:spacing w:line="360" w:lineRule="auto"/>
        <w:ind w:left="630" w:hanging="270"/>
        <w:jc w:val="both"/>
        <w:rPr>
          <w:rFonts w:ascii="Times New Roman" w:eastAsia="TimesNewRomanPSMT" w:hAnsi="Times New Roman" w:cs="Times New Roman"/>
          <w:b/>
          <w:bCs/>
          <w:i/>
          <w:iCs/>
          <w:sz w:val="24"/>
          <w:szCs w:val="24"/>
        </w:rPr>
      </w:pPr>
      <w:r w:rsidRPr="006B233D">
        <w:rPr>
          <w:rFonts w:ascii="Times New Roman" w:eastAsia="TimesNewRomanPSMT" w:hAnsi="Times New Roman" w:cs="Times New Roman"/>
          <w:b/>
          <w:bCs/>
          <w:i/>
          <w:iCs/>
          <w:sz w:val="24"/>
          <w:szCs w:val="24"/>
        </w:rPr>
        <w:t>Sample Size</w:t>
      </w:r>
    </w:p>
    <w:p w:rsidR="006B233D" w:rsidRPr="006B233D" w:rsidRDefault="006B233D" w:rsidP="006B233D">
      <w:pPr>
        <w:pStyle w:val="ListParagraph"/>
        <w:spacing w:line="360" w:lineRule="auto"/>
        <w:ind w:left="630"/>
        <w:rPr>
          <w:rFonts w:ascii="Times New Roman" w:eastAsia="TimesNewRomanPSMT" w:hAnsi="Times New Roman" w:cs="Times New Roman"/>
          <w:sz w:val="24"/>
          <w:szCs w:val="24"/>
        </w:rPr>
      </w:pPr>
      <w:r>
        <w:rPr>
          <w:rFonts w:ascii="Times New Roman" w:eastAsia="TimesNewRomanPSMT" w:hAnsi="Times New Roman" w:cs="Times New Roman"/>
          <w:sz w:val="24"/>
          <w:szCs w:val="24"/>
        </w:rPr>
        <w:t xml:space="preserve">Ninety </w:t>
      </w:r>
      <w:r w:rsidRPr="006B233D">
        <w:rPr>
          <w:rFonts w:ascii="Times New Roman" w:eastAsia="TimesNewRomanPSMT" w:hAnsi="Times New Roman" w:cs="Times New Roman"/>
          <w:sz w:val="24"/>
          <w:szCs w:val="24"/>
        </w:rPr>
        <w:t xml:space="preserve">Professors were selected from Madurai </w:t>
      </w:r>
      <w:proofErr w:type="spellStart"/>
      <w:r w:rsidRPr="006B233D">
        <w:rPr>
          <w:rFonts w:ascii="Times New Roman" w:eastAsia="TimesNewRomanPSMT" w:hAnsi="Times New Roman" w:cs="Times New Roman"/>
          <w:sz w:val="24"/>
          <w:szCs w:val="24"/>
        </w:rPr>
        <w:t>Kamaraj</w:t>
      </w:r>
      <w:proofErr w:type="spellEnd"/>
      <w:r w:rsidRPr="006B233D">
        <w:rPr>
          <w:rFonts w:ascii="Times New Roman" w:eastAsia="TimesNewRomanPSMT" w:hAnsi="Times New Roman" w:cs="Times New Roman"/>
          <w:sz w:val="24"/>
          <w:szCs w:val="24"/>
        </w:rPr>
        <w:t xml:space="preserve"> University in Madurai and </w:t>
      </w:r>
      <w:r>
        <w:rPr>
          <w:rFonts w:ascii="Times New Roman" w:eastAsia="TimesNewRomanPSMT" w:hAnsi="Times New Roman" w:cs="Times New Roman"/>
          <w:sz w:val="24"/>
          <w:szCs w:val="24"/>
        </w:rPr>
        <w:t>rests of one hundred and ten</w:t>
      </w:r>
      <w:r w:rsidRPr="006B233D">
        <w:rPr>
          <w:rFonts w:ascii="Times New Roman" w:eastAsia="TimesNewRomanPSMT" w:hAnsi="Times New Roman" w:cs="Times New Roman"/>
          <w:sz w:val="24"/>
          <w:szCs w:val="24"/>
        </w:rPr>
        <w:t xml:space="preserve"> Professors were selected from Manonmaniam Sundaranar University in Tirunelveli. </w:t>
      </w:r>
    </w:p>
    <w:p w:rsidR="006B233D" w:rsidRPr="00D7054F" w:rsidRDefault="006B233D" w:rsidP="006B233D">
      <w:pPr>
        <w:pStyle w:val="Default"/>
        <w:spacing w:line="360" w:lineRule="auto"/>
        <w:rPr>
          <w:color w:val="auto"/>
        </w:rPr>
      </w:pPr>
      <w:r w:rsidRPr="00D7054F">
        <w:rPr>
          <w:b/>
          <w:color w:val="auto"/>
        </w:rPr>
        <w:t>STATISTICAL TOOL</w:t>
      </w:r>
      <w:r w:rsidRPr="00D7054F">
        <w:rPr>
          <w:color w:val="auto"/>
        </w:rPr>
        <w:t xml:space="preserve">   </w:t>
      </w:r>
    </w:p>
    <w:p w:rsidR="006B233D" w:rsidRPr="00D7054F" w:rsidRDefault="006B233D" w:rsidP="006B233D">
      <w:pPr>
        <w:pStyle w:val="Default"/>
        <w:spacing w:line="360" w:lineRule="auto"/>
        <w:ind w:firstLine="720"/>
        <w:jc w:val="both"/>
        <w:rPr>
          <w:color w:val="auto"/>
        </w:rPr>
      </w:pPr>
      <w:r w:rsidRPr="00D7054F">
        <w:rPr>
          <w:color w:val="auto"/>
        </w:rPr>
        <w:t xml:space="preserve">The </w:t>
      </w:r>
      <w:r w:rsidR="00834773">
        <w:rPr>
          <w:color w:val="auto"/>
        </w:rPr>
        <w:t>researchers have</w:t>
      </w:r>
      <w:r w:rsidR="008D772C">
        <w:rPr>
          <w:color w:val="auto"/>
        </w:rPr>
        <w:t xml:space="preserve"> applied the </w:t>
      </w:r>
      <w:r w:rsidRPr="00D7054F">
        <w:rPr>
          <w:color w:val="auto"/>
        </w:rPr>
        <w:t xml:space="preserve">following statistical tools to </w:t>
      </w:r>
      <w:r w:rsidR="00834773">
        <w:rPr>
          <w:color w:val="auto"/>
        </w:rPr>
        <w:t>identify the risk and return associated with various types of investment avenues.</w:t>
      </w:r>
      <w:r w:rsidRPr="00D7054F">
        <w:rPr>
          <w:color w:val="auto"/>
        </w:rPr>
        <w:t xml:space="preserve"> </w:t>
      </w:r>
    </w:p>
    <w:p w:rsidR="008D772C" w:rsidRDefault="008D772C" w:rsidP="008D772C">
      <w:pPr>
        <w:pStyle w:val="ListParagraph"/>
        <w:numPr>
          <w:ilvl w:val="0"/>
          <w:numId w:val="1"/>
        </w:numPr>
        <w:spacing w:line="360" w:lineRule="auto"/>
        <w:rPr>
          <w:rFonts w:ascii="Times New Roman" w:hAnsi="Times New Roman" w:cs="Times New Roman"/>
          <w:bCs/>
          <w:sz w:val="24"/>
          <w:szCs w:val="24"/>
        </w:rPr>
      </w:pPr>
      <w:r w:rsidRPr="008D772C">
        <w:rPr>
          <w:rFonts w:ascii="Times New Roman" w:hAnsi="Times New Roman" w:cs="Times New Roman"/>
          <w:bCs/>
          <w:sz w:val="24"/>
          <w:szCs w:val="24"/>
        </w:rPr>
        <w:t>Weighted Average Method</w:t>
      </w:r>
    </w:p>
    <w:p w:rsidR="008D772C" w:rsidRDefault="008D772C" w:rsidP="008D772C">
      <w:pPr>
        <w:spacing w:line="360" w:lineRule="auto"/>
        <w:rPr>
          <w:rFonts w:ascii="Times New Roman" w:hAnsi="Times New Roman" w:cs="Times New Roman"/>
          <w:b/>
          <w:sz w:val="24"/>
          <w:szCs w:val="24"/>
        </w:rPr>
      </w:pPr>
      <w:r w:rsidRPr="008D772C">
        <w:rPr>
          <w:rFonts w:ascii="Times New Roman" w:hAnsi="Times New Roman" w:cs="Times New Roman"/>
          <w:b/>
          <w:sz w:val="24"/>
          <w:szCs w:val="24"/>
        </w:rPr>
        <w:t>ANALYSES AND INTERPRETATION OF DATA</w:t>
      </w:r>
    </w:p>
    <w:p w:rsidR="007677E2" w:rsidRDefault="007677E2" w:rsidP="008D772C">
      <w:pPr>
        <w:spacing w:line="360" w:lineRule="auto"/>
        <w:rPr>
          <w:rFonts w:ascii="Times New Roman" w:hAnsi="Times New Roman" w:cs="Times New Roman"/>
          <w:b/>
          <w:sz w:val="24"/>
          <w:szCs w:val="24"/>
        </w:rPr>
      </w:pPr>
      <w:r>
        <w:rPr>
          <w:rFonts w:ascii="Times New Roman" w:hAnsi="Times New Roman" w:cs="Times New Roman"/>
          <w:b/>
          <w:sz w:val="24"/>
          <w:szCs w:val="24"/>
        </w:rPr>
        <w:t>RISK INDULGED WITH INVESTMENT AVENUES</w:t>
      </w:r>
    </w:p>
    <w:p w:rsidR="00834773" w:rsidRDefault="003C6681" w:rsidP="00B2737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Risk indulged with investment </w:t>
      </w:r>
      <w:r w:rsidR="00834773">
        <w:rPr>
          <w:rFonts w:ascii="Times New Roman" w:hAnsi="Times New Roman" w:cs="Times New Roman"/>
          <w:sz w:val="24"/>
          <w:szCs w:val="24"/>
        </w:rPr>
        <w:t xml:space="preserve">are collected in </w:t>
      </w:r>
      <w:proofErr w:type="spellStart"/>
      <w:r w:rsidR="00834773">
        <w:rPr>
          <w:rFonts w:ascii="Times New Roman" w:hAnsi="Times New Roman" w:cs="Times New Roman"/>
          <w:sz w:val="24"/>
          <w:szCs w:val="24"/>
        </w:rPr>
        <w:t>Likert</w:t>
      </w:r>
      <w:proofErr w:type="spellEnd"/>
      <w:r w:rsidR="00834773">
        <w:rPr>
          <w:rFonts w:ascii="Times New Roman" w:hAnsi="Times New Roman" w:cs="Times New Roman"/>
          <w:sz w:val="24"/>
          <w:szCs w:val="24"/>
        </w:rPr>
        <w:t xml:space="preserve"> five point </w:t>
      </w:r>
      <w:proofErr w:type="gramStart"/>
      <w:r w:rsidR="00834773">
        <w:rPr>
          <w:rFonts w:ascii="Times New Roman" w:hAnsi="Times New Roman" w:cs="Times New Roman"/>
          <w:sz w:val="24"/>
          <w:szCs w:val="24"/>
        </w:rPr>
        <w:t>scale</w:t>
      </w:r>
      <w:proofErr w:type="gramEnd"/>
      <w:r>
        <w:rPr>
          <w:rFonts w:ascii="Times New Roman" w:hAnsi="Times New Roman" w:cs="Times New Roman"/>
          <w:sz w:val="24"/>
          <w:szCs w:val="24"/>
        </w:rPr>
        <w:t xml:space="preserve">.  The risk is measured by                                                                                                                                                                                                                                                                                                                                                                                                                                                                                                                                                                                                                                                                                                                                                                                                                                                                                                                                                                                                                                                                                                                                                                                                                                                                                                                                                                                                                                                                                                                                                                                                                                                                                                                                                                                                                                                                                                                                                                                                                                                                                                                                                                                                                                                                                                                                                                                                                                                                                                                                                                                                                                                                                                                                                                                                                                                                                                                                                                                         </w:t>
      </w:r>
      <w:r w:rsidR="00834773">
        <w:rPr>
          <w:rFonts w:ascii="Times New Roman" w:hAnsi="Times New Roman" w:cs="Times New Roman"/>
          <w:sz w:val="24"/>
          <w:szCs w:val="24"/>
        </w:rPr>
        <w:t xml:space="preserve"> Very High Risk (VHR), High Risk (HR), No Opinion (NO), Low Risk (LR) and Very Low Risk are converted into scores by giving 5 points for very high risk, 4 for high risk, 3 for no opinion, 2 for low risk </w:t>
      </w:r>
      <w:r w:rsidR="00B27373">
        <w:rPr>
          <w:rFonts w:ascii="Times New Roman" w:hAnsi="Times New Roman" w:cs="Times New Roman"/>
          <w:sz w:val="24"/>
          <w:szCs w:val="24"/>
        </w:rPr>
        <w:t>and 1 for very low risk.  Eight</w:t>
      </w:r>
      <w:r w:rsidR="00834773">
        <w:rPr>
          <w:rFonts w:ascii="Times New Roman" w:hAnsi="Times New Roman" w:cs="Times New Roman"/>
          <w:sz w:val="24"/>
          <w:szCs w:val="24"/>
        </w:rPr>
        <w:t xml:space="preserve"> in</w:t>
      </w:r>
      <w:r w:rsidR="00B27373">
        <w:rPr>
          <w:rFonts w:ascii="Times New Roman" w:hAnsi="Times New Roman" w:cs="Times New Roman"/>
          <w:sz w:val="24"/>
          <w:szCs w:val="24"/>
        </w:rPr>
        <w:t>vestment avenues related to</w:t>
      </w:r>
      <w:r w:rsidR="00834773">
        <w:rPr>
          <w:rFonts w:ascii="Times New Roman" w:hAnsi="Times New Roman" w:cs="Times New Roman"/>
          <w:sz w:val="24"/>
          <w:szCs w:val="24"/>
        </w:rPr>
        <w:t xml:space="preserve"> </w:t>
      </w:r>
      <w:r w:rsidR="007677E2">
        <w:rPr>
          <w:rFonts w:ascii="Times New Roman" w:hAnsi="Times New Roman" w:cs="Times New Roman"/>
          <w:sz w:val="24"/>
          <w:szCs w:val="24"/>
        </w:rPr>
        <w:t>risk are</w:t>
      </w:r>
      <w:r w:rsidR="00834773">
        <w:rPr>
          <w:rFonts w:ascii="Times New Roman" w:hAnsi="Times New Roman" w:cs="Times New Roman"/>
          <w:sz w:val="24"/>
          <w:szCs w:val="24"/>
        </w:rPr>
        <w:t xml:space="preserve"> given to investors to obtain their opinion on risk.  The statements and the number of respondents who </w:t>
      </w:r>
      <w:r w:rsidR="00834773">
        <w:rPr>
          <w:rFonts w:ascii="Times New Roman" w:hAnsi="Times New Roman" w:cs="Times New Roman"/>
          <w:sz w:val="24"/>
          <w:szCs w:val="24"/>
        </w:rPr>
        <w:lastRenderedPageBreak/>
        <w:t>have given their opinion on very high risk, high risk, no opinion, low risk and very low risk the i</w:t>
      </w:r>
      <w:r w:rsidR="00B27373">
        <w:rPr>
          <w:rFonts w:ascii="Times New Roman" w:hAnsi="Times New Roman" w:cs="Times New Roman"/>
          <w:sz w:val="24"/>
          <w:szCs w:val="24"/>
        </w:rPr>
        <w:t xml:space="preserve">nvestment avenues are given in Table </w:t>
      </w:r>
      <w:r w:rsidR="0041004A">
        <w:rPr>
          <w:rFonts w:ascii="Times New Roman" w:hAnsi="Times New Roman" w:cs="Times New Roman"/>
          <w:sz w:val="24"/>
          <w:szCs w:val="24"/>
        </w:rPr>
        <w:t>No 1.</w:t>
      </w:r>
      <w:r w:rsidR="0041004A" w:rsidRPr="0074652A">
        <w:rPr>
          <w:rFonts w:ascii="Times New Roman" w:hAnsi="Times New Roman" w:cs="Times New Roman"/>
          <w:sz w:val="24"/>
          <w:szCs w:val="24"/>
        </w:rPr>
        <w:t xml:space="preserve"> The</w:t>
      </w:r>
      <w:r w:rsidR="00834773" w:rsidRPr="0074652A">
        <w:rPr>
          <w:rFonts w:ascii="Times New Roman" w:hAnsi="Times New Roman" w:cs="Times New Roman"/>
          <w:sz w:val="24"/>
          <w:szCs w:val="24"/>
        </w:rPr>
        <w:t xml:space="preserve"> analytical scope has been attained by adopting </w:t>
      </w:r>
      <w:r w:rsidR="00834773">
        <w:rPr>
          <w:rFonts w:ascii="Times New Roman" w:hAnsi="Times New Roman" w:cs="Times New Roman"/>
          <w:sz w:val="24"/>
          <w:szCs w:val="24"/>
        </w:rPr>
        <w:t>Weighted Average Ranking</w:t>
      </w:r>
      <w:r w:rsidR="00834773" w:rsidRPr="0074652A">
        <w:rPr>
          <w:rFonts w:ascii="Times New Roman" w:hAnsi="Times New Roman" w:cs="Times New Roman"/>
          <w:sz w:val="24"/>
          <w:szCs w:val="24"/>
        </w:rPr>
        <w:t xml:space="preserve"> </w:t>
      </w:r>
      <w:r w:rsidR="00834773">
        <w:rPr>
          <w:rFonts w:ascii="Times New Roman" w:hAnsi="Times New Roman" w:cs="Times New Roman"/>
          <w:sz w:val="24"/>
          <w:szCs w:val="24"/>
        </w:rPr>
        <w:t>Method</w:t>
      </w:r>
      <w:r w:rsidR="00834773" w:rsidRPr="0074652A">
        <w:rPr>
          <w:rFonts w:ascii="Times New Roman" w:hAnsi="Times New Roman" w:cs="Times New Roman"/>
          <w:sz w:val="24"/>
          <w:szCs w:val="24"/>
        </w:rPr>
        <w:t>. The result is tabulated in Table 1</w:t>
      </w:r>
      <w:r w:rsidR="00834773">
        <w:rPr>
          <w:rFonts w:ascii="Times New Roman" w:hAnsi="Times New Roman" w:cs="Times New Roman"/>
          <w:sz w:val="24"/>
          <w:szCs w:val="24"/>
        </w:rPr>
        <w:t xml:space="preserve"> and Table 2.</w:t>
      </w:r>
      <w:r w:rsidR="00834773" w:rsidRPr="0074652A">
        <w:rPr>
          <w:rFonts w:ascii="Times New Roman" w:hAnsi="Times New Roman" w:cs="Times New Roman"/>
          <w:sz w:val="24"/>
          <w:szCs w:val="24"/>
        </w:rPr>
        <w:t xml:space="preserve"> </w:t>
      </w:r>
    </w:p>
    <w:p w:rsidR="00B27373" w:rsidRPr="00B27373" w:rsidRDefault="00B27373" w:rsidP="00B27373">
      <w:pPr>
        <w:spacing w:line="480" w:lineRule="auto"/>
        <w:ind w:firstLine="720"/>
        <w:jc w:val="center"/>
        <w:rPr>
          <w:rFonts w:ascii="Times New Roman" w:hAnsi="Times New Roman" w:cs="Times New Roman"/>
          <w:b/>
          <w:sz w:val="24"/>
          <w:szCs w:val="24"/>
        </w:rPr>
      </w:pPr>
      <w:r w:rsidRPr="00B27373">
        <w:rPr>
          <w:rFonts w:ascii="Times New Roman" w:hAnsi="Times New Roman" w:cs="Times New Roman"/>
          <w:b/>
          <w:sz w:val="24"/>
          <w:szCs w:val="24"/>
        </w:rPr>
        <w:t>TABLE NO.1</w:t>
      </w:r>
    </w:p>
    <w:p w:rsidR="00B27373" w:rsidRPr="00B27373" w:rsidRDefault="00B27373" w:rsidP="00B27373">
      <w:pPr>
        <w:spacing w:line="480" w:lineRule="auto"/>
        <w:ind w:firstLine="720"/>
        <w:jc w:val="center"/>
        <w:rPr>
          <w:rFonts w:ascii="Times New Roman" w:hAnsi="Times New Roman" w:cs="Times New Roman"/>
          <w:b/>
          <w:bCs/>
          <w:sz w:val="24"/>
          <w:szCs w:val="24"/>
        </w:rPr>
      </w:pPr>
      <w:r w:rsidRPr="00B27373">
        <w:rPr>
          <w:rFonts w:ascii="Times New Roman" w:hAnsi="Times New Roman" w:cs="Times New Roman"/>
          <w:b/>
          <w:sz w:val="24"/>
          <w:szCs w:val="24"/>
        </w:rPr>
        <w:t>RISK INDULGED WITH INVESTMENT AVENUES</w:t>
      </w: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VHR</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HR</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LR</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bCs/>
                <w:color w:val="000000"/>
                <w:sz w:val="24"/>
                <w:szCs w:val="24"/>
              </w:rPr>
            </w:pPr>
            <w:r w:rsidRPr="00097447">
              <w:rPr>
                <w:rFonts w:ascii="Times New Roman" w:eastAsia="Times New Roman" w:hAnsi="Times New Roman" w:cs="Times New Roman"/>
                <w:b/>
                <w:bCs/>
                <w:color w:val="000000"/>
                <w:sz w:val="24"/>
                <w:szCs w:val="24"/>
              </w:rPr>
              <w:t>VLR</w:t>
            </w:r>
          </w:p>
        </w:tc>
        <w:tc>
          <w:tcPr>
            <w:tcW w:w="1203"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BE590A" w:rsidRPr="00097447" w:rsidTr="004D7A9A">
        <w:trPr>
          <w:trHeight w:val="315"/>
        </w:trPr>
        <w:tc>
          <w:tcPr>
            <w:tcW w:w="2940" w:type="dxa"/>
            <w:shd w:val="clear" w:color="auto" w:fill="auto"/>
            <w:noWrap/>
            <w:vAlign w:val="center"/>
            <w:hideMark/>
          </w:tcPr>
          <w:p w:rsidR="00BE590A" w:rsidRPr="00097447" w:rsidRDefault="00BE590A"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Share</w:t>
            </w:r>
            <w:r>
              <w:rPr>
                <w:rFonts w:ascii="Times New Roman" w:eastAsia="Times New Roman" w:hAnsi="Times New Roman" w:cs="Times New Roman"/>
                <w:color w:val="000000"/>
                <w:sz w:val="24"/>
                <w:szCs w:val="24"/>
              </w:rPr>
              <w:t xml:space="preserve"> Market</w:t>
            </w:r>
          </w:p>
        </w:tc>
        <w:tc>
          <w:tcPr>
            <w:tcW w:w="976" w:type="dxa"/>
            <w:shd w:val="clear" w:color="auto" w:fill="auto"/>
            <w:noWrap/>
            <w:vAlign w:val="center"/>
            <w:hideMark/>
          </w:tcPr>
          <w:p w:rsidR="00BE590A" w:rsidRPr="00097447" w:rsidRDefault="00C01A88"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r w:rsidR="00553CB1">
              <w:rPr>
                <w:rFonts w:ascii="Times New Roman" w:eastAsia="Times New Roman" w:hAnsi="Times New Roman" w:cs="Times New Roman"/>
                <w:color w:val="000000"/>
                <w:sz w:val="24"/>
                <w:szCs w:val="24"/>
              </w:rPr>
              <w:t xml:space="preserve"> (81</w:t>
            </w:r>
            <w:r w:rsidR="00BE590A"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BE590A" w:rsidRPr="00097447" w:rsidRDefault="00C01A88"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BE590A" w:rsidRPr="00097447">
              <w:rPr>
                <w:rFonts w:ascii="Times New Roman" w:eastAsia="Times New Roman" w:hAnsi="Times New Roman" w:cs="Times New Roman"/>
                <w:color w:val="000000"/>
                <w:sz w:val="24"/>
                <w:szCs w:val="24"/>
              </w:rPr>
              <w:t>96</w:t>
            </w:r>
          </w:p>
          <w:p w:rsidR="00BE590A" w:rsidRPr="00097447" w:rsidRDefault="00553CB1"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(99</w:t>
            </w:r>
            <w:r w:rsidR="00BE590A"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BE590A" w:rsidRPr="00097447" w:rsidRDefault="00C01A88"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p w:rsidR="00BE590A" w:rsidRPr="00097447" w:rsidRDefault="00553CB1"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BE590A"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BE590A" w:rsidRPr="00097447" w:rsidRDefault="00553CB1"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00BE590A"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BE590A"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60" w:type="dxa"/>
            <w:shd w:val="clear" w:color="auto" w:fill="auto"/>
            <w:noWrap/>
            <w:vAlign w:val="center"/>
            <w:hideMark/>
          </w:tcPr>
          <w:p w:rsidR="00BE590A" w:rsidRPr="00097447" w:rsidRDefault="00BE590A"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56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(3</w:t>
            </w:r>
            <w:r w:rsidRPr="00097447">
              <w:rPr>
                <w:rFonts w:ascii="Times New Roman" w:eastAsia="Times New Roman" w:hAnsi="Times New Roman" w:cs="Times New Roman"/>
                <w:bCs/>
                <w:color w:val="000000"/>
                <w:sz w:val="24"/>
                <w:szCs w:val="24"/>
              </w:rPr>
              <w:t>9*4)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Pr="00097447">
              <w:rPr>
                <w:rFonts w:ascii="Times New Roman" w:eastAsia="Times New Roman" w:hAnsi="Times New Roman" w:cs="Times New Roman"/>
                <w:color w:val="000000"/>
                <w:sz w:val="24"/>
                <w:szCs w:val="24"/>
              </w:rPr>
              <w:t>8</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36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(59</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Pr="00097447">
              <w:rPr>
                <w:rFonts w:ascii="Times New Roman" w:eastAsia="Times New Roman" w:hAnsi="Times New Roman" w:cs="Times New Roman"/>
                <w:color w:val="000000"/>
                <w:sz w:val="24"/>
                <w:szCs w:val="24"/>
              </w:rPr>
              <w:t>2</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126</w:t>
            </w:r>
          </w:p>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(63*2)</w:t>
            </w:r>
          </w:p>
        </w:tc>
        <w:tc>
          <w:tcPr>
            <w:tcW w:w="976" w:type="dxa"/>
            <w:shd w:val="clear" w:color="auto" w:fill="auto"/>
            <w:noWrap/>
            <w:vAlign w:val="center"/>
            <w:hideMark/>
          </w:tcPr>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w:t>
            </w:r>
          </w:p>
          <w:p w:rsidR="00F601A4" w:rsidRPr="00F601A4" w:rsidRDefault="00F601A4" w:rsidP="002902EF">
            <w:pPr>
              <w:spacing w:after="0" w:line="240" w:lineRule="auto"/>
              <w:jc w:val="center"/>
              <w:rPr>
                <w:rFonts w:ascii="Times New Roman" w:eastAsia="Times New Roman" w:hAnsi="Times New Roman" w:cs="Times New Roman"/>
                <w:color w:val="000000"/>
                <w:sz w:val="24"/>
                <w:szCs w:val="24"/>
              </w:rPr>
            </w:pPr>
            <w:r w:rsidRPr="00F601A4">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674</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(7*5)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12</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3*4)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Pr="00097447">
              <w:rPr>
                <w:rFonts w:ascii="Times New Roman" w:eastAsia="Times New Roman" w:hAnsi="Times New Roman" w:cs="Times New Roman"/>
                <w:color w:val="000000"/>
                <w:sz w:val="24"/>
                <w:szCs w:val="24"/>
              </w:rPr>
              <w:t>3</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1*3)</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291</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50691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(0</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097447">
              <w:rPr>
                <w:rFonts w:ascii="Times New Roman" w:eastAsia="Times New Roman" w:hAnsi="Times New Roman" w:cs="Times New Roman"/>
                <w:color w:val="000000"/>
                <w:sz w:val="24"/>
                <w:szCs w:val="24"/>
              </w:rPr>
              <w:t>4*1)</w:t>
            </w:r>
          </w:p>
        </w:tc>
        <w:tc>
          <w:tcPr>
            <w:tcW w:w="1203"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408</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r w:rsidRPr="00097447">
              <w:rPr>
                <w:rFonts w:ascii="Times New Roman" w:eastAsia="Times New Roman" w:hAnsi="Times New Roman" w:cs="Times New Roman"/>
                <w:color w:val="000000"/>
                <w:sz w:val="24"/>
                <w:szCs w:val="24"/>
              </w:rPr>
              <w:t>5</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Pr="00097447">
              <w:rPr>
                <w:rFonts w:ascii="Times New Roman" w:eastAsia="Times New Roman" w:hAnsi="Times New Roman" w:cs="Times New Roman"/>
                <w:color w:val="000000"/>
                <w:sz w:val="24"/>
                <w:szCs w:val="24"/>
              </w:rPr>
              <w:t>5*5)</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40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w:t>
            </w:r>
            <w:r w:rsidRPr="00097447">
              <w:rPr>
                <w:rFonts w:ascii="Times New Roman" w:eastAsia="Times New Roman" w:hAnsi="Times New Roman" w:cs="Times New Roman"/>
                <w:bCs/>
                <w:color w:val="000000"/>
                <w:sz w:val="24"/>
                <w:szCs w:val="24"/>
              </w:rPr>
              <w:t>0*4)</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r w:rsidRPr="00097447">
              <w:rPr>
                <w:rFonts w:ascii="Times New Roman" w:eastAsia="Times New Roman" w:hAnsi="Times New Roman" w:cs="Times New Roman"/>
                <w:color w:val="000000"/>
                <w:sz w:val="24"/>
                <w:szCs w:val="24"/>
              </w:rPr>
              <w:t>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Pr="00097447">
              <w:rPr>
                <w:rFonts w:ascii="Times New Roman" w:eastAsia="Times New Roman" w:hAnsi="Times New Roman" w:cs="Times New Roman"/>
                <w:color w:val="000000"/>
                <w:sz w:val="24"/>
                <w:szCs w:val="24"/>
              </w:rPr>
              <w:t>4*3)</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2</w:t>
            </w:r>
          </w:p>
          <w:p w:rsidR="00F601A4" w:rsidRPr="00097447" w:rsidRDefault="00F601A4" w:rsidP="00C01A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0</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*5)</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(12</w:t>
            </w:r>
            <w:r w:rsidRPr="00097447">
              <w:rPr>
                <w:rFonts w:ascii="Times New Roman" w:eastAsia="Times New Roman" w:hAnsi="Times New Roman" w:cs="Times New Roman"/>
                <w:bCs/>
                <w:color w:val="000000"/>
                <w:sz w:val="24"/>
                <w:szCs w:val="24"/>
              </w:rPr>
              <w:t>*4)</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Pr="00097447">
              <w:rPr>
                <w:rFonts w:ascii="Times New Roman" w:eastAsia="Times New Roman" w:hAnsi="Times New Roman" w:cs="Times New Roman"/>
                <w:color w:val="000000"/>
                <w:sz w:val="24"/>
                <w:szCs w:val="24"/>
              </w:rPr>
              <w:t>3</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Pr="00097447">
              <w:rPr>
                <w:rFonts w:ascii="Times New Roman" w:eastAsia="Times New Roman" w:hAnsi="Times New Roman" w:cs="Times New Roman"/>
                <w:color w:val="000000"/>
                <w:sz w:val="24"/>
                <w:szCs w:val="24"/>
              </w:rPr>
              <w:t>22</w:t>
            </w:r>
          </w:p>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1*2)</w:t>
            </w:r>
          </w:p>
        </w:tc>
        <w:tc>
          <w:tcPr>
            <w:tcW w:w="976"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w:t>
            </w:r>
          </w:p>
          <w:p w:rsidR="00F601A4" w:rsidRPr="00097447" w:rsidRDefault="00F601A4" w:rsidP="00C01A88">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r w:rsidRPr="00097447">
              <w:rPr>
                <w:rFonts w:ascii="Times New Roman" w:eastAsia="Times New Roman" w:hAnsi="Times New Roman" w:cs="Times New Roman"/>
                <w:color w:val="000000"/>
                <w:sz w:val="24"/>
                <w:szCs w:val="24"/>
              </w:rPr>
              <w:t>6*1)</w:t>
            </w:r>
          </w:p>
        </w:tc>
        <w:tc>
          <w:tcPr>
            <w:tcW w:w="1203"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r w:rsidR="00F601A4" w:rsidRPr="00097447" w:rsidTr="004D7A9A">
        <w:trPr>
          <w:trHeight w:val="315"/>
        </w:trPr>
        <w:tc>
          <w:tcPr>
            <w:tcW w:w="2940" w:type="dxa"/>
            <w:shd w:val="clear" w:color="auto" w:fill="auto"/>
            <w:noWrap/>
            <w:vAlign w:val="center"/>
            <w:hideMark/>
          </w:tcPr>
          <w:p w:rsidR="00F601A4" w:rsidRPr="00097447" w:rsidRDefault="00F601A4" w:rsidP="00BE590A">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Pr="00097447">
              <w:rPr>
                <w:rFonts w:ascii="Times New Roman" w:eastAsia="Times New Roman" w:hAnsi="Times New Roman" w:cs="Times New Roman"/>
                <w:color w:val="000000"/>
                <w:sz w:val="24"/>
                <w:szCs w:val="24"/>
              </w:rPr>
              <w:t>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097447">
              <w:rPr>
                <w:rFonts w:ascii="Times New Roman" w:eastAsia="Times New Roman" w:hAnsi="Times New Roman" w:cs="Times New Roman"/>
                <w:color w:val="000000"/>
                <w:sz w:val="24"/>
                <w:szCs w:val="24"/>
              </w:rPr>
              <w:t>1*5)</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w:t>
            </w:r>
            <w:r w:rsidRPr="00097447">
              <w:rPr>
                <w:rFonts w:ascii="Times New Roman" w:eastAsia="Times New Roman" w:hAnsi="Times New Roman" w:cs="Times New Roman"/>
                <w:bCs/>
                <w:color w:val="000000"/>
                <w:sz w:val="24"/>
                <w:szCs w:val="24"/>
              </w:rPr>
              <w:t>8*4)</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r w:rsidRPr="00097447">
              <w:rPr>
                <w:rFonts w:ascii="Times New Roman" w:eastAsia="Times New Roman" w:hAnsi="Times New Roman" w:cs="Times New Roman"/>
                <w:color w:val="000000"/>
                <w:sz w:val="24"/>
                <w:szCs w:val="24"/>
              </w:rPr>
              <w:t>*3)</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Pr="00097447">
              <w:rPr>
                <w:rFonts w:ascii="Times New Roman" w:eastAsia="Times New Roman" w:hAnsi="Times New Roman" w:cs="Times New Roman"/>
                <w:color w:val="000000"/>
                <w:sz w:val="24"/>
                <w:szCs w:val="24"/>
              </w:rPr>
              <w:t>*2)</w:t>
            </w:r>
          </w:p>
        </w:tc>
        <w:tc>
          <w:tcPr>
            <w:tcW w:w="976"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r w:rsidRPr="00097447">
              <w:rPr>
                <w:rFonts w:ascii="Times New Roman" w:eastAsia="Times New Roman" w:hAnsi="Times New Roman" w:cs="Times New Roman"/>
                <w:color w:val="000000"/>
                <w:sz w:val="24"/>
                <w:szCs w:val="24"/>
              </w:rPr>
              <w:t>*1)</w:t>
            </w:r>
          </w:p>
        </w:tc>
        <w:tc>
          <w:tcPr>
            <w:tcW w:w="1203" w:type="dxa"/>
            <w:shd w:val="clear" w:color="auto" w:fill="auto"/>
            <w:noWrap/>
            <w:vAlign w:val="center"/>
            <w:hideMark/>
          </w:tcPr>
          <w:p w:rsidR="00F601A4" w:rsidRPr="00097447" w:rsidRDefault="00F601A4"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w:t>
            </w:r>
          </w:p>
        </w:tc>
        <w:tc>
          <w:tcPr>
            <w:tcW w:w="960" w:type="dxa"/>
            <w:shd w:val="clear" w:color="auto" w:fill="auto"/>
            <w:noWrap/>
            <w:vAlign w:val="center"/>
            <w:hideMark/>
          </w:tcPr>
          <w:p w:rsidR="00F601A4" w:rsidRPr="00097447" w:rsidRDefault="00F601A4" w:rsidP="00BE590A">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bl>
    <w:p w:rsidR="008D772C" w:rsidRDefault="00B27373" w:rsidP="008D772C">
      <w:pPr>
        <w:spacing w:line="360" w:lineRule="auto"/>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B27373" w:rsidP="0041004A">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proofErr w:type="gramStart"/>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1</w:t>
      </w:r>
      <w:r w:rsidRPr="00B27373">
        <w:rPr>
          <w:rFonts w:ascii="Times New Roman" w:hAnsi="Times New Roman" w:cs="Times New Roman"/>
          <w:sz w:val="24"/>
          <w:shd w:val="clear" w:color="auto" w:fill="FFFFFF"/>
        </w:rPr>
        <w:t xml:space="preserve"> exhibit that the scores for the </w:t>
      </w:r>
      <w:r>
        <w:rPr>
          <w:rFonts w:ascii="Times New Roman" w:hAnsi="Times New Roman" w:cs="Times New Roman"/>
          <w:sz w:val="24"/>
          <w:shd w:val="clear" w:color="auto" w:fill="FFFFFF"/>
        </w:rPr>
        <w:t xml:space="preserve">risk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w:t>
      </w:r>
      <w:proofErr w:type="gramEnd"/>
      <w:r>
        <w:rPr>
          <w:rFonts w:ascii="Times New Roman" w:hAnsi="Times New Roman" w:cs="Times New Roman"/>
          <w:sz w:val="24"/>
          <w:shd w:val="clear" w:color="auto" w:fill="FFFFFF"/>
        </w:rPr>
        <w:t xml:space="preserve">  The Weighted Average Score proved that the Share Market have high risk because of fluctuating rate of return.  </w:t>
      </w:r>
      <w:r w:rsidR="007677E2">
        <w:rPr>
          <w:rFonts w:ascii="Times New Roman" w:hAnsi="Times New Roman" w:cs="Times New Roman"/>
          <w:sz w:val="24"/>
          <w:shd w:val="clear" w:color="auto" w:fill="FFFFFF"/>
        </w:rPr>
        <w:t>The second high risk associated with Mutual Fund.  The neutral risk of four and five associated with Bonds and Real Estate.  Post Office ranked as sixth rank.  Bank deposits ranked as seventh rank.  The last and very low risk associated with Life Insurance.</w:t>
      </w:r>
    </w:p>
    <w:p w:rsidR="001D4E55" w:rsidRDefault="001D4E55" w:rsidP="007677E2">
      <w:pPr>
        <w:spacing w:line="360" w:lineRule="auto"/>
        <w:rPr>
          <w:rFonts w:ascii="Times New Roman" w:hAnsi="Times New Roman" w:cs="Times New Roman"/>
          <w:b/>
          <w:sz w:val="24"/>
          <w:szCs w:val="24"/>
        </w:rPr>
      </w:pPr>
    </w:p>
    <w:p w:rsidR="001D4E55" w:rsidRDefault="001D4E55" w:rsidP="007677E2">
      <w:pPr>
        <w:spacing w:line="360" w:lineRule="auto"/>
        <w:rPr>
          <w:rFonts w:ascii="Times New Roman" w:hAnsi="Times New Roman" w:cs="Times New Roman"/>
          <w:b/>
          <w:sz w:val="24"/>
          <w:szCs w:val="24"/>
        </w:rPr>
      </w:pPr>
    </w:p>
    <w:p w:rsidR="007677E2" w:rsidRDefault="007677E2" w:rsidP="007677E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RETURN INDULGED WITH INVESTMENT AVENUES</w:t>
      </w:r>
    </w:p>
    <w:p w:rsidR="007B0267" w:rsidRDefault="007B0267" w:rsidP="007B026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University Professors perception towards Return indulged with investment are collected in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five point </w:t>
      </w:r>
      <w:proofErr w:type="gramStart"/>
      <w:r>
        <w:rPr>
          <w:rFonts w:ascii="Times New Roman" w:hAnsi="Times New Roman" w:cs="Times New Roman"/>
          <w:sz w:val="24"/>
          <w:szCs w:val="24"/>
        </w:rPr>
        <w:t>scale</w:t>
      </w:r>
      <w:proofErr w:type="gramEnd"/>
      <w:r>
        <w:rPr>
          <w:rFonts w:ascii="Times New Roman" w:hAnsi="Times New Roman" w:cs="Times New Roman"/>
          <w:sz w:val="24"/>
          <w:szCs w:val="24"/>
        </w:rPr>
        <w:t>.  The risk is measured by                                                                                                                                                                                                                                                                                                                                                                                                                                                                                                                                                                                                                                                                                                                                                                                                                                                                                                                                                                                                                                                                                                                                                                                                                                                                                                                                                                                                                                                                                                                                                                                                                                                                                                                                                                                                                                                                                                                                                                                                                                                                                                                                                                                                                                                                                                                                                                                                                                                                                                                                                                                                                                                                                                                                                                                                                                                                                                                                                                                          High</w:t>
      </w:r>
      <w:r w:rsidR="00805485">
        <w:rPr>
          <w:rFonts w:ascii="Times New Roman" w:hAnsi="Times New Roman" w:cs="Times New Roman"/>
          <w:sz w:val="24"/>
          <w:szCs w:val="24"/>
        </w:rPr>
        <w:t>ly Satisfied (HS</w:t>
      </w:r>
      <w:r>
        <w:rPr>
          <w:rFonts w:ascii="Times New Roman" w:hAnsi="Times New Roman" w:cs="Times New Roman"/>
          <w:sz w:val="24"/>
          <w:szCs w:val="24"/>
        </w:rPr>
        <w:t xml:space="preserve">), </w:t>
      </w:r>
      <w:r w:rsidR="00805485">
        <w:rPr>
          <w:rFonts w:ascii="Times New Roman" w:hAnsi="Times New Roman" w:cs="Times New Roman"/>
          <w:sz w:val="24"/>
          <w:szCs w:val="24"/>
        </w:rPr>
        <w:t>Satisfied (S</w:t>
      </w:r>
      <w:r>
        <w:rPr>
          <w:rFonts w:ascii="Times New Roman" w:hAnsi="Times New Roman" w:cs="Times New Roman"/>
          <w:sz w:val="24"/>
          <w:szCs w:val="24"/>
        </w:rPr>
        <w:t>), N</w:t>
      </w:r>
      <w:r w:rsidR="00805485">
        <w:rPr>
          <w:rFonts w:ascii="Times New Roman" w:hAnsi="Times New Roman" w:cs="Times New Roman"/>
          <w:sz w:val="24"/>
          <w:szCs w:val="24"/>
        </w:rPr>
        <w:t>o Opinion (NO), Dissatisfied (DS</w:t>
      </w:r>
      <w:r>
        <w:rPr>
          <w:rFonts w:ascii="Times New Roman" w:hAnsi="Times New Roman" w:cs="Times New Roman"/>
          <w:sz w:val="24"/>
          <w:szCs w:val="24"/>
        </w:rPr>
        <w:t xml:space="preserve">) and </w:t>
      </w:r>
      <w:r w:rsidR="00805485">
        <w:rPr>
          <w:rFonts w:ascii="Times New Roman" w:hAnsi="Times New Roman" w:cs="Times New Roman"/>
          <w:sz w:val="24"/>
          <w:szCs w:val="24"/>
        </w:rPr>
        <w:t>Highly Dissatisfied (HDS)</w:t>
      </w:r>
      <w:r>
        <w:rPr>
          <w:rFonts w:ascii="Times New Roman" w:hAnsi="Times New Roman" w:cs="Times New Roman"/>
          <w:sz w:val="24"/>
          <w:szCs w:val="24"/>
        </w:rPr>
        <w:t xml:space="preserve"> are converted into scores by giving 5 points for very high risk, 4 for high risk, 3 for no opinion, 2 for low risk and 1 for very low risk.  Eight investment avenues related to </w:t>
      </w:r>
      <w:r w:rsidR="00805485">
        <w:rPr>
          <w:rFonts w:ascii="Times New Roman" w:hAnsi="Times New Roman" w:cs="Times New Roman"/>
          <w:sz w:val="24"/>
          <w:szCs w:val="24"/>
        </w:rPr>
        <w:t>return</w:t>
      </w:r>
      <w:r>
        <w:rPr>
          <w:rFonts w:ascii="Times New Roman" w:hAnsi="Times New Roman" w:cs="Times New Roman"/>
          <w:sz w:val="24"/>
          <w:szCs w:val="24"/>
        </w:rPr>
        <w:t xml:space="preserve"> are given to investors</w:t>
      </w:r>
      <w:r w:rsidR="00805485">
        <w:rPr>
          <w:rFonts w:ascii="Times New Roman" w:hAnsi="Times New Roman" w:cs="Times New Roman"/>
          <w:sz w:val="24"/>
          <w:szCs w:val="24"/>
        </w:rPr>
        <w:t xml:space="preserve"> to obtain their opinion on return on investment</w:t>
      </w:r>
      <w:r>
        <w:rPr>
          <w:rFonts w:ascii="Times New Roman" w:hAnsi="Times New Roman" w:cs="Times New Roman"/>
          <w:sz w:val="24"/>
          <w:szCs w:val="24"/>
        </w:rPr>
        <w:t xml:space="preserve">.  The statements and the number of respondents who have given their opinion on </w:t>
      </w:r>
      <w:r w:rsidR="00805485">
        <w:rPr>
          <w:rFonts w:ascii="Times New Roman" w:hAnsi="Times New Roman" w:cs="Times New Roman"/>
          <w:sz w:val="24"/>
          <w:szCs w:val="24"/>
        </w:rPr>
        <w:t xml:space="preserve">Highly Satisfied, Satisfied, No Opinion, Dissatisfied, </w:t>
      </w:r>
      <w:proofErr w:type="gramStart"/>
      <w:r w:rsidR="00805485">
        <w:rPr>
          <w:rFonts w:ascii="Times New Roman" w:hAnsi="Times New Roman" w:cs="Times New Roman"/>
          <w:sz w:val="24"/>
          <w:szCs w:val="24"/>
        </w:rPr>
        <w:t>Highly</w:t>
      </w:r>
      <w:proofErr w:type="gramEnd"/>
      <w:r w:rsidR="00805485">
        <w:rPr>
          <w:rFonts w:ascii="Times New Roman" w:hAnsi="Times New Roman" w:cs="Times New Roman"/>
          <w:sz w:val="24"/>
          <w:szCs w:val="24"/>
        </w:rPr>
        <w:t xml:space="preserve"> Dissatisfied </w:t>
      </w:r>
      <w:r>
        <w:rPr>
          <w:rFonts w:ascii="Times New Roman" w:hAnsi="Times New Roman" w:cs="Times New Roman"/>
          <w:sz w:val="24"/>
          <w:szCs w:val="24"/>
        </w:rPr>
        <w:t>the investment avenues are given in Table No 2.</w:t>
      </w:r>
    </w:p>
    <w:p w:rsidR="007677E2" w:rsidRDefault="007677E2" w:rsidP="007B0267">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2</w:t>
      </w:r>
    </w:p>
    <w:p w:rsidR="007677E2" w:rsidRDefault="007677E2" w:rsidP="007677E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RETURN INDULGED WITH INVESTMENT AVENUE</w:t>
      </w:r>
    </w:p>
    <w:p w:rsidR="007677E2" w:rsidRDefault="007677E2" w:rsidP="008D772C">
      <w:pPr>
        <w:spacing w:line="360" w:lineRule="auto"/>
        <w:rPr>
          <w:rFonts w:ascii="Times New Roman" w:hAnsi="Times New Roman" w:cs="Times New Roman"/>
          <w:bCs/>
          <w:sz w:val="24"/>
          <w:szCs w:val="24"/>
        </w:rPr>
      </w:pPr>
    </w:p>
    <w:tbl>
      <w:tblPr>
        <w:tblW w:w="99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0"/>
        <w:gridCol w:w="976"/>
        <w:gridCol w:w="976"/>
        <w:gridCol w:w="976"/>
        <w:gridCol w:w="976"/>
        <w:gridCol w:w="976"/>
        <w:gridCol w:w="1203"/>
        <w:gridCol w:w="960"/>
      </w:tblGrid>
      <w:tr w:rsidR="00BE590A" w:rsidRPr="00097447" w:rsidTr="004D7A9A">
        <w:trPr>
          <w:trHeight w:val="315"/>
        </w:trPr>
        <w:tc>
          <w:tcPr>
            <w:tcW w:w="2940"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sidRPr="00ED4F9B">
              <w:rPr>
                <w:rFonts w:ascii="Times New Roman" w:hAnsi="Times New Roman" w:cs="Times New Roman"/>
                <w:sz w:val="24"/>
                <w:szCs w:val="24"/>
              </w:rPr>
              <w:tab/>
            </w:r>
            <w:r w:rsidRPr="00097447">
              <w:rPr>
                <w:rFonts w:ascii="Times New Roman" w:eastAsia="Times New Roman" w:hAnsi="Times New Roman" w:cs="Times New Roman"/>
                <w:b/>
                <w:bCs/>
                <w:color w:val="000000"/>
                <w:sz w:val="24"/>
                <w:szCs w:val="24"/>
              </w:rPr>
              <w:t>Investment Pattern</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HS</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NO</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DS</w:t>
            </w:r>
          </w:p>
        </w:tc>
        <w:tc>
          <w:tcPr>
            <w:tcW w:w="976"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HDS</w:t>
            </w:r>
          </w:p>
        </w:tc>
        <w:tc>
          <w:tcPr>
            <w:tcW w:w="1203"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Weighted Score</w:t>
            </w:r>
          </w:p>
        </w:tc>
        <w:tc>
          <w:tcPr>
            <w:tcW w:w="960" w:type="dxa"/>
            <w:shd w:val="clear" w:color="auto" w:fill="auto"/>
            <w:noWrap/>
            <w:vAlign w:val="center"/>
            <w:hideMark/>
          </w:tcPr>
          <w:p w:rsidR="00BE590A" w:rsidRPr="00097447" w:rsidRDefault="00BE590A" w:rsidP="005770BF">
            <w:pPr>
              <w:spacing w:after="0" w:line="240" w:lineRule="auto"/>
              <w:jc w:val="center"/>
              <w:rPr>
                <w:rFonts w:ascii="Times New Roman" w:eastAsia="Times New Roman" w:hAnsi="Times New Roman" w:cs="Times New Roman"/>
                <w:b/>
                <w:color w:val="000000"/>
                <w:sz w:val="24"/>
                <w:szCs w:val="24"/>
              </w:rPr>
            </w:pPr>
            <w:r w:rsidRPr="00097447">
              <w:rPr>
                <w:rFonts w:ascii="Times New Roman" w:eastAsia="Times New Roman" w:hAnsi="Times New Roman" w:cs="Times New Roman"/>
                <w:b/>
                <w:color w:val="000000"/>
                <w:sz w:val="24"/>
                <w:szCs w:val="24"/>
              </w:rPr>
              <w:t>Rank</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Equity Shares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585</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Bonds</w:t>
            </w:r>
          </w:p>
        </w:tc>
        <w:tc>
          <w:tcPr>
            <w:tcW w:w="976" w:type="dxa"/>
            <w:shd w:val="clear" w:color="auto" w:fill="auto"/>
            <w:noWrap/>
            <w:vAlign w:val="center"/>
            <w:hideMark/>
          </w:tcPr>
          <w:p w:rsidR="00935573" w:rsidRDefault="00935573" w:rsidP="00935573">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5770B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(50*4)</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(140*3)</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605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670</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Mutual Funds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164</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790</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Life Insurance</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295</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(49*4)</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(85*3)</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605A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1203"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753</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Post Offices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715</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Real Estate</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(144*5)</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944</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Precious Metal</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171</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935573" w:rsidRPr="00097447" w:rsidTr="004D7A9A">
        <w:trPr>
          <w:trHeight w:val="315"/>
        </w:trPr>
        <w:tc>
          <w:tcPr>
            <w:tcW w:w="2940" w:type="dxa"/>
            <w:shd w:val="clear" w:color="auto" w:fill="auto"/>
            <w:noWrap/>
            <w:vAlign w:val="center"/>
            <w:hideMark/>
          </w:tcPr>
          <w:p w:rsidR="00935573" w:rsidRPr="00097447" w:rsidRDefault="00935573" w:rsidP="005770BF">
            <w:pPr>
              <w:spacing w:after="0" w:line="240" w:lineRule="auto"/>
              <w:rPr>
                <w:rFonts w:ascii="Times New Roman" w:eastAsia="Times New Roman" w:hAnsi="Times New Roman" w:cs="Times New Roman"/>
                <w:color w:val="000000"/>
                <w:sz w:val="24"/>
                <w:szCs w:val="24"/>
              </w:rPr>
            </w:pPr>
            <w:r w:rsidRPr="00097447">
              <w:rPr>
                <w:rFonts w:ascii="Times New Roman" w:eastAsia="Times New Roman" w:hAnsi="Times New Roman" w:cs="Times New Roman"/>
                <w:color w:val="000000"/>
                <w:sz w:val="24"/>
                <w:szCs w:val="24"/>
              </w:rPr>
              <w:t>Bank Deposits</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p>
        </w:tc>
        <w:tc>
          <w:tcPr>
            <w:tcW w:w="976" w:type="dxa"/>
            <w:shd w:val="clear" w:color="auto" w:fill="auto"/>
            <w:noWrap/>
            <w:vAlign w:val="center"/>
            <w:hideMark/>
          </w:tcPr>
          <w:p w:rsidR="00935573"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w:t>
            </w:r>
          </w:p>
        </w:tc>
        <w:tc>
          <w:tcPr>
            <w:tcW w:w="1203" w:type="dxa"/>
            <w:shd w:val="clear" w:color="auto" w:fill="auto"/>
            <w:noWrap/>
            <w:vAlign w:val="center"/>
            <w:hideMark/>
          </w:tcPr>
          <w:p w:rsidR="00935573" w:rsidRPr="00097447" w:rsidRDefault="00935573" w:rsidP="002902E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735</w:t>
            </w:r>
          </w:p>
        </w:tc>
        <w:tc>
          <w:tcPr>
            <w:tcW w:w="960" w:type="dxa"/>
            <w:shd w:val="clear" w:color="auto" w:fill="auto"/>
            <w:noWrap/>
            <w:vAlign w:val="center"/>
            <w:hideMark/>
          </w:tcPr>
          <w:p w:rsidR="00935573" w:rsidRPr="00097447" w:rsidRDefault="00935573" w:rsidP="005770BF">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bl>
    <w:p w:rsidR="007677E2" w:rsidRDefault="007677E2" w:rsidP="007677E2">
      <w:pPr>
        <w:spacing w:line="360" w:lineRule="auto"/>
        <w:rPr>
          <w:rFonts w:ascii="Times New Roman" w:hAnsi="Times New Roman" w:cs="Times New Roman"/>
          <w:bCs/>
          <w:sz w:val="24"/>
          <w:szCs w:val="24"/>
        </w:rPr>
      </w:pPr>
      <w:r>
        <w:rPr>
          <w:rFonts w:ascii="Times New Roman" w:hAnsi="Times New Roman" w:cs="Times New Roman"/>
          <w:bCs/>
          <w:sz w:val="24"/>
          <w:szCs w:val="24"/>
        </w:rPr>
        <w:t>Source:  Primary Data</w:t>
      </w:r>
    </w:p>
    <w:p w:rsidR="00BE590A" w:rsidRDefault="007677E2" w:rsidP="0041004A">
      <w:pPr>
        <w:spacing w:line="360" w:lineRule="auto"/>
        <w:jc w:val="both"/>
        <w:rPr>
          <w:rFonts w:ascii="Times New Roman" w:hAnsi="Times New Roman" w:cs="Times New Roman"/>
          <w:sz w:val="24"/>
          <w:shd w:val="clear" w:color="auto" w:fill="FFFFFF"/>
        </w:rPr>
      </w:pPr>
      <w:r>
        <w:rPr>
          <w:rFonts w:ascii="Times New Roman" w:hAnsi="Times New Roman" w:cs="Times New Roman"/>
          <w:bCs/>
          <w:sz w:val="24"/>
          <w:szCs w:val="24"/>
        </w:rPr>
        <w:tab/>
      </w:r>
      <w:r w:rsidRPr="00B27373">
        <w:rPr>
          <w:rFonts w:ascii="Times New Roman" w:hAnsi="Times New Roman" w:cs="Times New Roman"/>
          <w:sz w:val="24"/>
          <w:shd w:val="clear" w:color="auto" w:fill="FFFFFF"/>
        </w:rPr>
        <w:t>The Table</w:t>
      </w:r>
      <w:r>
        <w:rPr>
          <w:rFonts w:ascii="Times New Roman" w:hAnsi="Times New Roman" w:cs="Times New Roman"/>
          <w:sz w:val="24"/>
          <w:shd w:val="clear" w:color="auto" w:fill="FFFFFF"/>
        </w:rPr>
        <w:t xml:space="preserve"> 2</w:t>
      </w:r>
      <w:r w:rsidRPr="00B27373">
        <w:rPr>
          <w:rFonts w:ascii="Times New Roman" w:hAnsi="Times New Roman" w:cs="Times New Roman"/>
          <w:sz w:val="24"/>
          <w:shd w:val="clear" w:color="auto" w:fill="FFFFFF"/>
        </w:rPr>
        <w:t xml:space="preserve"> exhibit that the scores for the </w:t>
      </w:r>
      <w:r w:rsidR="009C7DF7">
        <w:rPr>
          <w:rFonts w:ascii="Times New Roman" w:hAnsi="Times New Roman" w:cs="Times New Roman"/>
          <w:sz w:val="24"/>
          <w:shd w:val="clear" w:color="auto" w:fill="FFFFFF"/>
        </w:rPr>
        <w:t>return</w:t>
      </w:r>
      <w:r>
        <w:rPr>
          <w:rFonts w:ascii="Times New Roman" w:hAnsi="Times New Roman" w:cs="Times New Roman"/>
          <w:sz w:val="24"/>
          <w:shd w:val="clear" w:color="auto" w:fill="FFFFFF"/>
        </w:rPr>
        <w:t xml:space="preserve"> indulged with </w:t>
      </w:r>
      <w:r w:rsidR="0041004A" w:rsidRPr="00B27373">
        <w:rPr>
          <w:rFonts w:ascii="Times New Roman" w:hAnsi="Times New Roman" w:cs="Times New Roman"/>
          <w:sz w:val="24"/>
          <w:shd w:val="clear" w:color="auto" w:fill="FFFFFF"/>
        </w:rPr>
        <w:t>Investment Avenue</w:t>
      </w:r>
      <w:r>
        <w:rPr>
          <w:rFonts w:ascii="Times New Roman" w:hAnsi="Times New Roman" w:cs="Times New Roman"/>
          <w:sz w:val="24"/>
          <w:shd w:val="clear" w:color="auto" w:fill="FFFFFF"/>
        </w:rPr>
        <w:t xml:space="preserve"> by the University Professors.  The Weighted Average Score proved that the </w:t>
      </w:r>
      <w:r w:rsidR="009C7DF7">
        <w:rPr>
          <w:rFonts w:ascii="Times New Roman" w:hAnsi="Times New Roman" w:cs="Times New Roman"/>
          <w:sz w:val="24"/>
          <w:shd w:val="clear" w:color="auto" w:fill="FFFFFF"/>
        </w:rPr>
        <w:t>Real Estate</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yield high return.  </w:t>
      </w:r>
      <w:r>
        <w:rPr>
          <w:rFonts w:ascii="Times New Roman" w:hAnsi="Times New Roman" w:cs="Times New Roman"/>
          <w:sz w:val="24"/>
          <w:shd w:val="clear" w:color="auto" w:fill="FFFFFF"/>
        </w:rPr>
        <w:t xml:space="preserve">The </w:t>
      </w:r>
      <w:r w:rsidR="009C7DF7">
        <w:rPr>
          <w:rFonts w:ascii="Times New Roman" w:hAnsi="Times New Roman" w:cs="Times New Roman"/>
          <w:sz w:val="24"/>
          <w:shd w:val="clear" w:color="auto" w:fill="FFFFFF"/>
        </w:rPr>
        <w:t xml:space="preserve">Mutual Fund gives the </w:t>
      </w:r>
      <w:r>
        <w:rPr>
          <w:rFonts w:ascii="Times New Roman" w:hAnsi="Times New Roman" w:cs="Times New Roman"/>
          <w:sz w:val="24"/>
          <w:shd w:val="clear" w:color="auto" w:fill="FFFFFF"/>
        </w:rPr>
        <w:t>second high</w:t>
      </w:r>
      <w:r w:rsidR="009C7DF7">
        <w:rPr>
          <w:rFonts w:ascii="Times New Roman" w:hAnsi="Times New Roman" w:cs="Times New Roman"/>
          <w:sz w:val="24"/>
          <w:shd w:val="clear" w:color="auto" w:fill="FFFFFF"/>
        </w:rPr>
        <w:t xml:space="preserve">est return.  The Life Insurance gives third highest </w:t>
      </w:r>
      <w:proofErr w:type="gramStart"/>
      <w:r w:rsidR="009C7DF7">
        <w:rPr>
          <w:rFonts w:ascii="Times New Roman" w:hAnsi="Times New Roman" w:cs="Times New Roman"/>
          <w:sz w:val="24"/>
          <w:shd w:val="clear" w:color="auto" w:fill="FFFFFF"/>
        </w:rPr>
        <w:lastRenderedPageBreak/>
        <w:t xml:space="preserve">return </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of</w:t>
      </w:r>
      <w:proofErr w:type="gramEnd"/>
      <w:r w:rsidR="009C7DF7">
        <w:rPr>
          <w:rFonts w:ascii="Times New Roman" w:hAnsi="Times New Roman" w:cs="Times New Roman"/>
          <w:sz w:val="24"/>
          <w:shd w:val="clear" w:color="auto" w:fill="FFFFFF"/>
        </w:rPr>
        <w:t xml:space="preserve"> University Professors</w:t>
      </w:r>
      <w:r>
        <w:rPr>
          <w:rFonts w:ascii="Times New Roman" w:hAnsi="Times New Roman" w:cs="Times New Roman"/>
          <w:sz w:val="24"/>
          <w:shd w:val="clear" w:color="auto" w:fill="FFFFFF"/>
        </w:rPr>
        <w:t xml:space="preserve">.  The </w:t>
      </w:r>
      <w:r w:rsidR="009C7DF7">
        <w:rPr>
          <w:rFonts w:ascii="Times New Roman" w:hAnsi="Times New Roman" w:cs="Times New Roman"/>
          <w:sz w:val="24"/>
          <w:shd w:val="clear" w:color="auto" w:fill="FFFFFF"/>
        </w:rPr>
        <w:t>neutral rank of fourth and fifth rank assigned to Precious Metal and Bank Deposits.  The sixth rank assigned to Post Office investment.  Seventh rank</w:t>
      </w:r>
      <w:r>
        <w:rPr>
          <w:rFonts w:ascii="Times New Roman" w:hAnsi="Times New Roman" w:cs="Times New Roman"/>
          <w:sz w:val="24"/>
          <w:shd w:val="clear" w:color="auto" w:fill="FFFFFF"/>
        </w:rPr>
        <w:t xml:space="preserve"> </w:t>
      </w:r>
      <w:r w:rsidR="009C7DF7">
        <w:rPr>
          <w:rFonts w:ascii="Times New Roman" w:hAnsi="Times New Roman" w:cs="Times New Roman"/>
          <w:sz w:val="24"/>
          <w:shd w:val="clear" w:color="auto" w:fill="FFFFFF"/>
        </w:rPr>
        <w:t xml:space="preserve">declared to Bonds.  And the last rank of </w:t>
      </w:r>
      <w:r w:rsidR="004644EC">
        <w:rPr>
          <w:rFonts w:ascii="Times New Roman" w:hAnsi="Times New Roman" w:cs="Times New Roman"/>
          <w:sz w:val="24"/>
          <w:shd w:val="clear" w:color="auto" w:fill="FFFFFF"/>
        </w:rPr>
        <w:t>eight</w:t>
      </w:r>
      <w:r w:rsidR="009C7DF7">
        <w:rPr>
          <w:rFonts w:ascii="Times New Roman" w:hAnsi="Times New Roman" w:cs="Times New Roman"/>
          <w:sz w:val="24"/>
          <w:shd w:val="clear" w:color="auto" w:fill="FFFFFF"/>
        </w:rPr>
        <w:t xml:space="preserve"> </w:t>
      </w:r>
      <w:r w:rsidR="004644EC">
        <w:rPr>
          <w:rFonts w:ascii="Times New Roman" w:hAnsi="Times New Roman" w:cs="Times New Roman"/>
          <w:sz w:val="24"/>
          <w:shd w:val="clear" w:color="auto" w:fill="FFFFFF"/>
        </w:rPr>
        <w:t>positions</w:t>
      </w:r>
      <w:r w:rsidR="009C7DF7">
        <w:rPr>
          <w:rFonts w:ascii="Times New Roman" w:hAnsi="Times New Roman" w:cs="Times New Roman"/>
          <w:sz w:val="24"/>
          <w:shd w:val="clear" w:color="auto" w:fill="FFFFFF"/>
        </w:rPr>
        <w:t xml:space="preserve"> is assigned to Share Market investment due to high fluctuation.</w:t>
      </w:r>
    </w:p>
    <w:p w:rsidR="009C7DF7" w:rsidRPr="009C7DF7" w:rsidRDefault="009C7DF7" w:rsidP="007677E2">
      <w:pPr>
        <w:spacing w:line="360" w:lineRule="auto"/>
        <w:rPr>
          <w:rFonts w:ascii="Times New Roman" w:hAnsi="Times New Roman" w:cs="Times New Roman"/>
          <w:b/>
          <w:sz w:val="24"/>
          <w:shd w:val="clear" w:color="auto" w:fill="FFFFFF"/>
        </w:rPr>
      </w:pPr>
      <w:r w:rsidRPr="009C7DF7">
        <w:rPr>
          <w:rFonts w:ascii="Times New Roman" w:hAnsi="Times New Roman" w:cs="Times New Roman"/>
          <w:b/>
          <w:sz w:val="24"/>
          <w:shd w:val="clear" w:color="auto" w:fill="FFFFFF"/>
        </w:rPr>
        <w:t>FINDINGS</w:t>
      </w:r>
    </w:p>
    <w:p w:rsidR="009C7DF7" w:rsidRDefault="009C7DF7" w:rsidP="009C7DF7">
      <w:pPr>
        <w:spacing w:line="360" w:lineRule="auto"/>
        <w:rPr>
          <w:rFonts w:ascii="Times New Roman" w:hAnsi="Times New Roman" w:cs="Times New Roman"/>
          <w:b/>
          <w:sz w:val="24"/>
          <w:szCs w:val="24"/>
        </w:rPr>
      </w:pPr>
      <w:r>
        <w:rPr>
          <w:rFonts w:ascii="Times New Roman" w:hAnsi="Times New Roman" w:cs="Times New Roman"/>
          <w:b/>
          <w:sz w:val="24"/>
          <w:szCs w:val="24"/>
        </w:rPr>
        <w:t>RISK INDULGED WITH INVESTMENT AVENUE</w:t>
      </w:r>
    </w:p>
    <w:p w:rsidR="009C7DF7" w:rsidRPr="00805485" w:rsidRDefault="00805485" w:rsidP="00805485">
      <w:pPr>
        <w:pStyle w:val="ListParagraph"/>
        <w:numPr>
          <w:ilvl w:val="0"/>
          <w:numId w:val="6"/>
        </w:numPr>
        <w:tabs>
          <w:tab w:val="left" w:pos="1905"/>
        </w:tabs>
        <w:spacing w:line="360" w:lineRule="auto"/>
        <w:rPr>
          <w:rFonts w:ascii="Times New Roman" w:hAnsi="Times New Roman" w:cs="Times New Roman"/>
          <w:sz w:val="24"/>
          <w:szCs w:val="24"/>
        </w:rPr>
      </w:pPr>
      <w:r w:rsidRPr="00805485">
        <w:rPr>
          <w:rFonts w:ascii="Times New Roman" w:hAnsi="Times New Roman" w:cs="Times New Roman"/>
          <w:sz w:val="24"/>
          <w:szCs w:val="24"/>
        </w:rPr>
        <w:t xml:space="preserve">The Weighted Average Method proved that the </w:t>
      </w:r>
      <w:r w:rsidR="0097689E" w:rsidRPr="00805485">
        <w:rPr>
          <w:rFonts w:ascii="Times New Roman" w:hAnsi="Times New Roman" w:cs="Times New Roman"/>
          <w:sz w:val="24"/>
          <w:szCs w:val="24"/>
        </w:rPr>
        <w:t xml:space="preserve">Share Market, Mutual Funds and </w:t>
      </w:r>
      <w:r w:rsidRPr="00805485">
        <w:rPr>
          <w:rFonts w:ascii="Times New Roman" w:hAnsi="Times New Roman" w:cs="Times New Roman"/>
          <w:sz w:val="24"/>
          <w:szCs w:val="24"/>
        </w:rPr>
        <w:t>Bonds</w:t>
      </w:r>
      <w:r w:rsidR="0097689E" w:rsidRPr="00805485">
        <w:rPr>
          <w:rFonts w:ascii="Times New Roman" w:hAnsi="Times New Roman" w:cs="Times New Roman"/>
          <w:sz w:val="24"/>
          <w:szCs w:val="24"/>
        </w:rPr>
        <w:t xml:space="preserve"> </w:t>
      </w:r>
      <w:r w:rsidRPr="00805485">
        <w:rPr>
          <w:rFonts w:ascii="Times New Roman" w:hAnsi="Times New Roman" w:cs="Times New Roman"/>
          <w:sz w:val="24"/>
          <w:szCs w:val="24"/>
        </w:rPr>
        <w:t>are highly risky investment by the University Professors.</w:t>
      </w:r>
    </w:p>
    <w:p w:rsidR="00805485" w:rsidRPr="00805485" w:rsidRDefault="00805485" w:rsidP="00805485">
      <w:pPr>
        <w:pStyle w:val="ListParagraph"/>
        <w:numPr>
          <w:ilvl w:val="0"/>
          <w:numId w:val="6"/>
        </w:numPr>
        <w:tabs>
          <w:tab w:val="left" w:pos="1905"/>
        </w:tabs>
        <w:spacing w:line="360" w:lineRule="auto"/>
        <w:rPr>
          <w:rFonts w:ascii="Times New Roman" w:hAnsi="Times New Roman" w:cs="Times New Roman"/>
          <w:sz w:val="24"/>
          <w:szCs w:val="24"/>
        </w:rPr>
      </w:pPr>
      <w:r w:rsidRPr="00805485">
        <w:rPr>
          <w:rFonts w:ascii="Times New Roman" w:hAnsi="Times New Roman" w:cs="Times New Roman"/>
          <w:sz w:val="24"/>
          <w:szCs w:val="24"/>
        </w:rPr>
        <w:t>The traditional investment of Real estate and Precious Metal are moderate level risky investment.</w:t>
      </w:r>
    </w:p>
    <w:p w:rsidR="00805485" w:rsidRPr="00805485" w:rsidRDefault="00805485" w:rsidP="00805485">
      <w:pPr>
        <w:pStyle w:val="ListParagraph"/>
        <w:numPr>
          <w:ilvl w:val="0"/>
          <w:numId w:val="6"/>
        </w:numPr>
        <w:tabs>
          <w:tab w:val="left" w:pos="1905"/>
        </w:tabs>
        <w:spacing w:line="360" w:lineRule="auto"/>
        <w:rPr>
          <w:rFonts w:ascii="Times New Roman" w:hAnsi="Times New Roman" w:cs="Times New Roman"/>
          <w:sz w:val="24"/>
          <w:szCs w:val="24"/>
        </w:rPr>
      </w:pPr>
      <w:r w:rsidRPr="00805485">
        <w:rPr>
          <w:rFonts w:ascii="Times New Roman" w:hAnsi="Times New Roman" w:cs="Times New Roman"/>
          <w:sz w:val="24"/>
          <w:szCs w:val="24"/>
        </w:rPr>
        <w:t>Post Office, Bank Deposits and Life Insurance are having the very low level risky investment.</w:t>
      </w:r>
    </w:p>
    <w:p w:rsidR="009C7DF7" w:rsidRDefault="009C7DF7" w:rsidP="009C7DF7">
      <w:pPr>
        <w:spacing w:line="360" w:lineRule="auto"/>
        <w:rPr>
          <w:rFonts w:ascii="Times New Roman" w:hAnsi="Times New Roman" w:cs="Times New Roman"/>
          <w:b/>
          <w:sz w:val="24"/>
          <w:szCs w:val="24"/>
        </w:rPr>
      </w:pPr>
      <w:r>
        <w:rPr>
          <w:rFonts w:ascii="Times New Roman" w:hAnsi="Times New Roman" w:cs="Times New Roman"/>
          <w:b/>
          <w:sz w:val="24"/>
          <w:szCs w:val="24"/>
        </w:rPr>
        <w:t>RETURN INDULGED WITH INVESTMENT AVENUE</w:t>
      </w:r>
    </w:p>
    <w:p w:rsidR="00805485" w:rsidRPr="00EC5A01" w:rsidRDefault="00805485" w:rsidP="00EC5A01">
      <w:pPr>
        <w:pStyle w:val="ListParagraph"/>
        <w:numPr>
          <w:ilvl w:val="0"/>
          <w:numId w:val="7"/>
        </w:numPr>
        <w:spacing w:line="360" w:lineRule="auto"/>
        <w:rPr>
          <w:rFonts w:ascii="Times New Roman" w:hAnsi="Times New Roman" w:cs="Times New Roman"/>
          <w:sz w:val="24"/>
          <w:szCs w:val="24"/>
        </w:rPr>
      </w:pPr>
      <w:r w:rsidRPr="00EC5A01">
        <w:rPr>
          <w:rFonts w:ascii="Times New Roman" w:hAnsi="Times New Roman" w:cs="Times New Roman"/>
          <w:sz w:val="24"/>
          <w:szCs w:val="24"/>
        </w:rPr>
        <w:t>The study revealed that the high level return indulged with Real Estate, Mutual Funds and Life insurance.</w:t>
      </w:r>
    </w:p>
    <w:p w:rsidR="00805485" w:rsidRPr="00EC5A01" w:rsidRDefault="00805485" w:rsidP="00EC5A01">
      <w:pPr>
        <w:pStyle w:val="ListParagraph"/>
        <w:numPr>
          <w:ilvl w:val="0"/>
          <w:numId w:val="7"/>
        </w:numPr>
        <w:spacing w:line="360" w:lineRule="auto"/>
        <w:rPr>
          <w:rFonts w:ascii="Times New Roman" w:hAnsi="Times New Roman" w:cs="Times New Roman"/>
          <w:sz w:val="24"/>
          <w:szCs w:val="24"/>
        </w:rPr>
      </w:pPr>
      <w:r w:rsidRPr="00EC5A01">
        <w:rPr>
          <w:rFonts w:ascii="Times New Roman" w:hAnsi="Times New Roman" w:cs="Times New Roman"/>
          <w:sz w:val="24"/>
          <w:szCs w:val="24"/>
        </w:rPr>
        <w:t>Precious Metal and Bank Deposits are having low level and consistent level of return on investment.</w:t>
      </w:r>
    </w:p>
    <w:p w:rsidR="00805485" w:rsidRPr="00EC5A01" w:rsidRDefault="00805485" w:rsidP="00EC5A01">
      <w:pPr>
        <w:pStyle w:val="ListParagraph"/>
        <w:numPr>
          <w:ilvl w:val="0"/>
          <w:numId w:val="7"/>
        </w:numPr>
        <w:spacing w:line="360" w:lineRule="auto"/>
        <w:rPr>
          <w:rFonts w:ascii="Times New Roman" w:hAnsi="Times New Roman" w:cs="Times New Roman"/>
          <w:sz w:val="24"/>
          <w:szCs w:val="24"/>
        </w:rPr>
      </w:pPr>
      <w:r w:rsidRPr="00EC5A01">
        <w:rPr>
          <w:rFonts w:ascii="Times New Roman" w:hAnsi="Times New Roman" w:cs="Times New Roman"/>
          <w:sz w:val="24"/>
          <w:szCs w:val="24"/>
        </w:rPr>
        <w:t xml:space="preserve">Post Office, Bonds and Equity </w:t>
      </w:r>
      <w:r w:rsidR="00EC5A01" w:rsidRPr="00EC5A01">
        <w:rPr>
          <w:rFonts w:ascii="Times New Roman" w:hAnsi="Times New Roman" w:cs="Times New Roman"/>
          <w:sz w:val="24"/>
          <w:szCs w:val="24"/>
        </w:rPr>
        <w:t>Shares are the very low level return on investment.</w:t>
      </w:r>
    </w:p>
    <w:p w:rsidR="00EC5A01" w:rsidRDefault="00EC5A01" w:rsidP="009C7DF7">
      <w:pPr>
        <w:spacing w:line="360" w:lineRule="auto"/>
        <w:rPr>
          <w:rFonts w:ascii="Times New Roman" w:hAnsi="Times New Roman" w:cs="Times New Roman"/>
          <w:b/>
          <w:sz w:val="24"/>
          <w:szCs w:val="24"/>
        </w:rPr>
      </w:pPr>
      <w:r>
        <w:rPr>
          <w:rFonts w:ascii="Times New Roman" w:hAnsi="Times New Roman" w:cs="Times New Roman"/>
          <w:b/>
          <w:sz w:val="24"/>
          <w:szCs w:val="24"/>
        </w:rPr>
        <w:t>SUGGESTION</w:t>
      </w:r>
    </w:p>
    <w:p w:rsidR="00EC5A01" w:rsidRPr="00C25E52" w:rsidRDefault="00EC5A01" w:rsidP="00C25E52">
      <w:pPr>
        <w:pStyle w:val="ListParagraph"/>
        <w:numPr>
          <w:ilvl w:val="0"/>
          <w:numId w:val="8"/>
        </w:numPr>
        <w:spacing w:line="360" w:lineRule="auto"/>
        <w:rPr>
          <w:rFonts w:ascii="Times New Roman" w:hAnsi="Times New Roman" w:cs="Times New Roman"/>
          <w:sz w:val="24"/>
          <w:szCs w:val="24"/>
        </w:rPr>
      </w:pPr>
      <w:r w:rsidRPr="00C25E52">
        <w:rPr>
          <w:rFonts w:ascii="Times New Roman" w:hAnsi="Times New Roman" w:cs="Times New Roman"/>
          <w:sz w:val="24"/>
          <w:szCs w:val="24"/>
        </w:rPr>
        <w:t>The University Professors should assess the risk tolerance level before making investment decisions.</w:t>
      </w:r>
    </w:p>
    <w:p w:rsidR="00EC5A01" w:rsidRPr="00C25E52" w:rsidRDefault="00EC5A01" w:rsidP="009C7DF7">
      <w:pPr>
        <w:spacing w:line="360" w:lineRule="auto"/>
        <w:rPr>
          <w:rFonts w:ascii="Times New Roman" w:hAnsi="Times New Roman" w:cs="Times New Roman"/>
          <w:sz w:val="24"/>
          <w:szCs w:val="24"/>
        </w:rPr>
      </w:pPr>
    </w:p>
    <w:p w:rsidR="00EC5A01" w:rsidRDefault="00EC5A01" w:rsidP="009C7DF7">
      <w:pPr>
        <w:spacing w:line="360" w:lineRule="auto"/>
        <w:rPr>
          <w:rFonts w:ascii="Times New Roman" w:hAnsi="Times New Roman" w:cs="Times New Roman"/>
          <w:b/>
          <w:sz w:val="24"/>
          <w:szCs w:val="24"/>
        </w:rPr>
      </w:pPr>
      <w:r w:rsidRPr="00EC5A01">
        <w:rPr>
          <w:rFonts w:ascii="Times New Roman" w:hAnsi="Times New Roman" w:cs="Times New Roman"/>
          <w:b/>
          <w:sz w:val="24"/>
          <w:szCs w:val="24"/>
        </w:rPr>
        <w:t>CONCLUSION</w:t>
      </w:r>
    </w:p>
    <w:p w:rsidR="00C25E52" w:rsidRPr="00C25E52" w:rsidRDefault="00C25E52" w:rsidP="00A5783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revealed that </w:t>
      </w:r>
      <w:r w:rsidR="00A5783B">
        <w:rPr>
          <w:rFonts w:ascii="Times New Roman" w:hAnsi="Times New Roman" w:cs="Times New Roman"/>
          <w:sz w:val="24"/>
          <w:szCs w:val="24"/>
        </w:rPr>
        <w:t xml:space="preserve">all investments carry some level of risk, and returns are not guaranteed.  The choice of </w:t>
      </w:r>
      <w:proofErr w:type="gramStart"/>
      <w:r w:rsidR="00A5783B">
        <w:rPr>
          <w:rFonts w:ascii="Times New Roman" w:hAnsi="Times New Roman" w:cs="Times New Roman"/>
          <w:sz w:val="24"/>
          <w:szCs w:val="24"/>
        </w:rPr>
        <w:t>investment avenue</w:t>
      </w:r>
      <w:proofErr w:type="gramEnd"/>
      <w:r w:rsidR="00A5783B">
        <w:rPr>
          <w:rFonts w:ascii="Times New Roman" w:hAnsi="Times New Roman" w:cs="Times New Roman"/>
          <w:sz w:val="24"/>
          <w:szCs w:val="24"/>
        </w:rPr>
        <w:t xml:space="preserve"> should align with an individual’s risk tolerance, financial goals, and investment time horizon.  Diversification across multiple investment types </w:t>
      </w:r>
      <w:r w:rsidR="00A5783B">
        <w:rPr>
          <w:rFonts w:ascii="Times New Roman" w:hAnsi="Times New Roman" w:cs="Times New Roman"/>
          <w:sz w:val="24"/>
          <w:szCs w:val="24"/>
        </w:rPr>
        <w:lastRenderedPageBreak/>
        <w:t>can help manage risk and enhance the potential for consistent returns.  Before making any investment decisions, it’s advisable to conduct through research or seek advice from a financial advisor.</w:t>
      </w:r>
    </w:p>
    <w:p w:rsidR="00805485" w:rsidRDefault="00805485" w:rsidP="009C7DF7">
      <w:pPr>
        <w:spacing w:line="360" w:lineRule="auto"/>
        <w:rPr>
          <w:rFonts w:ascii="Times New Roman" w:hAnsi="Times New Roman" w:cs="Times New Roman"/>
          <w:b/>
          <w:sz w:val="24"/>
          <w:szCs w:val="24"/>
        </w:rPr>
      </w:pPr>
      <w:r>
        <w:rPr>
          <w:rFonts w:ascii="Times New Roman" w:hAnsi="Times New Roman" w:cs="Times New Roman"/>
          <w:b/>
          <w:sz w:val="24"/>
          <w:szCs w:val="24"/>
        </w:rPr>
        <w:t>REFERRENCE</w:t>
      </w:r>
    </w:p>
    <w:p w:rsidR="009C7DF7" w:rsidRPr="00805485" w:rsidRDefault="0097689E" w:rsidP="00805485">
      <w:pPr>
        <w:pStyle w:val="ListParagraph"/>
        <w:numPr>
          <w:ilvl w:val="0"/>
          <w:numId w:val="5"/>
        </w:numPr>
        <w:spacing w:line="360" w:lineRule="auto"/>
        <w:jc w:val="both"/>
        <w:rPr>
          <w:rFonts w:ascii="Times New Roman" w:hAnsi="Times New Roman" w:cs="Times New Roman"/>
          <w:bCs/>
          <w:sz w:val="24"/>
          <w:szCs w:val="24"/>
        </w:rPr>
      </w:pPr>
      <w:r w:rsidRPr="00805485">
        <w:rPr>
          <w:rFonts w:ascii="Times New Roman" w:hAnsi="Times New Roman" w:cs="Times New Roman"/>
          <w:sz w:val="24"/>
          <w:szCs w:val="24"/>
        </w:rPr>
        <w:t>Mane P (2016) A Study of Investors Perception towards Mutual Funds in the City of Aurangabad. The SIJ Transactions on Industrial, Financial and Business Management</w:t>
      </w:r>
    </w:p>
    <w:p w:rsidR="004043E2" w:rsidRPr="00805485" w:rsidRDefault="004043E2" w:rsidP="00805485">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Shukla</w:t>
      </w:r>
      <w:proofErr w:type="spellEnd"/>
      <w:r w:rsidRPr="00805485">
        <w:rPr>
          <w:rFonts w:ascii="Times New Roman" w:hAnsi="Times New Roman" w:cs="Times New Roman"/>
          <w:sz w:val="24"/>
          <w:szCs w:val="24"/>
        </w:rPr>
        <w:t xml:space="preserve"> N (2016</w:t>
      </w:r>
      <w:r w:rsidR="00805485" w:rsidRPr="00805485">
        <w:rPr>
          <w:rFonts w:ascii="Times New Roman" w:hAnsi="Times New Roman" w:cs="Times New Roman"/>
          <w:sz w:val="24"/>
          <w:szCs w:val="24"/>
        </w:rPr>
        <w:t xml:space="preserve"> )</w:t>
      </w:r>
      <w:proofErr w:type="spellStart"/>
      <w:r w:rsidR="00805485" w:rsidRPr="00805485">
        <w:rPr>
          <w:rFonts w:ascii="Times New Roman" w:hAnsi="Times New Roman" w:cs="Times New Roman"/>
          <w:sz w:val="24"/>
          <w:szCs w:val="24"/>
        </w:rPr>
        <w:t>nvestors</w:t>
      </w:r>
      <w:proofErr w:type="spellEnd"/>
      <w:r w:rsidR="00805485" w:rsidRPr="00805485">
        <w:rPr>
          <w:rFonts w:ascii="Times New Roman" w:hAnsi="Times New Roman" w:cs="Times New Roman"/>
          <w:sz w:val="24"/>
          <w:szCs w:val="24"/>
        </w:rPr>
        <w:t>’ Preference towards</w:t>
      </w:r>
      <w:r w:rsidR="00EE3AEE" w:rsidRPr="00805485">
        <w:rPr>
          <w:rFonts w:ascii="Times New Roman" w:hAnsi="Times New Roman" w:cs="Times New Roman"/>
          <w:sz w:val="24"/>
          <w:szCs w:val="24"/>
        </w:rPr>
        <w:t>)</w:t>
      </w:r>
      <w:r w:rsidR="00805485" w:rsidRPr="00805485">
        <w:rPr>
          <w:rFonts w:ascii="Times New Roman" w:hAnsi="Times New Roman" w:cs="Times New Roman"/>
          <w:sz w:val="24"/>
          <w:szCs w:val="24"/>
        </w:rPr>
        <w:t xml:space="preserve"> i</w:t>
      </w:r>
      <w:r w:rsidR="00EE3AEE" w:rsidRPr="00805485">
        <w:rPr>
          <w:rFonts w:ascii="Times New Roman" w:hAnsi="Times New Roman" w:cs="Times New Roman"/>
          <w:sz w:val="24"/>
          <w:szCs w:val="24"/>
        </w:rPr>
        <w:t>nvestment Avenues with Special Reference to Salaried Personnel in North</w:t>
      </w:r>
      <w:r w:rsidRPr="00805485">
        <w:rPr>
          <w:rFonts w:ascii="Times New Roman" w:hAnsi="Times New Roman" w:cs="Times New Roman"/>
          <w:sz w:val="24"/>
          <w:szCs w:val="24"/>
        </w:rPr>
        <w:t xml:space="preserve"> Gujarat Region 2: 2395-1052</w:t>
      </w:r>
    </w:p>
    <w:p w:rsidR="00041075" w:rsidRPr="00805485" w:rsidRDefault="00EE3AEE" w:rsidP="00805485">
      <w:pPr>
        <w:pStyle w:val="ListParagraph"/>
        <w:numPr>
          <w:ilvl w:val="0"/>
          <w:numId w:val="5"/>
        </w:numPr>
        <w:spacing w:line="360" w:lineRule="auto"/>
        <w:jc w:val="both"/>
        <w:rPr>
          <w:rFonts w:ascii="Times New Roman" w:hAnsi="Times New Roman" w:cs="Times New Roman"/>
          <w:sz w:val="24"/>
          <w:szCs w:val="24"/>
        </w:rPr>
      </w:pPr>
      <w:proofErr w:type="spellStart"/>
      <w:r w:rsidRPr="00805485">
        <w:rPr>
          <w:rFonts w:ascii="Times New Roman" w:hAnsi="Times New Roman" w:cs="Times New Roman"/>
          <w:sz w:val="24"/>
          <w:szCs w:val="24"/>
        </w:rPr>
        <w:t>Amudhan</w:t>
      </w:r>
      <w:proofErr w:type="spellEnd"/>
      <w:r w:rsidRPr="00805485">
        <w:rPr>
          <w:rFonts w:ascii="Times New Roman" w:hAnsi="Times New Roman" w:cs="Times New Roman"/>
          <w:sz w:val="24"/>
          <w:szCs w:val="24"/>
        </w:rPr>
        <w:t xml:space="preserve"> S, </w:t>
      </w:r>
      <w:proofErr w:type="spellStart"/>
      <w:r w:rsidRPr="00805485">
        <w:rPr>
          <w:rFonts w:ascii="Times New Roman" w:hAnsi="Times New Roman" w:cs="Times New Roman"/>
          <w:sz w:val="24"/>
          <w:szCs w:val="24"/>
        </w:rPr>
        <w:t>Poornima</w:t>
      </w:r>
      <w:proofErr w:type="spellEnd"/>
      <w:r w:rsidRPr="00805485">
        <w:rPr>
          <w:rFonts w:ascii="Times New Roman" w:hAnsi="Times New Roman" w:cs="Times New Roman"/>
          <w:sz w:val="24"/>
          <w:szCs w:val="24"/>
        </w:rPr>
        <w:t xml:space="preserve"> J, </w:t>
      </w:r>
      <w:proofErr w:type="spellStart"/>
      <w:r w:rsidRPr="00805485">
        <w:rPr>
          <w:rFonts w:ascii="Times New Roman" w:hAnsi="Times New Roman" w:cs="Times New Roman"/>
          <w:sz w:val="24"/>
          <w:szCs w:val="24"/>
        </w:rPr>
        <w:t>Senthilkumar</w:t>
      </w:r>
      <w:proofErr w:type="spellEnd"/>
      <w:r w:rsidRPr="00805485">
        <w:rPr>
          <w:rFonts w:ascii="Times New Roman" w:hAnsi="Times New Roman" w:cs="Times New Roman"/>
          <w:sz w:val="24"/>
          <w:szCs w:val="24"/>
        </w:rPr>
        <w:t xml:space="preserve"> (2016) </w:t>
      </w:r>
      <w:proofErr w:type="gramStart"/>
      <w:r w:rsidRPr="00805485">
        <w:rPr>
          <w:rFonts w:ascii="Times New Roman" w:hAnsi="Times New Roman" w:cs="Times New Roman"/>
          <w:sz w:val="24"/>
          <w:szCs w:val="24"/>
        </w:rPr>
        <w:t>A</w:t>
      </w:r>
      <w:proofErr w:type="gramEnd"/>
      <w:r w:rsidRPr="00805485">
        <w:rPr>
          <w:rFonts w:ascii="Times New Roman" w:hAnsi="Times New Roman" w:cs="Times New Roman"/>
          <w:sz w:val="24"/>
          <w:szCs w:val="24"/>
        </w:rPr>
        <w:t xml:space="preserve"> Study on Individual Investors Satisfaction Level of Existing Investment Schemes in Salem District. 2: 1239- 1245.</w:t>
      </w:r>
    </w:p>
    <w:p w:rsidR="00EE3AEE" w:rsidRPr="00805485" w:rsidRDefault="004043E2" w:rsidP="00805485">
      <w:pPr>
        <w:pStyle w:val="ListParagraph"/>
        <w:numPr>
          <w:ilvl w:val="0"/>
          <w:numId w:val="5"/>
        </w:numPr>
        <w:spacing w:line="360" w:lineRule="auto"/>
        <w:jc w:val="both"/>
        <w:rPr>
          <w:rFonts w:ascii="Times New Roman" w:hAnsi="Times New Roman" w:cs="Times New Roman"/>
          <w:b/>
          <w:sz w:val="24"/>
          <w:szCs w:val="24"/>
        </w:rPr>
      </w:pPr>
      <w:proofErr w:type="spellStart"/>
      <w:r w:rsidRPr="00805485">
        <w:rPr>
          <w:rFonts w:ascii="Times New Roman" w:hAnsi="Times New Roman" w:cs="Times New Roman"/>
          <w:sz w:val="24"/>
          <w:szCs w:val="24"/>
        </w:rPr>
        <w:t>Mishra</w:t>
      </w:r>
      <w:proofErr w:type="spellEnd"/>
      <w:r w:rsidRPr="00805485">
        <w:rPr>
          <w:rFonts w:ascii="Times New Roman" w:hAnsi="Times New Roman" w:cs="Times New Roman"/>
          <w:sz w:val="24"/>
          <w:szCs w:val="24"/>
        </w:rPr>
        <w:t xml:space="preserve">, R. (2015). Perceptions of investors towards mutual funds: an analytical study in </w:t>
      </w:r>
      <w:proofErr w:type="spellStart"/>
      <w:r w:rsidRPr="00805485">
        <w:rPr>
          <w:rFonts w:ascii="Times New Roman" w:hAnsi="Times New Roman" w:cs="Times New Roman"/>
          <w:sz w:val="24"/>
          <w:szCs w:val="24"/>
        </w:rPr>
        <w:t>Odisha</w:t>
      </w:r>
      <w:proofErr w:type="spellEnd"/>
      <w:r w:rsidRPr="00805485">
        <w:rPr>
          <w:rFonts w:ascii="Times New Roman" w:hAnsi="Times New Roman" w:cs="Times New Roman"/>
          <w:sz w:val="24"/>
          <w:szCs w:val="24"/>
        </w:rPr>
        <w:t>. International Journal on Recent and Innovation Trends in Computing and Communication, 3(7), 4889-4892.</w:t>
      </w:r>
    </w:p>
    <w:sectPr w:rsidR="00EE3AEE" w:rsidRPr="00805485" w:rsidSect="00637D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IDFont+F3">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DEFC"/>
      </v:shape>
    </w:pict>
  </w:numPicBullet>
  <w:numPicBullet w:numPicBulletId="1">
    <w:pict>
      <v:shape id="_x0000_i1029" type="#_x0000_t75" style="width:8.85pt;height:8.85pt" o:bullet="t">
        <v:imagedata r:id="rId2" o:title="BD14868_"/>
      </v:shape>
    </w:pict>
  </w:numPicBullet>
  <w:abstractNum w:abstractNumId="0">
    <w:nsid w:val="00363F74"/>
    <w:multiLevelType w:val="hybridMultilevel"/>
    <w:tmpl w:val="F4FC0C66"/>
    <w:lvl w:ilvl="0" w:tplc="C422FCA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ED57C1"/>
    <w:multiLevelType w:val="hybridMultilevel"/>
    <w:tmpl w:val="AD7E2CA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85725"/>
    <w:multiLevelType w:val="hybridMultilevel"/>
    <w:tmpl w:val="EF3C79F2"/>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1170050"/>
    <w:multiLevelType w:val="hybridMultilevel"/>
    <w:tmpl w:val="539C01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E52D25"/>
    <w:multiLevelType w:val="hybridMultilevel"/>
    <w:tmpl w:val="3BB88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E00E9"/>
    <w:multiLevelType w:val="hybridMultilevel"/>
    <w:tmpl w:val="69E4ED0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FC75D23"/>
    <w:multiLevelType w:val="hybridMultilevel"/>
    <w:tmpl w:val="889C6D24"/>
    <w:lvl w:ilvl="0" w:tplc="C422FCAE">
      <w:start w:val="1"/>
      <w:numFmt w:val="bullet"/>
      <w:lvlText w:val=""/>
      <w:lvlPicBulletId w:val="1"/>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4FCD2D04"/>
    <w:multiLevelType w:val="hybridMultilevel"/>
    <w:tmpl w:val="79C4CF38"/>
    <w:lvl w:ilvl="0" w:tplc="04090007">
      <w:start w:val="1"/>
      <w:numFmt w:val="bullet"/>
      <w:lvlText w:val=""/>
      <w:lvlPicBulletId w:val="0"/>
      <w:lvlJc w:val="left"/>
      <w:pPr>
        <w:ind w:left="720" w:hanging="360"/>
      </w:pPr>
      <w:rPr>
        <w:rFonts w:ascii="Symbol" w:hAnsi="Symbol" w:hint="default"/>
      </w:rPr>
    </w:lvl>
    <w:lvl w:ilvl="1" w:tplc="04090007">
      <w:start w:val="1"/>
      <w:numFmt w:val="bullet"/>
      <w:lvlText w:val=""/>
      <w:lvlPicBulletId w:val="0"/>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A47554D"/>
    <w:multiLevelType w:val="hybridMultilevel"/>
    <w:tmpl w:val="70AE5B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6"/>
  </w:num>
  <w:num w:numId="4">
    <w:abstractNumId w:val="7"/>
  </w:num>
  <w:num w:numId="5">
    <w:abstractNumId w:val="4"/>
  </w:num>
  <w:num w:numId="6">
    <w:abstractNumId w:val="8"/>
  </w:num>
  <w:num w:numId="7">
    <w:abstractNumId w:val="1"/>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17C8"/>
    <w:rsid w:val="00041075"/>
    <w:rsid w:val="000B0276"/>
    <w:rsid w:val="000D5372"/>
    <w:rsid w:val="000F722D"/>
    <w:rsid w:val="001B20E7"/>
    <w:rsid w:val="001D4E55"/>
    <w:rsid w:val="00206F8A"/>
    <w:rsid w:val="002274FE"/>
    <w:rsid w:val="002417C8"/>
    <w:rsid w:val="00302575"/>
    <w:rsid w:val="003B50A3"/>
    <w:rsid w:val="003C6681"/>
    <w:rsid w:val="004043E2"/>
    <w:rsid w:val="0041004A"/>
    <w:rsid w:val="004644EC"/>
    <w:rsid w:val="004A6B2E"/>
    <w:rsid w:val="004F33BF"/>
    <w:rsid w:val="0050691F"/>
    <w:rsid w:val="00553CB1"/>
    <w:rsid w:val="005605AF"/>
    <w:rsid w:val="00564074"/>
    <w:rsid w:val="005770BF"/>
    <w:rsid w:val="00602D28"/>
    <w:rsid w:val="00637D2E"/>
    <w:rsid w:val="00670F1F"/>
    <w:rsid w:val="006B233D"/>
    <w:rsid w:val="007210CA"/>
    <w:rsid w:val="007677E2"/>
    <w:rsid w:val="007A53C7"/>
    <w:rsid w:val="007B0267"/>
    <w:rsid w:val="00805485"/>
    <w:rsid w:val="00830CD3"/>
    <w:rsid w:val="00834773"/>
    <w:rsid w:val="008D772C"/>
    <w:rsid w:val="00907CD3"/>
    <w:rsid w:val="00935573"/>
    <w:rsid w:val="0097689E"/>
    <w:rsid w:val="00976D8E"/>
    <w:rsid w:val="009C7DF7"/>
    <w:rsid w:val="00A5783B"/>
    <w:rsid w:val="00B20EB5"/>
    <w:rsid w:val="00B27373"/>
    <w:rsid w:val="00BE590A"/>
    <w:rsid w:val="00C01A88"/>
    <w:rsid w:val="00C25E52"/>
    <w:rsid w:val="00D040D6"/>
    <w:rsid w:val="00DE5D46"/>
    <w:rsid w:val="00DF6170"/>
    <w:rsid w:val="00EC5A01"/>
    <w:rsid w:val="00EE3AEE"/>
    <w:rsid w:val="00F601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D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17C8"/>
    <w:pPr>
      <w:spacing w:after="0" w:line="240" w:lineRule="auto"/>
    </w:pPr>
  </w:style>
  <w:style w:type="paragraph" w:customStyle="1" w:styleId="Default">
    <w:name w:val="Default"/>
    <w:rsid w:val="002417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830CD3"/>
    <w:rPr>
      <w:color w:val="0000FF" w:themeColor="hyperlink"/>
      <w:u w:val="single"/>
    </w:rPr>
  </w:style>
  <w:style w:type="table" w:styleId="TableGrid">
    <w:name w:val="Table Grid"/>
    <w:basedOn w:val="TableNormal"/>
    <w:uiPriority w:val="59"/>
    <w:rsid w:val="001B20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6B233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B233D"/>
    <w:rPr>
      <w:rFonts w:ascii="Times New Roman" w:eastAsia="Times New Roman" w:hAnsi="Times New Roman" w:cs="Times New Roman"/>
      <w:sz w:val="24"/>
      <w:szCs w:val="24"/>
    </w:rPr>
  </w:style>
  <w:style w:type="paragraph" w:styleId="ListParagraph">
    <w:name w:val="List Paragraph"/>
    <w:basedOn w:val="Normal"/>
    <w:uiPriority w:val="34"/>
    <w:qFormat/>
    <w:rsid w:val="006B233D"/>
    <w:pPr>
      <w:ind w:left="720"/>
      <w:contextualSpacing/>
    </w:pPr>
  </w:style>
  <w:style w:type="character" w:customStyle="1" w:styleId="landing-page-changedtext-0-2-17">
    <w:name w:val="landing-page-changedtext-0-2-17"/>
    <w:basedOn w:val="DefaultParagraphFont"/>
    <w:rsid w:val="006B233D"/>
  </w:style>
</w:styles>
</file>

<file path=word/webSettings.xml><?xml version="1.0" encoding="utf-8"?>
<w:webSettings xmlns:r="http://schemas.openxmlformats.org/officeDocument/2006/relationships" xmlns:w="http://schemas.openxmlformats.org/wordprocessingml/2006/main">
  <w:divs>
    <w:div w:id="1467821775">
      <w:bodyDiv w:val="1"/>
      <w:marLeft w:val="0"/>
      <w:marRight w:val="0"/>
      <w:marTop w:val="0"/>
      <w:marBottom w:val="0"/>
      <w:divBdr>
        <w:top w:val="none" w:sz="0" w:space="0" w:color="auto"/>
        <w:left w:val="none" w:sz="0" w:space="0" w:color="auto"/>
        <w:bottom w:val="none" w:sz="0" w:space="0" w:color="auto"/>
        <w:right w:val="none" w:sz="0" w:space="0" w:color="auto"/>
      </w:divBdr>
    </w:div>
    <w:div w:id="1717511394">
      <w:bodyDiv w:val="1"/>
      <w:marLeft w:val="0"/>
      <w:marRight w:val="0"/>
      <w:marTop w:val="0"/>
      <w:marBottom w:val="0"/>
      <w:divBdr>
        <w:top w:val="none" w:sz="0" w:space="0" w:color="auto"/>
        <w:left w:val="none" w:sz="0" w:space="0" w:color="auto"/>
        <w:bottom w:val="none" w:sz="0" w:space="0" w:color="auto"/>
        <w:right w:val="none" w:sz="0" w:space="0" w:color="auto"/>
      </w:divBdr>
      <w:divsChild>
        <w:div w:id="826365393">
          <w:marLeft w:val="0"/>
          <w:marRight w:val="0"/>
          <w:marTop w:val="0"/>
          <w:marBottom w:val="115"/>
          <w:divBdr>
            <w:top w:val="none" w:sz="0" w:space="0" w:color="auto"/>
            <w:left w:val="none" w:sz="0" w:space="0" w:color="auto"/>
            <w:bottom w:val="none" w:sz="0" w:space="0" w:color="auto"/>
            <w:right w:val="none" w:sz="0" w:space="0" w:color="auto"/>
          </w:divBdr>
          <w:divsChild>
            <w:div w:id="1930113369">
              <w:marLeft w:val="0"/>
              <w:marRight w:val="0"/>
              <w:marTop w:val="0"/>
              <w:marBottom w:val="0"/>
              <w:divBdr>
                <w:top w:val="none" w:sz="0" w:space="0" w:color="auto"/>
                <w:left w:val="none" w:sz="0" w:space="0" w:color="auto"/>
                <w:bottom w:val="none" w:sz="0" w:space="0" w:color="auto"/>
                <w:right w:val="none" w:sz="0" w:space="0" w:color="auto"/>
              </w:divBdr>
              <w:divsChild>
                <w:div w:id="491485894">
                  <w:marLeft w:val="0"/>
                  <w:marRight w:val="0"/>
                  <w:marTop w:val="0"/>
                  <w:marBottom w:val="0"/>
                  <w:divBdr>
                    <w:top w:val="none" w:sz="0" w:space="0" w:color="auto"/>
                    <w:left w:val="none" w:sz="0" w:space="0" w:color="auto"/>
                    <w:bottom w:val="none" w:sz="0" w:space="0" w:color="auto"/>
                    <w:right w:val="none" w:sz="0" w:space="0" w:color="auto"/>
                  </w:divBdr>
                  <w:divsChild>
                    <w:div w:id="1350914254">
                      <w:marLeft w:val="0"/>
                      <w:marRight w:val="0"/>
                      <w:marTop w:val="0"/>
                      <w:marBottom w:val="0"/>
                      <w:divBdr>
                        <w:top w:val="none" w:sz="0" w:space="0" w:color="auto"/>
                        <w:left w:val="none" w:sz="0" w:space="0" w:color="auto"/>
                        <w:bottom w:val="none" w:sz="0" w:space="0" w:color="auto"/>
                        <w:right w:val="none" w:sz="0" w:space="0" w:color="auto"/>
                      </w:divBdr>
                      <w:divsChild>
                        <w:div w:id="258417542">
                          <w:marLeft w:val="0"/>
                          <w:marRight w:val="0"/>
                          <w:marTop w:val="0"/>
                          <w:marBottom w:val="0"/>
                          <w:divBdr>
                            <w:top w:val="none" w:sz="0" w:space="0" w:color="auto"/>
                            <w:left w:val="none" w:sz="0" w:space="0" w:color="auto"/>
                            <w:bottom w:val="none" w:sz="0" w:space="0" w:color="auto"/>
                            <w:right w:val="none" w:sz="0" w:space="0" w:color="auto"/>
                          </w:divBdr>
                        </w:div>
                        <w:div w:id="1848589805">
                          <w:marLeft w:val="0"/>
                          <w:marRight w:val="0"/>
                          <w:marTop w:val="0"/>
                          <w:marBottom w:val="0"/>
                          <w:divBdr>
                            <w:top w:val="none" w:sz="0" w:space="0" w:color="auto"/>
                            <w:left w:val="none" w:sz="0" w:space="0" w:color="auto"/>
                            <w:bottom w:val="none" w:sz="0" w:space="0" w:color="auto"/>
                            <w:right w:val="none" w:sz="0" w:space="0" w:color="auto"/>
                          </w:divBdr>
                        </w:div>
                        <w:div w:id="1061173949">
                          <w:marLeft w:val="0"/>
                          <w:marRight w:val="0"/>
                          <w:marTop w:val="0"/>
                          <w:marBottom w:val="0"/>
                          <w:divBdr>
                            <w:top w:val="none" w:sz="0" w:space="0" w:color="auto"/>
                            <w:left w:val="none" w:sz="0" w:space="0" w:color="auto"/>
                            <w:bottom w:val="none" w:sz="0" w:space="0" w:color="auto"/>
                            <w:right w:val="none" w:sz="0" w:space="0" w:color="auto"/>
                          </w:divBdr>
                        </w:div>
                        <w:div w:id="153375615">
                          <w:marLeft w:val="0"/>
                          <w:marRight w:val="0"/>
                          <w:marTop w:val="0"/>
                          <w:marBottom w:val="0"/>
                          <w:divBdr>
                            <w:top w:val="none" w:sz="0" w:space="0" w:color="auto"/>
                            <w:left w:val="none" w:sz="0" w:space="0" w:color="auto"/>
                            <w:bottom w:val="none" w:sz="0" w:space="0" w:color="auto"/>
                            <w:right w:val="none" w:sz="0" w:space="0" w:color="auto"/>
                          </w:divBdr>
                        </w:div>
                        <w:div w:id="102829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057121">
                  <w:marLeft w:val="0"/>
                  <w:marRight w:val="0"/>
                  <w:marTop w:val="0"/>
                  <w:marBottom w:val="0"/>
                  <w:divBdr>
                    <w:top w:val="none" w:sz="0" w:space="0" w:color="auto"/>
                    <w:left w:val="none" w:sz="0" w:space="0" w:color="auto"/>
                    <w:bottom w:val="none" w:sz="0" w:space="0" w:color="auto"/>
                    <w:right w:val="none" w:sz="0" w:space="0" w:color="auto"/>
                  </w:divBdr>
                  <w:divsChild>
                    <w:div w:id="8032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447">
          <w:marLeft w:val="0"/>
          <w:marRight w:val="0"/>
          <w:marTop w:val="0"/>
          <w:marBottom w:val="115"/>
          <w:divBdr>
            <w:top w:val="none" w:sz="0" w:space="0" w:color="auto"/>
            <w:left w:val="none" w:sz="0" w:space="0" w:color="auto"/>
            <w:bottom w:val="none" w:sz="0" w:space="0" w:color="auto"/>
            <w:right w:val="none" w:sz="0" w:space="0" w:color="auto"/>
          </w:divBdr>
          <w:divsChild>
            <w:div w:id="1166164647">
              <w:marLeft w:val="0"/>
              <w:marRight w:val="0"/>
              <w:marTop w:val="0"/>
              <w:marBottom w:val="0"/>
              <w:divBdr>
                <w:top w:val="none" w:sz="0" w:space="0" w:color="auto"/>
                <w:left w:val="none" w:sz="0" w:space="0" w:color="auto"/>
                <w:bottom w:val="none" w:sz="0" w:space="0" w:color="auto"/>
                <w:right w:val="none" w:sz="0" w:space="0" w:color="auto"/>
              </w:divBdr>
              <w:divsChild>
                <w:div w:id="1271934314">
                  <w:marLeft w:val="0"/>
                  <w:marRight w:val="0"/>
                  <w:marTop w:val="0"/>
                  <w:marBottom w:val="0"/>
                  <w:divBdr>
                    <w:top w:val="none" w:sz="0" w:space="0" w:color="auto"/>
                    <w:left w:val="none" w:sz="0" w:space="0" w:color="auto"/>
                    <w:bottom w:val="none" w:sz="0" w:space="0" w:color="auto"/>
                    <w:right w:val="none" w:sz="0" w:space="0" w:color="auto"/>
                  </w:divBdr>
                  <w:divsChild>
                    <w:div w:id="1042247243">
                      <w:marLeft w:val="0"/>
                      <w:marRight w:val="0"/>
                      <w:marTop w:val="0"/>
                      <w:marBottom w:val="0"/>
                      <w:divBdr>
                        <w:top w:val="none" w:sz="0" w:space="0" w:color="auto"/>
                        <w:left w:val="none" w:sz="0" w:space="0" w:color="auto"/>
                        <w:bottom w:val="none" w:sz="0" w:space="0" w:color="auto"/>
                        <w:right w:val="none" w:sz="0" w:space="0" w:color="auto"/>
                      </w:divBdr>
                      <w:divsChild>
                        <w:div w:id="1318923377">
                          <w:marLeft w:val="0"/>
                          <w:marRight w:val="0"/>
                          <w:marTop w:val="0"/>
                          <w:marBottom w:val="0"/>
                          <w:divBdr>
                            <w:top w:val="none" w:sz="0" w:space="0" w:color="auto"/>
                            <w:left w:val="none" w:sz="0" w:space="0" w:color="auto"/>
                            <w:bottom w:val="none" w:sz="0" w:space="0" w:color="auto"/>
                            <w:right w:val="none" w:sz="0" w:space="0" w:color="auto"/>
                          </w:divBdr>
                        </w:div>
                        <w:div w:id="211815226">
                          <w:marLeft w:val="0"/>
                          <w:marRight w:val="0"/>
                          <w:marTop w:val="0"/>
                          <w:marBottom w:val="0"/>
                          <w:divBdr>
                            <w:top w:val="none" w:sz="0" w:space="0" w:color="auto"/>
                            <w:left w:val="none" w:sz="0" w:space="0" w:color="auto"/>
                            <w:bottom w:val="none" w:sz="0" w:space="0" w:color="auto"/>
                            <w:right w:val="none" w:sz="0" w:space="0" w:color="auto"/>
                          </w:divBdr>
                        </w:div>
                        <w:div w:id="1278685072">
                          <w:marLeft w:val="0"/>
                          <w:marRight w:val="0"/>
                          <w:marTop w:val="0"/>
                          <w:marBottom w:val="0"/>
                          <w:divBdr>
                            <w:top w:val="none" w:sz="0" w:space="0" w:color="auto"/>
                            <w:left w:val="none" w:sz="0" w:space="0" w:color="auto"/>
                            <w:bottom w:val="none" w:sz="0" w:space="0" w:color="auto"/>
                            <w:right w:val="none" w:sz="0" w:space="0" w:color="auto"/>
                          </w:divBdr>
                        </w:div>
                        <w:div w:id="759984003">
                          <w:marLeft w:val="0"/>
                          <w:marRight w:val="0"/>
                          <w:marTop w:val="0"/>
                          <w:marBottom w:val="0"/>
                          <w:divBdr>
                            <w:top w:val="none" w:sz="0" w:space="0" w:color="auto"/>
                            <w:left w:val="none" w:sz="0" w:space="0" w:color="auto"/>
                            <w:bottom w:val="none" w:sz="0" w:space="0" w:color="auto"/>
                            <w:right w:val="none" w:sz="0" w:space="0" w:color="auto"/>
                          </w:divBdr>
                        </w:div>
                        <w:div w:id="476410578">
                          <w:marLeft w:val="0"/>
                          <w:marRight w:val="0"/>
                          <w:marTop w:val="0"/>
                          <w:marBottom w:val="0"/>
                          <w:divBdr>
                            <w:top w:val="none" w:sz="0" w:space="0" w:color="auto"/>
                            <w:left w:val="none" w:sz="0" w:space="0" w:color="auto"/>
                            <w:bottom w:val="none" w:sz="0" w:space="0" w:color="auto"/>
                            <w:right w:val="none" w:sz="0" w:space="0" w:color="auto"/>
                          </w:divBdr>
                        </w:div>
                        <w:div w:id="6903716">
                          <w:marLeft w:val="0"/>
                          <w:marRight w:val="0"/>
                          <w:marTop w:val="0"/>
                          <w:marBottom w:val="0"/>
                          <w:divBdr>
                            <w:top w:val="none" w:sz="0" w:space="0" w:color="auto"/>
                            <w:left w:val="none" w:sz="0" w:space="0" w:color="auto"/>
                            <w:bottom w:val="none" w:sz="0" w:space="0" w:color="auto"/>
                            <w:right w:val="none" w:sz="0" w:space="0" w:color="auto"/>
                          </w:divBdr>
                        </w:div>
                        <w:div w:id="1451196094">
                          <w:marLeft w:val="0"/>
                          <w:marRight w:val="0"/>
                          <w:marTop w:val="0"/>
                          <w:marBottom w:val="0"/>
                          <w:divBdr>
                            <w:top w:val="none" w:sz="0" w:space="0" w:color="auto"/>
                            <w:left w:val="none" w:sz="0" w:space="0" w:color="auto"/>
                            <w:bottom w:val="none" w:sz="0" w:space="0" w:color="auto"/>
                            <w:right w:val="none" w:sz="0" w:space="0" w:color="auto"/>
                          </w:divBdr>
                        </w:div>
                        <w:div w:id="1534223047">
                          <w:marLeft w:val="0"/>
                          <w:marRight w:val="0"/>
                          <w:marTop w:val="0"/>
                          <w:marBottom w:val="0"/>
                          <w:divBdr>
                            <w:top w:val="none" w:sz="0" w:space="0" w:color="auto"/>
                            <w:left w:val="none" w:sz="0" w:space="0" w:color="auto"/>
                            <w:bottom w:val="none" w:sz="0" w:space="0" w:color="auto"/>
                            <w:right w:val="none" w:sz="0" w:space="0" w:color="auto"/>
                          </w:divBdr>
                        </w:div>
                        <w:div w:id="171337553">
                          <w:marLeft w:val="0"/>
                          <w:marRight w:val="0"/>
                          <w:marTop w:val="0"/>
                          <w:marBottom w:val="0"/>
                          <w:divBdr>
                            <w:top w:val="none" w:sz="0" w:space="0" w:color="auto"/>
                            <w:left w:val="none" w:sz="0" w:space="0" w:color="auto"/>
                            <w:bottom w:val="none" w:sz="0" w:space="0" w:color="auto"/>
                            <w:right w:val="none" w:sz="0" w:space="0" w:color="auto"/>
                          </w:divBdr>
                        </w:div>
                        <w:div w:id="1029405914">
                          <w:marLeft w:val="0"/>
                          <w:marRight w:val="0"/>
                          <w:marTop w:val="0"/>
                          <w:marBottom w:val="0"/>
                          <w:divBdr>
                            <w:top w:val="none" w:sz="0" w:space="0" w:color="auto"/>
                            <w:left w:val="none" w:sz="0" w:space="0" w:color="auto"/>
                            <w:bottom w:val="none" w:sz="0" w:space="0" w:color="auto"/>
                            <w:right w:val="none" w:sz="0" w:space="0" w:color="auto"/>
                          </w:divBdr>
                        </w:div>
                        <w:div w:id="1649748848">
                          <w:marLeft w:val="0"/>
                          <w:marRight w:val="0"/>
                          <w:marTop w:val="0"/>
                          <w:marBottom w:val="0"/>
                          <w:divBdr>
                            <w:top w:val="none" w:sz="0" w:space="0" w:color="auto"/>
                            <w:left w:val="none" w:sz="0" w:space="0" w:color="auto"/>
                            <w:bottom w:val="none" w:sz="0" w:space="0" w:color="auto"/>
                            <w:right w:val="none" w:sz="0" w:space="0" w:color="auto"/>
                          </w:divBdr>
                        </w:div>
                        <w:div w:id="1873150683">
                          <w:marLeft w:val="0"/>
                          <w:marRight w:val="0"/>
                          <w:marTop w:val="0"/>
                          <w:marBottom w:val="0"/>
                          <w:divBdr>
                            <w:top w:val="none" w:sz="0" w:space="0" w:color="auto"/>
                            <w:left w:val="none" w:sz="0" w:space="0" w:color="auto"/>
                            <w:bottom w:val="none" w:sz="0" w:space="0" w:color="auto"/>
                            <w:right w:val="none" w:sz="0" w:space="0" w:color="auto"/>
                          </w:divBdr>
                        </w:div>
                        <w:div w:id="528681820">
                          <w:marLeft w:val="0"/>
                          <w:marRight w:val="0"/>
                          <w:marTop w:val="0"/>
                          <w:marBottom w:val="0"/>
                          <w:divBdr>
                            <w:top w:val="none" w:sz="0" w:space="0" w:color="auto"/>
                            <w:left w:val="none" w:sz="0" w:space="0" w:color="auto"/>
                            <w:bottom w:val="none" w:sz="0" w:space="0" w:color="auto"/>
                            <w:right w:val="none" w:sz="0" w:space="0" w:color="auto"/>
                          </w:divBdr>
                        </w:div>
                        <w:div w:id="1327174581">
                          <w:marLeft w:val="0"/>
                          <w:marRight w:val="0"/>
                          <w:marTop w:val="0"/>
                          <w:marBottom w:val="0"/>
                          <w:divBdr>
                            <w:top w:val="none" w:sz="0" w:space="0" w:color="auto"/>
                            <w:left w:val="none" w:sz="0" w:space="0" w:color="auto"/>
                            <w:bottom w:val="none" w:sz="0" w:space="0" w:color="auto"/>
                            <w:right w:val="none" w:sz="0" w:space="0" w:color="auto"/>
                          </w:divBdr>
                        </w:div>
                        <w:div w:id="550926487">
                          <w:marLeft w:val="0"/>
                          <w:marRight w:val="0"/>
                          <w:marTop w:val="0"/>
                          <w:marBottom w:val="0"/>
                          <w:divBdr>
                            <w:top w:val="none" w:sz="0" w:space="0" w:color="auto"/>
                            <w:left w:val="none" w:sz="0" w:space="0" w:color="auto"/>
                            <w:bottom w:val="none" w:sz="0" w:space="0" w:color="auto"/>
                            <w:right w:val="none" w:sz="0" w:space="0" w:color="auto"/>
                          </w:divBdr>
                        </w:div>
                        <w:div w:id="1449007880">
                          <w:marLeft w:val="0"/>
                          <w:marRight w:val="0"/>
                          <w:marTop w:val="0"/>
                          <w:marBottom w:val="0"/>
                          <w:divBdr>
                            <w:top w:val="none" w:sz="0" w:space="0" w:color="auto"/>
                            <w:left w:val="none" w:sz="0" w:space="0" w:color="auto"/>
                            <w:bottom w:val="none" w:sz="0" w:space="0" w:color="auto"/>
                            <w:right w:val="none" w:sz="0" w:space="0" w:color="auto"/>
                          </w:divBdr>
                        </w:div>
                        <w:div w:id="92896844">
                          <w:marLeft w:val="0"/>
                          <w:marRight w:val="0"/>
                          <w:marTop w:val="0"/>
                          <w:marBottom w:val="0"/>
                          <w:divBdr>
                            <w:top w:val="none" w:sz="0" w:space="0" w:color="auto"/>
                            <w:left w:val="none" w:sz="0" w:space="0" w:color="auto"/>
                            <w:bottom w:val="none" w:sz="0" w:space="0" w:color="auto"/>
                            <w:right w:val="none" w:sz="0" w:space="0" w:color="auto"/>
                          </w:divBdr>
                        </w:div>
                        <w:div w:id="1688864674">
                          <w:marLeft w:val="0"/>
                          <w:marRight w:val="0"/>
                          <w:marTop w:val="0"/>
                          <w:marBottom w:val="0"/>
                          <w:divBdr>
                            <w:top w:val="none" w:sz="0" w:space="0" w:color="auto"/>
                            <w:left w:val="none" w:sz="0" w:space="0" w:color="auto"/>
                            <w:bottom w:val="none" w:sz="0" w:space="0" w:color="auto"/>
                            <w:right w:val="none" w:sz="0" w:space="0" w:color="auto"/>
                          </w:divBdr>
                        </w:div>
                        <w:div w:id="1519078430">
                          <w:marLeft w:val="0"/>
                          <w:marRight w:val="0"/>
                          <w:marTop w:val="0"/>
                          <w:marBottom w:val="0"/>
                          <w:divBdr>
                            <w:top w:val="none" w:sz="0" w:space="0" w:color="auto"/>
                            <w:left w:val="none" w:sz="0" w:space="0" w:color="auto"/>
                            <w:bottom w:val="none" w:sz="0" w:space="0" w:color="auto"/>
                            <w:right w:val="none" w:sz="0" w:space="0" w:color="auto"/>
                          </w:divBdr>
                        </w:div>
                        <w:div w:id="905456425">
                          <w:marLeft w:val="0"/>
                          <w:marRight w:val="0"/>
                          <w:marTop w:val="0"/>
                          <w:marBottom w:val="0"/>
                          <w:divBdr>
                            <w:top w:val="none" w:sz="0" w:space="0" w:color="auto"/>
                            <w:left w:val="none" w:sz="0" w:space="0" w:color="auto"/>
                            <w:bottom w:val="none" w:sz="0" w:space="0" w:color="auto"/>
                            <w:right w:val="none" w:sz="0" w:space="0" w:color="auto"/>
                          </w:divBdr>
                        </w:div>
                        <w:div w:id="1716739149">
                          <w:marLeft w:val="0"/>
                          <w:marRight w:val="0"/>
                          <w:marTop w:val="0"/>
                          <w:marBottom w:val="0"/>
                          <w:divBdr>
                            <w:top w:val="none" w:sz="0" w:space="0" w:color="auto"/>
                            <w:left w:val="none" w:sz="0" w:space="0" w:color="auto"/>
                            <w:bottom w:val="none" w:sz="0" w:space="0" w:color="auto"/>
                            <w:right w:val="none" w:sz="0" w:space="0" w:color="auto"/>
                          </w:divBdr>
                        </w:div>
                        <w:div w:id="165899925">
                          <w:marLeft w:val="0"/>
                          <w:marRight w:val="0"/>
                          <w:marTop w:val="0"/>
                          <w:marBottom w:val="0"/>
                          <w:divBdr>
                            <w:top w:val="none" w:sz="0" w:space="0" w:color="auto"/>
                            <w:left w:val="none" w:sz="0" w:space="0" w:color="auto"/>
                            <w:bottom w:val="none" w:sz="0" w:space="0" w:color="auto"/>
                            <w:right w:val="none" w:sz="0" w:space="0" w:color="auto"/>
                          </w:divBdr>
                        </w:div>
                        <w:div w:id="1651401898">
                          <w:marLeft w:val="0"/>
                          <w:marRight w:val="0"/>
                          <w:marTop w:val="0"/>
                          <w:marBottom w:val="0"/>
                          <w:divBdr>
                            <w:top w:val="none" w:sz="0" w:space="0" w:color="auto"/>
                            <w:left w:val="none" w:sz="0" w:space="0" w:color="auto"/>
                            <w:bottom w:val="none" w:sz="0" w:space="0" w:color="auto"/>
                            <w:right w:val="none" w:sz="0" w:space="0" w:color="auto"/>
                          </w:divBdr>
                        </w:div>
                        <w:div w:id="20898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vikani59@gmail.com"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10</Pages>
  <Words>2953</Words>
  <Characters>16835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25</cp:revision>
  <dcterms:created xsi:type="dcterms:W3CDTF">2023-07-24T16:43:00Z</dcterms:created>
  <dcterms:modified xsi:type="dcterms:W3CDTF">2023-07-31T18:26:00Z</dcterms:modified>
</cp:coreProperties>
</file>