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B2" w:rsidRPr="001B52FF" w:rsidRDefault="00267506" w:rsidP="003624B2">
      <w:pPr>
        <w:pStyle w:val="Title"/>
        <w:jc w:val="center"/>
        <w:rPr>
          <w:b/>
          <w:sz w:val="44"/>
        </w:rPr>
      </w:pPr>
      <w:r>
        <w:rPr>
          <w:b/>
          <w:sz w:val="44"/>
        </w:rPr>
        <w:t xml:space="preserve"> IMPACT OF</w:t>
      </w:r>
      <w:r w:rsidR="005E031E" w:rsidRPr="001B52FF">
        <w:rPr>
          <w:b/>
          <w:sz w:val="44"/>
        </w:rPr>
        <w:t xml:space="preserve"> CONSUMER BEHAVIOR TOWARDS GREEN MARKETING IN INDIA</w:t>
      </w:r>
      <w:r>
        <w:rPr>
          <w:b/>
          <w:sz w:val="44"/>
        </w:rPr>
        <w:t>: AN EMPERICAL STUDY ON SELECTED CUSTOMERS</w:t>
      </w:r>
    </w:p>
    <w:p w:rsidR="003624B2" w:rsidRDefault="003624B2" w:rsidP="003624B2"/>
    <w:p w:rsidR="00F512E4" w:rsidRPr="00F512E4" w:rsidRDefault="00F512E4" w:rsidP="00102D5C">
      <w:pPr>
        <w:spacing w:line="360" w:lineRule="auto"/>
        <w:jc w:val="both"/>
        <w:rPr>
          <w:rFonts w:ascii="Times New Roman" w:hAnsi="Times New Roman" w:cs="Times New Roman"/>
          <w:b/>
          <w:sz w:val="24"/>
          <w:szCs w:val="24"/>
        </w:rPr>
      </w:pPr>
      <w:r w:rsidRPr="00F512E4">
        <w:rPr>
          <w:rFonts w:ascii="Times New Roman" w:hAnsi="Times New Roman" w:cs="Times New Roman"/>
          <w:b/>
          <w:sz w:val="24"/>
          <w:szCs w:val="24"/>
        </w:rPr>
        <w:t>ABSTRACT</w:t>
      </w:r>
    </w:p>
    <w:p w:rsidR="005E031E" w:rsidRDefault="000176FE" w:rsidP="00102D5C">
      <w:pPr>
        <w:spacing w:line="360" w:lineRule="auto"/>
        <w:jc w:val="both"/>
        <w:rPr>
          <w:rFonts w:ascii="Times New Roman" w:hAnsi="Times New Roman" w:cs="Times New Roman"/>
          <w:sz w:val="24"/>
          <w:szCs w:val="24"/>
        </w:rPr>
      </w:pPr>
      <w:r>
        <w:rPr>
          <w:rFonts w:ascii="Times New Roman" w:hAnsi="Times New Roman" w:cs="Times New Roman"/>
          <w:sz w:val="24"/>
          <w:szCs w:val="24"/>
        </w:rPr>
        <w:t>Today’s</w:t>
      </w:r>
      <w:r w:rsidR="005C3DD6" w:rsidRPr="005C3DD6">
        <w:rPr>
          <w:rFonts w:ascii="Times New Roman" w:hAnsi="Times New Roman" w:cs="Times New Roman"/>
          <w:sz w:val="24"/>
          <w:szCs w:val="24"/>
        </w:rPr>
        <w:t xml:space="preserve"> commercial enterprise is </w:t>
      </w:r>
      <w:r w:rsidR="00AF55DD" w:rsidRPr="005C3DD6">
        <w:rPr>
          <w:rFonts w:ascii="Times New Roman" w:hAnsi="Times New Roman" w:cs="Times New Roman"/>
          <w:sz w:val="24"/>
          <w:szCs w:val="24"/>
        </w:rPr>
        <w:t>characterized</w:t>
      </w:r>
      <w:r w:rsidR="005C3DD6" w:rsidRPr="005C3DD6">
        <w:rPr>
          <w:rFonts w:ascii="Times New Roman" w:hAnsi="Times New Roman" w:cs="Times New Roman"/>
          <w:sz w:val="24"/>
          <w:szCs w:val="24"/>
        </w:rPr>
        <w:t xml:space="preserve"> with the aid of moral considerations in which environmental issues are playing an essential function in the modern marketplace. There has been a global growth in environmental awareness concerning “Global warming, pollution, and weather change". This extended consciousness is influencing consumer conduct</w:t>
      </w:r>
      <w:r>
        <w:rPr>
          <w:rFonts w:ascii="Times New Roman" w:hAnsi="Times New Roman" w:cs="Times New Roman"/>
          <w:sz w:val="24"/>
          <w:szCs w:val="24"/>
        </w:rPr>
        <w:t xml:space="preserve"> or behavoiour</w:t>
      </w:r>
      <w:r w:rsidR="005C3DD6" w:rsidRPr="005C3DD6">
        <w:rPr>
          <w:rFonts w:ascii="Times New Roman" w:hAnsi="Times New Roman" w:cs="Times New Roman"/>
          <w:sz w:val="24"/>
          <w:szCs w:val="24"/>
        </w:rPr>
        <w:t xml:space="preserve">. Companies are altering their operations thinking about this environmental weakening and are shifting closer to embracing the idea of green advertising or marketing. This green marketing idea will make the commercial enterprise run on the standard of environmental friendliness. “Green marketing refers back to the process of selling products and /or offerings primarily based on their environmental advantages". Adopting green advertising method makes a business to led a green movement wherein organizations fulfils their duty in the direction of society and surroundings via green intake. Green advertising makes the business works in a way that allows you to minimize the terrible impact of business activities on surroundings. Via green advertising and marketing </w:t>
      </w:r>
      <w:r w:rsidRPr="005C3DD6">
        <w:rPr>
          <w:rFonts w:ascii="Times New Roman" w:hAnsi="Times New Roman" w:cs="Times New Roman"/>
          <w:sz w:val="24"/>
          <w:szCs w:val="24"/>
        </w:rPr>
        <w:t>firms,</w:t>
      </w:r>
      <w:r w:rsidR="005C3DD6" w:rsidRPr="005C3DD6">
        <w:rPr>
          <w:rFonts w:ascii="Times New Roman" w:hAnsi="Times New Roman" w:cs="Times New Roman"/>
          <w:sz w:val="24"/>
          <w:szCs w:val="24"/>
        </w:rPr>
        <w:t xml:space="preserve"> encourage their enterprise to make consumer consider the green advantages of their services and products. The subject has therefore attracted numerous researchers throughout the last few decades. The present paper tried to </w:t>
      </w:r>
      <w:r>
        <w:rPr>
          <w:rFonts w:ascii="Times New Roman" w:hAnsi="Times New Roman" w:cs="Times New Roman"/>
          <w:sz w:val="24"/>
          <w:szCs w:val="24"/>
        </w:rPr>
        <w:t>study the</w:t>
      </w:r>
      <w:r w:rsidR="005C3DD6" w:rsidRPr="005C3DD6">
        <w:rPr>
          <w:rFonts w:ascii="Times New Roman" w:hAnsi="Times New Roman" w:cs="Times New Roman"/>
          <w:sz w:val="24"/>
          <w:szCs w:val="24"/>
        </w:rPr>
        <w:t xml:space="preserve"> factors related to the impact of green advertising adoption on purchasers’ behaviour. Several researches were done in the beyond in growing nations regarding the effect of green advertising and marketing over customer conduct. This discipline is however </w:t>
      </w:r>
      <w:r w:rsidRPr="005C3DD6">
        <w:rPr>
          <w:rFonts w:ascii="Times New Roman" w:hAnsi="Times New Roman" w:cs="Times New Roman"/>
          <w:sz w:val="24"/>
          <w:szCs w:val="24"/>
        </w:rPr>
        <w:t>still,</w:t>
      </w:r>
      <w:r w:rsidR="005C3DD6" w:rsidRPr="005C3DD6">
        <w:rPr>
          <w:rFonts w:ascii="Times New Roman" w:hAnsi="Times New Roman" w:cs="Times New Roman"/>
          <w:sz w:val="24"/>
          <w:szCs w:val="24"/>
        </w:rPr>
        <w:t xml:space="preserve"> deficient in information ass</w:t>
      </w:r>
      <w:r>
        <w:rPr>
          <w:rFonts w:ascii="Times New Roman" w:hAnsi="Times New Roman" w:cs="Times New Roman"/>
          <w:sz w:val="24"/>
          <w:szCs w:val="24"/>
        </w:rPr>
        <w:t>ociated with Indian purchaser’s behaviour</w:t>
      </w:r>
      <w:r w:rsidR="005C3DD6" w:rsidRPr="005C3DD6">
        <w:rPr>
          <w:rFonts w:ascii="Times New Roman" w:hAnsi="Times New Roman" w:cs="Times New Roman"/>
          <w:sz w:val="24"/>
          <w:szCs w:val="24"/>
        </w:rPr>
        <w:t xml:space="preserve"> in the direction of green advertising/marketing. Therefore, current paper goals at inspecting the effect of green marketing toward the shopping for behaviour of Indian customers the use of exploratory research design. The effects of the </w:t>
      </w:r>
      <w:r w:rsidR="006113D1" w:rsidRPr="006113D1">
        <w:rPr>
          <w:rFonts w:ascii="Times New Roman" w:hAnsi="Times New Roman" w:cs="Times New Roman"/>
          <w:sz w:val="24"/>
          <w:szCs w:val="24"/>
        </w:rPr>
        <w:t>study reveals</w:t>
      </w:r>
      <w:r w:rsidR="005C3DD6" w:rsidRPr="005C3DD6">
        <w:rPr>
          <w:rFonts w:ascii="Times New Roman" w:hAnsi="Times New Roman" w:cs="Times New Roman"/>
          <w:sz w:val="24"/>
          <w:szCs w:val="24"/>
        </w:rPr>
        <w:t xml:space="preserve"> that green advertising and marketing is gaining importance in India also and Indian customers pick green advertising and marketing over conventional advertising due to its eco-friendly blessings.</w:t>
      </w:r>
    </w:p>
    <w:p w:rsidR="00F512E4" w:rsidRDefault="00F512E4" w:rsidP="00102D5C">
      <w:pPr>
        <w:spacing w:line="360" w:lineRule="auto"/>
        <w:jc w:val="both"/>
        <w:rPr>
          <w:rFonts w:ascii="Times New Roman" w:hAnsi="Times New Roman" w:cs="Times New Roman"/>
          <w:b/>
          <w:sz w:val="24"/>
          <w:szCs w:val="24"/>
        </w:rPr>
      </w:pPr>
      <w:r w:rsidRPr="00F512E4">
        <w:rPr>
          <w:rFonts w:ascii="Times New Roman" w:hAnsi="Times New Roman" w:cs="Times New Roman"/>
          <w:b/>
          <w:sz w:val="24"/>
          <w:szCs w:val="24"/>
        </w:rPr>
        <w:lastRenderedPageBreak/>
        <w:t>INTRODUCTION</w:t>
      </w:r>
    </w:p>
    <w:p w:rsidR="00312837" w:rsidRDefault="00312837" w:rsidP="000013B7">
      <w:pPr>
        <w:spacing w:line="360" w:lineRule="auto"/>
        <w:jc w:val="both"/>
        <w:rPr>
          <w:rFonts w:ascii="Times New Roman" w:hAnsi="Times New Roman" w:cs="Times New Roman"/>
          <w:sz w:val="24"/>
          <w:szCs w:val="24"/>
        </w:rPr>
      </w:pPr>
      <w:r w:rsidRPr="00312837">
        <w:rPr>
          <w:rFonts w:ascii="Times New Roman" w:hAnsi="Times New Roman" w:cs="Times New Roman"/>
          <w:sz w:val="24"/>
          <w:szCs w:val="24"/>
        </w:rPr>
        <w:t xml:space="preserve">Problems act as a vital function in a commercial enterprise. In the biggest part of the globe, the country’s government is worried regarding environmental issues. In these days' business balanced growth of the environment has emerged as a basic problem. Therefore Green marketing is now a tactics by which a firm can undertake to gain sustainable growth.  Green marketing is associated with the practice of </w:t>
      </w:r>
      <w:r w:rsidR="006113D1">
        <w:rPr>
          <w:rFonts w:ascii="Times New Roman" w:hAnsi="Times New Roman" w:cs="Times New Roman"/>
          <w:sz w:val="24"/>
          <w:szCs w:val="24"/>
        </w:rPr>
        <w:t>exchanging</w:t>
      </w:r>
      <w:r w:rsidRPr="00312837">
        <w:rPr>
          <w:rFonts w:ascii="Times New Roman" w:hAnsi="Times New Roman" w:cs="Times New Roman"/>
          <w:sz w:val="24"/>
          <w:szCs w:val="24"/>
        </w:rPr>
        <w:t xml:space="preserve"> merchandise </w:t>
      </w:r>
      <w:r w:rsidR="00AF55DD" w:rsidRPr="00312837">
        <w:rPr>
          <w:rFonts w:ascii="Times New Roman" w:hAnsi="Times New Roman" w:cs="Times New Roman"/>
          <w:sz w:val="24"/>
          <w:szCs w:val="24"/>
        </w:rPr>
        <w:t>and /</w:t>
      </w:r>
      <w:r w:rsidRPr="00312837">
        <w:rPr>
          <w:rFonts w:ascii="Times New Roman" w:hAnsi="Times New Roman" w:cs="Times New Roman"/>
          <w:sz w:val="24"/>
          <w:szCs w:val="24"/>
        </w:rPr>
        <w:t xml:space="preserve">or offerings based totally on their environmental advantages. Any similar service or product must be 'green' in itself or produced in a natural manner. In these </w:t>
      </w:r>
      <w:r w:rsidR="00AF55DD" w:rsidRPr="00312837">
        <w:rPr>
          <w:rFonts w:ascii="Times New Roman" w:hAnsi="Times New Roman" w:cs="Times New Roman"/>
          <w:sz w:val="24"/>
          <w:szCs w:val="24"/>
        </w:rPr>
        <w:t>days'</w:t>
      </w:r>
      <w:r w:rsidRPr="00312837">
        <w:rPr>
          <w:rFonts w:ascii="Times New Roman" w:hAnsi="Times New Roman" w:cs="Times New Roman"/>
          <w:sz w:val="24"/>
          <w:szCs w:val="24"/>
        </w:rPr>
        <w:t xml:space="preserve"> environmentally aware world, the word “green” has emerged as a vibrating term. The green term is more and more popular with public relation green marketing exact for public relation and sales. Green Marketing has been defined through AMA as “The study of the fine and terrible components of marketing activities on pollutants, electricity depletion and non-energy aid depletion”. Moreover, the important acceptance of green marketing is that potential customer that might be inclined to pay more for a “green” product. The prevailing paper tries to </w:t>
      </w:r>
      <w:r w:rsidR="006113D1">
        <w:rPr>
          <w:rFonts w:ascii="Times New Roman" w:hAnsi="Times New Roman" w:cs="Times New Roman"/>
          <w:sz w:val="24"/>
          <w:szCs w:val="24"/>
        </w:rPr>
        <w:t>study</w:t>
      </w:r>
      <w:r w:rsidRPr="00312837">
        <w:rPr>
          <w:rFonts w:ascii="Times New Roman" w:hAnsi="Times New Roman" w:cs="Times New Roman"/>
          <w:sz w:val="24"/>
          <w:szCs w:val="24"/>
        </w:rPr>
        <w:t xml:space="preserve"> the attention and eagerness</w:t>
      </w:r>
      <w:r w:rsidR="006113D1">
        <w:rPr>
          <w:rFonts w:ascii="Times New Roman" w:hAnsi="Times New Roman" w:cs="Times New Roman"/>
          <w:sz w:val="24"/>
          <w:szCs w:val="24"/>
        </w:rPr>
        <w:t xml:space="preserve"> or willingness</w:t>
      </w:r>
      <w:r w:rsidRPr="00312837">
        <w:rPr>
          <w:rFonts w:ascii="Times New Roman" w:hAnsi="Times New Roman" w:cs="Times New Roman"/>
          <w:sz w:val="24"/>
          <w:szCs w:val="24"/>
        </w:rPr>
        <w:t xml:space="preserve"> of the patron to shop for green merchandise. </w:t>
      </w:r>
    </w:p>
    <w:p w:rsidR="000013B7" w:rsidRDefault="00E565A1" w:rsidP="000013B7">
      <w:pPr>
        <w:spacing w:line="360" w:lineRule="auto"/>
        <w:jc w:val="both"/>
        <w:rPr>
          <w:rFonts w:ascii="Times New Roman" w:hAnsi="Times New Roman" w:cs="Times New Roman"/>
          <w:sz w:val="24"/>
          <w:szCs w:val="24"/>
        </w:rPr>
      </w:pPr>
      <w:r w:rsidRPr="00E565A1">
        <w:rPr>
          <w:rFonts w:ascii="Times New Roman" w:hAnsi="Times New Roman" w:cs="Times New Roman"/>
          <w:sz w:val="24"/>
          <w:szCs w:val="24"/>
        </w:rPr>
        <w:t xml:space="preserve">Green advertising additionally known as environmental marketing includes a process of product alteration in the manufacturing procedure, adjustments and alterations in packaging </w:t>
      </w:r>
      <w:r w:rsidR="006113D1" w:rsidRPr="00E565A1">
        <w:rPr>
          <w:rFonts w:ascii="Times New Roman" w:hAnsi="Times New Roman" w:cs="Times New Roman"/>
          <w:sz w:val="24"/>
          <w:szCs w:val="24"/>
        </w:rPr>
        <w:t>as well</w:t>
      </w:r>
      <w:r w:rsidRPr="00E565A1">
        <w:rPr>
          <w:rFonts w:ascii="Times New Roman" w:hAnsi="Times New Roman" w:cs="Times New Roman"/>
          <w:sz w:val="24"/>
          <w:szCs w:val="24"/>
        </w:rPr>
        <w:t xml:space="preserve"> </w:t>
      </w:r>
      <w:r w:rsidR="006113D1" w:rsidRPr="00E565A1">
        <w:rPr>
          <w:rFonts w:ascii="Times New Roman" w:hAnsi="Times New Roman" w:cs="Times New Roman"/>
          <w:sz w:val="24"/>
          <w:szCs w:val="24"/>
        </w:rPr>
        <w:t>as new marketing</w:t>
      </w:r>
      <w:r w:rsidR="000013B7" w:rsidRPr="000013B7">
        <w:rPr>
          <w:rFonts w:ascii="Times New Roman" w:hAnsi="Times New Roman" w:cs="Times New Roman"/>
          <w:sz w:val="24"/>
          <w:szCs w:val="24"/>
        </w:rPr>
        <w:t xml:space="preserve">.  </w:t>
      </w:r>
      <w:r w:rsidR="008F2ADB" w:rsidRPr="000013B7">
        <w:rPr>
          <w:rFonts w:ascii="Times New Roman" w:hAnsi="Times New Roman" w:cs="Times New Roman"/>
          <w:sz w:val="24"/>
          <w:szCs w:val="24"/>
        </w:rPr>
        <w:t>As defined</w:t>
      </w:r>
      <w:r w:rsidR="008F2ADB">
        <w:rPr>
          <w:rFonts w:ascii="Times New Roman" w:hAnsi="Times New Roman" w:cs="Times New Roman"/>
          <w:sz w:val="24"/>
          <w:szCs w:val="24"/>
        </w:rPr>
        <w:t xml:space="preserve"> by Tapan   K.  </w:t>
      </w:r>
      <w:r w:rsidR="000013B7" w:rsidRPr="000013B7">
        <w:rPr>
          <w:rFonts w:ascii="Times New Roman" w:hAnsi="Times New Roman" w:cs="Times New Roman"/>
          <w:sz w:val="24"/>
          <w:szCs w:val="24"/>
        </w:rPr>
        <w:t>Panda</w:t>
      </w:r>
      <w:r w:rsidR="000013B7">
        <w:rPr>
          <w:rFonts w:ascii="Times New Roman" w:hAnsi="Times New Roman" w:cs="Times New Roman"/>
          <w:sz w:val="24"/>
          <w:szCs w:val="24"/>
        </w:rPr>
        <w:t xml:space="preserve">   “Green   or   Environmental </w:t>
      </w:r>
      <w:r w:rsidR="000013B7" w:rsidRPr="000013B7">
        <w:rPr>
          <w:rFonts w:ascii="Times New Roman" w:hAnsi="Times New Roman" w:cs="Times New Roman"/>
          <w:sz w:val="24"/>
          <w:szCs w:val="24"/>
        </w:rPr>
        <w:t xml:space="preserve">Marketing consists of all activities designed to </w:t>
      </w:r>
      <w:r w:rsidR="00AB6DC5" w:rsidRPr="000013B7">
        <w:rPr>
          <w:rFonts w:ascii="Times New Roman" w:hAnsi="Times New Roman" w:cs="Times New Roman"/>
          <w:sz w:val="24"/>
          <w:szCs w:val="24"/>
        </w:rPr>
        <w:t>create</w:t>
      </w:r>
      <w:r w:rsidR="000013B7" w:rsidRPr="000013B7">
        <w:rPr>
          <w:rFonts w:ascii="Times New Roman" w:hAnsi="Times New Roman" w:cs="Times New Roman"/>
          <w:sz w:val="24"/>
          <w:szCs w:val="24"/>
        </w:rPr>
        <w:t xml:space="preserve"> and </w:t>
      </w:r>
      <w:r w:rsidR="00AB6DC5" w:rsidRPr="000013B7">
        <w:rPr>
          <w:rFonts w:ascii="Times New Roman" w:hAnsi="Times New Roman" w:cs="Times New Roman"/>
          <w:sz w:val="24"/>
          <w:szCs w:val="24"/>
        </w:rPr>
        <w:t xml:space="preserve">make </w:t>
      </w:r>
      <w:r w:rsidR="00AB6DC5">
        <w:rPr>
          <w:rFonts w:ascii="Times New Roman" w:hAnsi="Times New Roman" w:cs="Times New Roman"/>
          <w:sz w:val="24"/>
          <w:szCs w:val="24"/>
        </w:rPr>
        <w:t>easy</w:t>
      </w:r>
      <w:r w:rsidR="000013B7">
        <w:rPr>
          <w:rFonts w:ascii="Times New Roman" w:hAnsi="Times New Roman" w:cs="Times New Roman"/>
          <w:sz w:val="24"/>
          <w:szCs w:val="24"/>
        </w:rPr>
        <w:t xml:space="preserve"> any exchange intended to </w:t>
      </w:r>
      <w:r w:rsidR="000013B7" w:rsidRPr="000013B7">
        <w:rPr>
          <w:rFonts w:ascii="Times New Roman" w:hAnsi="Times New Roman" w:cs="Times New Roman"/>
          <w:sz w:val="24"/>
          <w:szCs w:val="24"/>
        </w:rPr>
        <w:t xml:space="preserve">satisfy </w:t>
      </w:r>
      <w:r w:rsidR="008F2ADB" w:rsidRPr="000013B7">
        <w:rPr>
          <w:rFonts w:ascii="Times New Roman" w:hAnsi="Times New Roman" w:cs="Times New Roman"/>
          <w:sz w:val="24"/>
          <w:szCs w:val="24"/>
        </w:rPr>
        <w:t>human needs</w:t>
      </w:r>
      <w:r w:rsidR="000013B7" w:rsidRPr="000013B7">
        <w:rPr>
          <w:rFonts w:ascii="Times New Roman" w:hAnsi="Times New Roman" w:cs="Times New Roman"/>
          <w:sz w:val="24"/>
          <w:szCs w:val="24"/>
        </w:rPr>
        <w:t xml:space="preserve">   or wants such that the satisfaction </w:t>
      </w:r>
      <w:r w:rsidR="008F2ADB" w:rsidRPr="000013B7">
        <w:rPr>
          <w:rFonts w:ascii="Times New Roman" w:hAnsi="Times New Roman" w:cs="Times New Roman"/>
          <w:sz w:val="24"/>
          <w:szCs w:val="24"/>
        </w:rPr>
        <w:t>of these</w:t>
      </w:r>
      <w:r w:rsidR="000013B7" w:rsidRPr="000013B7">
        <w:rPr>
          <w:rFonts w:ascii="Times New Roman" w:hAnsi="Times New Roman" w:cs="Times New Roman"/>
          <w:sz w:val="24"/>
          <w:szCs w:val="24"/>
        </w:rPr>
        <w:t xml:space="preserve"> </w:t>
      </w:r>
      <w:r w:rsidR="000013B7">
        <w:rPr>
          <w:rFonts w:ascii="Times New Roman" w:hAnsi="Times New Roman" w:cs="Times New Roman"/>
          <w:sz w:val="24"/>
          <w:szCs w:val="24"/>
        </w:rPr>
        <w:t xml:space="preserve">  </w:t>
      </w:r>
      <w:r w:rsidR="008F2ADB">
        <w:rPr>
          <w:rFonts w:ascii="Times New Roman" w:hAnsi="Times New Roman" w:cs="Times New Roman"/>
          <w:sz w:val="24"/>
          <w:szCs w:val="24"/>
        </w:rPr>
        <w:t>needs and</w:t>
      </w:r>
      <w:r w:rsidR="000013B7">
        <w:rPr>
          <w:rFonts w:ascii="Times New Roman" w:hAnsi="Times New Roman" w:cs="Times New Roman"/>
          <w:sz w:val="24"/>
          <w:szCs w:val="24"/>
        </w:rPr>
        <w:t xml:space="preserve"> wants occurs with </w:t>
      </w:r>
      <w:r w:rsidR="000013B7" w:rsidRPr="000013B7">
        <w:rPr>
          <w:rFonts w:ascii="Times New Roman" w:hAnsi="Times New Roman" w:cs="Times New Roman"/>
          <w:sz w:val="24"/>
          <w:szCs w:val="24"/>
        </w:rPr>
        <w:t>minimal detrimental impact on natural environment”.</w:t>
      </w:r>
    </w:p>
    <w:p w:rsidR="005872A5" w:rsidRPr="005872A5" w:rsidRDefault="00E565A1" w:rsidP="005872A5">
      <w:pPr>
        <w:spacing w:line="360" w:lineRule="auto"/>
        <w:jc w:val="both"/>
        <w:rPr>
          <w:rFonts w:ascii="Times New Roman" w:hAnsi="Times New Roman" w:cs="Times New Roman"/>
          <w:sz w:val="24"/>
          <w:szCs w:val="24"/>
        </w:rPr>
      </w:pPr>
      <w:r w:rsidRPr="00E565A1">
        <w:rPr>
          <w:rFonts w:ascii="Times New Roman" w:hAnsi="Times New Roman" w:cs="Times New Roman"/>
          <w:sz w:val="24"/>
          <w:szCs w:val="24"/>
        </w:rPr>
        <w:t xml:space="preserve">People </w:t>
      </w:r>
      <w:r w:rsidR="00AF55DD" w:rsidRPr="00E565A1">
        <w:rPr>
          <w:rFonts w:ascii="Times New Roman" w:hAnsi="Times New Roman" w:cs="Times New Roman"/>
          <w:sz w:val="24"/>
          <w:szCs w:val="24"/>
        </w:rPr>
        <w:t>recognize</w:t>
      </w:r>
      <w:r w:rsidRPr="00E565A1">
        <w:rPr>
          <w:rFonts w:ascii="Times New Roman" w:hAnsi="Times New Roman" w:cs="Times New Roman"/>
          <w:sz w:val="24"/>
          <w:szCs w:val="24"/>
        </w:rPr>
        <w:t xml:space="preserve"> that the assets</w:t>
      </w:r>
      <w:r w:rsidR="006113D1">
        <w:rPr>
          <w:rFonts w:ascii="Times New Roman" w:hAnsi="Times New Roman" w:cs="Times New Roman"/>
          <w:sz w:val="24"/>
          <w:szCs w:val="24"/>
        </w:rPr>
        <w:t xml:space="preserve"> or resources</w:t>
      </w:r>
      <w:r w:rsidRPr="00E565A1">
        <w:rPr>
          <w:rFonts w:ascii="Times New Roman" w:hAnsi="Times New Roman" w:cs="Times New Roman"/>
          <w:sz w:val="24"/>
          <w:szCs w:val="24"/>
        </w:rPr>
        <w:t xml:space="preserve"> on this planet are constrained or restricted and human needs are limitless. Consequently, it's far crucial for the entrepreneurs to make use of resources efficiently without misuse in addition to obtain the main goal of the employer. There is an increasing passion among consumers all over the world concerning the safety of the surroundings.  Worldwide proof shows that human beings are concerned about their surroundings and are </w:t>
      </w:r>
      <w:r w:rsidR="006113D1" w:rsidRPr="00E565A1">
        <w:rPr>
          <w:rFonts w:ascii="Times New Roman" w:hAnsi="Times New Roman" w:cs="Times New Roman"/>
          <w:sz w:val="24"/>
          <w:szCs w:val="24"/>
        </w:rPr>
        <w:t>because</w:t>
      </w:r>
      <w:r w:rsidRPr="00E565A1">
        <w:rPr>
          <w:rFonts w:ascii="Times New Roman" w:hAnsi="Times New Roman" w:cs="Times New Roman"/>
          <w:sz w:val="24"/>
          <w:szCs w:val="24"/>
        </w:rPr>
        <w:t xml:space="preserve"> of enhancing their behaviour. </w:t>
      </w:r>
      <w:r w:rsidR="006113D1" w:rsidRPr="00E565A1">
        <w:rPr>
          <w:rFonts w:ascii="Times New Roman" w:hAnsi="Times New Roman" w:cs="Times New Roman"/>
          <w:sz w:val="24"/>
          <w:szCs w:val="24"/>
        </w:rPr>
        <w:t>Therefore,</w:t>
      </w:r>
      <w:r w:rsidRPr="00E565A1">
        <w:rPr>
          <w:rFonts w:ascii="Times New Roman" w:hAnsi="Times New Roman" w:cs="Times New Roman"/>
          <w:sz w:val="24"/>
          <w:szCs w:val="24"/>
        </w:rPr>
        <w:t xml:space="preserve"> green marketing has developed due to this and it expresses a developing market for continuous and communal accountable merchandise</w:t>
      </w:r>
      <w:r w:rsidR="006113D1">
        <w:rPr>
          <w:rFonts w:ascii="Times New Roman" w:hAnsi="Times New Roman" w:cs="Times New Roman"/>
          <w:sz w:val="24"/>
          <w:szCs w:val="24"/>
        </w:rPr>
        <w:t xml:space="preserve"> or societal responsibility for the products</w:t>
      </w:r>
      <w:r w:rsidRPr="00E565A1">
        <w:rPr>
          <w:rFonts w:ascii="Times New Roman" w:hAnsi="Times New Roman" w:cs="Times New Roman"/>
          <w:sz w:val="24"/>
          <w:szCs w:val="24"/>
        </w:rPr>
        <w:t>.</w:t>
      </w:r>
      <w:r w:rsidRPr="005872A5">
        <w:rPr>
          <w:rFonts w:ascii="Times New Roman" w:hAnsi="Times New Roman" w:cs="Times New Roman"/>
          <w:sz w:val="24"/>
          <w:szCs w:val="24"/>
        </w:rPr>
        <w:t xml:space="preserve"> Inside</w:t>
      </w:r>
      <w:r w:rsidR="005872A5" w:rsidRPr="005872A5">
        <w:rPr>
          <w:rFonts w:ascii="Times New Roman" w:hAnsi="Times New Roman" w:cs="Times New Roman"/>
          <w:sz w:val="24"/>
          <w:szCs w:val="24"/>
        </w:rPr>
        <w:t xml:space="preserve"> the modern environment and marketplace; the fashion is modified and now targeted of the arena is in the direction of the usage of green marketing that allows them to provide or manufactured the one's goods which might be powerful for clients and for the safety of the surrounding (Schiffman and Wisenblit, 2014). There are concerns for the international network about the environment are global warming and weather change that has urges the producers to consciousness upon the use of the eco-friendly merchandise that make contributions their duty towards the sustainable environment </w:t>
      </w:r>
      <w:r w:rsidR="005872A5" w:rsidRPr="005928BC">
        <w:rPr>
          <w:rFonts w:ascii="Times New Roman" w:hAnsi="Times New Roman" w:cs="Times New Roman"/>
          <w:b/>
          <w:sz w:val="24"/>
          <w:szCs w:val="24"/>
        </w:rPr>
        <w:t>(Alhamad, Junoh, &amp; Eneizan, 2019).</w:t>
      </w:r>
      <w:r w:rsidR="005872A5" w:rsidRPr="005872A5">
        <w:rPr>
          <w:rFonts w:ascii="Times New Roman" w:hAnsi="Times New Roman" w:cs="Times New Roman"/>
          <w:sz w:val="24"/>
          <w:szCs w:val="24"/>
        </w:rPr>
        <w:t xml:space="preserve"> </w:t>
      </w:r>
    </w:p>
    <w:p w:rsidR="005872A5" w:rsidRPr="005872A5" w:rsidRDefault="005872A5" w:rsidP="005872A5">
      <w:pPr>
        <w:spacing w:line="360" w:lineRule="auto"/>
        <w:jc w:val="both"/>
        <w:rPr>
          <w:rFonts w:ascii="Times New Roman" w:hAnsi="Times New Roman" w:cs="Times New Roman"/>
          <w:sz w:val="24"/>
          <w:szCs w:val="24"/>
        </w:rPr>
      </w:pPr>
      <w:r w:rsidRPr="005872A5">
        <w:rPr>
          <w:rFonts w:ascii="Times New Roman" w:hAnsi="Times New Roman" w:cs="Times New Roman"/>
          <w:sz w:val="24"/>
          <w:szCs w:val="24"/>
        </w:rPr>
        <w:t>The one's consumers or customers that are privy to the environmental safety are eager to urge the business community to attend upon the green merchandise and green customers also (Papadopoulos et al, 2010). Consequently; there may be a change within the marketing techniques that turned traditional into the green marketing strategies and additionally supported by using the experts as properly; the technology of focusing upon the surroundings started from the overdue 1980s and initial phase of 1990s (Diamantopoulos et al, 1994; Chan and Lau, 2000).</w:t>
      </w:r>
    </w:p>
    <w:p w:rsidR="005872A5" w:rsidRDefault="005872A5" w:rsidP="005872A5">
      <w:pPr>
        <w:spacing w:line="360" w:lineRule="auto"/>
        <w:jc w:val="both"/>
        <w:rPr>
          <w:rFonts w:ascii="Times New Roman" w:hAnsi="Times New Roman" w:cs="Times New Roman"/>
          <w:b/>
          <w:sz w:val="24"/>
          <w:szCs w:val="24"/>
        </w:rPr>
      </w:pPr>
      <w:r w:rsidRPr="005872A5">
        <w:rPr>
          <w:rFonts w:ascii="Times New Roman" w:hAnsi="Times New Roman" w:cs="Times New Roman"/>
          <w:sz w:val="24"/>
          <w:szCs w:val="24"/>
        </w:rPr>
        <w:t xml:space="preserve">The research observes is initiated to </w:t>
      </w:r>
      <w:r w:rsidR="006113D1">
        <w:rPr>
          <w:rFonts w:ascii="Times New Roman" w:hAnsi="Times New Roman" w:cs="Times New Roman"/>
          <w:sz w:val="24"/>
          <w:szCs w:val="24"/>
        </w:rPr>
        <w:t>study</w:t>
      </w:r>
      <w:r w:rsidRPr="005872A5">
        <w:rPr>
          <w:rFonts w:ascii="Times New Roman" w:hAnsi="Times New Roman" w:cs="Times New Roman"/>
          <w:sz w:val="24"/>
          <w:szCs w:val="24"/>
        </w:rPr>
        <w:t xml:space="preserve"> at the impact of green marketing techniques (Labelling, packaging and branding, marketing, rate top class, and eco-picture) on consumers’ behavioural purpose to purchase the green product.</w:t>
      </w:r>
      <w:r w:rsidRPr="005872A5">
        <w:rPr>
          <w:rFonts w:ascii="Times New Roman" w:hAnsi="Times New Roman" w:cs="Times New Roman"/>
          <w:b/>
          <w:sz w:val="24"/>
          <w:szCs w:val="24"/>
        </w:rPr>
        <w:t xml:space="preserve"> </w:t>
      </w:r>
    </w:p>
    <w:p w:rsidR="00191C8D" w:rsidRDefault="00191C8D" w:rsidP="005872A5">
      <w:pPr>
        <w:spacing w:line="360" w:lineRule="auto"/>
        <w:jc w:val="both"/>
        <w:rPr>
          <w:rFonts w:ascii="Times New Roman" w:hAnsi="Times New Roman" w:cs="Times New Roman"/>
          <w:b/>
          <w:sz w:val="24"/>
          <w:szCs w:val="24"/>
        </w:rPr>
      </w:pPr>
      <w:r w:rsidRPr="00191C8D">
        <w:rPr>
          <w:rFonts w:ascii="Times New Roman" w:hAnsi="Times New Roman" w:cs="Times New Roman"/>
          <w:b/>
          <w:sz w:val="24"/>
          <w:szCs w:val="24"/>
        </w:rPr>
        <w:t>CONCEPT OF GREEN MARKETING</w:t>
      </w:r>
    </w:p>
    <w:p w:rsidR="008A564D" w:rsidRDefault="008A564D" w:rsidP="00AC4D4A">
      <w:pPr>
        <w:spacing w:line="360" w:lineRule="auto"/>
        <w:jc w:val="both"/>
        <w:rPr>
          <w:rFonts w:ascii="Times New Roman" w:hAnsi="Times New Roman" w:cs="Times New Roman"/>
          <w:sz w:val="24"/>
          <w:szCs w:val="24"/>
        </w:rPr>
      </w:pPr>
      <w:r w:rsidRPr="008A564D">
        <w:rPr>
          <w:rFonts w:ascii="Times New Roman" w:hAnsi="Times New Roman" w:cs="Times New Roman"/>
          <w:sz w:val="24"/>
          <w:szCs w:val="24"/>
        </w:rPr>
        <w:t xml:space="preserve">The instance of eco or environmental promoting is being achieved to substitute the products that are exceptionally damageable to the environment with the ones which can be environmental friendly </w:t>
      </w:r>
      <w:r w:rsidRPr="005928BC">
        <w:rPr>
          <w:rFonts w:ascii="Times New Roman" w:hAnsi="Times New Roman" w:cs="Times New Roman"/>
          <w:b/>
          <w:sz w:val="24"/>
          <w:szCs w:val="24"/>
        </w:rPr>
        <w:t>(Stanton and Futrell, 1987).</w:t>
      </w:r>
      <w:r w:rsidRPr="008A564D">
        <w:rPr>
          <w:rFonts w:ascii="Times New Roman" w:hAnsi="Times New Roman" w:cs="Times New Roman"/>
          <w:sz w:val="24"/>
          <w:szCs w:val="24"/>
        </w:rPr>
        <w:t xml:space="preserve"> It is obvious that green marketing involves one-of-a-kind characteristic within the organizational operation that is required to be modified such as exchange in the product,  change in the producing technique, the supply chain must be changed and tremendously essential that these products or services have to be meet the desires or wishes of the customers. These all </w:t>
      </w:r>
      <w:r w:rsidR="006113D1" w:rsidRPr="006113D1">
        <w:rPr>
          <w:rFonts w:ascii="Times New Roman" w:hAnsi="Times New Roman" w:cs="Times New Roman"/>
          <w:sz w:val="24"/>
          <w:szCs w:val="24"/>
        </w:rPr>
        <w:t xml:space="preserve">activities of green </w:t>
      </w:r>
      <w:r w:rsidRPr="008A564D">
        <w:rPr>
          <w:rFonts w:ascii="Times New Roman" w:hAnsi="Times New Roman" w:cs="Times New Roman"/>
          <w:sz w:val="24"/>
          <w:szCs w:val="24"/>
        </w:rPr>
        <w:t xml:space="preserve">advertising are aimed to facilitate the satisfaction of the clients and contribute in the direction of a sustainable environment. Green or Ecological or Environmental advertising and marketing </w:t>
      </w:r>
      <w:r w:rsidRPr="005928BC">
        <w:rPr>
          <w:rFonts w:ascii="Times New Roman" w:hAnsi="Times New Roman" w:cs="Times New Roman"/>
          <w:b/>
          <w:sz w:val="24"/>
          <w:szCs w:val="24"/>
        </w:rPr>
        <w:t xml:space="preserve">(Tiwari et al., 2011) </w:t>
      </w:r>
      <w:r w:rsidRPr="008A564D">
        <w:rPr>
          <w:rFonts w:ascii="Times New Roman" w:hAnsi="Times New Roman" w:cs="Times New Roman"/>
          <w:sz w:val="24"/>
          <w:szCs w:val="24"/>
        </w:rPr>
        <w:t xml:space="preserve">emerged as a fashion in the 1990’s following an extended line of environmental obligation research, beginning from the 1970’s and focusing patron behaviour that are not indented towards consumption, on ecology, on air pollution and on after the purchase of the client behaviour like reproducing and using the waste for production.  There are lots of definitions and approaches as to what green advertising and marketing are. For </w:t>
      </w:r>
      <w:r w:rsidRPr="000C515D">
        <w:rPr>
          <w:rFonts w:ascii="Times New Roman" w:hAnsi="Times New Roman" w:cs="Times New Roman"/>
          <w:b/>
          <w:sz w:val="24"/>
          <w:szCs w:val="24"/>
        </w:rPr>
        <w:t>Tiwari et al. (2011)</w:t>
      </w:r>
      <w:r w:rsidRPr="008A564D">
        <w:rPr>
          <w:rFonts w:ascii="Times New Roman" w:hAnsi="Times New Roman" w:cs="Times New Roman"/>
          <w:sz w:val="24"/>
          <w:szCs w:val="24"/>
        </w:rPr>
        <w:t xml:space="preserve"> it's far </w:t>
      </w:r>
      <w:r w:rsidR="00AF55DD" w:rsidRPr="008A564D">
        <w:rPr>
          <w:rFonts w:ascii="Times New Roman" w:hAnsi="Times New Roman" w:cs="Times New Roman"/>
          <w:sz w:val="24"/>
          <w:szCs w:val="24"/>
        </w:rPr>
        <w:t>counseled</w:t>
      </w:r>
      <w:r w:rsidRPr="008A564D">
        <w:rPr>
          <w:rFonts w:ascii="Times New Roman" w:hAnsi="Times New Roman" w:cs="Times New Roman"/>
          <w:sz w:val="24"/>
          <w:szCs w:val="24"/>
        </w:rPr>
        <w:t xml:space="preserve"> that green advertising and marketing is the fairly holistic method that includes manufacturing, conducting advertising, reuse of waste products that will be powerful for the surroundings and for the society as nicely due to the fact the effect of global warming, use of waste merchandise, and reduction within the pollutants and others functions. </w:t>
      </w:r>
      <w:r w:rsidR="000C515D">
        <w:rPr>
          <w:rFonts w:ascii="Times New Roman" w:hAnsi="Times New Roman" w:cs="Times New Roman"/>
          <w:sz w:val="24"/>
          <w:szCs w:val="24"/>
        </w:rPr>
        <w:t>Green</w:t>
      </w:r>
      <w:r w:rsidRPr="008A564D">
        <w:rPr>
          <w:rFonts w:ascii="Times New Roman" w:hAnsi="Times New Roman" w:cs="Times New Roman"/>
          <w:sz w:val="24"/>
          <w:szCs w:val="24"/>
        </w:rPr>
        <w:t xml:space="preserve"> advertising is the complete </w:t>
      </w:r>
      <w:r w:rsidR="000C515D" w:rsidRPr="008A564D">
        <w:rPr>
          <w:rFonts w:ascii="Times New Roman" w:hAnsi="Times New Roman" w:cs="Times New Roman"/>
          <w:sz w:val="24"/>
          <w:szCs w:val="24"/>
        </w:rPr>
        <w:t>approach that is required to explore, intimidate</w:t>
      </w:r>
      <w:r w:rsidRPr="008A564D">
        <w:rPr>
          <w:rFonts w:ascii="Times New Roman" w:hAnsi="Times New Roman" w:cs="Times New Roman"/>
          <w:sz w:val="24"/>
          <w:szCs w:val="24"/>
        </w:rPr>
        <w:t xml:space="preserve"> and make the clients secure to ensure profitability within the sustainable manners. Green marketing is being </w:t>
      </w:r>
      <w:r w:rsidR="000C515D" w:rsidRPr="008A564D">
        <w:rPr>
          <w:rFonts w:ascii="Times New Roman" w:hAnsi="Times New Roman" w:cs="Times New Roman"/>
          <w:sz w:val="24"/>
          <w:szCs w:val="24"/>
        </w:rPr>
        <w:t>counseled</w:t>
      </w:r>
      <w:r w:rsidRPr="008A564D">
        <w:rPr>
          <w:rFonts w:ascii="Times New Roman" w:hAnsi="Times New Roman" w:cs="Times New Roman"/>
          <w:sz w:val="24"/>
          <w:szCs w:val="24"/>
        </w:rPr>
        <w:t xml:space="preserve"> because the pleasant commercial enterprise opportunity for the entrepreneurs to expand especially revolutionary and new products that meet the clients’ dreams and be a part of the competition inside the market </w:t>
      </w:r>
      <w:r w:rsidRPr="000C515D">
        <w:rPr>
          <w:rFonts w:ascii="Times New Roman" w:hAnsi="Times New Roman" w:cs="Times New Roman"/>
          <w:b/>
          <w:sz w:val="24"/>
          <w:szCs w:val="24"/>
        </w:rPr>
        <w:t>(Laroche et al, 2001).</w:t>
      </w:r>
      <w:r w:rsidRPr="008A564D">
        <w:rPr>
          <w:rFonts w:ascii="Times New Roman" w:hAnsi="Times New Roman" w:cs="Times New Roman"/>
          <w:sz w:val="24"/>
          <w:szCs w:val="24"/>
        </w:rPr>
        <w:t xml:space="preserve"> </w:t>
      </w:r>
      <w:r w:rsidR="000C515D">
        <w:rPr>
          <w:rFonts w:ascii="Times New Roman" w:hAnsi="Times New Roman" w:cs="Times New Roman"/>
          <w:sz w:val="24"/>
          <w:szCs w:val="24"/>
        </w:rPr>
        <w:t>“</w:t>
      </w:r>
      <w:r w:rsidRPr="008A564D">
        <w:rPr>
          <w:rFonts w:ascii="Times New Roman" w:hAnsi="Times New Roman" w:cs="Times New Roman"/>
          <w:sz w:val="24"/>
          <w:szCs w:val="24"/>
        </w:rPr>
        <w:t xml:space="preserve">There are three ranges that are discussed in the green advertising and marketing; the goods are targeted to be produced on the grounds of environmental problems; the shift inside the </w:t>
      </w:r>
      <w:r w:rsidR="000C515D">
        <w:rPr>
          <w:rFonts w:ascii="Times New Roman" w:hAnsi="Times New Roman" w:cs="Times New Roman"/>
          <w:sz w:val="24"/>
          <w:szCs w:val="24"/>
        </w:rPr>
        <w:t>technology</w:t>
      </w:r>
      <w:r w:rsidRPr="008A564D">
        <w:rPr>
          <w:rFonts w:ascii="Times New Roman" w:hAnsi="Times New Roman" w:cs="Times New Roman"/>
          <w:sz w:val="24"/>
          <w:szCs w:val="24"/>
        </w:rPr>
        <w:t xml:space="preserve"> that should be focused upon green and environmental safe era to be used; the feature of sustainability needs to be ensured</w:t>
      </w:r>
      <w:r w:rsidR="000C515D">
        <w:rPr>
          <w:rFonts w:ascii="Times New Roman" w:hAnsi="Times New Roman" w:cs="Times New Roman"/>
          <w:sz w:val="24"/>
          <w:szCs w:val="24"/>
        </w:rPr>
        <w:t>”</w:t>
      </w:r>
      <w:r w:rsidRPr="008A564D">
        <w:rPr>
          <w:rFonts w:ascii="Times New Roman" w:hAnsi="Times New Roman" w:cs="Times New Roman"/>
          <w:sz w:val="24"/>
          <w:szCs w:val="24"/>
        </w:rPr>
        <w:t xml:space="preserve">. </w:t>
      </w:r>
    </w:p>
    <w:p w:rsidR="00AC4D4A" w:rsidRDefault="00AC4D4A" w:rsidP="00AC4D4A">
      <w:pPr>
        <w:spacing w:line="360" w:lineRule="auto"/>
        <w:jc w:val="both"/>
        <w:rPr>
          <w:rFonts w:ascii="Times New Roman" w:hAnsi="Times New Roman" w:cs="Times New Roman"/>
          <w:b/>
          <w:sz w:val="24"/>
          <w:szCs w:val="24"/>
        </w:rPr>
      </w:pPr>
      <w:r w:rsidRPr="00AC4D4A">
        <w:rPr>
          <w:rFonts w:ascii="Times New Roman" w:hAnsi="Times New Roman" w:cs="Times New Roman"/>
          <w:b/>
          <w:sz w:val="24"/>
          <w:szCs w:val="24"/>
        </w:rPr>
        <w:t>REVIEW OF LITERATURE</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Sharma </w:t>
      </w:r>
    </w:p>
    <w:p w:rsidR="00B746A1" w:rsidRPr="00B746A1" w:rsidRDefault="00B746A1" w:rsidP="00B746A1">
      <w:pPr>
        <w:shd w:val="clear" w:color="auto" w:fill="FFFFFF"/>
        <w:spacing w:after="0" w:line="0" w:lineRule="auto"/>
        <w:rPr>
          <w:rFonts w:ascii="ff4" w:eastAsia="Times New Roman" w:hAnsi="ff4" w:cs="Times New Roman"/>
          <w:color w:val="000000"/>
          <w:sz w:val="60"/>
          <w:szCs w:val="60"/>
        </w:rPr>
      </w:pPr>
      <w:r w:rsidRPr="00B746A1">
        <w:rPr>
          <w:rFonts w:ascii="ff4" w:eastAsia="Times New Roman" w:hAnsi="ff4" w:cs="Times New Roman"/>
          <w:color w:val="000000"/>
          <w:sz w:val="60"/>
          <w:szCs w:val="60"/>
        </w:rPr>
        <w:t>et al.</w:t>
      </w:r>
      <w:r w:rsidRPr="00B746A1">
        <w:rPr>
          <w:rFonts w:ascii="ff2" w:eastAsia="Times New Roman" w:hAnsi="ff2" w:cs="Times New Roman"/>
          <w:color w:val="000000"/>
          <w:sz w:val="60"/>
        </w:rPr>
        <w:t xml:space="preserve"> (2010) has recognized that research on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inclusion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active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role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environmental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is-</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sues in marketing is still in infant stage and 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related discussions are limited to the disciplines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of environment management, production, and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supply chain, and thus in context of entire value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chain. Hence, developing green marketing mix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to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examine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interface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marketing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with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other functions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management and business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with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their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impact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is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objective of the paper</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Sharma </w:t>
      </w:r>
    </w:p>
    <w:p w:rsidR="00B746A1" w:rsidRPr="00B746A1" w:rsidRDefault="00B746A1" w:rsidP="00B746A1">
      <w:pPr>
        <w:shd w:val="clear" w:color="auto" w:fill="FFFFFF"/>
        <w:spacing w:after="0" w:line="0" w:lineRule="auto"/>
        <w:rPr>
          <w:rFonts w:ascii="ff4" w:eastAsia="Times New Roman" w:hAnsi="ff4" w:cs="Times New Roman"/>
          <w:color w:val="000000"/>
          <w:sz w:val="60"/>
          <w:szCs w:val="60"/>
        </w:rPr>
      </w:pPr>
      <w:r w:rsidRPr="00B746A1">
        <w:rPr>
          <w:rFonts w:ascii="ff4" w:eastAsia="Times New Roman" w:hAnsi="ff4" w:cs="Times New Roman"/>
          <w:color w:val="000000"/>
          <w:sz w:val="60"/>
          <w:szCs w:val="60"/>
        </w:rPr>
        <w:t>et al.</w:t>
      </w:r>
      <w:r w:rsidRPr="00B746A1">
        <w:rPr>
          <w:rFonts w:ascii="ff2" w:eastAsia="Times New Roman" w:hAnsi="ff2" w:cs="Times New Roman"/>
          <w:color w:val="000000"/>
          <w:sz w:val="60"/>
        </w:rPr>
        <w:t xml:space="preserve"> (2010) has recognized that research on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inclusion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active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role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environmental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is-</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sues in marketing is still in infant stage and 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related discussions are limited to the disciplines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of environment management, production, and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supply chain, and thus in context of entire value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chain. Hence, developing green marketing mix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to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examine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interface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marketing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with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other functions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management and business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with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their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impact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is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objective of the paper</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Sharma </w:t>
      </w:r>
    </w:p>
    <w:p w:rsidR="00B746A1" w:rsidRPr="00B746A1" w:rsidRDefault="00B746A1" w:rsidP="00B746A1">
      <w:pPr>
        <w:shd w:val="clear" w:color="auto" w:fill="FFFFFF"/>
        <w:spacing w:after="0" w:line="0" w:lineRule="auto"/>
        <w:rPr>
          <w:rFonts w:ascii="ff4" w:eastAsia="Times New Roman" w:hAnsi="ff4" w:cs="Times New Roman"/>
          <w:color w:val="000000"/>
          <w:sz w:val="60"/>
          <w:szCs w:val="60"/>
        </w:rPr>
      </w:pPr>
      <w:r w:rsidRPr="00B746A1">
        <w:rPr>
          <w:rFonts w:ascii="ff4" w:eastAsia="Times New Roman" w:hAnsi="ff4" w:cs="Times New Roman"/>
          <w:color w:val="000000"/>
          <w:sz w:val="60"/>
          <w:szCs w:val="60"/>
        </w:rPr>
        <w:t>et al.</w:t>
      </w:r>
      <w:r w:rsidRPr="00B746A1">
        <w:rPr>
          <w:rFonts w:ascii="ff2" w:eastAsia="Times New Roman" w:hAnsi="ff2" w:cs="Times New Roman"/>
          <w:color w:val="000000"/>
          <w:sz w:val="60"/>
        </w:rPr>
        <w:t xml:space="preserve"> (2010) has recognized that research on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inclusion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active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role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environmental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is-</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sues in marketing is still in infant stage and 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related discussions are limited to the disciplines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of environment management, production, and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supply chain, and thus in context of entire value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chain. Hence, developing green marketing mix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to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examine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interface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marketing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with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other functions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management and business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with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their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impact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is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objective of the paper</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Sharma </w:t>
      </w:r>
    </w:p>
    <w:p w:rsidR="00B746A1" w:rsidRPr="00B746A1" w:rsidRDefault="00B746A1" w:rsidP="00B746A1">
      <w:pPr>
        <w:shd w:val="clear" w:color="auto" w:fill="FFFFFF"/>
        <w:spacing w:after="0" w:line="0" w:lineRule="auto"/>
        <w:rPr>
          <w:rFonts w:ascii="ff4" w:eastAsia="Times New Roman" w:hAnsi="ff4" w:cs="Times New Roman"/>
          <w:color w:val="000000"/>
          <w:sz w:val="60"/>
          <w:szCs w:val="60"/>
        </w:rPr>
      </w:pPr>
      <w:r w:rsidRPr="00B746A1">
        <w:rPr>
          <w:rFonts w:ascii="ff4" w:eastAsia="Times New Roman" w:hAnsi="ff4" w:cs="Times New Roman"/>
          <w:color w:val="000000"/>
          <w:sz w:val="60"/>
          <w:szCs w:val="60"/>
        </w:rPr>
        <w:t>et al.</w:t>
      </w:r>
      <w:r w:rsidRPr="00B746A1">
        <w:rPr>
          <w:rFonts w:ascii="ff2" w:eastAsia="Times New Roman" w:hAnsi="ff2" w:cs="Times New Roman"/>
          <w:color w:val="000000"/>
          <w:sz w:val="60"/>
        </w:rPr>
        <w:t xml:space="preserve"> (2010) has recognized that research on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inclusion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active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role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environmental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is-</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sues in marketing is still in infant stage and 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related discussions are limited to the disciplines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of environment management, production, and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supply chain, and thus in context of entire value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chain. Hence, developing green marketing mix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to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examine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interface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marketing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with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other functions of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management and business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with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their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impact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on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environment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is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objective of the paper</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Kotler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(2011) has also raised several important issues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to explore in green marketing, such as factors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leading companies to compete on the basis of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sustainability,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changes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required in marketing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 xml:space="preserve">practices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and  opportunities  offered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by </w:t>
      </w:r>
      <w:r w:rsidRPr="00B746A1">
        <w:rPr>
          <w:rFonts w:ascii="ff2" w:eastAsia="Times New Roman" w:hAnsi="ff2" w:cs="Times New Roman"/>
          <w:color w:val="000000"/>
          <w:sz w:val="60"/>
        </w:rPr>
        <w:t xml:space="preserve"> </w:t>
      </w:r>
      <w:r w:rsidRPr="00B746A1">
        <w:rPr>
          <w:rFonts w:ascii="ff2" w:eastAsia="Times New Roman" w:hAnsi="ff2" w:cs="Times New Roman"/>
          <w:color w:val="000000"/>
          <w:sz w:val="60"/>
          <w:szCs w:val="60"/>
        </w:rPr>
        <w:t xml:space="preserve">the </w:t>
      </w:r>
    </w:p>
    <w:p w:rsidR="00B746A1" w:rsidRPr="00B746A1" w:rsidRDefault="00B746A1" w:rsidP="00B746A1">
      <w:pPr>
        <w:shd w:val="clear" w:color="auto" w:fill="FFFFFF"/>
        <w:spacing w:after="0" w:line="0" w:lineRule="auto"/>
        <w:rPr>
          <w:rFonts w:ascii="ff2" w:eastAsia="Times New Roman" w:hAnsi="ff2" w:cs="Times New Roman"/>
          <w:color w:val="000000"/>
          <w:sz w:val="60"/>
          <w:szCs w:val="60"/>
        </w:rPr>
      </w:pPr>
      <w:r w:rsidRPr="00B746A1">
        <w:rPr>
          <w:rFonts w:ascii="ff2" w:eastAsia="Times New Roman" w:hAnsi="ff2" w:cs="Times New Roman"/>
          <w:color w:val="000000"/>
          <w:sz w:val="60"/>
          <w:szCs w:val="60"/>
        </w:rPr>
        <w:t>concept of sustainability, etc.</w:t>
      </w:r>
    </w:p>
    <w:p w:rsidR="00996D32" w:rsidRDefault="00A851D9" w:rsidP="00AC4D4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94B85" w:rsidRPr="00994B85">
        <w:rPr>
          <w:rFonts w:ascii="Times New Roman" w:hAnsi="Times New Roman" w:cs="Times New Roman"/>
          <w:sz w:val="24"/>
          <w:szCs w:val="24"/>
        </w:rPr>
        <w:t xml:space="preserve">Consistent with </w:t>
      </w:r>
      <w:r w:rsidR="00994B85" w:rsidRPr="000C515D">
        <w:rPr>
          <w:rFonts w:ascii="Times New Roman" w:hAnsi="Times New Roman" w:cs="Times New Roman"/>
          <w:b/>
          <w:sz w:val="24"/>
          <w:szCs w:val="24"/>
        </w:rPr>
        <w:t xml:space="preserve">Yan, Yeow &amp; Yazdanifard, </w:t>
      </w:r>
      <w:r w:rsidR="00AF55DD" w:rsidRPr="000C515D">
        <w:rPr>
          <w:rFonts w:ascii="Times New Roman" w:hAnsi="Times New Roman" w:cs="Times New Roman"/>
          <w:b/>
          <w:sz w:val="24"/>
          <w:szCs w:val="24"/>
        </w:rPr>
        <w:t>Rashad</w:t>
      </w:r>
      <w:r w:rsidR="00994B85" w:rsidRPr="00994B85">
        <w:rPr>
          <w:rFonts w:ascii="Times New Roman" w:hAnsi="Times New Roman" w:cs="Times New Roman"/>
          <w:sz w:val="24"/>
          <w:szCs w:val="24"/>
        </w:rPr>
        <w:t xml:space="preserve"> </w:t>
      </w:r>
      <w:r w:rsidR="00994B85" w:rsidRPr="005928BC">
        <w:rPr>
          <w:rFonts w:ascii="Times New Roman" w:hAnsi="Times New Roman" w:cs="Times New Roman"/>
          <w:b/>
          <w:sz w:val="24"/>
          <w:szCs w:val="24"/>
        </w:rPr>
        <w:t xml:space="preserve">(2014) </w:t>
      </w:r>
      <w:r w:rsidR="00994B85" w:rsidRPr="00994B85">
        <w:rPr>
          <w:rFonts w:ascii="Times New Roman" w:hAnsi="Times New Roman" w:cs="Times New Roman"/>
          <w:sz w:val="24"/>
          <w:szCs w:val="24"/>
        </w:rPr>
        <w:t>because the ecological problems are getting poorer, the purchasers' concerns approximately the environmental protection have brought about the diversification in consumer buying technique toward a green lifestyle. Therefore, companies are taking motion to broaden prospective ecological tactics inside the green market industry. Green advertising and marketing and green product development are useful techniques which might be utilized by companies to boom competitive blessings and stand a chance of gaining the delight of purchasers in order to attain the firm's assignment and imaginative and prescient. Green marketing and green product improvement have numerous advantages to corporations in terms of growing sustainable environmental advantages and to boom the awareness of the brand image of the company. This study makes a speciality of the idea of green marketing and green product improvement, the one-of-a-kind customer utilization with regard to green marketing and green product development, and ultimately examines the troubles that companies have faced after they have didn't put in force green marketin</w:t>
      </w:r>
      <w:r>
        <w:rPr>
          <w:rFonts w:ascii="Times New Roman" w:hAnsi="Times New Roman" w:cs="Times New Roman"/>
          <w:sz w:val="24"/>
          <w:szCs w:val="24"/>
        </w:rPr>
        <w:t>g and green product improvement”</w:t>
      </w:r>
    </w:p>
    <w:p w:rsidR="00462A35" w:rsidRPr="00462A35" w:rsidRDefault="00462A35" w:rsidP="00462A35">
      <w:pPr>
        <w:spacing w:line="360" w:lineRule="auto"/>
        <w:jc w:val="both"/>
        <w:rPr>
          <w:rFonts w:ascii="Times New Roman" w:hAnsi="Times New Roman" w:cs="Times New Roman"/>
          <w:sz w:val="24"/>
          <w:szCs w:val="24"/>
        </w:rPr>
      </w:pPr>
      <w:r w:rsidRPr="00462A35">
        <w:rPr>
          <w:rFonts w:ascii="Times New Roman" w:hAnsi="Times New Roman" w:cs="Times New Roman"/>
          <w:sz w:val="24"/>
          <w:szCs w:val="24"/>
        </w:rPr>
        <w:t xml:space="preserve">Similarly </w:t>
      </w:r>
      <w:r w:rsidR="00A851D9">
        <w:rPr>
          <w:rFonts w:ascii="Times New Roman" w:hAnsi="Times New Roman" w:cs="Times New Roman"/>
          <w:sz w:val="24"/>
          <w:szCs w:val="24"/>
        </w:rPr>
        <w:t>with this fact</w:t>
      </w:r>
      <w:r w:rsidRPr="00462A35">
        <w:rPr>
          <w:rFonts w:ascii="Times New Roman" w:hAnsi="Times New Roman" w:cs="Times New Roman"/>
          <w:sz w:val="24"/>
          <w:szCs w:val="24"/>
        </w:rPr>
        <w:t xml:space="preserve">, </w:t>
      </w:r>
      <w:r w:rsidRPr="000C515D">
        <w:rPr>
          <w:rFonts w:ascii="Times New Roman" w:hAnsi="Times New Roman" w:cs="Times New Roman"/>
          <w:b/>
          <w:sz w:val="24"/>
          <w:szCs w:val="24"/>
        </w:rPr>
        <w:t>Boztepe (2012)</w:t>
      </w:r>
      <w:r w:rsidRPr="00462A35">
        <w:rPr>
          <w:rFonts w:ascii="Times New Roman" w:hAnsi="Times New Roman" w:cs="Times New Roman"/>
          <w:sz w:val="24"/>
          <w:szCs w:val="24"/>
        </w:rPr>
        <w:t xml:space="preserve">  focused </w:t>
      </w:r>
      <w:r w:rsidR="00A851D9">
        <w:rPr>
          <w:rFonts w:ascii="Times New Roman" w:hAnsi="Times New Roman" w:cs="Times New Roman"/>
          <w:sz w:val="24"/>
          <w:szCs w:val="24"/>
        </w:rPr>
        <w:t>on eco-friendly</w:t>
      </w:r>
      <w:r w:rsidRPr="00462A35">
        <w:rPr>
          <w:rFonts w:ascii="Times New Roman" w:hAnsi="Times New Roman" w:cs="Times New Roman"/>
          <w:sz w:val="24"/>
          <w:szCs w:val="24"/>
        </w:rPr>
        <w:t xml:space="preserve"> </w:t>
      </w:r>
      <w:r w:rsidR="00A851D9" w:rsidRPr="00462A35">
        <w:rPr>
          <w:rFonts w:ascii="Times New Roman" w:hAnsi="Times New Roman" w:cs="Times New Roman"/>
          <w:sz w:val="24"/>
          <w:szCs w:val="24"/>
        </w:rPr>
        <w:t>customers</w:t>
      </w:r>
      <w:r w:rsidRPr="00462A35">
        <w:rPr>
          <w:rFonts w:ascii="Times New Roman" w:hAnsi="Times New Roman" w:cs="Times New Roman"/>
          <w:sz w:val="24"/>
          <w:szCs w:val="24"/>
        </w:rPr>
        <w:t xml:space="preserve"> could prevent eating any </w:t>
      </w:r>
      <w:r w:rsidR="00A851D9" w:rsidRPr="00462A35">
        <w:rPr>
          <w:rFonts w:ascii="Times New Roman" w:hAnsi="Times New Roman" w:cs="Times New Roman"/>
          <w:sz w:val="24"/>
          <w:szCs w:val="24"/>
        </w:rPr>
        <w:t>injurious</w:t>
      </w:r>
      <w:r w:rsidRPr="00462A35">
        <w:rPr>
          <w:rFonts w:ascii="Times New Roman" w:hAnsi="Times New Roman" w:cs="Times New Roman"/>
          <w:sz w:val="24"/>
          <w:szCs w:val="24"/>
        </w:rPr>
        <w:t xml:space="preserve"> product that may also </w:t>
      </w:r>
      <w:r w:rsidR="00A851D9" w:rsidRPr="00462A35">
        <w:rPr>
          <w:rFonts w:ascii="Times New Roman" w:hAnsi="Times New Roman" w:cs="Times New Roman"/>
          <w:sz w:val="24"/>
          <w:szCs w:val="24"/>
        </w:rPr>
        <w:t>have an result on</w:t>
      </w:r>
      <w:r w:rsidRPr="00462A35">
        <w:rPr>
          <w:rFonts w:ascii="Times New Roman" w:hAnsi="Times New Roman" w:cs="Times New Roman"/>
          <w:sz w:val="24"/>
          <w:szCs w:val="24"/>
        </w:rPr>
        <w:t xml:space="preserve"> their health,  entails make suffer from animals a source to damage the surroundings throughout production manner,  disposal or use.  Many marketers may additionally pick </w:t>
      </w:r>
      <w:r w:rsidR="00AF55DD">
        <w:rPr>
          <w:rFonts w:ascii="Times New Roman" w:hAnsi="Times New Roman" w:cs="Times New Roman"/>
          <w:sz w:val="24"/>
          <w:szCs w:val="24"/>
        </w:rPr>
        <w:t xml:space="preserve">out to enhance the purchasers’ </w:t>
      </w:r>
      <w:r w:rsidRPr="00462A35">
        <w:rPr>
          <w:rFonts w:ascii="Times New Roman" w:hAnsi="Times New Roman" w:cs="Times New Roman"/>
          <w:sz w:val="24"/>
          <w:szCs w:val="24"/>
        </w:rPr>
        <w:t xml:space="preserve">attention of environmental troubles with the aid of the use </w:t>
      </w:r>
      <w:r w:rsidR="00A851D9">
        <w:rPr>
          <w:rFonts w:ascii="Times New Roman" w:hAnsi="Times New Roman" w:cs="Times New Roman"/>
          <w:sz w:val="24"/>
          <w:szCs w:val="24"/>
        </w:rPr>
        <w:t>of advertising and marketing pla</w:t>
      </w:r>
      <w:r w:rsidRPr="00462A35">
        <w:rPr>
          <w:rFonts w:ascii="Times New Roman" w:hAnsi="Times New Roman" w:cs="Times New Roman"/>
          <w:sz w:val="24"/>
          <w:szCs w:val="24"/>
        </w:rPr>
        <w:t xml:space="preserve">ys to get them worried in </w:t>
      </w:r>
      <w:r w:rsidR="00A851D9" w:rsidRPr="00462A35">
        <w:rPr>
          <w:rFonts w:ascii="Times New Roman" w:hAnsi="Times New Roman" w:cs="Times New Roman"/>
          <w:sz w:val="24"/>
          <w:szCs w:val="24"/>
        </w:rPr>
        <w:t>societal</w:t>
      </w:r>
      <w:r w:rsidRPr="00462A35">
        <w:rPr>
          <w:rFonts w:ascii="Times New Roman" w:hAnsi="Times New Roman" w:cs="Times New Roman"/>
          <w:sz w:val="24"/>
          <w:szCs w:val="24"/>
        </w:rPr>
        <w:t xml:space="preserve"> </w:t>
      </w:r>
      <w:r w:rsidR="00A851D9" w:rsidRPr="00462A35">
        <w:rPr>
          <w:rFonts w:ascii="Times New Roman" w:hAnsi="Times New Roman" w:cs="Times New Roman"/>
          <w:sz w:val="24"/>
          <w:szCs w:val="24"/>
        </w:rPr>
        <w:t>charity</w:t>
      </w:r>
      <w:r w:rsidRPr="00462A35">
        <w:rPr>
          <w:rFonts w:ascii="Times New Roman" w:hAnsi="Times New Roman" w:cs="Times New Roman"/>
          <w:sz w:val="24"/>
          <w:szCs w:val="24"/>
        </w:rPr>
        <w:t xml:space="preserve"> which encourage the purchasers’ to transport from traditional </w:t>
      </w:r>
      <w:r w:rsidR="00A851D9" w:rsidRPr="00462A35">
        <w:rPr>
          <w:rFonts w:ascii="Times New Roman" w:hAnsi="Times New Roman" w:cs="Times New Roman"/>
          <w:sz w:val="24"/>
          <w:szCs w:val="24"/>
        </w:rPr>
        <w:t>goods</w:t>
      </w:r>
      <w:r w:rsidRPr="00462A35">
        <w:rPr>
          <w:rFonts w:ascii="Times New Roman" w:hAnsi="Times New Roman" w:cs="Times New Roman"/>
          <w:sz w:val="24"/>
          <w:szCs w:val="24"/>
        </w:rPr>
        <w:t xml:space="preserve"> to green </w:t>
      </w:r>
      <w:r w:rsidR="00A851D9">
        <w:rPr>
          <w:rFonts w:ascii="Times New Roman" w:hAnsi="Times New Roman" w:cs="Times New Roman"/>
          <w:sz w:val="24"/>
          <w:szCs w:val="24"/>
        </w:rPr>
        <w:t>mercandise</w:t>
      </w:r>
      <w:r w:rsidRPr="00462A35">
        <w:rPr>
          <w:rFonts w:ascii="Times New Roman" w:hAnsi="Times New Roman" w:cs="Times New Roman"/>
          <w:sz w:val="24"/>
          <w:szCs w:val="24"/>
        </w:rPr>
        <w:t xml:space="preserve"> </w:t>
      </w:r>
      <w:r w:rsidRPr="000C515D">
        <w:rPr>
          <w:rFonts w:ascii="Times New Roman" w:hAnsi="Times New Roman" w:cs="Times New Roman"/>
          <w:b/>
          <w:sz w:val="24"/>
          <w:szCs w:val="24"/>
        </w:rPr>
        <w:t>(Golkonda, 2013).</w:t>
      </w:r>
    </w:p>
    <w:p w:rsidR="00462A35" w:rsidRPr="00462A35" w:rsidRDefault="00A851D9" w:rsidP="00462A3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62A35" w:rsidRPr="00462A35">
        <w:rPr>
          <w:rFonts w:ascii="Times New Roman" w:hAnsi="Times New Roman" w:cs="Times New Roman"/>
          <w:sz w:val="24"/>
          <w:szCs w:val="24"/>
        </w:rPr>
        <w:t xml:space="preserve">Green marketing is described by </w:t>
      </w:r>
      <w:r w:rsidR="00462A35" w:rsidRPr="000C515D">
        <w:rPr>
          <w:rFonts w:ascii="Times New Roman" w:hAnsi="Times New Roman" w:cs="Times New Roman"/>
          <w:b/>
          <w:sz w:val="24"/>
          <w:szCs w:val="24"/>
        </w:rPr>
        <w:t xml:space="preserve">Diglel and Yazdanifard (2014) </w:t>
      </w:r>
      <w:r w:rsidR="00462A35" w:rsidRPr="00462A35">
        <w:rPr>
          <w:rFonts w:ascii="Times New Roman" w:hAnsi="Times New Roman" w:cs="Times New Roman"/>
          <w:sz w:val="24"/>
          <w:szCs w:val="24"/>
        </w:rPr>
        <w:t xml:space="preserve">as quite a number of activities, which include alteration of the manufacturing technique, changes of product lines and development in packaging, in addition to reworking advertising </w:t>
      </w:r>
      <w:r>
        <w:rPr>
          <w:rFonts w:ascii="Times New Roman" w:hAnsi="Times New Roman" w:cs="Times New Roman"/>
          <w:sz w:val="24"/>
          <w:szCs w:val="24"/>
        </w:rPr>
        <w:t>and marketing. The time period green</w:t>
      </w:r>
      <w:r w:rsidR="00462A35" w:rsidRPr="00462A35">
        <w:rPr>
          <w:rFonts w:ascii="Times New Roman" w:hAnsi="Times New Roman" w:cs="Times New Roman"/>
          <w:sz w:val="24"/>
          <w:szCs w:val="24"/>
        </w:rPr>
        <w:t xml:space="preserve"> advertisi</w:t>
      </w:r>
      <w:r>
        <w:rPr>
          <w:rFonts w:ascii="Times New Roman" w:hAnsi="Times New Roman" w:cs="Times New Roman"/>
          <w:sz w:val="24"/>
          <w:szCs w:val="24"/>
        </w:rPr>
        <w:t>ng</w:t>
      </w:r>
      <w:r w:rsidR="00462A35" w:rsidRPr="00462A35">
        <w:rPr>
          <w:rFonts w:ascii="Times New Roman" w:hAnsi="Times New Roman" w:cs="Times New Roman"/>
          <w:sz w:val="24"/>
          <w:szCs w:val="24"/>
        </w:rPr>
        <w:t xml:space="preserve"> is used interchangeably w</w:t>
      </w:r>
      <w:r>
        <w:rPr>
          <w:rFonts w:ascii="Times New Roman" w:hAnsi="Times New Roman" w:cs="Times New Roman"/>
          <w:sz w:val="24"/>
          <w:szCs w:val="24"/>
        </w:rPr>
        <w:t xml:space="preserve">ith sustainable advertising, </w:t>
      </w:r>
      <w:r w:rsidR="00462A35" w:rsidRPr="00462A35">
        <w:rPr>
          <w:rFonts w:ascii="Times New Roman" w:hAnsi="Times New Roman" w:cs="Times New Roman"/>
          <w:sz w:val="24"/>
          <w:szCs w:val="24"/>
        </w:rPr>
        <w:t>ecological advertising and marketi</w:t>
      </w:r>
      <w:r>
        <w:rPr>
          <w:rFonts w:ascii="Times New Roman" w:hAnsi="Times New Roman" w:cs="Times New Roman"/>
          <w:sz w:val="24"/>
          <w:szCs w:val="24"/>
        </w:rPr>
        <w:t>ng” or environmental marketing”</w:t>
      </w:r>
      <w:r w:rsidR="00462A35" w:rsidRPr="00462A35">
        <w:rPr>
          <w:rFonts w:ascii="Times New Roman" w:hAnsi="Times New Roman" w:cs="Times New Roman"/>
          <w:sz w:val="24"/>
          <w:szCs w:val="24"/>
        </w:rPr>
        <w:t>.</w:t>
      </w:r>
    </w:p>
    <w:p w:rsidR="00462A35" w:rsidRPr="00462A35" w:rsidRDefault="00462A35" w:rsidP="00462A35">
      <w:pPr>
        <w:spacing w:line="360" w:lineRule="auto"/>
        <w:jc w:val="both"/>
        <w:rPr>
          <w:rFonts w:ascii="Times New Roman" w:hAnsi="Times New Roman" w:cs="Times New Roman"/>
          <w:sz w:val="24"/>
          <w:szCs w:val="24"/>
        </w:rPr>
      </w:pPr>
      <w:r w:rsidRPr="00462A35">
        <w:rPr>
          <w:rFonts w:ascii="Times New Roman" w:hAnsi="Times New Roman" w:cs="Times New Roman"/>
          <w:sz w:val="24"/>
          <w:szCs w:val="24"/>
        </w:rPr>
        <w:t xml:space="preserve">Several studies have proven that clients decide upon green merchandise and feature a good attitude in the direction of corporations that observe green practices </w:t>
      </w:r>
      <w:r w:rsidRPr="000C515D">
        <w:rPr>
          <w:rFonts w:ascii="Times New Roman" w:hAnsi="Times New Roman" w:cs="Times New Roman"/>
          <w:b/>
          <w:sz w:val="24"/>
          <w:szCs w:val="24"/>
        </w:rPr>
        <w:t>(Bhatia and Jain, 2013). Rayapura (2014)</w:t>
      </w:r>
      <w:r w:rsidRPr="00462A35">
        <w:rPr>
          <w:rFonts w:ascii="Times New Roman" w:hAnsi="Times New Roman" w:cs="Times New Roman"/>
          <w:sz w:val="24"/>
          <w:szCs w:val="24"/>
        </w:rPr>
        <w:t xml:space="preserve">, in aid, cites a worldwide observe which confirmed that 55% of world online purchasers across sixty nations surveyed articulated readiness to pay extra for services and products from businesses which can be committed to positive social and environmental impact. </w:t>
      </w:r>
      <w:r w:rsidRPr="000C515D">
        <w:rPr>
          <w:rFonts w:ascii="Times New Roman" w:hAnsi="Times New Roman" w:cs="Times New Roman"/>
          <w:b/>
          <w:sz w:val="24"/>
          <w:szCs w:val="24"/>
        </w:rPr>
        <w:t>Marcacci (2013)</w:t>
      </w:r>
      <w:r w:rsidRPr="00462A35">
        <w:rPr>
          <w:rFonts w:ascii="Times New Roman" w:hAnsi="Times New Roman" w:cs="Times New Roman"/>
          <w:sz w:val="24"/>
          <w:szCs w:val="24"/>
        </w:rPr>
        <w:t xml:space="preserve"> observes that there has been widespread growth in the demand for green products and services, as well as for green organisations. Therefore, client demand for eco-friendly merchandise is taken into consideration to be the main motivation in the behind of green marketing practices. Moreover, the aim is to obtain an equilibrium among the organization goals, in addition to society and environmental difficulty </w:t>
      </w:r>
      <w:r w:rsidRPr="000C515D">
        <w:rPr>
          <w:rFonts w:ascii="Times New Roman" w:hAnsi="Times New Roman" w:cs="Times New Roman"/>
          <w:b/>
          <w:sz w:val="24"/>
          <w:szCs w:val="24"/>
        </w:rPr>
        <w:t>(Samarasinghe, 2012).</w:t>
      </w:r>
    </w:p>
    <w:p w:rsidR="00462A35" w:rsidRPr="00A851D9" w:rsidRDefault="00462A35" w:rsidP="00462A35">
      <w:pPr>
        <w:spacing w:line="360" w:lineRule="auto"/>
        <w:jc w:val="both"/>
        <w:rPr>
          <w:rFonts w:ascii="Times New Roman" w:hAnsi="Times New Roman" w:cs="Times New Roman"/>
          <w:sz w:val="24"/>
          <w:szCs w:val="24"/>
        </w:rPr>
      </w:pPr>
      <w:r w:rsidRPr="00462A35">
        <w:rPr>
          <w:rFonts w:ascii="Times New Roman" w:hAnsi="Times New Roman" w:cs="Times New Roman"/>
          <w:sz w:val="24"/>
          <w:szCs w:val="24"/>
        </w:rPr>
        <w:t xml:space="preserve">Socio-demographic variables are broadly used by researchers to profile green purchasers </w:t>
      </w:r>
      <w:r w:rsidRPr="000C515D">
        <w:rPr>
          <w:rFonts w:ascii="Times New Roman" w:hAnsi="Times New Roman" w:cs="Times New Roman"/>
          <w:b/>
          <w:sz w:val="24"/>
          <w:szCs w:val="24"/>
        </w:rPr>
        <w:t>(Park, Choi and Kim, 2012)</w:t>
      </w:r>
      <w:r w:rsidRPr="00462A35">
        <w:rPr>
          <w:rFonts w:ascii="Times New Roman" w:hAnsi="Times New Roman" w:cs="Times New Roman"/>
          <w:sz w:val="24"/>
          <w:szCs w:val="24"/>
        </w:rPr>
        <w:t xml:space="preserve">. </w:t>
      </w:r>
      <w:r w:rsidRPr="000C515D">
        <w:rPr>
          <w:rFonts w:ascii="Times New Roman" w:hAnsi="Times New Roman" w:cs="Times New Roman"/>
          <w:b/>
          <w:sz w:val="24"/>
          <w:szCs w:val="24"/>
        </w:rPr>
        <w:t>Ferrell &amp; Hartline (2014)</w:t>
      </w:r>
      <w:r w:rsidRPr="00462A35">
        <w:rPr>
          <w:rFonts w:ascii="Times New Roman" w:hAnsi="Times New Roman" w:cs="Times New Roman"/>
          <w:sz w:val="24"/>
          <w:szCs w:val="24"/>
        </w:rPr>
        <w:t xml:space="preserve"> believe, primarily based on studies, those folks, and especially young adults within the 18 to twenty-five year age institution, and are incredibly prompted with the aid of their natural and social environment which effect on their market expertise and buying decisions. In step with </w:t>
      </w:r>
      <w:r w:rsidRPr="000C515D">
        <w:rPr>
          <w:rFonts w:ascii="Times New Roman" w:hAnsi="Times New Roman" w:cs="Times New Roman"/>
          <w:b/>
          <w:sz w:val="24"/>
          <w:szCs w:val="24"/>
        </w:rPr>
        <w:t>Sharma (2015),</w:t>
      </w:r>
      <w:r w:rsidRPr="00462A35">
        <w:rPr>
          <w:rFonts w:ascii="Times New Roman" w:hAnsi="Times New Roman" w:cs="Times New Roman"/>
          <w:sz w:val="24"/>
          <w:szCs w:val="24"/>
        </w:rPr>
        <w:t xml:space="preserve"> </w:t>
      </w:r>
      <w:r w:rsidR="00A851D9">
        <w:rPr>
          <w:rFonts w:ascii="Times New Roman" w:hAnsi="Times New Roman" w:cs="Times New Roman"/>
          <w:sz w:val="24"/>
          <w:szCs w:val="24"/>
        </w:rPr>
        <w:t>“</w:t>
      </w:r>
      <w:r w:rsidRPr="00462A35">
        <w:rPr>
          <w:rFonts w:ascii="Times New Roman" w:hAnsi="Times New Roman" w:cs="Times New Roman"/>
          <w:sz w:val="24"/>
          <w:szCs w:val="24"/>
        </w:rPr>
        <w:t xml:space="preserve">socio-demographic traits which include age and education level play </w:t>
      </w:r>
      <w:r w:rsidR="005928BC" w:rsidRPr="00462A35">
        <w:rPr>
          <w:rFonts w:ascii="Times New Roman" w:hAnsi="Times New Roman" w:cs="Times New Roman"/>
          <w:sz w:val="24"/>
          <w:szCs w:val="24"/>
        </w:rPr>
        <w:t>a</w:t>
      </w:r>
      <w:r w:rsidRPr="00462A35">
        <w:rPr>
          <w:rFonts w:ascii="Times New Roman" w:hAnsi="Times New Roman" w:cs="Times New Roman"/>
          <w:sz w:val="24"/>
          <w:szCs w:val="24"/>
        </w:rPr>
        <w:t xml:space="preserve"> vital role in influencing the customer’s goal to move </w:t>
      </w:r>
      <w:r w:rsidR="000C515D">
        <w:rPr>
          <w:rFonts w:ascii="Times New Roman" w:hAnsi="Times New Roman" w:cs="Times New Roman"/>
          <w:sz w:val="24"/>
          <w:szCs w:val="24"/>
        </w:rPr>
        <w:t>Green</w:t>
      </w:r>
      <w:r w:rsidRPr="00462A35">
        <w:rPr>
          <w:rFonts w:ascii="Times New Roman" w:hAnsi="Times New Roman" w:cs="Times New Roman"/>
          <w:sz w:val="24"/>
          <w:szCs w:val="24"/>
        </w:rPr>
        <w:t xml:space="preserve">. </w:t>
      </w:r>
      <w:r w:rsidRPr="000C515D">
        <w:rPr>
          <w:rFonts w:ascii="Times New Roman" w:hAnsi="Times New Roman" w:cs="Times New Roman"/>
          <w:b/>
          <w:sz w:val="24"/>
          <w:szCs w:val="24"/>
        </w:rPr>
        <w:t>Wang (2014)</w:t>
      </w:r>
      <w:r w:rsidRPr="00462A35">
        <w:rPr>
          <w:rFonts w:ascii="Times New Roman" w:hAnsi="Times New Roman" w:cs="Times New Roman"/>
          <w:sz w:val="24"/>
          <w:szCs w:val="24"/>
        </w:rPr>
        <w:t xml:space="preserve"> cites preceding studies which have diagnosed ladies, teenagers and people with rather higher education and income degrees as the maximum in all likelihood to have interaction in green consumption behaviour</w:t>
      </w:r>
      <w:r w:rsidR="00A851D9">
        <w:rPr>
          <w:rFonts w:ascii="Times New Roman" w:hAnsi="Times New Roman" w:cs="Times New Roman"/>
          <w:sz w:val="24"/>
          <w:szCs w:val="24"/>
        </w:rPr>
        <w:t>”</w:t>
      </w:r>
      <w:r w:rsidRPr="00462A35">
        <w:rPr>
          <w:rFonts w:ascii="Times New Roman" w:hAnsi="Times New Roman" w:cs="Times New Roman"/>
          <w:sz w:val="24"/>
          <w:szCs w:val="24"/>
        </w:rPr>
        <w:t>.</w:t>
      </w:r>
      <w:r w:rsidRPr="00462A35">
        <w:rPr>
          <w:rFonts w:ascii="Times New Roman" w:hAnsi="Times New Roman" w:cs="Times New Roman"/>
          <w:b/>
          <w:sz w:val="24"/>
          <w:szCs w:val="24"/>
        </w:rPr>
        <w:t xml:space="preserve"> </w:t>
      </w:r>
    </w:p>
    <w:p w:rsidR="00462A35" w:rsidRPr="00462A35" w:rsidRDefault="00462A35" w:rsidP="000013B7">
      <w:pPr>
        <w:spacing w:line="360" w:lineRule="auto"/>
        <w:jc w:val="both"/>
        <w:rPr>
          <w:rFonts w:ascii="Times New Roman" w:hAnsi="Times New Roman" w:cs="Times New Roman"/>
          <w:sz w:val="24"/>
          <w:szCs w:val="24"/>
        </w:rPr>
      </w:pPr>
      <w:r w:rsidRPr="00462A35">
        <w:rPr>
          <w:rFonts w:ascii="Times New Roman" w:hAnsi="Times New Roman" w:cs="Times New Roman"/>
          <w:b/>
          <w:sz w:val="24"/>
          <w:szCs w:val="24"/>
        </w:rPr>
        <w:t>Agyeman (2014)</w:t>
      </w:r>
      <w:r w:rsidRPr="00462A35">
        <w:rPr>
          <w:rFonts w:ascii="Times New Roman" w:hAnsi="Times New Roman" w:cs="Times New Roman"/>
          <w:sz w:val="24"/>
          <w:szCs w:val="24"/>
        </w:rPr>
        <w:t xml:space="preserve"> believes that a client’s choice of a green product is mainly promoted through the packaging. </w:t>
      </w:r>
      <w:r w:rsidRPr="00462A35">
        <w:rPr>
          <w:rFonts w:ascii="Times New Roman" w:hAnsi="Times New Roman" w:cs="Times New Roman"/>
          <w:b/>
          <w:sz w:val="24"/>
          <w:szCs w:val="24"/>
        </w:rPr>
        <w:t>Laroche, Begeron &amp;Barbaro-Forleo (2001)</w:t>
      </w:r>
      <w:r w:rsidRPr="00462A35">
        <w:rPr>
          <w:rFonts w:ascii="Times New Roman" w:hAnsi="Times New Roman" w:cs="Times New Roman"/>
          <w:sz w:val="24"/>
          <w:szCs w:val="24"/>
        </w:rPr>
        <w:t xml:space="preserve"> assert that green consumers, commonly women, </w:t>
      </w:r>
      <w:r w:rsidR="000C515D">
        <w:rPr>
          <w:rFonts w:ascii="Times New Roman" w:hAnsi="Times New Roman" w:cs="Times New Roman"/>
          <w:sz w:val="24"/>
          <w:szCs w:val="24"/>
        </w:rPr>
        <w:t>study</w:t>
      </w:r>
      <w:r w:rsidRPr="00462A35">
        <w:rPr>
          <w:rFonts w:ascii="Times New Roman" w:hAnsi="Times New Roman" w:cs="Times New Roman"/>
          <w:sz w:val="24"/>
          <w:szCs w:val="24"/>
        </w:rPr>
        <w:t xml:space="preserve"> at the labelling of </w:t>
      </w:r>
      <w:r w:rsidR="000C515D">
        <w:rPr>
          <w:rFonts w:ascii="Times New Roman" w:hAnsi="Times New Roman" w:cs="Times New Roman"/>
          <w:sz w:val="24"/>
          <w:szCs w:val="24"/>
        </w:rPr>
        <w:t>Green</w:t>
      </w:r>
      <w:r w:rsidRPr="00462A35">
        <w:rPr>
          <w:rFonts w:ascii="Times New Roman" w:hAnsi="Times New Roman" w:cs="Times New Roman"/>
          <w:sz w:val="24"/>
          <w:szCs w:val="24"/>
        </w:rPr>
        <w:t xml:space="preserve"> merchandise to see if it become manufactured with recycled resources.</w:t>
      </w:r>
    </w:p>
    <w:p w:rsidR="000013B7" w:rsidRDefault="00861180" w:rsidP="000013B7">
      <w:pPr>
        <w:spacing w:line="360" w:lineRule="auto"/>
        <w:jc w:val="both"/>
        <w:rPr>
          <w:rFonts w:ascii="Times New Roman" w:hAnsi="Times New Roman" w:cs="Times New Roman"/>
          <w:b/>
          <w:sz w:val="24"/>
          <w:szCs w:val="24"/>
        </w:rPr>
      </w:pPr>
      <w:r w:rsidRPr="000013B7">
        <w:rPr>
          <w:rFonts w:ascii="Times New Roman" w:hAnsi="Times New Roman" w:cs="Times New Roman"/>
          <w:b/>
          <w:sz w:val="24"/>
          <w:szCs w:val="24"/>
        </w:rPr>
        <w:t xml:space="preserve">OBJECTIVES  </w:t>
      </w:r>
    </w:p>
    <w:p w:rsidR="000013B7" w:rsidRPr="001E06D5" w:rsidRDefault="009946F2" w:rsidP="001E06D5">
      <w:pPr>
        <w:pStyle w:val="ListParagraph"/>
        <w:numPr>
          <w:ilvl w:val="0"/>
          <w:numId w:val="1"/>
        </w:numPr>
        <w:spacing w:line="360" w:lineRule="auto"/>
        <w:jc w:val="both"/>
        <w:rPr>
          <w:rFonts w:ascii="Times New Roman" w:hAnsi="Times New Roman" w:cs="Times New Roman"/>
          <w:sz w:val="24"/>
          <w:szCs w:val="24"/>
        </w:rPr>
      </w:pPr>
      <w:r w:rsidRPr="009946F2">
        <w:rPr>
          <w:rFonts w:ascii="Times New Roman" w:hAnsi="Times New Roman" w:cs="Times New Roman"/>
          <w:sz w:val="24"/>
          <w:szCs w:val="24"/>
        </w:rPr>
        <w:t xml:space="preserve">To </w:t>
      </w:r>
      <w:r w:rsidR="006D0E6E">
        <w:rPr>
          <w:rFonts w:ascii="Times New Roman" w:hAnsi="Times New Roman" w:cs="Times New Roman"/>
          <w:sz w:val="24"/>
          <w:szCs w:val="24"/>
        </w:rPr>
        <w:t>examine</w:t>
      </w:r>
      <w:r w:rsidRPr="009946F2">
        <w:rPr>
          <w:rFonts w:ascii="Times New Roman" w:hAnsi="Times New Roman" w:cs="Times New Roman"/>
          <w:sz w:val="24"/>
          <w:szCs w:val="24"/>
        </w:rPr>
        <w:t xml:space="preserve"> the </w:t>
      </w:r>
      <w:r w:rsidR="001E06D5">
        <w:rPr>
          <w:rFonts w:ascii="Times New Roman" w:hAnsi="Times New Roman" w:cs="Times New Roman"/>
          <w:sz w:val="24"/>
          <w:szCs w:val="24"/>
        </w:rPr>
        <w:t xml:space="preserve">awareness </w:t>
      </w:r>
      <w:r w:rsidR="001E06D5" w:rsidRPr="001E06D5">
        <w:rPr>
          <w:rFonts w:ascii="Times New Roman" w:hAnsi="Times New Roman" w:cs="Times New Roman"/>
          <w:sz w:val="24"/>
          <w:szCs w:val="24"/>
        </w:rPr>
        <w:t>about the</w:t>
      </w:r>
      <w:r w:rsidR="006D0E6E" w:rsidRPr="001E06D5">
        <w:rPr>
          <w:rFonts w:ascii="Times New Roman" w:hAnsi="Times New Roman" w:cs="Times New Roman"/>
          <w:sz w:val="24"/>
          <w:szCs w:val="24"/>
        </w:rPr>
        <w:t xml:space="preserve"> </w:t>
      </w:r>
      <w:r w:rsidRPr="001E06D5">
        <w:rPr>
          <w:rFonts w:ascii="Times New Roman" w:hAnsi="Times New Roman" w:cs="Times New Roman"/>
          <w:sz w:val="24"/>
          <w:szCs w:val="24"/>
        </w:rPr>
        <w:t>green marketing</w:t>
      </w:r>
      <w:r w:rsidR="001E06D5" w:rsidRPr="001E06D5">
        <w:rPr>
          <w:rFonts w:ascii="Times New Roman" w:hAnsi="Times New Roman" w:cs="Times New Roman"/>
          <w:sz w:val="24"/>
          <w:szCs w:val="24"/>
        </w:rPr>
        <w:t xml:space="preserve"> </w:t>
      </w:r>
      <w:r w:rsidR="001E06D5">
        <w:rPr>
          <w:rFonts w:ascii="Times New Roman" w:hAnsi="Times New Roman" w:cs="Times New Roman"/>
          <w:sz w:val="24"/>
          <w:szCs w:val="24"/>
        </w:rPr>
        <w:t>to the consumers</w:t>
      </w:r>
      <w:r w:rsidRPr="001E06D5">
        <w:rPr>
          <w:rFonts w:ascii="Times New Roman" w:hAnsi="Times New Roman" w:cs="Times New Roman"/>
          <w:sz w:val="24"/>
          <w:szCs w:val="24"/>
        </w:rPr>
        <w:t>.</w:t>
      </w:r>
    </w:p>
    <w:p w:rsidR="009946F2" w:rsidRDefault="006D0E6E" w:rsidP="009946F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explore</w:t>
      </w:r>
      <w:r w:rsidR="009946F2" w:rsidRPr="009946F2">
        <w:rPr>
          <w:rFonts w:ascii="Times New Roman" w:hAnsi="Times New Roman" w:cs="Times New Roman"/>
          <w:sz w:val="24"/>
          <w:szCs w:val="24"/>
        </w:rPr>
        <w:t xml:space="preserve"> the </w:t>
      </w:r>
      <w:r w:rsidR="00B16DC4">
        <w:rPr>
          <w:rFonts w:ascii="Times New Roman" w:hAnsi="Times New Roman" w:cs="Times New Roman"/>
          <w:sz w:val="24"/>
          <w:szCs w:val="24"/>
        </w:rPr>
        <w:t>consent</w:t>
      </w:r>
      <w:r w:rsidR="009946F2" w:rsidRPr="009946F2">
        <w:rPr>
          <w:rFonts w:ascii="Times New Roman" w:hAnsi="Times New Roman" w:cs="Times New Roman"/>
          <w:sz w:val="24"/>
          <w:szCs w:val="24"/>
        </w:rPr>
        <w:t xml:space="preserve"> of the </w:t>
      </w:r>
      <w:r w:rsidR="00B16DC4">
        <w:rPr>
          <w:rFonts w:ascii="Times New Roman" w:hAnsi="Times New Roman" w:cs="Times New Roman"/>
          <w:sz w:val="24"/>
          <w:szCs w:val="24"/>
        </w:rPr>
        <w:t>purchasers</w:t>
      </w:r>
      <w:r w:rsidR="009946F2" w:rsidRPr="009946F2">
        <w:rPr>
          <w:rFonts w:ascii="Times New Roman" w:hAnsi="Times New Roman" w:cs="Times New Roman"/>
          <w:sz w:val="24"/>
          <w:szCs w:val="24"/>
        </w:rPr>
        <w:t xml:space="preserve"> to pay more for green products</w:t>
      </w:r>
      <w:r w:rsidR="009946F2">
        <w:rPr>
          <w:rFonts w:ascii="Times New Roman" w:hAnsi="Times New Roman" w:cs="Times New Roman"/>
          <w:sz w:val="24"/>
          <w:szCs w:val="24"/>
        </w:rPr>
        <w:t>.</w:t>
      </w:r>
    </w:p>
    <w:p w:rsidR="00861180" w:rsidRPr="00B16DC4" w:rsidRDefault="00B16DC4" w:rsidP="00996D3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study the facts about the consciousness for the </w:t>
      </w:r>
      <w:r w:rsidR="00B76052">
        <w:rPr>
          <w:rFonts w:ascii="Times New Roman" w:hAnsi="Times New Roman" w:cs="Times New Roman"/>
          <w:sz w:val="24"/>
          <w:szCs w:val="24"/>
        </w:rPr>
        <w:t>eco-</w:t>
      </w:r>
      <w:r w:rsidRPr="009946F2">
        <w:rPr>
          <w:rFonts w:ascii="Times New Roman" w:hAnsi="Times New Roman" w:cs="Times New Roman"/>
          <w:sz w:val="24"/>
          <w:szCs w:val="24"/>
        </w:rPr>
        <w:t>friendly or green products</w:t>
      </w:r>
      <w:r>
        <w:rPr>
          <w:rFonts w:ascii="Times New Roman" w:hAnsi="Times New Roman" w:cs="Times New Roman"/>
          <w:sz w:val="24"/>
          <w:szCs w:val="24"/>
        </w:rPr>
        <w:t>.</w:t>
      </w:r>
    </w:p>
    <w:p w:rsidR="00861180" w:rsidRDefault="00861180" w:rsidP="00996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METHODOLOGY </w:t>
      </w:r>
    </w:p>
    <w:p w:rsidR="005C5A38" w:rsidRDefault="005C5A38" w:rsidP="00996D32">
      <w:pPr>
        <w:spacing w:line="360" w:lineRule="auto"/>
        <w:jc w:val="both"/>
        <w:rPr>
          <w:rFonts w:ascii="Times New Roman" w:hAnsi="Times New Roman" w:cs="Times New Roman"/>
          <w:sz w:val="24"/>
          <w:szCs w:val="24"/>
        </w:rPr>
      </w:pPr>
      <w:r w:rsidRPr="005C5A38">
        <w:rPr>
          <w:rFonts w:ascii="Times New Roman" w:hAnsi="Times New Roman" w:cs="Times New Roman"/>
          <w:sz w:val="24"/>
          <w:szCs w:val="24"/>
        </w:rPr>
        <w:t xml:space="preserve">Considered one of the most important troubles with green marketing concept is that there has been little effort to academically analyse environmental or green marketing. While some literature does exist, it comes from a different viewpoint.  This paper tries to throw light on the conceptual problems related to green advertising and marketing. The existing </w:t>
      </w:r>
      <w:r w:rsidR="00B76052" w:rsidRPr="005C5A38">
        <w:rPr>
          <w:rFonts w:ascii="Times New Roman" w:hAnsi="Times New Roman" w:cs="Times New Roman"/>
          <w:sz w:val="24"/>
          <w:szCs w:val="24"/>
        </w:rPr>
        <w:t>observes</w:t>
      </w:r>
      <w:r w:rsidRPr="005C5A38">
        <w:rPr>
          <w:rFonts w:ascii="Times New Roman" w:hAnsi="Times New Roman" w:cs="Times New Roman"/>
          <w:sz w:val="24"/>
          <w:szCs w:val="24"/>
        </w:rPr>
        <w:t xml:space="preserve"> is exploratory in nature to offer proper gu</w:t>
      </w:r>
      <w:r w:rsidR="00B76052">
        <w:rPr>
          <w:rFonts w:ascii="Times New Roman" w:hAnsi="Times New Roman" w:cs="Times New Roman"/>
          <w:sz w:val="24"/>
          <w:szCs w:val="24"/>
        </w:rPr>
        <w:t xml:space="preserve">idance for empirical research. </w:t>
      </w:r>
      <w:r w:rsidRPr="005C5A38">
        <w:rPr>
          <w:rFonts w:ascii="Times New Roman" w:hAnsi="Times New Roman" w:cs="Times New Roman"/>
          <w:sz w:val="24"/>
          <w:szCs w:val="24"/>
        </w:rPr>
        <w:t>It is additionally descriptive in which the awareness is on the fact-finding investigation wi</w:t>
      </w:r>
      <w:r w:rsidR="00B76052">
        <w:rPr>
          <w:rFonts w:ascii="Times New Roman" w:hAnsi="Times New Roman" w:cs="Times New Roman"/>
          <w:sz w:val="24"/>
          <w:szCs w:val="24"/>
        </w:rPr>
        <w:t xml:space="preserve">th good enough interpretation. </w:t>
      </w:r>
      <w:r w:rsidRPr="005C5A38">
        <w:rPr>
          <w:rFonts w:ascii="Times New Roman" w:hAnsi="Times New Roman" w:cs="Times New Roman"/>
          <w:sz w:val="24"/>
          <w:szCs w:val="24"/>
        </w:rPr>
        <w:t>For this purpose secondary facts had been accumulated</w:t>
      </w:r>
      <w:r w:rsidR="00B76052">
        <w:rPr>
          <w:rFonts w:ascii="Times New Roman" w:hAnsi="Times New Roman" w:cs="Times New Roman"/>
          <w:sz w:val="24"/>
          <w:szCs w:val="24"/>
        </w:rPr>
        <w:t xml:space="preserve">. </w:t>
      </w:r>
      <w:r w:rsidRPr="005C5A38">
        <w:rPr>
          <w:rFonts w:ascii="Times New Roman" w:hAnsi="Times New Roman" w:cs="Times New Roman"/>
          <w:sz w:val="24"/>
          <w:szCs w:val="24"/>
        </w:rPr>
        <w:t>The secondary records had been ac</w:t>
      </w:r>
      <w:r w:rsidR="00B76052">
        <w:rPr>
          <w:rFonts w:ascii="Times New Roman" w:hAnsi="Times New Roman" w:cs="Times New Roman"/>
          <w:sz w:val="24"/>
          <w:szCs w:val="24"/>
        </w:rPr>
        <w:t xml:space="preserve">cumulated through newspapers, magazines, </w:t>
      </w:r>
      <w:r w:rsidRPr="005C5A38">
        <w:rPr>
          <w:rFonts w:ascii="Times New Roman" w:hAnsi="Times New Roman" w:cs="Times New Roman"/>
          <w:sz w:val="24"/>
          <w:szCs w:val="24"/>
        </w:rPr>
        <w:t xml:space="preserve">books, journals, conference complaints, </w:t>
      </w:r>
      <w:r w:rsidR="00B76052" w:rsidRPr="005C5A38">
        <w:rPr>
          <w:rFonts w:ascii="Times New Roman" w:hAnsi="Times New Roman" w:cs="Times New Roman"/>
          <w:sz w:val="24"/>
          <w:szCs w:val="24"/>
        </w:rPr>
        <w:t>authorities'</w:t>
      </w:r>
      <w:r w:rsidRPr="005C5A38">
        <w:rPr>
          <w:rFonts w:ascii="Times New Roman" w:hAnsi="Times New Roman" w:cs="Times New Roman"/>
          <w:sz w:val="24"/>
          <w:szCs w:val="24"/>
        </w:rPr>
        <w:t xml:space="preserve"> reviews and websites. </w:t>
      </w:r>
    </w:p>
    <w:p w:rsidR="00861180" w:rsidRDefault="009F4E74" w:rsidP="00996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ANALYSIS </w:t>
      </w:r>
    </w:p>
    <w:p w:rsidR="005C5A38" w:rsidRDefault="00B16DC4" w:rsidP="00996D32">
      <w:pPr>
        <w:spacing w:line="360" w:lineRule="auto"/>
        <w:jc w:val="both"/>
        <w:rPr>
          <w:rFonts w:ascii="Times New Roman" w:hAnsi="Times New Roman" w:cs="Times New Roman"/>
          <w:b/>
          <w:sz w:val="24"/>
          <w:szCs w:val="24"/>
        </w:rPr>
      </w:pPr>
      <w:r w:rsidRPr="00B16DC4">
        <w:rPr>
          <w:rFonts w:ascii="Times New Roman" w:hAnsi="Times New Roman" w:cs="Times New Roman"/>
          <w:sz w:val="24"/>
          <w:szCs w:val="24"/>
        </w:rPr>
        <w:t xml:space="preserve">The character of the study is in its inception in India, the studies constituted an exploratory study at. A statistical technique may be followed with the usage of questionnaires. The could be </w:t>
      </w:r>
      <w:r>
        <w:rPr>
          <w:rFonts w:ascii="Times New Roman" w:hAnsi="Times New Roman" w:cs="Times New Roman"/>
          <w:sz w:val="24"/>
          <w:szCs w:val="24"/>
        </w:rPr>
        <w:t xml:space="preserve">examine in </w:t>
      </w:r>
      <w:r w:rsidRPr="00B16DC4">
        <w:rPr>
          <w:rFonts w:ascii="Times New Roman" w:hAnsi="Times New Roman" w:cs="Times New Roman"/>
          <w:sz w:val="24"/>
          <w:szCs w:val="24"/>
        </w:rPr>
        <w:t>cross-sectional in nature.</w:t>
      </w:r>
    </w:p>
    <w:p w:rsidR="00274CAF" w:rsidRPr="00274CAF" w:rsidRDefault="00274CAF" w:rsidP="00996D32">
      <w:pPr>
        <w:spacing w:line="360" w:lineRule="auto"/>
        <w:jc w:val="both"/>
        <w:rPr>
          <w:rFonts w:ascii="Times New Roman" w:hAnsi="Times New Roman" w:cs="Times New Roman"/>
          <w:b/>
          <w:sz w:val="24"/>
          <w:szCs w:val="24"/>
        </w:rPr>
      </w:pPr>
      <w:r w:rsidRPr="00274CAF">
        <w:rPr>
          <w:rFonts w:ascii="Times New Roman" w:hAnsi="Times New Roman" w:cs="Times New Roman"/>
          <w:b/>
          <w:sz w:val="24"/>
          <w:szCs w:val="24"/>
        </w:rPr>
        <w:t xml:space="preserve">Table 1: Frequency table of Gender </w:t>
      </w:r>
    </w:p>
    <w:tbl>
      <w:tblPr>
        <w:tblStyle w:val="TableGrid"/>
        <w:tblW w:w="9288" w:type="dxa"/>
        <w:tblLayout w:type="fixed"/>
        <w:tblLook w:val="0000"/>
      </w:tblPr>
      <w:tblGrid>
        <w:gridCol w:w="1025"/>
        <w:gridCol w:w="1280"/>
        <w:gridCol w:w="1602"/>
        <w:gridCol w:w="1408"/>
        <w:gridCol w:w="1922"/>
        <w:gridCol w:w="2051"/>
      </w:tblGrid>
      <w:tr w:rsidR="003A144A" w:rsidRPr="003A144A" w:rsidTr="003A144A">
        <w:trPr>
          <w:trHeight w:val="302"/>
        </w:trPr>
        <w:tc>
          <w:tcPr>
            <w:tcW w:w="9288" w:type="dxa"/>
            <w:gridSpan w:val="6"/>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b/>
                <w:bCs/>
                <w:color w:val="000000"/>
                <w:sz w:val="24"/>
                <w:szCs w:val="24"/>
              </w:rPr>
              <w:t>Gender</w:t>
            </w:r>
          </w:p>
        </w:tc>
      </w:tr>
      <w:tr w:rsidR="003A144A" w:rsidRPr="003A144A" w:rsidTr="003A144A">
        <w:trPr>
          <w:trHeight w:val="603"/>
        </w:trPr>
        <w:tc>
          <w:tcPr>
            <w:tcW w:w="2305" w:type="dxa"/>
            <w:gridSpan w:val="2"/>
          </w:tcPr>
          <w:p w:rsidR="003A144A" w:rsidRPr="003A144A" w:rsidRDefault="003A144A" w:rsidP="003A144A">
            <w:pPr>
              <w:autoSpaceDE w:val="0"/>
              <w:autoSpaceDN w:val="0"/>
              <w:adjustRightInd w:val="0"/>
              <w:rPr>
                <w:rFonts w:ascii="Times New Roman" w:hAnsi="Times New Roman" w:cs="Times New Roman"/>
                <w:sz w:val="24"/>
                <w:szCs w:val="24"/>
              </w:rPr>
            </w:pPr>
          </w:p>
        </w:tc>
        <w:tc>
          <w:tcPr>
            <w:tcW w:w="1602"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Frequency</w:t>
            </w:r>
          </w:p>
        </w:tc>
        <w:tc>
          <w:tcPr>
            <w:tcW w:w="1408"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Percent</w:t>
            </w:r>
          </w:p>
        </w:tc>
        <w:tc>
          <w:tcPr>
            <w:tcW w:w="1922"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Valid Percent</w:t>
            </w:r>
          </w:p>
        </w:tc>
        <w:tc>
          <w:tcPr>
            <w:tcW w:w="2051"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Cumulative Percent</w:t>
            </w:r>
          </w:p>
        </w:tc>
      </w:tr>
      <w:tr w:rsidR="003A144A" w:rsidRPr="003A144A" w:rsidTr="003A144A">
        <w:trPr>
          <w:trHeight w:val="302"/>
        </w:trPr>
        <w:tc>
          <w:tcPr>
            <w:tcW w:w="1025" w:type="dxa"/>
            <w:vMerge w:val="restart"/>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Valid</w:t>
            </w:r>
          </w:p>
        </w:tc>
        <w:tc>
          <w:tcPr>
            <w:tcW w:w="1280"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Male</w:t>
            </w:r>
          </w:p>
        </w:tc>
        <w:tc>
          <w:tcPr>
            <w:tcW w:w="160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24</w:t>
            </w:r>
          </w:p>
        </w:tc>
        <w:tc>
          <w:tcPr>
            <w:tcW w:w="140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63.2</w:t>
            </w:r>
          </w:p>
        </w:tc>
        <w:tc>
          <w:tcPr>
            <w:tcW w:w="19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63.2</w:t>
            </w:r>
          </w:p>
        </w:tc>
        <w:tc>
          <w:tcPr>
            <w:tcW w:w="2051"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63.2</w:t>
            </w:r>
          </w:p>
        </w:tc>
      </w:tr>
      <w:tr w:rsidR="003A144A" w:rsidRPr="003A144A" w:rsidTr="003A144A">
        <w:trPr>
          <w:trHeight w:val="138"/>
        </w:trPr>
        <w:tc>
          <w:tcPr>
            <w:tcW w:w="1025"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1280"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Female</w:t>
            </w:r>
          </w:p>
        </w:tc>
        <w:tc>
          <w:tcPr>
            <w:tcW w:w="160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14</w:t>
            </w:r>
          </w:p>
        </w:tc>
        <w:tc>
          <w:tcPr>
            <w:tcW w:w="140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36.8</w:t>
            </w:r>
          </w:p>
        </w:tc>
        <w:tc>
          <w:tcPr>
            <w:tcW w:w="19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36.8</w:t>
            </w:r>
          </w:p>
        </w:tc>
        <w:tc>
          <w:tcPr>
            <w:tcW w:w="2051"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100.0</w:t>
            </w:r>
          </w:p>
        </w:tc>
      </w:tr>
      <w:tr w:rsidR="003A144A" w:rsidRPr="003A144A" w:rsidTr="003A144A">
        <w:trPr>
          <w:trHeight w:val="138"/>
        </w:trPr>
        <w:tc>
          <w:tcPr>
            <w:tcW w:w="1025"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1280"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Total</w:t>
            </w:r>
          </w:p>
        </w:tc>
        <w:tc>
          <w:tcPr>
            <w:tcW w:w="160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38</w:t>
            </w:r>
          </w:p>
        </w:tc>
        <w:tc>
          <w:tcPr>
            <w:tcW w:w="140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100.0</w:t>
            </w:r>
          </w:p>
        </w:tc>
        <w:tc>
          <w:tcPr>
            <w:tcW w:w="19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100.0</w:t>
            </w:r>
          </w:p>
        </w:tc>
        <w:tc>
          <w:tcPr>
            <w:tcW w:w="2051" w:type="dxa"/>
          </w:tcPr>
          <w:p w:rsidR="003A144A" w:rsidRPr="003A144A" w:rsidRDefault="003A144A" w:rsidP="003A144A">
            <w:pPr>
              <w:autoSpaceDE w:val="0"/>
              <w:autoSpaceDN w:val="0"/>
              <w:adjustRightInd w:val="0"/>
              <w:rPr>
                <w:rFonts w:ascii="Times New Roman" w:hAnsi="Times New Roman" w:cs="Times New Roman"/>
                <w:sz w:val="24"/>
                <w:szCs w:val="24"/>
              </w:rPr>
            </w:pPr>
          </w:p>
        </w:tc>
      </w:tr>
    </w:tbl>
    <w:p w:rsidR="00274CAF" w:rsidRDefault="00274CAF" w:rsidP="003A144A">
      <w:pPr>
        <w:autoSpaceDE w:val="0"/>
        <w:autoSpaceDN w:val="0"/>
        <w:adjustRightInd w:val="0"/>
        <w:spacing w:after="0" w:line="400" w:lineRule="atLeast"/>
        <w:rPr>
          <w:rFonts w:ascii="Times New Roman" w:hAnsi="Times New Roman" w:cs="Times New Roman"/>
          <w:sz w:val="24"/>
          <w:szCs w:val="24"/>
        </w:rPr>
      </w:pPr>
    </w:p>
    <w:p w:rsidR="00274CAF" w:rsidRPr="00274CAF" w:rsidRDefault="00274CAF" w:rsidP="00274CAF">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Graph</w:t>
      </w:r>
      <w:r w:rsidRPr="00274CAF">
        <w:rPr>
          <w:rFonts w:ascii="Times New Roman" w:hAnsi="Times New Roman" w:cs="Times New Roman"/>
          <w:b/>
          <w:sz w:val="24"/>
          <w:szCs w:val="24"/>
        </w:rPr>
        <w:t xml:space="preserve"> 1: Frequency </w:t>
      </w:r>
      <w:r>
        <w:rPr>
          <w:rFonts w:ascii="Times New Roman" w:hAnsi="Times New Roman" w:cs="Times New Roman"/>
          <w:b/>
          <w:sz w:val="24"/>
          <w:szCs w:val="24"/>
        </w:rPr>
        <w:t>graph</w:t>
      </w:r>
      <w:r w:rsidRPr="00274CAF">
        <w:rPr>
          <w:rFonts w:ascii="Times New Roman" w:hAnsi="Times New Roman" w:cs="Times New Roman"/>
          <w:b/>
          <w:sz w:val="24"/>
          <w:szCs w:val="24"/>
        </w:rPr>
        <w:t xml:space="preserve"> of Gender </w:t>
      </w:r>
    </w:p>
    <w:p w:rsidR="00274CAF" w:rsidRDefault="00274CAF" w:rsidP="003A144A">
      <w:pPr>
        <w:autoSpaceDE w:val="0"/>
        <w:autoSpaceDN w:val="0"/>
        <w:adjustRightInd w:val="0"/>
        <w:spacing w:after="0" w:line="400" w:lineRule="atLeast"/>
        <w:rPr>
          <w:rFonts w:ascii="Times New Roman" w:hAnsi="Times New Roman" w:cs="Times New Roman"/>
          <w:sz w:val="24"/>
          <w:szCs w:val="24"/>
        </w:rPr>
      </w:pPr>
      <w:r w:rsidRPr="00274CAF">
        <w:rPr>
          <w:rFonts w:ascii="Times New Roman" w:hAnsi="Times New Roman" w:cs="Times New Roman"/>
          <w:noProof/>
          <w:sz w:val="24"/>
          <w:szCs w:val="24"/>
          <w:lang w:val="en-IN" w:eastAsia="en-IN"/>
        </w:rPr>
        <w:drawing>
          <wp:inline distT="0" distB="0" distL="0" distR="0">
            <wp:extent cx="59436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7287" w:rsidRDefault="00F87287" w:rsidP="00274CAF">
      <w:pPr>
        <w:spacing w:line="360" w:lineRule="auto"/>
        <w:jc w:val="both"/>
        <w:rPr>
          <w:rFonts w:ascii="Arial" w:hAnsi="Arial" w:cs="Arial"/>
          <w:sz w:val="25"/>
          <w:szCs w:val="25"/>
        </w:rPr>
      </w:pPr>
    </w:p>
    <w:p w:rsidR="00F87287" w:rsidRPr="00592E2D" w:rsidRDefault="00F87287" w:rsidP="00274CAF">
      <w:pPr>
        <w:spacing w:line="360" w:lineRule="auto"/>
        <w:jc w:val="both"/>
        <w:rPr>
          <w:rFonts w:ascii="Times New Roman" w:hAnsi="Times New Roman" w:cs="Times New Roman"/>
          <w:sz w:val="24"/>
          <w:szCs w:val="24"/>
        </w:rPr>
      </w:pPr>
      <w:r w:rsidRPr="00592E2D">
        <w:rPr>
          <w:rFonts w:ascii="Times New Roman" w:hAnsi="Times New Roman" w:cs="Times New Roman"/>
          <w:sz w:val="24"/>
          <w:szCs w:val="24"/>
        </w:rPr>
        <w:t xml:space="preserve">The Gender </w:t>
      </w:r>
      <w:r w:rsidR="00B16DC4" w:rsidRPr="00592E2D">
        <w:rPr>
          <w:rFonts w:ascii="Times New Roman" w:hAnsi="Times New Roman" w:cs="Times New Roman"/>
          <w:sz w:val="24"/>
          <w:szCs w:val="24"/>
        </w:rPr>
        <w:t>demonstration</w:t>
      </w:r>
      <w:r w:rsidRPr="00592E2D">
        <w:rPr>
          <w:rFonts w:ascii="Times New Roman" w:hAnsi="Times New Roman" w:cs="Times New Roman"/>
          <w:sz w:val="24"/>
          <w:szCs w:val="24"/>
        </w:rPr>
        <w:t xml:space="preserve"> </w:t>
      </w:r>
      <w:r w:rsidR="00B16DC4" w:rsidRPr="00592E2D">
        <w:rPr>
          <w:rFonts w:ascii="Times New Roman" w:hAnsi="Times New Roman" w:cs="Times New Roman"/>
          <w:sz w:val="24"/>
          <w:szCs w:val="24"/>
        </w:rPr>
        <w:t>diagram</w:t>
      </w:r>
      <w:r w:rsidRPr="00592E2D">
        <w:rPr>
          <w:rFonts w:ascii="Times New Roman" w:hAnsi="Times New Roman" w:cs="Times New Roman"/>
          <w:sz w:val="24"/>
          <w:szCs w:val="24"/>
        </w:rPr>
        <w:t xml:space="preserve"> </w:t>
      </w:r>
      <w:r w:rsidR="00B16DC4">
        <w:rPr>
          <w:rFonts w:ascii="Times New Roman" w:hAnsi="Times New Roman" w:cs="Times New Roman"/>
          <w:sz w:val="24"/>
          <w:szCs w:val="24"/>
        </w:rPr>
        <w:t>represents</w:t>
      </w:r>
      <w:r w:rsidRPr="00592E2D">
        <w:rPr>
          <w:rFonts w:ascii="Times New Roman" w:hAnsi="Times New Roman" w:cs="Times New Roman"/>
          <w:sz w:val="24"/>
          <w:szCs w:val="24"/>
        </w:rPr>
        <w:t xml:space="preserve"> that the </w:t>
      </w:r>
      <w:r w:rsidR="00B16DC4">
        <w:rPr>
          <w:rFonts w:ascii="Times New Roman" w:hAnsi="Times New Roman" w:cs="Times New Roman"/>
          <w:sz w:val="24"/>
          <w:szCs w:val="24"/>
        </w:rPr>
        <w:t>mass</w:t>
      </w:r>
      <w:r w:rsidRPr="00592E2D">
        <w:rPr>
          <w:rFonts w:ascii="Times New Roman" w:hAnsi="Times New Roman" w:cs="Times New Roman"/>
          <w:sz w:val="24"/>
          <w:szCs w:val="24"/>
        </w:rPr>
        <w:t xml:space="preserve"> of responses </w:t>
      </w:r>
      <w:r w:rsidR="000F2020">
        <w:rPr>
          <w:rFonts w:ascii="Times New Roman" w:hAnsi="Times New Roman" w:cs="Times New Roman"/>
          <w:sz w:val="24"/>
          <w:szCs w:val="24"/>
        </w:rPr>
        <w:t>shown</w:t>
      </w:r>
      <w:r w:rsidRPr="00592E2D">
        <w:rPr>
          <w:rFonts w:ascii="Times New Roman" w:hAnsi="Times New Roman" w:cs="Times New Roman"/>
          <w:sz w:val="24"/>
          <w:szCs w:val="24"/>
        </w:rPr>
        <w:t xml:space="preserve"> from Table and Graph 1 that Male respondents are </w:t>
      </w:r>
      <w:r w:rsidR="00592E2D" w:rsidRPr="00592E2D">
        <w:rPr>
          <w:rFonts w:ascii="Times New Roman" w:hAnsi="Times New Roman" w:cs="Times New Roman"/>
          <w:sz w:val="24"/>
          <w:szCs w:val="24"/>
        </w:rPr>
        <w:t xml:space="preserve">slightly </w:t>
      </w:r>
      <w:r w:rsidRPr="00592E2D">
        <w:rPr>
          <w:rFonts w:ascii="Times New Roman" w:hAnsi="Times New Roman" w:cs="Times New Roman"/>
          <w:sz w:val="24"/>
          <w:szCs w:val="24"/>
        </w:rPr>
        <w:t xml:space="preserve">more than the female </w:t>
      </w:r>
      <w:r w:rsidR="00592E2D" w:rsidRPr="00592E2D">
        <w:rPr>
          <w:rFonts w:ascii="Times New Roman" w:hAnsi="Times New Roman" w:cs="Times New Roman"/>
          <w:sz w:val="24"/>
          <w:szCs w:val="24"/>
        </w:rPr>
        <w:t xml:space="preserve">counterparts </w:t>
      </w:r>
      <w:r w:rsidR="00956CCD" w:rsidRPr="00592E2D">
        <w:rPr>
          <w:rFonts w:ascii="Times New Roman" w:hAnsi="Times New Roman" w:cs="Times New Roman"/>
          <w:sz w:val="24"/>
          <w:szCs w:val="24"/>
        </w:rPr>
        <w:t xml:space="preserve">with the percent of 63.2 as compare to the female respondent’s percent that is 36.8 only.  </w:t>
      </w:r>
      <w:r w:rsidR="00592E2D" w:rsidRPr="00592E2D">
        <w:rPr>
          <w:rFonts w:ascii="Times New Roman" w:hAnsi="Times New Roman" w:cs="Times New Roman"/>
          <w:sz w:val="24"/>
          <w:szCs w:val="24"/>
        </w:rPr>
        <w:t>This distribution may be due to the fact that higher percentage of male respondents are because of awareness of them is more in regard the concept of green marketing concept.</w:t>
      </w:r>
    </w:p>
    <w:p w:rsidR="003A144A" w:rsidRPr="003A144A" w:rsidRDefault="00274CAF" w:rsidP="00274CAF">
      <w:pPr>
        <w:spacing w:line="360" w:lineRule="auto"/>
        <w:jc w:val="both"/>
        <w:rPr>
          <w:rFonts w:ascii="Times New Roman" w:hAnsi="Times New Roman" w:cs="Times New Roman"/>
          <w:sz w:val="24"/>
          <w:szCs w:val="24"/>
        </w:rPr>
      </w:pPr>
      <w:r w:rsidRPr="00274CAF">
        <w:rPr>
          <w:rFonts w:ascii="Times New Roman" w:hAnsi="Times New Roman" w:cs="Times New Roman"/>
          <w:b/>
          <w:sz w:val="24"/>
          <w:szCs w:val="24"/>
        </w:rPr>
        <w:t xml:space="preserve">Table </w:t>
      </w:r>
      <w:r>
        <w:rPr>
          <w:rFonts w:ascii="Times New Roman" w:hAnsi="Times New Roman" w:cs="Times New Roman"/>
          <w:b/>
          <w:sz w:val="24"/>
          <w:szCs w:val="24"/>
        </w:rPr>
        <w:t>2</w:t>
      </w:r>
      <w:r w:rsidRPr="00274CAF">
        <w:rPr>
          <w:rFonts w:ascii="Times New Roman" w:hAnsi="Times New Roman" w:cs="Times New Roman"/>
          <w:b/>
          <w:sz w:val="24"/>
          <w:szCs w:val="24"/>
        </w:rPr>
        <w:t xml:space="preserve">: Frequency table of </w:t>
      </w:r>
      <w:r>
        <w:rPr>
          <w:rFonts w:ascii="Times New Roman" w:hAnsi="Times New Roman" w:cs="Times New Roman"/>
          <w:b/>
          <w:sz w:val="24"/>
          <w:szCs w:val="24"/>
        </w:rPr>
        <w:t>Age</w:t>
      </w:r>
    </w:p>
    <w:tbl>
      <w:tblPr>
        <w:tblStyle w:val="TableGrid"/>
        <w:tblW w:w="9601" w:type="dxa"/>
        <w:tblLayout w:type="fixed"/>
        <w:tblLook w:val="0000"/>
      </w:tblPr>
      <w:tblGrid>
        <w:gridCol w:w="1084"/>
        <w:gridCol w:w="1128"/>
        <w:gridCol w:w="1695"/>
        <w:gridCol w:w="1490"/>
        <w:gridCol w:w="2034"/>
        <w:gridCol w:w="2170"/>
      </w:tblGrid>
      <w:tr w:rsidR="003A144A" w:rsidRPr="003A144A" w:rsidTr="003A144A">
        <w:trPr>
          <w:trHeight w:val="285"/>
        </w:trPr>
        <w:tc>
          <w:tcPr>
            <w:tcW w:w="9601" w:type="dxa"/>
            <w:gridSpan w:val="6"/>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b/>
                <w:bCs/>
                <w:color w:val="000000"/>
                <w:sz w:val="24"/>
                <w:szCs w:val="24"/>
              </w:rPr>
              <w:t>Age</w:t>
            </w:r>
          </w:p>
        </w:tc>
      </w:tr>
      <w:tr w:rsidR="003A144A" w:rsidRPr="003A144A" w:rsidTr="0004223F">
        <w:trPr>
          <w:trHeight w:val="570"/>
        </w:trPr>
        <w:tc>
          <w:tcPr>
            <w:tcW w:w="2212" w:type="dxa"/>
            <w:gridSpan w:val="2"/>
          </w:tcPr>
          <w:p w:rsidR="003A144A" w:rsidRPr="003A144A" w:rsidRDefault="003A144A" w:rsidP="003A144A">
            <w:pPr>
              <w:autoSpaceDE w:val="0"/>
              <w:autoSpaceDN w:val="0"/>
              <w:adjustRightInd w:val="0"/>
              <w:rPr>
                <w:rFonts w:ascii="Times New Roman" w:hAnsi="Times New Roman" w:cs="Times New Roman"/>
                <w:sz w:val="24"/>
                <w:szCs w:val="24"/>
              </w:rPr>
            </w:pPr>
          </w:p>
        </w:tc>
        <w:tc>
          <w:tcPr>
            <w:tcW w:w="1695"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Frequency</w:t>
            </w:r>
          </w:p>
        </w:tc>
        <w:tc>
          <w:tcPr>
            <w:tcW w:w="1490"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Percent</w:t>
            </w:r>
          </w:p>
        </w:tc>
        <w:tc>
          <w:tcPr>
            <w:tcW w:w="2034"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Valid Percent</w:t>
            </w:r>
          </w:p>
        </w:tc>
        <w:tc>
          <w:tcPr>
            <w:tcW w:w="2170"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Cumulative Percent</w:t>
            </w:r>
          </w:p>
        </w:tc>
      </w:tr>
      <w:tr w:rsidR="003A144A" w:rsidRPr="003A144A" w:rsidTr="00B76052">
        <w:trPr>
          <w:trHeight w:val="447"/>
        </w:trPr>
        <w:tc>
          <w:tcPr>
            <w:tcW w:w="1084" w:type="dxa"/>
            <w:vMerge w:val="restart"/>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Valid</w:t>
            </w:r>
          </w:p>
        </w:tc>
        <w:tc>
          <w:tcPr>
            <w:tcW w:w="1128"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20-29</w:t>
            </w:r>
          </w:p>
        </w:tc>
        <w:tc>
          <w:tcPr>
            <w:tcW w:w="1695"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20</w:t>
            </w:r>
          </w:p>
        </w:tc>
        <w:tc>
          <w:tcPr>
            <w:tcW w:w="149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52.6</w:t>
            </w:r>
          </w:p>
        </w:tc>
        <w:tc>
          <w:tcPr>
            <w:tcW w:w="20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52.6</w:t>
            </w:r>
          </w:p>
        </w:tc>
        <w:tc>
          <w:tcPr>
            <w:tcW w:w="217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52.6</w:t>
            </w:r>
          </w:p>
        </w:tc>
      </w:tr>
      <w:tr w:rsidR="003A144A" w:rsidRPr="003A144A" w:rsidTr="0004223F">
        <w:trPr>
          <w:trHeight w:val="130"/>
        </w:trPr>
        <w:tc>
          <w:tcPr>
            <w:tcW w:w="1084"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1128"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30-39</w:t>
            </w:r>
          </w:p>
        </w:tc>
        <w:tc>
          <w:tcPr>
            <w:tcW w:w="1695"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15</w:t>
            </w:r>
          </w:p>
        </w:tc>
        <w:tc>
          <w:tcPr>
            <w:tcW w:w="149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39.5</w:t>
            </w:r>
          </w:p>
        </w:tc>
        <w:tc>
          <w:tcPr>
            <w:tcW w:w="20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39.5</w:t>
            </w:r>
          </w:p>
        </w:tc>
        <w:tc>
          <w:tcPr>
            <w:tcW w:w="217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92.1</w:t>
            </w:r>
          </w:p>
        </w:tc>
      </w:tr>
      <w:tr w:rsidR="003A144A" w:rsidRPr="003A144A" w:rsidTr="0004223F">
        <w:trPr>
          <w:trHeight w:val="130"/>
        </w:trPr>
        <w:tc>
          <w:tcPr>
            <w:tcW w:w="1084"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1128"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40-49</w:t>
            </w:r>
          </w:p>
        </w:tc>
        <w:tc>
          <w:tcPr>
            <w:tcW w:w="1695"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w:t>
            </w:r>
          </w:p>
        </w:tc>
        <w:tc>
          <w:tcPr>
            <w:tcW w:w="149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2.6</w:t>
            </w:r>
          </w:p>
        </w:tc>
        <w:tc>
          <w:tcPr>
            <w:tcW w:w="20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2.6</w:t>
            </w:r>
          </w:p>
        </w:tc>
        <w:tc>
          <w:tcPr>
            <w:tcW w:w="217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94.7</w:t>
            </w:r>
          </w:p>
        </w:tc>
      </w:tr>
      <w:tr w:rsidR="003A144A" w:rsidRPr="003A144A" w:rsidTr="0004223F">
        <w:trPr>
          <w:trHeight w:val="130"/>
        </w:trPr>
        <w:tc>
          <w:tcPr>
            <w:tcW w:w="1084"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1128"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50-59</w:t>
            </w:r>
          </w:p>
        </w:tc>
        <w:tc>
          <w:tcPr>
            <w:tcW w:w="1695"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w:t>
            </w:r>
          </w:p>
        </w:tc>
        <w:tc>
          <w:tcPr>
            <w:tcW w:w="149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5.3</w:t>
            </w:r>
          </w:p>
        </w:tc>
        <w:tc>
          <w:tcPr>
            <w:tcW w:w="20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5.3</w:t>
            </w:r>
          </w:p>
        </w:tc>
        <w:tc>
          <w:tcPr>
            <w:tcW w:w="217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100.0</w:t>
            </w:r>
          </w:p>
        </w:tc>
      </w:tr>
      <w:tr w:rsidR="003A144A" w:rsidRPr="003A144A" w:rsidTr="0004223F">
        <w:trPr>
          <w:trHeight w:val="130"/>
        </w:trPr>
        <w:tc>
          <w:tcPr>
            <w:tcW w:w="1084"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1128"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Total</w:t>
            </w:r>
          </w:p>
        </w:tc>
        <w:tc>
          <w:tcPr>
            <w:tcW w:w="1695"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38</w:t>
            </w:r>
          </w:p>
        </w:tc>
        <w:tc>
          <w:tcPr>
            <w:tcW w:w="1490"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100.0</w:t>
            </w:r>
          </w:p>
        </w:tc>
        <w:tc>
          <w:tcPr>
            <w:tcW w:w="20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100.0</w:t>
            </w:r>
          </w:p>
        </w:tc>
        <w:tc>
          <w:tcPr>
            <w:tcW w:w="2170" w:type="dxa"/>
          </w:tcPr>
          <w:p w:rsidR="003A144A" w:rsidRPr="003A144A" w:rsidRDefault="003A144A" w:rsidP="003A144A">
            <w:pPr>
              <w:autoSpaceDE w:val="0"/>
              <w:autoSpaceDN w:val="0"/>
              <w:adjustRightInd w:val="0"/>
              <w:rPr>
                <w:rFonts w:ascii="Times New Roman" w:hAnsi="Times New Roman" w:cs="Times New Roman"/>
                <w:sz w:val="24"/>
                <w:szCs w:val="24"/>
              </w:rPr>
            </w:pPr>
          </w:p>
        </w:tc>
      </w:tr>
    </w:tbl>
    <w:p w:rsidR="0004223F" w:rsidRDefault="0004223F" w:rsidP="003A144A">
      <w:pPr>
        <w:autoSpaceDE w:val="0"/>
        <w:autoSpaceDN w:val="0"/>
        <w:adjustRightInd w:val="0"/>
        <w:spacing w:after="0" w:line="400" w:lineRule="atLeast"/>
        <w:rPr>
          <w:rFonts w:ascii="Times New Roman" w:hAnsi="Times New Roman" w:cs="Times New Roman"/>
          <w:sz w:val="24"/>
          <w:szCs w:val="24"/>
        </w:rPr>
      </w:pPr>
    </w:p>
    <w:p w:rsidR="00274CAF" w:rsidRPr="003A144A" w:rsidRDefault="00274CAF" w:rsidP="00274CAF">
      <w:pPr>
        <w:spacing w:line="360" w:lineRule="auto"/>
        <w:jc w:val="both"/>
        <w:rPr>
          <w:rFonts w:ascii="Times New Roman" w:hAnsi="Times New Roman" w:cs="Times New Roman"/>
          <w:sz w:val="24"/>
          <w:szCs w:val="24"/>
        </w:rPr>
      </w:pPr>
      <w:r>
        <w:rPr>
          <w:rFonts w:ascii="Times New Roman" w:hAnsi="Times New Roman" w:cs="Times New Roman"/>
          <w:b/>
          <w:sz w:val="24"/>
          <w:szCs w:val="24"/>
        </w:rPr>
        <w:t>Graph</w:t>
      </w:r>
      <w:r w:rsidRPr="00274CAF">
        <w:rPr>
          <w:rFonts w:ascii="Times New Roman" w:hAnsi="Times New Roman" w:cs="Times New Roman"/>
          <w:b/>
          <w:sz w:val="24"/>
          <w:szCs w:val="24"/>
        </w:rPr>
        <w:t xml:space="preserve"> </w:t>
      </w:r>
      <w:r>
        <w:rPr>
          <w:rFonts w:ascii="Times New Roman" w:hAnsi="Times New Roman" w:cs="Times New Roman"/>
          <w:b/>
          <w:sz w:val="24"/>
          <w:szCs w:val="24"/>
        </w:rPr>
        <w:t>2</w:t>
      </w:r>
      <w:r w:rsidRPr="00274CAF">
        <w:rPr>
          <w:rFonts w:ascii="Times New Roman" w:hAnsi="Times New Roman" w:cs="Times New Roman"/>
          <w:b/>
          <w:sz w:val="24"/>
          <w:szCs w:val="24"/>
        </w:rPr>
        <w:t xml:space="preserve">: Frequency </w:t>
      </w:r>
      <w:r>
        <w:rPr>
          <w:rFonts w:ascii="Times New Roman" w:hAnsi="Times New Roman" w:cs="Times New Roman"/>
          <w:b/>
          <w:sz w:val="24"/>
          <w:szCs w:val="24"/>
        </w:rPr>
        <w:t>graph</w:t>
      </w:r>
      <w:r w:rsidRPr="00274CAF">
        <w:rPr>
          <w:rFonts w:ascii="Times New Roman" w:hAnsi="Times New Roman" w:cs="Times New Roman"/>
          <w:b/>
          <w:sz w:val="24"/>
          <w:szCs w:val="24"/>
        </w:rPr>
        <w:t xml:space="preserve"> of </w:t>
      </w:r>
      <w:r>
        <w:rPr>
          <w:rFonts w:ascii="Times New Roman" w:hAnsi="Times New Roman" w:cs="Times New Roman"/>
          <w:b/>
          <w:sz w:val="24"/>
          <w:szCs w:val="24"/>
        </w:rPr>
        <w:t>Age</w:t>
      </w:r>
    </w:p>
    <w:p w:rsidR="003A144A" w:rsidRPr="003A144A" w:rsidRDefault="0004223F" w:rsidP="003A144A">
      <w:pPr>
        <w:autoSpaceDE w:val="0"/>
        <w:autoSpaceDN w:val="0"/>
        <w:adjustRightInd w:val="0"/>
        <w:spacing w:after="0" w:line="400" w:lineRule="atLeast"/>
        <w:rPr>
          <w:rFonts w:ascii="Times New Roman" w:hAnsi="Times New Roman" w:cs="Times New Roman"/>
          <w:sz w:val="24"/>
          <w:szCs w:val="24"/>
        </w:rPr>
      </w:pPr>
      <w:r w:rsidRPr="0004223F">
        <w:rPr>
          <w:rFonts w:ascii="Times New Roman" w:hAnsi="Times New Roman" w:cs="Times New Roman"/>
          <w:noProof/>
          <w:sz w:val="24"/>
          <w:szCs w:val="24"/>
          <w:lang w:val="en-IN" w:eastAsia="en-IN"/>
        </w:rPr>
        <w:drawing>
          <wp:inline distT="0" distB="0" distL="0" distR="0">
            <wp:extent cx="59436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144A" w:rsidRDefault="003A144A" w:rsidP="003A144A">
      <w:pPr>
        <w:autoSpaceDE w:val="0"/>
        <w:autoSpaceDN w:val="0"/>
        <w:adjustRightInd w:val="0"/>
        <w:spacing w:after="0" w:line="240" w:lineRule="auto"/>
        <w:rPr>
          <w:rFonts w:ascii="Times New Roman" w:hAnsi="Times New Roman" w:cs="Times New Roman"/>
          <w:sz w:val="24"/>
          <w:szCs w:val="24"/>
        </w:rPr>
      </w:pPr>
    </w:p>
    <w:p w:rsidR="0004223F" w:rsidRDefault="00AF55DD" w:rsidP="00177D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77D23" w:rsidRPr="00177D23">
        <w:rPr>
          <w:rFonts w:ascii="Times New Roman" w:hAnsi="Times New Roman" w:cs="Times New Roman"/>
          <w:sz w:val="24"/>
          <w:szCs w:val="24"/>
        </w:rPr>
        <w:t xml:space="preserve">Age illustration graph suggests that the higher </w:t>
      </w:r>
      <w:r w:rsidRPr="00177D23">
        <w:rPr>
          <w:rFonts w:ascii="Times New Roman" w:hAnsi="Times New Roman" w:cs="Times New Roman"/>
          <w:sz w:val="24"/>
          <w:szCs w:val="24"/>
        </w:rPr>
        <w:t>degrees of responses are</w:t>
      </w:r>
      <w:r w:rsidR="00177D23" w:rsidRPr="00177D23">
        <w:rPr>
          <w:rFonts w:ascii="Times New Roman" w:hAnsi="Times New Roman" w:cs="Times New Roman"/>
          <w:sz w:val="24"/>
          <w:szCs w:val="24"/>
        </w:rPr>
        <w:t xml:space="preserve"> from group aged</w:t>
      </w:r>
      <w:r w:rsidR="00B76052">
        <w:rPr>
          <w:rFonts w:ascii="Times New Roman" w:hAnsi="Times New Roman" w:cs="Times New Roman"/>
          <w:sz w:val="24"/>
          <w:szCs w:val="24"/>
        </w:rPr>
        <w:t xml:space="preserve">    20 to 29 years of </w:t>
      </w:r>
      <w:r w:rsidR="00177D23" w:rsidRPr="00177D23">
        <w:rPr>
          <w:rFonts w:ascii="Times New Roman" w:hAnsi="Times New Roman" w:cs="Times New Roman"/>
          <w:sz w:val="24"/>
          <w:szCs w:val="24"/>
        </w:rPr>
        <w:t xml:space="preserve">52.6 </w:t>
      </w:r>
      <w:r w:rsidRPr="00177D23">
        <w:rPr>
          <w:rFonts w:ascii="Times New Roman" w:hAnsi="Times New Roman" w:cs="Times New Roman"/>
          <w:sz w:val="24"/>
          <w:szCs w:val="24"/>
        </w:rPr>
        <w:t>% depiction</w:t>
      </w:r>
      <w:r w:rsidR="00B76052">
        <w:rPr>
          <w:rFonts w:ascii="Times New Roman" w:hAnsi="Times New Roman" w:cs="Times New Roman"/>
          <w:sz w:val="24"/>
          <w:szCs w:val="24"/>
        </w:rPr>
        <w:t xml:space="preserve"> in the paper. Another batch aged among 30 to 39 years with    39.5% </w:t>
      </w:r>
      <w:r w:rsidR="00177D23" w:rsidRPr="00177D23">
        <w:rPr>
          <w:rFonts w:ascii="Times New Roman" w:hAnsi="Times New Roman" w:cs="Times New Roman"/>
          <w:sz w:val="24"/>
          <w:szCs w:val="24"/>
        </w:rPr>
        <w:t>of</w:t>
      </w:r>
      <w:r w:rsidR="00B76052">
        <w:rPr>
          <w:rFonts w:ascii="Times New Roman" w:hAnsi="Times New Roman" w:cs="Times New Roman"/>
          <w:sz w:val="24"/>
          <w:szCs w:val="24"/>
        </w:rPr>
        <w:t xml:space="preserve"> the overall data collected. Relatively</w:t>
      </w:r>
      <w:r w:rsidR="00134BA3">
        <w:rPr>
          <w:rFonts w:ascii="Times New Roman" w:hAnsi="Times New Roman" w:cs="Times New Roman"/>
          <w:sz w:val="24"/>
          <w:szCs w:val="24"/>
        </w:rPr>
        <w:t>, with</w:t>
      </w:r>
      <w:r w:rsidR="00177D23" w:rsidRPr="00177D23">
        <w:rPr>
          <w:rFonts w:ascii="Times New Roman" w:hAnsi="Times New Roman" w:cs="Times New Roman"/>
          <w:sz w:val="24"/>
          <w:szCs w:val="24"/>
        </w:rPr>
        <w:t xml:space="preserve"> 5.3</w:t>
      </w:r>
      <w:r w:rsidR="00134BA3" w:rsidRPr="00177D23">
        <w:rPr>
          <w:rFonts w:ascii="Times New Roman" w:hAnsi="Times New Roman" w:cs="Times New Roman"/>
          <w:sz w:val="24"/>
          <w:szCs w:val="24"/>
        </w:rPr>
        <w:t>% are</w:t>
      </w:r>
      <w:r w:rsidR="00B76052">
        <w:rPr>
          <w:rFonts w:ascii="Times New Roman" w:hAnsi="Times New Roman" w:cs="Times New Roman"/>
          <w:sz w:val="24"/>
          <w:szCs w:val="24"/>
        </w:rPr>
        <w:t xml:space="preserve"> respondents elderly </w:t>
      </w:r>
      <w:r w:rsidR="00134BA3">
        <w:rPr>
          <w:rFonts w:ascii="Times New Roman" w:hAnsi="Times New Roman" w:cs="Times New Roman"/>
          <w:sz w:val="24"/>
          <w:szCs w:val="24"/>
        </w:rPr>
        <w:t xml:space="preserve">among 50 </w:t>
      </w:r>
      <w:r w:rsidR="00B76052">
        <w:rPr>
          <w:rFonts w:ascii="Times New Roman" w:hAnsi="Times New Roman" w:cs="Times New Roman"/>
          <w:sz w:val="24"/>
          <w:szCs w:val="24"/>
        </w:rPr>
        <w:t xml:space="preserve">to 59 </w:t>
      </w:r>
      <w:r w:rsidR="00134BA3">
        <w:rPr>
          <w:rFonts w:ascii="Times New Roman" w:hAnsi="Times New Roman" w:cs="Times New Roman"/>
          <w:sz w:val="24"/>
          <w:szCs w:val="24"/>
        </w:rPr>
        <w:t xml:space="preserve">years. </w:t>
      </w:r>
      <w:r w:rsidR="00177D23" w:rsidRPr="00177D23">
        <w:rPr>
          <w:rFonts w:ascii="Times New Roman" w:hAnsi="Times New Roman" w:cs="Times New Roman"/>
          <w:sz w:val="24"/>
          <w:szCs w:val="24"/>
        </w:rPr>
        <w:t xml:space="preserve">The minimum chances </w:t>
      </w:r>
      <w:r w:rsidR="00A851D9">
        <w:rPr>
          <w:rFonts w:ascii="Times New Roman" w:hAnsi="Times New Roman" w:cs="Times New Roman"/>
          <w:sz w:val="24"/>
          <w:szCs w:val="24"/>
        </w:rPr>
        <w:t xml:space="preserve">of </w:t>
      </w:r>
      <w:r w:rsidR="00A851D9" w:rsidRPr="00177D23">
        <w:rPr>
          <w:rFonts w:ascii="Times New Roman" w:hAnsi="Times New Roman" w:cs="Times New Roman"/>
          <w:sz w:val="24"/>
          <w:szCs w:val="24"/>
        </w:rPr>
        <w:t>draw closer</w:t>
      </w:r>
      <w:r w:rsidR="00177D23" w:rsidRPr="00177D23">
        <w:rPr>
          <w:rFonts w:ascii="Times New Roman" w:hAnsi="Times New Roman" w:cs="Times New Roman"/>
          <w:sz w:val="24"/>
          <w:szCs w:val="24"/>
        </w:rPr>
        <w:t xml:space="preserve"> from </w:t>
      </w:r>
      <w:r w:rsidR="00A851D9">
        <w:rPr>
          <w:rFonts w:ascii="Times New Roman" w:hAnsi="Times New Roman" w:cs="Times New Roman"/>
          <w:sz w:val="24"/>
          <w:szCs w:val="24"/>
        </w:rPr>
        <w:t>participant’s</w:t>
      </w:r>
      <w:r w:rsidR="00177D23" w:rsidRPr="00177D23">
        <w:rPr>
          <w:rFonts w:ascii="Times New Roman" w:hAnsi="Times New Roman" w:cs="Times New Roman"/>
          <w:sz w:val="24"/>
          <w:szCs w:val="24"/>
        </w:rPr>
        <w:t xml:space="preserve"> elderly betw</w:t>
      </w:r>
      <w:r w:rsidR="00A851D9">
        <w:rPr>
          <w:rFonts w:ascii="Times New Roman" w:hAnsi="Times New Roman" w:cs="Times New Roman"/>
          <w:sz w:val="24"/>
          <w:szCs w:val="24"/>
        </w:rPr>
        <w:t>een 40 and 49 years with 2.6% shown</w:t>
      </w:r>
      <w:r w:rsidR="00177D23" w:rsidRPr="00177D23">
        <w:rPr>
          <w:rFonts w:ascii="Times New Roman" w:hAnsi="Times New Roman" w:cs="Times New Roman"/>
          <w:sz w:val="24"/>
          <w:szCs w:val="24"/>
        </w:rPr>
        <w:t xml:space="preserve"> from the overall facts accumulated. The most quantity of respondents is from the age group of 20-29 years as </w:t>
      </w:r>
      <w:r w:rsidR="00A851D9" w:rsidRPr="00177D23">
        <w:rPr>
          <w:rFonts w:ascii="Times New Roman" w:hAnsi="Times New Roman" w:cs="Times New Roman"/>
          <w:sz w:val="24"/>
          <w:szCs w:val="24"/>
        </w:rPr>
        <w:t>they are</w:t>
      </w:r>
      <w:r w:rsidR="00177D23" w:rsidRPr="00177D23">
        <w:rPr>
          <w:rFonts w:ascii="Times New Roman" w:hAnsi="Times New Roman" w:cs="Times New Roman"/>
          <w:sz w:val="24"/>
          <w:szCs w:val="24"/>
        </w:rPr>
        <w:t xml:space="preserve"> more related to the advertising and marketing and additionally in terms of educating and accepting green advertising concept.</w:t>
      </w:r>
    </w:p>
    <w:p w:rsidR="00177D23" w:rsidRDefault="00177D23" w:rsidP="003A144A">
      <w:pPr>
        <w:autoSpaceDE w:val="0"/>
        <w:autoSpaceDN w:val="0"/>
        <w:adjustRightInd w:val="0"/>
        <w:spacing w:after="0" w:line="240" w:lineRule="auto"/>
        <w:rPr>
          <w:rFonts w:ascii="Times New Roman" w:hAnsi="Times New Roman" w:cs="Times New Roman"/>
          <w:sz w:val="24"/>
          <w:szCs w:val="24"/>
        </w:rPr>
      </w:pPr>
    </w:p>
    <w:p w:rsidR="00274CAF" w:rsidRPr="0058353F" w:rsidRDefault="00274CAF" w:rsidP="00274CAF">
      <w:pPr>
        <w:spacing w:line="360" w:lineRule="auto"/>
        <w:jc w:val="both"/>
        <w:rPr>
          <w:rFonts w:ascii="Times New Roman" w:hAnsi="Times New Roman" w:cs="Times New Roman"/>
          <w:b/>
          <w:bCs/>
          <w:sz w:val="24"/>
          <w:szCs w:val="24"/>
        </w:rPr>
      </w:pPr>
      <w:r w:rsidRPr="0058353F">
        <w:rPr>
          <w:rFonts w:ascii="Times New Roman" w:hAnsi="Times New Roman" w:cs="Times New Roman"/>
          <w:b/>
          <w:sz w:val="24"/>
          <w:szCs w:val="24"/>
        </w:rPr>
        <w:t xml:space="preserve">Table 3: Frequency table of </w:t>
      </w:r>
      <w:r w:rsidR="0058353F" w:rsidRPr="0058353F">
        <w:rPr>
          <w:rFonts w:ascii="Times New Roman" w:hAnsi="Times New Roman" w:cs="Times New Roman"/>
          <w:b/>
          <w:bCs/>
          <w:sz w:val="24"/>
          <w:szCs w:val="24"/>
        </w:rPr>
        <w:t>Occupation</w:t>
      </w:r>
    </w:p>
    <w:tbl>
      <w:tblPr>
        <w:tblW w:w="7920" w:type="dxa"/>
        <w:tblInd w:w="98" w:type="dxa"/>
        <w:tblLook w:val="04A0"/>
      </w:tblPr>
      <w:tblGrid>
        <w:gridCol w:w="750"/>
        <w:gridCol w:w="3762"/>
        <w:gridCol w:w="1229"/>
        <w:gridCol w:w="936"/>
        <w:gridCol w:w="936"/>
        <w:gridCol w:w="1336"/>
      </w:tblGrid>
      <w:tr w:rsidR="008C793E" w:rsidRPr="008C793E" w:rsidTr="008C793E">
        <w:trPr>
          <w:trHeight w:val="330"/>
        </w:trPr>
        <w:tc>
          <w:tcPr>
            <w:tcW w:w="7920"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8C793E" w:rsidRPr="008C793E" w:rsidRDefault="008C793E" w:rsidP="008C793E">
            <w:pPr>
              <w:spacing w:after="0" w:line="240" w:lineRule="auto"/>
              <w:jc w:val="center"/>
              <w:rPr>
                <w:rFonts w:ascii="Times New Roman" w:eastAsia="Times New Roman" w:hAnsi="Times New Roman" w:cs="Times New Roman"/>
                <w:b/>
                <w:bCs/>
                <w:sz w:val="24"/>
                <w:szCs w:val="24"/>
                <w:lang w:val="en-IN" w:eastAsia="en-IN"/>
              </w:rPr>
            </w:pPr>
            <w:r w:rsidRPr="008C793E">
              <w:rPr>
                <w:rFonts w:ascii="Times New Roman" w:eastAsia="Times New Roman" w:hAnsi="Times New Roman" w:cs="Times New Roman"/>
                <w:b/>
                <w:bCs/>
                <w:sz w:val="24"/>
                <w:szCs w:val="24"/>
                <w:lang w:eastAsia="en-IN"/>
              </w:rPr>
              <w:t>Marital Status</w:t>
            </w:r>
          </w:p>
        </w:tc>
      </w:tr>
      <w:tr w:rsidR="008C793E" w:rsidRPr="008C793E" w:rsidTr="008C793E">
        <w:trPr>
          <w:trHeight w:val="960"/>
        </w:trPr>
        <w:tc>
          <w:tcPr>
            <w:tcW w:w="601" w:type="dxa"/>
            <w:tcBorders>
              <w:top w:val="nil"/>
              <w:left w:val="single" w:sz="8" w:space="0" w:color="000000"/>
              <w:bottom w:val="single" w:sz="8" w:space="0" w:color="000000"/>
              <w:right w:val="nil"/>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 </w:t>
            </w:r>
          </w:p>
        </w:tc>
        <w:tc>
          <w:tcPr>
            <w:tcW w:w="35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 </w:t>
            </w:r>
          </w:p>
        </w:tc>
        <w:tc>
          <w:tcPr>
            <w:tcW w:w="1033"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center"/>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Frequency</w:t>
            </w:r>
          </w:p>
        </w:tc>
        <w:tc>
          <w:tcPr>
            <w:tcW w:w="814"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center"/>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Percent</w:t>
            </w:r>
          </w:p>
        </w:tc>
        <w:tc>
          <w:tcPr>
            <w:tcW w:w="7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center"/>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Valid Percent</w:t>
            </w:r>
          </w:p>
        </w:tc>
        <w:tc>
          <w:tcPr>
            <w:tcW w:w="1140"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center"/>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Cumulative Percent</w:t>
            </w:r>
          </w:p>
        </w:tc>
      </w:tr>
      <w:tr w:rsidR="008C793E" w:rsidRPr="008C793E" w:rsidTr="0058353F">
        <w:trPr>
          <w:trHeight w:val="351"/>
        </w:trPr>
        <w:tc>
          <w:tcPr>
            <w:tcW w:w="601" w:type="dxa"/>
            <w:vMerge w:val="restart"/>
            <w:tcBorders>
              <w:top w:val="nil"/>
              <w:left w:val="single" w:sz="8" w:space="0" w:color="000000"/>
              <w:bottom w:val="single" w:sz="8" w:space="0" w:color="000000"/>
              <w:right w:val="single" w:sz="8" w:space="0" w:color="000000"/>
            </w:tcBorders>
            <w:shd w:val="clear" w:color="auto" w:fill="auto"/>
            <w:hideMark/>
          </w:tcPr>
          <w:p w:rsidR="008C793E" w:rsidRPr="008C793E" w:rsidRDefault="008C793E" w:rsidP="008C793E">
            <w:pPr>
              <w:spacing w:after="0" w:line="240" w:lineRule="auto"/>
              <w:jc w:val="center"/>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Valid</w:t>
            </w:r>
          </w:p>
        </w:tc>
        <w:tc>
          <w:tcPr>
            <w:tcW w:w="35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Enterprise/organization/management</w:t>
            </w:r>
          </w:p>
        </w:tc>
        <w:tc>
          <w:tcPr>
            <w:tcW w:w="1033"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13</w:t>
            </w:r>
          </w:p>
        </w:tc>
        <w:tc>
          <w:tcPr>
            <w:tcW w:w="814"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34.21</w:t>
            </w:r>
          </w:p>
        </w:tc>
        <w:tc>
          <w:tcPr>
            <w:tcW w:w="7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34.21</w:t>
            </w:r>
          </w:p>
        </w:tc>
        <w:tc>
          <w:tcPr>
            <w:tcW w:w="1140"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34.21</w:t>
            </w:r>
          </w:p>
        </w:tc>
      </w:tr>
      <w:tr w:rsidR="008C793E" w:rsidRPr="008C793E" w:rsidTr="008C793E">
        <w:trPr>
          <w:trHeight w:val="330"/>
        </w:trPr>
        <w:tc>
          <w:tcPr>
            <w:tcW w:w="601" w:type="dxa"/>
            <w:vMerge/>
            <w:tcBorders>
              <w:top w:val="nil"/>
              <w:left w:val="single" w:sz="8" w:space="0" w:color="000000"/>
              <w:bottom w:val="single" w:sz="8" w:space="0" w:color="000000"/>
              <w:right w:val="single" w:sz="8" w:space="0" w:color="000000"/>
            </w:tcBorders>
            <w:vAlign w:val="center"/>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p>
        </w:tc>
        <w:tc>
          <w:tcPr>
            <w:tcW w:w="35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Students</w:t>
            </w:r>
          </w:p>
        </w:tc>
        <w:tc>
          <w:tcPr>
            <w:tcW w:w="1033"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14</w:t>
            </w:r>
          </w:p>
        </w:tc>
        <w:tc>
          <w:tcPr>
            <w:tcW w:w="814"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36.84</w:t>
            </w:r>
          </w:p>
        </w:tc>
        <w:tc>
          <w:tcPr>
            <w:tcW w:w="7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36.84</w:t>
            </w:r>
          </w:p>
        </w:tc>
        <w:tc>
          <w:tcPr>
            <w:tcW w:w="1140"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71.05</w:t>
            </w:r>
          </w:p>
        </w:tc>
      </w:tr>
      <w:tr w:rsidR="008C793E" w:rsidRPr="008C793E" w:rsidTr="008C793E">
        <w:trPr>
          <w:trHeight w:val="330"/>
        </w:trPr>
        <w:tc>
          <w:tcPr>
            <w:tcW w:w="601" w:type="dxa"/>
            <w:vMerge/>
            <w:tcBorders>
              <w:top w:val="nil"/>
              <w:left w:val="single" w:sz="8" w:space="0" w:color="000000"/>
              <w:bottom w:val="single" w:sz="8" w:space="0" w:color="000000"/>
              <w:right w:val="single" w:sz="8" w:space="0" w:color="000000"/>
            </w:tcBorders>
            <w:vAlign w:val="center"/>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p>
        </w:tc>
        <w:tc>
          <w:tcPr>
            <w:tcW w:w="35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Engineers</w:t>
            </w:r>
          </w:p>
        </w:tc>
        <w:tc>
          <w:tcPr>
            <w:tcW w:w="1033"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3</w:t>
            </w:r>
          </w:p>
        </w:tc>
        <w:tc>
          <w:tcPr>
            <w:tcW w:w="814"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7.89</w:t>
            </w:r>
          </w:p>
        </w:tc>
        <w:tc>
          <w:tcPr>
            <w:tcW w:w="7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7.89</w:t>
            </w:r>
          </w:p>
        </w:tc>
        <w:tc>
          <w:tcPr>
            <w:tcW w:w="1140"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78.95</w:t>
            </w:r>
          </w:p>
        </w:tc>
      </w:tr>
      <w:tr w:rsidR="008C793E" w:rsidRPr="008C793E" w:rsidTr="0058353F">
        <w:trPr>
          <w:trHeight w:val="281"/>
        </w:trPr>
        <w:tc>
          <w:tcPr>
            <w:tcW w:w="601" w:type="dxa"/>
            <w:vMerge/>
            <w:tcBorders>
              <w:top w:val="nil"/>
              <w:left w:val="single" w:sz="8" w:space="0" w:color="000000"/>
              <w:bottom w:val="single" w:sz="8" w:space="0" w:color="000000"/>
              <w:right w:val="single" w:sz="8" w:space="0" w:color="000000"/>
            </w:tcBorders>
            <w:vAlign w:val="center"/>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p>
        </w:tc>
        <w:tc>
          <w:tcPr>
            <w:tcW w:w="35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Technological expertise allied fields</w:t>
            </w:r>
          </w:p>
        </w:tc>
        <w:tc>
          <w:tcPr>
            <w:tcW w:w="1033"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3</w:t>
            </w:r>
          </w:p>
        </w:tc>
        <w:tc>
          <w:tcPr>
            <w:tcW w:w="814"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7.89</w:t>
            </w:r>
          </w:p>
        </w:tc>
        <w:tc>
          <w:tcPr>
            <w:tcW w:w="7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7.89</w:t>
            </w:r>
          </w:p>
        </w:tc>
        <w:tc>
          <w:tcPr>
            <w:tcW w:w="1140"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86.84</w:t>
            </w:r>
          </w:p>
        </w:tc>
      </w:tr>
      <w:tr w:rsidR="008C793E" w:rsidRPr="008C793E" w:rsidTr="0058353F">
        <w:trPr>
          <w:trHeight w:val="257"/>
        </w:trPr>
        <w:tc>
          <w:tcPr>
            <w:tcW w:w="601" w:type="dxa"/>
            <w:vMerge/>
            <w:tcBorders>
              <w:top w:val="nil"/>
              <w:left w:val="single" w:sz="8" w:space="0" w:color="000000"/>
              <w:bottom w:val="single" w:sz="8" w:space="0" w:color="000000"/>
              <w:right w:val="single" w:sz="8" w:space="0" w:color="000000"/>
            </w:tcBorders>
            <w:vAlign w:val="center"/>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p>
        </w:tc>
        <w:tc>
          <w:tcPr>
            <w:tcW w:w="35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Functioning in different category</w:t>
            </w:r>
          </w:p>
        </w:tc>
        <w:tc>
          <w:tcPr>
            <w:tcW w:w="1033"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5</w:t>
            </w:r>
          </w:p>
        </w:tc>
        <w:tc>
          <w:tcPr>
            <w:tcW w:w="814"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13.16</w:t>
            </w:r>
          </w:p>
        </w:tc>
        <w:tc>
          <w:tcPr>
            <w:tcW w:w="7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13.16</w:t>
            </w:r>
          </w:p>
        </w:tc>
        <w:tc>
          <w:tcPr>
            <w:tcW w:w="1140"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100.00</w:t>
            </w:r>
          </w:p>
        </w:tc>
      </w:tr>
      <w:tr w:rsidR="008C793E" w:rsidRPr="008C793E" w:rsidTr="008C793E">
        <w:trPr>
          <w:trHeight w:val="330"/>
        </w:trPr>
        <w:tc>
          <w:tcPr>
            <w:tcW w:w="601" w:type="dxa"/>
            <w:tcBorders>
              <w:top w:val="nil"/>
              <w:left w:val="single" w:sz="8" w:space="0" w:color="000000"/>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 </w:t>
            </w:r>
          </w:p>
        </w:tc>
        <w:tc>
          <w:tcPr>
            <w:tcW w:w="35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Total</w:t>
            </w:r>
          </w:p>
        </w:tc>
        <w:tc>
          <w:tcPr>
            <w:tcW w:w="1033"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38</w:t>
            </w:r>
          </w:p>
        </w:tc>
        <w:tc>
          <w:tcPr>
            <w:tcW w:w="814"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100.00</w:t>
            </w:r>
          </w:p>
        </w:tc>
        <w:tc>
          <w:tcPr>
            <w:tcW w:w="766"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jc w:val="right"/>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val="en-IN" w:eastAsia="en-IN"/>
              </w:rPr>
              <w:t>100.00</w:t>
            </w:r>
          </w:p>
        </w:tc>
        <w:tc>
          <w:tcPr>
            <w:tcW w:w="1140" w:type="dxa"/>
            <w:tcBorders>
              <w:top w:val="nil"/>
              <w:left w:val="nil"/>
              <w:bottom w:val="single" w:sz="8" w:space="0" w:color="000000"/>
              <w:right w:val="single" w:sz="8" w:space="0" w:color="000000"/>
            </w:tcBorders>
            <w:shd w:val="clear" w:color="auto" w:fill="auto"/>
            <w:hideMark/>
          </w:tcPr>
          <w:p w:rsidR="008C793E" w:rsidRPr="008C793E" w:rsidRDefault="008C793E" w:rsidP="008C793E">
            <w:pPr>
              <w:spacing w:after="0" w:line="240" w:lineRule="auto"/>
              <w:rPr>
                <w:rFonts w:ascii="Times New Roman" w:eastAsia="Times New Roman" w:hAnsi="Times New Roman" w:cs="Times New Roman"/>
                <w:sz w:val="24"/>
                <w:szCs w:val="24"/>
                <w:lang w:val="en-IN" w:eastAsia="en-IN"/>
              </w:rPr>
            </w:pPr>
            <w:r w:rsidRPr="008C793E">
              <w:rPr>
                <w:rFonts w:ascii="Times New Roman" w:eastAsia="Times New Roman" w:hAnsi="Times New Roman" w:cs="Times New Roman"/>
                <w:sz w:val="24"/>
                <w:szCs w:val="24"/>
                <w:lang w:eastAsia="en-IN"/>
              </w:rPr>
              <w:t> </w:t>
            </w:r>
          </w:p>
        </w:tc>
      </w:tr>
    </w:tbl>
    <w:p w:rsidR="008C793E" w:rsidRDefault="008C793E" w:rsidP="00274CAF">
      <w:pPr>
        <w:spacing w:line="360" w:lineRule="auto"/>
        <w:jc w:val="both"/>
        <w:rPr>
          <w:rFonts w:ascii="Times New Roman" w:hAnsi="Times New Roman" w:cs="Times New Roman"/>
          <w:b/>
          <w:bCs/>
          <w:color w:val="FF0000"/>
          <w:sz w:val="24"/>
          <w:szCs w:val="24"/>
        </w:rPr>
      </w:pPr>
    </w:p>
    <w:p w:rsidR="00274CAF" w:rsidRPr="0058353F" w:rsidRDefault="00274CAF" w:rsidP="00274CAF">
      <w:pPr>
        <w:spacing w:line="360" w:lineRule="auto"/>
        <w:jc w:val="both"/>
        <w:rPr>
          <w:rFonts w:ascii="Times New Roman" w:hAnsi="Times New Roman" w:cs="Times New Roman"/>
          <w:b/>
          <w:bCs/>
          <w:sz w:val="24"/>
          <w:szCs w:val="24"/>
        </w:rPr>
      </w:pPr>
      <w:r w:rsidRPr="0058353F">
        <w:rPr>
          <w:rFonts w:ascii="Times New Roman" w:hAnsi="Times New Roman" w:cs="Times New Roman"/>
          <w:b/>
          <w:sz w:val="24"/>
          <w:szCs w:val="24"/>
        </w:rPr>
        <w:t xml:space="preserve">Graph 3: Frequency graph of </w:t>
      </w:r>
      <w:r w:rsidR="0058353F" w:rsidRPr="0058353F">
        <w:rPr>
          <w:rFonts w:ascii="Times New Roman" w:hAnsi="Times New Roman" w:cs="Times New Roman"/>
          <w:b/>
          <w:bCs/>
          <w:sz w:val="24"/>
          <w:szCs w:val="24"/>
        </w:rPr>
        <w:t>Occupation</w:t>
      </w:r>
    </w:p>
    <w:p w:rsidR="0058353F" w:rsidRDefault="0058353F" w:rsidP="00274CAF">
      <w:pPr>
        <w:spacing w:line="360" w:lineRule="auto"/>
        <w:jc w:val="both"/>
        <w:rPr>
          <w:rFonts w:ascii="Times New Roman" w:hAnsi="Times New Roman" w:cs="Times New Roman"/>
          <w:b/>
          <w:bCs/>
          <w:color w:val="FF0000"/>
          <w:sz w:val="24"/>
          <w:szCs w:val="24"/>
        </w:rPr>
      </w:pPr>
      <w:r w:rsidRPr="0058353F">
        <w:rPr>
          <w:rFonts w:ascii="Times New Roman" w:hAnsi="Times New Roman" w:cs="Times New Roman"/>
          <w:b/>
          <w:bCs/>
          <w:noProof/>
          <w:color w:val="FF0000"/>
          <w:sz w:val="24"/>
          <w:szCs w:val="24"/>
          <w:lang w:val="en-IN" w:eastAsia="en-IN"/>
        </w:rPr>
        <w:drawing>
          <wp:inline distT="0" distB="0" distL="0" distR="0">
            <wp:extent cx="5957468" cy="2743200"/>
            <wp:effectExtent l="19050" t="0" r="24232"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5371" w:rsidRDefault="002915F5" w:rsidP="00274CA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F55DD">
        <w:rPr>
          <w:rFonts w:ascii="Times New Roman" w:hAnsi="Times New Roman" w:cs="Times New Roman"/>
          <w:sz w:val="24"/>
          <w:szCs w:val="24"/>
        </w:rPr>
        <w:t xml:space="preserve">Similarly, </w:t>
      </w:r>
      <w:r w:rsidR="00A851D9">
        <w:rPr>
          <w:rFonts w:ascii="Times New Roman" w:hAnsi="Times New Roman" w:cs="Times New Roman"/>
          <w:sz w:val="24"/>
          <w:szCs w:val="24"/>
        </w:rPr>
        <w:t>contributors from</w:t>
      </w:r>
      <w:r w:rsidR="00715371" w:rsidRPr="00715371">
        <w:rPr>
          <w:rFonts w:ascii="Times New Roman" w:hAnsi="Times New Roman" w:cs="Times New Roman"/>
          <w:sz w:val="24"/>
          <w:szCs w:val="24"/>
        </w:rPr>
        <w:t xml:space="preserve"> the research </w:t>
      </w:r>
      <w:r w:rsidR="00A851D9" w:rsidRPr="00715371">
        <w:rPr>
          <w:rFonts w:ascii="Times New Roman" w:hAnsi="Times New Roman" w:cs="Times New Roman"/>
          <w:sz w:val="24"/>
          <w:szCs w:val="24"/>
        </w:rPr>
        <w:t>comprise</w:t>
      </w:r>
      <w:r w:rsidR="00AF55DD">
        <w:rPr>
          <w:rFonts w:ascii="Times New Roman" w:hAnsi="Times New Roman" w:cs="Times New Roman"/>
          <w:sz w:val="24"/>
          <w:szCs w:val="24"/>
        </w:rPr>
        <w:t xml:space="preserve"> some different professions. </w:t>
      </w:r>
      <w:r w:rsidR="00A851D9">
        <w:rPr>
          <w:rFonts w:ascii="Times New Roman" w:hAnsi="Times New Roman" w:cs="Times New Roman"/>
          <w:sz w:val="24"/>
          <w:szCs w:val="24"/>
        </w:rPr>
        <w:t xml:space="preserve">As per the facts accumulated, </w:t>
      </w:r>
      <w:r w:rsidR="00715371" w:rsidRPr="00715371">
        <w:rPr>
          <w:rFonts w:ascii="Times New Roman" w:hAnsi="Times New Roman" w:cs="Times New Roman"/>
          <w:sz w:val="24"/>
          <w:szCs w:val="24"/>
        </w:rPr>
        <w:t xml:space="preserve">maximum wide variety of </w:t>
      </w:r>
      <w:r w:rsidR="00A851D9">
        <w:rPr>
          <w:rFonts w:ascii="Times New Roman" w:hAnsi="Times New Roman" w:cs="Times New Roman"/>
          <w:sz w:val="24"/>
          <w:szCs w:val="24"/>
        </w:rPr>
        <w:t>participants</w:t>
      </w:r>
      <w:r w:rsidR="00715371" w:rsidRPr="00715371">
        <w:rPr>
          <w:rFonts w:ascii="Times New Roman" w:hAnsi="Times New Roman" w:cs="Times New Roman"/>
          <w:sz w:val="24"/>
          <w:szCs w:val="24"/>
        </w:rPr>
        <w:t xml:space="preserve"> </w:t>
      </w:r>
      <w:r w:rsidR="008E171A">
        <w:rPr>
          <w:rFonts w:ascii="Times New Roman" w:hAnsi="Times New Roman" w:cs="Times New Roman"/>
          <w:sz w:val="24"/>
          <w:szCs w:val="24"/>
        </w:rPr>
        <w:t>drawn</w:t>
      </w:r>
      <w:r w:rsidR="00715371" w:rsidRPr="00715371">
        <w:rPr>
          <w:rFonts w:ascii="Times New Roman" w:hAnsi="Times New Roman" w:cs="Times New Roman"/>
          <w:sz w:val="24"/>
          <w:szCs w:val="24"/>
        </w:rPr>
        <w:t xml:space="preserve"> from individuals working in enterprise/</w:t>
      </w:r>
      <w:r w:rsidR="008E171A" w:rsidRPr="00715371">
        <w:rPr>
          <w:rFonts w:ascii="Times New Roman" w:hAnsi="Times New Roman" w:cs="Times New Roman"/>
          <w:sz w:val="24"/>
          <w:szCs w:val="24"/>
        </w:rPr>
        <w:t>organization</w:t>
      </w:r>
      <w:r w:rsidR="00715371" w:rsidRPr="00715371">
        <w:rPr>
          <w:rFonts w:ascii="Times New Roman" w:hAnsi="Times New Roman" w:cs="Times New Roman"/>
          <w:sz w:val="24"/>
          <w:szCs w:val="24"/>
        </w:rPr>
        <w:t>/</w:t>
      </w:r>
      <w:r w:rsidR="008E171A" w:rsidRPr="00715371">
        <w:rPr>
          <w:rFonts w:ascii="Times New Roman" w:hAnsi="Times New Roman" w:cs="Times New Roman"/>
          <w:sz w:val="24"/>
          <w:szCs w:val="24"/>
        </w:rPr>
        <w:t>management</w:t>
      </w:r>
      <w:r w:rsidR="00AF55DD">
        <w:rPr>
          <w:rFonts w:ascii="Times New Roman" w:hAnsi="Times New Roman" w:cs="Times New Roman"/>
          <w:sz w:val="24"/>
          <w:szCs w:val="24"/>
        </w:rPr>
        <w:t xml:space="preserve"> related fields with </w:t>
      </w:r>
      <w:r w:rsidR="0058353F">
        <w:rPr>
          <w:rFonts w:ascii="Times New Roman" w:hAnsi="Times New Roman" w:cs="Times New Roman"/>
          <w:sz w:val="24"/>
          <w:szCs w:val="24"/>
        </w:rPr>
        <w:t>34.21</w:t>
      </w:r>
      <w:r w:rsidR="00AF55DD">
        <w:rPr>
          <w:rFonts w:ascii="Times New Roman" w:hAnsi="Times New Roman" w:cs="Times New Roman"/>
          <w:sz w:val="24"/>
          <w:szCs w:val="24"/>
        </w:rPr>
        <w:t xml:space="preserve">% </w:t>
      </w:r>
      <w:r w:rsidR="00715371" w:rsidRPr="00715371">
        <w:rPr>
          <w:rFonts w:ascii="Times New Roman" w:hAnsi="Times New Roman" w:cs="Times New Roman"/>
          <w:sz w:val="24"/>
          <w:szCs w:val="24"/>
        </w:rPr>
        <w:t xml:space="preserve">of </w:t>
      </w:r>
      <w:r w:rsidR="008E171A">
        <w:rPr>
          <w:rFonts w:ascii="Times New Roman" w:hAnsi="Times New Roman" w:cs="Times New Roman"/>
          <w:sz w:val="24"/>
          <w:szCs w:val="24"/>
        </w:rPr>
        <w:t xml:space="preserve">shown and each </w:t>
      </w:r>
      <w:r w:rsidR="0058353F">
        <w:rPr>
          <w:rFonts w:ascii="Times New Roman" w:hAnsi="Times New Roman" w:cs="Times New Roman"/>
          <w:sz w:val="24"/>
          <w:szCs w:val="24"/>
        </w:rPr>
        <w:t>36.84</w:t>
      </w:r>
      <w:r w:rsidR="00AF55DD">
        <w:rPr>
          <w:rFonts w:ascii="Times New Roman" w:hAnsi="Times New Roman" w:cs="Times New Roman"/>
          <w:sz w:val="24"/>
          <w:szCs w:val="24"/>
        </w:rPr>
        <w:t xml:space="preserve">% </w:t>
      </w:r>
      <w:r w:rsidR="00715371" w:rsidRPr="00715371">
        <w:rPr>
          <w:rFonts w:ascii="Times New Roman" w:hAnsi="Times New Roman" w:cs="Times New Roman"/>
          <w:sz w:val="24"/>
          <w:szCs w:val="24"/>
        </w:rPr>
        <w:t xml:space="preserve">are students. </w:t>
      </w:r>
      <w:r>
        <w:rPr>
          <w:rFonts w:ascii="Times New Roman" w:hAnsi="Times New Roman" w:cs="Times New Roman"/>
          <w:sz w:val="24"/>
          <w:szCs w:val="24"/>
        </w:rPr>
        <w:t>Moving ahead</w:t>
      </w:r>
      <w:r w:rsidR="00AF55DD">
        <w:rPr>
          <w:rFonts w:ascii="Times New Roman" w:hAnsi="Times New Roman" w:cs="Times New Roman"/>
          <w:sz w:val="24"/>
          <w:szCs w:val="24"/>
        </w:rPr>
        <w:t>, 7</w:t>
      </w:r>
      <w:r w:rsidR="0058353F">
        <w:rPr>
          <w:rFonts w:ascii="Times New Roman" w:hAnsi="Times New Roman" w:cs="Times New Roman"/>
          <w:sz w:val="24"/>
          <w:szCs w:val="24"/>
        </w:rPr>
        <w:t>.89</w:t>
      </w:r>
      <w:r w:rsidR="00AF55DD">
        <w:rPr>
          <w:rFonts w:ascii="Times New Roman" w:hAnsi="Times New Roman" w:cs="Times New Roman"/>
          <w:sz w:val="24"/>
          <w:szCs w:val="24"/>
        </w:rPr>
        <w:t xml:space="preserve">% </w:t>
      </w:r>
      <w:r w:rsidR="00715371" w:rsidRPr="00715371">
        <w:rPr>
          <w:rFonts w:ascii="Times New Roman" w:hAnsi="Times New Roman" w:cs="Times New Roman"/>
          <w:sz w:val="24"/>
          <w:szCs w:val="24"/>
        </w:rPr>
        <w:t>are engineers and a</w:t>
      </w:r>
      <w:r>
        <w:rPr>
          <w:rFonts w:ascii="Times New Roman" w:hAnsi="Times New Roman" w:cs="Times New Roman"/>
          <w:sz w:val="24"/>
          <w:szCs w:val="24"/>
        </w:rPr>
        <w:t>bout</w:t>
      </w:r>
      <w:r w:rsidR="00AF55DD">
        <w:rPr>
          <w:rFonts w:ascii="Times New Roman" w:hAnsi="Times New Roman" w:cs="Times New Roman"/>
          <w:sz w:val="24"/>
          <w:szCs w:val="24"/>
        </w:rPr>
        <w:t xml:space="preserve"> </w:t>
      </w:r>
      <w:r w:rsidR="0058353F">
        <w:rPr>
          <w:rFonts w:ascii="Times New Roman" w:hAnsi="Times New Roman" w:cs="Times New Roman"/>
          <w:sz w:val="24"/>
          <w:szCs w:val="24"/>
        </w:rPr>
        <w:t xml:space="preserve">7.89 </w:t>
      </w:r>
      <w:r w:rsidR="00AF55DD" w:rsidRPr="00715371">
        <w:rPr>
          <w:rFonts w:ascii="Times New Roman" w:hAnsi="Times New Roman" w:cs="Times New Roman"/>
          <w:sz w:val="24"/>
          <w:szCs w:val="24"/>
        </w:rPr>
        <w:t>% in</w:t>
      </w:r>
      <w:r w:rsidR="00715371" w:rsidRPr="00715371">
        <w:rPr>
          <w:rFonts w:ascii="Times New Roman" w:hAnsi="Times New Roman" w:cs="Times New Roman"/>
          <w:sz w:val="24"/>
          <w:szCs w:val="24"/>
        </w:rPr>
        <w:t xml:space="preserve"> technological </w:t>
      </w:r>
      <w:r w:rsidR="00184DFB" w:rsidRPr="00715371">
        <w:rPr>
          <w:rFonts w:ascii="Times New Roman" w:hAnsi="Times New Roman" w:cs="Times New Roman"/>
          <w:sz w:val="24"/>
          <w:szCs w:val="24"/>
        </w:rPr>
        <w:t>expertise</w:t>
      </w:r>
      <w:r w:rsidR="00715371" w:rsidRPr="00715371">
        <w:rPr>
          <w:rFonts w:ascii="Times New Roman" w:hAnsi="Times New Roman" w:cs="Times New Roman"/>
          <w:sz w:val="24"/>
          <w:szCs w:val="24"/>
        </w:rPr>
        <w:t xml:space="preserve"> </w:t>
      </w:r>
      <w:r w:rsidRPr="00715371">
        <w:rPr>
          <w:rFonts w:ascii="Times New Roman" w:hAnsi="Times New Roman" w:cs="Times New Roman"/>
          <w:sz w:val="24"/>
          <w:szCs w:val="24"/>
        </w:rPr>
        <w:t>allied</w:t>
      </w:r>
      <w:r w:rsidR="00AF55DD">
        <w:rPr>
          <w:rFonts w:ascii="Times New Roman" w:hAnsi="Times New Roman" w:cs="Times New Roman"/>
          <w:sz w:val="24"/>
          <w:szCs w:val="24"/>
        </w:rPr>
        <w:t xml:space="preserve"> fields. The </w:t>
      </w:r>
      <w:r w:rsidR="0058353F">
        <w:rPr>
          <w:rFonts w:ascii="Times New Roman" w:hAnsi="Times New Roman" w:cs="Times New Roman"/>
          <w:sz w:val="24"/>
          <w:szCs w:val="24"/>
        </w:rPr>
        <w:t>13.16</w:t>
      </w:r>
      <w:r w:rsidR="00184DFB" w:rsidRPr="00715371">
        <w:rPr>
          <w:rFonts w:ascii="Times New Roman" w:hAnsi="Times New Roman" w:cs="Times New Roman"/>
          <w:sz w:val="24"/>
          <w:szCs w:val="24"/>
        </w:rPr>
        <w:t>% functioning</w:t>
      </w:r>
      <w:r w:rsidR="00715371" w:rsidRPr="00715371">
        <w:rPr>
          <w:rFonts w:ascii="Times New Roman" w:hAnsi="Times New Roman" w:cs="Times New Roman"/>
          <w:sz w:val="24"/>
          <w:szCs w:val="24"/>
        </w:rPr>
        <w:t xml:space="preserve"> in different </w:t>
      </w:r>
      <w:r>
        <w:rPr>
          <w:rFonts w:ascii="Times New Roman" w:hAnsi="Times New Roman" w:cs="Times New Roman"/>
          <w:sz w:val="24"/>
          <w:szCs w:val="24"/>
        </w:rPr>
        <w:t>category</w:t>
      </w:r>
      <w:r w:rsidR="00715371" w:rsidRPr="00715371">
        <w:rPr>
          <w:rFonts w:ascii="Times New Roman" w:hAnsi="Times New Roman" w:cs="Times New Roman"/>
          <w:sz w:val="24"/>
          <w:szCs w:val="24"/>
        </w:rPr>
        <w:t xml:space="preserve"> not </w:t>
      </w:r>
      <w:r w:rsidRPr="00715371">
        <w:rPr>
          <w:rFonts w:ascii="Times New Roman" w:hAnsi="Times New Roman" w:cs="Times New Roman"/>
          <w:sz w:val="24"/>
          <w:szCs w:val="24"/>
        </w:rPr>
        <w:t>programmed</w:t>
      </w:r>
      <w:r w:rsidR="00AF55DD">
        <w:rPr>
          <w:rFonts w:ascii="Times New Roman" w:hAnsi="Times New Roman" w:cs="Times New Roman"/>
          <w:sz w:val="24"/>
          <w:szCs w:val="24"/>
        </w:rPr>
        <w:t xml:space="preserve"> in the questionnaire, </w:t>
      </w:r>
      <w:r w:rsidR="00715371" w:rsidRPr="00715371">
        <w:rPr>
          <w:rFonts w:ascii="Times New Roman" w:hAnsi="Times New Roman" w:cs="Times New Roman"/>
          <w:sz w:val="24"/>
          <w:szCs w:val="24"/>
        </w:rPr>
        <w:t>Throughout the    statistics    analysis system,    the    unique professions     are     as compared and     tested    in accordance     to     their     personal     characteristics, hence it can be concluded that respondents are from more the enterprise/management/admini</w:t>
      </w:r>
      <w:r w:rsidR="00AF55DD">
        <w:rPr>
          <w:rFonts w:ascii="Times New Roman" w:hAnsi="Times New Roman" w:cs="Times New Roman"/>
          <w:sz w:val="24"/>
          <w:szCs w:val="24"/>
        </w:rPr>
        <w:t xml:space="preserve">stration related fields with </w:t>
      </w:r>
      <w:r w:rsidR="0058353F">
        <w:rPr>
          <w:rFonts w:ascii="Times New Roman" w:hAnsi="Times New Roman" w:cs="Times New Roman"/>
          <w:sz w:val="24"/>
          <w:szCs w:val="24"/>
        </w:rPr>
        <w:t>34.21</w:t>
      </w:r>
      <w:r w:rsidR="00715371" w:rsidRPr="00715371">
        <w:rPr>
          <w:rFonts w:ascii="Times New Roman" w:hAnsi="Times New Roman" w:cs="Times New Roman"/>
          <w:sz w:val="24"/>
          <w:szCs w:val="24"/>
        </w:rPr>
        <w:t>% as they all are working somehow related to the concept of g</w:t>
      </w:r>
      <w:r>
        <w:rPr>
          <w:rFonts w:ascii="Times New Roman" w:hAnsi="Times New Roman" w:cs="Times New Roman"/>
          <w:sz w:val="24"/>
          <w:szCs w:val="24"/>
        </w:rPr>
        <w:t>reen marketing”</w:t>
      </w:r>
      <w:r w:rsidR="00715371" w:rsidRPr="00715371">
        <w:rPr>
          <w:rFonts w:ascii="Times New Roman" w:hAnsi="Times New Roman" w:cs="Times New Roman"/>
          <w:sz w:val="24"/>
          <w:szCs w:val="24"/>
        </w:rPr>
        <w:t xml:space="preserve">   </w:t>
      </w:r>
    </w:p>
    <w:p w:rsidR="00274CAF" w:rsidRDefault="00274CAF" w:rsidP="00274CAF">
      <w:pPr>
        <w:spacing w:line="360" w:lineRule="auto"/>
        <w:jc w:val="both"/>
        <w:rPr>
          <w:rFonts w:ascii="Times New Roman" w:hAnsi="Times New Roman" w:cs="Times New Roman"/>
          <w:sz w:val="24"/>
          <w:szCs w:val="24"/>
        </w:rPr>
      </w:pPr>
      <w:r w:rsidRPr="00513B09">
        <w:rPr>
          <w:rFonts w:ascii="Times New Roman" w:hAnsi="Times New Roman" w:cs="Times New Roman"/>
          <w:sz w:val="24"/>
          <w:szCs w:val="24"/>
        </w:rPr>
        <w:t>H</w:t>
      </w:r>
      <w:r w:rsidRPr="008F2ADB">
        <w:rPr>
          <w:rFonts w:ascii="Times New Roman" w:hAnsi="Times New Roman" w:cs="Times New Roman"/>
          <w:sz w:val="24"/>
          <w:szCs w:val="24"/>
          <w:vertAlign w:val="subscript"/>
        </w:rPr>
        <w:t>1</w:t>
      </w:r>
      <w:r w:rsidRPr="00513B09">
        <w:rPr>
          <w:rFonts w:ascii="Times New Roman" w:hAnsi="Times New Roman" w:cs="Times New Roman"/>
          <w:sz w:val="24"/>
          <w:szCs w:val="24"/>
        </w:rPr>
        <w:t xml:space="preserve">: </w:t>
      </w:r>
      <w:r>
        <w:rPr>
          <w:rFonts w:ascii="Times New Roman" w:hAnsi="Times New Roman" w:cs="Times New Roman"/>
          <w:sz w:val="24"/>
          <w:szCs w:val="24"/>
        </w:rPr>
        <w:tab/>
      </w:r>
      <w:r w:rsidR="00715371">
        <w:rPr>
          <w:rFonts w:ascii="Times New Roman" w:hAnsi="Times New Roman" w:cs="Times New Roman"/>
          <w:sz w:val="24"/>
          <w:szCs w:val="24"/>
        </w:rPr>
        <w:t>“</w:t>
      </w:r>
      <w:r w:rsidRPr="00513B09">
        <w:rPr>
          <w:rFonts w:ascii="Times New Roman" w:hAnsi="Times New Roman" w:cs="Times New Roman"/>
          <w:sz w:val="24"/>
          <w:szCs w:val="24"/>
        </w:rPr>
        <w:t xml:space="preserve">There is a significant relationship between the gender of respondents and awareness of </w:t>
      </w:r>
      <w:r>
        <w:rPr>
          <w:rFonts w:ascii="Times New Roman" w:hAnsi="Times New Roman" w:cs="Times New Roman"/>
          <w:sz w:val="24"/>
          <w:szCs w:val="24"/>
        </w:rPr>
        <w:tab/>
      </w:r>
      <w:r w:rsidRPr="00513B09">
        <w:rPr>
          <w:rFonts w:ascii="Times New Roman" w:hAnsi="Times New Roman" w:cs="Times New Roman"/>
          <w:sz w:val="24"/>
          <w:szCs w:val="24"/>
        </w:rPr>
        <w:t>green products</w:t>
      </w:r>
      <w:r w:rsidR="00184DFB">
        <w:rPr>
          <w:rFonts w:ascii="Times New Roman" w:hAnsi="Times New Roman" w:cs="Times New Roman"/>
          <w:sz w:val="24"/>
          <w:szCs w:val="24"/>
        </w:rPr>
        <w:t>”</w:t>
      </w:r>
    </w:p>
    <w:p w:rsidR="00274CAF" w:rsidRDefault="00274CAF" w:rsidP="00274CAF">
      <w:pPr>
        <w:spacing w:line="360" w:lineRule="auto"/>
        <w:jc w:val="both"/>
        <w:rPr>
          <w:rFonts w:ascii="Times New Roman" w:hAnsi="Times New Roman" w:cs="Times New Roman"/>
          <w:sz w:val="24"/>
          <w:szCs w:val="24"/>
        </w:rPr>
      </w:pPr>
      <w:r w:rsidRPr="00513B09">
        <w:rPr>
          <w:rFonts w:ascii="Times New Roman" w:hAnsi="Times New Roman" w:cs="Times New Roman"/>
          <w:sz w:val="24"/>
          <w:szCs w:val="24"/>
        </w:rPr>
        <w:t>H</w:t>
      </w:r>
      <w:r w:rsidRPr="008F2ADB">
        <w:rPr>
          <w:rFonts w:ascii="Times New Roman" w:hAnsi="Times New Roman" w:cs="Times New Roman"/>
          <w:sz w:val="24"/>
          <w:szCs w:val="24"/>
          <w:vertAlign w:val="subscript"/>
        </w:rPr>
        <w:t>2</w:t>
      </w:r>
      <w:r w:rsidRPr="00513B09">
        <w:rPr>
          <w:rFonts w:ascii="Times New Roman" w:hAnsi="Times New Roman" w:cs="Times New Roman"/>
          <w:sz w:val="24"/>
          <w:szCs w:val="24"/>
        </w:rPr>
        <w:t xml:space="preserve">: </w:t>
      </w:r>
      <w:r>
        <w:rPr>
          <w:rFonts w:ascii="Times New Roman" w:hAnsi="Times New Roman" w:cs="Times New Roman"/>
          <w:sz w:val="24"/>
          <w:szCs w:val="24"/>
        </w:rPr>
        <w:tab/>
      </w:r>
      <w:r w:rsidR="00184DFB">
        <w:rPr>
          <w:rFonts w:ascii="Times New Roman" w:hAnsi="Times New Roman" w:cs="Times New Roman"/>
          <w:sz w:val="24"/>
          <w:szCs w:val="24"/>
        </w:rPr>
        <w:t>“</w:t>
      </w:r>
      <w:r w:rsidRPr="00513B09">
        <w:rPr>
          <w:rFonts w:ascii="Times New Roman" w:hAnsi="Times New Roman" w:cs="Times New Roman"/>
          <w:sz w:val="24"/>
          <w:szCs w:val="24"/>
        </w:rPr>
        <w:t xml:space="preserve">There is a significant </w:t>
      </w:r>
      <w:r>
        <w:rPr>
          <w:rFonts w:ascii="Times New Roman" w:hAnsi="Times New Roman" w:cs="Times New Roman"/>
          <w:sz w:val="24"/>
          <w:szCs w:val="24"/>
        </w:rPr>
        <w:t>relationship</w:t>
      </w:r>
      <w:r w:rsidRPr="00513B09">
        <w:rPr>
          <w:rFonts w:ascii="Times New Roman" w:hAnsi="Times New Roman" w:cs="Times New Roman"/>
          <w:sz w:val="24"/>
          <w:szCs w:val="24"/>
        </w:rPr>
        <w:t xml:space="preserve"> between the age of respondents and awareness of </w:t>
      </w:r>
      <w:r>
        <w:rPr>
          <w:rFonts w:ascii="Times New Roman" w:hAnsi="Times New Roman" w:cs="Times New Roman"/>
          <w:sz w:val="24"/>
          <w:szCs w:val="24"/>
        </w:rPr>
        <w:tab/>
      </w:r>
      <w:r w:rsidR="00184DFB">
        <w:rPr>
          <w:rFonts w:ascii="Times New Roman" w:hAnsi="Times New Roman" w:cs="Times New Roman"/>
          <w:sz w:val="24"/>
          <w:szCs w:val="24"/>
        </w:rPr>
        <w:t>green products”</w:t>
      </w:r>
    </w:p>
    <w:p w:rsidR="00274CAF" w:rsidRDefault="00274CAF" w:rsidP="00274CAF">
      <w:pPr>
        <w:spacing w:line="360" w:lineRule="auto"/>
        <w:jc w:val="both"/>
        <w:rPr>
          <w:rFonts w:ascii="Times New Roman" w:hAnsi="Times New Roman" w:cs="Times New Roman"/>
          <w:sz w:val="24"/>
          <w:szCs w:val="24"/>
        </w:rPr>
      </w:pPr>
      <w:r w:rsidRPr="00513B09">
        <w:rPr>
          <w:rFonts w:ascii="Times New Roman" w:hAnsi="Times New Roman" w:cs="Times New Roman"/>
          <w:sz w:val="24"/>
          <w:szCs w:val="24"/>
        </w:rPr>
        <w:t>H</w:t>
      </w:r>
      <w:r w:rsidRPr="008F2ADB">
        <w:rPr>
          <w:rFonts w:ascii="Times New Roman" w:hAnsi="Times New Roman" w:cs="Times New Roman"/>
          <w:sz w:val="24"/>
          <w:szCs w:val="24"/>
          <w:vertAlign w:val="subscript"/>
        </w:rPr>
        <w:t>3</w:t>
      </w:r>
      <w:r w:rsidRPr="00513B09">
        <w:rPr>
          <w:rFonts w:ascii="Times New Roman" w:hAnsi="Times New Roman" w:cs="Times New Roman"/>
          <w:sz w:val="24"/>
          <w:szCs w:val="24"/>
        </w:rPr>
        <w:t xml:space="preserve">: </w:t>
      </w:r>
      <w:r>
        <w:rPr>
          <w:rFonts w:ascii="Times New Roman" w:hAnsi="Times New Roman" w:cs="Times New Roman"/>
          <w:sz w:val="24"/>
          <w:szCs w:val="24"/>
        </w:rPr>
        <w:tab/>
      </w:r>
      <w:r w:rsidR="00184DFB">
        <w:rPr>
          <w:rFonts w:ascii="Times New Roman" w:hAnsi="Times New Roman" w:cs="Times New Roman"/>
          <w:sz w:val="24"/>
          <w:szCs w:val="24"/>
        </w:rPr>
        <w:t>“</w:t>
      </w:r>
      <w:r w:rsidRPr="00513B09">
        <w:rPr>
          <w:rFonts w:ascii="Times New Roman" w:hAnsi="Times New Roman" w:cs="Times New Roman"/>
          <w:sz w:val="24"/>
          <w:szCs w:val="24"/>
        </w:rPr>
        <w:t xml:space="preserve">There is a significant </w:t>
      </w:r>
      <w:r>
        <w:rPr>
          <w:rFonts w:ascii="Times New Roman" w:hAnsi="Times New Roman" w:cs="Times New Roman"/>
          <w:sz w:val="24"/>
          <w:szCs w:val="24"/>
        </w:rPr>
        <w:t>relationship</w:t>
      </w:r>
      <w:r w:rsidRPr="00513B09">
        <w:rPr>
          <w:rFonts w:ascii="Times New Roman" w:hAnsi="Times New Roman" w:cs="Times New Roman"/>
          <w:sz w:val="24"/>
          <w:szCs w:val="24"/>
        </w:rPr>
        <w:t xml:space="preserve"> between the </w:t>
      </w:r>
      <w:r w:rsidR="00ED25B8">
        <w:rPr>
          <w:rFonts w:ascii="Times New Roman" w:hAnsi="Times New Roman" w:cs="Times New Roman"/>
          <w:sz w:val="24"/>
          <w:szCs w:val="24"/>
        </w:rPr>
        <w:t xml:space="preserve">occupational </w:t>
      </w:r>
      <w:r>
        <w:rPr>
          <w:rFonts w:ascii="Times New Roman" w:hAnsi="Times New Roman" w:cs="Times New Roman"/>
          <w:sz w:val="24"/>
          <w:szCs w:val="24"/>
        </w:rPr>
        <w:t>status</w:t>
      </w:r>
      <w:r w:rsidRPr="00513B09">
        <w:rPr>
          <w:rFonts w:ascii="Times New Roman" w:hAnsi="Times New Roman" w:cs="Times New Roman"/>
          <w:sz w:val="24"/>
          <w:szCs w:val="24"/>
        </w:rPr>
        <w:t xml:space="preserve"> of respondents and </w:t>
      </w:r>
      <w:r>
        <w:rPr>
          <w:rFonts w:ascii="Times New Roman" w:hAnsi="Times New Roman" w:cs="Times New Roman"/>
          <w:sz w:val="24"/>
          <w:szCs w:val="24"/>
        </w:rPr>
        <w:tab/>
      </w:r>
      <w:r w:rsidRPr="00513B09">
        <w:rPr>
          <w:rFonts w:ascii="Times New Roman" w:hAnsi="Times New Roman" w:cs="Times New Roman"/>
          <w:sz w:val="24"/>
          <w:szCs w:val="24"/>
        </w:rPr>
        <w:t xml:space="preserve">awareness of </w:t>
      </w:r>
      <w:r w:rsidR="00184DFB">
        <w:rPr>
          <w:rFonts w:ascii="Times New Roman" w:hAnsi="Times New Roman" w:cs="Times New Roman"/>
          <w:sz w:val="24"/>
          <w:szCs w:val="24"/>
        </w:rPr>
        <w:t>green products”</w:t>
      </w:r>
    </w:p>
    <w:p w:rsidR="00274CAF" w:rsidRPr="00274CAF" w:rsidRDefault="00274CAF" w:rsidP="00274CAF">
      <w:pPr>
        <w:spacing w:line="360" w:lineRule="auto"/>
        <w:jc w:val="both"/>
        <w:rPr>
          <w:rFonts w:ascii="Times New Roman" w:hAnsi="Times New Roman" w:cs="Times New Roman"/>
          <w:b/>
          <w:sz w:val="24"/>
          <w:szCs w:val="24"/>
        </w:rPr>
      </w:pPr>
      <w:r w:rsidRPr="00274CAF">
        <w:rPr>
          <w:rFonts w:ascii="Times New Roman" w:hAnsi="Times New Roman" w:cs="Times New Roman"/>
          <w:b/>
          <w:sz w:val="24"/>
          <w:szCs w:val="24"/>
        </w:rPr>
        <w:t xml:space="preserve">Table </w:t>
      </w:r>
      <w:r>
        <w:rPr>
          <w:rFonts w:ascii="Times New Roman" w:hAnsi="Times New Roman" w:cs="Times New Roman"/>
          <w:b/>
          <w:sz w:val="24"/>
          <w:szCs w:val="24"/>
        </w:rPr>
        <w:t>4</w:t>
      </w:r>
      <w:r w:rsidRPr="00274CAF">
        <w:rPr>
          <w:rFonts w:ascii="Times New Roman" w:hAnsi="Times New Roman" w:cs="Times New Roman"/>
          <w:b/>
          <w:sz w:val="24"/>
          <w:szCs w:val="24"/>
        </w:rPr>
        <w:t xml:space="preserve">: </w:t>
      </w:r>
      <w:r>
        <w:rPr>
          <w:rFonts w:ascii="Times New Roman" w:hAnsi="Times New Roman" w:cs="Times New Roman"/>
          <w:b/>
          <w:sz w:val="24"/>
          <w:szCs w:val="24"/>
        </w:rPr>
        <w:t>ANOVA table</w:t>
      </w:r>
    </w:p>
    <w:tbl>
      <w:tblPr>
        <w:tblStyle w:val="TableGrid"/>
        <w:tblW w:w="9987" w:type="dxa"/>
        <w:tblLayout w:type="fixed"/>
        <w:tblLook w:val="0000"/>
      </w:tblPr>
      <w:tblGrid>
        <w:gridCol w:w="1384"/>
        <w:gridCol w:w="2054"/>
        <w:gridCol w:w="1634"/>
        <w:gridCol w:w="1122"/>
        <w:gridCol w:w="1548"/>
        <w:gridCol w:w="1122"/>
        <w:gridCol w:w="1123"/>
      </w:tblGrid>
      <w:tr w:rsidR="003A144A" w:rsidRPr="003A144A" w:rsidTr="003A144A">
        <w:trPr>
          <w:trHeight w:val="308"/>
        </w:trPr>
        <w:tc>
          <w:tcPr>
            <w:tcW w:w="9987" w:type="dxa"/>
            <w:gridSpan w:val="7"/>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b/>
                <w:bCs/>
                <w:color w:val="000000"/>
                <w:sz w:val="24"/>
                <w:szCs w:val="24"/>
              </w:rPr>
              <w:t>ANOVA</w:t>
            </w:r>
          </w:p>
        </w:tc>
      </w:tr>
      <w:tr w:rsidR="003A144A" w:rsidRPr="003A144A" w:rsidTr="00274CAF">
        <w:trPr>
          <w:trHeight w:val="616"/>
        </w:trPr>
        <w:tc>
          <w:tcPr>
            <w:tcW w:w="3438" w:type="dxa"/>
            <w:gridSpan w:val="2"/>
          </w:tcPr>
          <w:p w:rsidR="003A144A" w:rsidRPr="003A144A" w:rsidRDefault="003A144A" w:rsidP="003A144A">
            <w:pPr>
              <w:autoSpaceDE w:val="0"/>
              <w:autoSpaceDN w:val="0"/>
              <w:adjustRightInd w:val="0"/>
              <w:rPr>
                <w:rFonts w:ascii="Times New Roman" w:hAnsi="Times New Roman" w:cs="Times New Roman"/>
                <w:sz w:val="24"/>
                <w:szCs w:val="24"/>
              </w:rPr>
            </w:pPr>
          </w:p>
        </w:tc>
        <w:tc>
          <w:tcPr>
            <w:tcW w:w="1634"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Sum of Squares</w:t>
            </w:r>
          </w:p>
        </w:tc>
        <w:tc>
          <w:tcPr>
            <w:tcW w:w="1122"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df</w:t>
            </w:r>
          </w:p>
        </w:tc>
        <w:tc>
          <w:tcPr>
            <w:tcW w:w="1548"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Mean Square</w:t>
            </w:r>
          </w:p>
        </w:tc>
        <w:tc>
          <w:tcPr>
            <w:tcW w:w="1122"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F</w:t>
            </w:r>
          </w:p>
        </w:tc>
        <w:tc>
          <w:tcPr>
            <w:tcW w:w="1123" w:type="dxa"/>
          </w:tcPr>
          <w:p w:rsidR="003A144A" w:rsidRPr="003A144A" w:rsidRDefault="003A144A" w:rsidP="003A144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A144A">
              <w:rPr>
                <w:rFonts w:ascii="Times New Roman" w:hAnsi="Times New Roman" w:cs="Times New Roman"/>
                <w:color w:val="000000"/>
                <w:sz w:val="24"/>
                <w:szCs w:val="24"/>
              </w:rPr>
              <w:t>Sig.</w:t>
            </w:r>
          </w:p>
        </w:tc>
      </w:tr>
      <w:tr w:rsidR="003A144A" w:rsidRPr="003A144A" w:rsidTr="00184DFB">
        <w:trPr>
          <w:trHeight w:val="499"/>
        </w:trPr>
        <w:tc>
          <w:tcPr>
            <w:tcW w:w="1384" w:type="dxa"/>
            <w:vMerge w:val="restart"/>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Gender</w:t>
            </w: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Between Groups</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1.070</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4</w:t>
            </w:r>
          </w:p>
        </w:tc>
        <w:tc>
          <w:tcPr>
            <w:tcW w:w="154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.267</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1.136</w:t>
            </w:r>
          </w:p>
        </w:tc>
        <w:tc>
          <w:tcPr>
            <w:tcW w:w="1123" w:type="dxa"/>
          </w:tcPr>
          <w:p w:rsidR="003A144A" w:rsidRPr="00274CAF" w:rsidRDefault="003A144A" w:rsidP="005928BC">
            <w:pPr>
              <w:autoSpaceDE w:val="0"/>
              <w:autoSpaceDN w:val="0"/>
              <w:adjustRightInd w:val="0"/>
              <w:spacing w:line="320" w:lineRule="atLeast"/>
              <w:ind w:left="60" w:right="60"/>
              <w:jc w:val="right"/>
              <w:rPr>
                <w:rFonts w:ascii="Times New Roman" w:hAnsi="Times New Roman" w:cs="Times New Roman"/>
                <w:color w:val="000000"/>
                <w:sz w:val="24"/>
                <w:szCs w:val="24"/>
              </w:rPr>
            </w:pPr>
            <w:r w:rsidRPr="00274CAF">
              <w:rPr>
                <w:rFonts w:ascii="Times New Roman" w:hAnsi="Times New Roman" w:cs="Times New Roman"/>
                <w:color w:val="000000"/>
                <w:sz w:val="24"/>
                <w:szCs w:val="24"/>
              </w:rPr>
              <w:t>.</w:t>
            </w:r>
            <w:r w:rsidR="005928BC">
              <w:rPr>
                <w:rFonts w:ascii="Times New Roman" w:hAnsi="Times New Roman" w:cs="Times New Roman"/>
                <w:color w:val="000000"/>
                <w:sz w:val="24"/>
                <w:szCs w:val="24"/>
              </w:rPr>
              <w:t>0</w:t>
            </w:r>
            <w:r w:rsidRPr="00274CAF">
              <w:rPr>
                <w:rFonts w:ascii="Times New Roman" w:hAnsi="Times New Roman" w:cs="Times New Roman"/>
                <w:color w:val="000000"/>
                <w:sz w:val="24"/>
                <w:szCs w:val="24"/>
              </w:rPr>
              <w:t>35</w:t>
            </w:r>
          </w:p>
        </w:tc>
      </w:tr>
      <w:tr w:rsidR="003A144A" w:rsidRPr="003A144A" w:rsidTr="00184DFB">
        <w:trPr>
          <w:trHeight w:val="141"/>
        </w:trPr>
        <w:tc>
          <w:tcPr>
            <w:tcW w:w="1384"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Within Groups</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7.772</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33</w:t>
            </w:r>
          </w:p>
        </w:tc>
        <w:tc>
          <w:tcPr>
            <w:tcW w:w="154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.236</w:t>
            </w:r>
          </w:p>
        </w:tc>
        <w:tc>
          <w:tcPr>
            <w:tcW w:w="1122"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3" w:type="dxa"/>
          </w:tcPr>
          <w:p w:rsidR="003A144A" w:rsidRPr="00274CAF" w:rsidRDefault="003A144A" w:rsidP="003A144A">
            <w:pPr>
              <w:autoSpaceDE w:val="0"/>
              <w:autoSpaceDN w:val="0"/>
              <w:adjustRightInd w:val="0"/>
              <w:rPr>
                <w:rFonts w:ascii="Times New Roman" w:hAnsi="Times New Roman" w:cs="Times New Roman"/>
                <w:sz w:val="24"/>
                <w:szCs w:val="24"/>
              </w:rPr>
            </w:pPr>
          </w:p>
        </w:tc>
      </w:tr>
      <w:tr w:rsidR="003A144A" w:rsidRPr="003A144A" w:rsidTr="00184DFB">
        <w:trPr>
          <w:trHeight w:val="141"/>
        </w:trPr>
        <w:tc>
          <w:tcPr>
            <w:tcW w:w="1384" w:type="dxa"/>
            <w:vMerge/>
          </w:tcPr>
          <w:p w:rsidR="003A144A" w:rsidRPr="003A144A" w:rsidRDefault="003A144A" w:rsidP="003A144A">
            <w:pPr>
              <w:autoSpaceDE w:val="0"/>
              <w:autoSpaceDN w:val="0"/>
              <w:adjustRightInd w:val="0"/>
              <w:rPr>
                <w:rFonts w:ascii="Times New Roman" w:hAnsi="Times New Roman" w:cs="Times New Roman"/>
                <w:sz w:val="24"/>
                <w:szCs w:val="24"/>
              </w:rPr>
            </w:pP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Total</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8.842</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37</w:t>
            </w:r>
          </w:p>
        </w:tc>
        <w:tc>
          <w:tcPr>
            <w:tcW w:w="1548"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2"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3" w:type="dxa"/>
          </w:tcPr>
          <w:p w:rsidR="003A144A" w:rsidRPr="00274CAF" w:rsidRDefault="003A144A" w:rsidP="003A144A">
            <w:pPr>
              <w:autoSpaceDE w:val="0"/>
              <w:autoSpaceDN w:val="0"/>
              <w:adjustRightInd w:val="0"/>
              <w:rPr>
                <w:rFonts w:ascii="Times New Roman" w:hAnsi="Times New Roman" w:cs="Times New Roman"/>
                <w:sz w:val="24"/>
                <w:szCs w:val="24"/>
              </w:rPr>
            </w:pPr>
          </w:p>
        </w:tc>
      </w:tr>
      <w:tr w:rsidR="003A144A" w:rsidRPr="003A144A" w:rsidTr="00184DFB">
        <w:trPr>
          <w:trHeight w:val="473"/>
        </w:trPr>
        <w:tc>
          <w:tcPr>
            <w:tcW w:w="1384" w:type="dxa"/>
            <w:vMerge w:val="restart"/>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Age</w:t>
            </w: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Between Groups</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2.123</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4</w:t>
            </w:r>
          </w:p>
        </w:tc>
        <w:tc>
          <w:tcPr>
            <w:tcW w:w="154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.531</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.836</w:t>
            </w:r>
          </w:p>
        </w:tc>
        <w:tc>
          <w:tcPr>
            <w:tcW w:w="1123" w:type="dxa"/>
          </w:tcPr>
          <w:p w:rsidR="003A144A" w:rsidRPr="00274CAF" w:rsidRDefault="003A144A" w:rsidP="005928BC">
            <w:pPr>
              <w:autoSpaceDE w:val="0"/>
              <w:autoSpaceDN w:val="0"/>
              <w:adjustRightInd w:val="0"/>
              <w:spacing w:line="320" w:lineRule="atLeast"/>
              <w:ind w:left="60" w:right="60"/>
              <w:jc w:val="right"/>
              <w:rPr>
                <w:rFonts w:ascii="Times New Roman" w:hAnsi="Times New Roman" w:cs="Times New Roman"/>
                <w:color w:val="000000"/>
                <w:sz w:val="24"/>
                <w:szCs w:val="24"/>
              </w:rPr>
            </w:pPr>
            <w:r w:rsidRPr="00274CAF">
              <w:rPr>
                <w:rFonts w:ascii="Times New Roman" w:hAnsi="Times New Roman" w:cs="Times New Roman"/>
                <w:color w:val="000000"/>
                <w:sz w:val="24"/>
                <w:szCs w:val="24"/>
              </w:rPr>
              <w:t>.</w:t>
            </w:r>
            <w:r w:rsidR="005928BC">
              <w:rPr>
                <w:rFonts w:ascii="Times New Roman" w:hAnsi="Times New Roman" w:cs="Times New Roman"/>
                <w:color w:val="000000"/>
                <w:sz w:val="24"/>
                <w:szCs w:val="24"/>
              </w:rPr>
              <w:t>0</w:t>
            </w:r>
            <w:r w:rsidRPr="00274CAF">
              <w:rPr>
                <w:rFonts w:ascii="Times New Roman" w:hAnsi="Times New Roman" w:cs="Times New Roman"/>
                <w:color w:val="000000"/>
                <w:sz w:val="24"/>
                <w:szCs w:val="24"/>
              </w:rPr>
              <w:t>12</w:t>
            </w:r>
          </w:p>
        </w:tc>
      </w:tr>
      <w:tr w:rsidR="003A144A" w:rsidRPr="003A144A" w:rsidTr="00184DFB">
        <w:trPr>
          <w:trHeight w:val="141"/>
        </w:trPr>
        <w:tc>
          <w:tcPr>
            <w:tcW w:w="1384"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Within Groups</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20.956</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33</w:t>
            </w:r>
          </w:p>
        </w:tc>
        <w:tc>
          <w:tcPr>
            <w:tcW w:w="154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.635</w:t>
            </w:r>
          </w:p>
        </w:tc>
        <w:tc>
          <w:tcPr>
            <w:tcW w:w="1122"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3" w:type="dxa"/>
          </w:tcPr>
          <w:p w:rsidR="003A144A" w:rsidRPr="00274CAF" w:rsidRDefault="003A144A" w:rsidP="003A144A">
            <w:pPr>
              <w:autoSpaceDE w:val="0"/>
              <w:autoSpaceDN w:val="0"/>
              <w:adjustRightInd w:val="0"/>
              <w:rPr>
                <w:rFonts w:ascii="Times New Roman" w:hAnsi="Times New Roman" w:cs="Times New Roman"/>
                <w:sz w:val="24"/>
                <w:szCs w:val="24"/>
              </w:rPr>
            </w:pPr>
          </w:p>
        </w:tc>
      </w:tr>
      <w:tr w:rsidR="003A144A" w:rsidRPr="003A144A" w:rsidTr="00184DFB">
        <w:trPr>
          <w:trHeight w:val="141"/>
        </w:trPr>
        <w:tc>
          <w:tcPr>
            <w:tcW w:w="1384" w:type="dxa"/>
            <w:vMerge/>
          </w:tcPr>
          <w:p w:rsidR="003A144A" w:rsidRPr="003A144A" w:rsidRDefault="003A144A" w:rsidP="003A144A">
            <w:pPr>
              <w:autoSpaceDE w:val="0"/>
              <w:autoSpaceDN w:val="0"/>
              <w:adjustRightInd w:val="0"/>
              <w:rPr>
                <w:rFonts w:ascii="Times New Roman" w:hAnsi="Times New Roman" w:cs="Times New Roman"/>
                <w:sz w:val="24"/>
                <w:szCs w:val="24"/>
              </w:rPr>
            </w:pP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Total</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23.079</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37</w:t>
            </w:r>
          </w:p>
        </w:tc>
        <w:tc>
          <w:tcPr>
            <w:tcW w:w="1548"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2"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3" w:type="dxa"/>
          </w:tcPr>
          <w:p w:rsidR="003A144A" w:rsidRPr="00274CAF" w:rsidRDefault="003A144A" w:rsidP="003A144A">
            <w:pPr>
              <w:autoSpaceDE w:val="0"/>
              <w:autoSpaceDN w:val="0"/>
              <w:adjustRightInd w:val="0"/>
              <w:rPr>
                <w:rFonts w:ascii="Times New Roman" w:hAnsi="Times New Roman" w:cs="Times New Roman"/>
                <w:sz w:val="24"/>
                <w:szCs w:val="24"/>
              </w:rPr>
            </w:pPr>
          </w:p>
        </w:tc>
      </w:tr>
      <w:tr w:rsidR="003A144A" w:rsidRPr="003A144A" w:rsidTr="00184DFB">
        <w:trPr>
          <w:trHeight w:val="447"/>
        </w:trPr>
        <w:tc>
          <w:tcPr>
            <w:tcW w:w="1384" w:type="dxa"/>
            <w:vMerge w:val="restart"/>
          </w:tcPr>
          <w:p w:rsidR="003A144A" w:rsidRPr="003A144A" w:rsidRDefault="00184DFB" w:rsidP="003A144A">
            <w:pPr>
              <w:autoSpaceDE w:val="0"/>
              <w:autoSpaceDN w:val="0"/>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Profession</w:t>
            </w: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Between Groups</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1.358</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4</w:t>
            </w:r>
          </w:p>
        </w:tc>
        <w:tc>
          <w:tcPr>
            <w:tcW w:w="154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.339</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1.417</w:t>
            </w:r>
          </w:p>
        </w:tc>
        <w:tc>
          <w:tcPr>
            <w:tcW w:w="1123" w:type="dxa"/>
          </w:tcPr>
          <w:p w:rsidR="003A144A" w:rsidRPr="00274CAF" w:rsidRDefault="003A144A" w:rsidP="005928BC">
            <w:pPr>
              <w:autoSpaceDE w:val="0"/>
              <w:autoSpaceDN w:val="0"/>
              <w:adjustRightInd w:val="0"/>
              <w:spacing w:line="320" w:lineRule="atLeast"/>
              <w:ind w:left="60" w:right="60"/>
              <w:jc w:val="right"/>
              <w:rPr>
                <w:rFonts w:ascii="Times New Roman" w:hAnsi="Times New Roman" w:cs="Times New Roman"/>
                <w:color w:val="000000"/>
                <w:sz w:val="24"/>
                <w:szCs w:val="24"/>
              </w:rPr>
            </w:pPr>
            <w:r w:rsidRPr="00274CAF">
              <w:rPr>
                <w:rFonts w:ascii="Times New Roman" w:hAnsi="Times New Roman" w:cs="Times New Roman"/>
                <w:color w:val="000000"/>
                <w:sz w:val="24"/>
                <w:szCs w:val="24"/>
              </w:rPr>
              <w:t>.</w:t>
            </w:r>
            <w:r w:rsidR="005928BC">
              <w:rPr>
                <w:rFonts w:ascii="Times New Roman" w:hAnsi="Times New Roman" w:cs="Times New Roman"/>
                <w:color w:val="000000"/>
                <w:sz w:val="24"/>
                <w:szCs w:val="24"/>
              </w:rPr>
              <w:t>0</w:t>
            </w:r>
            <w:r w:rsidR="00ED25B8">
              <w:rPr>
                <w:rFonts w:ascii="Times New Roman" w:hAnsi="Times New Roman" w:cs="Times New Roman"/>
                <w:color w:val="000000"/>
                <w:sz w:val="24"/>
                <w:szCs w:val="24"/>
              </w:rPr>
              <w:t>1</w:t>
            </w:r>
            <w:r w:rsidRPr="00274CAF">
              <w:rPr>
                <w:rFonts w:ascii="Times New Roman" w:hAnsi="Times New Roman" w:cs="Times New Roman"/>
                <w:color w:val="000000"/>
                <w:sz w:val="24"/>
                <w:szCs w:val="24"/>
              </w:rPr>
              <w:t>5</w:t>
            </w:r>
          </w:p>
        </w:tc>
      </w:tr>
      <w:tr w:rsidR="003A144A" w:rsidRPr="003A144A" w:rsidTr="00184DFB">
        <w:trPr>
          <w:trHeight w:val="141"/>
        </w:trPr>
        <w:tc>
          <w:tcPr>
            <w:tcW w:w="1384" w:type="dxa"/>
            <w:vMerge/>
          </w:tcPr>
          <w:p w:rsidR="003A144A" w:rsidRPr="003A144A" w:rsidRDefault="003A144A" w:rsidP="003A144A">
            <w:pPr>
              <w:autoSpaceDE w:val="0"/>
              <w:autoSpaceDN w:val="0"/>
              <w:adjustRightInd w:val="0"/>
              <w:rPr>
                <w:rFonts w:ascii="Times New Roman" w:hAnsi="Times New Roman" w:cs="Times New Roman"/>
                <w:color w:val="000000"/>
                <w:sz w:val="24"/>
                <w:szCs w:val="24"/>
              </w:rPr>
            </w:pP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Within Groups</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7.906</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33</w:t>
            </w:r>
          </w:p>
        </w:tc>
        <w:tc>
          <w:tcPr>
            <w:tcW w:w="1548"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.240</w:t>
            </w:r>
          </w:p>
        </w:tc>
        <w:tc>
          <w:tcPr>
            <w:tcW w:w="1122"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3" w:type="dxa"/>
          </w:tcPr>
          <w:p w:rsidR="003A144A" w:rsidRPr="003A144A" w:rsidRDefault="003A144A" w:rsidP="003A144A">
            <w:pPr>
              <w:autoSpaceDE w:val="0"/>
              <w:autoSpaceDN w:val="0"/>
              <w:adjustRightInd w:val="0"/>
              <w:rPr>
                <w:rFonts w:ascii="Times New Roman" w:hAnsi="Times New Roman" w:cs="Times New Roman"/>
                <w:sz w:val="24"/>
                <w:szCs w:val="24"/>
                <w:highlight w:val="yellow"/>
              </w:rPr>
            </w:pPr>
          </w:p>
        </w:tc>
      </w:tr>
      <w:tr w:rsidR="003A144A" w:rsidRPr="003A144A" w:rsidTr="00184DFB">
        <w:trPr>
          <w:trHeight w:val="141"/>
        </w:trPr>
        <w:tc>
          <w:tcPr>
            <w:tcW w:w="1384" w:type="dxa"/>
            <w:vMerge/>
          </w:tcPr>
          <w:p w:rsidR="003A144A" w:rsidRPr="003A144A" w:rsidRDefault="003A144A" w:rsidP="003A144A">
            <w:pPr>
              <w:autoSpaceDE w:val="0"/>
              <w:autoSpaceDN w:val="0"/>
              <w:adjustRightInd w:val="0"/>
              <w:rPr>
                <w:rFonts w:ascii="Times New Roman" w:hAnsi="Times New Roman" w:cs="Times New Roman"/>
                <w:sz w:val="24"/>
                <w:szCs w:val="24"/>
              </w:rPr>
            </w:pPr>
          </w:p>
        </w:tc>
        <w:tc>
          <w:tcPr>
            <w:tcW w:w="2054" w:type="dxa"/>
          </w:tcPr>
          <w:p w:rsidR="003A144A" w:rsidRPr="003A144A" w:rsidRDefault="003A144A" w:rsidP="003A144A">
            <w:pPr>
              <w:autoSpaceDE w:val="0"/>
              <w:autoSpaceDN w:val="0"/>
              <w:adjustRightInd w:val="0"/>
              <w:spacing w:line="320" w:lineRule="atLeast"/>
              <w:ind w:left="60" w:right="60"/>
              <w:rPr>
                <w:rFonts w:ascii="Times New Roman" w:hAnsi="Times New Roman" w:cs="Times New Roman"/>
                <w:color w:val="000000"/>
                <w:sz w:val="24"/>
                <w:szCs w:val="24"/>
              </w:rPr>
            </w:pPr>
            <w:r w:rsidRPr="003A144A">
              <w:rPr>
                <w:rFonts w:ascii="Times New Roman" w:hAnsi="Times New Roman" w:cs="Times New Roman"/>
                <w:color w:val="000000"/>
                <w:sz w:val="24"/>
                <w:szCs w:val="24"/>
              </w:rPr>
              <w:t>Total</w:t>
            </w:r>
          </w:p>
        </w:tc>
        <w:tc>
          <w:tcPr>
            <w:tcW w:w="1634"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9.263</w:t>
            </w:r>
          </w:p>
        </w:tc>
        <w:tc>
          <w:tcPr>
            <w:tcW w:w="1122" w:type="dxa"/>
          </w:tcPr>
          <w:p w:rsidR="003A144A" w:rsidRPr="003A144A" w:rsidRDefault="003A144A" w:rsidP="003A144A">
            <w:pPr>
              <w:autoSpaceDE w:val="0"/>
              <w:autoSpaceDN w:val="0"/>
              <w:adjustRightInd w:val="0"/>
              <w:spacing w:line="320" w:lineRule="atLeast"/>
              <w:ind w:left="60" w:right="60"/>
              <w:jc w:val="right"/>
              <w:rPr>
                <w:rFonts w:ascii="Times New Roman" w:hAnsi="Times New Roman" w:cs="Times New Roman"/>
                <w:color w:val="000000"/>
                <w:sz w:val="24"/>
                <w:szCs w:val="24"/>
              </w:rPr>
            </w:pPr>
            <w:r w:rsidRPr="003A144A">
              <w:rPr>
                <w:rFonts w:ascii="Times New Roman" w:hAnsi="Times New Roman" w:cs="Times New Roman"/>
                <w:color w:val="000000"/>
                <w:sz w:val="24"/>
                <w:szCs w:val="24"/>
              </w:rPr>
              <w:t>37</w:t>
            </w:r>
          </w:p>
        </w:tc>
        <w:tc>
          <w:tcPr>
            <w:tcW w:w="1548"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2" w:type="dxa"/>
          </w:tcPr>
          <w:p w:rsidR="003A144A" w:rsidRPr="003A144A" w:rsidRDefault="003A144A" w:rsidP="003A144A">
            <w:pPr>
              <w:autoSpaceDE w:val="0"/>
              <w:autoSpaceDN w:val="0"/>
              <w:adjustRightInd w:val="0"/>
              <w:rPr>
                <w:rFonts w:ascii="Times New Roman" w:hAnsi="Times New Roman" w:cs="Times New Roman"/>
                <w:sz w:val="24"/>
                <w:szCs w:val="24"/>
              </w:rPr>
            </w:pPr>
          </w:p>
        </w:tc>
        <w:tc>
          <w:tcPr>
            <w:tcW w:w="1123" w:type="dxa"/>
          </w:tcPr>
          <w:p w:rsidR="003A144A" w:rsidRPr="003A144A" w:rsidRDefault="003A144A" w:rsidP="003A144A">
            <w:pPr>
              <w:autoSpaceDE w:val="0"/>
              <w:autoSpaceDN w:val="0"/>
              <w:adjustRightInd w:val="0"/>
              <w:rPr>
                <w:rFonts w:ascii="Times New Roman" w:hAnsi="Times New Roman" w:cs="Times New Roman"/>
                <w:sz w:val="24"/>
                <w:szCs w:val="24"/>
              </w:rPr>
            </w:pPr>
          </w:p>
        </w:tc>
      </w:tr>
    </w:tbl>
    <w:p w:rsidR="003A144A" w:rsidRPr="003A144A" w:rsidRDefault="003A144A" w:rsidP="003A144A">
      <w:pPr>
        <w:autoSpaceDE w:val="0"/>
        <w:autoSpaceDN w:val="0"/>
        <w:adjustRightInd w:val="0"/>
        <w:spacing w:after="0" w:line="400" w:lineRule="atLeast"/>
        <w:rPr>
          <w:rFonts w:ascii="Times New Roman" w:hAnsi="Times New Roman" w:cs="Times New Roman"/>
          <w:sz w:val="24"/>
          <w:szCs w:val="24"/>
        </w:rPr>
      </w:pPr>
    </w:p>
    <w:p w:rsidR="0058353F" w:rsidRDefault="00184DFB" w:rsidP="0058353F">
      <w:pPr>
        <w:spacing w:line="360" w:lineRule="auto"/>
        <w:jc w:val="both"/>
      </w:pPr>
      <w:r>
        <w:rPr>
          <w:rFonts w:ascii="Times New Roman" w:hAnsi="Times New Roman" w:cs="Times New Roman"/>
          <w:b/>
          <w:sz w:val="24"/>
          <w:szCs w:val="24"/>
        </w:rPr>
        <w:t xml:space="preserve">Table 4 </w:t>
      </w:r>
      <w:r w:rsidRPr="00603788">
        <w:rPr>
          <w:rFonts w:ascii="Times New Roman" w:hAnsi="Times New Roman" w:cs="Times New Roman"/>
          <w:sz w:val="24"/>
          <w:szCs w:val="24"/>
        </w:rPr>
        <w:t xml:space="preserve">reveals that P value is greater than 0.05 for awareness of green products such as </w:t>
      </w:r>
      <w:r w:rsidR="00603788" w:rsidRPr="00603788">
        <w:rPr>
          <w:rFonts w:ascii="Times New Roman" w:hAnsi="Times New Roman" w:cs="Times New Roman"/>
          <w:sz w:val="24"/>
          <w:szCs w:val="24"/>
        </w:rPr>
        <w:t xml:space="preserve">for the </w:t>
      </w:r>
      <w:r w:rsidR="00603788" w:rsidRPr="005928BC">
        <w:rPr>
          <w:rFonts w:ascii="Times New Roman" w:hAnsi="Times New Roman" w:cs="Times New Roman"/>
          <w:sz w:val="24"/>
          <w:szCs w:val="24"/>
        </w:rPr>
        <w:t>category Gender</w:t>
      </w:r>
      <w:r w:rsidR="005B4A26" w:rsidRPr="005928BC">
        <w:rPr>
          <w:rFonts w:ascii="Times New Roman" w:hAnsi="Times New Roman" w:cs="Times New Roman"/>
          <w:sz w:val="24"/>
          <w:szCs w:val="24"/>
        </w:rPr>
        <w:t xml:space="preserve"> the significance value is (.</w:t>
      </w:r>
      <w:r w:rsidR="005928BC" w:rsidRPr="005928BC">
        <w:rPr>
          <w:rFonts w:ascii="Times New Roman" w:hAnsi="Times New Roman" w:cs="Times New Roman"/>
          <w:sz w:val="24"/>
          <w:szCs w:val="24"/>
        </w:rPr>
        <w:t>035</w:t>
      </w:r>
      <w:r w:rsidR="00603788" w:rsidRPr="005928BC">
        <w:rPr>
          <w:rFonts w:ascii="Times New Roman" w:hAnsi="Times New Roman" w:cs="Times New Roman"/>
          <w:sz w:val="24"/>
          <w:szCs w:val="24"/>
        </w:rPr>
        <w:t>), for the category Age, the significance value is (.</w:t>
      </w:r>
      <w:r w:rsidR="005928BC" w:rsidRPr="005928BC">
        <w:rPr>
          <w:rFonts w:ascii="Times New Roman" w:hAnsi="Times New Roman" w:cs="Times New Roman"/>
          <w:sz w:val="24"/>
          <w:szCs w:val="24"/>
        </w:rPr>
        <w:t>012</w:t>
      </w:r>
      <w:r w:rsidR="00603788" w:rsidRPr="005928BC">
        <w:rPr>
          <w:rFonts w:ascii="Times New Roman" w:hAnsi="Times New Roman" w:cs="Times New Roman"/>
          <w:sz w:val="24"/>
          <w:szCs w:val="24"/>
        </w:rPr>
        <w:t>), and for the category Profession, the significance value is (</w:t>
      </w:r>
      <w:r w:rsidR="005928BC" w:rsidRPr="005928BC">
        <w:rPr>
          <w:rFonts w:ascii="Times New Roman" w:hAnsi="Times New Roman" w:cs="Times New Roman"/>
          <w:sz w:val="24"/>
          <w:szCs w:val="24"/>
        </w:rPr>
        <w:t>.015</w:t>
      </w:r>
      <w:r w:rsidR="00603788" w:rsidRPr="005928BC">
        <w:rPr>
          <w:rFonts w:ascii="Times New Roman" w:hAnsi="Times New Roman" w:cs="Times New Roman"/>
          <w:sz w:val="24"/>
          <w:szCs w:val="24"/>
        </w:rPr>
        <w:t>)</w:t>
      </w:r>
      <w:r w:rsidR="005B4A26" w:rsidRPr="005928BC">
        <w:rPr>
          <w:rFonts w:ascii="Times New Roman" w:hAnsi="Times New Roman" w:cs="Times New Roman"/>
          <w:sz w:val="24"/>
          <w:szCs w:val="24"/>
        </w:rPr>
        <w:t xml:space="preserve"> </w:t>
      </w:r>
      <w:r w:rsidR="00603788" w:rsidRPr="005928BC">
        <w:rPr>
          <w:rFonts w:ascii="Times New Roman" w:hAnsi="Times New Roman" w:cs="Times New Roman"/>
          <w:sz w:val="24"/>
          <w:szCs w:val="24"/>
        </w:rPr>
        <w:t>he</w:t>
      </w:r>
      <w:r w:rsidR="005928BC" w:rsidRPr="005928BC">
        <w:rPr>
          <w:rFonts w:ascii="Times New Roman" w:hAnsi="Times New Roman" w:cs="Times New Roman"/>
          <w:sz w:val="24"/>
          <w:szCs w:val="24"/>
        </w:rPr>
        <w:t>nce it is clearly shown in the a</w:t>
      </w:r>
      <w:r w:rsidR="00603788" w:rsidRPr="005928BC">
        <w:rPr>
          <w:rFonts w:ascii="Times New Roman" w:hAnsi="Times New Roman" w:cs="Times New Roman"/>
          <w:sz w:val="24"/>
          <w:szCs w:val="24"/>
        </w:rPr>
        <w:t xml:space="preserve">nalysis that all the significant values are greater than </w:t>
      </w:r>
      <w:r w:rsidR="00AF55DD" w:rsidRPr="005928BC">
        <w:rPr>
          <w:rFonts w:ascii="Times New Roman" w:hAnsi="Times New Roman" w:cs="Times New Roman"/>
          <w:sz w:val="24"/>
          <w:szCs w:val="24"/>
        </w:rPr>
        <w:t>p</w:t>
      </w:r>
      <w:r w:rsidR="00603788" w:rsidRPr="005928BC">
        <w:rPr>
          <w:rFonts w:ascii="Times New Roman" w:hAnsi="Times New Roman" w:cs="Times New Roman"/>
          <w:sz w:val="24"/>
          <w:szCs w:val="24"/>
        </w:rPr>
        <w:t xml:space="preserve"> </w:t>
      </w:r>
      <w:r w:rsidR="00AF55DD" w:rsidRPr="005928BC">
        <w:rPr>
          <w:rFonts w:ascii="Times New Roman" w:hAnsi="Times New Roman" w:cs="Times New Roman"/>
          <w:sz w:val="24"/>
          <w:szCs w:val="24"/>
        </w:rPr>
        <w:t>(</w:t>
      </w:r>
      <w:r w:rsidR="005928BC">
        <w:rPr>
          <w:rFonts w:ascii="Times New Roman" w:hAnsi="Times New Roman" w:cs="Times New Roman"/>
          <w:sz w:val="24"/>
          <w:szCs w:val="24"/>
        </w:rPr>
        <w:t>0</w:t>
      </w:r>
      <w:r w:rsidR="00AF55DD" w:rsidRPr="005928BC">
        <w:rPr>
          <w:rFonts w:ascii="Times New Roman" w:hAnsi="Times New Roman" w:cs="Times New Roman"/>
          <w:sz w:val="24"/>
          <w:szCs w:val="24"/>
        </w:rPr>
        <w:t xml:space="preserve">.05) </w:t>
      </w:r>
      <w:r w:rsidR="00603788" w:rsidRPr="005928BC">
        <w:rPr>
          <w:rFonts w:ascii="Times New Roman" w:hAnsi="Times New Roman" w:cs="Times New Roman"/>
          <w:sz w:val="24"/>
          <w:szCs w:val="24"/>
        </w:rPr>
        <w:t>value,</w:t>
      </w:r>
      <w:r w:rsidR="00603788" w:rsidRPr="00603788">
        <w:rPr>
          <w:rFonts w:ascii="Times New Roman" w:hAnsi="Times New Roman" w:cs="Times New Roman"/>
          <w:sz w:val="24"/>
          <w:szCs w:val="24"/>
        </w:rPr>
        <w:t xml:space="preserve"> therefore all the </w:t>
      </w:r>
      <w:r w:rsidR="005928BC">
        <w:rPr>
          <w:rFonts w:ascii="Times New Roman" w:hAnsi="Times New Roman" w:cs="Times New Roman"/>
          <w:sz w:val="24"/>
          <w:szCs w:val="24"/>
        </w:rPr>
        <w:t>alternative</w:t>
      </w:r>
      <w:r w:rsidR="00603788" w:rsidRPr="00603788">
        <w:rPr>
          <w:rFonts w:ascii="Times New Roman" w:hAnsi="Times New Roman" w:cs="Times New Roman"/>
          <w:sz w:val="24"/>
          <w:szCs w:val="24"/>
        </w:rPr>
        <w:t xml:space="preserve"> hypothesis are</w:t>
      </w:r>
      <w:r w:rsidR="005928BC">
        <w:rPr>
          <w:rFonts w:ascii="Times New Roman" w:hAnsi="Times New Roman" w:cs="Times New Roman"/>
          <w:sz w:val="24"/>
          <w:szCs w:val="24"/>
        </w:rPr>
        <w:t xml:space="preserve"> accepted and thus reject the null</w:t>
      </w:r>
      <w:r w:rsidR="00603788" w:rsidRPr="00603788">
        <w:rPr>
          <w:rFonts w:ascii="Times New Roman" w:hAnsi="Times New Roman" w:cs="Times New Roman"/>
          <w:sz w:val="24"/>
          <w:szCs w:val="24"/>
        </w:rPr>
        <w:t xml:space="preserve"> hypothesis and finally the analysis concluded that </w:t>
      </w:r>
      <w:r w:rsidR="0058353F">
        <w:rPr>
          <w:rFonts w:ascii="Times New Roman" w:hAnsi="Times New Roman" w:cs="Times New Roman"/>
          <w:sz w:val="24"/>
          <w:szCs w:val="24"/>
        </w:rPr>
        <w:t>t</w:t>
      </w:r>
      <w:r w:rsidR="0058353F" w:rsidRPr="00513B09">
        <w:rPr>
          <w:rFonts w:ascii="Times New Roman" w:hAnsi="Times New Roman" w:cs="Times New Roman"/>
          <w:sz w:val="24"/>
          <w:szCs w:val="24"/>
        </w:rPr>
        <w:t xml:space="preserve">here is a significant </w:t>
      </w:r>
      <w:r w:rsidR="0058353F">
        <w:rPr>
          <w:rFonts w:ascii="Times New Roman" w:hAnsi="Times New Roman" w:cs="Times New Roman"/>
          <w:sz w:val="24"/>
          <w:szCs w:val="24"/>
        </w:rPr>
        <w:t>relationship</w:t>
      </w:r>
      <w:r w:rsidR="0058353F" w:rsidRPr="00513B09">
        <w:rPr>
          <w:rFonts w:ascii="Times New Roman" w:hAnsi="Times New Roman" w:cs="Times New Roman"/>
          <w:sz w:val="24"/>
          <w:szCs w:val="24"/>
        </w:rPr>
        <w:t xml:space="preserve"> between the </w:t>
      </w:r>
      <w:r w:rsidR="0058353F">
        <w:rPr>
          <w:rFonts w:ascii="Times New Roman" w:hAnsi="Times New Roman" w:cs="Times New Roman"/>
          <w:sz w:val="24"/>
          <w:szCs w:val="24"/>
        </w:rPr>
        <w:t>occupational status</w:t>
      </w:r>
      <w:r w:rsidR="0058353F" w:rsidRPr="00513B09">
        <w:rPr>
          <w:rFonts w:ascii="Times New Roman" w:hAnsi="Times New Roman" w:cs="Times New Roman"/>
          <w:sz w:val="24"/>
          <w:szCs w:val="24"/>
        </w:rPr>
        <w:t xml:space="preserve"> of respondents and awareness of </w:t>
      </w:r>
      <w:r w:rsidR="0058353F">
        <w:rPr>
          <w:rFonts w:ascii="Times New Roman" w:hAnsi="Times New Roman" w:cs="Times New Roman"/>
          <w:sz w:val="24"/>
          <w:szCs w:val="24"/>
        </w:rPr>
        <w:t>green products, t</w:t>
      </w:r>
      <w:r w:rsidR="0058353F" w:rsidRPr="00513B09">
        <w:rPr>
          <w:rFonts w:ascii="Times New Roman" w:hAnsi="Times New Roman" w:cs="Times New Roman"/>
          <w:sz w:val="24"/>
          <w:szCs w:val="24"/>
        </w:rPr>
        <w:t xml:space="preserve">here is a significant </w:t>
      </w:r>
      <w:r w:rsidR="0058353F">
        <w:rPr>
          <w:rFonts w:ascii="Times New Roman" w:hAnsi="Times New Roman" w:cs="Times New Roman"/>
          <w:sz w:val="24"/>
          <w:szCs w:val="24"/>
        </w:rPr>
        <w:t>relationship</w:t>
      </w:r>
      <w:r w:rsidR="0058353F" w:rsidRPr="00513B09">
        <w:rPr>
          <w:rFonts w:ascii="Times New Roman" w:hAnsi="Times New Roman" w:cs="Times New Roman"/>
          <w:sz w:val="24"/>
          <w:szCs w:val="24"/>
        </w:rPr>
        <w:t xml:space="preserve"> between the age of respondents and awareness of </w:t>
      </w:r>
      <w:r w:rsidR="0058353F">
        <w:rPr>
          <w:rFonts w:ascii="Times New Roman" w:hAnsi="Times New Roman" w:cs="Times New Roman"/>
          <w:sz w:val="24"/>
          <w:szCs w:val="24"/>
        </w:rPr>
        <w:t>green products and t</w:t>
      </w:r>
      <w:r w:rsidR="0058353F" w:rsidRPr="00513B09">
        <w:rPr>
          <w:rFonts w:ascii="Times New Roman" w:hAnsi="Times New Roman" w:cs="Times New Roman"/>
          <w:sz w:val="24"/>
          <w:szCs w:val="24"/>
        </w:rPr>
        <w:t>here is a significant relationship between the gender of respondents and awareness of green products</w:t>
      </w:r>
      <w:r w:rsidR="0058353F">
        <w:rPr>
          <w:rFonts w:ascii="Times New Roman" w:hAnsi="Times New Roman" w:cs="Times New Roman"/>
          <w:sz w:val="24"/>
          <w:szCs w:val="24"/>
        </w:rPr>
        <w:t>.</w:t>
      </w:r>
    </w:p>
    <w:p w:rsidR="00184DFB" w:rsidRDefault="0058353F" w:rsidP="00603788">
      <w:pPr>
        <w:spacing w:line="360" w:lineRule="auto"/>
        <w:jc w:val="both"/>
        <w:rPr>
          <w:rFonts w:ascii="Times New Roman" w:hAnsi="Times New Roman" w:cs="Times New Roman"/>
          <w:b/>
          <w:sz w:val="24"/>
          <w:szCs w:val="24"/>
        </w:rPr>
      </w:pPr>
      <w:r>
        <w:rPr>
          <w:rFonts w:ascii="Times New Roman" w:hAnsi="Times New Roman" w:cs="Times New Roman"/>
          <w:sz w:val="24"/>
          <w:szCs w:val="24"/>
        </w:rPr>
        <w:t>Means t</w:t>
      </w:r>
      <w:r w:rsidR="00603788" w:rsidRPr="00603788">
        <w:rPr>
          <w:rFonts w:ascii="Times New Roman" w:hAnsi="Times New Roman" w:cs="Times New Roman"/>
          <w:sz w:val="24"/>
          <w:szCs w:val="24"/>
        </w:rPr>
        <w:t>he respondents are having a good level of awareness regarding green products as well as green marketing and also agreed to pay more for the green merchandise in order to safeguard the environment.</w:t>
      </w:r>
      <w:r w:rsidR="00603788">
        <w:rPr>
          <w:rFonts w:ascii="Times New Roman" w:hAnsi="Times New Roman" w:cs="Times New Roman"/>
          <w:b/>
          <w:sz w:val="24"/>
          <w:szCs w:val="24"/>
        </w:rPr>
        <w:t xml:space="preserve">   </w:t>
      </w:r>
    </w:p>
    <w:p w:rsidR="005660BC" w:rsidRPr="0004223F" w:rsidRDefault="0004223F" w:rsidP="00996D32">
      <w:pPr>
        <w:spacing w:line="360" w:lineRule="auto"/>
        <w:jc w:val="both"/>
        <w:rPr>
          <w:rFonts w:ascii="Times New Roman" w:hAnsi="Times New Roman" w:cs="Times New Roman"/>
          <w:b/>
          <w:sz w:val="24"/>
          <w:szCs w:val="24"/>
        </w:rPr>
      </w:pPr>
      <w:r w:rsidRPr="0004223F">
        <w:rPr>
          <w:rFonts w:ascii="Times New Roman" w:hAnsi="Times New Roman" w:cs="Times New Roman"/>
          <w:b/>
          <w:sz w:val="24"/>
          <w:szCs w:val="24"/>
        </w:rPr>
        <w:t xml:space="preserve">CONCLUSION </w:t>
      </w:r>
    </w:p>
    <w:p w:rsidR="00274CAF" w:rsidRDefault="00D42E73" w:rsidP="00996D32">
      <w:pPr>
        <w:spacing w:line="360" w:lineRule="auto"/>
        <w:jc w:val="both"/>
        <w:rPr>
          <w:rFonts w:ascii="Times New Roman" w:hAnsi="Times New Roman" w:cs="Times New Roman"/>
          <w:sz w:val="24"/>
          <w:szCs w:val="24"/>
        </w:rPr>
      </w:pPr>
      <w:r w:rsidRPr="00D42E73">
        <w:rPr>
          <w:rFonts w:ascii="Times New Roman" w:hAnsi="Times New Roman" w:cs="Times New Roman"/>
          <w:sz w:val="24"/>
          <w:szCs w:val="24"/>
        </w:rPr>
        <w:t xml:space="preserve">This exploratory examines will be required to explore the effect of green advertising and marketing on the purchasing behaviour of Indian customers. Respondents will display excessive </w:t>
      </w:r>
      <w:r w:rsidR="00603788" w:rsidRPr="00D42E73">
        <w:rPr>
          <w:rFonts w:ascii="Times New Roman" w:hAnsi="Times New Roman" w:cs="Times New Roman"/>
          <w:sz w:val="24"/>
          <w:szCs w:val="24"/>
        </w:rPr>
        <w:t>acquaintance</w:t>
      </w:r>
      <w:r w:rsidRPr="00D42E73">
        <w:rPr>
          <w:rFonts w:ascii="Times New Roman" w:hAnsi="Times New Roman" w:cs="Times New Roman"/>
          <w:sz w:val="24"/>
          <w:szCs w:val="24"/>
        </w:rPr>
        <w:t xml:space="preserve"> </w:t>
      </w:r>
      <w:r w:rsidR="00603788">
        <w:rPr>
          <w:rFonts w:ascii="Times New Roman" w:hAnsi="Times New Roman" w:cs="Times New Roman"/>
          <w:sz w:val="24"/>
          <w:szCs w:val="24"/>
        </w:rPr>
        <w:t>degree</w:t>
      </w:r>
      <w:r w:rsidRPr="00D42E73">
        <w:rPr>
          <w:rFonts w:ascii="Times New Roman" w:hAnsi="Times New Roman" w:cs="Times New Roman"/>
          <w:sz w:val="24"/>
          <w:szCs w:val="24"/>
        </w:rPr>
        <w:t xml:space="preserve"> of green advertising and marketing and environmental </w:t>
      </w:r>
      <w:r w:rsidR="00603788" w:rsidRPr="00D42E73">
        <w:rPr>
          <w:rFonts w:ascii="Times New Roman" w:hAnsi="Times New Roman" w:cs="Times New Roman"/>
          <w:sz w:val="24"/>
          <w:szCs w:val="24"/>
        </w:rPr>
        <w:t>worsening</w:t>
      </w:r>
      <w:r w:rsidRPr="00D42E73">
        <w:rPr>
          <w:rFonts w:ascii="Times New Roman" w:hAnsi="Times New Roman" w:cs="Times New Roman"/>
          <w:sz w:val="24"/>
          <w:szCs w:val="24"/>
        </w:rPr>
        <w:t xml:space="preserve">. </w:t>
      </w:r>
      <w:r w:rsidR="00603788">
        <w:rPr>
          <w:rFonts w:ascii="Times New Roman" w:hAnsi="Times New Roman" w:cs="Times New Roman"/>
          <w:sz w:val="24"/>
          <w:szCs w:val="24"/>
        </w:rPr>
        <w:t>This</w:t>
      </w:r>
      <w:r w:rsidR="00603788" w:rsidRPr="00D42E73">
        <w:rPr>
          <w:rFonts w:ascii="Times New Roman" w:hAnsi="Times New Roman" w:cs="Times New Roman"/>
          <w:sz w:val="24"/>
          <w:szCs w:val="24"/>
        </w:rPr>
        <w:t xml:space="preserve"> will</w:t>
      </w:r>
      <w:r w:rsidRPr="00D42E73">
        <w:rPr>
          <w:rFonts w:ascii="Times New Roman" w:hAnsi="Times New Roman" w:cs="Times New Roman"/>
          <w:sz w:val="24"/>
          <w:szCs w:val="24"/>
        </w:rPr>
        <w:t xml:space="preserve"> help to discover if there may be any </w:t>
      </w:r>
      <w:r w:rsidR="00603788" w:rsidRPr="00D42E73">
        <w:rPr>
          <w:rFonts w:ascii="Times New Roman" w:hAnsi="Times New Roman" w:cs="Times New Roman"/>
          <w:sz w:val="24"/>
          <w:szCs w:val="24"/>
        </w:rPr>
        <w:t>important</w:t>
      </w:r>
      <w:r w:rsidRPr="00D42E73">
        <w:rPr>
          <w:rFonts w:ascii="Times New Roman" w:hAnsi="Times New Roman" w:cs="Times New Roman"/>
          <w:sz w:val="24"/>
          <w:szCs w:val="24"/>
        </w:rPr>
        <w:t xml:space="preserve"> </w:t>
      </w:r>
      <w:r w:rsidR="00603788" w:rsidRPr="00D42E73">
        <w:rPr>
          <w:rFonts w:ascii="Times New Roman" w:hAnsi="Times New Roman" w:cs="Times New Roman"/>
          <w:sz w:val="24"/>
          <w:szCs w:val="24"/>
        </w:rPr>
        <w:t>association</w:t>
      </w:r>
      <w:r w:rsidRPr="00D42E73">
        <w:rPr>
          <w:rFonts w:ascii="Times New Roman" w:hAnsi="Times New Roman" w:cs="Times New Roman"/>
          <w:sz w:val="24"/>
          <w:szCs w:val="24"/>
        </w:rPr>
        <w:t xml:space="preserve"> </w:t>
      </w:r>
      <w:r w:rsidR="00603788" w:rsidRPr="00D42E73">
        <w:rPr>
          <w:rFonts w:ascii="Times New Roman" w:hAnsi="Times New Roman" w:cs="Times New Roman"/>
          <w:sz w:val="24"/>
          <w:szCs w:val="24"/>
        </w:rPr>
        <w:t>between</w:t>
      </w:r>
      <w:r w:rsidRPr="00D42E73">
        <w:rPr>
          <w:rFonts w:ascii="Times New Roman" w:hAnsi="Times New Roman" w:cs="Times New Roman"/>
          <w:sz w:val="24"/>
          <w:szCs w:val="24"/>
        </w:rPr>
        <w:t xml:space="preserve"> gender and recognition of green merchandise. It will also examine whether or not the respondents strongly feel that green marketing influences their shopping behaviour and that there is no sizeable correlation among age and green marketing motivating customers to alternate their consumption conduct. Most respondents might also feel that green products had been healthful, right for the surroundings and are advanced to traditional products. It will assist to permit the consumers keep in mind that green products aren't fairly priced, however only they're not effortlessly reachable and now not effectively promoted. Fee sensitivity with reference to green products will be a outstanding trouble. Respondents can be prompted by advertising </w:t>
      </w:r>
      <w:r w:rsidR="00870C6F" w:rsidRPr="00870C6F">
        <w:rPr>
          <w:rFonts w:ascii="Times New Roman" w:hAnsi="Times New Roman" w:cs="Times New Roman"/>
          <w:sz w:val="24"/>
          <w:szCs w:val="24"/>
        </w:rPr>
        <w:t xml:space="preserve">for eco-friendly merchandise and realise that </w:t>
      </w:r>
      <w:r w:rsidR="002915F5">
        <w:rPr>
          <w:rFonts w:ascii="Times New Roman" w:hAnsi="Times New Roman" w:cs="Times New Roman"/>
          <w:sz w:val="24"/>
          <w:szCs w:val="24"/>
        </w:rPr>
        <w:t>“</w:t>
      </w:r>
      <w:r w:rsidR="00870C6F" w:rsidRPr="00870C6F">
        <w:rPr>
          <w:rFonts w:ascii="Times New Roman" w:hAnsi="Times New Roman" w:cs="Times New Roman"/>
          <w:sz w:val="24"/>
          <w:szCs w:val="24"/>
        </w:rPr>
        <w:t>packaging, labelling and product</w:t>
      </w:r>
      <w:r w:rsidR="002915F5">
        <w:rPr>
          <w:rFonts w:ascii="Times New Roman" w:hAnsi="Times New Roman" w:cs="Times New Roman"/>
          <w:sz w:val="24"/>
          <w:szCs w:val="24"/>
        </w:rPr>
        <w:t>”</w:t>
      </w:r>
      <w:r w:rsidR="00870C6F" w:rsidRPr="00870C6F">
        <w:rPr>
          <w:rFonts w:ascii="Times New Roman" w:hAnsi="Times New Roman" w:cs="Times New Roman"/>
          <w:sz w:val="24"/>
          <w:szCs w:val="24"/>
        </w:rPr>
        <w:t xml:space="preserve"> statistics strongly brought on their buying selections</w:t>
      </w:r>
      <w:r w:rsidR="00870C6F">
        <w:rPr>
          <w:rFonts w:ascii="Times New Roman" w:hAnsi="Times New Roman" w:cs="Times New Roman"/>
          <w:sz w:val="24"/>
          <w:szCs w:val="24"/>
        </w:rPr>
        <w:t xml:space="preserve"> </w:t>
      </w:r>
      <w:r w:rsidR="00870C6F" w:rsidRPr="00870C6F">
        <w:rPr>
          <w:rFonts w:ascii="Times New Roman" w:hAnsi="Times New Roman" w:cs="Times New Roman"/>
          <w:sz w:val="24"/>
          <w:szCs w:val="24"/>
        </w:rPr>
        <w:t>or decisions.</w:t>
      </w:r>
      <w:r w:rsidR="00870C6F">
        <w:rPr>
          <w:rFonts w:ascii="Times New Roman" w:hAnsi="Times New Roman" w:cs="Times New Roman"/>
          <w:sz w:val="24"/>
          <w:szCs w:val="24"/>
        </w:rPr>
        <w:t xml:space="preserve"> </w:t>
      </w:r>
      <w:r w:rsidRPr="00D42E73">
        <w:rPr>
          <w:rFonts w:ascii="Times New Roman" w:hAnsi="Times New Roman" w:cs="Times New Roman"/>
          <w:sz w:val="24"/>
          <w:szCs w:val="24"/>
        </w:rPr>
        <w:t xml:space="preserve">This can be a strong assist for stores who were socially responsible. Implications for entrepreneurs were presented, in addition to route for future studies. The </w:t>
      </w:r>
      <w:r w:rsidR="00870C6F">
        <w:rPr>
          <w:rFonts w:ascii="Times New Roman" w:hAnsi="Times New Roman" w:cs="Times New Roman"/>
          <w:sz w:val="24"/>
          <w:szCs w:val="24"/>
        </w:rPr>
        <w:t xml:space="preserve">study </w:t>
      </w:r>
      <w:r w:rsidRPr="00D42E73">
        <w:rPr>
          <w:rFonts w:ascii="Times New Roman" w:hAnsi="Times New Roman" w:cs="Times New Roman"/>
          <w:sz w:val="24"/>
          <w:szCs w:val="24"/>
        </w:rPr>
        <w:t xml:space="preserve">is massive in that there </w:t>
      </w:r>
      <w:r w:rsidR="00870C6F">
        <w:rPr>
          <w:rFonts w:ascii="Times New Roman" w:hAnsi="Times New Roman" w:cs="Times New Roman"/>
          <w:sz w:val="24"/>
          <w:szCs w:val="24"/>
        </w:rPr>
        <w:t xml:space="preserve">is </w:t>
      </w:r>
      <w:r w:rsidRPr="00D42E73">
        <w:rPr>
          <w:rFonts w:ascii="Times New Roman" w:hAnsi="Times New Roman" w:cs="Times New Roman"/>
          <w:sz w:val="24"/>
          <w:szCs w:val="24"/>
        </w:rPr>
        <w:t xml:space="preserve">restrained investigation into green advertising in India, a growing </w:t>
      </w:r>
      <w:r w:rsidR="00870C6F" w:rsidRPr="00D42E73">
        <w:rPr>
          <w:rFonts w:ascii="Times New Roman" w:hAnsi="Times New Roman" w:cs="Times New Roman"/>
          <w:sz w:val="24"/>
          <w:szCs w:val="24"/>
        </w:rPr>
        <w:t>country</w:t>
      </w:r>
      <w:r w:rsidRPr="00D42E73">
        <w:rPr>
          <w:rFonts w:ascii="Times New Roman" w:hAnsi="Times New Roman" w:cs="Times New Roman"/>
          <w:sz w:val="24"/>
          <w:szCs w:val="24"/>
        </w:rPr>
        <w:t xml:space="preserve">. </w:t>
      </w:r>
      <w:r w:rsidR="002915F5">
        <w:rPr>
          <w:rFonts w:ascii="Times New Roman" w:hAnsi="Times New Roman" w:cs="Times New Roman"/>
          <w:sz w:val="24"/>
          <w:szCs w:val="24"/>
        </w:rPr>
        <w:t>“</w:t>
      </w:r>
      <w:r w:rsidRPr="00D42E73">
        <w:rPr>
          <w:rFonts w:ascii="Times New Roman" w:hAnsi="Times New Roman" w:cs="Times New Roman"/>
          <w:sz w:val="24"/>
          <w:szCs w:val="24"/>
        </w:rPr>
        <w:t xml:space="preserve">It hopes to function a </w:t>
      </w:r>
      <w:r w:rsidR="00870C6F" w:rsidRPr="00D42E73">
        <w:rPr>
          <w:rFonts w:ascii="Times New Roman" w:hAnsi="Times New Roman" w:cs="Times New Roman"/>
          <w:sz w:val="24"/>
          <w:szCs w:val="24"/>
        </w:rPr>
        <w:t>motivation</w:t>
      </w:r>
      <w:r w:rsidRPr="00D42E73">
        <w:rPr>
          <w:rFonts w:ascii="Times New Roman" w:hAnsi="Times New Roman" w:cs="Times New Roman"/>
          <w:sz w:val="24"/>
          <w:szCs w:val="24"/>
        </w:rPr>
        <w:t xml:space="preserve"> for in addition studies into </w:t>
      </w:r>
      <w:r w:rsidR="00870C6F">
        <w:rPr>
          <w:rFonts w:ascii="Times New Roman" w:hAnsi="Times New Roman" w:cs="Times New Roman"/>
          <w:sz w:val="24"/>
          <w:szCs w:val="24"/>
        </w:rPr>
        <w:t>green marketing</w:t>
      </w:r>
      <w:r w:rsidRPr="00D42E73">
        <w:rPr>
          <w:rFonts w:ascii="Times New Roman" w:hAnsi="Times New Roman" w:cs="Times New Roman"/>
          <w:sz w:val="24"/>
          <w:szCs w:val="24"/>
        </w:rPr>
        <w:t xml:space="preserve">, an area that has been receiving large interest, </w:t>
      </w:r>
      <w:r w:rsidR="002915F5">
        <w:rPr>
          <w:rFonts w:ascii="Times New Roman" w:hAnsi="Times New Roman" w:cs="Times New Roman"/>
          <w:sz w:val="24"/>
          <w:szCs w:val="24"/>
        </w:rPr>
        <w:t>the world over, in recent years”.</w:t>
      </w:r>
    </w:p>
    <w:p w:rsidR="00D42E73" w:rsidRDefault="002915F5" w:rsidP="00996D3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E2A69">
        <w:rPr>
          <w:rFonts w:ascii="Times New Roman" w:hAnsi="Times New Roman" w:cs="Times New Roman"/>
          <w:sz w:val="24"/>
          <w:szCs w:val="24"/>
        </w:rPr>
        <w:t>E</w:t>
      </w:r>
      <w:r w:rsidR="00870C6F" w:rsidRPr="00870C6F">
        <w:rPr>
          <w:rFonts w:ascii="Times New Roman" w:hAnsi="Times New Roman" w:cs="Times New Roman"/>
          <w:sz w:val="24"/>
          <w:szCs w:val="24"/>
        </w:rPr>
        <w:t>co-friendly production potentially hel</w:t>
      </w:r>
      <w:r w:rsidR="00DE2A69">
        <w:rPr>
          <w:rFonts w:ascii="Times New Roman" w:hAnsi="Times New Roman" w:cs="Times New Roman"/>
          <w:sz w:val="24"/>
          <w:szCs w:val="24"/>
        </w:rPr>
        <w:t xml:space="preserve">ps social differentiation in a </w:t>
      </w:r>
      <w:r w:rsidR="00870C6F" w:rsidRPr="00870C6F">
        <w:rPr>
          <w:rFonts w:ascii="Times New Roman" w:hAnsi="Times New Roman" w:cs="Times New Roman"/>
          <w:sz w:val="24"/>
          <w:szCs w:val="24"/>
        </w:rPr>
        <w:t xml:space="preserve">population and there are human beings in India who work together in green conspicuous intake to </w:t>
      </w:r>
      <w:r w:rsidR="00DE2A69">
        <w:rPr>
          <w:rFonts w:ascii="Times New Roman" w:hAnsi="Times New Roman" w:cs="Times New Roman"/>
          <w:sz w:val="24"/>
          <w:szCs w:val="24"/>
        </w:rPr>
        <w:t>sign excessive social repute.</w:t>
      </w:r>
      <w:r w:rsidR="00870C6F" w:rsidRPr="00870C6F">
        <w:rPr>
          <w:rFonts w:ascii="Times New Roman" w:hAnsi="Times New Roman" w:cs="Times New Roman"/>
          <w:sz w:val="24"/>
          <w:szCs w:val="24"/>
        </w:rPr>
        <w:t xml:space="preserve"> This behaviour is</w:t>
      </w:r>
      <w:r w:rsidR="00DE2A69">
        <w:rPr>
          <w:rFonts w:ascii="Times New Roman" w:hAnsi="Times New Roman" w:cs="Times New Roman"/>
          <w:sz w:val="24"/>
          <w:szCs w:val="24"/>
        </w:rPr>
        <w:t xml:space="preserve"> not very common even though.</w:t>
      </w:r>
      <w:r w:rsidR="00870C6F" w:rsidRPr="00870C6F">
        <w:rPr>
          <w:rFonts w:ascii="Times New Roman" w:hAnsi="Times New Roman" w:cs="Times New Roman"/>
          <w:sz w:val="24"/>
          <w:szCs w:val="24"/>
        </w:rPr>
        <w:t xml:space="preserve"> Most effective a great quantity of percent of individuals b</w:t>
      </w:r>
      <w:r w:rsidR="00DE2A69">
        <w:rPr>
          <w:rFonts w:ascii="Times New Roman" w:hAnsi="Times New Roman" w:cs="Times New Roman"/>
          <w:sz w:val="24"/>
          <w:szCs w:val="24"/>
        </w:rPr>
        <w:t>ehave in this kind of manner,</w:t>
      </w:r>
      <w:r w:rsidR="00870C6F" w:rsidRPr="00870C6F">
        <w:rPr>
          <w:rFonts w:ascii="Times New Roman" w:hAnsi="Times New Roman" w:cs="Times New Roman"/>
          <w:sz w:val="24"/>
          <w:szCs w:val="24"/>
        </w:rPr>
        <w:t xml:space="preserve"> but it varies relying on ge</w:t>
      </w:r>
      <w:r w:rsidR="00870C6F">
        <w:rPr>
          <w:rFonts w:ascii="Times New Roman" w:hAnsi="Times New Roman" w:cs="Times New Roman"/>
          <w:sz w:val="24"/>
          <w:szCs w:val="24"/>
        </w:rPr>
        <w:t>nder, age and professions.</w:t>
      </w:r>
      <w:r w:rsidR="00DE2A69">
        <w:rPr>
          <w:rFonts w:ascii="Times New Roman" w:hAnsi="Times New Roman" w:cs="Times New Roman"/>
          <w:sz w:val="24"/>
          <w:szCs w:val="24"/>
        </w:rPr>
        <w:t xml:space="preserve"> </w:t>
      </w:r>
      <w:r w:rsidR="00870C6F" w:rsidRPr="00870C6F">
        <w:rPr>
          <w:rFonts w:ascii="Times New Roman" w:hAnsi="Times New Roman" w:cs="Times New Roman"/>
          <w:sz w:val="24"/>
          <w:szCs w:val="24"/>
        </w:rPr>
        <w:t>B</w:t>
      </w:r>
      <w:r w:rsidR="00DE2A69">
        <w:rPr>
          <w:rFonts w:ascii="Times New Roman" w:hAnsi="Times New Roman" w:cs="Times New Roman"/>
          <w:sz w:val="24"/>
          <w:szCs w:val="24"/>
        </w:rPr>
        <w:t>ased totally in this studies,</w:t>
      </w:r>
      <w:r w:rsidR="00870C6F" w:rsidRPr="00870C6F">
        <w:rPr>
          <w:rFonts w:ascii="Times New Roman" w:hAnsi="Times New Roman" w:cs="Times New Roman"/>
          <w:sz w:val="24"/>
          <w:szCs w:val="24"/>
        </w:rPr>
        <w:t xml:space="preserve"> one can't affi</w:t>
      </w:r>
      <w:r w:rsidR="00DE2A69">
        <w:rPr>
          <w:rFonts w:ascii="Times New Roman" w:hAnsi="Times New Roman" w:cs="Times New Roman"/>
          <w:sz w:val="24"/>
          <w:szCs w:val="24"/>
        </w:rPr>
        <w:t>rm that is constant behavior,</w:t>
      </w:r>
      <w:r w:rsidR="00870C6F" w:rsidRPr="00870C6F">
        <w:rPr>
          <w:rFonts w:ascii="Times New Roman" w:hAnsi="Times New Roman" w:cs="Times New Roman"/>
          <w:sz w:val="24"/>
          <w:szCs w:val="24"/>
        </w:rPr>
        <w:t xml:space="preserve"> however, there are genuinely instances in which humans have used green products to show they could have enough money them or to be a part o</w:t>
      </w:r>
      <w:r w:rsidR="00DE2A69">
        <w:rPr>
          <w:rFonts w:ascii="Times New Roman" w:hAnsi="Times New Roman" w:cs="Times New Roman"/>
          <w:sz w:val="24"/>
          <w:szCs w:val="24"/>
        </w:rPr>
        <w:t>f the bio/healthful fashion.  Furthermore, the</w:t>
      </w:r>
      <w:r w:rsidR="00870C6F" w:rsidRPr="00870C6F">
        <w:rPr>
          <w:rFonts w:ascii="Times New Roman" w:hAnsi="Times New Roman" w:cs="Times New Roman"/>
          <w:sz w:val="24"/>
          <w:szCs w:val="24"/>
        </w:rPr>
        <w:t xml:space="preserve"> impact of green advertising equipment which includes inexperienced/Bio/Eco-­</w:t>
      </w:r>
      <w:r w:rsidR="00870C6F" w:rsidRPr="00870C6F">
        <w:rPr>
          <w:rFonts w:ascii="Cambria Math" w:hAnsi="Cambria Math" w:cs="Cambria Math"/>
          <w:sz w:val="24"/>
          <w:szCs w:val="24"/>
        </w:rPr>
        <w:t>‐</w:t>
      </w:r>
      <w:r w:rsidR="00870C6F" w:rsidRPr="00870C6F">
        <w:rPr>
          <w:rFonts w:ascii="Times New Roman" w:hAnsi="Times New Roman" w:cs="Times New Roman"/>
          <w:sz w:val="24"/>
          <w:szCs w:val="24"/>
        </w:rPr>
        <w:t>pleasant certification</w:t>
      </w:r>
      <w:r>
        <w:rPr>
          <w:rFonts w:ascii="Times New Roman" w:hAnsi="Times New Roman" w:cs="Times New Roman"/>
          <w:sz w:val="24"/>
          <w:szCs w:val="24"/>
        </w:rPr>
        <w:t xml:space="preserve"> clients may be very immoderate”.</w:t>
      </w:r>
    </w:p>
    <w:p w:rsidR="00274CAF" w:rsidRDefault="00274CAF" w:rsidP="00996D32">
      <w:pPr>
        <w:spacing w:line="360" w:lineRule="auto"/>
        <w:jc w:val="both"/>
        <w:rPr>
          <w:rFonts w:ascii="Times New Roman" w:hAnsi="Times New Roman" w:cs="Times New Roman"/>
          <w:sz w:val="24"/>
          <w:szCs w:val="24"/>
        </w:rPr>
      </w:pPr>
    </w:p>
    <w:p w:rsidR="00274CAF" w:rsidRDefault="00274CAF" w:rsidP="00996D32">
      <w:pPr>
        <w:spacing w:line="360" w:lineRule="auto"/>
        <w:jc w:val="both"/>
        <w:rPr>
          <w:rFonts w:ascii="Times New Roman" w:hAnsi="Times New Roman" w:cs="Times New Roman"/>
          <w:sz w:val="24"/>
          <w:szCs w:val="24"/>
        </w:rPr>
      </w:pPr>
    </w:p>
    <w:p w:rsidR="007E7AFC" w:rsidRDefault="007E7AFC" w:rsidP="00996D32">
      <w:pPr>
        <w:spacing w:line="360" w:lineRule="auto"/>
        <w:jc w:val="both"/>
        <w:rPr>
          <w:rFonts w:ascii="Times New Roman" w:hAnsi="Times New Roman" w:cs="Times New Roman"/>
          <w:sz w:val="24"/>
          <w:szCs w:val="24"/>
        </w:rPr>
      </w:pPr>
    </w:p>
    <w:p w:rsidR="007E7AFC" w:rsidRDefault="007E7AFC" w:rsidP="00996D32">
      <w:pPr>
        <w:spacing w:line="360" w:lineRule="auto"/>
        <w:jc w:val="both"/>
        <w:rPr>
          <w:rFonts w:ascii="Times New Roman" w:hAnsi="Times New Roman" w:cs="Times New Roman"/>
          <w:sz w:val="24"/>
          <w:szCs w:val="24"/>
        </w:rPr>
      </w:pPr>
    </w:p>
    <w:p w:rsidR="007E7AFC" w:rsidRDefault="007E7AFC" w:rsidP="00996D32">
      <w:pPr>
        <w:spacing w:line="360" w:lineRule="auto"/>
        <w:jc w:val="both"/>
        <w:rPr>
          <w:rFonts w:ascii="Times New Roman" w:hAnsi="Times New Roman" w:cs="Times New Roman"/>
          <w:sz w:val="24"/>
          <w:szCs w:val="24"/>
        </w:rPr>
      </w:pPr>
    </w:p>
    <w:p w:rsidR="007E7AFC" w:rsidRDefault="007E7AFC" w:rsidP="00996D32">
      <w:pPr>
        <w:spacing w:line="360" w:lineRule="auto"/>
        <w:jc w:val="both"/>
        <w:rPr>
          <w:rFonts w:ascii="Times New Roman" w:hAnsi="Times New Roman" w:cs="Times New Roman"/>
          <w:sz w:val="24"/>
          <w:szCs w:val="24"/>
        </w:rPr>
      </w:pPr>
    </w:p>
    <w:p w:rsidR="00996D32" w:rsidRPr="00CE5D06" w:rsidRDefault="00CE5D06" w:rsidP="00996D32">
      <w:pPr>
        <w:spacing w:line="360" w:lineRule="auto"/>
        <w:jc w:val="both"/>
        <w:rPr>
          <w:rFonts w:ascii="Times New Roman" w:hAnsi="Times New Roman" w:cs="Times New Roman"/>
          <w:b/>
          <w:sz w:val="24"/>
          <w:szCs w:val="24"/>
        </w:rPr>
      </w:pPr>
      <w:r w:rsidRPr="00CE5D06">
        <w:rPr>
          <w:rFonts w:ascii="Times New Roman" w:hAnsi="Times New Roman" w:cs="Times New Roman"/>
          <w:b/>
          <w:sz w:val="24"/>
          <w:szCs w:val="24"/>
        </w:rPr>
        <w:t xml:space="preserve">REFERENCES:- </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Agyeman, C. M. (2014). Consumers’ buying behavior towards green products: An exploratory study. International journal of management research and business strategy, 3(1), 188-197.</w:t>
      </w:r>
    </w:p>
    <w:p w:rsidR="00F46CED" w:rsidRPr="004E5B10" w:rsidRDefault="00F46CED" w:rsidP="004E5B10">
      <w:pPr>
        <w:pStyle w:val="ListParagraph"/>
        <w:numPr>
          <w:ilvl w:val="0"/>
          <w:numId w:val="2"/>
        </w:numPr>
        <w:spacing w:line="360" w:lineRule="auto"/>
        <w:jc w:val="both"/>
        <w:rPr>
          <w:rFonts w:ascii="Times New Roman" w:hAnsi="Times New Roman" w:cs="Times New Roman"/>
          <w:sz w:val="24"/>
          <w:szCs w:val="24"/>
        </w:rPr>
      </w:pPr>
      <w:r w:rsidRPr="004E5B10">
        <w:rPr>
          <w:rFonts w:ascii="Times New Roman" w:hAnsi="Times New Roman" w:cs="Times New Roman"/>
          <w:sz w:val="24"/>
          <w:szCs w:val="24"/>
        </w:rPr>
        <w:t>Alhamad, A. M., Junoh, M. Z. B. M., &amp; Eneizan, B. (2019). Green Marketing Strategies: Theoretical Approach. American Journal of Economics and Business Management, 2(2), 77-94.</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 xml:space="preserve">Boztepe, A. (2012). Green Marketing and its impact on consumer buying behavior. European Journal of Economic and Political Studies, 5(1). Retrieved from </w:t>
      </w:r>
      <w:hyperlink r:id="rId10" w:history="1">
        <w:r w:rsidRPr="00CE5D06">
          <w:rPr>
            <w:rStyle w:val="Hyperlink"/>
            <w:rFonts w:ascii="Times New Roman" w:hAnsi="Times New Roman" w:cs="Times New Roman"/>
            <w:sz w:val="24"/>
            <w:szCs w:val="24"/>
          </w:rPr>
          <w:t>http://ejeps.fatih.edu.tr/docs/articles/146.pdf</w:t>
        </w:r>
      </w:hyperlink>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 xml:space="preserve">Boztepe, A. (2012). Green Marketing and its impact on consumer buying behavior. European Journal of Economic and Political Studies, 5(1). Retrieved from </w:t>
      </w:r>
      <w:hyperlink r:id="rId11" w:history="1">
        <w:r w:rsidRPr="00CE5D06">
          <w:rPr>
            <w:rStyle w:val="Hyperlink"/>
            <w:rFonts w:ascii="Times New Roman" w:hAnsi="Times New Roman" w:cs="Times New Roman"/>
            <w:sz w:val="24"/>
            <w:szCs w:val="24"/>
          </w:rPr>
          <w:t>http://ejeps.fatih.edu.tr/docs/articles/146.pdf</w:t>
        </w:r>
      </w:hyperlink>
    </w:p>
    <w:p w:rsidR="00F46CED" w:rsidRDefault="00F46CED" w:rsidP="000D0D40">
      <w:pPr>
        <w:pStyle w:val="ListParagraph"/>
        <w:numPr>
          <w:ilvl w:val="0"/>
          <w:numId w:val="2"/>
        </w:numPr>
        <w:spacing w:line="360" w:lineRule="auto"/>
        <w:jc w:val="both"/>
        <w:rPr>
          <w:rFonts w:ascii="Times New Roman" w:hAnsi="Times New Roman" w:cs="Times New Roman"/>
          <w:sz w:val="24"/>
          <w:szCs w:val="24"/>
        </w:rPr>
      </w:pPr>
      <w:r w:rsidRPr="000D0D40">
        <w:rPr>
          <w:rFonts w:ascii="Times New Roman" w:hAnsi="Times New Roman" w:cs="Times New Roman"/>
          <w:sz w:val="24"/>
          <w:szCs w:val="24"/>
        </w:rPr>
        <w:t>Diamantopoulos A, Schlegelmilch BB, Sinkovics RR, Bohlen GM. Can socio-demographics still play a role in profiling green consumers? A review of the evidence and an</w:t>
      </w:r>
      <w:r>
        <w:rPr>
          <w:rFonts w:ascii="Times New Roman" w:hAnsi="Times New Roman" w:cs="Times New Roman"/>
          <w:sz w:val="24"/>
          <w:szCs w:val="24"/>
        </w:rPr>
        <w:t xml:space="preserve"> </w:t>
      </w:r>
      <w:r w:rsidRPr="000D0D40">
        <w:rPr>
          <w:rFonts w:ascii="Times New Roman" w:hAnsi="Times New Roman" w:cs="Times New Roman"/>
          <w:sz w:val="24"/>
          <w:szCs w:val="24"/>
        </w:rPr>
        <w:t>empirical investigation. J Bus Res 2003;56(6):465–80</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Golkonda, S. B. (2013). Bio-products: Consumers' perception and buying behavior. Retrieved fromhttp://ezproxy.snhu.edu/login?url=http://search.proquest.com/docview/1467529738?accountid=3783</w:t>
      </w:r>
    </w:p>
    <w:p w:rsidR="00F46CED"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Golkonda, S. B. (2013). Bio-products: Consumers' perception and buying behavior. Retrieved fromhttp://ezproxy.snhu.edu/login?url=http://search.proquest.com/docview/1467529738?accountid=3783</w:t>
      </w:r>
    </w:p>
    <w:p w:rsidR="00F46CED" w:rsidRDefault="00F46CED" w:rsidP="0003489D">
      <w:pPr>
        <w:pStyle w:val="ListParagraph"/>
        <w:numPr>
          <w:ilvl w:val="0"/>
          <w:numId w:val="2"/>
        </w:numPr>
        <w:spacing w:line="360" w:lineRule="auto"/>
        <w:jc w:val="both"/>
        <w:rPr>
          <w:rFonts w:ascii="Times New Roman" w:hAnsi="Times New Roman" w:cs="Times New Roman"/>
          <w:sz w:val="24"/>
          <w:szCs w:val="24"/>
        </w:rPr>
      </w:pPr>
      <w:r w:rsidRPr="0003489D">
        <w:rPr>
          <w:rFonts w:ascii="Times New Roman" w:hAnsi="Times New Roman" w:cs="Times New Roman"/>
          <w:sz w:val="24"/>
          <w:szCs w:val="24"/>
        </w:rPr>
        <w:t>Laroche, M., Bergeron,J.,&amp;Forleo, B., G. (2001) Targeting consumers who are willing to pay more for environmentally friendly products, Journal</w:t>
      </w:r>
      <w:r>
        <w:rPr>
          <w:rFonts w:ascii="Times New Roman" w:hAnsi="Times New Roman" w:cs="Times New Roman"/>
          <w:sz w:val="24"/>
          <w:szCs w:val="24"/>
        </w:rPr>
        <w:t xml:space="preserve"> </w:t>
      </w:r>
      <w:r w:rsidRPr="0003489D">
        <w:rPr>
          <w:rFonts w:ascii="Times New Roman" w:hAnsi="Times New Roman" w:cs="Times New Roman"/>
          <w:sz w:val="24"/>
          <w:szCs w:val="24"/>
        </w:rPr>
        <w:t>of Consumer Marketing,18 (6), pp. 503-520.</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 xml:space="preserve">Laroche, M., Habibi, M. R., Richard, M. O., &amp; Sankaranarayanan, R. (2012). The effects of social media based brand communities on brand community markers, value creation practices, brand trust and brand loyalty. Computers in Human Behavior, 28, 1755-1767 </w:t>
      </w:r>
      <w:hyperlink r:id="rId12" w:history="1">
        <w:r w:rsidRPr="00CE5D06">
          <w:rPr>
            <w:rStyle w:val="Hyperlink"/>
            <w:rFonts w:ascii="Times New Roman" w:hAnsi="Times New Roman" w:cs="Times New Roman"/>
            <w:sz w:val="24"/>
            <w:szCs w:val="24"/>
          </w:rPr>
          <w:t>http://dx.doi.org/10.1016/j.chb.2012.04.016</w:t>
        </w:r>
      </w:hyperlink>
    </w:p>
    <w:p w:rsidR="00F46CED" w:rsidRPr="000D0D40" w:rsidRDefault="00F46CED" w:rsidP="000D0D40">
      <w:pPr>
        <w:pStyle w:val="ListParagraph"/>
        <w:numPr>
          <w:ilvl w:val="0"/>
          <w:numId w:val="2"/>
        </w:numPr>
        <w:spacing w:line="360" w:lineRule="auto"/>
        <w:jc w:val="both"/>
        <w:rPr>
          <w:rFonts w:ascii="Times New Roman" w:hAnsi="Times New Roman" w:cs="Times New Roman"/>
          <w:sz w:val="24"/>
          <w:szCs w:val="24"/>
        </w:rPr>
      </w:pPr>
      <w:r w:rsidRPr="004E5B10">
        <w:rPr>
          <w:rFonts w:ascii="Times New Roman" w:hAnsi="Times New Roman" w:cs="Times New Roman"/>
          <w:sz w:val="24"/>
          <w:szCs w:val="24"/>
        </w:rPr>
        <w:t>Papadopoulos, I., Karagouni, G., Trigkas, M., &amp; Platogianni, E. (2010). Green marketing. EuroMed Journal of Business.</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Park, D. H., Kim, H. K., Choi, I. Y., &amp; Kim, J. K. (2012). A literature review and classification of recommender systems research. Expert systems with applications, 39(11), 10059-10072.</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Pride, W. M., &amp; Ferrell, O. C. (2016). Foundations of marketing. Cengage Learning.</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Samarasinghe, R. (2012). The influence of cultural values and environmental attitudes on green consumer behaviour. The Journal of Behavioral Science, 7(1), 83-98.</w:t>
      </w:r>
    </w:p>
    <w:p w:rsidR="00F46CED" w:rsidRDefault="009772BA" w:rsidP="000D0D40">
      <w:pPr>
        <w:pStyle w:val="ListParagraph"/>
        <w:numPr>
          <w:ilvl w:val="0"/>
          <w:numId w:val="2"/>
        </w:numPr>
        <w:spacing w:line="360" w:lineRule="auto"/>
        <w:jc w:val="both"/>
        <w:rPr>
          <w:rFonts w:ascii="Times New Roman" w:hAnsi="Times New Roman" w:cs="Times New Roman"/>
          <w:sz w:val="24"/>
          <w:szCs w:val="24"/>
        </w:rPr>
      </w:pPr>
      <w:r w:rsidRPr="004E5B10">
        <w:rPr>
          <w:rFonts w:ascii="Times New Roman" w:hAnsi="Times New Roman" w:cs="Times New Roman"/>
          <w:sz w:val="24"/>
          <w:szCs w:val="24"/>
        </w:rPr>
        <w:t>Schiffman, L., &amp; Wisenblit</w:t>
      </w:r>
      <w:r w:rsidR="00F46CED" w:rsidRPr="004E5B10">
        <w:rPr>
          <w:rFonts w:ascii="Times New Roman" w:hAnsi="Times New Roman" w:cs="Times New Roman"/>
          <w:sz w:val="24"/>
          <w:szCs w:val="24"/>
        </w:rPr>
        <w:t>, J. (2015). Consumer Behavior, Vol. XI, England.</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Sharma, B., &amp; Gursoy, D. (2015). An examination of changes in residents' perceptions of tourism impacts over time: The impact of residents' socio-demographic characteristics. Asia Pacific Journal of Tourism Research, 20(12), 1332-1352.</w:t>
      </w:r>
    </w:p>
    <w:p w:rsidR="00F46CED"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Stanton, R. C., &amp; Futrell, C. (1987). Fundamentals of Markeing.</w:t>
      </w:r>
    </w:p>
    <w:p w:rsidR="00F46CED" w:rsidRPr="00CE5D06" w:rsidRDefault="00F46CED" w:rsidP="00CE5D06">
      <w:pPr>
        <w:pStyle w:val="ListParagraph"/>
        <w:numPr>
          <w:ilvl w:val="0"/>
          <w:numId w:val="2"/>
        </w:numPr>
        <w:spacing w:line="360" w:lineRule="auto"/>
        <w:jc w:val="both"/>
        <w:rPr>
          <w:rFonts w:ascii="Times New Roman" w:hAnsi="Times New Roman" w:cs="Times New Roman"/>
          <w:sz w:val="24"/>
          <w:szCs w:val="24"/>
        </w:rPr>
      </w:pPr>
      <w:r w:rsidRPr="0003489D">
        <w:rPr>
          <w:rFonts w:ascii="Times New Roman" w:hAnsi="Times New Roman" w:cs="Times New Roman"/>
          <w:sz w:val="24"/>
          <w:szCs w:val="24"/>
        </w:rPr>
        <w:t>Tiwari, S., Tripathi, D. M., Srivastava, U., &amp; Yadav, P. K. (2011). Green marketing-emerging dimensions. Journal of Business Excellence, 2(1), 18.</w:t>
      </w:r>
    </w:p>
    <w:p w:rsidR="00F46CED" w:rsidRDefault="00F46CED" w:rsidP="00CE5D06">
      <w:pPr>
        <w:pStyle w:val="ListParagraph"/>
        <w:numPr>
          <w:ilvl w:val="0"/>
          <w:numId w:val="2"/>
        </w:numPr>
        <w:spacing w:line="360" w:lineRule="auto"/>
        <w:jc w:val="both"/>
        <w:rPr>
          <w:rFonts w:ascii="Times New Roman" w:hAnsi="Times New Roman" w:cs="Times New Roman"/>
          <w:sz w:val="24"/>
          <w:szCs w:val="24"/>
        </w:rPr>
      </w:pPr>
      <w:r w:rsidRPr="00CE5D06">
        <w:rPr>
          <w:rFonts w:ascii="Times New Roman" w:hAnsi="Times New Roman" w:cs="Times New Roman"/>
          <w:sz w:val="24"/>
          <w:szCs w:val="24"/>
        </w:rPr>
        <w:t xml:space="preserve">Yan, Yeow &amp; Yazdanifard, Assc. Prof. Dr. Rashad. (2014). </w:t>
      </w:r>
      <w:r w:rsidR="009772BA">
        <w:rPr>
          <w:rFonts w:ascii="Times New Roman" w:hAnsi="Times New Roman" w:cs="Times New Roman"/>
          <w:sz w:val="24"/>
          <w:szCs w:val="24"/>
        </w:rPr>
        <w:t>The Concept of Green Marketing and Green Product Development o</w:t>
      </w:r>
      <w:r w:rsidR="009772BA" w:rsidRPr="00CE5D06">
        <w:rPr>
          <w:rFonts w:ascii="Times New Roman" w:hAnsi="Times New Roman" w:cs="Times New Roman"/>
          <w:sz w:val="24"/>
          <w:szCs w:val="24"/>
        </w:rPr>
        <w:t>n Consumer Buying Approach</w:t>
      </w:r>
      <w:r w:rsidRPr="00CE5D06">
        <w:rPr>
          <w:rFonts w:ascii="Times New Roman" w:hAnsi="Times New Roman" w:cs="Times New Roman"/>
          <w:sz w:val="24"/>
          <w:szCs w:val="24"/>
        </w:rPr>
        <w:t>. Global Journal of Commerce &amp; Management Perspective. Vol. 3. 33-38.</w:t>
      </w:r>
    </w:p>
    <w:p w:rsidR="00CE5D06" w:rsidRDefault="00CE5D06" w:rsidP="00CE5D06">
      <w:pPr>
        <w:spacing w:line="360" w:lineRule="auto"/>
        <w:jc w:val="both"/>
        <w:rPr>
          <w:rFonts w:ascii="Times New Roman" w:hAnsi="Times New Roman" w:cs="Times New Roman"/>
          <w:sz w:val="24"/>
          <w:szCs w:val="24"/>
        </w:rPr>
      </w:pPr>
    </w:p>
    <w:p w:rsidR="00CE5D06" w:rsidRDefault="00CE5D06" w:rsidP="00CE5D06">
      <w:pPr>
        <w:spacing w:line="360" w:lineRule="auto"/>
        <w:jc w:val="both"/>
        <w:rPr>
          <w:rFonts w:ascii="Times New Roman" w:hAnsi="Times New Roman" w:cs="Times New Roman"/>
          <w:sz w:val="24"/>
          <w:szCs w:val="24"/>
        </w:rPr>
      </w:pPr>
    </w:p>
    <w:p w:rsidR="00CE5D06" w:rsidRDefault="00CE5D06" w:rsidP="00996D32">
      <w:pPr>
        <w:spacing w:line="360" w:lineRule="auto"/>
        <w:jc w:val="both"/>
        <w:rPr>
          <w:rFonts w:ascii="Times New Roman" w:hAnsi="Times New Roman" w:cs="Times New Roman"/>
          <w:sz w:val="24"/>
          <w:szCs w:val="24"/>
        </w:rPr>
      </w:pPr>
    </w:p>
    <w:p w:rsidR="00F512E4" w:rsidRPr="003624B2" w:rsidRDefault="00F512E4" w:rsidP="00102D5C">
      <w:pPr>
        <w:spacing w:line="360" w:lineRule="auto"/>
        <w:jc w:val="both"/>
      </w:pPr>
    </w:p>
    <w:sectPr w:rsidR="00F512E4" w:rsidRPr="003624B2" w:rsidSect="00B436F4">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7A" w:rsidRDefault="00D5517A" w:rsidP="00274CAF">
      <w:pPr>
        <w:spacing w:after="0" w:line="240" w:lineRule="auto"/>
      </w:pPr>
      <w:r>
        <w:separator/>
      </w:r>
    </w:p>
  </w:endnote>
  <w:endnote w:type="continuationSeparator" w:id="0">
    <w:p w:rsidR="00D5517A" w:rsidRDefault="00D5517A" w:rsidP="00274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718"/>
      <w:docPartObj>
        <w:docPartGallery w:val="Page Numbers (Bottom of Page)"/>
        <w:docPartUnique/>
      </w:docPartObj>
    </w:sdtPr>
    <w:sdtContent>
      <w:p w:rsidR="000F2020" w:rsidRDefault="00004628">
        <w:pPr>
          <w:pStyle w:val="Footer"/>
          <w:jc w:val="right"/>
        </w:pPr>
        <w:fldSimple w:instr=" PAGE   \* MERGEFORMAT ">
          <w:r w:rsidR="00D5517A">
            <w:rPr>
              <w:noProof/>
            </w:rPr>
            <w:t>1</w:t>
          </w:r>
        </w:fldSimple>
      </w:p>
    </w:sdtContent>
  </w:sdt>
  <w:p w:rsidR="000F2020" w:rsidRDefault="000F2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7A" w:rsidRDefault="00D5517A" w:rsidP="00274CAF">
      <w:pPr>
        <w:spacing w:after="0" w:line="240" w:lineRule="auto"/>
      </w:pPr>
      <w:r>
        <w:separator/>
      </w:r>
    </w:p>
  </w:footnote>
  <w:footnote w:type="continuationSeparator" w:id="0">
    <w:p w:rsidR="00D5517A" w:rsidRDefault="00D5517A" w:rsidP="00274C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86B73"/>
    <w:multiLevelType w:val="hybridMultilevel"/>
    <w:tmpl w:val="C57839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31F47"/>
    <w:multiLevelType w:val="hybridMultilevel"/>
    <w:tmpl w:val="7D0E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jc0MzawMDc1MjY0MLBU0lEKTi0uzszPAykwrgUAsMIUUywAAAA="/>
  </w:docVars>
  <w:rsids>
    <w:rsidRoot w:val="003624B2"/>
    <w:rsid w:val="000013B7"/>
    <w:rsid w:val="00004628"/>
    <w:rsid w:val="000176FE"/>
    <w:rsid w:val="0003489D"/>
    <w:rsid w:val="0004223F"/>
    <w:rsid w:val="0008309A"/>
    <w:rsid w:val="00091A16"/>
    <w:rsid w:val="000A4E33"/>
    <w:rsid w:val="000C3332"/>
    <w:rsid w:val="000C515D"/>
    <w:rsid w:val="000D0D40"/>
    <w:rsid w:val="000F2020"/>
    <w:rsid w:val="00102D5C"/>
    <w:rsid w:val="00103129"/>
    <w:rsid w:val="001279E7"/>
    <w:rsid w:val="00134BA3"/>
    <w:rsid w:val="00177D23"/>
    <w:rsid w:val="00184DFB"/>
    <w:rsid w:val="00191C8D"/>
    <w:rsid w:val="0019728D"/>
    <w:rsid w:val="001B52FF"/>
    <w:rsid w:val="001E06D5"/>
    <w:rsid w:val="00267506"/>
    <w:rsid w:val="002725DA"/>
    <w:rsid w:val="00274CAF"/>
    <w:rsid w:val="002915F5"/>
    <w:rsid w:val="00312837"/>
    <w:rsid w:val="003555F1"/>
    <w:rsid w:val="003624B2"/>
    <w:rsid w:val="003A144A"/>
    <w:rsid w:val="0045271E"/>
    <w:rsid w:val="00454FF5"/>
    <w:rsid w:val="00462A35"/>
    <w:rsid w:val="004B04A3"/>
    <w:rsid w:val="004E5B10"/>
    <w:rsid w:val="00513B09"/>
    <w:rsid w:val="005660BC"/>
    <w:rsid w:val="0058353F"/>
    <w:rsid w:val="005872A5"/>
    <w:rsid w:val="005928BC"/>
    <w:rsid w:val="00592E2D"/>
    <w:rsid w:val="0059454A"/>
    <w:rsid w:val="005A0A72"/>
    <w:rsid w:val="005B4A26"/>
    <w:rsid w:val="005C3DD6"/>
    <w:rsid w:val="005C5A38"/>
    <w:rsid w:val="005E031E"/>
    <w:rsid w:val="00603788"/>
    <w:rsid w:val="006113D1"/>
    <w:rsid w:val="00681B4D"/>
    <w:rsid w:val="00690FFF"/>
    <w:rsid w:val="006D0E6E"/>
    <w:rsid w:val="006D7FB4"/>
    <w:rsid w:val="00715371"/>
    <w:rsid w:val="007D5C13"/>
    <w:rsid w:val="007E7AFC"/>
    <w:rsid w:val="007F4A0D"/>
    <w:rsid w:val="00861180"/>
    <w:rsid w:val="00870C6F"/>
    <w:rsid w:val="008A564D"/>
    <w:rsid w:val="008C793E"/>
    <w:rsid w:val="008E171A"/>
    <w:rsid w:val="008E36EC"/>
    <w:rsid w:val="008F2ADB"/>
    <w:rsid w:val="009060D2"/>
    <w:rsid w:val="00956CCD"/>
    <w:rsid w:val="009772BA"/>
    <w:rsid w:val="009946F2"/>
    <w:rsid w:val="00994B85"/>
    <w:rsid w:val="00996D32"/>
    <w:rsid w:val="009B40D9"/>
    <w:rsid w:val="009F4E74"/>
    <w:rsid w:val="00A002F6"/>
    <w:rsid w:val="00A139C3"/>
    <w:rsid w:val="00A851D9"/>
    <w:rsid w:val="00AB6DC5"/>
    <w:rsid w:val="00AC4D4A"/>
    <w:rsid w:val="00AF55DD"/>
    <w:rsid w:val="00B16DC4"/>
    <w:rsid w:val="00B436F4"/>
    <w:rsid w:val="00B53ECE"/>
    <w:rsid w:val="00B746A1"/>
    <w:rsid w:val="00B76052"/>
    <w:rsid w:val="00BE3A4D"/>
    <w:rsid w:val="00C90F00"/>
    <w:rsid w:val="00CA1FE9"/>
    <w:rsid w:val="00CA56B6"/>
    <w:rsid w:val="00CE5D06"/>
    <w:rsid w:val="00CF6151"/>
    <w:rsid w:val="00D42E73"/>
    <w:rsid w:val="00D5517A"/>
    <w:rsid w:val="00D606A0"/>
    <w:rsid w:val="00D75C4A"/>
    <w:rsid w:val="00DE2A69"/>
    <w:rsid w:val="00E3343A"/>
    <w:rsid w:val="00E565A1"/>
    <w:rsid w:val="00E874DC"/>
    <w:rsid w:val="00ED25B8"/>
    <w:rsid w:val="00F46CED"/>
    <w:rsid w:val="00F512E4"/>
    <w:rsid w:val="00F77D15"/>
    <w:rsid w:val="00F87287"/>
    <w:rsid w:val="00FD7D4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24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24B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946F2"/>
    <w:pPr>
      <w:ind w:left="720"/>
      <w:contextualSpacing/>
    </w:pPr>
  </w:style>
  <w:style w:type="character" w:customStyle="1" w:styleId="a">
    <w:name w:val="_"/>
    <w:basedOn w:val="DefaultParagraphFont"/>
    <w:rsid w:val="00B746A1"/>
  </w:style>
  <w:style w:type="character" w:customStyle="1" w:styleId="ff2">
    <w:name w:val="ff2"/>
    <w:basedOn w:val="DefaultParagraphFont"/>
    <w:rsid w:val="00B746A1"/>
  </w:style>
  <w:style w:type="character" w:styleId="Hyperlink">
    <w:name w:val="Hyperlink"/>
    <w:basedOn w:val="DefaultParagraphFont"/>
    <w:uiPriority w:val="99"/>
    <w:unhideWhenUsed/>
    <w:rsid w:val="00690FFF"/>
    <w:rPr>
      <w:color w:val="0000FF" w:themeColor="hyperlink"/>
      <w:u w:val="single"/>
    </w:rPr>
  </w:style>
  <w:style w:type="table" w:styleId="TableGrid">
    <w:name w:val="Table Grid"/>
    <w:basedOn w:val="TableNormal"/>
    <w:uiPriority w:val="59"/>
    <w:rsid w:val="003A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23F"/>
    <w:rPr>
      <w:rFonts w:ascii="Tahoma" w:hAnsi="Tahoma" w:cs="Tahoma"/>
      <w:sz w:val="16"/>
      <w:szCs w:val="16"/>
    </w:rPr>
  </w:style>
  <w:style w:type="paragraph" w:styleId="Header">
    <w:name w:val="header"/>
    <w:basedOn w:val="Normal"/>
    <w:link w:val="HeaderChar"/>
    <w:uiPriority w:val="99"/>
    <w:semiHidden/>
    <w:unhideWhenUsed/>
    <w:rsid w:val="00274C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4CAF"/>
  </w:style>
  <w:style w:type="paragraph" w:styleId="Footer">
    <w:name w:val="footer"/>
    <w:basedOn w:val="Normal"/>
    <w:link w:val="FooterChar"/>
    <w:uiPriority w:val="99"/>
    <w:unhideWhenUsed/>
    <w:rsid w:val="0027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CAF"/>
  </w:style>
</w:styles>
</file>

<file path=word/webSettings.xml><?xml version="1.0" encoding="utf-8"?>
<w:webSettings xmlns:r="http://schemas.openxmlformats.org/officeDocument/2006/relationships" xmlns:w="http://schemas.openxmlformats.org/wordprocessingml/2006/main">
  <w:divs>
    <w:div w:id="7341780">
      <w:bodyDiv w:val="1"/>
      <w:marLeft w:val="0"/>
      <w:marRight w:val="0"/>
      <w:marTop w:val="0"/>
      <w:marBottom w:val="0"/>
      <w:divBdr>
        <w:top w:val="none" w:sz="0" w:space="0" w:color="auto"/>
        <w:left w:val="none" w:sz="0" w:space="0" w:color="auto"/>
        <w:bottom w:val="none" w:sz="0" w:space="0" w:color="auto"/>
        <w:right w:val="none" w:sz="0" w:space="0" w:color="auto"/>
      </w:divBdr>
      <w:divsChild>
        <w:div w:id="112092258">
          <w:marLeft w:val="0"/>
          <w:marRight w:val="0"/>
          <w:marTop w:val="0"/>
          <w:marBottom w:val="0"/>
          <w:divBdr>
            <w:top w:val="none" w:sz="0" w:space="0" w:color="auto"/>
            <w:left w:val="none" w:sz="0" w:space="0" w:color="auto"/>
            <w:bottom w:val="none" w:sz="0" w:space="0" w:color="auto"/>
            <w:right w:val="none" w:sz="0" w:space="0" w:color="auto"/>
          </w:divBdr>
        </w:div>
        <w:div w:id="943683280">
          <w:marLeft w:val="0"/>
          <w:marRight w:val="0"/>
          <w:marTop w:val="0"/>
          <w:marBottom w:val="0"/>
          <w:divBdr>
            <w:top w:val="none" w:sz="0" w:space="0" w:color="auto"/>
            <w:left w:val="none" w:sz="0" w:space="0" w:color="auto"/>
            <w:bottom w:val="none" w:sz="0" w:space="0" w:color="auto"/>
            <w:right w:val="none" w:sz="0" w:space="0" w:color="auto"/>
          </w:divBdr>
        </w:div>
        <w:div w:id="963268854">
          <w:marLeft w:val="0"/>
          <w:marRight w:val="0"/>
          <w:marTop w:val="0"/>
          <w:marBottom w:val="0"/>
          <w:divBdr>
            <w:top w:val="none" w:sz="0" w:space="0" w:color="auto"/>
            <w:left w:val="none" w:sz="0" w:space="0" w:color="auto"/>
            <w:bottom w:val="none" w:sz="0" w:space="0" w:color="auto"/>
            <w:right w:val="none" w:sz="0" w:space="0" w:color="auto"/>
          </w:divBdr>
        </w:div>
        <w:div w:id="508181672">
          <w:marLeft w:val="0"/>
          <w:marRight w:val="0"/>
          <w:marTop w:val="0"/>
          <w:marBottom w:val="0"/>
          <w:divBdr>
            <w:top w:val="none" w:sz="0" w:space="0" w:color="auto"/>
            <w:left w:val="none" w:sz="0" w:space="0" w:color="auto"/>
            <w:bottom w:val="none" w:sz="0" w:space="0" w:color="auto"/>
            <w:right w:val="none" w:sz="0" w:space="0" w:color="auto"/>
          </w:divBdr>
        </w:div>
      </w:divsChild>
    </w:div>
    <w:div w:id="220482397">
      <w:bodyDiv w:val="1"/>
      <w:marLeft w:val="0"/>
      <w:marRight w:val="0"/>
      <w:marTop w:val="0"/>
      <w:marBottom w:val="0"/>
      <w:divBdr>
        <w:top w:val="none" w:sz="0" w:space="0" w:color="auto"/>
        <w:left w:val="none" w:sz="0" w:space="0" w:color="auto"/>
        <w:bottom w:val="none" w:sz="0" w:space="0" w:color="auto"/>
        <w:right w:val="none" w:sz="0" w:space="0" w:color="auto"/>
      </w:divBdr>
    </w:div>
    <w:div w:id="426469015">
      <w:bodyDiv w:val="1"/>
      <w:marLeft w:val="0"/>
      <w:marRight w:val="0"/>
      <w:marTop w:val="0"/>
      <w:marBottom w:val="0"/>
      <w:divBdr>
        <w:top w:val="none" w:sz="0" w:space="0" w:color="auto"/>
        <w:left w:val="none" w:sz="0" w:space="0" w:color="auto"/>
        <w:bottom w:val="none" w:sz="0" w:space="0" w:color="auto"/>
        <w:right w:val="none" w:sz="0" w:space="0" w:color="auto"/>
      </w:divBdr>
      <w:divsChild>
        <w:div w:id="289363179">
          <w:marLeft w:val="0"/>
          <w:marRight w:val="0"/>
          <w:marTop w:val="0"/>
          <w:marBottom w:val="0"/>
          <w:divBdr>
            <w:top w:val="none" w:sz="0" w:space="0" w:color="auto"/>
            <w:left w:val="none" w:sz="0" w:space="0" w:color="auto"/>
            <w:bottom w:val="none" w:sz="0" w:space="0" w:color="auto"/>
            <w:right w:val="none" w:sz="0" w:space="0" w:color="auto"/>
          </w:divBdr>
        </w:div>
        <w:div w:id="1756592299">
          <w:marLeft w:val="0"/>
          <w:marRight w:val="0"/>
          <w:marTop w:val="0"/>
          <w:marBottom w:val="0"/>
          <w:divBdr>
            <w:top w:val="none" w:sz="0" w:space="0" w:color="auto"/>
            <w:left w:val="none" w:sz="0" w:space="0" w:color="auto"/>
            <w:bottom w:val="none" w:sz="0" w:space="0" w:color="auto"/>
            <w:right w:val="none" w:sz="0" w:space="0" w:color="auto"/>
          </w:divBdr>
        </w:div>
        <w:div w:id="1755591727">
          <w:marLeft w:val="0"/>
          <w:marRight w:val="0"/>
          <w:marTop w:val="0"/>
          <w:marBottom w:val="0"/>
          <w:divBdr>
            <w:top w:val="none" w:sz="0" w:space="0" w:color="auto"/>
            <w:left w:val="none" w:sz="0" w:space="0" w:color="auto"/>
            <w:bottom w:val="none" w:sz="0" w:space="0" w:color="auto"/>
            <w:right w:val="none" w:sz="0" w:space="0" w:color="auto"/>
          </w:divBdr>
        </w:div>
      </w:divsChild>
    </w:div>
    <w:div w:id="442188388">
      <w:bodyDiv w:val="1"/>
      <w:marLeft w:val="0"/>
      <w:marRight w:val="0"/>
      <w:marTop w:val="0"/>
      <w:marBottom w:val="0"/>
      <w:divBdr>
        <w:top w:val="none" w:sz="0" w:space="0" w:color="auto"/>
        <w:left w:val="none" w:sz="0" w:space="0" w:color="auto"/>
        <w:bottom w:val="none" w:sz="0" w:space="0" w:color="auto"/>
        <w:right w:val="none" w:sz="0" w:space="0" w:color="auto"/>
      </w:divBdr>
      <w:divsChild>
        <w:div w:id="2144882863">
          <w:marLeft w:val="0"/>
          <w:marRight w:val="0"/>
          <w:marTop w:val="0"/>
          <w:marBottom w:val="0"/>
          <w:divBdr>
            <w:top w:val="none" w:sz="0" w:space="0" w:color="auto"/>
            <w:left w:val="none" w:sz="0" w:space="0" w:color="auto"/>
            <w:bottom w:val="none" w:sz="0" w:space="0" w:color="auto"/>
            <w:right w:val="none" w:sz="0" w:space="0" w:color="auto"/>
          </w:divBdr>
        </w:div>
        <w:div w:id="1704793679">
          <w:marLeft w:val="0"/>
          <w:marRight w:val="0"/>
          <w:marTop w:val="0"/>
          <w:marBottom w:val="0"/>
          <w:divBdr>
            <w:top w:val="none" w:sz="0" w:space="0" w:color="auto"/>
            <w:left w:val="none" w:sz="0" w:space="0" w:color="auto"/>
            <w:bottom w:val="none" w:sz="0" w:space="0" w:color="auto"/>
            <w:right w:val="none" w:sz="0" w:space="0" w:color="auto"/>
          </w:divBdr>
        </w:div>
        <w:div w:id="1817918654">
          <w:marLeft w:val="0"/>
          <w:marRight w:val="0"/>
          <w:marTop w:val="0"/>
          <w:marBottom w:val="0"/>
          <w:divBdr>
            <w:top w:val="none" w:sz="0" w:space="0" w:color="auto"/>
            <w:left w:val="none" w:sz="0" w:space="0" w:color="auto"/>
            <w:bottom w:val="none" w:sz="0" w:space="0" w:color="auto"/>
            <w:right w:val="none" w:sz="0" w:space="0" w:color="auto"/>
          </w:divBdr>
        </w:div>
        <w:div w:id="1775861552">
          <w:marLeft w:val="0"/>
          <w:marRight w:val="0"/>
          <w:marTop w:val="0"/>
          <w:marBottom w:val="0"/>
          <w:divBdr>
            <w:top w:val="none" w:sz="0" w:space="0" w:color="auto"/>
            <w:left w:val="none" w:sz="0" w:space="0" w:color="auto"/>
            <w:bottom w:val="none" w:sz="0" w:space="0" w:color="auto"/>
            <w:right w:val="none" w:sz="0" w:space="0" w:color="auto"/>
          </w:divBdr>
        </w:div>
        <w:div w:id="1902209224">
          <w:marLeft w:val="0"/>
          <w:marRight w:val="0"/>
          <w:marTop w:val="0"/>
          <w:marBottom w:val="0"/>
          <w:divBdr>
            <w:top w:val="none" w:sz="0" w:space="0" w:color="auto"/>
            <w:left w:val="none" w:sz="0" w:space="0" w:color="auto"/>
            <w:bottom w:val="none" w:sz="0" w:space="0" w:color="auto"/>
            <w:right w:val="none" w:sz="0" w:space="0" w:color="auto"/>
          </w:divBdr>
        </w:div>
        <w:div w:id="1528787414">
          <w:marLeft w:val="0"/>
          <w:marRight w:val="0"/>
          <w:marTop w:val="0"/>
          <w:marBottom w:val="0"/>
          <w:divBdr>
            <w:top w:val="none" w:sz="0" w:space="0" w:color="auto"/>
            <w:left w:val="none" w:sz="0" w:space="0" w:color="auto"/>
            <w:bottom w:val="none" w:sz="0" w:space="0" w:color="auto"/>
            <w:right w:val="none" w:sz="0" w:space="0" w:color="auto"/>
          </w:divBdr>
        </w:div>
        <w:div w:id="1104032982">
          <w:marLeft w:val="0"/>
          <w:marRight w:val="0"/>
          <w:marTop w:val="0"/>
          <w:marBottom w:val="0"/>
          <w:divBdr>
            <w:top w:val="none" w:sz="0" w:space="0" w:color="auto"/>
            <w:left w:val="none" w:sz="0" w:space="0" w:color="auto"/>
            <w:bottom w:val="none" w:sz="0" w:space="0" w:color="auto"/>
            <w:right w:val="none" w:sz="0" w:space="0" w:color="auto"/>
          </w:divBdr>
        </w:div>
      </w:divsChild>
    </w:div>
    <w:div w:id="511408493">
      <w:bodyDiv w:val="1"/>
      <w:marLeft w:val="0"/>
      <w:marRight w:val="0"/>
      <w:marTop w:val="0"/>
      <w:marBottom w:val="0"/>
      <w:divBdr>
        <w:top w:val="none" w:sz="0" w:space="0" w:color="auto"/>
        <w:left w:val="none" w:sz="0" w:space="0" w:color="auto"/>
        <w:bottom w:val="none" w:sz="0" w:space="0" w:color="auto"/>
        <w:right w:val="none" w:sz="0" w:space="0" w:color="auto"/>
      </w:divBdr>
    </w:div>
    <w:div w:id="770511507">
      <w:bodyDiv w:val="1"/>
      <w:marLeft w:val="0"/>
      <w:marRight w:val="0"/>
      <w:marTop w:val="0"/>
      <w:marBottom w:val="0"/>
      <w:divBdr>
        <w:top w:val="none" w:sz="0" w:space="0" w:color="auto"/>
        <w:left w:val="none" w:sz="0" w:space="0" w:color="auto"/>
        <w:bottom w:val="none" w:sz="0" w:space="0" w:color="auto"/>
        <w:right w:val="none" w:sz="0" w:space="0" w:color="auto"/>
      </w:divBdr>
    </w:div>
    <w:div w:id="892815618">
      <w:bodyDiv w:val="1"/>
      <w:marLeft w:val="0"/>
      <w:marRight w:val="0"/>
      <w:marTop w:val="0"/>
      <w:marBottom w:val="0"/>
      <w:divBdr>
        <w:top w:val="none" w:sz="0" w:space="0" w:color="auto"/>
        <w:left w:val="none" w:sz="0" w:space="0" w:color="auto"/>
        <w:bottom w:val="none" w:sz="0" w:space="0" w:color="auto"/>
        <w:right w:val="none" w:sz="0" w:space="0" w:color="auto"/>
      </w:divBdr>
      <w:divsChild>
        <w:div w:id="536813422">
          <w:marLeft w:val="0"/>
          <w:marRight w:val="0"/>
          <w:marTop w:val="0"/>
          <w:marBottom w:val="0"/>
          <w:divBdr>
            <w:top w:val="none" w:sz="0" w:space="0" w:color="auto"/>
            <w:left w:val="none" w:sz="0" w:space="0" w:color="auto"/>
            <w:bottom w:val="none" w:sz="0" w:space="0" w:color="auto"/>
            <w:right w:val="none" w:sz="0" w:space="0" w:color="auto"/>
          </w:divBdr>
        </w:div>
        <w:div w:id="1098217815">
          <w:marLeft w:val="0"/>
          <w:marRight w:val="0"/>
          <w:marTop w:val="0"/>
          <w:marBottom w:val="0"/>
          <w:divBdr>
            <w:top w:val="none" w:sz="0" w:space="0" w:color="auto"/>
            <w:left w:val="none" w:sz="0" w:space="0" w:color="auto"/>
            <w:bottom w:val="none" w:sz="0" w:space="0" w:color="auto"/>
            <w:right w:val="none" w:sz="0" w:space="0" w:color="auto"/>
          </w:divBdr>
        </w:div>
        <w:div w:id="777678797">
          <w:marLeft w:val="0"/>
          <w:marRight w:val="0"/>
          <w:marTop w:val="0"/>
          <w:marBottom w:val="0"/>
          <w:divBdr>
            <w:top w:val="none" w:sz="0" w:space="0" w:color="auto"/>
            <w:left w:val="none" w:sz="0" w:space="0" w:color="auto"/>
            <w:bottom w:val="none" w:sz="0" w:space="0" w:color="auto"/>
            <w:right w:val="none" w:sz="0" w:space="0" w:color="auto"/>
          </w:divBdr>
        </w:div>
      </w:divsChild>
    </w:div>
    <w:div w:id="910238040">
      <w:bodyDiv w:val="1"/>
      <w:marLeft w:val="0"/>
      <w:marRight w:val="0"/>
      <w:marTop w:val="0"/>
      <w:marBottom w:val="0"/>
      <w:divBdr>
        <w:top w:val="none" w:sz="0" w:space="0" w:color="auto"/>
        <w:left w:val="none" w:sz="0" w:space="0" w:color="auto"/>
        <w:bottom w:val="none" w:sz="0" w:space="0" w:color="auto"/>
        <w:right w:val="none" w:sz="0" w:space="0" w:color="auto"/>
      </w:divBdr>
      <w:divsChild>
        <w:div w:id="1188710854">
          <w:marLeft w:val="0"/>
          <w:marRight w:val="0"/>
          <w:marTop w:val="0"/>
          <w:marBottom w:val="0"/>
          <w:divBdr>
            <w:top w:val="none" w:sz="0" w:space="0" w:color="auto"/>
            <w:left w:val="none" w:sz="0" w:space="0" w:color="auto"/>
            <w:bottom w:val="none" w:sz="0" w:space="0" w:color="auto"/>
            <w:right w:val="none" w:sz="0" w:space="0" w:color="auto"/>
          </w:divBdr>
        </w:div>
        <w:div w:id="1190141231">
          <w:marLeft w:val="0"/>
          <w:marRight w:val="0"/>
          <w:marTop w:val="0"/>
          <w:marBottom w:val="0"/>
          <w:divBdr>
            <w:top w:val="none" w:sz="0" w:space="0" w:color="auto"/>
            <w:left w:val="none" w:sz="0" w:space="0" w:color="auto"/>
            <w:bottom w:val="none" w:sz="0" w:space="0" w:color="auto"/>
            <w:right w:val="none" w:sz="0" w:space="0" w:color="auto"/>
          </w:divBdr>
        </w:div>
        <w:div w:id="514266442">
          <w:marLeft w:val="0"/>
          <w:marRight w:val="0"/>
          <w:marTop w:val="0"/>
          <w:marBottom w:val="0"/>
          <w:divBdr>
            <w:top w:val="none" w:sz="0" w:space="0" w:color="auto"/>
            <w:left w:val="none" w:sz="0" w:space="0" w:color="auto"/>
            <w:bottom w:val="none" w:sz="0" w:space="0" w:color="auto"/>
            <w:right w:val="none" w:sz="0" w:space="0" w:color="auto"/>
          </w:divBdr>
        </w:div>
        <w:div w:id="924536137">
          <w:marLeft w:val="0"/>
          <w:marRight w:val="0"/>
          <w:marTop w:val="0"/>
          <w:marBottom w:val="0"/>
          <w:divBdr>
            <w:top w:val="none" w:sz="0" w:space="0" w:color="auto"/>
            <w:left w:val="none" w:sz="0" w:space="0" w:color="auto"/>
            <w:bottom w:val="none" w:sz="0" w:space="0" w:color="auto"/>
            <w:right w:val="none" w:sz="0" w:space="0" w:color="auto"/>
          </w:divBdr>
        </w:div>
        <w:div w:id="173035707">
          <w:marLeft w:val="0"/>
          <w:marRight w:val="0"/>
          <w:marTop w:val="0"/>
          <w:marBottom w:val="0"/>
          <w:divBdr>
            <w:top w:val="none" w:sz="0" w:space="0" w:color="auto"/>
            <w:left w:val="none" w:sz="0" w:space="0" w:color="auto"/>
            <w:bottom w:val="none" w:sz="0" w:space="0" w:color="auto"/>
            <w:right w:val="none" w:sz="0" w:space="0" w:color="auto"/>
          </w:divBdr>
        </w:div>
        <w:div w:id="585113041">
          <w:marLeft w:val="0"/>
          <w:marRight w:val="0"/>
          <w:marTop w:val="0"/>
          <w:marBottom w:val="0"/>
          <w:divBdr>
            <w:top w:val="none" w:sz="0" w:space="0" w:color="auto"/>
            <w:left w:val="none" w:sz="0" w:space="0" w:color="auto"/>
            <w:bottom w:val="none" w:sz="0" w:space="0" w:color="auto"/>
            <w:right w:val="none" w:sz="0" w:space="0" w:color="auto"/>
          </w:divBdr>
        </w:div>
        <w:div w:id="1886329972">
          <w:marLeft w:val="0"/>
          <w:marRight w:val="0"/>
          <w:marTop w:val="0"/>
          <w:marBottom w:val="0"/>
          <w:divBdr>
            <w:top w:val="none" w:sz="0" w:space="0" w:color="auto"/>
            <w:left w:val="none" w:sz="0" w:space="0" w:color="auto"/>
            <w:bottom w:val="none" w:sz="0" w:space="0" w:color="auto"/>
            <w:right w:val="none" w:sz="0" w:space="0" w:color="auto"/>
          </w:divBdr>
        </w:div>
        <w:div w:id="325666980">
          <w:marLeft w:val="0"/>
          <w:marRight w:val="0"/>
          <w:marTop w:val="0"/>
          <w:marBottom w:val="0"/>
          <w:divBdr>
            <w:top w:val="none" w:sz="0" w:space="0" w:color="auto"/>
            <w:left w:val="none" w:sz="0" w:space="0" w:color="auto"/>
            <w:bottom w:val="none" w:sz="0" w:space="0" w:color="auto"/>
            <w:right w:val="none" w:sz="0" w:space="0" w:color="auto"/>
          </w:divBdr>
        </w:div>
        <w:div w:id="1320034902">
          <w:marLeft w:val="0"/>
          <w:marRight w:val="0"/>
          <w:marTop w:val="0"/>
          <w:marBottom w:val="0"/>
          <w:divBdr>
            <w:top w:val="none" w:sz="0" w:space="0" w:color="auto"/>
            <w:left w:val="none" w:sz="0" w:space="0" w:color="auto"/>
            <w:bottom w:val="none" w:sz="0" w:space="0" w:color="auto"/>
            <w:right w:val="none" w:sz="0" w:space="0" w:color="auto"/>
          </w:divBdr>
        </w:div>
        <w:div w:id="1423528474">
          <w:marLeft w:val="0"/>
          <w:marRight w:val="0"/>
          <w:marTop w:val="0"/>
          <w:marBottom w:val="0"/>
          <w:divBdr>
            <w:top w:val="none" w:sz="0" w:space="0" w:color="auto"/>
            <w:left w:val="none" w:sz="0" w:space="0" w:color="auto"/>
            <w:bottom w:val="none" w:sz="0" w:space="0" w:color="auto"/>
            <w:right w:val="none" w:sz="0" w:space="0" w:color="auto"/>
          </w:divBdr>
        </w:div>
        <w:div w:id="1160543642">
          <w:marLeft w:val="0"/>
          <w:marRight w:val="0"/>
          <w:marTop w:val="0"/>
          <w:marBottom w:val="0"/>
          <w:divBdr>
            <w:top w:val="none" w:sz="0" w:space="0" w:color="auto"/>
            <w:left w:val="none" w:sz="0" w:space="0" w:color="auto"/>
            <w:bottom w:val="none" w:sz="0" w:space="0" w:color="auto"/>
            <w:right w:val="none" w:sz="0" w:space="0" w:color="auto"/>
          </w:divBdr>
        </w:div>
        <w:div w:id="598560999">
          <w:marLeft w:val="0"/>
          <w:marRight w:val="0"/>
          <w:marTop w:val="0"/>
          <w:marBottom w:val="0"/>
          <w:divBdr>
            <w:top w:val="none" w:sz="0" w:space="0" w:color="auto"/>
            <w:left w:val="none" w:sz="0" w:space="0" w:color="auto"/>
            <w:bottom w:val="none" w:sz="0" w:space="0" w:color="auto"/>
            <w:right w:val="none" w:sz="0" w:space="0" w:color="auto"/>
          </w:divBdr>
        </w:div>
        <w:div w:id="1595555126">
          <w:marLeft w:val="0"/>
          <w:marRight w:val="0"/>
          <w:marTop w:val="0"/>
          <w:marBottom w:val="0"/>
          <w:divBdr>
            <w:top w:val="none" w:sz="0" w:space="0" w:color="auto"/>
            <w:left w:val="none" w:sz="0" w:space="0" w:color="auto"/>
            <w:bottom w:val="none" w:sz="0" w:space="0" w:color="auto"/>
            <w:right w:val="none" w:sz="0" w:space="0" w:color="auto"/>
          </w:divBdr>
        </w:div>
        <w:div w:id="1635526507">
          <w:marLeft w:val="0"/>
          <w:marRight w:val="0"/>
          <w:marTop w:val="0"/>
          <w:marBottom w:val="0"/>
          <w:divBdr>
            <w:top w:val="none" w:sz="0" w:space="0" w:color="auto"/>
            <w:left w:val="none" w:sz="0" w:space="0" w:color="auto"/>
            <w:bottom w:val="none" w:sz="0" w:space="0" w:color="auto"/>
            <w:right w:val="none" w:sz="0" w:space="0" w:color="auto"/>
          </w:divBdr>
        </w:div>
      </w:divsChild>
    </w:div>
    <w:div w:id="1028065348">
      <w:bodyDiv w:val="1"/>
      <w:marLeft w:val="0"/>
      <w:marRight w:val="0"/>
      <w:marTop w:val="0"/>
      <w:marBottom w:val="0"/>
      <w:divBdr>
        <w:top w:val="none" w:sz="0" w:space="0" w:color="auto"/>
        <w:left w:val="none" w:sz="0" w:space="0" w:color="auto"/>
        <w:bottom w:val="none" w:sz="0" w:space="0" w:color="auto"/>
        <w:right w:val="none" w:sz="0" w:space="0" w:color="auto"/>
      </w:divBdr>
    </w:div>
    <w:div w:id="1107776593">
      <w:bodyDiv w:val="1"/>
      <w:marLeft w:val="0"/>
      <w:marRight w:val="0"/>
      <w:marTop w:val="0"/>
      <w:marBottom w:val="0"/>
      <w:divBdr>
        <w:top w:val="none" w:sz="0" w:space="0" w:color="auto"/>
        <w:left w:val="none" w:sz="0" w:space="0" w:color="auto"/>
        <w:bottom w:val="none" w:sz="0" w:space="0" w:color="auto"/>
        <w:right w:val="none" w:sz="0" w:space="0" w:color="auto"/>
      </w:divBdr>
      <w:divsChild>
        <w:div w:id="936207615">
          <w:marLeft w:val="0"/>
          <w:marRight w:val="0"/>
          <w:marTop w:val="0"/>
          <w:marBottom w:val="0"/>
          <w:divBdr>
            <w:top w:val="none" w:sz="0" w:space="0" w:color="auto"/>
            <w:left w:val="none" w:sz="0" w:space="0" w:color="auto"/>
            <w:bottom w:val="none" w:sz="0" w:space="0" w:color="auto"/>
            <w:right w:val="none" w:sz="0" w:space="0" w:color="auto"/>
          </w:divBdr>
        </w:div>
        <w:div w:id="760877569">
          <w:marLeft w:val="0"/>
          <w:marRight w:val="0"/>
          <w:marTop w:val="0"/>
          <w:marBottom w:val="0"/>
          <w:divBdr>
            <w:top w:val="none" w:sz="0" w:space="0" w:color="auto"/>
            <w:left w:val="none" w:sz="0" w:space="0" w:color="auto"/>
            <w:bottom w:val="none" w:sz="0" w:space="0" w:color="auto"/>
            <w:right w:val="none" w:sz="0" w:space="0" w:color="auto"/>
          </w:divBdr>
        </w:div>
        <w:div w:id="1000547646">
          <w:marLeft w:val="0"/>
          <w:marRight w:val="0"/>
          <w:marTop w:val="0"/>
          <w:marBottom w:val="0"/>
          <w:divBdr>
            <w:top w:val="none" w:sz="0" w:space="0" w:color="auto"/>
            <w:left w:val="none" w:sz="0" w:space="0" w:color="auto"/>
            <w:bottom w:val="none" w:sz="0" w:space="0" w:color="auto"/>
            <w:right w:val="none" w:sz="0" w:space="0" w:color="auto"/>
          </w:divBdr>
        </w:div>
      </w:divsChild>
    </w:div>
    <w:div w:id="1137185013">
      <w:bodyDiv w:val="1"/>
      <w:marLeft w:val="0"/>
      <w:marRight w:val="0"/>
      <w:marTop w:val="0"/>
      <w:marBottom w:val="0"/>
      <w:divBdr>
        <w:top w:val="none" w:sz="0" w:space="0" w:color="auto"/>
        <w:left w:val="none" w:sz="0" w:space="0" w:color="auto"/>
        <w:bottom w:val="none" w:sz="0" w:space="0" w:color="auto"/>
        <w:right w:val="none" w:sz="0" w:space="0" w:color="auto"/>
      </w:divBdr>
      <w:divsChild>
        <w:div w:id="1207646086">
          <w:marLeft w:val="0"/>
          <w:marRight w:val="0"/>
          <w:marTop w:val="0"/>
          <w:marBottom w:val="0"/>
          <w:divBdr>
            <w:top w:val="none" w:sz="0" w:space="0" w:color="auto"/>
            <w:left w:val="none" w:sz="0" w:space="0" w:color="auto"/>
            <w:bottom w:val="none" w:sz="0" w:space="0" w:color="auto"/>
            <w:right w:val="none" w:sz="0" w:space="0" w:color="auto"/>
          </w:divBdr>
        </w:div>
        <w:div w:id="749348844">
          <w:marLeft w:val="0"/>
          <w:marRight w:val="0"/>
          <w:marTop w:val="0"/>
          <w:marBottom w:val="0"/>
          <w:divBdr>
            <w:top w:val="none" w:sz="0" w:space="0" w:color="auto"/>
            <w:left w:val="none" w:sz="0" w:space="0" w:color="auto"/>
            <w:bottom w:val="none" w:sz="0" w:space="0" w:color="auto"/>
            <w:right w:val="none" w:sz="0" w:space="0" w:color="auto"/>
          </w:divBdr>
        </w:div>
        <w:div w:id="652027006">
          <w:marLeft w:val="0"/>
          <w:marRight w:val="0"/>
          <w:marTop w:val="0"/>
          <w:marBottom w:val="0"/>
          <w:divBdr>
            <w:top w:val="none" w:sz="0" w:space="0" w:color="auto"/>
            <w:left w:val="none" w:sz="0" w:space="0" w:color="auto"/>
            <w:bottom w:val="none" w:sz="0" w:space="0" w:color="auto"/>
            <w:right w:val="none" w:sz="0" w:space="0" w:color="auto"/>
          </w:divBdr>
        </w:div>
        <w:div w:id="180439070">
          <w:marLeft w:val="0"/>
          <w:marRight w:val="0"/>
          <w:marTop w:val="0"/>
          <w:marBottom w:val="0"/>
          <w:divBdr>
            <w:top w:val="none" w:sz="0" w:space="0" w:color="auto"/>
            <w:left w:val="none" w:sz="0" w:space="0" w:color="auto"/>
            <w:bottom w:val="none" w:sz="0" w:space="0" w:color="auto"/>
            <w:right w:val="none" w:sz="0" w:space="0" w:color="auto"/>
          </w:divBdr>
        </w:div>
        <w:div w:id="972559468">
          <w:marLeft w:val="0"/>
          <w:marRight w:val="0"/>
          <w:marTop w:val="0"/>
          <w:marBottom w:val="0"/>
          <w:divBdr>
            <w:top w:val="none" w:sz="0" w:space="0" w:color="auto"/>
            <w:left w:val="none" w:sz="0" w:space="0" w:color="auto"/>
            <w:bottom w:val="none" w:sz="0" w:space="0" w:color="auto"/>
            <w:right w:val="none" w:sz="0" w:space="0" w:color="auto"/>
          </w:divBdr>
        </w:div>
        <w:div w:id="87850242">
          <w:marLeft w:val="0"/>
          <w:marRight w:val="0"/>
          <w:marTop w:val="0"/>
          <w:marBottom w:val="0"/>
          <w:divBdr>
            <w:top w:val="none" w:sz="0" w:space="0" w:color="auto"/>
            <w:left w:val="none" w:sz="0" w:space="0" w:color="auto"/>
            <w:bottom w:val="none" w:sz="0" w:space="0" w:color="auto"/>
            <w:right w:val="none" w:sz="0" w:space="0" w:color="auto"/>
          </w:divBdr>
        </w:div>
        <w:div w:id="1842309914">
          <w:marLeft w:val="0"/>
          <w:marRight w:val="0"/>
          <w:marTop w:val="0"/>
          <w:marBottom w:val="0"/>
          <w:divBdr>
            <w:top w:val="none" w:sz="0" w:space="0" w:color="auto"/>
            <w:left w:val="none" w:sz="0" w:space="0" w:color="auto"/>
            <w:bottom w:val="none" w:sz="0" w:space="0" w:color="auto"/>
            <w:right w:val="none" w:sz="0" w:space="0" w:color="auto"/>
          </w:divBdr>
        </w:div>
        <w:div w:id="1858498005">
          <w:marLeft w:val="0"/>
          <w:marRight w:val="0"/>
          <w:marTop w:val="0"/>
          <w:marBottom w:val="0"/>
          <w:divBdr>
            <w:top w:val="none" w:sz="0" w:space="0" w:color="auto"/>
            <w:left w:val="none" w:sz="0" w:space="0" w:color="auto"/>
            <w:bottom w:val="none" w:sz="0" w:space="0" w:color="auto"/>
            <w:right w:val="none" w:sz="0" w:space="0" w:color="auto"/>
          </w:divBdr>
        </w:div>
        <w:div w:id="557937102">
          <w:marLeft w:val="0"/>
          <w:marRight w:val="0"/>
          <w:marTop w:val="0"/>
          <w:marBottom w:val="0"/>
          <w:divBdr>
            <w:top w:val="none" w:sz="0" w:space="0" w:color="auto"/>
            <w:left w:val="none" w:sz="0" w:space="0" w:color="auto"/>
            <w:bottom w:val="none" w:sz="0" w:space="0" w:color="auto"/>
            <w:right w:val="none" w:sz="0" w:space="0" w:color="auto"/>
          </w:divBdr>
        </w:div>
        <w:div w:id="313294640">
          <w:marLeft w:val="0"/>
          <w:marRight w:val="0"/>
          <w:marTop w:val="0"/>
          <w:marBottom w:val="0"/>
          <w:divBdr>
            <w:top w:val="none" w:sz="0" w:space="0" w:color="auto"/>
            <w:left w:val="none" w:sz="0" w:space="0" w:color="auto"/>
            <w:bottom w:val="none" w:sz="0" w:space="0" w:color="auto"/>
            <w:right w:val="none" w:sz="0" w:space="0" w:color="auto"/>
          </w:divBdr>
        </w:div>
        <w:div w:id="61754823">
          <w:marLeft w:val="0"/>
          <w:marRight w:val="0"/>
          <w:marTop w:val="0"/>
          <w:marBottom w:val="0"/>
          <w:divBdr>
            <w:top w:val="none" w:sz="0" w:space="0" w:color="auto"/>
            <w:left w:val="none" w:sz="0" w:space="0" w:color="auto"/>
            <w:bottom w:val="none" w:sz="0" w:space="0" w:color="auto"/>
            <w:right w:val="none" w:sz="0" w:space="0" w:color="auto"/>
          </w:divBdr>
        </w:div>
        <w:div w:id="1836410785">
          <w:marLeft w:val="0"/>
          <w:marRight w:val="0"/>
          <w:marTop w:val="0"/>
          <w:marBottom w:val="0"/>
          <w:divBdr>
            <w:top w:val="none" w:sz="0" w:space="0" w:color="auto"/>
            <w:left w:val="none" w:sz="0" w:space="0" w:color="auto"/>
            <w:bottom w:val="none" w:sz="0" w:space="0" w:color="auto"/>
            <w:right w:val="none" w:sz="0" w:space="0" w:color="auto"/>
          </w:divBdr>
        </w:div>
      </w:divsChild>
    </w:div>
    <w:div w:id="1169754745">
      <w:bodyDiv w:val="1"/>
      <w:marLeft w:val="0"/>
      <w:marRight w:val="0"/>
      <w:marTop w:val="0"/>
      <w:marBottom w:val="0"/>
      <w:divBdr>
        <w:top w:val="none" w:sz="0" w:space="0" w:color="auto"/>
        <w:left w:val="none" w:sz="0" w:space="0" w:color="auto"/>
        <w:bottom w:val="none" w:sz="0" w:space="0" w:color="auto"/>
        <w:right w:val="none" w:sz="0" w:space="0" w:color="auto"/>
      </w:divBdr>
    </w:div>
    <w:div w:id="1338002804">
      <w:bodyDiv w:val="1"/>
      <w:marLeft w:val="0"/>
      <w:marRight w:val="0"/>
      <w:marTop w:val="0"/>
      <w:marBottom w:val="0"/>
      <w:divBdr>
        <w:top w:val="none" w:sz="0" w:space="0" w:color="auto"/>
        <w:left w:val="none" w:sz="0" w:space="0" w:color="auto"/>
        <w:bottom w:val="none" w:sz="0" w:space="0" w:color="auto"/>
        <w:right w:val="none" w:sz="0" w:space="0" w:color="auto"/>
      </w:divBdr>
      <w:divsChild>
        <w:div w:id="1098212020">
          <w:marLeft w:val="0"/>
          <w:marRight w:val="0"/>
          <w:marTop w:val="0"/>
          <w:marBottom w:val="0"/>
          <w:divBdr>
            <w:top w:val="none" w:sz="0" w:space="0" w:color="auto"/>
            <w:left w:val="none" w:sz="0" w:space="0" w:color="auto"/>
            <w:bottom w:val="none" w:sz="0" w:space="0" w:color="auto"/>
            <w:right w:val="none" w:sz="0" w:space="0" w:color="auto"/>
          </w:divBdr>
        </w:div>
        <w:div w:id="986976248">
          <w:marLeft w:val="0"/>
          <w:marRight w:val="0"/>
          <w:marTop w:val="0"/>
          <w:marBottom w:val="0"/>
          <w:divBdr>
            <w:top w:val="none" w:sz="0" w:space="0" w:color="auto"/>
            <w:left w:val="none" w:sz="0" w:space="0" w:color="auto"/>
            <w:bottom w:val="none" w:sz="0" w:space="0" w:color="auto"/>
            <w:right w:val="none" w:sz="0" w:space="0" w:color="auto"/>
          </w:divBdr>
        </w:div>
        <w:div w:id="707951778">
          <w:marLeft w:val="0"/>
          <w:marRight w:val="0"/>
          <w:marTop w:val="0"/>
          <w:marBottom w:val="0"/>
          <w:divBdr>
            <w:top w:val="none" w:sz="0" w:space="0" w:color="auto"/>
            <w:left w:val="none" w:sz="0" w:space="0" w:color="auto"/>
            <w:bottom w:val="none" w:sz="0" w:space="0" w:color="auto"/>
            <w:right w:val="none" w:sz="0" w:space="0" w:color="auto"/>
          </w:divBdr>
        </w:div>
        <w:div w:id="268204654">
          <w:marLeft w:val="0"/>
          <w:marRight w:val="0"/>
          <w:marTop w:val="0"/>
          <w:marBottom w:val="0"/>
          <w:divBdr>
            <w:top w:val="none" w:sz="0" w:space="0" w:color="auto"/>
            <w:left w:val="none" w:sz="0" w:space="0" w:color="auto"/>
            <w:bottom w:val="none" w:sz="0" w:space="0" w:color="auto"/>
            <w:right w:val="none" w:sz="0" w:space="0" w:color="auto"/>
          </w:divBdr>
        </w:div>
        <w:div w:id="2062245151">
          <w:marLeft w:val="0"/>
          <w:marRight w:val="0"/>
          <w:marTop w:val="0"/>
          <w:marBottom w:val="0"/>
          <w:divBdr>
            <w:top w:val="none" w:sz="0" w:space="0" w:color="auto"/>
            <w:left w:val="none" w:sz="0" w:space="0" w:color="auto"/>
            <w:bottom w:val="none" w:sz="0" w:space="0" w:color="auto"/>
            <w:right w:val="none" w:sz="0" w:space="0" w:color="auto"/>
          </w:divBdr>
        </w:div>
        <w:div w:id="301036814">
          <w:marLeft w:val="0"/>
          <w:marRight w:val="0"/>
          <w:marTop w:val="0"/>
          <w:marBottom w:val="0"/>
          <w:divBdr>
            <w:top w:val="none" w:sz="0" w:space="0" w:color="auto"/>
            <w:left w:val="none" w:sz="0" w:space="0" w:color="auto"/>
            <w:bottom w:val="none" w:sz="0" w:space="0" w:color="auto"/>
            <w:right w:val="none" w:sz="0" w:space="0" w:color="auto"/>
          </w:divBdr>
        </w:div>
      </w:divsChild>
    </w:div>
    <w:div w:id="1457989022">
      <w:bodyDiv w:val="1"/>
      <w:marLeft w:val="0"/>
      <w:marRight w:val="0"/>
      <w:marTop w:val="0"/>
      <w:marBottom w:val="0"/>
      <w:divBdr>
        <w:top w:val="none" w:sz="0" w:space="0" w:color="auto"/>
        <w:left w:val="none" w:sz="0" w:space="0" w:color="auto"/>
        <w:bottom w:val="none" w:sz="0" w:space="0" w:color="auto"/>
        <w:right w:val="none" w:sz="0" w:space="0" w:color="auto"/>
      </w:divBdr>
    </w:div>
    <w:div w:id="1539664312">
      <w:bodyDiv w:val="1"/>
      <w:marLeft w:val="0"/>
      <w:marRight w:val="0"/>
      <w:marTop w:val="0"/>
      <w:marBottom w:val="0"/>
      <w:divBdr>
        <w:top w:val="none" w:sz="0" w:space="0" w:color="auto"/>
        <w:left w:val="none" w:sz="0" w:space="0" w:color="auto"/>
        <w:bottom w:val="none" w:sz="0" w:space="0" w:color="auto"/>
        <w:right w:val="none" w:sz="0" w:space="0" w:color="auto"/>
      </w:divBdr>
    </w:div>
    <w:div w:id="1581790345">
      <w:bodyDiv w:val="1"/>
      <w:marLeft w:val="0"/>
      <w:marRight w:val="0"/>
      <w:marTop w:val="0"/>
      <w:marBottom w:val="0"/>
      <w:divBdr>
        <w:top w:val="none" w:sz="0" w:space="0" w:color="auto"/>
        <w:left w:val="none" w:sz="0" w:space="0" w:color="auto"/>
        <w:bottom w:val="none" w:sz="0" w:space="0" w:color="auto"/>
        <w:right w:val="none" w:sz="0" w:space="0" w:color="auto"/>
      </w:divBdr>
      <w:divsChild>
        <w:div w:id="1730416500">
          <w:marLeft w:val="0"/>
          <w:marRight w:val="0"/>
          <w:marTop w:val="0"/>
          <w:marBottom w:val="0"/>
          <w:divBdr>
            <w:top w:val="none" w:sz="0" w:space="0" w:color="auto"/>
            <w:left w:val="none" w:sz="0" w:space="0" w:color="auto"/>
            <w:bottom w:val="none" w:sz="0" w:space="0" w:color="auto"/>
            <w:right w:val="none" w:sz="0" w:space="0" w:color="auto"/>
          </w:divBdr>
        </w:div>
        <w:div w:id="1593011662">
          <w:marLeft w:val="0"/>
          <w:marRight w:val="0"/>
          <w:marTop w:val="0"/>
          <w:marBottom w:val="0"/>
          <w:divBdr>
            <w:top w:val="none" w:sz="0" w:space="0" w:color="auto"/>
            <w:left w:val="none" w:sz="0" w:space="0" w:color="auto"/>
            <w:bottom w:val="none" w:sz="0" w:space="0" w:color="auto"/>
            <w:right w:val="none" w:sz="0" w:space="0" w:color="auto"/>
          </w:divBdr>
        </w:div>
        <w:div w:id="745030631">
          <w:marLeft w:val="0"/>
          <w:marRight w:val="0"/>
          <w:marTop w:val="0"/>
          <w:marBottom w:val="0"/>
          <w:divBdr>
            <w:top w:val="none" w:sz="0" w:space="0" w:color="auto"/>
            <w:left w:val="none" w:sz="0" w:space="0" w:color="auto"/>
            <w:bottom w:val="none" w:sz="0" w:space="0" w:color="auto"/>
            <w:right w:val="none" w:sz="0" w:space="0" w:color="auto"/>
          </w:divBdr>
        </w:div>
        <w:div w:id="202138244">
          <w:marLeft w:val="0"/>
          <w:marRight w:val="0"/>
          <w:marTop w:val="0"/>
          <w:marBottom w:val="0"/>
          <w:divBdr>
            <w:top w:val="none" w:sz="0" w:space="0" w:color="auto"/>
            <w:left w:val="none" w:sz="0" w:space="0" w:color="auto"/>
            <w:bottom w:val="none" w:sz="0" w:space="0" w:color="auto"/>
            <w:right w:val="none" w:sz="0" w:space="0" w:color="auto"/>
          </w:divBdr>
        </w:div>
        <w:div w:id="263609013">
          <w:marLeft w:val="0"/>
          <w:marRight w:val="0"/>
          <w:marTop w:val="0"/>
          <w:marBottom w:val="0"/>
          <w:divBdr>
            <w:top w:val="none" w:sz="0" w:space="0" w:color="auto"/>
            <w:left w:val="none" w:sz="0" w:space="0" w:color="auto"/>
            <w:bottom w:val="none" w:sz="0" w:space="0" w:color="auto"/>
            <w:right w:val="none" w:sz="0" w:space="0" w:color="auto"/>
          </w:divBdr>
        </w:div>
        <w:div w:id="97603108">
          <w:marLeft w:val="0"/>
          <w:marRight w:val="0"/>
          <w:marTop w:val="0"/>
          <w:marBottom w:val="0"/>
          <w:divBdr>
            <w:top w:val="none" w:sz="0" w:space="0" w:color="auto"/>
            <w:left w:val="none" w:sz="0" w:space="0" w:color="auto"/>
            <w:bottom w:val="none" w:sz="0" w:space="0" w:color="auto"/>
            <w:right w:val="none" w:sz="0" w:space="0" w:color="auto"/>
          </w:divBdr>
        </w:div>
      </w:divsChild>
    </w:div>
    <w:div w:id="1627929274">
      <w:bodyDiv w:val="1"/>
      <w:marLeft w:val="0"/>
      <w:marRight w:val="0"/>
      <w:marTop w:val="0"/>
      <w:marBottom w:val="0"/>
      <w:divBdr>
        <w:top w:val="none" w:sz="0" w:space="0" w:color="auto"/>
        <w:left w:val="none" w:sz="0" w:space="0" w:color="auto"/>
        <w:bottom w:val="none" w:sz="0" w:space="0" w:color="auto"/>
        <w:right w:val="none" w:sz="0" w:space="0" w:color="auto"/>
      </w:divBdr>
      <w:divsChild>
        <w:div w:id="1839342136">
          <w:marLeft w:val="0"/>
          <w:marRight w:val="0"/>
          <w:marTop w:val="0"/>
          <w:marBottom w:val="0"/>
          <w:divBdr>
            <w:top w:val="none" w:sz="0" w:space="0" w:color="auto"/>
            <w:left w:val="none" w:sz="0" w:space="0" w:color="auto"/>
            <w:bottom w:val="none" w:sz="0" w:space="0" w:color="auto"/>
            <w:right w:val="none" w:sz="0" w:space="0" w:color="auto"/>
          </w:divBdr>
        </w:div>
        <w:div w:id="1110904083">
          <w:marLeft w:val="0"/>
          <w:marRight w:val="0"/>
          <w:marTop w:val="0"/>
          <w:marBottom w:val="0"/>
          <w:divBdr>
            <w:top w:val="none" w:sz="0" w:space="0" w:color="auto"/>
            <w:left w:val="none" w:sz="0" w:space="0" w:color="auto"/>
            <w:bottom w:val="none" w:sz="0" w:space="0" w:color="auto"/>
            <w:right w:val="none" w:sz="0" w:space="0" w:color="auto"/>
          </w:divBdr>
        </w:div>
        <w:div w:id="469520777">
          <w:marLeft w:val="0"/>
          <w:marRight w:val="0"/>
          <w:marTop w:val="0"/>
          <w:marBottom w:val="0"/>
          <w:divBdr>
            <w:top w:val="none" w:sz="0" w:space="0" w:color="auto"/>
            <w:left w:val="none" w:sz="0" w:space="0" w:color="auto"/>
            <w:bottom w:val="none" w:sz="0" w:space="0" w:color="auto"/>
            <w:right w:val="none" w:sz="0" w:space="0" w:color="auto"/>
          </w:divBdr>
        </w:div>
        <w:div w:id="245918921">
          <w:marLeft w:val="0"/>
          <w:marRight w:val="0"/>
          <w:marTop w:val="0"/>
          <w:marBottom w:val="0"/>
          <w:divBdr>
            <w:top w:val="none" w:sz="0" w:space="0" w:color="auto"/>
            <w:left w:val="none" w:sz="0" w:space="0" w:color="auto"/>
            <w:bottom w:val="none" w:sz="0" w:space="0" w:color="auto"/>
            <w:right w:val="none" w:sz="0" w:space="0" w:color="auto"/>
          </w:divBdr>
        </w:div>
        <w:div w:id="25176452">
          <w:marLeft w:val="0"/>
          <w:marRight w:val="0"/>
          <w:marTop w:val="0"/>
          <w:marBottom w:val="0"/>
          <w:divBdr>
            <w:top w:val="none" w:sz="0" w:space="0" w:color="auto"/>
            <w:left w:val="none" w:sz="0" w:space="0" w:color="auto"/>
            <w:bottom w:val="none" w:sz="0" w:space="0" w:color="auto"/>
            <w:right w:val="none" w:sz="0" w:space="0" w:color="auto"/>
          </w:divBdr>
        </w:div>
        <w:div w:id="1187059521">
          <w:marLeft w:val="0"/>
          <w:marRight w:val="0"/>
          <w:marTop w:val="0"/>
          <w:marBottom w:val="0"/>
          <w:divBdr>
            <w:top w:val="none" w:sz="0" w:space="0" w:color="auto"/>
            <w:left w:val="none" w:sz="0" w:space="0" w:color="auto"/>
            <w:bottom w:val="none" w:sz="0" w:space="0" w:color="auto"/>
            <w:right w:val="none" w:sz="0" w:space="0" w:color="auto"/>
          </w:divBdr>
        </w:div>
        <w:div w:id="427653269">
          <w:marLeft w:val="0"/>
          <w:marRight w:val="0"/>
          <w:marTop w:val="0"/>
          <w:marBottom w:val="0"/>
          <w:divBdr>
            <w:top w:val="none" w:sz="0" w:space="0" w:color="auto"/>
            <w:left w:val="none" w:sz="0" w:space="0" w:color="auto"/>
            <w:bottom w:val="none" w:sz="0" w:space="0" w:color="auto"/>
            <w:right w:val="none" w:sz="0" w:space="0" w:color="auto"/>
          </w:divBdr>
        </w:div>
        <w:div w:id="147594177">
          <w:marLeft w:val="0"/>
          <w:marRight w:val="0"/>
          <w:marTop w:val="0"/>
          <w:marBottom w:val="0"/>
          <w:divBdr>
            <w:top w:val="none" w:sz="0" w:space="0" w:color="auto"/>
            <w:left w:val="none" w:sz="0" w:space="0" w:color="auto"/>
            <w:bottom w:val="none" w:sz="0" w:space="0" w:color="auto"/>
            <w:right w:val="none" w:sz="0" w:space="0" w:color="auto"/>
          </w:divBdr>
        </w:div>
        <w:div w:id="1206942434">
          <w:marLeft w:val="0"/>
          <w:marRight w:val="0"/>
          <w:marTop w:val="0"/>
          <w:marBottom w:val="0"/>
          <w:divBdr>
            <w:top w:val="none" w:sz="0" w:space="0" w:color="auto"/>
            <w:left w:val="none" w:sz="0" w:space="0" w:color="auto"/>
            <w:bottom w:val="none" w:sz="0" w:space="0" w:color="auto"/>
            <w:right w:val="none" w:sz="0" w:space="0" w:color="auto"/>
          </w:divBdr>
        </w:div>
        <w:div w:id="1247376092">
          <w:marLeft w:val="0"/>
          <w:marRight w:val="0"/>
          <w:marTop w:val="0"/>
          <w:marBottom w:val="0"/>
          <w:divBdr>
            <w:top w:val="none" w:sz="0" w:space="0" w:color="auto"/>
            <w:left w:val="none" w:sz="0" w:space="0" w:color="auto"/>
            <w:bottom w:val="none" w:sz="0" w:space="0" w:color="auto"/>
            <w:right w:val="none" w:sz="0" w:space="0" w:color="auto"/>
          </w:divBdr>
        </w:div>
        <w:div w:id="30737162">
          <w:marLeft w:val="0"/>
          <w:marRight w:val="0"/>
          <w:marTop w:val="0"/>
          <w:marBottom w:val="0"/>
          <w:divBdr>
            <w:top w:val="none" w:sz="0" w:space="0" w:color="auto"/>
            <w:left w:val="none" w:sz="0" w:space="0" w:color="auto"/>
            <w:bottom w:val="none" w:sz="0" w:space="0" w:color="auto"/>
            <w:right w:val="none" w:sz="0" w:space="0" w:color="auto"/>
          </w:divBdr>
        </w:div>
        <w:div w:id="304698514">
          <w:marLeft w:val="0"/>
          <w:marRight w:val="0"/>
          <w:marTop w:val="0"/>
          <w:marBottom w:val="0"/>
          <w:divBdr>
            <w:top w:val="none" w:sz="0" w:space="0" w:color="auto"/>
            <w:left w:val="none" w:sz="0" w:space="0" w:color="auto"/>
            <w:bottom w:val="none" w:sz="0" w:space="0" w:color="auto"/>
            <w:right w:val="none" w:sz="0" w:space="0" w:color="auto"/>
          </w:divBdr>
        </w:div>
        <w:div w:id="408119799">
          <w:marLeft w:val="0"/>
          <w:marRight w:val="0"/>
          <w:marTop w:val="0"/>
          <w:marBottom w:val="0"/>
          <w:divBdr>
            <w:top w:val="none" w:sz="0" w:space="0" w:color="auto"/>
            <w:left w:val="none" w:sz="0" w:space="0" w:color="auto"/>
            <w:bottom w:val="none" w:sz="0" w:space="0" w:color="auto"/>
            <w:right w:val="none" w:sz="0" w:space="0" w:color="auto"/>
          </w:divBdr>
        </w:div>
      </w:divsChild>
    </w:div>
    <w:div w:id="1638337945">
      <w:bodyDiv w:val="1"/>
      <w:marLeft w:val="0"/>
      <w:marRight w:val="0"/>
      <w:marTop w:val="0"/>
      <w:marBottom w:val="0"/>
      <w:divBdr>
        <w:top w:val="none" w:sz="0" w:space="0" w:color="auto"/>
        <w:left w:val="none" w:sz="0" w:space="0" w:color="auto"/>
        <w:bottom w:val="none" w:sz="0" w:space="0" w:color="auto"/>
        <w:right w:val="none" w:sz="0" w:space="0" w:color="auto"/>
      </w:divBdr>
      <w:divsChild>
        <w:div w:id="279922594">
          <w:marLeft w:val="0"/>
          <w:marRight w:val="0"/>
          <w:marTop w:val="0"/>
          <w:marBottom w:val="0"/>
          <w:divBdr>
            <w:top w:val="none" w:sz="0" w:space="0" w:color="auto"/>
            <w:left w:val="none" w:sz="0" w:space="0" w:color="auto"/>
            <w:bottom w:val="none" w:sz="0" w:space="0" w:color="auto"/>
            <w:right w:val="none" w:sz="0" w:space="0" w:color="auto"/>
          </w:divBdr>
        </w:div>
        <w:div w:id="976028715">
          <w:marLeft w:val="0"/>
          <w:marRight w:val="0"/>
          <w:marTop w:val="0"/>
          <w:marBottom w:val="0"/>
          <w:divBdr>
            <w:top w:val="none" w:sz="0" w:space="0" w:color="auto"/>
            <w:left w:val="none" w:sz="0" w:space="0" w:color="auto"/>
            <w:bottom w:val="none" w:sz="0" w:space="0" w:color="auto"/>
            <w:right w:val="none" w:sz="0" w:space="0" w:color="auto"/>
          </w:divBdr>
        </w:div>
      </w:divsChild>
    </w:div>
    <w:div w:id="1644431910">
      <w:bodyDiv w:val="1"/>
      <w:marLeft w:val="0"/>
      <w:marRight w:val="0"/>
      <w:marTop w:val="0"/>
      <w:marBottom w:val="0"/>
      <w:divBdr>
        <w:top w:val="none" w:sz="0" w:space="0" w:color="auto"/>
        <w:left w:val="none" w:sz="0" w:space="0" w:color="auto"/>
        <w:bottom w:val="none" w:sz="0" w:space="0" w:color="auto"/>
        <w:right w:val="none" w:sz="0" w:space="0" w:color="auto"/>
      </w:divBdr>
      <w:divsChild>
        <w:div w:id="1209414740">
          <w:marLeft w:val="0"/>
          <w:marRight w:val="0"/>
          <w:marTop w:val="0"/>
          <w:marBottom w:val="0"/>
          <w:divBdr>
            <w:top w:val="none" w:sz="0" w:space="0" w:color="auto"/>
            <w:left w:val="none" w:sz="0" w:space="0" w:color="auto"/>
            <w:bottom w:val="none" w:sz="0" w:space="0" w:color="auto"/>
            <w:right w:val="none" w:sz="0" w:space="0" w:color="auto"/>
          </w:divBdr>
        </w:div>
        <w:div w:id="563030621">
          <w:marLeft w:val="0"/>
          <w:marRight w:val="0"/>
          <w:marTop w:val="0"/>
          <w:marBottom w:val="0"/>
          <w:divBdr>
            <w:top w:val="none" w:sz="0" w:space="0" w:color="auto"/>
            <w:left w:val="none" w:sz="0" w:space="0" w:color="auto"/>
            <w:bottom w:val="none" w:sz="0" w:space="0" w:color="auto"/>
            <w:right w:val="none" w:sz="0" w:space="0" w:color="auto"/>
          </w:divBdr>
        </w:div>
        <w:div w:id="1479686638">
          <w:marLeft w:val="0"/>
          <w:marRight w:val="0"/>
          <w:marTop w:val="0"/>
          <w:marBottom w:val="0"/>
          <w:divBdr>
            <w:top w:val="none" w:sz="0" w:space="0" w:color="auto"/>
            <w:left w:val="none" w:sz="0" w:space="0" w:color="auto"/>
            <w:bottom w:val="none" w:sz="0" w:space="0" w:color="auto"/>
            <w:right w:val="none" w:sz="0" w:space="0" w:color="auto"/>
          </w:divBdr>
        </w:div>
        <w:div w:id="1708948796">
          <w:marLeft w:val="0"/>
          <w:marRight w:val="0"/>
          <w:marTop w:val="0"/>
          <w:marBottom w:val="0"/>
          <w:divBdr>
            <w:top w:val="none" w:sz="0" w:space="0" w:color="auto"/>
            <w:left w:val="none" w:sz="0" w:space="0" w:color="auto"/>
            <w:bottom w:val="none" w:sz="0" w:space="0" w:color="auto"/>
            <w:right w:val="none" w:sz="0" w:space="0" w:color="auto"/>
          </w:divBdr>
        </w:div>
        <w:div w:id="30234334">
          <w:marLeft w:val="0"/>
          <w:marRight w:val="0"/>
          <w:marTop w:val="0"/>
          <w:marBottom w:val="0"/>
          <w:divBdr>
            <w:top w:val="none" w:sz="0" w:space="0" w:color="auto"/>
            <w:left w:val="none" w:sz="0" w:space="0" w:color="auto"/>
            <w:bottom w:val="none" w:sz="0" w:space="0" w:color="auto"/>
            <w:right w:val="none" w:sz="0" w:space="0" w:color="auto"/>
          </w:divBdr>
        </w:div>
        <w:div w:id="481969355">
          <w:marLeft w:val="0"/>
          <w:marRight w:val="0"/>
          <w:marTop w:val="0"/>
          <w:marBottom w:val="0"/>
          <w:divBdr>
            <w:top w:val="none" w:sz="0" w:space="0" w:color="auto"/>
            <w:left w:val="none" w:sz="0" w:space="0" w:color="auto"/>
            <w:bottom w:val="none" w:sz="0" w:space="0" w:color="auto"/>
            <w:right w:val="none" w:sz="0" w:space="0" w:color="auto"/>
          </w:divBdr>
        </w:div>
        <w:div w:id="1142818495">
          <w:marLeft w:val="0"/>
          <w:marRight w:val="0"/>
          <w:marTop w:val="0"/>
          <w:marBottom w:val="0"/>
          <w:divBdr>
            <w:top w:val="none" w:sz="0" w:space="0" w:color="auto"/>
            <w:left w:val="none" w:sz="0" w:space="0" w:color="auto"/>
            <w:bottom w:val="none" w:sz="0" w:space="0" w:color="auto"/>
            <w:right w:val="none" w:sz="0" w:space="0" w:color="auto"/>
          </w:divBdr>
        </w:div>
      </w:divsChild>
    </w:div>
    <w:div w:id="1899633238">
      <w:bodyDiv w:val="1"/>
      <w:marLeft w:val="0"/>
      <w:marRight w:val="0"/>
      <w:marTop w:val="0"/>
      <w:marBottom w:val="0"/>
      <w:divBdr>
        <w:top w:val="none" w:sz="0" w:space="0" w:color="auto"/>
        <w:left w:val="none" w:sz="0" w:space="0" w:color="auto"/>
        <w:bottom w:val="none" w:sz="0" w:space="0" w:color="auto"/>
        <w:right w:val="none" w:sz="0" w:space="0" w:color="auto"/>
      </w:divBdr>
      <w:divsChild>
        <w:div w:id="1436707446">
          <w:marLeft w:val="0"/>
          <w:marRight w:val="0"/>
          <w:marTop w:val="0"/>
          <w:marBottom w:val="0"/>
          <w:divBdr>
            <w:top w:val="none" w:sz="0" w:space="0" w:color="auto"/>
            <w:left w:val="none" w:sz="0" w:space="0" w:color="auto"/>
            <w:bottom w:val="none" w:sz="0" w:space="0" w:color="auto"/>
            <w:right w:val="none" w:sz="0" w:space="0" w:color="auto"/>
          </w:divBdr>
        </w:div>
        <w:div w:id="1576547665">
          <w:marLeft w:val="0"/>
          <w:marRight w:val="0"/>
          <w:marTop w:val="0"/>
          <w:marBottom w:val="0"/>
          <w:divBdr>
            <w:top w:val="none" w:sz="0" w:space="0" w:color="auto"/>
            <w:left w:val="none" w:sz="0" w:space="0" w:color="auto"/>
            <w:bottom w:val="none" w:sz="0" w:space="0" w:color="auto"/>
            <w:right w:val="none" w:sz="0" w:space="0" w:color="auto"/>
          </w:divBdr>
        </w:div>
        <w:div w:id="1833715854">
          <w:marLeft w:val="0"/>
          <w:marRight w:val="0"/>
          <w:marTop w:val="0"/>
          <w:marBottom w:val="0"/>
          <w:divBdr>
            <w:top w:val="none" w:sz="0" w:space="0" w:color="auto"/>
            <w:left w:val="none" w:sz="0" w:space="0" w:color="auto"/>
            <w:bottom w:val="none" w:sz="0" w:space="0" w:color="auto"/>
            <w:right w:val="none" w:sz="0" w:space="0" w:color="auto"/>
          </w:divBdr>
        </w:div>
        <w:div w:id="465004355">
          <w:marLeft w:val="0"/>
          <w:marRight w:val="0"/>
          <w:marTop w:val="0"/>
          <w:marBottom w:val="0"/>
          <w:divBdr>
            <w:top w:val="none" w:sz="0" w:space="0" w:color="auto"/>
            <w:left w:val="none" w:sz="0" w:space="0" w:color="auto"/>
            <w:bottom w:val="none" w:sz="0" w:space="0" w:color="auto"/>
            <w:right w:val="none" w:sz="0" w:space="0" w:color="auto"/>
          </w:divBdr>
        </w:div>
        <w:div w:id="151869380">
          <w:marLeft w:val="0"/>
          <w:marRight w:val="0"/>
          <w:marTop w:val="0"/>
          <w:marBottom w:val="0"/>
          <w:divBdr>
            <w:top w:val="none" w:sz="0" w:space="0" w:color="auto"/>
            <w:left w:val="none" w:sz="0" w:space="0" w:color="auto"/>
            <w:bottom w:val="none" w:sz="0" w:space="0" w:color="auto"/>
            <w:right w:val="none" w:sz="0" w:space="0" w:color="auto"/>
          </w:divBdr>
        </w:div>
        <w:div w:id="538976419">
          <w:marLeft w:val="0"/>
          <w:marRight w:val="0"/>
          <w:marTop w:val="0"/>
          <w:marBottom w:val="0"/>
          <w:divBdr>
            <w:top w:val="none" w:sz="0" w:space="0" w:color="auto"/>
            <w:left w:val="none" w:sz="0" w:space="0" w:color="auto"/>
            <w:bottom w:val="none" w:sz="0" w:space="0" w:color="auto"/>
            <w:right w:val="none" w:sz="0" w:space="0" w:color="auto"/>
          </w:divBdr>
        </w:div>
        <w:div w:id="353729044">
          <w:marLeft w:val="0"/>
          <w:marRight w:val="0"/>
          <w:marTop w:val="0"/>
          <w:marBottom w:val="0"/>
          <w:divBdr>
            <w:top w:val="none" w:sz="0" w:space="0" w:color="auto"/>
            <w:left w:val="none" w:sz="0" w:space="0" w:color="auto"/>
            <w:bottom w:val="none" w:sz="0" w:space="0" w:color="auto"/>
            <w:right w:val="none" w:sz="0" w:space="0" w:color="auto"/>
          </w:divBdr>
        </w:div>
      </w:divsChild>
    </w:div>
    <w:div w:id="2026590568">
      <w:bodyDiv w:val="1"/>
      <w:marLeft w:val="0"/>
      <w:marRight w:val="0"/>
      <w:marTop w:val="0"/>
      <w:marBottom w:val="0"/>
      <w:divBdr>
        <w:top w:val="none" w:sz="0" w:space="0" w:color="auto"/>
        <w:left w:val="none" w:sz="0" w:space="0" w:color="auto"/>
        <w:bottom w:val="none" w:sz="0" w:space="0" w:color="auto"/>
        <w:right w:val="none" w:sz="0" w:space="0" w:color="auto"/>
      </w:divBdr>
    </w:div>
    <w:div w:id="21199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dx.doi.org/10.1016/j.chb.2012.04.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jeps.fatih.edu.tr/docs/articles/14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jeps.fatih.edu.tr/docs/articles/146.pdf"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020\february%20articles\article%20on%20green%20%20marketing%2024.02.2020\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february%20articles\article%20on%20green%20%20marketing%2024.02.2020\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Sheet1!$D$8</c:f>
              <c:strCache>
                <c:ptCount val="1"/>
                <c:pt idx="0">
                  <c:v>Frequency</c:v>
                </c:pt>
              </c:strCache>
            </c:strRef>
          </c:tx>
          <c:dLbls>
            <c:txPr>
              <a:bodyPr/>
              <a:lstStyle/>
              <a:p>
                <a:pPr>
                  <a:defRPr lang="en-US"/>
                </a:pPr>
                <a:endParaRPr lang="en-US"/>
              </a:p>
            </c:txPr>
            <c:showVal val="1"/>
          </c:dLbls>
          <c:cat>
            <c:strRef>
              <c:f>Sheet1!$C$9:$C$11</c:f>
              <c:strCache>
                <c:ptCount val="3"/>
                <c:pt idx="0">
                  <c:v>Male </c:v>
                </c:pt>
                <c:pt idx="1">
                  <c:v>female </c:v>
                </c:pt>
                <c:pt idx="2">
                  <c:v>Total</c:v>
                </c:pt>
              </c:strCache>
            </c:strRef>
          </c:cat>
          <c:val>
            <c:numRef>
              <c:f>Sheet1!$D$9:$D$11</c:f>
              <c:numCache>
                <c:formatCode>###0</c:formatCode>
                <c:ptCount val="3"/>
                <c:pt idx="0">
                  <c:v>22</c:v>
                </c:pt>
                <c:pt idx="1">
                  <c:v>16</c:v>
                </c:pt>
                <c:pt idx="2">
                  <c:v>38</c:v>
                </c:pt>
              </c:numCache>
            </c:numRef>
          </c:val>
        </c:ser>
        <c:ser>
          <c:idx val="1"/>
          <c:order val="1"/>
          <c:tx>
            <c:strRef>
              <c:f>Sheet1!$E$8</c:f>
              <c:strCache>
                <c:ptCount val="1"/>
                <c:pt idx="0">
                  <c:v>Percent</c:v>
                </c:pt>
              </c:strCache>
            </c:strRef>
          </c:tx>
          <c:dLbls>
            <c:txPr>
              <a:bodyPr/>
              <a:lstStyle/>
              <a:p>
                <a:pPr>
                  <a:defRPr lang="en-US"/>
                </a:pPr>
                <a:endParaRPr lang="en-US"/>
              </a:p>
            </c:txPr>
            <c:showVal val="1"/>
          </c:dLbls>
          <c:cat>
            <c:strRef>
              <c:f>Sheet1!$C$9:$C$11</c:f>
              <c:strCache>
                <c:ptCount val="3"/>
                <c:pt idx="0">
                  <c:v>Male </c:v>
                </c:pt>
                <c:pt idx="1">
                  <c:v>female </c:v>
                </c:pt>
                <c:pt idx="2">
                  <c:v>Total</c:v>
                </c:pt>
              </c:strCache>
            </c:strRef>
          </c:cat>
          <c:val>
            <c:numRef>
              <c:f>Sheet1!$E$9:$E$11</c:f>
              <c:numCache>
                <c:formatCode>###0.0</c:formatCode>
                <c:ptCount val="3"/>
                <c:pt idx="0">
                  <c:v>57.894736842105445</c:v>
                </c:pt>
                <c:pt idx="1">
                  <c:v>42.10526315789474</c:v>
                </c:pt>
                <c:pt idx="2">
                  <c:v>100</c:v>
                </c:pt>
              </c:numCache>
            </c:numRef>
          </c:val>
        </c:ser>
        <c:shape val="cylinder"/>
        <c:axId val="50791168"/>
        <c:axId val="50792704"/>
        <c:axId val="0"/>
      </c:bar3DChart>
      <c:catAx>
        <c:axId val="50791168"/>
        <c:scaling>
          <c:orientation val="minMax"/>
        </c:scaling>
        <c:axPos val="b"/>
        <c:tickLblPos val="nextTo"/>
        <c:txPr>
          <a:bodyPr/>
          <a:lstStyle/>
          <a:p>
            <a:pPr>
              <a:defRPr lang="en-US"/>
            </a:pPr>
            <a:endParaRPr lang="en-US"/>
          </a:p>
        </c:txPr>
        <c:crossAx val="50792704"/>
        <c:crosses val="autoZero"/>
        <c:auto val="1"/>
        <c:lblAlgn val="ctr"/>
        <c:lblOffset val="100"/>
      </c:catAx>
      <c:valAx>
        <c:axId val="50792704"/>
        <c:scaling>
          <c:orientation val="minMax"/>
        </c:scaling>
        <c:axPos val="l"/>
        <c:majorGridlines/>
        <c:numFmt formatCode="###0" sourceLinked="1"/>
        <c:tickLblPos val="nextTo"/>
        <c:txPr>
          <a:bodyPr/>
          <a:lstStyle/>
          <a:p>
            <a:pPr>
              <a:defRPr lang="en-US"/>
            </a:pPr>
            <a:endParaRPr lang="en-US"/>
          </a:p>
        </c:txPr>
        <c:crossAx val="50791168"/>
        <c:crosses val="autoZero"/>
        <c:crossBetween val="between"/>
      </c:valAx>
    </c:plotArea>
    <c:legend>
      <c:legendPos val="r"/>
      <c:txPr>
        <a:bodyPr/>
        <a:lstStyle/>
        <a:p>
          <a:pPr>
            <a:defRPr lang="en-US"/>
          </a:pPr>
          <a:endParaRPr lang="en-US"/>
        </a:p>
      </c:txPr>
    </c:legend>
    <c:plotVisOnly val="1"/>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Sheet1!$E$22</c:f>
              <c:strCache>
                <c:ptCount val="1"/>
                <c:pt idx="0">
                  <c:v>Frequency</c:v>
                </c:pt>
              </c:strCache>
            </c:strRef>
          </c:tx>
          <c:dLbls>
            <c:txPr>
              <a:bodyPr/>
              <a:lstStyle/>
              <a:p>
                <a:pPr>
                  <a:defRPr lang="en-US"/>
                </a:pPr>
                <a:endParaRPr lang="en-US"/>
              </a:p>
            </c:txPr>
            <c:showVal val="1"/>
          </c:dLbls>
          <c:cat>
            <c:strRef>
              <c:f>Sheet1!$D$23:$D$27</c:f>
              <c:strCache>
                <c:ptCount val="5"/>
                <c:pt idx="0">
                  <c:v>20-29</c:v>
                </c:pt>
                <c:pt idx="1">
                  <c:v>30-39</c:v>
                </c:pt>
                <c:pt idx="2">
                  <c:v>40-49</c:v>
                </c:pt>
                <c:pt idx="3">
                  <c:v>50-59</c:v>
                </c:pt>
                <c:pt idx="4">
                  <c:v>Total</c:v>
                </c:pt>
              </c:strCache>
            </c:strRef>
          </c:cat>
          <c:val>
            <c:numRef>
              <c:f>Sheet1!$E$23:$E$27</c:f>
              <c:numCache>
                <c:formatCode>General</c:formatCode>
                <c:ptCount val="5"/>
                <c:pt idx="0">
                  <c:v>20</c:v>
                </c:pt>
                <c:pt idx="1">
                  <c:v>15</c:v>
                </c:pt>
                <c:pt idx="2">
                  <c:v>1</c:v>
                </c:pt>
                <c:pt idx="3">
                  <c:v>2</c:v>
                </c:pt>
                <c:pt idx="4">
                  <c:v>38</c:v>
                </c:pt>
              </c:numCache>
            </c:numRef>
          </c:val>
        </c:ser>
        <c:ser>
          <c:idx val="1"/>
          <c:order val="1"/>
          <c:tx>
            <c:strRef>
              <c:f>Sheet1!$F$22</c:f>
              <c:strCache>
                <c:ptCount val="1"/>
                <c:pt idx="0">
                  <c:v>Percent</c:v>
                </c:pt>
              </c:strCache>
            </c:strRef>
          </c:tx>
          <c:dLbls>
            <c:txPr>
              <a:bodyPr/>
              <a:lstStyle/>
              <a:p>
                <a:pPr>
                  <a:defRPr lang="en-US"/>
                </a:pPr>
                <a:endParaRPr lang="en-US"/>
              </a:p>
            </c:txPr>
            <c:showVal val="1"/>
          </c:dLbls>
          <c:cat>
            <c:strRef>
              <c:f>Sheet1!$D$23:$D$27</c:f>
              <c:strCache>
                <c:ptCount val="5"/>
                <c:pt idx="0">
                  <c:v>20-29</c:v>
                </c:pt>
                <c:pt idx="1">
                  <c:v>30-39</c:v>
                </c:pt>
                <c:pt idx="2">
                  <c:v>40-49</c:v>
                </c:pt>
                <c:pt idx="3">
                  <c:v>50-59</c:v>
                </c:pt>
                <c:pt idx="4">
                  <c:v>Total</c:v>
                </c:pt>
              </c:strCache>
            </c:strRef>
          </c:cat>
          <c:val>
            <c:numRef>
              <c:f>Sheet1!$F$23:$F$27</c:f>
              <c:numCache>
                <c:formatCode>General</c:formatCode>
                <c:ptCount val="5"/>
                <c:pt idx="0">
                  <c:v>52.6</c:v>
                </c:pt>
                <c:pt idx="1">
                  <c:v>39.5</c:v>
                </c:pt>
                <c:pt idx="2">
                  <c:v>2.6</c:v>
                </c:pt>
                <c:pt idx="3">
                  <c:v>5.3</c:v>
                </c:pt>
                <c:pt idx="4">
                  <c:v>100</c:v>
                </c:pt>
              </c:numCache>
            </c:numRef>
          </c:val>
        </c:ser>
        <c:shape val="cylinder"/>
        <c:axId val="50826624"/>
        <c:axId val="50836608"/>
        <c:axId val="0"/>
      </c:bar3DChart>
      <c:catAx>
        <c:axId val="50826624"/>
        <c:scaling>
          <c:orientation val="minMax"/>
        </c:scaling>
        <c:axPos val="b"/>
        <c:tickLblPos val="nextTo"/>
        <c:txPr>
          <a:bodyPr/>
          <a:lstStyle/>
          <a:p>
            <a:pPr>
              <a:defRPr lang="en-US"/>
            </a:pPr>
            <a:endParaRPr lang="en-US"/>
          </a:p>
        </c:txPr>
        <c:crossAx val="50836608"/>
        <c:crosses val="autoZero"/>
        <c:auto val="1"/>
        <c:lblAlgn val="ctr"/>
        <c:lblOffset val="100"/>
      </c:catAx>
      <c:valAx>
        <c:axId val="50836608"/>
        <c:scaling>
          <c:orientation val="minMax"/>
        </c:scaling>
        <c:axPos val="l"/>
        <c:majorGridlines/>
        <c:numFmt formatCode="General" sourceLinked="1"/>
        <c:tickLblPos val="nextTo"/>
        <c:txPr>
          <a:bodyPr/>
          <a:lstStyle/>
          <a:p>
            <a:pPr>
              <a:defRPr lang="en-US"/>
            </a:pPr>
            <a:endParaRPr lang="en-US"/>
          </a:p>
        </c:txPr>
        <c:crossAx val="50826624"/>
        <c:crosses val="autoZero"/>
        <c:crossBetween val="between"/>
      </c:valAx>
    </c:plotArea>
    <c:legend>
      <c:legendPos val="r"/>
      <c:txPr>
        <a:bodyPr/>
        <a:lstStyle/>
        <a:p>
          <a:pPr>
            <a:defRPr lang="en-US"/>
          </a:pPr>
          <a:endParaRPr lang="en-US"/>
        </a:p>
      </c:txPr>
    </c:legend>
    <c:plotVisOnly val="1"/>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Sheet1!$C$2</c:f>
              <c:strCache>
                <c:ptCount val="1"/>
                <c:pt idx="0">
                  <c:v>Frequency</c:v>
                </c:pt>
              </c:strCache>
            </c:strRef>
          </c:tx>
          <c:dLbls>
            <c:showVal val="1"/>
          </c:dLbls>
          <c:cat>
            <c:strRef>
              <c:f>Sheet1!$B$3:$B$8</c:f>
              <c:strCache>
                <c:ptCount val="6"/>
                <c:pt idx="0">
                  <c:v>Enterprise/organization/management</c:v>
                </c:pt>
                <c:pt idx="1">
                  <c:v>Students</c:v>
                </c:pt>
                <c:pt idx="2">
                  <c:v>Engineers</c:v>
                </c:pt>
                <c:pt idx="3">
                  <c:v>Technological expertise allied fields</c:v>
                </c:pt>
                <c:pt idx="4">
                  <c:v>Functioning in different category</c:v>
                </c:pt>
                <c:pt idx="5">
                  <c:v>Total</c:v>
                </c:pt>
              </c:strCache>
            </c:strRef>
          </c:cat>
          <c:val>
            <c:numRef>
              <c:f>Sheet1!$C$3:$C$8</c:f>
              <c:numCache>
                <c:formatCode>General</c:formatCode>
                <c:ptCount val="6"/>
                <c:pt idx="0">
                  <c:v>13</c:v>
                </c:pt>
                <c:pt idx="1">
                  <c:v>14</c:v>
                </c:pt>
                <c:pt idx="2">
                  <c:v>3</c:v>
                </c:pt>
                <c:pt idx="3">
                  <c:v>3</c:v>
                </c:pt>
                <c:pt idx="4">
                  <c:v>5</c:v>
                </c:pt>
                <c:pt idx="5">
                  <c:v>38</c:v>
                </c:pt>
              </c:numCache>
            </c:numRef>
          </c:val>
        </c:ser>
        <c:ser>
          <c:idx val="1"/>
          <c:order val="1"/>
          <c:tx>
            <c:strRef>
              <c:f>Sheet1!$D$2</c:f>
              <c:strCache>
                <c:ptCount val="1"/>
                <c:pt idx="0">
                  <c:v>Percent</c:v>
                </c:pt>
              </c:strCache>
            </c:strRef>
          </c:tx>
          <c:dLbls>
            <c:showVal val="1"/>
          </c:dLbls>
          <c:cat>
            <c:strRef>
              <c:f>Sheet1!$B$3:$B$8</c:f>
              <c:strCache>
                <c:ptCount val="6"/>
                <c:pt idx="0">
                  <c:v>Enterprise/organization/management</c:v>
                </c:pt>
                <c:pt idx="1">
                  <c:v>Students</c:v>
                </c:pt>
                <c:pt idx="2">
                  <c:v>Engineers</c:v>
                </c:pt>
                <c:pt idx="3">
                  <c:v>Technological expertise allied fields</c:v>
                </c:pt>
                <c:pt idx="4">
                  <c:v>Functioning in different category</c:v>
                </c:pt>
                <c:pt idx="5">
                  <c:v>Total</c:v>
                </c:pt>
              </c:strCache>
            </c:strRef>
          </c:cat>
          <c:val>
            <c:numRef>
              <c:f>Sheet1!$D$3:$D$8</c:f>
              <c:numCache>
                <c:formatCode>0.00</c:formatCode>
                <c:ptCount val="6"/>
                <c:pt idx="0">
                  <c:v>34.210526315789473</c:v>
                </c:pt>
                <c:pt idx="1">
                  <c:v>36.842105263157912</c:v>
                </c:pt>
                <c:pt idx="2">
                  <c:v>7.8947368421052477</c:v>
                </c:pt>
                <c:pt idx="3">
                  <c:v>7.8947368421052477</c:v>
                </c:pt>
                <c:pt idx="4">
                  <c:v>13.157894736842104</c:v>
                </c:pt>
                <c:pt idx="5">
                  <c:v>100</c:v>
                </c:pt>
              </c:numCache>
            </c:numRef>
          </c:val>
        </c:ser>
        <c:shape val="cylinder"/>
        <c:axId val="50873472"/>
        <c:axId val="50875008"/>
        <c:axId val="0"/>
      </c:bar3DChart>
      <c:catAx>
        <c:axId val="50873472"/>
        <c:scaling>
          <c:orientation val="minMax"/>
        </c:scaling>
        <c:axPos val="b"/>
        <c:tickLblPos val="nextTo"/>
        <c:crossAx val="50875008"/>
        <c:crosses val="autoZero"/>
        <c:auto val="1"/>
        <c:lblAlgn val="ctr"/>
        <c:lblOffset val="100"/>
      </c:catAx>
      <c:valAx>
        <c:axId val="50875008"/>
        <c:scaling>
          <c:orientation val="minMax"/>
        </c:scaling>
        <c:axPos val="l"/>
        <c:majorGridlines/>
        <c:numFmt formatCode="General" sourceLinked="1"/>
        <c:tickLblPos val="nextTo"/>
        <c:crossAx val="5087347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Veenas</dc:creator>
  <cp:lastModifiedBy>Pragati Bhati</cp:lastModifiedBy>
  <cp:revision>5</cp:revision>
  <dcterms:created xsi:type="dcterms:W3CDTF">2020-03-05T05:35:00Z</dcterms:created>
  <dcterms:modified xsi:type="dcterms:W3CDTF">2023-10-03T14:43:00Z</dcterms:modified>
</cp:coreProperties>
</file>