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Default Extension="jpeg" ContentType="image/jpeg"/>
  <Override PartName="/word/diagrams/colors1.xml" ContentType="application/vnd.openxmlformats-officedocument.drawingml.diagramColor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6AFC" w:rsidRPr="000A4FDC" w:rsidRDefault="00F75E38" w:rsidP="005C0898">
      <w:pPr>
        <w:jc w:val="center"/>
        <w:rPr>
          <w:rFonts w:ascii="Times New Roman" w:hAnsi="Times New Roman" w:cs="Times New Roman"/>
          <w:b/>
          <w:bCs/>
          <w:sz w:val="24"/>
          <w:szCs w:val="24"/>
        </w:rPr>
      </w:pPr>
      <w:r w:rsidRPr="000A4FDC">
        <w:rPr>
          <w:rFonts w:ascii="Times New Roman" w:hAnsi="Times New Roman" w:cs="Times New Roman"/>
          <w:b/>
          <w:bCs/>
          <w:sz w:val="24"/>
          <w:szCs w:val="24"/>
        </w:rPr>
        <w:t>Bioremediation o</w:t>
      </w:r>
      <w:r w:rsidR="00FB4E4E" w:rsidRPr="000A4FDC">
        <w:rPr>
          <w:rFonts w:ascii="Times New Roman" w:hAnsi="Times New Roman" w:cs="Times New Roman"/>
          <w:b/>
          <w:bCs/>
          <w:sz w:val="24"/>
          <w:szCs w:val="24"/>
        </w:rPr>
        <w:t>f organic Wastes u</w:t>
      </w:r>
      <w:r w:rsidRPr="000A4FDC">
        <w:rPr>
          <w:rFonts w:ascii="Times New Roman" w:hAnsi="Times New Roman" w:cs="Times New Roman"/>
          <w:b/>
          <w:bCs/>
          <w:sz w:val="24"/>
          <w:szCs w:val="24"/>
        </w:rPr>
        <w:t>sing Different Earthworms</w:t>
      </w:r>
    </w:p>
    <w:p w:rsidR="00F75E38" w:rsidRPr="000A4FDC" w:rsidRDefault="00F75E38" w:rsidP="006B38BE">
      <w:pPr>
        <w:spacing w:after="120"/>
        <w:ind w:left="720"/>
        <w:jc w:val="center"/>
        <w:rPr>
          <w:rFonts w:ascii="Times New Roman" w:hAnsi="Times New Roman" w:cs="Times New Roman"/>
          <w:sz w:val="24"/>
          <w:szCs w:val="24"/>
        </w:rPr>
      </w:pPr>
      <w:r w:rsidRPr="000A4FDC">
        <w:rPr>
          <w:rFonts w:ascii="Times New Roman" w:hAnsi="Times New Roman" w:cs="Times New Roman"/>
          <w:sz w:val="24"/>
          <w:szCs w:val="24"/>
        </w:rPr>
        <w:t>C. Birundha</w:t>
      </w:r>
      <w:r w:rsidR="001A273B" w:rsidRPr="000A4FDC">
        <w:rPr>
          <w:rFonts w:ascii="Times New Roman" w:hAnsi="Times New Roman" w:cs="Times New Roman"/>
          <w:sz w:val="24"/>
          <w:szCs w:val="24"/>
        </w:rPr>
        <w:t>*</w:t>
      </w:r>
      <w:r w:rsidR="006B38BE" w:rsidRPr="000A4FDC">
        <w:rPr>
          <w:rFonts w:ascii="Times New Roman" w:hAnsi="Times New Roman" w:cs="Times New Roman"/>
          <w:sz w:val="24"/>
          <w:szCs w:val="24"/>
        </w:rPr>
        <w:t xml:space="preserve"> and N.Uma M</w:t>
      </w:r>
      <w:r w:rsidRPr="000A4FDC">
        <w:rPr>
          <w:rFonts w:ascii="Times New Roman" w:hAnsi="Times New Roman" w:cs="Times New Roman"/>
          <w:sz w:val="24"/>
          <w:szCs w:val="24"/>
        </w:rPr>
        <w:t>ahes</w:t>
      </w:r>
      <w:r w:rsidR="00CF686C" w:rsidRPr="000A4FDC">
        <w:rPr>
          <w:rFonts w:ascii="Times New Roman" w:hAnsi="Times New Roman" w:cs="Times New Roman"/>
          <w:sz w:val="24"/>
          <w:szCs w:val="24"/>
        </w:rPr>
        <w:t>war</w:t>
      </w:r>
      <w:r w:rsidR="00DC727A" w:rsidRPr="000A4FDC">
        <w:rPr>
          <w:rFonts w:ascii="Times New Roman" w:hAnsi="Times New Roman" w:cs="Times New Roman"/>
          <w:sz w:val="24"/>
          <w:szCs w:val="24"/>
        </w:rPr>
        <w:t>i</w:t>
      </w:r>
    </w:p>
    <w:p w:rsidR="00076A55" w:rsidRPr="000A4FDC" w:rsidRDefault="00076A55" w:rsidP="005C0898">
      <w:pPr>
        <w:spacing w:after="120"/>
        <w:jc w:val="center"/>
        <w:rPr>
          <w:rFonts w:ascii="Times New Roman" w:hAnsi="Times New Roman" w:cs="Times New Roman"/>
          <w:sz w:val="24"/>
          <w:szCs w:val="24"/>
        </w:rPr>
      </w:pPr>
      <w:r w:rsidRPr="000A4FDC">
        <w:rPr>
          <w:rFonts w:ascii="Times New Roman" w:hAnsi="Times New Roman" w:cs="Times New Roman"/>
          <w:sz w:val="24"/>
          <w:szCs w:val="24"/>
        </w:rPr>
        <w:t>PG and Research Department of Microbiology,</w:t>
      </w:r>
    </w:p>
    <w:p w:rsidR="00076A55" w:rsidRPr="000A4FDC" w:rsidRDefault="002A0671" w:rsidP="005C0898">
      <w:pPr>
        <w:spacing w:after="120"/>
        <w:jc w:val="center"/>
        <w:rPr>
          <w:rFonts w:ascii="Times New Roman" w:hAnsi="Times New Roman" w:cs="Times New Roman"/>
          <w:sz w:val="24"/>
          <w:szCs w:val="24"/>
        </w:rPr>
      </w:pPr>
      <w:r w:rsidRPr="000A4FDC">
        <w:rPr>
          <w:rFonts w:ascii="Times New Roman" w:hAnsi="Times New Roman" w:cs="Times New Roman"/>
          <w:sz w:val="24"/>
          <w:szCs w:val="24"/>
        </w:rPr>
        <w:t xml:space="preserve">     </w:t>
      </w:r>
      <w:r w:rsidR="00076A55" w:rsidRPr="000A4FDC">
        <w:rPr>
          <w:rFonts w:ascii="Times New Roman" w:hAnsi="Times New Roman" w:cs="Times New Roman"/>
          <w:sz w:val="24"/>
          <w:szCs w:val="24"/>
        </w:rPr>
        <w:t>Sengamala Thayaar Educational Trust Women’s College (Autonomous),</w:t>
      </w:r>
    </w:p>
    <w:p w:rsidR="00076A55" w:rsidRPr="000A4FDC" w:rsidRDefault="00414D95" w:rsidP="005C0898">
      <w:pPr>
        <w:spacing w:after="120"/>
        <w:jc w:val="center"/>
        <w:rPr>
          <w:rFonts w:ascii="Times New Roman" w:hAnsi="Times New Roman" w:cs="Times New Roman"/>
          <w:sz w:val="24"/>
          <w:szCs w:val="24"/>
        </w:rPr>
      </w:pPr>
      <w:r w:rsidRPr="000A4FDC">
        <w:rPr>
          <w:rFonts w:ascii="Times New Roman" w:hAnsi="Times New Roman" w:cs="Times New Roman"/>
          <w:sz w:val="24"/>
          <w:szCs w:val="24"/>
        </w:rPr>
        <w:t xml:space="preserve">      </w:t>
      </w:r>
      <w:r w:rsidR="00076A55" w:rsidRPr="000A4FDC">
        <w:rPr>
          <w:rFonts w:ascii="Times New Roman" w:hAnsi="Times New Roman" w:cs="Times New Roman"/>
          <w:sz w:val="24"/>
          <w:szCs w:val="24"/>
        </w:rPr>
        <w:t>Sundarakkottai,</w:t>
      </w:r>
      <w:r w:rsidR="00AC4CBC" w:rsidRPr="000A4FDC">
        <w:rPr>
          <w:rFonts w:ascii="Times New Roman" w:hAnsi="Times New Roman" w:cs="Times New Roman"/>
          <w:sz w:val="24"/>
          <w:szCs w:val="24"/>
        </w:rPr>
        <w:t xml:space="preserve"> </w:t>
      </w:r>
      <w:r w:rsidR="00796AED" w:rsidRPr="000A4FDC">
        <w:rPr>
          <w:rFonts w:ascii="Times New Roman" w:hAnsi="Times New Roman" w:cs="Times New Roman"/>
          <w:sz w:val="24"/>
          <w:szCs w:val="24"/>
        </w:rPr>
        <w:t>Mannargudi,</w:t>
      </w:r>
      <w:r w:rsidR="00076A55" w:rsidRPr="000A4FDC">
        <w:rPr>
          <w:rFonts w:ascii="Times New Roman" w:hAnsi="Times New Roman" w:cs="Times New Roman"/>
          <w:sz w:val="24"/>
          <w:szCs w:val="24"/>
        </w:rPr>
        <w:t>Thiruvaru</w:t>
      </w:r>
      <w:r w:rsidR="00C45297" w:rsidRPr="000A4FDC">
        <w:rPr>
          <w:rFonts w:ascii="Times New Roman" w:hAnsi="Times New Roman" w:cs="Times New Roman"/>
          <w:sz w:val="24"/>
          <w:szCs w:val="24"/>
        </w:rPr>
        <w:t xml:space="preserve">r </w:t>
      </w:r>
      <w:r w:rsidR="00076A55" w:rsidRPr="000A4FDC">
        <w:rPr>
          <w:rFonts w:ascii="Times New Roman" w:hAnsi="Times New Roman" w:cs="Times New Roman"/>
          <w:sz w:val="24"/>
          <w:szCs w:val="24"/>
        </w:rPr>
        <w:t>(dist</w:t>
      </w:r>
      <w:r w:rsidR="001325B9" w:rsidRPr="000A4FDC">
        <w:rPr>
          <w:rFonts w:ascii="Times New Roman" w:hAnsi="Times New Roman" w:cs="Times New Roman"/>
          <w:sz w:val="24"/>
          <w:szCs w:val="24"/>
        </w:rPr>
        <w:t>),</w:t>
      </w:r>
      <w:r w:rsidR="00076A55" w:rsidRPr="000A4FDC">
        <w:rPr>
          <w:rFonts w:ascii="Times New Roman" w:hAnsi="Times New Roman" w:cs="Times New Roman"/>
          <w:sz w:val="24"/>
          <w:szCs w:val="24"/>
        </w:rPr>
        <w:t>Tamilnadu-614016</w:t>
      </w:r>
      <w:r w:rsidR="00780004" w:rsidRPr="000A4FDC">
        <w:rPr>
          <w:rFonts w:ascii="Times New Roman" w:hAnsi="Times New Roman" w:cs="Times New Roman"/>
          <w:sz w:val="24"/>
          <w:szCs w:val="24"/>
        </w:rPr>
        <w:t>.</w:t>
      </w:r>
    </w:p>
    <w:p w:rsidR="00FB4E4E" w:rsidRPr="000A4FDC" w:rsidRDefault="00414D95" w:rsidP="00901C52">
      <w:pPr>
        <w:spacing w:after="120"/>
        <w:jc w:val="center"/>
        <w:rPr>
          <w:rFonts w:ascii="Times New Roman" w:hAnsi="Times New Roman" w:cs="Times New Roman"/>
          <w:sz w:val="24"/>
          <w:szCs w:val="24"/>
        </w:rPr>
      </w:pPr>
      <w:r w:rsidRPr="000A4FDC">
        <w:rPr>
          <w:rFonts w:ascii="Times New Roman" w:hAnsi="Times New Roman" w:cs="Times New Roman"/>
          <w:sz w:val="24"/>
          <w:szCs w:val="24"/>
        </w:rPr>
        <w:t xml:space="preserve">         </w:t>
      </w:r>
      <w:r w:rsidR="001A273B" w:rsidRPr="000A4FDC">
        <w:rPr>
          <w:rFonts w:ascii="Times New Roman" w:hAnsi="Times New Roman" w:cs="Times New Roman"/>
          <w:sz w:val="24"/>
          <w:szCs w:val="24"/>
        </w:rPr>
        <w:t xml:space="preserve">*Corresponding author Email: </w:t>
      </w:r>
      <w:hyperlink r:id="rId8" w:history="1">
        <w:r w:rsidR="001A273B" w:rsidRPr="000A4FDC">
          <w:rPr>
            <w:rStyle w:val="Hyperlink"/>
            <w:rFonts w:ascii="Times New Roman" w:hAnsi="Times New Roman" w:cs="Times New Roman"/>
            <w:sz w:val="24"/>
            <w:szCs w:val="24"/>
          </w:rPr>
          <w:t>binthuyoga1699@gmail.com</w:t>
        </w:r>
      </w:hyperlink>
      <w:r w:rsidR="001A273B" w:rsidRPr="000A4FDC">
        <w:rPr>
          <w:rFonts w:ascii="Times New Roman" w:hAnsi="Times New Roman" w:cs="Times New Roman"/>
          <w:sz w:val="24"/>
          <w:szCs w:val="24"/>
        </w:rPr>
        <w:t>.</w:t>
      </w:r>
    </w:p>
    <w:p w:rsidR="00780004" w:rsidRPr="000A4FDC" w:rsidRDefault="00780004" w:rsidP="005C0898">
      <w:pPr>
        <w:spacing w:after="120" w:line="360" w:lineRule="auto"/>
        <w:rPr>
          <w:rFonts w:ascii="Times New Roman" w:hAnsi="Times New Roman" w:cs="Times New Roman"/>
          <w:b/>
          <w:bCs/>
          <w:sz w:val="24"/>
          <w:szCs w:val="24"/>
        </w:rPr>
      </w:pPr>
      <w:r w:rsidRPr="000A4FDC">
        <w:rPr>
          <w:rFonts w:ascii="Times New Roman" w:hAnsi="Times New Roman" w:cs="Times New Roman"/>
          <w:b/>
          <w:bCs/>
          <w:sz w:val="24"/>
          <w:szCs w:val="24"/>
        </w:rPr>
        <w:t>Abstract</w:t>
      </w:r>
    </w:p>
    <w:p w:rsidR="00410212" w:rsidRPr="000A4FDC" w:rsidRDefault="00D00939" w:rsidP="00692CC5">
      <w:pPr>
        <w:spacing w:after="120" w:line="360" w:lineRule="auto"/>
        <w:jc w:val="both"/>
        <w:rPr>
          <w:rFonts w:ascii="Times New Roman" w:hAnsi="Times New Roman" w:cs="Times New Roman"/>
          <w:sz w:val="24"/>
          <w:szCs w:val="24"/>
        </w:rPr>
      </w:pPr>
      <w:r w:rsidRPr="000A4FDC">
        <w:rPr>
          <w:rFonts w:ascii="Times New Roman" w:hAnsi="Times New Roman" w:cs="Times New Roman"/>
          <w:sz w:val="24"/>
          <w:szCs w:val="24"/>
        </w:rPr>
        <w:t>Vermicomposting is one of the most feasible and environment friendly technique for the bioconversion of biodegradable wastes into a useful and high quality vermicompost</w:t>
      </w:r>
      <w:r w:rsidR="003965D0" w:rsidRPr="000A4FDC">
        <w:rPr>
          <w:rFonts w:ascii="Times New Roman" w:hAnsi="Times New Roman" w:cs="Times New Roman"/>
          <w:sz w:val="24"/>
          <w:szCs w:val="24"/>
        </w:rPr>
        <w:t xml:space="preserve">. </w:t>
      </w:r>
      <w:r w:rsidR="000B53F3" w:rsidRPr="000A4FDC">
        <w:rPr>
          <w:rFonts w:ascii="Times New Roman" w:hAnsi="Times New Roman" w:cs="Times New Roman"/>
          <w:sz w:val="24"/>
          <w:szCs w:val="24"/>
        </w:rPr>
        <w:t>Vermiculture of wild earthworm</w:t>
      </w:r>
      <w:r w:rsidR="003A2B1B" w:rsidRPr="000A4FDC">
        <w:rPr>
          <w:rFonts w:ascii="Times New Roman" w:hAnsi="Times New Roman" w:cs="Times New Roman"/>
          <w:sz w:val="24"/>
          <w:szCs w:val="24"/>
        </w:rPr>
        <w:t>s namely</w:t>
      </w:r>
      <w:r w:rsidR="003A2B1B" w:rsidRPr="000A4FDC">
        <w:rPr>
          <w:rFonts w:ascii="Times New Roman" w:hAnsi="Times New Roman" w:cs="Times New Roman"/>
          <w:i/>
          <w:iCs/>
          <w:sz w:val="24"/>
          <w:szCs w:val="24"/>
        </w:rPr>
        <w:t xml:space="preserve"> Eisenia foetida, Eudrilus eugeniae</w:t>
      </w:r>
      <w:r w:rsidR="003A2B1B" w:rsidRPr="000A4FDC">
        <w:rPr>
          <w:rFonts w:ascii="Times New Roman" w:hAnsi="Times New Roman" w:cs="Times New Roman"/>
          <w:sz w:val="24"/>
          <w:szCs w:val="24"/>
        </w:rPr>
        <w:t>,</w:t>
      </w:r>
      <w:r w:rsidR="003A2B1B" w:rsidRPr="000A4FDC">
        <w:rPr>
          <w:rFonts w:ascii="Times New Roman" w:hAnsi="Times New Roman" w:cs="Times New Roman"/>
          <w:i/>
          <w:iCs/>
          <w:sz w:val="24"/>
          <w:szCs w:val="24"/>
        </w:rPr>
        <w:t xml:space="preserve"> Perionyx excavates </w:t>
      </w:r>
      <w:r w:rsidR="003A2B1B" w:rsidRPr="000A4FDC">
        <w:rPr>
          <w:rFonts w:ascii="Times New Roman" w:hAnsi="Times New Roman" w:cs="Times New Roman"/>
          <w:sz w:val="24"/>
          <w:szCs w:val="24"/>
        </w:rPr>
        <w:t xml:space="preserve">and </w:t>
      </w:r>
      <w:r w:rsidR="00FE1453" w:rsidRPr="000A4FDC">
        <w:rPr>
          <w:rFonts w:ascii="Times New Roman" w:hAnsi="Times New Roman" w:cs="Times New Roman"/>
          <w:sz w:val="24"/>
          <w:szCs w:val="24"/>
        </w:rPr>
        <w:t>vermicomposting of  different  organic wastes such as Cattle dung, plant debris, paper waste, and food waste using both wild and cultured species of earthworms are investigated</w:t>
      </w:r>
      <w:r w:rsidR="00373511" w:rsidRPr="000A4FDC">
        <w:rPr>
          <w:rFonts w:ascii="Times New Roman" w:hAnsi="Times New Roman" w:cs="Times New Roman"/>
          <w:sz w:val="24"/>
          <w:szCs w:val="24"/>
        </w:rPr>
        <w:t>.</w:t>
      </w:r>
      <w:r w:rsidR="00692CC5" w:rsidRPr="000A4FDC">
        <w:rPr>
          <w:rFonts w:ascii="Times New Roman" w:hAnsi="Times New Roman" w:cs="Times New Roman"/>
          <w:sz w:val="24"/>
          <w:szCs w:val="24"/>
        </w:rPr>
        <w:t xml:space="preserve"> </w:t>
      </w:r>
      <w:r w:rsidR="00541140" w:rsidRPr="000A4FDC">
        <w:rPr>
          <w:rFonts w:ascii="Times New Roman" w:hAnsi="Times New Roman" w:cs="Times New Roman"/>
          <w:sz w:val="24"/>
          <w:szCs w:val="24"/>
        </w:rPr>
        <w:t xml:space="preserve">The waste is converted into useful manure by reducing the harmful effects of waste. </w:t>
      </w:r>
      <w:r w:rsidR="000143C4" w:rsidRPr="000A4FDC">
        <w:rPr>
          <w:rFonts w:ascii="Times New Roman" w:hAnsi="Times New Roman" w:cs="Times New Roman"/>
          <w:sz w:val="24"/>
          <w:szCs w:val="24"/>
        </w:rPr>
        <w:t xml:space="preserve">These bioassays are sensitive and cost-effective for the monitoring of environmental contamination. </w:t>
      </w:r>
      <w:r w:rsidR="007D3209" w:rsidRPr="000A4FDC">
        <w:rPr>
          <w:rFonts w:ascii="Times New Roman" w:hAnsi="Times New Roman" w:cs="Times New Roman"/>
          <w:sz w:val="24"/>
          <w:szCs w:val="24"/>
        </w:rPr>
        <w:t xml:space="preserve">The vermicompost produced from organic wastes contains higher amounts of humic substances, which plays a </w:t>
      </w:r>
      <w:r w:rsidR="00E931FA" w:rsidRPr="000A4FDC">
        <w:rPr>
          <w:rFonts w:ascii="Times New Roman" w:hAnsi="Times New Roman" w:cs="Times New Roman"/>
          <w:sz w:val="24"/>
          <w:szCs w:val="24"/>
        </w:rPr>
        <w:t>major role in growth of plants.</w:t>
      </w:r>
      <w:r w:rsidR="00A32FC0" w:rsidRPr="000A4FDC">
        <w:rPr>
          <w:rFonts w:ascii="Times New Roman" w:hAnsi="Times New Roman" w:cs="Times New Roman"/>
          <w:sz w:val="24"/>
          <w:szCs w:val="24"/>
        </w:rPr>
        <w:t>T</w:t>
      </w:r>
      <w:r w:rsidR="007D3209" w:rsidRPr="000A4FDC">
        <w:rPr>
          <w:rFonts w:ascii="Times New Roman" w:hAnsi="Times New Roman" w:cs="Times New Roman"/>
          <w:sz w:val="24"/>
          <w:szCs w:val="24"/>
        </w:rPr>
        <w:t xml:space="preserve">he detoxification of </w:t>
      </w:r>
      <w:r w:rsidR="00A32FC0" w:rsidRPr="000A4FDC">
        <w:rPr>
          <w:rFonts w:ascii="Times New Roman" w:hAnsi="Times New Roman" w:cs="Times New Roman"/>
          <w:sz w:val="24"/>
          <w:szCs w:val="24"/>
        </w:rPr>
        <w:t xml:space="preserve">biodegradable </w:t>
      </w:r>
      <w:r w:rsidR="007D3209" w:rsidRPr="000A4FDC">
        <w:rPr>
          <w:rFonts w:ascii="Times New Roman" w:hAnsi="Times New Roman" w:cs="Times New Roman"/>
          <w:sz w:val="24"/>
          <w:szCs w:val="24"/>
        </w:rPr>
        <w:t>wastes by earthworms and the role of final vermicompost in plant growth and development</w:t>
      </w:r>
      <w:r w:rsidR="00A32FC0" w:rsidRPr="000A4FDC">
        <w:rPr>
          <w:rFonts w:ascii="Times New Roman" w:hAnsi="Times New Roman" w:cs="Times New Roman"/>
          <w:sz w:val="24"/>
          <w:szCs w:val="24"/>
        </w:rPr>
        <w:t>.</w:t>
      </w:r>
      <w:r w:rsidR="00591982" w:rsidRPr="000A4FDC">
        <w:rPr>
          <w:rFonts w:ascii="Times New Roman" w:hAnsi="Times New Roman" w:cs="Times New Roman"/>
          <w:sz w:val="24"/>
          <w:szCs w:val="24"/>
        </w:rPr>
        <w:t xml:space="preserve"> Earthworms can be used to bio</w:t>
      </w:r>
      <w:r w:rsidR="00645CFF" w:rsidRPr="000A4FDC">
        <w:rPr>
          <w:rFonts w:ascii="Times New Roman" w:hAnsi="Times New Roman" w:cs="Times New Roman"/>
          <w:sz w:val="24"/>
          <w:szCs w:val="24"/>
        </w:rPr>
        <w:t>degrada</w:t>
      </w:r>
      <w:r w:rsidR="001E40EA" w:rsidRPr="000A4FDC">
        <w:rPr>
          <w:rFonts w:ascii="Times New Roman" w:hAnsi="Times New Roman" w:cs="Times New Roman"/>
          <w:sz w:val="24"/>
          <w:szCs w:val="24"/>
        </w:rPr>
        <w:t>ble</w:t>
      </w:r>
      <w:r w:rsidR="00591982" w:rsidRPr="000A4FDC">
        <w:rPr>
          <w:rFonts w:ascii="Times New Roman" w:hAnsi="Times New Roman" w:cs="Times New Roman"/>
          <w:sz w:val="24"/>
          <w:szCs w:val="24"/>
        </w:rPr>
        <w:t xml:space="preserve"> organic waste and the worm cast produced can go a long way to increase soil fertility for maximum yield during agricultural activity.</w:t>
      </w:r>
      <w:r w:rsidR="001B64F4" w:rsidRPr="000A4FDC">
        <w:rPr>
          <w:rFonts w:ascii="Times New Roman" w:hAnsi="Times New Roman" w:cs="Times New Roman"/>
          <w:sz w:val="24"/>
          <w:szCs w:val="24"/>
        </w:rPr>
        <w:t xml:space="preserve"> </w:t>
      </w:r>
      <w:r w:rsidR="009F087F" w:rsidRPr="000A4FDC">
        <w:rPr>
          <w:rFonts w:ascii="Times New Roman" w:hAnsi="Times New Roman" w:cs="Times New Roman"/>
          <w:sz w:val="24"/>
          <w:szCs w:val="24"/>
        </w:rPr>
        <w:t xml:space="preserve">Vermicomposting by </w:t>
      </w:r>
      <w:r w:rsidR="009F087F" w:rsidRPr="000A4FDC">
        <w:rPr>
          <w:rFonts w:ascii="Times New Roman" w:hAnsi="Times New Roman" w:cs="Times New Roman"/>
          <w:i/>
          <w:iCs/>
          <w:sz w:val="24"/>
          <w:szCs w:val="24"/>
        </w:rPr>
        <w:t>Eisenia fetida</w:t>
      </w:r>
      <w:r w:rsidR="009F087F" w:rsidRPr="000A4FDC">
        <w:rPr>
          <w:rFonts w:ascii="Times New Roman" w:hAnsi="Times New Roman" w:cs="Times New Roman"/>
          <w:sz w:val="24"/>
          <w:szCs w:val="24"/>
        </w:rPr>
        <w:t xml:space="preserve"> can eﬀectively reduce the toxicity and total concentration of heavy metals, as well as bacterial composition and diversity are greatly changed during the vermicomposting process. </w:t>
      </w:r>
      <w:r w:rsidR="001B64F4" w:rsidRPr="000A4FDC">
        <w:rPr>
          <w:rFonts w:ascii="Times New Roman" w:hAnsi="Times New Roman" w:cs="Times New Roman"/>
          <w:sz w:val="24"/>
          <w:szCs w:val="24"/>
        </w:rPr>
        <w:t>Vermicompost is one of the nutrient-rich organic manure in the world and has shown a positive role in growth and development of the plant</w:t>
      </w:r>
      <w:r w:rsidR="00495626" w:rsidRPr="000A4FDC">
        <w:rPr>
          <w:rFonts w:ascii="Times New Roman" w:hAnsi="Times New Roman" w:cs="Times New Roman"/>
          <w:sz w:val="24"/>
          <w:szCs w:val="24"/>
        </w:rPr>
        <w:t>.</w:t>
      </w:r>
      <w:r w:rsidR="001E40EA" w:rsidRPr="000A4FDC">
        <w:rPr>
          <w:rFonts w:ascii="Times New Roman" w:hAnsi="Times New Roman" w:cs="Times New Roman"/>
          <w:sz w:val="24"/>
          <w:szCs w:val="24"/>
        </w:rPr>
        <w:t xml:space="preserve"> </w:t>
      </w:r>
    </w:p>
    <w:p w:rsidR="00703F25" w:rsidRPr="000A4FDC" w:rsidRDefault="00703F25" w:rsidP="00692CC5">
      <w:pPr>
        <w:spacing w:after="120" w:line="360" w:lineRule="auto"/>
        <w:jc w:val="both"/>
        <w:rPr>
          <w:rFonts w:ascii="Times New Roman" w:hAnsi="Times New Roman" w:cs="Times New Roman"/>
          <w:sz w:val="24"/>
          <w:szCs w:val="24"/>
        </w:rPr>
      </w:pPr>
      <w:r w:rsidRPr="000A4FDC">
        <w:rPr>
          <w:rFonts w:ascii="Times New Roman" w:hAnsi="Times New Roman" w:cs="Times New Roman"/>
          <w:b/>
          <w:bCs/>
          <w:sz w:val="24"/>
          <w:szCs w:val="24"/>
        </w:rPr>
        <w:t>Keywords:</w:t>
      </w:r>
      <w:r w:rsidRPr="000A4FDC">
        <w:rPr>
          <w:rFonts w:ascii="Times New Roman" w:hAnsi="Times New Roman" w:cs="Times New Roman"/>
          <w:sz w:val="24"/>
          <w:szCs w:val="24"/>
        </w:rPr>
        <w:t xml:space="preserve"> Vermiculture, Organic wastes, W</w:t>
      </w:r>
      <w:r w:rsidR="003C3B38" w:rsidRPr="000A4FDC">
        <w:rPr>
          <w:rFonts w:ascii="Times New Roman" w:hAnsi="Times New Roman" w:cs="Times New Roman"/>
          <w:sz w:val="24"/>
          <w:szCs w:val="24"/>
        </w:rPr>
        <w:t xml:space="preserve">orm cast, </w:t>
      </w:r>
      <w:r w:rsidRPr="000A4FDC">
        <w:rPr>
          <w:rFonts w:ascii="Times New Roman" w:hAnsi="Times New Roman" w:cs="Times New Roman"/>
          <w:sz w:val="24"/>
          <w:szCs w:val="24"/>
        </w:rPr>
        <w:t>Vermicomposting, Earthworms.</w:t>
      </w:r>
    </w:p>
    <w:p w:rsidR="0018246F" w:rsidRPr="000A4FDC" w:rsidRDefault="0018246F" w:rsidP="00692CC5">
      <w:pPr>
        <w:spacing w:after="120" w:line="360" w:lineRule="auto"/>
        <w:jc w:val="both"/>
        <w:rPr>
          <w:rFonts w:ascii="Times New Roman" w:hAnsi="Times New Roman" w:cs="Times New Roman"/>
          <w:b/>
          <w:bCs/>
          <w:sz w:val="24"/>
          <w:szCs w:val="24"/>
        </w:rPr>
      </w:pPr>
      <w:r w:rsidRPr="000A4FDC">
        <w:rPr>
          <w:rFonts w:ascii="Times New Roman" w:hAnsi="Times New Roman" w:cs="Times New Roman"/>
          <w:b/>
          <w:bCs/>
          <w:sz w:val="24"/>
          <w:szCs w:val="24"/>
        </w:rPr>
        <w:t>Introduction</w:t>
      </w:r>
    </w:p>
    <w:p w:rsidR="007F5C49" w:rsidRPr="000A4FDC" w:rsidRDefault="0018246F" w:rsidP="00692CC5">
      <w:pPr>
        <w:spacing w:after="120" w:line="360" w:lineRule="auto"/>
        <w:jc w:val="both"/>
        <w:rPr>
          <w:rFonts w:ascii="Times New Roman" w:hAnsi="Times New Roman" w:cs="Times New Roman"/>
          <w:sz w:val="24"/>
          <w:szCs w:val="24"/>
        </w:rPr>
      </w:pPr>
      <w:r w:rsidRPr="000A4FDC">
        <w:rPr>
          <w:rFonts w:ascii="Times New Roman" w:hAnsi="Times New Roman" w:cs="Times New Roman"/>
          <w:sz w:val="24"/>
          <w:szCs w:val="24"/>
        </w:rPr>
        <w:t xml:space="preserve"> Management of solid organic wastes has become one of the biggest problems developing nations are facing today. The rapid increase in the volume of waste is one aspect of the environmental crisis accompanying recent global development. Waste is a valuable material in a wrong place. Organic wastes comprise house hold food wastes, agricultural wastes, human wastes and animal wastes (Appelhof, 2007)</w:t>
      </w:r>
      <w:r w:rsidR="00DD0A0F" w:rsidRPr="000A4FDC">
        <w:rPr>
          <w:rFonts w:ascii="Times New Roman" w:hAnsi="Times New Roman" w:cs="Times New Roman"/>
          <w:sz w:val="24"/>
          <w:szCs w:val="24"/>
        </w:rPr>
        <w:t>.</w:t>
      </w:r>
      <w:r w:rsidR="00ED1ED6" w:rsidRPr="000A4FDC">
        <w:rPr>
          <w:rFonts w:ascii="Times New Roman" w:hAnsi="Times New Roman" w:cs="Times New Roman"/>
          <w:sz w:val="24"/>
          <w:szCs w:val="24"/>
        </w:rPr>
        <w:t xml:space="preserve"> </w:t>
      </w:r>
      <w:r w:rsidR="007F5C49" w:rsidRPr="000A4FDC">
        <w:rPr>
          <w:rFonts w:ascii="Times New Roman" w:hAnsi="Times New Roman" w:cs="Times New Roman"/>
          <w:sz w:val="24"/>
          <w:szCs w:val="24"/>
        </w:rPr>
        <w:t xml:space="preserve">As global population continues to increase, more organic wastes are bound to be produced causing increase in their environmental and </w:t>
      </w:r>
      <w:r w:rsidR="007F5C49" w:rsidRPr="000A4FDC">
        <w:rPr>
          <w:rFonts w:ascii="Times New Roman" w:hAnsi="Times New Roman" w:cs="Times New Roman"/>
          <w:sz w:val="24"/>
          <w:szCs w:val="24"/>
        </w:rPr>
        <w:lastRenderedPageBreak/>
        <w:t>agricultural challenges. These challenges are worse in developing countries due to poor waste management techniques. As a result, the waste turns out to cause health problems and the enormous nutrients in it get lost hence the need for efficient waste management technique.</w:t>
      </w:r>
    </w:p>
    <w:p w:rsidR="00A733B7" w:rsidRPr="000A4FDC" w:rsidRDefault="00A733B7" w:rsidP="00692CC5">
      <w:pPr>
        <w:spacing w:after="120" w:line="360" w:lineRule="auto"/>
        <w:jc w:val="both"/>
        <w:rPr>
          <w:rFonts w:ascii="Times New Roman" w:hAnsi="Times New Roman" w:cs="Times New Roman"/>
          <w:sz w:val="24"/>
          <w:szCs w:val="24"/>
        </w:rPr>
      </w:pPr>
      <w:r w:rsidRPr="000A4FDC">
        <w:rPr>
          <w:rFonts w:ascii="Times New Roman" w:hAnsi="Times New Roman" w:cs="Times New Roman"/>
          <w:sz w:val="24"/>
          <w:szCs w:val="24"/>
        </w:rPr>
        <w:t>Aristotle said around</w:t>
      </w:r>
      <w:r w:rsidR="00746959" w:rsidRPr="000A4FDC">
        <w:rPr>
          <w:rFonts w:ascii="Times New Roman" w:hAnsi="Times New Roman" w:cs="Times New Roman"/>
          <w:sz w:val="24"/>
          <w:szCs w:val="24"/>
        </w:rPr>
        <w:t xml:space="preserve"> 2,350 years ago that “Earthworms are intestines of the earth,” which was found to be correct and verified only in the twentieth century. Darwin also stated that “No other creature has contributed to the building of earth as earthworm.” The science of raising and breeding earthworms is called “Vermiculture,” which is generally performed to harvest the potential of earthworms for waste reduction and fertilizer production (Sinha </w:t>
      </w:r>
      <w:r w:rsidR="00746959" w:rsidRPr="000A4FDC">
        <w:rPr>
          <w:rFonts w:ascii="Times New Roman" w:hAnsi="Times New Roman" w:cs="Times New Roman"/>
          <w:i/>
          <w:iCs/>
          <w:sz w:val="24"/>
          <w:szCs w:val="24"/>
        </w:rPr>
        <w:t>et al.,</w:t>
      </w:r>
      <w:r w:rsidR="00746959" w:rsidRPr="000A4FDC">
        <w:rPr>
          <w:rFonts w:ascii="Times New Roman" w:hAnsi="Times New Roman" w:cs="Times New Roman"/>
          <w:sz w:val="24"/>
          <w:szCs w:val="24"/>
        </w:rPr>
        <w:t xml:space="preserve"> 2010). The process of vermicomposting involves the production of an organic fertilizer, also known as vermicompost, by biodegradation of organic waste with the help of earthworms to avoid waste disposal and to produce high-quality compost.</w:t>
      </w:r>
    </w:p>
    <w:p w:rsidR="00672F44" w:rsidRPr="000A4FDC" w:rsidRDefault="002A1532" w:rsidP="00692CC5">
      <w:pPr>
        <w:spacing w:after="120" w:line="360" w:lineRule="auto"/>
        <w:jc w:val="both"/>
        <w:rPr>
          <w:rFonts w:ascii="Times New Roman" w:hAnsi="Times New Roman" w:cs="Times New Roman"/>
          <w:sz w:val="24"/>
          <w:szCs w:val="24"/>
        </w:rPr>
      </w:pPr>
      <w:r w:rsidRPr="000A4FDC">
        <w:rPr>
          <w:rFonts w:ascii="Times New Roman" w:hAnsi="Times New Roman" w:cs="Times New Roman"/>
          <w:sz w:val="24"/>
          <w:szCs w:val="24"/>
        </w:rPr>
        <w:t>The role of earthworms in the breakdown of organic debris on soil surface and soil turn over process was first highlighted by Darwin in 1881 (Kale and Bano, 2008; Berkelaar, 2009).</w:t>
      </w:r>
      <w:r w:rsidR="003B5048" w:rsidRPr="000A4FDC">
        <w:rPr>
          <w:rFonts w:ascii="Times New Roman" w:hAnsi="Times New Roman" w:cs="Times New Roman"/>
          <w:sz w:val="24"/>
          <w:szCs w:val="24"/>
        </w:rPr>
        <w:t xml:space="preserve"> Agricultural waste is the most wasted form of energy and is widely available in developing countries where around 70% of the rural population primarily depends on agriculture (Jimenez-Lopez </w:t>
      </w:r>
      <w:r w:rsidR="003B5048" w:rsidRPr="000A4FDC">
        <w:rPr>
          <w:rFonts w:ascii="Times New Roman" w:hAnsi="Times New Roman" w:cs="Times New Roman"/>
          <w:i/>
          <w:iCs/>
          <w:sz w:val="24"/>
          <w:szCs w:val="24"/>
        </w:rPr>
        <w:t>et al.,</w:t>
      </w:r>
      <w:r w:rsidR="003B5048" w:rsidRPr="000A4FDC">
        <w:rPr>
          <w:rFonts w:ascii="Times New Roman" w:hAnsi="Times New Roman" w:cs="Times New Roman"/>
          <w:sz w:val="24"/>
          <w:szCs w:val="24"/>
        </w:rPr>
        <w:t xml:space="preserve"> 2020)</w:t>
      </w:r>
      <w:r w:rsidR="006F0972" w:rsidRPr="000A4FDC">
        <w:rPr>
          <w:rFonts w:ascii="Times New Roman" w:hAnsi="Times New Roman" w:cs="Times New Roman"/>
          <w:sz w:val="24"/>
          <w:szCs w:val="24"/>
        </w:rPr>
        <w:t>.</w:t>
      </w:r>
      <w:r w:rsidR="008748AE" w:rsidRPr="000A4FDC">
        <w:rPr>
          <w:rFonts w:ascii="Times New Roman" w:hAnsi="Times New Roman" w:cs="Times New Roman"/>
          <w:sz w:val="24"/>
          <w:szCs w:val="24"/>
        </w:rPr>
        <w:t xml:space="preserve">It remains debatable whether vermicomposting is efficient in reducing the number of human pathogens in industrial and agricultural waste. Vermicomposting is a mesophilic process where the temperatures are generally kept below 35EC to prevent the worms from dying. However, according to the standards of Environmental Protection Agency (EPA), the compost should be exposed to high temperature (55–70EC) for at least 72 h (Edwards </w:t>
      </w:r>
      <w:r w:rsidR="008748AE" w:rsidRPr="000A4FDC">
        <w:rPr>
          <w:rFonts w:ascii="Times New Roman" w:hAnsi="Times New Roman" w:cs="Times New Roman"/>
          <w:i/>
          <w:iCs/>
          <w:sz w:val="24"/>
          <w:szCs w:val="24"/>
        </w:rPr>
        <w:t>et al.,</w:t>
      </w:r>
      <w:r w:rsidR="008748AE" w:rsidRPr="000A4FDC">
        <w:rPr>
          <w:rFonts w:ascii="Times New Roman" w:hAnsi="Times New Roman" w:cs="Times New Roman"/>
          <w:sz w:val="24"/>
          <w:szCs w:val="24"/>
        </w:rPr>
        <w:t xml:space="preserve"> 2010)</w:t>
      </w:r>
      <w:r w:rsidR="00753314" w:rsidRPr="000A4FDC">
        <w:rPr>
          <w:rFonts w:ascii="Times New Roman" w:hAnsi="Times New Roman" w:cs="Times New Roman"/>
          <w:sz w:val="24"/>
          <w:szCs w:val="24"/>
        </w:rPr>
        <w:t xml:space="preserve">.Vermicomposting, a bioremediation process in which worms are used to convert organic waste materials into humus-like material known as verimcompost, serves as a means of recovering organic waste nutrients through an efficient means producing organic fertilizer for agriculture purpose (Lazcano </w:t>
      </w:r>
      <w:r w:rsidR="00753314" w:rsidRPr="000A4FDC">
        <w:rPr>
          <w:rFonts w:ascii="Times New Roman" w:hAnsi="Times New Roman" w:cs="Times New Roman"/>
          <w:i/>
          <w:iCs/>
          <w:sz w:val="24"/>
          <w:szCs w:val="24"/>
        </w:rPr>
        <w:t>et al</w:t>
      </w:r>
      <w:r w:rsidR="00753314" w:rsidRPr="000A4FDC">
        <w:rPr>
          <w:rFonts w:ascii="Times New Roman" w:hAnsi="Times New Roman" w:cs="Times New Roman"/>
          <w:sz w:val="24"/>
          <w:szCs w:val="24"/>
        </w:rPr>
        <w:t>., 2008; Berkelaar, 2009; Beetz, 2010; Rhonda, 2011).The goal of vermicomposting is to process organic materials as quickly and efficiently as possible using the product of vermiculture which its goal is to continually increase the number of worms in order to obtain a sustainable harvest (Glenn, 2006; Asha-Aalok, &amp; Soni, 2008)</w:t>
      </w:r>
      <w:r w:rsidR="00692A22" w:rsidRPr="000A4FDC">
        <w:rPr>
          <w:rFonts w:ascii="Times New Roman" w:hAnsi="Times New Roman" w:cs="Times New Roman"/>
          <w:sz w:val="24"/>
          <w:szCs w:val="24"/>
        </w:rPr>
        <w:t xml:space="preserve">.The process of vermicomposting involves a collective action of microorganisms and earthworms to convert waste into useful manure. Vermicomposting has been effectively used to detoxify industrial wastes, converting them to a manure rich in humic substances and promoting plant growth (Bhat </w:t>
      </w:r>
      <w:r w:rsidR="00692A22" w:rsidRPr="000A4FDC">
        <w:rPr>
          <w:rFonts w:ascii="Times New Roman" w:hAnsi="Times New Roman" w:cs="Times New Roman"/>
          <w:i/>
          <w:iCs/>
          <w:sz w:val="24"/>
          <w:szCs w:val="24"/>
        </w:rPr>
        <w:t>et al.,</w:t>
      </w:r>
      <w:r w:rsidR="00692A22" w:rsidRPr="000A4FDC">
        <w:rPr>
          <w:rFonts w:ascii="Times New Roman" w:hAnsi="Times New Roman" w:cs="Times New Roman"/>
          <w:sz w:val="24"/>
          <w:szCs w:val="24"/>
        </w:rPr>
        <w:t xml:space="preserve"> 2018).</w:t>
      </w:r>
      <w:r w:rsidR="000E1E4E" w:rsidRPr="000A4FDC">
        <w:rPr>
          <w:rFonts w:ascii="Times New Roman" w:hAnsi="Times New Roman" w:cs="Times New Roman"/>
          <w:sz w:val="24"/>
          <w:szCs w:val="24"/>
        </w:rPr>
        <w:t xml:space="preserve"> Although microorganisms are responsible for the decomposition of organic waste, earthworms are the drivers for this process by conditioning the substrate and altering its biological activity. The final vermicompost contains different compounds such as nitrogen, phosphorus, potassium (NPK), organic carbon, micronutrients, and microflora (Iqbal </w:t>
      </w:r>
      <w:r w:rsidR="000E1E4E" w:rsidRPr="000A4FDC">
        <w:rPr>
          <w:rFonts w:ascii="Times New Roman" w:hAnsi="Times New Roman" w:cs="Times New Roman"/>
          <w:i/>
          <w:iCs/>
          <w:sz w:val="24"/>
          <w:szCs w:val="24"/>
        </w:rPr>
        <w:t>et al.</w:t>
      </w:r>
      <w:r w:rsidR="000E1E4E" w:rsidRPr="000A4FDC">
        <w:rPr>
          <w:rFonts w:ascii="Times New Roman" w:hAnsi="Times New Roman" w:cs="Times New Roman"/>
          <w:sz w:val="24"/>
          <w:szCs w:val="24"/>
        </w:rPr>
        <w:t>, 2015).</w:t>
      </w:r>
      <w:r w:rsidR="00672F44" w:rsidRPr="000A4FDC">
        <w:rPr>
          <w:rFonts w:ascii="Times New Roman" w:hAnsi="Times New Roman" w:cs="Times New Roman"/>
          <w:sz w:val="24"/>
          <w:szCs w:val="24"/>
        </w:rPr>
        <w:t xml:space="preserve">Microorganisms such as bacteria, actinomycetes, and fungi are the most important microorganisms that play an important role during vermicomposting (Liu </w:t>
      </w:r>
      <w:r w:rsidR="00672F44" w:rsidRPr="000A4FDC">
        <w:rPr>
          <w:rFonts w:ascii="Times New Roman" w:hAnsi="Times New Roman" w:cs="Times New Roman"/>
          <w:i/>
          <w:iCs/>
          <w:sz w:val="24"/>
          <w:szCs w:val="24"/>
        </w:rPr>
        <w:t>et al</w:t>
      </w:r>
      <w:r w:rsidR="00672F44" w:rsidRPr="000A4FDC">
        <w:rPr>
          <w:rFonts w:ascii="Times New Roman" w:hAnsi="Times New Roman" w:cs="Times New Roman"/>
          <w:sz w:val="24"/>
          <w:szCs w:val="24"/>
        </w:rPr>
        <w:t>., 2021</w:t>
      </w:r>
      <w:r w:rsidR="00980ECE" w:rsidRPr="000A4FDC">
        <w:rPr>
          <w:rFonts w:ascii="Times New Roman" w:hAnsi="Times New Roman" w:cs="Times New Roman"/>
          <w:sz w:val="24"/>
          <w:szCs w:val="24"/>
        </w:rPr>
        <w:t>).</w:t>
      </w:r>
      <w:r w:rsidR="00C30617" w:rsidRPr="000A4FDC">
        <w:rPr>
          <w:rFonts w:ascii="Times New Roman" w:hAnsi="Times New Roman" w:cs="Times New Roman"/>
          <w:sz w:val="24"/>
          <w:szCs w:val="24"/>
        </w:rPr>
        <w:t xml:space="preserve"> The microbial populations of earthworm’s gut and cast produces an extensive variety of natural materials such as polysaccharides, including cellulose, sugar, lignin, chitin, starch, and polylactic acid, thereby accelerating the process of composting (Aira </w:t>
      </w:r>
      <w:r w:rsidR="00C30617" w:rsidRPr="000A4FDC">
        <w:rPr>
          <w:rFonts w:ascii="Times New Roman" w:hAnsi="Times New Roman" w:cs="Times New Roman"/>
          <w:i/>
          <w:iCs/>
          <w:sz w:val="24"/>
          <w:szCs w:val="24"/>
        </w:rPr>
        <w:t>et al</w:t>
      </w:r>
      <w:r w:rsidR="00C30617" w:rsidRPr="000A4FDC">
        <w:rPr>
          <w:rFonts w:ascii="Times New Roman" w:hAnsi="Times New Roman" w:cs="Times New Roman"/>
          <w:sz w:val="24"/>
          <w:szCs w:val="24"/>
        </w:rPr>
        <w:t xml:space="preserve">., 2007). A wide range of stomach-related enzymes such as amylase, cellulase, chitinase, protease, lipase, and urease are present in earthworms and the microorganisms because of decomposition of organic matter (Munnoli </w:t>
      </w:r>
      <w:r w:rsidR="00C30617" w:rsidRPr="000A4FDC">
        <w:rPr>
          <w:rFonts w:ascii="Times New Roman" w:hAnsi="Times New Roman" w:cs="Times New Roman"/>
          <w:i/>
          <w:iCs/>
          <w:sz w:val="24"/>
          <w:szCs w:val="24"/>
        </w:rPr>
        <w:t>et al</w:t>
      </w:r>
      <w:r w:rsidR="00C30617" w:rsidRPr="000A4FDC">
        <w:rPr>
          <w:rFonts w:ascii="Times New Roman" w:hAnsi="Times New Roman" w:cs="Times New Roman"/>
          <w:sz w:val="24"/>
          <w:szCs w:val="24"/>
        </w:rPr>
        <w:t>., 2010).</w:t>
      </w:r>
      <w:r w:rsidR="00980ECE" w:rsidRPr="000A4FDC">
        <w:rPr>
          <w:rFonts w:ascii="Times New Roman" w:hAnsi="Times New Roman" w:cs="Times New Roman"/>
          <w:sz w:val="24"/>
          <w:szCs w:val="24"/>
        </w:rPr>
        <w:t xml:space="preserve"> Now ther</w:t>
      </w:r>
      <w:r w:rsidR="00AE6466" w:rsidRPr="000A4FDC">
        <w:rPr>
          <w:rFonts w:ascii="Times New Roman" w:hAnsi="Times New Roman" w:cs="Times New Roman"/>
          <w:sz w:val="24"/>
          <w:szCs w:val="24"/>
        </w:rPr>
        <w:t xml:space="preserve">e is an </w:t>
      </w:r>
      <w:r w:rsidR="00980ECE" w:rsidRPr="000A4FDC">
        <w:rPr>
          <w:rFonts w:ascii="Times New Roman" w:hAnsi="Times New Roman" w:cs="Times New Roman"/>
          <w:sz w:val="24"/>
          <w:szCs w:val="24"/>
        </w:rPr>
        <w:t>all</w:t>
      </w:r>
      <w:r w:rsidR="00AE6466" w:rsidRPr="000A4FDC">
        <w:rPr>
          <w:rFonts w:ascii="Times New Roman" w:hAnsi="Times New Roman" w:cs="Times New Roman"/>
          <w:sz w:val="24"/>
          <w:szCs w:val="24"/>
        </w:rPr>
        <w:t xml:space="preserve"> </w:t>
      </w:r>
      <w:r w:rsidR="00980ECE" w:rsidRPr="000A4FDC">
        <w:rPr>
          <w:rFonts w:ascii="Times New Roman" w:hAnsi="Times New Roman" w:cs="Times New Roman"/>
          <w:sz w:val="24"/>
          <w:szCs w:val="24"/>
        </w:rPr>
        <w:t>round recognition that adoption and exploitation of vermiculture biotechnology, besides arresting ecological degradation, could go a long way towards meeting the nutrient needs of the agricultural sector in a big way.</w:t>
      </w:r>
    </w:p>
    <w:p w:rsidR="007A06F3" w:rsidRPr="000A4FDC" w:rsidRDefault="007A06F3" w:rsidP="00692CC5">
      <w:pPr>
        <w:spacing w:after="120" w:line="360" w:lineRule="auto"/>
        <w:jc w:val="both"/>
        <w:rPr>
          <w:rFonts w:ascii="Times New Roman" w:hAnsi="Times New Roman" w:cs="Times New Roman"/>
          <w:b/>
          <w:bCs/>
          <w:sz w:val="24"/>
          <w:szCs w:val="24"/>
        </w:rPr>
      </w:pPr>
      <w:r w:rsidRPr="000A4FDC">
        <w:rPr>
          <w:rFonts w:ascii="Times New Roman" w:hAnsi="Times New Roman" w:cs="Times New Roman"/>
          <w:b/>
          <w:bCs/>
          <w:sz w:val="24"/>
          <w:szCs w:val="24"/>
        </w:rPr>
        <w:t xml:space="preserve">Vermiculture and Vermicompost </w:t>
      </w:r>
    </w:p>
    <w:p w:rsidR="00A733B7" w:rsidRPr="000A4FDC" w:rsidRDefault="007A06F3" w:rsidP="00692CC5">
      <w:pPr>
        <w:spacing w:after="120" w:line="360" w:lineRule="auto"/>
        <w:jc w:val="both"/>
        <w:rPr>
          <w:rFonts w:ascii="Times New Roman" w:hAnsi="Times New Roman" w:cs="Times New Roman"/>
          <w:sz w:val="24"/>
          <w:szCs w:val="24"/>
        </w:rPr>
      </w:pPr>
      <w:r w:rsidRPr="000A4FDC">
        <w:rPr>
          <w:rFonts w:ascii="Times New Roman" w:hAnsi="Times New Roman" w:cs="Times New Roman"/>
          <w:sz w:val="24"/>
          <w:szCs w:val="24"/>
        </w:rPr>
        <w:t>Vermiculture is the artificial rearing or cultivation of earthworms, and the technology is the scientific process of using them for the betterment of human beings.</w:t>
      </w:r>
      <w:r w:rsidR="0041487C" w:rsidRPr="000A4FDC">
        <w:rPr>
          <w:rFonts w:ascii="Times New Roman" w:hAnsi="Times New Roman" w:cs="Times New Roman"/>
          <w:sz w:val="24"/>
          <w:szCs w:val="24"/>
        </w:rPr>
        <w:t xml:space="preserve"> Vermicompost, also called worm compost, vermicast, worm casting, worm poop or worm manure, is the excreta of earthworm which is rich in humus. Earthworms consume animal droppings or farm yard manure along with other farm wastes and pass them through their body, converting them into vermicompost or worm humus.</w:t>
      </w:r>
      <w:r w:rsidR="0012659E" w:rsidRPr="000A4FDC">
        <w:rPr>
          <w:rFonts w:ascii="Times New Roman" w:hAnsi="Times New Roman" w:cs="Times New Roman"/>
          <w:sz w:val="24"/>
          <w:szCs w:val="24"/>
        </w:rPr>
        <w:t xml:space="preserve"> Therefore, earthworms not only convert organic wastes into valuable manure but keep the environment healthy</w:t>
      </w:r>
      <w:r w:rsidR="00AE5660" w:rsidRPr="000A4FDC">
        <w:rPr>
          <w:rFonts w:ascii="Times New Roman" w:hAnsi="Times New Roman" w:cs="Times New Roman"/>
          <w:sz w:val="24"/>
          <w:szCs w:val="24"/>
        </w:rPr>
        <w:t xml:space="preserve"> (Anon, 2017).</w:t>
      </w:r>
      <w:r w:rsidR="0058621F" w:rsidRPr="000A4FDC">
        <w:rPr>
          <w:rFonts w:ascii="Times New Roman" w:hAnsi="Times New Roman" w:cs="Times New Roman"/>
          <w:sz w:val="24"/>
          <w:szCs w:val="24"/>
        </w:rPr>
        <w:t>Vermiculture can easily be done in any available space: balcony of an apartment, in the basement of a house or even in a heated garage if the worm bin used is suitable and well maintained to avoid odours. This technique can ultimately be used to fertilize home garden and produce a greater quality and quantity of crops for the family. Worm farming is a useful practice in developing nations where fertilizer is difficult to be accessed by peasant farmers, since it can easily be used to convert animal waste, food scraps and other dead organic matter into a nutrient rich fertilizer.</w:t>
      </w:r>
      <w:r w:rsidR="0069097E" w:rsidRPr="000A4FDC">
        <w:rPr>
          <w:rFonts w:ascii="Times New Roman" w:hAnsi="Times New Roman" w:cs="Times New Roman"/>
          <w:sz w:val="24"/>
          <w:szCs w:val="24"/>
        </w:rPr>
        <w:t xml:space="preserve"> </w:t>
      </w:r>
      <w:r w:rsidR="00A733B7" w:rsidRPr="000A4FDC">
        <w:rPr>
          <w:rFonts w:ascii="Times New Roman" w:hAnsi="Times New Roman" w:cs="Times New Roman"/>
          <w:sz w:val="24"/>
          <w:szCs w:val="24"/>
        </w:rPr>
        <w:t xml:space="preserve">Vermicomposting, a conversion of the organic wastes or garbage by earthworms into vermicompost and the multiplication of earthworms are simple process and can be handled by even small farmers. </w:t>
      </w:r>
    </w:p>
    <w:p w:rsidR="00A733B7" w:rsidRPr="000A4FDC" w:rsidRDefault="00A733B7" w:rsidP="00692CC5">
      <w:pPr>
        <w:spacing w:after="120" w:line="360" w:lineRule="auto"/>
        <w:jc w:val="both"/>
        <w:rPr>
          <w:rFonts w:ascii="Times New Roman" w:hAnsi="Times New Roman" w:cs="Times New Roman"/>
          <w:b/>
          <w:bCs/>
          <w:sz w:val="24"/>
          <w:szCs w:val="24"/>
        </w:rPr>
      </w:pPr>
      <w:r w:rsidRPr="000A4FDC">
        <w:rPr>
          <w:rFonts w:ascii="Times New Roman" w:hAnsi="Times New Roman" w:cs="Times New Roman"/>
          <w:b/>
          <w:bCs/>
          <w:sz w:val="24"/>
          <w:szCs w:val="24"/>
        </w:rPr>
        <w:t xml:space="preserve">Advantages of vermicomposting  </w:t>
      </w:r>
    </w:p>
    <w:p w:rsidR="00A733B7" w:rsidRPr="000A4FDC" w:rsidRDefault="00A733B7" w:rsidP="00692CC5">
      <w:pPr>
        <w:spacing w:after="120" w:line="360" w:lineRule="auto"/>
        <w:jc w:val="both"/>
        <w:rPr>
          <w:rFonts w:ascii="Times New Roman" w:hAnsi="Times New Roman" w:cs="Times New Roman"/>
          <w:sz w:val="24"/>
          <w:szCs w:val="24"/>
        </w:rPr>
      </w:pPr>
      <w:r w:rsidRPr="000A4FDC">
        <w:rPr>
          <w:rFonts w:ascii="Times New Roman" w:hAnsi="Times New Roman" w:cs="Times New Roman"/>
          <w:sz w:val="24"/>
          <w:szCs w:val="24"/>
        </w:rPr>
        <w:t xml:space="preserve">1) Vermicompost is an eco-friendly natural fertilizer prepared from biodegradable organic wastes free from chemical inputs. </w:t>
      </w:r>
    </w:p>
    <w:p w:rsidR="00A733B7" w:rsidRPr="000A4FDC" w:rsidRDefault="00A733B7" w:rsidP="00692CC5">
      <w:pPr>
        <w:spacing w:after="120" w:line="360" w:lineRule="auto"/>
        <w:jc w:val="both"/>
        <w:rPr>
          <w:rFonts w:ascii="Times New Roman" w:hAnsi="Times New Roman" w:cs="Times New Roman"/>
          <w:sz w:val="24"/>
          <w:szCs w:val="24"/>
        </w:rPr>
      </w:pPr>
      <w:r w:rsidRPr="000A4FDC">
        <w:rPr>
          <w:rFonts w:ascii="Times New Roman" w:hAnsi="Times New Roman" w:cs="Times New Roman"/>
          <w:sz w:val="24"/>
          <w:szCs w:val="24"/>
        </w:rPr>
        <w:t xml:space="preserve">2) It does not have any adverse effect on the soil, plant and environment. </w:t>
      </w:r>
    </w:p>
    <w:p w:rsidR="00A733B7" w:rsidRPr="000A4FDC" w:rsidRDefault="00A733B7" w:rsidP="00692CC5">
      <w:pPr>
        <w:spacing w:after="120" w:line="360" w:lineRule="auto"/>
        <w:jc w:val="both"/>
        <w:rPr>
          <w:rFonts w:ascii="Times New Roman" w:hAnsi="Times New Roman" w:cs="Times New Roman"/>
          <w:sz w:val="24"/>
          <w:szCs w:val="24"/>
        </w:rPr>
      </w:pPr>
      <w:r w:rsidRPr="000A4FDC">
        <w:rPr>
          <w:rFonts w:ascii="Times New Roman" w:hAnsi="Times New Roman" w:cs="Times New Roman"/>
          <w:sz w:val="24"/>
          <w:szCs w:val="24"/>
        </w:rPr>
        <w:t xml:space="preserve">3) It improves soil aeration, texture and tilt, thereby reducing soil compaction. </w:t>
      </w:r>
    </w:p>
    <w:p w:rsidR="00A733B7" w:rsidRPr="000A4FDC" w:rsidRDefault="00A733B7" w:rsidP="00692CC5">
      <w:pPr>
        <w:spacing w:after="120" w:line="360" w:lineRule="auto"/>
        <w:jc w:val="both"/>
        <w:rPr>
          <w:rFonts w:ascii="Times New Roman" w:hAnsi="Times New Roman" w:cs="Times New Roman"/>
          <w:sz w:val="24"/>
          <w:szCs w:val="24"/>
        </w:rPr>
      </w:pPr>
      <w:r w:rsidRPr="000A4FDC">
        <w:rPr>
          <w:rFonts w:ascii="Times New Roman" w:hAnsi="Times New Roman" w:cs="Times New Roman"/>
          <w:sz w:val="24"/>
          <w:szCs w:val="24"/>
        </w:rPr>
        <w:t xml:space="preserve">4) It improves water retention capacity of soil because of its high organic matter content. </w:t>
      </w:r>
    </w:p>
    <w:p w:rsidR="00637082" w:rsidRPr="000A4FDC" w:rsidRDefault="00A733B7" w:rsidP="00692CC5">
      <w:pPr>
        <w:spacing w:after="120" w:line="360" w:lineRule="auto"/>
        <w:jc w:val="both"/>
        <w:rPr>
          <w:rFonts w:ascii="Times New Roman" w:hAnsi="Times New Roman" w:cs="Times New Roman"/>
          <w:sz w:val="24"/>
          <w:szCs w:val="24"/>
        </w:rPr>
      </w:pPr>
      <w:r w:rsidRPr="000A4FDC">
        <w:rPr>
          <w:rFonts w:ascii="Times New Roman" w:hAnsi="Times New Roman" w:cs="Times New Roman"/>
          <w:sz w:val="24"/>
          <w:szCs w:val="24"/>
        </w:rPr>
        <w:t xml:space="preserve">5) It promotes better root growth and nutrient absorption. </w:t>
      </w:r>
    </w:p>
    <w:p w:rsidR="00A733B7" w:rsidRPr="000A4FDC" w:rsidRDefault="00A733B7" w:rsidP="00692CC5">
      <w:pPr>
        <w:spacing w:after="120" w:line="360" w:lineRule="auto"/>
        <w:jc w:val="both"/>
        <w:rPr>
          <w:rFonts w:ascii="Times New Roman" w:hAnsi="Times New Roman" w:cs="Times New Roman"/>
          <w:sz w:val="24"/>
          <w:szCs w:val="24"/>
        </w:rPr>
      </w:pPr>
      <w:r w:rsidRPr="000A4FDC">
        <w:rPr>
          <w:rFonts w:ascii="Times New Roman" w:hAnsi="Times New Roman" w:cs="Times New Roman"/>
          <w:sz w:val="24"/>
          <w:szCs w:val="24"/>
        </w:rPr>
        <w:t>6) It improves nutrient status of soil – both macronutrients and micronutrients.</w:t>
      </w:r>
    </w:p>
    <w:p w:rsidR="0067660E" w:rsidRPr="000A4FDC" w:rsidRDefault="0067660E" w:rsidP="00692CC5">
      <w:pPr>
        <w:spacing w:after="120" w:line="360" w:lineRule="auto"/>
        <w:jc w:val="both"/>
        <w:rPr>
          <w:rFonts w:ascii="Times New Roman" w:hAnsi="Times New Roman" w:cs="Times New Roman"/>
          <w:b/>
          <w:bCs/>
          <w:sz w:val="24"/>
          <w:szCs w:val="24"/>
        </w:rPr>
      </w:pPr>
      <w:r w:rsidRPr="000A4FDC">
        <w:rPr>
          <w:rFonts w:ascii="Times New Roman" w:hAnsi="Times New Roman" w:cs="Times New Roman"/>
          <w:b/>
          <w:bCs/>
          <w:sz w:val="24"/>
          <w:szCs w:val="24"/>
        </w:rPr>
        <w:t>Vermicomposting of agricultural waste</w:t>
      </w:r>
      <w:r w:rsidR="00405068" w:rsidRPr="000A4FDC">
        <w:rPr>
          <w:rFonts w:ascii="Times New Roman" w:hAnsi="Times New Roman" w:cs="Times New Roman"/>
          <w:b/>
          <w:bCs/>
          <w:sz w:val="24"/>
          <w:szCs w:val="24"/>
        </w:rPr>
        <w:t xml:space="preserve"> procedure</w:t>
      </w:r>
      <w:r w:rsidR="009167ED" w:rsidRPr="000A4FDC">
        <w:rPr>
          <w:rFonts w:ascii="Times New Roman" w:hAnsi="Times New Roman" w:cs="Times New Roman"/>
          <w:b/>
          <w:bCs/>
          <w:sz w:val="24"/>
          <w:szCs w:val="24"/>
        </w:rPr>
        <w:t>:</w:t>
      </w:r>
    </w:p>
    <w:p w:rsidR="00515A5D" w:rsidRPr="000A4FDC" w:rsidRDefault="00727E5A" w:rsidP="00692CC5">
      <w:pPr>
        <w:spacing w:after="120" w:line="360" w:lineRule="auto"/>
        <w:jc w:val="both"/>
        <w:rPr>
          <w:rFonts w:ascii="Times New Roman" w:hAnsi="Times New Roman" w:cs="Times New Roman"/>
          <w:sz w:val="24"/>
          <w:szCs w:val="24"/>
        </w:rPr>
      </w:pPr>
      <w:r w:rsidRPr="000A4FDC">
        <w:rPr>
          <w:rFonts w:ascii="Times New Roman" w:hAnsi="Times New Roman" w:cs="Times New Roman"/>
          <w:sz w:val="24"/>
          <w:szCs w:val="24"/>
        </w:rPr>
        <w:t xml:space="preserve">Agricultural lignocellulosic waste can be successfully vermicomposted to produce a good-quality manure (Fig. 1). This lignocellulosic waste when mixed in different proportions with cattle manure and vermicomposted by adding </w:t>
      </w:r>
      <w:r w:rsidRPr="000A4FDC">
        <w:rPr>
          <w:rFonts w:ascii="Times New Roman" w:hAnsi="Times New Roman" w:cs="Times New Roman"/>
          <w:i/>
          <w:iCs/>
          <w:sz w:val="24"/>
          <w:szCs w:val="24"/>
        </w:rPr>
        <w:t>Eisenia fe</w:t>
      </w:r>
      <w:r w:rsidR="00435D11" w:rsidRPr="000A4FDC">
        <w:rPr>
          <w:rFonts w:ascii="Times New Roman" w:hAnsi="Times New Roman" w:cs="Times New Roman"/>
          <w:i/>
          <w:iCs/>
          <w:sz w:val="24"/>
          <w:szCs w:val="24"/>
        </w:rPr>
        <w:t>o</w:t>
      </w:r>
      <w:r w:rsidRPr="000A4FDC">
        <w:rPr>
          <w:rFonts w:ascii="Times New Roman" w:hAnsi="Times New Roman" w:cs="Times New Roman"/>
          <w:i/>
          <w:iCs/>
          <w:sz w:val="24"/>
          <w:szCs w:val="24"/>
        </w:rPr>
        <w:t>tida</w:t>
      </w:r>
      <w:r w:rsidRPr="000A4FDC">
        <w:rPr>
          <w:rFonts w:ascii="Times New Roman" w:hAnsi="Times New Roman" w:cs="Times New Roman"/>
          <w:sz w:val="24"/>
          <w:szCs w:val="24"/>
        </w:rPr>
        <w:t xml:space="preserve"> earthworms showed decreased total organic carbon (268–320 g/kg) and increased NPK content in the waste after 105 days of vermicomposting. It also increased the heavy metal content with their benefit ratio ranging betwe</w:t>
      </w:r>
      <w:r w:rsidR="00945D6D" w:rsidRPr="000A4FDC">
        <w:rPr>
          <w:rFonts w:ascii="Times New Roman" w:hAnsi="Times New Roman" w:cs="Times New Roman"/>
          <w:sz w:val="24"/>
          <w:szCs w:val="24"/>
        </w:rPr>
        <w:t xml:space="preserve">en 0.06 and 5.1 (Sharma </w:t>
      </w:r>
      <w:r w:rsidR="00945D6D" w:rsidRPr="000A4FDC">
        <w:rPr>
          <w:rFonts w:ascii="Times New Roman" w:hAnsi="Times New Roman" w:cs="Times New Roman"/>
          <w:i/>
          <w:iCs/>
          <w:sz w:val="24"/>
          <w:szCs w:val="24"/>
        </w:rPr>
        <w:t>et.al.,</w:t>
      </w:r>
      <w:r w:rsidRPr="000A4FDC">
        <w:rPr>
          <w:rFonts w:ascii="Times New Roman" w:hAnsi="Times New Roman" w:cs="Times New Roman"/>
          <w:sz w:val="24"/>
          <w:szCs w:val="24"/>
        </w:rPr>
        <w:t>, 2019)</w:t>
      </w:r>
      <w:r w:rsidR="00097FD8" w:rsidRPr="000A4FDC">
        <w:rPr>
          <w:rFonts w:ascii="Times New Roman" w:hAnsi="Times New Roman" w:cs="Times New Roman"/>
          <w:sz w:val="24"/>
          <w:szCs w:val="24"/>
        </w:rPr>
        <w:t>.</w:t>
      </w:r>
    </w:p>
    <w:p w:rsidR="00F567A9" w:rsidRPr="000A4FDC" w:rsidRDefault="00F567A9" w:rsidP="00692CC5">
      <w:pPr>
        <w:spacing w:after="120" w:line="360" w:lineRule="auto"/>
        <w:jc w:val="both"/>
        <w:rPr>
          <w:rFonts w:ascii="Times New Roman" w:hAnsi="Times New Roman" w:cs="Times New Roman"/>
          <w:sz w:val="24"/>
          <w:szCs w:val="24"/>
        </w:rPr>
      </w:pPr>
    </w:p>
    <w:p w:rsidR="00B97128" w:rsidRPr="000A4FDC" w:rsidRDefault="00F567A9" w:rsidP="000A1485">
      <w:pPr>
        <w:spacing w:after="120" w:line="360" w:lineRule="auto"/>
        <w:jc w:val="center"/>
        <w:rPr>
          <w:rFonts w:ascii="Times New Roman" w:hAnsi="Times New Roman" w:cs="Times New Roman"/>
          <w:b/>
          <w:bCs/>
          <w:sz w:val="24"/>
          <w:szCs w:val="24"/>
        </w:rPr>
      </w:pPr>
      <w:r w:rsidRPr="000A4FDC">
        <w:rPr>
          <w:rFonts w:ascii="Times New Roman" w:hAnsi="Times New Roman" w:cs="Times New Roman"/>
          <w:b/>
          <w:bCs/>
          <w:noProof/>
          <w:sz w:val="24"/>
          <w:szCs w:val="24"/>
        </w:rPr>
        <w:drawing>
          <wp:inline distT="0" distB="0" distL="0" distR="0">
            <wp:extent cx="5789295" cy="3057525"/>
            <wp:effectExtent l="19050" t="0" r="1905" b="0"/>
            <wp:docPr id="6" name="Picture 5" descr="image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jpg"/>
                    <pic:cNvPicPr/>
                  </pic:nvPicPr>
                  <pic:blipFill>
                    <a:blip r:embed="rId9"/>
                    <a:stretch>
                      <a:fillRect/>
                    </a:stretch>
                  </pic:blipFill>
                  <pic:spPr>
                    <a:xfrm>
                      <a:off x="0" y="0"/>
                      <a:ext cx="5789295" cy="3057525"/>
                    </a:xfrm>
                    <a:prstGeom prst="rect">
                      <a:avLst/>
                    </a:prstGeom>
                  </pic:spPr>
                </pic:pic>
              </a:graphicData>
            </a:graphic>
          </wp:inline>
        </w:drawing>
      </w:r>
    </w:p>
    <w:p w:rsidR="003B119B" w:rsidRPr="000A4FDC" w:rsidRDefault="003B119B" w:rsidP="006C0C1C">
      <w:pPr>
        <w:spacing w:after="120" w:line="360" w:lineRule="auto"/>
        <w:jc w:val="center"/>
        <w:rPr>
          <w:rFonts w:ascii="Times New Roman" w:hAnsi="Times New Roman" w:cs="Times New Roman"/>
          <w:b/>
          <w:bCs/>
          <w:sz w:val="24"/>
          <w:szCs w:val="24"/>
        </w:rPr>
      </w:pPr>
    </w:p>
    <w:p w:rsidR="00B97128" w:rsidRPr="000A4FDC" w:rsidRDefault="00A04B0A" w:rsidP="000A1485">
      <w:pPr>
        <w:spacing w:after="120" w:line="360" w:lineRule="auto"/>
        <w:jc w:val="center"/>
        <w:rPr>
          <w:rFonts w:ascii="Times New Roman" w:hAnsi="Times New Roman" w:cs="Times New Roman"/>
          <w:sz w:val="24"/>
          <w:szCs w:val="24"/>
        </w:rPr>
      </w:pPr>
      <w:r w:rsidRPr="000A4FDC">
        <w:rPr>
          <w:rFonts w:ascii="Times New Roman" w:hAnsi="Times New Roman" w:cs="Times New Roman"/>
          <w:b/>
          <w:bCs/>
          <w:sz w:val="24"/>
          <w:szCs w:val="24"/>
        </w:rPr>
        <w:t>Figure:1</w:t>
      </w:r>
      <w:r w:rsidR="009C16D5" w:rsidRPr="000A4FDC">
        <w:rPr>
          <w:rFonts w:ascii="Times New Roman" w:hAnsi="Times New Roman" w:cs="Times New Roman"/>
          <w:b/>
          <w:bCs/>
          <w:sz w:val="24"/>
          <w:szCs w:val="24"/>
        </w:rPr>
        <w:t xml:space="preserve"> </w:t>
      </w:r>
      <w:r w:rsidRPr="000A4FDC">
        <w:rPr>
          <w:rFonts w:ascii="Times New Roman" w:hAnsi="Times New Roman" w:cs="Times New Roman"/>
          <w:sz w:val="24"/>
          <w:szCs w:val="24"/>
        </w:rPr>
        <w:t>Vermicomposting and microbial decomposition of agricultural wastes</w:t>
      </w:r>
      <w:r w:rsidR="003560D8" w:rsidRPr="000A4FDC">
        <w:rPr>
          <w:rFonts w:ascii="Times New Roman" w:hAnsi="Times New Roman" w:cs="Times New Roman"/>
          <w:sz w:val="24"/>
          <w:szCs w:val="24"/>
        </w:rPr>
        <w:t>.</w:t>
      </w:r>
    </w:p>
    <w:p w:rsidR="00BA61DB" w:rsidRPr="000A4FDC" w:rsidRDefault="00BA61DB" w:rsidP="006C0C1C">
      <w:pPr>
        <w:spacing w:after="120" w:line="360" w:lineRule="auto"/>
        <w:rPr>
          <w:rFonts w:ascii="Times New Roman" w:hAnsi="Times New Roman" w:cs="Times New Roman"/>
          <w:b/>
          <w:bCs/>
          <w:sz w:val="24"/>
          <w:szCs w:val="24"/>
        </w:rPr>
      </w:pPr>
    </w:p>
    <w:p w:rsidR="00EA1BE5" w:rsidRPr="000A4FDC" w:rsidRDefault="00EA1BE5" w:rsidP="006C0C1C">
      <w:pPr>
        <w:spacing w:after="120" w:line="360" w:lineRule="auto"/>
        <w:rPr>
          <w:rFonts w:ascii="Times New Roman" w:hAnsi="Times New Roman" w:cs="Times New Roman"/>
          <w:b/>
          <w:bCs/>
          <w:sz w:val="24"/>
          <w:szCs w:val="24"/>
        </w:rPr>
      </w:pPr>
    </w:p>
    <w:p w:rsidR="00F567A9" w:rsidRPr="000A4FDC" w:rsidRDefault="00F567A9" w:rsidP="006C0C1C">
      <w:pPr>
        <w:spacing w:after="120" w:line="360" w:lineRule="auto"/>
        <w:rPr>
          <w:rFonts w:ascii="Times New Roman" w:hAnsi="Times New Roman" w:cs="Times New Roman"/>
          <w:b/>
          <w:bCs/>
          <w:sz w:val="24"/>
          <w:szCs w:val="24"/>
        </w:rPr>
      </w:pPr>
    </w:p>
    <w:p w:rsidR="00FF1EB8" w:rsidRPr="000A4FDC" w:rsidRDefault="007A511D" w:rsidP="006C0C1C">
      <w:pPr>
        <w:spacing w:after="120" w:line="360" w:lineRule="auto"/>
        <w:rPr>
          <w:rFonts w:ascii="Times New Roman" w:hAnsi="Times New Roman" w:cs="Times New Roman"/>
          <w:b/>
          <w:bCs/>
          <w:sz w:val="24"/>
          <w:szCs w:val="24"/>
        </w:rPr>
      </w:pPr>
      <w:r w:rsidRPr="000A4FDC">
        <w:rPr>
          <w:rFonts w:ascii="Times New Roman" w:hAnsi="Times New Roman" w:cs="Times New Roman"/>
          <w:b/>
          <w:bCs/>
          <w:sz w:val="24"/>
          <w:szCs w:val="24"/>
        </w:rPr>
        <w:t xml:space="preserve">Collection of waste materials and earthworms </w:t>
      </w:r>
    </w:p>
    <w:p w:rsidR="005D5C71" w:rsidRPr="000A4FDC" w:rsidRDefault="00FF1EB8" w:rsidP="00FF1EB8">
      <w:pPr>
        <w:numPr>
          <w:ilvl w:val="0"/>
          <w:numId w:val="2"/>
        </w:numPr>
        <w:spacing w:after="120" w:line="360" w:lineRule="auto"/>
        <w:rPr>
          <w:rFonts w:ascii="Times New Roman" w:hAnsi="Times New Roman" w:cs="Times New Roman"/>
          <w:sz w:val="24"/>
          <w:szCs w:val="24"/>
        </w:rPr>
      </w:pPr>
      <w:r w:rsidRPr="000A4FDC">
        <w:rPr>
          <w:rFonts w:ascii="Times New Roman" w:hAnsi="Times New Roman" w:cs="Times New Roman"/>
          <w:sz w:val="24"/>
          <w:szCs w:val="24"/>
        </w:rPr>
        <w:t xml:space="preserve"> C</w:t>
      </w:r>
      <w:r w:rsidR="00D960D6" w:rsidRPr="000A4FDC">
        <w:rPr>
          <w:rFonts w:ascii="Times New Roman" w:hAnsi="Times New Roman" w:cs="Times New Roman"/>
          <w:sz w:val="24"/>
          <w:szCs w:val="24"/>
        </w:rPr>
        <w:t>ol</w:t>
      </w:r>
      <w:r w:rsidRPr="000A4FDC">
        <w:rPr>
          <w:rFonts w:ascii="Times New Roman" w:hAnsi="Times New Roman" w:cs="Times New Roman"/>
          <w:sz w:val="24"/>
          <w:szCs w:val="24"/>
        </w:rPr>
        <w:t>lected the biodregradable waste</w:t>
      </w:r>
      <w:r w:rsidR="00D960D6" w:rsidRPr="000A4FDC">
        <w:rPr>
          <w:rFonts w:ascii="Times New Roman" w:hAnsi="Times New Roman" w:cs="Times New Roman"/>
          <w:sz w:val="24"/>
          <w:szCs w:val="24"/>
        </w:rPr>
        <w:t xml:space="preserve"> such as  cattle dung , paper waste, plant debris, food waste were collected from in and a land the Mannargudi, Thiruvarur district Tamilnadu, India.</w:t>
      </w:r>
      <w:r w:rsidR="001967ED" w:rsidRPr="000A4FDC">
        <w:rPr>
          <w:rFonts w:ascii="Times New Roman" w:hAnsi="Times New Roman" w:cs="Times New Roman"/>
          <w:sz w:val="24"/>
          <w:szCs w:val="24"/>
        </w:rPr>
        <w:t>(Fig:2)</w:t>
      </w:r>
    </w:p>
    <w:p w:rsidR="00FF1EB8" w:rsidRPr="000A4FDC" w:rsidRDefault="00D960D6" w:rsidP="006C0C1C">
      <w:pPr>
        <w:numPr>
          <w:ilvl w:val="0"/>
          <w:numId w:val="2"/>
        </w:numPr>
        <w:spacing w:after="120" w:line="360" w:lineRule="auto"/>
        <w:rPr>
          <w:rFonts w:ascii="Times New Roman" w:hAnsi="Times New Roman" w:cs="Times New Roman"/>
          <w:sz w:val="24"/>
          <w:szCs w:val="24"/>
        </w:rPr>
      </w:pPr>
      <w:r w:rsidRPr="000A4FDC">
        <w:rPr>
          <w:rFonts w:ascii="Times New Roman" w:hAnsi="Times New Roman" w:cs="Times New Roman"/>
          <w:sz w:val="24"/>
          <w:szCs w:val="24"/>
        </w:rPr>
        <w:t xml:space="preserve">Using by the three types of earthworm species </w:t>
      </w:r>
      <w:r w:rsidRPr="000A4FDC">
        <w:rPr>
          <w:rFonts w:ascii="Times New Roman" w:hAnsi="Times New Roman" w:cs="Times New Roman"/>
          <w:i/>
          <w:iCs/>
          <w:sz w:val="24"/>
          <w:szCs w:val="24"/>
        </w:rPr>
        <w:t>Eisenia  fetida, Eudrilus  eugeniae</w:t>
      </w:r>
      <w:r w:rsidRPr="000A4FDC">
        <w:rPr>
          <w:rFonts w:ascii="Times New Roman" w:hAnsi="Times New Roman" w:cs="Times New Roman"/>
          <w:sz w:val="24"/>
          <w:szCs w:val="24"/>
        </w:rPr>
        <w:t xml:space="preserve"> and  </w:t>
      </w:r>
      <w:r w:rsidRPr="000A4FDC">
        <w:rPr>
          <w:rFonts w:ascii="Times New Roman" w:hAnsi="Times New Roman" w:cs="Times New Roman"/>
          <w:i/>
          <w:iCs/>
          <w:sz w:val="24"/>
          <w:szCs w:val="24"/>
        </w:rPr>
        <w:t>Perionyx excavates</w:t>
      </w:r>
      <w:r w:rsidRPr="000A4FDC">
        <w:rPr>
          <w:rFonts w:ascii="Times New Roman" w:hAnsi="Times New Roman" w:cs="Times New Roman"/>
          <w:sz w:val="24"/>
          <w:szCs w:val="24"/>
        </w:rPr>
        <w:t xml:space="preserve"> for</w:t>
      </w:r>
      <w:r w:rsidR="001967ED" w:rsidRPr="000A4FDC">
        <w:rPr>
          <w:rFonts w:ascii="Times New Roman" w:hAnsi="Times New Roman" w:cs="Times New Roman"/>
          <w:sz w:val="24"/>
          <w:szCs w:val="24"/>
        </w:rPr>
        <w:t xml:space="preserve"> preparation of vermicomposting.(Fig:3)</w:t>
      </w:r>
      <w:r w:rsidR="00B30561" w:rsidRPr="000A4FDC">
        <w:rPr>
          <w:rFonts w:ascii="Times New Roman" w:hAnsi="Times New Roman" w:cs="Times New Roman"/>
          <w:sz w:val="24"/>
          <w:szCs w:val="24"/>
        </w:rPr>
        <w:t>.</w:t>
      </w:r>
    </w:p>
    <w:p w:rsidR="00D21A9C" w:rsidRPr="000A4FDC" w:rsidRDefault="00D21A9C" w:rsidP="00D21A9C">
      <w:pPr>
        <w:spacing w:after="120" w:line="360" w:lineRule="auto"/>
        <w:rPr>
          <w:rFonts w:ascii="Times New Roman" w:hAnsi="Times New Roman" w:cs="Times New Roman"/>
          <w:sz w:val="24"/>
          <w:szCs w:val="24"/>
        </w:rPr>
      </w:pPr>
    </w:p>
    <w:p w:rsidR="00D21A9C" w:rsidRPr="000A4FDC" w:rsidRDefault="00D21A9C" w:rsidP="008D4CFE">
      <w:pPr>
        <w:spacing w:after="120" w:line="360" w:lineRule="auto"/>
        <w:jc w:val="center"/>
        <w:rPr>
          <w:rFonts w:ascii="Times New Roman" w:hAnsi="Times New Roman" w:cs="Times New Roman"/>
          <w:b/>
          <w:bCs/>
          <w:sz w:val="24"/>
          <w:szCs w:val="24"/>
        </w:rPr>
      </w:pPr>
      <w:r w:rsidRPr="000A4FDC">
        <w:rPr>
          <w:rFonts w:ascii="Times New Roman" w:hAnsi="Times New Roman" w:cs="Times New Roman"/>
          <w:b/>
          <w:bCs/>
          <w:noProof/>
          <w:sz w:val="24"/>
          <w:szCs w:val="24"/>
        </w:rPr>
        <w:drawing>
          <wp:inline distT="0" distB="0" distL="0" distR="0">
            <wp:extent cx="5686425" cy="1743075"/>
            <wp:effectExtent l="19050" t="0" r="9525" b="0"/>
            <wp:docPr id="7" name="Picture 6" descr="image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jpg"/>
                    <pic:cNvPicPr/>
                  </pic:nvPicPr>
                  <pic:blipFill>
                    <a:blip r:embed="rId10"/>
                    <a:stretch>
                      <a:fillRect/>
                    </a:stretch>
                  </pic:blipFill>
                  <pic:spPr>
                    <a:xfrm>
                      <a:off x="0" y="0"/>
                      <a:ext cx="5686425" cy="1743075"/>
                    </a:xfrm>
                    <a:prstGeom prst="rect">
                      <a:avLst/>
                    </a:prstGeom>
                  </pic:spPr>
                </pic:pic>
              </a:graphicData>
            </a:graphic>
          </wp:inline>
        </w:drawing>
      </w:r>
    </w:p>
    <w:p w:rsidR="00531C72" w:rsidRPr="000A4FDC" w:rsidRDefault="00D21A9C" w:rsidP="00D21A9C">
      <w:pPr>
        <w:spacing w:after="120" w:line="360" w:lineRule="auto"/>
        <w:rPr>
          <w:rFonts w:ascii="Times New Roman" w:hAnsi="Times New Roman" w:cs="Times New Roman"/>
          <w:sz w:val="24"/>
          <w:szCs w:val="24"/>
        </w:rPr>
      </w:pPr>
      <w:r w:rsidRPr="000A4FDC">
        <w:rPr>
          <w:rFonts w:ascii="Times New Roman" w:hAnsi="Times New Roman" w:cs="Times New Roman"/>
          <w:b/>
          <w:bCs/>
          <w:sz w:val="24"/>
          <w:szCs w:val="24"/>
        </w:rPr>
        <w:t xml:space="preserve">                                            </w:t>
      </w:r>
      <w:r w:rsidR="00E66C35" w:rsidRPr="000A4FDC">
        <w:rPr>
          <w:rFonts w:ascii="Times New Roman" w:hAnsi="Times New Roman" w:cs="Times New Roman"/>
          <w:b/>
          <w:bCs/>
          <w:sz w:val="24"/>
          <w:szCs w:val="24"/>
        </w:rPr>
        <w:t xml:space="preserve">Figure.2   </w:t>
      </w:r>
      <w:r w:rsidR="00E66C35" w:rsidRPr="000A4FDC">
        <w:rPr>
          <w:rFonts w:ascii="Times New Roman" w:hAnsi="Times New Roman" w:cs="Times New Roman"/>
          <w:sz w:val="24"/>
          <w:szCs w:val="24"/>
        </w:rPr>
        <w:t>Collection of waste materials</w:t>
      </w:r>
    </w:p>
    <w:p w:rsidR="00D21A9C" w:rsidRPr="000A4FDC" w:rsidRDefault="00D21A9C" w:rsidP="00D21A9C">
      <w:pPr>
        <w:spacing w:after="120" w:line="360" w:lineRule="auto"/>
        <w:rPr>
          <w:rFonts w:ascii="Times New Roman" w:hAnsi="Times New Roman" w:cs="Times New Roman"/>
          <w:sz w:val="24"/>
          <w:szCs w:val="24"/>
        </w:rPr>
      </w:pPr>
    </w:p>
    <w:p w:rsidR="00B30561" w:rsidRPr="000A4FDC" w:rsidRDefault="00B30561" w:rsidP="00B30561">
      <w:pPr>
        <w:spacing w:after="120" w:line="360" w:lineRule="auto"/>
        <w:rPr>
          <w:rFonts w:ascii="Times New Roman" w:hAnsi="Times New Roman" w:cs="Times New Roman"/>
          <w:b/>
          <w:bCs/>
          <w:sz w:val="24"/>
          <w:szCs w:val="24"/>
        </w:rPr>
      </w:pPr>
    </w:p>
    <w:p w:rsidR="00E66C35" w:rsidRPr="000A4FDC" w:rsidRDefault="007506BB" w:rsidP="00E66C35">
      <w:pPr>
        <w:spacing w:after="120" w:line="360" w:lineRule="auto"/>
        <w:jc w:val="center"/>
        <w:rPr>
          <w:rFonts w:ascii="Times New Roman" w:hAnsi="Times New Roman" w:cs="Times New Roman"/>
          <w:b/>
          <w:bCs/>
          <w:sz w:val="24"/>
          <w:szCs w:val="24"/>
        </w:rPr>
      </w:pPr>
      <w:r w:rsidRPr="000A4FDC">
        <w:rPr>
          <w:rFonts w:ascii="Times New Roman" w:hAnsi="Times New Roman" w:cs="Times New Roman"/>
          <w:b/>
          <w:bCs/>
          <w:noProof/>
          <w:sz w:val="24"/>
          <w:szCs w:val="24"/>
        </w:rPr>
        <w:drawing>
          <wp:inline distT="0" distB="0" distL="0" distR="0">
            <wp:extent cx="4695825" cy="2695575"/>
            <wp:effectExtent l="19050" t="0" r="9525" b="0"/>
            <wp:docPr id="19" name="Picture 7" descr="WhatsApp Image 2022-10-09 at 12.29.02 PM.jpeg"/>
            <wp:cNvGraphicFramePr/>
            <a:graphic xmlns:a="http://schemas.openxmlformats.org/drawingml/2006/main">
              <a:graphicData uri="http://schemas.openxmlformats.org/drawingml/2006/picture">
                <pic:pic xmlns:pic="http://schemas.openxmlformats.org/drawingml/2006/picture">
                  <pic:nvPicPr>
                    <pic:cNvPr id="7" name="Picture 6" descr="WhatsApp Image 2022-10-09 at 12.29.02 PM.jpeg"/>
                    <pic:cNvPicPr>
                      <a:picLocks noChangeAspect="1"/>
                    </pic:cNvPicPr>
                  </pic:nvPicPr>
                  <pic:blipFill>
                    <a:blip r:embed="rId11"/>
                    <a:stretch>
                      <a:fillRect/>
                    </a:stretch>
                  </pic:blipFill>
                  <pic:spPr>
                    <a:xfrm>
                      <a:off x="0" y="0"/>
                      <a:ext cx="4697675" cy="2696637"/>
                    </a:xfrm>
                    <a:prstGeom prst="rect">
                      <a:avLst/>
                    </a:prstGeom>
                  </pic:spPr>
                </pic:pic>
              </a:graphicData>
            </a:graphic>
          </wp:inline>
        </w:drawing>
      </w:r>
      <w:r w:rsidR="00E66C35" w:rsidRPr="000A4FDC">
        <w:rPr>
          <w:rFonts w:ascii="Times New Roman" w:hAnsi="Times New Roman" w:cs="Times New Roman"/>
          <w:b/>
          <w:bCs/>
          <w:sz w:val="24"/>
          <w:szCs w:val="24"/>
        </w:rPr>
        <w:t xml:space="preserve"> </w:t>
      </w:r>
    </w:p>
    <w:p w:rsidR="007506BB" w:rsidRPr="000A4FDC" w:rsidRDefault="007506BB" w:rsidP="007506BB">
      <w:pPr>
        <w:spacing w:after="120" w:line="360" w:lineRule="auto"/>
        <w:jc w:val="center"/>
        <w:rPr>
          <w:rFonts w:ascii="Times New Roman" w:hAnsi="Times New Roman" w:cs="Times New Roman"/>
          <w:b/>
          <w:bCs/>
          <w:sz w:val="24"/>
          <w:szCs w:val="24"/>
        </w:rPr>
      </w:pPr>
      <w:r w:rsidRPr="000A4FDC">
        <w:rPr>
          <w:rFonts w:ascii="Times New Roman" w:hAnsi="Times New Roman" w:cs="Times New Roman"/>
          <w:b/>
          <w:bCs/>
          <w:sz w:val="24"/>
          <w:szCs w:val="24"/>
        </w:rPr>
        <w:t>Figure:</w:t>
      </w:r>
      <w:r w:rsidR="00637082" w:rsidRPr="000A4FDC">
        <w:rPr>
          <w:rFonts w:ascii="Times New Roman" w:hAnsi="Times New Roman" w:cs="Times New Roman"/>
          <w:b/>
          <w:bCs/>
          <w:sz w:val="24"/>
          <w:szCs w:val="24"/>
        </w:rPr>
        <w:t xml:space="preserve"> </w:t>
      </w:r>
      <w:r w:rsidRPr="000A4FDC">
        <w:rPr>
          <w:rFonts w:ascii="Times New Roman" w:hAnsi="Times New Roman" w:cs="Times New Roman"/>
          <w:b/>
          <w:bCs/>
          <w:sz w:val="24"/>
          <w:szCs w:val="24"/>
        </w:rPr>
        <w:t xml:space="preserve">3 </w:t>
      </w:r>
      <w:r w:rsidRPr="000A4FDC">
        <w:rPr>
          <w:rFonts w:ascii="Times New Roman" w:hAnsi="Times New Roman" w:cs="Times New Roman"/>
          <w:sz w:val="24"/>
          <w:szCs w:val="24"/>
        </w:rPr>
        <w:t>Potential species for Earthworms vermiculture</w:t>
      </w:r>
      <w:r w:rsidRPr="000A4FDC">
        <w:rPr>
          <w:rFonts w:ascii="Times New Roman" w:hAnsi="Times New Roman" w:cs="Times New Roman"/>
          <w:b/>
          <w:bCs/>
          <w:sz w:val="24"/>
          <w:szCs w:val="24"/>
        </w:rPr>
        <w:t xml:space="preserve"> </w:t>
      </w:r>
    </w:p>
    <w:p w:rsidR="0069097E" w:rsidRPr="000A4FDC" w:rsidRDefault="0069097E" w:rsidP="00687C8B">
      <w:pPr>
        <w:spacing w:after="120" w:line="360" w:lineRule="auto"/>
        <w:rPr>
          <w:rFonts w:ascii="Times New Roman" w:hAnsi="Times New Roman" w:cs="Times New Roman"/>
          <w:b/>
          <w:bCs/>
          <w:sz w:val="24"/>
          <w:szCs w:val="24"/>
        </w:rPr>
      </w:pPr>
    </w:p>
    <w:p w:rsidR="00034BD1" w:rsidRPr="000A4FDC" w:rsidRDefault="00034BD1" w:rsidP="00687C8B">
      <w:pPr>
        <w:spacing w:after="120" w:line="360" w:lineRule="auto"/>
        <w:rPr>
          <w:rFonts w:ascii="Times New Roman" w:hAnsi="Times New Roman" w:cs="Times New Roman"/>
          <w:b/>
          <w:bCs/>
          <w:sz w:val="24"/>
          <w:szCs w:val="24"/>
        </w:rPr>
      </w:pPr>
    </w:p>
    <w:p w:rsidR="000E2A00" w:rsidRPr="000A4FDC" w:rsidRDefault="002E1936" w:rsidP="00687C8B">
      <w:pPr>
        <w:spacing w:after="120" w:line="360" w:lineRule="auto"/>
        <w:rPr>
          <w:rFonts w:ascii="Times New Roman" w:hAnsi="Times New Roman" w:cs="Times New Roman"/>
          <w:b/>
          <w:bCs/>
          <w:sz w:val="24"/>
          <w:szCs w:val="24"/>
        </w:rPr>
      </w:pPr>
      <w:r w:rsidRPr="000A4FDC">
        <w:rPr>
          <w:rFonts w:ascii="Times New Roman" w:hAnsi="Times New Roman" w:cs="Times New Roman"/>
          <w:b/>
          <w:bCs/>
          <w:sz w:val="24"/>
          <w:szCs w:val="24"/>
        </w:rPr>
        <w:t>Processing of V</w:t>
      </w:r>
      <w:r w:rsidR="00687C8B" w:rsidRPr="000A4FDC">
        <w:rPr>
          <w:rFonts w:ascii="Times New Roman" w:hAnsi="Times New Roman" w:cs="Times New Roman"/>
          <w:b/>
          <w:bCs/>
          <w:sz w:val="24"/>
          <w:szCs w:val="24"/>
        </w:rPr>
        <w:t>ermicompostin</w:t>
      </w:r>
      <w:r w:rsidR="00034BD1" w:rsidRPr="000A4FDC">
        <w:rPr>
          <w:rFonts w:ascii="Times New Roman" w:hAnsi="Times New Roman" w:cs="Times New Roman"/>
          <w:b/>
          <w:bCs/>
          <w:sz w:val="24"/>
          <w:szCs w:val="24"/>
        </w:rPr>
        <w:t>g</w:t>
      </w:r>
    </w:p>
    <w:p w:rsidR="00843089" w:rsidRPr="000A4FDC" w:rsidRDefault="00843089" w:rsidP="00687C8B">
      <w:pPr>
        <w:spacing w:after="120" w:line="360" w:lineRule="auto"/>
        <w:rPr>
          <w:rFonts w:ascii="Times New Roman" w:hAnsi="Times New Roman" w:cs="Times New Roman"/>
          <w:b/>
          <w:bCs/>
          <w:sz w:val="24"/>
          <w:szCs w:val="24"/>
        </w:rPr>
      </w:pPr>
    </w:p>
    <w:p w:rsidR="00843089" w:rsidRPr="000A4FDC" w:rsidRDefault="00843089" w:rsidP="00687C8B">
      <w:pPr>
        <w:spacing w:after="120" w:line="360" w:lineRule="auto"/>
        <w:rPr>
          <w:rFonts w:ascii="Times New Roman" w:hAnsi="Times New Roman" w:cs="Times New Roman"/>
          <w:b/>
          <w:bCs/>
          <w:sz w:val="24"/>
          <w:szCs w:val="24"/>
        </w:rPr>
      </w:pPr>
      <w:r w:rsidRPr="000A4FDC">
        <w:rPr>
          <w:rFonts w:ascii="Times New Roman" w:hAnsi="Times New Roman" w:cs="Times New Roman"/>
          <w:b/>
          <w:bCs/>
          <w:noProof/>
          <w:sz w:val="24"/>
          <w:szCs w:val="24"/>
        </w:rPr>
        <w:drawing>
          <wp:inline distT="0" distB="0" distL="0" distR="0">
            <wp:extent cx="5981700" cy="4467225"/>
            <wp:effectExtent l="19050" t="0" r="0" b="0"/>
            <wp:docPr id="13" name="Picture 12" descr="imag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jpg"/>
                    <pic:cNvPicPr/>
                  </pic:nvPicPr>
                  <pic:blipFill>
                    <a:blip r:embed="rId12"/>
                    <a:stretch>
                      <a:fillRect/>
                    </a:stretch>
                  </pic:blipFill>
                  <pic:spPr>
                    <a:xfrm>
                      <a:off x="0" y="0"/>
                      <a:ext cx="5987903" cy="4471858"/>
                    </a:xfrm>
                    <a:prstGeom prst="rect">
                      <a:avLst/>
                    </a:prstGeom>
                  </pic:spPr>
                </pic:pic>
              </a:graphicData>
            </a:graphic>
          </wp:inline>
        </w:drawing>
      </w:r>
    </w:p>
    <w:p w:rsidR="0072109B" w:rsidRPr="000A4FDC" w:rsidRDefault="0072604B" w:rsidP="00843089">
      <w:pPr>
        <w:tabs>
          <w:tab w:val="center" w:pos="4725"/>
        </w:tabs>
        <w:spacing w:after="120" w:line="360" w:lineRule="auto"/>
        <w:rPr>
          <w:rFonts w:ascii="Times New Roman" w:hAnsi="Times New Roman" w:cs="Times New Roman"/>
          <w:b/>
          <w:bCs/>
          <w:sz w:val="24"/>
          <w:szCs w:val="24"/>
        </w:rPr>
      </w:pPr>
      <w:r w:rsidRPr="000A4FDC">
        <w:rPr>
          <w:rFonts w:ascii="Times New Roman" w:hAnsi="Times New Roman" w:cs="Times New Roman"/>
          <w:b/>
          <w:bCs/>
          <w:sz w:val="24"/>
          <w:szCs w:val="24"/>
        </w:rPr>
        <w:t xml:space="preserve">       </w:t>
      </w:r>
      <w:r w:rsidR="00843089" w:rsidRPr="000A4FDC">
        <w:rPr>
          <w:rFonts w:ascii="Times New Roman" w:hAnsi="Times New Roman" w:cs="Times New Roman"/>
          <w:b/>
          <w:bCs/>
          <w:sz w:val="24"/>
          <w:szCs w:val="24"/>
        </w:rPr>
        <w:t xml:space="preserve">       </w:t>
      </w:r>
      <w:r w:rsidR="001B10FF" w:rsidRPr="000A4FDC">
        <w:rPr>
          <w:rFonts w:ascii="Times New Roman" w:hAnsi="Times New Roman" w:cs="Times New Roman"/>
          <w:b/>
          <w:bCs/>
          <w:sz w:val="24"/>
          <w:szCs w:val="24"/>
        </w:rPr>
        <w:t>Figure:</w:t>
      </w:r>
      <w:r w:rsidR="00B04860" w:rsidRPr="000A4FDC">
        <w:rPr>
          <w:rFonts w:ascii="Times New Roman" w:hAnsi="Times New Roman" w:cs="Times New Roman"/>
          <w:b/>
          <w:bCs/>
          <w:sz w:val="24"/>
          <w:szCs w:val="24"/>
        </w:rPr>
        <w:t xml:space="preserve"> </w:t>
      </w:r>
      <w:r w:rsidR="001B10FF" w:rsidRPr="000A4FDC">
        <w:rPr>
          <w:rFonts w:ascii="Times New Roman" w:hAnsi="Times New Roman" w:cs="Times New Roman"/>
          <w:b/>
          <w:bCs/>
          <w:sz w:val="24"/>
          <w:szCs w:val="24"/>
        </w:rPr>
        <w:t>4</w:t>
      </w:r>
      <w:r w:rsidR="0022298A" w:rsidRPr="000A4FDC">
        <w:rPr>
          <w:rFonts w:ascii="Times New Roman" w:hAnsi="Times New Roman" w:cs="Times New Roman"/>
          <w:b/>
          <w:bCs/>
          <w:sz w:val="24"/>
          <w:szCs w:val="24"/>
        </w:rPr>
        <w:t xml:space="preserve"> </w:t>
      </w:r>
      <w:r w:rsidR="007F5E3C" w:rsidRPr="000A4FDC">
        <w:rPr>
          <w:rFonts w:ascii="Times New Roman" w:hAnsi="Times New Roman" w:cs="Times New Roman"/>
          <w:sz w:val="24"/>
          <w:szCs w:val="24"/>
        </w:rPr>
        <w:t xml:space="preserve">The process of </w:t>
      </w:r>
      <w:r w:rsidR="00B4645E" w:rsidRPr="000A4FDC">
        <w:rPr>
          <w:rFonts w:ascii="Times New Roman" w:hAnsi="Times New Roman" w:cs="Times New Roman"/>
          <w:sz w:val="24"/>
          <w:szCs w:val="24"/>
        </w:rPr>
        <w:t>v</w:t>
      </w:r>
      <w:r w:rsidR="001B10FF" w:rsidRPr="000A4FDC">
        <w:rPr>
          <w:rFonts w:ascii="Times New Roman" w:hAnsi="Times New Roman" w:cs="Times New Roman"/>
          <w:sz w:val="24"/>
          <w:szCs w:val="24"/>
        </w:rPr>
        <w:t xml:space="preserve">ermicomposting of different types of </w:t>
      </w:r>
      <w:r w:rsidR="005C5BEC" w:rsidRPr="000A4FDC">
        <w:rPr>
          <w:rFonts w:ascii="Times New Roman" w:hAnsi="Times New Roman" w:cs="Times New Roman"/>
          <w:sz w:val="24"/>
          <w:szCs w:val="24"/>
        </w:rPr>
        <w:t>organic wastes</w:t>
      </w:r>
    </w:p>
    <w:p w:rsidR="0072109B" w:rsidRPr="000A4FDC" w:rsidRDefault="004D67D3" w:rsidP="0039186C">
      <w:pPr>
        <w:spacing w:after="120" w:line="360" w:lineRule="auto"/>
        <w:jc w:val="both"/>
        <w:rPr>
          <w:rFonts w:ascii="Times New Roman" w:hAnsi="Times New Roman" w:cs="Times New Roman"/>
          <w:sz w:val="24"/>
          <w:szCs w:val="24"/>
        </w:rPr>
      </w:pPr>
      <w:r w:rsidRPr="000A4FDC">
        <w:rPr>
          <w:rFonts w:ascii="Times New Roman" w:hAnsi="Times New Roman" w:cs="Times New Roman"/>
          <w:color w:val="4D5156"/>
          <w:sz w:val="24"/>
          <w:szCs w:val="24"/>
          <w:shd w:val="clear" w:color="auto" w:fill="FFFFFF"/>
        </w:rPr>
        <w:t>“</w:t>
      </w:r>
      <w:r w:rsidRPr="000A4FDC">
        <w:rPr>
          <w:rFonts w:ascii="Times New Roman" w:hAnsi="Times New Roman" w:cs="Times New Roman"/>
          <w:color w:val="000000" w:themeColor="text1"/>
          <w:sz w:val="24"/>
          <w:szCs w:val="24"/>
          <w:shd w:val="clear" w:color="auto" w:fill="FFFFFF"/>
        </w:rPr>
        <w:t>Vermicomposting is a </w:t>
      </w:r>
      <w:r w:rsidRPr="000A4FDC">
        <w:rPr>
          <w:rStyle w:val="Emphasis"/>
          <w:rFonts w:ascii="Times New Roman" w:hAnsi="Times New Roman" w:cs="Times New Roman"/>
          <w:b/>
          <w:bCs/>
          <w:i w:val="0"/>
          <w:iCs w:val="0"/>
          <w:color w:val="000000" w:themeColor="text1"/>
          <w:sz w:val="24"/>
          <w:szCs w:val="24"/>
          <w:shd w:val="clear" w:color="auto" w:fill="FFFFFF"/>
        </w:rPr>
        <w:t>process in which the earthworms convert the organic waste into manure rich in high nutritional content.”</w:t>
      </w:r>
      <w:r w:rsidRPr="000A4FDC">
        <w:rPr>
          <w:rStyle w:val="topic-highlight"/>
          <w:rFonts w:ascii="Times New Roman" w:hAnsi="Times New Roman" w:cs="Times New Roman"/>
          <w:color w:val="2E2E2E"/>
          <w:sz w:val="24"/>
          <w:szCs w:val="24"/>
        </w:rPr>
        <w:t xml:space="preserve"> </w:t>
      </w:r>
      <w:r w:rsidR="00B04860" w:rsidRPr="000A4FDC">
        <w:rPr>
          <w:rStyle w:val="topic-highlight"/>
          <w:rFonts w:ascii="Times New Roman" w:hAnsi="Times New Roman" w:cs="Times New Roman"/>
          <w:color w:val="2E2E2E"/>
          <w:sz w:val="24"/>
          <w:szCs w:val="24"/>
        </w:rPr>
        <w:t>Vermicomposting</w:t>
      </w:r>
      <w:r w:rsidR="00B04860" w:rsidRPr="000A4FDC">
        <w:rPr>
          <w:rFonts w:ascii="Times New Roman" w:hAnsi="Times New Roman" w:cs="Times New Roman"/>
          <w:color w:val="2E2E2E"/>
          <w:sz w:val="24"/>
          <w:szCs w:val="24"/>
        </w:rPr>
        <w:t> is a process based on earthworms and </w:t>
      </w:r>
      <w:hyperlink r:id="rId13" w:tooltip="Learn more about microorganisms from ScienceDirect's AI-generated Topic Pages" w:history="1">
        <w:r w:rsidR="00B04860" w:rsidRPr="000A4FDC">
          <w:rPr>
            <w:rStyle w:val="Hyperlink"/>
            <w:rFonts w:ascii="Times New Roman" w:hAnsi="Times New Roman" w:cs="Times New Roman"/>
            <w:color w:val="2E2E2E"/>
            <w:sz w:val="24"/>
            <w:szCs w:val="24"/>
            <w:u w:val="none"/>
          </w:rPr>
          <w:t>microorganisms</w:t>
        </w:r>
      </w:hyperlink>
      <w:r w:rsidR="00B04860" w:rsidRPr="000A4FDC">
        <w:rPr>
          <w:rFonts w:ascii="Times New Roman" w:hAnsi="Times New Roman" w:cs="Times New Roman"/>
          <w:color w:val="2E2E2E"/>
          <w:sz w:val="24"/>
          <w:szCs w:val="24"/>
        </w:rPr>
        <w:t>, whose joint action provides degradation and detoxification of organic waste as well as conversion into a product to be used for agronomic purposes. This eco-friendly method is cost effective and is the best among other remediation processes.</w:t>
      </w:r>
      <w:r w:rsidR="0039186C" w:rsidRPr="000A4FDC">
        <w:rPr>
          <w:rFonts w:ascii="Times New Roman" w:hAnsi="Times New Roman" w:cs="Times New Roman"/>
          <w:color w:val="2E2E2E"/>
          <w:sz w:val="24"/>
          <w:szCs w:val="24"/>
        </w:rPr>
        <w:t xml:space="preserve"> (</w:t>
      </w:r>
      <w:r w:rsidR="00B94E12" w:rsidRPr="000A4FDC">
        <w:rPr>
          <w:rFonts w:ascii="Times New Roman" w:hAnsi="Times New Roman" w:cs="Times New Roman"/>
          <w:sz w:val="24"/>
          <w:szCs w:val="24"/>
        </w:rPr>
        <w:t>Fig:</w:t>
      </w:r>
      <w:r w:rsidR="009357A6" w:rsidRPr="000A4FDC">
        <w:rPr>
          <w:rFonts w:ascii="Times New Roman" w:hAnsi="Times New Roman" w:cs="Times New Roman"/>
          <w:sz w:val="24"/>
          <w:szCs w:val="24"/>
        </w:rPr>
        <w:t xml:space="preserve"> </w:t>
      </w:r>
      <w:r w:rsidR="00B94E12" w:rsidRPr="000A4FDC">
        <w:rPr>
          <w:rFonts w:ascii="Times New Roman" w:hAnsi="Times New Roman" w:cs="Times New Roman"/>
          <w:sz w:val="24"/>
          <w:szCs w:val="24"/>
        </w:rPr>
        <w:t>4</w:t>
      </w:r>
      <w:r w:rsidR="0039186C" w:rsidRPr="000A4FDC">
        <w:rPr>
          <w:rFonts w:ascii="Times New Roman" w:hAnsi="Times New Roman" w:cs="Times New Roman"/>
          <w:sz w:val="24"/>
          <w:szCs w:val="24"/>
        </w:rPr>
        <w:t>)</w:t>
      </w:r>
      <w:r w:rsidRPr="000A4FDC">
        <w:rPr>
          <w:rFonts w:ascii="Times New Roman" w:hAnsi="Times New Roman" w:cs="Times New Roman"/>
          <w:sz w:val="24"/>
          <w:szCs w:val="24"/>
        </w:rPr>
        <w:t>.</w:t>
      </w:r>
      <w:r w:rsidR="0034037D" w:rsidRPr="000A4FDC">
        <w:rPr>
          <w:rFonts w:ascii="Times New Roman" w:hAnsi="Times New Roman" w:cs="Times New Roman"/>
          <w:sz w:val="24"/>
          <w:szCs w:val="24"/>
        </w:rPr>
        <w:t xml:space="preserve"> </w:t>
      </w:r>
      <w:r w:rsidRPr="000A4FDC">
        <w:rPr>
          <w:rFonts w:ascii="Times New Roman" w:hAnsi="Times New Roman" w:cs="Times New Roman"/>
          <w:sz w:val="24"/>
          <w:szCs w:val="24"/>
        </w:rPr>
        <w:t>Following of processing step below</w:t>
      </w:r>
      <w:r w:rsidR="009357A6" w:rsidRPr="000A4FDC">
        <w:rPr>
          <w:rFonts w:ascii="Times New Roman" w:hAnsi="Times New Roman" w:cs="Times New Roman"/>
          <w:sz w:val="24"/>
          <w:szCs w:val="24"/>
        </w:rPr>
        <w:t xml:space="preserve"> flow chat</w:t>
      </w:r>
      <w:r w:rsidRPr="000A4FDC">
        <w:rPr>
          <w:rFonts w:ascii="Times New Roman" w:hAnsi="Times New Roman" w:cs="Times New Roman"/>
          <w:sz w:val="24"/>
          <w:szCs w:val="24"/>
        </w:rPr>
        <w:t>.</w:t>
      </w:r>
      <w:r w:rsidR="002A294B" w:rsidRPr="000A4FDC">
        <w:rPr>
          <w:rFonts w:ascii="Times New Roman" w:hAnsi="Times New Roman" w:cs="Times New Roman"/>
          <w:color w:val="2E2E2E"/>
          <w:sz w:val="24"/>
          <w:szCs w:val="24"/>
        </w:rPr>
        <w:t xml:space="preserve"> (</w:t>
      </w:r>
      <w:r w:rsidR="002A294B" w:rsidRPr="000A4FDC">
        <w:rPr>
          <w:rFonts w:ascii="Times New Roman" w:hAnsi="Times New Roman" w:cs="Times New Roman"/>
          <w:sz w:val="24"/>
          <w:szCs w:val="24"/>
        </w:rPr>
        <w:t>Fig:</w:t>
      </w:r>
      <w:r w:rsidR="009357A6" w:rsidRPr="000A4FDC">
        <w:rPr>
          <w:rFonts w:ascii="Times New Roman" w:hAnsi="Times New Roman" w:cs="Times New Roman"/>
          <w:sz w:val="24"/>
          <w:szCs w:val="24"/>
        </w:rPr>
        <w:t xml:space="preserve"> </w:t>
      </w:r>
      <w:r w:rsidR="002A294B" w:rsidRPr="000A4FDC">
        <w:rPr>
          <w:rFonts w:ascii="Times New Roman" w:hAnsi="Times New Roman" w:cs="Times New Roman"/>
          <w:sz w:val="24"/>
          <w:szCs w:val="24"/>
        </w:rPr>
        <w:t>5).</w:t>
      </w:r>
    </w:p>
    <w:p w:rsidR="0072109B" w:rsidRPr="000A4FDC" w:rsidRDefault="0072109B" w:rsidP="0034037D">
      <w:pPr>
        <w:spacing w:after="120" w:line="360" w:lineRule="auto"/>
        <w:rPr>
          <w:rFonts w:ascii="Times New Roman" w:hAnsi="Times New Roman" w:cs="Times New Roman"/>
          <w:b/>
          <w:bCs/>
          <w:sz w:val="24"/>
          <w:szCs w:val="24"/>
        </w:rPr>
      </w:pPr>
    </w:p>
    <w:p w:rsidR="0072109B" w:rsidRPr="000A4FDC" w:rsidRDefault="00B006B7" w:rsidP="007506BB">
      <w:pPr>
        <w:spacing w:after="120" w:line="360" w:lineRule="auto"/>
        <w:jc w:val="center"/>
        <w:rPr>
          <w:rFonts w:ascii="Times New Roman" w:hAnsi="Times New Roman" w:cs="Times New Roman"/>
          <w:b/>
          <w:bCs/>
          <w:sz w:val="24"/>
          <w:szCs w:val="24"/>
        </w:rPr>
      </w:pPr>
      <w:r w:rsidRPr="000A4FDC">
        <w:rPr>
          <w:rFonts w:ascii="Times New Roman" w:hAnsi="Times New Roman" w:cs="Times New Roman"/>
          <w:b/>
          <w:bCs/>
          <w:noProof/>
          <w:sz w:val="24"/>
          <w:szCs w:val="24"/>
        </w:rPr>
        <w:drawing>
          <wp:inline distT="0" distB="0" distL="0" distR="0">
            <wp:extent cx="5686425" cy="4867275"/>
            <wp:effectExtent l="133350" t="0" r="142875" b="47625"/>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rsidR="0072109B" w:rsidRPr="000A4FDC" w:rsidRDefault="00AC32FD" w:rsidP="007506BB">
      <w:pPr>
        <w:spacing w:after="120" w:line="360" w:lineRule="auto"/>
        <w:jc w:val="center"/>
        <w:rPr>
          <w:rFonts w:ascii="Times New Roman" w:hAnsi="Times New Roman" w:cs="Times New Roman"/>
          <w:sz w:val="24"/>
          <w:szCs w:val="24"/>
        </w:rPr>
      </w:pPr>
      <w:r w:rsidRPr="000A4FDC">
        <w:rPr>
          <w:rFonts w:ascii="Times New Roman" w:hAnsi="Times New Roman" w:cs="Times New Roman"/>
          <w:b/>
          <w:bCs/>
          <w:sz w:val="24"/>
          <w:szCs w:val="24"/>
        </w:rPr>
        <w:t xml:space="preserve">Figure: 5 </w:t>
      </w:r>
      <w:r w:rsidRPr="000A4FDC">
        <w:rPr>
          <w:rFonts w:ascii="Times New Roman" w:hAnsi="Times New Roman" w:cs="Times New Roman"/>
          <w:sz w:val="24"/>
          <w:szCs w:val="24"/>
        </w:rPr>
        <w:t>The process of vermicomposting</w:t>
      </w:r>
    </w:p>
    <w:p w:rsidR="00662F0C" w:rsidRPr="000A4FDC" w:rsidRDefault="00662F0C" w:rsidP="00662F0C">
      <w:pPr>
        <w:spacing w:after="120" w:line="360" w:lineRule="auto"/>
        <w:rPr>
          <w:rFonts w:ascii="Times New Roman" w:hAnsi="Times New Roman" w:cs="Times New Roman"/>
          <w:b/>
          <w:bCs/>
          <w:sz w:val="24"/>
          <w:szCs w:val="24"/>
        </w:rPr>
      </w:pPr>
      <w:r w:rsidRPr="000A4FDC">
        <w:rPr>
          <w:rFonts w:ascii="Times New Roman" w:hAnsi="Times New Roman" w:cs="Times New Roman"/>
          <w:b/>
          <w:bCs/>
          <w:sz w:val="24"/>
          <w:szCs w:val="24"/>
        </w:rPr>
        <w:t>Benefits of vermicomposting</w:t>
      </w:r>
    </w:p>
    <w:p w:rsidR="00662F0C" w:rsidRPr="000A4FDC" w:rsidRDefault="00662F0C" w:rsidP="00662F0C">
      <w:pPr>
        <w:spacing w:after="120" w:line="360" w:lineRule="auto"/>
        <w:jc w:val="both"/>
        <w:rPr>
          <w:rFonts w:ascii="Times New Roman" w:hAnsi="Times New Roman" w:cs="Times New Roman"/>
          <w:color w:val="202124"/>
          <w:sz w:val="24"/>
          <w:szCs w:val="24"/>
          <w:shd w:val="clear" w:color="auto" w:fill="FFFFFF"/>
        </w:rPr>
      </w:pPr>
      <w:r w:rsidRPr="000A4FDC">
        <w:rPr>
          <w:rFonts w:ascii="Times New Roman" w:hAnsi="Times New Roman" w:cs="Times New Roman"/>
          <w:color w:val="202124"/>
          <w:sz w:val="24"/>
          <w:szCs w:val="24"/>
          <w:shd w:val="clear" w:color="auto" w:fill="FFFFFF"/>
        </w:rPr>
        <w:t>Vermicompost with good physicochemical properties and fortified with all nutrients and plant growth-promoting bacteria are organic amendments for </w:t>
      </w:r>
      <w:r w:rsidRPr="000A4FDC">
        <w:rPr>
          <w:rFonts w:ascii="Times New Roman" w:hAnsi="Times New Roman" w:cs="Times New Roman"/>
          <w:color w:val="040C28"/>
          <w:sz w:val="24"/>
          <w:szCs w:val="24"/>
        </w:rPr>
        <w:t>enhancing soil fertility, promoting plant growth, and controlling pathogen infection for sustainable agriculture.</w:t>
      </w:r>
      <w:r w:rsidR="003F11B3" w:rsidRPr="000A4FDC">
        <w:rPr>
          <w:rFonts w:ascii="Times New Roman" w:hAnsi="Times New Roman" w:cs="Times New Roman"/>
          <w:color w:val="202124"/>
          <w:sz w:val="24"/>
          <w:szCs w:val="24"/>
          <w:shd w:val="clear" w:color="auto" w:fill="FFFFFF"/>
        </w:rPr>
        <w:t xml:space="preserve"> </w:t>
      </w:r>
      <w:r w:rsidRPr="000A4FDC">
        <w:rPr>
          <w:rFonts w:ascii="Times New Roman" w:hAnsi="Times New Roman" w:cs="Times New Roman"/>
          <w:color w:val="202124"/>
          <w:sz w:val="24"/>
          <w:szCs w:val="24"/>
          <w:shd w:val="clear" w:color="auto" w:fill="FFFFFF"/>
        </w:rPr>
        <w:t xml:space="preserve">Vermicompost has a plethora of benefits, most importantly as follows: </w:t>
      </w:r>
    </w:p>
    <w:p w:rsidR="00662F0C" w:rsidRPr="000A4FDC" w:rsidRDefault="00662F0C" w:rsidP="00662F0C">
      <w:pPr>
        <w:spacing w:after="120" w:line="360" w:lineRule="auto"/>
        <w:jc w:val="both"/>
        <w:rPr>
          <w:rFonts w:ascii="Times New Roman" w:hAnsi="Times New Roman" w:cs="Times New Roman"/>
          <w:color w:val="202124"/>
          <w:sz w:val="24"/>
          <w:szCs w:val="24"/>
          <w:shd w:val="clear" w:color="auto" w:fill="FFFFFF"/>
        </w:rPr>
      </w:pPr>
      <w:r w:rsidRPr="000A4FDC">
        <w:rPr>
          <w:rFonts w:ascii="Times New Roman" w:hAnsi="Times New Roman" w:cs="Times New Roman"/>
          <w:color w:val="202124"/>
          <w:sz w:val="24"/>
          <w:szCs w:val="24"/>
          <w:shd w:val="clear" w:color="auto" w:fill="FFFFFF"/>
        </w:rPr>
        <w:t>(1) </w:t>
      </w:r>
      <w:r w:rsidRPr="000A4FDC">
        <w:rPr>
          <w:rFonts w:ascii="Times New Roman" w:hAnsi="Times New Roman" w:cs="Times New Roman"/>
          <w:color w:val="040C28"/>
          <w:sz w:val="24"/>
          <w:szCs w:val="24"/>
        </w:rPr>
        <w:t>It acts as biofertilizers, restores soil nutrients, stabilizes soil, and enhances soil fertility at a long-term period</w:t>
      </w:r>
      <w:r w:rsidRPr="000A4FDC">
        <w:rPr>
          <w:rFonts w:ascii="Times New Roman" w:hAnsi="Times New Roman" w:cs="Times New Roman"/>
          <w:color w:val="202124"/>
          <w:sz w:val="24"/>
          <w:szCs w:val="24"/>
          <w:shd w:val="clear" w:color="auto" w:fill="FFFFFF"/>
        </w:rPr>
        <w:t xml:space="preserve">; </w:t>
      </w:r>
    </w:p>
    <w:p w:rsidR="00662F0C" w:rsidRPr="000A4FDC" w:rsidRDefault="00662F0C" w:rsidP="00662F0C">
      <w:pPr>
        <w:spacing w:after="120" w:line="360" w:lineRule="auto"/>
        <w:jc w:val="both"/>
        <w:rPr>
          <w:rFonts w:ascii="Times New Roman" w:hAnsi="Times New Roman" w:cs="Times New Roman"/>
          <w:color w:val="202124"/>
          <w:sz w:val="24"/>
          <w:szCs w:val="24"/>
          <w:shd w:val="clear" w:color="auto" w:fill="FFFFFF"/>
        </w:rPr>
      </w:pPr>
      <w:r w:rsidRPr="000A4FDC">
        <w:rPr>
          <w:rFonts w:ascii="Times New Roman" w:hAnsi="Times New Roman" w:cs="Times New Roman"/>
          <w:color w:val="202124"/>
          <w:sz w:val="24"/>
          <w:szCs w:val="24"/>
          <w:shd w:val="clear" w:color="auto" w:fill="FFFFFF"/>
        </w:rPr>
        <w:t xml:space="preserve">(2) It attends to social issues and recycles waste; and </w:t>
      </w:r>
    </w:p>
    <w:p w:rsidR="00662F0C" w:rsidRPr="000A4FDC" w:rsidRDefault="00662F0C" w:rsidP="00662F0C">
      <w:pPr>
        <w:spacing w:after="120" w:line="360" w:lineRule="auto"/>
        <w:jc w:val="both"/>
        <w:rPr>
          <w:rFonts w:ascii="Times New Roman" w:hAnsi="Times New Roman" w:cs="Times New Roman"/>
          <w:color w:val="040C28"/>
          <w:sz w:val="24"/>
          <w:szCs w:val="24"/>
        </w:rPr>
      </w:pPr>
      <w:r w:rsidRPr="000A4FDC">
        <w:rPr>
          <w:rFonts w:ascii="Times New Roman" w:hAnsi="Times New Roman" w:cs="Times New Roman"/>
          <w:color w:val="202124"/>
          <w:sz w:val="24"/>
          <w:szCs w:val="24"/>
          <w:shd w:val="clear" w:color="auto" w:fill="FFFFFF"/>
        </w:rPr>
        <w:t>(3) It is shown to be a profitable enterprise as a circular economy.</w:t>
      </w:r>
    </w:p>
    <w:p w:rsidR="008162D3" w:rsidRPr="000A4FDC" w:rsidRDefault="008162D3" w:rsidP="00FE2818">
      <w:pPr>
        <w:spacing w:after="120" w:line="360" w:lineRule="auto"/>
        <w:rPr>
          <w:rFonts w:ascii="Times New Roman" w:hAnsi="Times New Roman" w:cs="Times New Roman"/>
          <w:b/>
          <w:bCs/>
          <w:sz w:val="24"/>
          <w:szCs w:val="24"/>
        </w:rPr>
      </w:pPr>
    </w:p>
    <w:p w:rsidR="008162D3" w:rsidRPr="000A4FDC" w:rsidRDefault="008162D3" w:rsidP="00FE2818">
      <w:pPr>
        <w:spacing w:after="120" w:line="360" w:lineRule="auto"/>
        <w:rPr>
          <w:rFonts w:ascii="Times New Roman" w:hAnsi="Times New Roman" w:cs="Times New Roman"/>
          <w:b/>
          <w:bCs/>
          <w:sz w:val="24"/>
          <w:szCs w:val="24"/>
        </w:rPr>
      </w:pPr>
    </w:p>
    <w:p w:rsidR="004D27CE" w:rsidRPr="000A4FDC" w:rsidRDefault="004D27CE" w:rsidP="00FE2818">
      <w:pPr>
        <w:spacing w:after="120" w:line="360" w:lineRule="auto"/>
        <w:rPr>
          <w:rFonts w:ascii="Times New Roman" w:hAnsi="Times New Roman" w:cs="Times New Roman"/>
          <w:b/>
          <w:bCs/>
          <w:sz w:val="24"/>
          <w:szCs w:val="24"/>
        </w:rPr>
      </w:pPr>
      <w:r w:rsidRPr="000A4FDC">
        <w:rPr>
          <w:rFonts w:ascii="Times New Roman" w:hAnsi="Times New Roman" w:cs="Times New Roman"/>
          <w:b/>
          <w:bCs/>
          <w:sz w:val="24"/>
          <w:szCs w:val="24"/>
        </w:rPr>
        <w:t>The process of bioremediation:</w:t>
      </w:r>
    </w:p>
    <w:p w:rsidR="00EA1BE5" w:rsidRPr="000A4FDC" w:rsidRDefault="000A4FDC" w:rsidP="00A760CA">
      <w:pPr>
        <w:spacing w:after="120" w:line="360" w:lineRule="auto"/>
        <w:jc w:val="center"/>
        <w:rPr>
          <w:rFonts w:ascii="Times New Roman" w:hAnsi="Times New Roman" w:cs="Times New Roman"/>
          <w:b/>
          <w:bCs/>
          <w:sz w:val="24"/>
          <w:szCs w:val="24"/>
        </w:rPr>
      </w:pPr>
      <w:r w:rsidRPr="000A4FDC">
        <w:rPr>
          <w:rFonts w:ascii="Times New Roman" w:hAnsi="Times New Roman" w:cs="Times New Roman"/>
          <w:b/>
          <w:bCs/>
          <w:noProof/>
          <w:sz w:val="24"/>
          <w:szCs w:val="24"/>
        </w:rPr>
        <w:drawing>
          <wp:inline distT="0" distB="0" distL="0" distR="0">
            <wp:extent cx="6048375" cy="2305050"/>
            <wp:effectExtent l="19050" t="0" r="0" b="0"/>
            <wp:docPr id="14" name="Picture 13" descr="image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jpg"/>
                    <pic:cNvPicPr/>
                  </pic:nvPicPr>
                  <pic:blipFill>
                    <a:blip r:embed="rId18"/>
                    <a:stretch>
                      <a:fillRect/>
                    </a:stretch>
                  </pic:blipFill>
                  <pic:spPr>
                    <a:xfrm>
                      <a:off x="0" y="0"/>
                      <a:ext cx="6059224" cy="2309185"/>
                    </a:xfrm>
                    <a:prstGeom prst="rect">
                      <a:avLst/>
                    </a:prstGeom>
                  </pic:spPr>
                </pic:pic>
              </a:graphicData>
            </a:graphic>
          </wp:inline>
        </w:drawing>
      </w:r>
    </w:p>
    <w:p w:rsidR="00A760CA" w:rsidRPr="000A4FDC" w:rsidRDefault="00A760CA" w:rsidP="000A4FDC">
      <w:pPr>
        <w:spacing w:after="120" w:line="360" w:lineRule="auto"/>
        <w:jc w:val="center"/>
        <w:rPr>
          <w:rFonts w:ascii="Times New Roman" w:hAnsi="Times New Roman" w:cs="Times New Roman"/>
          <w:sz w:val="24"/>
          <w:szCs w:val="24"/>
        </w:rPr>
      </w:pPr>
      <w:r w:rsidRPr="000A4FDC">
        <w:rPr>
          <w:rFonts w:ascii="Times New Roman" w:hAnsi="Times New Roman" w:cs="Times New Roman"/>
          <w:b/>
          <w:bCs/>
          <w:sz w:val="24"/>
          <w:szCs w:val="24"/>
        </w:rPr>
        <w:t xml:space="preserve">Figure: 5 </w:t>
      </w:r>
      <w:r w:rsidRPr="000A4FDC">
        <w:rPr>
          <w:rFonts w:ascii="Times New Roman" w:hAnsi="Times New Roman" w:cs="Times New Roman"/>
          <w:sz w:val="24"/>
          <w:szCs w:val="24"/>
        </w:rPr>
        <w:t>Bioremediation of vermicomposting process</w:t>
      </w:r>
    </w:p>
    <w:p w:rsidR="00A760CA" w:rsidRPr="000A4FDC" w:rsidRDefault="00A760CA" w:rsidP="00A760CA">
      <w:pPr>
        <w:spacing w:after="120" w:line="360" w:lineRule="auto"/>
        <w:rPr>
          <w:rFonts w:ascii="Times New Roman" w:hAnsi="Times New Roman" w:cs="Times New Roman"/>
          <w:sz w:val="24"/>
          <w:szCs w:val="24"/>
        </w:rPr>
      </w:pPr>
      <w:r w:rsidRPr="000A4FDC">
        <w:rPr>
          <w:rFonts w:ascii="Times New Roman" w:hAnsi="Times New Roman" w:cs="Times New Roman"/>
          <w:sz w:val="24"/>
          <w:szCs w:val="24"/>
        </w:rPr>
        <w:t>Bioremediation compain the vermicompost processs following steps</w:t>
      </w:r>
      <w:r w:rsidR="001A1DB8" w:rsidRPr="000A4FDC">
        <w:rPr>
          <w:rFonts w:ascii="Times New Roman" w:hAnsi="Times New Roman" w:cs="Times New Roman"/>
          <w:sz w:val="24"/>
          <w:szCs w:val="24"/>
        </w:rPr>
        <w:t xml:space="preserve"> flow chat</w:t>
      </w:r>
      <w:r w:rsidRPr="000A4FDC">
        <w:rPr>
          <w:rFonts w:ascii="Times New Roman" w:hAnsi="Times New Roman" w:cs="Times New Roman"/>
          <w:sz w:val="24"/>
          <w:szCs w:val="24"/>
        </w:rPr>
        <w:t xml:space="preserve"> below:</w:t>
      </w:r>
    </w:p>
    <w:p w:rsidR="008162D3" w:rsidRPr="000A4FDC" w:rsidRDefault="000A4FDC" w:rsidP="000A4FDC">
      <w:pPr>
        <w:spacing w:after="120" w:line="360" w:lineRule="auto"/>
        <w:jc w:val="center"/>
        <w:rPr>
          <w:rFonts w:ascii="Times New Roman" w:hAnsi="Times New Roman" w:cs="Times New Roman"/>
          <w:sz w:val="24"/>
          <w:szCs w:val="24"/>
        </w:rPr>
      </w:pPr>
      <w:r w:rsidRPr="000A4FDC">
        <w:rPr>
          <w:rFonts w:ascii="Times New Roman" w:hAnsi="Times New Roman" w:cs="Times New Roman"/>
          <w:noProof/>
          <w:sz w:val="24"/>
          <w:szCs w:val="24"/>
        </w:rPr>
        <w:drawing>
          <wp:inline distT="0" distB="0" distL="0" distR="0">
            <wp:extent cx="4524375" cy="3975350"/>
            <wp:effectExtent l="19050" t="0" r="9525" b="0"/>
            <wp:docPr id="20" name="Picture 19" descr="image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jpg"/>
                    <pic:cNvPicPr/>
                  </pic:nvPicPr>
                  <pic:blipFill>
                    <a:blip r:embed="rId19"/>
                    <a:stretch>
                      <a:fillRect/>
                    </a:stretch>
                  </pic:blipFill>
                  <pic:spPr>
                    <a:xfrm>
                      <a:off x="0" y="0"/>
                      <a:ext cx="4524375" cy="3975350"/>
                    </a:xfrm>
                    <a:prstGeom prst="rect">
                      <a:avLst/>
                    </a:prstGeom>
                  </pic:spPr>
                </pic:pic>
              </a:graphicData>
            </a:graphic>
          </wp:inline>
        </w:drawing>
      </w:r>
    </w:p>
    <w:p w:rsidR="00A760CA" w:rsidRPr="000A4FDC" w:rsidRDefault="002E43FB" w:rsidP="002E43FB">
      <w:pPr>
        <w:spacing w:after="120" w:line="360" w:lineRule="auto"/>
        <w:jc w:val="both"/>
        <w:rPr>
          <w:rFonts w:ascii="Times New Roman" w:hAnsi="Times New Roman" w:cs="Times New Roman"/>
          <w:b/>
          <w:bCs/>
          <w:sz w:val="24"/>
          <w:szCs w:val="24"/>
        </w:rPr>
      </w:pPr>
      <w:r w:rsidRPr="000A4FDC">
        <w:rPr>
          <w:rFonts w:ascii="Times New Roman" w:hAnsi="Times New Roman" w:cs="Times New Roman"/>
          <w:b/>
          <w:bCs/>
          <w:sz w:val="24"/>
          <w:szCs w:val="24"/>
        </w:rPr>
        <w:t xml:space="preserve">Role of vermicompost in plant growth </w:t>
      </w:r>
    </w:p>
    <w:p w:rsidR="00065FA6" w:rsidRPr="000A4FDC" w:rsidRDefault="002E43FB" w:rsidP="00065FA6">
      <w:pPr>
        <w:spacing w:after="120" w:line="360" w:lineRule="auto"/>
        <w:jc w:val="both"/>
        <w:rPr>
          <w:rFonts w:ascii="Times New Roman" w:hAnsi="Times New Roman" w:cs="Times New Roman"/>
          <w:sz w:val="24"/>
          <w:szCs w:val="24"/>
        </w:rPr>
      </w:pPr>
      <w:r w:rsidRPr="000A4FDC">
        <w:rPr>
          <w:rFonts w:ascii="Times New Roman" w:hAnsi="Times New Roman" w:cs="Times New Roman"/>
          <w:sz w:val="24"/>
          <w:szCs w:val="24"/>
        </w:rPr>
        <w:t>Vermicompost is rich in microbial population (fungi, bacteria and actinomycetes) which makes it fit for plant growth (Tomati et al., 1987). Vermicompost also hold enzymes and harmones that increases plant growth and reduces plant diseases (Abbasi and Ramasamy, 1999; Hussain et al., 2017). Many researchers have reported plant growth hormones (auxin, cytokinins, humic substances) produced by microbes from vermicompost (Muscolo et al., 1999; Atiyeh et al., 2002). Many researchers (Senesi et al., 1992; Garcia et al., 1995; Masciandaro et al., 1997; Elvira et al., 1998) have observed that the final vermicompost obtained from cattle dung, sewage and paper mill sludge contains large quantities of humic substances, which plays a major role in plant growth and development. Hence, vermicomposting and vermiculture technology are economically sound and environmentally safe technology for solid waste management. India, where a lot of organic solid waste is accessible could produce million tons of vermicompost and will minimize t</w:t>
      </w:r>
      <w:r w:rsidR="00BC48E5" w:rsidRPr="000A4FDC">
        <w:rPr>
          <w:rFonts w:ascii="Times New Roman" w:hAnsi="Times New Roman" w:cs="Times New Roman"/>
          <w:sz w:val="24"/>
          <w:szCs w:val="24"/>
        </w:rPr>
        <w:t>he use of inorganic fertilizers, shows that below (Tab: 1)</w:t>
      </w:r>
    </w:p>
    <w:tbl>
      <w:tblPr>
        <w:tblStyle w:val="TableGrid"/>
        <w:tblpPr w:leftFromText="180" w:rightFromText="180" w:vertAnchor="text" w:horzAnchor="margin" w:tblpX="-936" w:tblpY="767"/>
        <w:tblW w:w="11463" w:type="dxa"/>
        <w:tblLayout w:type="fixed"/>
        <w:tblLook w:val="04A0"/>
      </w:tblPr>
      <w:tblGrid>
        <w:gridCol w:w="842"/>
        <w:gridCol w:w="1172"/>
        <w:gridCol w:w="1465"/>
        <w:gridCol w:w="1099"/>
        <w:gridCol w:w="3314"/>
        <w:gridCol w:w="1813"/>
        <w:gridCol w:w="1758"/>
      </w:tblGrid>
      <w:tr w:rsidR="0078204E" w:rsidRPr="000A4FDC" w:rsidTr="00C65D65">
        <w:trPr>
          <w:trHeight w:val="737"/>
        </w:trPr>
        <w:tc>
          <w:tcPr>
            <w:tcW w:w="842" w:type="dxa"/>
          </w:tcPr>
          <w:p w:rsidR="005B00DA" w:rsidRPr="000A4FDC" w:rsidRDefault="005B00DA" w:rsidP="00F0456B">
            <w:pPr>
              <w:spacing w:after="120"/>
              <w:jc w:val="both"/>
              <w:rPr>
                <w:rFonts w:ascii="Times New Roman" w:hAnsi="Times New Roman" w:cs="Times New Roman"/>
                <w:sz w:val="24"/>
                <w:szCs w:val="24"/>
              </w:rPr>
            </w:pPr>
            <w:r w:rsidRPr="000A4FDC">
              <w:rPr>
                <w:rFonts w:ascii="Times New Roman" w:hAnsi="Times New Roman" w:cs="Times New Roman"/>
                <w:sz w:val="24"/>
                <w:szCs w:val="24"/>
              </w:rPr>
              <w:t>S.NO.</w:t>
            </w:r>
          </w:p>
        </w:tc>
        <w:tc>
          <w:tcPr>
            <w:tcW w:w="1172" w:type="dxa"/>
          </w:tcPr>
          <w:p w:rsidR="005B00DA" w:rsidRPr="000A4FDC" w:rsidRDefault="003057F2" w:rsidP="00F0456B">
            <w:pPr>
              <w:spacing w:after="120"/>
              <w:jc w:val="both"/>
              <w:rPr>
                <w:rFonts w:ascii="Times New Roman" w:hAnsi="Times New Roman" w:cs="Times New Roman"/>
                <w:sz w:val="24"/>
                <w:szCs w:val="24"/>
              </w:rPr>
            </w:pPr>
            <w:r w:rsidRPr="000A4FDC">
              <w:rPr>
                <w:rFonts w:ascii="Times New Roman" w:hAnsi="Times New Roman" w:cs="Times New Roman"/>
                <w:sz w:val="24"/>
                <w:szCs w:val="24"/>
              </w:rPr>
              <w:t>Waste</w:t>
            </w:r>
            <w:r w:rsidR="005B00DA" w:rsidRPr="000A4FDC">
              <w:rPr>
                <w:rFonts w:ascii="Times New Roman" w:hAnsi="Times New Roman" w:cs="Times New Roman"/>
                <w:sz w:val="24"/>
                <w:szCs w:val="24"/>
              </w:rPr>
              <w:t xml:space="preserve"> </w:t>
            </w:r>
          </w:p>
          <w:p w:rsidR="003057F2" w:rsidRPr="000A4FDC" w:rsidRDefault="003057F2" w:rsidP="00F0456B">
            <w:pPr>
              <w:spacing w:after="120"/>
              <w:jc w:val="both"/>
              <w:rPr>
                <w:rFonts w:ascii="Times New Roman" w:hAnsi="Times New Roman" w:cs="Times New Roman"/>
                <w:sz w:val="24"/>
                <w:szCs w:val="24"/>
              </w:rPr>
            </w:pPr>
            <w:r w:rsidRPr="000A4FDC">
              <w:rPr>
                <w:rFonts w:ascii="Times New Roman" w:hAnsi="Times New Roman" w:cs="Times New Roman"/>
                <w:sz w:val="24"/>
                <w:szCs w:val="24"/>
              </w:rPr>
              <w:t>Substrate</w:t>
            </w:r>
          </w:p>
        </w:tc>
        <w:tc>
          <w:tcPr>
            <w:tcW w:w="1465" w:type="dxa"/>
          </w:tcPr>
          <w:p w:rsidR="005B00DA" w:rsidRPr="000A4FDC" w:rsidRDefault="005B00DA" w:rsidP="00F0456B">
            <w:pPr>
              <w:spacing w:after="120"/>
              <w:jc w:val="both"/>
              <w:rPr>
                <w:rFonts w:ascii="Times New Roman" w:hAnsi="Times New Roman" w:cs="Times New Roman"/>
                <w:sz w:val="24"/>
                <w:szCs w:val="24"/>
              </w:rPr>
            </w:pPr>
            <w:r w:rsidRPr="000A4FDC">
              <w:rPr>
                <w:rFonts w:ascii="Times New Roman" w:hAnsi="Times New Roman" w:cs="Times New Roman"/>
                <w:sz w:val="24"/>
                <w:szCs w:val="24"/>
              </w:rPr>
              <w:t xml:space="preserve">Earthworms </w:t>
            </w:r>
          </w:p>
        </w:tc>
        <w:tc>
          <w:tcPr>
            <w:tcW w:w="1099" w:type="dxa"/>
          </w:tcPr>
          <w:p w:rsidR="005B00DA" w:rsidRPr="000A4FDC" w:rsidRDefault="005B00DA" w:rsidP="00F0456B">
            <w:pPr>
              <w:spacing w:after="120"/>
              <w:jc w:val="both"/>
              <w:rPr>
                <w:rFonts w:ascii="Times New Roman" w:hAnsi="Times New Roman" w:cs="Times New Roman"/>
                <w:sz w:val="24"/>
                <w:szCs w:val="24"/>
              </w:rPr>
            </w:pPr>
            <w:r w:rsidRPr="000A4FDC">
              <w:rPr>
                <w:rFonts w:ascii="Times New Roman" w:hAnsi="Times New Roman" w:cs="Times New Roman"/>
                <w:sz w:val="24"/>
                <w:szCs w:val="24"/>
              </w:rPr>
              <w:t xml:space="preserve">Duration </w:t>
            </w:r>
          </w:p>
        </w:tc>
        <w:tc>
          <w:tcPr>
            <w:tcW w:w="3314" w:type="dxa"/>
          </w:tcPr>
          <w:p w:rsidR="005B00DA" w:rsidRPr="000A4FDC" w:rsidRDefault="005B00DA" w:rsidP="00F0456B">
            <w:pPr>
              <w:spacing w:after="120"/>
              <w:jc w:val="both"/>
              <w:rPr>
                <w:rFonts w:ascii="Times New Roman" w:hAnsi="Times New Roman" w:cs="Times New Roman"/>
                <w:sz w:val="24"/>
                <w:szCs w:val="24"/>
              </w:rPr>
            </w:pPr>
            <w:r w:rsidRPr="000A4FDC">
              <w:rPr>
                <w:rFonts w:ascii="Times New Roman" w:hAnsi="Times New Roman" w:cs="Times New Roman"/>
                <w:sz w:val="24"/>
                <w:szCs w:val="24"/>
              </w:rPr>
              <w:t>Physio chemical analysis and heavy metals</w:t>
            </w:r>
          </w:p>
        </w:tc>
        <w:tc>
          <w:tcPr>
            <w:tcW w:w="1813" w:type="dxa"/>
          </w:tcPr>
          <w:p w:rsidR="005B00DA" w:rsidRPr="000A4FDC" w:rsidRDefault="005B00DA" w:rsidP="00F0456B">
            <w:pPr>
              <w:spacing w:after="120"/>
              <w:jc w:val="both"/>
              <w:rPr>
                <w:rFonts w:ascii="Times New Roman" w:hAnsi="Times New Roman" w:cs="Times New Roman"/>
                <w:sz w:val="24"/>
                <w:szCs w:val="24"/>
              </w:rPr>
            </w:pPr>
            <w:r w:rsidRPr="000A4FDC">
              <w:rPr>
                <w:rFonts w:ascii="Times New Roman" w:hAnsi="Times New Roman" w:cs="Times New Roman"/>
                <w:sz w:val="24"/>
                <w:szCs w:val="24"/>
              </w:rPr>
              <w:t xml:space="preserve">Plant name </w:t>
            </w:r>
          </w:p>
        </w:tc>
        <w:tc>
          <w:tcPr>
            <w:tcW w:w="1758" w:type="dxa"/>
          </w:tcPr>
          <w:p w:rsidR="005B00DA" w:rsidRPr="000A4FDC" w:rsidRDefault="005B00DA" w:rsidP="00F0456B">
            <w:pPr>
              <w:spacing w:after="120"/>
              <w:jc w:val="both"/>
              <w:rPr>
                <w:rFonts w:ascii="Times New Roman" w:hAnsi="Times New Roman" w:cs="Times New Roman"/>
                <w:sz w:val="24"/>
                <w:szCs w:val="24"/>
              </w:rPr>
            </w:pPr>
            <w:r w:rsidRPr="000A4FDC">
              <w:rPr>
                <w:rFonts w:ascii="Times New Roman" w:hAnsi="Times New Roman" w:cs="Times New Roman"/>
                <w:sz w:val="24"/>
                <w:szCs w:val="24"/>
              </w:rPr>
              <w:t xml:space="preserve">Plant growth </w:t>
            </w:r>
          </w:p>
        </w:tc>
      </w:tr>
      <w:tr w:rsidR="00A32114" w:rsidRPr="000A4FDC" w:rsidTr="00C65D65">
        <w:trPr>
          <w:trHeight w:val="1147"/>
        </w:trPr>
        <w:tc>
          <w:tcPr>
            <w:tcW w:w="842" w:type="dxa"/>
            <w:vAlign w:val="center"/>
          </w:tcPr>
          <w:p w:rsidR="00A32114" w:rsidRPr="000A4FDC" w:rsidRDefault="00A32114" w:rsidP="00F0456B">
            <w:pPr>
              <w:spacing w:after="120" w:line="360" w:lineRule="auto"/>
              <w:jc w:val="center"/>
              <w:rPr>
                <w:rFonts w:ascii="Times New Roman" w:hAnsi="Times New Roman" w:cs="Times New Roman"/>
                <w:sz w:val="24"/>
                <w:szCs w:val="24"/>
              </w:rPr>
            </w:pPr>
            <w:r w:rsidRPr="000A4FDC">
              <w:rPr>
                <w:rFonts w:ascii="Times New Roman" w:hAnsi="Times New Roman" w:cs="Times New Roman"/>
                <w:sz w:val="24"/>
                <w:szCs w:val="24"/>
              </w:rPr>
              <w:t>1.</w:t>
            </w:r>
          </w:p>
        </w:tc>
        <w:tc>
          <w:tcPr>
            <w:tcW w:w="1172" w:type="dxa"/>
            <w:vAlign w:val="center"/>
          </w:tcPr>
          <w:p w:rsidR="00A32114" w:rsidRPr="000A4FDC" w:rsidRDefault="00A32114" w:rsidP="00F0456B">
            <w:pPr>
              <w:spacing w:after="120" w:line="360" w:lineRule="auto"/>
              <w:jc w:val="center"/>
              <w:rPr>
                <w:rFonts w:ascii="Times New Roman" w:hAnsi="Times New Roman" w:cs="Times New Roman"/>
                <w:sz w:val="24"/>
                <w:szCs w:val="24"/>
              </w:rPr>
            </w:pPr>
            <w:r w:rsidRPr="000A4FDC">
              <w:rPr>
                <w:rFonts w:ascii="Times New Roman" w:hAnsi="Times New Roman" w:cs="Times New Roman"/>
                <w:sz w:val="24"/>
                <w:szCs w:val="24"/>
              </w:rPr>
              <w:t xml:space="preserve">Cattle dung </w:t>
            </w:r>
          </w:p>
        </w:tc>
        <w:tc>
          <w:tcPr>
            <w:tcW w:w="1465" w:type="dxa"/>
            <w:vMerge w:val="restart"/>
            <w:vAlign w:val="center"/>
          </w:tcPr>
          <w:p w:rsidR="00A32114" w:rsidRPr="000A4FDC" w:rsidRDefault="00A32114" w:rsidP="00F0456B">
            <w:pPr>
              <w:spacing w:after="120" w:line="360" w:lineRule="auto"/>
              <w:jc w:val="center"/>
              <w:rPr>
                <w:rFonts w:ascii="Times New Roman" w:hAnsi="Times New Roman" w:cs="Times New Roman"/>
                <w:i/>
                <w:iCs/>
                <w:sz w:val="24"/>
                <w:szCs w:val="24"/>
              </w:rPr>
            </w:pPr>
            <w:r w:rsidRPr="000A4FDC">
              <w:rPr>
                <w:rFonts w:ascii="Times New Roman" w:hAnsi="Times New Roman" w:cs="Times New Roman"/>
                <w:i/>
                <w:iCs/>
                <w:sz w:val="24"/>
                <w:szCs w:val="24"/>
              </w:rPr>
              <w:t>Eisenia foetida</w:t>
            </w:r>
          </w:p>
          <w:p w:rsidR="00A32114" w:rsidRPr="000A4FDC" w:rsidRDefault="00A32114" w:rsidP="00245E85">
            <w:pPr>
              <w:spacing w:after="120" w:line="360" w:lineRule="auto"/>
              <w:jc w:val="center"/>
              <w:rPr>
                <w:rFonts w:ascii="Times New Roman" w:hAnsi="Times New Roman" w:cs="Times New Roman"/>
                <w:i/>
                <w:iCs/>
                <w:sz w:val="24"/>
                <w:szCs w:val="24"/>
              </w:rPr>
            </w:pPr>
          </w:p>
        </w:tc>
        <w:tc>
          <w:tcPr>
            <w:tcW w:w="1099" w:type="dxa"/>
            <w:vMerge w:val="restart"/>
            <w:vAlign w:val="center"/>
          </w:tcPr>
          <w:p w:rsidR="00A32114" w:rsidRPr="000A4FDC" w:rsidRDefault="00A32114" w:rsidP="00F0456B">
            <w:pPr>
              <w:spacing w:after="120" w:line="360" w:lineRule="auto"/>
              <w:jc w:val="center"/>
              <w:rPr>
                <w:rFonts w:ascii="Times New Roman" w:hAnsi="Times New Roman" w:cs="Times New Roman"/>
                <w:sz w:val="24"/>
                <w:szCs w:val="24"/>
              </w:rPr>
            </w:pPr>
            <w:r w:rsidRPr="000A4FDC">
              <w:rPr>
                <w:rFonts w:ascii="Times New Roman" w:hAnsi="Times New Roman" w:cs="Times New Roman"/>
                <w:sz w:val="24"/>
                <w:szCs w:val="24"/>
              </w:rPr>
              <w:t xml:space="preserve">120 days </w:t>
            </w:r>
          </w:p>
          <w:p w:rsidR="00A32114" w:rsidRPr="000A4FDC" w:rsidRDefault="00A32114" w:rsidP="00767CCE">
            <w:pPr>
              <w:spacing w:after="120" w:line="360" w:lineRule="auto"/>
              <w:jc w:val="center"/>
              <w:rPr>
                <w:rFonts w:ascii="Times New Roman" w:hAnsi="Times New Roman" w:cs="Times New Roman"/>
                <w:sz w:val="24"/>
                <w:szCs w:val="24"/>
              </w:rPr>
            </w:pPr>
          </w:p>
        </w:tc>
        <w:tc>
          <w:tcPr>
            <w:tcW w:w="3314" w:type="dxa"/>
            <w:vMerge w:val="restart"/>
            <w:vAlign w:val="center"/>
          </w:tcPr>
          <w:p w:rsidR="00A32114" w:rsidRPr="000A4FDC" w:rsidRDefault="00A32114" w:rsidP="00F0456B">
            <w:pPr>
              <w:spacing w:after="120" w:line="360" w:lineRule="auto"/>
              <w:jc w:val="both"/>
              <w:rPr>
                <w:rFonts w:ascii="Times New Roman" w:hAnsi="Times New Roman" w:cs="Times New Roman"/>
                <w:sz w:val="24"/>
                <w:szCs w:val="24"/>
              </w:rPr>
            </w:pPr>
            <w:r w:rsidRPr="000A4FDC">
              <w:rPr>
                <w:rFonts w:ascii="Times New Roman" w:hAnsi="Times New Roman" w:cs="Times New Roman"/>
                <w:sz w:val="24"/>
                <w:szCs w:val="24"/>
              </w:rPr>
              <w:t>There was a decline in total organic carbon, electrical conductivity while the higher content of nitrogen, phosphorous and pH was reported in the ﬁnal feed mixtures.</w:t>
            </w:r>
          </w:p>
        </w:tc>
        <w:tc>
          <w:tcPr>
            <w:tcW w:w="1813" w:type="dxa"/>
            <w:vMerge w:val="restart"/>
            <w:vAlign w:val="center"/>
          </w:tcPr>
          <w:p w:rsidR="00A32114" w:rsidRPr="000A4FDC" w:rsidRDefault="00A32114" w:rsidP="00F0456B">
            <w:pPr>
              <w:spacing w:after="120" w:line="360" w:lineRule="auto"/>
              <w:jc w:val="center"/>
              <w:rPr>
                <w:rFonts w:ascii="Times New Roman" w:hAnsi="Times New Roman" w:cs="Times New Roman"/>
                <w:sz w:val="24"/>
                <w:szCs w:val="24"/>
              </w:rPr>
            </w:pPr>
            <w:r w:rsidRPr="000A4FDC">
              <w:rPr>
                <w:rFonts w:ascii="Times New Roman" w:hAnsi="Times New Roman" w:cs="Times New Roman"/>
                <w:sz w:val="24"/>
                <w:szCs w:val="24"/>
              </w:rPr>
              <w:t>Tomato</w:t>
            </w:r>
          </w:p>
          <w:p w:rsidR="00A32114" w:rsidRPr="000A4FDC" w:rsidRDefault="00A32114" w:rsidP="00F0456B">
            <w:pPr>
              <w:spacing w:after="120" w:line="360" w:lineRule="auto"/>
              <w:jc w:val="center"/>
              <w:rPr>
                <w:rFonts w:ascii="Times New Roman" w:hAnsi="Times New Roman" w:cs="Times New Roman"/>
                <w:sz w:val="24"/>
                <w:szCs w:val="24"/>
              </w:rPr>
            </w:pPr>
            <w:r w:rsidRPr="000A4FDC">
              <w:rPr>
                <w:rFonts w:ascii="Times New Roman" w:hAnsi="Times New Roman" w:cs="Times New Roman"/>
                <w:sz w:val="24"/>
                <w:szCs w:val="24"/>
              </w:rPr>
              <w:t>(</w:t>
            </w:r>
            <w:r w:rsidRPr="000A4FDC">
              <w:rPr>
                <w:rFonts w:ascii="Times New Roman" w:hAnsi="Times New Roman" w:cs="Times New Roman"/>
                <w:i/>
                <w:iCs/>
                <w:sz w:val="24"/>
                <w:szCs w:val="24"/>
              </w:rPr>
              <w:t>Lycopersicum esculentum</w:t>
            </w:r>
            <w:r w:rsidRPr="000A4FDC">
              <w:rPr>
                <w:rFonts w:ascii="Times New Roman" w:hAnsi="Times New Roman" w:cs="Times New Roman"/>
                <w:sz w:val="24"/>
                <w:szCs w:val="24"/>
              </w:rPr>
              <w:t xml:space="preserve"> L.)  </w:t>
            </w:r>
          </w:p>
        </w:tc>
        <w:tc>
          <w:tcPr>
            <w:tcW w:w="1758" w:type="dxa"/>
            <w:vMerge w:val="restart"/>
            <w:vAlign w:val="center"/>
          </w:tcPr>
          <w:p w:rsidR="00A32114" w:rsidRPr="000A4FDC" w:rsidRDefault="00A32114" w:rsidP="00F0456B">
            <w:pPr>
              <w:spacing w:after="120" w:line="360" w:lineRule="auto"/>
              <w:jc w:val="center"/>
              <w:rPr>
                <w:rFonts w:ascii="Times New Roman" w:hAnsi="Times New Roman" w:cs="Times New Roman"/>
                <w:sz w:val="24"/>
                <w:szCs w:val="24"/>
              </w:rPr>
            </w:pPr>
            <w:r w:rsidRPr="000A4FDC">
              <w:rPr>
                <w:rFonts w:ascii="Times New Roman" w:hAnsi="Times New Roman" w:cs="Times New Roman"/>
                <w:sz w:val="24"/>
                <w:szCs w:val="24"/>
              </w:rPr>
              <w:t>Germination percentage of tomato seeds was found maximum at 15% vermicompost treatments than higher treatments. All the growth, and yield parameters increased</w:t>
            </w:r>
          </w:p>
        </w:tc>
      </w:tr>
      <w:tr w:rsidR="00A32114" w:rsidRPr="000A4FDC" w:rsidTr="00C65D65">
        <w:trPr>
          <w:trHeight w:val="1147"/>
        </w:trPr>
        <w:tc>
          <w:tcPr>
            <w:tcW w:w="842" w:type="dxa"/>
            <w:vAlign w:val="center"/>
          </w:tcPr>
          <w:p w:rsidR="00A32114" w:rsidRPr="000A4FDC" w:rsidRDefault="00A32114" w:rsidP="00F0456B">
            <w:pPr>
              <w:spacing w:after="120" w:line="360" w:lineRule="auto"/>
              <w:jc w:val="center"/>
              <w:rPr>
                <w:rFonts w:ascii="Times New Roman" w:hAnsi="Times New Roman" w:cs="Times New Roman"/>
                <w:sz w:val="24"/>
                <w:szCs w:val="24"/>
              </w:rPr>
            </w:pPr>
            <w:r w:rsidRPr="000A4FDC">
              <w:rPr>
                <w:rFonts w:ascii="Times New Roman" w:hAnsi="Times New Roman" w:cs="Times New Roman"/>
                <w:sz w:val="24"/>
                <w:szCs w:val="24"/>
              </w:rPr>
              <w:t>2.</w:t>
            </w:r>
          </w:p>
        </w:tc>
        <w:tc>
          <w:tcPr>
            <w:tcW w:w="1172" w:type="dxa"/>
            <w:vAlign w:val="center"/>
          </w:tcPr>
          <w:p w:rsidR="00A32114" w:rsidRPr="000A4FDC" w:rsidRDefault="00A32114" w:rsidP="00F0456B">
            <w:pPr>
              <w:spacing w:after="120" w:line="360" w:lineRule="auto"/>
              <w:jc w:val="center"/>
              <w:rPr>
                <w:rFonts w:ascii="Times New Roman" w:hAnsi="Times New Roman" w:cs="Times New Roman"/>
                <w:sz w:val="24"/>
                <w:szCs w:val="24"/>
              </w:rPr>
            </w:pPr>
            <w:r w:rsidRPr="000A4FDC">
              <w:rPr>
                <w:rFonts w:ascii="Times New Roman" w:hAnsi="Times New Roman" w:cs="Times New Roman"/>
                <w:sz w:val="24"/>
                <w:szCs w:val="24"/>
              </w:rPr>
              <w:t xml:space="preserve">Plant debris </w:t>
            </w:r>
          </w:p>
        </w:tc>
        <w:tc>
          <w:tcPr>
            <w:tcW w:w="1465" w:type="dxa"/>
            <w:vMerge/>
            <w:vAlign w:val="center"/>
          </w:tcPr>
          <w:p w:rsidR="00A32114" w:rsidRPr="000A4FDC" w:rsidRDefault="00A32114" w:rsidP="00245E85">
            <w:pPr>
              <w:spacing w:after="120" w:line="360" w:lineRule="auto"/>
              <w:jc w:val="center"/>
              <w:rPr>
                <w:rFonts w:ascii="Times New Roman" w:hAnsi="Times New Roman" w:cs="Times New Roman"/>
                <w:sz w:val="24"/>
                <w:szCs w:val="24"/>
              </w:rPr>
            </w:pPr>
          </w:p>
        </w:tc>
        <w:tc>
          <w:tcPr>
            <w:tcW w:w="1099" w:type="dxa"/>
            <w:vMerge/>
            <w:vAlign w:val="center"/>
          </w:tcPr>
          <w:p w:rsidR="00A32114" w:rsidRPr="000A4FDC" w:rsidRDefault="00A32114" w:rsidP="00767CCE">
            <w:pPr>
              <w:spacing w:after="120" w:line="360" w:lineRule="auto"/>
              <w:jc w:val="center"/>
              <w:rPr>
                <w:rFonts w:ascii="Times New Roman" w:hAnsi="Times New Roman" w:cs="Times New Roman"/>
                <w:sz w:val="24"/>
                <w:szCs w:val="24"/>
              </w:rPr>
            </w:pPr>
          </w:p>
        </w:tc>
        <w:tc>
          <w:tcPr>
            <w:tcW w:w="3314" w:type="dxa"/>
            <w:vMerge/>
            <w:vAlign w:val="center"/>
          </w:tcPr>
          <w:p w:rsidR="00A32114" w:rsidRPr="000A4FDC" w:rsidRDefault="00A32114" w:rsidP="00F0456B">
            <w:pPr>
              <w:spacing w:after="120" w:line="360" w:lineRule="auto"/>
              <w:jc w:val="center"/>
              <w:rPr>
                <w:rFonts w:ascii="Times New Roman" w:hAnsi="Times New Roman" w:cs="Times New Roman"/>
                <w:sz w:val="24"/>
                <w:szCs w:val="24"/>
              </w:rPr>
            </w:pPr>
          </w:p>
        </w:tc>
        <w:tc>
          <w:tcPr>
            <w:tcW w:w="1813" w:type="dxa"/>
            <w:vMerge/>
            <w:vAlign w:val="center"/>
          </w:tcPr>
          <w:p w:rsidR="00A32114" w:rsidRPr="000A4FDC" w:rsidRDefault="00A32114" w:rsidP="00F0456B">
            <w:pPr>
              <w:spacing w:after="120" w:line="360" w:lineRule="auto"/>
              <w:jc w:val="center"/>
              <w:rPr>
                <w:rFonts w:ascii="Times New Roman" w:hAnsi="Times New Roman" w:cs="Times New Roman"/>
                <w:sz w:val="24"/>
                <w:szCs w:val="24"/>
              </w:rPr>
            </w:pPr>
          </w:p>
        </w:tc>
        <w:tc>
          <w:tcPr>
            <w:tcW w:w="1758" w:type="dxa"/>
            <w:vMerge/>
            <w:vAlign w:val="center"/>
          </w:tcPr>
          <w:p w:rsidR="00A32114" w:rsidRPr="000A4FDC" w:rsidRDefault="00A32114" w:rsidP="00F0456B">
            <w:pPr>
              <w:spacing w:after="120" w:line="360" w:lineRule="auto"/>
              <w:jc w:val="center"/>
              <w:rPr>
                <w:rFonts w:ascii="Times New Roman" w:hAnsi="Times New Roman" w:cs="Times New Roman"/>
                <w:sz w:val="24"/>
                <w:szCs w:val="24"/>
              </w:rPr>
            </w:pPr>
          </w:p>
        </w:tc>
      </w:tr>
      <w:tr w:rsidR="00A32114" w:rsidRPr="000A4FDC" w:rsidTr="00C65D65">
        <w:trPr>
          <w:trHeight w:val="828"/>
        </w:trPr>
        <w:tc>
          <w:tcPr>
            <w:tcW w:w="842" w:type="dxa"/>
            <w:vAlign w:val="center"/>
          </w:tcPr>
          <w:p w:rsidR="00A32114" w:rsidRPr="000A4FDC" w:rsidRDefault="00A32114" w:rsidP="00F0456B">
            <w:pPr>
              <w:spacing w:after="120" w:line="360" w:lineRule="auto"/>
              <w:jc w:val="center"/>
              <w:rPr>
                <w:rFonts w:ascii="Times New Roman" w:hAnsi="Times New Roman" w:cs="Times New Roman"/>
                <w:sz w:val="24"/>
                <w:szCs w:val="24"/>
              </w:rPr>
            </w:pPr>
            <w:r w:rsidRPr="000A4FDC">
              <w:rPr>
                <w:rFonts w:ascii="Times New Roman" w:hAnsi="Times New Roman" w:cs="Times New Roman"/>
                <w:sz w:val="24"/>
                <w:szCs w:val="24"/>
              </w:rPr>
              <w:t>3.</w:t>
            </w:r>
          </w:p>
        </w:tc>
        <w:tc>
          <w:tcPr>
            <w:tcW w:w="1172" w:type="dxa"/>
            <w:vAlign w:val="center"/>
          </w:tcPr>
          <w:p w:rsidR="00A32114" w:rsidRPr="000A4FDC" w:rsidRDefault="00A32114" w:rsidP="00F0456B">
            <w:pPr>
              <w:spacing w:after="120" w:line="360" w:lineRule="auto"/>
              <w:jc w:val="center"/>
              <w:rPr>
                <w:rFonts w:ascii="Times New Roman" w:hAnsi="Times New Roman" w:cs="Times New Roman"/>
                <w:sz w:val="24"/>
                <w:szCs w:val="24"/>
              </w:rPr>
            </w:pPr>
            <w:r w:rsidRPr="000A4FDC">
              <w:rPr>
                <w:rFonts w:ascii="Times New Roman" w:hAnsi="Times New Roman" w:cs="Times New Roman"/>
                <w:sz w:val="24"/>
                <w:szCs w:val="24"/>
              </w:rPr>
              <w:t>Paper waste</w:t>
            </w:r>
          </w:p>
        </w:tc>
        <w:tc>
          <w:tcPr>
            <w:tcW w:w="1465" w:type="dxa"/>
            <w:vMerge/>
            <w:vAlign w:val="center"/>
          </w:tcPr>
          <w:p w:rsidR="00A32114" w:rsidRPr="000A4FDC" w:rsidRDefault="00A32114" w:rsidP="00245E85">
            <w:pPr>
              <w:spacing w:after="120" w:line="360" w:lineRule="auto"/>
              <w:jc w:val="center"/>
              <w:rPr>
                <w:rFonts w:ascii="Times New Roman" w:hAnsi="Times New Roman" w:cs="Times New Roman"/>
                <w:sz w:val="24"/>
                <w:szCs w:val="24"/>
              </w:rPr>
            </w:pPr>
          </w:p>
        </w:tc>
        <w:tc>
          <w:tcPr>
            <w:tcW w:w="1099" w:type="dxa"/>
            <w:vMerge/>
            <w:vAlign w:val="center"/>
          </w:tcPr>
          <w:p w:rsidR="00A32114" w:rsidRPr="000A4FDC" w:rsidRDefault="00A32114" w:rsidP="00767CCE">
            <w:pPr>
              <w:spacing w:after="120" w:line="360" w:lineRule="auto"/>
              <w:jc w:val="center"/>
              <w:rPr>
                <w:rFonts w:ascii="Times New Roman" w:hAnsi="Times New Roman" w:cs="Times New Roman"/>
                <w:sz w:val="24"/>
                <w:szCs w:val="24"/>
              </w:rPr>
            </w:pPr>
          </w:p>
        </w:tc>
        <w:tc>
          <w:tcPr>
            <w:tcW w:w="3314" w:type="dxa"/>
            <w:vMerge/>
            <w:vAlign w:val="center"/>
          </w:tcPr>
          <w:p w:rsidR="00A32114" w:rsidRPr="000A4FDC" w:rsidRDefault="00A32114" w:rsidP="00F0456B">
            <w:pPr>
              <w:spacing w:after="120" w:line="360" w:lineRule="auto"/>
              <w:jc w:val="center"/>
              <w:rPr>
                <w:rFonts w:ascii="Times New Roman" w:hAnsi="Times New Roman" w:cs="Times New Roman"/>
                <w:sz w:val="24"/>
                <w:szCs w:val="24"/>
              </w:rPr>
            </w:pPr>
          </w:p>
        </w:tc>
        <w:tc>
          <w:tcPr>
            <w:tcW w:w="1813" w:type="dxa"/>
            <w:vMerge/>
            <w:vAlign w:val="center"/>
          </w:tcPr>
          <w:p w:rsidR="00A32114" w:rsidRPr="000A4FDC" w:rsidRDefault="00A32114" w:rsidP="00F0456B">
            <w:pPr>
              <w:spacing w:after="120" w:line="360" w:lineRule="auto"/>
              <w:jc w:val="center"/>
              <w:rPr>
                <w:rFonts w:ascii="Times New Roman" w:hAnsi="Times New Roman" w:cs="Times New Roman"/>
                <w:sz w:val="24"/>
                <w:szCs w:val="24"/>
              </w:rPr>
            </w:pPr>
          </w:p>
        </w:tc>
        <w:tc>
          <w:tcPr>
            <w:tcW w:w="1758" w:type="dxa"/>
            <w:vMerge/>
            <w:vAlign w:val="center"/>
          </w:tcPr>
          <w:p w:rsidR="00A32114" w:rsidRPr="000A4FDC" w:rsidRDefault="00A32114" w:rsidP="00F0456B">
            <w:pPr>
              <w:spacing w:after="120" w:line="360" w:lineRule="auto"/>
              <w:jc w:val="center"/>
              <w:rPr>
                <w:rFonts w:ascii="Times New Roman" w:hAnsi="Times New Roman" w:cs="Times New Roman"/>
                <w:sz w:val="24"/>
                <w:szCs w:val="24"/>
              </w:rPr>
            </w:pPr>
          </w:p>
        </w:tc>
      </w:tr>
      <w:tr w:rsidR="00A32114" w:rsidRPr="000A4FDC" w:rsidTr="00C65D65">
        <w:trPr>
          <w:trHeight w:val="3128"/>
        </w:trPr>
        <w:tc>
          <w:tcPr>
            <w:tcW w:w="842" w:type="dxa"/>
            <w:vAlign w:val="center"/>
          </w:tcPr>
          <w:p w:rsidR="00A32114" w:rsidRPr="000A4FDC" w:rsidRDefault="00A32114" w:rsidP="00F0456B">
            <w:pPr>
              <w:spacing w:after="120" w:line="360" w:lineRule="auto"/>
              <w:jc w:val="center"/>
              <w:rPr>
                <w:rFonts w:ascii="Times New Roman" w:hAnsi="Times New Roman" w:cs="Times New Roman"/>
                <w:sz w:val="24"/>
                <w:szCs w:val="24"/>
              </w:rPr>
            </w:pPr>
            <w:r w:rsidRPr="000A4FDC">
              <w:rPr>
                <w:rFonts w:ascii="Times New Roman" w:hAnsi="Times New Roman" w:cs="Times New Roman"/>
                <w:sz w:val="24"/>
                <w:szCs w:val="24"/>
              </w:rPr>
              <w:t>4.</w:t>
            </w:r>
          </w:p>
        </w:tc>
        <w:tc>
          <w:tcPr>
            <w:tcW w:w="1172" w:type="dxa"/>
            <w:vAlign w:val="center"/>
          </w:tcPr>
          <w:p w:rsidR="00A32114" w:rsidRPr="000A4FDC" w:rsidRDefault="00A32114" w:rsidP="00F0456B">
            <w:pPr>
              <w:spacing w:after="120" w:line="360" w:lineRule="auto"/>
              <w:jc w:val="center"/>
              <w:rPr>
                <w:rFonts w:ascii="Times New Roman" w:hAnsi="Times New Roman" w:cs="Times New Roman"/>
                <w:sz w:val="24"/>
                <w:szCs w:val="24"/>
              </w:rPr>
            </w:pPr>
            <w:r w:rsidRPr="000A4FDC">
              <w:rPr>
                <w:rFonts w:ascii="Times New Roman" w:hAnsi="Times New Roman" w:cs="Times New Roman"/>
                <w:sz w:val="24"/>
                <w:szCs w:val="24"/>
              </w:rPr>
              <w:t xml:space="preserve">Food waste </w:t>
            </w:r>
          </w:p>
        </w:tc>
        <w:tc>
          <w:tcPr>
            <w:tcW w:w="1465" w:type="dxa"/>
            <w:vMerge/>
            <w:vAlign w:val="center"/>
          </w:tcPr>
          <w:p w:rsidR="00A32114" w:rsidRPr="000A4FDC" w:rsidRDefault="00A32114" w:rsidP="00F0456B">
            <w:pPr>
              <w:spacing w:after="120" w:line="360" w:lineRule="auto"/>
              <w:jc w:val="center"/>
              <w:rPr>
                <w:rFonts w:ascii="Times New Roman" w:hAnsi="Times New Roman" w:cs="Times New Roman"/>
                <w:sz w:val="24"/>
                <w:szCs w:val="24"/>
              </w:rPr>
            </w:pPr>
          </w:p>
        </w:tc>
        <w:tc>
          <w:tcPr>
            <w:tcW w:w="1099" w:type="dxa"/>
            <w:vMerge/>
            <w:vAlign w:val="center"/>
          </w:tcPr>
          <w:p w:rsidR="00A32114" w:rsidRPr="000A4FDC" w:rsidRDefault="00A32114" w:rsidP="00F0456B">
            <w:pPr>
              <w:spacing w:after="120" w:line="360" w:lineRule="auto"/>
              <w:jc w:val="center"/>
              <w:rPr>
                <w:rFonts w:ascii="Times New Roman" w:hAnsi="Times New Roman" w:cs="Times New Roman"/>
                <w:sz w:val="24"/>
                <w:szCs w:val="24"/>
              </w:rPr>
            </w:pPr>
          </w:p>
        </w:tc>
        <w:tc>
          <w:tcPr>
            <w:tcW w:w="3314" w:type="dxa"/>
            <w:vAlign w:val="center"/>
          </w:tcPr>
          <w:p w:rsidR="00A32114" w:rsidRPr="000A4FDC" w:rsidRDefault="00A32114" w:rsidP="00F0456B">
            <w:pPr>
              <w:spacing w:after="120" w:line="360" w:lineRule="auto"/>
              <w:jc w:val="center"/>
              <w:rPr>
                <w:rFonts w:ascii="Times New Roman" w:hAnsi="Times New Roman" w:cs="Times New Roman"/>
                <w:sz w:val="24"/>
                <w:szCs w:val="24"/>
              </w:rPr>
            </w:pPr>
            <w:r w:rsidRPr="000A4FDC">
              <w:rPr>
                <w:rFonts w:ascii="Times New Roman" w:hAnsi="Times New Roman" w:cs="Times New Roman"/>
                <w:sz w:val="24"/>
                <w:szCs w:val="24"/>
              </w:rPr>
              <w:t>There was a decrease in pH, organic carbon content,organic matter, C:Nratio, and increase in ash content,electrical conductivity, nitrogen, potassium and phosphorus content in post vermicompost</w:t>
            </w:r>
          </w:p>
        </w:tc>
        <w:tc>
          <w:tcPr>
            <w:tcW w:w="1813" w:type="dxa"/>
            <w:vMerge/>
            <w:vAlign w:val="center"/>
          </w:tcPr>
          <w:p w:rsidR="00A32114" w:rsidRPr="000A4FDC" w:rsidRDefault="00A32114" w:rsidP="00F0456B">
            <w:pPr>
              <w:spacing w:after="120" w:line="360" w:lineRule="auto"/>
              <w:jc w:val="center"/>
              <w:rPr>
                <w:rFonts w:ascii="Times New Roman" w:hAnsi="Times New Roman" w:cs="Times New Roman"/>
                <w:sz w:val="24"/>
                <w:szCs w:val="24"/>
              </w:rPr>
            </w:pPr>
          </w:p>
        </w:tc>
        <w:tc>
          <w:tcPr>
            <w:tcW w:w="1758" w:type="dxa"/>
            <w:vMerge/>
            <w:vAlign w:val="center"/>
          </w:tcPr>
          <w:p w:rsidR="00A32114" w:rsidRPr="000A4FDC" w:rsidRDefault="00A32114" w:rsidP="00F0456B">
            <w:pPr>
              <w:spacing w:after="120" w:line="360" w:lineRule="auto"/>
              <w:jc w:val="center"/>
              <w:rPr>
                <w:rFonts w:ascii="Times New Roman" w:hAnsi="Times New Roman" w:cs="Times New Roman"/>
                <w:sz w:val="24"/>
                <w:szCs w:val="24"/>
              </w:rPr>
            </w:pPr>
          </w:p>
        </w:tc>
      </w:tr>
    </w:tbl>
    <w:p w:rsidR="00942AAF" w:rsidRPr="000A4FDC" w:rsidRDefault="005D2BAC" w:rsidP="005D2BAC">
      <w:pPr>
        <w:spacing w:after="120" w:line="360" w:lineRule="auto"/>
        <w:jc w:val="both"/>
        <w:rPr>
          <w:rFonts w:ascii="Times New Roman" w:hAnsi="Times New Roman" w:cs="Times New Roman"/>
          <w:sz w:val="24"/>
          <w:szCs w:val="24"/>
        </w:rPr>
      </w:pPr>
      <w:r w:rsidRPr="000A4FDC">
        <w:rPr>
          <w:rFonts w:ascii="Times New Roman" w:hAnsi="Times New Roman" w:cs="Times New Roman"/>
          <w:sz w:val="24"/>
          <w:szCs w:val="24"/>
        </w:rPr>
        <w:t>Table:</w:t>
      </w:r>
      <w:r w:rsidR="00BC48E5" w:rsidRPr="000A4FDC">
        <w:rPr>
          <w:rFonts w:ascii="Times New Roman" w:hAnsi="Times New Roman" w:cs="Times New Roman"/>
          <w:sz w:val="24"/>
          <w:szCs w:val="24"/>
        </w:rPr>
        <w:t xml:space="preserve"> </w:t>
      </w:r>
      <w:r w:rsidR="00D93320" w:rsidRPr="000A4FDC">
        <w:rPr>
          <w:rFonts w:ascii="Times New Roman" w:hAnsi="Times New Roman" w:cs="Times New Roman"/>
          <w:sz w:val="24"/>
          <w:szCs w:val="24"/>
        </w:rPr>
        <w:t xml:space="preserve">1 </w:t>
      </w:r>
      <w:r w:rsidR="009F4C55" w:rsidRPr="000A4FDC">
        <w:rPr>
          <w:rFonts w:ascii="Times New Roman" w:hAnsi="Times New Roman" w:cs="Times New Roman"/>
          <w:sz w:val="24"/>
          <w:szCs w:val="24"/>
        </w:rPr>
        <w:t>Details</w:t>
      </w:r>
      <w:r w:rsidRPr="000A4FDC">
        <w:rPr>
          <w:rFonts w:ascii="Times New Roman" w:hAnsi="Times New Roman" w:cs="Times New Roman"/>
          <w:sz w:val="24"/>
          <w:szCs w:val="24"/>
        </w:rPr>
        <w:t xml:space="preserve"> of waste substrate composted by earthworms and analysis of the tomato plant </w:t>
      </w:r>
    </w:p>
    <w:p w:rsidR="008162D3" w:rsidRPr="000A4FDC" w:rsidRDefault="008162D3" w:rsidP="005D2BAC">
      <w:pPr>
        <w:spacing w:after="120" w:line="360" w:lineRule="auto"/>
        <w:jc w:val="both"/>
        <w:rPr>
          <w:rFonts w:ascii="Times New Roman" w:hAnsi="Times New Roman" w:cs="Times New Roman"/>
          <w:b/>
          <w:bCs/>
          <w:sz w:val="24"/>
          <w:szCs w:val="24"/>
        </w:rPr>
      </w:pPr>
    </w:p>
    <w:p w:rsidR="000A4FDC" w:rsidRPr="000A4FDC" w:rsidRDefault="000A4FDC" w:rsidP="005D2BAC">
      <w:pPr>
        <w:spacing w:after="120" w:line="360" w:lineRule="auto"/>
        <w:jc w:val="both"/>
        <w:rPr>
          <w:rFonts w:ascii="Times New Roman" w:hAnsi="Times New Roman" w:cs="Times New Roman"/>
          <w:b/>
          <w:bCs/>
          <w:sz w:val="24"/>
          <w:szCs w:val="24"/>
        </w:rPr>
      </w:pPr>
    </w:p>
    <w:p w:rsidR="000A4FDC" w:rsidRPr="000A4FDC" w:rsidRDefault="000A4FDC" w:rsidP="005D2BAC">
      <w:pPr>
        <w:spacing w:after="120" w:line="360" w:lineRule="auto"/>
        <w:jc w:val="both"/>
        <w:rPr>
          <w:rFonts w:ascii="Times New Roman" w:hAnsi="Times New Roman" w:cs="Times New Roman"/>
          <w:b/>
          <w:bCs/>
          <w:sz w:val="24"/>
          <w:szCs w:val="24"/>
        </w:rPr>
      </w:pPr>
    </w:p>
    <w:p w:rsidR="00065FA6" w:rsidRPr="000A4FDC" w:rsidRDefault="00065FA6" w:rsidP="005D2BAC">
      <w:pPr>
        <w:spacing w:after="120" w:line="360" w:lineRule="auto"/>
        <w:jc w:val="both"/>
        <w:rPr>
          <w:rFonts w:ascii="Times New Roman" w:hAnsi="Times New Roman" w:cs="Times New Roman"/>
          <w:sz w:val="24"/>
          <w:szCs w:val="24"/>
        </w:rPr>
      </w:pPr>
      <w:r w:rsidRPr="000A4FDC">
        <w:rPr>
          <w:rFonts w:ascii="Times New Roman" w:hAnsi="Times New Roman" w:cs="Times New Roman"/>
          <w:b/>
          <w:bCs/>
          <w:sz w:val="24"/>
          <w:szCs w:val="24"/>
        </w:rPr>
        <w:t>Advantages of bioremediation:</w:t>
      </w:r>
    </w:p>
    <w:p w:rsidR="00065FA6" w:rsidRPr="000A4FDC" w:rsidRDefault="00065FA6" w:rsidP="00065FA6">
      <w:pPr>
        <w:pStyle w:val="ListParagraph"/>
        <w:numPr>
          <w:ilvl w:val="0"/>
          <w:numId w:val="8"/>
        </w:numPr>
        <w:spacing w:after="120" w:line="360" w:lineRule="auto"/>
        <w:rPr>
          <w:rFonts w:ascii="Times New Roman" w:hAnsi="Times New Roman" w:cs="Times New Roman"/>
          <w:sz w:val="24"/>
          <w:szCs w:val="24"/>
        </w:rPr>
      </w:pPr>
      <w:r w:rsidRPr="000A4FDC">
        <w:rPr>
          <w:rFonts w:ascii="Times New Roman" w:hAnsi="Times New Roman" w:cs="Times New Roman"/>
          <w:sz w:val="24"/>
          <w:szCs w:val="24"/>
        </w:rPr>
        <w:t>Cost effective</w:t>
      </w:r>
    </w:p>
    <w:p w:rsidR="00065FA6" w:rsidRPr="000A4FDC" w:rsidRDefault="00065FA6" w:rsidP="00065FA6">
      <w:pPr>
        <w:pStyle w:val="ListParagraph"/>
        <w:numPr>
          <w:ilvl w:val="0"/>
          <w:numId w:val="8"/>
        </w:numPr>
        <w:spacing w:after="120" w:line="360" w:lineRule="auto"/>
        <w:rPr>
          <w:rFonts w:ascii="Times New Roman" w:hAnsi="Times New Roman" w:cs="Times New Roman"/>
          <w:sz w:val="24"/>
          <w:szCs w:val="24"/>
        </w:rPr>
      </w:pPr>
      <w:r w:rsidRPr="000A4FDC">
        <w:rPr>
          <w:rFonts w:ascii="Times New Roman" w:hAnsi="Times New Roman" w:cs="Times New Roman"/>
          <w:sz w:val="24"/>
          <w:szCs w:val="24"/>
        </w:rPr>
        <w:t>Bioremediation is a natural process</w:t>
      </w:r>
    </w:p>
    <w:p w:rsidR="00065FA6" w:rsidRPr="000A4FDC" w:rsidRDefault="00065FA6" w:rsidP="00065FA6">
      <w:pPr>
        <w:pStyle w:val="ListParagraph"/>
        <w:numPr>
          <w:ilvl w:val="0"/>
          <w:numId w:val="8"/>
        </w:numPr>
        <w:spacing w:after="120" w:line="360" w:lineRule="auto"/>
        <w:rPr>
          <w:rFonts w:ascii="Times New Roman" w:hAnsi="Times New Roman" w:cs="Times New Roman"/>
          <w:sz w:val="24"/>
          <w:szCs w:val="24"/>
        </w:rPr>
      </w:pPr>
      <w:r w:rsidRPr="000A4FDC">
        <w:rPr>
          <w:rFonts w:ascii="Times New Roman" w:hAnsi="Times New Roman" w:cs="Times New Roman"/>
          <w:sz w:val="24"/>
          <w:szCs w:val="24"/>
        </w:rPr>
        <w:t>Environment Friendly</w:t>
      </w:r>
    </w:p>
    <w:p w:rsidR="00065FA6" w:rsidRPr="000A4FDC" w:rsidRDefault="00065FA6" w:rsidP="00065FA6">
      <w:pPr>
        <w:pStyle w:val="ListParagraph"/>
        <w:numPr>
          <w:ilvl w:val="0"/>
          <w:numId w:val="8"/>
        </w:numPr>
        <w:spacing w:after="120" w:line="360" w:lineRule="auto"/>
        <w:rPr>
          <w:rFonts w:ascii="Times New Roman" w:hAnsi="Times New Roman" w:cs="Times New Roman"/>
          <w:sz w:val="24"/>
          <w:szCs w:val="24"/>
        </w:rPr>
      </w:pPr>
      <w:r w:rsidRPr="000A4FDC">
        <w:rPr>
          <w:rFonts w:ascii="Times New Roman" w:hAnsi="Times New Roman" w:cs="Times New Roman"/>
          <w:sz w:val="24"/>
          <w:szCs w:val="24"/>
        </w:rPr>
        <w:t>Less energy and supervision</w:t>
      </w:r>
    </w:p>
    <w:p w:rsidR="0069097E" w:rsidRPr="000A4FDC" w:rsidRDefault="00065FA6" w:rsidP="00C433B7">
      <w:pPr>
        <w:pStyle w:val="ListParagraph"/>
        <w:numPr>
          <w:ilvl w:val="0"/>
          <w:numId w:val="8"/>
        </w:numPr>
        <w:spacing w:after="120" w:line="360" w:lineRule="auto"/>
        <w:jc w:val="both"/>
        <w:rPr>
          <w:rFonts w:ascii="Times New Roman" w:hAnsi="Times New Roman" w:cs="Times New Roman"/>
          <w:sz w:val="24"/>
          <w:szCs w:val="24"/>
        </w:rPr>
      </w:pPr>
      <w:r w:rsidRPr="000A4FDC">
        <w:rPr>
          <w:rFonts w:ascii="Times New Roman" w:hAnsi="Times New Roman" w:cs="Times New Roman"/>
          <w:sz w:val="24"/>
          <w:szCs w:val="24"/>
        </w:rPr>
        <w:t>Low capital expenditure</w:t>
      </w:r>
    </w:p>
    <w:p w:rsidR="008D442C" w:rsidRPr="000A4FDC" w:rsidRDefault="008D442C" w:rsidP="00C433B7">
      <w:pPr>
        <w:spacing w:after="120" w:line="360" w:lineRule="auto"/>
        <w:jc w:val="both"/>
        <w:rPr>
          <w:rFonts w:ascii="Times New Roman" w:hAnsi="Times New Roman" w:cs="Times New Roman"/>
          <w:b/>
          <w:bCs/>
          <w:sz w:val="24"/>
          <w:szCs w:val="24"/>
        </w:rPr>
      </w:pPr>
      <w:r w:rsidRPr="000A4FDC">
        <w:rPr>
          <w:rFonts w:ascii="Times New Roman" w:hAnsi="Times New Roman" w:cs="Times New Roman"/>
          <w:b/>
          <w:bCs/>
          <w:sz w:val="24"/>
          <w:szCs w:val="24"/>
        </w:rPr>
        <w:t xml:space="preserve">Conclusion </w:t>
      </w:r>
    </w:p>
    <w:p w:rsidR="00414D95" w:rsidRPr="000A4FDC" w:rsidRDefault="00705149" w:rsidP="000A4FDC">
      <w:pPr>
        <w:spacing w:line="360" w:lineRule="auto"/>
        <w:jc w:val="both"/>
        <w:rPr>
          <w:rFonts w:ascii="Times New Roman" w:hAnsi="Times New Roman" w:cs="Times New Roman"/>
          <w:sz w:val="24"/>
          <w:szCs w:val="24"/>
        </w:rPr>
      </w:pPr>
      <w:r w:rsidRPr="000A4FDC">
        <w:rPr>
          <w:rFonts w:ascii="Times New Roman" w:hAnsi="Times New Roman" w:cs="Times New Roman"/>
          <w:sz w:val="24"/>
          <w:szCs w:val="24"/>
        </w:rPr>
        <w:t>One of the identified earthworms (</w:t>
      </w:r>
      <w:r w:rsidRPr="000A4FDC">
        <w:rPr>
          <w:rFonts w:ascii="Times New Roman" w:hAnsi="Times New Roman" w:cs="Times New Roman"/>
          <w:i/>
          <w:iCs/>
          <w:sz w:val="24"/>
          <w:szCs w:val="24"/>
        </w:rPr>
        <w:t>Eisenia fetida</w:t>
      </w:r>
      <w:r w:rsidRPr="000A4FDC">
        <w:rPr>
          <w:rFonts w:ascii="Times New Roman" w:hAnsi="Times New Roman" w:cs="Times New Roman"/>
          <w:sz w:val="24"/>
          <w:szCs w:val="24"/>
        </w:rPr>
        <w:t>) is presented in the cattle dung vermicompost. Is only one of the most common species of earthworm that has been identified worldwide as having the best potential for breaking down organic materials</w:t>
      </w:r>
      <w:r w:rsidR="007134AA" w:rsidRPr="000A4FDC">
        <w:rPr>
          <w:rFonts w:ascii="Times New Roman" w:hAnsi="Times New Roman" w:cs="Times New Roman"/>
          <w:sz w:val="24"/>
          <w:szCs w:val="24"/>
        </w:rPr>
        <w:t>.</w:t>
      </w:r>
      <w:r w:rsidR="00DF29C8" w:rsidRPr="000A4FDC">
        <w:rPr>
          <w:rFonts w:ascii="Times New Roman" w:hAnsi="Times New Roman" w:cs="Times New Roman"/>
          <w:sz w:val="24"/>
          <w:szCs w:val="24"/>
        </w:rPr>
        <w:t xml:space="preserve"> </w:t>
      </w:r>
      <w:r w:rsidR="00060D31" w:rsidRPr="000A4FDC">
        <w:rPr>
          <w:rFonts w:ascii="Times New Roman" w:hAnsi="Times New Roman" w:cs="Times New Roman"/>
          <w:sz w:val="24"/>
          <w:szCs w:val="24"/>
        </w:rPr>
        <w:t xml:space="preserve">It represents an alternative approach in waste management since it is a process for handling organic wastes. </w:t>
      </w:r>
      <w:r w:rsidR="008D442C" w:rsidRPr="000A4FDC">
        <w:rPr>
          <w:rFonts w:ascii="Times New Roman" w:hAnsi="Times New Roman" w:cs="Times New Roman"/>
          <w:sz w:val="24"/>
          <w:szCs w:val="24"/>
        </w:rPr>
        <w:t>During vermicomposting, the interactions between detritivorous earthworms and microorganisms modify the biochemical and physical properties of the organic waste and accelerate the stabilization of organic matter.</w:t>
      </w:r>
      <w:r w:rsidR="00405CDB" w:rsidRPr="000A4FDC">
        <w:rPr>
          <w:rFonts w:ascii="Times New Roman" w:hAnsi="Times New Roman" w:cs="Times New Roman"/>
          <w:sz w:val="24"/>
          <w:szCs w:val="24"/>
        </w:rPr>
        <w:t xml:space="preserve"> Understanding the mechanisms of microbial transformations that occur during vermicomposting of organic matter can also help in developing strategies for efficient disposal of organic wastes.</w:t>
      </w:r>
      <w:r w:rsidR="004B1181" w:rsidRPr="000A4FDC">
        <w:rPr>
          <w:rFonts w:ascii="Times New Roman" w:hAnsi="Times New Roman" w:cs="Times New Roman"/>
          <w:sz w:val="24"/>
          <w:szCs w:val="24"/>
        </w:rPr>
        <w:t xml:space="preserve"> Therefore, developing nations such as Nigeria can use the advantage of vermitechnology not only in municipal waste management but its application in crop production to enhance agricultural produce since it can be started off on a small scale with little inexpensive materials and equipment.</w:t>
      </w:r>
      <w:r w:rsidR="009D090B" w:rsidRPr="000A4FDC">
        <w:rPr>
          <w:rFonts w:ascii="Times New Roman" w:hAnsi="Times New Roman" w:cs="Times New Roman"/>
          <w:sz w:val="24"/>
          <w:szCs w:val="24"/>
        </w:rPr>
        <w:t xml:space="preserve"> The dumping of wastes/sludges in an environment without proper treatment may contaminate the soil and other fauna which causes many health hazards. The results of many authors indicated that the vermitechnology is a useful technique in minimizing the toxicity of wastes/sludges. The collaboration between earthworms and microbes in vermitechnology helps in reduction of organic waste and production of the final vermicompost which is well stabilized and finely divided material with best physicochemical and biological features. </w:t>
      </w:r>
      <w:r w:rsidR="002751EB" w:rsidRPr="000A4FDC">
        <w:rPr>
          <w:rFonts w:ascii="Times New Roman" w:hAnsi="Times New Roman" w:cs="Times New Roman"/>
          <w:sz w:val="24"/>
          <w:szCs w:val="24"/>
        </w:rPr>
        <w:t>Microorganisms and earthworms interact at various levels to digest the organic waste and convert it to useful manure, and the produced manure depending on the microbial inoculum used exhibit different properties and beneficial effects on plant growth. F</w:t>
      </w:r>
      <w:r w:rsidR="009D090B" w:rsidRPr="000A4FDC">
        <w:rPr>
          <w:rFonts w:ascii="Times New Roman" w:hAnsi="Times New Roman" w:cs="Times New Roman"/>
          <w:sz w:val="24"/>
          <w:szCs w:val="24"/>
        </w:rPr>
        <w:t>inal</w:t>
      </w:r>
      <w:r w:rsidR="002751EB" w:rsidRPr="000A4FDC">
        <w:rPr>
          <w:rFonts w:ascii="Times New Roman" w:hAnsi="Times New Roman" w:cs="Times New Roman"/>
          <w:sz w:val="24"/>
          <w:szCs w:val="24"/>
        </w:rPr>
        <w:t xml:space="preserve">ly that the </w:t>
      </w:r>
      <w:r w:rsidR="009D090B" w:rsidRPr="000A4FDC">
        <w:rPr>
          <w:rFonts w:ascii="Times New Roman" w:hAnsi="Times New Roman" w:cs="Times New Roman"/>
          <w:sz w:val="24"/>
          <w:szCs w:val="24"/>
        </w:rPr>
        <w:t>vermicompost could act as a suitable plant growth media as it contains a higher amount of soil enzymes and growth hormones.</w:t>
      </w:r>
    </w:p>
    <w:p w:rsidR="000A4FDC" w:rsidRPr="000A4FDC" w:rsidRDefault="000A4FDC" w:rsidP="000A4FDC">
      <w:pPr>
        <w:spacing w:line="360" w:lineRule="auto"/>
        <w:jc w:val="both"/>
        <w:rPr>
          <w:rFonts w:ascii="Times New Roman" w:hAnsi="Times New Roman" w:cs="Times New Roman"/>
          <w:sz w:val="24"/>
          <w:szCs w:val="24"/>
        </w:rPr>
      </w:pPr>
    </w:p>
    <w:p w:rsidR="000A4FDC" w:rsidRPr="000A4FDC" w:rsidRDefault="000A4FDC" w:rsidP="000A4FDC">
      <w:pPr>
        <w:spacing w:line="360" w:lineRule="auto"/>
        <w:jc w:val="both"/>
        <w:rPr>
          <w:rFonts w:ascii="Times New Roman" w:hAnsi="Times New Roman" w:cs="Times New Roman"/>
          <w:sz w:val="24"/>
          <w:szCs w:val="24"/>
        </w:rPr>
      </w:pPr>
    </w:p>
    <w:p w:rsidR="00B016AF" w:rsidRPr="000A4FDC" w:rsidRDefault="00AD211A" w:rsidP="00692CC5">
      <w:pPr>
        <w:spacing w:after="120" w:line="360" w:lineRule="auto"/>
        <w:jc w:val="both"/>
        <w:rPr>
          <w:rFonts w:ascii="Times New Roman" w:hAnsi="Times New Roman" w:cs="Times New Roman"/>
          <w:b/>
          <w:bCs/>
          <w:sz w:val="24"/>
          <w:szCs w:val="24"/>
        </w:rPr>
      </w:pPr>
      <w:r w:rsidRPr="000A4FDC">
        <w:rPr>
          <w:rFonts w:ascii="Times New Roman" w:hAnsi="Times New Roman" w:cs="Times New Roman"/>
          <w:b/>
          <w:bCs/>
          <w:sz w:val="24"/>
          <w:szCs w:val="24"/>
        </w:rPr>
        <w:t xml:space="preserve">Reference </w:t>
      </w:r>
    </w:p>
    <w:p w:rsidR="005E0544" w:rsidRPr="000A4FDC" w:rsidRDefault="005E0544" w:rsidP="00B016AF">
      <w:pPr>
        <w:pStyle w:val="ListParagraph"/>
        <w:numPr>
          <w:ilvl w:val="0"/>
          <w:numId w:val="1"/>
        </w:numPr>
        <w:spacing w:after="120" w:line="360" w:lineRule="auto"/>
        <w:jc w:val="both"/>
        <w:rPr>
          <w:rFonts w:ascii="Times New Roman" w:hAnsi="Times New Roman" w:cs="Times New Roman"/>
          <w:sz w:val="24"/>
          <w:szCs w:val="24"/>
        </w:rPr>
      </w:pPr>
      <w:r w:rsidRPr="000A4FDC">
        <w:rPr>
          <w:rFonts w:ascii="Times New Roman" w:hAnsi="Times New Roman" w:cs="Times New Roman"/>
          <w:sz w:val="24"/>
          <w:szCs w:val="24"/>
        </w:rPr>
        <w:t xml:space="preserve"> Abbasi, S.A., Ramasamy, E.V., 1999. In: Biotechnological Methods of Pollution Control. Orient Longman, Universities Press India Ltd., Hyderabad, pp. 168.</w:t>
      </w:r>
    </w:p>
    <w:p w:rsidR="00B016AF" w:rsidRPr="000A4FDC" w:rsidRDefault="00B016AF" w:rsidP="00B016AF">
      <w:pPr>
        <w:pStyle w:val="ListParagraph"/>
        <w:numPr>
          <w:ilvl w:val="0"/>
          <w:numId w:val="1"/>
        </w:numPr>
        <w:spacing w:after="120" w:line="360" w:lineRule="auto"/>
        <w:jc w:val="both"/>
        <w:rPr>
          <w:rFonts w:ascii="Times New Roman" w:hAnsi="Times New Roman" w:cs="Times New Roman"/>
          <w:sz w:val="24"/>
          <w:szCs w:val="24"/>
        </w:rPr>
      </w:pPr>
      <w:r w:rsidRPr="000A4FDC">
        <w:rPr>
          <w:rFonts w:ascii="Times New Roman" w:hAnsi="Times New Roman" w:cs="Times New Roman"/>
          <w:sz w:val="24"/>
          <w:szCs w:val="24"/>
        </w:rPr>
        <w:t xml:space="preserve">Anon, (2017). Vermiculture and Vermicompost, Department of Agriculture, </w:t>
      </w:r>
      <w:r w:rsidRPr="000A4FDC">
        <w:rPr>
          <w:rFonts w:ascii="Times New Roman" w:hAnsi="Times New Roman" w:cs="Times New Roman"/>
          <w:i/>
          <w:iCs/>
          <w:sz w:val="24"/>
          <w:szCs w:val="24"/>
        </w:rPr>
        <w:t>Andaman and Nicobar Administration,</w:t>
      </w:r>
      <w:r w:rsidRPr="000A4FDC">
        <w:rPr>
          <w:rFonts w:ascii="Times New Roman" w:hAnsi="Times New Roman" w:cs="Times New Roman"/>
          <w:sz w:val="24"/>
          <w:szCs w:val="24"/>
        </w:rPr>
        <w:t xml:space="preserve"> Port Blair. </w:t>
      </w:r>
      <w:hyperlink r:id="rId20" w:history="1">
        <w:r w:rsidR="0018013A" w:rsidRPr="000A4FDC">
          <w:rPr>
            <w:rStyle w:val="Hyperlink"/>
            <w:rFonts w:ascii="Times New Roman" w:hAnsi="Times New Roman" w:cs="Times New Roman"/>
            <w:sz w:val="24"/>
            <w:szCs w:val="24"/>
          </w:rPr>
          <w:t>diragri@and.nic.in</w:t>
        </w:r>
      </w:hyperlink>
      <w:r w:rsidRPr="000A4FDC">
        <w:rPr>
          <w:rFonts w:ascii="Times New Roman" w:hAnsi="Times New Roman" w:cs="Times New Roman"/>
          <w:sz w:val="24"/>
          <w:szCs w:val="24"/>
        </w:rPr>
        <w:t>.</w:t>
      </w:r>
    </w:p>
    <w:p w:rsidR="0018013A" w:rsidRPr="000A4FDC" w:rsidRDefault="0018013A" w:rsidP="00B016AF">
      <w:pPr>
        <w:pStyle w:val="ListParagraph"/>
        <w:numPr>
          <w:ilvl w:val="0"/>
          <w:numId w:val="1"/>
        </w:numPr>
        <w:spacing w:after="120" w:line="360" w:lineRule="auto"/>
        <w:jc w:val="both"/>
        <w:rPr>
          <w:rFonts w:ascii="Times New Roman" w:hAnsi="Times New Roman" w:cs="Times New Roman"/>
          <w:sz w:val="24"/>
          <w:szCs w:val="24"/>
        </w:rPr>
      </w:pPr>
      <w:r w:rsidRPr="000A4FDC">
        <w:rPr>
          <w:rFonts w:ascii="Times New Roman" w:hAnsi="Times New Roman" w:cs="Times New Roman"/>
          <w:sz w:val="24"/>
          <w:szCs w:val="24"/>
        </w:rPr>
        <w:t>Atiyeh, R.M., Subler, S., Edwards, C.A., Bachman, G., Metzger, J.D., Shuster, W., 2002. Effect of vermicompost and compost on plant growth in horticulture container media and soil. Pedobiologia 44, 579–590</w:t>
      </w:r>
    </w:p>
    <w:p w:rsidR="00AD211A" w:rsidRPr="000A4FDC" w:rsidRDefault="00E53AB5" w:rsidP="00B016AF">
      <w:pPr>
        <w:pStyle w:val="ListParagraph"/>
        <w:numPr>
          <w:ilvl w:val="0"/>
          <w:numId w:val="1"/>
        </w:numPr>
        <w:spacing w:after="120" w:line="360" w:lineRule="auto"/>
        <w:jc w:val="both"/>
        <w:rPr>
          <w:rFonts w:ascii="Times New Roman" w:hAnsi="Times New Roman" w:cs="Times New Roman"/>
          <w:sz w:val="24"/>
          <w:szCs w:val="24"/>
        </w:rPr>
      </w:pPr>
      <w:r w:rsidRPr="000A4FDC">
        <w:rPr>
          <w:rFonts w:ascii="Times New Roman" w:hAnsi="Times New Roman" w:cs="Times New Roman"/>
          <w:sz w:val="24"/>
          <w:szCs w:val="24"/>
        </w:rPr>
        <w:t xml:space="preserve">Appelhof, M. (2007). </w:t>
      </w:r>
      <w:r w:rsidRPr="000A4FDC">
        <w:rPr>
          <w:rFonts w:ascii="Times New Roman" w:hAnsi="Times New Roman" w:cs="Times New Roman"/>
          <w:i/>
          <w:iCs/>
          <w:sz w:val="24"/>
          <w:szCs w:val="24"/>
        </w:rPr>
        <w:t>Worms eat my garbage</w:t>
      </w:r>
      <w:r w:rsidRPr="000A4FDC">
        <w:rPr>
          <w:rFonts w:ascii="Times New Roman" w:hAnsi="Times New Roman" w:cs="Times New Roman"/>
          <w:sz w:val="24"/>
          <w:szCs w:val="24"/>
        </w:rPr>
        <w:t>, 2</w:t>
      </w:r>
      <w:r w:rsidRPr="000A4FDC">
        <w:rPr>
          <w:rFonts w:ascii="Times New Roman" w:hAnsi="Times New Roman" w:cs="Times New Roman"/>
          <w:sz w:val="24"/>
          <w:szCs w:val="24"/>
          <w:vertAlign w:val="superscript"/>
        </w:rPr>
        <w:t>nd</w:t>
      </w:r>
      <w:r w:rsidRPr="000A4FDC">
        <w:rPr>
          <w:rFonts w:ascii="Times New Roman" w:hAnsi="Times New Roman" w:cs="Times New Roman"/>
          <w:sz w:val="24"/>
          <w:szCs w:val="24"/>
        </w:rPr>
        <w:t xml:space="preserve"> Ed</w:t>
      </w:r>
      <w:r w:rsidR="00447197" w:rsidRPr="000A4FDC">
        <w:rPr>
          <w:rFonts w:ascii="Times New Roman" w:hAnsi="Times New Roman" w:cs="Times New Roman"/>
          <w:sz w:val="24"/>
          <w:szCs w:val="24"/>
        </w:rPr>
        <w:t>ition</w:t>
      </w:r>
      <w:r w:rsidRPr="000A4FDC">
        <w:rPr>
          <w:rFonts w:ascii="Times New Roman" w:hAnsi="Times New Roman" w:cs="Times New Roman"/>
          <w:sz w:val="24"/>
          <w:szCs w:val="24"/>
        </w:rPr>
        <w:t>. Kalamazoo: Mich Flowerfield Enterprises</w:t>
      </w:r>
      <w:r w:rsidR="009B3720" w:rsidRPr="000A4FDC">
        <w:rPr>
          <w:rFonts w:ascii="Times New Roman" w:hAnsi="Times New Roman" w:cs="Times New Roman"/>
          <w:sz w:val="24"/>
          <w:szCs w:val="24"/>
        </w:rPr>
        <w:t>.</w:t>
      </w:r>
    </w:p>
    <w:p w:rsidR="00822BE0" w:rsidRPr="000A4FDC" w:rsidRDefault="00822BE0" w:rsidP="00B016AF">
      <w:pPr>
        <w:pStyle w:val="ListParagraph"/>
        <w:numPr>
          <w:ilvl w:val="0"/>
          <w:numId w:val="1"/>
        </w:numPr>
        <w:spacing w:after="120" w:line="360" w:lineRule="auto"/>
        <w:jc w:val="both"/>
        <w:rPr>
          <w:rFonts w:ascii="Times New Roman" w:hAnsi="Times New Roman" w:cs="Times New Roman"/>
          <w:sz w:val="24"/>
          <w:szCs w:val="24"/>
        </w:rPr>
      </w:pPr>
      <w:r w:rsidRPr="000A4FDC">
        <w:rPr>
          <w:rFonts w:ascii="Times New Roman" w:hAnsi="Times New Roman" w:cs="Times New Roman"/>
          <w:sz w:val="24"/>
          <w:szCs w:val="24"/>
        </w:rPr>
        <w:t>Asha-Aalok, A. K., &amp; Soni, P. (2008). Vermicomposting: A better option for organic solid waste management</w:t>
      </w:r>
      <w:r w:rsidRPr="000A4FDC">
        <w:rPr>
          <w:rFonts w:ascii="Times New Roman" w:hAnsi="Times New Roman" w:cs="Times New Roman"/>
          <w:i/>
          <w:iCs/>
          <w:sz w:val="24"/>
          <w:szCs w:val="24"/>
        </w:rPr>
        <w:t>”. Journal of Human Ecology</w:t>
      </w:r>
      <w:r w:rsidRPr="000A4FDC">
        <w:rPr>
          <w:rFonts w:ascii="Times New Roman" w:hAnsi="Times New Roman" w:cs="Times New Roman"/>
          <w:sz w:val="24"/>
          <w:szCs w:val="24"/>
        </w:rPr>
        <w:t>, 24(1), 59-64.</w:t>
      </w:r>
    </w:p>
    <w:p w:rsidR="00155236" w:rsidRPr="000A4FDC" w:rsidRDefault="00155236" w:rsidP="00AD211A">
      <w:pPr>
        <w:pStyle w:val="ListParagraph"/>
        <w:numPr>
          <w:ilvl w:val="0"/>
          <w:numId w:val="1"/>
        </w:numPr>
        <w:spacing w:after="120" w:line="360" w:lineRule="auto"/>
        <w:jc w:val="both"/>
        <w:rPr>
          <w:rFonts w:ascii="Times New Roman" w:hAnsi="Times New Roman" w:cs="Times New Roman"/>
          <w:sz w:val="24"/>
          <w:szCs w:val="24"/>
        </w:rPr>
      </w:pPr>
      <w:r w:rsidRPr="000A4FDC">
        <w:rPr>
          <w:rFonts w:ascii="Times New Roman" w:hAnsi="Times New Roman" w:cs="Times New Roman"/>
          <w:sz w:val="24"/>
          <w:szCs w:val="24"/>
        </w:rPr>
        <w:t xml:space="preserve">Edwards C.A., Arancon N.Q., Sherman R.L. (2019) </w:t>
      </w:r>
      <w:r w:rsidRPr="000A4FDC">
        <w:rPr>
          <w:rFonts w:ascii="Times New Roman" w:hAnsi="Times New Roman" w:cs="Times New Roman"/>
          <w:i/>
          <w:iCs/>
          <w:sz w:val="24"/>
          <w:szCs w:val="24"/>
        </w:rPr>
        <w:t>Vermiculture technology: earthworms, organic wastes, and environmental management</w:t>
      </w:r>
      <w:r w:rsidRPr="000A4FDC">
        <w:rPr>
          <w:rFonts w:ascii="Times New Roman" w:hAnsi="Times New Roman" w:cs="Times New Roman"/>
          <w:sz w:val="24"/>
          <w:szCs w:val="24"/>
        </w:rPr>
        <w:t>. CRC press; 2019 Jan 23.</w:t>
      </w:r>
    </w:p>
    <w:p w:rsidR="00BE7F99" w:rsidRPr="000A4FDC" w:rsidRDefault="00BE7F99" w:rsidP="00AD211A">
      <w:pPr>
        <w:pStyle w:val="ListParagraph"/>
        <w:numPr>
          <w:ilvl w:val="0"/>
          <w:numId w:val="1"/>
        </w:numPr>
        <w:spacing w:after="120" w:line="360" w:lineRule="auto"/>
        <w:jc w:val="both"/>
        <w:rPr>
          <w:rFonts w:ascii="Times New Roman" w:hAnsi="Times New Roman" w:cs="Times New Roman"/>
          <w:sz w:val="24"/>
          <w:szCs w:val="24"/>
        </w:rPr>
      </w:pPr>
      <w:r w:rsidRPr="000A4FDC">
        <w:rPr>
          <w:rFonts w:ascii="Times New Roman" w:hAnsi="Times New Roman" w:cs="Times New Roman"/>
          <w:sz w:val="24"/>
          <w:szCs w:val="24"/>
        </w:rPr>
        <w:t>Garcia, C., Ceccanti, B., Masciandaro, G., Hernandez, T., 1995. Phosphatase and β-glucosidase activities in humic substances from animal wastes. Bioresour. Technol. 53, 79–87.</w:t>
      </w:r>
    </w:p>
    <w:p w:rsidR="009B690C" w:rsidRPr="000A4FDC" w:rsidRDefault="009B690C" w:rsidP="00AD211A">
      <w:pPr>
        <w:pStyle w:val="ListParagraph"/>
        <w:numPr>
          <w:ilvl w:val="0"/>
          <w:numId w:val="1"/>
        </w:numPr>
        <w:spacing w:after="120" w:line="360" w:lineRule="auto"/>
        <w:jc w:val="both"/>
        <w:rPr>
          <w:rFonts w:ascii="Times New Roman" w:hAnsi="Times New Roman" w:cs="Times New Roman"/>
          <w:sz w:val="24"/>
          <w:szCs w:val="24"/>
        </w:rPr>
      </w:pPr>
      <w:r w:rsidRPr="000A4FDC">
        <w:rPr>
          <w:rFonts w:ascii="Times New Roman" w:hAnsi="Times New Roman" w:cs="Times New Roman"/>
          <w:sz w:val="24"/>
          <w:szCs w:val="24"/>
        </w:rPr>
        <w:t xml:space="preserve">Glenn, M. (2006). </w:t>
      </w:r>
      <w:r w:rsidRPr="000A4FDC">
        <w:rPr>
          <w:rFonts w:ascii="Times New Roman" w:hAnsi="Times New Roman" w:cs="Times New Roman"/>
          <w:i/>
          <w:iCs/>
          <w:sz w:val="24"/>
          <w:szCs w:val="24"/>
        </w:rPr>
        <w:t>Manual of on-farm vermicomposting and vermiculture</w:t>
      </w:r>
      <w:r w:rsidRPr="000A4FDC">
        <w:rPr>
          <w:rFonts w:ascii="Times New Roman" w:hAnsi="Times New Roman" w:cs="Times New Roman"/>
          <w:sz w:val="24"/>
          <w:szCs w:val="24"/>
        </w:rPr>
        <w:t>. Organic Agriculture Center of Canada (OACC).</w:t>
      </w:r>
    </w:p>
    <w:p w:rsidR="002024C9" w:rsidRPr="000A4FDC" w:rsidRDefault="002024C9" w:rsidP="00AD211A">
      <w:pPr>
        <w:pStyle w:val="ListParagraph"/>
        <w:numPr>
          <w:ilvl w:val="0"/>
          <w:numId w:val="1"/>
        </w:numPr>
        <w:spacing w:after="120" w:line="360" w:lineRule="auto"/>
        <w:jc w:val="both"/>
        <w:rPr>
          <w:rFonts w:ascii="Times New Roman" w:hAnsi="Times New Roman" w:cs="Times New Roman"/>
          <w:sz w:val="24"/>
          <w:szCs w:val="24"/>
        </w:rPr>
      </w:pPr>
      <w:r w:rsidRPr="000A4FDC">
        <w:rPr>
          <w:rFonts w:ascii="Times New Roman" w:hAnsi="Times New Roman" w:cs="Times New Roman"/>
          <w:sz w:val="24"/>
          <w:szCs w:val="24"/>
        </w:rPr>
        <w:t xml:space="preserve">Ghosh, C. (2004). </w:t>
      </w:r>
      <w:r w:rsidRPr="000A4FDC">
        <w:rPr>
          <w:rFonts w:ascii="Times New Roman" w:hAnsi="Times New Roman" w:cs="Times New Roman"/>
          <w:i/>
          <w:iCs/>
          <w:sz w:val="24"/>
          <w:szCs w:val="24"/>
        </w:rPr>
        <w:t>“Integrated vermi-Pisciculture – an alternative option for recycling  of solid municipal waste in rural India</w:t>
      </w:r>
      <w:r w:rsidRPr="000A4FDC">
        <w:rPr>
          <w:rFonts w:ascii="Times New Roman" w:hAnsi="Times New Roman" w:cs="Times New Roman"/>
          <w:sz w:val="24"/>
          <w:szCs w:val="24"/>
        </w:rPr>
        <w:t>,” Bioresource Technology, 93, 71-75</w:t>
      </w:r>
    </w:p>
    <w:p w:rsidR="007C6BE4" w:rsidRPr="000A4FDC" w:rsidRDefault="007C6BE4" w:rsidP="00AD211A">
      <w:pPr>
        <w:pStyle w:val="ListParagraph"/>
        <w:numPr>
          <w:ilvl w:val="0"/>
          <w:numId w:val="1"/>
        </w:numPr>
        <w:spacing w:after="120" w:line="360" w:lineRule="auto"/>
        <w:jc w:val="both"/>
        <w:rPr>
          <w:rFonts w:ascii="Times New Roman" w:hAnsi="Times New Roman" w:cs="Times New Roman"/>
          <w:sz w:val="24"/>
          <w:szCs w:val="24"/>
        </w:rPr>
      </w:pPr>
      <w:r w:rsidRPr="000A4FDC">
        <w:rPr>
          <w:rFonts w:ascii="Times New Roman" w:hAnsi="Times New Roman" w:cs="Times New Roman"/>
          <w:sz w:val="24"/>
          <w:szCs w:val="24"/>
        </w:rPr>
        <w:t>Hussain, N., Abbasi, T., Abbasi, S.A., 2017. Enhancement in the productivity of ladies finger (Abelmoschus esculentus) with concomitant pest control by the vermicompost of the weed salvinia (Salvinia molesta, Mitchell). Int. J. Recycl. Org. Waste Agric. 6, 335–343.</w:t>
      </w:r>
    </w:p>
    <w:p w:rsidR="009268B6" w:rsidRPr="000A4FDC" w:rsidRDefault="009268B6" w:rsidP="00AD211A">
      <w:pPr>
        <w:pStyle w:val="ListParagraph"/>
        <w:numPr>
          <w:ilvl w:val="0"/>
          <w:numId w:val="1"/>
        </w:numPr>
        <w:spacing w:after="120" w:line="360" w:lineRule="auto"/>
        <w:jc w:val="both"/>
        <w:rPr>
          <w:rFonts w:ascii="Times New Roman" w:hAnsi="Times New Roman" w:cs="Times New Roman"/>
          <w:sz w:val="24"/>
          <w:szCs w:val="24"/>
        </w:rPr>
      </w:pPr>
      <w:r w:rsidRPr="000A4FDC">
        <w:rPr>
          <w:rFonts w:ascii="Times New Roman" w:hAnsi="Times New Roman" w:cs="Times New Roman"/>
          <w:sz w:val="24"/>
          <w:szCs w:val="24"/>
        </w:rPr>
        <w:t xml:space="preserve">Jimenez-Lopez C., Fraga-Corral M., Carpena M., García-Oliveira P., Echave J., Pereira A.G., Lourenço-Lopes C., Prieto M.A., Simal-Gandara J. (2020) </w:t>
      </w:r>
      <w:r w:rsidRPr="000A4FDC">
        <w:rPr>
          <w:rFonts w:ascii="Times New Roman" w:hAnsi="Times New Roman" w:cs="Times New Roman"/>
          <w:i/>
          <w:iCs/>
          <w:sz w:val="24"/>
          <w:szCs w:val="24"/>
        </w:rPr>
        <w:t>Agriculture waste valorisation as a source of antioxidant phenolic compounds within a circular and sustainable bioeconomy.</w:t>
      </w:r>
      <w:r w:rsidRPr="000A4FDC">
        <w:rPr>
          <w:rFonts w:ascii="Times New Roman" w:hAnsi="Times New Roman" w:cs="Times New Roman"/>
          <w:sz w:val="24"/>
          <w:szCs w:val="24"/>
        </w:rPr>
        <w:t xml:space="preserve"> Food Func. 11(6): 4853–4877. https://doi.org/10.1039/D0FO00937G.</w:t>
      </w:r>
    </w:p>
    <w:p w:rsidR="009268B6" w:rsidRPr="000A4FDC" w:rsidRDefault="009D6DF6" w:rsidP="009268B6">
      <w:pPr>
        <w:pStyle w:val="ListParagraph"/>
        <w:numPr>
          <w:ilvl w:val="0"/>
          <w:numId w:val="1"/>
        </w:numPr>
        <w:spacing w:after="120" w:line="360" w:lineRule="auto"/>
        <w:jc w:val="both"/>
        <w:rPr>
          <w:rFonts w:ascii="Times New Roman" w:hAnsi="Times New Roman" w:cs="Times New Roman"/>
          <w:sz w:val="24"/>
          <w:szCs w:val="24"/>
        </w:rPr>
      </w:pPr>
      <w:r w:rsidRPr="000A4FDC">
        <w:rPr>
          <w:rFonts w:ascii="Times New Roman" w:hAnsi="Times New Roman" w:cs="Times New Roman"/>
          <w:sz w:val="24"/>
          <w:szCs w:val="24"/>
        </w:rPr>
        <w:t xml:space="preserve">Kale, E. D., &amp; Bano, K. C. (1988). Earthworm cultivation and culturing techniques for production of vermicompost. </w:t>
      </w:r>
      <w:r w:rsidRPr="000A4FDC">
        <w:rPr>
          <w:rFonts w:ascii="Times New Roman" w:hAnsi="Times New Roman" w:cs="Times New Roman"/>
          <w:i/>
          <w:iCs/>
          <w:sz w:val="24"/>
          <w:szCs w:val="24"/>
        </w:rPr>
        <w:t>Agricultural Science Colorado</w:t>
      </w:r>
      <w:r w:rsidRPr="000A4FDC">
        <w:rPr>
          <w:rFonts w:ascii="Times New Roman" w:hAnsi="Times New Roman" w:cs="Times New Roman"/>
          <w:sz w:val="24"/>
          <w:szCs w:val="24"/>
        </w:rPr>
        <w:t>, 22, 339-344</w:t>
      </w:r>
      <w:r w:rsidR="006F0972" w:rsidRPr="000A4FDC">
        <w:rPr>
          <w:rFonts w:ascii="Times New Roman" w:hAnsi="Times New Roman" w:cs="Times New Roman"/>
          <w:sz w:val="24"/>
          <w:szCs w:val="24"/>
        </w:rPr>
        <w:t>.</w:t>
      </w:r>
    </w:p>
    <w:p w:rsidR="00AD355E" w:rsidRPr="000A4FDC" w:rsidRDefault="00D855A0" w:rsidP="00CC28EF">
      <w:pPr>
        <w:pStyle w:val="ListParagraph"/>
        <w:numPr>
          <w:ilvl w:val="0"/>
          <w:numId w:val="1"/>
        </w:numPr>
        <w:spacing w:after="120" w:line="360" w:lineRule="auto"/>
        <w:jc w:val="both"/>
        <w:rPr>
          <w:rFonts w:ascii="Times New Roman" w:hAnsi="Times New Roman" w:cs="Times New Roman"/>
          <w:sz w:val="24"/>
          <w:szCs w:val="24"/>
        </w:rPr>
      </w:pPr>
      <w:r w:rsidRPr="000A4FDC">
        <w:rPr>
          <w:rFonts w:ascii="Times New Roman" w:hAnsi="Times New Roman" w:cs="Times New Roman"/>
          <w:sz w:val="24"/>
          <w:szCs w:val="24"/>
        </w:rPr>
        <w:t xml:space="preserve">Lazcano, C., Gomez-Brandon, M., &amp; Dominguez, J. (2008). Comparison of the effectiveness of composting and vermicomposting for the biological stabilization of cattle manure. </w:t>
      </w:r>
      <w:r w:rsidRPr="000A4FDC">
        <w:rPr>
          <w:rFonts w:ascii="Times New Roman" w:hAnsi="Times New Roman" w:cs="Times New Roman"/>
          <w:i/>
          <w:iCs/>
          <w:sz w:val="24"/>
          <w:szCs w:val="24"/>
        </w:rPr>
        <w:t>Chemosphere,</w:t>
      </w:r>
      <w:r w:rsidRPr="000A4FDC">
        <w:rPr>
          <w:rFonts w:ascii="Times New Roman" w:hAnsi="Times New Roman" w:cs="Times New Roman"/>
          <w:sz w:val="24"/>
          <w:szCs w:val="24"/>
        </w:rPr>
        <w:t xml:space="preserve"> 72(7), 1013-1019.</w:t>
      </w:r>
    </w:p>
    <w:p w:rsidR="00CC28EF" w:rsidRPr="000A4FDC" w:rsidRDefault="006C3A6E" w:rsidP="00CC28EF">
      <w:pPr>
        <w:pStyle w:val="ListParagraph"/>
        <w:numPr>
          <w:ilvl w:val="0"/>
          <w:numId w:val="1"/>
        </w:numPr>
        <w:spacing w:after="120" w:line="360" w:lineRule="auto"/>
        <w:jc w:val="both"/>
        <w:rPr>
          <w:rFonts w:ascii="Times New Roman" w:hAnsi="Times New Roman" w:cs="Times New Roman"/>
          <w:sz w:val="24"/>
          <w:szCs w:val="24"/>
        </w:rPr>
      </w:pPr>
      <w:r w:rsidRPr="000A4FDC">
        <w:rPr>
          <w:rFonts w:ascii="Times New Roman" w:hAnsi="Times New Roman" w:cs="Times New Roman"/>
          <w:sz w:val="24"/>
          <w:szCs w:val="24"/>
        </w:rPr>
        <w:t>Liu X.C., Chen L., Li S.Q., Shi Q.H., Wang X.Y. (2021) Effects of vermicompost fertilization on soil, tomato yield and quality in greenhouse. [Ying Yong Sheng tai xue bao] J. Appl. Ecol. 32(2): 549–556. https://doi.org/10.13287/ j.1001-9332.202102.022.</w:t>
      </w:r>
    </w:p>
    <w:p w:rsidR="00FB5D47" w:rsidRPr="000A4FDC" w:rsidRDefault="00FB5D47" w:rsidP="00CC28EF">
      <w:pPr>
        <w:pStyle w:val="ListParagraph"/>
        <w:numPr>
          <w:ilvl w:val="0"/>
          <w:numId w:val="1"/>
        </w:numPr>
        <w:spacing w:after="120" w:line="360" w:lineRule="auto"/>
        <w:jc w:val="both"/>
        <w:rPr>
          <w:rFonts w:ascii="Times New Roman" w:hAnsi="Times New Roman" w:cs="Times New Roman"/>
          <w:sz w:val="24"/>
          <w:szCs w:val="24"/>
        </w:rPr>
      </w:pPr>
      <w:r w:rsidRPr="000A4FDC">
        <w:rPr>
          <w:rFonts w:ascii="Times New Roman" w:hAnsi="Times New Roman" w:cs="Times New Roman"/>
          <w:sz w:val="24"/>
          <w:szCs w:val="24"/>
        </w:rPr>
        <w:t xml:space="preserve">Senesi, S., Saiz, J.C., Miano, T.M., 1992. Spectroscopic characterization of metal humic acid like complexes of earthworms composed organic wastes. Sci. Total Environ. 117, 111–120. </w:t>
      </w:r>
    </w:p>
    <w:p w:rsidR="00710709" w:rsidRPr="000A4FDC" w:rsidRDefault="00710709" w:rsidP="00CC28EF">
      <w:pPr>
        <w:pStyle w:val="ListParagraph"/>
        <w:numPr>
          <w:ilvl w:val="0"/>
          <w:numId w:val="1"/>
        </w:numPr>
        <w:spacing w:after="120" w:line="360" w:lineRule="auto"/>
        <w:jc w:val="both"/>
        <w:rPr>
          <w:rFonts w:ascii="Times New Roman" w:hAnsi="Times New Roman" w:cs="Times New Roman"/>
          <w:sz w:val="24"/>
          <w:szCs w:val="24"/>
        </w:rPr>
      </w:pPr>
      <w:r w:rsidRPr="000A4FDC">
        <w:rPr>
          <w:rFonts w:ascii="Times New Roman" w:hAnsi="Times New Roman" w:cs="Times New Roman"/>
          <w:sz w:val="24"/>
          <w:szCs w:val="24"/>
        </w:rPr>
        <w:t>Sinha R.K., Valani D., Chauhan K., Agarwal S. (2010</w:t>
      </w:r>
      <w:r w:rsidRPr="000A4FDC">
        <w:rPr>
          <w:rFonts w:ascii="Times New Roman" w:hAnsi="Times New Roman" w:cs="Times New Roman"/>
          <w:i/>
          <w:iCs/>
          <w:sz w:val="24"/>
          <w:szCs w:val="24"/>
        </w:rPr>
        <w:t>) Embarking on a second green revolution for sustainable agriculture by vermiculture biotechnology using earthworms: reviving the dreams of Sir Charles Darwin.</w:t>
      </w:r>
      <w:r w:rsidRPr="000A4FDC">
        <w:rPr>
          <w:rFonts w:ascii="Times New Roman" w:hAnsi="Times New Roman" w:cs="Times New Roman"/>
          <w:sz w:val="24"/>
          <w:szCs w:val="24"/>
        </w:rPr>
        <w:t xml:space="preserve"> J. Agricult. Biotech. Sustain. Develop. 2(7): 113–128. https://doi.org/ 10.5897/JABSD.9000017.</w:t>
      </w:r>
    </w:p>
    <w:p w:rsidR="004B4BA3" w:rsidRPr="000A4FDC" w:rsidRDefault="00661493" w:rsidP="00C07316">
      <w:pPr>
        <w:pStyle w:val="ListParagraph"/>
        <w:numPr>
          <w:ilvl w:val="0"/>
          <w:numId w:val="1"/>
        </w:numPr>
        <w:spacing w:after="120" w:line="360" w:lineRule="auto"/>
        <w:jc w:val="both"/>
        <w:rPr>
          <w:rFonts w:ascii="Times New Roman" w:hAnsi="Times New Roman" w:cs="Times New Roman"/>
          <w:sz w:val="24"/>
          <w:szCs w:val="24"/>
        </w:rPr>
      </w:pPr>
      <w:r w:rsidRPr="000A4FDC">
        <w:rPr>
          <w:rFonts w:ascii="Times New Roman" w:hAnsi="Times New Roman" w:cs="Times New Roman"/>
          <w:sz w:val="24"/>
          <w:szCs w:val="24"/>
        </w:rPr>
        <w:t xml:space="preserve">Sharma K., Garg V.K. (2019) </w:t>
      </w:r>
      <w:r w:rsidRPr="000A4FDC">
        <w:rPr>
          <w:rFonts w:ascii="Times New Roman" w:hAnsi="Times New Roman" w:cs="Times New Roman"/>
          <w:i/>
          <w:iCs/>
          <w:sz w:val="24"/>
          <w:szCs w:val="24"/>
        </w:rPr>
        <w:t xml:space="preserve">Recycling of lignocellulosic waste as vermicompost using earthworm Eisenia fetida. </w:t>
      </w:r>
      <w:r w:rsidRPr="000A4FDC">
        <w:rPr>
          <w:rFonts w:ascii="Times New Roman" w:hAnsi="Times New Roman" w:cs="Times New Roman"/>
          <w:sz w:val="24"/>
          <w:szCs w:val="24"/>
        </w:rPr>
        <w:t xml:space="preserve">Environ. Sci. Pollut. Res. Int. 26(14): 14024–14035. </w:t>
      </w:r>
      <w:hyperlink r:id="rId21" w:history="1">
        <w:r w:rsidR="005E0544" w:rsidRPr="000A4FDC">
          <w:rPr>
            <w:rStyle w:val="Hyperlink"/>
            <w:rFonts w:ascii="Times New Roman" w:hAnsi="Times New Roman" w:cs="Times New Roman"/>
            <w:sz w:val="24"/>
            <w:szCs w:val="24"/>
          </w:rPr>
          <w:t>https://doi.org/10.1007/s11356-019-04639-8</w:t>
        </w:r>
      </w:hyperlink>
      <w:r w:rsidR="00D75D3C" w:rsidRPr="000A4FDC">
        <w:rPr>
          <w:rFonts w:ascii="Times New Roman" w:hAnsi="Times New Roman" w:cs="Times New Roman"/>
          <w:sz w:val="24"/>
          <w:szCs w:val="24"/>
        </w:rPr>
        <w:t>.</w:t>
      </w:r>
    </w:p>
    <w:p w:rsidR="005E0544" w:rsidRPr="000A4FDC" w:rsidRDefault="005E0544" w:rsidP="003A23F4">
      <w:pPr>
        <w:pStyle w:val="ListParagraph"/>
        <w:numPr>
          <w:ilvl w:val="0"/>
          <w:numId w:val="1"/>
        </w:numPr>
        <w:spacing w:after="120" w:line="360" w:lineRule="auto"/>
        <w:jc w:val="both"/>
        <w:rPr>
          <w:rFonts w:ascii="Times New Roman" w:hAnsi="Times New Roman" w:cs="Times New Roman"/>
          <w:sz w:val="24"/>
          <w:szCs w:val="24"/>
        </w:rPr>
      </w:pPr>
      <w:r w:rsidRPr="000A4FDC">
        <w:rPr>
          <w:rFonts w:ascii="Times New Roman" w:hAnsi="Times New Roman" w:cs="Times New Roman"/>
          <w:sz w:val="24"/>
          <w:szCs w:val="24"/>
        </w:rPr>
        <w:t>Tomati, U., Grappelli, A., Galli, E., 1987. The presence of growth regulators in earthworm-worked wastes. In: Bonvieini Paglioi A.M., Omodeo, P. (Eds.) On Earthworms. Proceedings of International Symposium on Earthworms: Selected Symposia and Monographs, Unione Zoologica Italiana, Mucchi, Modena, Italy, pp. 423–435</w:t>
      </w:r>
      <w:r w:rsidR="003A23F4" w:rsidRPr="000A4FDC">
        <w:rPr>
          <w:rFonts w:ascii="Times New Roman" w:hAnsi="Times New Roman" w:cs="Times New Roman"/>
          <w:sz w:val="24"/>
          <w:szCs w:val="24"/>
        </w:rPr>
        <w:t>.</w:t>
      </w:r>
    </w:p>
    <w:p w:rsidR="004B4BA3" w:rsidRPr="000A4FDC" w:rsidRDefault="004B4BA3" w:rsidP="004B4BA3">
      <w:pPr>
        <w:rPr>
          <w:rFonts w:ascii="Times New Roman" w:hAnsi="Times New Roman" w:cs="Times New Roman"/>
          <w:sz w:val="24"/>
          <w:szCs w:val="24"/>
        </w:rPr>
      </w:pPr>
    </w:p>
    <w:p w:rsidR="004B4BA3" w:rsidRPr="000A4FDC" w:rsidRDefault="004B4BA3" w:rsidP="004B4BA3">
      <w:pPr>
        <w:rPr>
          <w:rFonts w:ascii="Times New Roman" w:hAnsi="Times New Roman" w:cs="Times New Roman"/>
          <w:sz w:val="24"/>
          <w:szCs w:val="24"/>
        </w:rPr>
      </w:pPr>
    </w:p>
    <w:p w:rsidR="004B4BA3" w:rsidRPr="000A4FDC" w:rsidRDefault="004B4BA3" w:rsidP="004B4BA3">
      <w:pPr>
        <w:rPr>
          <w:rFonts w:ascii="Times New Roman" w:hAnsi="Times New Roman" w:cs="Times New Roman"/>
          <w:sz w:val="24"/>
          <w:szCs w:val="24"/>
        </w:rPr>
      </w:pPr>
    </w:p>
    <w:p w:rsidR="004B4BA3" w:rsidRPr="000A4FDC" w:rsidRDefault="004B4BA3" w:rsidP="004B4BA3">
      <w:pPr>
        <w:rPr>
          <w:rFonts w:ascii="Times New Roman" w:hAnsi="Times New Roman" w:cs="Times New Roman"/>
          <w:sz w:val="24"/>
          <w:szCs w:val="24"/>
        </w:rPr>
      </w:pPr>
    </w:p>
    <w:p w:rsidR="004B4BA3" w:rsidRPr="000A4FDC" w:rsidRDefault="004B4BA3" w:rsidP="004B4BA3">
      <w:pPr>
        <w:rPr>
          <w:rFonts w:ascii="Times New Roman" w:hAnsi="Times New Roman" w:cs="Times New Roman"/>
          <w:sz w:val="24"/>
          <w:szCs w:val="24"/>
        </w:rPr>
      </w:pPr>
    </w:p>
    <w:p w:rsidR="00780004" w:rsidRPr="000A4FDC" w:rsidRDefault="004B4BA3" w:rsidP="004B4BA3">
      <w:pPr>
        <w:tabs>
          <w:tab w:val="left" w:pos="7215"/>
        </w:tabs>
        <w:rPr>
          <w:rFonts w:ascii="Times New Roman" w:hAnsi="Times New Roman" w:cs="Times New Roman"/>
          <w:sz w:val="24"/>
          <w:szCs w:val="24"/>
        </w:rPr>
      </w:pPr>
      <w:r w:rsidRPr="000A4FDC">
        <w:rPr>
          <w:rFonts w:ascii="Times New Roman" w:hAnsi="Times New Roman" w:cs="Times New Roman"/>
          <w:sz w:val="24"/>
          <w:szCs w:val="24"/>
        </w:rPr>
        <w:tab/>
      </w:r>
    </w:p>
    <w:sectPr w:rsidR="00780004" w:rsidRPr="000A4FDC" w:rsidSect="000A4FDC">
      <w:pgSz w:w="11907" w:h="16839" w:code="9"/>
      <w:pgMar w:top="1440" w:right="1440" w:bottom="1440" w:left="135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45FF" w:rsidRDefault="006145FF" w:rsidP="0069097E">
      <w:pPr>
        <w:spacing w:after="0" w:line="240" w:lineRule="auto"/>
      </w:pPr>
      <w:r>
        <w:separator/>
      </w:r>
    </w:p>
  </w:endnote>
  <w:endnote w:type="continuationSeparator" w:id="1">
    <w:p w:rsidR="006145FF" w:rsidRDefault="006145FF" w:rsidP="0069097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Latha">
    <w:altName w:val="Leelawadee UI Semilight"/>
    <w:panose1 w:val="02000400000000000000"/>
    <w:charset w:val="01"/>
    <w:family w:val="roman"/>
    <w:notTrueType/>
    <w:pitch w:val="variable"/>
    <w:sig w:usb0="0004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45FF" w:rsidRDefault="006145FF" w:rsidP="0069097E">
      <w:pPr>
        <w:spacing w:after="0" w:line="240" w:lineRule="auto"/>
      </w:pPr>
      <w:r>
        <w:separator/>
      </w:r>
    </w:p>
  </w:footnote>
  <w:footnote w:type="continuationSeparator" w:id="1">
    <w:p w:rsidR="006145FF" w:rsidRDefault="006145FF" w:rsidP="0069097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365C2"/>
    <w:multiLevelType w:val="hybridMultilevel"/>
    <w:tmpl w:val="09183AC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5538B1"/>
    <w:multiLevelType w:val="hybridMultilevel"/>
    <w:tmpl w:val="985A4D2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C6342C5"/>
    <w:multiLevelType w:val="hybridMultilevel"/>
    <w:tmpl w:val="96A02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E671936"/>
    <w:multiLevelType w:val="hybridMultilevel"/>
    <w:tmpl w:val="B582ABB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DE13A3F"/>
    <w:multiLevelType w:val="hybridMultilevel"/>
    <w:tmpl w:val="76B810D8"/>
    <w:lvl w:ilvl="0" w:tplc="971CAB8E">
      <w:start w:val="1"/>
      <w:numFmt w:val="bullet"/>
      <w:lvlText w:val=""/>
      <w:lvlJc w:val="left"/>
      <w:pPr>
        <w:tabs>
          <w:tab w:val="num" w:pos="720"/>
        </w:tabs>
        <w:ind w:left="720" w:hanging="360"/>
      </w:pPr>
      <w:rPr>
        <w:rFonts w:ascii="Wingdings" w:hAnsi="Wingdings" w:hint="default"/>
      </w:rPr>
    </w:lvl>
    <w:lvl w:ilvl="1" w:tplc="F7121644" w:tentative="1">
      <w:start w:val="1"/>
      <w:numFmt w:val="bullet"/>
      <w:lvlText w:val=""/>
      <w:lvlJc w:val="left"/>
      <w:pPr>
        <w:tabs>
          <w:tab w:val="num" w:pos="1440"/>
        </w:tabs>
        <w:ind w:left="1440" w:hanging="360"/>
      </w:pPr>
      <w:rPr>
        <w:rFonts w:ascii="Wingdings" w:hAnsi="Wingdings" w:hint="default"/>
      </w:rPr>
    </w:lvl>
    <w:lvl w:ilvl="2" w:tplc="6DF83AB0" w:tentative="1">
      <w:start w:val="1"/>
      <w:numFmt w:val="bullet"/>
      <w:lvlText w:val=""/>
      <w:lvlJc w:val="left"/>
      <w:pPr>
        <w:tabs>
          <w:tab w:val="num" w:pos="2160"/>
        </w:tabs>
        <w:ind w:left="2160" w:hanging="360"/>
      </w:pPr>
      <w:rPr>
        <w:rFonts w:ascii="Wingdings" w:hAnsi="Wingdings" w:hint="default"/>
      </w:rPr>
    </w:lvl>
    <w:lvl w:ilvl="3" w:tplc="BED22422" w:tentative="1">
      <w:start w:val="1"/>
      <w:numFmt w:val="bullet"/>
      <w:lvlText w:val=""/>
      <w:lvlJc w:val="left"/>
      <w:pPr>
        <w:tabs>
          <w:tab w:val="num" w:pos="2880"/>
        </w:tabs>
        <w:ind w:left="2880" w:hanging="360"/>
      </w:pPr>
      <w:rPr>
        <w:rFonts w:ascii="Wingdings" w:hAnsi="Wingdings" w:hint="default"/>
      </w:rPr>
    </w:lvl>
    <w:lvl w:ilvl="4" w:tplc="903CC108" w:tentative="1">
      <w:start w:val="1"/>
      <w:numFmt w:val="bullet"/>
      <w:lvlText w:val=""/>
      <w:lvlJc w:val="left"/>
      <w:pPr>
        <w:tabs>
          <w:tab w:val="num" w:pos="3600"/>
        </w:tabs>
        <w:ind w:left="3600" w:hanging="360"/>
      </w:pPr>
      <w:rPr>
        <w:rFonts w:ascii="Wingdings" w:hAnsi="Wingdings" w:hint="default"/>
      </w:rPr>
    </w:lvl>
    <w:lvl w:ilvl="5" w:tplc="DE9CB614" w:tentative="1">
      <w:start w:val="1"/>
      <w:numFmt w:val="bullet"/>
      <w:lvlText w:val=""/>
      <w:lvlJc w:val="left"/>
      <w:pPr>
        <w:tabs>
          <w:tab w:val="num" w:pos="4320"/>
        </w:tabs>
        <w:ind w:left="4320" w:hanging="360"/>
      </w:pPr>
      <w:rPr>
        <w:rFonts w:ascii="Wingdings" w:hAnsi="Wingdings" w:hint="default"/>
      </w:rPr>
    </w:lvl>
    <w:lvl w:ilvl="6" w:tplc="BC8CE3FC" w:tentative="1">
      <w:start w:val="1"/>
      <w:numFmt w:val="bullet"/>
      <w:lvlText w:val=""/>
      <w:lvlJc w:val="left"/>
      <w:pPr>
        <w:tabs>
          <w:tab w:val="num" w:pos="5040"/>
        </w:tabs>
        <w:ind w:left="5040" w:hanging="360"/>
      </w:pPr>
      <w:rPr>
        <w:rFonts w:ascii="Wingdings" w:hAnsi="Wingdings" w:hint="default"/>
      </w:rPr>
    </w:lvl>
    <w:lvl w:ilvl="7" w:tplc="F49ED97E" w:tentative="1">
      <w:start w:val="1"/>
      <w:numFmt w:val="bullet"/>
      <w:lvlText w:val=""/>
      <w:lvlJc w:val="left"/>
      <w:pPr>
        <w:tabs>
          <w:tab w:val="num" w:pos="5760"/>
        </w:tabs>
        <w:ind w:left="5760" w:hanging="360"/>
      </w:pPr>
      <w:rPr>
        <w:rFonts w:ascii="Wingdings" w:hAnsi="Wingdings" w:hint="default"/>
      </w:rPr>
    </w:lvl>
    <w:lvl w:ilvl="8" w:tplc="60643478" w:tentative="1">
      <w:start w:val="1"/>
      <w:numFmt w:val="bullet"/>
      <w:lvlText w:val=""/>
      <w:lvlJc w:val="left"/>
      <w:pPr>
        <w:tabs>
          <w:tab w:val="num" w:pos="6480"/>
        </w:tabs>
        <w:ind w:left="6480" w:hanging="360"/>
      </w:pPr>
      <w:rPr>
        <w:rFonts w:ascii="Wingdings" w:hAnsi="Wingdings" w:hint="default"/>
      </w:rPr>
    </w:lvl>
  </w:abstractNum>
  <w:abstractNum w:abstractNumId="5">
    <w:nsid w:val="37933620"/>
    <w:multiLevelType w:val="hybridMultilevel"/>
    <w:tmpl w:val="50205F2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0E6030A"/>
    <w:multiLevelType w:val="hybridMultilevel"/>
    <w:tmpl w:val="9C781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FB9168E"/>
    <w:multiLevelType w:val="hybridMultilevel"/>
    <w:tmpl w:val="FC226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7"/>
  </w:num>
  <w:num w:numId="4">
    <w:abstractNumId w:val="0"/>
  </w:num>
  <w:num w:numId="5">
    <w:abstractNumId w:val="3"/>
  </w:num>
  <w:num w:numId="6">
    <w:abstractNumId w:val="5"/>
  </w:num>
  <w:num w:numId="7">
    <w:abstractNumId w:val="6"/>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savePreviewPicture/>
  <w:footnotePr>
    <w:footnote w:id="0"/>
    <w:footnote w:id="1"/>
  </w:footnotePr>
  <w:endnotePr>
    <w:endnote w:id="0"/>
    <w:endnote w:id="1"/>
  </w:endnotePr>
  <w:compat/>
  <w:rsids>
    <w:rsidRoot w:val="00E06E06"/>
    <w:rsid w:val="000000DB"/>
    <w:rsid w:val="00001E2A"/>
    <w:rsid w:val="000143C4"/>
    <w:rsid w:val="00034BD1"/>
    <w:rsid w:val="00047AEA"/>
    <w:rsid w:val="00047DF9"/>
    <w:rsid w:val="00060D31"/>
    <w:rsid w:val="0006111A"/>
    <w:rsid w:val="00065FA6"/>
    <w:rsid w:val="00066AFC"/>
    <w:rsid w:val="00076A55"/>
    <w:rsid w:val="00097FD8"/>
    <w:rsid w:val="000A1485"/>
    <w:rsid w:val="000A4FDC"/>
    <w:rsid w:val="000B53F3"/>
    <w:rsid w:val="000C76B2"/>
    <w:rsid w:val="000E1E4E"/>
    <w:rsid w:val="000E2A00"/>
    <w:rsid w:val="0012659E"/>
    <w:rsid w:val="001325B9"/>
    <w:rsid w:val="00155236"/>
    <w:rsid w:val="001624DD"/>
    <w:rsid w:val="00172EB3"/>
    <w:rsid w:val="0018013A"/>
    <w:rsid w:val="0018246F"/>
    <w:rsid w:val="001967ED"/>
    <w:rsid w:val="001A1DB8"/>
    <w:rsid w:val="001A273B"/>
    <w:rsid w:val="001B10FF"/>
    <w:rsid w:val="001B64F4"/>
    <w:rsid w:val="001D0ED7"/>
    <w:rsid w:val="001E40EA"/>
    <w:rsid w:val="001E7015"/>
    <w:rsid w:val="002024C9"/>
    <w:rsid w:val="0022298A"/>
    <w:rsid w:val="002547DE"/>
    <w:rsid w:val="0027440B"/>
    <w:rsid w:val="002751EB"/>
    <w:rsid w:val="002760BE"/>
    <w:rsid w:val="00282462"/>
    <w:rsid w:val="002A0671"/>
    <w:rsid w:val="002A1532"/>
    <w:rsid w:val="002A294B"/>
    <w:rsid w:val="002B3D35"/>
    <w:rsid w:val="002E1936"/>
    <w:rsid w:val="002E43FB"/>
    <w:rsid w:val="002E684E"/>
    <w:rsid w:val="002E7614"/>
    <w:rsid w:val="002F04E9"/>
    <w:rsid w:val="00303510"/>
    <w:rsid w:val="003057F2"/>
    <w:rsid w:val="00326B3A"/>
    <w:rsid w:val="0034037D"/>
    <w:rsid w:val="00341DC7"/>
    <w:rsid w:val="00342C27"/>
    <w:rsid w:val="003433BF"/>
    <w:rsid w:val="00353524"/>
    <w:rsid w:val="003560D8"/>
    <w:rsid w:val="00373511"/>
    <w:rsid w:val="0039186C"/>
    <w:rsid w:val="003965D0"/>
    <w:rsid w:val="003A23F4"/>
    <w:rsid w:val="003A2B1B"/>
    <w:rsid w:val="003B119B"/>
    <w:rsid w:val="003B3BF5"/>
    <w:rsid w:val="003B5048"/>
    <w:rsid w:val="003C25B2"/>
    <w:rsid w:val="003C3B38"/>
    <w:rsid w:val="003D3E2E"/>
    <w:rsid w:val="003F11B3"/>
    <w:rsid w:val="00405068"/>
    <w:rsid w:val="00405CDB"/>
    <w:rsid w:val="00410212"/>
    <w:rsid w:val="0041487C"/>
    <w:rsid w:val="00414D95"/>
    <w:rsid w:val="00431D2E"/>
    <w:rsid w:val="00435D11"/>
    <w:rsid w:val="00447197"/>
    <w:rsid w:val="0045110E"/>
    <w:rsid w:val="004647AB"/>
    <w:rsid w:val="0048088E"/>
    <w:rsid w:val="00487D27"/>
    <w:rsid w:val="00492135"/>
    <w:rsid w:val="00493C44"/>
    <w:rsid w:val="004947B7"/>
    <w:rsid w:val="00495626"/>
    <w:rsid w:val="004A1304"/>
    <w:rsid w:val="004B1181"/>
    <w:rsid w:val="004B4BA3"/>
    <w:rsid w:val="004D27CE"/>
    <w:rsid w:val="004D67D3"/>
    <w:rsid w:val="00503A33"/>
    <w:rsid w:val="00515A5D"/>
    <w:rsid w:val="00531C72"/>
    <w:rsid w:val="00540AC5"/>
    <w:rsid w:val="00541140"/>
    <w:rsid w:val="00557E36"/>
    <w:rsid w:val="00575F3B"/>
    <w:rsid w:val="00584F7D"/>
    <w:rsid w:val="0058621F"/>
    <w:rsid w:val="00591982"/>
    <w:rsid w:val="005A7560"/>
    <w:rsid w:val="005B00DA"/>
    <w:rsid w:val="005B5CD2"/>
    <w:rsid w:val="005C0898"/>
    <w:rsid w:val="005C295F"/>
    <w:rsid w:val="005C5BEC"/>
    <w:rsid w:val="005D2BAC"/>
    <w:rsid w:val="005D3FF9"/>
    <w:rsid w:val="005D5C71"/>
    <w:rsid w:val="005E0544"/>
    <w:rsid w:val="0060318D"/>
    <w:rsid w:val="0060346C"/>
    <w:rsid w:val="006050E4"/>
    <w:rsid w:val="006145FF"/>
    <w:rsid w:val="00616443"/>
    <w:rsid w:val="00620DA1"/>
    <w:rsid w:val="00637082"/>
    <w:rsid w:val="00645CFF"/>
    <w:rsid w:val="00661493"/>
    <w:rsid w:val="00662F0C"/>
    <w:rsid w:val="0066355A"/>
    <w:rsid w:val="00672F44"/>
    <w:rsid w:val="0067660E"/>
    <w:rsid w:val="00677B59"/>
    <w:rsid w:val="00687C8B"/>
    <w:rsid w:val="0069097E"/>
    <w:rsid w:val="00692A22"/>
    <w:rsid w:val="00692CC5"/>
    <w:rsid w:val="00692F59"/>
    <w:rsid w:val="00693D02"/>
    <w:rsid w:val="006A07A2"/>
    <w:rsid w:val="006B38BE"/>
    <w:rsid w:val="006C0C1C"/>
    <w:rsid w:val="006C3A6E"/>
    <w:rsid w:val="006C58CE"/>
    <w:rsid w:val="006F0972"/>
    <w:rsid w:val="006F304D"/>
    <w:rsid w:val="00703F25"/>
    <w:rsid w:val="00705149"/>
    <w:rsid w:val="007105F1"/>
    <w:rsid w:val="00710709"/>
    <w:rsid w:val="007134AA"/>
    <w:rsid w:val="007179E8"/>
    <w:rsid w:val="0072109B"/>
    <w:rsid w:val="0072604B"/>
    <w:rsid w:val="00727E5A"/>
    <w:rsid w:val="00746959"/>
    <w:rsid w:val="007506BB"/>
    <w:rsid w:val="00753314"/>
    <w:rsid w:val="00780004"/>
    <w:rsid w:val="0078204E"/>
    <w:rsid w:val="0079021C"/>
    <w:rsid w:val="007921BE"/>
    <w:rsid w:val="00794C84"/>
    <w:rsid w:val="00796AED"/>
    <w:rsid w:val="007A06F3"/>
    <w:rsid w:val="007A4319"/>
    <w:rsid w:val="007A511D"/>
    <w:rsid w:val="007A7BCE"/>
    <w:rsid w:val="007C206A"/>
    <w:rsid w:val="007C6BE4"/>
    <w:rsid w:val="007D3209"/>
    <w:rsid w:val="007F5C49"/>
    <w:rsid w:val="007F5E3C"/>
    <w:rsid w:val="00801626"/>
    <w:rsid w:val="00814DB1"/>
    <w:rsid w:val="008162D3"/>
    <w:rsid w:val="00822BE0"/>
    <w:rsid w:val="00833A17"/>
    <w:rsid w:val="00843089"/>
    <w:rsid w:val="00845807"/>
    <w:rsid w:val="00870575"/>
    <w:rsid w:val="00872773"/>
    <w:rsid w:val="00873D4B"/>
    <w:rsid w:val="008748AE"/>
    <w:rsid w:val="00880015"/>
    <w:rsid w:val="008D1378"/>
    <w:rsid w:val="008D442C"/>
    <w:rsid w:val="008D4CFE"/>
    <w:rsid w:val="008F3E31"/>
    <w:rsid w:val="009009BD"/>
    <w:rsid w:val="00901C52"/>
    <w:rsid w:val="009167ED"/>
    <w:rsid w:val="00921AAA"/>
    <w:rsid w:val="009220D8"/>
    <w:rsid w:val="0092421D"/>
    <w:rsid w:val="009268B6"/>
    <w:rsid w:val="00933573"/>
    <w:rsid w:val="009357A6"/>
    <w:rsid w:val="00942AAF"/>
    <w:rsid w:val="00945D6D"/>
    <w:rsid w:val="00980ECE"/>
    <w:rsid w:val="00981864"/>
    <w:rsid w:val="00987DD1"/>
    <w:rsid w:val="00993C3E"/>
    <w:rsid w:val="009A757B"/>
    <w:rsid w:val="009B3720"/>
    <w:rsid w:val="009B690C"/>
    <w:rsid w:val="009C16D5"/>
    <w:rsid w:val="009D090B"/>
    <w:rsid w:val="009D6DF6"/>
    <w:rsid w:val="009E0CD3"/>
    <w:rsid w:val="009F087F"/>
    <w:rsid w:val="009F4C55"/>
    <w:rsid w:val="009F5097"/>
    <w:rsid w:val="009F6C5D"/>
    <w:rsid w:val="009F7B66"/>
    <w:rsid w:val="00A04B0A"/>
    <w:rsid w:val="00A32114"/>
    <w:rsid w:val="00A32FC0"/>
    <w:rsid w:val="00A633D2"/>
    <w:rsid w:val="00A733B7"/>
    <w:rsid w:val="00A760CA"/>
    <w:rsid w:val="00A96DB0"/>
    <w:rsid w:val="00AA647A"/>
    <w:rsid w:val="00AC32FD"/>
    <w:rsid w:val="00AC4CBC"/>
    <w:rsid w:val="00AD211A"/>
    <w:rsid w:val="00AD355E"/>
    <w:rsid w:val="00AE259D"/>
    <w:rsid w:val="00AE5660"/>
    <w:rsid w:val="00AE6466"/>
    <w:rsid w:val="00AF578A"/>
    <w:rsid w:val="00AF5DA0"/>
    <w:rsid w:val="00B006B7"/>
    <w:rsid w:val="00B016AF"/>
    <w:rsid w:val="00B04860"/>
    <w:rsid w:val="00B24681"/>
    <w:rsid w:val="00B2534D"/>
    <w:rsid w:val="00B30561"/>
    <w:rsid w:val="00B4645E"/>
    <w:rsid w:val="00B52523"/>
    <w:rsid w:val="00B62B12"/>
    <w:rsid w:val="00B77329"/>
    <w:rsid w:val="00B77C2B"/>
    <w:rsid w:val="00B86992"/>
    <w:rsid w:val="00B94E12"/>
    <w:rsid w:val="00B97128"/>
    <w:rsid w:val="00BA104A"/>
    <w:rsid w:val="00BA61DB"/>
    <w:rsid w:val="00BC48E5"/>
    <w:rsid w:val="00BE1374"/>
    <w:rsid w:val="00BE7F99"/>
    <w:rsid w:val="00C07316"/>
    <w:rsid w:val="00C24FA9"/>
    <w:rsid w:val="00C30617"/>
    <w:rsid w:val="00C433B7"/>
    <w:rsid w:val="00C45297"/>
    <w:rsid w:val="00C60004"/>
    <w:rsid w:val="00C65D65"/>
    <w:rsid w:val="00C91A39"/>
    <w:rsid w:val="00CC1220"/>
    <w:rsid w:val="00CC28EF"/>
    <w:rsid w:val="00CE122F"/>
    <w:rsid w:val="00CE7938"/>
    <w:rsid w:val="00CF686C"/>
    <w:rsid w:val="00D00939"/>
    <w:rsid w:val="00D01FF4"/>
    <w:rsid w:val="00D21A9C"/>
    <w:rsid w:val="00D412D9"/>
    <w:rsid w:val="00D65F04"/>
    <w:rsid w:val="00D75D3C"/>
    <w:rsid w:val="00D80535"/>
    <w:rsid w:val="00D855A0"/>
    <w:rsid w:val="00D93320"/>
    <w:rsid w:val="00D960D6"/>
    <w:rsid w:val="00DB088C"/>
    <w:rsid w:val="00DC727A"/>
    <w:rsid w:val="00DD0A0F"/>
    <w:rsid w:val="00DD469E"/>
    <w:rsid w:val="00DD57D7"/>
    <w:rsid w:val="00DE3CC0"/>
    <w:rsid w:val="00DE5B2F"/>
    <w:rsid w:val="00DE64A0"/>
    <w:rsid w:val="00DF29C8"/>
    <w:rsid w:val="00E06E06"/>
    <w:rsid w:val="00E45616"/>
    <w:rsid w:val="00E53AB5"/>
    <w:rsid w:val="00E64111"/>
    <w:rsid w:val="00E66C35"/>
    <w:rsid w:val="00E732BF"/>
    <w:rsid w:val="00E931FA"/>
    <w:rsid w:val="00E9760C"/>
    <w:rsid w:val="00E97E77"/>
    <w:rsid w:val="00EA1BE5"/>
    <w:rsid w:val="00EC0036"/>
    <w:rsid w:val="00ED1DDC"/>
    <w:rsid w:val="00ED1ED6"/>
    <w:rsid w:val="00EF0C40"/>
    <w:rsid w:val="00F0456B"/>
    <w:rsid w:val="00F04FE3"/>
    <w:rsid w:val="00F1688C"/>
    <w:rsid w:val="00F2491A"/>
    <w:rsid w:val="00F374FB"/>
    <w:rsid w:val="00F567A9"/>
    <w:rsid w:val="00F75E38"/>
    <w:rsid w:val="00F861F3"/>
    <w:rsid w:val="00FA4780"/>
    <w:rsid w:val="00FB4E4E"/>
    <w:rsid w:val="00FB5D47"/>
    <w:rsid w:val="00FC2F0B"/>
    <w:rsid w:val="00FE1453"/>
    <w:rsid w:val="00FE2818"/>
    <w:rsid w:val="00FF1EB8"/>
  </w:rsids>
  <m:mathPr>
    <m:mathFont m:val="Cambria Math"/>
    <m:brkBin m:val="before"/>
    <m:brkBinSub m:val="--"/>
    <m:smallFrac m:val="off"/>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t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6AFC"/>
    <w:rPr>
      <w:rFonts w:cs="Lath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A273B"/>
    <w:rPr>
      <w:color w:val="0000FF" w:themeColor="hyperlink"/>
      <w:u w:val="single"/>
    </w:rPr>
  </w:style>
  <w:style w:type="paragraph" w:styleId="ListParagraph">
    <w:name w:val="List Paragraph"/>
    <w:basedOn w:val="Normal"/>
    <w:uiPriority w:val="34"/>
    <w:qFormat/>
    <w:rsid w:val="00AD211A"/>
    <w:pPr>
      <w:ind w:left="720"/>
      <w:contextualSpacing/>
    </w:pPr>
  </w:style>
  <w:style w:type="paragraph" w:styleId="BalloonText">
    <w:name w:val="Balloon Text"/>
    <w:basedOn w:val="Normal"/>
    <w:link w:val="BalloonTextChar"/>
    <w:uiPriority w:val="99"/>
    <w:semiHidden/>
    <w:unhideWhenUsed/>
    <w:rsid w:val="00921A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1AAA"/>
    <w:rPr>
      <w:rFonts w:ascii="Tahoma" w:hAnsi="Tahoma" w:cs="Tahoma"/>
      <w:sz w:val="16"/>
      <w:szCs w:val="16"/>
    </w:rPr>
  </w:style>
  <w:style w:type="character" w:customStyle="1" w:styleId="topic-highlight">
    <w:name w:val="topic-highlight"/>
    <w:basedOn w:val="DefaultParagraphFont"/>
    <w:rsid w:val="00B04860"/>
  </w:style>
  <w:style w:type="character" w:styleId="Emphasis">
    <w:name w:val="Emphasis"/>
    <w:basedOn w:val="DefaultParagraphFont"/>
    <w:uiPriority w:val="20"/>
    <w:qFormat/>
    <w:rsid w:val="004D67D3"/>
    <w:rPr>
      <w:i/>
      <w:iCs/>
    </w:rPr>
  </w:style>
  <w:style w:type="paragraph" w:styleId="Header">
    <w:name w:val="header"/>
    <w:basedOn w:val="Normal"/>
    <w:link w:val="HeaderChar"/>
    <w:uiPriority w:val="99"/>
    <w:semiHidden/>
    <w:unhideWhenUsed/>
    <w:rsid w:val="0069097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9097E"/>
    <w:rPr>
      <w:rFonts w:cs="Latha"/>
    </w:rPr>
  </w:style>
  <w:style w:type="paragraph" w:styleId="Footer">
    <w:name w:val="footer"/>
    <w:basedOn w:val="Normal"/>
    <w:link w:val="FooterChar"/>
    <w:uiPriority w:val="99"/>
    <w:semiHidden/>
    <w:unhideWhenUsed/>
    <w:rsid w:val="0069097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9097E"/>
    <w:rPr>
      <w:rFonts w:cs="Latha"/>
    </w:rPr>
  </w:style>
  <w:style w:type="table" w:styleId="TableGrid">
    <w:name w:val="Table Grid"/>
    <w:basedOn w:val="TableNormal"/>
    <w:uiPriority w:val="59"/>
    <w:rsid w:val="00065FA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6144605">
      <w:bodyDiv w:val="1"/>
      <w:marLeft w:val="0"/>
      <w:marRight w:val="0"/>
      <w:marTop w:val="0"/>
      <w:marBottom w:val="0"/>
      <w:divBdr>
        <w:top w:val="none" w:sz="0" w:space="0" w:color="auto"/>
        <w:left w:val="none" w:sz="0" w:space="0" w:color="auto"/>
        <w:bottom w:val="none" w:sz="0" w:space="0" w:color="auto"/>
        <w:right w:val="none" w:sz="0" w:space="0" w:color="auto"/>
      </w:divBdr>
    </w:div>
    <w:div w:id="523514852">
      <w:bodyDiv w:val="1"/>
      <w:marLeft w:val="0"/>
      <w:marRight w:val="0"/>
      <w:marTop w:val="0"/>
      <w:marBottom w:val="0"/>
      <w:divBdr>
        <w:top w:val="none" w:sz="0" w:space="0" w:color="auto"/>
        <w:left w:val="none" w:sz="0" w:space="0" w:color="auto"/>
        <w:bottom w:val="none" w:sz="0" w:space="0" w:color="auto"/>
        <w:right w:val="none" w:sz="0" w:space="0" w:color="auto"/>
      </w:divBdr>
    </w:div>
    <w:div w:id="926696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inthuyoga1699@gmail.com" TargetMode="External"/><Relationship Id="rId13" Type="http://schemas.openxmlformats.org/officeDocument/2006/relationships/hyperlink" Target="https://www.sciencedirect.com/topics/earth-and-planetary-sciences/micro-organism" TargetMode="External"/><Relationship Id="rId18" Type="http://schemas.openxmlformats.org/officeDocument/2006/relationships/image" Target="media/image5.jpeg"/><Relationship Id="rId3" Type="http://schemas.openxmlformats.org/officeDocument/2006/relationships/styles" Target="styles.xml"/><Relationship Id="rId21" Type="http://schemas.openxmlformats.org/officeDocument/2006/relationships/hyperlink" Target="https://doi.org/10.1007/s11356-019-04639-8" TargetMode="Externa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diagramColors" Target="diagrams/colors1.xml"/><Relationship Id="rId2" Type="http://schemas.openxmlformats.org/officeDocument/2006/relationships/numbering" Target="numbering.xml"/><Relationship Id="rId16" Type="http://schemas.openxmlformats.org/officeDocument/2006/relationships/diagramQuickStyle" Target="diagrams/quickStyle1.xml"/><Relationship Id="rId20" Type="http://schemas.openxmlformats.org/officeDocument/2006/relationships/hyperlink" Target="mailto:diragri@and.nic.i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diagramLayout" Target="diagrams/layout1.xml"/><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diagramData" Target="diagrams/data1.xml"/><Relationship Id="rId22"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872BBAC-E7FD-4A72-8927-7D7FEE7BE563}" type="doc">
      <dgm:prSet loTypeId="urn:microsoft.com/office/officeart/2005/8/layout/process2" loCatId="process" qsTypeId="urn:microsoft.com/office/officeart/2005/8/quickstyle/simple1" qsCatId="simple" csTypeId="urn:microsoft.com/office/officeart/2005/8/colors/accent1_2" csCatId="accent1" phldr="1"/>
      <dgm:spPr/>
    </dgm:pt>
    <dgm:pt modelId="{D7BFCD64-BA08-4A59-8B96-81EB77B9B07E}">
      <dgm:prSet phldrT="[Text]" custT="1">
        <dgm:style>
          <a:lnRef idx="1">
            <a:schemeClr val="accent5"/>
          </a:lnRef>
          <a:fillRef idx="2">
            <a:schemeClr val="accent5"/>
          </a:fillRef>
          <a:effectRef idx="1">
            <a:schemeClr val="accent5"/>
          </a:effectRef>
          <a:fontRef idx="minor">
            <a:schemeClr val="dk1"/>
          </a:fontRef>
        </dgm:style>
      </dgm:prSet>
      <dgm:spPr/>
      <dgm:t>
        <a:bodyPr/>
        <a:lstStyle/>
        <a:p>
          <a:r>
            <a:rPr lang="en-US" sz="1200">
              <a:latin typeface="Times New Roman" pitchFamily="18" charset="0"/>
              <a:cs typeface="Times New Roman" pitchFamily="18" charset="0"/>
            </a:rPr>
            <a:t>Decide the method for  producing vermicompost</a:t>
          </a:r>
        </a:p>
      </dgm:t>
    </dgm:pt>
    <dgm:pt modelId="{D45219BC-E756-462D-B2D6-3990523E189F}" type="parTrans" cxnId="{6111E3C0-9A73-40D5-B15D-21A010765C8C}">
      <dgm:prSet/>
      <dgm:spPr/>
      <dgm:t>
        <a:bodyPr/>
        <a:lstStyle/>
        <a:p>
          <a:endParaRPr lang="en-US"/>
        </a:p>
      </dgm:t>
    </dgm:pt>
    <dgm:pt modelId="{5AD5F0B2-71E7-4283-84F0-927386A6FEAC}" type="sibTrans" cxnId="{6111E3C0-9A73-40D5-B15D-21A010765C8C}">
      <dgm:prSet/>
      <dgm:spPr/>
      <dgm:t>
        <a:bodyPr/>
        <a:lstStyle/>
        <a:p>
          <a:endParaRPr lang="en-US"/>
        </a:p>
      </dgm:t>
    </dgm:pt>
    <dgm:pt modelId="{09C6DB37-4DBF-4933-9DB0-9981866642A5}">
      <dgm:prSet phldrT="[Text]" custT="1">
        <dgm:style>
          <a:lnRef idx="1">
            <a:schemeClr val="accent5"/>
          </a:lnRef>
          <a:fillRef idx="2">
            <a:schemeClr val="accent5"/>
          </a:fillRef>
          <a:effectRef idx="1">
            <a:schemeClr val="accent5"/>
          </a:effectRef>
          <a:fontRef idx="minor">
            <a:schemeClr val="dk1"/>
          </a:fontRef>
        </dgm:style>
      </dgm:prSet>
      <dgm:spPr/>
      <dgm:t>
        <a:bodyPr/>
        <a:lstStyle/>
        <a:p>
          <a:r>
            <a:rPr lang="en-US" sz="1200"/>
            <a:t> </a:t>
          </a:r>
          <a:r>
            <a:rPr lang="en-US" sz="1200">
              <a:latin typeface="Times New Roman" pitchFamily="18" charset="0"/>
              <a:cs typeface="Times New Roman" pitchFamily="18" charset="0"/>
            </a:rPr>
            <a:t>waste materials namely plant debris and paper waste and cattle dung and foodwaste </a:t>
          </a:r>
        </a:p>
      </dgm:t>
    </dgm:pt>
    <dgm:pt modelId="{88A1CC3C-023C-4857-92B3-185CEE3F4FFD}" type="parTrans" cxnId="{63374048-58A9-4496-97FF-D913F5BE10F9}">
      <dgm:prSet/>
      <dgm:spPr/>
      <dgm:t>
        <a:bodyPr/>
        <a:lstStyle/>
        <a:p>
          <a:endParaRPr lang="en-US"/>
        </a:p>
      </dgm:t>
    </dgm:pt>
    <dgm:pt modelId="{F74FE765-6B00-49D3-A0B0-253D5652160A}" type="sibTrans" cxnId="{63374048-58A9-4496-97FF-D913F5BE10F9}">
      <dgm:prSet/>
      <dgm:spPr/>
      <dgm:t>
        <a:bodyPr/>
        <a:lstStyle/>
        <a:p>
          <a:endParaRPr lang="en-US"/>
        </a:p>
      </dgm:t>
    </dgm:pt>
    <dgm:pt modelId="{B65C1A97-9D95-498A-A299-167A8EC741A2}">
      <dgm:prSet phldrT="[Text]" custT="1">
        <dgm:style>
          <a:lnRef idx="1">
            <a:schemeClr val="accent5"/>
          </a:lnRef>
          <a:fillRef idx="2">
            <a:schemeClr val="accent5"/>
          </a:fillRef>
          <a:effectRef idx="1">
            <a:schemeClr val="accent5"/>
          </a:effectRef>
          <a:fontRef idx="minor">
            <a:schemeClr val="dk1"/>
          </a:fontRef>
        </dgm:style>
      </dgm:prSet>
      <dgm:spPr/>
      <dgm:t>
        <a:bodyPr/>
        <a:lstStyle/>
        <a:p>
          <a:r>
            <a:rPr lang="en-US" sz="1700"/>
            <a:t> </a:t>
          </a:r>
          <a:r>
            <a:rPr lang="en-US" sz="1200">
              <a:latin typeface="Times New Roman" pitchFamily="18" charset="0"/>
              <a:cs typeface="Times New Roman" pitchFamily="18" charset="0"/>
            </a:rPr>
            <a:t>Three earthworms </a:t>
          </a:r>
          <a:r>
            <a:rPr lang="en-US" sz="1200" i="1">
              <a:latin typeface="Times New Roman" pitchFamily="18" charset="0"/>
              <a:cs typeface="Times New Roman" pitchFamily="18" charset="0"/>
            </a:rPr>
            <a:t>Eisenia  fetida, Eudrilus  eugeniae</a:t>
          </a:r>
          <a:r>
            <a:rPr lang="en-US" sz="1200">
              <a:latin typeface="Times New Roman" pitchFamily="18" charset="0"/>
              <a:cs typeface="Times New Roman" pitchFamily="18" charset="0"/>
            </a:rPr>
            <a:t> and  </a:t>
          </a:r>
          <a:r>
            <a:rPr lang="en-US" sz="1200" i="1">
              <a:latin typeface="Times New Roman" pitchFamily="18" charset="0"/>
              <a:cs typeface="Times New Roman" pitchFamily="18" charset="0"/>
            </a:rPr>
            <a:t>Perionyx excavates</a:t>
          </a:r>
          <a:r>
            <a:rPr lang="en-US" sz="1200">
              <a:latin typeface="Times New Roman" pitchFamily="18" charset="0"/>
              <a:cs typeface="Times New Roman" pitchFamily="18" charset="0"/>
            </a:rPr>
            <a:t>  </a:t>
          </a:r>
        </a:p>
      </dgm:t>
    </dgm:pt>
    <dgm:pt modelId="{9CC4DFB8-5161-4A42-930D-6A9F817787AD}" type="parTrans" cxnId="{7A40848B-B78D-43F2-BD49-B5FA5CED6C5D}">
      <dgm:prSet/>
      <dgm:spPr/>
      <dgm:t>
        <a:bodyPr/>
        <a:lstStyle/>
        <a:p>
          <a:endParaRPr lang="en-US"/>
        </a:p>
      </dgm:t>
    </dgm:pt>
    <dgm:pt modelId="{638323F0-44FE-4BB7-9654-D7C8F2BDEC2D}" type="sibTrans" cxnId="{7A40848B-B78D-43F2-BD49-B5FA5CED6C5D}">
      <dgm:prSet/>
      <dgm:spPr/>
      <dgm:t>
        <a:bodyPr/>
        <a:lstStyle/>
        <a:p>
          <a:endParaRPr lang="en-US"/>
        </a:p>
      </dgm:t>
    </dgm:pt>
    <dgm:pt modelId="{46240BCA-C834-4AA7-AD97-4CC36B642779}">
      <dgm:prSet custT="1">
        <dgm:style>
          <a:lnRef idx="1">
            <a:schemeClr val="accent5"/>
          </a:lnRef>
          <a:fillRef idx="2">
            <a:schemeClr val="accent5"/>
          </a:fillRef>
          <a:effectRef idx="1">
            <a:schemeClr val="accent5"/>
          </a:effectRef>
          <a:fontRef idx="minor">
            <a:schemeClr val="dk1"/>
          </a:fontRef>
        </dgm:style>
      </dgm:prSet>
      <dgm:spPr/>
      <dgm:t>
        <a:bodyPr/>
        <a:lstStyle/>
        <a:p>
          <a:r>
            <a:rPr lang="en-US" sz="1200">
              <a:latin typeface="Times New Roman" pitchFamily="18" charset="0"/>
              <a:cs typeface="Times New Roman" pitchFamily="18" charset="0"/>
            </a:rPr>
            <a:t>preparation of vermibeds</a:t>
          </a:r>
        </a:p>
      </dgm:t>
    </dgm:pt>
    <dgm:pt modelId="{EC9742C6-7709-4FBF-A60E-639DC56AC2BD}" type="parTrans" cxnId="{10D7EDFC-4C06-4FCD-BB84-F660EE1A5181}">
      <dgm:prSet/>
      <dgm:spPr/>
      <dgm:t>
        <a:bodyPr/>
        <a:lstStyle/>
        <a:p>
          <a:endParaRPr lang="en-US"/>
        </a:p>
      </dgm:t>
    </dgm:pt>
    <dgm:pt modelId="{3C01442D-1DF6-4DC2-8F40-7CF7DF3EDACF}" type="sibTrans" cxnId="{10D7EDFC-4C06-4FCD-BB84-F660EE1A5181}">
      <dgm:prSet/>
      <dgm:spPr/>
      <dgm:t>
        <a:bodyPr/>
        <a:lstStyle/>
        <a:p>
          <a:endParaRPr lang="en-US"/>
        </a:p>
      </dgm:t>
    </dgm:pt>
    <dgm:pt modelId="{D0A7D6BF-9076-47F8-9270-E336F21E9EF0}">
      <dgm:prSet custT="1">
        <dgm:style>
          <a:lnRef idx="1">
            <a:schemeClr val="accent5"/>
          </a:lnRef>
          <a:fillRef idx="2">
            <a:schemeClr val="accent5"/>
          </a:fillRef>
          <a:effectRef idx="1">
            <a:schemeClr val="accent5"/>
          </a:effectRef>
          <a:fontRef idx="minor">
            <a:schemeClr val="dk1"/>
          </a:fontRef>
        </dgm:style>
      </dgm:prSet>
      <dgm:spPr/>
      <dgm:t>
        <a:bodyPr/>
        <a:lstStyle/>
        <a:p>
          <a:r>
            <a:rPr lang="en-US" sz="1200">
              <a:latin typeface="Times New Roman" pitchFamily="18" charset="0"/>
              <a:cs typeface="Times New Roman" pitchFamily="18" charset="0"/>
            </a:rPr>
            <a:t>selection of suitable site of the vermicomposting </a:t>
          </a:r>
        </a:p>
      </dgm:t>
    </dgm:pt>
    <dgm:pt modelId="{56425D5D-146F-43CD-891E-39533A2D41E3}" type="parTrans" cxnId="{E807504F-ACE5-41B1-8827-40D109CBAF24}">
      <dgm:prSet/>
      <dgm:spPr/>
      <dgm:t>
        <a:bodyPr/>
        <a:lstStyle/>
        <a:p>
          <a:endParaRPr lang="en-US"/>
        </a:p>
      </dgm:t>
    </dgm:pt>
    <dgm:pt modelId="{3F93D73B-C98F-4E4A-B625-3ED904975472}" type="sibTrans" cxnId="{E807504F-ACE5-41B1-8827-40D109CBAF24}">
      <dgm:prSet/>
      <dgm:spPr/>
      <dgm:t>
        <a:bodyPr/>
        <a:lstStyle/>
        <a:p>
          <a:endParaRPr lang="en-US"/>
        </a:p>
      </dgm:t>
    </dgm:pt>
    <dgm:pt modelId="{14C57327-75CE-4556-8178-3714C35A3CAE}">
      <dgm:prSet custT="1">
        <dgm:style>
          <a:lnRef idx="1">
            <a:schemeClr val="accent5"/>
          </a:lnRef>
          <a:fillRef idx="2">
            <a:schemeClr val="accent5"/>
          </a:fillRef>
          <a:effectRef idx="1">
            <a:schemeClr val="accent5"/>
          </a:effectRef>
          <a:fontRef idx="minor">
            <a:schemeClr val="dk1"/>
          </a:fontRef>
        </dgm:style>
      </dgm:prSet>
      <dgm:spPr/>
      <dgm:t>
        <a:bodyPr/>
        <a:lstStyle/>
        <a:p>
          <a:r>
            <a:rPr lang="en-US" sz="1200">
              <a:latin typeface="Times New Roman" pitchFamily="18" charset="0"/>
              <a:cs typeface="Times New Roman" pitchFamily="18" charset="0"/>
            </a:rPr>
            <a:t>preparation of cement pit containers</a:t>
          </a:r>
          <a:r>
            <a:rPr lang="en-US" sz="1900"/>
            <a:t> </a:t>
          </a:r>
        </a:p>
      </dgm:t>
    </dgm:pt>
    <dgm:pt modelId="{2981E46B-D37E-4441-BC7B-6FFC44535174}" type="parTrans" cxnId="{91FEE8E0-1939-48B0-80E6-ABAE0A128F1D}">
      <dgm:prSet/>
      <dgm:spPr/>
      <dgm:t>
        <a:bodyPr/>
        <a:lstStyle/>
        <a:p>
          <a:endParaRPr lang="en-US"/>
        </a:p>
      </dgm:t>
    </dgm:pt>
    <dgm:pt modelId="{782EE91C-0A5D-4599-80FB-6D532DC7C80B}" type="sibTrans" cxnId="{91FEE8E0-1939-48B0-80E6-ABAE0A128F1D}">
      <dgm:prSet/>
      <dgm:spPr/>
      <dgm:t>
        <a:bodyPr/>
        <a:lstStyle/>
        <a:p>
          <a:endParaRPr lang="en-US"/>
        </a:p>
      </dgm:t>
    </dgm:pt>
    <dgm:pt modelId="{650122F7-537D-44AD-A365-F205445EA328}">
      <dgm:prSet custT="1">
        <dgm:style>
          <a:lnRef idx="1">
            <a:schemeClr val="accent5"/>
          </a:lnRef>
          <a:fillRef idx="2">
            <a:schemeClr val="accent5"/>
          </a:fillRef>
          <a:effectRef idx="1">
            <a:schemeClr val="accent5"/>
          </a:effectRef>
          <a:fontRef idx="minor">
            <a:schemeClr val="dk1"/>
          </a:fontRef>
        </dgm:style>
      </dgm:prSet>
      <dgm:spPr/>
      <dgm:t>
        <a:bodyPr/>
        <a:lstStyle/>
        <a:p>
          <a:r>
            <a:rPr lang="en-US" sz="1200">
              <a:latin typeface="Times New Roman" pitchFamily="18" charset="0"/>
              <a:cs typeface="Times New Roman" pitchFamily="18" charset="0"/>
            </a:rPr>
            <a:t>watering and care </a:t>
          </a:r>
        </a:p>
      </dgm:t>
    </dgm:pt>
    <dgm:pt modelId="{3519CBC4-CE27-4B19-9910-6E3C7F1DF35E}" type="parTrans" cxnId="{DA364F8D-CB51-48F8-B52B-1BB338C5A37A}">
      <dgm:prSet/>
      <dgm:spPr/>
      <dgm:t>
        <a:bodyPr/>
        <a:lstStyle/>
        <a:p>
          <a:endParaRPr lang="en-US"/>
        </a:p>
      </dgm:t>
    </dgm:pt>
    <dgm:pt modelId="{5070CECC-12FB-42CB-B438-0839E2B7C737}" type="sibTrans" cxnId="{DA364F8D-CB51-48F8-B52B-1BB338C5A37A}">
      <dgm:prSet/>
      <dgm:spPr/>
      <dgm:t>
        <a:bodyPr/>
        <a:lstStyle/>
        <a:p>
          <a:endParaRPr lang="en-US"/>
        </a:p>
      </dgm:t>
    </dgm:pt>
    <dgm:pt modelId="{C8B1CFD5-CFE2-42E1-BB9A-461E5247A820}">
      <dgm:prSet custT="1">
        <dgm:style>
          <a:lnRef idx="1">
            <a:schemeClr val="accent5"/>
          </a:lnRef>
          <a:fillRef idx="2">
            <a:schemeClr val="accent5"/>
          </a:fillRef>
          <a:effectRef idx="1">
            <a:schemeClr val="accent5"/>
          </a:effectRef>
          <a:fontRef idx="minor">
            <a:schemeClr val="dk1"/>
          </a:fontRef>
        </dgm:style>
      </dgm:prSet>
      <dgm:spPr/>
      <dgm:t>
        <a:bodyPr/>
        <a:lstStyle/>
        <a:p>
          <a:r>
            <a:rPr lang="en-US" sz="1200">
              <a:latin typeface="Times New Roman" pitchFamily="18" charset="0"/>
              <a:cs typeface="Times New Roman" pitchFamily="18" charset="0"/>
            </a:rPr>
            <a:t>After few  days cocoon production </a:t>
          </a:r>
        </a:p>
      </dgm:t>
    </dgm:pt>
    <dgm:pt modelId="{83A189F8-4FAA-435B-BF43-311DDC3F6918}" type="parTrans" cxnId="{EC173B7D-71D5-4DBC-8AEB-C437D027DF69}">
      <dgm:prSet/>
      <dgm:spPr/>
      <dgm:t>
        <a:bodyPr/>
        <a:lstStyle/>
        <a:p>
          <a:endParaRPr lang="en-US"/>
        </a:p>
      </dgm:t>
    </dgm:pt>
    <dgm:pt modelId="{155FDF5D-6CA1-46B1-87F7-D186CACF2CC7}" type="sibTrans" cxnId="{EC173B7D-71D5-4DBC-8AEB-C437D027DF69}">
      <dgm:prSet/>
      <dgm:spPr/>
      <dgm:t>
        <a:bodyPr/>
        <a:lstStyle/>
        <a:p>
          <a:endParaRPr lang="en-US"/>
        </a:p>
      </dgm:t>
    </dgm:pt>
    <dgm:pt modelId="{505069DD-1700-402E-8CE4-1AD837BD784C}">
      <dgm:prSet custT="1">
        <dgm:style>
          <a:lnRef idx="1">
            <a:schemeClr val="accent5"/>
          </a:lnRef>
          <a:fillRef idx="2">
            <a:schemeClr val="accent5"/>
          </a:fillRef>
          <a:effectRef idx="1">
            <a:schemeClr val="accent5"/>
          </a:effectRef>
          <a:fontRef idx="minor">
            <a:schemeClr val="dk1"/>
          </a:fontRef>
        </dgm:style>
      </dgm:prSet>
      <dgm:spPr/>
      <dgm:t>
        <a:bodyPr/>
        <a:lstStyle/>
        <a:p>
          <a:r>
            <a:rPr lang="en-US" sz="1200">
              <a:latin typeface="Times New Roman" pitchFamily="18" charset="0"/>
              <a:cs typeface="Times New Roman" pitchFamily="18" charset="0"/>
            </a:rPr>
            <a:t>Harvesting of VERMICOMPOST</a:t>
          </a:r>
        </a:p>
      </dgm:t>
    </dgm:pt>
    <dgm:pt modelId="{97778196-EFDB-4B2E-B08A-AE7CD4DD290A}" type="parTrans" cxnId="{F56219F1-440B-4479-8D61-FACDF8832169}">
      <dgm:prSet/>
      <dgm:spPr/>
      <dgm:t>
        <a:bodyPr/>
        <a:lstStyle/>
        <a:p>
          <a:endParaRPr lang="en-US"/>
        </a:p>
      </dgm:t>
    </dgm:pt>
    <dgm:pt modelId="{5F1E7ACB-1E38-400F-BD74-5DA3D9D53B57}" type="sibTrans" cxnId="{F56219F1-440B-4479-8D61-FACDF8832169}">
      <dgm:prSet/>
      <dgm:spPr/>
      <dgm:t>
        <a:bodyPr/>
        <a:lstStyle/>
        <a:p>
          <a:endParaRPr lang="en-US"/>
        </a:p>
      </dgm:t>
    </dgm:pt>
    <dgm:pt modelId="{CBD1998A-E8A1-4FF3-BEDF-1C7A2902CD54}" type="pres">
      <dgm:prSet presAssocID="{7872BBAC-E7FD-4A72-8927-7D7FEE7BE563}" presName="linearFlow" presStyleCnt="0">
        <dgm:presLayoutVars>
          <dgm:resizeHandles val="exact"/>
        </dgm:presLayoutVars>
      </dgm:prSet>
      <dgm:spPr/>
    </dgm:pt>
    <dgm:pt modelId="{C092E06C-D143-4F27-A632-D968DE6D284A}" type="pres">
      <dgm:prSet presAssocID="{D7BFCD64-BA08-4A59-8B96-81EB77B9B07E}" presName="node" presStyleLbl="node1" presStyleIdx="0" presStyleCnt="9" custScaleX="417766" custScaleY="56827">
        <dgm:presLayoutVars>
          <dgm:bulletEnabled val="1"/>
        </dgm:presLayoutVars>
      </dgm:prSet>
      <dgm:spPr/>
      <dgm:t>
        <a:bodyPr/>
        <a:lstStyle/>
        <a:p>
          <a:endParaRPr lang="en-US"/>
        </a:p>
      </dgm:t>
    </dgm:pt>
    <dgm:pt modelId="{AF065921-7DC8-4BE2-A5F5-E3AA15BDD9AB}" type="pres">
      <dgm:prSet presAssocID="{5AD5F0B2-71E7-4283-84F0-927386A6FEAC}" presName="sibTrans" presStyleLbl="sibTrans2D1" presStyleIdx="0" presStyleCnt="8"/>
      <dgm:spPr/>
      <dgm:t>
        <a:bodyPr/>
        <a:lstStyle/>
        <a:p>
          <a:endParaRPr lang="en-US"/>
        </a:p>
      </dgm:t>
    </dgm:pt>
    <dgm:pt modelId="{8D346163-7415-455C-87B0-921572A01DFD}" type="pres">
      <dgm:prSet presAssocID="{5AD5F0B2-71E7-4283-84F0-927386A6FEAC}" presName="connectorText" presStyleLbl="sibTrans2D1" presStyleIdx="0" presStyleCnt="8"/>
      <dgm:spPr/>
      <dgm:t>
        <a:bodyPr/>
        <a:lstStyle/>
        <a:p>
          <a:endParaRPr lang="en-US"/>
        </a:p>
      </dgm:t>
    </dgm:pt>
    <dgm:pt modelId="{1D81B6EF-5A5A-4010-BFAE-ACAC3F3CE190}" type="pres">
      <dgm:prSet presAssocID="{09C6DB37-4DBF-4933-9DB0-9981866642A5}" presName="node" presStyleLbl="node1" presStyleIdx="1" presStyleCnt="9" custScaleX="407592" custScaleY="103804">
        <dgm:presLayoutVars>
          <dgm:bulletEnabled val="1"/>
        </dgm:presLayoutVars>
      </dgm:prSet>
      <dgm:spPr/>
      <dgm:t>
        <a:bodyPr/>
        <a:lstStyle/>
        <a:p>
          <a:endParaRPr lang="en-US"/>
        </a:p>
      </dgm:t>
    </dgm:pt>
    <dgm:pt modelId="{D9381FCC-BDF2-45A2-939F-453B2DAB58BA}" type="pres">
      <dgm:prSet presAssocID="{F74FE765-6B00-49D3-A0B0-253D5652160A}" presName="sibTrans" presStyleLbl="sibTrans2D1" presStyleIdx="1" presStyleCnt="8"/>
      <dgm:spPr/>
      <dgm:t>
        <a:bodyPr/>
        <a:lstStyle/>
        <a:p>
          <a:endParaRPr lang="en-US"/>
        </a:p>
      </dgm:t>
    </dgm:pt>
    <dgm:pt modelId="{5ADD2560-21BF-482B-A436-6C3718B81223}" type="pres">
      <dgm:prSet presAssocID="{F74FE765-6B00-49D3-A0B0-253D5652160A}" presName="connectorText" presStyleLbl="sibTrans2D1" presStyleIdx="1" presStyleCnt="8"/>
      <dgm:spPr/>
      <dgm:t>
        <a:bodyPr/>
        <a:lstStyle/>
        <a:p>
          <a:endParaRPr lang="en-US"/>
        </a:p>
      </dgm:t>
    </dgm:pt>
    <dgm:pt modelId="{EC03812D-93E5-4DD6-9E02-C0754D68FC51}" type="pres">
      <dgm:prSet presAssocID="{B65C1A97-9D95-498A-A299-167A8EC741A2}" presName="node" presStyleLbl="node1" presStyleIdx="2" presStyleCnt="9" custScaleX="391206" custScaleY="114079">
        <dgm:presLayoutVars>
          <dgm:bulletEnabled val="1"/>
        </dgm:presLayoutVars>
      </dgm:prSet>
      <dgm:spPr/>
      <dgm:t>
        <a:bodyPr/>
        <a:lstStyle/>
        <a:p>
          <a:endParaRPr lang="en-US"/>
        </a:p>
      </dgm:t>
    </dgm:pt>
    <dgm:pt modelId="{CC29D445-449B-4622-9BFE-7773436AB9AE}" type="pres">
      <dgm:prSet presAssocID="{638323F0-44FE-4BB7-9654-D7C8F2BDEC2D}" presName="sibTrans" presStyleLbl="sibTrans2D1" presStyleIdx="2" presStyleCnt="8"/>
      <dgm:spPr/>
      <dgm:t>
        <a:bodyPr/>
        <a:lstStyle/>
        <a:p>
          <a:endParaRPr lang="en-US"/>
        </a:p>
      </dgm:t>
    </dgm:pt>
    <dgm:pt modelId="{2DDE2629-D091-43F9-B23E-E4031DEA7D5B}" type="pres">
      <dgm:prSet presAssocID="{638323F0-44FE-4BB7-9654-D7C8F2BDEC2D}" presName="connectorText" presStyleLbl="sibTrans2D1" presStyleIdx="2" presStyleCnt="8"/>
      <dgm:spPr/>
      <dgm:t>
        <a:bodyPr/>
        <a:lstStyle/>
        <a:p>
          <a:endParaRPr lang="en-US"/>
        </a:p>
      </dgm:t>
    </dgm:pt>
    <dgm:pt modelId="{5E956567-1AF1-4C6D-9D8E-AE11293AF9AE}" type="pres">
      <dgm:prSet presAssocID="{D0A7D6BF-9076-47F8-9270-E336F21E9EF0}" presName="node" presStyleLbl="node1" presStyleIdx="3" presStyleCnt="9" custScaleX="359801" custScaleY="103870" custLinFactNeighborX="-4078" custLinFactNeighborY="13229">
        <dgm:presLayoutVars>
          <dgm:bulletEnabled val="1"/>
        </dgm:presLayoutVars>
      </dgm:prSet>
      <dgm:spPr/>
      <dgm:t>
        <a:bodyPr/>
        <a:lstStyle/>
        <a:p>
          <a:endParaRPr lang="en-US"/>
        </a:p>
      </dgm:t>
    </dgm:pt>
    <dgm:pt modelId="{C3573BD6-0CE0-42BE-8237-5ED2A9E054AD}" type="pres">
      <dgm:prSet presAssocID="{3F93D73B-C98F-4E4A-B625-3ED904975472}" presName="sibTrans" presStyleLbl="sibTrans2D1" presStyleIdx="3" presStyleCnt="8"/>
      <dgm:spPr/>
      <dgm:t>
        <a:bodyPr/>
        <a:lstStyle/>
        <a:p>
          <a:endParaRPr lang="en-US"/>
        </a:p>
      </dgm:t>
    </dgm:pt>
    <dgm:pt modelId="{4E45DAFD-CC7F-4B87-A678-FD846BFCE145}" type="pres">
      <dgm:prSet presAssocID="{3F93D73B-C98F-4E4A-B625-3ED904975472}" presName="connectorText" presStyleLbl="sibTrans2D1" presStyleIdx="3" presStyleCnt="8"/>
      <dgm:spPr/>
      <dgm:t>
        <a:bodyPr/>
        <a:lstStyle/>
        <a:p>
          <a:endParaRPr lang="en-US"/>
        </a:p>
      </dgm:t>
    </dgm:pt>
    <dgm:pt modelId="{6397A5AA-E8D1-415D-A751-9576A2B8AB08}" type="pres">
      <dgm:prSet presAssocID="{14C57327-75CE-4556-8178-3714C35A3CAE}" presName="node" presStyleLbl="node1" presStyleIdx="4" presStyleCnt="9" custScaleX="321568" custScaleY="93832">
        <dgm:presLayoutVars>
          <dgm:bulletEnabled val="1"/>
        </dgm:presLayoutVars>
      </dgm:prSet>
      <dgm:spPr/>
      <dgm:t>
        <a:bodyPr/>
        <a:lstStyle/>
        <a:p>
          <a:endParaRPr lang="en-US"/>
        </a:p>
      </dgm:t>
    </dgm:pt>
    <dgm:pt modelId="{42A1CA5D-0960-45D5-A434-3AAB1F8F2A29}" type="pres">
      <dgm:prSet presAssocID="{782EE91C-0A5D-4599-80FB-6D532DC7C80B}" presName="sibTrans" presStyleLbl="sibTrans2D1" presStyleIdx="4" presStyleCnt="8"/>
      <dgm:spPr/>
      <dgm:t>
        <a:bodyPr/>
        <a:lstStyle/>
        <a:p>
          <a:endParaRPr lang="en-US"/>
        </a:p>
      </dgm:t>
    </dgm:pt>
    <dgm:pt modelId="{890579E7-ABEA-45B2-92DA-6BABEE1343EA}" type="pres">
      <dgm:prSet presAssocID="{782EE91C-0A5D-4599-80FB-6D532DC7C80B}" presName="connectorText" presStyleLbl="sibTrans2D1" presStyleIdx="4" presStyleCnt="8"/>
      <dgm:spPr/>
      <dgm:t>
        <a:bodyPr/>
        <a:lstStyle/>
        <a:p>
          <a:endParaRPr lang="en-US"/>
        </a:p>
      </dgm:t>
    </dgm:pt>
    <dgm:pt modelId="{6DEE202B-676F-45CB-943F-60495657B9FD}" type="pres">
      <dgm:prSet presAssocID="{46240BCA-C834-4AA7-AD97-4CC36B642779}" presName="node" presStyleLbl="node1" presStyleIdx="5" presStyleCnt="9" custScaleX="321567" custScaleY="110790">
        <dgm:presLayoutVars>
          <dgm:bulletEnabled val="1"/>
        </dgm:presLayoutVars>
      </dgm:prSet>
      <dgm:spPr/>
      <dgm:t>
        <a:bodyPr/>
        <a:lstStyle/>
        <a:p>
          <a:endParaRPr lang="en-US"/>
        </a:p>
      </dgm:t>
    </dgm:pt>
    <dgm:pt modelId="{72169CB5-7C57-4723-B008-70C8099243C0}" type="pres">
      <dgm:prSet presAssocID="{3C01442D-1DF6-4DC2-8F40-7CF7DF3EDACF}" presName="sibTrans" presStyleLbl="sibTrans2D1" presStyleIdx="5" presStyleCnt="8"/>
      <dgm:spPr/>
      <dgm:t>
        <a:bodyPr/>
        <a:lstStyle/>
        <a:p>
          <a:endParaRPr lang="en-US"/>
        </a:p>
      </dgm:t>
    </dgm:pt>
    <dgm:pt modelId="{92140130-93DD-4C99-8A66-9C51D3467573}" type="pres">
      <dgm:prSet presAssocID="{3C01442D-1DF6-4DC2-8F40-7CF7DF3EDACF}" presName="connectorText" presStyleLbl="sibTrans2D1" presStyleIdx="5" presStyleCnt="8"/>
      <dgm:spPr/>
      <dgm:t>
        <a:bodyPr/>
        <a:lstStyle/>
        <a:p>
          <a:endParaRPr lang="en-US"/>
        </a:p>
      </dgm:t>
    </dgm:pt>
    <dgm:pt modelId="{1B7F0EDE-A3F5-4F23-8A1D-9BD13CA5EB0C}" type="pres">
      <dgm:prSet presAssocID="{650122F7-537D-44AD-A365-F205445EA328}" presName="node" presStyleLbl="node1" presStyleIdx="6" presStyleCnt="9" custScaleX="295722">
        <dgm:presLayoutVars>
          <dgm:bulletEnabled val="1"/>
        </dgm:presLayoutVars>
      </dgm:prSet>
      <dgm:spPr/>
      <dgm:t>
        <a:bodyPr/>
        <a:lstStyle/>
        <a:p>
          <a:endParaRPr lang="en-US"/>
        </a:p>
      </dgm:t>
    </dgm:pt>
    <dgm:pt modelId="{B4CF5517-71DF-4759-BD94-C3BF75288113}" type="pres">
      <dgm:prSet presAssocID="{5070CECC-12FB-42CB-B438-0839E2B7C737}" presName="sibTrans" presStyleLbl="sibTrans2D1" presStyleIdx="6" presStyleCnt="8"/>
      <dgm:spPr/>
      <dgm:t>
        <a:bodyPr/>
        <a:lstStyle/>
        <a:p>
          <a:endParaRPr lang="en-US"/>
        </a:p>
      </dgm:t>
    </dgm:pt>
    <dgm:pt modelId="{BB5F6BD2-E30D-4395-B567-36F8DAB6FF88}" type="pres">
      <dgm:prSet presAssocID="{5070CECC-12FB-42CB-B438-0839E2B7C737}" presName="connectorText" presStyleLbl="sibTrans2D1" presStyleIdx="6" presStyleCnt="8"/>
      <dgm:spPr/>
      <dgm:t>
        <a:bodyPr/>
        <a:lstStyle/>
        <a:p>
          <a:endParaRPr lang="en-US"/>
        </a:p>
      </dgm:t>
    </dgm:pt>
    <dgm:pt modelId="{D5B6C204-CEF3-4271-B4F3-D30CECCB0A18}" type="pres">
      <dgm:prSet presAssocID="{C8B1CFD5-CFE2-42E1-BB9A-461E5247A820}" presName="node" presStyleLbl="node1" presStyleIdx="7" presStyleCnt="9" custScaleX="273817">
        <dgm:presLayoutVars>
          <dgm:bulletEnabled val="1"/>
        </dgm:presLayoutVars>
      </dgm:prSet>
      <dgm:spPr/>
      <dgm:t>
        <a:bodyPr/>
        <a:lstStyle/>
        <a:p>
          <a:endParaRPr lang="en-US"/>
        </a:p>
      </dgm:t>
    </dgm:pt>
    <dgm:pt modelId="{5509F48E-7F03-4A5F-8F1E-10F2B5721345}" type="pres">
      <dgm:prSet presAssocID="{155FDF5D-6CA1-46B1-87F7-D186CACF2CC7}" presName="sibTrans" presStyleLbl="sibTrans2D1" presStyleIdx="7" presStyleCnt="8"/>
      <dgm:spPr/>
      <dgm:t>
        <a:bodyPr/>
        <a:lstStyle/>
        <a:p>
          <a:endParaRPr lang="en-US"/>
        </a:p>
      </dgm:t>
    </dgm:pt>
    <dgm:pt modelId="{CA049847-8652-433E-8CC5-ECDC8D7EB489}" type="pres">
      <dgm:prSet presAssocID="{155FDF5D-6CA1-46B1-87F7-D186CACF2CC7}" presName="connectorText" presStyleLbl="sibTrans2D1" presStyleIdx="7" presStyleCnt="8"/>
      <dgm:spPr/>
      <dgm:t>
        <a:bodyPr/>
        <a:lstStyle/>
        <a:p>
          <a:endParaRPr lang="en-US"/>
        </a:p>
      </dgm:t>
    </dgm:pt>
    <dgm:pt modelId="{E46644F8-5786-4AB7-B888-96EE8BE8A960}" type="pres">
      <dgm:prSet presAssocID="{505069DD-1700-402E-8CE4-1AD837BD784C}" presName="node" presStyleLbl="node1" presStyleIdx="8" presStyleCnt="9" custScaleX="276624">
        <dgm:presLayoutVars>
          <dgm:bulletEnabled val="1"/>
        </dgm:presLayoutVars>
      </dgm:prSet>
      <dgm:spPr/>
      <dgm:t>
        <a:bodyPr/>
        <a:lstStyle/>
        <a:p>
          <a:endParaRPr lang="en-US"/>
        </a:p>
      </dgm:t>
    </dgm:pt>
  </dgm:ptLst>
  <dgm:cxnLst>
    <dgm:cxn modelId="{009E1199-CC6C-4AF3-B7C1-F14FC8121652}" type="presOf" srcId="{155FDF5D-6CA1-46B1-87F7-D186CACF2CC7}" destId="{5509F48E-7F03-4A5F-8F1E-10F2B5721345}" srcOrd="0" destOrd="0" presId="urn:microsoft.com/office/officeart/2005/8/layout/process2"/>
    <dgm:cxn modelId="{EC173B7D-71D5-4DBC-8AEB-C437D027DF69}" srcId="{7872BBAC-E7FD-4A72-8927-7D7FEE7BE563}" destId="{C8B1CFD5-CFE2-42E1-BB9A-461E5247A820}" srcOrd="7" destOrd="0" parTransId="{83A189F8-4FAA-435B-BF43-311DDC3F6918}" sibTransId="{155FDF5D-6CA1-46B1-87F7-D186CACF2CC7}"/>
    <dgm:cxn modelId="{63374048-58A9-4496-97FF-D913F5BE10F9}" srcId="{7872BBAC-E7FD-4A72-8927-7D7FEE7BE563}" destId="{09C6DB37-4DBF-4933-9DB0-9981866642A5}" srcOrd="1" destOrd="0" parTransId="{88A1CC3C-023C-4857-92B3-185CEE3F4FFD}" sibTransId="{F74FE765-6B00-49D3-A0B0-253D5652160A}"/>
    <dgm:cxn modelId="{4556E427-1059-43E3-8A62-5AEB7192154F}" type="presOf" srcId="{F74FE765-6B00-49D3-A0B0-253D5652160A}" destId="{5ADD2560-21BF-482B-A436-6C3718B81223}" srcOrd="1" destOrd="0" presId="urn:microsoft.com/office/officeart/2005/8/layout/process2"/>
    <dgm:cxn modelId="{E807504F-ACE5-41B1-8827-40D109CBAF24}" srcId="{7872BBAC-E7FD-4A72-8927-7D7FEE7BE563}" destId="{D0A7D6BF-9076-47F8-9270-E336F21E9EF0}" srcOrd="3" destOrd="0" parTransId="{56425D5D-146F-43CD-891E-39533A2D41E3}" sibTransId="{3F93D73B-C98F-4E4A-B625-3ED904975472}"/>
    <dgm:cxn modelId="{4E0D62A1-0691-4C4A-81C5-ED52487D81F2}" type="presOf" srcId="{650122F7-537D-44AD-A365-F205445EA328}" destId="{1B7F0EDE-A3F5-4F23-8A1D-9BD13CA5EB0C}" srcOrd="0" destOrd="0" presId="urn:microsoft.com/office/officeart/2005/8/layout/process2"/>
    <dgm:cxn modelId="{4446514A-2DD9-4E1A-B0C3-1F68355B3D05}" type="presOf" srcId="{7872BBAC-E7FD-4A72-8927-7D7FEE7BE563}" destId="{CBD1998A-E8A1-4FF3-BEDF-1C7A2902CD54}" srcOrd="0" destOrd="0" presId="urn:microsoft.com/office/officeart/2005/8/layout/process2"/>
    <dgm:cxn modelId="{87902F46-1703-4F4D-ADA0-97D298CDB502}" type="presOf" srcId="{638323F0-44FE-4BB7-9654-D7C8F2BDEC2D}" destId="{CC29D445-449B-4622-9BFE-7773436AB9AE}" srcOrd="0" destOrd="0" presId="urn:microsoft.com/office/officeart/2005/8/layout/process2"/>
    <dgm:cxn modelId="{D6527395-4844-49AA-A4B8-A32ACDC85F31}" type="presOf" srcId="{B65C1A97-9D95-498A-A299-167A8EC741A2}" destId="{EC03812D-93E5-4DD6-9E02-C0754D68FC51}" srcOrd="0" destOrd="0" presId="urn:microsoft.com/office/officeart/2005/8/layout/process2"/>
    <dgm:cxn modelId="{8F4AE25C-C09D-4701-A55D-D16471645418}" type="presOf" srcId="{5AD5F0B2-71E7-4283-84F0-927386A6FEAC}" destId="{AF065921-7DC8-4BE2-A5F5-E3AA15BDD9AB}" srcOrd="0" destOrd="0" presId="urn:microsoft.com/office/officeart/2005/8/layout/process2"/>
    <dgm:cxn modelId="{7A40848B-B78D-43F2-BD49-B5FA5CED6C5D}" srcId="{7872BBAC-E7FD-4A72-8927-7D7FEE7BE563}" destId="{B65C1A97-9D95-498A-A299-167A8EC741A2}" srcOrd="2" destOrd="0" parTransId="{9CC4DFB8-5161-4A42-930D-6A9F817787AD}" sibTransId="{638323F0-44FE-4BB7-9654-D7C8F2BDEC2D}"/>
    <dgm:cxn modelId="{D45F2FC8-306E-402B-BCF1-714D5BED3E50}" type="presOf" srcId="{5070CECC-12FB-42CB-B438-0839E2B7C737}" destId="{B4CF5517-71DF-4759-BD94-C3BF75288113}" srcOrd="0" destOrd="0" presId="urn:microsoft.com/office/officeart/2005/8/layout/process2"/>
    <dgm:cxn modelId="{EA3ABB93-4733-4000-B309-2196E10A5CF1}" type="presOf" srcId="{D0A7D6BF-9076-47F8-9270-E336F21E9EF0}" destId="{5E956567-1AF1-4C6D-9D8E-AE11293AF9AE}" srcOrd="0" destOrd="0" presId="urn:microsoft.com/office/officeart/2005/8/layout/process2"/>
    <dgm:cxn modelId="{3CC822EC-0464-474F-B78E-D909981B4D26}" type="presOf" srcId="{3F93D73B-C98F-4E4A-B625-3ED904975472}" destId="{C3573BD6-0CE0-42BE-8237-5ED2A9E054AD}" srcOrd="0" destOrd="0" presId="urn:microsoft.com/office/officeart/2005/8/layout/process2"/>
    <dgm:cxn modelId="{F56219F1-440B-4479-8D61-FACDF8832169}" srcId="{7872BBAC-E7FD-4A72-8927-7D7FEE7BE563}" destId="{505069DD-1700-402E-8CE4-1AD837BD784C}" srcOrd="8" destOrd="0" parTransId="{97778196-EFDB-4B2E-B08A-AE7CD4DD290A}" sibTransId="{5F1E7ACB-1E38-400F-BD74-5DA3D9D53B57}"/>
    <dgm:cxn modelId="{6111E3C0-9A73-40D5-B15D-21A010765C8C}" srcId="{7872BBAC-E7FD-4A72-8927-7D7FEE7BE563}" destId="{D7BFCD64-BA08-4A59-8B96-81EB77B9B07E}" srcOrd="0" destOrd="0" parTransId="{D45219BC-E756-462D-B2D6-3990523E189F}" sibTransId="{5AD5F0B2-71E7-4283-84F0-927386A6FEAC}"/>
    <dgm:cxn modelId="{915F3EFC-8335-45EE-AA63-D856510BFBE0}" type="presOf" srcId="{46240BCA-C834-4AA7-AD97-4CC36B642779}" destId="{6DEE202B-676F-45CB-943F-60495657B9FD}" srcOrd="0" destOrd="0" presId="urn:microsoft.com/office/officeart/2005/8/layout/process2"/>
    <dgm:cxn modelId="{50498244-2865-46A8-9754-DEAEC9BD228D}" type="presOf" srcId="{155FDF5D-6CA1-46B1-87F7-D186CACF2CC7}" destId="{CA049847-8652-433E-8CC5-ECDC8D7EB489}" srcOrd="1" destOrd="0" presId="urn:microsoft.com/office/officeart/2005/8/layout/process2"/>
    <dgm:cxn modelId="{6862F2EB-1896-4A62-A2AA-E082DA66289A}" type="presOf" srcId="{5070CECC-12FB-42CB-B438-0839E2B7C737}" destId="{BB5F6BD2-E30D-4395-B567-36F8DAB6FF88}" srcOrd="1" destOrd="0" presId="urn:microsoft.com/office/officeart/2005/8/layout/process2"/>
    <dgm:cxn modelId="{451C2D54-93E9-4C5C-8B73-D7CFB3AEF19F}" type="presOf" srcId="{782EE91C-0A5D-4599-80FB-6D532DC7C80B}" destId="{42A1CA5D-0960-45D5-A434-3AAB1F8F2A29}" srcOrd="0" destOrd="0" presId="urn:microsoft.com/office/officeart/2005/8/layout/process2"/>
    <dgm:cxn modelId="{91FEE8E0-1939-48B0-80E6-ABAE0A128F1D}" srcId="{7872BBAC-E7FD-4A72-8927-7D7FEE7BE563}" destId="{14C57327-75CE-4556-8178-3714C35A3CAE}" srcOrd="4" destOrd="0" parTransId="{2981E46B-D37E-4441-BC7B-6FFC44535174}" sibTransId="{782EE91C-0A5D-4599-80FB-6D532DC7C80B}"/>
    <dgm:cxn modelId="{E6E4CCC5-59F5-4D9C-950A-68CD9898AE13}" type="presOf" srcId="{F74FE765-6B00-49D3-A0B0-253D5652160A}" destId="{D9381FCC-BDF2-45A2-939F-453B2DAB58BA}" srcOrd="0" destOrd="0" presId="urn:microsoft.com/office/officeart/2005/8/layout/process2"/>
    <dgm:cxn modelId="{C3B01D52-51A3-4F53-A568-3EF1400D23F1}" type="presOf" srcId="{505069DD-1700-402E-8CE4-1AD837BD784C}" destId="{E46644F8-5786-4AB7-B888-96EE8BE8A960}" srcOrd="0" destOrd="0" presId="urn:microsoft.com/office/officeart/2005/8/layout/process2"/>
    <dgm:cxn modelId="{CC6369AF-0F71-4920-B018-33F0C0224F23}" type="presOf" srcId="{5AD5F0B2-71E7-4283-84F0-927386A6FEAC}" destId="{8D346163-7415-455C-87B0-921572A01DFD}" srcOrd="1" destOrd="0" presId="urn:microsoft.com/office/officeart/2005/8/layout/process2"/>
    <dgm:cxn modelId="{8C1E7FEB-C82F-4204-AA46-B02122E738A1}" type="presOf" srcId="{638323F0-44FE-4BB7-9654-D7C8F2BDEC2D}" destId="{2DDE2629-D091-43F9-B23E-E4031DEA7D5B}" srcOrd="1" destOrd="0" presId="urn:microsoft.com/office/officeart/2005/8/layout/process2"/>
    <dgm:cxn modelId="{24612AE1-49E6-4500-9B80-A8F25EC3CCCD}" type="presOf" srcId="{3F93D73B-C98F-4E4A-B625-3ED904975472}" destId="{4E45DAFD-CC7F-4B87-A678-FD846BFCE145}" srcOrd="1" destOrd="0" presId="urn:microsoft.com/office/officeart/2005/8/layout/process2"/>
    <dgm:cxn modelId="{10D7EDFC-4C06-4FCD-BB84-F660EE1A5181}" srcId="{7872BBAC-E7FD-4A72-8927-7D7FEE7BE563}" destId="{46240BCA-C834-4AA7-AD97-4CC36B642779}" srcOrd="5" destOrd="0" parTransId="{EC9742C6-7709-4FBF-A60E-639DC56AC2BD}" sibTransId="{3C01442D-1DF6-4DC2-8F40-7CF7DF3EDACF}"/>
    <dgm:cxn modelId="{C985B15A-534F-4CD7-8FA1-0F65D70FD842}" type="presOf" srcId="{14C57327-75CE-4556-8178-3714C35A3CAE}" destId="{6397A5AA-E8D1-415D-A751-9576A2B8AB08}" srcOrd="0" destOrd="0" presId="urn:microsoft.com/office/officeart/2005/8/layout/process2"/>
    <dgm:cxn modelId="{6B3324F6-CCD6-4CE9-8D1A-63C4A3C1FB85}" type="presOf" srcId="{782EE91C-0A5D-4599-80FB-6D532DC7C80B}" destId="{890579E7-ABEA-45B2-92DA-6BABEE1343EA}" srcOrd="1" destOrd="0" presId="urn:microsoft.com/office/officeart/2005/8/layout/process2"/>
    <dgm:cxn modelId="{591B6287-42D3-41B2-A873-226481056523}" type="presOf" srcId="{3C01442D-1DF6-4DC2-8F40-7CF7DF3EDACF}" destId="{92140130-93DD-4C99-8A66-9C51D3467573}" srcOrd="1" destOrd="0" presId="urn:microsoft.com/office/officeart/2005/8/layout/process2"/>
    <dgm:cxn modelId="{CB05B7EE-4E45-4DCD-94C9-356E8187AF47}" type="presOf" srcId="{3C01442D-1DF6-4DC2-8F40-7CF7DF3EDACF}" destId="{72169CB5-7C57-4723-B008-70C8099243C0}" srcOrd="0" destOrd="0" presId="urn:microsoft.com/office/officeart/2005/8/layout/process2"/>
    <dgm:cxn modelId="{5BDB34DC-D15D-4EDC-8242-D309BD3D49DC}" type="presOf" srcId="{C8B1CFD5-CFE2-42E1-BB9A-461E5247A820}" destId="{D5B6C204-CEF3-4271-B4F3-D30CECCB0A18}" srcOrd="0" destOrd="0" presId="urn:microsoft.com/office/officeart/2005/8/layout/process2"/>
    <dgm:cxn modelId="{DA364F8D-CB51-48F8-B52B-1BB338C5A37A}" srcId="{7872BBAC-E7FD-4A72-8927-7D7FEE7BE563}" destId="{650122F7-537D-44AD-A365-F205445EA328}" srcOrd="6" destOrd="0" parTransId="{3519CBC4-CE27-4B19-9910-6E3C7F1DF35E}" sibTransId="{5070CECC-12FB-42CB-B438-0839E2B7C737}"/>
    <dgm:cxn modelId="{862AFCF8-528C-4006-A4EC-F76E6EC6BCB2}" type="presOf" srcId="{D7BFCD64-BA08-4A59-8B96-81EB77B9B07E}" destId="{C092E06C-D143-4F27-A632-D968DE6D284A}" srcOrd="0" destOrd="0" presId="urn:microsoft.com/office/officeart/2005/8/layout/process2"/>
    <dgm:cxn modelId="{0F7A5B64-C201-4140-805C-32EEBFAC1EEB}" type="presOf" srcId="{09C6DB37-4DBF-4933-9DB0-9981866642A5}" destId="{1D81B6EF-5A5A-4010-BFAE-ACAC3F3CE190}" srcOrd="0" destOrd="0" presId="urn:microsoft.com/office/officeart/2005/8/layout/process2"/>
    <dgm:cxn modelId="{41C385D9-F123-442C-B112-0C965F5AC0E6}" type="presParOf" srcId="{CBD1998A-E8A1-4FF3-BEDF-1C7A2902CD54}" destId="{C092E06C-D143-4F27-A632-D968DE6D284A}" srcOrd="0" destOrd="0" presId="urn:microsoft.com/office/officeart/2005/8/layout/process2"/>
    <dgm:cxn modelId="{237B34C9-F077-4204-BD7C-2BC3CE018415}" type="presParOf" srcId="{CBD1998A-E8A1-4FF3-BEDF-1C7A2902CD54}" destId="{AF065921-7DC8-4BE2-A5F5-E3AA15BDD9AB}" srcOrd="1" destOrd="0" presId="urn:microsoft.com/office/officeart/2005/8/layout/process2"/>
    <dgm:cxn modelId="{D38A2C33-14DF-4BC7-9545-987C1DE6E46F}" type="presParOf" srcId="{AF065921-7DC8-4BE2-A5F5-E3AA15BDD9AB}" destId="{8D346163-7415-455C-87B0-921572A01DFD}" srcOrd="0" destOrd="0" presId="urn:microsoft.com/office/officeart/2005/8/layout/process2"/>
    <dgm:cxn modelId="{A8A4377E-ADA2-4FD8-AF7A-0DE31C78434A}" type="presParOf" srcId="{CBD1998A-E8A1-4FF3-BEDF-1C7A2902CD54}" destId="{1D81B6EF-5A5A-4010-BFAE-ACAC3F3CE190}" srcOrd="2" destOrd="0" presId="urn:microsoft.com/office/officeart/2005/8/layout/process2"/>
    <dgm:cxn modelId="{8469031B-387C-422A-AD93-7BBD9B7322E5}" type="presParOf" srcId="{CBD1998A-E8A1-4FF3-BEDF-1C7A2902CD54}" destId="{D9381FCC-BDF2-45A2-939F-453B2DAB58BA}" srcOrd="3" destOrd="0" presId="urn:microsoft.com/office/officeart/2005/8/layout/process2"/>
    <dgm:cxn modelId="{3591F8FA-5614-42E7-99B5-93FC1503C7E8}" type="presParOf" srcId="{D9381FCC-BDF2-45A2-939F-453B2DAB58BA}" destId="{5ADD2560-21BF-482B-A436-6C3718B81223}" srcOrd="0" destOrd="0" presId="urn:microsoft.com/office/officeart/2005/8/layout/process2"/>
    <dgm:cxn modelId="{F206E9A0-5DC6-475F-BA69-697EDC1A28CC}" type="presParOf" srcId="{CBD1998A-E8A1-4FF3-BEDF-1C7A2902CD54}" destId="{EC03812D-93E5-4DD6-9E02-C0754D68FC51}" srcOrd="4" destOrd="0" presId="urn:microsoft.com/office/officeart/2005/8/layout/process2"/>
    <dgm:cxn modelId="{F416BF62-10C1-4D61-9CE1-97877A65BA17}" type="presParOf" srcId="{CBD1998A-E8A1-4FF3-BEDF-1C7A2902CD54}" destId="{CC29D445-449B-4622-9BFE-7773436AB9AE}" srcOrd="5" destOrd="0" presId="urn:microsoft.com/office/officeart/2005/8/layout/process2"/>
    <dgm:cxn modelId="{8F592BFF-AFCE-4446-BEF5-670E1F3A5AA3}" type="presParOf" srcId="{CC29D445-449B-4622-9BFE-7773436AB9AE}" destId="{2DDE2629-D091-43F9-B23E-E4031DEA7D5B}" srcOrd="0" destOrd="0" presId="urn:microsoft.com/office/officeart/2005/8/layout/process2"/>
    <dgm:cxn modelId="{1FC64E7F-F0D2-44FC-8997-DF0CBC85CD06}" type="presParOf" srcId="{CBD1998A-E8A1-4FF3-BEDF-1C7A2902CD54}" destId="{5E956567-1AF1-4C6D-9D8E-AE11293AF9AE}" srcOrd="6" destOrd="0" presId="urn:microsoft.com/office/officeart/2005/8/layout/process2"/>
    <dgm:cxn modelId="{DCC5D6BC-8CBF-4CEA-B70F-08F862B90D8A}" type="presParOf" srcId="{CBD1998A-E8A1-4FF3-BEDF-1C7A2902CD54}" destId="{C3573BD6-0CE0-42BE-8237-5ED2A9E054AD}" srcOrd="7" destOrd="0" presId="urn:microsoft.com/office/officeart/2005/8/layout/process2"/>
    <dgm:cxn modelId="{323C919A-44AD-4843-9065-063F0FA53329}" type="presParOf" srcId="{C3573BD6-0CE0-42BE-8237-5ED2A9E054AD}" destId="{4E45DAFD-CC7F-4B87-A678-FD846BFCE145}" srcOrd="0" destOrd="0" presId="urn:microsoft.com/office/officeart/2005/8/layout/process2"/>
    <dgm:cxn modelId="{68AA8F26-C0CC-457D-B167-45DC846216CB}" type="presParOf" srcId="{CBD1998A-E8A1-4FF3-BEDF-1C7A2902CD54}" destId="{6397A5AA-E8D1-415D-A751-9576A2B8AB08}" srcOrd="8" destOrd="0" presId="urn:microsoft.com/office/officeart/2005/8/layout/process2"/>
    <dgm:cxn modelId="{0C73CD17-3D03-4BDC-9395-45A5E615804E}" type="presParOf" srcId="{CBD1998A-E8A1-4FF3-BEDF-1C7A2902CD54}" destId="{42A1CA5D-0960-45D5-A434-3AAB1F8F2A29}" srcOrd="9" destOrd="0" presId="urn:microsoft.com/office/officeart/2005/8/layout/process2"/>
    <dgm:cxn modelId="{1BD737B8-DF1B-44B0-96DA-BF8C78688AB3}" type="presParOf" srcId="{42A1CA5D-0960-45D5-A434-3AAB1F8F2A29}" destId="{890579E7-ABEA-45B2-92DA-6BABEE1343EA}" srcOrd="0" destOrd="0" presId="urn:microsoft.com/office/officeart/2005/8/layout/process2"/>
    <dgm:cxn modelId="{17BC2540-C7E9-45FB-97BE-FD20FEC2B401}" type="presParOf" srcId="{CBD1998A-E8A1-4FF3-BEDF-1C7A2902CD54}" destId="{6DEE202B-676F-45CB-943F-60495657B9FD}" srcOrd="10" destOrd="0" presId="urn:microsoft.com/office/officeart/2005/8/layout/process2"/>
    <dgm:cxn modelId="{0409B8B0-A7E0-42DD-AC67-1ACDF3142A0B}" type="presParOf" srcId="{CBD1998A-E8A1-4FF3-BEDF-1C7A2902CD54}" destId="{72169CB5-7C57-4723-B008-70C8099243C0}" srcOrd="11" destOrd="0" presId="urn:microsoft.com/office/officeart/2005/8/layout/process2"/>
    <dgm:cxn modelId="{65617579-E2CF-47C9-9F17-111C9C1A9511}" type="presParOf" srcId="{72169CB5-7C57-4723-B008-70C8099243C0}" destId="{92140130-93DD-4C99-8A66-9C51D3467573}" srcOrd="0" destOrd="0" presId="urn:microsoft.com/office/officeart/2005/8/layout/process2"/>
    <dgm:cxn modelId="{BE46C9FF-1275-46A8-98BC-CDE7E25AE73A}" type="presParOf" srcId="{CBD1998A-E8A1-4FF3-BEDF-1C7A2902CD54}" destId="{1B7F0EDE-A3F5-4F23-8A1D-9BD13CA5EB0C}" srcOrd="12" destOrd="0" presId="urn:microsoft.com/office/officeart/2005/8/layout/process2"/>
    <dgm:cxn modelId="{D519AD41-DD32-4C82-B73A-A64F45C0A962}" type="presParOf" srcId="{CBD1998A-E8A1-4FF3-BEDF-1C7A2902CD54}" destId="{B4CF5517-71DF-4759-BD94-C3BF75288113}" srcOrd="13" destOrd="0" presId="urn:microsoft.com/office/officeart/2005/8/layout/process2"/>
    <dgm:cxn modelId="{4EC13DC7-0389-4930-84F1-2B9FB1C86E1C}" type="presParOf" srcId="{B4CF5517-71DF-4759-BD94-C3BF75288113}" destId="{BB5F6BD2-E30D-4395-B567-36F8DAB6FF88}" srcOrd="0" destOrd="0" presId="urn:microsoft.com/office/officeart/2005/8/layout/process2"/>
    <dgm:cxn modelId="{A5BE0177-F87A-413F-A995-AA3F009A5013}" type="presParOf" srcId="{CBD1998A-E8A1-4FF3-BEDF-1C7A2902CD54}" destId="{D5B6C204-CEF3-4271-B4F3-D30CECCB0A18}" srcOrd="14" destOrd="0" presId="urn:microsoft.com/office/officeart/2005/8/layout/process2"/>
    <dgm:cxn modelId="{FD3AA04C-0828-43D6-A99C-DF4725E44EEF}" type="presParOf" srcId="{CBD1998A-E8A1-4FF3-BEDF-1C7A2902CD54}" destId="{5509F48E-7F03-4A5F-8F1E-10F2B5721345}" srcOrd="15" destOrd="0" presId="urn:microsoft.com/office/officeart/2005/8/layout/process2"/>
    <dgm:cxn modelId="{72235A8B-7153-4C30-A9DA-CAB78EBCABE6}" type="presParOf" srcId="{5509F48E-7F03-4A5F-8F1E-10F2B5721345}" destId="{CA049847-8652-433E-8CC5-ECDC8D7EB489}" srcOrd="0" destOrd="0" presId="urn:microsoft.com/office/officeart/2005/8/layout/process2"/>
    <dgm:cxn modelId="{E6F867B3-596E-44C9-9F53-E51BFF37DD73}" type="presParOf" srcId="{CBD1998A-E8A1-4FF3-BEDF-1C7A2902CD54}" destId="{E46644F8-5786-4AB7-B888-96EE8BE8A960}" srcOrd="16" destOrd="0" presId="urn:microsoft.com/office/officeart/2005/8/layout/process2"/>
  </dgm:cxnLst>
  <dgm:bg/>
  <dgm:whole/>
</dgm:dataModel>
</file>

<file path=word/diagrams/layout1.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5CD9B0-9AA1-4CEE-B2C9-CD05E3CD52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955</TotalTime>
  <Pages>12</Pages>
  <Words>2842</Words>
  <Characters>16202</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282</cp:revision>
  <dcterms:created xsi:type="dcterms:W3CDTF">2023-06-23T05:29:00Z</dcterms:created>
  <dcterms:modified xsi:type="dcterms:W3CDTF">2023-07-03T10:31:00Z</dcterms:modified>
</cp:coreProperties>
</file>