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55935" w14:textId="5C623017" w:rsidR="00155407" w:rsidRPr="00443D0A" w:rsidRDefault="00CF1664" w:rsidP="00CD5AAD">
      <w:pPr>
        <w:spacing w:after="0" w:line="240" w:lineRule="auto"/>
        <w:jc w:val="center"/>
        <w:rPr>
          <w:rFonts w:ascii="Times New Roman" w:hAnsi="Times New Roman" w:cs="Times New Roman"/>
          <w:b/>
          <w:bCs/>
          <w:sz w:val="48"/>
          <w:szCs w:val="48"/>
        </w:rPr>
      </w:pPr>
      <w:r w:rsidRPr="00443D0A">
        <w:rPr>
          <w:rFonts w:ascii="Times New Roman" w:hAnsi="Times New Roman" w:cs="Times New Roman"/>
          <w:b/>
          <w:bCs/>
          <w:sz w:val="48"/>
          <w:szCs w:val="48"/>
        </w:rPr>
        <w:t xml:space="preserve">Enhancing </w:t>
      </w:r>
      <w:r w:rsidR="00155407" w:rsidRPr="00443D0A">
        <w:rPr>
          <w:rFonts w:ascii="Times New Roman" w:hAnsi="Times New Roman" w:cs="Times New Roman"/>
          <w:b/>
          <w:bCs/>
          <w:sz w:val="48"/>
          <w:szCs w:val="48"/>
        </w:rPr>
        <w:t xml:space="preserve">the </w:t>
      </w:r>
      <w:r w:rsidRPr="00443D0A">
        <w:rPr>
          <w:rFonts w:ascii="Times New Roman" w:hAnsi="Times New Roman" w:cs="Times New Roman"/>
          <w:b/>
          <w:bCs/>
          <w:sz w:val="48"/>
          <w:szCs w:val="48"/>
        </w:rPr>
        <w:t xml:space="preserve">Listening Skill </w:t>
      </w:r>
      <w:r w:rsidR="00155407" w:rsidRPr="00443D0A">
        <w:rPr>
          <w:rFonts w:ascii="Times New Roman" w:hAnsi="Times New Roman" w:cs="Times New Roman"/>
          <w:b/>
          <w:bCs/>
          <w:sz w:val="48"/>
          <w:szCs w:val="48"/>
        </w:rPr>
        <w:t xml:space="preserve">of Tertiary </w:t>
      </w:r>
      <w:r w:rsidR="00714533" w:rsidRPr="00443D0A">
        <w:rPr>
          <w:rFonts w:ascii="Times New Roman" w:hAnsi="Times New Roman" w:cs="Times New Roman"/>
          <w:b/>
          <w:bCs/>
          <w:sz w:val="48"/>
          <w:szCs w:val="48"/>
        </w:rPr>
        <w:t xml:space="preserve">Level Students </w:t>
      </w:r>
      <w:r w:rsidR="008E10AF" w:rsidRPr="00443D0A">
        <w:rPr>
          <w:rFonts w:ascii="Times New Roman" w:hAnsi="Times New Roman" w:cs="Times New Roman"/>
          <w:b/>
          <w:bCs/>
          <w:sz w:val="48"/>
          <w:szCs w:val="48"/>
        </w:rPr>
        <w:t>Using</w:t>
      </w:r>
      <w:r w:rsidRPr="00443D0A">
        <w:rPr>
          <w:rFonts w:ascii="Times New Roman" w:hAnsi="Times New Roman" w:cs="Times New Roman"/>
          <w:b/>
          <w:bCs/>
          <w:sz w:val="48"/>
          <w:szCs w:val="48"/>
        </w:rPr>
        <w:t xml:space="preserve"> Web Series and </w:t>
      </w:r>
      <w:r w:rsidR="008E10AF" w:rsidRPr="00443D0A">
        <w:rPr>
          <w:rFonts w:ascii="Times New Roman" w:hAnsi="Times New Roman" w:cs="Times New Roman"/>
          <w:b/>
          <w:bCs/>
          <w:sz w:val="48"/>
          <w:szCs w:val="48"/>
        </w:rPr>
        <w:t>Movies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0D5A09" w:rsidRPr="00443D0A" w14:paraId="0882CB38" w14:textId="77777777" w:rsidTr="000D5A09">
        <w:tc>
          <w:tcPr>
            <w:tcW w:w="4508" w:type="dxa"/>
          </w:tcPr>
          <w:p w14:paraId="35D65AD0" w14:textId="77777777" w:rsidR="000D5A09" w:rsidRPr="00443D0A" w:rsidRDefault="000D5A09" w:rsidP="00CD5AAD">
            <w:pPr>
              <w:jc w:val="center"/>
              <w:rPr>
                <w:rFonts w:ascii="Times New Roman" w:hAnsi="Times New Roman" w:cs="Times New Roman"/>
                <w:sz w:val="24"/>
                <w:szCs w:val="24"/>
                <w:vertAlign w:val="superscript"/>
              </w:rPr>
            </w:pPr>
            <w:r w:rsidRPr="00443D0A">
              <w:rPr>
                <w:rFonts w:ascii="Times New Roman" w:hAnsi="Times New Roman" w:cs="Times New Roman"/>
                <w:sz w:val="24"/>
                <w:szCs w:val="24"/>
              </w:rPr>
              <w:t>Hema.S</w:t>
            </w:r>
            <w:r w:rsidRPr="00443D0A">
              <w:rPr>
                <w:rFonts w:ascii="Times New Roman" w:hAnsi="Times New Roman" w:cs="Times New Roman"/>
                <w:sz w:val="24"/>
                <w:szCs w:val="24"/>
                <w:vertAlign w:val="superscript"/>
              </w:rPr>
              <w:t>1</w:t>
            </w:r>
          </w:p>
          <w:p w14:paraId="7B66A305" w14:textId="77777777" w:rsidR="000D5A09" w:rsidRPr="00443D0A" w:rsidRDefault="000D5A09" w:rsidP="000D5A09">
            <w:pPr>
              <w:jc w:val="center"/>
              <w:rPr>
                <w:rFonts w:ascii="Times New Roman" w:hAnsi="Times New Roman" w:cs="Times New Roman"/>
                <w:sz w:val="24"/>
                <w:szCs w:val="24"/>
              </w:rPr>
            </w:pPr>
            <w:r w:rsidRPr="00443D0A">
              <w:rPr>
                <w:rFonts w:ascii="Times New Roman" w:hAnsi="Times New Roman" w:cs="Times New Roman"/>
                <w:sz w:val="24"/>
                <w:szCs w:val="24"/>
                <w:vertAlign w:val="superscript"/>
              </w:rPr>
              <w:t>1</w:t>
            </w:r>
            <w:r w:rsidRPr="00443D0A">
              <w:rPr>
                <w:rFonts w:ascii="Times New Roman" w:hAnsi="Times New Roman" w:cs="Times New Roman"/>
                <w:sz w:val="24"/>
                <w:szCs w:val="24"/>
              </w:rPr>
              <w:t>Research Scholar, Department of English, School of Social Sciences and Languages,</w:t>
            </w:r>
          </w:p>
          <w:p w14:paraId="7C29E08C" w14:textId="3CEA15A3" w:rsidR="000D5A09" w:rsidRPr="00443D0A" w:rsidRDefault="000D5A09" w:rsidP="000D5A09">
            <w:pPr>
              <w:jc w:val="center"/>
              <w:rPr>
                <w:rFonts w:ascii="Times New Roman" w:hAnsi="Times New Roman" w:cs="Times New Roman"/>
                <w:sz w:val="24"/>
                <w:szCs w:val="24"/>
              </w:rPr>
            </w:pPr>
            <w:r w:rsidRPr="00443D0A">
              <w:rPr>
                <w:rFonts w:ascii="Times New Roman" w:hAnsi="Times New Roman" w:cs="Times New Roman"/>
                <w:sz w:val="24"/>
                <w:szCs w:val="24"/>
              </w:rPr>
              <w:t>Vellore Institute of Technology, Vellore.</w:t>
            </w:r>
          </w:p>
        </w:tc>
        <w:tc>
          <w:tcPr>
            <w:tcW w:w="4508" w:type="dxa"/>
          </w:tcPr>
          <w:p w14:paraId="5294C5EA" w14:textId="3FBF036F" w:rsidR="000D5A09" w:rsidRPr="00443D0A" w:rsidRDefault="000D5A09" w:rsidP="000D5A09">
            <w:pPr>
              <w:jc w:val="center"/>
              <w:rPr>
                <w:rFonts w:ascii="Times New Roman" w:hAnsi="Times New Roman" w:cs="Times New Roman"/>
                <w:sz w:val="24"/>
                <w:szCs w:val="24"/>
                <w:vertAlign w:val="superscript"/>
              </w:rPr>
            </w:pPr>
            <w:proofErr w:type="spellStart"/>
            <w:r w:rsidRPr="00443D0A">
              <w:rPr>
                <w:rFonts w:ascii="Times New Roman" w:hAnsi="Times New Roman" w:cs="Times New Roman"/>
                <w:sz w:val="24"/>
                <w:szCs w:val="24"/>
              </w:rPr>
              <w:t>Gandhimathi</w:t>
            </w:r>
            <w:proofErr w:type="spellEnd"/>
            <w:r w:rsidRPr="00443D0A">
              <w:rPr>
                <w:rFonts w:ascii="Times New Roman" w:hAnsi="Times New Roman" w:cs="Times New Roman"/>
                <w:sz w:val="24"/>
                <w:szCs w:val="24"/>
              </w:rPr>
              <w:t xml:space="preserve"> S.N.S.</w:t>
            </w:r>
            <w:r w:rsidRPr="00443D0A">
              <w:rPr>
                <w:rFonts w:ascii="Times New Roman" w:hAnsi="Times New Roman" w:cs="Times New Roman"/>
                <w:sz w:val="24"/>
                <w:szCs w:val="24"/>
                <w:vertAlign w:val="superscript"/>
              </w:rPr>
              <w:t>2*</w:t>
            </w:r>
          </w:p>
          <w:p w14:paraId="519A05E6" w14:textId="4D0EF9DF" w:rsidR="000D5A09" w:rsidRPr="00443D0A" w:rsidRDefault="000D5A09" w:rsidP="000D5A09">
            <w:pPr>
              <w:jc w:val="center"/>
              <w:rPr>
                <w:rFonts w:ascii="Times New Roman" w:hAnsi="Times New Roman" w:cs="Times New Roman"/>
                <w:sz w:val="24"/>
                <w:szCs w:val="24"/>
              </w:rPr>
            </w:pPr>
            <w:r w:rsidRPr="00443D0A">
              <w:rPr>
                <w:rFonts w:ascii="Times New Roman" w:hAnsi="Times New Roman" w:cs="Times New Roman"/>
                <w:sz w:val="24"/>
                <w:szCs w:val="24"/>
                <w:vertAlign w:val="superscript"/>
              </w:rPr>
              <w:t>2</w:t>
            </w:r>
            <w:r w:rsidRPr="00443D0A">
              <w:rPr>
                <w:rFonts w:ascii="Times New Roman" w:hAnsi="Times New Roman" w:cs="Times New Roman"/>
                <w:sz w:val="24"/>
                <w:szCs w:val="24"/>
              </w:rPr>
              <w:t>Assistant Professor, Department of English, School of Social Sciences and Languages,</w:t>
            </w:r>
          </w:p>
          <w:p w14:paraId="6D98585D" w14:textId="25EE3216" w:rsidR="000D5A09" w:rsidRPr="00443D0A" w:rsidRDefault="000D5A09" w:rsidP="000D5A09">
            <w:pPr>
              <w:jc w:val="center"/>
              <w:rPr>
                <w:rFonts w:ascii="Times New Roman" w:hAnsi="Times New Roman" w:cs="Times New Roman"/>
                <w:sz w:val="24"/>
                <w:szCs w:val="24"/>
              </w:rPr>
            </w:pPr>
            <w:r w:rsidRPr="00443D0A">
              <w:rPr>
                <w:rFonts w:ascii="Times New Roman" w:hAnsi="Times New Roman" w:cs="Times New Roman"/>
                <w:sz w:val="24"/>
                <w:szCs w:val="24"/>
              </w:rPr>
              <w:t>Vellore Institute of Technology, Vellore.</w:t>
            </w:r>
          </w:p>
        </w:tc>
      </w:tr>
    </w:tbl>
    <w:p w14:paraId="7BB07C36" w14:textId="77777777" w:rsidR="00A85305" w:rsidRPr="00443D0A" w:rsidRDefault="00A85305" w:rsidP="00CD5AAD">
      <w:pPr>
        <w:spacing w:after="0" w:line="240" w:lineRule="auto"/>
        <w:jc w:val="center"/>
        <w:rPr>
          <w:rFonts w:ascii="Times New Roman" w:hAnsi="Times New Roman" w:cs="Times New Roman"/>
          <w:sz w:val="24"/>
          <w:szCs w:val="24"/>
        </w:rPr>
      </w:pPr>
    </w:p>
    <w:p w14:paraId="40D01C1D" w14:textId="77777777" w:rsidR="000D5A09" w:rsidRPr="00443D0A" w:rsidRDefault="000D5A09" w:rsidP="00CD5AAD">
      <w:pPr>
        <w:spacing w:after="0" w:line="240" w:lineRule="auto"/>
        <w:jc w:val="center"/>
        <w:rPr>
          <w:rFonts w:ascii="Times New Roman" w:hAnsi="Times New Roman" w:cs="Times New Roman"/>
          <w:sz w:val="24"/>
          <w:szCs w:val="24"/>
        </w:rPr>
      </w:pPr>
    </w:p>
    <w:p w14:paraId="59F69DB6" w14:textId="77777777" w:rsidR="004424DB" w:rsidRPr="00443D0A" w:rsidRDefault="004424DB" w:rsidP="000D5A09">
      <w:pPr>
        <w:spacing w:after="0" w:line="240" w:lineRule="auto"/>
        <w:jc w:val="both"/>
        <w:rPr>
          <w:rFonts w:ascii="Times New Roman" w:hAnsi="Times New Roman" w:cs="Times New Roman"/>
          <w:sz w:val="20"/>
        </w:rPr>
      </w:pPr>
    </w:p>
    <w:p w14:paraId="76F45AB2" w14:textId="77777777" w:rsidR="000D5A09" w:rsidRPr="00443D0A" w:rsidRDefault="000D5A09" w:rsidP="000D5A09">
      <w:pPr>
        <w:spacing w:after="0" w:line="240" w:lineRule="auto"/>
        <w:jc w:val="both"/>
        <w:rPr>
          <w:rFonts w:ascii="Times New Roman" w:hAnsi="Times New Roman" w:cs="Times New Roman"/>
          <w:sz w:val="20"/>
        </w:rPr>
      </w:pPr>
    </w:p>
    <w:p w14:paraId="517917E7" w14:textId="42395593" w:rsidR="00A85305" w:rsidRPr="00443D0A" w:rsidRDefault="000D5A09" w:rsidP="000D5A09">
      <w:pPr>
        <w:spacing w:after="0" w:line="240" w:lineRule="auto"/>
        <w:jc w:val="center"/>
        <w:rPr>
          <w:rFonts w:ascii="Times New Roman" w:hAnsi="Times New Roman" w:cs="Times New Roman"/>
          <w:b/>
          <w:bCs/>
          <w:sz w:val="20"/>
        </w:rPr>
      </w:pPr>
      <w:r w:rsidRPr="00443D0A">
        <w:rPr>
          <w:rFonts w:ascii="Times New Roman" w:hAnsi="Times New Roman" w:cs="Times New Roman"/>
          <w:b/>
          <w:bCs/>
          <w:sz w:val="20"/>
        </w:rPr>
        <w:t>ABSTRACT</w:t>
      </w:r>
    </w:p>
    <w:p w14:paraId="1DE6C92A" w14:textId="77777777" w:rsidR="000D5A09" w:rsidRPr="00443D0A" w:rsidRDefault="000D5A09" w:rsidP="000D5A09">
      <w:pPr>
        <w:spacing w:after="0" w:line="240" w:lineRule="auto"/>
        <w:jc w:val="both"/>
        <w:rPr>
          <w:rFonts w:ascii="Times New Roman" w:hAnsi="Times New Roman" w:cs="Times New Roman"/>
          <w:b/>
          <w:bCs/>
          <w:sz w:val="20"/>
        </w:rPr>
      </w:pPr>
    </w:p>
    <w:p w14:paraId="03650B8E" w14:textId="2705EB9C" w:rsidR="00A511A7" w:rsidRPr="00443D0A" w:rsidRDefault="00D510C0" w:rsidP="000D5A09">
      <w:pPr>
        <w:spacing w:after="0" w:line="240" w:lineRule="auto"/>
        <w:jc w:val="both"/>
        <w:rPr>
          <w:rFonts w:ascii="Times New Roman" w:hAnsi="Times New Roman" w:cs="Times New Roman"/>
          <w:sz w:val="20"/>
        </w:rPr>
      </w:pPr>
      <w:r w:rsidRPr="00443D0A">
        <w:rPr>
          <w:rFonts w:ascii="Times New Roman" w:hAnsi="Times New Roman" w:cs="Times New Roman"/>
          <w:sz w:val="20"/>
        </w:rPr>
        <w:t xml:space="preserve">Watching web series and English movies can </w:t>
      </w:r>
      <w:r w:rsidR="00E03F92" w:rsidRPr="00443D0A">
        <w:rPr>
          <w:rFonts w:ascii="Times New Roman" w:hAnsi="Times New Roman" w:cs="Times New Roman"/>
          <w:sz w:val="20"/>
        </w:rPr>
        <w:t>significantly</w:t>
      </w:r>
      <w:r w:rsidRPr="00443D0A">
        <w:rPr>
          <w:rFonts w:ascii="Times New Roman" w:hAnsi="Times New Roman" w:cs="Times New Roman"/>
          <w:sz w:val="20"/>
        </w:rPr>
        <w:t xml:space="preserve"> aid in language learning. </w:t>
      </w:r>
      <w:r w:rsidR="00E03F92" w:rsidRPr="00443D0A">
        <w:rPr>
          <w:rFonts w:ascii="Times New Roman" w:hAnsi="Times New Roman" w:cs="Times New Roman"/>
          <w:sz w:val="20"/>
        </w:rPr>
        <w:t>They</w:t>
      </w:r>
      <w:r w:rsidRPr="00443D0A">
        <w:rPr>
          <w:rFonts w:ascii="Times New Roman" w:hAnsi="Times New Roman" w:cs="Times New Roman"/>
          <w:sz w:val="20"/>
        </w:rPr>
        <w:t xml:space="preserve"> provide students with authentic speech, vocabulary, culture, and accents. Additionally, watching with subtitles can help improve listening and comprehension skills. It is a highly effective and enjoyable method to learn a new language. By watching shows and movies, students can learn how native speakers communicate in various situations and contexts. Listening is an essential skill when it comes to language learning. It facilitates</w:t>
      </w:r>
      <w:r w:rsidR="006B57F7" w:rsidRPr="00443D0A">
        <w:rPr>
          <w:rFonts w:ascii="Times New Roman" w:hAnsi="Times New Roman" w:cs="Times New Roman"/>
          <w:sz w:val="20"/>
        </w:rPr>
        <w:t xml:space="preserve"> </w:t>
      </w:r>
      <w:r w:rsidRPr="00443D0A">
        <w:rPr>
          <w:rFonts w:ascii="Times New Roman" w:hAnsi="Times New Roman" w:cs="Times New Roman"/>
          <w:sz w:val="20"/>
        </w:rPr>
        <w:t>improv</w:t>
      </w:r>
      <w:r w:rsidR="008E10AF" w:rsidRPr="00443D0A">
        <w:rPr>
          <w:rFonts w:ascii="Times New Roman" w:hAnsi="Times New Roman" w:cs="Times New Roman"/>
          <w:sz w:val="20"/>
        </w:rPr>
        <w:t>ing</w:t>
      </w:r>
      <w:r w:rsidRPr="00443D0A">
        <w:rPr>
          <w:rFonts w:ascii="Times New Roman" w:hAnsi="Times New Roman" w:cs="Times New Roman"/>
          <w:sz w:val="20"/>
        </w:rPr>
        <w:t xml:space="preserve"> speaking </w:t>
      </w:r>
      <w:r w:rsidR="006B57F7" w:rsidRPr="00443D0A">
        <w:rPr>
          <w:rFonts w:ascii="Times New Roman" w:hAnsi="Times New Roman" w:cs="Times New Roman"/>
          <w:sz w:val="20"/>
        </w:rPr>
        <w:t>skill</w:t>
      </w:r>
      <w:r w:rsidRPr="00443D0A">
        <w:rPr>
          <w:rFonts w:ascii="Times New Roman" w:hAnsi="Times New Roman" w:cs="Times New Roman"/>
          <w:sz w:val="20"/>
        </w:rPr>
        <w:t xml:space="preserve"> and introduc</w:t>
      </w:r>
      <w:r w:rsidR="008E10AF" w:rsidRPr="00443D0A">
        <w:rPr>
          <w:rFonts w:ascii="Times New Roman" w:hAnsi="Times New Roman" w:cs="Times New Roman"/>
          <w:sz w:val="20"/>
        </w:rPr>
        <w:t>ing</w:t>
      </w:r>
      <w:r w:rsidRPr="00443D0A">
        <w:rPr>
          <w:rFonts w:ascii="Times New Roman" w:hAnsi="Times New Roman" w:cs="Times New Roman"/>
          <w:sz w:val="20"/>
        </w:rPr>
        <w:t xml:space="preserve"> learners to new vocabulary and grammar in context</w:t>
      </w:r>
      <w:r w:rsidR="008E10AF" w:rsidRPr="00443D0A">
        <w:rPr>
          <w:rFonts w:ascii="Times New Roman" w:hAnsi="Times New Roman" w:cs="Times New Roman"/>
          <w:sz w:val="20"/>
        </w:rPr>
        <w:t>.</w:t>
      </w:r>
      <w:r w:rsidRPr="00443D0A">
        <w:rPr>
          <w:rFonts w:ascii="Times New Roman" w:hAnsi="Times New Roman" w:cs="Times New Roman"/>
          <w:sz w:val="20"/>
        </w:rPr>
        <w:t xml:space="preserve"> As a result, listening is a crucial element in language acquisition and communication. </w:t>
      </w:r>
      <w:r w:rsidR="00E03F92" w:rsidRPr="00443D0A">
        <w:rPr>
          <w:rFonts w:ascii="Times New Roman" w:hAnsi="Times New Roman" w:cs="Times New Roman"/>
          <w:sz w:val="20"/>
        </w:rPr>
        <w:t>Watching web series and English movies can improve engineering students'</w:t>
      </w:r>
      <w:r w:rsidRPr="00443D0A">
        <w:rPr>
          <w:rFonts w:ascii="Times New Roman" w:hAnsi="Times New Roman" w:cs="Times New Roman"/>
          <w:sz w:val="20"/>
        </w:rPr>
        <w:t xml:space="preserve"> listening skill. They can learn various accents, dialects, and jargon, practice critical thinking, improve comprehension, </w:t>
      </w:r>
      <w:r w:rsidR="008E10AF" w:rsidRPr="00443D0A">
        <w:rPr>
          <w:rFonts w:ascii="Times New Roman" w:hAnsi="Times New Roman" w:cs="Times New Roman"/>
          <w:sz w:val="20"/>
        </w:rPr>
        <w:t xml:space="preserve">and </w:t>
      </w:r>
      <w:r w:rsidRPr="00443D0A">
        <w:rPr>
          <w:rFonts w:ascii="Times New Roman" w:hAnsi="Times New Roman" w:cs="Times New Roman"/>
          <w:sz w:val="20"/>
        </w:rPr>
        <w:t>become motivated to learn more</w:t>
      </w:r>
      <w:r w:rsidR="000D053C" w:rsidRPr="00443D0A">
        <w:rPr>
          <w:rFonts w:ascii="Times New Roman" w:hAnsi="Times New Roman" w:cs="Times New Roman"/>
          <w:sz w:val="20"/>
        </w:rPr>
        <w:t>.</w:t>
      </w:r>
      <w:r w:rsidR="000D053C" w:rsidRPr="00443D0A">
        <w:rPr>
          <w:rStyle w:val="Strong"/>
          <w:rFonts w:ascii="Times New Roman" w:hAnsi="Times New Roman" w:cs="Times New Roman"/>
          <w:color w:val="111111"/>
          <w:sz w:val="20"/>
        </w:rPr>
        <w:t xml:space="preserve"> </w:t>
      </w:r>
      <w:r w:rsidR="000D053C" w:rsidRPr="00443D0A">
        <w:rPr>
          <w:rFonts w:ascii="Times New Roman" w:eastAsia="Times New Roman" w:hAnsi="Times New Roman" w:cs="Times New Roman"/>
          <w:color w:val="111111"/>
          <w:kern w:val="0"/>
          <w:sz w:val="20"/>
          <w:lang w:eastAsia="en-IN" w:bidi="ar-SA"/>
          <w14:ligatures w14:val="none"/>
        </w:rPr>
        <w:t xml:space="preserve">The study </w:t>
      </w:r>
      <w:r w:rsidR="00F21F39" w:rsidRPr="00443D0A">
        <w:rPr>
          <w:rFonts w:ascii="Times New Roman" w:eastAsia="Times New Roman" w:hAnsi="Times New Roman" w:cs="Times New Roman"/>
          <w:sz w:val="20"/>
        </w:rPr>
        <w:t>determines how English movies and web series improve the listening skill of Engineering students and also analyses how audio-visual resources help improve the student's listening skill.  This study uses a quantitative method</w:t>
      </w:r>
      <w:r w:rsidR="00E03F92" w:rsidRPr="00443D0A">
        <w:rPr>
          <w:rFonts w:ascii="Times New Roman" w:eastAsia="Times New Roman" w:hAnsi="Times New Roman" w:cs="Times New Roman"/>
          <w:sz w:val="20"/>
        </w:rPr>
        <w:t>; a</w:t>
      </w:r>
      <w:r w:rsidR="00F21F39" w:rsidRPr="00443D0A">
        <w:rPr>
          <w:rFonts w:ascii="Times New Roman" w:eastAsia="Times New Roman" w:hAnsi="Times New Roman" w:cs="Times New Roman"/>
          <w:sz w:val="20"/>
        </w:rPr>
        <w:t xml:space="preserve"> survey was conducted among engineering students. A total of 66 responses have been obtained from the survey</w:t>
      </w:r>
      <w:r w:rsidRPr="00443D0A">
        <w:rPr>
          <w:rFonts w:ascii="Times New Roman" w:eastAsia="Times New Roman" w:hAnsi="Times New Roman" w:cs="Times New Roman"/>
          <w:sz w:val="20"/>
        </w:rPr>
        <w:t>.</w:t>
      </w:r>
      <w:r w:rsidRPr="00443D0A">
        <w:rPr>
          <w:rFonts w:ascii="Times New Roman" w:hAnsi="Times New Roman" w:cs="Times New Roman"/>
          <w:sz w:val="20"/>
        </w:rPr>
        <w:t xml:space="preserve"> The study's main findings have proved that audio</w:t>
      </w:r>
      <w:r w:rsidR="008E10AF" w:rsidRPr="00443D0A">
        <w:rPr>
          <w:rFonts w:ascii="Times New Roman" w:hAnsi="Times New Roman" w:cs="Times New Roman"/>
          <w:sz w:val="20"/>
        </w:rPr>
        <w:t>-</w:t>
      </w:r>
      <w:r w:rsidRPr="00443D0A">
        <w:rPr>
          <w:rFonts w:ascii="Times New Roman" w:hAnsi="Times New Roman" w:cs="Times New Roman"/>
          <w:sz w:val="20"/>
        </w:rPr>
        <w:t xml:space="preserve">visual resources significantly improved students' listening skill. Students </w:t>
      </w:r>
      <w:r w:rsidR="00CD5AAD" w:rsidRPr="00443D0A">
        <w:rPr>
          <w:rFonts w:ascii="Times New Roman" w:hAnsi="Times New Roman" w:cs="Times New Roman"/>
          <w:sz w:val="20"/>
        </w:rPr>
        <w:t xml:space="preserve">who </w:t>
      </w:r>
      <w:r w:rsidR="004B0DF6" w:rsidRPr="00443D0A">
        <w:rPr>
          <w:rFonts w:ascii="Times New Roman" w:hAnsi="Times New Roman" w:cs="Times New Roman"/>
          <w:sz w:val="20"/>
        </w:rPr>
        <w:t xml:space="preserve">were </w:t>
      </w:r>
      <w:r w:rsidR="008E10AF" w:rsidRPr="00443D0A">
        <w:rPr>
          <w:rFonts w:ascii="Times New Roman" w:hAnsi="Times New Roman" w:cs="Times New Roman"/>
          <w:sz w:val="20"/>
        </w:rPr>
        <w:t>taught using</w:t>
      </w:r>
      <w:r w:rsidRPr="00443D0A">
        <w:rPr>
          <w:rFonts w:ascii="Times New Roman" w:hAnsi="Times New Roman" w:cs="Times New Roman"/>
          <w:sz w:val="20"/>
        </w:rPr>
        <w:t xml:space="preserve"> audio</w:t>
      </w:r>
      <w:r w:rsidR="008E10AF" w:rsidRPr="00443D0A">
        <w:rPr>
          <w:rFonts w:ascii="Times New Roman" w:hAnsi="Times New Roman" w:cs="Times New Roman"/>
          <w:sz w:val="20"/>
        </w:rPr>
        <w:t>-</w:t>
      </w:r>
      <w:r w:rsidRPr="00443D0A">
        <w:rPr>
          <w:rFonts w:ascii="Times New Roman" w:hAnsi="Times New Roman" w:cs="Times New Roman"/>
          <w:sz w:val="20"/>
        </w:rPr>
        <w:t xml:space="preserve">visual resources scored higher on the post-test </w:t>
      </w:r>
      <w:r w:rsidR="004B0DF6" w:rsidRPr="00443D0A">
        <w:rPr>
          <w:rFonts w:ascii="Times New Roman" w:hAnsi="Times New Roman" w:cs="Times New Roman"/>
          <w:sz w:val="20"/>
        </w:rPr>
        <w:t xml:space="preserve">than those who did </w:t>
      </w:r>
      <w:r w:rsidR="008E10AF" w:rsidRPr="00443D0A">
        <w:rPr>
          <w:rFonts w:ascii="Times New Roman" w:hAnsi="Times New Roman" w:cs="Times New Roman"/>
          <w:sz w:val="20"/>
        </w:rPr>
        <w:t>with</w:t>
      </w:r>
      <w:r w:rsidRPr="00443D0A">
        <w:rPr>
          <w:rFonts w:ascii="Times New Roman" w:hAnsi="Times New Roman" w:cs="Times New Roman"/>
          <w:sz w:val="20"/>
        </w:rPr>
        <w:t xml:space="preserve"> </w:t>
      </w:r>
      <w:r w:rsidR="00CD5AAD" w:rsidRPr="00443D0A">
        <w:rPr>
          <w:rFonts w:ascii="Times New Roman" w:hAnsi="Times New Roman" w:cs="Times New Roman"/>
          <w:sz w:val="20"/>
        </w:rPr>
        <w:t xml:space="preserve">the </w:t>
      </w:r>
      <w:r w:rsidRPr="00443D0A">
        <w:rPr>
          <w:rFonts w:ascii="Times New Roman" w:hAnsi="Times New Roman" w:cs="Times New Roman"/>
          <w:sz w:val="20"/>
        </w:rPr>
        <w:t xml:space="preserve">traditional method. Moreover, students </w:t>
      </w:r>
      <w:r w:rsidR="008E10AF" w:rsidRPr="00443D0A">
        <w:rPr>
          <w:rFonts w:ascii="Times New Roman" w:hAnsi="Times New Roman" w:cs="Times New Roman"/>
          <w:sz w:val="20"/>
        </w:rPr>
        <w:t>utilising</w:t>
      </w:r>
      <w:r w:rsidRPr="00443D0A">
        <w:rPr>
          <w:rFonts w:ascii="Times New Roman" w:hAnsi="Times New Roman" w:cs="Times New Roman"/>
          <w:sz w:val="20"/>
        </w:rPr>
        <w:t xml:space="preserve"> audio</w:t>
      </w:r>
      <w:r w:rsidR="008E10AF" w:rsidRPr="00443D0A">
        <w:rPr>
          <w:rFonts w:ascii="Times New Roman" w:hAnsi="Times New Roman" w:cs="Times New Roman"/>
          <w:sz w:val="20"/>
        </w:rPr>
        <w:t>-</w:t>
      </w:r>
      <w:r w:rsidRPr="00443D0A">
        <w:rPr>
          <w:rFonts w:ascii="Times New Roman" w:hAnsi="Times New Roman" w:cs="Times New Roman"/>
          <w:sz w:val="20"/>
        </w:rPr>
        <w:t xml:space="preserve">visual resources have shown increased satisfaction, engagement, and confidence in their listening skills. Moving forward, the research aims to devise data-driven guidelines and best practices </w:t>
      </w:r>
      <w:r w:rsidR="00E03F92" w:rsidRPr="00443D0A">
        <w:rPr>
          <w:rFonts w:ascii="Times New Roman" w:hAnsi="Times New Roman" w:cs="Times New Roman"/>
          <w:sz w:val="20"/>
        </w:rPr>
        <w:t>to integrate web series and films into diverse academic disciplines seamlessly</w:t>
      </w:r>
      <w:r w:rsidRPr="00443D0A">
        <w:rPr>
          <w:rFonts w:ascii="Times New Roman" w:hAnsi="Times New Roman" w:cs="Times New Roman"/>
          <w:sz w:val="20"/>
        </w:rPr>
        <w:t>.</w:t>
      </w:r>
    </w:p>
    <w:p w14:paraId="4B0E05B6" w14:textId="5FEC337C" w:rsidR="002F090F" w:rsidRPr="00443D0A" w:rsidRDefault="002F090F" w:rsidP="000D5A09">
      <w:pPr>
        <w:spacing w:after="0" w:line="240" w:lineRule="auto"/>
        <w:jc w:val="both"/>
        <w:rPr>
          <w:rFonts w:ascii="Times New Roman" w:hAnsi="Times New Roman" w:cs="Times New Roman"/>
          <w:b/>
          <w:bCs/>
          <w:color w:val="161719"/>
          <w:sz w:val="20"/>
          <w:shd w:val="clear" w:color="auto" w:fill="FFFFFF"/>
        </w:rPr>
      </w:pPr>
      <w:r w:rsidRPr="00443D0A">
        <w:rPr>
          <w:rFonts w:ascii="Times New Roman" w:hAnsi="Times New Roman" w:cs="Times New Roman"/>
          <w:b/>
          <w:bCs/>
          <w:color w:val="161719"/>
          <w:sz w:val="20"/>
          <w:shd w:val="clear" w:color="auto" w:fill="FFFFFF"/>
        </w:rPr>
        <w:t>Keywords:</w:t>
      </w:r>
      <w:r w:rsidRPr="00443D0A">
        <w:rPr>
          <w:rFonts w:ascii="Times New Roman" w:hAnsi="Times New Roman" w:cs="Times New Roman"/>
          <w:sz w:val="20"/>
        </w:rPr>
        <w:t xml:space="preserve">  </w:t>
      </w:r>
      <w:r w:rsidRPr="00443D0A">
        <w:rPr>
          <w:rFonts w:ascii="Times New Roman" w:hAnsi="Times New Roman" w:cs="Times New Roman"/>
          <w:color w:val="161719"/>
          <w:sz w:val="20"/>
          <w:shd w:val="clear" w:color="auto" w:fill="FFFFFF"/>
        </w:rPr>
        <w:t>Listening skill, web series, movies, effective method, development of extensive</w:t>
      </w:r>
    </w:p>
    <w:p w14:paraId="73FE0363" w14:textId="0855A0D2" w:rsidR="002F090F" w:rsidRPr="00443D0A" w:rsidRDefault="008E10AF" w:rsidP="000D5A09">
      <w:pPr>
        <w:spacing w:after="0" w:line="240" w:lineRule="auto"/>
        <w:jc w:val="both"/>
        <w:rPr>
          <w:rFonts w:ascii="Times New Roman" w:hAnsi="Times New Roman" w:cs="Times New Roman"/>
          <w:b/>
          <w:bCs/>
          <w:color w:val="161719"/>
          <w:sz w:val="20"/>
          <w:shd w:val="clear" w:color="auto" w:fill="FFFFFF"/>
        </w:rPr>
      </w:pPr>
      <w:r w:rsidRPr="00443D0A">
        <w:rPr>
          <w:rFonts w:ascii="Times New Roman" w:hAnsi="Times New Roman" w:cs="Times New Roman"/>
          <w:color w:val="161719"/>
          <w:sz w:val="20"/>
          <w:shd w:val="clear" w:color="auto" w:fill="FFFFFF"/>
        </w:rPr>
        <w:t>L</w:t>
      </w:r>
      <w:r w:rsidR="002F090F" w:rsidRPr="00443D0A">
        <w:rPr>
          <w:rFonts w:ascii="Times New Roman" w:hAnsi="Times New Roman" w:cs="Times New Roman"/>
          <w:color w:val="161719"/>
          <w:sz w:val="20"/>
          <w:shd w:val="clear" w:color="auto" w:fill="FFFFFF"/>
        </w:rPr>
        <w:t>earning</w:t>
      </w:r>
      <w:r w:rsidRPr="00443D0A">
        <w:rPr>
          <w:rFonts w:ascii="Times New Roman" w:hAnsi="Times New Roman" w:cs="Times New Roman"/>
          <w:color w:val="161719"/>
          <w:sz w:val="20"/>
          <w:shd w:val="clear" w:color="auto" w:fill="FFFFFF"/>
        </w:rPr>
        <w:t>.</w:t>
      </w:r>
    </w:p>
    <w:p w14:paraId="4015C8F0" w14:textId="77777777" w:rsidR="002F090F" w:rsidRPr="00443D0A" w:rsidRDefault="002F090F" w:rsidP="000D5A09">
      <w:pPr>
        <w:spacing w:after="0" w:line="240" w:lineRule="auto"/>
        <w:jc w:val="both"/>
        <w:rPr>
          <w:rFonts w:ascii="Times New Roman" w:hAnsi="Times New Roman" w:cs="Times New Roman"/>
          <w:sz w:val="20"/>
        </w:rPr>
      </w:pPr>
    </w:p>
    <w:p w14:paraId="193C7F0E" w14:textId="1D8D6E10" w:rsidR="00A85305" w:rsidRPr="00443D0A" w:rsidRDefault="000D5A09" w:rsidP="000D5A09">
      <w:pPr>
        <w:pStyle w:val="ListParagraph"/>
        <w:numPr>
          <w:ilvl w:val="0"/>
          <w:numId w:val="6"/>
        </w:numPr>
        <w:spacing w:after="0" w:line="240" w:lineRule="auto"/>
        <w:ind w:left="450"/>
        <w:jc w:val="center"/>
        <w:rPr>
          <w:rFonts w:ascii="Times New Roman" w:hAnsi="Times New Roman" w:cs="Times New Roman"/>
          <w:b/>
          <w:bCs/>
          <w:sz w:val="20"/>
        </w:rPr>
      </w:pPr>
      <w:r w:rsidRPr="00443D0A">
        <w:rPr>
          <w:rFonts w:ascii="Times New Roman" w:hAnsi="Times New Roman" w:cs="Times New Roman"/>
          <w:b/>
          <w:bCs/>
          <w:sz w:val="20"/>
        </w:rPr>
        <w:t>INTRODUCTION</w:t>
      </w:r>
    </w:p>
    <w:p w14:paraId="29FBA339" w14:textId="77777777" w:rsidR="000D5A09" w:rsidRPr="00443D0A" w:rsidRDefault="000D5A09" w:rsidP="000D5A09">
      <w:pPr>
        <w:spacing w:after="0" w:line="240" w:lineRule="auto"/>
        <w:jc w:val="both"/>
        <w:rPr>
          <w:rFonts w:ascii="Times New Roman" w:hAnsi="Times New Roman" w:cs="Times New Roman"/>
          <w:b/>
          <w:bCs/>
          <w:sz w:val="20"/>
        </w:rPr>
      </w:pPr>
    </w:p>
    <w:p w14:paraId="1C26BBF3" w14:textId="292C7625" w:rsidR="00462CF5" w:rsidRPr="00443D0A" w:rsidRDefault="00462CF5" w:rsidP="000D5A09">
      <w:pPr>
        <w:spacing w:after="0" w:line="240" w:lineRule="auto"/>
        <w:ind w:firstLine="720"/>
        <w:jc w:val="both"/>
        <w:rPr>
          <w:rFonts w:ascii="Times New Roman" w:eastAsia="Times New Roman" w:hAnsi="Times New Roman" w:cs="Times New Roman"/>
          <w:sz w:val="20"/>
        </w:rPr>
      </w:pPr>
      <w:bookmarkStart w:id="0" w:name="_Int_Yka0ZDvB"/>
      <w:r w:rsidRPr="00443D0A">
        <w:rPr>
          <w:rFonts w:ascii="Times New Roman" w:eastAsia="Times New Roman" w:hAnsi="Times New Roman" w:cs="Times New Roman"/>
          <w:sz w:val="20"/>
        </w:rPr>
        <w:t>Communication is vital in our daily lives</w:t>
      </w:r>
      <w:r w:rsidR="0024555A" w:rsidRPr="00443D0A">
        <w:rPr>
          <w:rFonts w:ascii="Times New Roman" w:eastAsia="Times New Roman" w:hAnsi="Times New Roman" w:cs="Times New Roman"/>
          <w:sz w:val="20"/>
        </w:rPr>
        <w:t>, allowing</w:t>
      </w:r>
      <w:r w:rsidRPr="00443D0A">
        <w:rPr>
          <w:rFonts w:ascii="Times New Roman" w:eastAsia="Times New Roman" w:hAnsi="Times New Roman" w:cs="Times New Roman"/>
          <w:sz w:val="20"/>
        </w:rPr>
        <w:t xml:space="preserve"> </w:t>
      </w:r>
      <w:r w:rsidR="0024555A" w:rsidRPr="00443D0A">
        <w:rPr>
          <w:rFonts w:ascii="Times New Roman" w:eastAsia="Times New Roman" w:hAnsi="Times New Roman" w:cs="Times New Roman"/>
          <w:sz w:val="20"/>
        </w:rPr>
        <w:t>learners</w:t>
      </w:r>
      <w:r w:rsidRPr="00443D0A">
        <w:rPr>
          <w:rFonts w:ascii="Times New Roman" w:eastAsia="Times New Roman" w:hAnsi="Times New Roman" w:cs="Times New Roman"/>
          <w:sz w:val="20"/>
        </w:rPr>
        <w:t xml:space="preserve"> to interact with others</w:t>
      </w:r>
      <w:r w:rsidR="0024555A" w:rsidRPr="00443D0A">
        <w:rPr>
          <w:rFonts w:ascii="Times New Roman" w:eastAsia="Times New Roman" w:hAnsi="Times New Roman" w:cs="Times New Roman"/>
          <w:sz w:val="20"/>
        </w:rPr>
        <w:t xml:space="preserve">, </w:t>
      </w:r>
      <w:r w:rsidRPr="00443D0A">
        <w:rPr>
          <w:rFonts w:ascii="Times New Roman" w:eastAsia="Times New Roman" w:hAnsi="Times New Roman" w:cs="Times New Roman"/>
          <w:sz w:val="20"/>
        </w:rPr>
        <w:t xml:space="preserve">express </w:t>
      </w:r>
      <w:r w:rsidR="0024555A" w:rsidRPr="00443D0A">
        <w:rPr>
          <w:rFonts w:ascii="Times New Roman" w:eastAsia="Times New Roman" w:hAnsi="Times New Roman" w:cs="Times New Roman"/>
          <w:sz w:val="20"/>
        </w:rPr>
        <w:t xml:space="preserve">themselves </w:t>
      </w:r>
      <w:r w:rsidRPr="00443D0A">
        <w:rPr>
          <w:rFonts w:ascii="Times New Roman" w:eastAsia="Times New Roman" w:hAnsi="Times New Roman" w:cs="Times New Roman"/>
          <w:sz w:val="20"/>
        </w:rPr>
        <w:t>and exchange ideas and thoughts</w:t>
      </w:r>
      <w:r w:rsidR="00C80711" w:rsidRPr="00443D0A">
        <w:rPr>
          <w:rFonts w:ascii="Times New Roman" w:hAnsi="Times New Roman" w:cs="Times New Roman"/>
          <w:sz w:val="20"/>
        </w:rPr>
        <w:t xml:space="preserve"> </w:t>
      </w:r>
      <w:r w:rsidR="00C80711" w:rsidRPr="00443D0A">
        <w:rPr>
          <w:rFonts w:ascii="Times New Roman" w:eastAsia="Times New Roman" w:hAnsi="Times New Roman" w:cs="Times New Roman"/>
          <w:sz w:val="20"/>
        </w:rPr>
        <w:t>(</w:t>
      </w:r>
      <w:proofErr w:type="spellStart"/>
      <w:r w:rsidR="00C80711" w:rsidRPr="00443D0A">
        <w:rPr>
          <w:rFonts w:ascii="Times New Roman" w:eastAsia="Times New Roman" w:hAnsi="Times New Roman" w:cs="Times New Roman"/>
          <w:sz w:val="20"/>
        </w:rPr>
        <w:t>Abdikarimova</w:t>
      </w:r>
      <w:proofErr w:type="spellEnd"/>
      <w:r w:rsidR="00C80711" w:rsidRPr="00443D0A">
        <w:rPr>
          <w:rFonts w:ascii="Times New Roman" w:eastAsia="Times New Roman" w:hAnsi="Times New Roman" w:cs="Times New Roman"/>
          <w:sz w:val="20"/>
        </w:rPr>
        <w:t xml:space="preserve"> et al., 2021)</w:t>
      </w:r>
      <w:r w:rsidRPr="00443D0A">
        <w:rPr>
          <w:rFonts w:ascii="Times New Roman" w:eastAsia="Times New Roman" w:hAnsi="Times New Roman" w:cs="Times New Roman"/>
          <w:sz w:val="20"/>
        </w:rPr>
        <w:t>. Humans instinctively learn their native language through social interaction from a young age. However, at an international level, it is essential to be proficient in both our native and global languages like English.</w:t>
      </w:r>
      <w:r w:rsidR="0024555A" w:rsidRPr="00443D0A">
        <w:rPr>
          <w:rFonts w:ascii="Times New Roman" w:eastAsia="Times New Roman" w:hAnsi="Times New Roman" w:cs="Times New Roman"/>
          <w:sz w:val="20"/>
        </w:rPr>
        <w:t xml:space="preserve"> </w:t>
      </w:r>
      <w:r w:rsidR="008E10AF" w:rsidRPr="00443D0A">
        <w:rPr>
          <w:rFonts w:ascii="Times New Roman" w:eastAsia="Times New Roman" w:hAnsi="Times New Roman" w:cs="Times New Roman"/>
          <w:sz w:val="20"/>
        </w:rPr>
        <w:t>It</w:t>
      </w:r>
      <w:r w:rsidR="0024555A" w:rsidRPr="00443D0A">
        <w:rPr>
          <w:rFonts w:ascii="Times New Roman" w:eastAsia="Times New Roman" w:hAnsi="Times New Roman" w:cs="Times New Roman"/>
          <w:sz w:val="20"/>
        </w:rPr>
        <w:t xml:space="preserve"> is the most commonly used </w:t>
      </w:r>
      <w:r w:rsidR="00286F0A" w:rsidRPr="00443D0A">
        <w:rPr>
          <w:rFonts w:ascii="Times New Roman" w:eastAsia="Times New Roman" w:hAnsi="Times New Roman" w:cs="Times New Roman"/>
          <w:sz w:val="20"/>
        </w:rPr>
        <w:t>language studied</w:t>
      </w:r>
      <w:r w:rsidR="0024555A" w:rsidRPr="00443D0A">
        <w:rPr>
          <w:rFonts w:ascii="Times New Roman" w:eastAsia="Times New Roman" w:hAnsi="Times New Roman" w:cs="Times New Roman"/>
          <w:sz w:val="20"/>
        </w:rPr>
        <w:t xml:space="preserve"> worldwide</w:t>
      </w:r>
      <w:r w:rsidR="00C80711" w:rsidRPr="00443D0A">
        <w:rPr>
          <w:rFonts w:ascii="Times New Roman" w:eastAsia="Times New Roman" w:hAnsi="Times New Roman" w:cs="Times New Roman"/>
          <w:sz w:val="20"/>
        </w:rPr>
        <w:t xml:space="preserve"> and is</w:t>
      </w:r>
      <w:r w:rsidR="0024555A" w:rsidRPr="00443D0A">
        <w:rPr>
          <w:rFonts w:ascii="Times New Roman" w:eastAsia="Times New Roman" w:hAnsi="Times New Roman" w:cs="Times New Roman"/>
          <w:sz w:val="20"/>
        </w:rPr>
        <w:t xml:space="preserve"> crucial for communication, education, commerce, and entertainment</w:t>
      </w:r>
      <w:r w:rsidR="00C80711" w:rsidRPr="00443D0A">
        <w:rPr>
          <w:rFonts w:ascii="Times New Roman" w:hAnsi="Times New Roman" w:cs="Times New Roman"/>
          <w:sz w:val="20"/>
        </w:rPr>
        <w:t xml:space="preserve"> </w:t>
      </w:r>
      <w:r w:rsidR="00C80711" w:rsidRPr="00443D0A">
        <w:rPr>
          <w:rFonts w:ascii="Times New Roman" w:eastAsia="Times New Roman" w:hAnsi="Times New Roman" w:cs="Times New Roman"/>
          <w:sz w:val="20"/>
        </w:rPr>
        <w:t>(Runde &amp; Nealer, 2018)</w:t>
      </w:r>
      <w:r w:rsidR="0024555A" w:rsidRPr="00443D0A">
        <w:rPr>
          <w:rFonts w:ascii="Times New Roman" w:eastAsia="Times New Roman" w:hAnsi="Times New Roman" w:cs="Times New Roman"/>
          <w:sz w:val="20"/>
        </w:rPr>
        <w:t xml:space="preserve">. Nevertheless, acquiring a new language can be difficult and monotonous for some learners, </w:t>
      </w:r>
      <w:r w:rsidR="00286F0A" w:rsidRPr="00443D0A">
        <w:rPr>
          <w:rFonts w:ascii="Times New Roman" w:eastAsia="Times New Roman" w:hAnsi="Times New Roman" w:cs="Times New Roman"/>
          <w:sz w:val="20"/>
        </w:rPr>
        <w:t>mainly</w:t>
      </w:r>
      <w:r w:rsidR="0024555A" w:rsidRPr="00443D0A">
        <w:rPr>
          <w:rFonts w:ascii="Times New Roman" w:eastAsia="Times New Roman" w:hAnsi="Times New Roman" w:cs="Times New Roman"/>
          <w:sz w:val="20"/>
        </w:rPr>
        <w:t xml:space="preserve"> if they depend on conventional approaches like textbooks and grammar drills.</w:t>
      </w:r>
      <w:r w:rsidRPr="00443D0A">
        <w:rPr>
          <w:rFonts w:ascii="Times New Roman" w:eastAsia="Times New Roman" w:hAnsi="Times New Roman" w:cs="Times New Roman"/>
          <w:sz w:val="20"/>
        </w:rPr>
        <w:t xml:space="preserve"> </w:t>
      </w:r>
      <w:r w:rsidR="0024555A" w:rsidRPr="00443D0A">
        <w:rPr>
          <w:rFonts w:ascii="Times New Roman" w:eastAsia="Times New Roman" w:hAnsi="Times New Roman" w:cs="Times New Roman"/>
          <w:sz w:val="20"/>
        </w:rPr>
        <w:t xml:space="preserve">Therefore, finding alternative and effective ways to learn more engaging and enjoyable English is essential. </w:t>
      </w:r>
      <w:r w:rsidR="000644C9" w:rsidRPr="00443D0A">
        <w:rPr>
          <w:rFonts w:ascii="Times New Roman" w:eastAsia="Times New Roman" w:hAnsi="Times New Roman" w:cs="Times New Roman"/>
          <w:sz w:val="20"/>
        </w:rPr>
        <w:t>Similarly, e</w:t>
      </w:r>
      <w:r w:rsidRPr="00443D0A">
        <w:rPr>
          <w:rFonts w:ascii="Times New Roman" w:eastAsia="Times New Roman" w:hAnsi="Times New Roman" w:cs="Times New Roman"/>
          <w:sz w:val="20"/>
        </w:rPr>
        <w:t xml:space="preserve">ffective listening is a crucial component of productive communication. </w:t>
      </w:r>
      <w:r w:rsidR="00E03F92" w:rsidRPr="00443D0A">
        <w:rPr>
          <w:rFonts w:ascii="Times New Roman" w:eastAsia="Times New Roman" w:hAnsi="Times New Roman" w:cs="Times New Roman"/>
          <w:sz w:val="20"/>
        </w:rPr>
        <w:t>Learners can use various techniques to improve listening skill</w:t>
      </w:r>
      <w:r w:rsidRPr="00443D0A">
        <w:rPr>
          <w:rFonts w:ascii="Times New Roman" w:eastAsia="Times New Roman" w:hAnsi="Times New Roman" w:cs="Times New Roman"/>
          <w:sz w:val="20"/>
        </w:rPr>
        <w:t xml:space="preserve">, such as watching web series, movies, or comparable media. </w:t>
      </w:r>
      <w:r w:rsidR="000644C9" w:rsidRPr="00443D0A">
        <w:rPr>
          <w:rFonts w:ascii="Times New Roman" w:eastAsia="Times New Roman" w:hAnsi="Times New Roman" w:cs="Times New Roman"/>
          <w:sz w:val="20"/>
        </w:rPr>
        <w:t>The use of web series can be a highly effective tool for teaching English language skills</w:t>
      </w:r>
      <w:r w:rsidR="00A511A7" w:rsidRPr="00443D0A">
        <w:rPr>
          <w:rFonts w:ascii="Times New Roman" w:hAnsi="Times New Roman" w:cs="Times New Roman"/>
          <w:sz w:val="20"/>
        </w:rPr>
        <w:t xml:space="preserve"> </w:t>
      </w:r>
      <w:r w:rsidR="00A511A7" w:rsidRPr="00443D0A">
        <w:rPr>
          <w:rFonts w:ascii="Times New Roman" w:eastAsia="Times New Roman" w:hAnsi="Times New Roman" w:cs="Times New Roman"/>
          <w:sz w:val="20"/>
        </w:rPr>
        <w:t>(Liando et al., 2018b)</w:t>
      </w:r>
      <w:r w:rsidR="000644C9" w:rsidRPr="00443D0A">
        <w:rPr>
          <w:rFonts w:ascii="Times New Roman" w:eastAsia="Times New Roman" w:hAnsi="Times New Roman" w:cs="Times New Roman"/>
          <w:sz w:val="20"/>
        </w:rPr>
        <w:t xml:space="preserve">. The Global Media Journal indicates that web series and online streaming content have become increasingly popular with young people and are gradually replacing traditional television (How Can Film Help You Teach or Learn English? 2014). </w:t>
      </w:r>
      <w:r w:rsidRPr="00443D0A">
        <w:rPr>
          <w:rFonts w:ascii="Times New Roman" w:eastAsia="Times New Roman" w:hAnsi="Times New Roman" w:cs="Times New Roman"/>
          <w:sz w:val="20"/>
        </w:rPr>
        <w:t xml:space="preserve">This study focuses on using such media to enhance listening </w:t>
      </w:r>
      <w:r w:rsidR="005779DC" w:rsidRPr="00443D0A">
        <w:rPr>
          <w:rFonts w:ascii="Times New Roman" w:eastAsia="Times New Roman" w:hAnsi="Times New Roman" w:cs="Times New Roman"/>
          <w:sz w:val="20"/>
        </w:rPr>
        <w:t>skills</w:t>
      </w:r>
      <w:r w:rsidR="000644C9" w:rsidRPr="00443D0A">
        <w:rPr>
          <w:rFonts w:ascii="Times New Roman" w:eastAsia="Times New Roman" w:hAnsi="Times New Roman" w:cs="Times New Roman"/>
          <w:sz w:val="20"/>
        </w:rPr>
        <w:t xml:space="preserve"> for engineering students</w:t>
      </w:r>
      <w:r w:rsidRPr="00443D0A">
        <w:rPr>
          <w:rFonts w:ascii="Times New Roman" w:eastAsia="Times New Roman" w:hAnsi="Times New Roman" w:cs="Times New Roman"/>
          <w:sz w:val="20"/>
        </w:rPr>
        <w:t xml:space="preserve">. </w:t>
      </w:r>
      <w:bookmarkEnd w:id="0"/>
      <w:r w:rsidR="0024555A" w:rsidRPr="00443D0A">
        <w:rPr>
          <w:rFonts w:ascii="Times New Roman" w:eastAsia="Times New Roman" w:hAnsi="Times New Roman" w:cs="Times New Roman"/>
          <w:sz w:val="20"/>
        </w:rPr>
        <w:t>Numerous</w:t>
      </w:r>
      <w:r w:rsidRPr="00443D0A">
        <w:rPr>
          <w:rFonts w:ascii="Times New Roman" w:eastAsia="Times New Roman" w:hAnsi="Times New Roman" w:cs="Times New Roman"/>
          <w:sz w:val="20"/>
        </w:rPr>
        <w:t xml:space="preserve"> </w:t>
      </w:r>
      <w:r w:rsidR="00286F0A" w:rsidRPr="00443D0A">
        <w:rPr>
          <w:rFonts w:ascii="Times New Roman" w:eastAsia="Times New Roman" w:hAnsi="Times New Roman" w:cs="Times New Roman"/>
          <w:sz w:val="20"/>
        </w:rPr>
        <w:t>university engineering students</w:t>
      </w:r>
      <w:r w:rsidRPr="00443D0A">
        <w:rPr>
          <w:rFonts w:ascii="Times New Roman" w:eastAsia="Times New Roman" w:hAnsi="Times New Roman" w:cs="Times New Roman"/>
          <w:sz w:val="20"/>
        </w:rPr>
        <w:t xml:space="preserve"> possess personal media devices</w:t>
      </w:r>
      <w:r w:rsidR="00A511A7" w:rsidRPr="00443D0A">
        <w:rPr>
          <w:rFonts w:ascii="Times New Roman" w:eastAsia="Times New Roman" w:hAnsi="Times New Roman" w:cs="Times New Roman"/>
          <w:sz w:val="20"/>
        </w:rPr>
        <w:t xml:space="preserve"> like</w:t>
      </w:r>
      <w:r w:rsidRPr="00443D0A">
        <w:rPr>
          <w:rFonts w:ascii="Times New Roman" w:eastAsia="Times New Roman" w:hAnsi="Times New Roman" w:cs="Times New Roman"/>
          <w:sz w:val="20"/>
        </w:rPr>
        <w:t xml:space="preserve"> laptops, personal computers (PCs), and compact gadgets like smartphones and tablets. They use these devices for several activities, like viewing movies from </w:t>
      </w:r>
      <w:r w:rsidR="008E10AF" w:rsidRPr="00443D0A">
        <w:rPr>
          <w:rFonts w:ascii="Times New Roman" w:eastAsia="Times New Roman" w:hAnsi="Times New Roman" w:cs="Times New Roman"/>
          <w:sz w:val="20"/>
        </w:rPr>
        <w:t>p</w:t>
      </w:r>
      <w:r w:rsidRPr="00443D0A">
        <w:rPr>
          <w:rFonts w:ascii="Times New Roman" w:eastAsia="Times New Roman" w:hAnsi="Times New Roman" w:cs="Times New Roman"/>
          <w:sz w:val="20"/>
        </w:rPr>
        <w:t xml:space="preserve">en drives, streaming videos online, or downloading video files. </w:t>
      </w:r>
      <w:r w:rsidR="000D4B48" w:rsidRPr="00443D0A">
        <w:rPr>
          <w:rFonts w:ascii="Times New Roman" w:eastAsia="Times New Roman" w:hAnsi="Times New Roman" w:cs="Times New Roman"/>
          <w:sz w:val="20"/>
        </w:rPr>
        <w:t>Likewise, w</w:t>
      </w:r>
      <w:r w:rsidR="000644C9" w:rsidRPr="00443D0A">
        <w:rPr>
          <w:rFonts w:ascii="Times New Roman" w:eastAsia="Times New Roman" w:hAnsi="Times New Roman" w:cs="Times New Roman"/>
          <w:sz w:val="20"/>
        </w:rPr>
        <w:t xml:space="preserve">eb series </w:t>
      </w:r>
      <w:r w:rsidR="000D4B48" w:rsidRPr="00443D0A">
        <w:rPr>
          <w:rFonts w:ascii="Times New Roman" w:eastAsia="Times New Roman" w:hAnsi="Times New Roman" w:cs="Times New Roman"/>
          <w:sz w:val="20"/>
        </w:rPr>
        <w:t>offer</w:t>
      </w:r>
      <w:r w:rsidR="000644C9" w:rsidRPr="00443D0A">
        <w:rPr>
          <w:rFonts w:ascii="Times New Roman" w:eastAsia="Times New Roman" w:hAnsi="Times New Roman" w:cs="Times New Roman"/>
          <w:sz w:val="20"/>
        </w:rPr>
        <w:t xml:space="preserve"> students valuable exposure </w:t>
      </w:r>
      <w:r w:rsidR="000D4B48" w:rsidRPr="00443D0A">
        <w:rPr>
          <w:rFonts w:ascii="Times New Roman" w:eastAsia="Times New Roman" w:hAnsi="Times New Roman" w:cs="Times New Roman"/>
          <w:sz w:val="20"/>
        </w:rPr>
        <w:t>to</w:t>
      </w:r>
      <w:r w:rsidR="000644C9" w:rsidRPr="00443D0A">
        <w:rPr>
          <w:rFonts w:ascii="Times New Roman" w:eastAsia="Times New Roman" w:hAnsi="Times New Roman" w:cs="Times New Roman"/>
          <w:sz w:val="20"/>
        </w:rPr>
        <w:t xml:space="preserve"> English, used in real-life situations outside the classroom. This particularly applies to interactive language, which is the kind of language used in everyday conversations. Through web series, students can gain exposure to natural expressions and the natural flow of </w:t>
      </w:r>
      <w:r w:rsidR="000644C9" w:rsidRPr="00443D0A">
        <w:rPr>
          <w:rFonts w:ascii="Times New Roman" w:eastAsia="Times New Roman" w:hAnsi="Times New Roman" w:cs="Times New Roman"/>
          <w:sz w:val="20"/>
        </w:rPr>
        <w:lastRenderedPageBreak/>
        <w:t>speech</w:t>
      </w:r>
      <w:r w:rsidR="00A511A7" w:rsidRPr="00443D0A">
        <w:rPr>
          <w:rFonts w:ascii="Times New Roman" w:hAnsi="Times New Roman" w:cs="Times New Roman"/>
          <w:sz w:val="20"/>
        </w:rPr>
        <w:t xml:space="preserve"> </w:t>
      </w:r>
      <w:r w:rsidR="00A511A7" w:rsidRPr="00443D0A">
        <w:rPr>
          <w:rFonts w:ascii="Times New Roman" w:eastAsia="Times New Roman" w:hAnsi="Times New Roman" w:cs="Times New Roman"/>
          <w:sz w:val="20"/>
        </w:rPr>
        <w:t>(Wolfson, 1976)</w:t>
      </w:r>
      <w:r w:rsidR="000644C9" w:rsidRPr="00443D0A">
        <w:rPr>
          <w:rFonts w:ascii="Times New Roman" w:eastAsia="Times New Roman" w:hAnsi="Times New Roman" w:cs="Times New Roman"/>
          <w:sz w:val="20"/>
        </w:rPr>
        <w:t>. Web series may provide the opportunity to experience this kind of immersive language input for learners who do not live in an English-speaking environment.</w:t>
      </w:r>
    </w:p>
    <w:p w14:paraId="77D48EA2" w14:textId="7CDB4A91" w:rsidR="002F090F" w:rsidRPr="00443D0A" w:rsidRDefault="00462CF5" w:rsidP="000D5A09">
      <w:pPr>
        <w:spacing w:after="0" w:line="240" w:lineRule="auto"/>
        <w:ind w:firstLine="720"/>
        <w:jc w:val="both"/>
        <w:rPr>
          <w:rFonts w:ascii="Times New Roman" w:eastAsia="Times New Roman" w:hAnsi="Times New Roman" w:cs="Times New Roman"/>
          <w:sz w:val="20"/>
        </w:rPr>
      </w:pPr>
      <w:r w:rsidRPr="00443D0A">
        <w:rPr>
          <w:rFonts w:ascii="Times New Roman" w:eastAsia="Times New Roman" w:hAnsi="Times New Roman" w:cs="Times New Roman"/>
          <w:sz w:val="20"/>
        </w:rPr>
        <w:t xml:space="preserve">When considering the leisure activity of viewing movies, it is evident that students display a range of behaviours and perspectives about the influence of English-language films on </w:t>
      </w:r>
      <w:r w:rsidR="00DD5716" w:rsidRPr="00443D0A">
        <w:rPr>
          <w:rFonts w:ascii="Times New Roman" w:eastAsia="Times New Roman" w:hAnsi="Times New Roman" w:cs="Times New Roman"/>
          <w:sz w:val="20"/>
        </w:rPr>
        <w:t>enhancing</w:t>
      </w:r>
      <w:r w:rsidRPr="00443D0A">
        <w:rPr>
          <w:rFonts w:ascii="Times New Roman" w:eastAsia="Times New Roman" w:hAnsi="Times New Roman" w:cs="Times New Roman"/>
          <w:sz w:val="20"/>
        </w:rPr>
        <w:t xml:space="preserve"> their oral communication and </w:t>
      </w:r>
      <w:r w:rsidR="000D4B48" w:rsidRPr="00443D0A">
        <w:rPr>
          <w:rFonts w:ascii="Times New Roman" w:eastAsia="Times New Roman" w:hAnsi="Times New Roman" w:cs="Times New Roman"/>
          <w:sz w:val="20"/>
        </w:rPr>
        <w:t>listening</w:t>
      </w:r>
      <w:r w:rsidRPr="00443D0A">
        <w:rPr>
          <w:rFonts w:ascii="Times New Roman" w:eastAsia="Times New Roman" w:hAnsi="Times New Roman" w:cs="Times New Roman"/>
          <w:sz w:val="20"/>
        </w:rPr>
        <w:t xml:space="preserve"> skill</w:t>
      </w:r>
      <w:r w:rsidR="00DD5716" w:rsidRPr="00443D0A">
        <w:rPr>
          <w:rFonts w:ascii="Times New Roman" w:eastAsia="Times New Roman" w:hAnsi="Times New Roman" w:cs="Times New Roman"/>
          <w:sz w:val="20"/>
        </w:rPr>
        <w:t>. In contrast,</w:t>
      </w:r>
      <w:r w:rsidRPr="00443D0A">
        <w:rPr>
          <w:rFonts w:ascii="Times New Roman" w:eastAsia="Times New Roman" w:hAnsi="Times New Roman" w:cs="Times New Roman"/>
          <w:sz w:val="20"/>
        </w:rPr>
        <w:t xml:space="preserve"> others may </w:t>
      </w:r>
      <w:r w:rsidR="00E03F92" w:rsidRPr="00443D0A">
        <w:rPr>
          <w:rFonts w:ascii="Times New Roman" w:eastAsia="Times New Roman" w:hAnsi="Times New Roman" w:cs="Times New Roman"/>
          <w:sz w:val="20"/>
        </w:rPr>
        <w:t>need more</w:t>
      </w:r>
      <w:r w:rsidRPr="00443D0A">
        <w:rPr>
          <w:rFonts w:ascii="Times New Roman" w:eastAsia="Times New Roman" w:hAnsi="Times New Roman" w:cs="Times New Roman"/>
          <w:sz w:val="20"/>
        </w:rPr>
        <w:t xml:space="preserve"> awareness of this aspect and engage in movie-watching for entertainment. Based on the information above, </w:t>
      </w:r>
      <w:r w:rsidR="00DD5716" w:rsidRPr="00443D0A">
        <w:rPr>
          <w:rFonts w:ascii="Times New Roman" w:eastAsia="Times New Roman" w:hAnsi="Times New Roman" w:cs="Times New Roman"/>
          <w:sz w:val="20"/>
        </w:rPr>
        <w:t xml:space="preserve">research </w:t>
      </w:r>
      <w:r w:rsidRPr="00443D0A">
        <w:rPr>
          <w:rFonts w:ascii="Times New Roman" w:eastAsia="Times New Roman" w:hAnsi="Times New Roman" w:cs="Times New Roman"/>
          <w:sz w:val="20"/>
        </w:rPr>
        <w:t xml:space="preserve">was undertaken to investigate Engineering students' perspectives on using English movies and series to enhance their </w:t>
      </w:r>
      <w:r w:rsidR="000D4B48" w:rsidRPr="00443D0A">
        <w:rPr>
          <w:rFonts w:ascii="Times New Roman" w:eastAsia="Times New Roman" w:hAnsi="Times New Roman" w:cs="Times New Roman"/>
          <w:sz w:val="20"/>
        </w:rPr>
        <w:t xml:space="preserve">listening </w:t>
      </w:r>
      <w:r w:rsidR="008E10AF" w:rsidRPr="00443D0A">
        <w:rPr>
          <w:rFonts w:ascii="Times New Roman" w:eastAsia="Times New Roman" w:hAnsi="Times New Roman" w:cs="Times New Roman"/>
          <w:sz w:val="20"/>
        </w:rPr>
        <w:t>skill</w:t>
      </w:r>
      <w:r w:rsidRPr="00443D0A">
        <w:rPr>
          <w:rFonts w:ascii="Times New Roman" w:eastAsia="Times New Roman" w:hAnsi="Times New Roman" w:cs="Times New Roman"/>
          <w:sz w:val="20"/>
        </w:rPr>
        <w:t xml:space="preserve">. The main objective of this study is to determine how English </w:t>
      </w:r>
      <w:r w:rsidR="00E03F92" w:rsidRPr="00443D0A">
        <w:rPr>
          <w:rFonts w:ascii="Times New Roman" w:eastAsia="Times New Roman" w:hAnsi="Times New Roman" w:cs="Times New Roman"/>
          <w:sz w:val="20"/>
        </w:rPr>
        <w:t>films</w:t>
      </w:r>
      <w:r w:rsidRPr="00443D0A">
        <w:rPr>
          <w:rFonts w:ascii="Times New Roman" w:eastAsia="Times New Roman" w:hAnsi="Times New Roman" w:cs="Times New Roman"/>
          <w:sz w:val="20"/>
        </w:rPr>
        <w:t xml:space="preserve"> and web series improve the listening skill of Engineering students and also analyse how audio-visual resources help </w:t>
      </w:r>
      <w:r w:rsidR="00DD5716" w:rsidRPr="00443D0A">
        <w:rPr>
          <w:rFonts w:ascii="Times New Roman" w:eastAsia="Times New Roman" w:hAnsi="Times New Roman" w:cs="Times New Roman"/>
          <w:sz w:val="20"/>
        </w:rPr>
        <w:t xml:space="preserve">improve the </w:t>
      </w:r>
      <w:r w:rsidR="000644C9" w:rsidRPr="00443D0A">
        <w:rPr>
          <w:rFonts w:ascii="Times New Roman" w:eastAsia="Times New Roman" w:hAnsi="Times New Roman" w:cs="Times New Roman"/>
          <w:sz w:val="20"/>
        </w:rPr>
        <w:t>student's</w:t>
      </w:r>
      <w:r w:rsidR="00DD5716" w:rsidRPr="00443D0A">
        <w:rPr>
          <w:rFonts w:ascii="Times New Roman" w:eastAsia="Times New Roman" w:hAnsi="Times New Roman" w:cs="Times New Roman"/>
          <w:sz w:val="20"/>
        </w:rPr>
        <w:t xml:space="preserve"> listening skill</w:t>
      </w:r>
      <w:r w:rsidRPr="00443D0A">
        <w:rPr>
          <w:rFonts w:ascii="Times New Roman" w:eastAsia="Times New Roman" w:hAnsi="Times New Roman" w:cs="Times New Roman"/>
          <w:sz w:val="20"/>
        </w:rPr>
        <w:t xml:space="preserve">.  </w:t>
      </w:r>
      <w:r w:rsidR="000644C9" w:rsidRPr="00443D0A">
        <w:rPr>
          <w:rFonts w:ascii="Times New Roman" w:eastAsia="Times New Roman" w:hAnsi="Times New Roman" w:cs="Times New Roman"/>
          <w:sz w:val="20"/>
        </w:rPr>
        <w:t xml:space="preserve">As per the British Council, listening is the primary skill we learn from birth and the most frequently used communication skill. In English language teaching, </w:t>
      </w:r>
      <w:r w:rsidR="00CD5AAD" w:rsidRPr="00443D0A">
        <w:rPr>
          <w:rFonts w:ascii="Times New Roman" w:eastAsia="Times New Roman" w:hAnsi="Times New Roman" w:cs="Times New Roman"/>
          <w:sz w:val="20"/>
        </w:rPr>
        <w:t>students</w:t>
      </w:r>
      <w:r w:rsidR="000644C9" w:rsidRPr="00443D0A">
        <w:rPr>
          <w:rFonts w:ascii="Times New Roman" w:eastAsia="Times New Roman" w:hAnsi="Times New Roman" w:cs="Times New Roman"/>
          <w:sz w:val="20"/>
        </w:rPr>
        <w:t xml:space="preserve"> are taught listening skill to help them comprehend spoken English in various contexts. Listening exercises help them to improve their understanding of different accents, dialects, and speech patterns while enhancing their vocabulary, grammar, and pronunciation. There are multiple ways to introduce listening skill in English language teaching. One approach is to use authentic sources such as songs, movies, and web series. These sources offer great exposure to real-life English and make learning listening skill engaging and fun. When learning English, web series can be a valuable resource for students looking to improve their listening and comprehension skills. By exposing learners to authentic English language content, web series can help them develop their vocabulary and grammar skills (The Power and Importance of Listening, n.d.). However, it</w:t>
      </w:r>
      <w:r w:rsidR="008E10AF" w:rsidRPr="00443D0A">
        <w:rPr>
          <w:rFonts w:ascii="Times New Roman" w:eastAsia="Times New Roman" w:hAnsi="Times New Roman" w:cs="Times New Roman"/>
          <w:sz w:val="20"/>
        </w:rPr>
        <w:t xml:space="preserve"> i</w:t>
      </w:r>
      <w:r w:rsidR="000644C9" w:rsidRPr="00443D0A">
        <w:rPr>
          <w:rFonts w:ascii="Times New Roman" w:eastAsia="Times New Roman" w:hAnsi="Times New Roman" w:cs="Times New Roman"/>
          <w:sz w:val="20"/>
        </w:rPr>
        <w:t>s important to remember that web series should be used in addition to traditional language learning methods, not as a replacement. Teachers should guide their students on using web series effectively and encourage active engagement with the content. While web series can be an excellent tool for improving listening skill, they should always be used alongside other language learning methods.</w:t>
      </w:r>
      <w:r w:rsidR="00286F0A" w:rsidRPr="00443D0A">
        <w:rPr>
          <w:rFonts w:ascii="Times New Roman" w:eastAsia="Times New Roman" w:hAnsi="Times New Roman" w:cs="Times New Roman"/>
          <w:sz w:val="20"/>
        </w:rPr>
        <w:t xml:space="preserve"> </w:t>
      </w:r>
      <w:r w:rsidR="002F090F" w:rsidRPr="00443D0A">
        <w:rPr>
          <w:rFonts w:ascii="Times New Roman" w:eastAsia="Times New Roman" w:hAnsi="Times New Roman" w:cs="Times New Roman"/>
          <w:sz w:val="20"/>
        </w:rPr>
        <w:t>This study explores how watching English movies and web series can improve listening skill among engineering students and identifies contributing factors. Results can provide insights on using these media to enhance listening skill.</w:t>
      </w:r>
    </w:p>
    <w:p w14:paraId="18C0596D" w14:textId="77777777" w:rsidR="000D5A09" w:rsidRPr="00443D0A" w:rsidRDefault="000D5A09" w:rsidP="000D5A09">
      <w:pPr>
        <w:spacing w:after="0" w:line="240" w:lineRule="auto"/>
        <w:ind w:firstLine="720"/>
        <w:jc w:val="both"/>
        <w:rPr>
          <w:rFonts w:ascii="Times New Roman" w:eastAsia="Times New Roman" w:hAnsi="Times New Roman" w:cs="Times New Roman"/>
          <w:sz w:val="20"/>
        </w:rPr>
      </w:pPr>
    </w:p>
    <w:p w14:paraId="5ED8665C" w14:textId="22D621F0" w:rsidR="00BA7DD8" w:rsidRPr="00443D0A" w:rsidRDefault="000D5A09" w:rsidP="000D5A09">
      <w:pPr>
        <w:pStyle w:val="ListParagraph"/>
        <w:numPr>
          <w:ilvl w:val="0"/>
          <w:numId w:val="6"/>
        </w:numPr>
        <w:spacing w:after="0" w:line="240" w:lineRule="auto"/>
        <w:ind w:left="540"/>
        <w:jc w:val="center"/>
        <w:rPr>
          <w:rFonts w:ascii="Times New Roman" w:hAnsi="Times New Roman" w:cs="Times New Roman"/>
          <w:b/>
          <w:bCs/>
          <w:color w:val="111111"/>
          <w:sz w:val="20"/>
        </w:rPr>
      </w:pPr>
      <w:r w:rsidRPr="00443D0A">
        <w:rPr>
          <w:rFonts w:ascii="Times New Roman" w:hAnsi="Times New Roman" w:cs="Times New Roman"/>
          <w:b/>
          <w:bCs/>
          <w:color w:val="111111"/>
          <w:sz w:val="20"/>
        </w:rPr>
        <w:t>RESEARCH QUESTIONS</w:t>
      </w:r>
    </w:p>
    <w:p w14:paraId="1C4AE977" w14:textId="77777777" w:rsidR="000D5A09" w:rsidRPr="00443D0A" w:rsidRDefault="000D5A09" w:rsidP="000D5A09">
      <w:pPr>
        <w:spacing w:after="0" w:line="240" w:lineRule="auto"/>
        <w:jc w:val="both"/>
        <w:rPr>
          <w:rFonts w:ascii="Times New Roman" w:hAnsi="Times New Roman" w:cs="Times New Roman"/>
          <w:b/>
          <w:bCs/>
          <w:color w:val="111111"/>
          <w:sz w:val="20"/>
        </w:rPr>
      </w:pPr>
    </w:p>
    <w:p w14:paraId="748924E5" w14:textId="2B428937" w:rsidR="006D5556" w:rsidRPr="00443D0A" w:rsidRDefault="00BA7DD8" w:rsidP="000D5A09">
      <w:pPr>
        <w:pStyle w:val="NormalWeb"/>
        <w:numPr>
          <w:ilvl w:val="0"/>
          <w:numId w:val="2"/>
        </w:numPr>
        <w:spacing w:before="0" w:beforeAutospacing="0" w:after="0" w:afterAutospacing="0"/>
        <w:jc w:val="both"/>
        <w:rPr>
          <w:color w:val="111111"/>
          <w:sz w:val="20"/>
          <w:szCs w:val="20"/>
        </w:rPr>
      </w:pPr>
      <w:r w:rsidRPr="00443D0A">
        <w:rPr>
          <w:color w:val="111111"/>
          <w:sz w:val="20"/>
          <w:szCs w:val="20"/>
        </w:rPr>
        <w:t>How do</w:t>
      </w:r>
      <w:r w:rsidR="00EF49F1" w:rsidRPr="00443D0A">
        <w:rPr>
          <w:color w:val="111111"/>
          <w:sz w:val="20"/>
          <w:szCs w:val="20"/>
        </w:rPr>
        <w:t xml:space="preserve"> </w:t>
      </w:r>
      <w:r w:rsidRPr="00443D0A">
        <w:rPr>
          <w:color w:val="111111"/>
          <w:sz w:val="20"/>
          <w:szCs w:val="20"/>
        </w:rPr>
        <w:t xml:space="preserve">English language movies and web series </w:t>
      </w:r>
      <w:r w:rsidR="00EF49F1" w:rsidRPr="00443D0A">
        <w:rPr>
          <w:color w:val="111111"/>
          <w:sz w:val="20"/>
          <w:szCs w:val="20"/>
        </w:rPr>
        <w:t>enhance</w:t>
      </w:r>
      <w:r w:rsidRPr="00443D0A">
        <w:rPr>
          <w:color w:val="111111"/>
          <w:sz w:val="20"/>
          <w:szCs w:val="20"/>
        </w:rPr>
        <w:t xml:space="preserve"> the listening skill</w:t>
      </w:r>
      <w:r w:rsidR="005779DC" w:rsidRPr="00443D0A">
        <w:rPr>
          <w:color w:val="111111"/>
          <w:sz w:val="20"/>
          <w:szCs w:val="20"/>
        </w:rPr>
        <w:t>s</w:t>
      </w:r>
      <w:r w:rsidRPr="00443D0A">
        <w:rPr>
          <w:color w:val="111111"/>
          <w:sz w:val="20"/>
          <w:szCs w:val="20"/>
        </w:rPr>
        <w:t xml:space="preserve"> of engineering students?</w:t>
      </w:r>
    </w:p>
    <w:p w14:paraId="3BB2203A" w14:textId="2B53AE99" w:rsidR="00BA7DD8" w:rsidRPr="00443D0A" w:rsidRDefault="00BF7280" w:rsidP="000D5A09">
      <w:pPr>
        <w:pStyle w:val="NormalWeb"/>
        <w:numPr>
          <w:ilvl w:val="0"/>
          <w:numId w:val="2"/>
        </w:numPr>
        <w:spacing w:before="0" w:beforeAutospacing="0" w:after="0" w:afterAutospacing="0"/>
        <w:jc w:val="both"/>
        <w:rPr>
          <w:rStyle w:val="Strong"/>
          <w:b w:val="0"/>
          <w:bCs w:val="0"/>
          <w:color w:val="111111"/>
          <w:sz w:val="20"/>
          <w:szCs w:val="20"/>
        </w:rPr>
      </w:pPr>
      <w:r w:rsidRPr="00443D0A">
        <w:rPr>
          <w:rStyle w:val="Strong"/>
          <w:b w:val="0"/>
          <w:bCs w:val="0"/>
          <w:color w:val="111111"/>
          <w:sz w:val="20"/>
          <w:szCs w:val="20"/>
        </w:rPr>
        <w:t xml:space="preserve">Is </w:t>
      </w:r>
      <w:r w:rsidR="00DD5716" w:rsidRPr="00443D0A">
        <w:rPr>
          <w:rStyle w:val="Strong"/>
          <w:b w:val="0"/>
          <w:bCs w:val="0"/>
          <w:color w:val="111111"/>
          <w:sz w:val="20"/>
          <w:szCs w:val="20"/>
        </w:rPr>
        <w:t>incorporating audiovisual resources into English language teaching feasible</w:t>
      </w:r>
      <w:r w:rsidRPr="00443D0A">
        <w:rPr>
          <w:rStyle w:val="Strong"/>
          <w:b w:val="0"/>
          <w:bCs w:val="0"/>
          <w:color w:val="111111"/>
          <w:sz w:val="20"/>
          <w:szCs w:val="20"/>
        </w:rPr>
        <w:t xml:space="preserve">, especially in </w:t>
      </w:r>
      <w:r w:rsidR="00BA7DD8" w:rsidRPr="00443D0A">
        <w:rPr>
          <w:rStyle w:val="Strong"/>
          <w:b w:val="0"/>
          <w:bCs w:val="0"/>
          <w:color w:val="111111"/>
          <w:sz w:val="20"/>
          <w:szCs w:val="20"/>
        </w:rPr>
        <w:t>listening skills</w:t>
      </w:r>
      <w:r w:rsidRPr="00443D0A">
        <w:rPr>
          <w:rStyle w:val="Strong"/>
          <w:b w:val="0"/>
          <w:bCs w:val="0"/>
          <w:color w:val="111111"/>
          <w:sz w:val="20"/>
          <w:szCs w:val="20"/>
        </w:rPr>
        <w:t xml:space="preserve"> among tertiary-level learners</w:t>
      </w:r>
      <w:r w:rsidR="00E03F92" w:rsidRPr="00443D0A">
        <w:rPr>
          <w:rStyle w:val="Strong"/>
          <w:b w:val="0"/>
          <w:bCs w:val="0"/>
          <w:color w:val="111111"/>
          <w:sz w:val="20"/>
          <w:szCs w:val="20"/>
        </w:rPr>
        <w:t>?</w:t>
      </w:r>
    </w:p>
    <w:p w14:paraId="59BB251F" w14:textId="77777777" w:rsidR="000D5A09" w:rsidRPr="00443D0A" w:rsidRDefault="000D5A09" w:rsidP="000D5A09">
      <w:pPr>
        <w:pStyle w:val="NormalWeb"/>
        <w:spacing w:before="0" w:beforeAutospacing="0" w:after="0" w:afterAutospacing="0"/>
        <w:ind w:left="720"/>
        <w:jc w:val="both"/>
        <w:rPr>
          <w:rStyle w:val="Strong"/>
          <w:b w:val="0"/>
          <w:bCs w:val="0"/>
          <w:color w:val="111111"/>
          <w:sz w:val="20"/>
          <w:szCs w:val="20"/>
        </w:rPr>
      </w:pPr>
    </w:p>
    <w:p w14:paraId="10ABF8F7" w14:textId="453F2E69" w:rsidR="00A3016B" w:rsidRPr="00443D0A" w:rsidRDefault="000D5A09" w:rsidP="000D5A09">
      <w:pPr>
        <w:pStyle w:val="NormalWeb"/>
        <w:numPr>
          <w:ilvl w:val="0"/>
          <w:numId w:val="6"/>
        </w:numPr>
        <w:spacing w:before="0" w:beforeAutospacing="0" w:after="0" w:afterAutospacing="0"/>
        <w:ind w:left="630"/>
        <w:jc w:val="center"/>
        <w:rPr>
          <w:b/>
          <w:bCs/>
          <w:color w:val="111111"/>
          <w:sz w:val="20"/>
          <w:szCs w:val="20"/>
        </w:rPr>
      </w:pPr>
      <w:r w:rsidRPr="00443D0A">
        <w:rPr>
          <w:b/>
          <w:bCs/>
          <w:color w:val="111111"/>
          <w:sz w:val="20"/>
          <w:szCs w:val="20"/>
        </w:rPr>
        <w:t>REVIEW OF LITERATURE</w:t>
      </w:r>
    </w:p>
    <w:p w14:paraId="45E26BEA" w14:textId="77777777" w:rsidR="000D5A09" w:rsidRPr="00443D0A" w:rsidRDefault="000D5A09" w:rsidP="000D5A09">
      <w:pPr>
        <w:pStyle w:val="NormalWeb"/>
        <w:spacing w:before="0" w:beforeAutospacing="0" w:after="0" w:afterAutospacing="0"/>
        <w:jc w:val="both"/>
        <w:rPr>
          <w:b/>
          <w:bCs/>
          <w:color w:val="111111"/>
          <w:sz w:val="20"/>
          <w:szCs w:val="20"/>
        </w:rPr>
      </w:pPr>
    </w:p>
    <w:p w14:paraId="042D380C" w14:textId="6BC474E4" w:rsidR="00CB6ACB" w:rsidRPr="00443D0A" w:rsidRDefault="001F454E" w:rsidP="000D5A09">
      <w:pPr>
        <w:pStyle w:val="NormalWeb"/>
        <w:spacing w:before="0" w:beforeAutospacing="0" w:after="0" w:afterAutospacing="0"/>
        <w:ind w:firstLine="720"/>
        <w:jc w:val="both"/>
        <w:rPr>
          <w:sz w:val="20"/>
          <w:szCs w:val="20"/>
        </w:rPr>
      </w:pPr>
      <w:r w:rsidRPr="00443D0A">
        <w:rPr>
          <w:color w:val="111111"/>
          <w:sz w:val="20"/>
          <w:szCs w:val="20"/>
        </w:rPr>
        <w:t xml:space="preserve">According to a study by Rastislav Metruk, the use of movies and TV programs can improve the listening skills of EFL learners. Extensive viewing is a popular method for achieving this, but teachers and students must pay attention. However, the amount of time spent watching English movies and TV programs did not </w:t>
      </w:r>
      <w:r w:rsidR="00E03F92" w:rsidRPr="00443D0A">
        <w:rPr>
          <w:color w:val="111111"/>
          <w:sz w:val="20"/>
          <w:szCs w:val="20"/>
        </w:rPr>
        <w:t>significantly impact EFL learners' listening abilities</w:t>
      </w:r>
      <w:r w:rsidRPr="00443D0A">
        <w:rPr>
          <w:color w:val="111111"/>
          <w:sz w:val="20"/>
          <w:szCs w:val="20"/>
        </w:rPr>
        <w:t xml:space="preserve">. </w:t>
      </w:r>
      <w:r w:rsidR="00CB6ACB" w:rsidRPr="00443D0A">
        <w:rPr>
          <w:sz w:val="20"/>
          <w:szCs w:val="20"/>
        </w:rPr>
        <w:t>(Metruk, 2019).</w:t>
      </w:r>
    </w:p>
    <w:p w14:paraId="0F501852" w14:textId="0D250BB0" w:rsidR="00CB6ACB" w:rsidRPr="00443D0A" w:rsidRDefault="00E03F92" w:rsidP="000D5A09">
      <w:pPr>
        <w:pStyle w:val="NormalWeb"/>
        <w:spacing w:before="0" w:beforeAutospacing="0" w:after="0" w:afterAutospacing="0"/>
        <w:ind w:firstLine="720"/>
        <w:jc w:val="both"/>
        <w:rPr>
          <w:sz w:val="20"/>
          <w:szCs w:val="20"/>
        </w:rPr>
      </w:pPr>
      <w:r w:rsidRPr="00443D0A">
        <w:rPr>
          <w:color w:val="111111"/>
          <w:sz w:val="20"/>
          <w:szCs w:val="20"/>
        </w:rPr>
        <w:t>Eny</w:t>
      </w:r>
      <w:r w:rsidR="001F454E" w:rsidRPr="00443D0A">
        <w:rPr>
          <w:color w:val="111111"/>
          <w:sz w:val="20"/>
          <w:szCs w:val="20"/>
        </w:rPr>
        <w:t xml:space="preserve"> </w:t>
      </w:r>
      <w:proofErr w:type="spellStart"/>
      <w:r w:rsidR="001F454E" w:rsidRPr="00443D0A">
        <w:rPr>
          <w:color w:val="111111"/>
          <w:sz w:val="20"/>
          <w:szCs w:val="20"/>
        </w:rPr>
        <w:t>Kusumawati</w:t>
      </w:r>
      <w:proofErr w:type="spellEnd"/>
      <w:r w:rsidR="001F454E" w:rsidRPr="00443D0A">
        <w:rPr>
          <w:color w:val="111111"/>
          <w:sz w:val="20"/>
          <w:szCs w:val="20"/>
        </w:rPr>
        <w:t xml:space="preserve"> </w:t>
      </w:r>
      <w:r w:rsidR="00BF7280" w:rsidRPr="00443D0A">
        <w:rPr>
          <w:color w:val="111111"/>
          <w:sz w:val="20"/>
          <w:szCs w:val="20"/>
        </w:rPr>
        <w:t xml:space="preserve">has examined </w:t>
      </w:r>
      <w:r w:rsidR="001F454E" w:rsidRPr="00443D0A">
        <w:rPr>
          <w:color w:val="111111"/>
          <w:sz w:val="20"/>
          <w:szCs w:val="20"/>
        </w:rPr>
        <w:t xml:space="preserve">English movies with subtitles </w:t>
      </w:r>
      <w:r w:rsidR="00BF7280" w:rsidRPr="00443D0A">
        <w:rPr>
          <w:color w:val="111111"/>
          <w:sz w:val="20"/>
          <w:szCs w:val="20"/>
        </w:rPr>
        <w:t xml:space="preserve">to </w:t>
      </w:r>
      <w:r w:rsidR="001F454E" w:rsidRPr="00443D0A">
        <w:rPr>
          <w:color w:val="111111"/>
          <w:sz w:val="20"/>
          <w:szCs w:val="20"/>
        </w:rPr>
        <w:t>improve viewers' understanding of the content. Participants in the survey</w:t>
      </w:r>
      <w:r w:rsidR="00BF7280" w:rsidRPr="00443D0A">
        <w:rPr>
          <w:color w:val="111111"/>
          <w:sz w:val="20"/>
          <w:szCs w:val="20"/>
        </w:rPr>
        <w:t xml:space="preserve"> have </w:t>
      </w:r>
      <w:r w:rsidR="001F454E" w:rsidRPr="00443D0A">
        <w:rPr>
          <w:color w:val="111111"/>
          <w:sz w:val="20"/>
          <w:szCs w:val="20"/>
        </w:rPr>
        <w:t xml:space="preserve">comprehended subtitled movies better than those without subtitles. However, the study also showed that subtitles did not affect participants' vocabulary comprehension. </w:t>
      </w:r>
      <w:r w:rsidR="00CB6ACB" w:rsidRPr="00443D0A">
        <w:rPr>
          <w:sz w:val="20"/>
          <w:szCs w:val="20"/>
        </w:rPr>
        <w:t>(</w:t>
      </w:r>
      <w:proofErr w:type="spellStart"/>
      <w:r w:rsidR="00CB6ACB" w:rsidRPr="00443D0A">
        <w:rPr>
          <w:sz w:val="20"/>
          <w:szCs w:val="20"/>
        </w:rPr>
        <w:t>Kusumawati</w:t>
      </w:r>
      <w:proofErr w:type="spellEnd"/>
      <w:r w:rsidR="00CB6ACB" w:rsidRPr="00443D0A">
        <w:rPr>
          <w:sz w:val="20"/>
          <w:szCs w:val="20"/>
        </w:rPr>
        <w:t>, 2019).</w:t>
      </w:r>
    </w:p>
    <w:p w14:paraId="00A7A3B4" w14:textId="60CF7C2D" w:rsidR="00CB6ACB" w:rsidRPr="00443D0A" w:rsidRDefault="001F454E" w:rsidP="000D5A09">
      <w:pPr>
        <w:pStyle w:val="NormalWeb"/>
        <w:spacing w:before="0" w:beforeAutospacing="0" w:after="0" w:afterAutospacing="0"/>
        <w:ind w:firstLine="720"/>
        <w:jc w:val="both"/>
        <w:rPr>
          <w:sz w:val="20"/>
          <w:szCs w:val="20"/>
        </w:rPr>
      </w:pPr>
      <w:r w:rsidRPr="00443D0A">
        <w:rPr>
          <w:color w:val="111111"/>
          <w:sz w:val="20"/>
          <w:szCs w:val="20"/>
        </w:rPr>
        <w:t>Pham Thi Thuy Dung</w:t>
      </w:r>
      <w:r w:rsidR="00BF7280" w:rsidRPr="00443D0A">
        <w:rPr>
          <w:color w:val="111111"/>
          <w:sz w:val="20"/>
          <w:szCs w:val="20"/>
        </w:rPr>
        <w:t xml:space="preserve"> has</w:t>
      </w:r>
      <w:r w:rsidRPr="00443D0A">
        <w:rPr>
          <w:color w:val="111111"/>
          <w:sz w:val="20"/>
          <w:szCs w:val="20"/>
        </w:rPr>
        <w:t xml:space="preserve"> </w:t>
      </w:r>
      <w:r w:rsidR="00BF7280" w:rsidRPr="00443D0A">
        <w:rPr>
          <w:color w:val="111111"/>
          <w:sz w:val="20"/>
          <w:szCs w:val="20"/>
        </w:rPr>
        <w:t>discussed</w:t>
      </w:r>
      <w:r w:rsidRPr="00443D0A">
        <w:rPr>
          <w:color w:val="111111"/>
          <w:sz w:val="20"/>
          <w:szCs w:val="20"/>
        </w:rPr>
        <w:t xml:space="preserve"> the effectiveness of audiovisual media in enhancing students' listening skills. The study </w:t>
      </w:r>
      <w:r w:rsidR="00BF7280" w:rsidRPr="00443D0A">
        <w:rPr>
          <w:color w:val="111111"/>
          <w:sz w:val="20"/>
          <w:szCs w:val="20"/>
        </w:rPr>
        <w:t>has reported</w:t>
      </w:r>
      <w:r w:rsidRPr="00443D0A">
        <w:rPr>
          <w:color w:val="111111"/>
          <w:sz w:val="20"/>
          <w:szCs w:val="20"/>
        </w:rPr>
        <w:t xml:space="preserve"> that videos markedly improved comprehension among students, who also exhibited a favourable disposition towards this learning mode. </w:t>
      </w:r>
      <w:r w:rsidR="00CB6ACB" w:rsidRPr="00443D0A">
        <w:rPr>
          <w:sz w:val="20"/>
          <w:szCs w:val="20"/>
        </w:rPr>
        <w:t>(Pham, 2021).</w:t>
      </w:r>
    </w:p>
    <w:p w14:paraId="0B57486D" w14:textId="7289F40E" w:rsidR="00342351" w:rsidRPr="00443D0A" w:rsidRDefault="008E10AF" w:rsidP="000D5A09">
      <w:pPr>
        <w:pStyle w:val="NormalWeb"/>
        <w:spacing w:before="0" w:beforeAutospacing="0" w:after="0" w:afterAutospacing="0"/>
        <w:ind w:firstLine="720"/>
        <w:jc w:val="both"/>
        <w:rPr>
          <w:color w:val="111111"/>
          <w:sz w:val="20"/>
          <w:szCs w:val="20"/>
        </w:rPr>
      </w:pPr>
      <w:r w:rsidRPr="00443D0A">
        <w:rPr>
          <w:sz w:val="20"/>
          <w:szCs w:val="20"/>
        </w:rPr>
        <w:t xml:space="preserve">Research by </w:t>
      </w:r>
      <w:r w:rsidR="00342351" w:rsidRPr="00443D0A">
        <w:rPr>
          <w:sz w:val="20"/>
          <w:szCs w:val="20"/>
        </w:rPr>
        <w:t xml:space="preserve">Intan et </w:t>
      </w:r>
      <w:r w:rsidR="00E240FD" w:rsidRPr="00443D0A">
        <w:rPr>
          <w:sz w:val="20"/>
          <w:szCs w:val="20"/>
        </w:rPr>
        <w:t>al.</w:t>
      </w:r>
      <w:r w:rsidR="00342351" w:rsidRPr="00443D0A">
        <w:rPr>
          <w:sz w:val="20"/>
          <w:szCs w:val="20"/>
        </w:rPr>
        <w:t xml:space="preserve"> (2022)</w:t>
      </w:r>
      <w:r w:rsidR="00342351" w:rsidRPr="00443D0A">
        <w:rPr>
          <w:color w:val="111111"/>
          <w:sz w:val="20"/>
          <w:szCs w:val="20"/>
        </w:rPr>
        <w:t xml:space="preserve"> </w:t>
      </w:r>
      <w:r w:rsidR="001F454E" w:rsidRPr="00443D0A">
        <w:rPr>
          <w:color w:val="111111"/>
          <w:sz w:val="20"/>
          <w:szCs w:val="20"/>
        </w:rPr>
        <w:t xml:space="preserve">has shown that </w:t>
      </w:r>
      <w:r w:rsidR="003B242F" w:rsidRPr="00443D0A">
        <w:rPr>
          <w:color w:val="111111"/>
          <w:sz w:val="20"/>
          <w:szCs w:val="20"/>
        </w:rPr>
        <w:t>audiovisual media can positively affect students' listening abilities and improve their performance</w:t>
      </w:r>
      <w:r w:rsidR="001F454E" w:rsidRPr="00443D0A">
        <w:rPr>
          <w:color w:val="111111"/>
          <w:sz w:val="20"/>
          <w:szCs w:val="20"/>
        </w:rPr>
        <w:t xml:space="preserve">. This study, which </w:t>
      </w:r>
      <w:r w:rsidR="00E240FD" w:rsidRPr="00443D0A">
        <w:rPr>
          <w:color w:val="111111"/>
          <w:sz w:val="20"/>
          <w:szCs w:val="20"/>
        </w:rPr>
        <w:t xml:space="preserve">has </w:t>
      </w:r>
      <w:r w:rsidR="001F454E" w:rsidRPr="00443D0A">
        <w:rPr>
          <w:color w:val="111111"/>
          <w:sz w:val="20"/>
          <w:szCs w:val="20"/>
        </w:rPr>
        <w:t>utilised library research methods, specifically examined how incorporating audiovisual media could enhance students' listening skills based on previous studies and expert theories.</w:t>
      </w:r>
    </w:p>
    <w:p w14:paraId="5BC7857C" w14:textId="77777777" w:rsidR="00DD5716" w:rsidRPr="00443D0A" w:rsidRDefault="00DD5716" w:rsidP="000D5A09">
      <w:pPr>
        <w:spacing w:after="0" w:line="240" w:lineRule="auto"/>
        <w:ind w:firstLine="720"/>
        <w:jc w:val="both"/>
        <w:rPr>
          <w:rFonts w:ascii="Times New Roman" w:hAnsi="Times New Roman" w:cs="Times New Roman"/>
          <w:sz w:val="20"/>
        </w:rPr>
      </w:pPr>
    </w:p>
    <w:p w14:paraId="0D91D36B" w14:textId="5806071E" w:rsidR="001F454E" w:rsidRPr="00443D0A" w:rsidRDefault="00305E38" w:rsidP="000D5A09">
      <w:pPr>
        <w:spacing w:after="0" w:line="240" w:lineRule="auto"/>
        <w:ind w:firstLine="720"/>
        <w:jc w:val="both"/>
        <w:rPr>
          <w:rFonts w:ascii="Times New Roman" w:hAnsi="Times New Roman" w:cs="Times New Roman"/>
          <w:sz w:val="20"/>
        </w:rPr>
      </w:pPr>
      <w:r w:rsidRPr="00443D0A">
        <w:rPr>
          <w:rFonts w:ascii="Times New Roman" w:hAnsi="Times New Roman" w:cs="Times New Roman"/>
          <w:sz w:val="20"/>
        </w:rPr>
        <w:t>According to a study by Liando et al. (2018)</w:t>
      </w:r>
      <w:r w:rsidR="00DD5716" w:rsidRPr="00443D0A">
        <w:rPr>
          <w:rFonts w:ascii="Times New Roman" w:hAnsi="Times New Roman" w:cs="Times New Roman"/>
          <w:sz w:val="20"/>
        </w:rPr>
        <w:t>, who</w:t>
      </w:r>
      <w:r w:rsidR="001F454E" w:rsidRPr="00443D0A">
        <w:rPr>
          <w:rFonts w:ascii="Times New Roman" w:hAnsi="Times New Roman" w:cs="Times New Roman"/>
          <w:sz w:val="20"/>
        </w:rPr>
        <w:t xml:space="preserve"> </w:t>
      </w:r>
      <w:r w:rsidR="00DD5716" w:rsidRPr="00443D0A">
        <w:rPr>
          <w:rFonts w:ascii="Times New Roman" w:hAnsi="Times New Roman" w:cs="Times New Roman"/>
          <w:sz w:val="20"/>
        </w:rPr>
        <w:t>has</w:t>
      </w:r>
      <w:r w:rsidR="00E240FD" w:rsidRPr="00443D0A">
        <w:rPr>
          <w:rFonts w:ascii="Times New Roman" w:hAnsi="Times New Roman" w:cs="Times New Roman"/>
          <w:sz w:val="20"/>
        </w:rPr>
        <w:t xml:space="preserve"> done research</w:t>
      </w:r>
      <w:r w:rsidR="001F454E" w:rsidRPr="00443D0A">
        <w:rPr>
          <w:rFonts w:ascii="Times New Roman" w:hAnsi="Times New Roman" w:cs="Times New Roman"/>
          <w:sz w:val="20"/>
        </w:rPr>
        <w:t xml:space="preserve"> at a university in North Sulawesi, students majoring in English believe that watching English movies can enhance their listening and speaking abilities. The </w:t>
      </w:r>
      <w:r w:rsidR="00E03F92" w:rsidRPr="00443D0A">
        <w:rPr>
          <w:rFonts w:ascii="Times New Roman" w:hAnsi="Times New Roman" w:cs="Times New Roman"/>
          <w:sz w:val="20"/>
        </w:rPr>
        <w:t>study</w:t>
      </w:r>
      <w:r w:rsidR="001F454E" w:rsidRPr="00443D0A">
        <w:rPr>
          <w:rFonts w:ascii="Times New Roman" w:hAnsi="Times New Roman" w:cs="Times New Roman"/>
          <w:sz w:val="20"/>
        </w:rPr>
        <w:t xml:space="preserve"> </w:t>
      </w:r>
      <w:r w:rsidR="00E240FD" w:rsidRPr="00443D0A">
        <w:rPr>
          <w:rFonts w:ascii="Times New Roman" w:hAnsi="Times New Roman" w:cs="Times New Roman"/>
          <w:sz w:val="20"/>
        </w:rPr>
        <w:t xml:space="preserve">has </w:t>
      </w:r>
      <w:r w:rsidR="001F454E" w:rsidRPr="00443D0A">
        <w:rPr>
          <w:rFonts w:ascii="Times New Roman" w:hAnsi="Times New Roman" w:cs="Times New Roman"/>
          <w:sz w:val="20"/>
        </w:rPr>
        <w:t>focused on students enrolled in Listening and Speaking courses. It</w:t>
      </w:r>
      <w:r w:rsidR="00E240FD" w:rsidRPr="00443D0A">
        <w:rPr>
          <w:rFonts w:ascii="Times New Roman" w:hAnsi="Times New Roman" w:cs="Times New Roman"/>
          <w:sz w:val="20"/>
        </w:rPr>
        <w:t xml:space="preserve"> </w:t>
      </w:r>
      <w:r w:rsidR="001F454E" w:rsidRPr="00443D0A">
        <w:rPr>
          <w:rFonts w:ascii="Times New Roman" w:hAnsi="Times New Roman" w:cs="Times New Roman"/>
          <w:sz w:val="20"/>
        </w:rPr>
        <w:t xml:space="preserve">employed a three-part questionnaire to collect data on the respondents' background, perceptions of English movie-watching, and level of agreement concerning the effectiveness of English movies. The results </w:t>
      </w:r>
      <w:r w:rsidR="00E240FD" w:rsidRPr="00443D0A">
        <w:rPr>
          <w:rFonts w:ascii="Times New Roman" w:hAnsi="Times New Roman" w:cs="Times New Roman"/>
          <w:sz w:val="20"/>
        </w:rPr>
        <w:t xml:space="preserve">have </w:t>
      </w:r>
      <w:r w:rsidR="001F454E" w:rsidRPr="00443D0A">
        <w:rPr>
          <w:rFonts w:ascii="Times New Roman" w:hAnsi="Times New Roman" w:cs="Times New Roman"/>
          <w:sz w:val="20"/>
        </w:rPr>
        <w:t>indicated that English primary students can improve their listening skills by watching English movies, and subtitles can aid in understanding conversations. English movies are also considered more effective than other media for educational purposes.</w:t>
      </w:r>
    </w:p>
    <w:p w14:paraId="671E12C3" w14:textId="77777777" w:rsidR="00DD5716" w:rsidRPr="00443D0A" w:rsidRDefault="00DD5716" w:rsidP="000D5A09">
      <w:pPr>
        <w:spacing w:after="0" w:line="240" w:lineRule="auto"/>
        <w:ind w:firstLine="720"/>
        <w:jc w:val="both"/>
        <w:rPr>
          <w:rFonts w:ascii="Times New Roman" w:hAnsi="Times New Roman" w:cs="Times New Roman"/>
          <w:color w:val="111111"/>
          <w:sz w:val="20"/>
        </w:rPr>
      </w:pPr>
    </w:p>
    <w:p w14:paraId="313F43BD" w14:textId="4C07BAF0" w:rsidR="001F454E" w:rsidRPr="00443D0A" w:rsidRDefault="00934678" w:rsidP="000D5A09">
      <w:pPr>
        <w:spacing w:after="0" w:line="240" w:lineRule="auto"/>
        <w:ind w:firstLine="720"/>
        <w:jc w:val="both"/>
        <w:rPr>
          <w:rFonts w:ascii="Times New Roman" w:hAnsi="Times New Roman" w:cs="Times New Roman"/>
          <w:color w:val="111111"/>
          <w:sz w:val="20"/>
        </w:rPr>
      </w:pPr>
      <w:r w:rsidRPr="00443D0A">
        <w:rPr>
          <w:rFonts w:ascii="Times New Roman" w:hAnsi="Times New Roman" w:cs="Times New Roman"/>
          <w:color w:val="111111"/>
          <w:sz w:val="20"/>
        </w:rPr>
        <w:t>Amsberry (2009)</w:t>
      </w:r>
      <w:r w:rsidR="00E240FD" w:rsidRPr="00443D0A">
        <w:rPr>
          <w:rFonts w:ascii="Times New Roman" w:hAnsi="Times New Roman" w:cs="Times New Roman"/>
          <w:color w:val="111111"/>
          <w:sz w:val="20"/>
        </w:rPr>
        <w:t xml:space="preserve"> has investigated t</w:t>
      </w:r>
      <w:r w:rsidR="001F454E" w:rsidRPr="00443D0A">
        <w:rPr>
          <w:rFonts w:ascii="Times New Roman" w:hAnsi="Times New Roman" w:cs="Times New Roman"/>
          <w:color w:val="111111"/>
          <w:sz w:val="20"/>
        </w:rPr>
        <w:t>he impact of the listener's attitudes, experience, and knowledge on their perception of accented speech. Accented speech comprehension can be improved through increased awareness of accent-related issues and regular listening practice</w:t>
      </w:r>
      <w:r w:rsidR="00DD5716" w:rsidRPr="00443D0A">
        <w:rPr>
          <w:rFonts w:ascii="Times New Roman" w:hAnsi="Times New Roman" w:cs="Times New Roman"/>
          <w:color w:val="111111"/>
          <w:sz w:val="20"/>
        </w:rPr>
        <w:t>.</w:t>
      </w:r>
      <w:r w:rsidR="001F454E" w:rsidRPr="00443D0A">
        <w:rPr>
          <w:rFonts w:ascii="Times New Roman" w:hAnsi="Times New Roman" w:cs="Times New Roman"/>
          <w:color w:val="111111"/>
          <w:sz w:val="20"/>
        </w:rPr>
        <w:t xml:space="preserve"> Active listening techniques allow staff to </w:t>
      </w:r>
      <w:r w:rsidR="001F454E" w:rsidRPr="00443D0A">
        <w:rPr>
          <w:rFonts w:ascii="Times New Roman" w:hAnsi="Times New Roman" w:cs="Times New Roman"/>
          <w:color w:val="111111"/>
          <w:sz w:val="20"/>
        </w:rPr>
        <w:lastRenderedPageBreak/>
        <w:t>communicate more effectively with international patrons. Effective listening is a process of hearing, understanding, interpreting, and acting upon information to match the speaker's intent. Listening entails decoding and interpreting verbal statements and nonverbal cues such as tone of voice, facial expressions, and physical posture.</w:t>
      </w:r>
    </w:p>
    <w:p w14:paraId="1F146B9C" w14:textId="77777777" w:rsidR="00DD5716" w:rsidRPr="00443D0A" w:rsidRDefault="001F454E" w:rsidP="000D5A09">
      <w:pPr>
        <w:spacing w:after="0" w:line="240" w:lineRule="auto"/>
        <w:ind w:firstLine="720"/>
        <w:jc w:val="both"/>
        <w:rPr>
          <w:rFonts w:ascii="Times New Roman" w:hAnsi="Times New Roman" w:cs="Times New Roman"/>
          <w:color w:val="111111"/>
          <w:sz w:val="20"/>
        </w:rPr>
      </w:pPr>
      <w:r w:rsidRPr="00443D0A">
        <w:rPr>
          <w:rFonts w:ascii="Times New Roman" w:hAnsi="Times New Roman" w:cs="Times New Roman"/>
          <w:color w:val="111111"/>
          <w:sz w:val="20"/>
        </w:rPr>
        <w:t xml:space="preserve"> </w:t>
      </w:r>
    </w:p>
    <w:p w14:paraId="28133E3E" w14:textId="7D7CF721" w:rsidR="00934678" w:rsidRPr="00443D0A" w:rsidRDefault="00934678" w:rsidP="000D5A09">
      <w:pPr>
        <w:spacing w:after="0" w:line="240" w:lineRule="auto"/>
        <w:ind w:firstLine="720"/>
        <w:jc w:val="both"/>
        <w:rPr>
          <w:rFonts w:ascii="Times New Roman" w:hAnsi="Times New Roman" w:cs="Times New Roman"/>
          <w:sz w:val="20"/>
        </w:rPr>
      </w:pPr>
      <w:r w:rsidRPr="00443D0A">
        <w:rPr>
          <w:rFonts w:ascii="Times New Roman" w:hAnsi="Times New Roman" w:cs="Times New Roman"/>
          <w:sz w:val="20"/>
        </w:rPr>
        <w:t xml:space="preserve">(Albiladi et al., 2018) </w:t>
      </w:r>
      <w:r w:rsidR="008E10AF" w:rsidRPr="00443D0A">
        <w:rPr>
          <w:rFonts w:ascii="Times New Roman" w:hAnsi="Times New Roman" w:cs="Times New Roman"/>
          <w:sz w:val="20"/>
        </w:rPr>
        <w:t>s</w:t>
      </w:r>
      <w:r w:rsidR="00E03F92" w:rsidRPr="00443D0A">
        <w:rPr>
          <w:rFonts w:ascii="Times New Roman" w:hAnsi="Times New Roman" w:cs="Times New Roman"/>
          <w:sz w:val="20"/>
        </w:rPr>
        <w:t>uggests</w:t>
      </w:r>
      <w:r w:rsidR="00141670" w:rsidRPr="00443D0A">
        <w:rPr>
          <w:rFonts w:ascii="Times New Roman" w:hAnsi="Times New Roman" w:cs="Times New Roman"/>
          <w:sz w:val="20"/>
        </w:rPr>
        <w:t xml:space="preserve"> that </w:t>
      </w:r>
      <w:r w:rsidRPr="00443D0A">
        <w:rPr>
          <w:rFonts w:ascii="Times New Roman" w:hAnsi="Times New Roman" w:cs="Times New Roman"/>
          <w:sz w:val="20"/>
        </w:rPr>
        <w:t>using movies for teaching and learning English among adult learners</w:t>
      </w:r>
      <w:r w:rsidR="00141670" w:rsidRPr="00443D0A">
        <w:rPr>
          <w:rFonts w:ascii="Times New Roman" w:hAnsi="Times New Roman" w:cs="Times New Roman"/>
          <w:sz w:val="20"/>
        </w:rPr>
        <w:t xml:space="preserve"> has </w:t>
      </w:r>
      <w:r w:rsidRPr="00443D0A">
        <w:rPr>
          <w:rFonts w:ascii="Times New Roman" w:hAnsi="Times New Roman" w:cs="Times New Roman"/>
          <w:sz w:val="20"/>
        </w:rPr>
        <w:t xml:space="preserve">found that movies are perceived as authentic language-learning sources and can effectively improve language skills such as speaking, listening, reading, vocabulary, and writing. </w:t>
      </w:r>
      <w:r w:rsidR="00141670" w:rsidRPr="00443D0A">
        <w:rPr>
          <w:rFonts w:ascii="Times New Roman" w:hAnsi="Times New Roman" w:cs="Times New Roman"/>
          <w:sz w:val="20"/>
        </w:rPr>
        <w:t>The study also revealed that m</w:t>
      </w:r>
      <w:r w:rsidRPr="00443D0A">
        <w:rPr>
          <w:rFonts w:ascii="Times New Roman" w:hAnsi="Times New Roman" w:cs="Times New Roman"/>
          <w:sz w:val="20"/>
        </w:rPr>
        <w:t xml:space="preserve">ovies </w:t>
      </w:r>
      <w:r w:rsidR="00E03F92" w:rsidRPr="00443D0A">
        <w:rPr>
          <w:rFonts w:ascii="Times New Roman" w:hAnsi="Times New Roman" w:cs="Times New Roman"/>
          <w:sz w:val="20"/>
        </w:rPr>
        <w:t>significantly</w:t>
      </w:r>
      <w:r w:rsidRPr="00443D0A">
        <w:rPr>
          <w:rFonts w:ascii="Times New Roman" w:hAnsi="Times New Roman" w:cs="Times New Roman"/>
          <w:sz w:val="20"/>
        </w:rPr>
        <w:t xml:space="preserve"> improve English language skills, especially speaking and listening</w:t>
      </w:r>
      <w:r w:rsidR="00141670" w:rsidRPr="00443D0A">
        <w:rPr>
          <w:rFonts w:ascii="Times New Roman" w:hAnsi="Times New Roman" w:cs="Times New Roman"/>
          <w:sz w:val="20"/>
        </w:rPr>
        <w:t>. These provide</w:t>
      </w:r>
      <w:r w:rsidRPr="00443D0A">
        <w:rPr>
          <w:rFonts w:ascii="Times New Roman" w:hAnsi="Times New Roman" w:cs="Times New Roman"/>
          <w:sz w:val="20"/>
        </w:rPr>
        <w:t xml:space="preserve"> authentic input, motivate students, and offer more opportunities for enhancing speaking and listening skills. </w:t>
      </w:r>
    </w:p>
    <w:p w14:paraId="65F32359" w14:textId="77777777" w:rsidR="00CD5AAD" w:rsidRPr="00443D0A" w:rsidRDefault="00CD5AAD" w:rsidP="000D5A09">
      <w:pPr>
        <w:pStyle w:val="NormalWeb"/>
        <w:spacing w:before="0" w:beforeAutospacing="0" w:after="0" w:afterAutospacing="0"/>
        <w:jc w:val="center"/>
        <w:rPr>
          <w:b/>
          <w:bCs/>
          <w:sz w:val="20"/>
          <w:szCs w:val="20"/>
        </w:rPr>
      </w:pPr>
    </w:p>
    <w:p w14:paraId="6FFA9240" w14:textId="0A26BE7F" w:rsidR="00934678" w:rsidRPr="00443D0A" w:rsidRDefault="000D5A09" w:rsidP="000D5A09">
      <w:pPr>
        <w:pStyle w:val="NormalWeb"/>
        <w:numPr>
          <w:ilvl w:val="0"/>
          <w:numId w:val="6"/>
        </w:numPr>
        <w:spacing w:before="0" w:beforeAutospacing="0" w:after="0" w:afterAutospacing="0"/>
        <w:ind w:left="630"/>
        <w:jc w:val="center"/>
        <w:rPr>
          <w:b/>
          <w:bCs/>
          <w:sz w:val="20"/>
          <w:szCs w:val="20"/>
        </w:rPr>
      </w:pPr>
      <w:r w:rsidRPr="00443D0A">
        <w:rPr>
          <w:b/>
          <w:bCs/>
          <w:sz w:val="20"/>
          <w:szCs w:val="20"/>
        </w:rPr>
        <w:t>METHODOLOGY</w:t>
      </w:r>
    </w:p>
    <w:p w14:paraId="7327F1BF" w14:textId="77777777" w:rsidR="000D5A09" w:rsidRPr="00443D0A" w:rsidRDefault="000D5A09" w:rsidP="000D5A09">
      <w:pPr>
        <w:pStyle w:val="NormalWeb"/>
        <w:spacing w:before="0" w:beforeAutospacing="0" w:after="0" w:afterAutospacing="0"/>
        <w:jc w:val="both"/>
        <w:rPr>
          <w:b/>
          <w:bCs/>
          <w:sz w:val="20"/>
          <w:szCs w:val="20"/>
        </w:rPr>
      </w:pPr>
    </w:p>
    <w:p w14:paraId="1C281290" w14:textId="42EF2D35" w:rsidR="00EA440A" w:rsidRPr="00443D0A" w:rsidRDefault="00EA440A" w:rsidP="000D5A09">
      <w:pPr>
        <w:pStyle w:val="NormalWeb"/>
        <w:spacing w:before="0" w:beforeAutospacing="0" w:after="0" w:afterAutospacing="0"/>
        <w:ind w:firstLine="720"/>
        <w:jc w:val="both"/>
        <w:rPr>
          <w:color w:val="111111"/>
          <w:sz w:val="20"/>
          <w:szCs w:val="20"/>
        </w:rPr>
      </w:pPr>
      <w:r w:rsidRPr="00443D0A">
        <w:rPr>
          <w:color w:val="111111"/>
          <w:sz w:val="20"/>
          <w:szCs w:val="20"/>
        </w:rPr>
        <w:t xml:space="preserve">The researcher </w:t>
      </w:r>
      <w:r w:rsidR="00EB54B8" w:rsidRPr="00443D0A">
        <w:rPr>
          <w:color w:val="111111"/>
          <w:sz w:val="20"/>
          <w:szCs w:val="20"/>
        </w:rPr>
        <w:t xml:space="preserve">has </w:t>
      </w:r>
      <w:r w:rsidRPr="00443D0A">
        <w:rPr>
          <w:color w:val="111111"/>
          <w:sz w:val="20"/>
          <w:szCs w:val="20"/>
        </w:rPr>
        <w:t xml:space="preserve">used the quantitative </w:t>
      </w:r>
      <w:r w:rsidR="00462CF5" w:rsidRPr="00443D0A">
        <w:rPr>
          <w:color w:val="111111"/>
          <w:sz w:val="20"/>
          <w:szCs w:val="20"/>
        </w:rPr>
        <w:t>method</w:t>
      </w:r>
      <w:r w:rsidRPr="00443D0A">
        <w:rPr>
          <w:color w:val="111111"/>
          <w:sz w:val="20"/>
          <w:szCs w:val="20"/>
        </w:rPr>
        <w:t xml:space="preserve"> to get the </w:t>
      </w:r>
      <w:r w:rsidR="008E10AF" w:rsidRPr="00443D0A">
        <w:rPr>
          <w:color w:val="111111"/>
          <w:sz w:val="20"/>
          <w:szCs w:val="20"/>
        </w:rPr>
        <w:t>accurate results.</w:t>
      </w:r>
      <w:r w:rsidRPr="00443D0A">
        <w:rPr>
          <w:color w:val="111111"/>
          <w:sz w:val="20"/>
          <w:szCs w:val="20"/>
        </w:rPr>
        <w:t xml:space="preserve"> The purpose of this specific study, which is exploratory, is to investigate the varied impacts that web series and movies of English Language material have on engineering students.</w:t>
      </w:r>
      <w:r w:rsidR="008A2BEB" w:rsidRPr="00443D0A">
        <w:rPr>
          <w:color w:val="111111"/>
          <w:sz w:val="20"/>
          <w:szCs w:val="20"/>
        </w:rPr>
        <w:t xml:space="preserve"> </w:t>
      </w:r>
      <w:r w:rsidRPr="00443D0A">
        <w:rPr>
          <w:color w:val="111111"/>
          <w:sz w:val="20"/>
          <w:szCs w:val="20"/>
        </w:rPr>
        <w:t xml:space="preserve">The researcher </w:t>
      </w:r>
      <w:r w:rsidR="00531791" w:rsidRPr="00443D0A">
        <w:rPr>
          <w:color w:val="111111"/>
          <w:sz w:val="20"/>
          <w:szCs w:val="20"/>
        </w:rPr>
        <w:t xml:space="preserve">has </w:t>
      </w:r>
      <w:r w:rsidRPr="00443D0A">
        <w:rPr>
          <w:color w:val="111111"/>
          <w:sz w:val="20"/>
          <w:szCs w:val="20"/>
        </w:rPr>
        <w:t>used purposive random sampling to examine 66</w:t>
      </w:r>
      <w:r w:rsidR="008C7D9D" w:rsidRPr="00443D0A">
        <w:rPr>
          <w:color w:val="111111"/>
          <w:sz w:val="20"/>
          <w:szCs w:val="20"/>
        </w:rPr>
        <w:t xml:space="preserve"> responses</w:t>
      </w:r>
      <w:r w:rsidRPr="00443D0A">
        <w:rPr>
          <w:color w:val="111111"/>
          <w:sz w:val="20"/>
          <w:szCs w:val="20"/>
        </w:rPr>
        <w:t xml:space="preserve"> from engineering </w:t>
      </w:r>
      <w:r w:rsidR="00462CF5" w:rsidRPr="00443D0A">
        <w:rPr>
          <w:color w:val="111111"/>
          <w:sz w:val="20"/>
          <w:szCs w:val="20"/>
        </w:rPr>
        <w:t>students</w:t>
      </w:r>
      <w:r w:rsidRPr="00443D0A">
        <w:rPr>
          <w:color w:val="111111"/>
          <w:sz w:val="20"/>
          <w:szCs w:val="20"/>
        </w:rPr>
        <w:t>. Using Google Forms, close-ended question</w:t>
      </w:r>
      <w:r w:rsidR="008E10AF" w:rsidRPr="00443D0A">
        <w:rPr>
          <w:color w:val="111111"/>
          <w:sz w:val="20"/>
          <w:szCs w:val="20"/>
        </w:rPr>
        <w:t>s</w:t>
      </w:r>
      <w:r w:rsidRPr="00443D0A">
        <w:rPr>
          <w:color w:val="111111"/>
          <w:sz w:val="20"/>
          <w:szCs w:val="20"/>
        </w:rPr>
        <w:t xml:space="preserve"> </w:t>
      </w:r>
      <w:r w:rsidR="008E10AF" w:rsidRPr="00443D0A">
        <w:rPr>
          <w:color w:val="111111"/>
          <w:sz w:val="20"/>
          <w:szCs w:val="20"/>
        </w:rPr>
        <w:t>were</w:t>
      </w:r>
      <w:r w:rsidRPr="00443D0A">
        <w:rPr>
          <w:color w:val="111111"/>
          <w:sz w:val="20"/>
          <w:szCs w:val="20"/>
        </w:rPr>
        <w:t xml:space="preserve"> created and s</w:t>
      </w:r>
      <w:r w:rsidR="008E10AF" w:rsidRPr="00443D0A">
        <w:rPr>
          <w:color w:val="111111"/>
          <w:sz w:val="20"/>
          <w:szCs w:val="20"/>
        </w:rPr>
        <w:t>hared</w:t>
      </w:r>
      <w:r w:rsidRPr="00443D0A">
        <w:rPr>
          <w:color w:val="111111"/>
          <w:sz w:val="20"/>
          <w:szCs w:val="20"/>
        </w:rPr>
        <w:t xml:space="preserve"> </w:t>
      </w:r>
      <w:r w:rsidR="00CD5AAD" w:rsidRPr="00443D0A">
        <w:rPr>
          <w:color w:val="111111"/>
          <w:sz w:val="20"/>
          <w:szCs w:val="20"/>
        </w:rPr>
        <w:t>with</w:t>
      </w:r>
      <w:r w:rsidRPr="00443D0A">
        <w:rPr>
          <w:color w:val="111111"/>
          <w:sz w:val="20"/>
          <w:szCs w:val="20"/>
        </w:rPr>
        <w:t xml:space="preserve"> responde</w:t>
      </w:r>
      <w:r w:rsidR="008E10AF" w:rsidRPr="00443D0A">
        <w:rPr>
          <w:color w:val="111111"/>
          <w:sz w:val="20"/>
          <w:szCs w:val="20"/>
        </w:rPr>
        <w:t>nts</w:t>
      </w:r>
      <w:r w:rsidRPr="00443D0A">
        <w:rPr>
          <w:color w:val="111111"/>
          <w:sz w:val="20"/>
          <w:szCs w:val="20"/>
        </w:rPr>
        <w:t xml:space="preserve"> </w:t>
      </w:r>
      <w:r w:rsidR="008E10AF" w:rsidRPr="00443D0A">
        <w:rPr>
          <w:color w:val="111111"/>
          <w:sz w:val="20"/>
          <w:szCs w:val="20"/>
        </w:rPr>
        <w:t>by</w:t>
      </w:r>
      <w:r w:rsidRPr="00443D0A">
        <w:rPr>
          <w:color w:val="111111"/>
          <w:sz w:val="20"/>
          <w:szCs w:val="20"/>
        </w:rPr>
        <w:t xml:space="preserve"> email </w:t>
      </w:r>
      <w:r w:rsidR="00462CF5" w:rsidRPr="00443D0A">
        <w:rPr>
          <w:color w:val="111111"/>
          <w:sz w:val="20"/>
          <w:szCs w:val="20"/>
        </w:rPr>
        <w:t xml:space="preserve">and </w:t>
      </w:r>
      <w:r w:rsidRPr="00443D0A">
        <w:rPr>
          <w:color w:val="111111"/>
          <w:sz w:val="20"/>
          <w:szCs w:val="20"/>
        </w:rPr>
        <w:t>WhatsApp.</w:t>
      </w:r>
    </w:p>
    <w:p w14:paraId="105E906F" w14:textId="6D16D1FA" w:rsidR="00EA440A" w:rsidRPr="00443D0A" w:rsidRDefault="00EA440A" w:rsidP="000D5A09">
      <w:pPr>
        <w:pStyle w:val="NormalWeb"/>
        <w:spacing w:before="0" w:beforeAutospacing="0" w:after="0" w:afterAutospacing="0"/>
        <w:jc w:val="both"/>
        <w:rPr>
          <w:b/>
          <w:bCs/>
          <w:sz w:val="20"/>
          <w:szCs w:val="20"/>
        </w:rPr>
      </w:pPr>
      <w:r w:rsidRPr="00443D0A">
        <w:rPr>
          <w:b/>
          <w:bCs/>
          <w:sz w:val="20"/>
          <w:szCs w:val="20"/>
        </w:rPr>
        <w:t>Discussion</w:t>
      </w:r>
    </w:p>
    <w:p w14:paraId="02AA9B2F" w14:textId="77777777" w:rsidR="00CD5AAD" w:rsidRPr="00443D0A" w:rsidRDefault="00CD5AAD" w:rsidP="000D5A09">
      <w:pPr>
        <w:spacing w:after="0" w:line="240" w:lineRule="auto"/>
        <w:jc w:val="both"/>
        <w:rPr>
          <w:rFonts w:ascii="Times New Roman" w:eastAsia="Times New Roman" w:hAnsi="Times New Roman" w:cs="Times New Roman"/>
          <w:color w:val="000000" w:themeColor="text1"/>
          <w:sz w:val="20"/>
        </w:rPr>
      </w:pPr>
    </w:p>
    <w:p w14:paraId="0252E688" w14:textId="3B9FF5EF" w:rsidR="005779DC" w:rsidRPr="00443D0A" w:rsidRDefault="005779DC" w:rsidP="000D5A09">
      <w:pPr>
        <w:spacing w:after="0" w:line="240" w:lineRule="auto"/>
        <w:ind w:firstLine="720"/>
        <w:jc w:val="both"/>
        <w:rPr>
          <w:rFonts w:ascii="Times New Roman" w:eastAsia="Times New Roman" w:hAnsi="Times New Roman" w:cs="Times New Roman"/>
          <w:color w:val="000000" w:themeColor="text1"/>
          <w:sz w:val="20"/>
        </w:rPr>
      </w:pPr>
      <w:r w:rsidRPr="00443D0A">
        <w:rPr>
          <w:rFonts w:ascii="Times New Roman" w:eastAsia="Times New Roman" w:hAnsi="Times New Roman" w:cs="Times New Roman"/>
          <w:color w:val="000000" w:themeColor="text1"/>
          <w:sz w:val="20"/>
        </w:rPr>
        <w:t>The survey consisted</w:t>
      </w:r>
      <w:r w:rsidR="004B0DF6" w:rsidRPr="00443D0A">
        <w:rPr>
          <w:rFonts w:ascii="Times New Roman" w:eastAsia="Times New Roman" w:hAnsi="Times New Roman" w:cs="Times New Roman"/>
          <w:color w:val="000000" w:themeColor="text1"/>
          <w:sz w:val="20"/>
        </w:rPr>
        <w:t xml:space="preserve"> of </w:t>
      </w:r>
      <w:r w:rsidRPr="00443D0A">
        <w:rPr>
          <w:rFonts w:ascii="Times New Roman" w:eastAsia="Times New Roman" w:hAnsi="Times New Roman" w:cs="Times New Roman"/>
          <w:color w:val="000000" w:themeColor="text1"/>
          <w:sz w:val="20"/>
        </w:rPr>
        <w:t>22 questions. Six of these questions were designed to collect information about the respondents' demographics, while the remaining 16 questions were based on their opinions. The questionnaire comprised one open-ended descriptive question and a few objective-type questions. There were three types of multiple-choice questions</w:t>
      </w:r>
      <w:r w:rsidR="004B0DF6" w:rsidRPr="00443D0A">
        <w:rPr>
          <w:rFonts w:ascii="Times New Roman" w:eastAsia="Times New Roman" w:hAnsi="Times New Roman" w:cs="Times New Roman"/>
          <w:color w:val="000000" w:themeColor="text1"/>
          <w:sz w:val="20"/>
        </w:rPr>
        <w:t xml:space="preserve"> like</w:t>
      </w:r>
      <w:r w:rsidRPr="00443D0A">
        <w:rPr>
          <w:rFonts w:ascii="Times New Roman" w:eastAsia="Times New Roman" w:hAnsi="Times New Roman" w:cs="Times New Roman"/>
          <w:color w:val="000000" w:themeColor="text1"/>
          <w:sz w:val="20"/>
        </w:rPr>
        <w:t xml:space="preserve"> yes-or-no, questions with a range of opinions from strongly agree to strongly disagree, and questions with numerical ranges.</w:t>
      </w:r>
    </w:p>
    <w:p w14:paraId="528F65B1" w14:textId="5BC4FC0E" w:rsidR="00EA440A" w:rsidRPr="00443D0A" w:rsidRDefault="005779DC" w:rsidP="000D5A09">
      <w:pPr>
        <w:spacing w:after="0" w:line="240" w:lineRule="auto"/>
        <w:ind w:firstLine="720"/>
        <w:jc w:val="both"/>
        <w:rPr>
          <w:rFonts w:ascii="Times New Roman" w:eastAsia="Times New Roman" w:hAnsi="Times New Roman" w:cs="Times New Roman"/>
          <w:color w:val="000000" w:themeColor="text1"/>
          <w:sz w:val="20"/>
        </w:rPr>
      </w:pPr>
      <w:r w:rsidRPr="00443D0A">
        <w:rPr>
          <w:rFonts w:ascii="Times New Roman" w:eastAsia="Times New Roman" w:hAnsi="Times New Roman" w:cs="Times New Roman"/>
          <w:color w:val="000000" w:themeColor="text1"/>
          <w:sz w:val="20"/>
        </w:rPr>
        <w:t xml:space="preserve">The researcher obtained and analysed data from 63 participants. The survey questions covered general demographic information such as age, gender, and mother tongue. </w:t>
      </w:r>
      <w:r w:rsidR="000144CB" w:rsidRPr="00443D0A">
        <w:rPr>
          <w:rFonts w:ascii="Times New Roman" w:eastAsia="Times New Roman" w:hAnsi="Times New Roman" w:cs="Times New Roman"/>
          <w:color w:val="000000" w:themeColor="text1"/>
          <w:sz w:val="20"/>
        </w:rPr>
        <w:t>Based on</w:t>
      </w:r>
      <w:r w:rsidRPr="00443D0A">
        <w:rPr>
          <w:rFonts w:ascii="Times New Roman" w:eastAsia="Times New Roman" w:hAnsi="Times New Roman" w:cs="Times New Roman"/>
          <w:color w:val="000000" w:themeColor="text1"/>
          <w:sz w:val="20"/>
        </w:rPr>
        <w:t xml:space="preserve"> the research gap, most respondents were first-, second-, or third-year engineering students. The sample population mainly comprised engineering students with an average age of 19.</w:t>
      </w:r>
      <w:r w:rsidR="00EA440A" w:rsidRPr="00443D0A">
        <w:rPr>
          <w:rFonts w:ascii="Times New Roman" w:hAnsi="Times New Roman" w:cs="Times New Roman"/>
          <w:noProof/>
          <w:sz w:val="20"/>
        </w:rPr>
        <w:drawing>
          <wp:inline distT="0" distB="0" distL="0" distR="0" wp14:anchorId="7C3B9E83" wp14:editId="163D14D5">
            <wp:extent cx="5731510" cy="2718793"/>
            <wp:effectExtent l="0" t="0" r="2540" b="5715"/>
            <wp:docPr id="1181892144" name="Picture 1181892144" descr="Forms response chart. Question title: Age:.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2718793"/>
                    </a:xfrm>
                    <a:prstGeom prst="rect">
                      <a:avLst/>
                    </a:prstGeom>
                  </pic:spPr>
                </pic:pic>
              </a:graphicData>
            </a:graphic>
          </wp:inline>
        </w:drawing>
      </w:r>
    </w:p>
    <w:p w14:paraId="623D16C2" w14:textId="77777777" w:rsidR="00EA440A" w:rsidRPr="00443D0A" w:rsidRDefault="00EA440A" w:rsidP="000D5A09">
      <w:pPr>
        <w:spacing w:after="0" w:line="240" w:lineRule="auto"/>
        <w:jc w:val="center"/>
        <w:rPr>
          <w:rFonts w:ascii="Times New Roman" w:eastAsia="Times New Roman" w:hAnsi="Times New Roman" w:cs="Times New Roman"/>
          <w:sz w:val="20"/>
        </w:rPr>
      </w:pPr>
      <w:r w:rsidRPr="00443D0A">
        <w:rPr>
          <w:rFonts w:ascii="Times New Roman" w:eastAsia="Times New Roman" w:hAnsi="Times New Roman" w:cs="Times New Roman"/>
          <w:b/>
          <w:bCs/>
          <w:sz w:val="20"/>
        </w:rPr>
        <w:t>Figure 1</w:t>
      </w:r>
      <w:r w:rsidRPr="00443D0A">
        <w:rPr>
          <w:rFonts w:ascii="Times New Roman" w:eastAsia="Times New Roman" w:hAnsi="Times New Roman" w:cs="Times New Roman"/>
          <w:sz w:val="20"/>
        </w:rPr>
        <w:t>: Age of the Respondents</w:t>
      </w:r>
    </w:p>
    <w:p w14:paraId="5C9EFA0D" w14:textId="2F069A46" w:rsidR="00EA440A" w:rsidRPr="00443D0A" w:rsidRDefault="003A51BC" w:rsidP="000D5A09">
      <w:pPr>
        <w:spacing w:after="0" w:line="240" w:lineRule="auto"/>
        <w:ind w:firstLine="720"/>
        <w:jc w:val="both"/>
        <w:rPr>
          <w:rFonts w:ascii="Times New Roman" w:eastAsia="Times New Roman" w:hAnsi="Times New Roman" w:cs="Times New Roman"/>
          <w:sz w:val="20"/>
        </w:rPr>
      </w:pPr>
      <w:r w:rsidRPr="00443D0A">
        <w:rPr>
          <w:rFonts w:ascii="Times New Roman" w:eastAsia="Times New Roman" w:hAnsi="Times New Roman" w:cs="Times New Roman"/>
          <w:sz w:val="20"/>
        </w:rPr>
        <w:t>This study is based on responses from youth, which clearly shows that s</w:t>
      </w:r>
      <w:r w:rsidR="00EA440A" w:rsidRPr="00443D0A">
        <w:rPr>
          <w:rFonts w:ascii="Times New Roman" w:eastAsia="Times New Roman" w:hAnsi="Times New Roman" w:cs="Times New Roman"/>
          <w:sz w:val="20"/>
        </w:rPr>
        <w:t>ixty-three respondents provided data, which were collected and examined. General demographic questions concerning age, gender, and mother language were asked. The research gap indicates that first</w:t>
      </w:r>
      <w:r w:rsidR="005A5658" w:rsidRPr="00443D0A">
        <w:rPr>
          <w:rFonts w:ascii="Times New Roman" w:eastAsia="Times New Roman" w:hAnsi="Times New Roman" w:cs="Times New Roman"/>
          <w:sz w:val="20"/>
        </w:rPr>
        <w:t>-</w:t>
      </w:r>
      <w:r w:rsidR="00EA440A" w:rsidRPr="00443D0A">
        <w:rPr>
          <w:rFonts w:ascii="Times New Roman" w:eastAsia="Times New Roman" w:hAnsi="Times New Roman" w:cs="Times New Roman"/>
          <w:sz w:val="20"/>
        </w:rPr>
        <w:t xml:space="preserve">, </w:t>
      </w:r>
      <w:r w:rsidR="005A5658" w:rsidRPr="00443D0A">
        <w:rPr>
          <w:rFonts w:ascii="Times New Roman" w:eastAsia="Times New Roman" w:hAnsi="Times New Roman" w:cs="Times New Roman"/>
          <w:sz w:val="20"/>
        </w:rPr>
        <w:t>second-</w:t>
      </w:r>
      <w:r w:rsidR="00EA440A" w:rsidRPr="00443D0A">
        <w:rPr>
          <w:rFonts w:ascii="Times New Roman" w:eastAsia="Times New Roman" w:hAnsi="Times New Roman" w:cs="Times New Roman"/>
          <w:sz w:val="20"/>
        </w:rPr>
        <w:t>, or third-year engineering majors comprised most of the study's participants. Most people on the lot were engineering students, with an average age of 19.</w:t>
      </w:r>
    </w:p>
    <w:p w14:paraId="59EB9BF0" w14:textId="77777777" w:rsidR="00EA440A" w:rsidRPr="00443D0A" w:rsidRDefault="00EA440A" w:rsidP="000D5A09">
      <w:pPr>
        <w:spacing w:after="0" w:line="240" w:lineRule="auto"/>
        <w:jc w:val="both"/>
        <w:rPr>
          <w:rFonts w:ascii="Times New Roman" w:eastAsia="Calibri" w:hAnsi="Times New Roman" w:cs="Times New Roman"/>
          <w:sz w:val="20"/>
        </w:rPr>
      </w:pPr>
      <w:r w:rsidRPr="00443D0A">
        <w:rPr>
          <w:rFonts w:ascii="Times New Roman" w:hAnsi="Times New Roman" w:cs="Times New Roman"/>
          <w:noProof/>
          <w:sz w:val="20"/>
        </w:rPr>
        <w:lastRenderedPageBreak/>
        <w:drawing>
          <wp:inline distT="0" distB="0" distL="0" distR="0" wp14:anchorId="4054F1FE" wp14:editId="15D4631C">
            <wp:extent cx="5943600" cy="2505075"/>
            <wp:effectExtent l="0" t="0" r="0" b="0"/>
            <wp:docPr id="1593017057" name="Picture 1593017057" descr="Forms response chart. Question title: Sex:.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2505075"/>
                    </a:xfrm>
                    <a:prstGeom prst="rect">
                      <a:avLst/>
                    </a:prstGeom>
                  </pic:spPr>
                </pic:pic>
              </a:graphicData>
            </a:graphic>
          </wp:inline>
        </w:drawing>
      </w:r>
    </w:p>
    <w:p w14:paraId="3ECA3083" w14:textId="77777777" w:rsidR="00EA440A" w:rsidRPr="00443D0A" w:rsidRDefault="00EA440A" w:rsidP="000D5A09">
      <w:pPr>
        <w:spacing w:after="0" w:line="240" w:lineRule="auto"/>
        <w:jc w:val="center"/>
        <w:rPr>
          <w:rFonts w:ascii="Times New Roman" w:eastAsia="Times New Roman" w:hAnsi="Times New Roman" w:cs="Times New Roman"/>
          <w:sz w:val="20"/>
        </w:rPr>
      </w:pPr>
      <w:r w:rsidRPr="00443D0A">
        <w:rPr>
          <w:rFonts w:ascii="Times New Roman" w:eastAsia="Times New Roman" w:hAnsi="Times New Roman" w:cs="Times New Roman"/>
          <w:b/>
          <w:bCs/>
          <w:sz w:val="20"/>
        </w:rPr>
        <w:t>Figure 2</w:t>
      </w:r>
      <w:r w:rsidRPr="00443D0A">
        <w:rPr>
          <w:rFonts w:ascii="Times New Roman" w:eastAsia="Times New Roman" w:hAnsi="Times New Roman" w:cs="Times New Roman"/>
          <w:sz w:val="20"/>
        </w:rPr>
        <w:t>: Gender of the Respondents</w:t>
      </w:r>
    </w:p>
    <w:p w14:paraId="6DB3E1C3" w14:textId="23EA0CAE" w:rsidR="00EA440A" w:rsidRPr="00443D0A" w:rsidRDefault="003A51BC" w:rsidP="000D5A09">
      <w:pPr>
        <w:spacing w:after="0" w:line="240" w:lineRule="auto"/>
        <w:ind w:firstLine="720"/>
        <w:jc w:val="both"/>
        <w:rPr>
          <w:rFonts w:ascii="Times New Roman" w:eastAsia="Times New Roman" w:hAnsi="Times New Roman" w:cs="Times New Roman"/>
          <w:color w:val="000000" w:themeColor="text1"/>
          <w:sz w:val="20"/>
        </w:rPr>
      </w:pPr>
      <w:r w:rsidRPr="00443D0A">
        <w:rPr>
          <w:rFonts w:ascii="Times New Roman" w:eastAsia="Times New Roman" w:hAnsi="Times New Roman" w:cs="Times New Roman"/>
          <w:color w:val="000000" w:themeColor="text1"/>
          <w:sz w:val="20"/>
        </w:rPr>
        <w:t xml:space="preserve">When </w:t>
      </w:r>
      <w:r w:rsidR="00E03F92" w:rsidRPr="00443D0A">
        <w:rPr>
          <w:rFonts w:ascii="Times New Roman" w:eastAsia="Times New Roman" w:hAnsi="Times New Roman" w:cs="Times New Roman"/>
          <w:color w:val="000000" w:themeColor="text1"/>
          <w:sz w:val="20"/>
        </w:rPr>
        <w:t>categorising</w:t>
      </w:r>
      <w:r w:rsidRPr="00443D0A">
        <w:rPr>
          <w:rFonts w:ascii="Times New Roman" w:eastAsia="Times New Roman" w:hAnsi="Times New Roman" w:cs="Times New Roman"/>
          <w:color w:val="000000" w:themeColor="text1"/>
          <w:sz w:val="20"/>
        </w:rPr>
        <w:t xml:space="preserve"> the respondents based on gender, it can be seen</w:t>
      </w:r>
      <w:r w:rsidR="00EA440A" w:rsidRPr="00443D0A">
        <w:rPr>
          <w:rFonts w:ascii="Times New Roman" w:eastAsia="Times New Roman" w:hAnsi="Times New Roman" w:cs="Times New Roman"/>
          <w:color w:val="000000" w:themeColor="text1"/>
          <w:sz w:val="20"/>
        </w:rPr>
        <w:t xml:space="preserve"> </w:t>
      </w:r>
      <w:r w:rsidR="00E03F92" w:rsidRPr="00443D0A">
        <w:rPr>
          <w:rFonts w:ascii="Times New Roman" w:eastAsia="Times New Roman" w:hAnsi="Times New Roman" w:cs="Times New Roman"/>
          <w:color w:val="000000" w:themeColor="text1"/>
          <w:sz w:val="20"/>
        </w:rPr>
        <w:t xml:space="preserve">that </w:t>
      </w:r>
      <w:r w:rsidR="00EA440A" w:rsidRPr="00443D0A">
        <w:rPr>
          <w:rFonts w:ascii="Times New Roman" w:eastAsia="Times New Roman" w:hAnsi="Times New Roman" w:cs="Times New Roman"/>
          <w:color w:val="000000" w:themeColor="text1"/>
          <w:sz w:val="20"/>
        </w:rPr>
        <w:t xml:space="preserve">46% </w:t>
      </w:r>
      <w:r w:rsidRPr="00443D0A">
        <w:rPr>
          <w:rFonts w:ascii="Times New Roman" w:eastAsia="Times New Roman" w:hAnsi="Times New Roman" w:cs="Times New Roman"/>
          <w:color w:val="000000" w:themeColor="text1"/>
          <w:sz w:val="20"/>
        </w:rPr>
        <w:t xml:space="preserve">are </w:t>
      </w:r>
      <w:r w:rsidR="00EA440A" w:rsidRPr="00443D0A">
        <w:rPr>
          <w:rFonts w:ascii="Times New Roman" w:eastAsia="Times New Roman" w:hAnsi="Times New Roman" w:cs="Times New Roman"/>
          <w:color w:val="000000" w:themeColor="text1"/>
          <w:sz w:val="20"/>
        </w:rPr>
        <w:t xml:space="preserve">men and 54% </w:t>
      </w:r>
      <w:r w:rsidRPr="00443D0A">
        <w:rPr>
          <w:rFonts w:ascii="Times New Roman" w:eastAsia="Times New Roman" w:hAnsi="Times New Roman" w:cs="Times New Roman"/>
          <w:color w:val="000000" w:themeColor="text1"/>
          <w:sz w:val="20"/>
        </w:rPr>
        <w:t xml:space="preserve">are </w:t>
      </w:r>
      <w:r w:rsidR="00EA440A" w:rsidRPr="00443D0A">
        <w:rPr>
          <w:rFonts w:ascii="Times New Roman" w:eastAsia="Times New Roman" w:hAnsi="Times New Roman" w:cs="Times New Roman"/>
          <w:color w:val="000000" w:themeColor="text1"/>
          <w:sz w:val="20"/>
        </w:rPr>
        <w:t xml:space="preserve">women. </w:t>
      </w:r>
      <w:r w:rsidR="00C95647" w:rsidRPr="00443D0A">
        <w:rPr>
          <w:rFonts w:ascii="Times New Roman" w:eastAsia="Times New Roman" w:hAnsi="Times New Roman" w:cs="Times New Roman"/>
          <w:color w:val="000000" w:themeColor="text1"/>
          <w:sz w:val="20"/>
        </w:rPr>
        <w:t>M</w:t>
      </w:r>
      <w:r w:rsidR="00EA440A" w:rsidRPr="00443D0A">
        <w:rPr>
          <w:rFonts w:ascii="Times New Roman" w:eastAsia="Times New Roman" w:hAnsi="Times New Roman" w:cs="Times New Roman"/>
          <w:color w:val="000000" w:themeColor="text1"/>
          <w:sz w:val="20"/>
        </w:rPr>
        <w:t xml:space="preserve">ovies or television shows helped 50.8% of respondents to a fundamental question acquire a new language. According to the question, it may be assumed that respondents </w:t>
      </w:r>
      <w:r w:rsidR="00C95647" w:rsidRPr="00443D0A">
        <w:rPr>
          <w:rFonts w:ascii="Times New Roman" w:eastAsia="Times New Roman" w:hAnsi="Times New Roman" w:cs="Times New Roman"/>
          <w:color w:val="000000" w:themeColor="text1"/>
          <w:sz w:val="20"/>
        </w:rPr>
        <w:t xml:space="preserve">like </w:t>
      </w:r>
      <w:r w:rsidR="00EA440A" w:rsidRPr="00443D0A">
        <w:rPr>
          <w:rFonts w:ascii="Times New Roman" w:eastAsia="Times New Roman" w:hAnsi="Times New Roman" w:cs="Times New Roman"/>
          <w:color w:val="000000" w:themeColor="text1"/>
          <w:sz w:val="20"/>
        </w:rPr>
        <w:t xml:space="preserve">to </w:t>
      </w:r>
      <w:r w:rsidR="00155407" w:rsidRPr="00443D0A">
        <w:rPr>
          <w:rFonts w:ascii="Times New Roman" w:eastAsia="Times New Roman" w:hAnsi="Times New Roman" w:cs="Times New Roman"/>
          <w:color w:val="000000" w:themeColor="text1"/>
          <w:sz w:val="20"/>
        </w:rPr>
        <w:t>utilise</w:t>
      </w:r>
      <w:r w:rsidR="00EA440A" w:rsidRPr="00443D0A">
        <w:rPr>
          <w:rFonts w:ascii="Times New Roman" w:eastAsia="Times New Roman" w:hAnsi="Times New Roman" w:cs="Times New Roman"/>
          <w:color w:val="000000" w:themeColor="text1"/>
          <w:sz w:val="20"/>
        </w:rPr>
        <w:t xml:space="preserve"> TV shows and movies to learn languages.</w:t>
      </w:r>
    </w:p>
    <w:p w14:paraId="28E8DD51" w14:textId="77777777" w:rsidR="00EA440A" w:rsidRPr="00443D0A" w:rsidRDefault="00EA440A" w:rsidP="000D5A09">
      <w:pPr>
        <w:spacing w:after="0" w:line="240" w:lineRule="auto"/>
        <w:jc w:val="both"/>
        <w:rPr>
          <w:rFonts w:ascii="Times New Roman" w:eastAsia="Times New Roman" w:hAnsi="Times New Roman" w:cs="Times New Roman"/>
          <w:color w:val="000000" w:themeColor="text1"/>
          <w:sz w:val="20"/>
        </w:rPr>
      </w:pPr>
      <w:r w:rsidRPr="00443D0A">
        <w:rPr>
          <w:rFonts w:ascii="Times New Roman" w:hAnsi="Times New Roman" w:cs="Times New Roman"/>
          <w:noProof/>
          <w:sz w:val="20"/>
        </w:rPr>
        <w:drawing>
          <wp:inline distT="0" distB="0" distL="0" distR="0" wp14:anchorId="0FEAE7BE" wp14:editId="41C90AD6">
            <wp:extent cx="5943600" cy="2505075"/>
            <wp:effectExtent l="0" t="0" r="0" b="0"/>
            <wp:docPr id="426398886" name="Picture 426398886" descr="Forms response chart. Question title: Do you watch movies/TV shows to learn a language?.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2505075"/>
                    </a:xfrm>
                    <a:prstGeom prst="rect">
                      <a:avLst/>
                    </a:prstGeom>
                  </pic:spPr>
                </pic:pic>
              </a:graphicData>
            </a:graphic>
          </wp:inline>
        </w:drawing>
      </w:r>
    </w:p>
    <w:p w14:paraId="087F406D" w14:textId="77777777" w:rsidR="00EA440A" w:rsidRPr="00443D0A" w:rsidRDefault="00EA440A" w:rsidP="000D5A09">
      <w:pPr>
        <w:spacing w:after="0" w:line="240" w:lineRule="auto"/>
        <w:jc w:val="center"/>
        <w:rPr>
          <w:rFonts w:ascii="Times New Roman" w:eastAsia="Times New Roman" w:hAnsi="Times New Roman" w:cs="Times New Roman"/>
          <w:sz w:val="20"/>
        </w:rPr>
      </w:pPr>
      <w:r w:rsidRPr="00443D0A">
        <w:rPr>
          <w:rFonts w:ascii="Times New Roman" w:eastAsia="Times New Roman" w:hAnsi="Times New Roman" w:cs="Times New Roman"/>
          <w:b/>
          <w:bCs/>
          <w:sz w:val="20"/>
        </w:rPr>
        <w:t>Figure 3</w:t>
      </w:r>
      <w:r w:rsidRPr="00443D0A">
        <w:rPr>
          <w:rFonts w:ascii="Times New Roman" w:eastAsia="Times New Roman" w:hAnsi="Times New Roman" w:cs="Times New Roman"/>
          <w:sz w:val="20"/>
        </w:rPr>
        <w:t>:  Feedback from the respondents</w:t>
      </w:r>
    </w:p>
    <w:p w14:paraId="14D73A77" w14:textId="77777777" w:rsidR="00EA440A" w:rsidRPr="00443D0A" w:rsidRDefault="00EA440A" w:rsidP="000D5A09">
      <w:pPr>
        <w:spacing w:after="0" w:line="240" w:lineRule="auto"/>
        <w:jc w:val="both"/>
        <w:rPr>
          <w:rFonts w:ascii="Times New Roman" w:eastAsia="Calibri" w:hAnsi="Times New Roman" w:cs="Times New Roman"/>
          <w:sz w:val="20"/>
        </w:rPr>
      </w:pPr>
    </w:p>
    <w:p w14:paraId="724840D1" w14:textId="77777777" w:rsidR="000D5A09" w:rsidRPr="00443D0A" w:rsidRDefault="003A51BC" w:rsidP="000D5A09">
      <w:pPr>
        <w:spacing w:after="0" w:line="240" w:lineRule="auto"/>
        <w:jc w:val="both"/>
        <w:rPr>
          <w:rFonts w:ascii="Times New Roman" w:eastAsia="Times New Roman" w:hAnsi="Times New Roman" w:cs="Times New Roman"/>
          <w:color w:val="000000" w:themeColor="text1"/>
          <w:sz w:val="20"/>
        </w:rPr>
      </w:pPr>
      <w:r w:rsidRPr="00443D0A">
        <w:rPr>
          <w:rFonts w:ascii="Times New Roman" w:eastAsia="Times New Roman" w:hAnsi="Times New Roman" w:cs="Times New Roman"/>
          <w:color w:val="000000" w:themeColor="text1"/>
          <w:sz w:val="20"/>
        </w:rPr>
        <w:t>F</w:t>
      </w:r>
      <w:r w:rsidR="00EA440A" w:rsidRPr="00443D0A">
        <w:rPr>
          <w:rFonts w:ascii="Times New Roman" w:eastAsia="Times New Roman" w:hAnsi="Times New Roman" w:cs="Times New Roman"/>
          <w:color w:val="000000" w:themeColor="text1"/>
          <w:sz w:val="20"/>
        </w:rPr>
        <w:t xml:space="preserve">rom the </w:t>
      </w:r>
      <w:r w:rsidR="00C95647" w:rsidRPr="00443D0A">
        <w:rPr>
          <w:rFonts w:ascii="Times New Roman" w:eastAsia="Times New Roman" w:hAnsi="Times New Roman" w:cs="Times New Roman"/>
          <w:color w:val="000000" w:themeColor="text1"/>
          <w:sz w:val="20"/>
        </w:rPr>
        <w:t>question</w:t>
      </w:r>
      <w:r w:rsidR="000144CB" w:rsidRPr="00443D0A">
        <w:rPr>
          <w:rFonts w:ascii="Times New Roman" w:eastAsia="Times New Roman" w:hAnsi="Times New Roman" w:cs="Times New Roman"/>
          <w:color w:val="000000" w:themeColor="text1"/>
          <w:sz w:val="20"/>
        </w:rPr>
        <w:t xml:space="preserve"> given</w:t>
      </w:r>
      <w:r w:rsidR="00C95647" w:rsidRPr="00443D0A">
        <w:rPr>
          <w:rFonts w:ascii="Times New Roman" w:eastAsia="Times New Roman" w:hAnsi="Times New Roman" w:cs="Times New Roman"/>
          <w:color w:val="000000" w:themeColor="text1"/>
          <w:sz w:val="20"/>
        </w:rPr>
        <w:t xml:space="preserve"> above, it is explicit that</w:t>
      </w:r>
      <w:r w:rsidR="00EA440A" w:rsidRPr="00443D0A">
        <w:rPr>
          <w:rFonts w:ascii="Times New Roman" w:eastAsia="Times New Roman" w:hAnsi="Times New Roman" w:cs="Times New Roman"/>
          <w:color w:val="000000" w:themeColor="text1"/>
          <w:sz w:val="20"/>
        </w:rPr>
        <w:t xml:space="preserve"> the participants </w:t>
      </w:r>
      <w:r w:rsidR="000144CB" w:rsidRPr="00443D0A">
        <w:rPr>
          <w:rFonts w:ascii="Times New Roman" w:eastAsia="Times New Roman" w:hAnsi="Times New Roman" w:cs="Times New Roman"/>
          <w:color w:val="000000" w:themeColor="text1"/>
          <w:sz w:val="20"/>
        </w:rPr>
        <w:t>inquired</w:t>
      </w:r>
      <w:r w:rsidR="00EA440A" w:rsidRPr="00443D0A">
        <w:rPr>
          <w:rFonts w:ascii="Times New Roman" w:eastAsia="Times New Roman" w:hAnsi="Times New Roman" w:cs="Times New Roman"/>
          <w:color w:val="000000" w:themeColor="text1"/>
          <w:sz w:val="20"/>
        </w:rPr>
        <w:t xml:space="preserve"> why they watch </w:t>
      </w:r>
      <w:r w:rsidR="000144CB" w:rsidRPr="00443D0A">
        <w:rPr>
          <w:rFonts w:ascii="Times New Roman" w:eastAsia="Times New Roman" w:hAnsi="Times New Roman" w:cs="Times New Roman"/>
          <w:color w:val="000000" w:themeColor="text1"/>
          <w:sz w:val="20"/>
        </w:rPr>
        <w:t>movies</w:t>
      </w:r>
      <w:r w:rsidR="00EA440A" w:rsidRPr="00443D0A">
        <w:rPr>
          <w:rFonts w:ascii="Times New Roman" w:eastAsia="Times New Roman" w:hAnsi="Times New Roman" w:cs="Times New Roman"/>
          <w:color w:val="000000" w:themeColor="text1"/>
          <w:sz w:val="20"/>
        </w:rPr>
        <w:t xml:space="preserve"> and web series. According to the statistics, 54% of respondents </w:t>
      </w:r>
      <w:r w:rsidR="00C95647" w:rsidRPr="00443D0A">
        <w:rPr>
          <w:rFonts w:ascii="Times New Roman" w:eastAsia="Times New Roman" w:hAnsi="Times New Roman" w:cs="Times New Roman"/>
          <w:color w:val="000000" w:themeColor="text1"/>
          <w:sz w:val="20"/>
        </w:rPr>
        <w:t>use</w:t>
      </w:r>
      <w:r w:rsidR="00AE519F" w:rsidRPr="00443D0A">
        <w:rPr>
          <w:rFonts w:ascii="Times New Roman" w:eastAsia="Times New Roman" w:hAnsi="Times New Roman" w:cs="Times New Roman"/>
          <w:color w:val="000000" w:themeColor="text1"/>
          <w:sz w:val="20"/>
        </w:rPr>
        <w:t xml:space="preserve"> movies and web series </w:t>
      </w:r>
      <w:r w:rsidR="00EA440A" w:rsidRPr="00443D0A">
        <w:rPr>
          <w:rFonts w:ascii="Times New Roman" w:eastAsia="Times New Roman" w:hAnsi="Times New Roman" w:cs="Times New Roman"/>
          <w:color w:val="000000" w:themeColor="text1"/>
          <w:sz w:val="20"/>
        </w:rPr>
        <w:t xml:space="preserve">to </w:t>
      </w:r>
      <w:r w:rsidR="000144CB" w:rsidRPr="00443D0A">
        <w:rPr>
          <w:rFonts w:ascii="Times New Roman" w:eastAsia="Times New Roman" w:hAnsi="Times New Roman" w:cs="Times New Roman"/>
          <w:color w:val="000000" w:themeColor="text1"/>
          <w:sz w:val="20"/>
        </w:rPr>
        <w:t>become</w:t>
      </w:r>
      <w:r w:rsidR="00AE519F" w:rsidRPr="00443D0A">
        <w:rPr>
          <w:rFonts w:ascii="Times New Roman" w:eastAsia="Times New Roman" w:hAnsi="Times New Roman" w:cs="Times New Roman"/>
          <w:color w:val="000000" w:themeColor="text1"/>
          <w:sz w:val="20"/>
        </w:rPr>
        <w:t xml:space="preserve"> good at language speaking</w:t>
      </w:r>
      <w:r w:rsidR="00EA440A" w:rsidRPr="00443D0A">
        <w:rPr>
          <w:rFonts w:ascii="Times New Roman" w:eastAsia="Times New Roman" w:hAnsi="Times New Roman" w:cs="Times New Roman"/>
          <w:color w:val="000000" w:themeColor="text1"/>
          <w:sz w:val="20"/>
        </w:rPr>
        <w:t xml:space="preserve">, while 46% </w:t>
      </w:r>
      <w:r w:rsidR="00AE519F" w:rsidRPr="00443D0A">
        <w:rPr>
          <w:rFonts w:ascii="Times New Roman" w:eastAsia="Times New Roman" w:hAnsi="Times New Roman" w:cs="Times New Roman"/>
          <w:color w:val="000000" w:themeColor="text1"/>
          <w:sz w:val="20"/>
        </w:rPr>
        <w:t>use</w:t>
      </w:r>
      <w:r w:rsidR="00EA440A" w:rsidRPr="00443D0A">
        <w:rPr>
          <w:rFonts w:ascii="Times New Roman" w:eastAsia="Times New Roman" w:hAnsi="Times New Roman" w:cs="Times New Roman"/>
          <w:color w:val="000000" w:themeColor="text1"/>
          <w:sz w:val="20"/>
        </w:rPr>
        <w:t xml:space="preserve"> </w:t>
      </w:r>
      <w:r w:rsidR="005779DC" w:rsidRPr="00443D0A">
        <w:rPr>
          <w:rFonts w:ascii="Times New Roman" w:eastAsia="Times New Roman" w:hAnsi="Times New Roman" w:cs="Times New Roman"/>
          <w:color w:val="000000" w:themeColor="text1"/>
          <w:sz w:val="20"/>
        </w:rPr>
        <w:t>it</w:t>
      </w:r>
      <w:r w:rsidR="00EA440A" w:rsidRPr="00443D0A">
        <w:rPr>
          <w:rFonts w:ascii="Times New Roman" w:eastAsia="Times New Roman" w:hAnsi="Times New Roman" w:cs="Times New Roman"/>
          <w:color w:val="000000" w:themeColor="text1"/>
          <w:sz w:val="20"/>
        </w:rPr>
        <w:t xml:space="preserve"> only for fun.</w:t>
      </w:r>
    </w:p>
    <w:p w14:paraId="1FEAA8CC" w14:textId="55A33C2C" w:rsidR="00EA440A" w:rsidRPr="00443D0A" w:rsidRDefault="00EA440A" w:rsidP="000D5A09">
      <w:pPr>
        <w:spacing w:after="0" w:line="240" w:lineRule="auto"/>
        <w:jc w:val="both"/>
        <w:rPr>
          <w:rFonts w:ascii="Times New Roman" w:eastAsia="Times New Roman" w:hAnsi="Times New Roman" w:cs="Times New Roman"/>
          <w:color w:val="000000" w:themeColor="text1"/>
          <w:sz w:val="20"/>
        </w:rPr>
      </w:pPr>
      <w:r w:rsidRPr="00443D0A">
        <w:rPr>
          <w:rFonts w:ascii="Times New Roman" w:hAnsi="Times New Roman" w:cs="Times New Roman"/>
          <w:noProof/>
          <w:sz w:val="20"/>
        </w:rPr>
        <w:lastRenderedPageBreak/>
        <w:drawing>
          <wp:inline distT="0" distB="0" distL="0" distR="0" wp14:anchorId="58B19107" wp14:editId="2F1598DA">
            <wp:extent cx="5943600" cy="2505075"/>
            <wp:effectExtent l="0" t="0" r="0" b="0"/>
            <wp:docPr id="1666477159" name="Picture 1666477159" descr="Forms response chart. Question title: What is the reason you watch movies/web series&#10;.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43600" cy="2505075"/>
                    </a:xfrm>
                    <a:prstGeom prst="rect">
                      <a:avLst/>
                    </a:prstGeom>
                  </pic:spPr>
                </pic:pic>
              </a:graphicData>
            </a:graphic>
          </wp:inline>
        </w:drawing>
      </w:r>
    </w:p>
    <w:p w14:paraId="085A4B1E" w14:textId="77777777" w:rsidR="00EA440A" w:rsidRPr="00443D0A" w:rsidRDefault="00EA440A" w:rsidP="000D5A09">
      <w:pPr>
        <w:spacing w:after="0" w:line="240" w:lineRule="auto"/>
        <w:jc w:val="center"/>
        <w:rPr>
          <w:rFonts w:ascii="Times New Roman" w:eastAsia="Times New Roman" w:hAnsi="Times New Roman" w:cs="Times New Roman"/>
          <w:sz w:val="20"/>
        </w:rPr>
      </w:pPr>
      <w:r w:rsidRPr="00443D0A">
        <w:rPr>
          <w:rFonts w:ascii="Times New Roman" w:eastAsia="Times New Roman" w:hAnsi="Times New Roman" w:cs="Times New Roman"/>
          <w:b/>
          <w:bCs/>
          <w:sz w:val="20"/>
        </w:rPr>
        <w:t>Figure 4</w:t>
      </w:r>
      <w:r w:rsidRPr="00443D0A">
        <w:rPr>
          <w:rFonts w:ascii="Times New Roman" w:eastAsia="Times New Roman" w:hAnsi="Times New Roman" w:cs="Times New Roman"/>
          <w:sz w:val="20"/>
        </w:rPr>
        <w:t>:  Feedback from the respondents</w:t>
      </w:r>
    </w:p>
    <w:p w14:paraId="0B00696F" w14:textId="77777777" w:rsidR="00EA440A" w:rsidRPr="00443D0A" w:rsidRDefault="00EA440A" w:rsidP="000D5A09">
      <w:pPr>
        <w:spacing w:after="0" w:line="240" w:lineRule="auto"/>
        <w:ind w:firstLine="720"/>
        <w:jc w:val="both"/>
        <w:rPr>
          <w:rFonts w:ascii="Times New Roman" w:eastAsia="Calibri" w:hAnsi="Times New Roman" w:cs="Times New Roman"/>
          <w:sz w:val="20"/>
        </w:rPr>
      </w:pPr>
      <w:r w:rsidRPr="00443D0A">
        <w:rPr>
          <w:rFonts w:ascii="Times New Roman" w:eastAsia="Calibri" w:hAnsi="Times New Roman" w:cs="Times New Roman"/>
          <w:sz w:val="20"/>
        </w:rPr>
        <w:t xml:space="preserve">The respondents indicated that subtitles did help with better language understanding when asked whether they did. The topic was posed as to whether it would be beneficial to read aloud while picturing. Moreover, subtitles make video material accessible to a larger audience, which includes deaf and multilingual individuals. Subtitles are one of the finest ways to improve language skills in reading and listening. 31.7% of the sample strongly agreed, making up 57%. Some of them had different opinions, and 9.5% were unsure. </w:t>
      </w:r>
      <w:r w:rsidRPr="00443D0A">
        <w:rPr>
          <w:rFonts w:ascii="Times New Roman" w:hAnsi="Times New Roman" w:cs="Times New Roman"/>
          <w:noProof/>
          <w:sz w:val="20"/>
        </w:rPr>
        <w:drawing>
          <wp:inline distT="0" distB="0" distL="0" distR="0" wp14:anchorId="6A95BED5" wp14:editId="0DC6D0D7">
            <wp:extent cx="5943600" cy="2505075"/>
            <wp:effectExtent l="0" t="0" r="0" b="0"/>
            <wp:docPr id="1966877388" name="Picture 1966877388" descr="Forms response chart. Question title: Subtitles helps in better understanding of the movie/TV show.&#10;.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2505075"/>
                    </a:xfrm>
                    <a:prstGeom prst="rect">
                      <a:avLst/>
                    </a:prstGeom>
                  </pic:spPr>
                </pic:pic>
              </a:graphicData>
            </a:graphic>
          </wp:inline>
        </w:drawing>
      </w:r>
    </w:p>
    <w:p w14:paraId="29D98F42" w14:textId="77777777" w:rsidR="00EA440A" w:rsidRPr="00443D0A" w:rsidRDefault="00EA440A" w:rsidP="000D5A09">
      <w:pPr>
        <w:spacing w:after="0" w:line="240" w:lineRule="auto"/>
        <w:jc w:val="center"/>
        <w:rPr>
          <w:rFonts w:ascii="Times New Roman" w:eastAsia="Times New Roman" w:hAnsi="Times New Roman" w:cs="Times New Roman"/>
          <w:sz w:val="20"/>
        </w:rPr>
      </w:pPr>
      <w:r w:rsidRPr="00443D0A">
        <w:rPr>
          <w:rFonts w:ascii="Times New Roman" w:eastAsia="Times New Roman" w:hAnsi="Times New Roman" w:cs="Times New Roman"/>
          <w:b/>
          <w:bCs/>
          <w:sz w:val="20"/>
        </w:rPr>
        <w:t>Figure 5</w:t>
      </w:r>
      <w:r w:rsidRPr="00443D0A">
        <w:rPr>
          <w:rFonts w:ascii="Times New Roman" w:eastAsia="Times New Roman" w:hAnsi="Times New Roman" w:cs="Times New Roman"/>
          <w:sz w:val="20"/>
        </w:rPr>
        <w:t>:  Feedback from the respondents</w:t>
      </w:r>
    </w:p>
    <w:p w14:paraId="1A5998D7" w14:textId="12C4F536" w:rsidR="00EA440A" w:rsidRPr="00443D0A" w:rsidRDefault="00EA440A" w:rsidP="000D5A09">
      <w:pPr>
        <w:spacing w:after="0" w:line="240" w:lineRule="auto"/>
        <w:ind w:firstLine="720"/>
        <w:jc w:val="both"/>
        <w:rPr>
          <w:rFonts w:ascii="Times New Roman" w:eastAsia="Calibri" w:hAnsi="Times New Roman" w:cs="Times New Roman"/>
          <w:sz w:val="20"/>
        </w:rPr>
      </w:pPr>
      <w:r w:rsidRPr="00443D0A">
        <w:rPr>
          <w:rFonts w:ascii="Times New Roman" w:eastAsia="Calibri" w:hAnsi="Times New Roman" w:cs="Times New Roman"/>
          <w:sz w:val="20"/>
        </w:rPr>
        <w:t>The respondents were questioned about whether they viewed media in other languages</w:t>
      </w:r>
      <w:r w:rsidR="00AE519F" w:rsidRPr="00443D0A">
        <w:rPr>
          <w:rFonts w:ascii="Times New Roman" w:eastAsia="Calibri" w:hAnsi="Times New Roman" w:cs="Times New Roman"/>
          <w:sz w:val="20"/>
        </w:rPr>
        <w:t xml:space="preserve"> or not</w:t>
      </w:r>
      <w:r w:rsidRPr="00443D0A">
        <w:rPr>
          <w:rFonts w:ascii="Times New Roman" w:eastAsia="Calibri" w:hAnsi="Times New Roman" w:cs="Times New Roman"/>
          <w:sz w:val="20"/>
        </w:rPr>
        <w:t>, as well as whether</w:t>
      </w:r>
      <w:r w:rsidR="00AE519F" w:rsidRPr="00443D0A">
        <w:rPr>
          <w:rFonts w:ascii="Times New Roman" w:eastAsia="Calibri" w:hAnsi="Times New Roman" w:cs="Times New Roman"/>
          <w:sz w:val="20"/>
        </w:rPr>
        <w:t xml:space="preserve"> it</w:t>
      </w:r>
      <w:r w:rsidRPr="00443D0A">
        <w:rPr>
          <w:rFonts w:ascii="Times New Roman" w:eastAsia="Calibri" w:hAnsi="Times New Roman" w:cs="Times New Roman"/>
          <w:sz w:val="20"/>
        </w:rPr>
        <w:t xml:space="preserve"> helped them</w:t>
      </w:r>
      <w:r w:rsidR="00AE519F" w:rsidRPr="00443D0A">
        <w:rPr>
          <w:rFonts w:ascii="Times New Roman" w:eastAsia="Calibri" w:hAnsi="Times New Roman" w:cs="Times New Roman"/>
          <w:sz w:val="20"/>
        </w:rPr>
        <w:t xml:space="preserve"> to</w:t>
      </w:r>
      <w:r w:rsidRPr="00443D0A">
        <w:rPr>
          <w:rFonts w:ascii="Times New Roman" w:eastAsia="Calibri" w:hAnsi="Times New Roman" w:cs="Times New Roman"/>
          <w:sz w:val="20"/>
        </w:rPr>
        <w:t xml:space="preserve"> learn other languages</w:t>
      </w:r>
      <w:r w:rsidR="00AE519F" w:rsidRPr="00443D0A">
        <w:rPr>
          <w:rFonts w:ascii="Times New Roman" w:eastAsia="Calibri" w:hAnsi="Times New Roman" w:cs="Times New Roman"/>
          <w:sz w:val="20"/>
        </w:rPr>
        <w:t xml:space="preserve"> or not.</w:t>
      </w:r>
      <w:r w:rsidRPr="00443D0A">
        <w:rPr>
          <w:rFonts w:ascii="Times New Roman" w:eastAsia="Calibri" w:hAnsi="Times New Roman" w:cs="Times New Roman"/>
          <w:sz w:val="20"/>
        </w:rPr>
        <w:t xml:space="preserve"> This inquiry was made to understand the reasons underlying</w:t>
      </w:r>
      <w:r w:rsidR="000D5A09" w:rsidRPr="00443D0A">
        <w:rPr>
          <w:rFonts w:ascii="Times New Roman" w:eastAsia="Calibri" w:hAnsi="Times New Roman" w:cs="Times New Roman"/>
          <w:sz w:val="20"/>
        </w:rPr>
        <w:t xml:space="preserve"> </w:t>
      </w:r>
      <w:r w:rsidR="000D5A09" w:rsidRPr="00443D0A">
        <w:rPr>
          <w:rFonts w:ascii="Times New Roman" w:eastAsia="Calibri" w:hAnsi="Times New Roman" w:cs="Times New Roman"/>
          <w:sz w:val="20"/>
        </w:rPr>
        <w:lastRenderedPageBreak/>
        <w:t>m</w:t>
      </w:r>
      <w:r w:rsidRPr="00443D0A">
        <w:rPr>
          <w:rFonts w:ascii="Times New Roman" w:eastAsia="Calibri" w:hAnsi="Times New Roman" w:cs="Times New Roman"/>
          <w:sz w:val="20"/>
        </w:rPr>
        <w:t>edia consumption better. 54% strongly agreed, 19% were doubtful, and 23.8% of respondents agreed.</w:t>
      </w:r>
      <w:r w:rsidRPr="00443D0A">
        <w:rPr>
          <w:rFonts w:ascii="Times New Roman" w:hAnsi="Times New Roman" w:cs="Times New Roman"/>
          <w:noProof/>
          <w:sz w:val="20"/>
        </w:rPr>
        <w:drawing>
          <wp:inline distT="0" distB="0" distL="0" distR="0" wp14:anchorId="1F468B52" wp14:editId="705B79A4">
            <wp:extent cx="5943600" cy="2505075"/>
            <wp:effectExtent l="0" t="0" r="0" b="0"/>
            <wp:docPr id="950586480" name="Picture 950586480" descr="Forms response chart. Question title: What language skill do you use most often?&#10;.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505075"/>
                    </a:xfrm>
                    <a:prstGeom prst="rect">
                      <a:avLst/>
                    </a:prstGeom>
                  </pic:spPr>
                </pic:pic>
              </a:graphicData>
            </a:graphic>
          </wp:inline>
        </w:drawing>
      </w:r>
    </w:p>
    <w:p w14:paraId="7A493CFB" w14:textId="77777777" w:rsidR="00EA440A" w:rsidRPr="00443D0A" w:rsidRDefault="00EA440A" w:rsidP="000D5A09">
      <w:pPr>
        <w:spacing w:after="0" w:line="240" w:lineRule="auto"/>
        <w:jc w:val="center"/>
        <w:rPr>
          <w:rFonts w:ascii="Times New Roman" w:eastAsia="Times New Roman" w:hAnsi="Times New Roman" w:cs="Times New Roman"/>
          <w:sz w:val="20"/>
        </w:rPr>
      </w:pPr>
      <w:r w:rsidRPr="00443D0A">
        <w:rPr>
          <w:rFonts w:ascii="Times New Roman" w:eastAsia="Times New Roman" w:hAnsi="Times New Roman" w:cs="Times New Roman"/>
          <w:b/>
          <w:bCs/>
          <w:sz w:val="20"/>
        </w:rPr>
        <w:t>Figure 6</w:t>
      </w:r>
      <w:r w:rsidRPr="00443D0A">
        <w:rPr>
          <w:rFonts w:ascii="Times New Roman" w:eastAsia="Times New Roman" w:hAnsi="Times New Roman" w:cs="Times New Roman"/>
          <w:sz w:val="20"/>
        </w:rPr>
        <w:t>:  Feedback from the respondents</w:t>
      </w:r>
    </w:p>
    <w:p w14:paraId="66B550F5" w14:textId="5150F861" w:rsidR="00EA440A" w:rsidRPr="00443D0A" w:rsidRDefault="00EA440A" w:rsidP="000D5A09">
      <w:pPr>
        <w:spacing w:after="0" w:line="240" w:lineRule="auto"/>
        <w:ind w:firstLine="720"/>
        <w:jc w:val="both"/>
        <w:rPr>
          <w:rFonts w:ascii="Times New Roman" w:eastAsia="Times New Roman" w:hAnsi="Times New Roman" w:cs="Times New Roman"/>
          <w:color w:val="000000" w:themeColor="text1"/>
          <w:sz w:val="20"/>
        </w:rPr>
      </w:pPr>
      <w:r w:rsidRPr="00443D0A">
        <w:rPr>
          <w:rFonts w:ascii="Times New Roman" w:eastAsia="Times New Roman" w:hAnsi="Times New Roman" w:cs="Times New Roman"/>
          <w:color w:val="000000" w:themeColor="text1"/>
          <w:sz w:val="20"/>
        </w:rPr>
        <w:t xml:space="preserve">The next </w:t>
      </w:r>
      <w:r w:rsidR="005779DC" w:rsidRPr="00443D0A">
        <w:rPr>
          <w:rFonts w:ascii="Times New Roman" w:eastAsia="Times New Roman" w:hAnsi="Times New Roman" w:cs="Times New Roman"/>
          <w:color w:val="000000" w:themeColor="text1"/>
          <w:sz w:val="20"/>
        </w:rPr>
        <w:t xml:space="preserve">question </w:t>
      </w:r>
      <w:r w:rsidRPr="00443D0A">
        <w:rPr>
          <w:rFonts w:ascii="Times New Roman" w:eastAsia="Times New Roman" w:hAnsi="Times New Roman" w:cs="Times New Roman"/>
          <w:color w:val="000000" w:themeColor="text1"/>
          <w:sz w:val="20"/>
        </w:rPr>
        <w:t xml:space="preserve">focused </w:t>
      </w:r>
      <w:r w:rsidR="005779DC" w:rsidRPr="00443D0A">
        <w:rPr>
          <w:rFonts w:ascii="Times New Roman" w:eastAsia="Times New Roman" w:hAnsi="Times New Roman" w:cs="Times New Roman"/>
          <w:color w:val="000000" w:themeColor="text1"/>
          <w:sz w:val="20"/>
        </w:rPr>
        <w:t>on</w:t>
      </w:r>
      <w:r w:rsidRPr="00443D0A">
        <w:rPr>
          <w:rFonts w:ascii="Times New Roman" w:eastAsia="Times New Roman" w:hAnsi="Times New Roman" w:cs="Times New Roman"/>
          <w:color w:val="000000" w:themeColor="text1"/>
          <w:sz w:val="20"/>
        </w:rPr>
        <w:t xml:space="preserve"> </w:t>
      </w:r>
      <w:r w:rsidR="005779DC" w:rsidRPr="00443D0A">
        <w:rPr>
          <w:rFonts w:ascii="Times New Roman" w:eastAsia="Times New Roman" w:hAnsi="Times New Roman" w:cs="Times New Roman"/>
          <w:color w:val="000000" w:themeColor="text1"/>
          <w:sz w:val="20"/>
        </w:rPr>
        <w:t>clarifying</w:t>
      </w:r>
      <w:r w:rsidRPr="00443D0A">
        <w:rPr>
          <w:rFonts w:ascii="Times New Roman" w:eastAsia="Times New Roman" w:hAnsi="Times New Roman" w:cs="Times New Roman"/>
          <w:color w:val="000000" w:themeColor="text1"/>
          <w:sz w:val="20"/>
        </w:rPr>
        <w:t xml:space="preserve"> how verbal fluency </w:t>
      </w:r>
      <w:r w:rsidR="00AE519F" w:rsidRPr="00443D0A">
        <w:rPr>
          <w:rFonts w:ascii="Times New Roman" w:eastAsia="Times New Roman" w:hAnsi="Times New Roman" w:cs="Times New Roman"/>
          <w:color w:val="000000" w:themeColor="text1"/>
          <w:sz w:val="20"/>
        </w:rPr>
        <w:t>affects</w:t>
      </w:r>
      <w:r w:rsidR="005779DC" w:rsidRPr="00443D0A">
        <w:rPr>
          <w:rFonts w:ascii="Times New Roman" w:eastAsia="Times New Roman" w:hAnsi="Times New Roman" w:cs="Times New Roman"/>
          <w:color w:val="000000" w:themeColor="text1"/>
          <w:sz w:val="20"/>
        </w:rPr>
        <w:t xml:space="preserve"> </w:t>
      </w:r>
      <w:r w:rsidRPr="00443D0A">
        <w:rPr>
          <w:rFonts w:ascii="Times New Roman" w:eastAsia="Times New Roman" w:hAnsi="Times New Roman" w:cs="Times New Roman"/>
          <w:color w:val="000000" w:themeColor="text1"/>
          <w:sz w:val="20"/>
        </w:rPr>
        <w:t xml:space="preserve">television and </w:t>
      </w:r>
      <w:r w:rsidR="005779DC" w:rsidRPr="00443D0A">
        <w:rPr>
          <w:rFonts w:ascii="Times New Roman" w:eastAsia="Times New Roman" w:hAnsi="Times New Roman" w:cs="Times New Roman"/>
          <w:color w:val="000000" w:themeColor="text1"/>
          <w:sz w:val="20"/>
        </w:rPr>
        <w:t>movies</w:t>
      </w:r>
      <w:r w:rsidRPr="00443D0A">
        <w:rPr>
          <w:rFonts w:ascii="Times New Roman" w:eastAsia="Times New Roman" w:hAnsi="Times New Roman" w:cs="Times New Roman"/>
          <w:color w:val="000000" w:themeColor="text1"/>
          <w:sz w:val="20"/>
        </w:rPr>
        <w:t>. Talking effectively throughout frequent interactions helps you automatically generate sentences. Ensuring that your pronunciation of words is intelligible and crystal clear is crucial. It is a vital component of dialogue. The majority, or 71.4% of respondents, concurred; 15.9% strongly concurred; 11.1% were neutral; and a minor percentage disagreed.</w:t>
      </w:r>
    </w:p>
    <w:p w14:paraId="54EFB6DF" w14:textId="77777777" w:rsidR="00EA440A" w:rsidRPr="00443D0A" w:rsidRDefault="00EA440A" w:rsidP="000D5A09">
      <w:pPr>
        <w:spacing w:after="0" w:line="240" w:lineRule="auto"/>
        <w:jc w:val="both"/>
        <w:rPr>
          <w:rFonts w:ascii="Times New Roman" w:eastAsia="Calibri" w:hAnsi="Times New Roman" w:cs="Times New Roman"/>
          <w:sz w:val="20"/>
        </w:rPr>
      </w:pPr>
    </w:p>
    <w:p w14:paraId="0B476A1F" w14:textId="77777777" w:rsidR="00EA440A" w:rsidRPr="00443D0A" w:rsidRDefault="00EA440A" w:rsidP="000D5A09">
      <w:pPr>
        <w:spacing w:after="0" w:line="240" w:lineRule="auto"/>
        <w:jc w:val="both"/>
        <w:rPr>
          <w:rFonts w:ascii="Times New Roman" w:eastAsia="Calibri" w:hAnsi="Times New Roman" w:cs="Times New Roman"/>
          <w:sz w:val="20"/>
        </w:rPr>
      </w:pPr>
      <w:r w:rsidRPr="00443D0A">
        <w:rPr>
          <w:rFonts w:ascii="Times New Roman" w:hAnsi="Times New Roman" w:cs="Times New Roman"/>
          <w:noProof/>
          <w:sz w:val="20"/>
        </w:rPr>
        <w:drawing>
          <wp:inline distT="0" distB="0" distL="0" distR="0" wp14:anchorId="005672E8" wp14:editId="0F82D82B">
            <wp:extent cx="5943600" cy="2505075"/>
            <wp:effectExtent l="0" t="0" r="0" b="0"/>
            <wp:docPr id="1003931226" name="Picture 1003931226" descr="Forms response chart. Question title: Watching movies/Webseries help in learning correct pronunciation.&#10;.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2505075"/>
                    </a:xfrm>
                    <a:prstGeom prst="rect">
                      <a:avLst/>
                    </a:prstGeom>
                  </pic:spPr>
                </pic:pic>
              </a:graphicData>
            </a:graphic>
          </wp:inline>
        </w:drawing>
      </w:r>
    </w:p>
    <w:p w14:paraId="4DBEEA52" w14:textId="77777777" w:rsidR="00EA440A" w:rsidRPr="00443D0A" w:rsidRDefault="00EA440A" w:rsidP="000D5A09">
      <w:pPr>
        <w:spacing w:after="0" w:line="240" w:lineRule="auto"/>
        <w:jc w:val="center"/>
        <w:rPr>
          <w:rFonts w:ascii="Times New Roman" w:eastAsia="Times New Roman" w:hAnsi="Times New Roman" w:cs="Times New Roman"/>
          <w:sz w:val="20"/>
        </w:rPr>
      </w:pPr>
      <w:r w:rsidRPr="00443D0A">
        <w:rPr>
          <w:rFonts w:ascii="Times New Roman" w:eastAsia="Times New Roman" w:hAnsi="Times New Roman" w:cs="Times New Roman"/>
          <w:b/>
          <w:bCs/>
          <w:sz w:val="20"/>
        </w:rPr>
        <w:t>Figure 7</w:t>
      </w:r>
      <w:r w:rsidRPr="00443D0A">
        <w:rPr>
          <w:rFonts w:ascii="Times New Roman" w:eastAsia="Times New Roman" w:hAnsi="Times New Roman" w:cs="Times New Roman"/>
          <w:sz w:val="20"/>
        </w:rPr>
        <w:t>:  Feedback from the respondents</w:t>
      </w:r>
    </w:p>
    <w:p w14:paraId="30303B6F" w14:textId="77777777" w:rsidR="00EA440A" w:rsidRPr="00443D0A" w:rsidRDefault="00EA440A" w:rsidP="000D5A09">
      <w:pPr>
        <w:spacing w:after="0" w:line="240" w:lineRule="auto"/>
        <w:ind w:firstLine="720"/>
        <w:jc w:val="both"/>
        <w:rPr>
          <w:rFonts w:ascii="Times New Roman" w:eastAsia="Times New Roman" w:hAnsi="Times New Roman" w:cs="Times New Roman"/>
          <w:color w:val="000000" w:themeColor="text1"/>
          <w:sz w:val="20"/>
        </w:rPr>
      </w:pPr>
      <w:r w:rsidRPr="00443D0A">
        <w:rPr>
          <w:rFonts w:ascii="Times New Roman" w:eastAsia="Times New Roman" w:hAnsi="Times New Roman" w:cs="Times New Roman"/>
          <w:color w:val="000000" w:themeColor="text1"/>
          <w:sz w:val="20"/>
        </w:rPr>
        <w:t>The responders were asked whether viewing movies or web series helped them enhance their vocabulary. An extensive vocabulary benefits all communication forms, including speaking, writing, listening, and reading. Vocabulary building is an essential language skill in addition to improving communication skills. This question determined whether respondents watched movies or web series to learn new terminology. 61.9% of respondents agreed, followed by 28.6% who strongly agreed, 7.9% who were indifferent, and a small percentage who disagreed.</w:t>
      </w:r>
    </w:p>
    <w:p w14:paraId="4564DD87" w14:textId="77777777" w:rsidR="00EA440A" w:rsidRPr="00443D0A" w:rsidRDefault="00EA440A" w:rsidP="000D5A09">
      <w:pPr>
        <w:spacing w:after="0" w:line="240" w:lineRule="auto"/>
        <w:jc w:val="both"/>
        <w:rPr>
          <w:rFonts w:ascii="Times New Roman" w:eastAsia="Times New Roman" w:hAnsi="Times New Roman" w:cs="Times New Roman"/>
          <w:color w:val="000000" w:themeColor="text1"/>
          <w:sz w:val="20"/>
        </w:rPr>
      </w:pPr>
    </w:p>
    <w:p w14:paraId="49935377" w14:textId="77777777" w:rsidR="00EA440A" w:rsidRPr="00443D0A" w:rsidRDefault="00EA440A" w:rsidP="000D5A09">
      <w:pPr>
        <w:spacing w:after="0" w:line="240" w:lineRule="auto"/>
        <w:jc w:val="center"/>
        <w:rPr>
          <w:rFonts w:ascii="Times New Roman" w:eastAsia="Times New Roman" w:hAnsi="Times New Roman" w:cs="Times New Roman"/>
          <w:sz w:val="20"/>
        </w:rPr>
      </w:pPr>
      <w:r w:rsidRPr="00443D0A">
        <w:rPr>
          <w:rFonts w:ascii="Times New Roman" w:hAnsi="Times New Roman" w:cs="Times New Roman"/>
          <w:noProof/>
          <w:sz w:val="20"/>
        </w:rPr>
        <w:lastRenderedPageBreak/>
        <w:drawing>
          <wp:inline distT="0" distB="0" distL="0" distR="0" wp14:anchorId="29ABB1B5" wp14:editId="3ACD248F">
            <wp:extent cx="5943600" cy="2505075"/>
            <wp:effectExtent l="0" t="0" r="0" b="0"/>
            <wp:docPr id="1962385617" name="Picture 1962385617" descr="Forms response chart. Question title: Watching movies/Webseries help in improving vocabulary.&#10;. Number of responses: 6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943600" cy="2505075"/>
                    </a:xfrm>
                    <a:prstGeom prst="rect">
                      <a:avLst/>
                    </a:prstGeom>
                  </pic:spPr>
                </pic:pic>
              </a:graphicData>
            </a:graphic>
          </wp:inline>
        </w:drawing>
      </w:r>
      <w:r w:rsidRPr="00443D0A">
        <w:rPr>
          <w:rFonts w:ascii="Times New Roman" w:hAnsi="Times New Roman" w:cs="Times New Roman"/>
          <w:sz w:val="20"/>
        </w:rPr>
        <w:br/>
      </w:r>
      <w:r w:rsidRPr="00443D0A">
        <w:rPr>
          <w:rFonts w:ascii="Times New Roman" w:eastAsia="Times New Roman" w:hAnsi="Times New Roman" w:cs="Times New Roman"/>
          <w:b/>
          <w:bCs/>
          <w:sz w:val="20"/>
        </w:rPr>
        <w:t>Figure 8</w:t>
      </w:r>
      <w:r w:rsidRPr="00443D0A">
        <w:rPr>
          <w:rFonts w:ascii="Times New Roman" w:eastAsia="Times New Roman" w:hAnsi="Times New Roman" w:cs="Times New Roman"/>
          <w:sz w:val="20"/>
        </w:rPr>
        <w:t>:  Feedback from the respondents</w:t>
      </w:r>
    </w:p>
    <w:p w14:paraId="52DC1FB9" w14:textId="7648148E" w:rsidR="00EA440A" w:rsidRPr="00443D0A" w:rsidRDefault="00EA440A" w:rsidP="000D5A09">
      <w:pPr>
        <w:spacing w:after="0" w:line="240" w:lineRule="auto"/>
        <w:ind w:firstLine="720"/>
        <w:jc w:val="both"/>
        <w:rPr>
          <w:rFonts w:ascii="Times New Roman" w:eastAsia="Times New Roman" w:hAnsi="Times New Roman" w:cs="Times New Roman"/>
          <w:sz w:val="20"/>
        </w:rPr>
      </w:pPr>
      <w:r w:rsidRPr="00443D0A">
        <w:rPr>
          <w:rFonts w:ascii="Times New Roman" w:eastAsia="Times New Roman" w:hAnsi="Times New Roman" w:cs="Times New Roman"/>
          <w:sz w:val="20"/>
        </w:rPr>
        <w:t>The last open-ended question asked of the students indicated the methods they would want to use to become better at listening. Many thought that YouTube videos and audiobooks would make suitable replacements for movies and web series.</w:t>
      </w:r>
    </w:p>
    <w:p w14:paraId="609F6A51" w14:textId="77777777" w:rsidR="000D5A09" w:rsidRPr="00443D0A" w:rsidRDefault="000D5A09" w:rsidP="000D5A09">
      <w:pPr>
        <w:pStyle w:val="NormalWeb"/>
        <w:spacing w:before="0" w:beforeAutospacing="0" w:after="0" w:afterAutospacing="0"/>
        <w:jc w:val="both"/>
        <w:rPr>
          <w:b/>
          <w:bCs/>
          <w:sz w:val="20"/>
          <w:szCs w:val="20"/>
        </w:rPr>
      </w:pPr>
    </w:p>
    <w:p w14:paraId="0D569D2B" w14:textId="7FC83995" w:rsidR="004A0373" w:rsidRPr="00443D0A" w:rsidRDefault="000D5A09" w:rsidP="000D5A09">
      <w:pPr>
        <w:pStyle w:val="NormalWeb"/>
        <w:numPr>
          <w:ilvl w:val="0"/>
          <w:numId w:val="6"/>
        </w:numPr>
        <w:spacing w:before="0" w:beforeAutospacing="0" w:after="0" w:afterAutospacing="0"/>
        <w:ind w:left="540"/>
        <w:jc w:val="center"/>
        <w:rPr>
          <w:b/>
          <w:bCs/>
          <w:sz w:val="20"/>
          <w:szCs w:val="20"/>
        </w:rPr>
      </w:pPr>
      <w:r w:rsidRPr="00443D0A">
        <w:rPr>
          <w:b/>
          <w:bCs/>
          <w:sz w:val="20"/>
          <w:szCs w:val="20"/>
        </w:rPr>
        <w:t>RESULTS</w:t>
      </w:r>
    </w:p>
    <w:p w14:paraId="5A11D209" w14:textId="77777777" w:rsidR="000D5A09" w:rsidRPr="00443D0A" w:rsidRDefault="000D5A09" w:rsidP="000D5A09">
      <w:pPr>
        <w:pStyle w:val="NormalWeb"/>
        <w:spacing w:before="0" w:beforeAutospacing="0" w:after="0" w:afterAutospacing="0"/>
        <w:jc w:val="both"/>
        <w:rPr>
          <w:b/>
          <w:bCs/>
          <w:sz w:val="20"/>
          <w:szCs w:val="20"/>
        </w:rPr>
      </w:pPr>
    </w:p>
    <w:p w14:paraId="47AB0275" w14:textId="3E5D1148" w:rsidR="004A0373" w:rsidRPr="00443D0A" w:rsidRDefault="000A4D99" w:rsidP="000D5A09">
      <w:pPr>
        <w:pStyle w:val="NormalWeb"/>
        <w:spacing w:before="0" w:beforeAutospacing="0" w:after="0" w:afterAutospacing="0"/>
        <w:ind w:firstLine="720"/>
        <w:jc w:val="both"/>
        <w:rPr>
          <w:sz w:val="20"/>
          <w:szCs w:val="20"/>
        </w:rPr>
      </w:pPr>
      <w:bookmarkStart w:id="1" w:name="_Hlk144805215"/>
      <w:r w:rsidRPr="00443D0A">
        <w:rPr>
          <w:sz w:val="20"/>
          <w:szCs w:val="20"/>
        </w:rPr>
        <w:t xml:space="preserve">The study's main findings have proved </w:t>
      </w:r>
      <w:r w:rsidR="00E03F92" w:rsidRPr="00443D0A">
        <w:rPr>
          <w:sz w:val="20"/>
          <w:szCs w:val="20"/>
        </w:rPr>
        <w:t xml:space="preserve">that </w:t>
      </w:r>
      <w:r w:rsidRPr="00443D0A">
        <w:rPr>
          <w:sz w:val="20"/>
          <w:szCs w:val="20"/>
        </w:rPr>
        <w:t>a</w:t>
      </w:r>
      <w:r w:rsidR="004A0373" w:rsidRPr="00443D0A">
        <w:rPr>
          <w:sz w:val="20"/>
          <w:szCs w:val="20"/>
        </w:rPr>
        <w:t xml:space="preserve">udiovisual resources significantly improved students' listening </w:t>
      </w:r>
      <w:r w:rsidRPr="00443D0A">
        <w:rPr>
          <w:sz w:val="20"/>
          <w:szCs w:val="20"/>
        </w:rPr>
        <w:t>skill</w:t>
      </w:r>
      <w:r w:rsidR="004A0373" w:rsidRPr="00443D0A">
        <w:rPr>
          <w:sz w:val="20"/>
          <w:szCs w:val="20"/>
        </w:rPr>
        <w:t xml:space="preserve">. Students who </w:t>
      </w:r>
      <w:r w:rsidR="005779DC" w:rsidRPr="00443D0A">
        <w:rPr>
          <w:sz w:val="20"/>
          <w:szCs w:val="20"/>
        </w:rPr>
        <w:t>were taught using</w:t>
      </w:r>
      <w:r w:rsidR="004A0373" w:rsidRPr="00443D0A">
        <w:rPr>
          <w:sz w:val="20"/>
          <w:szCs w:val="20"/>
        </w:rPr>
        <w:t xml:space="preserve"> audio</w:t>
      </w:r>
      <w:r w:rsidR="005779DC" w:rsidRPr="00443D0A">
        <w:rPr>
          <w:sz w:val="20"/>
          <w:szCs w:val="20"/>
        </w:rPr>
        <w:t>-</w:t>
      </w:r>
      <w:r w:rsidR="004A0373" w:rsidRPr="00443D0A">
        <w:rPr>
          <w:sz w:val="20"/>
          <w:szCs w:val="20"/>
        </w:rPr>
        <w:t xml:space="preserve">visual resources scored higher on the post-test than those who </w:t>
      </w:r>
      <w:r w:rsidR="005779DC" w:rsidRPr="00443D0A">
        <w:rPr>
          <w:sz w:val="20"/>
          <w:szCs w:val="20"/>
        </w:rPr>
        <w:t>did with</w:t>
      </w:r>
      <w:r w:rsidR="00364466" w:rsidRPr="00443D0A">
        <w:rPr>
          <w:sz w:val="20"/>
          <w:szCs w:val="20"/>
        </w:rPr>
        <w:t xml:space="preserve"> the traditional method. </w:t>
      </w:r>
      <w:r w:rsidR="004A0373" w:rsidRPr="00443D0A">
        <w:rPr>
          <w:sz w:val="20"/>
          <w:szCs w:val="20"/>
        </w:rPr>
        <w:t xml:space="preserve">Additionally, students who </w:t>
      </w:r>
      <w:r w:rsidRPr="00443D0A">
        <w:rPr>
          <w:sz w:val="20"/>
          <w:szCs w:val="20"/>
        </w:rPr>
        <w:t xml:space="preserve">have </w:t>
      </w:r>
      <w:r w:rsidR="004A0373" w:rsidRPr="00443D0A">
        <w:rPr>
          <w:sz w:val="20"/>
          <w:szCs w:val="20"/>
        </w:rPr>
        <w:t>used audiovisual resources reported higher satisfaction, engagement, and confidence in their listening skill.</w:t>
      </w:r>
      <w:bookmarkEnd w:id="1"/>
      <w:r w:rsidR="004A0373" w:rsidRPr="00443D0A">
        <w:rPr>
          <w:sz w:val="20"/>
          <w:szCs w:val="20"/>
        </w:rPr>
        <w:t xml:space="preserve"> </w:t>
      </w:r>
      <w:r w:rsidR="006679B8" w:rsidRPr="00443D0A">
        <w:rPr>
          <w:sz w:val="20"/>
          <w:szCs w:val="20"/>
        </w:rPr>
        <w:t>Similarly, audio-visual sources included several helpful features that supported students listening skill</w:t>
      </w:r>
      <w:r w:rsidR="004A0373" w:rsidRPr="00443D0A">
        <w:rPr>
          <w:sz w:val="20"/>
          <w:szCs w:val="20"/>
        </w:rPr>
        <w:t>, such as visual cues, authentic language, subtitles, diverse topics, and interactive elements.</w:t>
      </w:r>
    </w:p>
    <w:p w14:paraId="5DCDA58C" w14:textId="45067CCF" w:rsidR="006679B8" w:rsidRPr="00443D0A" w:rsidRDefault="006679B8" w:rsidP="000D5A09">
      <w:pPr>
        <w:pStyle w:val="NormalWeb"/>
        <w:spacing w:before="0" w:beforeAutospacing="0" w:after="0" w:afterAutospacing="0"/>
        <w:ind w:firstLine="720"/>
        <w:jc w:val="both"/>
        <w:rPr>
          <w:sz w:val="20"/>
          <w:szCs w:val="20"/>
        </w:rPr>
      </w:pPr>
      <w:r w:rsidRPr="00443D0A">
        <w:rPr>
          <w:sz w:val="20"/>
          <w:szCs w:val="20"/>
        </w:rPr>
        <w:t>Also, the</w:t>
      </w:r>
      <w:r w:rsidR="007C077D" w:rsidRPr="00443D0A">
        <w:rPr>
          <w:sz w:val="20"/>
          <w:szCs w:val="20"/>
        </w:rPr>
        <w:t xml:space="preserve"> </w:t>
      </w:r>
      <w:r w:rsidR="003839A5" w:rsidRPr="00443D0A">
        <w:rPr>
          <w:sz w:val="20"/>
          <w:szCs w:val="20"/>
        </w:rPr>
        <w:t>study's finding</w:t>
      </w:r>
      <w:r w:rsidR="007C077D" w:rsidRPr="00443D0A">
        <w:rPr>
          <w:sz w:val="20"/>
          <w:szCs w:val="20"/>
        </w:rPr>
        <w:t xml:space="preserve"> </w:t>
      </w:r>
      <w:r w:rsidR="003839A5" w:rsidRPr="00443D0A">
        <w:rPr>
          <w:sz w:val="20"/>
          <w:szCs w:val="20"/>
        </w:rPr>
        <w:t>emphasises</w:t>
      </w:r>
      <w:r w:rsidR="007C077D" w:rsidRPr="00443D0A">
        <w:rPr>
          <w:sz w:val="20"/>
          <w:szCs w:val="20"/>
        </w:rPr>
        <w:t xml:space="preserve"> that</w:t>
      </w:r>
      <w:r w:rsidR="001F5676" w:rsidRPr="00443D0A">
        <w:rPr>
          <w:sz w:val="20"/>
          <w:szCs w:val="20"/>
        </w:rPr>
        <w:t xml:space="preserve"> engineering students who </w:t>
      </w:r>
      <w:r w:rsidR="000A4D99" w:rsidRPr="00443D0A">
        <w:rPr>
          <w:sz w:val="20"/>
          <w:szCs w:val="20"/>
        </w:rPr>
        <w:t xml:space="preserve">have </w:t>
      </w:r>
      <w:r w:rsidR="001F5676" w:rsidRPr="00443D0A">
        <w:rPr>
          <w:sz w:val="20"/>
          <w:szCs w:val="20"/>
        </w:rPr>
        <w:t xml:space="preserve">watched English language movies and web series improved their listening skill significantly. In addition, they reported </w:t>
      </w:r>
      <w:r w:rsidR="005779DC" w:rsidRPr="00443D0A">
        <w:rPr>
          <w:sz w:val="20"/>
          <w:szCs w:val="20"/>
        </w:rPr>
        <w:t>that they are highly</w:t>
      </w:r>
      <w:r w:rsidR="001F5676" w:rsidRPr="00443D0A">
        <w:rPr>
          <w:sz w:val="20"/>
          <w:szCs w:val="20"/>
        </w:rPr>
        <w:t xml:space="preserve"> motivated and </w:t>
      </w:r>
      <w:r w:rsidR="005779DC" w:rsidRPr="00443D0A">
        <w:rPr>
          <w:sz w:val="20"/>
          <w:szCs w:val="20"/>
        </w:rPr>
        <w:t>enjoy</w:t>
      </w:r>
      <w:r w:rsidR="001F5676" w:rsidRPr="00443D0A">
        <w:rPr>
          <w:sz w:val="20"/>
          <w:szCs w:val="20"/>
        </w:rPr>
        <w:t xml:space="preserve"> learning English. </w:t>
      </w:r>
      <w:r w:rsidRPr="00443D0A">
        <w:rPr>
          <w:sz w:val="20"/>
          <w:szCs w:val="20"/>
        </w:rPr>
        <w:t>At the same time, t</w:t>
      </w:r>
      <w:r w:rsidR="003B242F" w:rsidRPr="00443D0A">
        <w:rPr>
          <w:sz w:val="20"/>
          <w:szCs w:val="20"/>
        </w:rPr>
        <w:t>he students were exposed to different accents, dialects, vocabulary, and expressions by watching English language movies and web series</w:t>
      </w:r>
      <w:r w:rsidR="001F5676" w:rsidRPr="00443D0A">
        <w:rPr>
          <w:sz w:val="20"/>
          <w:szCs w:val="20"/>
        </w:rPr>
        <w:t xml:space="preserve">, which improved their listening comprehension and pronunciation. Moreover, they </w:t>
      </w:r>
      <w:r w:rsidR="003B242F" w:rsidRPr="00443D0A">
        <w:rPr>
          <w:sz w:val="20"/>
          <w:szCs w:val="20"/>
        </w:rPr>
        <w:t>developed</w:t>
      </w:r>
      <w:r w:rsidR="001F5676" w:rsidRPr="00443D0A">
        <w:rPr>
          <w:sz w:val="20"/>
          <w:szCs w:val="20"/>
        </w:rPr>
        <w:t xml:space="preserve"> their critical thinking, problem-solving, and intercultural skills by engaging with the content and context of the movies and web series. </w:t>
      </w:r>
      <w:r w:rsidR="003B242F" w:rsidRPr="00443D0A">
        <w:rPr>
          <w:sz w:val="20"/>
          <w:szCs w:val="20"/>
        </w:rPr>
        <w:t>These findings suggest</w:t>
      </w:r>
      <w:r w:rsidR="001F5676" w:rsidRPr="00443D0A">
        <w:rPr>
          <w:sz w:val="20"/>
          <w:szCs w:val="20"/>
        </w:rPr>
        <w:t xml:space="preserve"> that watching English language movies and web series can be an effective and enjoyable way for engineering students to improve their listening skill.</w:t>
      </w:r>
      <w:r w:rsidRPr="00443D0A">
        <w:rPr>
          <w:sz w:val="20"/>
          <w:szCs w:val="20"/>
        </w:rPr>
        <w:t xml:space="preserve"> Therefore, the study has concluded that audiovisual resources can be </w:t>
      </w:r>
      <w:r w:rsidR="000D5A09" w:rsidRPr="00443D0A">
        <w:rPr>
          <w:sz w:val="20"/>
          <w:szCs w:val="20"/>
        </w:rPr>
        <w:t>effective and inspiring for enhancing students' listening skills</w:t>
      </w:r>
      <w:r w:rsidRPr="00443D0A">
        <w:rPr>
          <w:sz w:val="20"/>
          <w:szCs w:val="20"/>
        </w:rPr>
        <w:t>.</w:t>
      </w:r>
    </w:p>
    <w:p w14:paraId="3A908130" w14:textId="77777777" w:rsidR="000D5A09" w:rsidRPr="00443D0A" w:rsidRDefault="000D5A09" w:rsidP="000D5A09">
      <w:pPr>
        <w:pStyle w:val="NormalWeb"/>
        <w:spacing w:before="0" w:beforeAutospacing="0" w:after="0" w:afterAutospacing="0"/>
        <w:ind w:firstLine="720"/>
        <w:jc w:val="both"/>
        <w:rPr>
          <w:sz w:val="20"/>
          <w:szCs w:val="20"/>
        </w:rPr>
      </w:pPr>
    </w:p>
    <w:p w14:paraId="4FBB002E" w14:textId="63E745A8" w:rsidR="004A0373" w:rsidRPr="00443D0A" w:rsidRDefault="000D5A09" w:rsidP="000D5A09">
      <w:pPr>
        <w:pStyle w:val="NormalWeb"/>
        <w:numPr>
          <w:ilvl w:val="0"/>
          <w:numId w:val="6"/>
        </w:numPr>
        <w:spacing w:before="0" w:beforeAutospacing="0" w:after="0" w:afterAutospacing="0"/>
        <w:ind w:left="630"/>
        <w:jc w:val="center"/>
        <w:rPr>
          <w:b/>
          <w:bCs/>
          <w:sz w:val="20"/>
          <w:szCs w:val="20"/>
        </w:rPr>
      </w:pPr>
      <w:r w:rsidRPr="00443D0A">
        <w:rPr>
          <w:b/>
          <w:bCs/>
          <w:sz w:val="20"/>
          <w:szCs w:val="20"/>
        </w:rPr>
        <w:t>CONCLUSION</w:t>
      </w:r>
    </w:p>
    <w:p w14:paraId="4399693A" w14:textId="54123150" w:rsidR="000D5A09" w:rsidRPr="00443D0A" w:rsidRDefault="000D5A09" w:rsidP="000D5A09">
      <w:pPr>
        <w:pStyle w:val="NormalWeb"/>
        <w:spacing w:before="0" w:beforeAutospacing="0" w:after="0" w:afterAutospacing="0"/>
        <w:ind w:left="630"/>
        <w:rPr>
          <w:b/>
          <w:bCs/>
          <w:sz w:val="20"/>
          <w:szCs w:val="20"/>
        </w:rPr>
      </w:pPr>
      <w:r w:rsidRPr="00443D0A">
        <w:rPr>
          <w:b/>
          <w:bCs/>
          <w:sz w:val="20"/>
          <w:szCs w:val="20"/>
        </w:rPr>
        <w:t xml:space="preserve"> </w:t>
      </w:r>
      <w:r w:rsidRPr="00443D0A">
        <w:rPr>
          <w:b/>
          <w:bCs/>
          <w:sz w:val="20"/>
          <w:szCs w:val="20"/>
        </w:rPr>
        <w:tab/>
      </w:r>
    </w:p>
    <w:p w14:paraId="65EDF3A1" w14:textId="45C7FD55" w:rsidR="00C26D19" w:rsidRPr="00443D0A" w:rsidRDefault="004A0373" w:rsidP="000D5A09">
      <w:pPr>
        <w:pStyle w:val="NormalWeb"/>
        <w:spacing w:before="0" w:beforeAutospacing="0" w:after="0" w:afterAutospacing="0"/>
        <w:jc w:val="both"/>
        <w:rPr>
          <w:sz w:val="20"/>
          <w:szCs w:val="20"/>
        </w:rPr>
      </w:pPr>
      <w:r w:rsidRPr="00443D0A">
        <w:rPr>
          <w:sz w:val="20"/>
          <w:szCs w:val="20"/>
        </w:rPr>
        <w:tab/>
      </w:r>
      <w:r w:rsidR="00441BB5" w:rsidRPr="00443D0A">
        <w:rPr>
          <w:sz w:val="20"/>
          <w:szCs w:val="20"/>
        </w:rPr>
        <w:t xml:space="preserve">The present study has found that using </w:t>
      </w:r>
      <w:r w:rsidRPr="00443D0A">
        <w:rPr>
          <w:sz w:val="20"/>
          <w:szCs w:val="20"/>
        </w:rPr>
        <w:t xml:space="preserve">audiovisual resources </w:t>
      </w:r>
      <w:r w:rsidR="00441BB5" w:rsidRPr="00443D0A">
        <w:rPr>
          <w:sz w:val="20"/>
          <w:szCs w:val="20"/>
        </w:rPr>
        <w:t xml:space="preserve">in English language teaching </w:t>
      </w:r>
      <w:r w:rsidRPr="00443D0A">
        <w:rPr>
          <w:sz w:val="20"/>
          <w:szCs w:val="20"/>
        </w:rPr>
        <w:t xml:space="preserve">can be a fun and effective method for improving students' listening </w:t>
      </w:r>
      <w:r w:rsidR="00441BB5" w:rsidRPr="00443D0A">
        <w:rPr>
          <w:sz w:val="20"/>
          <w:szCs w:val="20"/>
        </w:rPr>
        <w:t>skill</w:t>
      </w:r>
      <w:r w:rsidRPr="00443D0A">
        <w:rPr>
          <w:sz w:val="20"/>
          <w:szCs w:val="20"/>
        </w:rPr>
        <w:t xml:space="preserve"> in the modern era. The study also provides suggestions and implications for teachers, learners, and researchers who want to use or explore audiovisual resources for teaching and learning English.</w:t>
      </w:r>
      <w:r w:rsidR="00C26D19" w:rsidRPr="00443D0A">
        <w:rPr>
          <w:sz w:val="20"/>
          <w:szCs w:val="20"/>
        </w:rPr>
        <w:t xml:space="preserve"> Based on the findings of this study, some implications and suggestions for future research </w:t>
      </w:r>
      <w:r w:rsidR="008A58A3" w:rsidRPr="00443D0A">
        <w:rPr>
          <w:sz w:val="20"/>
          <w:szCs w:val="20"/>
        </w:rPr>
        <w:t>are that</w:t>
      </w:r>
      <w:r w:rsidR="00C26D19" w:rsidRPr="00443D0A">
        <w:rPr>
          <w:sz w:val="20"/>
          <w:szCs w:val="20"/>
        </w:rPr>
        <w:t xml:space="preserve"> teachers should consider using web series and movies as supplementary materials to enhance their students’ listening skill and motivation. Teachers can also design various tasks and activities to guide their students before, during, and after watching web series and movies. For example, teachers can provide pre-viewing questions, vocabulary lists, comprehension quizzes, discussion prompts, summaries, reviews, or creative projects. Second, learners should take advantage of the availability and accessibility of web series and movies to practice their listening skill outside the classroom. </w:t>
      </w:r>
      <w:r w:rsidR="008A58A3" w:rsidRPr="00443D0A">
        <w:rPr>
          <w:sz w:val="20"/>
          <w:szCs w:val="20"/>
        </w:rPr>
        <w:t>Finally, r</w:t>
      </w:r>
      <w:r w:rsidR="00C26D19" w:rsidRPr="00443D0A">
        <w:rPr>
          <w:sz w:val="20"/>
          <w:szCs w:val="20"/>
        </w:rPr>
        <w:t>esearchers can also examine the factors that influence the success or failure of using web series and movies in English language teaching, such as the teacher’s role, learner autonomy, curriculum design, assessment methods, or technological support. Therefore, the study recommends utilising web series and movies as valuable and innovative resources for teaching and learning English in the 21st century.</w:t>
      </w:r>
    </w:p>
    <w:p w14:paraId="32451EBE" w14:textId="77777777" w:rsidR="000D5A09" w:rsidRPr="00443D0A" w:rsidRDefault="000D5A09" w:rsidP="000D5A09">
      <w:pPr>
        <w:pStyle w:val="NormalWeb"/>
        <w:spacing w:after="0" w:afterAutospacing="0"/>
        <w:rPr>
          <w:b/>
          <w:bCs/>
          <w:sz w:val="22"/>
          <w:szCs w:val="22"/>
        </w:rPr>
      </w:pPr>
    </w:p>
    <w:p w14:paraId="7BDB121B" w14:textId="5619938F" w:rsidR="00CF1664" w:rsidRPr="00443D0A" w:rsidRDefault="000D5A09" w:rsidP="000D5A09">
      <w:pPr>
        <w:pStyle w:val="NormalWeb"/>
        <w:spacing w:after="0" w:afterAutospacing="0"/>
        <w:jc w:val="center"/>
        <w:rPr>
          <w:b/>
          <w:bCs/>
          <w:sz w:val="22"/>
          <w:szCs w:val="22"/>
        </w:rPr>
      </w:pPr>
      <w:r w:rsidRPr="00443D0A">
        <w:rPr>
          <w:b/>
          <w:bCs/>
          <w:sz w:val="22"/>
          <w:szCs w:val="22"/>
        </w:rPr>
        <w:lastRenderedPageBreak/>
        <w:t>REFERENCES</w:t>
      </w:r>
    </w:p>
    <w:p w14:paraId="126BBA91" w14:textId="77777777" w:rsidR="002F090F" w:rsidRPr="00443D0A" w:rsidRDefault="002F090F" w:rsidP="00CD5AAD">
      <w:pPr>
        <w:pStyle w:val="NormalWeb"/>
        <w:spacing w:before="0" w:beforeAutospacing="0" w:after="0" w:afterAutospacing="0"/>
        <w:ind w:left="720" w:hanging="720"/>
        <w:jc w:val="both"/>
      </w:pPr>
    </w:p>
    <w:p w14:paraId="7B5B85AF" w14:textId="77973863" w:rsidR="00E03F92" w:rsidRPr="00443D0A" w:rsidRDefault="00443D0A" w:rsidP="00CD5AAD">
      <w:pPr>
        <w:pStyle w:val="NormalWeb"/>
        <w:spacing w:before="0" w:beforeAutospacing="0" w:after="0" w:afterAutospacing="0"/>
        <w:ind w:left="720" w:hanging="720"/>
        <w:jc w:val="both"/>
        <w:rPr>
          <w:sz w:val="16"/>
          <w:szCs w:val="16"/>
        </w:rPr>
      </w:pPr>
      <w:r w:rsidRPr="00443D0A">
        <w:rPr>
          <w:sz w:val="16"/>
          <w:szCs w:val="16"/>
        </w:rPr>
        <w:t>Abdi Karimova</w:t>
      </w:r>
      <w:r w:rsidR="00E03F92" w:rsidRPr="00443D0A">
        <w:rPr>
          <w:sz w:val="16"/>
          <w:szCs w:val="16"/>
        </w:rPr>
        <w:t xml:space="preserve">, M., </w:t>
      </w:r>
      <w:proofErr w:type="spellStart"/>
      <w:r w:rsidR="00E03F92" w:rsidRPr="00443D0A">
        <w:rPr>
          <w:sz w:val="16"/>
          <w:szCs w:val="16"/>
        </w:rPr>
        <w:t>Tashieva</w:t>
      </w:r>
      <w:proofErr w:type="spellEnd"/>
      <w:r w:rsidR="00E03F92" w:rsidRPr="00443D0A">
        <w:rPr>
          <w:sz w:val="16"/>
          <w:szCs w:val="16"/>
        </w:rPr>
        <w:t xml:space="preserve">, N., </w:t>
      </w:r>
      <w:proofErr w:type="spellStart"/>
      <w:r w:rsidR="00E03F92" w:rsidRPr="00443D0A">
        <w:rPr>
          <w:sz w:val="16"/>
          <w:szCs w:val="16"/>
        </w:rPr>
        <w:t>Kyzy</w:t>
      </w:r>
      <w:proofErr w:type="spellEnd"/>
      <w:r w:rsidR="00E03F92" w:rsidRPr="00443D0A">
        <w:rPr>
          <w:sz w:val="16"/>
          <w:szCs w:val="16"/>
        </w:rPr>
        <w:t xml:space="preserve">, A. T., &amp; </w:t>
      </w:r>
      <w:proofErr w:type="spellStart"/>
      <w:r w:rsidR="00E03F92" w:rsidRPr="00443D0A">
        <w:rPr>
          <w:sz w:val="16"/>
          <w:szCs w:val="16"/>
        </w:rPr>
        <w:t>Abdullaeva</w:t>
      </w:r>
      <w:proofErr w:type="spellEnd"/>
      <w:r w:rsidR="00E03F92" w:rsidRPr="00443D0A">
        <w:rPr>
          <w:sz w:val="16"/>
          <w:szCs w:val="16"/>
        </w:rPr>
        <w:t xml:space="preserve">, Z. (2021). Developing student's verbal communication skills and speech etiquette in English language teaching. </w:t>
      </w:r>
      <w:r w:rsidR="00E03F92" w:rsidRPr="00443D0A">
        <w:rPr>
          <w:i/>
          <w:iCs/>
          <w:sz w:val="16"/>
          <w:szCs w:val="16"/>
        </w:rPr>
        <w:t>Open Journal of Modern Linguistics</w:t>
      </w:r>
      <w:r w:rsidR="00E03F92" w:rsidRPr="00443D0A">
        <w:rPr>
          <w:sz w:val="16"/>
          <w:szCs w:val="16"/>
        </w:rPr>
        <w:t xml:space="preserve">, </w:t>
      </w:r>
      <w:r w:rsidR="00E03F92" w:rsidRPr="00443D0A">
        <w:rPr>
          <w:i/>
          <w:iCs/>
          <w:sz w:val="16"/>
          <w:szCs w:val="16"/>
        </w:rPr>
        <w:t>11</w:t>
      </w:r>
      <w:r w:rsidR="00E03F92" w:rsidRPr="00443D0A">
        <w:rPr>
          <w:sz w:val="16"/>
          <w:szCs w:val="16"/>
        </w:rPr>
        <w:t>(01), 83–89. https://doi.org/10.4236/ojml.2021.111007</w:t>
      </w:r>
    </w:p>
    <w:p w14:paraId="01248D54" w14:textId="00B8B1C8" w:rsidR="00E03F92" w:rsidRPr="00443D0A" w:rsidRDefault="00E03F92" w:rsidP="00CD5AAD">
      <w:pPr>
        <w:pStyle w:val="NormalWeb"/>
        <w:spacing w:before="0" w:beforeAutospacing="0" w:after="0" w:afterAutospacing="0"/>
        <w:ind w:left="720" w:hanging="720"/>
        <w:jc w:val="both"/>
        <w:rPr>
          <w:sz w:val="16"/>
          <w:szCs w:val="16"/>
        </w:rPr>
      </w:pPr>
      <w:r w:rsidRPr="00443D0A">
        <w:rPr>
          <w:sz w:val="16"/>
          <w:szCs w:val="16"/>
        </w:rPr>
        <w:t xml:space="preserve">Albiladi, W. S., Abdeen, F., &amp; Lincoln, F. (2018). Learning English through Movies: Adult English Language Learners’ Perceptions. </w:t>
      </w:r>
      <w:r w:rsidRPr="00443D0A">
        <w:rPr>
          <w:i/>
          <w:iCs/>
          <w:sz w:val="16"/>
          <w:szCs w:val="16"/>
        </w:rPr>
        <w:t>Theory and Practice in Language Studies</w:t>
      </w:r>
      <w:r w:rsidRPr="00443D0A">
        <w:rPr>
          <w:sz w:val="16"/>
          <w:szCs w:val="16"/>
        </w:rPr>
        <w:t xml:space="preserve">, </w:t>
      </w:r>
      <w:r w:rsidRPr="00443D0A">
        <w:rPr>
          <w:i/>
          <w:iCs/>
          <w:sz w:val="16"/>
          <w:szCs w:val="16"/>
        </w:rPr>
        <w:t>8</w:t>
      </w:r>
      <w:r w:rsidRPr="00443D0A">
        <w:rPr>
          <w:sz w:val="16"/>
          <w:szCs w:val="16"/>
        </w:rPr>
        <w:t>(12), 1567. https://doi.org/10.17507/tpls.0812.01</w:t>
      </w:r>
    </w:p>
    <w:p w14:paraId="724E81A4" w14:textId="50D41026" w:rsidR="00E03F92" w:rsidRPr="00443D0A" w:rsidRDefault="00E03F92" w:rsidP="00CD5AAD">
      <w:pPr>
        <w:pStyle w:val="NormalWeb"/>
        <w:spacing w:before="0" w:beforeAutospacing="0" w:after="0" w:afterAutospacing="0"/>
        <w:ind w:left="720" w:hanging="720"/>
        <w:jc w:val="both"/>
        <w:rPr>
          <w:sz w:val="16"/>
          <w:szCs w:val="16"/>
        </w:rPr>
      </w:pPr>
      <w:r w:rsidRPr="00443D0A">
        <w:rPr>
          <w:sz w:val="16"/>
          <w:szCs w:val="16"/>
        </w:rPr>
        <w:t xml:space="preserve">Amsberry, D. (2009). Using effective listening skills with international patrons. </w:t>
      </w:r>
      <w:r w:rsidRPr="00443D0A">
        <w:rPr>
          <w:i/>
          <w:iCs/>
          <w:sz w:val="16"/>
          <w:szCs w:val="16"/>
        </w:rPr>
        <w:t>Reference Services Review</w:t>
      </w:r>
      <w:r w:rsidRPr="00443D0A">
        <w:rPr>
          <w:sz w:val="16"/>
          <w:szCs w:val="16"/>
        </w:rPr>
        <w:t xml:space="preserve">, </w:t>
      </w:r>
      <w:r w:rsidRPr="00443D0A">
        <w:rPr>
          <w:i/>
          <w:iCs/>
          <w:sz w:val="16"/>
          <w:szCs w:val="16"/>
        </w:rPr>
        <w:t>37</w:t>
      </w:r>
      <w:r w:rsidRPr="00443D0A">
        <w:rPr>
          <w:sz w:val="16"/>
          <w:szCs w:val="16"/>
        </w:rPr>
        <w:t>(1), 10–19. https://doi.org/10.1108/00907320910934959</w:t>
      </w:r>
    </w:p>
    <w:p w14:paraId="48D05E46" w14:textId="3D11711B" w:rsidR="00E03F92" w:rsidRPr="00443D0A" w:rsidRDefault="00E03F92" w:rsidP="00CD5AAD">
      <w:pPr>
        <w:pStyle w:val="NormalWeb"/>
        <w:spacing w:before="0" w:beforeAutospacing="0" w:after="0" w:afterAutospacing="0"/>
        <w:ind w:left="720" w:hanging="720"/>
        <w:jc w:val="both"/>
        <w:rPr>
          <w:sz w:val="16"/>
          <w:szCs w:val="16"/>
        </w:rPr>
      </w:pPr>
      <w:r w:rsidRPr="00443D0A">
        <w:rPr>
          <w:i/>
          <w:iCs/>
          <w:sz w:val="16"/>
          <w:szCs w:val="16"/>
        </w:rPr>
        <w:t>How can film help you teach or learn English?</w:t>
      </w:r>
      <w:r w:rsidRPr="00443D0A">
        <w:rPr>
          <w:sz w:val="16"/>
          <w:szCs w:val="16"/>
        </w:rPr>
        <w:t xml:space="preserve"> (2014, October 21). British Council. Retrieved September 1, 2023, from </w:t>
      </w:r>
      <w:proofErr w:type="gramStart"/>
      <w:r w:rsidRPr="00443D0A">
        <w:rPr>
          <w:sz w:val="16"/>
          <w:szCs w:val="16"/>
        </w:rPr>
        <w:t>https://www.britishcouncil.org/voices-magazine/how-can-film-help-you-teach-or-learn-english</w:t>
      </w:r>
      <w:proofErr w:type="gramEnd"/>
    </w:p>
    <w:p w14:paraId="7CBD85CF" w14:textId="6293258F" w:rsidR="00E03F92" w:rsidRPr="00443D0A" w:rsidRDefault="00E03F92" w:rsidP="00CD5AAD">
      <w:pPr>
        <w:pStyle w:val="NormalWeb"/>
        <w:spacing w:before="0" w:beforeAutospacing="0" w:after="0" w:afterAutospacing="0"/>
        <w:ind w:left="720" w:hanging="720"/>
        <w:jc w:val="both"/>
        <w:rPr>
          <w:sz w:val="16"/>
          <w:szCs w:val="16"/>
        </w:rPr>
      </w:pPr>
      <w:r w:rsidRPr="00443D0A">
        <w:rPr>
          <w:sz w:val="16"/>
          <w:szCs w:val="16"/>
        </w:rPr>
        <w:t xml:space="preserve">Intan, S., Yusuf, S. B., &amp; Sari, D. F. (2022). A review on using audiovisual media in improving listening skills among junior high school students. </w:t>
      </w:r>
      <w:r w:rsidRPr="00443D0A">
        <w:rPr>
          <w:i/>
          <w:iCs/>
          <w:sz w:val="16"/>
          <w:szCs w:val="16"/>
        </w:rPr>
        <w:t>English Education Journal</w:t>
      </w:r>
      <w:r w:rsidRPr="00443D0A">
        <w:rPr>
          <w:sz w:val="16"/>
          <w:szCs w:val="16"/>
        </w:rPr>
        <w:t xml:space="preserve">, </w:t>
      </w:r>
      <w:r w:rsidRPr="00443D0A">
        <w:rPr>
          <w:i/>
          <w:iCs/>
          <w:sz w:val="16"/>
          <w:szCs w:val="16"/>
        </w:rPr>
        <w:t>13</w:t>
      </w:r>
      <w:r w:rsidRPr="00443D0A">
        <w:rPr>
          <w:sz w:val="16"/>
          <w:szCs w:val="16"/>
        </w:rPr>
        <w:t>(2), 303–316. https://doi.org/10.24815/eej.v13i2.25932</w:t>
      </w:r>
    </w:p>
    <w:p w14:paraId="0DC34300" w14:textId="15D9C668" w:rsidR="00E03F92" w:rsidRPr="00443D0A" w:rsidRDefault="00E03F92" w:rsidP="00CD5AAD">
      <w:pPr>
        <w:pStyle w:val="NormalWeb"/>
        <w:spacing w:before="0" w:beforeAutospacing="0" w:after="0" w:afterAutospacing="0"/>
        <w:ind w:left="720" w:hanging="720"/>
        <w:jc w:val="both"/>
        <w:rPr>
          <w:sz w:val="16"/>
          <w:szCs w:val="16"/>
        </w:rPr>
      </w:pPr>
      <w:proofErr w:type="spellStart"/>
      <w:r w:rsidRPr="00443D0A">
        <w:rPr>
          <w:sz w:val="16"/>
          <w:szCs w:val="16"/>
        </w:rPr>
        <w:t>Kusumawati</w:t>
      </w:r>
      <w:proofErr w:type="spellEnd"/>
      <w:r w:rsidRPr="00443D0A">
        <w:rPr>
          <w:sz w:val="16"/>
          <w:szCs w:val="16"/>
        </w:rPr>
        <w:t xml:space="preserve">, E. (2019). The Effect of Watching English Movies with Subtitles on ESP Students’ Content and Vocabulary Comprehension. A Study Conducted at an Indonesia Polytechnic Engineering. </w:t>
      </w:r>
      <w:r w:rsidRPr="00443D0A">
        <w:rPr>
          <w:i/>
          <w:iCs/>
          <w:sz w:val="16"/>
          <w:szCs w:val="16"/>
        </w:rPr>
        <w:t>Science, Engineering, Education, and Development Studies (SEEDS)</w:t>
      </w:r>
      <w:r w:rsidRPr="00443D0A">
        <w:rPr>
          <w:sz w:val="16"/>
          <w:szCs w:val="16"/>
        </w:rPr>
        <w:t>. https://doi.org/10.20961/seeds.v2i2.27514</w:t>
      </w:r>
    </w:p>
    <w:p w14:paraId="16EE0097" w14:textId="4EA51223" w:rsidR="00E03F92" w:rsidRPr="00443D0A" w:rsidRDefault="00E03F92" w:rsidP="00CD5AAD">
      <w:pPr>
        <w:pStyle w:val="NormalWeb"/>
        <w:spacing w:before="0" w:beforeAutospacing="0" w:after="0" w:afterAutospacing="0"/>
        <w:ind w:left="720" w:hanging="720"/>
        <w:jc w:val="both"/>
        <w:rPr>
          <w:sz w:val="16"/>
          <w:szCs w:val="16"/>
        </w:rPr>
      </w:pPr>
      <w:proofErr w:type="spellStart"/>
      <w:r w:rsidRPr="00443D0A">
        <w:rPr>
          <w:sz w:val="16"/>
          <w:szCs w:val="16"/>
        </w:rPr>
        <w:t>Liando</w:t>
      </w:r>
      <w:proofErr w:type="spellEnd"/>
      <w:r w:rsidRPr="00443D0A">
        <w:rPr>
          <w:sz w:val="16"/>
          <w:szCs w:val="16"/>
        </w:rPr>
        <w:t xml:space="preserve">, N., Sahetapy, R. J., &amp; Maru, G. (2018a). ENGLISH MAJOR STUDENTS’ PERCEPTIONS TOWARDS WATCHING ENGLISH MOVIES IN LISTENING AND SPEAKING SKILLS DEVELOPMENT. </w:t>
      </w:r>
      <w:r w:rsidRPr="00443D0A">
        <w:rPr>
          <w:i/>
          <w:iCs/>
          <w:sz w:val="16"/>
          <w:szCs w:val="16"/>
        </w:rPr>
        <w:t>Advances in Social Sciences Research Journal</w:t>
      </w:r>
      <w:r w:rsidRPr="00443D0A">
        <w:rPr>
          <w:sz w:val="16"/>
          <w:szCs w:val="16"/>
        </w:rPr>
        <w:t>. https://doi.org/10.14738/assrj.56.4627</w:t>
      </w:r>
    </w:p>
    <w:p w14:paraId="6B2E3F18" w14:textId="77C20649" w:rsidR="00E03F92" w:rsidRPr="00443D0A" w:rsidRDefault="00E03F92" w:rsidP="00CD5AAD">
      <w:pPr>
        <w:pStyle w:val="NormalWeb"/>
        <w:spacing w:before="0" w:beforeAutospacing="0" w:after="0" w:afterAutospacing="0"/>
        <w:ind w:left="720" w:hanging="720"/>
        <w:jc w:val="both"/>
        <w:rPr>
          <w:sz w:val="16"/>
          <w:szCs w:val="16"/>
        </w:rPr>
      </w:pPr>
      <w:proofErr w:type="spellStart"/>
      <w:r w:rsidRPr="00443D0A">
        <w:rPr>
          <w:sz w:val="16"/>
          <w:szCs w:val="16"/>
        </w:rPr>
        <w:t>Metruk</w:t>
      </w:r>
      <w:proofErr w:type="spellEnd"/>
      <w:r w:rsidRPr="00443D0A">
        <w:rPr>
          <w:sz w:val="16"/>
          <w:szCs w:val="16"/>
        </w:rPr>
        <w:t xml:space="preserve">, R. (2019). USING ENGLISH MOVIES AND TV PROGRAMS FOR DEVELOPING LISTENING SKILLS OF EFL LEARNERS. </w:t>
      </w:r>
      <w:r w:rsidRPr="00443D0A">
        <w:rPr>
          <w:i/>
          <w:iCs/>
          <w:sz w:val="16"/>
          <w:szCs w:val="16"/>
        </w:rPr>
        <w:t>Information Technologies and Learning Tools</w:t>
      </w:r>
      <w:r w:rsidRPr="00443D0A">
        <w:rPr>
          <w:sz w:val="16"/>
          <w:szCs w:val="16"/>
        </w:rPr>
        <w:t xml:space="preserve">, </w:t>
      </w:r>
      <w:r w:rsidRPr="00443D0A">
        <w:rPr>
          <w:i/>
          <w:iCs/>
          <w:sz w:val="16"/>
          <w:szCs w:val="16"/>
        </w:rPr>
        <w:t>70</w:t>
      </w:r>
      <w:r w:rsidRPr="00443D0A">
        <w:rPr>
          <w:sz w:val="16"/>
          <w:szCs w:val="16"/>
        </w:rPr>
        <w:t xml:space="preserve">(2), 227. </w:t>
      </w:r>
      <w:proofErr w:type="gramStart"/>
      <w:r w:rsidRPr="00443D0A">
        <w:rPr>
          <w:sz w:val="16"/>
          <w:szCs w:val="16"/>
        </w:rPr>
        <w:t>https://doi.org/10.33407/itlt.v70i2.2488</w:t>
      </w:r>
      <w:r w:rsidR="00443D0A" w:rsidRPr="00443D0A">
        <w:rPr>
          <w:sz w:val="16"/>
          <w:szCs w:val="16"/>
        </w:rPr>
        <w:t>[</w:t>
      </w:r>
      <w:proofErr w:type="gramEnd"/>
      <w:r w:rsidR="00443D0A" w:rsidRPr="00443D0A">
        <w:rPr>
          <w:sz w:val="16"/>
          <w:szCs w:val="16"/>
        </w:rPr>
        <w:t>]</w:t>
      </w:r>
    </w:p>
    <w:p w14:paraId="68376537" w14:textId="24208D32" w:rsidR="00E03F92" w:rsidRPr="00443D0A" w:rsidRDefault="00E03F92" w:rsidP="00CD5AAD">
      <w:pPr>
        <w:pStyle w:val="NormalWeb"/>
        <w:spacing w:before="0" w:beforeAutospacing="0" w:after="0" w:afterAutospacing="0"/>
        <w:ind w:left="720" w:hanging="720"/>
        <w:jc w:val="both"/>
        <w:rPr>
          <w:sz w:val="16"/>
          <w:szCs w:val="16"/>
        </w:rPr>
      </w:pPr>
      <w:r w:rsidRPr="00443D0A">
        <w:rPr>
          <w:sz w:val="16"/>
          <w:szCs w:val="16"/>
        </w:rPr>
        <w:t xml:space="preserve">Pham, D. T. (2021). The effects of Audiovisual Media on Students’ Listening Skills. </w:t>
      </w:r>
      <w:r w:rsidRPr="00443D0A">
        <w:rPr>
          <w:i/>
          <w:iCs/>
          <w:sz w:val="16"/>
          <w:szCs w:val="16"/>
        </w:rPr>
        <w:t>International Journal of TESOL &amp; Education</w:t>
      </w:r>
      <w:r w:rsidRPr="00443D0A">
        <w:rPr>
          <w:sz w:val="16"/>
          <w:szCs w:val="16"/>
        </w:rPr>
        <w:t xml:space="preserve">, </w:t>
      </w:r>
      <w:r w:rsidRPr="00443D0A">
        <w:rPr>
          <w:i/>
          <w:iCs/>
          <w:sz w:val="16"/>
          <w:szCs w:val="16"/>
        </w:rPr>
        <w:t>1</w:t>
      </w:r>
      <w:r w:rsidRPr="00443D0A">
        <w:rPr>
          <w:sz w:val="16"/>
          <w:szCs w:val="16"/>
        </w:rPr>
        <w:t>(1), 13–21. http://i-jte.org/index.php/journal/article/view/3</w:t>
      </w:r>
    </w:p>
    <w:p w14:paraId="3032E598" w14:textId="01DECDBE" w:rsidR="00E03F92" w:rsidRPr="00443D0A" w:rsidRDefault="00E03F92" w:rsidP="00CD5AAD">
      <w:pPr>
        <w:pStyle w:val="NormalWeb"/>
        <w:spacing w:before="0" w:beforeAutospacing="0" w:after="0" w:afterAutospacing="0"/>
        <w:ind w:left="720" w:hanging="720"/>
        <w:jc w:val="both"/>
        <w:rPr>
          <w:sz w:val="16"/>
          <w:szCs w:val="16"/>
        </w:rPr>
      </w:pPr>
      <w:r w:rsidRPr="00443D0A">
        <w:rPr>
          <w:sz w:val="16"/>
          <w:szCs w:val="16"/>
        </w:rPr>
        <w:t xml:space="preserve">Runde, D. F., &amp; Nealer, E. (2018, April 10). English Language Proficiency and Development. </w:t>
      </w:r>
      <w:r w:rsidRPr="00443D0A">
        <w:rPr>
          <w:i/>
          <w:iCs/>
          <w:sz w:val="16"/>
          <w:szCs w:val="16"/>
        </w:rPr>
        <w:t>CSIS</w:t>
      </w:r>
      <w:r w:rsidRPr="00443D0A">
        <w:rPr>
          <w:sz w:val="16"/>
          <w:szCs w:val="16"/>
        </w:rPr>
        <w:t xml:space="preserve">. Retrieved September 5, 2023, from </w:t>
      </w:r>
      <w:proofErr w:type="gramStart"/>
      <w:r w:rsidRPr="00443D0A">
        <w:rPr>
          <w:sz w:val="16"/>
          <w:szCs w:val="16"/>
        </w:rPr>
        <w:t>https://www.csis.org/analysis/english-language-proficiency-and-development</w:t>
      </w:r>
      <w:proofErr w:type="gramEnd"/>
    </w:p>
    <w:p w14:paraId="2B9EC04D" w14:textId="726DDDF4" w:rsidR="00E03F92" w:rsidRPr="00443D0A" w:rsidRDefault="00E03F92" w:rsidP="00443D0A">
      <w:pPr>
        <w:pStyle w:val="NormalWeb"/>
        <w:spacing w:before="0" w:beforeAutospacing="0" w:after="0" w:afterAutospacing="0"/>
        <w:ind w:left="450" w:hanging="450"/>
        <w:jc w:val="both"/>
        <w:rPr>
          <w:sz w:val="16"/>
          <w:szCs w:val="16"/>
        </w:rPr>
      </w:pPr>
      <w:r w:rsidRPr="00443D0A">
        <w:rPr>
          <w:i/>
          <w:iCs/>
          <w:sz w:val="16"/>
          <w:szCs w:val="16"/>
        </w:rPr>
        <w:t>The power and importance of listening</w:t>
      </w:r>
      <w:r w:rsidRPr="00443D0A">
        <w:rPr>
          <w:sz w:val="16"/>
          <w:szCs w:val="16"/>
        </w:rPr>
        <w:t xml:space="preserve">. (n.d.). </w:t>
      </w:r>
      <w:proofErr w:type="spellStart"/>
      <w:r w:rsidRPr="00443D0A">
        <w:rPr>
          <w:sz w:val="16"/>
          <w:szCs w:val="16"/>
        </w:rPr>
        <w:t>TeachingEnglish</w:t>
      </w:r>
      <w:proofErr w:type="spellEnd"/>
      <w:r w:rsidRPr="00443D0A">
        <w:rPr>
          <w:sz w:val="16"/>
          <w:szCs w:val="16"/>
        </w:rPr>
        <w:t>. https://www.teachingenglish.org.uk/professional-development/teachers/knowing-subject/magazine/power-and-importance-listening</w:t>
      </w:r>
    </w:p>
    <w:p w14:paraId="044419C6" w14:textId="45E05EF7" w:rsidR="00E03F92" w:rsidRPr="000D5A09" w:rsidRDefault="00E03F92" w:rsidP="00CD5AAD">
      <w:pPr>
        <w:pStyle w:val="NormalWeb"/>
        <w:spacing w:before="0" w:beforeAutospacing="0" w:after="0" w:afterAutospacing="0"/>
        <w:ind w:left="720" w:hanging="720"/>
        <w:jc w:val="both"/>
        <w:rPr>
          <w:sz w:val="16"/>
          <w:szCs w:val="16"/>
        </w:rPr>
      </w:pPr>
      <w:r w:rsidRPr="00443D0A">
        <w:rPr>
          <w:sz w:val="16"/>
          <w:szCs w:val="16"/>
        </w:rPr>
        <w:t xml:space="preserve">Wolfson, N. (1976). Speech events and natural speech: some implications for sociolinguistic methodology. </w:t>
      </w:r>
      <w:r w:rsidRPr="00443D0A">
        <w:rPr>
          <w:i/>
          <w:iCs/>
          <w:sz w:val="16"/>
          <w:szCs w:val="16"/>
        </w:rPr>
        <w:t>Language in Society</w:t>
      </w:r>
      <w:r w:rsidRPr="00443D0A">
        <w:rPr>
          <w:sz w:val="16"/>
          <w:szCs w:val="16"/>
        </w:rPr>
        <w:t xml:space="preserve">, </w:t>
      </w:r>
      <w:r w:rsidRPr="00443D0A">
        <w:rPr>
          <w:i/>
          <w:iCs/>
          <w:sz w:val="16"/>
          <w:szCs w:val="16"/>
        </w:rPr>
        <w:t>5</w:t>
      </w:r>
      <w:r w:rsidRPr="00443D0A">
        <w:rPr>
          <w:sz w:val="16"/>
          <w:szCs w:val="16"/>
        </w:rPr>
        <w:t>(2), 189–209. https://doi.org/10.1017/s0047404500007028</w:t>
      </w:r>
    </w:p>
    <w:p w14:paraId="1AB4D618" w14:textId="65905B0A" w:rsidR="00BA7DD8" w:rsidRPr="000D5A09" w:rsidRDefault="00BA7DD8" w:rsidP="00CD5AAD">
      <w:pPr>
        <w:pStyle w:val="NormalWeb"/>
        <w:spacing w:after="0" w:afterAutospacing="0"/>
        <w:jc w:val="both"/>
        <w:rPr>
          <w:color w:val="111111"/>
        </w:rPr>
      </w:pPr>
    </w:p>
    <w:sectPr w:rsidR="00BA7DD8" w:rsidRPr="000D5A09" w:rsidSect="00DC13B8">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6147E"/>
    <w:multiLevelType w:val="hybridMultilevel"/>
    <w:tmpl w:val="316C4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DB0509"/>
    <w:multiLevelType w:val="multilevel"/>
    <w:tmpl w:val="9452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767227B"/>
    <w:multiLevelType w:val="hybridMultilevel"/>
    <w:tmpl w:val="DF36DF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24747E"/>
    <w:multiLevelType w:val="hybridMultilevel"/>
    <w:tmpl w:val="3E246FD0"/>
    <w:lvl w:ilvl="0" w:tplc="72209016">
      <w:start w:val="1"/>
      <w:numFmt w:val="decimal"/>
      <w:lvlText w:val="%1."/>
      <w:lvlJc w:val="left"/>
      <w:pPr>
        <w:ind w:left="720" w:hanging="360"/>
      </w:pPr>
      <w:rPr>
        <w:rFonts w:hint="default"/>
        <w:color w:val="11111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8DE15BC"/>
    <w:multiLevelType w:val="multilevel"/>
    <w:tmpl w:val="E566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B8551C"/>
    <w:multiLevelType w:val="hybridMultilevel"/>
    <w:tmpl w:val="4788950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25689257">
    <w:abstractNumId w:val="1"/>
  </w:num>
  <w:num w:numId="2" w16cid:durableId="466095375">
    <w:abstractNumId w:val="2"/>
  </w:num>
  <w:num w:numId="3" w16cid:durableId="507522811">
    <w:abstractNumId w:val="0"/>
  </w:num>
  <w:num w:numId="4" w16cid:durableId="2136024721">
    <w:abstractNumId w:val="3"/>
  </w:num>
  <w:num w:numId="5" w16cid:durableId="814298770">
    <w:abstractNumId w:val="4"/>
  </w:num>
  <w:num w:numId="6" w16cid:durableId="10513409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305"/>
    <w:rsid w:val="000144CB"/>
    <w:rsid w:val="00043190"/>
    <w:rsid w:val="000644C9"/>
    <w:rsid w:val="00092300"/>
    <w:rsid w:val="000A4D99"/>
    <w:rsid w:val="000D053C"/>
    <w:rsid w:val="000D4B48"/>
    <w:rsid w:val="000D5A09"/>
    <w:rsid w:val="00141670"/>
    <w:rsid w:val="00155407"/>
    <w:rsid w:val="001D3973"/>
    <w:rsid w:val="001E3602"/>
    <w:rsid w:val="001F454E"/>
    <w:rsid w:val="001F5676"/>
    <w:rsid w:val="0024555A"/>
    <w:rsid w:val="00286F0A"/>
    <w:rsid w:val="0029311B"/>
    <w:rsid w:val="002F090F"/>
    <w:rsid w:val="00303DC5"/>
    <w:rsid w:val="00305E38"/>
    <w:rsid w:val="00342351"/>
    <w:rsid w:val="00364466"/>
    <w:rsid w:val="003839A5"/>
    <w:rsid w:val="003A51BC"/>
    <w:rsid w:val="003B242F"/>
    <w:rsid w:val="00441BB5"/>
    <w:rsid w:val="004424DB"/>
    <w:rsid w:val="00443D0A"/>
    <w:rsid w:val="00455CE1"/>
    <w:rsid w:val="00462CF5"/>
    <w:rsid w:val="004A0373"/>
    <w:rsid w:val="004B0DF6"/>
    <w:rsid w:val="004D2B0F"/>
    <w:rsid w:val="004D4F7C"/>
    <w:rsid w:val="00531791"/>
    <w:rsid w:val="00564FBF"/>
    <w:rsid w:val="005779DC"/>
    <w:rsid w:val="005A5658"/>
    <w:rsid w:val="005B04BF"/>
    <w:rsid w:val="005C4B01"/>
    <w:rsid w:val="005E06DB"/>
    <w:rsid w:val="005F6D05"/>
    <w:rsid w:val="006031C2"/>
    <w:rsid w:val="00621B81"/>
    <w:rsid w:val="006679B8"/>
    <w:rsid w:val="006B57F7"/>
    <w:rsid w:val="006C7E69"/>
    <w:rsid w:val="006D5556"/>
    <w:rsid w:val="00714533"/>
    <w:rsid w:val="007524D9"/>
    <w:rsid w:val="007C077D"/>
    <w:rsid w:val="007C1902"/>
    <w:rsid w:val="008A2BEB"/>
    <w:rsid w:val="008A58A3"/>
    <w:rsid w:val="008C7D9D"/>
    <w:rsid w:val="008E10AF"/>
    <w:rsid w:val="00934678"/>
    <w:rsid w:val="009B3FE8"/>
    <w:rsid w:val="009F5C08"/>
    <w:rsid w:val="00A3016B"/>
    <w:rsid w:val="00A511A7"/>
    <w:rsid w:val="00A85305"/>
    <w:rsid w:val="00AE2E13"/>
    <w:rsid w:val="00AE519F"/>
    <w:rsid w:val="00AF4866"/>
    <w:rsid w:val="00B60E1B"/>
    <w:rsid w:val="00BA7DD8"/>
    <w:rsid w:val="00BF7280"/>
    <w:rsid w:val="00C26D19"/>
    <w:rsid w:val="00C80711"/>
    <w:rsid w:val="00C95647"/>
    <w:rsid w:val="00CB6ACB"/>
    <w:rsid w:val="00CD5AAD"/>
    <w:rsid w:val="00CF1664"/>
    <w:rsid w:val="00D510C0"/>
    <w:rsid w:val="00DB77EE"/>
    <w:rsid w:val="00DC13B8"/>
    <w:rsid w:val="00DD5716"/>
    <w:rsid w:val="00DE69D5"/>
    <w:rsid w:val="00DF32A7"/>
    <w:rsid w:val="00E02C4E"/>
    <w:rsid w:val="00E03F92"/>
    <w:rsid w:val="00E240FD"/>
    <w:rsid w:val="00EA440A"/>
    <w:rsid w:val="00EB54B8"/>
    <w:rsid w:val="00EF49F1"/>
    <w:rsid w:val="00F21F39"/>
    <w:rsid w:val="00F47A72"/>
    <w:rsid w:val="00F550DD"/>
    <w:rsid w:val="00FC67F5"/>
    <w:rsid w:val="00FF50F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2896"/>
  <w15:chartTrackingRefBased/>
  <w15:docId w15:val="{F7DFC906-B6CF-4BFA-B246-8BD16221F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30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3FE8"/>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styleId="Hyperlink">
    <w:name w:val="Hyperlink"/>
    <w:basedOn w:val="DefaultParagraphFont"/>
    <w:uiPriority w:val="99"/>
    <w:semiHidden/>
    <w:unhideWhenUsed/>
    <w:rsid w:val="009B3FE8"/>
    <w:rPr>
      <w:color w:val="0000FF"/>
      <w:u w:val="single"/>
    </w:rPr>
  </w:style>
  <w:style w:type="character" w:styleId="Strong">
    <w:name w:val="Strong"/>
    <w:basedOn w:val="DefaultParagraphFont"/>
    <w:uiPriority w:val="22"/>
    <w:qFormat/>
    <w:rsid w:val="009B3FE8"/>
    <w:rPr>
      <w:b/>
      <w:bCs/>
    </w:rPr>
  </w:style>
  <w:style w:type="paragraph" w:styleId="ListParagraph">
    <w:name w:val="List Paragraph"/>
    <w:basedOn w:val="Normal"/>
    <w:uiPriority w:val="34"/>
    <w:qFormat/>
    <w:rsid w:val="000D5A09"/>
    <w:pPr>
      <w:ind w:left="720"/>
      <w:contextualSpacing/>
    </w:pPr>
  </w:style>
  <w:style w:type="table" w:styleId="TableGrid">
    <w:name w:val="Table Grid"/>
    <w:basedOn w:val="TableNormal"/>
    <w:uiPriority w:val="39"/>
    <w:rsid w:val="000D5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586021">
      <w:bodyDiv w:val="1"/>
      <w:marLeft w:val="0"/>
      <w:marRight w:val="0"/>
      <w:marTop w:val="0"/>
      <w:marBottom w:val="0"/>
      <w:divBdr>
        <w:top w:val="none" w:sz="0" w:space="0" w:color="auto"/>
        <w:left w:val="none" w:sz="0" w:space="0" w:color="auto"/>
        <w:bottom w:val="none" w:sz="0" w:space="0" w:color="auto"/>
        <w:right w:val="none" w:sz="0" w:space="0" w:color="auto"/>
      </w:divBdr>
    </w:div>
    <w:div w:id="237978717">
      <w:bodyDiv w:val="1"/>
      <w:marLeft w:val="0"/>
      <w:marRight w:val="0"/>
      <w:marTop w:val="0"/>
      <w:marBottom w:val="0"/>
      <w:divBdr>
        <w:top w:val="none" w:sz="0" w:space="0" w:color="auto"/>
        <w:left w:val="none" w:sz="0" w:space="0" w:color="auto"/>
        <w:bottom w:val="none" w:sz="0" w:space="0" w:color="auto"/>
        <w:right w:val="none" w:sz="0" w:space="0" w:color="auto"/>
      </w:divBdr>
    </w:div>
    <w:div w:id="306476198">
      <w:bodyDiv w:val="1"/>
      <w:marLeft w:val="0"/>
      <w:marRight w:val="0"/>
      <w:marTop w:val="0"/>
      <w:marBottom w:val="0"/>
      <w:divBdr>
        <w:top w:val="none" w:sz="0" w:space="0" w:color="auto"/>
        <w:left w:val="none" w:sz="0" w:space="0" w:color="auto"/>
        <w:bottom w:val="none" w:sz="0" w:space="0" w:color="auto"/>
        <w:right w:val="none" w:sz="0" w:space="0" w:color="auto"/>
      </w:divBdr>
    </w:div>
    <w:div w:id="374013970">
      <w:bodyDiv w:val="1"/>
      <w:marLeft w:val="0"/>
      <w:marRight w:val="0"/>
      <w:marTop w:val="0"/>
      <w:marBottom w:val="0"/>
      <w:divBdr>
        <w:top w:val="none" w:sz="0" w:space="0" w:color="auto"/>
        <w:left w:val="none" w:sz="0" w:space="0" w:color="auto"/>
        <w:bottom w:val="none" w:sz="0" w:space="0" w:color="auto"/>
        <w:right w:val="none" w:sz="0" w:space="0" w:color="auto"/>
      </w:divBdr>
    </w:div>
    <w:div w:id="403069069">
      <w:bodyDiv w:val="1"/>
      <w:marLeft w:val="0"/>
      <w:marRight w:val="0"/>
      <w:marTop w:val="0"/>
      <w:marBottom w:val="0"/>
      <w:divBdr>
        <w:top w:val="none" w:sz="0" w:space="0" w:color="auto"/>
        <w:left w:val="none" w:sz="0" w:space="0" w:color="auto"/>
        <w:bottom w:val="none" w:sz="0" w:space="0" w:color="auto"/>
        <w:right w:val="none" w:sz="0" w:space="0" w:color="auto"/>
      </w:divBdr>
    </w:div>
    <w:div w:id="423844853">
      <w:bodyDiv w:val="1"/>
      <w:marLeft w:val="0"/>
      <w:marRight w:val="0"/>
      <w:marTop w:val="0"/>
      <w:marBottom w:val="0"/>
      <w:divBdr>
        <w:top w:val="none" w:sz="0" w:space="0" w:color="auto"/>
        <w:left w:val="none" w:sz="0" w:space="0" w:color="auto"/>
        <w:bottom w:val="none" w:sz="0" w:space="0" w:color="auto"/>
        <w:right w:val="none" w:sz="0" w:space="0" w:color="auto"/>
      </w:divBdr>
    </w:div>
    <w:div w:id="712775352">
      <w:bodyDiv w:val="1"/>
      <w:marLeft w:val="0"/>
      <w:marRight w:val="0"/>
      <w:marTop w:val="0"/>
      <w:marBottom w:val="0"/>
      <w:divBdr>
        <w:top w:val="none" w:sz="0" w:space="0" w:color="auto"/>
        <w:left w:val="none" w:sz="0" w:space="0" w:color="auto"/>
        <w:bottom w:val="none" w:sz="0" w:space="0" w:color="auto"/>
        <w:right w:val="none" w:sz="0" w:space="0" w:color="auto"/>
      </w:divBdr>
    </w:div>
    <w:div w:id="714964873">
      <w:bodyDiv w:val="1"/>
      <w:marLeft w:val="0"/>
      <w:marRight w:val="0"/>
      <w:marTop w:val="0"/>
      <w:marBottom w:val="0"/>
      <w:divBdr>
        <w:top w:val="none" w:sz="0" w:space="0" w:color="auto"/>
        <w:left w:val="none" w:sz="0" w:space="0" w:color="auto"/>
        <w:bottom w:val="none" w:sz="0" w:space="0" w:color="auto"/>
        <w:right w:val="none" w:sz="0" w:space="0" w:color="auto"/>
      </w:divBdr>
    </w:div>
    <w:div w:id="733620318">
      <w:bodyDiv w:val="1"/>
      <w:marLeft w:val="0"/>
      <w:marRight w:val="0"/>
      <w:marTop w:val="0"/>
      <w:marBottom w:val="0"/>
      <w:divBdr>
        <w:top w:val="none" w:sz="0" w:space="0" w:color="auto"/>
        <w:left w:val="none" w:sz="0" w:space="0" w:color="auto"/>
        <w:bottom w:val="none" w:sz="0" w:space="0" w:color="auto"/>
        <w:right w:val="none" w:sz="0" w:space="0" w:color="auto"/>
      </w:divBdr>
    </w:div>
    <w:div w:id="816462177">
      <w:bodyDiv w:val="1"/>
      <w:marLeft w:val="0"/>
      <w:marRight w:val="0"/>
      <w:marTop w:val="0"/>
      <w:marBottom w:val="0"/>
      <w:divBdr>
        <w:top w:val="none" w:sz="0" w:space="0" w:color="auto"/>
        <w:left w:val="none" w:sz="0" w:space="0" w:color="auto"/>
        <w:bottom w:val="none" w:sz="0" w:space="0" w:color="auto"/>
        <w:right w:val="none" w:sz="0" w:space="0" w:color="auto"/>
      </w:divBdr>
    </w:div>
    <w:div w:id="868566439">
      <w:bodyDiv w:val="1"/>
      <w:marLeft w:val="0"/>
      <w:marRight w:val="0"/>
      <w:marTop w:val="0"/>
      <w:marBottom w:val="0"/>
      <w:divBdr>
        <w:top w:val="none" w:sz="0" w:space="0" w:color="auto"/>
        <w:left w:val="none" w:sz="0" w:space="0" w:color="auto"/>
        <w:bottom w:val="none" w:sz="0" w:space="0" w:color="auto"/>
        <w:right w:val="none" w:sz="0" w:space="0" w:color="auto"/>
      </w:divBdr>
    </w:div>
    <w:div w:id="869029392">
      <w:bodyDiv w:val="1"/>
      <w:marLeft w:val="0"/>
      <w:marRight w:val="0"/>
      <w:marTop w:val="0"/>
      <w:marBottom w:val="0"/>
      <w:divBdr>
        <w:top w:val="none" w:sz="0" w:space="0" w:color="auto"/>
        <w:left w:val="none" w:sz="0" w:space="0" w:color="auto"/>
        <w:bottom w:val="none" w:sz="0" w:space="0" w:color="auto"/>
        <w:right w:val="none" w:sz="0" w:space="0" w:color="auto"/>
      </w:divBdr>
    </w:div>
    <w:div w:id="1088505755">
      <w:bodyDiv w:val="1"/>
      <w:marLeft w:val="0"/>
      <w:marRight w:val="0"/>
      <w:marTop w:val="0"/>
      <w:marBottom w:val="0"/>
      <w:divBdr>
        <w:top w:val="none" w:sz="0" w:space="0" w:color="auto"/>
        <w:left w:val="none" w:sz="0" w:space="0" w:color="auto"/>
        <w:bottom w:val="none" w:sz="0" w:space="0" w:color="auto"/>
        <w:right w:val="none" w:sz="0" w:space="0" w:color="auto"/>
      </w:divBdr>
    </w:div>
    <w:div w:id="1151096019">
      <w:bodyDiv w:val="1"/>
      <w:marLeft w:val="0"/>
      <w:marRight w:val="0"/>
      <w:marTop w:val="0"/>
      <w:marBottom w:val="0"/>
      <w:divBdr>
        <w:top w:val="none" w:sz="0" w:space="0" w:color="auto"/>
        <w:left w:val="none" w:sz="0" w:space="0" w:color="auto"/>
        <w:bottom w:val="none" w:sz="0" w:space="0" w:color="auto"/>
        <w:right w:val="none" w:sz="0" w:space="0" w:color="auto"/>
      </w:divBdr>
    </w:div>
    <w:div w:id="1201699762">
      <w:bodyDiv w:val="1"/>
      <w:marLeft w:val="0"/>
      <w:marRight w:val="0"/>
      <w:marTop w:val="0"/>
      <w:marBottom w:val="0"/>
      <w:divBdr>
        <w:top w:val="none" w:sz="0" w:space="0" w:color="auto"/>
        <w:left w:val="none" w:sz="0" w:space="0" w:color="auto"/>
        <w:bottom w:val="none" w:sz="0" w:space="0" w:color="auto"/>
        <w:right w:val="none" w:sz="0" w:space="0" w:color="auto"/>
      </w:divBdr>
      <w:divsChild>
        <w:div w:id="1913536871">
          <w:marLeft w:val="0"/>
          <w:marRight w:val="0"/>
          <w:marTop w:val="0"/>
          <w:marBottom w:val="0"/>
          <w:divBdr>
            <w:top w:val="none" w:sz="0" w:space="0" w:color="auto"/>
            <w:left w:val="none" w:sz="0" w:space="0" w:color="auto"/>
            <w:bottom w:val="none" w:sz="0" w:space="0" w:color="auto"/>
            <w:right w:val="none" w:sz="0" w:space="0" w:color="auto"/>
          </w:divBdr>
          <w:divsChild>
            <w:div w:id="1365012210">
              <w:marLeft w:val="0"/>
              <w:marRight w:val="0"/>
              <w:marTop w:val="0"/>
              <w:marBottom w:val="0"/>
              <w:divBdr>
                <w:top w:val="none" w:sz="0" w:space="0" w:color="auto"/>
                <w:left w:val="none" w:sz="0" w:space="0" w:color="auto"/>
                <w:bottom w:val="none" w:sz="0" w:space="0" w:color="auto"/>
                <w:right w:val="none" w:sz="0" w:space="0" w:color="auto"/>
              </w:divBdr>
              <w:divsChild>
                <w:div w:id="1545363271">
                  <w:marLeft w:val="0"/>
                  <w:marRight w:val="0"/>
                  <w:marTop w:val="0"/>
                  <w:marBottom w:val="0"/>
                  <w:divBdr>
                    <w:top w:val="none" w:sz="0" w:space="0" w:color="auto"/>
                    <w:left w:val="none" w:sz="0" w:space="0" w:color="auto"/>
                    <w:bottom w:val="none" w:sz="0" w:space="0" w:color="auto"/>
                    <w:right w:val="none" w:sz="0" w:space="0" w:color="auto"/>
                  </w:divBdr>
                  <w:divsChild>
                    <w:div w:id="3524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5252913">
          <w:marLeft w:val="0"/>
          <w:marRight w:val="0"/>
          <w:marTop w:val="0"/>
          <w:marBottom w:val="0"/>
          <w:divBdr>
            <w:top w:val="none" w:sz="0" w:space="0" w:color="auto"/>
            <w:left w:val="none" w:sz="0" w:space="0" w:color="auto"/>
            <w:bottom w:val="none" w:sz="0" w:space="0" w:color="auto"/>
            <w:right w:val="none" w:sz="0" w:space="0" w:color="auto"/>
          </w:divBdr>
          <w:divsChild>
            <w:div w:id="1532301470">
              <w:marLeft w:val="0"/>
              <w:marRight w:val="0"/>
              <w:marTop w:val="0"/>
              <w:marBottom w:val="0"/>
              <w:divBdr>
                <w:top w:val="none" w:sz="0" w:space="0" w:color="auto"/>
                <w:left w:val="none" w:sz="0" w:space="0" w:color="auto"/>
                <w:bottom w:val="none" w:sz="0" w:space="0" w:color="auto"/>
                <w:right w:val="none" w:sz="0" w:space="0" w:color="auto"/>
              </w:divBdr>
              <w:divsChild>
                <w:div w:id="928655937">
                  <w:marLeft w:val="0"/>
                  <w:marRight w:val="0"/>
                  <w:marTop w:val="0"/>
                  <w:marBottom w:val="0"/>
                  <w:divBdr>
                    <w:top w:val="none" w:sz="0" w:space="0" w:color="auto"/>
                    <w:left w:val="none" w:sz="0" w:space="0" w:color="auto"/>
                    <w:bottom w:val="none" w:sz="0" w:space="0" w:color="auto"/>
                    <w:right w:val="none" w:sz="0" w:space="0" w:color="auto"/>
                  </w:divBdr>
                </w:div>
                <w:div w:id="868644177">
                  <w:marLeft w:val="0"/>
                  <w:marRight w:val="0"/>
                  <w:marTop w:val="0"/>
                  <w:marBottom w:val="0"/>
                  <w:divBdr>
                    <w:top w:val="none" w:sz="0" w:space="0" w:color="auto"/>
                    <w:left w:val="none" w:sz="0" w:space="0" w:color="auto"/>
                    <w:bottom w:val="none" w:sz="0" w:space="0" w:color="auto"/>
                    <w:right w:val="none" w:sz="0" w:space="0" w:color="auto"/>
                  </w:divBdr>
                  <w:divsChild>
                    <w:div w:id="54922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791730">
      <w:bodyDiv w:val="1"/>
      <w:marLeft w:val="0"/>
      <w:marRight w:val="0"/>
      <w:marTop w:val="0"/>
      <w:marBottom w:val="0"/>
      <w:divBdr>
        <w:top w:val="none" w:sz="0" w:space="0" w:color="auto"/>
        <w:left w:val="none" w:sz="0" w:space="0" w:color="auto"/>
        <w:bottom w:val="none" w:sz="0" w:space="0" w:color="auto"/>
        <w:right w:val="none" w:sz="0" w:space="0" w:color="auto"/>
      </w:divBdr>
    </w:div>
    <w:div w:id="174425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D080-821A-4FDE-AA4B-F99F3948B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8</Pages>
  <Words>3408</Words>
  <Characters>17557</Characters>
  <Application>Microsoft Office Word</Application>
  <DocSecurity>0</DocSecurity>
  <Lines>390</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 S</dc:creator>
  <cp:keywords/>
  <dc:description/>
  <cp:lastModifiedBy>Hema S</cp:lastModifiedBy>
  <cp:revision>7</cp:revision>
  <dcterms:created xsi:type="dcterms:W3CDTF">2023-09-05T06:02:00Z</dcterms:created>
  <dcterms:modified xsi:type="dcterms:W3CDTF">2023-09-11T06:29:00Z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30e24553-c608-410f-898a-16c8b70e9abc</vt:lpwstr>
  </property>
</Properties>
</file>