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D6" w:rsidRPr="008B67D6" w:rsidRDefault="008B67D6" w:rsidP="008B67D6">
      <w:pPr>
        <w:pStyle w:val="Title"/>
        <w:spacing w:line="242" w:lineRule="auto"/>
        <w:rPr>
          <w:color w:val="000000" w:themeColor="text1"/>
        </w:rPr>
      </w:pPr>
      <w:r w:rsidRPr="008B67D6">
        <w:rPr>
          <w:color w:val="000000" w:themeColor="text1"/>
        </w:rPr>
        <w:t xml:space="preserve">Three-dimensional imaging of </w:t>
      </w:r>
      <w:proofErr w:type="spellStart"/>
      <w:r w:rsidRPr="008B67D6">
        <w:rPr>
          <w:color w:val="000000" w:themeColor="text1"/>
        </w:rPr>
        <w:t>hemifacial</w:t>
      </w:r>
      <w:proofErr w:type="spellEnd"/>
      <w:r w:rsidRPr="008B67D6">
        <w:rPr>
          <w:color w:val="000000" w:themeColor="text1"/>
        </w:rPr>
        <w:t xml:space="preserve"> </w:t>
      </w:r>
      <w:proofErr w:type="spellStart"/>
      <w:r w:rsidRPr="008B67D6">
        <w:rPr>
          <w:color w:val="000000" w:themeColor="text1"/>
        </w:rPr>
        <w:t>microsomia</w:t>
      </w:r>
      <w:proofErr w:type="spellEnd"/>
      <w:r w:rsidRPr="008B67D6">
        <w:rPr>
          <w:color w:val="000000" w:themeColor="text1"/>
        </w:rPr>
        <w:t>: a case</w:t>
      </w:r>
      <w:r w:rsidRPr="008B67D6">
        <w:rPr>
          <w:color w:val="000000" w:themeColor="text1"/>
          <w:spacing w:val="-98"/>
        </w:rPr>
        <w:t xml:space="preserve"> </w:t>
      </w:r>
      <w:r w:rsidRPr="008B67D6">
        <w:rPr>
          <w:color w:val="000000" w:themeColor="text1"/>
        </w:rPr>
        <w:t>report</w:t>
      </w:r>
    </w:p>
    <w:p w:rsidR="008B67D6" w:rsidRDefault="008B67D6" w:rsidP="00ED0616">
      <w:pPr>
        <w:pStyle w:val="Heading1"/>
        <w:spacing w:before="93"/>
        <w:rPr>
          <w:color w:val="B8222C"/>
        </w:rPr>
      </w:pPr>
    </w:p>
    <w:p w:rsidR="008B67D6" w:rsidRDefault="008B67D6" w:rsidP="00ED0616">
      <w:pPr>
        <w:pStyle w:val="Heading1"/>
        <w:spacing w:before="93"/>
        <w:rPr>
          <w:color w:val="B8222C"/>
        </w:rPr>
      </w:pPr>
    </w:p>
    <w:p w:rsidR="008B67D6" w:rsidRDefault="008B67D6" w:rsidP="00ED0616">
      <w:pPr>
        <w:pStyle w:val="Heading1"/>
        <w:spacing w:before="93"/>
        <w:rPr>
          <w:color w:val="B8222C"/>
        </w:rPr>
      </w:pPr>
    </w:p>
    <w:p w:rsidR="008B67D6" w:rsidRDefault="008B67D6" w:rsidP="00ED0616">
      <w:pPr>
        <w:pStyle w:val="Heading1"/>
        <w:spacing w:before="93"/>
        <w:rPr>
          <w:color w:val="B8222C"/>
        </w:rPr>
      </w:pPr>
    </w:p>
    <w:p w:rsidR="008B67D6" w:rsidRDefault="008B67D6" w:rsidP="00ED0616">
      <w:pPr>
        <w:pStyle w:val="Heading1"/>
        <w:spacing w:before="93"/>
        <w:rPr>
          <w:color w:val="B8222C"/>
        </w:rPr>
      </w:pPr>
    </w:p>
    <w:p w:rsidR="008B67D6" w:rsidRDefault="008B67D6" w:rsidP="00ED0616">
      <w:pPr>
        <w:pStyle w:val="Heading1"/>
        <w:spacing w:before="93"/>
        <w:rPr>
          <w:color w:val="B8222C"/>
        </w:rPr>
      </w:pPr>
    </w:p>
    <w:p w:rsidR="008B67D6" w:rsidRDefault="008B67D6" w:rsidP="00ED0616">
      <w:pPr>
        <w:pStyle w:val="Heading1"/>
        <w:spacing w:before="93"/>
        <w:rPr>
          <w:color w:val="B8222C"/>
        </w:rPr>
      </w:pPr>
    </w:p>
    <w:p w:rsidR="00ED0616" w:rsidRDefault="00ED0616" w:rsidP="00ED0616">
      <w:pPr>
        <w:pStyle w:val="Heading1"/>
        <w:spacing w:before="93"/>
      </w:pPr>
      <w:r>
        <w:rPr>
          <w:color w:val="B8222C"/>
        </w:rPr>
        <w:t>Introduction</w:t>
      </w:r>
    </w:p>
    <w:p w:rsidR="00ED0616" w:rsidRDefault="00ED0616" w:rsidP="00ED0616">
      <w:pPr>
        <w:pStyle w:val="BodyText"/>
        <w:spacing w:before="97" w:line="314" w:lineRule="auto"/>
        <w:ind w:left="110" w:right="110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first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50"/>
        </w:rPr>
        <w:t xml:space="preserve"> </w:t>
      </w:r>
      <w:proofErr w:type="spellStart"/>
      <w:r>
        <w:rPr>
          <w:color w:val="231F20"/>
        </w:rPr>
        <w:t>branchial</w:t>
      </w:r>
      <w:proofErr w:type="spellEnd"/>
      <w:r>
        <w:rPr>
          <w:color w:val="231F20"/>
          <w:spacing w:val="50"/>
        </w:rPr>
        <w:t xml:space="preserve"> </w:t>
      </w:r>
      <w:r>
        <w:rPr>
          <w:color w:val="231F20"/>
        </w:rPr>
        <w:t>arches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development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structures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maxilla, mandible, </w:t>
      </w:r>
      <w:proofErr w:type="spellStart"/>
      <w:r>
        <w:rPr>
          <w:color w:val="231F20"/>
        </w:rPr>
        <w:t>temporomandibular</w:t>
      </w:r>
      <w:proofErr w:type="spellEnd"/>
      <w:r>
        <w:rPr>
          <w:color w:val="231F20"/>
        </w:rPr>
        <w:t xml:space="preserve"> joint (TMJ), </w:t>
      </w:r>
      <w:proofErr w:type="spellStart"/>
      <w:r>
        <w:rPr>
          <w:color w:val="231F20"/>
        </w:rPr>
        <w:t>zygomatic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bone and ear (1). The formation and development of these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branchial</w:t>
      </w:r>
      <w:proofErr w:type="spellEnd"/>
      <w:r>
        <w:rPr>
          <w:color w:val="231F20"/>
          <w:spacing w:val="38"/>
        </w:rPr>
        <w:t xml:space="preserve"> </w:t>
      </w:r>
      <w:r>
        <w:rPr>
          <w:color w:val="231F20"/>
        </w:rPr>
        <w:t>arches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carried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neural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crest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cells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damage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cells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abnormalities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associated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structures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(1).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unilateral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underdevelopment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hard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soft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tissues,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characterized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a wide range of anomalies, is called </w:t>
      </w:r>
      <w:proofErr w:type="spellStart"/>
      <w:r>
        <w:rPr>
          <w:color w:val="231F20"/>
        </w:rPr>
        <w:t>hemifacial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microsomia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(HFM).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term HFM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coined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Carl Ferdinand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von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Arlt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1881. The first case was reported in 1960s with developmental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defects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aural,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mandibular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regions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(2).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HFM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common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developmental craniofacial anomaly with an incidence between 1 in 3000 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5600 births,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cleft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lip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palate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(3).</w:t>
      </w:r>
    </w:p>
    <w:p w:rsidR="00ED0616" w:rsidRDefault="00ED0616" w:rsidP="00ED0616">
      <w:pPr>
        <w:pStyle w:val="BodyText"/>
        <w:spacing w:before="58" w:line="314" w:lineRule="auto"/>
        <w:ind w:left="110" w:right="107" w:firstLine="283"/>
        <w:jc w:val="both"/>
      </w:pPr>
      <w:r>
        <w:rPr>
          <w:color w:val="231F20"/>
        </w:rPr>
        <w:t>This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craniofacial disorder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includes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underdevelopment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skeletal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tissues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(like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maxilla,</w:t>
      </w:r>
      <w:r>
        <w:rPr>
          <w:color w:val="231F20"/>
          <w:spacing w:val="51"/>
        </w:rPr>
        <w:t xml:space="preserve"> </w:t>
      </w:r>
      <w:r>
        <w:rPr>
          <w:color w:val="231F20"/>
        </w:rPr>
        <w:t>mandible,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temporal and </w:t>
      </w:r>
      <w:proofErr w:type="spellStart"/>
      <w:r>
        <w:rPr>
          <w:color w:val="231F20"/>
        </w:rPr>
        <w:t>zygomatic</w:t>
      </w:r>
      <w:proofErr w:type="spellEnd"/>
      <w:r>
        <w:rPr>
          <w:color w:val="231F20"/>
        </w:rPr>
        <w:t xml:space="preserve"> bones) and soft tissues such as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external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ear,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leading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conductive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in patient (4). Besides the clinical presentation, radiographic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investigations are required to confirm the diagnosis of HFM.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radiographic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investigations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attempted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a long time to determine the exact diagnosis of this pathology.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These include routine investigations like panoramic radiograph,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lateral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posterioanterior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skull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view.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Whereas,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radiographic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computed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tomography,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beam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computed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tomography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(CBCT),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magnetic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resonance</w:t>
      </w:r>
    </w:p>
    <w:p w:rsidR="00ED0616" w:rsidRDefault="00ED0616" w:rsidP="00ED0616">
      <w:pPr>
        <w:pStyle w:val="BodyText"/>
        <w:spacing w:before="94" w:line="300" w:lineRule="auto"/>
        <w:ind w:left="110" w:right="38"/>
        <w:jc w:val="both"/>
      </w:pPr>
      <w:proofErr w:type="gramStart"/>
      <w:r>
        <w:rPr>
          <w:color w:val="231F20"/>
        </w:rPr>
        <w:t>imaging</w:t>
      </w:r>
      <w:proofErr w:type="gramEnd"/>
      <w:r>
        <w:rPr>
          <w:color w:val="231F20"/>
        </w:rPr>
        <w:t xml:space="preserve"> (MRI) are beneficial for both diagnosis and treatment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plan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pathology.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Here we present a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case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17-year-old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patient suffering from HFM along with clinical and radiological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features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highlighted.</w:t>
      </w:r>
    </w:p>
    <w:p w:rsidR="00ED0616" w:rsidRDefault="00ED0616" w:rsidP="00ED0616">
      <w:pPr>
        <w:pStyle w:val="Heading2"/>
        <w:spacing w:before="167"/>
        <w:ind w:left="393"/>
      </w:pPr>
      <w:r>
        <w:rPr>
          <w:color w:val="231F20"/>
        </w:rPr>
        <w:t>Case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Presentation</w:t>
      </w:r>
    </w:p>
    <w:p w:rsidR="00CB0FA5" w:rsidRDefault="00CB0FA5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  <w:r>
        <w:rPr>
          <w:noProof/>
          <w:color w:val="231F20"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4088130</wp:posOffset>
            </wp:positionH>
            <wp:positionV relativeFrom="paragraph">
              <wp:posOffset>478790</wp:posOffset>
            </wp:positionV>
            <wp:extent cx="3162300" cy="1531620"/>
            <wp:effectExtent l="19050" t="0" r="0" b="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D0616">
        <w:rPr>
          <w:color w:val="231F20"/>
        </w:rPr>
        <w:t>A 17-year-old male patient was reported to the department</w:t>
      </w:r>
      <w:r w:rsidR="00ED0616">
        <w:rPr>
          <w:color w:val="231F20"/>
          <w:spacing w:val="1"/>
        </w:rPr>
        <w:t xml:space="preserve"> </w:t>
      </w:r>
      <w:r w:rsidR="00ED0616">
        <w:rPr>
          <w:color w:val="231F20"/>
        </w:rPr>
        <w:t>of oral medicine and radiology with a chief complaint of facial</w:t>
      </w:r>
      <w:r w:rsidR="00ED0616">
        <w:rPr>
          <w:color w:val="231F20"/>
          <w:spacing w:val="1"/>
        </w:rPr>
        <w:t xml:space="preserve"> </w:t>
      </w:r>
      <w:r w:rsidR="00ED0616">
        <w:rPr>
          <w:color w:val="231F20"/>
        </w:rPr>
        <w:t>asymmetry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since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childhood.</w:t>
      </w:r>
      <w:r w:rsidR="00ED0616">
        <w:rPr>
          <w:color w:val="231F20"/>
          <w:spacing w:val="-8"/>
        </w:rPr>
        <w:t xml:space="preserve"> </w:t>
      </w:r>
      <w:r w:rsidR="00ED0616">
        <w:rPr>
          <w:color w:val="231F20"/>
        </w:rPr>
        <w:t>It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was</w:t>
      </w:r>
      <w:r w:rsidR="00ED0616">
        <w:rPr>
          <w:color w:val="231F20"/>
          <w:spacing w:val="-8"/>
        </w:rPr>
        <w:t xml:space="preserve"> </w:t>
      </w:r>
      <w:r w:rsidR="00ED0616">
        <w:rPr>
          <w:color w:val="231F20"/>
        </w:rPr>
        <w:t>revealed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from</w:t>
      </w:r>
      <w:r w:rsidR="00ED0616">
        <w:rPr>
          <w:color w:val="231F20"/>
          <w:spacing w:val="-8"/>
        </w:rPr>
        <w:t xml:space="preserve"> </w:t>
      </w:r>
      <w:r w:rsidR="00ED0616">
        <w:rPr>
          <w:color w:val="231F20"/>
        </w:rPr>
        <w:t>his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history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that</w:t>
      </w:r>
      <w:r w:rsidR="00ED0616">
        <w:rPr>
          <w:color w:val="231F20"/>
          <w:spacing w:val="-47"/>
        </w:rPr>
        <w:t xml:space="preserve"> </w:t>
      </w:r>
      <w:r w:rsidR="00ED0616">
        <w:rPr>
          <w:color w:val="231F20"/>
          <w:w w:val="95"/>
        </w:rPr>
        <w:lastRenderedPageBreak/>
        <w:t>the</w:t>
      </w:r>
      <w:r w:rsidR="00ED0616">
        <w:rPr>
          <w:color w:val="231F20"/>
          <w:spacing w:val="-10"/>
          <w:w w:val="95"/>
        </w:rPr>
        <w:t xml:space="preserve"> </w:t>
      </w:r>
      <w:r w:rsidR="00ED0616">
        <w:rPr>
          <w:color w:val="231F20"/>
          <w:w w:val="95"/>
        </w:rPr>
        <w:t>patient</w:t>
      </w:r>
      <w:r w:rsidR="00ED0616">
        <w:rPr>
          <w:color w:val="231F20"/>
          <w:spacing w:val="-10"/>
          <w:w w:val="95"/>
        </w:rPr>
        <w:t xml:space="preserve"> </w:t>
      </w:r>
      <w:r w:rsidR="00ED0616">
        <w:rPr>
          <w:color w:val="231F20"/>
          <w:w w:val="95"/>
        </w:rPr>
        <w:t>had</w:t>
      </w:r>
      <w:r w:rsidR="00ED0616">
        <w:rPr>
          <w:color w:val="231F20"/>
          <w:spacing w:val="-10"/>
          <w:w w:val="95"/>
        </w:rPr>
        <w:t xml:space="preserve"> </w:t>
      </w:r>
      <w:r w:rsidR="00ED0616">
        <w:rPr>
          <w:color w:val="231F20"/>
          <w:w w:val="95"/>
        </w:rPr>
        <w:t>facial</w:t>
      </w:r>
      <w:r w:rsidR="00ED0616">
        <w:rPr>
          <w:color w:val="231F20"/>
          <w:spacing w:val="-10"/>
          <w:w w:val="95"/>
        </w:rPr>
        <w:t xml:space="preserve"> </w:t>
      </w:r>
      <w:r w:rsidR="00ED0616">
        <w:rPr>
          <w:color w:val="231F20"/>
          <w:w w:val="95"/>
        </w:rPr>
        <w:t>asymmetry</w:t>
      </w:r>
      <w:r w:rsidR="00ED0616">
        <w:rPr>
          <w:color w:val="231F20"/>
          <w:spacing w:val="-10"/>
          <w:w w:val="95"/>
        </w:rPr>
        <w:t xml:space="preserve"> </w:t>
      </w:r>
      <w:r w:rsidR="00ED0616">
        <w:rPr>
          <w:color w:val="231F20"/>
          <w:w w:val="95"/>
        </w:rPr>
        <w:t>and</w:t>
      </w:r>
      <w:r w:rsidR="00ED0616">
        <w:rPr>
          <w:color w:val="231F20"/>
          <w:spacing w:val="-10"/>
          <w:w w:val="95"/>
        </w:rPr>
        <w:t xml:space="preserve"> </w:t>
      </w:r>
      <w:r w:rsidR="00ED0616">
        <w:rPr>
          <w:color w:val="231F20"/>
          <w:w w:val="95"/>
        </w:rPr>
        <w:t>difficulty</w:t>
      </w:r>
      <w:r w:rsidR="00ED0616">
        <w:rPr>
          <w:color w:val="231F20"/>
          <w:spacing w:val="-10"/>
          <w:w w:val="95"/>
        </w:rPr>
        <w:t xml:space="preserve"> </w:t>
      </w:r>
      <w:r w:rsidR="00ED0616">
        <w:rPr>
          <w:color w:val="231F20"/>
          <w:w w:val="95"/>
        </w:rPr>
        <w:t>in</w:t>
      </w:r>
      <w:r w:rsidR="00ED0616">
        <w:rPr>
          <w:color w:val="231F20"/>
          <w:spacing w:val="-10"/>
          <w:w w:val="95"/>
        </w:rPr>
        <w:t xml:space="preserve"> </w:t>
      </w:r>
      <w:r w:rsidR="00ED0616">
        <w:rPr>
          <w:color w:val="231F20"/>
          <w:w w:val="95"/>
        </w:rPr>
        <w:t>opening</w:t>
      </w:r>
      <w:r w:rsidR="00ED0616">
        <w:rPr>
          <w:color w:val="231F20"/>
          <w:spacing w:val="-10"/>
          <w:w w:val="95"/>
        </w:rPr>
        <w:t xml:space="preserve"> </w:t>
      </w:r>
      <w:r w:rsidR="00ED0616">
        <w:rPr>
          <w:color w:val="231F20"/>
          <w:w w:val="95"/>
        </w:rPr>
        <w:t>the</w:t>
      </w:r>
      <w:r w:rsidR="00ED0616">
        <w:rPr>
          <w:color w:val="231F20"/>
          <w:spacing w:val="-9"/>
          <w:w w:val="95"/>
        </w:rPr>
        <w:t xml:space="preserve"> </w:t>
      </w:r>
      <w:r w:rsidR="00ED0616">
        <w:rPr>
          <w:color w:val="231F20"/>
          <w:w w:val="95"/>
        </w:rPr>
        <w:t>mouth</w:t>
      </w:r>
      <w:r w:rsidR="00ED0616">
        <w:rPr>
          <w:color w:val="231F20"/>
          <w:spacing w:val="-46"/>
          <w:w w:val="95"/>
        </w:rPr>
        <w:t xml:space="preserve"> </w:t>
      </w:r>
      <w:r w:rsidR="00ED0616">
        <w:rPr>
          <w:color w:val="231F20"/>
          <w:w w:val="95"/>
        </w:rPr>
        <w:t>for past 12 years. He was having sensitivity on taking hot and cold</w:t>
      </w:r>
      <w:r w:rsidR="00ED0616">
        <w:rPr>
          <w:color w:val="231F20"/>
          <w:spacing w:val="-45"/>
          <w:w w:val="95"/>
        </w:rPr>
        <w:t xml:space="preserve"> </w:t>
      </w:r>
      <w:r w:rsidR="00ED0616">
        <w:rPr>
          <w:color w:val="231F20"/>
        </w:rPr>
        <w:t>food items. No significant medical history was reported. Family</w:t>
      </w:r>
      <w:r w:rsidR="00ED0616">
        <w:rPr>
          <w:color w:val="231F20"/>
          <w:spacing w:val="1"/>
        </w:rPr>
        <w:t xml:space="preserve"> </w:t>
      </w:r>
      <w:r w:rsidR="00ED0616">
        <w:rPr>
          <w:color w:val="231F20"/>
          <w:w w:val="95"/>
        </w:rPr>
        <w:t>history was noncontributory. No significant changes were present</w:t>
      </w:r>
      <w:r w:rsidR="00ED0616">
        <w:rPr>
          <w:color w:val="231F20"/>
          <w:spacing w:val="1"/>
          <w:w w:val="95"/>
        </w:rPr>
        <w:t xml:space="preserve"> </w:t>
      </w:r>
      <w:r w:rsidR="00ED0616">
        <w:rPr>
          <w:color w:val="231F20"/>
          <w:w w:val="95"/>
        </w:rPr>
        <w:t xml:space="preserve">on general physical examination. </w:t>
      </w:r>
      <w:proofErr w:type="spellStart"/>
      <w:r w:rsidR="00ED0616">
        <w:rPr>
          <w:color w:val="231F20"/>
          <w:w w:val="95"/>
        </w:rPr>
        <w:t>Extraoral</w:t>
      </w:r>
      <w:proofErr w:type="spellEnd"/>
      <w:r w:rsidR="00ED0616">
        <w:rPr>
          <w:color w:val="231F20"/>
          <w:w w:val="95"/>
        </w:rPr>
        <w:t xml:space="preserve"> examination revealed a</w:t>
      </w:r>
      <w:r w:rsidR="00ED0616">
        <w:rPr>
          <w:color w:val="231F20"/>
          <w:spacing w:val="-45"/>
          <w:w w:val="95"/>
        </w:rPr>
        <w:t xml:space="preserve"> </w:t>
      </w:r>
      <w:r w:rsidR="00ED0616">
        <w:rPr>
          <w:color w:val="231F20"/>
          <w:w w:val="95"/>
        </w:rPr>
        <w:t>gross facial asymmetry on the right side (Figure 1A). The lips were</w:t>
      </w:r>
      <w:r w:rsidR="00ED0616">
        <w:rPr>
          <w:color w:val="231F20"/>
          <w:spacing w:val="-45"/>
          <w:w w:val="95"/>
        </w:rPr>
        <w:t xml:space="preserve"> </w:t>
      </w:r>
      <w:r w:rsidR="00ED0616">
        <w:rPr>
          <w:color w:val="231F20"/>
        </w:rPr>
        <w:t xml:space="preserve">incompetent. </w:t>
      </w:r>
      <w:proofErr w:type="spellStart"/>
      <w:r w:rsidR="00ED0616">
        <w:rPr>
          <w:color w:val="231F20"/>
        </w:rPr>
        <w:t>Anotia</w:t>
      </w:r>
      <w:proofErr w:type="spellEnd"/>
      <w:r w:rsidR="00ED0616">
        <w:rPr>
          <w:color w:val="231F20"/>
        </w:rPr>
        <w:t xml:space="preserve"> and ear tags were noticed on the right side</w:t>
      </w:r>
      <w:r w:rsidR="00ED0616">
        <w:rPr>
          <w:color w:val="231F20"/>
          <w:spacing w:val="-48"/>
        </w:rPr>
        <w:t xml:space="preserve"> </w:t>
      </w:r>
      <w:r w:rsidR="00ED0616">
        <w:rPr>
          <w:color w:val="231F20"/>
          <w:w w:val="95"/>
        </w:rPr>
        <w:t>(Figure 1B). TMJ examination revealed right side deviation with no</w:t>
      </w:r>
      <w:r w:rsidR="00ED0616">
        <w:rPr>
          <w:color w:val="231F20"/>
          <w:spacing w:val="-45"/>
          <w:w w:val="95"/>
        </w:rPr>
        <w:t xml:space="preserve"> </w:t>
      </w:r>
      <w:r w:rsidR="00ED0616">
        <w:rPr>
          <w:color w:val="231F20"/>
        </w:rPr>
        <w:t>tenderness,</w:t>
      </w:r>
      <w:r w:rsidR="00ED0616">
        <w:rPr>
          <w:color w:val="231F20"/>
          <w:spacing w:val="-5"/>
        </w:rPr>
        <w:t xml:space="preserve"> </w:t>
      </w:r>
      <w:r w:rsidR="00ED0616">
        <w:rPr>
          <w:color w:val="231F20"/>
        </w:rPr>
        <w:t>clicking</w:t>
      </w:r>
      <w:r w:rsidR="00ED0616">
        <w:rPr>
          <w:color w:val="231F20"/>
          <w:spacing w:val="-5"/>
        </w:rPr>
        <w:t xml:space="preserve"> </w:t>
      </w:r>
      <w:r w:rsidR="00ED0616">
        <w:rPr>
          <w:color w:val="231F20"/>
        </w:rPr>
        <w:t>or</w:t>
      </w:r>
      <w:r w:rsidR="00ED0616">
        <w:rPr>
          <w:color w:val="231F20"/>
          <w:spacing w:val="-4"/>
        </w:rPr>
        <w:t xml:space="preserve"> </w:t>
      </w:r>
      <w:proofErr w:type="spellStart"/>
      <w:r w:rsidR="00ED0616">
        <w:rPr>
          <w:color w:val="231F20"/>
        </w:rPr>
        <w:t>crepitus</w:t>
      </w:r>
      <w:proofErr w:type="spellEnd"/>
      <w:r w:rsidR="00ED0616">
        <w:rPr>
          <w:color w:val="231F20"/>
        </w:rPr>
        <w:t>.</w:t>
      </w:r>
      <w:r w:rsidR="00ED0616">
        <w:rPr>
          <w:color w:val="231F20"/>
          <w:spacing w:val="-5"/>
        </w:rPr>
        <w:t xml:space="preserve"> </w:t>
      </w:r>
      <w:r w:rsidR="00ED0616">
        <w:rPr>
          <w:color w:val="231F20"/>
        </w:rPr>
        <w:t>Mouth</w:t>
      </w:r>
      <w:r w:rsidR="00ED0616">
        <w:rPr>
          <w:color w:val="231F20"/>
          <w:spacing w:val="-5"/>
        </w:rPr>
        <w:t xml:space="preserve"> </w:t>
      </w:r>
      <w:r w:rsidR="00ED0616">
        <w:rPr>
          <w:color w:val="231F20"/>
        </w:rPr>
        <w:t>opening</w:t>
      </w:r>
      <w:r w:rsidR="00ED0616">
        <w:rPr>
          <w:color w:val="231F20"/>
          <w:spacing w:val="-5"/>
        </w:rPr>
        <w:t xml:space="preserve"> </w:t>
      </w:r>
      <w:r w:rsidR="00ED0616">
        <w:rPr>
          <w:color w:val="231F20"/>
        </w:rPr>
        <w:t>was</w:t>
      </w:r>
      <w:r w:rsidR="00ED0616">
        <w:rPr>
          <w:color w:val="231F20"/>
          <w:spacing w:val="-5"/>
        </w:rPr>
        <w:t xml:space="preserve"> </w:t>
      </w:r>
      <w:r w:rsidR="00ED0616">
        <w:rPr>
          <w:color w:val="231F20"/>
        </w:rPr>
        <w:t>38</w:t>
      </w:r>
      <w:r w:rsidR="00ED0616">
        <w:rPr>
          <w:color w:val="231F20"/>
          <w:spacing w:val="-5"/>
        </w:rPr>
        <w:t xml:space="preserve"> </w:t>
      </w:r>
      <w:r w:rsidR="00ED0616">
        <w:rPr>
          <w:color w:val="231F20"/>
        </w:rPr>
        <w:t>mm.</w:t>
      </w:r>
      <w:r w:rsidR="00ED0616">
        <w:rPr>
          <w:color w:val="231F20"/>
          <w:spacing w:val="-5"/>
        </w:rPr>
        <w:t xml:space="preserve"> </w:t>
      </w:r>
      <w:r w:rsidR="00ED0616">
        <w:rPr>
          <w:color w:val="231F20"/>
        </w:rPr>
        <w:t>On</w:t>
      </w:r>
      <w:r w:rsidR="00ED0616">
        <w:rPr>
          <w:color w:val="231F20"/>
          <w:spacing w:val="-47"/>
        </w:rPr>
        <w:t xml:space="preserve"> </w:t>
      </w:r>
      <w:r w:rsidR="00ED0616">
        <w:rPr>
          <w:color w:val="231F20"/>
          <w:w w:val="95"/>
        </w:rPr>
        <w:t>intraoral examination, high arched palate and generalized gingival</w:t>
      </w:r>
      <w:r w:rsidR="00ED0616">
        <w:rPr>
          <w:color w:val="231F20"/>
          <w:spacing w:val="1"/>
          <w:w w:val="95"/>
        </w:rPr>
        <w:t xml:space="preserve"> </w:t>
      </w:r>
      <w:r w:rsidR="00ED0616">
        <w:rPr>
          <w:color w:val="231F20"/>
        </w:rPr>
        <w:t>inflammation was noticed. Hard tissue examination revealed</w:t>
      </w:r>
      <w:r w:rsidR="00ED0616">
        <w:rPr>
          <w:color w:val="231F20"/>
          <w:spacing w:val="1"/>
        </w:rPr>
        <w:t xml:space="preserve"> </w:t>
      </w:r>
      <w:r w:rsidR="00ED0616">
        <w:rPr>
          <w:color w:val="231F20"/>
        </w:rPr>
        <w:t xml:space="preserve">dental caries with </w:t>
      </w:r>
      <w:proofErr w:type="spellStart"/>
      <w:r w:rsidR="00ED0616">
        <w:rPr>
          <w:color w:val="231F20"/>
        </w:rPr>
        <w:t>mandibular</w:t>
      </w:r>
      <w:proofErr w:type="spellEnd"/>
      <w:r w:rsidR="00ED0616">
        <w:rPr>
          <w:color w:val="231F20"/>
        </w:rPr>
        <w:t xml:space="preserve"> right second premolar, first molar</w:t>
      </w:r>
      <w:r w:rsidR="00ED0616">
        <w:rPr>
          <w:color w:val="231F20"/>
          <w:spacing w:val="-47"/>
        </w:rPr>
        <w:t xml:space="preserve"> </w:t>
      </w:r>
      <w:r w:rsidR="00ED0616">
        <w:rPr>
          <w:color w:val="231F20"/>
        </w:rPr>
        <w:t>and</w:t>
      </w:r>
      <w:r w:rsidR="00ED0616">
        <w:rPr>
          <w:color w:val="231F20"/>
          <w:spacing w:val="-7"/>
        </w:rPr>
        <w:t xml:space="preserve"> </w:t>
      </w:r>
      <w:r w:rsidR="00ED0616">
        <w:rPr>
          <w:color w:val="231F20"/>
        </w:rPr>
        <w:t>right</w:t>
      </w:r>
      <w:r w:rsidR="00ED0616">
        <w:rPr>
          <w:color w:val="231F20"/>
          <w:spacing w:val="-6"/>
        </w:rPr>
        <w:t xml:space="preserve"> </w:t>
      </w:r>
      <w:r w:rsidR="00ED0616">
        <w:rPr>
          <w:color w:val="231F20"/>
        </w:rPr>
        <w:t>and</w:t>
      </w:r>
      <w:r w:rsidR="00ED0616">
        <w:rPr>
          <w:color w:val="231F20"/>
          <w:spacing w:val="-6"/>
        </w:rPr>
        <w:t xml:space="preserve"> </w:t>
      </w:r>
      <w:r w:rsidR="00ED0616">
        <w:rPr>
          <w:color w:val="231F20"/>
        </w:rPr>
        <w:t>left</w:t>
      </w:r>
      <w:r w:rsidR="00ED0616">
        <w:rPr>
          <w:color w:val="231F20"/>
          <w:spacing w:val="-6"/>
        </w:rPr>
        <w:t xml:space="preserve"> </w:t>
      </w:r>
      <w:r w:rsidR="00ED0616">
        <w:rPr>
          <w:color w:val="231F20"/>
        </w:rPr>
        <w:t>second</w:t>
      </w:r>
      <w:r w:rsidR="00ED0616">
        <w:rPr>
          <w:color w:val="231F20"/>
          <w:spacing w:val="-6"/>
        </w:rPr>
        <w:t xml:space="preserve"> </w:t>
      </w:r>
      <w:r w:rsidR="00ED0616">
        <w:rPr>
          <w:color w:val="231F20"/>
        </w:rPr>
        <w:t>molars</w:t>
      </w:r>
      <w:r w:rsidR="00ED0616">
        <w:rPr>
          <w:color w:val="231F20"/>
          <w:spacing w:val="-6"/>
        </w:rPr>
        <w:t xml:space="preserve"> </w:t>
      </w:r>
      <w:r w:rsidR="00ED0616">
        <w:rPr>
          <w:color w:val="231F20"/>
        </w:rPr>
        <w:t>(Figures</w:t>
      </w:r>
      <w:r w:rsidR="00ED0616">
        <w:rPr>
          <w:color w:val="231F20"/>
          <w:spacing w:val="-6"/>
        </w:rPr>
        <w:t xml:space="preserve"> </w:t>
      </w:r>
      <w:r w:rsidR="00ED0616">
        <w:rPr>
          <w:color w:val="231F20"/>
        </w:rPr>
        <w:t>1C,</w:t>
      </w:r>
      <w:r w:rsidR="00ED0616">
        <w:rPr>
          <w:color w:val="231F20"/>
          <w:spacing w:val="-6"/>
        </w:rPr>
        <w:t xml:space="preserve"> </w:t>
      </w:r>
      <w:r w:rsidR="00ED0616">
        <w:rPr>
          <w:color w:val="231F20"/>
        </w:rPr>
        <w:t>1D).</w:t>
      </w:r>
      <w:r w:rsidR="00ED0616">
        <w:rPr>
          <w:color w:val="231F20"/>
          <w:spacing w:val="-6"/>
        </w:rPr>
        <w:t xml:space="preserve"> </w:t>
      </w:r>
      <w:r w:rsidR="00ED0616">
        <w:rPr>
          <w:color w:val="231F20"/>
        </w:rPr>
        <w:t>Malocclusion</w:t>
      </w:r>
      <w:r w:rsidR="00ED0616">
        <w:rPr>
          <w:color w:val="231F20"/>
          <w:spacing w:val="-48"/>
        </w:rPr>
        <w:t xml:space="preserve"> </w:t>
      </w:r>
      <w:r w:rsidR="00ED0616">
        <w:rPr>
          <w:color w:val="231F20"/>
        </w:rPr>
        <w:t>was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observed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with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crowding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in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anterior</w:t>
      </w:r>
      <w:r w:rsidR="00ED0616">
        <w:rPr>
          <w:color w:val="231F20"/>
          <w:spacing w:val="-8"/>
        </w:rPr>
        <w:t xml:space="preserve"> </w:t>
      </w:r>
      <w:r w:rsidR="00ED0616">
        <w:rPr>
          <w:color w:val="231F20"/>
        </w:rPr>
        <w:t>region.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Based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on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clinical</w:t>
      </w:r>
      <w:r w:rsidR="00ED0616">
        <w:rPr>
          <w:color w:val="231F20"/>
          <w:spacing w:val="-47"/>
        </w:rPr>
        <w:t xml:space="preserve"> </w:t>
      </w:r>
      <w:r w:rsidR="00ED0616">
        <w:rPr>
          <w:color w:val="231F20"/>
          <w:w w:val="95"/>
        </w:rPr>
        <w:t>features, the patient was provisionally diagnosed as HFM affecting</w:t>
      </w:r>
      <w:r w:rsidR="00ED0616">
        <w:rPr>
          <w:color w:val="231F20"/>
          <w:spacing w:val="-45"/>
          <w:w w:val="95"/>
        </w:rPr>
        <w:t xml:space="preserve"> </w:t>
      </w:r>
      <w:r w:rsidR="00ED0616">
        <w:rPr>
          <w:color w:val="231F20"/>
          <w:w w:val="95"/>
        </w:rPr>
        <w:t xml:space="preserve">the right side, with a differential diagnosis of </w:t>
      </w:r>
      <w:proofErr w:type="spellStart"/>
      <w:r w:rsidR="00ED0616">
        <w:rPr>
          <w:color w:val="231F20"/>
          <w:w w:val="95"/>
        </w:rPr>
        <w:t>Goldenhar</w:t>
      </w:r>
      <w:proofErr w:type="spellEnd"/>
      <w:r w:rsidR="00ED0616">
        <w:rPr>
          <w:color w:val="231F20"/>
          <w:w w:val="95"/>
        </w:rPr>
        <w:t xml:space="preserve"> syndrome.</w:t>
      </w:r>
      <w:r w:rsidR="00ED0616">
        <w:rPr>
          <w:color w:val="231F20"/>
          <w:spacing w:val="-45"/>
          <w:w w:val="95"/>
        </w:rPr>
        <w:t xml:space="preserve"> </w:t>
      </w:r>
      <w:r w:rsidR="00ED0616">
        <w:rPr>
          <w:color w:val="231F20"/>
        </w:rPr>
        <w:t xml:space="preserve">Panoramic radiograph revealed altered </w:t>
      </w:r>
      <w:proofErr w:type="spellStart"/>
      <w:r w:rsidR="00ED0616">
        <w:rPr>
          <w:color w:val="231F20"/>
        </w:rPr>
        <w:t>condylar</w:t>
      </w:r>
      <w:proofErr w:type="spellEnd"/>
      <w:r w:rsidR="00ED0616">
        <w:rPr>
          <w:color w:val="231F20"/>
        </w:rPr>
        <w:t xml:space="preserve"> and </w:t>
      </w:r>
      <w:proofErr w:type="spellStart"/>
      <w:r w:rsidR="00ED0616">
        <w:rPr>
          <w:color w:val="231F20"/>
        </w:rPr>
        <w:t>coronoid</w:t>
      </w:r>
      <w:proofErr w:type="spellEnd"/>
      <w:r w:rsidR="00ED0616">
        <w:rPr>
          <w:color w:val="231F20"/>
          <w:spacing w:val="1"/>
        </w:rPr>
        <w:t xml:space="preserve"> </w:t>
      </w:r>
      <w:r w:rsidR="00ED0616">
        <w:rPr>
          <w:color w:val="231F20"/>
          <w:w w:val="95"/>
        </w:rPr>
        <w:t xml:space="preserve">morphology on the right side. The </w:t>
      </w:r>
      <w:proofErr w:type="spellStart"/>
      <w:r w:rsidR="00ED0616">
        <w:rPr>
          <w:color w:val="231F20"/>
          <w:w w:val="95"/>
        </w:rPr>
        <w:t>condyle</w:t>
      </w:r>
      <w:proofErr w:type="spellEnd"/>
      <w:r w:rsidR="00ED0616">
        <w:rPr>
          <w:color w:val="231F20"/>
          <w:w w:val="95"/>
        </w:rPr>
        <w:t xml:space="preserve"> and </w:t>
      </w:r>
      <w:proofErr w:type="spellStart"/>
      <w:r w:rsidR="00ED0616">
        <w:rPr>
          <w:color w:val="231F20"/>
          <w:w w:val="95"/>
        </w:rPr>
        <w:t>ramus</w:t>
      </w:r>
      <w:proofErr w:type="spellEnd"/>
      <w:r w:rsidR="00ED0616">
        <w:rPr>
          <w:color w:val="231F20"/>
          <w:w w:val="95"/>
        </w:rPr>
        <w:t xml:space="preserve"> of mandible</w:t>
      </w:r>
      <w:r w:rsidR="00ED0616">
        <w:rPr>
          <w:color w:val="231F20"/>
          <w:spacing w:val="1"/>
          <w:w w:val="95"/>
        </w:rPr>
        <w:t xml:space="preserve"> </w:t>
      </w:r>
      <w:r w:rsidR="00ED0616">
        <w:rPr>
          <w:color w:val="231F20"/>
        </w:rPr>
        <w:t>was</w:t>
      </w:r>
      <w:r w:rsidR="00ED0616">
        <w:rPr>
          <w:color w:val="231F20"/>
          <w:spacing w:val="-2"/>
        </w:rPr>
        <w:t xml:space="preserve"> </w:t>
      </w:r>
      <w:r w:rsidR="00ED0616">
        <w:rPr>
          <w:color w:val="231F20"/>
        </w:rPr>
        <w:t>also</w:t>
      </w:r>
      <w:r w:rsidR="00ED0616">
        <w:rPr>
          <w:color w:val="231F20"/>
          <w:spacing w:val="-2"/>
        </w:rPr>
        <w:t xml:space="preserve"> </w:t>
      </w:r>
      <w:r w:rsidR="00ED0616">
        <w:rPr>
          <w:color w:val="231F20"/>
        </w:rPr>
        <w:t>smaller</w:t>
      </w:r>
      <w:r w:rsidR="00ED0616">
        <w:rPr>
          <w:color w:val="231F20"/>
          <w:spacing w:val="-1"/>
        </w:rPr>
        <w:t xml:space="preserve"> </w:t>
      </w:r>
      <w:r w:rsidR="00ED0616">
        <w:rPr>
          <w:color w:val="231F20"/>
        </w:rPr>
        <w:t>on</w:t>
      </w:r>
      <w:r w:rsidR="00ED0616">
        <w:rPr>
          <w:color w:val="231F20"/>
          <w:spacing w:val="-2"/>
        </w:rPr>
        <w:t xml:space="preserve"> </w:t>
      </w:r>
      <w:r w:rsidR="00ED0616">
        <w:rPr>
          <w:color w:val="231F20"/>
        </w:rPr>
        <w:t>the</w:t>
      </w:r>
      <w:r w:rsidR="00ED0616">
        <w:rPr>
          <w:color w:val="231F20"/>
          <w:spacing w:val="-2"/>
        </w:rPr>
        <w:t xml:space="preserve"> </w:t>
      </w:r>
      <w:r w:rsidR="00ED0616">
        <w:rPr>
          <w:color w:val="231F20"/>
        </w:rPr>
        <w:t>right</w:t>
      </w:r>
      <w:r w:rsidR="00ED0616">
        <w:rPr>
          <w:color w:val="231F20"/>
          <w:spacing w:val="-1"/>
        </w:rPr>
        <w:t xml:space="preserve"> </w:t>
      </w:r>
      <w:r w:rsidR="00ED0616">
        <w:rPr>
          <w:color w:val="231F20"/>
        </w:rPr>
        <w:t>side</w:t>
      </w:r>
      <w:r w:rsidR="00ED0616">
        <w:rPr>
          <w:color w:val="231F20"/>
          <w:spacing w:val="-2"/>
        </w:rPr>
        <w:t xml:space="preserve"> </w:t>
      </w:r>
      <w:r w:rsidR="00ED0616">
        <w:rPr>
          <w:color w:val="231F20"/>
        </w:rPr>
        <w:t>than</w:t>
      </w:r>
      <w:r w:rsidR="00ED0616">
        <w:rPr>
          <w:color w:val="231F20"/>
          <w:spacing w:val="-2"/>
        </w:rPr>
        <w:t xml:space="preserve"> </w:t>
      </w:r>
      <w:r w:rsidR="00ED0616">
        <w:rPr>
          <w:color w:val="231F20"/>
        </w:rPr>
        <w:t>left</w:t>
      </w:r>
      <w:r w:rsidR="00ED0616">
        <w:rPr>
          <w:color w:val="231F20"/>
          <w:spacing w:val="-1"/>
        </w:rPr>
        <w:t xml:space="preserve"> </w:t>
      </w:r>
      <w:r w:rsidR="00ED0616">
        <w:rPr>
          <w:color w:val="231F20"/>
        </w:rPr>
        <w:t>side.</w:t>
      </w:r>
      <w:r w:rsidR="00ED0616">
        <w:rPr>
          <w:color w:val="231F20"/>
          <w:spacing w:val="-5"/>
        </w:rPr>
        <w:t xml:space="preserve"> </w:t>
      </w:r>
      <w:r w:rsidR="00ED0616">
        <w:rPr>
          <w:color w:val="231F20"/>
        </w:rPr>
        <w:t>The</w:t>
      </w:r>
      <w:r w:rsidR="00ED0616">
        <w:rPr>
          <w:color w:val="231F20"/>
          <w:spacing w:val="-1"/>
        </w:rPr>
        <w:t xml:space="preserve"> </w:t>
      </w:r>
      <w:r w:rsidR="00ED0616">
        <w:rPr>
          <w:color w:val="231F20"/>
        </w:rPr>
        <w:t>joint</w:t>
      </w:r>
      <w:r w:rsidR="00ED0616">
        <w:rPr>
          <w:color w:val="231F20"/>
          <w:spacing w:val="-2"/>
        </w:rPr>
        <w:t xml:space="preserve"> </w:t>
      </w:r>
      <w:r w:rsidR="00ED0616">
        <w:rPr>
          <w:color w:val="231F20"/>
        </w:rPr>
        <w:t>space</w:t>
      </w:r>
      <w:r w:rsidR="00ED0616">
        <w:rPr>
          <w:color w:val="231F20"/>
          <w:spacing w:val="-48"/>
        </w:rPr>
        <w:t xml:space="preserve"> </w:t>
      </w:r>
      <w:r w:rsidR="00ED0616">
        <w:rPr>
          <w:color w:val="231F20"/>
        </w:rPr>
        <w:t xml:space="preserve">was found to be less prominent on the right of TMJ. </w:t>
      </w:r>
      <w:proofErr w:type="spellStart"/>
      <w:r w:rsidR="00ED0616">
        <w:rPr>
          <w:color w:val="231F20"/>
        </w:rPr>
        <w:t>Mandibular</w:t>
      </w:r>
      <w:proofErr w:type="spellEnd"/>
      <w:r w:rsidR="00ED0616">
        <w:rPr>
          <w:color w:val="231F20"/>
          <w:spacing w:val="-47"/>
        </w:rPr>
        <w:t xml:space="preserve"> </w:t>
      </w:r>
      <w:r w:rsidR="00ED0616">
        <w:rPr>
          <w:color w:val="231F20"/>
        </w:rPr>
        <w:t>left third molar was horizontally impacted (Figure 2A). Lateral</w:t>
      </w:r>
      <w:r w:rsidR="00ED0616">
        <w:rPr>
          <w:color w:val="231F20"/>
          <w:spacing w:val="1"/>
        </w:rPr>
        <w:t xml:space="preserve"> </w:t>
      </w:r>
      <w:proofErr w:type="spellStart"/>
      <w:r w:rsidR="00ED0616">
        <w:rPr>
          <w:color w:val="231F20"/>
          <w:w w:val="95"/>
        </w:rPr>
        <w:t>cephalogram</w:t>
      </w:r>
      <w:proofErr w:type="spellEnd"/>
      <w:r w:rsidR="00ED0616">
        <w:rPr>
          <w:color w:val="231F20"/>
          <w:w w:val="95"/>
        </w:rPr>
        <w:t xml:space="preserve"> revealed the presence of underdeveloped mandible</w:t>
      </w:r>
      <w:r w:rsidR="00ED0616">
        <w:rPr>
          <w:color w:val="231F20"/>
          <w:spacing w:val="1"/>
          <w:w w:val="95"/>
        </w:rPr>
        <w:t xml:space="preserve"> </w:t>
      </w:r>
      <w:r w:rsidR="00ED0616">
        <w:rPr>
          <w:color w:val="231F20"/>
          <w:w w:val="95"/>
        </w:rPr>
        <w:t xml:space="preserve">with a steep </w:t>
      </w:r>
      <w:proofErr w:type="spellStart"/>
      <w:r w:rsidR="00ED0616">
        <w:rPr>
          <w:color w:val="231F20"/>
          <w:w w:val="95"/>
        </w:rPr>
        <w:t>mandibular</w:t>
      </w:r>
      <w:proofErr w:type="spellEnd"/>
      <w:r w:rsidR="00ED0616">
        <w:rPr>
          <w:color w:val="231F20"/>
          <w:w w:val="95"/>
        </w:rPr>
        <w:t xml:space="preserve"> plane (Figure 2B). PA view of the patient</w:t>
      </w:r>
      <w:r w:rsidR="00ED0616">
        <w:rPr>
          <w:color w:val="231F20"/>
          <w:spacing w:val="1"/>
          <w:w w:val="95"/>
        </w:rPr>
        <w:t xml:space="preserve"> </w:t>
      </w:r>
      <w:r w:rsidR="00ED0616">
        <w:rPr>
          <w:color w:val="231F20"/>
        </w:rPr>
        <w:t>showed</w:t>
      </w:r>
      <w:r w:rsidR="00ED0616">
        <w:rPr>
          <w:color w:val="231F20"/>
          <w:spacing w:val="-8"/>
        </w:rPr>
        <w:t xml:space="preserve"> </w:t>
      </w:r>
      <w:r w:rsidR="00ED0616">
        <w:rPr>
          <w:color w:val="231F20"/>
        </w:rPr>
        <w:t>a</w:t>
      </w:r>
      <w:r w:rsidR="00ED0616">
        <w:rPr>
          <w:color w:val="231F20"/>
          <w:spacing w:val="-8"/>
        </w:rPr>
        <w:t xml:space="preserve"> </w:t>
      </w:r>
      <w:r w:rsidR="00ED0616">
        <w:rPr>
          <w:color w:val="231F20"/>
        </w:rPr>
        <w:t>prominent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facial</w:t>
      </w:r>
      <w:r w:rsidR="00ED0616">
        <w:rPr>
          <w:color w:val="231F20"/>
          <w:spacing w:val="-7"/>
        </w:rPr>
        <w:t xml:space="preserve"> </w:t>
      </w:r>
      <w:r w:rsidR="00ED0616">
        <w:rPr>
          <w:color w:val="231F20"/>
        </w:rPr>
        <w:t>asymmetry</w:t>
      </w:r>
      <w:r w:rsidR="00ED0616">
        <w:rPr>
          <w:color w:val="231F20"/>
          <w:spacing w:val="-9"/>
        </w:rPr>
        <w:t xml:space="preserve"> </w:t>
      </w:r>
      <w:r w:rsidR="00ED0616">
        <w:rPr>
          <w:color w:val="231F20"/>
        </w:rPr>
        <w:t>(Figure</w:t>
      </w:r>
      <w:r w:rsidR="00ED0616">
        <w:rPr>
          <w:color w:val="231F20"/>
          <w:spacing w:val="-7"/>
        </w:rPr>
        <w:t xml:space="preserve"> </w:t>
      </w:r>
      <w:r w:rsidR="00ED0616">
        <w:rPr>
          <w:color w:val="231F20"/>
        </w:rPr>
        <w:t>2C)</w:t>
      </w:r>
    </w:p>
    <w:p w:rsidR="00CB0FA5" w:rsidRDefault="00CB0FA5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CB0FA5" w:rsidRDefault="00CB0FA5" w:rsidP="00CB0FA5">
      <w:pPr>
        <w:pStyle w:val="BodyText"/>
        <w:ind w:left="127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3150108" cy="2441448"/>
            <wp:effectExtent l="0" t="0" r="0" b="0"/>
            <wp:docPr id="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0108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0FA5" w:rsidRDefault="00CB0FA5" w:rsidP="00CB0FA5">
      <w:pPr>
        <w:pStyle w:val="BodyText"/>
        <w:spacing w:before="8"/>
      </w:pPr>
    </w:p>
    <w:p w:rsidR="00CB0FA5" w:rsidRDefault="00CB0FA5" w:rsidP="00CB0FA5">
      <w:pPr>
        <w:spacing w:before="1" w:line="288" w:lineRule="auto"/>
        <w:ind w:left="110" w:right="38"/>
        <w:jc w:val="both"/>
        <w:rPr>
          <w:color w:val="231F20"/>
          <w:sz w:val="16"/>
        </w:rPr>
      </w:pPr>
      <w:proofErr w:type="gramStart"/>
      <w:r>
        <w:rPr>
          <w:rFonts w:ascii="Arial"/>
          <w:b/>
          <w:color w:val="B8222C"/>
          <w:sz w:val="16"/>
        </w:rPr>
        <w:t>Figure 1.</w:t>
      </w:r>
      <w:proofErr w:type="gramEnd"/>
      <w:r>
        <w:rPr>
          <w:rFonts w:ascii="Arial"/>
          <w:b/>
          <w:color w:val="B8222C"/>
          <w:sz w:val="16"/>
        </w:rPr>
        <w:t xml:space="preserve"> </w:t>
      </w:r>
      <w:proofErr w:type="gramStart"/>
      <w:r>
        <w:rPr>
          <w:color w:val="231F20"/>
          <w:sz w:val="16"/>
        </w:rPr>
        <w:t>Extra and intraoral examination.</w:t>
      </w:r>
      <w:proofErr w:type="gramEnd"/>
      <w:r>
        <w:rPr>
          <w:color w:val="231F20"/>
          <w:sz w:val="16"/>
        </w:rPr>
        <w:t xml:space="preserve"> A) </w:t>
      </w:r>
      <w:proofErr w:type="spellStart"/>
      <w:r>
        <w:rPr>
          <w:color w:val="231F20"/>
          <w:sz w:val="16"/>
        </w:rPr>
        <w:t>Extraoral</w:t>
      </w:r>
      <w:proofErr w:type="spellEnd"/>
      <w:r>
        <w:rPr>
          <w:color w:val="231F20"/>
          <w:sz w:val="16"/>
        </w:rPr>
        <w:t xml:space="preserve"> examination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revealed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gross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facial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asymmetry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right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side;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B)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Right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showing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pacing w:val="-1"/>
          <w:sz w:val="16"/>
        </w:rPr>
        <w:t>features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1"/>
          <w:sz w:val="16"/>
        </w:rPr>
        <w:t>like</w:t>
      </w:r>
      <w:r>
        <w:rPr>
          <w:color w:val="231F20"/>
          <w:spacing w:val="-14"/>
          <w:sz w:val="16"/>
        </w:rPr>
        <w:t xml:space="preserve"> </w:t>
      </w:r>
      <w:proofErr w:type="spellStart"/>
      <w:r>
        <w:rPr>
          <w:color w:val="231F20"/>
          <w:spacing w:val="-1"/>
          <w:sz w:val="16"/>
        </w:rPr>
        <w:t>anotia</w:t>
      </w:r>
      <w:proofErr w:type="spellEnd"/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1"/>
          <w:sz w:val="16"/>
        </w:rPr>
        <w:t>and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1"/>
          <w:sz w:val="16"/>
        </w:rPr>
        <w:t>ear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1"/>
          <w:sz w:val="16"/>
        </w:rPr>
        <w:t>tags;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C)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D)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Dental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z w:val="16"/>
        </w:rPr>
        <w:t>caries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with</w:t>
      </w:r>
      <w:r>
        <w:rPr>
          <w:color w:val="231F20"/>
          <w:spacing w:val="-14"/>
          <w:sz w:val="16"/>
        </w:rPr>
        <w:t xml:space="preserve"> </w:t>
      </w:r>
      <w:proofErr w:type="spellStart"/>
      <w:r>
        <w:rPr>
          <w:color w:val="231F20"/>
          <w:sz w:val="16"/>
        </w:rPr>
        <w:t>mandibular</w:t>
      </w:r>
      <w:proofErr w:type="spellEnd"/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right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second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premolar,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first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molar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right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and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left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second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molars</w:t>
      </w:r>
    </w:p>
    <w:p w:rsidR="00CB0FA5" w:rsidRDefault="00CB0FA5" w:rsidP="00CB0FA5">
      <w:pPr>
        <w:spacing w:before="1" w:line="288" w:lineRule="auto"/>
        <w:ind w:left="110" w:right="38"/>
        <w:jc w:val="both"/>
        <w:rPr>
          <w:sz w:val="16"/>
        </w:rPr>
      </w:pPr>
    </w:p>
    <w:p w:rsidR="00CB0FA5" w:rsidRDefault="00CB0FA5" w:rsidP="00CB0FA5">
      <w:pPr>
        <w:pStyle w:val="BodyText"/>
        <w:spacing w:before="108" w:line="300" w:lineRule="auto"/>
        <w:ind w:left="110" w:right="38" w:firstLine="283"/>
        <w:jc w:val="both"/>
      </w:pPr>
      <w:r>
        <w:rPr>
          <w:color w:val="231F20"/>
        </w:rPr>
        <w:t>CBCT images were obtained at various planes. Coronal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section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revealed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50"/>
        </w:rPr>
        <w:t xml:space="preserve"> </w:t>
      </w:r>
      <w:proofErr w:type="spellStart"/>
      <w:r>
        <w:rPr>
          <w:color w:val="231F20"/>
        </w:rPr>
        <w:t>condyle</w:t>
      </w:r>
      <w:proofErr w:type="spellEnd"/>
      <w:r>
        <w:rPr>
          <w:color w:val="231F20"/>
          <w:spacing w:val="50"/>
        </w:rPr>
        <w:t xml:space="preserve"> </w:t>
      </w:r>
      <w:r>
        <w:rPr>
          <w:color w:val="231F20"/>
        </w:rPr>
        <w:t>appeared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smaller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in </w:t>
      </w:r>
      <w:r>
        <w:rPr>
          <w:color w:val="231F20"/>
        </w:rPr>
        <w:lastRenderedPageBreak/>
        <w:t xml:space="preserve">size than left </w:t>
      </w:r>
      <w:proofErr w:type="spellStart"/>
      <w:r>
        <w:rPr>
          <w:color w:val="231F20"/>
        </w:rPr>
        <w:t>condyle</w:t>
      </w:r>
      <w:proofErr w:type="spellEnd"/>
      <w:r>
        <w:rPr>
          <w:color w:val="231F20"/>
        </w:rPr>
        <w:t xml:space="preserve"> (Figure 3A). Axial section of CBCT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showed morphological alterations on the right side (Figure 3B).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In </w:t>
      </w:r>
      <w:proofErr w:type="spellStart"/>
      <w:r>
        <w:rPr>
          <w:color w:val="231F20"/>
        </w:rPr>
        <w:t>sagittal</w:t>
      </w:r>
      <w:proofErr w:type="spellEnd"/>
      <w:r>
        <w:rPr>
          <w:color w:val="231F20"/>
        </w:rPr>
        <w:t xml:space="preserve"> plane, right </w:t>
      </w:r>
      <w:proofErr w:type="spellStart"/>
      <w:r>
        <w:rPr>
          <w:color w:val="231F20"/>
        </w:rPr>
        <w:t>condyle</w:t>
      </w:r>
      <w:proofErr w:type="spellEnd"/>
      <w:r>
        <w:rPr>
          <w:color w:val="231F20"/>
        </w:rPr>
        <w:t xml:space="preserve"> was </w:t>
      </w:r>
      <w:proofErr w:type="spellStart"/>
      <w:r>
        <w:rPr>
          <w:color w:val="231F20"/>
        </w:rPr>
        <w:t>hypoplastic</w:t>
      </w:r>
      <w:proofErr w:type="spellEnd"/>
      <w:r>
        <w:rPr>
          <w:color w:val="231F20"/>
        </w:rPr>
        <w:t xml:space="preserve"> (Figure 3C, 3D).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3D reconstruction showed asymmetry of the face (Figures 4A,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4B,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4C).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Underdeveloped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ear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pinna</w:t>
      </w:r>
      <w:proofErr w:type="spellEnd"/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shown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(Figures 4D,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4E).</w:t>
      </w:r>
    </w:p>
    <w:p w:rsidR="00CB0FA5" w:rsidRDefault="00CB0FA5" w:rsidP="00CB0FA5">
      <w:pPr>
        <w:spacing w:before="1" w:line="288" w:lineRule="auto"/>
        <w:ind w:left="110" w:right="38"/>
        <w:jc w:val="both"/>
        <w:rPr>
          <w:sz w:val="16"/>
        </w:rPr>
      </w:pPr>
    </w:p>
    <w:p w:rsidR="00CB0FA5" w:rsidRDefault="00CB0FA5" w:rsidP="00CB0FA5">
      <w:pPr>
        <w:spacing w:before="1" w:line="288" w:lineRule="auto"/>
        <w:ind w:left="110" w:right="38"/>
        <w:jc w:val="both"/>
        <w:rPr>
          <w:sz w:val="16"/>
        </w:rPr>
      </w:pPr>
    </w:p>
    <w:p w:rsidR="00CB0FA5" w:rsidRPr="00CB0FA5" w:rsidRDefault="00ED0616" w:rsidP="00CB0FA5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  <w:proofErr w:type="gramStart"/>
      <w:r>
        <w:rPr>
          <w:color w:val="231F20"/>
        </w:rPr>
        <w:t>.</w:t>
      </w:r>
      <w:r w:rsidR="00CB0FA5">
        <w:rPr>
          <w:rFonts w:ascii="Arial"/>
          <w:b/>
          <w:color w:val="B8222C"/>
          <w:sz w:val="16"/>
        </w:rPr>
        <w:t>Figure</w:t>
      </w:r>
      <w:r w:rsidR="00CB0FA5">
        <w:rPr>
          <w:rFonts w:ascii="Arial"/>
          <w:b/>
          <w:color w:val="B8222C"/>
          <w:spacing w:val="1"/>
          <w:sz w:val="16"/>
        </w:rPr>
        <w:t xml:space="preserve"> </w:t>
      </w:r>
      <w:r w:rsidR="00CB0FA5">
        <w:rPr>
          <w:rFonts w:ascii="Arial"/>
          <w:b/>
          <w:color w:val="B8222C"/>
          <w:sz w:val="16"/>
        </w:rPr>
        <w:t>2.</w:t>
      </w:r>
      <w:proofErr w:type="gramEnd"/>
      <w:r w:rsidR="00CB0FA5">
        <w:rPr>
          <w:rFonts w:ascii="Arial"/>
          <w:b/>
          <w:color w:val="B8222C"/>
          <w:spacing w:val="1"/>
          <w:sz w:val="16"/>
        </w:rPr>
        <w:t xml:space="preserve"> </w:t>
      </w:r>
      <w:proofErr w:type="gramStart"/>
      <w:r w:rsidR="00CB0FA5">
        <w:rPr>
          <w:color w:val="231F20"/>
          <w:sz w:val="16"/>
        </w:rPr>
        <w:t>Radiographic</w:t>
      </w:r>
      <w:r w:rsidR="00CB0FA5">
        <w:rPr>
          <w:color w:val="231F20"/>
          <w:spacing w:val="1"/>
          <w:sz w:val="16"/>
        </w:rPr>
        <w:t xml:space="preserve"> </w:t>
      </w:r>
      <w:r w:rsidR="00CB0FA5">
        <w:rPr>
          <w:color w:val="231F20"/>
          <w:sz w:val="16"/>
        </w:rPr>
        <w:t>examination.</w:t>
      </w:r>
      <w:proofErr w:type="gramEnd"/>
      <w:r w:rsidR="00CB0FA5">
        <w:rPr>
          <w:color w:val="231F20"/>
          <w:spacing w:val="1"/>
          <w:sz w:val="16"/>
        </w:rPr>
        <w:t xml:space="preserve"> </w:t>
      </w:r>
      <w:r w:rsidR="00CB0FA5">
        <w:rPr>
          <w:color w:val="231F20"/>
          <w:sz w:val="16"/>
        </w:rPr>
        <w:t>A)</w:t>
      </w:r>
      <w:r w:rsidR="00CB0FA5">
        <w:rPr>
          <w:color w:val="231F20"/>
          <w:spacing w:val="1"/>
          <w:sz w:val="16"/>
        </w:rPr>
        <w:t xml:space="preserve"> </w:t>
      </w:r>
      <w:r w:rsidR="00CB0FA5">
        <w:rPr>
          <w:color w:val="231F20"/>
          <w:sz w:val="16"/>
        </w:rPr>
        <w:t>Panoramic</w:t>
      </w:r>
      <w:r w:rsidR="00CB0FA5">
        <w:rPr>
          <w:color w:val="231F20"/>
          <w:spacing w:val="45"/>
          <w:sz w:val="16"/>
        </w:rPr>
        <w:t xml:space="preserve"> </w:t>
      </w:r>
      <w:r w:rsidR="00CB0FA5">
        <w:rPr>
          <w:color w:val="231F20"/>
          <w:sz w:val="16"/>
        </w:rPr>
        <w:t>radiograph</w:t>
      </w:r>
      <w:r w:rsidR="00CB0FA5">
        <w:rPr>
          <w:color w:val="231F20"/>
          <w:spacing w:val="1"/>
          <w:sz w:val="16"/>
        </w:rPr>
        <w:t xml:space="preserve"> </w:t>
      </w:r>
      <w:r w:rsidR="00CB0FA5">
        <w:rPr>
          <w:color w:val="231F20"/>
          <w:sz w:val="16"/>
        </w:rPr>
        <w:t xml:space="preserve">showing </w:t>
      </w:r>
      <w:proofErr w:type="spellStart"/>
      <w:r w:rsidR="00CB0FA5">
        <w:rPr>
          <w:color w:val="231F20"/>
          <w:sz w:val="16"/>
        </w:rPr>
        <w:t>hypoplastic</w:t>
      </w:r>
      <w:proofErr w:type="spellEnd"/>
      <w:r w:rsidR="00CB0FA5">
        <w:rPr>
          <w:color w:val="231F20"/>
          <w:sz w:val="16"/>
        </w:rPr>
        <w:t xml:space="preserve"> right </w:t>
      </w:r>
      <w:proofErr w:type="spellStart"/>
      <w:r w:rsidR="00CB0FA5">
        <w:rPr>
          <w:color w:val="231F20"/>
          <w:sz w:val="16"/>
        </w:rPr>
        <w:t>condyle</w:t>
      </w:r>
      <w:proofErr w:type="spellEnd"/>
      <w:r w:rsidR="00CB0FA5">
        <w:rPr>
          <w:color w:val="231F20"/>
          <w:sz w:val="16"/>
        </w:rPr>
        <w:t xml:space="preserve">, reduced </w:t>
      </w:r>
      <w:proofErr w:type="spellStart"/>
      <w:r w:rsidR="00CB0FA5">
        <w:rPr>
          <w:color w:val="231F20"/>
          <w:sz w:val="16"/>
        </w:rPr>
        <w:t>ramal</w:t>
      </w:r>
      <w:proofErr w:type="spellEnd"/>
      <w:r w:rsidR="00CB0FA5">
        <w:rPr>
          <w:color w:val="231F20"/>
          <w:sz w:val="16"/>
        </w:rPr>
        <w:t xml:space="preserve"> height on right side;</w:t>
      </w:r>
      <w:r w:rsidR="00CB0FA5">
        <w:rPr>
          <w:color w:val="231F20"/>
          <w:spacing w:val="1"/>
          <w:sz w:val="16"/>
        </w:rPr>
        <w:t xml:space="preserve"> </w:t>
      </w:r>
      <w:proofErr w:type="spellStart"/>
      <w:r w:rsidR="00CB0FA5">
        <w:rPr>
          <w:color w:val="231F20"/>
          <w:sz w:val="16"/>
        </w:rPr>
        <w:t>mesioangular</w:t>
      </w:r>
      <w:proofErr w:type="spellEnd"/>
      <w:r w:rsidR="00CB0FA5">
        <w:rPr>
          <w:color w:val="231F20"/>
          <w:sz w:val="16"/>
        </w:rPr>
        <w:t xml:space="preserve"> impaction of 38. B) Lateral </w:t>
      </w:r>
      <w:proofErr w:type="spellStart"/>
      <w:r w:rsidR="00CB0FA5">
        <w:rPr>
          <w:color w:val="231F20"/>
          <w:sz w:val="16"/>
        </w:rPr>
        <w:t>cephalogram</w:t>
      </w:r>
      <w:proofErr w:type="spellEnd"/>
      <w:r w:rsidR="00CB0FA5">
        <w:rPr>
          <w:color w:val="231F20"/>
          <w:sz w:val="16"/>
        </w:rPr>
        <w:t xml:space="preserve"> showing the</w:t>
      </w:r>
      <w:r w:rsidR="00CB0FA5">
        <w:rPr>
          <w:color w:val="231F20"/>
          <w:spacing w:val="1"/>
          <w:sz w:val="16"/>
        </w:rPr>
        <w:t xml:space="preserve"> </w:t>
      </w:r>
      <w:r w:rsidR="00CB0FA5">
        <w:rPr>
          <w:color w:val="231F20"/>
          <w:sz w:val="16"/>
        </w:rPr>
        <w:t>presence</w:t>
      </w:r>
      <w:r w:rsidR="00CB0FA5">
        <w:rPr>
          <w:color w:val="231F20"/>
          <w:spacing w:val="9"/>
          <w:sz w:val="16"/>
        </w:rPr>
        <w:t xml:space="preserve"> </w:t>
      </w:r>
      <w:r w:rsidR="00CB0FA5">
        <w:rPr>
          <w:color w:val="231F20"/>
          <w:sz w:val="16"/>
        </w:rPr>
        <w:t>of</w:t>
      </w:r>
      <w:r w:rsidR="00CB0FA5">
        <w:rPr>
          <w:color w:val="231F20"/>
          <w:spacing w:val="10"/>
          <w:sz w:val="16"/>
        </w:rPr>
        <w:t xml:space="preserve"> </w:t>
      </w:r>
      <w:r w:rsidR="00CB0FA5">
        <w:rPr>
          <w:color w:val="231F20"/>
          <w:sz w:val="16"/>
        </w:rPr>
        <w:t>underdeveloped</w:t>
      </w:r>
      <w:r w:rsidR="00CB0FA5">
        <w:rPr>
          <w:color w:val="231F20"/>
          <w:spacing w:val="9"/>
          <w:sz w:val="16"/>
        </w:rPr>
        <w:t xml:space="preserve"> </w:t>
      </w:r>
      <w:r w:rsidR="00CB0FA5">
        <w:rPr>
          <w:color w:val="231F20"/>
          <w:sz w:val="16"/>
        </w:rPr>
        <w:t>mandible</w:t>
      </w:r>
      <w:r w:rsidR="00CB0FA5">
        <w:rPr>
          <w:color w:val="231F20"/>
          <w:spacing w:val="10"/>
          <w:sz w:val="16"/>
        </w:rPr>
        <w:t xml:space="preserve"> </w:t>
      </w:r>
      <w:r w:rsidR="00CB0FA5">
        <w:rPr>
          <w:color w:val="231F20"/>
          <w:sz w:val="16"/>
        </w:rPr>
        <w:t>with</w:t>
      </w:r>
      <w:r w:rsidR="00CB0FA5">
        <w:rPr>
          <w:color w:val="231F20"/>
          <w:spacing w:val="9"/>
          <w:sz w:val="16"/>
        </w:rPr>
        <w:t xml:space="preserve"> </w:t>
      </w:r>
      <w:r w:rsidR="00CB0FA5">
        <w:rPr>
          <w:color w:val="231F20"/>
          <w:sz w:val="16"/>
        </w:rPr>
        <w:t>a</w:t>
      </w:r>
      <w:r w:rsidR="00CB0FA5">
        <w:rPr>
          <w:color w:val="231F20"/>
          <w:spacing w:val="10"/>
          <w:sz w:val="16"/>
        </w:rPr>
        <w:t xml:space="preserve"> </w:t>
      </w:r>
      <w:r w:rsidR="00CB0FA5">
        <w:rPr>
          <w:color w:val="231F20"/>
          <w:sz w:val="16"/>
        </w:rPr>
        <w:t>steep</w:t>
      </w:r>
      <w:r w:rsidR="00CB0FA5">
        <w:rPr>
          <w:color w:val="231F20"/>
          <w:spacing w:val="9"/>
          <w:sz w:val="16"/>
        </w:rPr>
        <w:t xml:space="preserve"> </w:t>
      </w:r>
      <w:proofErr w:type="spellStart"/>
      <w:r w:rsidR="00CB0FA5">
        <w:rPr>
          <w:color w:val="231F20"/>
          <w:sz w:val="16"/>
        </w:rPr>
        <w:t>mandibular</w:t>
      </w:r>
      <w:proofErr w:type="spellEnd"/>
      <w:r w:rsidR="00CB0FA5">
        <w:rPr>
          <w:color w:val="231F20"/>
          <w:spacing w:val="10"/>
          <w:sz w:val="16"/>
        </w:rPr>
        <w:t xml:space="preserve"> </w:t>
      </w:r>
      <w:r w:rsidR="00CB0FA5">
        <w:rPr>
          <w:color w:val="231F20"/>
          <w:sz w:val="16"/>
        </w:rPr>
        <w:t>plane;</w:t>
      </w:r>
    </w:p>
    <w:p w:rsidR="00CB0FA5" w:rsidRDefault="00CB0FA5" w:rsidP="00CB0FA5">
      <w:pPr>
        <w:spacing w:line="181" w:lineRule="exact"/>
        <w:ind w:left="110"/>
        <w:jc w:val="both"/>
        <w:rPr>
          <w:color w:val="231F20"/>
          <w:sz w:val="16"/>
        </w:rPr>
      </w:pPr>
      <w:r>
        <w:rPr>
          <w:color w:val="231F20"/>
          <w:spacing w:val="-1"/>
          <w:sz w:val="16"/>
        </w:rPr>
        <w:t>C)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1"/>
          <w:sz w:val="16"/>
        </w:rPr>
        <w:t>PA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view showed</w:t>
      </w:r>
      <w:r>
        <w:rPr>
          <w:color w:val="231F20"/>
          <w:sz w:val="16"/>
        </w:rPr>
        <w:t xml:space="preserve"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pacing w:val="-1"/>
          <w:sz w:val="16"/>
        </w:rPr>
        <w:t>prominent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facial</w:t>
      </w:r>
      <w:r>
        <w:rPr>
          <w:color w:val="231F20"/>
          <w:spacing w:val="-1"/>
          <w:sz w:val="16"/>
        </w:rPr>
        <w:t xml:space="preserve"> </w:t>
      </w:r>
      <w:proofErr w:type="spellStart"/>
      <w:r>
        <w:rPr>
          <w:color w:val="231F20"/>
          <w:sz w:val="16"/>
        </w:rPr>
        <w:t>asymmetr</w:t>
      </w:r>
      <w:proofErr w:type="spellEnd"/>
    </w:p>
    <w:p w:rsidR="00CB0FA5" w:rsidRDefault="00CB0FA5" w:rsidP="00CB0FA5">
      <w:pPr>
        <w:spacing w:line="181" w:lineRule="exact"/>
        <w:ind w:left="110"/>
        <w:jc w:val="both"/>
        <w:rPr>
          <w:color w:val="231F20"/>
          <w:sz w:val="16"/>
        </w:rPr>
      </w:pPr>
    </w:p>
    <w:p w:rsidR="00CB0FA5" w:rsidRDefault="00CB0FA5" w:rsidP="00CB0FA5">
      <w:pPr>
        <w:spacing w:line="181" w:lineRule="exact"/>
        <w:ind w:left="110"/>
        <w:jc w:val="both"/>
        <w:rPr>
          <w:color w:val="231F20"/>
          <w:sz w:val="16"/>
        </w:rPr>
      </w:pPr>
      <w:proofErr w:type="gramStart"/>
      <w:r>
        <w:rPr>
          <w:rFonts w:ascii="Arial"/>
          <w:b/>
          <w:color w:val="B8222C"/>
          <w:sz w:val="16"/>
        </w:rPr>
        <w:t>Figure 3.</w:t>
      </w:r>
      <w:proofErr w:type="gramEnd"/>
      <w:r>
        <w:rPr>
          <w:rFonts w:ascii="Arial"/>
          <w:b/>
          <w:color w:val="B8222C"/>
          <w:sz w:val="16"/>
        </w:rPr>
        <w:t xml:space="preserve"> </w:t>
      </w:r>
      <w:r>
        <w:rPr>
          <w:color w:val="231F20"/>
          <w:sz w:val="16"/>
        </w:rPr>
        <w:t>Cone beam computed tomography scan images. A) Coronal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pacing w:val="-1"/>
          <w:sz w:val="16"/>
        </w:rPr>
        <w:t>view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1"/>
          <w:sz w:val="16"/>
        </w:rPr>
        <w:t>showing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altered</w:t>
      </w:r>
      <w:r>
        <w:rPr>
          <w:color w:val="231F20"/>
          <w:spacing w:val="-12"/>
          <w:sz w:val="16"/>
        </w:rPr>
        <w:t xml:space="preserve"> </w:t>
      </w:r>
      <w:proofErr w:type="spellStart"/>
      <w:r>
        <w:rPr>
          <w:color w:val="231F20"/>
          <w:sz w:val="16"/>
        </w:rPr>
        <w:t>condylar</w:t>
      </w:r>
      <w:proofErr w:type="spellEnd"/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morphology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in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right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side;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B)</w:t>
      </w:r>
      <w:r>
        <w:rPr>
          <w:color w:val="231F20"/>
          <w:spacing w:val="-22"/>
          <w:sz w:val="16"/>
        </w:rPr>
        <w:t xml:space="preserve"> </w:t>
      </w:r>
      <w:r>
        <w:rPr>
          <w:color w:val="231F20"/>
          <w:sz w:val="16"/>
        </w:rPr>
        <w:t>Axial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z w:val="16"/>
        </w:rPr>
        <w:t>view;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 xml:space="preserve">C and D) Right </w:t>
      </w:r>
      <w:proofErr w:type="spellStart"/>
      <w:r>
        <w:rPr>
          <w:color w:val="231F20"/>
          <w:sz w:val="16"/>
        </w:rPr>
        <w:t>sagittal</w:t>
      </w:r>
      <w:proofErr w:type="spellEnd"/>
      <w:r>
        <w:rPr>
          <w:color w:val="231F20"/>
          <w:sz w:val="16"/>
        </w:rPr>
        <w:t xml:space="preserve"> view showing </w:t>
      </w:r>
      <w:proofErr w:type="spellStart"/>
      <w:r>
        <w:rPr>
          <w:color w:val="231F20"/>
          <w:sz w:val="16"/>
        </w:rPr>
        <w:t>hypoplastic</w:t>
      </w:r>
      <w:proofErr w:type="spellEnd"/>
      <w:r>
        <w:rPr>
          <w:color w:val="231F20"/>
          <w:sz w:val="16"/>
        </w:rPr>
        <w:t xml:space="preserve"> </w:t>
      </w:r>
      <w:proofErr w:type="spellStart"/>
      <w:r>
        <w:rPr>
          <w:color w:val="231F20"/>
          <w:sz w:val="16"/>
        </w:rPr>
        <w:t>condyle</w:t>
      </w:r>
      <w:proofErr w:type="spellEnd"/>
      <w:r>
        <w:rPr>
          <w:color w:val="231F20"/>
          <w:sz w:val="16"/>
        </w:rPr>
        <w:t xml:space="preserve"> compared 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left</w:t>
      </w:r>
      <w:r>
        <w:rPr>
          <w:color w:val="231F20"/>
          <w:spacing w:val="-2"/>
          <w:sz w:val="16"/>
        </w:rPr>
        <w:t xml:space="preserve"> </w:t>
      </w:r>
      <w:proofErr w:type="spellStart"/>
      <w:r>
        <w:rPr>
          <w:color w:val="231F20"/>
          <w:sz w:val="16"/>
        </w:rPr>
        <w:t>sagittal</w:t>
      </w:r>
      <w:proofErr w:type="spellEnd"/>
      <w:r>
        <w:rPr>
          <w:color w:val="231F20"/>
          <w:sz w:val="16"/>
        </w:rPr>
        <w:t xml:space="preserve"> view</w:t>
      </w:r>
    </w:p>
    <w:p w:rsidR="00CB0FA5" w:rsidRDefault="00CB0FA5" w:rsidP="00CB0FA5">
      <w:pPr>
        <w:spacing w:line="181" w:lineRule="exact"/>
        <w:ind w:left="110"/>
        <w:jc w:val="both"/>
        <w:rPr>
          <w:color w:val="231F20"/>
          <w:sz w:val="16"/>
        </w:rPr>
      </w:pPr>
    </w:p>
    <w:p w:rsidR="00CB0FA5" w:rsidRPr="00CB0FA5" w:rsidRDefault="00CB0FA5" w:rsidP="00CB0FA5">
      <w:pPr>
        <w:spacing w:line="181" w:lineRule="exact"/>
        <w:ind w:left="110"/>
        <w:jc w:val="both"/>
        <w:rPr>
          <w:color w:val="231F20"/>
          <w:sz w:val="16"/>
        </w:rPr>
      </w:pPr>
    </w:p>
    <w:p w:rsidR="00CB0FA5" w:rsidRDefault="00CB0FA5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CB0FA5" w:rsidRDefault="00CB0FA5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CB0FA5" w:rsidRDefault="00CB0FA5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CB0FA5">
      <w:pPr>
        <w:pStyle w:val="BodyText"/>
        <w:spacing w:before="108" w:line="300" w:lineRule="auto"/>
        <w:ind w:right="38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D67AE0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  <w:r w:rsidRPr="00D67AE0">
        <w:rPr>
          <w:color w:val="231F20"/>
        </w:rPr>
        <w:lastRenderedPageBreak/>
        <w:drawing>
          <wp:inline distT="0" distB="0" distL="0" distR="0">
            <wp:extent cx="2778336" cy="2430780"/>
            <wp:effectExtent l="19050" t="0" r="2964" b="0"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8336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7AE0" w:rsidRDefault="00D67AE0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D67AE0" w:rsidRDefault="00D67AE0" w:rsidP="00D67AE0">
      <w:pPr>
        <w:spacing w:before="135"/>
        <w:ind w:left="110"/>
        <w:rPr>
          <w:sz w:val="16"/>
        </w:rPr>
      </w:pPr>
      <w:proofErr w:type="gramStart"/>
      <w:r>
        <w:rPr>
          <w:rFonts w:ascii="Arial"/>
          <w:b/>
          <w:color w:val="B8222C"/>
          <w:sz w:val="16"/>
        </w:rPr>
        <w:t>Figure</w:t>
      </w:r>
      <w:r>
        <w:rPr>
          <w:rFonts w:ascii="Arial"/>
          <w:b/>
          <w:color w:val="B8222C"/>
          <w:spacing w:val="22"/>
          <w:sz w:val="16"/>
        </w:rPr>
        <w:t xml:space="preserve"> </w:t>
      </w:r>
      <w:r>
        <w:rPr>
          <w:rFonts w:ascii="Arial"/>
          <w:b/>
          <w:color w:val="B8222C"/>
          <w:sz w:val="16"/>
        </w:rPr>
        <w:t>4.</w:t>
      </w:r>
      <w:proofErr w:type="gramEnd"/>
      <w:r>
        <w:rPr>
          <w:rFonts w:ascii="Arial"/>
          <w:b/>
          <w:color w:val="B8222C"/>
          <w:spacing w:val="22"/>
          <w:sz w:val="16"/>
        </w:rPr>
        <w:t xml:space="preserve"> </w:t>
      </w:r>
      <w:r>
        <w:rPr>
          <w:color w:val="231F20"/>
          <w:sz w:val="16"/>
        </w:rPr>
        <w:t>3D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reconstruction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shows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asymmetry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face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(A,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B,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C).</w:t>
      </w:r>
    </w:p>
    <w:p w:rsidR="00D67AE0" w:rsidRDefault="00D67AE0" w:rsidP="00D67AE0">
      <w:pPr>
        <w:spacing w:before="36"/>
        <w:ind w:left="110"/>
        <w:rPr>
          <w:color w:val="231F20"/>
          <w:sz w:val="16"/>
        </w:rPr>
      </w:pPr>
      <w:r>
        <w:rPr>
          <w:color w:val="231F20"/>
          <w:sz w:val="16"/>
        </w:rPr>
        <w:t>Underdeveloped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ear</w:t>
      </w:r>
      <w:r>
        <w:rPr>
          <w:color w:val="231F20"/>
          <w:spacing w:val="-3"/>
          <w:sz w:val="16"/>
        </w:rPr>
        <w:t xml:space="preserve"> </w:t>
      </w:r>
      <w:proofErr w:type="spellStart"/>
      <w:r>
        <w:rPr>
          <w:color w:val="231F20"/>
          <w:sz w:val="16"/>
        </w:rPr>
        <w:t>pinna</w:t>
      </w:r>
      <w:proofErr w:type="spellEnd"/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right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side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face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was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shown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(D,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 xml:space="preserve">E) </w:t>
      </w:r>
    </w:p>
    <w:p w:rsidR="00D67AE0" w:rsidRPr="00D67AE0" w:rsidRDefault="00D67AE0" w:rsidP="00D67AE0">
      <w:pPr>
        <w:spacing w:before="36"/>
        <w:ind w:left="110"/>
        <w:rPr>
          <w:color w:val="231F20"/>
          <w:sz w:val="16"/>
        </w:rPr>
      </w:pPr>
      <w:r>
        <w:rPr>
          <w:color w:val="231F20"/>
        </w:rPr>
        <w:t>On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basis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radiographic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findings,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diagnosis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HFM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made.</w:t>
      </w:r>
    </w:p>
    <w:p w:rsidR="00D67AE0" w:rsidRDefault="00D67AE0" w:rsidP="00D67AE0">
      <w:pPr>
        <w:pStyle w:val="BodyText"/>
        <w:spacing w:before="55" w:line="314" w:lineRule="auto"/>
        <w:ind w:left="110" w:right="44" w:firstLine="283"/>
        <w:jc w:val="both"/>
        <w:rPr>
          <w:color w:val="231F20"/>
        </w:rPr>
      </w:pP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patient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referred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otolaryngologist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evaluation.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advised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oral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prophylaxis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72"/>
        </w:rPr>
        <w:t xml:space="preserve"> </w:t>
      </w:r>
      <w:r>
        <w:rPr>
          <w:color w:val="231F20"/>
        </w:rPr>
        <w:t>restoration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decayed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teeth.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advised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corrective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surgery and correction of malocclusion, ear prosthesis for ear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abnormalities.</w:t>
      </w:r>
    </w:p>
    <w:p w:rsidR="00D67AE0" w:rsidRDefault="00D67AE0" w:rsidP="00D67AE0">
      <w:pPr>
        <w:pStyle w:val="BodyText"/>
        <w:spacing w:before="55" w:line="314" w:lineRule="auto"/>
        <w:ind w:left="110" w:right="44" w:firstLine="283"/>
        <w:jc w:val="both"/>
      </w:pPr>
      <w:r>
        <w:t>Discussion</w:t>
      </w:r>
    </w:p>
    <w:p w:rsidR="00D67AE0" w:rsidRDefault="00D67AE0" w:rsidP="00D67AE0">
      <w:pPr>
        <w:pStyle w:val="BodyText"/>
        <w:spacing w:before="116" w:line="314" w:lineRule="auto"/>
        <w:ind w:left="110" w:right="42" w:firstLine="283"/>
        <w:jc w:val="both"/>
      </w:pPr>
      <w:r>
        <w:rPr>
          <w:color w:val="231F20"/>
        </w:rPr>
        <w:t>HFM is an anomaly featured by the presence of unilateral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hypoplasia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affecting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various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skeletal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soft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tissues.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that the maxilla, mandible and ear are more commonly affected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structures. The disease is characterized by the presence of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underdeveloped</w:t>
      </w:r>
      <w:r>
        <w:rPr>
          <w:color w:val="231F20"/>
          <w:spacing w:val="-22"/>
        </w:rPr>
        <w:t xml:space="preserve"> </w:t>
      </w:r>
      <w:proofErr w:type="spellStart"/>
      <w:r>
        <w:rPr>
          <w:color w:val="231F20"/>
          <w:spacing w:val="-1"/>
        </w:rPr>
        <w:t>condyle</w:t>
      </w:r>
      <w:proofErr w:type="spellEnd"/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 xml:space="preserve">and </w:t>
      </w:r>
      <w:proofErr w:type="spellStart"/>
      <w:r>
        <w:rPr>
          <w:color w:val="231F20"/>
        </w:rPr>
        <w:t>coronoid</w:t>
      </w:r>
      <w:proofErr w:type="spellEnd"/>
      <w:r>
        <w:rPr>
          <w:color w:val="231F20"/>
          <w:spacing w:val="-22"/>
        </w:rPr>
        <w:t xml:space="preserve"> </w:t>
      </w:r>
      <w:r>
        <w:rPr>
          <w:color w:val="231F20"/>
        </w:rPr>
        <w:t>process,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short</w:t>
      </w:r>
      <w:r>
        <w:rPr>
          <w:color w:val="231F20"/>
          <w:spacing w:val="-23"/>
        </w:rPr>
        <w:t xml:space="preserve"> </w:t>
      </w:r>
      <w:proofErr w:type="spellStart"/>
      <w:r>
        <w:rPr>
          <w:color w:val="231F20"/>
        </w:rPr>
        <w:t>mandibular</w:t>
      </w:r>
      <w:proofErr w:type="spellEnd"/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ramus</w:t>
      </w:r>
      <w:proofErr w:type="spellEnd"/>
      <w:r>
        <w:rPr>
          <w:color w:val="231F20"/>
        </w:rPr>
        <w:t xml:space="preserve">, malformed ears with </w:t>
      </w:r>
      <w:proofErr w:type="spellStart"/>
      <w:r>
        <w:rPr>
          <w:color w:val="231F20"/>
        </w:rPr>
        <w:t>preauricular</w:t>
      </w:r>
      <w:proofErr w:type="spellEnd"/>
      <w:r>
        <w:rPr>
          <w:color w:val="231F20"/>
        </w:rPr>
        <w:t xml:space="preserve"> tags (5). The present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case also showed similar features. Around 55% HFM patients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were reported with </w:t>
      </w:r>
      <w:proofErr w:type="spellStart"/>
      <w:r>
        <w:rPr>
          <w:color w:val="231F20"/>
        </w:rPr>
        <w:t>extracranial</w:t>
      </w:r>
      <w:proofErr w:type="spellEnd"/>
      <w:r>
        <w:rPr>
          <w:color w:val="231F20"/>
        </w:rPr>
        <w:t xml:space="preserve"> anomalies affecting the kidney,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lungs,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heart,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skeletal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tissues,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gastrointestinal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central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nervous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system.</w:t>
      </w:r>
    </w:p>
    <w:p w:rsidR="00D67AE0" w:rsidRDefault="00D67AE0" w:rsidP="00D67AE0">
      <w:pPr>
        <w:spacing w:before="36"/>
        <w:ind w:left="110"/>
        <w:rPr>
          <w:sz w:val="16"/>
        </w:rPr>
      </w:pPr>
      <w:r>
        <w:rPr>
          <w:color w:val="231F20"/>
        </w:rPr>
        <w:t>The etiology of HFM is heterogeneous and unknown.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basis of this disease lies in the disruption of first and second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branchial</w:t>
      </w:r>
      <w:proofErr w:type="spellEnd"/>
      <w:r>
        <w:rPr>
          <w:color w:val="231F20"/>
        </w:rPr>
        <w:t xml:space="preserve"> arches during the first 6 weeks of gestation.</w:t>
      </w:r>
    </w:p>
    <w:p w:rsidR="00D67AE0" w:rsidRDefault="00D67AE0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D67AE0" w:rsidRDefault="00D67AE0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CB0FA5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  <w:r>
        <w:rPr>
          <w:noProof/>
          <w:color w:val="231F20"/>
          <w:lang w:bidi="hi-IN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537210</wp:posOffset>
            </wp:positionH>
            <wp:positionV relativeFrom="paragraph">
              <wp:posOffset>-7151370</wp:posOffset>
            </wp:positionV>
            <wp:extent cx="2800350" cy="2461260"/>
            <wp:effectExtent l="19050" t="0" r="0" b="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461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ED0616" w:rsidRDefault="00ED0616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</w:p>
    <w:p w:rsidR="00D67AE0" w:rsidRDefault="00D67AE0" w:rsidP="00D67AE0">
      <w:pPr>
        <w:pStyle w:val="BodyText"/>
        <w:spacing w:before="49" w:line="314" w:lineRule="auto"/>
        <w:ind w:left="110" w:right="44" w:firstLine="283"/>
        <w:jc w:val="both"/>
      </w:pP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disruption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could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be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due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1"/>
        </w:rPr>
        <w:t>teratogens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retinoic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acid,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primidone</w:t>
      </w:r>
      <w:proofErr w:type="spellEnd"/>
      <w:r>
        <w:rPr>
          <w:color w:val="231F20"/>
          <w:spacing w:val="-4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thalidomide,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vascular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anomalies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defective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genes.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Various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laboratory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studies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propose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neural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crest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cells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responsible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for HFM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syndromes (6).</w:t>
      </w:r>
    </w:p>
    <w:p w:rsidR="00D67AE0" w:rsidRDefault="00D67AE0" w:rsidP="00D67AE0">
      <w:pPr>
        <w:pStyle w:val="BodyText"/>
        <w:spacing w:before="51" w:line="314" w:lineRule="auto"/>
        <w:ind w:left="110" w:right="42" w:firstLine="283"/>
        <w:jc w:val="both"/>
        <w:rPr>
          <w:color w:val="231F20"/>
        </w:rPr>
      </w:pPr>
      <w:r>
        <w:rPr>
          <w:color w:val="231F20"/>
        </w:rPr>
        <w:t xml:space="preserve">As </w:t>
      </w:r>
      <w:proofErr w:type="spellStart"/>
      <w:r>
        <w:rPr>
          <w:color w:val="231F20"/>
        </w:rPr>
        <w:t>Meckel’s</w:t>
      </w:r>
      <w:proofErr w:type="spellEnd"/>
      <w:r>
        <w:rPr>
          <w:color w:val="231F20"/>
        </w:rPr>
        <w:t xml:space="preserve"> cartilage is responsible for the development 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mandible and middle ear, any damage to </w:t>
      </w:r>
      <w:proofErr w:type="spellStart"/>
      <w:r>
        <w:rPr>
          <w:color w:val="231F20"/>
        </w:rPr>
        <w:t>Meckel’s</w:t>
      </w:r>
      <w:proofErr w:type="spellEnd"/>
      <w:r>
        <w:rPr>
          <w:color w:val="231F20"/>
        </w:rPr>
        <w:t xml:space="preserve"> cartilage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in HFM causes abnormality in these skeletal tissues, causing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flattening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affected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(5).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Hypoplastic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maxillary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mandibular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bones,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malformed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ear,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lowering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eye</w:t>
      </w:r>
    </w:p>
    <w:p w:rsidR="00C1775D" w:rsidRDefault="00C1775D" w:rsidP="00D67AE0">
      <w:pPr>
        <w:pStyle w:val="BodyText"/>
        <w:spacing w:before="51" w:line="314" w:lineRule="auto"/>
        <w:ind w:left="110" w:right="42" w:firstLine="283"/>
        <w:jc w:val="both"/>
        <w:rPr>
          <w:color w:val="231F20"/>
        </w:rPr>
      </w:pPr>
    </w:p>
    <w:p w:rsidR="00C1775D" w:rsidRDefault="00C1775D" w:rsidP="00C1775D">
      <w:pPr>
        <w:pStyle w:val="BodyText"/>
        <w:spacing w:line="297" w:lineRule="auto"/>
        <w:ind w:left="110" w:right="107"/>
        <w:jc w:val="both"/>
      </w:pPr>
      <w:proofErr w:type="gramStart"/>
      <w:r>
        <w:rPr>
          <w:color w:val="231F20"/>
        </w:rPr>
        <w:t>position</w:t>
      </w:r>
      <w:proofErr w:type="gram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hypoplastic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muscles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mastication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cause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chin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facial midline to appear as shifted to the affected side. Similar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clinical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observed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patient.</w:t>
      </w:r>
    </w:p>
    <w:p w:rsidR="00C1775D" w:rsidRDefault="00C1775D" w:rsidP="00C1775D">
      <w:pPr>
        <w:pStyle w:val="BodyText"/>
        <w:spacing w:before="45" w:line="283" w:lineRule="auto"/>
        <w:ind w:left="110" w:right="108" w:firstLine="283"/>
        <w:jc w:val="both"/>
      </w:pPr>
      <w:r>
        <w:rPr>
          <w:color w:val="231F20"/>
        </w:rPr>
        <w:t>Patients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HFM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report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mild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severe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deformities.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>External ear deformity might range from a flattened helical rim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 a complete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absence of auricle. Since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middle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 xml:space="preserve">ear </w:t>
      </w:r>
      <w:proofErr w:type="spellStart"/>
      <w:r>
        <w:rPr>
          <w:color w:val="231F20"/>
        </w:rPr>
        <w:t>ossicles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are also derived from first and second </w:t>
      </w:r>
      <w:proofErr w:type="spellStart"/>
      <w:r>
        <w:rPr>
          <w:color w:val="231F20"/>
        </w:rPr>
        <w:t>branchial</w:t>
      </w:r>
      <w:proofErr w:type="spellEnd"/>
      <w:r>
        <w:rPr>
          <w:color w:val="231F20"/>
        </w:rPr>
        <w:t xml:space="preserve"> arches, thus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they are commonly affected in HFM. </w:t>
      </w:r>
      <w:proofErr w:type="spellStart"/>
      <w:r>
        <w:rPr>
          <w:color w:val="231F20"/>
        </w:rPr>
        <w:t>Stenosis</w:t>
      </w:r>
      <w:proofErr w:type="spellEnd"/>
      <w:r>
        <w:rPr>
          <w:color w:val="231F20"/>
        </w:rPr>
        <w:t xml:space="preserve"> or </w:t>
      </w:r>
      <w:proofErr w:type="spellStart"/>
      <w:r>
        <w:rPr>
          <w:color w:val="231F20"/>
        </w:rPr>
        <w:t>atresia</w:t>
      </w:r>
      <w:proofErr w:type="spellEnd"/>
      <w:r>
        <w:rPr>
          <w:color w:val="231F20"/>
        </w:rPr>
        <w:t xml:space="preserve">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external auditory canal can also be observed. Thus, external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and middle ear malformations can cause conductive hearing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(7</w:t>
      </w:r>
      <w:proofErr w:type="gramStart"/>
      <w:r>
        <w:rPr>
          <w:color w:val="231F20"/>
        </w:rPr>
        <w:t>,8</w:t>
      </w:r>
      <w:proofErr w:type="gramEnd"/>
      <w:r>
        <w:rPr>
          <w:color w:val="231F20"/>
        </w:rPr>
        <w:t>).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hearing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loss.</w:t>
      </w:r>
    </w:p>
    <w:p w:rsidR="00C1775D" w:rsidRDefault="00C1775D" w:rsidP="00C1775D">
      <w:pPr>
        <w:pStyle w:val="BodyText"/>
        <w:spacing w:before="59" w:line="283" w:lineRule="auto"/>
        <w:ind w:left="110" w:right="105" w:firstLine="283"/>
        <w:jc w:val="both"/>
      </w:pPr>
      <w:r>
        <w:rPr>
          <w:color w:val="231F20"/>
        </w:rPr>
        <w:t>Clinical findings are followed by radiographic investigations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that include routine and advanced imaging techniques. Routine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radiographic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investigations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revealed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hypoplastic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maxillary,</w:t>
      </w:r>
      <w:r>
        <w:rPr>
          <w:color w:val="231F20"/>
          <w:spacing w:val="-47"/>
        </w:rPr>
        <w:t xml:space="preserve"> </w:t>
      </w:r>
      <w:proofErr w:type="spellStart"/>
      <w:r>
        <w:rPr>
          <w:color w:val="231F20"/>
        </w:rPr>
        <w:t>mandibular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zygomatic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bones.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Advanced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radiographic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techniques like CT, CBCT, MRI etc. are required to assess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abnormality in skeletal and soft tissues by observing involved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structures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various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1"/>
        </w:rPr>
        <w:t>planes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1"/>
        </w:rPr>
        <w:t>(9</w:t>
      </w:r>
      <w:proofErr w:type="gramStart"/>
      <w:r>
        <w:rPr>
          <w:color w:val="231F20"/>
          <w:spacing w:val="-1"/>
        </w:rPr>
        <w:t>,10</w:t>
      </w:r>
      <w:proofErr w:type="gramEnd"/>
      <w:r>
        <w:rPr>
          <w:color w:val="231F20"/>
          <w:spacing w:val="-1"/>
        </w:rPr>
        <w:t>).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CBCT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generally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performed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patients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HFM,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when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facial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asymmetry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corrected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8"/>
        </w:rPr>
        <w:t xml:space="preserve"> </w:t>
      </w:r>
      <w:r>
        <w:rPr>
          <w:color w:val="231F20"/>
        </w:rPr>
        <w:t xml:space="preserve">orthodontic treatment and </w:t>
      </w:r>
      <w:proofErr w:type="spellStart"/>
      <w:r>
        <w:rPr>
          <w:color w:val="231F20"/>
        </w:rPr>
        <w:t>orthognathic</w:t>
      </w:r>
      <w:proofErr w:type="spellEnd"/>
      <w:r>
        <w:rPr>
          <w:color w:val="231F20"/>
        </w:rPr>
        <w:t xml:space="preserve"> surgery. Furthermore,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orthognathic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surgeries,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3D images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obtained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CBCT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are proven to be very helpful (10). In the present case, we also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subjected our patient to undergo CBCT investigation and 3D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images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also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obtained.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CBCT scan</w:t>
      </w:r>
      <w:r>
        <w:rPr>
          <w:color w:val="231F20"/>
          <w:spacing w:val="50"/>
        </w:rPr>
        <w:t xml:space="preserve"> </w:t>
      </w:r>
      <w:r>
        <w:rPr>
          <w:color w:val="231F20"/>
        </w:rPr>
        <w:t>showed</w:t>
      </w:r>
      <w:r>
        <w:rPr>
          <w:color w:val="231F20"/>
          <w:spacing w:val="50"/>
        </w:rPr>
        <w:t xml:space="preserve"> </w:t>
      </w:r>
      <w:proofErr w:type="spellStart"/>
      <w:r>
        <w:rPr>
          <w:color w:val="231F20"/>
        </w:rPr>
        <w:t>hypoplasia</w:t>
      </w:r>
      <w:proofErr w:type="spellEnd"/>
      <w:r>
        <w:rPr>
          <w:color w:val="231F20"/>
          <w:spacing w:val="-4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46"/>
        </w:rPr>
        <w:t xml:space="preserve"> </w:t>
      </w:r>
      <w:proofErr w:type="spellStart"/>
      <w:r>
        <w:rPr>
          <w:color w:val="231F20"/>
        </w:rPr>
        <w:t>articular</w:t>
      </w:r>
      <w:proofErr w:type="spellEnd"/>
      <w:r>
        <w:rPr>
          <w:color w:val="231F20"/>
          <w:spacing w:val="47"/>
        </w:rPr>
        <w:t xml:space="preserve"> </w:t>
      </w:r>
      <w:r>
        <w:rPr>
          <w:color w:val="231F20"/>
        </w:rPr>
        <w:t>eminence,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maxilla,</w:t>
      </w:r>
      <w:r>
        <w:rPr>
          <w:color w:val="231F20"/>
          <w:spacing w:val="46"/>
        </w:rPr>
        <w:t xml:space="preserve"> </w:t>
      </w:r>
      <w:proofErr w:type="spellStart"/>
      <w:r>
        <w:rPr>
          <w:color w:val="231F20"/>
        </w:rPr>
        <w:t>mandibular</w:t>
      </w:r>
      <w:proofErr w:type="spellEnd"/>
      <w:r>
        <w:rPr>
          <w:color w:val="231F20"/>
          <w:spacing w:val="47"/>
        </w:rPr>
        <w:t xml:space="preserve"> </w:t>
      </w:r>
      <w:proofErr w:type="spellStart"/>
      <w:r>
        <w:rPr>
          <w:color w:val="231F20"/>
        </w:rPr>
        <w:t>ramus</w:t>
      </w:r>
      <w:proofErr w:type="spellEnd"/>
      <w:r>
        <w:rPr>
          <w:color w:val="231F20"/>
        </w:rPr>
        <w:t>,</w:t>
      </w:r>
      <w:r>
        <w:rPr>
          <w:color w:val="231F20"/>
          <w:spacing w:val="-47"/>
        </w:rPr>
        <w:t xml:space="preserve"> </w:t>
      </w:r>
      <w:proofErr w:type="spellStart"/>
      <w:proofErr w:type="gramStart"/>
      <w:r>
        <w:rPr>
          <w:color w:val="231F20"/>
        </w:rPr>
        <w:t>condyle</w:t>
      </w:r>
      <w:proofErr w:type="spellEnd"/>
      <w:proofErr w:type="gramEnd"/>
      <w:r>
        <w:rPr>
          <w:color w:val="231F20"/>
        </w:rPr>
        <w:t xml:space="preserve"> and </w:t>
      </w:r>
      <w:proofErr w:type="spellStart"/>
      <w:r>
        <w:rPr>
          <w:color w:val="231F20"/>
        </w:rPr>
        <w:t>coronoid</w:t>
      </w:r>
      <w:proofErr w:type="spellEnd"/>
      <w:r>
        <w:rPr>
          <w:color w:val="231F20"/>
        </w:rPr>
        <w:t xml:space="preserve"> process. External ear structures of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side were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affected.</w:t>
      </w:r>
    </w:p>
    <w:p w:rsidR="00C1775D" w:rsidRDefault="00C1775D" w:rsidP="00D67AE0">
      <w:pPr>
        <w:pStyle w:val="BodyText"/>
        <w:spacing w:before="51" w:line="314" w:lineRule="auto"/>
        <w:ind w:left="110" w:right="42" w:firstLine="283"/>
        <w:jc w:val="both"/>
      </w:pPr>
    </w:p>
    <w:p w:rsidR="00C1775D" w:rsidRDefault="00C1775D" w:rsidP="00C1775D">
      <w:pPr>
        <w:pStyle w:val="BodyText"/>
        <w:spacing w:before="90" w:line="283" w:lineRule="auto"/>
        <w:ind w:left="110" w:right="108" w:firstLine="283"/>
        <w:jc w:val="both"/>
        <w:rPr>
          <w:color w:val="231F20"/>
        </w:rPr>
      </w:pPr>
      <w:r>
        <w:rPr>
          <w:color w:val="231F20"/>
        </w:rPr>
        <w:lastRenderedPageBreak/>
        <w:t>Conclusion</w:t>
      </w:r>
    </w:p>
    <w:p w:rsidR="00C1775D" w:rsidRDefault="00C1775D" w:rsidP="00C1775D">
      <w:pPr>
        <w:pStyle w:val="BodyText"/>
        <w:spacing w:before="90" w:line="283" w:lineRule="auto"/>
        <w:ind w:left="110" w:right="108" w:firstLine="283"/>
        <w:jc w:val="both"/>
        <w:rPr>
          <w:color w:val="231F20"/>
        </w:rPr>
      </w:pPr>
    </w:p>
    <w:p w:rsidR="00C1775D" w:rsidRDefault="00C1775D" w:rsidP="00C1775D">
      <w:pPr>
        <w:pStyle w:val="BodyText"/>
        <w:spacing w:before="90" w:line="283" w:lineRule="auto"/>
        <w:ind w:left="110" w:right="108" w:firstLine="283"/>
        <w:jc w:val="both"/>
      </w:pPr>
      <w:r>
        <w:rPr>
          <w:color w:val="231F20"/>
        </w:rPr>
        <w:t>HFM is a rare developmental anomaly of the maxillofacial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region,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involves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side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face.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maintenance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 xml:space="preserve">of esthetics and proper functioning of the </w:t>
      </w:r>
      <w:proofErr w:type="spellStart"/>
      <w:r>
        <w:rPr>
          <w:color w:val="231F20"/>
        </w:rPr>
        <w:t>orofacial</w:t>
      </w:r>
      <w:proofErr w:type="spellEnd"/>
      <w:r>
        <w:rPr>
          <w:color w:val="231F20"/>
        </w:rPr>
        <w:t xml:space="preserve"> structures,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early treatment intervention is necessary. This can be achieved</w:t>
      </w:r>
      <w:r>
        <w:rPr>
          <w:color w:val="231F20"/>
          <w:spacing w:val="-4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diagnosis.</w:t>
      </w:r>
    </w:p>
    <w:p w:rsidR="00D67AE0" w:rsidRDefault="00D67AE0" w:rsidP="00D67AE0">
      <w:pPr>
        <w:pStyle w:val="BodyText"/>
        <w:spacing w:before="4"/>
      </w:pPr>
      <w:r>
        <w:br w:type="column"/>
      </w:r>
    </w:p>
    <w:p w:rsidR="00ED0616" w:rsidRDefault="00C1775D" w:rsidP="00ED0616">
      <w:pPr>
        <w:pStyle w:val="BodyText"/>
        <w:spacing w:before="108" w:line="300" w:lineRule="auto"/>
        <w:ind w:left="110" w:right="38" w:firstLine="283"/>
        <w:jc w:val="both"/>
        <w:rPr>
          <w:color w:val="231F20"/>
        </w:rPr>
      </w:pPr>
      <w:r>
        <w:rPr>
          <w:color w:val="231F20"/>
        </w:rPr>
        <w:t xml:space="preserve"> </w:t>
      </w:r>
    </w:p>
    <w:p w:rsidR="00ED0616" w:rsidRDefault="00ED0616" w:rsidP="00ED0616">
      <w:pPr>
        <w:pStyle w:val="BodyText"/>
        <w:spacing w:before="11"/>
        <w:rPr>
          <w:sz w:val="7"/>
        </w:rPr>
      </w:pPr>
    </w:p>
    <w:p w:rsidR="00ED0616" w:rsidRDefault="00ED0616" w:rsidP="00ED0616">
      <w:pPr>
        <w:spacing w:line="314" w:lineRule="auto"/>
        <w:jc w:val="both"/>
      </w:pPr>
    </w:p>
    <w:p w:rsidR="00CB0FA5" w:rsidRDefault="00CB0FA5" w:rsidP="00ED0616">
      <w:pPr>
        <w:spacing w:line="314" w:lineRule="auto"/>
        <w:jc w:val="both"/>
      </w:pPr>
    </w:p>
    <w:p w:rsidR="00CB0FA5" w:rsidRDefault="00CB0FA5" w:rsidP="00ED0616">
      <w:pPr>
        <w:spacing w:line="314" w:lineRule="auto"/>
        <w:jc w:val="both"/>
      </w:pPr>
    </w:p>
    <w:p w:rsidR="00CB0FA5" w:rsidRDefault="00CB0FA5" w:rsidP="00ED0616">
      <w:pPr>
        <w:spacing w:line="314" w:lineRule="auto"/>
        <w:jc w:val="both"/>
      </w:pPr>
    </w:p>
    <w:p w:rsidR="00CB0FA5" w:rsidRDefault="00CB0FA5" w:rsidP="00ED0616">
      <w:pPr>
        <w:spacing w:line="314" w:lineRule="auto"/>
        <w:jc w:val="both"/>
      </w:pPr>
    </w:p>
    <w:p w:rsidR="00CB0FA5" w:rsidRDefault="00CB0FA5" w:rsidP="00ED0616">
      <w:pPr>
        <w:spacing w:line="314" w:lineRule="auto"/>
        <w:jc w:val="both"/>
      </w:pPr>
    </w:p>
    <w:p w:rsidR="00CB0FA5" w:rsidRDefault="00CB0FA5" w:rsidP="00ED0616">
      <w:pPr>
        <w:spacing w:line="314" w:lineRule="auto"/>
        <w:jc w:val="both"/>
      </w:pPr>
    </w:p>
    <w:p w:rsidR="00CB0FA5" w:rsidRDefault="00CB0FA5" w:rsidP="00ED0616">
      <w:pPr>
        <w:spacing w:line="314" w:lineRule="auto"/>
        <w:jc w:val="both"/>
      </w:pPr>
    </w:p>
    <w:p w:rsidR="00CB0FA5" w:rsidRDefault="00CB0FA5" w:rsidP="00ED0616">
      <w:pPr>
        <w:spacing w:line="314" w:lineRule="auto"/>
        <w:jc w:val="both"/>
      </w:pPr>
    </w:p>
    <w:p w:rsidR="00CB0FA5" w:rsidRDefault="00CB0FA5" w:rsidP="00ED0616">
      <w:pPr>
        <w:spacing w:line="314" w:lineRule="auto"/>
        <w:jc w:val="both"/>
        <w:sectPr w:rsidR="00CB0FA5" w:rsidSect="00ED0616">
          <w:pgSz w:w="12190" w:h="15880"/>
          <w:pgMar w:top="560" w:right="740" w:bottom="280" w:left="740" w:header="720" w:footer="720" w:gutter="0"/>
          <w:cols w:num="2" w:space="720" w:equalWidth="0">
            <w:col w:w="5197" w:space="245"/>
            <w:col w:w="5268"/>
          </w:cols>
        </w:sectPr>
      </w:pPr>
    </w:p>
    <w:p w:rsidR="00C1775D" w:rsidRDefault="00C1775D" w:rsidP="00C1775D">
      <w:pPr>
        <w:pStyle w:val="Heading1"/>
        <w:ind w:left="60" w:right="4068"/>
        <w:jc w:val="center"/>
      </w:pPr>
      <w:r>
        <w:rPr>
          <w:color w:val="B8222C"/>
        </w:rPr>
        <w:lastRenderedPageBreak/>
        <w:t>References</w:t>
      </w:r>
    </w:p>
    <w:p w:rsidR="00C1775D" w:rsidRPr="00C1775D" w:rsidRDefault="00C1775D" w:rsidP="00C1775D">
      <w:pPr>
        <w:pStyle w:val="ListParagraph"/>
        <w:numPr>
          <w:ilvl w:val="0"/>
          <w:numId w:val="1"/>
        </w:numPr>
        <w:tabs>
          <w:tab w:val="left" w:pos="508"/>
        </w:tabs>
        <w:spacing w:before="70" w:line="261" w:lineRule="auto"/>
        <w:ind w:right="108"/>
        <w:rPr>
          <w:sz w:val="18"/>
        </w:rPr>
      </w:pPr>
      <w:r>
        <w:rPr>
          <w:color w:val="231F20"/>
          <w:sz w:val="18"/>
        </w:rPr>
        <w:t xml:space="preserve">Fan WS, </w:t>
      </w:r>
      <w:proofErr w:type="spellStart"/>
      <w:r>
        <w:rPr>
          <w:color w:val="231F20"/>
          <w:sz w:val="18"/>
        </w:rPr>
        <w:t>Mulliken</w:t>
      </w:r>
      <w:proofErr w:type="spellEnd"/>
      <w:r>
        <w:rPr>
          <w:color w:val="231F20"/>
          <w:sz w:val="18"/>
        </w:rPr>
        <w:t xml:space="preserve"> JB, </w:t>
      </w:r>
      <w:proofErr w:type="spellStart"/>
      <w:r>
        <w:rPr>
          <w:color w:val="231F20"/>
          <w:sz w:val="18"/>
        </w:rPr>
        <w:t>Padwa</w:t>
      </w:r>
      <w:proofErr w:type="spellEnd"/>
      <w:r>
        <w:rPr>
          <w:color w:val="231F20"/>
          <w:sz w:val="18"/>
        </w:rPr>
        <w:t xml:space="preserve"> BL. An association between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hemifacial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microsomia</w:t>
      </w:r>
      <w:proofErr w:type="spellEnd"/>
      <w:r>
        <w:rPr>
          <w:color w:val="231F20"/>
          <w:sz w:val="18"/>
        </w:rPr>
        <w:t xml:space="preserve"> and facial </w:t>
      </w:r>
      <w:proofErr w:type="spellStart"/>
      <w:r>
        <w:rPr>
          <w:color w:val="231F20"/>
          <w:sz w:val="18"/>
        </w:rPr>
        <w:t>clefting</w:t>
      </w:r>
      <w:proofErr w:type="spellEnd"/>
      <w:r>
        <w:rPr>
          <w:color w:val="231F20"/>
          <w:sz w:val="18"/>
        </w:rPr>
        <w:t xml:space="preserve">. J Oral </w:t>
      </w:r>
      <w:proofErr w:type="spellStart"/>
      <w:r>
        <w:rPr>
          <w:color w:val="231F20"/>
          <w:sz w:val="18"/>
        </w:rPr>
        <w:t>Maxillofac</w:t>
      </w:r>
      <w:proofErr w:type="spellEnd"/>
      <w:r>
        <w:rPr>
          <w:color w:val="231F20"/>
          <w:spacing w:val="-48"/>
          <w:sz w:val="18"/>
        </w:rPr>
        <w:t xml:space="preserve"> </w:t>
      </w:r>
      <w:r>
        <w:rPr>
          <w:color w:val="231F20"/>
          <w:sz w:val="18"/>
        </w:rPr>
        <w:t>Surg.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2005;63:330-334</w:t>
      </w:r>
    </w:p>
    <w:p w:rsidR="00C1775D" w:rsidRDefault="00C1775D" w:rsidP="00C1775D">
      <w:pPr>
        <w:pStyle w:val="ListParagraph"/>
        <w:numPr>
          <w:ilvl w:val="0"/>
          <w:numId w:val="1"/>
        </w:numPr>
        <w:tabs>
          <w:tab w:val="left" w:pos="508"/>
        </w:tabs>
        <w:spacing w:before="94" w:line="266" w:lineRule="auto"/>
        <w:rPr>
          <w:sz w:val="18"/>
        </w:rPr>
      </w:pPr>
      <w:r>
        <w:rPr>
          <w:color w:val="231F20"/>
          <w:spacing w:val="-1"/>
          <w:sz w:val="18"/>
        </w:rPr>
        <w:t>Ross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1"/>
          <w:sz w:val="18"/>
        </w:rPr>
        <w:t>RB.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1"/>
          <w:sz w:val="18"/>
        </w:rPr>
        <w:t>Lateral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1"/>
          <w:sz w:val="18"/>
        </w:rPr>
        <w:t>facial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1"/>
          <w:sz w:val="18"/>
        </w:rPr>
        <w:t>dysplasia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1"/>
          <w:sz w:val="18"/>
        </w:rPr>
        <w:t>(first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second</w:t>
      </w:r>
      <w:r>
        <w:rPr>
          <w:color w:val="231F20"/>
          <w:spacing w:val="-17"/>
          <w:sz w:val="18"/>
        </w:rPr>
        <w:t xml:space="preserve"> </w:t>
      </w:r>
      <w:proofErr w:type="spellStart"/>
      <w:r>
        <w:rPr>
          <w:color w:val="231F20"/>
          <w:sz w:val="18"/>
        </w:rPr>
        <w:t>branchial</w:t>
      </w:r>
      <w:proofErr w:type="spellEnd"/>
      <w:r>
        <w:rPr>
          <w:color w:val="231F20"/>
          <w:spacing w:val="-48"/>
          <w:sz w:val="18"/>
        </w:rPr>
        <w:t xml:space="preserve"> </w:t>
      </w:r>
      <w:r>
        <w:rPr>
          <w:color w:val="231F20"/>
          <w:sz w:val="18"/>
        </w:rPr>
        <w:t xml:space="preserve">arch syndrome, </w:t>
      </w:r>
      <w:proofErr w:type="spellStart"/>
      <w:r>
        <w:rPr>
          <w:color w:val="231F20"/>
          <w:sz w:val="18"/>
        </w:rPr>
        <w:t>hemifacial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microsomia</w:t>
      </w:r>
      <w:proofErr w:type="spellEnd"/>
      <w:r>
        <w:rPr>
          <w:color w:val="231F20"/>
          <w:sz w:val="18"/>
        </w:rPr>
        <w:t xml:space="preserve">). Birth Defects </w:t>
      </w:r>
      <w:proofErr w:type="spellStart"/>
      <w:r>
        <w:rPr>
          <w:color w:val="231F20"/>
          <w:sz w:val="18"/>
        </w:rPr>
        <w:t>Orig</w:t>
      </w:r>
      <w:proofErr w:type="spellEnd"/>
      <w:r>
        <w:rPr>
          <w:color w:val="231F20"/>
          <w:spacing w:val="-48"/>
          <w:sz w:val="18"/>
        </w:rPr>
        <w:t xml:space="preserve"> </w:t>
      </w:r>
      <w:proofErr w:type="spellStart"/>
      <w:r>
        <w:rPr>
          <w:color w:val="231F20"/>
          <w:sz w:val="18"/>
        </w:rPr>
        <w:t>Artic</w:t>
      </w:r>
      <w:proofErr w:type="spellEnd"/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Ser.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1975</w:t>
      </w:r>
      <w:proofErr w:type="gramStart"/>
      <w:r>
        <w:rPr>
          <w:color w:val="231F20"/>
          <w:sz w:val="18"/>
        </w:rPr>
        <w:t>;11:51</w:t>
      </w:r>
      <w:proofErr w:type="gramEnd"/>
      <w:r>
        <w:rPr>
          <w:color w:val="231F20"/>
          <w:sz w:val="18"/>
        </w:rPr>
        <w:t>-59.</w:t>
      </w:r>
    </w:p>
    <w:p w:rsidR="00C1775D" w:rsidRDefault="00C1775D" w:rsidP="00C1775D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0" w:hanging="398"/>
        <w:rPr>
          <w:sz w:val="18"/>
        </w:rPr>
      </w:pPr>
      <w:proofErr w:type="spellStart"/>
      <w:r>
        <w:rPr>
          <w:color w:val="231F20"/>
          <w:spacing w:val="-1"/>
          <w:sz w:val="18"/>
        </w:rPr>
        <w:t>Ullal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S,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1"/>
          <w:sz w:val="18"/>
        </w:rPr>
        <w:t>Mahale</w:t>
      </w:r>
      <w:proofErr w:type="spellEnd"/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A,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Paudel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K.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Hemifacial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microsomia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Indian</w:t>
      </w:r>
    </w:p>
    <w:p w:rsidR="00C1775D" w:rsidRDefault="00C1775D" w:rsidP="00C1775D">
      <w:pPr>
        <w:pStyle w:val="BodyText"/>
        <w:spacing w:before="24"/>
        <w:ind w:left="507"/>
      </w:pPr>
      <w:r>
        <w:rPr>
          <w:color w:val="231F20"/>
        </w:rPr>
        <w:t>J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Otolaryngol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Surg.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2008</w:t>
      </w:r>
      <w:proofErr w:type="gramStart"/>
      <w:r>
        <w:rPr>
          <w:color w:val="231F20"/>
        </w:rPr>
        <w:t>;60:384</w:t>
      </w:r>
      <w:proofErr w:type="gramEnd"/>
      <w:r>
        <w:rPr>
          <w:color w:val="231F20"/>
        </w:rPr>
        <w:t>-386.</w:t>
      </w:r>
    </w:p>
    <w:p w:rsidR="00C1775D" w:rsidRDefault="00C1775D" w:rsidP="00C1775D">
      <w:pPr>
        <w:pStyle w:val="ListParagraph"/>
        <w:numPr>
          <w:ilvl w:val="0"/>
          <w:numId w:val="1"/>
        </w:numPr>
        <w:tabs>
          <w:tab w:val="left" w:pos="508"/>
        </w:tabs>
        <w:spacing w:before="136" w:line="266" w:lineRule="auto"/>
        <w:rPr>
          <w:sz w:val="18"/>
        </w:rPr>
      </w:pPr>
      <w:proofErr w:type="spellStart"/>
      <w:r>
        <w:rPr>
          <w:color w:val="231F20"/>
          <w:spacing w:val="-1"/>
          <w:sz w:val="18"/>
        </w:rPr>
        <w:t>Kapur</w:t>
      </w:r>
      <w:proofErr w:type="spellEnd"/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pacing w:val="-1"/>
          <w:sz w:val="18"/>
        </w:rPr>
        <w:t>R,</w:t>
      </w:r>
      <w:r>
        <w:rPr>
          <w:color w:val="231F20"/>
          <w:spacing w:val="-20"/>
          <w:sz w:val="18"/>
        </w:rPr>
        <w:t xml:space="preserve"> </w:t>
      </w:r>
      <w:proofErr w:type="spellStart"/>
      <w:r>
        <w:rPr>
          <w:color w:val="231F20"/>
          <w:spacing w:val="-1"/>
          <w:sz w:val="18"/>
        </w:rPr>
        <w:t>Kapur</w:t>
      </w:r>
      <w:proofErr w:type="spellEnd"/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R,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Sheikh</w:t>
      </w:r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S,</w:t>
      </w:r>
      <w:r>
        <w:rPr>
          <w:color w:val="231F20"/>
          <w:spacing w:val="-20"/>
          <w:sz w:val="18"/>
        </w:rPr>
        <w:t xml:space="preserve"> </w:t>
      </w:r>
      <w:proofErr w:type="spellStart"/>
      <w:r>
        <w:rPr>
          <w:color w:val="231F20"/>
          <w:sz w:val="18"/>
        </w:rPr>
        <w:t>Jindal</w:t>
      </w:r>
      <w:proofErr w:type="spellEnd"/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S,</w:t>
      </w:r>
      <w:r>
        <w:rPr>
          <w:color w:val="231F20"/>
          <w:spacing w:val="-20"/>
          <w:sz w:val="18"/>
        </w:rPr>
        <w:t xml:space="preserve"> </w:t>
      </w:r>
      <w:proofErr w:type="spellStart"/>
      <w:r>
        <w:rPr>
          <w:color w:val="231F20"/>
          <w:sz w:val="18"/>
        </w:rPr>
        <w:t>Kulkarni</w:t>
      </w:r>
      <w:proofErr w:type="spellEnd"/>
      <w:r>
        <w:rPr>
          <w:color w:val="231F20"/>
          <w:spacing w:val="-20"/>
          <w:sz w:val="18"/>
        </w:rPr>
        <w:t xml:space="preserve"> </w:t>
      </w:r>
      <w:r>
        <w:rPr>
          <w:color w:val="231F20"/>
          <w:sz w:val="18"/>
        </w:rPr>
        <w:t>S.</w:t>
      </w:r>
      <w:r>
        <w:rPr>
          <w:color w:val="231F20"/>
          <w:spacing w:val="-20"/>
          <w:sz w:val="18"/>
        </w:rPr>
        <w:t xml:space="preserve"> </w:t>
      </w:r>
      <w:proofErr w:type="spellStart"/>
      <w:r>
        <w:rPr>
          <w:color w:val="231F20"/>
          <w:sz w:val="18"/>
        </w:rPr>
        <w:t>Hemifacial</w:t>
      </w:r>
      <w:proofErr w:type="spellEnd"/>
      <w:r>
        <w:rPr>
          <w:color w:val="231F20"/>
          <w:spacing w:val="-48"/>
          <w:sz w:val="18"/>
        </w:rPr>
        <w:t xml:space="preserve"> </w:t>
      </w:r>
      <w:proofErr w:type="spellStart"/>
      <w:r>
        <w:rPr>
          <w:color w:val="231F20"/>
          <w:sz w:val="18"/>
        </w:rPr>
        <w:t>microsomia</w:t>
      </w:r>
      <w:proofErr w:type="spellEnd"/>
      <w:r>
        <w:rPr>
          <w:color w:val="231F20"/>
          <w:sz w:val="18"/>
        </w:rPr>
        <w:t xml:space="preserve">: a case report. J Indian Soc </w:t>
      </w:r>
      <w:proofErr w:type="spellStart"/>
      <w:r>
        <w:rPr>
          <w:color w:val="231F20"/>
          <w:sz w:val="18"/>
        </w:rPr>
        <w:t>Pedod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Prev</w:t>
      </w:r>
      <w:proofErr w:type="spellEnd"/>
      <w:r>
        <w:rPr>
          <w:color w:val="231F20"/>
          <w:sz w:val="18"/>
        </w:rPr>
        <w:t xml:space="preserve"> Dent.</w:t>
      </w:r>
      <w:r>
        <w:rPr>
          <w:color w:val="231F20"/>
          <w:spacing w:val="-47"/>
          <w:sz w:val="18"/>
        </w:rPr>
        <w:t xml:space="preserve"> </w:t>
      </w:r>
      <w:proofErr w:type="gramStart"/>
      <w:r>
        <w:rPr>
          <w:color w:val="231F20"/>
          <w:sz w:val="18"/>
        </w:rPr>
        <w:t>2008;</w:t>
      </w:r>
      <w:proofErr w:type="gramEnd"/>
      <w:r>
        <w:rPr>
          <w:color w:val="231F20"/>
          <w:sz w:val="18"/>
        </w:rPr>
        <w:t>(26</w:t>
      </w:r>
      <w:r>
        <w:rPr>
          <w:color w:val="231F20"/>
          <w:spacing w:val="-2"/>
          <w:sz w:val="18"/>
        </w:rPr>
        <w:t xml:space="preserve"> </w:t>
      </w:r>
      <w:proofErr w:type="spellStart"/>
      <w:r>
        <w:rPr>
          <w:color w:val="231F20"/>
          <w:sz w:val="18"/>
        </w:rPr>
        <w:t>Suppl</w:t>
      </w:r>
      <w:proofErr w:type="spellEnd"/>
      <w:r>
        <w:rPr>
          <w:color w:val="231F20"/>
          <w:sz w:val="18"/>
        </w:rPr>
        <w:t xml:space="preserve"> 1):S34-40.</w:t>
      </w:r>
    </w:p>
    <w:p w:rsidR="00C1775D" w:rsidRDefault="00C1775D" w:rsidP="00C1775D">
      <w:pPr>
        <w:pStyle w:val="ListParagraph"/>
        <w:numPr>
          <w:ilvl w:val="0"/>
          <w:numId w:val="1"/>
        </w:numPr>
        <w:tabs>
          <w:tab w:val="left" w:pos="508"/>
        </w:tabs>
        <w:spacing w:before="94" w:line="266" w:lineRule="auto"/>
        <w:rPr>
          <w:sz w:val="18"/>
        </w:rPr>
      </w:pPr>
      <w:r>
        <w:rPr>
          <w:color w:val="231F20"/>
          <w:spacing w:val="-1"/>
          <w:sz w:val="18"/>
        </w:rPr>
        <w:t>Ross</w:t>
      </w:r>
      <w:r>
        <w:rPr>
          <w:color w:val="231F20"/>
          <w:spacing w:val="-19"/>
          <w:sz w:val="18"/>
        </w:rPr>
        <w:t xml:space="preserve"> </w:t>
      </w:r>
      <w:r>
        <w:rPr>
          <w:color w:val="231F20"/>
          <w:spacing w:val="-1"/>
          <w:sz w:val="18"/>
        </w:rPr>
        <w:t>RB.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1"/>
          <w:sz w:val="18"/>
        </w:rPr>
        <w:t>Lateral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1"/>
          <w:sz w:val="18"/>
        </w:rPr>
        <w:t>facial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pacing w:val="-1"/>
          <w:sz w:val="18"/>
        </w:rPr>
        <w:t>dysplasia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pacing w:val="-1"/>
          <w:sz w:val="18"/>
        </w:rPr>
        <w:t>(first</w:t>
      </w:r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18"/>
          <w:sz w:val="18"/>
        </w:rPr>
        <w:t xml:space="preserve"> </w:t>
      </w:r>
      <w:r>
        <w:rPr>
          <w:color w:val="231F20"/>
          <w:sz w:val="18"/>
        </w:rPr>
        <w:t>second</w:t>
      </w:r>
      <w:r>
        <w:rPr>
          <w:color w:val="231F20"/>
          <w:spacing w:val="-17"/>
          <w:sz w:val="18"/>
        </w:rPr>
        <w:t xml:space="preserve"> </w:t>
      </w:r>
      <w:proofErr w:type="spellStart"/>
      <w:r>
        <w:rPr>
          <w:color w:val="231F20"/>
          <w:sz w:val="18"/>
        </w:rPr>
        <w:t>branchial</w:t>
      </w:r>
      <w:proofErr w:type="spellEnd"/>
      <w:r>
        <w:rPr>
          <w:color w:val="231F20"/>
          <w:spacing w:val="-48"/>
          <w:sz w:val="18"/>
        </w:rPr>
        <w:t xml:space="preserve"> </w:t>
      </w:r>
      <w:r>
        <w:rPr>
          <w:color w:val="231F20"/>
          <w:sz w:val="18"/>
        </w:rPr>
        <w:t xml:space="preserve">arch syndrome, </w:t>
      </w:r>
      <w:proofErr w:type="spellStart"/>
      <w:r>
        <w:rPr>
          <w:color w:val="231F20"/>
          <w:sz w:val="18"/>
        </w:rPr>
        <w:t>hemifacial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microsomia</w:t>
      </w:r>
      <w:proofErr w:type="spellEnd"/>
      <w:r>
        <w:rPr>
          <w:color w:val="231F20"/>
          <w:sz w:val="18"/>
        </w:rPr>
        <w:t xml:space="preserve">). Birth Defects </w:t>
      </w:r>
      <w:proofErr w:type="spellStart"/>
      <w:r>
        <w:rPr>
          <w:color w:val="231F20"/>
          <w:sz w:val="18"/>
        </w:rPr>
        <w:t>Orig</w:t>
      </w:r>
      <w:proofErr w:type="spellEnd"/>
      <w:r>
        <w:rPr>
          <w:color w:val="231F20"/>
          <w:spacing w:val="-48"/>
          <w:sz w:val="18"/>
        </w:rPr>
        <w:t xml:space="preserve"> </w:t>
      </w:r>
      <w:proofErr w:type="spellStart"/>
      <w:r>
        <w:rPr>
          <w:color w:val="231F20"/>
          <w:sz w:val="18"/>
        </w:rPr>
        <w:t>Artic</w:t>
      </w:r>
      <w:proofErr w:type="spellEnd"/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Ser.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1975</w:t>
      </w:r>
      <w:proofErr w:type="gramStart"/>
      <w:r>
        <w:rPr>
          <w:color w:val="231F20"/>
          <w:sz w:val="18"/>
        </w:rPr>
        <w:t>;11:51</w:t>
      </w:r>
      <w:proofErr w:type="gramEnd"/>
      <w:r>
        <w:rPr>
          <w:color w:val="231F20"/>
          <w:sz w:val="18"/>
        </w:rPr>
        <w:t>-59.</w:t>
      </w:r>
    </w:p>
    <w:p w:rsidR="00C1775D" w:rsidRDefault="00C1775D" w:rsidP="00C1775D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0" w:hanging="398"/>
        <w:rPr>
          <w:sz w:val="18"/>
        </w:rPr>
      </w:pPr>
      <w:proofErr w:type="spellStart"/>
      <w:r>
        <w:rPr>
          <w:color w:val="231F20"/>
          <w:spacing w:val="-1"/>
          <w:sz w:val="18"/>
        </w:rPr>
        <w:t>Ullal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pacing w:val="-1"/>
          <w:sz w:val="18"/>
        </w:rPr>
        <w:t>S,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pacing w:val="-1"/>
          <w:sz w:val="18"/>
        </w:rPr>
        <w:t>Mahale</w:t>
      </w:r>
      <w:proofErr w:type="spellEnd"/>
      <w:r>
        <w:rPr>
          <w:color w:val="231F20"/>
          <w:spacing w:val="-17"/>
          <w:sz w:val="18"/>
        </w:rPr>
        <w:t xml:space="preserve"> </w:t>
      </w:r>
      <w:r>
        <w:rPr>
          <w:color w:val="231F20"/>
          <w:sz w:val="18"/>
        </w:rPr>
        <w:t>A,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Paudel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K.</w:t>
      </w:r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Hemifacial</w:t>
      </w:r>
      <w:proofErr w:type="spellEnd"/>
      <w:r>
        <w:rPr>
          <w:color w:val="231F20"/>
          <w:spacing w:val="-7"/>
          <w:sz w:val="18"/>
        </w:rPr>
        <w:t xml:space="preserve"> </w:t>
      </w:r>
      <w:proofErr w:type="spellStart"/>
      <w:r>
        <w:rPr>
          <w:color w:val="231F20"/>
          <w:sz w:val="18"/>
        </w:rPr>
        <w:t>microsomia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Indian</w:t>
      </w:r>
    </w:p>
    <w:p w:rsidR="00C1775D" w:rsidRDefault="00C1775D" w:rsidP="00C1775D">
      <w:pPr>
        <w:pStyle w:val="BodyText"/>
        <w:spacing w:before="24"/>
        <w:ind w:left="507"/>
      </w:pPr>
      <w:r>
        <w:rPr>
          <w:color w:val="231F20"/>
        </w:rPr>
        <w:t>J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Otolaryngol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Neck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Surg.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2008</w:t>
      </w:r>
      <w:proofErr w:type="gramStart"/>
      <w:r>
        <w:rPr>
          <w:color w:val="231F20"/>
        </w:rPr>
        <w:t>;60:384</w:t>
      </w:r>
      <w:proofErr w:type="gramEnd"/>
      <w:r>
        <w:rPr>
          <w:color w:val="231F20"/>
        </w:rPr>
        <w:t>-386.</w:t>
      </w:r>
    </w:p>
    <w:p w:rsidR="00C1775D" w:rsidRDefault="00C1775D" w:rsidP="00C1775D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94" w:line="302" w:lineRule="auto"/>
        <w:ind w:right="108"/>
        <w:rPr>
          <w:sz w:val="18"/>
        </w:rPr>
      </w:pPr>
      <w:proofErr w:type="spellStart"/>
      <w:r>
        <w:rPr>
          <w:color w:val="231F20"/>
          <w:spacing w:val="-1"/>
          <w:sz w:val="18"/>
        </w:rPr>
        <w:t>Chaudhari</w:t>
      </w:r>
      <w:proofErr w:type="spellEnd"/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SY.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Craniofacial</w:t>
      </w:r>
      <w:r>
        <w:rPr>
          <w:color w:val="231F20"/>
          <w:spacing w:val="-6"/>
          <w:sz w:val="18"/>
        </w:rPr>
        <w:t xml:space="preserve"> </w:t>
      </w:r>
      <w:proofErr w:type="spellStart"/>
      <w:r>
        <w:rPr>
          <w:color w:val="231F20"/>
          <w:spacing w:val="-1"/>
          <w:sz w:val="18"/>
        </w:rPr>
        <w:t>microsomia</w:t>
      </w:r>
      <w:proofErr w:type="spellEnd"/>
      <w:r>
        <w:rPr>
          <w:color w:val="231F20"/>
          <w:spacing w:val="-1"/>
          <w:sz w:val="18"/>
        </w:rPr>
        <w:t>: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1"/>
          <w:sz w:val="18"/>
        </w:rPr>
        <w:t>A</w:t>
      </w:r>
      <w:r>
        <w:rPr>
          <w:color w:val="231F20"/>
          <w:spacing w:val="-16"/>
          <w:sz w:val="18"/>
        </w:rPr>
        <w:t xml:space="preserve"> </w:t>
      </w:r>
      <w:r>
        <w:rPr>
          <w:color w:val="231F20"/>
          <w:spacing w:val="-1"/>
          <w:sz w:val="18"/>
        </w:rPr>
        <w:t>rare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pacing w:val="-1"/>
          <w:sz w:val="18"/>
        </w:rPr>
        <w:t>case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report.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J</w:t>
      </w:r>
      <w:r>
        <w:rPr>
          <w:color w:val="231F20"/>
          <w:spacing w:val="-1"/>
          <w:sz w:val="18"/>
        </w:rPr>
        <w:t xml:space="preserve"> </w:t>
      </w:r>
      <w:r>
        <w:rPr>
          <w:color w:val="231F20"/>
          <w:sz w:val="18"/>
        </w:rPr>
        <w:t>Oral</w:t>
      </w:r>
      <w:r>
        <w:rPr>
          <w:color w:val="231F20"/>
          <w:spacing w:val="-1"/>
          <w:sz w:val="18"/>
        </w:rPr>
        <w:t xml:space="preserve"> </w:t>
      </w:r>
      <w:proofErr w:type="spellStart"/>
      <w:r>
        <w:rPr>
          <w:color w:val="231F20"/>
          <w:sz w:val="18"/>
        </w:rPr>
        <w:t>Maxillofac</w:t>
      </w:r>
      <w:proofErr w:type="spellEnd"/>
      <w:r>
        <w:rPr>
          <w:color w:val="231F20"/>
          <w:sz w:val="18"/>
        </w:rPr>
        <w:t xml:space="preserve"> </w:t>
      </w:r>
      <w:proofErr w:type="spellStart"/>
      <w:r>
        <w:rPr>
          <w:color w:val="231F20"/>
          <w:sz w:val="18"/>
        </w:rPr>
        <w:t>Radiol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2013</w:t>
      </w:r>
      <w:proofErr w:type="gramStart"/>
      <w:r>
        <w:rPr>
          <w:color w:val="231F20"/>
          <w:sz w:val="18"/>
        </w:rPr>
        <w:t>;1:70</w:t>
      </w:r>
      <w:proofErr w:type="gramEnd"/>
      <w:r>
        <w:rPr>
          <w:color w:val="231F20"/>
          <w:sz w:val="18"/>
        </w:rPr>
        <w:t>-74.</w:t>
      </w:r>
    </w:p>
    <w:p w:rsidR="00C1775D" w:rsidRDefault="00C1775D" w:rsidP="00C1775D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0" w:hanging="398"/>
        <w:rPr>
          <w:sz w:val="18"/>
        </w:rPr>
      </w:pPr>
      <w:proofErr w:type="spellStart"/>
      <w:r>
        <w:rPr>
          <w:color w:val="231F20"/>
          <w:spacing w:val="-2"/>
          <w:sz w:val="18"/>
        </w:rPr>
        <w:t>Veliz</w:t>
      </w:r>
      <w:proofErr w:type="spellEnd"/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pacing w:val="-2"/>
          <w:sz w:val="18"/>
        </w:rPr>
        <w:t>S,</w:t>
      </w:r>
      <w:r>
        <w:rPr>
          <w:color w:val="231F20"/>
          <w:spacing w:val="-37"/>
          <w:sz w:val="18"/>
        </w:rPr>
        <w:t xml:space="preserve"> </w:t>
      </w:r>
      <w:proofErr w:type="spellStart"/>
      <w:r>
        <w:rPr>
          <w:color w:val="231F20"/>
          <w:spacing w:val="-1"/>
          <w:sz w:val="18"/>
        </w:rPr>
        <w:t>Agurto</w:t>
      </w:r>
      <w:proofErr w:type="spellEnd"/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pacing w:val="-1"/>
          <w:sz w:val="18"/>
        </w:rPr>
        <w:t>P,</w:t>
      </w:r>
      <w:r>
        <w:rPr>
          <w:color w:val="231F20"/>
          <w:spacing w:val="-27"/>
          <w:sz w:val="18"/>
        </w:rPr>
        <w:t xml:space="preserve"> </w:t>
      </w:r>
      <w:proofErr w:type="spellStart"/>
      <w:r>
        <w:rPr>
          <w:color w:val="231F20"/>
          <w:spacing w:val="-1"/>
          <w:sz w:val="18"/>
        </w:rPr>
        <w:t>Leiva</w:t>
      </w:r>
      <w:proofErr w:type="spellEnd"/>
      <w:r>
        <w:rPr>
          <w:color w:val="231F20"/>
          <w:spacing w:val="-27"/>
          <w:sz w:val="18"/>
        </w:rPr>
        <w:t xml:space="preserve"> </w:t>
      </w:r>
      <w:r>
        <w:rPr>
          <w:color w:val="231F20"/>
          <w:spacing w:val="-1"/>
          <w:sz w:val="18"/>
        </w:rPr>
        <w:t>N.</w:t>
      </w:r>
      <w:r>
        <w:rPr>
          <w:color w:val="231F20"/>
          <w:spacing w:val="-27"/>
          <w:sz w:val="18"/>
        </w:rPr>
        <w:t xml:space="preserve"> </w:t>
      </w:r>
      <w:proofErr w:type="spellStart"/>
      <w:r>
        <w:rPr>
          <w:color w:val="231F20"/>
          <w:spacing w:val="-1"/>
          <w:sz w:val="18"/>
        </w:rPr>
        <w:t>Hemifacial</w:t>
      </w:r>
      <w:proofErr w:type="spellEnd"/>
      <w:r>
        <w:rPr>
          <w:color w:val="231F20"/>
          <w:spacing w:val="-27"/>
          <w:sz w:val="18"/>
        </w:rPr>
        <w:t xml:space="preserve"> </w:t>
      </w:r>
      <w:proofErr w:type="spellStart"/>
      <w:r>
        <w:rPr>
          <w:color w:val="231F20"/>
          <w:spacing w:val="-1"/>
          <w:sz w:val="18"/>
        </w:rPr>
        <w:t>microsomia</w:t>
      </w:r>
      <w:proofErr w:type="spellEnd"/>
      <w:r>
        <w:rPr>
          <w:color w:val="231F20"/>
          <w:spacing w:val="-1"/>
          <w:sz w:val="18"/>
        </w:rPr>
        <w:t>.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pacing w:val="-1"/>
          <w:sz w:val="18"/>
        </w:rPr>
        <w:t>A</w:t>
      </w:r>
      <w:r>
        <w:rPr>
          <w:color w:val="231F20"/>
          <w:spacing w:val="-37"/>
          <w:sz w:val="18"/>
        </w:rPr>
        <w:t xml:space="preserve"> </w:t>
      </w:r>
      <w:r>
        <w:rPr>
          <w:color w:val="231F20"/>
          <w:spacing w:val="-1"/>
          <w:sz w:val="18"/>
        </w:rPr>
        <w:t>literature</w:t>
      </w:r>
    </w:p>
    <w:p w:rsidR="00C1775D" w:rsidRDefault="00C1775D" w:rsidP="00C1775D">
      <w:pPr>
        <w:pStyle w:val="BodyText"/>
        <w:spacing w:before="55"/>
        <w:ind w:left="507"/>
      </w:pPr>
      <w:proofErr w:type="gramStart"/>
      <w:r>
        <w:rPr>
          <w:color w:val="231F20"/>
          <w:spacing w:val="-1"/>
        </w:rPr>
        <w:t>review</w:t>
      </w:r>
      <w:proofErr w:type="gramEnd"/>
      <w:r>
        <w:rPr>
          <w:color w:val="231F20"/>
          <w:spacing w:val="-1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Rev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Fac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Odontol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Univ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Antioq</w:t>
      </w:r>
      <w:proofErr w:type="spellEnd"/>
      <w:r>
        <w:rPr>
          <w:color w:val="231F20"/>
        </w:rPr>
        <w:t>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2016</w:t>
      </w:r>
      <w:proofErr w:type="gramStart"/>
      <w:r>
        <w:rPr>
          <w:color w:val="231F20"/>
        </w:rPr>
        <w:t>;27:404</w:t>
      </w:r>
      <w:proofErr w:type="gramEnd"/>
      <w:r>
        <w:rPr>
          <w:color w:val="231F20"/>
        </w:rPr>
        <w:t>-424.</w:t>
      </w:r>
    </w:p>
    <w:p w:rsidR="00C1775D" w:rsidRDefault="00C1775D" w:rsidP="00C1775D">
      <w:pPr>
        <w:pStyle w:val="ListParagraph"/>
        <w:numPr>
          <w:ilvl w:val="0"/>
          <w:numId w:val="1"/>
        </w:numPr>
        <w:tabs>
          <w:tab w:val="left" w:pos="508"/>
        </w:tabs>
        <w:spacing w:before="168" w:line="302" w:lineRule="auto"/>
        <w:ind w:right="107"/>
        <w:rPr>
          <w:sz w:val="18"/>
        </w:rPr>
      </w:pPr>
      <w:proofErr w:type="spellStart"/>
      <w:r>
        <w:rPr>
          <w:color w:val="231F20"/>
          <w:sz w:val="18"/>
        </w:rPr>
        <w:t>Birgfeld</w:t>
      </w:r>
      <w:proofErr w:type="spellEnd"/>
      <w:r>
        <w:rPr>
          <w:color w:val="231F20"/>
          <w:sz w:val="18"/>
        </w:rPr>
        <w:t xml:space="preserve"> CB, Saltzman BS, </w:t>
      </w:r>
      <w:proofErr w:type="spellStart"/>
      <w:r>
        <w:rPr>
          <w:color w:val="231F20"/>
          <w:sz w:val="18"/>
        </w:rPr>
        <w:t>Luquetti</w:t>
      </w:r>
      <w:proofErr w:type="spellEnd"/>
      <w:r>
        <w:rPr>
          <w:color w:val="231F20"/>
          <w:sz w:val="18"/>
        </w:rPr>
        <w:t xml:space="preserve"> DV, Latham K, Starr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JR,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Heike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CL.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Comparison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two-dimensional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and</w:t>
      </w:r>
      <w:r>
        <w:rPr>
          <w:color w:val="231F20"/>
          <w:spacing w:val="-47"/>
          <w:sz w:val="18"/>
        </w:rPr>
        <w:t xml:space="preserve"> </w:t>
      </w:r>
      <w:r>
        <w:rPr>
          <w:color w:val="231F20"/>
          <w:sz w:val="18"/>
        </w:rPr>
        <w:t>three-dimensional</w:t>
      </w:r>
      <w:r>
        <w:rPr>
          <w:color w:val="231F20"/>
          <w:spacing w:val="51"/>
          <w:sz w:val="18"/>
        </w:rPr>
        <w:t xml:space="preserve"> </w:t>
      </w:r>
      <w:r>
        <w:rPr>
          <w:color w:val="231F20"/>
          <w:sz w:val="18"/>
        </w:rPr>
        <w:t>images</w:t>
      </w:r>
      <w:r>
        <w:rPr>
          <w:color w:val="231F20"/>
          <w:spacing w:val="51"/>
          <w:sz w:val="18"/>
        </w:rPr>
        <w:t xml:space="preserve"> </w:t>
      </w:r>
      <w:r>
        <w:rPr>
          <w:color w:val="231F20"/>
          <w:sz w:val="18"/>
        </w:rPr>
        <w:t>for</w:t>
      </w:r>
      <w:r>
        <w:rPr>
          <w:color w:val="231F20"/>
          <w:spacing w:val="51"/>
          <w:sz w:val="18"/>
        </w:rPr>
        <w:t xml:space="preserve"> </w:t>
      </w:r>
      <w:r>
        <w:rPr>
          <w:color w:val="231F20"/>
          <w:sz w:val="18"/>
        </w:rPr>
        <w:t>phenotypic   assessment</w:t>
      </w:r>
      <w:r>
        <w:rPr>
          <w:color w:val="231F20"/>
          <w:spacing w:val="-48"/>
          <w:sz w:val="18"/>
        </w:rPr>
        <w:t xml:space="preserve"> </w:t>
      </w:r>
      <w:r>
        <w:rPr>
          <w:color w:val="231F20"/>
          <w:sz w:val="18"/>
        </w:rPr>
        <w:t>of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craniofacial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microsomia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Cleft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Palate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Craniofac</w:t>
      </w:r>
      <w:proofErr w:type="spellEnd"/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J.</w:t>
      </w:r>
      <w:r>
        <w:rPr>
          <w:color w:val="231F20"/>
          <w:spacing w:val="1"/>
          <w:sz w:val="18"/>
        </w:rPr>
        <w:t xml:space="preserve"> </w:t>
      </w:r>
      <w:r>
        <w:rPr>
          <w:color w:val="231F20"/>
          <w:sz w:val="18"/>
        </w:rPr>
        <w:t>2013</w:t>
      </w:r>
      <w:proofErr w:type="gramStart"/>
      <w:r>
        <w:rPr>
          <w:color w:val="231F20"/>
          <w:sz w:val="18"/>
        </w:rPr>
        <w:t>;50:305</w:t>
      </w:r>
      <w:proofErr w:type="gramEnd"/>
      <w:r>
        <w:rPr>
          <w:color w:val="231F20"/>
          <w:sz w:val="18"/>
        </w:rPr>
        <w:t>-314.</w:t>
      </w:r>
    </w:p>
    <w:p w:rsidR="00C1775D" w:rsidRDefault="00C1775D" w:rsidP="00C1775D">
      <w:pPr>
        <w:pStyle w:val="ListParagraph"/>
        <w:numPr>
          <w:ilvl w:val="0"/>
          <w:numId w:val="1"/>
        </w:numPr>
        <w:tabs>
          <w:tab w:val="left" w:pos="508"/>
        </w:tabs>
        <w:spacing w:before="117" w:line="302" w:lineRule="auto"/>
        <w:ind w:right="107"/>
        <w:rPr>
          <w:sz w:val="18"/>
        </w:rPr>
      </w:pPr>
      <w:proofErr w:type="spellStart"/>
      <w:r>
        <w:rPr>
          <w:color w:val="231F20"/>
          <w:spacing w:val="-1"/>
          <w:sz w:val="18"/>
        </w:rPr>
        <w:t>Choudhary</w:t>
      </w:r>
      <w:proofErr w:type="spellEnd"/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SH,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pacing w:val="-1"/>
          <w:sz w:val="18"/>
        </w:rPr>
        <w:t>Kale</w:t>
      </w:r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pacing w:val="-1"/>
          <w:sz w:val="18"/>
        </w:rPr>
        <w:t>LM,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pacing w:val="-1"/>
          <w:sz w:val="18"/>
        </w:rPr>
        <w:t>Mishra</w:t>
      </w:r>
      <w:proofErr w:type="spellEnd"/>
      <w:r>
        <w:rPr>
          <w:color w:val="231F20"/>
          <w:spacing w:val="-12"/>
          <w:sz w:val="18"/>
        </w:rPr>
        <w:t xml:space="preserve"> </w:t>
      </w:r>
      <w:r>
        <w:rPr>
          <w:color w:val="231F20"/>
          <w:sz w:val="18"/>
        </w:rPr>
        <w:t>SS,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Swami</w:t>
      </w:r>
      <w:r>
        <w:rPr>
          <w:color w:val="231F20"/>
          <w:spacing w:val="-22"/>
          <w:sz w:val="18"/>
        </w:rPr>
        <w:t xml:space="preserve"> </w:t>
      </w:r>
      <w:r>
        <w:rPr>
          <w:color w:val="231F20"/>
          <w:sz w:val="18"/>
        </w:rPr>
        <w:t>AN.</w:t>
      </w:r>
      <w:r>
        <w:rPr>
          <w:color w:val="231F20"/>
          <w:spacing w:val="-11"/>
          <w:sz w:val="18"/>
        </w:rPr>
        <w:t xml:space="preserve"> </w:t>
      </w:r>
      <w:proofErr w:type="spellStart"/>
      <w:r>
        <w:rPr>
          <w:color w:val="231F20"/>
          <w:sz w:val="18"/>
        </w:rPr>
        <w:t>Hemifacial</w:t>
      </w:r>
      <w:proofErr w:type="spellEnd"/>
      <w:r>
        <w:rPr>
          <w:color w:val="231F20"/>
          <w:spacing w:val="-48"/>
          <w:sz w:val="18"/>
        </w:rPr>
        <w:t xml:space="preserve"> </w:t>
      </w:r>
      <w:proofErr w:type="spellStart"/>
      <w:r>
        <w:rPr>
          <w:color w:val="231F20"/>
          <w:sz w:val="18"/>
        </w:rPr>
        <w:t>microsomia</w:t>
      </w:r>
      <w:proofErr w:type="spellEnd"/>
      <w:r>
        <w:rPr>
          <w:color w:val="231F20"/>
          <w:sz w:val="18"/>
        </w:rPr>
        <w:t xml:space="preserve">: A rare case report. J Indian </w:t>
      </w:r>
      <w:proofErr w:type="spellStart"/>
      <w:r>
        <w:rPr>
          <w:color w:val="231F20"/>
          <w:sz w:val="18"/>
        </w:rPr>
        <w:t>Acad</w:t>
      </w:r>
      <w:proofErr w:type="spellEnd"/>
      <w:r>
        <w:rPr>
          <w:color w:val="231F20"/>
          <w:sz w:val="18"/>
        </w:rPr>
        <w:t xml:space="preserve"> Oral Med</w:t>
      </w:r>
      <w:r>
        <w:rPr>
          <w:color w:val="231F20"/>
          <w:spacing w:val="1"/>
          <w:sz w:val="18"/>
        </w:rPr>
        <w:t xml:space="preserve"> </w:t>
      </w:r>
      <w:proofErr w:type="spellStart"/>
      <w:r>
        <w:rPr>
          <w:color w:val="231F20"/>
          <w:sz w:val="18"/>
        </w:rPr>
        <w:t>Radiol</w:t>
      </w:r>
      <w:proofErr w:type="spellEnd"/>
      <w:r>
        <w:rPr>
          <w:color w:val="231F20"/>
          <w:sz w:val="18"/>
        </w:rPr>
        <w:t>.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2015</w:t>
      </w:r>
      <w:proofErr w:type="gramStart"/>
      <w:r>
        <w:rPr>
          <w:color w:val="231F20"/>
          <w:sz w:val="18"/>
        </w:rPr>
        <w:t>;27:603</w:t>
      </w:r>
      <w:proofErr w:type="gramEnd"/>
      <w:r>
        <w:rPr>
          <w:color w:val="231F20"/>
          <w:sz w:val="18"/>
        </w:rPr>
        <w:t>-607.</w:t>
      </w:r>
    </w:p>
    <w:p w:rsidR="001C4281" w:rsidRDefault="001C4281"/>
    <w:sectPr w:rsidR="001C4281" w:rsidSect="001C428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F3454"/>
    <w:multiLevelType w:val="hybridMultilevel"/>
    <w:tmpl w:val="85408558"/>
    <w:lvl w:ilvl="0" w:tplc="1BF2995C">
      <w:start w:val="1"/>
      <w:numFmt w:val="decimal"/>
      <w:lvlText w:val="%1."/>
      <w:lvlJc w:val="left"/>
      <w:pPr>
        <w:ind w:left="507" w:hanging="397"/>
      </w:pPr>
      <w:rPr>
        <w:rFonts w:ascii="Arial MT" w:eastAsia="Arial MT" w:hAnsi="Arial MT" w:cs="Arial MT" w:hint="default"/>
        <w:color w:val="231F20"/>
        <w:spacing w:val="-1"/>
        <w:w w:val="100"/>
        <w:sz w:val="18"/>
        <w:szCs w:val="18"/>
        <w:lang w:val="en-US" w:eastAsia="en-US" w:bidi="ar-SA"/>
      </w:rPr>
    </w:lvl>
    <w:lvl w:ilvl="1" w:tplc="D7F2F1DC">
      <w:numFmt w:val="bullet"/>
      <w:lvlText w:val="•"/>
      <w:lvlJc w:val="left"/>
      <w:pPr>
        <w:ind w:left="976" w:hanging="397"/>
      </w:pPr>
      <w:rPr>
        <w:rFonts w:hint="default"/>
        <w:lang w:val="en-US" w:eastAsia="en-US" w:bidi="ar-SA"/>
      </w:rPr>
    </w:lvl>
    <w:lvl w:ilvl="2" w:tplc="0C52E02E">
      <w:numFmt w:val="bullet"/>
      <w:lvlText w:val="•"/>
      <w:lvlJc w:val="left"/>
      <w:pPr>
        <w:ind w:left="1453" w:hanging="397"/>
      </w:pPr>
      <w:rPr>
        <w:rFonts w:hint="default"/>
        <w:lang w:val="en-US" w:eastAsia="en-US" w:bidi="ar-SA"/>
      </w:rPr>
    </w:lvl>
    <w:lvl w:ilvl="3" w:tplc="DF40590E">
      <w:numFmt w:val="bullet"/>
      <w:lvlText w:val="•"/>
      <w:lvlJc w:val="left"/>
      <w:pPr>
        <w:ind w:left="1929" w:hanging="397"/>
      </w:pPr>
      <w:rPr>
        <w:rFonts w:hint="default"/>
        <w:lang w:val="en-US" w:eastAsia="en-US" w:bidi="ar-SA"/>
      </w:rPr>
    </w:lvl>
    <w:lvl w:ilvl="4" w:tplc="DF0EB7AA">
      <w:numFmt w:val="bullet"/>
      <w:lvlText w:val="•"/>
      <w:lvlJc w:val="left"/>
      <w:pPr>
        <w:ind w:left="2406" w:hanging="397"/>
      </w:pPr>
      <w:rPr>
        <w:rFonts w:hint="default"/>
        <w:lang w:val="en-US" w:eastAsia="en-US" w:bidi="ar-SA"/>
      </w:rPr>
    </w:lvl>
    <w:lvl w:ilvl="5" w:tplc="74263CBE">
      <w:numFmt w:val="bullet"/>
      <w:lvlText w:val="•"/>
      <w:lvlJc w:val="left"/>
      <w:pPr>
        <w:ind w:left="2883" w:hanging="397"/>
      </w:pPr>
      <w:rPr>
        <w:rFonts w:hint="default"/>
        <w:lang w:val="en-US" w:eastAsia="en-US" w:bidi="ar-SA"/>
      </w:rPr>
    </w:lvl>
    <w:lvl w:ilvl="6" w:tplc="9DD0A506">
      <w:numFmt w:val="bullet"/>
      <w:lvlText w:val="•"/>
      <w:lvlJc w:val="left"/>
      <w:pPr>
        <w:ind w:left="3359" w:hanging="397"/>
      </w:pPr>
      <w:rPr>
        <w:rFonts w:hint="default"/>
        <w:lang w:val="en-US" w:eastAsia="en-US" w:bidi="ar-SA"/>
      </w:rPr>
    </w:lvl>
    <w:lvl w:ilvl="7" w:tplc="6406D7F4">
      <w:numFmt w:val="bullet"/>
      <w:lvlText w:val="•"/>
      <w:lvlJc w:val="left"/>
      <w:pPr>
        <w:ind w:left="3836" w:hanging="397"/>
      </w:pPr>
      <w:rPr>
        <w:rFonts w:hint="default"/>
        <w:lang w:val="en-US" w:eastAsia="en-US" w:bidi="ar-SA"/>
      </w:rPr>
    </w:lvl>
    <w:lvl w:ilvl="8" w:tplc="590205A2">
      <w:numFmt w:val="bullet"/>
      <w:lvlText w:val="•"/>
      <w:lvlJc w:val="left"/>
      <w:pPr>
        <w:ind w:left="4313" w:hanging="39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</w:hdrShapeDefaults>
  <w:compat/>
  <w:rsids>
    <w:rsidRoot w:val="00ED0616"/>
    <w:rsid w:val="001C4281"/>
    <w:rsid w:val="00233EC4"/>
    <w:rsid w:val="0080211E"/>
    <w:rsid w:val="00874D62"/>
    <w:rsid w:val="008B67D6"/>
    <w:rsid w:val="00922743"/>
    <w:rsid w:val="00C1775D"/>
    <w:rsid w:val="00CB0FA5"/>
    <w:rsid w:val="00D67AE0"/>
    <w:rsid w:val="00ED0616"/>
    <w:rsid w:val="00FD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281"/>
    <w:rPr>
      <w:rFonts w:cs="Mangal"/>
    </w:rPr>
  </w:style>
  <w:style w:type="paragraph" w:styleId="Heading1">
    <w:name w:val="heading 1"/>
    <w:basedOn w:val="Normal"/>
    <w:link w:val="Heading1Char"/>
    <w:uiPriority w:val="1"/>
    <w:qFormat/>
    <w:rsid w:val="00ED0616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Arial" w:eastAsia="Arial" w:hAnsi="Arial" w:cs="Arial"/>
      <w:b/>
      <w:bCs/>
      <w:sz w:val="20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06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D0616"/>
    <w:rPr>
      <w:rFonts w:ascii="Arial" w:eastAsia="Arial" w:hAnsi="Arial" w:cs="Arial"/>
      <w:b/>
      <w:bCs/>
      <w:sz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ED061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D0616"/>
    <w:rPr>
      <w:rFonts w:ascii="Arial MT" w:eastAsia="Arial MT" w:hAnsi="Arial MT" w:cs="Arial MT"/>
      <w:sz w:val="18"/>
      <w:szCs w:val="1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0616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0FA5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FA5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1"/>
    <w:qFormat/>
    <w:rsid w:val="00C1775D"/>
    <w:pPr>
      <w:widowControl w:val="0"/>
      <w:autoSpaceDE w:val="0"/>
      <w:autoSpaceDN w:val="0"/>
      <w:spacing w:before="115" w:after="0" w:line="240" w:lineRule="auto"/>
      <w:ind w:left="507" w:right="38" w:hanging="397"/>
      <w:jc w:val="both"/>
    </w:pPr>
    <w:rPr>
      <w:rFonts w:ascii="Arial MT" w:eastAsia="Arial MT" w:hAnsi="Arial MT" w:cs="Arial MT"/>
      <w:szCs w:val="22"/>
      <w:lang w:bidi="ar-SA"/>
    </w:rPr>
  </w:style>
  <w:style w:type="paragraph" w:styleId="Title">
    <w:name w:val="Title"/>
    <w:basedOn w:val="Normal"/>
    <w:link w:val="TitleChar"/>
    <w:uiPriority w:val="1"/>
    <w:qFormat/>
    <w:rsid w:val="008B67D6"/>
    <w:pPr>
      <w:widowControl w:val="0"/>
      <w:autoSpaceDE w:val="0"/>
      <w:autoSpaceDN w:val="0"/>
      <w:spacing w:before="695" w:after="0" w:line="240" w:lineRule="auto"/>
      <w:ind w:left="110" w:right="156"/>
    </w:pPr>
    <w:rPr>
      <w:rFonts w:ascii="Arial" w:eastAsia="Arial" w:hAnsi="Arial" w:cs="Arial"/>
      <w:b/>
      <w:bCs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"/>
    <w:rsid w:val="008B67D6"/>
    <w:rPr>
      <w:rFonts w:ascii="Arial" w:eastAsia="Arial" w:hAnsi="Arial" w:cs="Arial"/>
      <w:b/>
      <w:bCs/>
      <w:sz w:val="36"/>
      <w:szCs w:val="3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2023-08-24T05:38:00Z</dcterms:created>
  <dcterms:modified xsi:type="dcterms:W3CDTF">2023-08-24T05:41:00Z</dcterms:modified>
</cp:coreProperties>
</file>