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9B12" w14:textId="5A327A44" w:rsidR="0010755C" w:rsidRDefault="00F567A7" w:rsidP="000C1D22">
      <w:pPr>
        <w:spacing w:line="360" w:lineRule="auto"/>
        <w:rPr>
          <w:rFonts w:ascii="Times New Roman" w:hAnsi="Times New Roman" w:cs="Times New Roman"/>
          <w:b/>
          <w:bCs/>
          <w:color w:val="000000" w:themeColor="text1"/>
          <w:sz w:val="24"/>
          <w:szCs w:val="24"/>
        </w:rPr>
      </w:pPr>
      <w:r w:rsidRPr="00816B3D">
        <w:rPr>
          <w:rFonts w:ascii="Times New Roman" w:hAnsi="Times New Roman" w:cs="Times New Roman"/>
          <w:b/>
          <w:bCs/>
          <w:color w:val="000000" w:themeColor="text1"/>
          <w:sz w:val="24"/>
          <w:szCs w:val="24"/>
        </w:rPr>
        <w:t>Chemistry and pharmacology-based exploration of natural ingredients as anti-inflammatory phytopharmaceuticals</w:t>
      </w:r>
    </w:p>
    <w:p w14:paraId="48D76653" w14:textId="62FD506B" w:rsidR="00816B3D" w:rsidRPr="009C02D7" w:rsidRDefault="00816B3D" w:rsidP="00816B3D">
      <w:pPr>
        <w:tabs>
          <w:tab w:val="left" w:pos="720"/>
        </w:tabs>
        <w:spacing w:after="0" w:line="360" w:lineRule="auto"/>
        <w:jc w:val="both"/>
        <w:rPr>
          <w:rFonts w:ascii="Times New Roman" w:hAnsi="Times New Roman" w:cs="Times New Roman"/>
          <w:color w:val="000000" w:themeColor="text1"/>
          <w:sz w:val="24"/>
          <w:szCs w:val="24"/>
          <w:vertAlign w:val="superscript"/>
        </w:rPr>
      </w:pPr>
      <w:proofErr w:type="spellStart"/>
      <w:r w:rsidRPr="00231FEE">
        <w:rPr>
          <w:rFonts w:ascii="Times New Roman" w:hAnsi="Times New Roman" w:cs="Times New Roman"/>
          <w:b/>
          <w:bCs/>
          <w:sz w:val="24"/>
          <w:szCs w:val="24"/>
        </w:rPr>
        <w:t>Mhaveer</w:t>
      </w:r>
      <w:proofErr w:type="spellEnd"/>
      <w:r w:rsidRPr="00231FEE">
        <w:rPr>
          <w:rFonts w:ascii="Times New Roman" w:hAnsi="Times New Roman" w:cs="Times New Roman"/>
          <w:b/>
          <w:bCs/>
          <w:sz w:val="24"/>
          <w:szCs w:val="24"/>
        </w:rPr>
        <w:t xml:space="preserve"> Singh</w:t>
      </w:r>
      <w:r w:rsidR="009C02D7">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color w:val="000000" w:themeColor="text1"/>
          <w:sz w:val="24"/>
          <w:szCs w:val="24"/>
        </w:rPr>
        <w:t>Sapna Salar</w:t>
      </w:r>
      <w:r w:rsidR="009C02D7">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Rustam Ekbbal</w:t>
      </w:r>
      <w:r w:rsidR="009C02D7">
        <w:rPr>
          <w:rFonts w:ascii="Times New Roman" w:hAnsi="Times New Roman" w:cs="Times New Roman"/>
          <w:color w:val="000000" w:themeColor="text1"/>
          <w:sz w:val="24"/>
          <w:szCs w:val="24"/>
          <w:vertAlign w:val="superscript"/>
        </w:rPr>
        <w:t>3</w:t>
      </w:r>
      <w:r>
        <w:rPr>
          <w:rFonts w:ascii="Times New Roman" w:hAnsi="Times New Roman" w:cs="Times New Roman"/>
          <w:color w:val="000000" w:themeColor="text1"/>
          <w:sz w:val="24"/>
          <w:szCs w:val="24"/>
        </w:rPr>
        <w:t>,</w:t>
      </w:r>
      <w:r w:rsidR="000217FA">
        <w:rPr>
          <w:rFonts w:ascii="Times New Roman" w:hAnsi="Times New Roman" w:cs="Times New Roman"/>
          <w:color w:val="000000" w:themeColor="text1"/>
          <w:sz w:val="24"/>
          <w:szCs w:val="24"/>
        </w:rPr>
        <w:t xml:space="preserve"> Gaurav</w:t>
      </w:r>
      <w:r w:rsidR="009C02D7">
        <w:rPr>
          <w:rFonts w:ascii="Times New Roman" w:hAnsi="Times New Roman" w:cs="Times New Roman"/>
          <w:color w:val="000000" w:themeColor="text1"/>
          <w:sz w:val="24"/>
          <w:szCs w:val="24"/>
          <w:vertAlign w:val="superscript"/>
        </w:rPr>
        <w:t>3*</w:t>
      </w:r>
    </w:p>
    <w:p w14:paraId="0A7D62C9" w14:textId="55972DDE" w:rsidR="00816B3D" w:rsidRPr="00C10680" w:rsidRDefault="000217FA" w:rsidP="00816B3D">
      <w:pPr>
        <w:spacing w:after="0" w:line="360" w:lineRule="auto"/>
        <w:jc w:val="both"/>
        <w:rPr>
          <w:rFonts w:ascii="Times New Roman" w:hAnsi="Times New Roman"/>
          <w:bCs/>
          <w:sz w:val="24"/>
          <w:szCs w:val="24"/>
        </w:rPr>
      </w:pPr>
      <w:r>
        <w:rPr>
          <w:rFonts w:ascii="Times New Roman" w:hAnsi="Times New Roman"/>
          <w:bCs/>
          <w:sz w:val="24"/>
          <w:szCs w:val="24"/>
          <w:vertAlign w:val="superscript"/>
        </w:rPr>
        <w:t xml:space="preserve">1 </w:t>
      </w:r>
      <w:r w:rsidR="00C10680" w:rsidRPr="00231FEE">
        <w:rPr>
          <w:rFonts w:ascii="Times New Roman" w:hAnsi="Times New Roman"/>
          <w:bCs/>
          <w:sz w:val="24"/>
          <w:szCs w:val="24"/>
        </w:rPr>
        <w:t>Pharmacy Academy, IFTM University, Moradabad, 244102, Uttar Pradesh.</w:t>
      </w:r>
    </w:p>
    <w:p w14:paraId="07436A53" w14:textId="6121B046" w:rsidR="00816B3D" w:rsidRDefault="000217FA" w:rsidP="00816B3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 xml:space="preserve">2 </w:t>
      </w:r>
      <w:r w:rsidR="00816B3D">
        <w:rPr>
          <w:rFonts w:ascii="Times New Roman" w:hAnsi="Times New Roman" w:cs="Times New Roman"/>
          <w:color w:val="000000" w:themeColor="text1"/>
          <w:sz w:val="24"/>
          <w:szCs w:val="24"/>
        </w:rPr>
        <w:t>Department of Pharmaceutical Sciences, Apex University, Jaipur, Rajasthan-302018</w:t>
      </w:r>
    </w:p>
    <w:p w14:paraId="4052B98F" w14:textId="3FD1BC44" w:rsidR="00816B3D" w:rsidRDefault="000217FA" w:rsidP="00816B3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 xml:space="preserve">3 </w:t>
      </w:r>
      <w:r w:rsidR="00816B3D">
        <w:rPr>
          <w:rFonts w:ascii="Times New Roman" w:hAnsi="Times New Roman" w:cs="Times New Roman"/>
          <w:color w:val="000000" w:themeColor="text1"/>
          <w:sz w:val="24"/>
          <w:szCs w:val="24"/>
        </w:rPr>
        <w:t xml:space="preserve">IIMT College of Medical Sciences, IIMT University, </w:t>
      </w:r>
      <w:r w:rsidR="00816B3D" w:rsidRPr="009E57EB">
        <w:rPr>
          <w:rFonts w:ascii="Times New Roman" w:hAnsi="Times New Roman" w:cs="Times New Roman"/>
          <w:color w:val="000000" w:themeColor="text1"/>
          <w:sz w:val="24"/>
          <w:szCs w:val="24"/>
        </w:rPr>
        <w:t xml:space="preserve">'O' Pocket, Ganga Nagar Colony, </w:t>
      </w:r>
      <w:proofErr w:type="spellStart"/>
      <w:r w:rsidR="00816B3D" w:rsidRPr="009E57EB">
        <w:rPr>
          <w:rFonts w:ascii="Times New Roman" w:hAnsi="Times New Roman" w:cs="Times New Roman"/>
          <w:color w:val="000000" w:themeColor="text1"/>
          <w:sz w:val="24"/>
          <w:szCs w:val="24"/>
        </w:rPr>
        <w:t>Mawana</w:t>
      </w:r>
      <w:proofErr w:type="spellEnd"/>
      <w:r w:rsidR="00816B3D" w:rsidRPr="009E57EB">
        <w:rPr>
          <w:rFonts w:ascii="Times New Roman" w:hAnsi="Times New Roman" w:cs="Times New Roman"/>
          <w:color w:val="000000" w:themeColor="text1"/>
          <w:sz w:val="24"/>
          <w:szCs w:val="24"/>
        </w:rPr>
        <w:t xml:space="preserve"> Road, Meerut</w:t>
      </w:r>
      <w:r w:rsidR="00816B3D">
        <w:rPr>
          <w:rFonts w:ascii="Times New Roman" w:hAnsi="Times New Roman" w:cs="Times New Roman"/>
          <w:color w:val="000000" w:themeColor="text1"/>
          <w:sz w:val="24"/>
          <w:szCs w:val="24"/>
        </w:rPr>
        <w:t>, Uttar Pradesh-250001</w:t>
      </w:r>
    </w:p>
    <w:p w14:paraId="5D8967A1" w14:textId="77777777" w:rsidR="00816B3D" w:rsidRPr="00816B3D" w:rsidRDefault="00816B3D" w:rsidP="000C1D22">
      <w:pPr>
        <w:spacing w:line="360" w:lineRule="auto"/>
        <w:rPr>
          <w:rFonts w:ascii="Times New Roman" w:hAnsi="Times New Roman" w:cs="Times New Roman"/>
          <w:b/>
          <w:bCs/>
          <w:color w:val="000000" w:themeColor="text1"/>
          <w:sz w:val="24"/>
          <w:szCs w:val="24"/>
        </w:rPr>
      </w:pPr>
    </w:p>
    <w:p w14:paraId="6F2A6855" w14:textId="37F87FAA" w:rsidR="00F853F6" w:rsidRPr="00A45CAE" w:rsidRDefault="00A45CAE" w:rsidP="000C1D22">
      <w:pPr>
        <w:spacing w:line="360" w:lineRule="auto"/>
        <w:rPr>
          <w:rFonts w:ascii="Times New Roman" w:hAnsi="Times New Roman" w:cs="Times New Roman"/>
          <w:b/>
          <w:bCs/>
          <w:color w:val="000000" w:themeColor="text1"/>
          <w:sz w:val="24"/>
          <w:szCs w:val="24"/>
        </w:rPr>
      </w:pPr>
      <w:r w:rsidRPr="00A45CAE">
        <w:rPr>
          <w:rFonts w:ascii="Times New Roman" w:hAnsi="Times New Roman" w:cs="Times New Roman"/>
          <w:b/>
          <w:bCs/>
          <w:color w:val="000000" w:themeColor="text1"/>
          <w:sz w:val="24"/>
          <w:szCs w:val="24"/>
        </w:rPr>
        <w:t xml:space="preserve">Address for </w:t>
      </w:r>
      <w:bookmarkStart w:id="0" w:name="_GoBack"/>
      <w:bookmarkEnd w:id="0"/>
      <w:r w:rsidRPr="00A45CAE">
        <w:rPr>
          <w:rFonts w:ascii="Times New Roman" w:hAnsi="Times New Roman" w:cs="Times New Roman"/>
          <w:b/>
          <w:bCs/>
          <w:color w:val="000000" w:themeColor="text1"/>
          <w:sz w:val="24"/>
          <w:szCs w:val="24"/>
        </w:rPr>
        <w:t xml:space="preserve">Correspondence </w:t>
      </w:r>
    </w:p>
    <w:p w14:paraId="1AB7AEF2"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 xml:space="preserve">Dr. Gaurav </w:t>
      </w:r>
    </w:p>
    <w:p w14:paraId="13BF29B9" w14:textId="77777777" w:rsidR="009D26E7" w:rsidRPr="00231FEE" w:rsidRDefault="009D26E7" w:rsidP="009D26E7">
      <w:pPr>
        <w:spacing w:after="0" w:line="360" w:lineRule="auto"/>
        <w:jc w:val="both"/>
        <w:rPr>
          <w:rFonts w:ascii="Times New Roman" w:hAnsi="Times New Roman"/>
          <w:b/>
          <w:sz w:val="24"/>
          <w:szCs w:val="24"/>
        </w:rPr>
      </w:pPr>
      <w:r w:rsidRPr="00231FEE">
        <w:rPr>
          <w:rFonts w:ascii="Times New Roman" w:hAnsi="Times New Roman"/>
          <w:b/>
          <w:sz w:val="24"/>
          <w:szCs w:val="24"/>
        </w:rPr>
        <w:t xml:space="preserve">Assistant Professor </w:t>
      </w:r>
    </w:p>
    <w:p w14:paraId="27B04D57"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 xml:space="preserve">Department of Pharmacognosy and Phytochemistry </w:t>
      </w:r>
    </w:p>
    <w:p w14:paraId="3193BFC0"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IIMT College of Medical Sciences (Pharmacy)</w:t>
      </w:r>
    </w:p>
    <w:p w14:paraId="0C2FE49F"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 xml:space="preserve">IIMT University, O Pocket Ganga Nagar-250001, </w:t>
      </w:r>
    </w:p>
    <w:p w14:paraId="24626042"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 xml:space="preserve">Meerut, Uttar Pradesh. </w:t>
      </w:r>
    </w:p>
    <w:p w14:paraId="6D139C2A"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Email: gautamgaurav878@gmail.com</w:t>
      </w:r>
    </w:p>
    <w:p w14:paraId="245AEF72" w14:textId="77777777" w:rsidR="009D26E7" w:rsidRPr="00231FEE" w:rsidRDefault="009D26E7" w:rsidP="009D26E7">
      <w:pPr>
        <w:spacing w:after="0" w:line="360" w:lineRule="auto"/>
        <w:jc w:val="both"/>
        <w:rPr>
          <w:rFonts w:ascii="Times New Roman" w:hAnsi="Times New Roman"/>
          <w:bCs/>
          <w:sz w:val="24"/>
          <w:szCs w:val="24"/>
        </w:rPr>
      </w:pPr>
      <w:r w:rsidRPr="00231FEE">
        <w:rPr>
          <w:rFonts w:ascii="Times New Roman" w:hAnsi="Times New Roman"/>
          <w:bCs/>
          <w:sz w:val="24"/>
          <w:szCs w:val="24"/>
        </w:rPr>
        <w:t>9760477960</w:t>
      </w:r>
    </w:p>
    <w:p w14:paraId="60593830" w14:textId="77777777" w:rsidR="005F2288" w:rsidRDefault="005F228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7520C1A6" w14:textId="7594965C" w:rsidR="00F853F6" w:rsidRPr="00D06567" w:rsidRDefault="00F853F6" w:rsidP="000C1D22">
      <w:pPr>
        <w:spacing w:line="360" w:lineRule="auto"/>
        <w:rPr>
          <w:rFonts w:ascii="Times New Roman" w:hAnsi="Times New Roman" w:cs="Times New Roman"/>
          <w:b/>
          <w:bCs/>
          <w:color w:val="000000" w:themeColor="text1"/>
          <w:sz w:val="24"/>
          <w:szCs w:val="24"/>
        </w:rPr>
      </w:pPr>
      <w:r w:rsidRPr="00D06567">
        <w:rPr>
          <w:rFonts w:ascii="Times New Roman" w:hAnsi="Times New Roman" w:cs="Times New Roman"/>
          <w:b/>
          <w:bCs/>
          <w:color w:val="000000" w:themeColor="text1"/>
          <w:sz w:val="24"/>
          <w:szCs w:val="24"/>
        </w:rPr>
        <w:lastRenderedPageBreak/>
        <w:t xml:space="preserve">Abstract </w:t>
      </w:r>
    </w:p>
    <w:p w14:paraId="4F2FA28A" w14:textId="77777777" w:rsidR="00F853F6" w:rsidRPr="00D06567" w:rsidRDefault="00F853F6" w:rsidP="00816B3D">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The abstract presents an overview of the Chemistry and pharmacology-based exploration of natural ingredients as anti-inflammatory phytopharmaceuticals. In the realm of pharmaceutical research, there is growing interest in harnessing the potential of natural ingredients for developing novel anti-inflammatory agents. This abstract delves into the synergy between chemistry and pharmacology to uncover the therapeutic potential of phytopharmaceuticals in combating inflammation.</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Natural ingredients sourced from plants have a rich history of medicinal use and are increasingly recognized for their anti-inflammatory properties. This review focuses on the chemical constituents of these ingredients, elucidating the molecular structures responsible for their anti-inflammatory effects. The interplay between various compounds, such as polyphenols, terpenoids, and alkaloids, and their mechanisms of action in modulating inflammatory pathways are discussed.</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Furthermore, the abstract highlights the pivotal role of pharmacological studies in validating the anti-inflammatory efficacy of these natural compounds. In vitro and in vivo experiments provide insights into their bioactivity, potency, and safety profiles. The abstract also emphasizes the importance of understanding structure-activity relationships to optimize the therapeutic potential of these phytopharmaceuticals.</w:t>
      </w:r>
      <w:r w:rsidRPr="00D06567">
        <w:rPr>
          <w:rFonts w:ascii="Times New Roman" w:hAnsi="Times New Roman" w:cs="Times New Roman"/>
          <w:color w:val="000000" w:themeColor="text1"/>
          <w:sz w:val="24"/>
          <w:szCs w:val="24"/>
        </w:rPr>
        <w:t xml:space="preserve"> </w:t>
      </w:r>
    </w:p>
    <w:p w14:paraId="38343A19" w14:textId="06BE1C2B" w:rsidR="00F853F6" w:rsidRPr="00D06567" w:rsidRDefault="00F853F6" w:rsidP="000C1D22">
      <w:pPr>
        <w:spacing w:line="360" w:lineRule="auto"/>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 xml:space="preserve">Ultimately, </w:t>
      </w:r>
      <w:r w:rsidR="009C0380" w:rsidRPr="00D06567">
        <w:rPr>
          <w:rFonts w:ascii="Times New Roman" w:hAnsi="Times New Roman" w:cs="Times New Roman"/>
          <w:color w:val="000000" w:themeColor="text1"/>
          <w:sz w:val="24"/>
          <w:szCs w:val="24"/>
        </w:rPr>
        <w:t>this abstract underscore</w:t>
      </w:r>
      <w:r w:rsidRPr="00D06567">
        <w:rPr>
          <w:rFonts w:ascii="Times New Roman" w:hAnsi="Times New Roman" w:cs="Times New Roman"/>
          <w:color w:val="000000" w:themeColor="text1"/>
          <w:sz w:val="24"/>
          <w:szCs w:val="24"/>
        </w:rPr>
        <w:t xml:space="preserve"> the promising avenue that chemistry and pharmacology-based exploration of natural ingredients offer in the development of potent anti-inflammatory agents. By unraveling the complex interactions between chemical components and biological systems, researchers can pave the way for novel, effective, and safe phytopharmaceutical interventions for inflammatory conditions. As inflammation remains a central factor in various chronic diseases, the insights from this exploration hold significant implications for the future of pharmaceutical research and development.</w:t>
      </w:r>
      <w:r w:rsidRPr="00D06567">
        <w:rPr>
          <w:rFonts w:ascii="Times New Roman" w:hAnsi="Times New Roman" w:cs="Times New Roman"/>
          <w:color w:val="000000" w:themeColor="text1"/>
          <w:sz w:val="24"/>
          <w:szCs w:val="24"/>
        </w:rPr>
        <w:t xml:space="preserve"> </w:t>
      </w:r>
    </w:p>
    <w:p w14:paraId="7A8C1311" w14:textId="22FD4902" w:rsidR="00F853F6" w:rsidRPr="00D06567" w:rsidRDefault="00F853F6" w:rsidP="000C1D22">
      <w:pPr>
        <w:spacing w:line="360" w:lineRule="auto"/>
        <w:rPr>
          <w:rFonts w:ascii="Times New Roman" w:hAnsi="Times New Roman" w:cs="Times New Roman"/>
          <w:color w:val="000000" w:themeColor="text1"/>
          <w:sz w:val="24"/>
          <w:szCs w:val="24"/>
        </w:rPr>
      </w:pPr>
      <w:r w:rsidRPr="00D06567">
        <w:rPr>
          <w:rFonts w:ascii="Times New Roman" w:hAnsi="Times New Roman" w:cs="Times New Roman"/>
          <w:b/>
          <w:bCs/>
          <w:color w:val="000000" w:themeColor="text1"/>
          <w:sz w:val="24"/>
          <w:szCs w:val="24"/>
        </w:rPr>
        <w:t xml:space="preserve">Keywords: </w:t>
      </w:r>
      <w:r w:rsidRPr="00D06567">
        <w:rPr>
          <w:rFonts w:ascii="Times New Roman" w:hAnsi="Times New Roman" w:cs="Times New Roman"/>
          <w:color w:val="000000" w:themeColor="text1"/>
          <w:sz w:val="24"/>
          <w:szCs w:val="24"/>
        </w:rPr>
        <w:t>Natural ingredients</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Anti-inflammatory</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Phytopharmaceuticals</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Chemistry</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Pharmacology</w:t>
      </w:r>
      <w:r w:rsidRPr="00D06567">
        <w:rPr>
          <w:rFonts w:ascii="Times New Roman" w:hAnsi="Times New Roman" w:cs="Times New Roman"/>
          <w:color w:val="000000" w:themeColor="text1"/>
          <w:sz w:val="24"/>
          <w:szCs w:val="24"/>
        </w:rPr>
        <w:t xml:space="preserve"> and </w:t>
      </w:r>
      <w:r w:rsidRPr="00D06567">
        <w:rPr>
          <w:rFonts w:ascii="Times New Roman" w:hAnsi="Times New Roman" w:cs="Times New Roman"/>
          <w:color w:val="000000" w:themeColor="text1"/>
          <w:sz w:val="24"/>
          <w:szCs w:val="24"/>
        </w:rPr>
        <w:t>Molecular mechanisms</w:t>
      </w:r>
      <w:r w:rsidR="00C853D4" w:rsidRPr="00D06567">
        <w:rPr>
          <w:rFonts w:ascii="Times New Roman" w:hAnsi="Times New Roman" w:cs="Times New Roman"/>
          <w:color w:val="000000" w:themeColor="text1"/>
          <w:sz w:val="24"/>
          <w:szCs w:val="24"/>
        </w:rPr>
        <w:t>.</w:t>
      </w:r>
    </w:p>
    <w:p w14:paraId="69E69409" w14:textId="4DCA13F5" w:rsidR="004E2647" w:rsidRPr="00D06567" w:rsidRDefault="004E2647" w:rsidP="000C1D22">
      <w:pPr>
        <w:spacing w:line="360" w:lineRule="auto"/>
        <w:rPr>
          <w:rFonts w:ascii="Times New Roman" w:hAnsi="Times New Roman" w:cs="Times New Roman"/>
          <w:color w:val="000000" w:themeColor="text1"/>
          <w:sz w:val="24"/>
          <w:szCs w:val="24"/>
        </w:rPr>
      </w:pPr>
    </w:p>
    <w:p w14:paraId="5C6C6D0D" w14:textId="46A07DC3" w:rsidR="004E2647" w:rsidRPr="00D06567" w:rsidRDefault="004E2647" w:rsidP="000C1D22">
      <w:pPr>
        <w:spacing w:line="360" w:lineRule="auto"/>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br w:type="page"/>
      </w:r>
    </w:p>
    <w:p w14:paraId="16058D37" w14:textId="223B6FC4" w:rsidR="004E2647" w:rsidRPr="00431539" w:rsidRDefault="004E2647" w:rsidP="000C1D22">
      <w:pPr>
        <w:pStyle w:val="Heading1"/>
        <w:numPr>
          <w:ilvl w:val="0"/>
          <w:numId w:val="1"/>
        </w:numPr>
        <w:spacing w:line="360" w:lineRule="auto"/>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lastRenderedPageBreak/>
        <w:t>Introduction</w:t>
      </w:r>
    </w:p>
    <w:p w14:paraId="260EADB4" w14:textId="63E9BB39" w:rsidR="001A661B" w:rsidRPr="00D06567" w:rsidRDefault="001A661B"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The manuscript titled "Chemistry and Pharmacology-Based Exploration of Natural Ingredients as Anti-Inflammatory Phytopharmaceuticals" delves into the captivating realm of natural compounds derived from plants that hold tremendous promise as potent anti-inflammatory agents. Inflammation, a complex biological response to harmful stimuli, is implicated in various chronic diseases, ranging from cardiovascular disorders to neurodegenerative conditions. The traditional use of plant-based remedies for treating inflammatory ailments has sparked scientific interest, leading to the exploration of their chemical and pharmacological attributes to unlock their therapeutic potential.</w:t>
      </w:r>
      <w:r w:rsidR="00246F4D"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 introduction of this manuscript sets the stage by elucidating the pivotal role of inflammation in human health and disease. Chronic inflammation has emerged as a common denominator in numerous pathologies, driving researchers to seek novel strategies that can mitigate its detrimental effects. Natural products, sourced from diverse botanical origins, have been used for centuries in traditional medicine systems to alleviate inflammatory symptoms. This manuscript embarks on a comprehensive journey to uncover the intricate chemistry and pharmacology underlying these ancient remedies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DOI":"10.4103/pm.pm_582_21","author":[{"dropping-particle":"","family":"Gaurav","given":"","non-dropping-particle":"","parse-names":false,"suffix":""}],"container-title":"Pharmacognosy Magazine","id":"ITEM-3","issue":"79","issued":{"date-parts":[["2022"]]},"page":"548-558","title":"GC–MS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-4","itemData":{"author":[{"dropping-particle":"","family":"Gautam","given":"Gaurav","non-dropping-particle":"","parse-names":false,"suffix":""}],"container-title":"Journal of CAM Research Progress","id":"ITEM-4","issued":{"date-parts":[["2022"]]},"page":"1-10","title":"Network Pharmacology-Based Validation of Traditional Therapeutic Claim of Momordica Charantiain Alleviating Diabetic Nephropathy","type":"article-journal","volume":"1"},"uris":["http://www.mendeley.com/documents/?uuid=fce810ce-877a-4b01-873c-b821062a5b4c"]}],"mendeley":{"formattedCitation":"(Gaurav, 2022; Gaurav et al., 2023, 2022; Gautam, 2022)","plainTextFormattedCitation":"(Gaurav, 2022; Gaurav et al., 2023, 2022; Gautam, 2022)","previouslyFormattedCitation":"(Gaurav, 2022; Gaurav et al., 2023, 2022; Gautam, 2022)"},"properties":{"noteIndex":0},"schema":"https://github.com/citation-style-language/schema/raw/master/csl-citation.json"}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(Gaurav, 2022; Gaurav et al., 2023, 2022; Gautam, 2022)</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77E0BB69" w14:textId="2EEC641E" w:rsidR="00B16965" w:rsidRPr="00D06567" w:rsidRDefault="00B16965"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Traditional systems of medicine have been integral to human health and well-being for centuries, embodying the wisdom of cultures and generations. These systems, deeply rooted in various cultures around the world, encompass diverse practices and principles that offer holistic approaches to healing.</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Traditional medicine, often based on ancient knowledge and practices, utilizes a range of natural resources such as herbs, minerals, and other indigenous substances to prevent, diagnose, and treat ailments. Systems like Traditional Chinese Medicine, Ayurveda, and Indigenous Healing Traditions have their unique philosophies and modalities, emphasizing the balance of mind, body, and spirit.</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These systems also emphasize the individualized nature of health, recognizing that each person's constitution and environment play crucial roles in well-being. They provide a complementary alternative to modern medicine, offering insights into health maintenance and disease prevention that align with nature and lifestyle. With the resurgence of interest in natural and holistic approaches, traditional systems of medicine continue to bridge the gap between ancient wisdom and contemporary health challenges, contributing to a more inclusive and integrative approach to global healthcare</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SJBS.2021.07.008","ISSN":"1319-562X","author":[{"dropping-particle":"","family":"Gautam","given":"Gaurav","non-dropping-particle":"","parse-names":false,"suffix":""},{"dropping-particle":"","family":"Parveen","given":"Bushra","non-dropping-particle":"","parse-names":false,"suffix":""},{"dropping-particle":"","family":"Umar Khan","given":"Mohammad","non-dropping-particle":"","parse-names":false,"suffix":""},{"dropping-particle":"","family":"Sharma","given":"Ikshit","non-dropping-particle":"","parse-names":false,"suffix":""},{"dropping-particle":"","family":"Kumar Sharma","given":"Anil","non-dropping-particle":"","parse-names":false,"suffix":""},{"dropping-particle":"","family":"Parveen","given":"Rabea","non-dropping-particle":"","parse-names":false,"suffix":""},{"dropping-particle":"","family":"Ahmad","given":"Sayeed","non-dropping-particle":"","parse-names":false,"suffix":""}],"container-title":"Saudi Journal of Biological Sciences","id":"ITEM-1","issued":{"date-parts":[["2021","7","12"]]},"publisher":"Elsevier","title":"A systematic review on nephron protective AYUSH drugs as constituents of NEERI-KFT (A traditional Indian polyherbal formulation) for the management of chronic kidney disease","type":"article-journal"},"uris":["http://www.mendeley.com/documents/?uuid=6845a323-3002-3e8f-b5a3-944805c88207"]},{"id":"ITEM-2","itemData":{"DOI":"10.1021/acsomega.0c02995","ISSN":"24701343","abstract":"BGR-34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Omega","id":"ITEM-2","issued":{"date-parts":[["2020"]]},"title":"TLC-MS Bioautography-Based Identification of Free-Radical Scavenging, α-Amylase, and α-Glucosidase Inhibitor Compounds of Antidiabetic Tablet BGR-34","type":"article-journal"},"uris":["http://www.mendeley.com/documents/?uuid=bfcb100a-4d3e-4c04-9c9d-778bdaf3062c"]}],"mendeley":{"formattedCitation":"(Gaurav et al., 2020; Gautam et al., 2021)","plainTextFormattedCitation":"(Gaurav et al., 2020; Gautam et al., 2021)","previouslyFormattedCitation":"(Gaurav et al., 2020; Gautam et al., 2021)"},"properties":{"noteIndex":0},"schema":"https://github.com/citation-style-language/schema/raw/master/csl-citation.json"}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(Gaurav et al., 2020; Gautam et al., 2021)</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006568E1" w14:textId="2D570A2D" w:rsidR="001A661B" w:rsidRPr="00D06567" w:rsidRDefault="001A661B"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lastRenderedPageBreak/>
        <w:t>The synergy of chemistry and pharmacology serves as the cornerstone of this exploration. The chemistry of natural ingredients is profoundly intriguing, with compounds like polyphenols, terpenoids, flavonoids, and alkaloids often exhibiting anti-inflammatory properties. The manuscript intricately examines the structural components of these compounds, unraveling their molecular configurations that interact with inflammation-associated pathways within the body. By providing an in-depth analysis of these chemical entities, this manuscript highlights the diversity and complexity of natural ingredients that contribute to their anti-inflammatory potential.</w:t>
      </w:r>
      <w:r w:rsidR="00246F4D"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Pharmacological studies occupy a central position in substantiating the efficacy of these natural ingredients as anti-inflammatory agents. The manuscript navigates through the array of experimental methodologies employed to evaluate the biological activity of these compounds. In vitro assays elucidate their effects on key mediators of inflammation, while in vivo models provide a comprehensive understanding of their physiological impact. By presenting a comprehensive overview of these studies, the manuscript offers a thorough appraisal of the pharmacological mechanisms through which natural ingredients exert their anti-inflammatory effects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{"citationItems":[{"id":"ITEM-1","itemData":{"DOI":"10.1016/j.jep.2023.116900","ISSN":"18727573","PMID":"37442489","abstract":"Ethnopharmacological relevance: Sharbat-e-bazoori Motadil (SBM) is a polyherbal formulation that have been used for centuries as a part of the Unani system of medicine for renal disease. Aim of the study: The objective of this study was to explore and validate the nephroprotective potential of sugar-free SBM (SF-SBM) and its mechanisms of action against sodium fluoride (NaF)-induced nephrotoxicity in HEK-293 cells. Additionally, the study aimed to assess the quality control of SF-SBM and investigate its effects using an in vivo rat model with pattern recognition following oral administration of SF-SBM. Materials and methods: The nephroprotective effect of SF-SBM was investigated using both an HEK-293 cell line and Wistar rats. Nephrotoxicity was induced in these models by administering NaF at a concentration of 600 ppm (parts per million) for a duration of seven days. The SF-SBM formulation was standardized using high-performance thin-layer chromatography (HPTLC) to assess the presence of marker compounds, namely gallic acid, quercetin, and ferulic acid. Metabolite characterization of SF-SBM was carried out using ultra-high-performance liquid chromatography mass spectrometry (UPLC-MS) with a monolithic capillary silica-based C18 column. This analytical technique allowed for the identification of bioactive substances and verification of the identified markers. Acute toxicity of SF-SBM was evaluated in Wistar rats by administering a single oral dose of 2000 mg/kg of SF-SBM. The nephroprotective efficacy of SF-SBM was further assessed at low (LD), medium (MD) and high (HD) doses of 32.1, 64.2, and 128.4 mg/kg, respectively, administered orally. Nephrotoxicity was induced in Wistar rats by adding NaF to their drinking water for seven days. Biochemical and urine markers were analyzed to evaluate the antioxidant, inflammatory, and apoptotic potential of SF-SBM. Additionally, histopathological analysis and immunohistochemical alterations in the expression of caspase-3 and nicotinamide adenine dinucleotide phosphate (NADPH) oxidase-4 (NOX-4) in kidney tissue were performed to confirm the findings of the in vivo experiments. Furthermore, in vivo pattern recognition of SF-SBM metabolites, identified through GC-MS metabolomics, and in-silico docking analysis of major metabolites in plasma were conducted to gain further insights. Result: Phytochemical analysis using HPTLC, TLC-bioautography, and UPLC-MS revealed the presence of several bioactive constituents in SF-…","author":[{"dropping-particle":"","family":"Khan","given":"Mohammad Umar","non-dropping-particle":"","parse-names":false,"suffix":""},{"dropping-particle":"","family":"Basist","given":"Parakh","non-dropping-particle":"","parse-names":false,"suffix":""},{"dropping-particle":"","family":"Gaurav","given":"","non-dropping-particle":"","parse-names":false,"suffix":""},{"dropping-particle":"","family":"Zahiruddin","given":"Sultan","non-dropping-particle":"","parse-names":false,"suffix":""},{"dropping-particle":"","family":"Penumallu","given":"Naveen Reddy","non-dropping-particle":"","parse-names":false,"suffix":""},{"dropping-particle":"","family":"Ahmad","given":"Sayeed","non-dropping-particle":"","parse-names":false,"suffix":""}],"container-title":"Journal of Ethnopharmacology","id":"ITEM-1","issued":{"date-parts":[["2024"]]},"title":"Ameliorative effect of traditional polyherbal formulation on TNF-α, IL-1β and Caspase-3 expression in kidneys of wistar rats against sodium fluoride induced oxidative stress","type":"article-journal"},"uris":["http://www.mendeley.com/documents/?uuid=beba5858-169a-4029-b555-7c8a0c36430d"]},{"id":"ITEM-2","itemData":{"DOI":"10.1016/j.jksus.2022.101839","ISSN":"10183647","abstract":"Sharbat-e-Bazoori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Science","id":"ITEM-2","issue":"3","issued":{"date-parts":[["2022"]]},"page":"101839","publisher":"The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nephrotoxicity","type":"article-journal","volume":"34"},"uris":["http://www.mendeley.com/documents/?uuid=780c15a2-45d3-46e8-af1d-da461a7b9422"]},{"id":"ITEM-3","itemData":{"DOI":"10.1016/j.sajb.2022.01.038","ISSN":"02546299","abstract":"Synergism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Botany","id":"ITEM-3","issued":{"date-parts":[["2022"]]},"publisher":"Elsevier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nephrotoxicity","type":"article-journal","volume":"000"},"uris":["http://www.mendeley.com/documents/?uuid=c100ed2d-8d94-487a-bf99-55e84bc4b2c1"]}],"mendeley":{"formattedCitation":"(Gaurav et al., 2022; Khan et al., 2024, 2022)","plainTextFormattedCitation":"(Gaurav et al., 2022; Khan et al., 2024, 2022)","previouslyFormattedCitation":"(Gaurav et al., 2022; Khan et al., 2024, 2022)"},"properties":{"noteIndex":0},"schema":"https://github.com/citation-style-language/schema/raw/master/csl-citation.json"}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(Gaurav et al., 2022; Khan et al., 2024, 2022)</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60FCDCF4" w14:textId="21769D8B" w:rsidR="00175302" w:rsidRPr="00D06567" w:rsidRDefault="001A661B"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Structural-activity relationships (SAR) emerge as a vital focal point in the manuscript's narrative. The exploration of how specific structural motifs influence the compounds' anti-inflammatory potency sheds light on the intricacies of their interactions with biological targets. This knowledge is pivotal for designing and optimizing novel derivatives with enhanced bioactivity, aiming to create tailored interventions for specific inflammatory conditions.</w:t>
      </w:r>
      <w:r w:rsidR="00246F4D"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However</w:t>
      </w:r>
      <w:r w:rsidRPr="00D06567">
        <w:rPr>
          <w:rFonts w:ascii="Times New Roman" w:hAnsi="Times New Roman" w:cs="Times New Roman"/>
          <w:color w:val="000000" w:themeColor="text1"/>
          <w:sz w:val="24"/>
          <w:szCs w:val="24"/>
        </w:rPr>
        <w:t>, the introduction establishes the significance of investigating natural ingredients as anti-inflammatory phytopharmaceuticals through a chemistry and pharmacology-based approach. By addressing the escalating global burden of chronic inflammatory diseases, this manuscript aligns with the contemporary paradigm of personalized and holistic healthcare solutions. As the subsequent sections of the manuscript unfold, they promise to provide a comprehensive and insightful analysis of the intricate interplay between chemistry, pharmacology, and the potential of natural ingredients to revolutionize the landscape of anti-inflammatory therapeutics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{"citationItems":[{"id":"ITEM-1","itemData":{"DOI":"10.13005/ojc/370517","ISSN":"0970020X","abstract":"Coumarins are well known for their significant biological potential against several onsets. A series of novel 4-hydroxycoumarin substituted derivatives were synthesized and screened for their antimicrobial activity against Staphylococcus aureus, Bacillus subtilis, Escherichia coli, and Pseudomonas aeureginosa bacterial strains. The zone inhibition was observed against 10 µL against different for each compound. The outcomes of the study showed that out of 10 synthesized compounds, compound 4a, 4b, 4h, and 4j showed most significant inhibitory potential against different microbial strains. The zone of inhibition for compound 4a and 4b was found as 6.36 ± 0.162, 5.60 ± 0.049, 3.61 ± 0.176, 5.64 ± 0.021 and 7.29 ± 0.339, 5.53 ± 0.459, 3.35 ± 0.226, 5.55 ± 0.042 mm while compound 4h and 4j exhibited 7.10 ± 0.544, 5.11 ± 0.183, 3.95 ± 0.226, 4.94 ± 0.494 and 6.46 ± 1.725, 4.53 ± 0.261, 3.83 ± 0.791, 5.40 ± 0.049 mm, respectively.","author":[{"dropping-particle":"","family":"Yadav","given":"Sonia","non-dropping-particle":"","parse-names":false,"suffix":""},{"dropping-particle":"","family":"Kumar","given":"Nitin","non-dropping-particle":"","parse-names":false,"suffix":""}],"container-title":"Oriental Journal Of Chemistry","id":"ITEM-1","issued":{"date-parts":[["2021"]]},"title":"Synthesis and Evaluation of Novel 4-Hydroxycoumarin Derivatives as Potential Anti-Microbial Agents","type":"article-journal"},"uris":["http://www.mendeley.com/documents/?uuid=041a0918-8297-4a73-88f3-329ac9a9825b"]},{"id":"ITEM-2","itemData":{"DOI":"10.13005/ojc/380409","ISSN":"0970020X","abstract":"Quality-based assessment of pharmaceuticals obviates the uncertainties concerning their quality, safety and efficacy for their regulatory purpose. A method was developed and validated for quality control assessment of cefadroxil for the pharmaceuticals or row material analysis. In-silico analysis wasperformedto evaluate the bioavailability, toxicity as well asanti-inflammatory potential of cefadroxil. The results showed that the developed method was found linear, accurate, precise and robust while the dissolution rate of each tablet was found comparable. In-silico docking analysis and network pharmacology analysis showed low bioavailability and toxicity as well as a significant anti-inflammatory potential of cefadroxil via regulation of genes such as TNF-α, IL-6, SLC15A1 and SLC15A2. However, due to its bioavailability barriers, further experimental strategies are necessary to re-purpose the therapeutic application of cefadroxil as a potent anti-inflammatory agent.","author":[{"dropping-particle":"","family":"Ali","given":"Zulekha","non-dropping-particle":"","parse-names":false,"suffix":""},{"dropping-particle":"","family":"Ain","given":"Shabnam","non-dropping-particle":"","parse-names":false,"suffix":""},{"dropping-particle":"","family":"Kumar","given":"Babita","non-dropping-particle":"","parse-names":false,"suffix":""},{"dropping-particle":"","family":"Ain","given":"Qurratul","non-dropping-particle":"","parse-names":false,"suffix":""}],"container-title":"Oriental Journal Of Chemistry","id":"ITEM-2","issue":"4","issued":{"date-parts":[["2022"]]},"page":"898-905","title":"Method Development and Validation for Estimation of Cefadroxil in Different Marketed Tablets by UV Spectrophotometry Method and Anti-Inflammatory Studies Using In-Silico Approaches","type":"article-journal","volume":"38"},"uris":["http://www.mendeley.com/documents/?uuid=94460d36-93d6-49ca-9274-905eda026bd8"]}],"mendeley":{"formattedCitation":"(Ali et al., 2022; Yadav and Kumar, 2021)","plainTextFormattedCitation":"(Ali et al., 2022; Yadav and Kumar, 2021)","previouslyFormattedCitation":"(Ali et al., 2022; Yadav and Kumar, 2021)"},"properties":{"noteIndex":0},"schema":"https://github.com/citation-style-language/schema/raw/master/csl-citation.json"}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(Ali et al., 2022; Yadav and Kumar, 2021)</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4F2D2B88" w14:textId="46171FE4" w:rsidR="00175302" w:rsidRPr="00431539" w:rsidRDefault="00175302" w:rsidP="000C1D22">
      <w:pPr>
        <w:pStyle w:val="Heading1"/>
        <w:numPr>
          <w:ilvl w:val="0"/>
          <w:numId w:val="1"/>
        </w:numPr>
        <w:spacing w:line="360" w:lineRule="auto"/>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lastRenderedPageBreak/>
        <w:t>Review findings</w:t>
      </w:r>
    </w:p>
    <w:p w14:paraId="002F43DA" w14:textId="6980E6B0" w:rsidR="00175302" w:rsidRPr="00431539" w:rsidRDefault="00D34FBF" w:rsidP="000C1D22">
      <w:pPr>
        <w:pStyle w:val="Heading2"/>
        <w:numPr>
          <w:ilvl w:val="1"/>
          <w:numId w:val="1"/>
        </w:numPr>
        <w:spacing w:line="360" w:lineRule="auto"/>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t xml:space="preserve">Pathophysiology of inflammation </w:t>
      </w:r>
    </w:p>
    <w:p w14:paraId="3EF195B4" w14:textId="691CE358" w:rsidR="00D34FBF" w:rsidRPr="00D06567" w:rsidRDefault="00D34FBF"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Inflammation, a fundamental biological response to injury, infection, or harmful stimuli, plays a crucial role in maintaining tissue homeostasis and orchestrating the body's defense mechanisms. The pathophysiology of inflammation is a complex and finely regulated process that involves a series of intricate cellular and molecular events aimed at neutralizing threats and promoting tissue repair.</w:t>
      </w:r>
      <w:r w:rsidR="001533E9"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 process of inflammation begins with the recognition of a danger signal, often initiated by immune cells or damaged tissues. This recognition triggers the release of signaling molecules known as cytokines and chemokines. These soluble mediators act as messengers, attracting immune cells to the site of injury or infection. The recruitment of immune cells, such as neutrophils, macrophages, and lymphocytes, is a hallmark of inflammation and is essential for the subsequent stages of the process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SJBS.2021.07.008","ISSN":"1319-562X","author":[{"dropping-particle":"","family":"Gautam","given":"Gaurav","non-dropping-particle":"","parse-names":false,"suffix":""},{"dropping-particle":"","family":"Parveen","given":"Bushra","non-dropping-particle":"","parse-names":false,"suffix":""},{"dropping-particle":"","family":"Umar Khan","given":"Mohammad","non-dropping-particle":"","parse-names":false,"suffix":""},{"dropping-particle":"","family":"Sharma","given":"Ikshit","non-dropping-particle":"","parse-names":false,"suffix":""},{"dropping-particle":"","family":"Kumar Sharma","given":"Anil","non-dropping-particle":"","parse-names":false,"suffix":""},{"dropping-particle":"","family":"Parveen","given":"Rabea","non-dropping-particle":"","parse-names":false,"suffix":""},{"dropping-particle":"","family":"Ahmad","given":"Sayeed","non-dropping-particle":"","parse-names":false,"suffix":""}],"container-title":"Saudi Journal of Biological Sciences","id":"ITEM-1","issued":{"date-parts":[["2021","7","12"]]},"publisher":"Elsevier","title":"A systematic review on nephron protective AYUSH drugs as constituents of NEERI-KFT (A traditional Indian polyherbal formulation) for the management of chronic kidney disease","type":"article-journal"},"uris":["http://www.mendeley.com/documents/?uuid=6845a323-3002-3e8f-b5a3-944805c88207"]},{"id":"ITEM-2","itemData":{"DOI":"10.3390/biomedicines11010168","ISSN":"22279059","abstract":"Based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Approaches","type":"article-journal","volume":"11"},"uris":["http://www.mendeley.com/documents/?uuid=e136172c-3eeb-4fb7-a2b4-4590c8755890"]}],"mendeley":{"formattedCitation":"(Gaurav et al., 2023; Gautam et al., 2021)","plainTextFormattedCitation":"(Gaurav et al., 2023; Gautam et al., 2021)","previouslyFormattedCitation":"(Gaurav et al., 2023; Gautam et al., 2021)"},"properties":{"noteIndex":0},"schema":"https://github.com/citation-style-language/schema/raw/master/csl-citation.json"}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(Gaurav et al., 2023; Gautam et al., 2021)</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37F3BC54" w14:textId="620B3FE0" w:rsidR="00D34FBF" w:rsidRPr="00D06567" w:rsidRDefault="00D34FBF"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Vasodilation and increased vascular permeability are early events in the inflammatory response. Vasodilation allows for increased blood flow to the affected area, delivering immune cells, oxygen, and nutrients necessary for tissue repair. Concurrently, increased permeability of blood vessels enables immune cells and proteins to exit the bloodstream and enter the tissue. This extravasation is critical for immune surveillance and the elimination of pathogens.</w:t>
      </w:r>
      <w:r w:rsidR="001533E9"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As immune cells accumulate at the site of inflammation, they work in concert to eliminate the threat. Neutrophils, for instance, are among the first responders, engulfing and neutralizing pathogens through a process called phagocytosis. Macrophages, derived from monocytes, arrive slightly later and assume a dual role: phagocytosis and the secretion of inflammatory mediators. These mediators, including interleukins and prostaglandins, trigger a cascade of events that amplify the immune response. While inflammation is necessary for defense and repair, its dysregulation can lead to chronic inflammatory diseases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{"citationItems":[{"id":"ITEM-1","itemData":{"DOI":"10.1002/pca.2509","ISSN":"10991565","PMID":"24677242","abstract":"Introduction Boerhaavia diffusa is a perennial herb belonging to Nyctaginaceae. Various classes of chemical constituents such as phenolics (boeravinones), terpenoids and organic acids have been reported in B. diffusa roots. As boeravinones have been proposed as putative active constituents for the anti-cancer, spasmolytic and anti-inflammatory activities exhibited by B. diffusa extracts, it is worthwhile developing and validating an ultra-performance liquid chromatography (UPLC) method for analysis of boeravinones in B. diffusa roots. Objective To develop and validate a simple, accurate, robust and rapid UPLC analytical method for quality control of B. diffusa roots. Methods Samples for analysis were prepared by refluxing powdered root material with methanol for 2 h. The extracts were concentrated, dried and stored at -20°C until their use. A UPLC with photodiode array (PDA) method was developed and validated for the quantification of boeravinones in the roots of B. diffusa. The separation of boeravinones was achieved using a BEH Shield C18-column (2.1 × 100 mm, 1.7 μm) with gradient elution of methanol and water (0.1% acetic acid), at a flow rate of 0.4 mL/min and detection was carried out at λmax 273 nm. Results The UPLC method developed showed good linearity (r2 ≥ 0.9999), accuracy and precision. Conclusion The UPLC method developed provided a selective, sensitive and rapid analytical method for the quantification of boeravinones in B. diffusa roots. All the validation parameters were found to be within the permissible limits as per International Conference on Harmonisation guidelines. Copyright © 2014 John Wiley &amp; Sons, Ltd.","author":[{"dropping-particle":"","family":"Bairwa","given":"Khemraj","non-dropping-particle":"","parse-names":false,"suffix":""},{"dropping-particle":"","family":"Srivastava","given":"Amit","non-dropping-particle":"","parse-names":false,"suffix":""},{"dropping-particle":"","family":"Jachak","given":"Sanjay Madhukar","non-dropping-particle":"","parse-names":false,"suffix":""}],"container-title":"Phytochemical Analysis","id":"ITEM-1","issued":{"date-parts":[["2014"]]},"title":"Quantitative analysis of boeravinones in the roots of boerhaavia diffusa by UPLC/PDA","type":"article-journal"},"uris":["http://www.mendeley.com/documents/?uuid=2257afae-371d-4c33-ba9c-5ad382418885"]},{"id":"ITEM-2","itemData":{"DOI":"10.1007/s42452-020-2362-7","ISSN":"25233971","abstract":"Periodontitis is the most common periodontal disease. Because of its infectious-inflammatory nature, as well as the difficulty of complete elimination of pathogens from oral cavity, antibiotics have been proposed as adjunctive modalities to control the disease and prevent its recurrence. Systemic antibiotics could lead to a further reduction in probing depth and bleeding on probing. Nowadays, due to their side effects and the emergence of resistant strains of bacteria, there is a tendency to use local antibiotic delivery systems. The aim of this study was to design, develop and test a mucoadhesive film based on chitosan/gelatin containing metronidazole and ciprofloxacin. A mucoadhesive film containing 2% chitosan and gelatin and 0.2% of metronidazole and ciprofloxacin was made by casting method. Laboratory evaluations including drug-releasing pattern through HPTLC, mucoadhesive strength, stability in phosphate buffer, degradation in lysozyme, and water absorption were performed. The results of this study showed that the produced periofilm releases the antibiotics up to 48 h in concentrations higher than MIC. In the presence of lysozyme, a sharp decline in stability observed in the first 4 days, reached to a constant level after seven days. Based on the results of the present study, it could be concluded that applying the proposed system and its drug combination can be a part of the adjunctive periodontal treatment on a daily basis or every 48 h. However, further studies are needed to recommend this system as a routine therapeutic modality.","author":[{"dropping-particle":"","family":"Azadi Boroujeni","given":"Anahita","non-dropping-particle":"","parse-names":false,"suffix":""},{"dropping-particle":"","family":"Talebi Ardakani","given":"Mohammadreza","non-dropping-particle":"","parse-names":false,"suffix":""},{"dropping-particle":"","family":"Houshmand","given":"Behzad","non-dropping-particle":"","parse-names":false,"suffix":""},{"dropping-particle":"","family":"Moscowchi","given":"Anahita","non-dropping-particle":"","parse-names":false,"suffix":""}],"container-title":"SN Applied Sciences","id":"ITEM-2","issued":{"date-parts":[["2020"]]},"title":"Designing a novel chitosan-based periofilm containing metronidazole–ciprofloxacin","type":"article-journal"},"uris":["http://www.mendeley.com/documents/?uuid=45b754e5-2452-4fa4-9e98-6e71a5a6798c"]}],"mendeley":{"formattedCitation":"(Azadi Boroujeni et al., 2020; Bairwa et al., 2014)","plainTextFormattedCitation":"(Azadi Boroujeni et al., 2020; Bairwa et al., 2014)","previouslyFormattedCitation":"(Azadi Boroujeni et al., 2020; Bairwa et al., 2014)"},"properties":{"noteIndex":0},"schema":"https://github.com/citation-style-language/schema/raw/master/csl-citation.json"}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(Azadi Boroujeni et al., 2020; Bairwa et al., 2014)</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5E118181" w14:textId="3ED6956D" w:rsidR="00D34FBF" w:rsidRPr="00D06567" w:rsidRDefault="00D34FBF"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The immune response is tightly regulated to prevent excessive tissue damage. Anti-inflammatory mechanisms come into play to ensure that inflammation resolves once the threat is eliminated.</w:t>
      </w:r>
      <w:r w:rsidR="001533E9"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Regulatory T cells and anti-inflammatory cytokines, such as interleukin-10, modulate the immune response and promote tissue healing. Failure to resolve inflammation can lead to chronic inflammation, a hallmark of many diseases including autoimmune disorders, atherosclerosis, and inflammatory bowel disease.</w:t>
      </w:r>
    </w:p>
    <w:p w14:paraId="62F6F1DF" w14:textId="7C1B711F" w:rsidR="00D36387" w:rsidRPr="00D06567" w:rsidRDefault="00D34FBF"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lastRenderedPageBreak/>
        <w:t>The pathophysiology of inflammation involves a dynamic interplay between immune cells, soluble mediators, and tissue components. It's important to note that inflammation is a double-edged sword; while it is essential for defense and healing, its uncontrolled activation can have detrimental consequences. Researchers are continuously striving to decipher the intricate signaling pathways and molecular mechanisms underlying inflammation to develop targeted therapies that can manipulate the immune response in a controlled manner.</w:t>
      </w:r>
      <w:r w:rsidR="001533E9" w:rsidRPr="00D06567">
        <w:rPr>
          <w:rFonts w:ascii="Times New Roman" w:hAnsi="Times New Roman" w:cs="Times New Roman"/>
          <w:color w:val="000000" w:themeColor="text1"/>
          <w:sz w:val="24"/>
          <w:szCs w:val="24"/>
        </w:rPr>
        <w:t xml:space="preserve"> However</w:t>
      </w:r>
      <w:r w:rsidR="00E12BEF" w:rsidRPr="00D06567">
        <w:rPr>
          <w:rFonts w:ascii="Times New Roman" w:hAnsi="Times New Roman" w:cs="Times New Roman"/>
          <w:color w:val="000000" w:themeColor="text1"/>
          <w:sz w:val="24"/>
          <w:szCs w:val="24"/>
        </w:rPr>
        <w:t>, the pathophysiology of inflammation is a multifaceted process involving a series of tightly orchestrated events that culminate in the recruitment of immune cells, tissue repair, and the restoration of homeostasis. Understanding the nuances of inflammation at the cellular and molecular levels is pivotal for devising interventions that can harness its benefits while preventing its deleterious effects in chronic inflammatory conditions</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{"citationItems":[{"id":"ITEM-1","itemData":{"DOI":"10.1371/JOURNAL.PPAT.1009210","ISSN":"15537374","PMID":"33596248","abstract":"Epstein-Barr virus (EBV) is best known for infection of B cells, in which it usually establishes an asymptomatic lifelong infection, but is also associated with the development of multiple B cell lymphomas. EBV also infects epithelial cells and is associated with all cases of undifferentiated nasopharyngeal carcinoma (NPC). EBV is etiologically linked with at least 8% of gastric cancer (EBVaGC) that comprises a genetically and epigenetically distinct subset of GC. Although we have a very good understanding of B cell entry and lymphomagenesis, the sequence of events leading to EBVaGC remains poorly understood. Recently, ephrin receptor A2 (EPHA2) was proposed as the epithelial cell receptor on human cancer cell lines. Although we confirm some of these results, we demonstrate that EBV does not infect healthy adult stem cell-derived gastric organoids. In matched pairs of normal and cancer-derived organoids from the same patient, EBV only reproducibly infected the cancer organoids. While there was no clear pattern of differential expression between normal and cancer organoids for EPHA2 at the RNA and protein level, the subcellular location of the protein differed markedly. Confocal microscopy showed EPHA2 localization at the cell-cell junctions in primary cells, but not in cancer cell lines. Furthermore, histologic analysis of patient tissue revealed the absence of EBV in healthy epithelium and presence of EBV in epithelial cells from inflamed tissue. These data suggest that the EPHA2 receptor is not accessible to EBV on healthy gastric epithelial cells with intact cell-cell contacts, but either this or another, yet to be identified receptor may become accessible following cellular changes induced by inflammation or transformation, rendering changes in the cellular architecture an essential prerequisite to EBV infection.","author":[{"dropping-particle":"","family":"Wallaschek","given":"Nina","non-dropping-particle":"","parse-names":false,"suffix":""},{"dropping-particle":"","family":"Reuter","given":"Saskia","non-dropping-particle":"","parse-names":false,"suffix":""},{"dropping-particle":"","family":"Silkenat","given":"Sabrina","non-dropping-particle":"","parse-names":false,"suffix":""},{"dropping-particle":"","family":"Wolf","given":"Katharina","non-dropping-particle":"","parse-names":false,"suffix":""},{"dropping-particle":"","family":"Niklas","given":"Carolin","non-dropping-particle":"","parse-names":false,"suffix":""},{"dropping-particle":"","family":"Kayisoglu","given":"Özge","non-dropping-particle":"","parse-names":false,"suffix":""},{"dropping-particle":"","family":"Aguilar","given":"Carmen","non-dropping-particle":"","parse-names":false,"suffix":""},{"dropping-particle":"","family":"Wiegering","given":"Armin","non-dropping-particle":"","parse-names":false,"suffix":""},{"dropping-particle":"","family":"Germer","given":"Christoph Thomas","non-dropping-particle":"","parse-names":false,"suffix":""},{"dropping-particle":"","family":"Kircher","given":"Stefan","non-dropping-particle":"","parse-names":false,"suffix":""},{"dropping-particle":"","family":"Rosenwald","given":"Andreas","non-dropping-particle":"","parse-names":false,"suffix":""},{"dropping-particle":"","family":"Shannon-Lowe","given":"Claire","non-dropping-particle":"","parse-names":false,"suffix":""},{"dropping-particle":"","family":"Bartfeld","given":"Sina","non-dropping-particle":"","parse-names":false,"suffix":""}],"container-title":"PLoS Pathogens","id":"ITEM-1","issued":{"date-parts":[["2021"]]},"title":"Ephrin receptor A2, the epithelial receptor for Epstein-Barr virus entry, is not available for efficient infection in human gastric organoids","type":"article-journal"},"uris":["http://www.mendeley.com/documents/?uuid=fb5efe7f-3232-4bad-9197-ea60c3cea6a2"]},{"id":"ITEM-2","itemData":{"abstract":"The basic physiology of a seizure episode is detected to in an unstable cell membrane or its surrounding/adjacent supportive cells. The seizures originate from the grey matter of any cortical or subcortical area. Cytokines and other inflammatory mediators play an important role in epileptogenesis. Inflammations in human epileptic brain have been evidenced. Cytokines are important factors to cause neuronal excitability. Neurochemical changes are the main mechanisms underlying in epilepsy. These include GABA, catecholamine, alterations of ionic environment viz. potassium channels, sodium channels and calcium channels. Thus, the involvement of oxidative stress in epileptogenesis is well reported.","author":[{"dropping-particle":"","family":"Kumar","given":"S.","non-dropping-particle":"","parse-names":false,"suffix":""},{"dropping-particle":"","family":"Singh","given":"G.","non-dropping-particle":"","parse-names":false,"suffix":""}],"container-title":"International Journal of Medical and Health Research International","id":"ITEM-2","issued":{"date-parts":[["2016"]]},"title":"Pathophysiology of epilepsy : An updated review","type":"article-journal"},"uris":["http://www.mendeley.com/documents/?uuid=9f87f7a5-0a1c-47de-a748-30af1ed3116a"]}],"mendeley":{"formattedCitation":"(Kumar and Singh, 2016; Wallaschek et al., 2021)","plainTextFormattedCitation":"(Kumar and Singh, 2016; Wallaschek et al., 2021)","previouslyFormattedCitation":"(Kumar and Singh, 2016; Wallaschek et al., 2021)"},"properties":{"noteIndex":0},"schema":"https://github.com/citation-style-language/schema/raw/master/csl-citation.json"}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(Kumar and Singh, 2016; Wallaschek et al., 2021)</w:t>
      </w:r>
      <w:r w:rsidR="00004CD3">
        <w:rPr>
          <w:rFonts w:ascii="Times New Roman" w:hAnsi="Times New Roman" w:cs="Times New Roman"/>
          <w:color w:val="000000" w:themeColor="text1"/>
          <w:sz w:val="24"/>
          <w:szCs w:val="24"/>
        </w:rPr>
        <w:fldChar w:fldCharType="end"/>
      </w:r>
      <w:r w:rsidR="00E12BEF" w:rsidRPr="00D06567">
        <w:rPr>
          <w:rFonts w:ascii="Times New Roman" w:hAnsi="Times New Roman" w:cs="Times New Roman"/>
          <w:color w:val="000000" w:themeColor="text1"/>
          <w:sz w:val="24"/>
          <w:szCs w:val="24"/>
        </w:rPr>
        <w:t>.</w:t>
      </w:r>
    </w:p>
    <w:p w14:paraId="241A28CB" w14:textId="3B909F35" w:rsidR="004430E5" w:rsidRPr="00431539" w:rsidRDefault="004430E5" w:rsidP="000C1D22">
      <w:pPr>
        <w:pStyle w:val="Heading2"/>
        <w:numPr>
          <w:ilvl w:val="1"/>
          <w:numId w:val="1"/>
        </w:numPr>
        <w:spacing w:line="360" w:lineRule="auto"/>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t xml:space="preserve">Role of medicinal plant in inflammation </w:t>
      </w:r>
    </w:p>
    <w:p w14:paraId="17FD07CA" w14:textId="1F259F8B" w:rsidR="004430E5" w:rsidRPr="00D06567" w:rsidRDefault="004430E5"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Medicinal plants have played a significant and time-honored role in combating inflammation, offering a diverse array of natural compounds with potent anti-inflammatory properties. These botanical treasures, found in various ecosystems around the world, have been harnessed by traditional healers and modern researchers alike to alleviate the discomfort and health complications associated with inflammation.</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 key to the efficacy of medicinal plants in inflammation lies in their complex chemical compositions. Many of these plants contain bioactive compounds such as polyphenols, alkaloids, terpenoids, and flavonoids, which have been demonstrated to possess remarkable anti-inflammatory effects. These compounds often target key molecular players in the inflammatory pathway, modulating their activity and mitigating the cascade of events that contribute to inflammation</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{"citationItems":[{"id":"ITEM-1","itemData":{"DOI":"10.1016/j.jep.2023.116900","ISSN":"18727573","PMID":"37442489","abstract":"Ethnopharmacological relevance: Sharbat-e-bazoori Motadil (SBM) is a polyherbal formulation that have been used for centuries as a part of the Unani system of medicine for renal disease. Aim of the study: The objective of this study was to explore and validate the nephroprotective potential of sugar-free SBM (SF-SBM) and its mechanisms of action against sodium fluoride (NaF)-induced nephrotoxicity in HEK-293 cells. Additionally, the study aimed to assess the quality control of SF-SBM and investigate its effects using an in vivo rat model with pattern recognition following oral administration of SF-SBM. Materials and methods: The nephroprotective effect of SF-SBM was investigated using both an HEK-293 cell line and Wistar rats. Nephrotoxicity was induced in these models by administering NaF at a concentration of 600 ppm (parts per million) for a duration of seven days. The SF-SBM formulation was standardized using high-performance thin-layer chromatography (HPTLC) to assess the presence of marker compounds, namely gallic acid, quercetin, and ferulic acid. Metabolite characterization of SF-SBM was carried out using ultra-high-performance liquid chromatography mass spectrometry (UPLC-MS) with a monolithic capillary silica-based C18 column. This analytical technique allowed for the identification of bioactive substances and verification of the identified markers. Acute toxicity of SF-SBM was evaluated in Wistar rats by administering a single oral dose of 2000 mg/kg of SF-SBM. The nephroprotective efficacy of SF-SBM was further assessed at low (LD), medium (MD) and high (HD) doses of 32.1, 64.2, and 128.4 mg/kg, respectively, administered orally. Nephrotoxicity was induced in Wistar rats by adding NaF to their drinking water for seven days. Biochemical and urine markers were analyzed to evaluate the antioxidant, inflammatory, and apoptotic potential of SF-SBM. Additionally, histopathological analysis and immunohistochemical alterations in the expression of caspase-3 and nicotinamide adenine dinucleotide phosphate (NADPH) oxidase-4 (NOX-4) in kidney tissue were performed to confirm the findings of the in vivo experiments. Furthermore, in vivo pattern recognition of SF-SBM metabolites, identified through GC-MS metabolomics, and in-silico docking analysis of major metabolites in plasma were conducted to gain further insights. Result: Phytochemical analysis using HPTLC, TLC-bioautography, and UPLC-MS revealed the presence of several bioactive constituents in SF-…","author":[{"dropping-particle":"","family":"Khan","given":"Mohammad Umar","non-dropping-particle":"","parse-names":false,"suffix":""},{"dropping-particle":"","family":"Basist","given":"Parakh","non-dropping-particle":"","parse-names":false,"suffix":""},{"dropping-particle":"","family":"Gaurav","given":"","non-dropping-particle":"","parse-names":false,"suffix":""},{"dropping-particle":"","family":"Zahiruddin","given":"Sultan","non-dropping-particle":"","parse-names":false,"suffix":""},{"dropping-particle":"","family":"Penumallu","given":"Naveen Reddy","non-dropping-particle":"","parse-names":false,"suffix":""},{"dropping-particle":"","family":"Ahmad","given":"Sayeed","non-dropping-particle":"","parse-names":false,"suffix":""}],"container-title":"Journal of Ethnopharmacology","id":"ITEM-1","issued":{"date-parts":[["2024"]]},"title":"Ameliorative effect of traditional polyherbal formulation on TNF-α, IL-1β and Caspase-3 expression in kidneys of wistar rats against sodium fluoride induced oxidative stress","type":"article-journal"},"uris":["http://www.mendeley.com/documents/?uuid=beba5858-169a-4029-b555-7c8a0c36430d"]},{"id":"ITEM-2","itemData":{"DOI":"10.1016/j.jksus.2022.101839","ISSN":"10183647","abstract":"Sharbat-e-Bazoori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Science","id":"ITEM-2","issue":"3","issued":{"date-parts":[["2022"]]},"page":"101839","publisher":"The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nephrotoxicity","type":"article-journal","volume":"34"},"uris":["http://www.mendeley.com/documents/?uuid=780c15a2-45d3-46e8-af1d-da461a7b9422"]}],"mendeley":{"formattedCitation":"(Khan et al., 2024, 2022)","plainTextFormattedCitation":"(Khan et al., 2024, 2022)","previouslyFormattedCitation":"(Khan et al., 2024, 2022)"},"properties":{"noteIndex":0},"schema":"https://github.com/citation-style-language/schema/raw/master/csl-citation.json"}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(Khan et al., 2024, 2022)</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426E3A3D" w14:textId="6B12A425" w:rsidR="004430E5" w:rsidRPr="00D06567" w:rsidRDefault="004430E5"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For instance, curcumin, a well-studied compound derived from turmeric, exhibits potent anti-inflammatory properties by inhibiting the activity of transcription factors like NF-</w:t>
      </w:r>
      <w:proofErr w:type="spellStart"/>
      <w:r w:rsidRPr="00D06567">
        <w:rPr>
          <w:rFonts w:ascii="Times New Roman" w:hAnsi="Times New Roman" w:cs="Times New Roman"/>
          <w:color w:val="000000" w:themeColor="text1"/>
          <w:sz w:val="24"/>
          <w:szCs w:val="24"/>
        </w:rPr>
        <w:t>kappaB</w:t>
      </w:r>
      <w:proofErr w:type="spellEnd"/>
      <w:r w:rsidRPr="00D06567">
        <w:rPr>
          <w:rFonts w:ascii="Times New Roman" w:hAnsi="Times New Roman" w:cs="Times New Roman"/>
          <w:color w:val="000000" w:themeColor="text1"/>
          <w:sz w:val="24"/>
          <w:szCs w:val="24"/>
        </w:rPr>
        <w:t>. This action reduces the production of pro-inflammatory cytokines, ultimately suppressing the inflammatory response. Similarly, compounds like quercetin and resveratrol act as antioxidants, scavenging free radicals that contribute to inflammation and tissue damage.</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 xml:space="preserve">Medicinal plants also demonstrate their anti-inflammatory prowess by targeting enzymes involved in the synthesis of inflammatory mediators. Gingerol compounds from ginger inhibit cyclooxygenase (COX) and lipoxygenase (LOX) enzymes, curbing the production of prostaglandins and leukotrienes, </w:t>
      </w:r>
      <w:r w:rsidRPr="00D06567">
        <w:rPr>
          <w:rFonts w:ascii="Times New Roman" w:hAnsi="Times New Roman" w:cs="Times New Roman"/>
          <w:color w:val="000000" w:themeColor="text1"/>
          <w:sz w:val="24"/>
          <w:szCs w:val="24"/>
        </w:rPr>
        <w:lastRenderedPageBreak/>
        <w:t>respectively. This dual action helps alleviate pain and swelling associated with inflammatory conditions.</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 xml:space="preserve">Moreover, some medicinal plants possess immunomodulatory properties, helping to fine-tune the immune response and prevent excessive inflammation. Andrographolide, found in </w:t>
      </w:r>
      <w:r w:rsidRPr="00431539">
        <w:rPr>
          <w:rFonts w:ascii="Times New Roman" w:hAnsi="Times New Roman" w:cs="Times New Roman"/>
          <w:i/>
          <w:iCs/>
          <w:color w:val="000000" w:themeColor="text1"/>
          <w:sz w:val="24"/>
          <w:szCs w:val="24"/>
        </w:rPr>
        <w:t xml:space="preserve">Andrographis </w:t>
      </w:r>
      <w:proofErr w:type="spellStart"/>
      <w:r w:rsidRPr="00431539">
        <w:rPr>
          <w:rFonts w:ascii="Times New Roman" w:hAnsi="Times New Roman" w:cs="Times New Roman"/>
          <w:i/>
          <w:iCs/>
          <w:color w:val="000000" w:themeColor="text1"/>
          <w:sz w:val="24"/>
          <w:szCs w:val="24"/>
        </w:rPr>
        <w:t>paniculata</w:t>
      </w:r>
      <w:proofErr w:type="spellEnd"/>
      <w:r w:rsidRPr="00D06567">
        <w:rPr>
          <w:rFonts w:ascii="Times New Roman" w:hAnsi="Times New Roman" w:cs="Times New Roman"/>
          <w:color w:val="000000" w:themeColor="text1"/>
          <w:sz w:val="24"/>
          <w:szCs w:val="24"/>
        </w:rPr>
        <w:t>, is known to modulate immune cell activity, striking a balance between immune defense and inflammation control</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{"citationItems":[{"id":"ITEM-1","itemData":{"DOI":"10.14200/jrm.2013.2.0108","ISSN":"2165-7971","abstract":"Traditional herbal medicine has gained increasing attention as alternative therapy for the treatment of liver disease, which has become a global health problem associated with the increased prevalence of harmful chemicals in the environment and the use of pharmaceuticals known to have detrimental effects on liver function as well as alcohol abuse. Herbal derived medicines such as Turmeric (Curcuma longa), Guduchi (Tinospora cordifolia), Amla (Emblica officinalis), Milk Thistle (Silybum marianum), Madder (Rubia tinctorum), Andrographis (Andrographis paniculata), Bupleurum and Azadirachta indica have shown hepatoprotective and regenerative effects mainly associated with their antioxidant and anti-inflammatory properties, and they have been used as adjunctive or stand alone agents for the treatment of several conditions affecting liver function. Curcuma longa, a culinary spice known as Turmeric, and Bupleurum have been used in traditional medicine for the treatment of liver disease. The active component of Curcuma is the flavonoid curcumin, which has been researched extensively for its beneficial effects on several liver diseases. The active components of Bupleurum are the saikosaponins, which have hepatoprotective effects and have shown activity against the hepatitis B virus. The hepatoprotective effects of Silybum are thought to be mediated by its constituent flavonolignans, which are commercially available in a crude extract labeled silymarin and a semipurified flavonoid, Silibinin. The efficacy of these hepatoprotective herbs is determined by routine testing of liver enzymes including AST, ALT, ALP and bilirubin. Although some side effects have been reported, these have not been validated by clinical studies, and the safety of these supplements has been demonstrated when used at the appropriate doses.","author":[{"dropping-particle":"","family":"Stansbury","given":"Jill","non-dropping-particle":"","parse-names":false,"suffix":""},{"dropping-particle":"","family":"Saunders","given":"Paul Richard","non-dropping-particle":"","parse-names":false,"suffix":""},{"dropping-particle":"","family":"Zampieron","given":"Eugene R.","non-dropping-particle":"","parse-names":false,"suffix":""},{"dropping-particle":"","family":"Winston","given":"David","non-dropping-particle":"","parse-names":false,"suffix":""}],"container-title":"Journal of Restorative Medicine","id":"ITEM-1","issued":{"date-parts":[["2013"]]},"title":"The Treatment of Liver Disease with Botanical Agents","type":"article-journal"},"uris":["http://www.mendeley.com/documents/?uuid=de4f1dff-c6c8-49f7-850a-a6159447718f"]},{"id":"ITEM-2","itemData":{"DOI":"10.29271/JCPSP.2021.03.253","ISSN":"16817168","PMID":"33775010","abstract":"Objective: To compare DHEAS levels among subjects with and without PCOS, evaluating differences between lean-PCOS or obese-PCOS phenotype for insulin resistance, anthropometric indices, glycemic and lipid parameters. Study Design: Descriptive study. Study Place and Duration of Study: PNS Hafeez Naval Hospital, Islamabad, Pakistan, from January 2018 to August 2019. Methodology: Three hundred and twenty-eight subjects were included in the study for evaluation. PCOS was defined as per Rotterdam criteria, while insulin resistance, anthropometric measurements, various hormonal and biochemical analyses were carried out as per standard protocols. Hirsutism was calculated as per modified Ferrimen Gallwey score and free androgen index (FAI) was calculated using formula as: FAI = [(Total testosterone/Sex hormone binding globulin (SHBG)] x100. These subjects underwent clinical biochemical evaluation and were segregated into 2 groups: Lean-PCOS and obese-PCOS. Results: DHEAS levels were higher in subjects with PCOS [(171.50) (111.75-244.25) ug/dl], n=164] than in subjects without PCOS [(130.50) (78.95-189.75) ug/dl, n=164, p&lt;0.001]. Area under curve (AUC) in diagnosing PCOS was highest for modified FG score [0.802, p&lt;0.001], followed by FAI [0.785, p&lt;0.001]. Total testosterone [0.743, p&lt;0.001] and DHEAS [0.637, p&lt;0.001]. DHEAS levels were found to be inversely related to age, anthropometric indices, glycemia, dyslipidemia, nephropathy and reproductive hormones. The DHEAS in lean-PCOS was higher than obese female subjects with or without PCOS. Conclusion: DHEAS levels were high in lean-PCOS in comparison to obese-PCOS and non-PCOS females. However, receiver operating curve (ROC) analysis showed DHEAS as a weaker marker for diagnosing PCOS than FAI and modified FG score.","author":[{"dropping-particle":"","family":"Khan","given":"Sikandar Hayat","non-dropping-particle":"","parse-names":false,"suffix":""},{"dropping-particle":"","family":"Rizvi","given":"Syeda Arsheen","non-dropping-particle":"","parse-names":false,"suffix":""},{"dropping-particle":"","family":"Shahid","given":"Rahat","non-dropping-particle":"","parse-names":false,"suffix":""},{"dropping-particle":"","family":"Manzoor","given":"Robina","non-dropping-particle":"","parse-names":false,"suffix":""}],"container-title":"Journal of the College of Physicians and Surgeons Pakistan","id":"ITEM-2","issued":{"date-parts":[["2021"]]},"title":"Dehydroepiandrosterone sulfate (dheas) levels in polycystic ovarian syndrome (pcos)","type":"article-journal"},"uris":["http://www.mendeley.com/documents/?uuid=7b8a2dd2-cc0c-4548-8840-286a1d479622"]}],"mendeley":{"formattedCitation":"(Khan et al., 2021; Stansbury et al., 2013)","plainTextFormattedCitation":"(Khan et al., 2021; Stansbury et al., 2013)","previouslyFormattedCitation":"(Khan et al., 2021; Stansbury et al., 2013)"},"properties":{"noteIndex":0},"schema":"https://github.com/citation-style-language/schema/raw/master/csl-citation.json"}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(Khan et al., 2021; Stansbury et al., 2013)</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5C2AB527" w14:textId="63EC8AC4" w:rsidR="00D36387" w:rsidRPr="00D06567" w:rsidRDefault="004430E5"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While the use of medicinal plants in traditional systems of medicine has historical precedence, modern scientific research has substantiated their efficacy through rigorous studies and clinical trials. This renewed interest has paved the way for the development of phytopharmaceuticals, where active compounds from plants are extracted, purified, and formulated into medicines that offer targeted anti-inflammatory benefits.</w:t>
      </w:r>
      <w:r w:rsidRPr="00D06567">
        <w:rPr>
          <w:rFonts w:ascii="Times New Roman" w:hAnsi="Times New Roman" w:cs="Times New Roman"/>
          <w:color w:val="000000" w:themeColor="text1"/>
          <w:sz w:val="24"/>
          <w:szCs w:val="24"/>
        </w:rPr>
        <w:t xml:space="preserve"> However</w:t>
      </w:r>
      <w:r w:rsidRPr="00D06567">
        <w:rPr>
          <w:rFonts w:ascii="Times New Roman" w:hAnsi="Times New Roman" w:cs="Times New Roman"/>
          <w:color w:val="000000" w:themeColor="text1"/>
          <w:sz w:val="24"/>
          <w:szCs w:val="24"/>
        </w:rPr>
        <w:t>, the role of medicinal plants in inflammation is undeniably significant. Their bioactive constituents wield a profound impact on the intricate molecular pathways involved in inflammation. From reducing oxidative stress to modulating immune responses and inhibiting pro-inflammatory enzymes, these plants offer a holistic and natural approach to managing inflammation-related ailments. As our understanding of plant chemistry and pharmacology advances, the potential for harnessing the anti-inflammatory power of medicinal plants continues to evolve, promising innovative solutions to contemporary health challenges.</w:t>
      </w:r>
      <w:r w:rsidR="00C92093" w:rsidRPr="00D06567">
        <w:rPr>
          <w:rFonts w:ascii="Times New Roman" w:hAnsi="Times New Roman" w:cs="Times New Roman"/>
          <w:color w:val="000000" w:themeColor="text1"/>
          <w:sz w:val="24"/>
          <w:szCs w:val="24"/>
        </w:rPr>
        <w:t xml:space="preserve"> </w:t>
      </w:r>
      <w:r w:rsidR="00C92093" w:rsidRPr="00D06567">
        <w:rPr>
          <w:rFonts w:ascii="Times New Roman" w:hAnsi="Times New Roman" w:cs="Times New Roman"/>
          <w:color w:val="000000" w:themeColor="text1"/>
          <w:sz w:val="24"/>
          <w:szCs w:val="24"/>
        </w:rPr>
        <w:t>Medicinal plants used as anti-inflammatory agents</w:t>
      </w:r>
      <w:r w:rsidR="00C92093" w:rsidRPr="00D06567">
        <w:rPr>
          <w:rFonts w:ascii="Times New Roman" w:hAnsi="Times New Roman" w:cs="Times New Roman"/>
          <w:color w:val="000000" w:themeColor="text1"/>
          <w:sz w:val="24"/>
          <w:szCs w:val="24"/>
        </w:rPr>
        <w:t xml:space="preserve"> are described in </w:t>
      </w:r>
      <w:r w:rsidR="00C92093" w:rsidRPr="00D06567">
        <w:rPr>
          <w:rFonts w:ascii="Times New Roman" w:hAnsi="Times New Roman" w:cs="Times New Roman"/>
          <w:color w:val="000000" w:themeColor="text1"/>
          <w:sz w:val="24"/>
          <w:szCs w:val="24"/>
        </w:rPr>
        <w:t>Table 1</w:t>
      </w:r>
      <w:r w:rsidR="00C92093" w:rsidRPr="00D06567">
        <w:rPr>
          <w:rFonts w:ascii="Times New Roman" w:hAnsi="Times New Roman" w:cs="Times New Roman"/>
          <w:color w:val="000000" w:themeColor="text1"/>
          <w:sz w:val="24"/>
          <w:szCs w:val="24"/>
        </w:rPr>
        <w:t>.</w:t>
      </w:r>
    </w:p>
    <w:p w14:paraId="62A6082D" w14:textId="206811C7" w:rsidR="00D901FC" w:rsidRPr="00D06567" w:rsidRDefault="00D901FC" w:rsidP="000C1D22">
      <w:pPr>
        <w:pStyle w:val="Caption"/>
        <w:keepNext/>
        <w:spacing w:line="360" w:lineRule="auto"/>
        <w:rPr>
          <w:rFonts w:ascii="Times New Roman" w:hAnsi="Times New Roman" w:cs="Times New Roman"/>
          <w:i w:val="0"/>
          <w:iCs w:val="0"/>
          <w:color w:val="000000" w:themeColor="text1"/>
          <w:sz w:val="24"/>
          <w:szCs w:val="24"/>
        </w:rPr>
      </w:pPr>
      <w:r w:rsidRPr="00D06567">
        <w:rPr>
          <w:rFonts w:ascii="Times New Roman" w:hAnsi="Times New Roman" w:cs="Times New Roman"/>
          <w:b/>
          <w:bCs/>
          <w:i w:val="0"/>
          <w:iCs w:val="0"/>
          <w:color w:val="000000" w:themeColor="text1"/>
          <w:sz w:val="24"/>
          <w:szCs w:val="24"/>
        </w:rPr>
        <w:t xml:space="preserve">Table </w:t>
      </w:r>
      <w:r w:rsidRPr="00D06567">
        <w:rPr>
          <w:rFonts w:ascii="Times New Roman" w:hAnsi="Times New Roman" w:cs="Times New Roman"/>
          <w:b/>
          <w:bCs/>
          <w:i w:val="0"/>
          <w:iCs w:val="0"/>
          <w:color w:val="000000" w:themeColor="text1"/>
          <w:sz w:val="24"/>
          <w:szCs w:val="24"/>
        </w:rPr>
        <w:fldChar w:fldCharType="begin"/>
      </w:r>
      <w:r w:rsidRPr="00D06567">
        <w:rPr>
          <w:rFonts w:ascii="Times New Roman" w:hAnsi="Times New Roman" w:cs="Times New Roman"/>
          <w:b/>
          <w:bCs/>
          <w:i w:val="0"/>
          <w:iCs w:val="0"/>
          <w:color w:val="000000" w:themeColor="text1"/>
          <w:sz w:val="24"/>
          <w:szCs w:val="24"/>
        </w:rPr>
        <w:instrText xml:space="preserve"> SEQ Table \* ARABIC </w:instrText>
      </w:r>
      <w:r w:rsidRPr="00D06567">
        <w:rPr>
          <w:rFonts w:ascii="Times New Roman" w:hAnsi="Times New Roman" w:cs="Times New Roman"/>
          <w:b/>
          <w:bCs/>
          <w:i w:val="0"/>
          <w:iCs w:val="0"/>
          <w:color w:val="000000" w:themeColor="text1"/>
          <w:sz w:val="24"/>
          <w:szCs w:val="24"/>
        </w:rPr>
        <w:fldChar w:fldCharType="separate"/>
      </w:r>
      <w:r w:rsidRPr="00D06567">
        <w:rPr>
          <w:rFonts w:ascii="Times New Roman" w:hAnsi="Times New Roman" w:cs="Times New Roman"/>
          <w:b/>
          <w:bCs/>
          <w:i w:val="0"/>
          <w:iCs w:val="0"/>
          <w:noProof/>
          <w:color w:val="000000" w:themeColor="text1"/>
          <w:sz w:val="24"/>
          <w:szCs w:val="24"/>
        </w:rPr>
        <w:t>1</w:t>
      </w:r>
      <w:r w:rsidRPr="00D06567">
        <w:rPr>
          <w:rFonts w:ascii="Times New Roman" w:hAnsi="Times New Roman" w:cs="Times New Roman"/>
          <w:b/>
          <w:bCs/>
          <w:i w:val="0"/>
          <w:iCs w:val="0"/>
          <w:color w:val="000000" w:themeColor="text1"/>
          <w:sz w:val="24"/>
          <w:szCs w:val="24"/>
        </w:rPr>
        <w:fldChar w:fldCharType="end"/>
      </w:r>
      <w:r w:rsidRPr="00D06567">
        <w:rPr>
          <w:rFonts w:ascii="Times New Roman" w:hAnsi="Times New Roman" w:cs="Times New Roman"/>
          <w:b/>
          <w:bCs/>
          <w:i w:val="0"/>
          <w:iCs w:val="0"/>
          <w:color w:val="000000" w:themeColor="text1"/>
          <w:sz w:val="24"/>
          <w:szCs w:val="24"/>
        </w:rPr>
        <w:t>:</w:t>
      </w:r>
      <w:r w:rsidRPr="00D06567">
        <w:rPr>
          <w:rFonts w:ascii="Times New Roman" w:hAnsi="Times New Roman" w:cs="Times New Roman"/>
          <w:i w:val="0"/>
          <w:iCs w:val="0"/>
          <w:color w:val="000000" w:themeColor="text1"/>
          <w:sz w:val="24"/>
          <w:szCs w:val="24"/>
        </w:rPr>
        <w:t xml:space="preserve"> </w:t>
      </w:r>
      <w:r w:rsidRPr="00D06567">
        <w:rPr>
          <w:rFonts w:ascii="Times New Roman" w:hAnsi="Times New Roman" w:cs="Times New Roman"/>
          <w:i w:val="0"/>
          <w:iCs w:val="0"/>
          <w:color w:val="000000" w:themeColor="text1"/>
          <w:sz w:val="24"/>
          <w:szCs w:val="24"/>
        </w:rPr>
        <w:t>Medicinal plants used as anti-inflammatory agents</w:t>
      </w:r>
      <w:r w:rsidRPr="00D06567">
        <w:rPr>
          <w:rFonts w:ascii="Times New Roman" w:hAnsi="Times New Roman" w:cs="Times New Roman"/>
          <w:i w:val="0"/>
          <w:iCs w:val="0"/>
          <w:color w:val="000000" w:themeColor="text1"/>
          <w:sz w:val="24"/>
          <w:szCs w:val="24"/>
        </w:rPr>
        <w:t>.</w:t>
      </w:r>
    </w:p>
    <w:tbl>
      <w:tblPr>
        <w:tblStyle w:val="TableGrid"/>
        <w:tblW w:w="9795" w:type="dxa"/>
        <w:tblLook w:val="04A0" w:firstRow="1" w:lastRow="0" w:firstColumn="1" w:lastColumn="0" w:noHBand="0" w:noVBand="1"/>
      </w:tblPr>
      <w:tblGrid>
        <w:gridCol w:w="1793"/>
        <w:gridCol w:w="1790"/>
        <w:gridCol w:w="2322"/>
        <w:gridCol w:w="2123"/>
        <w:gridCol w:w="1767"/>
      </w:tblGrid>
      <w:tr w:rsidR="00D06567" w:rsidRPr="00D06567" w14:paraId="778A9A13" w14:textId="77777777" w:rsidTr="00D901FC">
        <w:tc>
          <w:tcPr>
            <w:tcW w:w="0" w:type="auto"/>
            <w:hideMark/>
          </w:tcPr>
          <w:p w14:paraId="13E42884" w14:textId="77777777" w:rsidR="00752D97" w:rsidRPr="00C75C1E"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C75C1E">
              <w:rPr>
                <w:rFonts w:ascii="Times New Roman" w:eastAsia="Times New Roman" w:hAnsi="Times New Roman" w:cs="Times New Roman"/>
                <w:b/>
                <w:bCs/>
                <w:color w:val="000000" w:themeColor="text1"/>
                <w:sz w:val="24"/>
                <w:szCs w:val="24"/>
                <w:lang w:bidi="hi-IN"/>
              </w:rPr>
              <w:t>Medicinal Plant</w:t>
            </w:r>
          </w:p>
        </w:tc>
        <w:tc>
          <w:tcPr>
            <w:tcW w:w="1776" w:type="dxa"/>
            <w:hideMark/>
          </w:tcPr>
          <w:p w14:paraId="32F2FC3D" w14:textId="77777777" w:rsidR="00752D97" w:rsidRPr="00C75C1E"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C75C1E">
              <w:rPr>
                <w:rFonts w:ascii="Times New Roman" w:eastAsia="Times New Roman" w:hAnsi="Times New Roman" w:cs="Times New Roman"/>
                <w:b/>
                <w:bCs/>
                <w:color w:val="000000" w:themeColor="text1"/>
                <w:sz w:val="24"/>
                <w:szCs w:val="24"/>
                <w:lang w:bidi="hi-IN"/>
              </w:rPr>
              <w:t>Source</w:t>
            </w:r>
          </w:p>
        </w:tc>
        <w:tc>
          <w:tcPr>
            <w:tcW w:w="2322" w:type="dxa"/>
            <w:hideMark/>
          </w:tcPr>
          <w:p w14:paraId="2EC3710D" w14:textId="77777777" w:rsidR="00752D97" w:rsidRPr="00C75C1E"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C75C1E">
              <w:rPr>
                <w:rFonts w:ascii="Times New Roman" w:eastAsia="Times New Roman" w:hAnsi="Times New Roman" w:cs="Times New Roman"/>
                <w:b/>
                <w:bCs/>
                <w:color w:val="000000" w:themeColor="text1"/>
                <w:sz w:val="24"/>
                <w:szCs w:val="24"/>
                <w:lang w:bidi="hi-IN"/>
              </w:rPr>
              <w:t>Family</w:t>
            </w:r>
          </w:p>
        </w:tc>
        <w:tc>
          <w:tcPr>
            <w:tcW w:w="2123" w:type="dxa"/>
            <w:hideMark/>
          </w:tcPr>
          <w:p w14:paraId="1AD4BEBD" w14:textId="77777777" w:rsidR="00752D97" w:rsidRPr="00C75C1E"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C75C1E">
              <w:rPr>
                <w:rFonts w:ascii="Times New Roman" w:eastAsia="Times New Roman" w:hAnsi="Times New Roman" w:cs="Times New Roman"/>
                <w:b/>
                <w:bCs/>
                <w:color w:val="000000" w:themeColor="text1"/>
                <w:sz w:val="24"/>
                <w:szCs w:val="24"/>
                <w:lang w:bidi="hi-IN"/>
              </w:rPr>
              <w:t>Pharmacology</w:t>
            </w:r>
          </w:p>
        </w:tc>
        <w:tc>
          <w:tcPr>
            <w:tcW w:w="1921" w:type="dxa"/>
            <w:hideMark/>
          </w:tcPr>
          <w:p w14:paraId="6EA62948" w14:textId="77777777" w:rsidR="00752D97" w:rsidRPr="00C75C1E"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C75C1E">
              <w:rPr>
                <w:rFonts w:ascii="Times New Roman" w:eastAsia="Times New Roman" w:hAnsi="Times New Roman" w:cs="Times New Roman"/>
                <w:b/>
                <w:bCs/>
                <w:color w:val="000000" w:themeColor="text1"/>
                <w:sz w:val="24"/>
                <w:szCs w:val="24"/>
                <w:lang w:bidi="hi-IN"/>
              </w:rPr>
              <w:t>Mechanism of Action</w:t>
            </w:r>
          </w:p>
        </w:tc>
      </w:tr>
      <w:tr w:rsidR="00D06567" w:rsidRPr="00D06567" w14:paraId="35A6D6A4" w14:textId="77777777" w:rsidTr="00D901FC">
        <w:tc>
          <w:tcPr>
            <w:tcW w:w="0" w:type="auto"/>
            <w:hideMark/>
          </w:tcPr>
          <w:p w14:paraId="1B45D2E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Aloe Vera</w:t>
            </w:r>
          </w:p>
        </w:tc>
        <w:tc>
          <w:tcPr>
            <w:tcW w:w="1776" w:type="dxa"/>
            <w:hideMark/>
          </w:tcPr>
          <w:p w14:paraId="60B88F1B"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Aloe </w:t>
            </w:r>
            <w:proofErr w:type="spellStart"/>
            <w:r w:rsidRPr="00C75C1E">
              <w:rPr>
                <w:rFonts w:ascii="Times New Roman" w:eastAsia="Times New Roman" w:hAnsi="Times New Roman" w:cs="Times New Roman"/>
                <w:i/>
                <w:iCs/>
                <w:color w:val="000000" w:themeColor="text1"/>
                <w:sz w:val="24"/>
                <w:szCs w:val="24"/>
                <w:lang w:bidi="hi-IN"/>
              </w:rPr>
              <w:t>barbadensis</w:t>
            </w:r>
            <w:proofErr w:type="spellEnd"/>
          </w:p>
        </w:tc>
        <w:tc>
          <w:tcPr>
            <w:tcW w:w="2322" w:type="dxa"/>
            <w:hideMark/>
          </w:tcPr>
          <w:p w14:paraId="2356D89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Asphodelaceae</w:t>
            </w:r>
            <w:proofErr w:type="spellEnd"/>
          </w:p>
        </w:tc>
        <w:tc>
          <w:tcPr>
            <w:tcW w:w="2123" w:type="dxa"/>
            <w:hideMark/>
          </w:tcPr>
          <w:p w14:paraId="55BF4A1B"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compounds like </w:t>
            </w:r>
            <w:proofErr w:type="spellStart"/>
            <w:r w:rsidRPr="00C75C1E">
              <w:rPr>
                <w:rFonts w:ascii="Times New Roman" w:eastAsia="Times New Roman" w:hAnsi="Times New Roman" w:cs="Times New Roman"/>
                <w:color w:val="000000" w:themeColor="text1"/>
                <w:sz w:val="24"/>
                <w:szCs w:val="24"/>
                <w:lang w:bidi="hi-IN"/>
              </w:rPr>
              <w:t>aloin</w:t>
            </w:r>
            <w:proofErr w:type="spellEnd"/>
            <w:r w:rsidRPr="00C75C1E">
              <w:rPr>
                <w:rFonts w:ascii="Times New Roman" w:eastAsia="Times New Roman" w:hAnsi="Times New Roman" w:cs="Times New Roman"/>
                <w:color w:val="000000" w:themeColor="text1"/>
                <w:sz w:val="24"/>
                <w:szCs w:val="24"/>
                <w:lang w:bidi="hi-IN"/>
              </w:rPr>
              <w:t xml:space="preserve"> with anti-inflammatory effects.</w:t>
            </w:r>
          </w:p>
        </w:tc>
        <w:tc>
          <w:tcPr>
            <w:tcW w:w="1921" w:type="dxa"/>
            <w:hideMark/>
          </w:tcPr>
          <w:p w14:paraId="268ACB5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COX-2 and NF-</w:t>
            </w:r>
            <w:proofErr w:type="spellStart"/>
            <w:r w:rsidRPr="00C75C1E">
              <w:rPr>
                <w:rFonts w:ascii="Times New Roman" w:eastAsia="Times New Roman" w:hAnsi="Times New Roman" w:cs="Times New Roman"/>
                <w:color w:val="000000" w:themeColor="text1"/>
                <w:sz w:val="24"/>
                <w:szCs w:val="24"/>
                <w:lang w:bidi="hi-IN"/>
              </w:rPr>
              <w:t>kappaB</w:t>
            </w:r>
            <w:proofErr w:type="spellEnd"/>
            <w:r w:rsidRPr="00C75C1E">
              <w:rPr>
                <w:rFonts w:ascii="Times New Roman" w:eastAsia="Times New Roman" w:hAnsi="Times New Roman" w:cs="Times New Roman"/>
                <w:color w:val="000000" w:themeColor="text1"/>
                <w:sz w:val="24"/>
                <w:szCs w:val="24"/>
                <w:lang w:bidi="hi-IN"/>
              </w:rPr>
              <w:t>, reducing inflammation.</w:t>
            </w:r>
          </w:p>
        </w:tc>
      </w:tr>
      <w:tr w:rsidR="00D06567" w:rsidRPr="00D06567" w14:paraId="1DEEE142" w14:textId="77777777" w:rsidTr="00D901FC">
        <w:tc>
          <w:tcPr>
            <w:tcW w:w="0" w:type="auto"/>
            <w:hideMark/>
          </w:tcPr>
          <w:p w14:paraId="5C8520D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Andrographis</w:t>
            </w:r>
          </w:p>
        </w:tc>
        <w:tc>
          <w:tcPr>
            <w:tcW w:w="1776" w:type="dxa"/>
            <w:hideMark/>
          </w:tcPr>
          <w:p w14:paraId="7A4A2BC6"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Andrographis </w:t>
            </w:r>
            <w:proofErr w:type="spellStart"/>
            <w:r w:rsidRPr="00C75C1E">
              <w:rPr>
                <w:rFonts w:ascii="Times New Roman" w:eastAsia="Times New Roman" w:hAnsi="Times New Roman" w:cs="Times New Roman"/>
                <w:i/>
                <w:iCs/>
                <w:color w:val="000000" w:themeColor="text1"/>
                <w:sz w:val="24"/>
                <w:szCs w:val="24"/>
                <w:lang w:bidi="hi-IN"/>
              </w:rPr>
              <w:t>paniculata</w:t>
            </w:r>
            <w:proofErr w:type="spellEnd"/>
          </w:p>
        </w:tc>
        <w:tc>
          <w:tcPr>
            <w:tcW w:w="2322" w:type="dxa"/>
            <w:hideMark/>
          </w:tcPr>
          <w:p w14:paraId="0A7E504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Acanthaceae</w:t>
            </w:r>
            <w:proofErr w:type="spellEnd"/>
          </w:p>
        </w:tc>
        <w:tc>
          <w:tcPr>
            <w:tcW w:w="2123" w:type="dxa"/>
            <w:hideMark/>
          </w:tcPr>
          <w:p w14:paraId="2ADB801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andrographolides with anti-inflammatory and </w:t>
            </w:r>
            <w:r w:rsidRPr="00C75C1E">
              <w:rPr>
                <w:rFonts w:ascii="Times New Roman" w:eastAsia="Times New Roman" w:hAnsi="Times New Roman" w:cs="Times New Roman"/>
                <w:color w:val="000000" w:themeColor="text1"/>
                <w:sz w:val="24"/>
                <w:szCs w:val="24"/>
                <w:lang w:bidi="hi-IN"/>
              </w:rPr>
              <w:lastRenderedPageBreak/>
              <w:t>immunomodulatory effects.</w:t>
            </w:r>
          </w:p>
        </w:tc>
        <w:tc>
          <w:tcPr>
            <w:tcW w:w="1921" w:type="dxa"/>
            <w:hideMark/>
          </w:tcPr>
          <w:p w14:paraId="41CE2F0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 xml:space="preserve">Modulates immune response and </w:t>
            </w:r>
            <w:r w:rsidRPr="00C75C1E">
              <w:rPr>
                <w:rFonts w:ascii="Times New Roman" w:eastAsia="Times New Roman" w:hAnsi="Times New Roman" w:cs="Times New Roman"/>
                <w:color w:val="000000" w:themeColor="text1"/>
                <w:sz w:val="24"/>
                <w:szCs w:val="24"/>
                <w:lang w:bidi="hi-IN"/>
              </w:rPr>
              <w:lastRenderedPageBreak/>
              <w:t>reduces inflammation.</w:t>
            </w:r>
          </w:p>
        </w:tc>
      </w:tr>
      <w:tr w:rsidR="00D06567" w:rsidRPr="00D06567" w14:paraId="1DE5A15C" w14:textId="77777777" w:rsidTr="00D901FC">
        <w:tc>
          <w:tcPr>
            <w:tcW w:w="0" w:type="auto"/>
            <w:hideMark/>
          </w:tcPr>
          <w:p w14:paraId="70445FE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lastRenderedPageBreak/>
              <w:t>Baical</w:t>
            </w:r>
            <w:proofErr w:type="spellEnd"/>
            <w:r w:rsidRPr="00C75C1E">
              <w:rPr>
                <w:rFonts w:ascii="Times New Roman" w:eastAsia="Times New Roman" w:hAnsi="Times New Roman" w:cs="Times New Roman"/>
                <w:color w:val="000000" w:themeColor="text1"/>
                <w:sz w:val="24"/>
                <w:szCs w:val="24"/>
                <w:lang w:bidi="hi-IN"/>
              </w:rPr>
              <w:t xml:space="preserve"> Skullcap</w:t>
            </w:r>
          </w:p>
        </w:tc>
        <w:tc>
          <w:tcPr>
            <w:tcW w:w="1776" w:type="dxa"/>
            <w:hideMark/>
          </w:tcPr>
          <w:p w14:paraId="0A208407"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Scutellaria</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baicalensis</w:t>
            </w:r>
            <w:proofErr w:type="spellEnd"/>
          </w:p>
        </w:tc>
        <w:tc>
          <w:tcPr>
            <w:tcW w:w="2322" w:type="dxa"/>
            <w:hideMark/>
          </w:tcPr>
          <w:p w14:paraId="1C75C94D"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Lamiaceae</w:t>
            </w:r>
            <w:proofErr w:type="spellEnd"/>
          </w:p>
        </w:tc>
        <w:tc>
          <w:tcPr>
            <w:tcW w:w="2123" w:type="dxa"/>
            <w:hideMark/>
          </w:tcPr>
          <w:p w14:paraId="6DB850C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baicalin with anti-inflammatory and antioxidant effects.</w:t>
            </w:r>
          </w:p>
        </w:tc>
        <w:tc>
          <w:tcPr>
            <w:tcW w:w="1921" w:type="dxa"/>
            <w:hideMark/>
          </w:tcPr>
          <w:p w14:paraId="52FF0EB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COX-2 and modulates inflammatory pathways.</w:t>
            </w:r>
          </w:p>
        </w:tc>
      </w:tr>
      <w:tr w:rsidR="00D06567" w:rsidRPr="00D06567" w14:paraId="165CCA4B" w14:textId="77777777" w:rsidTr="00D901FC">
        <w:tc>
          <w:tcPr>
            <w:tcW w:w="1653" w:type="dxa"/>
            <w:hideMark/>
          </w:tcPr>
          <w:p w14:paraId="0D6C167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Black Cumin</w:t>
            </w:r>
          </w:p>
        </w:tc>
        <w:tc>
          <w:tcPr>
            <w:tcW w:w="1776" w:type="dxa"/>
            <w:hideMark/>
          </w:tcPr>
          <w:p w14:paraId="06A5ECF5"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Nigella sativa</w:t>
            </w:r>
          </w:p>
        </w:tc>
        <w:tc>
          <w:tcPr>
            <w:tcW w:w="2322" w:type="dxa"/>
            <w:hideMark/>
          </w:tcPr>
          <w:p w14:paraId="268028C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Ranunculaceae</w:t>
            </w:r>
          </w:p>
        </w:tc>
        <w:tc>
          <w:tcPr>
            <w:tcW w:w="2123" w:type="dxa"/>
            <w:hideMark/>
          </w:tcPr>
          <w:p w14:paraId="1DAA2A5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thymoquinone with antioxidant and anti-inflammatory effects.</w:t>
            </w:r>
          </w:p>
        </w:tc>
        <w:tc>
          <w:tcPr>
            <w:tcW w:w="1921" w:type="dxa"/>
            <w:hideMark/>
          </w:tcPr>
          <w:p w14:paraId="2427651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various inflammatory pathways.</w:t>
            </w:r>
          </w:p>
        </w:tc>
      </w:tr>
      <w:tr w:rsidR="00D06567" w:rsidRPr="00D06567" w14:paraId="37C632BF" w14:textId="77777777" w:rsidTr="00D901FC">
        <w:tc>
          <w:tcPr>
            <w:tcW w:w="0" w:type="auto"/>
            <w:hideMark/>
          </w:tcPr>
          <w:p w14:paraId="00C94A8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Boswellia</w:t>
            </w:r>
          </w:p>
        </w:tc>
        <w:tc>
          <w:tcPr>
            <w:tcW w:w="1776" w:type="dxa"/>
            <w:hideMark/>
          </w:tcPr>
          <w:p w14:paraId="453E02FA"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Boswellia serrata</w:t>
            </w:r>
          </w:p>
        </w:tc>
        <w:tc>
          <w:tcPr>
            <w:tcW w:w="2322" w:type="dxa"/>
            <w:hideMark/>
          </w:tcPr>
          <w:p w14:paraId="7704FF0B"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Burseraceae</w:t>
            </w:r>
          </w:p>
        </w:tc>
        <w:tc>
          <w:tcPr>
            <w:tcW w:w="2123" w:type="dxa"/>
            <w:hideMark/>
          </w:tcPr>
          <w:p w14:paraId="15B9469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boswellic</w:t>
            </w:r>
            <w:proofErr w:type="spellEnd"/>
            <w:r w:rsidRPr="00C75C1E">
              <w:rPr>
                <w:rFonts w:ascii="Times New Roman" w:eastAsia="Times New Roman" w:hAnsi="Times New Roman" w:cs="Times New Roman"/>
                <w:color w:val="000000" w:themeColor="text1"/>
                <w:sz w:val="24"/>
                <w:szCs w:val="24"/>
                <w:lang w:bidi="hi-IN"/>
              </w:rPr>
              <w:t xml:space="preserve"> acids that possess anti-inflammatory properties.</w:t>
            </w:r>
          </w:p>
        </w:tc>
        <w:tc>
          <w:tcPr>
            <w:tcW w:w="1921" w:type="dxa"/>
            <w:hideMark/>
          </w:tcPr>
          <w:p w14:paraId="7FD55FB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5-LOX enzyme, reducing leukotriene production.</w:t>
            </w:r>
          </w:p>
        </w:tc>
      </w:tr>
      <w:tr w:rsidR="00D06567" w:rsidRPr="00D06567" w14:paraId="4928F063" w14:textId="77777777" w:rsidTr="00D901FC">
        <w:tc>
          <w:tcPr>
            <w:tcW w:w="0" w:type="auto"/>
            <w:hideMark/>
          </w:tcPr>
          <w:p w14:paraId="49958AA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Calendula</w:t>
            </w:r>
          </w:p>
        </w:tc>
        <w:tc>
          <w:tcPr>
            <w:tcW w:w="1776" w:type="dxa"/>
            <w:hideMark/>
          </w:tcPr>
          <w:p w14:paraId="08F4E42A"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Calendula officinalis</w:t>
            </w:r>
          </w:p>
        </w:tc>
        <w:tc>
          <w:tcPr>
            <w:tcW w:w="2322" w:type="dxa"/>
            <w:hideMark/>
          </w:tcPr>
          <w:p w14:paraId="35E1DB47"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Asteraceae</w:t>
            </w:r>
          </w:p>
        </w:tc>
        <w:tc>
          <w:tcPr>
            <w:tcW w:w="2123" w:type="dxa"/>
            <w:hideMark/>
          </w:tcPr>
          <w:p w14:paraId="34A5F93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flavonoids and triterpenoids with anti-inflammatory effects.</w:t>
            </w:r>
          </w:p>
        </w:tc>
        <w:tc>
          <w:tcPr>
            <w:tcW w:w="1921" w:type="dxa"/>
            <w:hideMark/>
          </w:tcPr>
          <w:p w14:paraId="5E56F60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D06567" w14:paraId="0176E8AC" w14:textId="77777777" w:rsidTr="00D901FC">
        <w:tc>
          <w:tcPr>
            <w:tcW w:w="1653" w:type="dxa"/>
            <w:hideMark/>
          </w:tcPr>
          <w:p w14:paraId="429AE63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Cat's Claw</w:t>
            </w:r>
          </w:p>
        </w:tc>
        <w:tc>
          <w:tcPr>
            <w:tcW w:w="1776" w:type="dxa"/>
            <w:hideMark/>
          </w:tcPr>
          <w:p w14:paraId="4B7FE863"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Uncaria</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tomentosa</w:t>
            </w:r>
            <w:proofErr w:type="spellEnd"/>
          </w:p>
        </w:tc>
        <w:tc>
          <w:tcPr>
            <w:tcW w:w="2322" w:type="dxa"/>
            <w:hideMark/>
          </w:tcPr>
          <w:p w14:paraId="0502EE38"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Rubiaceae</w:t>
            </w:r>
            <w:proofErr w:type="spellEnd"/>
          </w:p>
        </w:tc>
        <w:tc>
          <w:tcPr>
            <w:tcW w:w="2123" w:type="dxa"/>
            <w:hideMark/>
          </w:tcPr>
          <w:p w14:paraId="5C797C0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pentacyclic oxindole alkaloids with anti-inflammatory effects.</w:t>
            </w:r>
          </w:p>
        </w:tc>
        <w:tc>
          <w:tcPr>
            <w:tcW w:w="1921" w:type="dxa"/>
            <w:hideMark/>
          </w:tcPr>
          <w:p w14:paraId="3B99419D"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inhibits inflammation.</w:t>
            </w:r>
          </w:p>
        </w:tc>
      </w:tr>
      <w:tr w:rsidR="00D06567" w:rsidRPr="00D06567" w14:paraId="4CC6364D" w14:textId="77777777" w:rsidTr="00D901FC">
        <w:tc>
          <w:tcPr>
            <w:tcW w:w="0" w:type="auto"/>
            <w:hideMark/>
          </w:tcPr>
          <w:p w14:paraId="49C8D0A5"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Chamomile</w:t>
            </w:r>
          </w:p>
        </w:tc>
        <w:tc>
          <w:tcPr>
            <w:tcW w:w="1776" w:type="dxa"/>
            <w:hideMark/>
          </w:tcPr>
          <w:p w14:paraId="37F932B1"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Matricaria</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recutita</w:t>
            </w:r>
            <w:proofErr w:type="spellEnd"/>
          </w:p>
        </w:tc>
        <w:tc>
          <w:tcPr>
            <w:tcW w:w="2322" w:type="dxa"/>
            <w:hideMark/>
          </w:tcPr>
          <w:p w14:paraId="6E1A930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Asteraceae</w:t>
            </w:r>
          </w:p>
        </w:tc>
        <w:tc>
          <w:tcPr>
            <w:tcW w:w="2123" w:type="dxa"/>
            <w:hideMark/>
          </w:tcPr>
          <w:p w14:paraId="0C88695D"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flavonoids with anti-inflammatory </w:t>
            </w:r>
            <w:r w:rsidRPr="00C75C1E">
              <w:rPr>
                <w:rFonts w:ascii="Times New Roman" w:eastAsia="Times New Roman" w:hAnsi="Times New Roman" w:cs="Times New Roman"/>
                <w:color w:val="000000" w:themeColor="text1"/>
                <w:sz w:val="24"/>
                <w:szCs w:val="24"/>
                <w:lang w:bidi="hi-IN"/>
              </w:rPr>
              <w:lastRenderedPageBreak/>
              <w:t>and antioxidant effects.</w:t>
            </w:r>
          </w:p>
        </w:tc>
        <w:tc>
          <w:tcPr>
            <w:tcW w:w="1921" w:type="dxa"/>
            <w:hideMark/>
          </w:tcPr>
          <w:p w14:paraId="683ED03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Inhibits NF-</w:t>
            </w:r>
            <w:proofErr w:type="spellStart"/>
            <w:r w:rsidRPr="00C75C1E">
              <w:rPr>
                <w:rFonts w:ascii="Times New Roman" w:eastAsia="Times New Roman" w:hAnsi="Times New Roman" w:cs="Times New Roman"/>
                <w:color w:val="000000" w:themeColor="text1"/>
                <w:sz w:val="24"/>
                <w:szCs w:val="24"/>
                <w:lang w:bidi="hi-IN"/>
              </w:rPr>
              <w:t>kappaB</w:t>
            </w:r>
            <w:proofErr w:type="spellEnd"/>
            <w:r w:rsidRPr="00C75C1E">
              <w:rPr>
                <w:rFonts w:ascii="Times New Roman" w:eastAsia="Times New Roman" w:hAnsi="Times New Roman" w:cs="Times New Roman"/>
                <w:color w:val="000000" w:themeColor="text1"/>
                <w:sz w:val="24"/>
                <w:szCs w:val="24"/>
                <w:lang w:bidi="hi-IN"/>
              </w:rPr>
              <w:t xml:space="preserve"> and COX-2, </w:t>
            </w:r>
            <w:r w:rsidRPr="00C75C1E">
              <w:rPr>
                <w:rFonts w:ascii="Times New Roman" w:eastAsia="Times New Roman" w:hAnsi="Times New Roman" w:cs="Times New Roman"/>
                <w:color w:val="000000" w:themeColor="text1"/>
                <w:sz w:val="24"/>
                <w:szCs w:val="24"/>
                <w:lang w:bidi="hi-IN"/>
              </w:rPr>
              <w:lastRenderedPageBreak/>
              <w:t>reducing inflammation.</w:t>
            </w:r>
          </w:p>
        </w:tc>
      </w:tr>
      <w:tr w:rsidR="00D06567" w:rsidRPr="00D06567" w14:paraId="2CBFEC0C" w14:textId="77777777" w:rsidTr="00D901FC">
        <w:tc>
          <w:tcPr>
            <w:tcW w:w="0" w:type="auto"/>
            <w:hideMark/>
          </w:tcPr>
          <w:p w14:paraId="6B1E18E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Cordyceps</w:t>
            </w:r>
          </w:p>
        </w:tc>
        <w:tc>
          <w:tcPr>
            <w:tcW w:w="1776" w:type="dxa"/>
            <w:hideMark/>
          </w:tcPr>
          <w:p w14:paraId="7CADB266"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Cordyceps spp.</w:t>
            </w:r>
          </w:p>
        </w:tc>
        <w:tc>
          <w:tcPr>
            <w:tcW w:w="2322" w:type="dxa"/>
            <w:hideMark/>
          </w:tcPr>
          <w:p w14:paraId="2EA1EFA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Ophiocordycipitaceae</w:t>
            </w:r>
            <w:proofErr w:type="spellEnd"/>
          </w:p>
        </w:tc>
        <w:tc>
          <w:tcPr>
            <w:tcW w:w="2123" w:type="dxa"/>
            <w:hideMark/>
          </w:tcPr>
          <w:p w14:paraId="157402E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cordycepin with immunomodulatory and anti-inflammatory effects.</w:t>
            </w:r>
          </w:p>
        </w:tc>
        <w:tc>
          <w:tcPr>
            <w:tcW w:w="1921" w:type="dxa"/>
            <w:hideMark/>
          </w:tcPr>
          <w:p w14:paraId="1EA14AD1"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D06567" w14:paraId="1220BAC1" w14:textId="77777777" w:rsidTr="00D901FC">
        <w:tc>
          <w:tcPr>
            <w:tcW w:w="0" w:type="auto"/>
            <w:hideMark/>
          </w:tcPr>
          <w:p w14:paraId="59CF641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Devil's Claw</w:t>
            </w:r>
          </w:p>
        </w:tc>
        <w:tc>
          <w:tcPr>
            <w:tcW w:w="1776" w:type="dxa"/>
            <w:hideMark/>
          </w:tcPr>
          <w:p w14:paraId="043EECF8"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Harpagophytum</w:t>
            </w:r>
            <w:proofErr w:type="spellEnd"/>
            <w:r w:rsidRPr="00C75C1E">
              <w:rPr>
                <w:rFonts w:ascii="Times New Roman" w:eastAsia="Times New Roman" w:hAnsi="Times New Roman" w:cs="Times New Roman"/>
                <w:i/>
                <w:iCs/>
                <w:color w:val="000000" w:themeColor="text1"/>
                <w:sz w:val="24"/>
                <w:szCs w:val="24"/>
                <w:lang w:bidi="hi-IN"/>
              </w:rPr>
              <w:t xml:space="preserve"> spp.</w:t>
            </w:r>
          </w:p>
        </w:tc>
        <w:tc>
          <w:tcPr>
            <w:tcW w:w="2322" w:type="dxa"/>
            <w:hideMark/>
          </w:tcPr>
          <w:p w14:paraId="7D15A52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Pedaliaceae</w:t>
            </w:r>
          </w:p>
        </w:tc>
        <w:tc>
          <w:tcPr>
            <w:tcW w:w="2123" w:type="dxa"/>
            <w:hideMark/>
          </w:tcPr>
          <w:p w14:paraId="426ED3A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Harpagoside</w:t>
            </w:r>
            <w:proofErr w:type="spellEnd"/>
            <w:r w:rsidRPr="00C75C1E">
              <w:rPr>
                <w:rFonts w:ascii="Times New Roman" w:eastAsia="Times New Roman" w:hAnsi="Times New Roman" w:cs="Times New Roman"/>
                <w:color w:val="000000" w:themeColor="text1"/>
                <w:sz w:val="24"/>
                <w:szCs w:val="24"/>
                <w:lang w:bidi="hi-IN"/>
              </w:rPr>
              <w:t xml:space="preserve"> in Devil's Claw has anti-inflammatory effects.</w:t>
            </w:r>
          </w:p>
        </w:tc>
        <w:tc>
          <w:tcPr>
            <w:tcW w:w="1921" w:type="dxa"/>
            <w:hideMark/>
          </w:tcPr>
          <w:p w14:paraId="30BB07A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COX-2 and LOX, reducing inflammation and pain.</w:t>
            </w:r>
          </w:p>
        </w:tc>
      </w:tr>
      <w:tr w:rsidR="00D06567" w:rsidRPr="00D06567" w14:paraId="5EC37B93" w14:textId="77777777" w:rsidTr="00D901FC">
        <w:tc>
          <w:tcPr>
            <w:tcW w:w="1653" w:type="dxa"/>
            <w:hideMark/>
          </w:tcPr>
          <w:p w14:paraId="0CA93CFB"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Echinacea</w:t>
            </w:r>
          </w:p>
        </w:tc>
        <w:tc>
          <w:tcPr>
            <w:tcW w:w="1776" w:type="dxa"/>
            <w:hideMark/>
          </w:tcPr>
          <w:p w14:paraId="53952BDE"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Echinacea spp.</w:t>
            </w:r>
          </w:p>
        </w:tc>
        <w:tc>
          <w:tcPr>
            <w:tcW w:w="2322" w:type="dxa"/>
            <w:hideMark/>
          </w:tcPr>
          <w:p w14:paraId="1CC0D6D1"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Asteraceae</w:t>
            </w:r>
          </w:p>
        </w:tc>
        <w:tc>
          <w:tcPr>
            <w:tcW w:w="2123" w:type="dxa"/>
            <w:hideMark/>
          </w:tcPr>
          <w:p w14:paraId="2CFDCA5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alkylamides</w:t>
            </w:r>
            <w:proofErr w:type="spellEnd"/>
            <w:r w:rsidRPr="00C75C1E">
              <w:rPr>
                <w:rFonts w:ascii="Times New Roman" w:eastAsia="Times New Roman" w:hAnsi="Times New Roman" w:cs="Times New Roman"/>
                <w:color w:val="000000" w:themeColor="text1"/>
                <w:sz w:val="24"/>
                <w:szCs w:val="24"/>
                <w:lang w:bidi="hi-IN"/>
              </w:rPr>
              <w:t xml:space="preserve"> and polysaccharides with immunomodulatory effects.</w:t>
            </w:r>
          </w:p>
        </w:tc>
        <w:tc>
          <w:tcPr>
            <w:tcW w:w="1921" w:type="dxa"/>
            <w:hideMark/>
          </w:tcPr>
          <w:p w14:paraId="1F496C11"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D06567" w14:paraId="18100B67" w14:textId="77777777" w:rsidTr="00D901FC">
        <w:tc>
          <w:tcPr>
            <w:tcW w:w="1653" w:type="dxa"/>
            <w:hideMark/>
          </w:tcPr>
          <w:p w14:paraId="0C68A77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Feverfew</w:t>
            </w:r>
          </w:p>
        </w:tc>
        <w:tc>
          <w:tcPr>
            <w:tcW w:w="1776" w:type="dxa"/>
            <w:hideMark/>
          </w:tcPr>
          <w:p w14:paraId="25ED841B"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Tanacetum</w:t>
            </w:r>
            <w:proofErr w:type="spellEnd"/>
            <w:r w:rsidRPr="00C75C1E">
              <w:rPr>
                <w:rFonts w:ascii="Times New Roman" w:eastAsia="Times New Roman" w:hAnsi="Times New Roman" w:cs="Times New Roman"/>
                <w:i/>
                <w:iCs/>
                <w:color w:val="000000" w:themeColor="text1"/>
                <w:sz w:val="24"/>
                <w:szCs w:val="24"/>
                <w:lang w:bidi="hi-IN"/>
              </w:rPr>
              <w:t xml:space="preserve"> parthenium</w:t>
            </w:r>
          </w:p>
        </w:tc>
        <w:tc>
          <w:tcPr>
            <w:tcW w:w="2322" w:type="dxa"/>
            <w:hideMark/>
          </w:tcPr>
          <w:p w14:paraId="23F1CDA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Asteraceae</w:t>
            </w:r>
          </w:p>
        </w:tc>
        <w:tc>
          <w:tcPr>
            <w:tcW w:w="2123" w:type="dxa"/>
            <w:hideMark/>
          </w:tcPr>
          <w:p w14:paraId="0E6B9BA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parthenolide</w:t>
            </w:r>
            <w:proofErr w:type="spellEnd"/>
            <w:r w:rsidRPr="00C75C1E">
              <w:rPr>
                <w:rFonts w:ascii="Times New Roman" w:eastAsia="Times New Roman" w:hAnsi="Times New Roman" w:cs="Times New Roman"/>
                <w:color w:val="000000" w:themeColor="text1"/>
                <w:sz w:val="24"/>
                <w:szCs w:val="24"/>
                <w:lang w:bidi="hi-IN"/>
              </w:rPr>
              <w:t xml:space="preserve"> with anti-inflammatory and anti-migraine effects.</w:t>
            </w:r>
          </w:p>
        </w:tc>
        <w:tc>
          <w:tcPr>
            <w:tcW w:w="1921" w:type="dxa"/>
            <w:hideMark/>
          </w:tcPr>
          <w:p w14:paraId="513FCFB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prostaglandin synthesis and modulates inflammation.</w:t>
            </w:r>
          </w:p>
        </w:tc>
      </w:tr>
      <w:tr w:rsidR="00D06567" w:rsidRPr="00D06567" w14:paraId="77B25EBD" w14:textId="77777777" w:rsidTr="00D901FC">
        <w:tc>
          <w:tcPr>
            <w:tcW w:w="1653" w:type="dxa"/>
            <w:hideMark/>
          </w:tcPr>
          <w:p w14:paraId="3A922E2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Frankincense</w:t>
            </w:r>
          </w:p>
        </w:tc>
        <w:tc>
          <w:tcPr>
            <w:tcW w:w="1776" w:type="dxa"/>
            <w:hideMark/>
          </w:tcPr>
          <w:p w14:paraId="15028AA8"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Boswellia </w:t>
            </w:r>
            <w:proofErr w:type="spellStart"/>
            <w:r w:rsidRPr="00C75C1E">
              <w:rPr>
                <w:rFonts w:ascii="Times New Roman" w:eastAsia="Times New Roman" w:hAnsi="Times New Roman" w:cs="Times New Roman"/>
                <w:i/>
                <w:iCs/>
                <w:color w:val="000000" w:themeColor="text1"/>
                <w:sz w:val="24"/>
                <w:szCs w:val="24"/>
                <w:lang w:bidi="hi-IN"/>
              </w:rPr>
              <w:t>carterii</w:t>
            </w:r>
            <w:proofErr w:type="spellEnd"/>
          </w:p>
        </w:tc>
        <w:tc>
          <w:tcPr>
            <w:tcW w:w="2322" w:type="dxa"/>
            <w:hideMark/>
          </w:tcPr>
          <w:p w14:paraId="1D8E10B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Burseraceae</w:t>
            </w:r>
          </w:p>
        </w:tc>
        <w:tc>
          <w:tcPr>
            <w:tcW w:w="2123" w:type="dxa"/>
            <w:hideMark/>
          </w:tcPr>
          <w:p w14:paraId="6E252E5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Rich in </w:t>
            </w:r>
            <w:proofErr w:type="spellStart"/>
            <w:r w:rsidRPr="00C75C1E">
              <w:rPr>
                <w:rFonts w:ascii="Times New Roman" w:eastAsia="Times New Roman" w:hAnsi="Times New Roman" w:cs="Times New Roman"/>
                <w:color w:val="000000" w:themeColor="text1"/>
                <w:sz w:val="24"/>
                <w:szCs w:val="24"/>
                <w:lang w:bidi="hi-IN"/>
              </w:rPr>
              <w:t>boswellic</w:t>
            </w:r>
            <w:proofErr w:type="spellEnd"/>
            <w:r w:rsidRPr="00C75C1E">
              <w:rPr>
                <w:rFonts w:ascii="Times New Roman" w:eastAsia="Times New Roman" w:hAnsi="Times New Roman" w:cs="Times New Roman"/>
                <w:color w:val="000000" w:themeColor="text1"/>
                <w:sz w:val="24"/>
                <w:szCs w:val="24"/>
                <w:lang w:bidi="hi-IN"/>
              </w:rPr>
              <w:t xml:space="preserve"> acids that possess anti-inflammatory properties.</w:t>
            </w:r>
          </w:p>
        </w:tc>
        <w:tc>
          <w:tcPr>
            <w:tcW w:w="1921" w:type="dxa"/>
            <w:hideMark/>
          </w:tcPr>
          <w:p w14:paraId="236F162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5-LOX enzyme, reducing leukotriene production.</w:t>
            </w:r>
          </w:p>
        </w:tc>
      </w:tr>
      <w:tr w:rsidR="00D06567" w:rsidRPr="00D06567" w14:paraId="0280EF60" w14:textId="77777777" w:rsidTr="00D901FC">
        <w:tc>
          <w:tcPr>
            <w:tcW w:w="0" w:type="auto"/>
            <w:hideMark/>
          </w:tcPr>
          <w:p w14:paraId="10E960D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Ginger</w:t>
            </w:r>
          </w:p>
        </w:tc>
        <w:tc>
          <w:tcPr>
            <w:tcW w:w="1776" w:type="dxa"/>
            <w:hideMark/>
          </w:tcPr>
          <w:p w14:paraId="6433D19E"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Zingiber</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officinale</w:t>
            </w:r>
            <w:proofErr w:type="spellEnd"/>
          </w:p>
        </w:tc>
        <w:tc>
          <w:tcPr>
            <w:tcW w:w="2322" w:type="dxa"/>
            <w:hideMark/>
          </w:tcPr>
          <w:p w14:paraId="32FD943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Zingiberaceae</w:t>
            </w:r>
            <w:proofErr w:type="spellEnd"/>
          </w:p>
        </w:tc>
        <w:tc>
          <w:tcPr>
            <w:tcW w:w="2123" w:type="dxa"/>
            <w:hideMark/>
          </w:tcPr>
          <w:p w14:paraId="452C829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gingerol compounds with </w:t>
            </w:r>
            <w:r w:rsidRPr="00C75C1E">
              <w:rPr>
                <w:rFonts w:ascii="Times New Roman" w:eastAsia="Times New Roman" w:hAnsi="Times New Roman" w:cs="Times New Roman"/>
                <w:color w:val="000000" w:themeColor="text1"/>
                <w:sz w:val="24"/>
                <w:szCs w:val="24"/>
                <w:lang w:bidi="hi-IN"/>
              </w:rPr>
              <w:lastRenderedPageBreak/>
              <w:t>anti-inflammatory effects.</w:t>
            </w:r>
          </w:p>
        </w:tc>
        <w:tc>
          <w:tcPr>
            <w:tcW w:w="1921" w:type="dxa"/>
            <w:hideMark/>
          </w:tcPr>
          <w:p w14:paraId="579B7915"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 xml:space="preserve">Inhibits COX and LOX </w:t>
            </w:r>
            <w:r w:rsidRPr="00C75C1E">
              <w:rPr>
                <w:rFonts w:ascii="Times New Roman" w:eastAsia="Times New Roman" w:hAnsi="Times New Roman" w:cs="Times New Roman"/>
                <w:color w:val="000000" w:themeColor="text1"/>
                <w:sz w:val="24"/>
                <w:szCs w:val="24"/>
                <w:lang w:bidi="hi-IN"/>
              </w:rPr>
              <w:lastRenderedPageBreak/>
              <w:t>enzymes, reducing inflammation.</w:t>
            </w:r>
          </w:p>
        </w:tc>
      </w:tr>
      <w:tr w:rsidR="00D06567" w:rsidRPr="00D06567" w14:paraId="04ABF59B" w14:textId="77777777" w:rsidTr="00D901FC">
        <w:tc>
          <w:tcPr>
            <w:tcW w:w="1653" w:type="dxa"/>
            <w:hideMark/>
          </w:tcPr>
          <w:p w14:paraId="276BFA1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Grape Seed</w:t>
            </w:r>
          </w:p>
        </w:tc>
        <w:tc>
          <w:tcPr>
            <w:tcW w:w="1776" w:type="dxa"/>
            <w:hideMark/>
          </w:tcPr>
          <w:p w14:paraId="7464F687"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Vitis</w:t>
            </w:r>
            <w:proofErr w:type="spellEnd"/>
            <w:r w:rsidRPr="00C75C1E">
              <w:rPr>
                <w:rFonts w:ascii="Times New Roman" w:eastAsia="Times New Roman" w:hAnsi="Times New Roman" w:cs="Times New Roman"/>
                <w:i/>
                <w:iCs/>
                <w:color w:val="000000" w:themeColor="text1"/>
                <w:sz w:val="24"/>
                <w:szCs w:val="24"/>
                <w:lang w:bidi="hi-IN"/>
              </w:rPr>
              <w:t xml:space="preserve"> vinifera</w:t>
            </w:r>
          </w:p>
        </w:tc>
        <w:tc>
          <w:tcPr>
            <w:tcW w:w="2322" w:type="dxa"/>
            <w:hideMark/>
          </w:tcPr>
          <w:p w14:paraId="60528B28"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Vitaceae</w:t>
            </w:r>
            <w:proofErr w:type="spellEnd"/>
          </w:p>
        </w:tc>
        <w:tc>
          <w:tcPr>
            <w:tcW w:w="2123" w:type="dxa"/>
            <w:hideMark/>
          </w:tcPr>
          <w:p w14:paraId="59B16FF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Rich in </w:t>
            </w:r>
            <w:proofErr w:type="spellStart"/>
            <w:r w:rsidRPr="00C75C1E">
              <w:rPr>
                <w:rFonts w:ascii="Times New Roman" w:eastAsia="Times New Roman" w:hAnsi="Times New Roman" w:cs="Times New Roman"/>
                <w:color w:val="000000" w:themeColor="text1"/>
                <w:sz w:val="24"/>
                <w:szCs w:val="24"/>
                <w:lang w:bidi="hi-IN"/>
              </w:rPr>
              <w:t>proanthocyanidins</w:t>
            </w:r>
            <w:proofErr w:type="spellEnd"/>
            <w:r w:rsidRPr="00C75C1E">
              <w:rPr>
                <w:rFonts w:ascii="Times New Roman" w:eastAsia="Times New Roman" w:hAnsi="Times New Roman" w:cs="Times New Roman"/>
                <w:color w:val="000000" w:themeColor="text1"/>
                <w:sz w:val="24"/>
                <w:szCs w:val="24"/>
                <w:lang w:bidi="hi-IN"/>
              </w:rPr>
              <w:t xml:space="preserve"> with antioxidant and anti-inflammatory effects.</w:t>
            </w:r>
          </w:p>
        </w:tc>
        <w:tc>
          <w:tcPr>
            <w:tcW w:w="1921" w:type="dxa"/>
            <w:hideMark/>
          </w:tcPr>
          <w:p w14:paraId="07207EC5"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inflammatory enzymes and reduces oxidative stress.</w:t>
            </w:r>
          </w:p>
        </w:tc>
      </w:tr>
      <w:tr w:rsidR="00D06567" w:rsidRPr="00D06567" w14:paraId="10584CDD" w14:textId="77777777" w:rsidTr="00D901FC">
        <w:tc>
          <w:tcPr>
            <w:tcW w:w="0" w:type="auto"/>
            <w:hideMark/>
          </w:tcPr>
          <w:p w14:paraId="53F9EAF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Green Tea</w:t>
            </w:r>
          </w:p>
        </w:tc>
        <w:tc>
          <w:tcPr>
            <w:tcW w:w="1776" w:type="dxa"/>
            <w:hideMark/>
          </w:tcPr>
          <w:p w14:paraId="35B7CD4A"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Camellia </w:t>
            </w:r>
            <w:proofErr w:type="spellStart"/>
            <w:r w:rsidRPr="00C75C1E">
              <w:rPr>
                <w:rFonts w:ascii="Times New Roman" w:eastAsia="Times New Roman" w:hAnsi="Times New Roman" w:cs="Times New Roman"/>
                <w:i/>
                <w:iCs/>
                <w:color w:val="000000" w:themeColor="text1"/>
                <w:sz w:val="24"/>
                <w:szCs w:val="24"/>
                <w:lang w:bidi="hi-IN"/>
              </w:rPr>
              <w:t>sinensis</w:t>
            </w:r>
            <w:proofErr w:type="spellEnd"/>
          </w:p>
        </w:tc>
        <w:tc>
          <w:tcPr>
            <w:tcW w:w="2322" w:type="dxa"/>
            <w:hideMark/>
          </w:tcPr>
          <w:p w14:paraId="674B554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Theaceae</w:t>
            </w:r>
            <w:proofErr w:type="spellEnd"/>
          </w:p>
        </w:tc>
        <w:tc>
          <w:tcPr>
            <w:tcW w:w="2123" w:type="dxa"/>
            <w:hideMark/>
          </w:tcPr>
          <w:p w14:paraId="5012F32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polyphenols like epigallocatechin gallate (EGCG).</w:t>
            </w:r>
          </w:p>
        </w:tc>
        <w:tc>
          <w:tcPr>
            <w:tcW w:w="1921" w:type="dxa"/>
            <w:hideMark/>
          </w:tcPr>
          <w:p w14:paraId="020837FB"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inflammatory signaling pathways.</w:t>
            </w:r>
          </w:p>
        </w:tc>
      </w:tr>
      <w:tr w:rsidR="00D06567" w:rsidRPr="00D06567" w14:paraId="0F2D6E65" w14:textId="77777777" w:rsidTr="00D901FC">
        <w:tc>
          <w:tcPr>
            <w:tcW w:w="1653" w:type="dxa"/>
            <w:hideMark/>
          </w:tcPr>
          <w:p w14:paraId="2689620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Guggul</w:t>
            </w:r>
          </w:p>
        </w:tc>
        <w:tc>
          <w:tcPr>
            <w:tcW w:w="1776" w:type="dxa"/>
            <w:hideMark/>
          </w:tcPr>
          <w:p w14:paraId="7F816ED1"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Commiphora</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wightii</w:t>
            </w:r>
            <w:proofErr w:type="spellEnd"/>
          </w:p>
        </w:tc>
        <w:tc>
          <w:tcPr>
            <w:tcW w:w="2322" w:type="dxa"/>
            <w:hideMark/>
          </w:tcPr>
          <w:p w14:paraId="2385397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Burseraceae</w:t>
            </w:r>
          </w:p>
        </w:tc>
        <w:tc>
          <w:tcPr>
            <w:tcW w:w="2123" w:type="dxa"/>
            <w:hideMark/>
          </w:tcPr>
          <w:p w14:paraId="48F98515"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guggulsterones</w:t>
            </w:r>
            <w:proofErr w:type="spellEnd"/>
            <w:r w:rsidRPr="00C75C1E">
              <w:rPr>
                <w:rFonts w:ascii="Times New Roman" w:eastAsia="Times New Roman" w:hAnsi="Times New Roman" w:cs="Times New Roman"/>
                <w:color w:val="000000" w:themeColor="text1"/>
                <w:sz w:val="24"/>
                <w:szCs w:val="24"/>
                <w:lang w:bidi="hi-IN"/>
              </w:rPr>
              <w:t xml:space="preserve"> that exhibit anti-inflammatory effects.</w:t>
            </w:r>
          </w:p>
        </w:tc>
        <w:tc>
          <w:tcPr>
            <w:tcW w:w="1921" w:type="dxa"/>
            <w:hideMark/>
          </w:tcPr>
          <w:p w14:paraId="2773591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NF-</w:t>
            </w:r>
            <w:proofErr w:type="spellStart"/>
            <w:r w:rsidRPr="00C75C1E">
              <w:rPr>
                <w:rFonts w:ascii="Times New Roman" w:eastAsia="Times New Roman" w:hAnsi="Times New Roman" w:cs="Times New Roman"/>
                <w:color w:val="000000" w:themeColor="text1"/>
                <w:sz w:val="24"/>
                <w:szCs w:val="24"/>
                <w:lang w:bidi="hi-IN"/>
              </w:rPr>
              <w:t>kappaB</w:t>
            </w:r>
            <w:proofErr w:type="spellEnd"/>
            <w:r w:rsidRPr="00C75C1E">
              <w:rPr>
                <w:rFonts w:ascii="Times New Roman" w:eastAsia="Times New Roman" w:hAnsi="Times New Roman" w:cs="Times New Roman"/>
                <w:color w:val="000000" w:themeColor="text1"/>
                <w:sz w:val="24"/>
                <w:szCs w:val="24"/>
                <w:lang w:bidi="hi-IN"/>
              </w:rPr>
              <w:t xml:space="preserve"> pathway and inhibits inflammation.</w:t>
            </w:r>
          </w:p>
        </w:tc>
      </w:tr>
      <w:tr w:rsidR="00D06567" w:rsidRPr="00D06567" w14:paraId="58457D68" w14:textId="77777777" w:rsidTr="00D901FC">
        <w:tc>
          <w:tcPr>
            <w:tcW w:w="0" w:type="auto"/>
            <w:hideMark/>
          </w:tcPr>
          <w:p w14:paraId="5CF0E48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Hops</w:t>
            </w:r>
          </w:p>
        </w:tc>
        <w:tc>
          <w:tcPr>
            <w:tcW w:w="1776" w:type="dxa"/>
            <w:hideMark/>
          </w:tcPr>
          <w:p w14:paraId="207B9544"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Humulus</w:t>
            </w:r>
            <w:proofErr w:type="spellEnd"/>
            <w:r w:rsidRPr="00C75C1E">
              <w:rPr>
                <w:rFonts w:ascii="Times New Roman" w:eastAsia="Times New Roman" w:hAnsi="Times New Roman" w:cs="Times New Roman"/>
                <w:i/>
                <w:iCs/>
                <w:color w:val="000000" w:themeColor="text1"/>
                <w:sz w:val="24"/>
                <w:szCs w:val="24"/>
                <w:lang w:bidi="hi-IN"/>
              </w:rPr>
              <w:t xml:space="preserve"> lupulus</w:t>
            </w:r>
          </w:p>
        </w:tc>
        <w:tc>
          <w:tcPr>
            <w:tcW w:w="2322" w:type="dxa"/>
            <w:hideMark/>
          </w:tcPr>
          <w:p w14:paraId="401A081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Cannabaceae</w:t>
            </w:r>
            <w:proofErr w:type="spellEnd"/>
          </w:p>
        </w:tc>
        <w:tc>
          <w:tcPr>
            <w:tcW w:w="2123" w:type="dxa"/>
            <w:hideMark/>
          </w:tcPr>
          <w:p w14:paraId="41B5A257"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xanthohumol</w:t>
            </w:r>
            <w:proofErr w:type="spellEnd"/>
            <w:r w:rsidRPr="00C75C1E">
              <w:rPr>
                <w:rFonts w:ascii="Times New Roman" w:eastAsia="Times New Roman" w:hAnsi="Times New Roman" w:cs="Times New Roman"/>
                <w:color w:val="000000" w:themeColor="text1"/>
                <w:sz w:val="24"/>
                <w:szCs w:val="24"/>
                <w:lang w:bidi="hi-IN"/>
              </w:rPr>
              <w:t xml:space="preserve"> with anti-inflammatory and antioxidant properties.</w:t>
            </w:r>
          </w:p>
        </w:tc>
        <w:tc>
          <w:tcPr>
            <w:tcW w:w="1921" w:type="dxa"/>
            <w:hideMark/>
          </w:tcPr>
          <w:p w14:paraId="7021B5B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inflammatory pathways and reduces oxidative stress.</w:t>
            </w:r>
          </w:p>
        </w:tc>
      </w:tr>
      <w:tr w:rsidR="00D06567" w:rsidRPr="00D06567" w14:paraId="0CDB35FE" w14:textId="77777777" w:rsidTr="00D901FC">
        <w:tc>
          <w:tcPr>
            <w:tcW w:w="0" w:type="auto"/>
            <w:hideMark/>
          </w:tcPr>
          <w:p w14:paraId="7CE8DAB7"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Licorice Root</w:t>
            </w:r>
          </w:p>
        </w:tc>
        <w:tc>
          <w:tcPr>
            <w:tcW w:w="1776" w:type="dxa"/>
            <w:hideMark/>
          </w:tcPr>
          <w:p w14:paraId="0C1B99D1"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Glycyrrhiza glabra</w:t>
            </w:r>
          </w:p>
        </w:tc>
        <w:tc>
          <w:tcPr>
            <w:tcW w:w="2322" w:type="dxa"/>
            <w:hideMark/>
          </w:tcPr>
          <w:p w14:paraId="19E899C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Fabaceae</w:t>
            </w:r>
          </w:p>
        </w:tc>
        <w:tc>
          <w:tcPr>
            <w:tcW w:w="2123" w:type="dxa"/>
            <w:hideMark/>
          </w:tcPr>
          <w:p w14:paraId="0B613421"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glycyrrhizin that exhibits anti-inflammatory properties.</w:t>
            </w:r>
          </w:p>
        </w:tc>
        <w:tc>
          <w:tcPr>
            <w:tcW w:w="1921" w:type="dxa"/>
            <w:hideMark/>
          </w:tcPr>
          <w:p w14:paraId="2B19839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Reduces prostaglandin synthesis and modulates immune response.</w:t>
            </w:r>
          </w:p>
        </w:tc>
      </w:tr>
      <w:tr w:rsidR="00D06567" w:rsidRPr="00D06567" w14:paraId="31E6B951" w14:textId="77777777" w:rsidTr="00D901FC">
        <w:tc>
          <w:tcPr>
            <w:tcW w:w="0" w:type="auto"/>
            <w:hideMark/>
          </w:tcPr>
          <w:p w14:paraId="50B312D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Meadowsweet</w:t>
            </w:r>
          </w:p>
        </w:tc>
        <w:tc>
          <w:tcPr>
            <w:tcW w:w="1776" w:type="dxa"/>
            <w:hideMark/>
          </w:tcPr>
          <w:p w14:paraId="00E6731D"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Filipendula</w:t>
            </w:r>
            <w:proofErr w:type="spellEnd"/>
            <w:r w:rsidRPr="00C75C1E">
              <w:rPr>
                <w:rFonts w:ascii="Times New Roman" w:eastAsia="Times New Roman" w:hAnsi="Times New Roman" w:cs="Times New Roman"/>
                <w:i/>
                <w:iCs/>
                <w:color w:val="000000" w:themeColor="text1"/>
                <w:sz w:val="24"/>
                <w:szCs w:val="24"/>
                <w:lang w:bidi="hi-IN"/>
              </w:rPr>
              <w:t xml:space="preserve"> </w:t>
            </w:r>
            <w:proofErr w:type="spellStart"/>
            <w:r w:rsidRPr="00C75C1E">
              <w:rPr>
                <w:rFonts w:ascii="Times New Roman" w:eastAsia="Times New Roman" w:hAnsi="Times New Roman" w:cs="Times New Roman"/>
                <w:i/>
                <w:iCs/>
                <w:color w:val="000000" w:themeColor="text1"/>
                <w:sz w:val="24"/>
                <w:szCs w:val="24"/>
                <w:lang w:bidi="hi-IN"/>
              </w:rPr>
              <w:t>ulmaria</w:t>
            </w:r>
            <w:proofErr w:type="spellEnd"/>
          </w:p>
        </w:tc>
        <w:tc>
          <w:tcPr>
            <w:tcW w:w="2322" w:type="dxa"/>
            <w:hideMark/>
          </w:tcPr>
          <w:p w14:paraId="23DACB1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Rosaceae</w:t>
            </w:r>
            <w:proofErr w:type="spellEnd"/>
          </w:p>
        </w:tc>
        <w:tc>
          <w:tcPr>
            <w:tcW w:w="2123" w:type="dxa"/>
            <w:hideMark/>
          </w:tcPr>
          <w:p w14:paraId="1BAD397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salicylates and </w:t>
            </w:r>
            <w:r w:rsidRPr="00C75C1E">
              <w:rPr>
                <w:rFonts w:ascii="Times New Roman" w:eastAsia="Times New Roman" w:hAnsi="Times New Roman" w:cs="Times New Roman"/>
                <w:color w:val="000000" w:themeColor="text1"/>
                <w:sz w:val="24"/>
                <w:szCs w:val="24"/>
                <w:lang w:bidi="hi-IN"/>
              </w:rPr>
              <w:lastRenderedPageBreak/>
              <w:t>flavonoids with anti-inflammatory effects.</w:t>
            </w:r>
          </w:p>
        </w:tc>
        <w:tc>
          <w:tcPr>
            <w:tcW w:w="1921" w:type="dxa"/>
            <w:hideMark/>
          </w:tcPr>
          <w:p w14:paraId="5F82A45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 xml:space="preserve">Inhibits prostaglandin </w:t>
            </w:r>
            <w:r w:rsidRPr="00C75C1E">
              <w:rPr>
                <w:rFonts w:ascii="Times New Roman" w:eastAsia="Times New Roman" w:hAnsi="Times New Roman" w:cs="Times New Roman"/>
                <w:color w:val="000000" w:themeColor="text1"/>
                <w:sz w:val="24"/>
                <w:szCs w:val="24"/>
                <w:lang w:bidi="hi-IN"/>
              </w:rPr>
              <w:lastRenderedPageBreak/>
              <w:t>synthesis and reduces inflammation.</w:t>
            </w:r>
          </w:p>
        </w:tc>
      </w:tr>
      <w:tr w:rsidR="00D06567" w:rsidRPr="00D06567" w14:paraId="639ED931" w14:textId="77777777" w:rsidTr="00D901FC">
        <w:tc>
          <w:tcPr>
            <w:tcW w:w="1653" w:type="dxa"/>
            <w:hideMark/>
          </w:tcPr>
          <w:p w14:paraId="7B601A3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Olive Leaf</w:t>
            </w:r>
          </w:p>
        </w:tc>
        <w:tc>
          <w:tcPr>
            <w:tcW w:w="1776" w:type="dxa"/>
            <w:hideMark/>
          </w:tcPr>
          <w:p w14:paraId="30DA75E4"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Olea </w:t>
            </w:r>
            <w:proofErr w:type="spellStart"/>
            <w:r w:rsidRPr="00C75C1E">
              <w:rPr>
                <w:rFonts w:ascii="Times New Roman" w:eastAsia="Times New Roman" w:hAnsi="Times New Roman" w:cs="Times New Roman"/>
                <w:i/>
                <w:iCs/>
                <w:color w:val="000000" w:themeColor="text1"/>
                <w:sz w:val="24"/>
                <w:szCs w:val="24"/>
                <w:lang w:bidi="hi-IN"/>
              </w:rPr>
              <w:t>europaea</w:t>
            </w:r>
            <w:proofErr w:type="spellEnd"/>
          </w:p>
        </w:tc>
        <w:tc>
          <w:tcPr>
            <w:tcW w:w="2322" w:type="dxa"/>
            <w:hideMark/>
          </w:tcPr>
          <w:p w14:paraId="47E9717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Oleaceae</w:t>
            </w:r>
          </w:p>
        </w:tc>
        <w:tc>
          <w:tcPr>
            <w:tcW w:w="2123" w:type="dxa"/>
            <w:hideMark/>
          </w:tcPr>
          <w:p w14:paraId="61B1A5B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oleuropein and </w:t>
            </w:r>
            <w:proofErr w:type="spellStart"/>
            <w:r w:rsidRPr="00C75C1E">
              <w:rPr>
                <w:rFonts w:ascii="Times New Roman" w:eastAsia="Times New Roman" w:hAnsi="Times New Roman" w:cs="Times New Roman"/>
                <w:color w:val="000000" w:themeColor="text1"/>
                <w:sz w:val="24"/>
                <w:szCs w:val="24"/>
                <w:lang w:bidi="hi-IN"/>
              </w:rPr>
              <w:t>hydroxytyrosol</w:t>
            </w:r>
            <w:proofErr w:type="spellEnd"/>
            <w:r w:rsidRPr="00C75C1E">
              <w:rPr>
                <w:rFonts w:ascii="Times New Roman" w:eastAsia="Times New Roman" w:hAnsi="Times New Roman" w:cs="Times New Roman"/>
                <w:color w:val="000000" w:themeColor="text1"/>
                <w:sz w:val="24"/>
                <w:szCs w:val="24"/>
                <w:lang w:bidi="hi-IN"/>
              </w:rPr>
              <w:t xml:space="preserve"> with anti-inflammatory effects.</w:t>
            </w:r>
          </w:p>
        </w:tc>
        <w:tc>
          <w:tcPr>
            <w:tcW w:w="1921" w:type="dxa"/>
            <w:hideMark/>
          </w:tcPr>
          <w:p w14:paraId="772F10A7"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COX-2 and reduces inflammatory markers.</w:t>
            </w:r>
          </w:p>
        </w:tc>
      </w:tr>
      <w:tr w:rsidR="00D06567" w:rsidRPr="00D06567" w14:paraId="4315FEA0" w14:textId="77777777" w:rsidTr="00D901FC">
        <w:tc>
          <w:tcPr>
            <w:tcW w:w="1653" w:type="dxa"/>
            <w:hideMark/>
          </w:tcPr>
          <w:p w14:paraId="5FFF16D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Papaya</w:t>
            </w:r>
          </w:p>
        </w:tc>
        <w:tc>
          <w:tcPr>
            <w:tcW w:w="1776" w:type="dxa"/>
            <w:hideMark/>
          </w:tcPr>
          <w:p w14:paraId="581B7750"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Carica</w:t>
            </w:r>
            <w:proofErr w:type="spellEnd"/>
            <w:r w:rsidRPr="00C75C1E">
              <w:rPr>
                <w:rFonts w:ascii="Times New Roman" w:eastAsia="Times New Roman" w:hAnsi="Times New Roman" w:cs="Times New Roman"/>
                <w:i/>
                <w:iCs/>
                <w:color w:val="000000" w:themeColor="text1"/>
                <w:sz w:val="24"/>
                <w:szCs w:val="24"/>
                <w:lang w:bidi="hi-IN"/>
              </w:rPr>
              <w:t xml:space="preserve"> papaya</w:t>
            </w:r>
          </w:p>
        </w:tc>
        <w:tc>
          <w:tcPr>
            <w:tcW w:w="2322" w:type="dxa"/>
            <w:hideMark/>
          </w:tcPr>
          <w:p w14:paraId="30BD300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Caricaceae</w:t>
            </w:r>
            <w:proofErr w:type="spellEnd"/>
          </w:p>
        </w:tc>
        <w:tc>
          <w:tcPr>
            <w:tcW w:w="2123" w:type="dxa"/>
            <w:hideMark/>
          </w:tcPr>
          <w:p w14:paraId="64E8289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papain with anti-inflammatory and immunomodulatory effects.</w:t>
            </w:r>
          </w:p>
        </w:tc>
        <w:tc>
          <w:tcPr>
            <w:tcW w:w="1921" w:type="dxa"/>
            <w:hideMark/>
          </w:tcPr>
          <w:p w14:paraId="396A6E4B"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Reduces inflammation and modulates immune response.</w:t>
            </w:r>
          </w:p>
        </w:tc>
      </w:tr>
      <w:tr w:rsidR="00D06567" w:rsidRPr="00D06567" w14:paraId="2D655196" w14:textId="77777777" w:rsidTr="00D901FC">
        <w:tc>
          <w:tcPr>
            <w:tcW w:w="0" w:type="auto"/>
            <w:hideMark/>
          </w:tcPr>
          <w:p w14:paraId="3DD60FA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Plantain</w:t>
            </w:r>
          </w:p>
        </w:tc>
        <w:tc>
          <w:tcPr>
            <w:tcW w:w="1776" w:type="dxa"/>
            <w:hideMark/>
          </w:tcPr>
          <w:p w14:paraId="58223C40"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proofErr w:type="spellStart"/>
            <w:r w:rsidRPr="00C75C1E">
              <w:rPr>
                <w:rFonts w:ascii="Times New Roman" w:eastAsia="Times New Roman" w:hAnsi="Times New Roman" w:cs="Times New Roman"/>
                <w:i/>
                <w:iCs/>
                <w:color w:val="000000" w:themeColor="text1"/>
                <w:sz w:val="24"/>
                <w:szCs w:val="24"/>
                <w:lang w:bidi="hi-IN"/>
              </w:rPr>
              <w:t>Plantago</w:t>
            </w:r>
            <w:proofErr w:type="spellEnd"/>
            <w:r w:rsidRPr="00C75C1E">
              <w:rPr>
                <w:rFonts w:ascii="Times New Roman" w:eastAsia="Times New Roman" w:hAnsi="Times New Roman" w:cs="Times New Roman"/>
                <w:i/>
                <w:iCs/>
                <w:color w:val="000000" w:themeColor="text1"/>
                <w:sz w:val="24"/>
                <w:szCs w:val="24"/>
                <w:lang w:bidi="hi-IN"/>
              </w:rPr>
              <w:t xml:space="preserve"> spp.</w:t>
            </w:r>
          </w:p>
        </w:tc>
        <w:tc>
          <w:tcPr>
            <w:tcW w:w="2322" w:type="dxa"/>
            <w:hideMark/>
          </w:tcPr>
          <w:p w14:paraId="346E35E6"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Plantaginaceae</w:t>
            </w:r>
          </w:p>
        </w:tc>
        <w:tc>
          <w:tcPr>
            <w:tcW w:w="2123" w:type="dxa"/>
            <w:hideMark/>
          </w:tcPr>
          <w:p w14:paraId="0316797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aucubin</w:t>
            </w:r>
            <w:proofErr w:type="spellEnd"/>
            <w:r w:rsidRPr="00C75C1E">
              <w:rPr>
                <w:rFonts w:ascii="Times New Roman" w:eastAsia="Times New Roman" w:hAnsi="Times New Roman" w:cs="Times New Roman"/>
                <w:color w:val="000000" w:themeColor="text1"/>
                <w:sz w:val="24"/>
                <w:szCs w:val="24"/>
                <w:lang w:bidi="hi-IN"/>
              </w:rPr>
              <w:t xml:space="preserve"> and other compounds with anti-inflammatory effects.</w:t>
            </w:r>
          </w:p>
        </w:tc>
        <w:tc>
          <w:tcPr>
            <w:tcW w:w="1921" w:type="dxa"/>
            <w:hideMark/>
          </w:tcPr>
          <w:p w14:paraId="103DC96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D06567" w14:paraId="2CAA5F8C" w14:textId="77777777" w:rsidTr="00D901FC">
        <w:tc>
          <w:tcPr>
            <w:tcW w:w="0" w:type="auto"/>
            <w:hideMark/>
          </w:tcPr>
          <w:p w14:paraId="22F7C30F"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Reishi</w:t>
            </w:r>
            <w:proofErr w:type="spellEnd"/>
            <w:r w:rsidRPr="00C75C1E">
              <w:rPr>
                <w:rFonts w:ascii="Times New Roman" w:eastAsia="Times New Roman" w:hAnsi="Times New Roman" w:cs="Times New Roman"/>
                <w:color w:val="000000" w:themeColor="text1"/>
                <w:sz w:val="24"/>
                <w:szCs w:val="24"/>
                <w:lang w:bidi="hi-IN"/>
              </w:rPr>
              <w:t xml:space="preserve"> Mushroom</w:t>
            </w:r>
          </w:p>
        </w:tc>
        <w:tc>
          <w:tcPr>
            <w:tcW w:w="1776" w:type="dxa"/>
            <w:hideMark/>
          </w:tcPr>
          <w:p w14:paraId="1602C894"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Ganoderma lucidum</w:t>
            </w:r>
          </w:p>
        </w:tc>
        <w:tc>
          <w:tcPr>
            <w:tcW w:w="2322" w:type="dxa"/>
            <w:hideMark/>
          </w:tcPr>
          <w:p w14:paraId="03D59D1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Ganodermataceae</w:t>
            </w:r>
            <w:proofErr w:type="spellEnd"/>
          </w:p>
        </w:tc>
        <w:tc>
          <w:tcPr>
            <w:tcW w:w="2123" w:type="dxa"/>
            <w:hideMark/>
          </w:tcPr>
          <w:p w14:paraId="34F89EED"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triterpenes with immunomodulatory and anti-inflammatory effects.</w:t>
            </w:r>
          </w:p>
        </w:tc>
        <w:tc>
          <w:tcPr>
            <w:tcW w:w="1921" w:type="dxa"/>
            <w:hideMark/>
          </w:tcPr>
          <w:p w14:paraId="40F5B19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D06567" w14:paraId="178FD1F0" w14:textId="77777777" w:rsidTr="00D901FC">
        <w:tc>
          <w:tcPr>
            <w:tcW w:w="0" w:type="auto"/>
            <w:hideMark/>
          </w:tcPr>
          <w:p w14:paraId="1F203D1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Rosemary</w:t>
            </w:r>
          </w:p>
        </w:tc>
        <w:tc>
          <w:tcPr>
            <w:tcW w:w="1776" w:type="dxa"/>
            <w:hideMark/>
          </w:tcPr>
          <w:p w14:paraId="32D4CD9C"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Rosmarinus officinalis</w:t>
            </w:r>
          </w:p>
        </w:tc>
        <w:tc>
          <w:tcPr>
            <w:tcW w:w="2322" w:type="dxa"/>
            <w:hideMark/>
          </w:tcPr>
          <w:p w14:paraId="28E0B83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Lamiaceae</w:t>
            </w:r>
            <w:proofErr w:type="spellEnd"/>
          </w:p>
        </w:tc>
        <w:tc>
          <w:tcPr>
            <w:tcW w:w="2123" w:type="dxa"/>
            <w:hideMark/>
          </w:tcPr>
          <w:p w14:paraId="5008921D"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Rich in rosmarinic acid and antioxidants with anti-inflammatory properties.</w:t>
            </w:r>
          </w:p>
        </w:tc>
        <w:tc>
          <w:tcPr>
            <w:tcW w:w="1921" w:type="dxa"/>
            <w:hideMark/>
          </w:tcPr>
          <w:p w14:paraId="73DA44D7"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inflammatory enzymes and pathways.</w:t>
            </w:r>
          </w:p>
        </w:tc>
      </w:tr>
      <w:tr w:rsidR="00D06567" w:rsidRPr="00D06567" w14:paraId="2DCA5880" w14:textId="77777777" w:rsidTr="00D901FC">
        <w:tc>
          <w:tcPr>
            <w:tcW w:w="1653" w:type="dxa"/>
            <w:hideMark/>
          </w:tcPr>
          <w:p w14:paraId="037591F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lastRenderedPageBreak/>
              <w:t>St. John's Wort</w:t>
            </w:r>
          </w:p>
        </w:tc>
        <w:tc>
          <w:tcPr>
            <w:tcW w:w="1776" w:type="dxa"/>
            <w:hideMark/>
          </w:tcPr>
          <w:p w14:paraId="506DB042"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Hypericum </w:t>
            </w:r>
            <w:proofErr w:type="spellStart"/>
            <w:r w:rsidRPr="00C75C1E">
              <w:rPr>
                <w:rFonts w:ascii="Times New Roman" w:eastAsia="Times New Roman" w:hAnsi="Times New Roman" w:cs="Times New Roman"/>
                <w:i/>
                <w:iCs/>
                <w:color w:val="000000" w:themeColor="text1"/>
                <w:sz w:val="24"/>
                <w:szCs w:val="24"/>
                <w:lang w:bidi="hi-IN"/>
              </w:rPr>
              <w:t>perforatum</w:t>
            </w:r>
            <w:proofErr w:type="spellEnd"/>
          </w:p>
        </w:tc>
        <w:tc>
          <w:tcPr>
            <w:tcW w:w="2322" w:type="dxa"/>
            <w:hideMark/>
          </w:tcPr>
          <w:p w14:paraId="1B0FB3A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Hypericaceae</w:t>
            </w:r>
            <w:proofErr w:type="spellEnd"/>
          </w:p>
        </w:tc>
        <w:tc>
          <w:tcPr>
            <w:tcW w:w="2123" w:type="dxa"/>
            <w:hideMark/>
          </w:tcPr>
          <w:p w14:paraId="446C3283"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hypericin and hyperforin with anti-inflammatory properties.</w:t>
            </w:r>
          </w:p>
        </w:tc>
        <w:tc>
          <w:tcPr>
            <w:tcW w:w="1921" w:type="dxa"/>
            <w:hideMark/>
          </w:tcPr>
          <w:p w14:paraId="05DA967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cytokine production and inflammatory pathways.</w:t>
            </w:r>
          </w:p>
        </w:tc>
      </w:tr>
      <w:tr w:rsidR="00D06567" w:rsidRPr="00D06567" w14:paraId="7EAD98CE" w14:textId="77777777" w:rsidTr="00D901FC">
        <w:tc>
          <w:tcPr>
            <w:tcW w:w="0" w:type="auto"/>
            <w:hideMark/>
          </w:tcPr>
          <w:p w14:paraId="46B1EC1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Turmeric</w:t>
            </w:r>
          </w:p>
        </w:tc>
        <w:tc>
          <w:tcPr>
            <w:tcW w:w="1776" w:type="dxa"/>
            <w:hideMark/>
          </w:tcPr>
          <w:p w14:paraId="32BBBE32"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Curcuma longa</w:t>
            </w:r>
          </w:p>
        </w:tc>
        <w:tc>
          <w:tcPr>
            <w:tcW w:w="2322" w:type="dxa"/>
            <w:hideMark/>
          </w:tcPr>
          <w:p w14:paraId="677C5DB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C75C1E">
              <w:rPr>
                <w:rFonts w:ascii="Times New Roman" w:eastAsia="Times New Roman" w:hAnsi="Times New Roman" w:cs="Times New Roman"/>
                <w:color w:val="000000" w:themeColor="text1"/>
                <w:sz w:val="24"/>
                <w:szCs w:val="24"/>
                <w:lang w:bidi="hi-IN"/>
              </w:rPr>
              <w:t>Zingiberaceae</w:t>
            </w:r>
            <w:proofErr w:type="spellEnd"/>
          </w:p>
        </w:tc>
        <w:tc>
          <w:tcPr>
            <w:tcW w:w="2123" w:type="dxa"/>
            <w:hideMark/>
          </w:tcPr>
          <w:p w14:paraId="29239E8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Curcuminoids exhibit antioxidant and anti-inflammatory properties.</w:t>
            </w:r>
          </w:p>
        </w:tc>
        <w:tc>
          <w:tcPr>
            <w:tcW w:w="1921" w:type="dxa"/>
            <w:hideMark/>
          </w:tcPr>
          <w:p w14:paraId="56867118"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NF-</w:t>
            </w:r>
            <w:proofErr w:type="spellStart"/>
            <w:r w:rsidRPr="00C75C1E">
              <w:rPr>
                <w:rFonts w:ascii="Times New Roman" w:eastAsia="Times New Roman" w:hAnsi="Times New Roman" w:cs="Times New Roman"/>
                <w:color w:val="000000" w:themeColor="text1"/>
                <w:sz w:val="24"/>
                <w:szCs w:val="24"/>
                <w:lang w:bidi="hi-IN"/>
              </w:rPr>
              <w:t>kappaB</w:t>
            </w:r>
            <w:proofErr w:type="spellEnd"/>
            <w:r w:rsidRPr="00C75C1E">
              <w:rPr>
                <w:rFonts w:ascii="Times New Roman" w:eastAsia="Times New Roman" w:hAnsi="Times New Roman" w:cs="Times New Roman"/>
                <w:color w:val="000000" w:themeColor="text1"/>
                <w:sz w:val="24"/>
                <w:szCs w:val="24"/>
                <w:lang w:bidi="hi-IN"/>
              </w:rPr>
              <w:t xml:space="preserve"> pathway, reducing inflammation.</w:t>
            </w:r>
          </w:p>
        </w:tc>
      </w:tr>
      <w:tr w:rsidR="00D06567" w:rsidRPr="00D06567" w14:paraId="48A578A2" w14:textId="77777777" w:rsidTr="00D901FC">
        <w:tc>
          <w:tcPr>
            <w:tcW w:w="0" w:type="auto"/>
            <w:hideMark/>
          </w:tcPr>
          <w:p w14:paraId="64CC170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White Willow</w:t>
            </w:r>
          </w:p>
        </w:tc>
        <w:tc>
          <w:tcPr>
            <w:tcW w:w="1776" w:type="dxa"/>
            <w:hideMark/>
          </w:tcPr>
          <w:p w14:paraId="049CAC62"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Salix alba</w:t>
            </w:r>
          </w:p>
        </w:tc>
        <w:tc>
          <w:tcPr>
            <w:tcW w:w="2322" w:type="dxa"/>
            <w:hideMark/>
          </w:tcPr>
          <w:p w14:paraId="098DE59A"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Salicaceae</w:t>
            </w:r>
          </w:p>
        </w:tc>
        <w:tc>
          <w:tcPr>
            <w:tcW w:w="2123" w:type="dxa"/>
            <w:hideMark/>
          </w:tcPr>
          <w:p w14:paraId="23ADE8B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Contains </w:t>
            </w:r>
            <w:proofErr w:type="spellStart"/>
            <w:r w:rsidRPr="00C75C1E">
              <w:rPr>
                <w:rFonts w:ascii="Times New Roman" w:eastAsia="Times New Roman" w:hAnsi="Times New Roman" w:cs="Times New Roman"/>
                <w:color w:val="000000" w:themeColor="text1"/>
                <w:sz w:val="24"/>
                <w:szCs w:val="24"/>
                <w:lang w:bidi="hi-IN"/>
              </w:rPr>
              <w:t>salicin</w:t>
            </w:r>
            <w:proofErr w:type="spellEnd"/>
            <w:r w:rsidRPr="00C75C1E">
              <w:rPr>
                <w:rFonts w:ascii="Times New Roman" w:eastAsia="Times New Roman" w:hAnsi="Times New Roman" w:cs="Times New Roman"/>
                <w:color w:val="000000" w:themeColor="text1"/>
                <w:sz w:val="24"/>
                <w:szCs w:val="24"/>
                <w:lang w:bidi="hi-IN"/>
              </w:rPr>
              <w:t>, a precursor to aspirin, with anti-inflammatory properties.</w:t>
            </w:r>
          </w:p>
        </w:tc>
        <w:tc>
          <w:tcPr>
            <w:tcW w:w="1921" w:type="dxa"/>
            <w:hideMark/>
          </w:tcPr>
          <w:p w14:paraId="61C47410"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prostaglandin synthesis, reducing pain and inflammation.</w:t>
            </w:r>
          </w:p>
        </w:tc>
      </w:tr>
      <w:tr w:rsidR="00D06567" w:rsidRPr="00D06567" w14:paraId="1D669ECE" w14:textId="77777777" w:rsidTr="00D901FC">
        <w:tc>
          <w:tcPr>
            <w:tcW w:w="0" w:type="auto"/>
            <w:hideMark/>
          </w:tcPr>
          <w:p w14:paraId="0F11AB2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Willow Bark</w:t>
            </w:r>
          </w:p>
        </w:tc>
        <w:tc>
          <w:tcPr>
            <w:tcW w:w="1776" w:type="dxa"/>
            <w:hideMark/>
          </w:tcPr>
          <w:p w14:paraId="33DEE762"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Salix spp.</w:t>
            </w:r>
          </w:p>
        </w:tc>
        <w:tc>
          <w:tcPr>
            <w:tcW w:w="2322" w:type="dxa"/>
            <w:hideMark/>
          </w:tcPr>
          <w:p w14:paraId="095F5EA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Salicaceae</w:t>
            </w:r>
          </w:p>
        </w:tc>
        <w:tc>
          <w:tcPr>
            <w:tcW w:w="2123" w:type="dxa"/>
            <w:hideMark/>
          </w:tcPr>
          <w:p w14:paraId="2ABE6A5C"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 xml:space="preserve">Rich in </w:t>
            </w:r>
            <w:proofErr w:type="spellStart"/>
            <w:r w:rsidRPr="00C75C1E">
              <w:rPr>
                <w:rFonts w:ascii="Times New Roman" w:eastAsia="Times New Roman" w:hAnsi="Times New Roman" w:cs="Times New Roman"/>
                <w:color w:val="000000" w:themeColor="text1"/>
                <w:sz w:val="24"/>
                <w:szCs w:val="24"/>
                <w:lang w:bidi="hi-IN"/>
              </w:rPr>
              <w:t>salicin</w:t>
            </w:r>
            <w:proofErr w:type="spellEnd"/>
            <w:r w:rsidRPr="00C75C1E">
              <w:rPr>
                <w:rFonts w:ascii="Times New Roman" w:eastAsia="Times New Roman" w:hAnsi="Times New Roman" w:cs="Times New Roman"/>
                <w:color w:val="000000" w:themeColor="text1"/>
                <w:sz w:val="24"/>
                <w:szCs w:val="24"/>
                <w:lang w:bidi="hi-IN"/>
              </w:rPr>
              <w:t>, a natural precursor to salicylic acid (aspirin).</w:t>
            </w:r>
          </w:p>
        </w:tc>
        <w:tc>
          <w:tcPr>
            <w:tcW w:w="1921" w:type="dxa"/>
            <w:hideMark/>
          </w:tcPr>
          <w:p w14:paraId="66030869"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Inhibits prostaglandin synthesis, reducing pain and inflammation.</w:t>
            </w:r>
          </w:p>
        </w:tc>
      </w:tr>
      <w:tr w:rsidR="00D06567" w:rsidRPr="00D06567" w14:paraId="2A9ED982" w14:textId="77777777" w:rsidTr="00D901FC">
        <w:tc>
          <w:tcPr>
            <w:tcW w:w="0" w:type="auto"/>
            <w:hideMark/>
          </w:tcPr>
          <w:p w14:paraId="04E70594"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Yarrow</w:t>
            </w:r>
          </w:p>
        </w:tc>
        <w:tc>
          <w:tcPr>
            <w:tcW w:w="1776" w:type="dxa"/>
            <w:hideMark/>
          </w:tcPr>
          <w:p w14:paraId="2DCDAFD8" w14:textId="77777777" w:rsidR="00752D97" w:rsidRPr="00C75C1E" w:rsidRDefault="00752D97" w:rsidP="000C1D22">
            <w:pPr>
              <w:spacing w:line="360" w:lineRule="auto"/>
              <w:rPr>
                <w:rFonts w:ascii="Times New Roman" w:eastAsia="Times New Roman" w:hAnsi="Times New Roman" w:cs="Times New Roman"/>
                <w:i/>
                <w:iCs/>
                <w:color w:val="000000" w:themeColor="text1"/>
                <w:sz w:val="24"/>
                <w:szCs w:val="24"/>
                <w:lang w:bidi="hi-IN"/>
              </w:rPr>
            </w:pPr>
            <w:r w:rsidRPr="00C75C1E">
              <w:rPr>
                <w:rFonts w:ascii="Times New Roman" w:eastAsia="Times New Roman" w:hAnsi="Times New Roman" w:cs="Times New Roman"/>
                <w:i/>
                <w:iCs/>
                <w:color w:val="000000" w:themeColor="text1"/>
                <w:sz w:val="24"/>
                <w:szCs w:val="24"/>
                <w:lang w:bidi="hi-IN"/>
              </w:rPr>
              <w:t xml:space="preserve">Achillea </w:t>
            </w:r>
            <w:proofErr w:type="spellStart"/>
            <w:r w:rsidRPr="00C75C1E">
              <w:rPr>
                <w:rFonts w:ascii="Times New Roman" w:eastAsia="Times New Roman" w:hAnsi="Times New Roman" w:cs="Times New Roman"/>
                <w:i/>
                <w:iCs/>
                <w:color w:val="000000" w:themeColor="text1"/>
                <w:sz w:val="24"/>
                <w:szCs w:val="24"/>
                <w:lang w:bidi="hi-IN"/>
              </w:rPr>
              <w:t>millefolium</w:t>
            </w:r>
            <w:proofErr w:type="spellEnd"/>
          </w:p>
        </w:tc>
        <w:tc>
          <w:tcPr>
            <w:tcW w:w="2322" w:type="dxa"/>
            <w:hideMark/>
          </w:tcPr>
          <w:p w14:paraId="46DFCA55"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Asteraceae</w:t>
            </w:r>
          </w:p>
        </w:tc>
        <w:tc>
          <w:tcPr>
            <w:tcW w:w="2123" w:type="dxa"/>
            <w:hideMark/>
          </w:tcPr>
          <w:p w14:paraId="1262090E"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Contains sesquiterpene lactones and flavonoids with anti-inflammatory properties.</w:t>
            </w:r>
          </w:p>
        </w:tc>
        <w:tc>
          <w:tcPr>
            <w:tcW w:w="1921" w:type="dxa"/>
            <w:hideMark/>
          </w:tcPr>
          <w:p w14:paraId="56022052" w14:textId="77777777" w:rsidR="00752D97" w:rsidRPr="00C75C1E" w:rsidRDefault="00752D97" w:rsidP="000C1D22">
            <w:pPr>
              <w:spacing w:line="360" w:lineRule="auto"/>
              <w:rPr>
                <w:rFonts w:ascii="Times New Roman" w:eastAsia="Times New Roman" w:hAnsi="Times New Roman" w:cs="Times New Roman"/>
                <w:color w:val="000000" w:themeColor="text1"/>
                <w:sz w:val="24"/>
                <w:szCs w:val="24"/>
                <w:lang w:bidi="hi-IN"/>
              </w:rPr>
            </w:pPr>
            <w:r w:rsidRPr="00C75C1E">
              <w:rPr>
                <w:rFonts w:ascii="Times New Roman" w:eastAsia="Times New Roman" w:hAnsi="Times New Roman" w:cs="Times New Roman"/>
                <w:color w:val="000000" w:themeColor="text1"/>
                <w:sz w:val="24"/>
                <w:szCs w:val="24"/>
                <w:lang w:bidi="hi-IN"/>
              </w:rPr>
              <w:t>Modulates inflammatory enzymes and immune response.</w:t>
            </w:r>
          </w:p>
        </w:tc>
      </w:tr>
    </w:tbl>
    <w:p w14:paraId="4C7AA321" w14:textId="2B0B2366" w:rsidR="00C75C1E" w:rsidRPr="00D06567" w:rsidRDefault="00C75C1E" w:rsidP="000C1D22">
      <w:pPr>
        <w:spacing w:line="360" w:lineRule="auto"/>
        <w:rPr>
          <w:rFonts w:ascii="Times New Roman" w:hAnsi="Times New Roman" w:cs="Times New Roman"/>
          <w:color w:val="000000" w:themeColor="text1"/>
          <w:sz w:val="24"/>
          <w:szCs w:val="24"/>
        </w:rPr>
      </w:pPr>
    </w:p>
    <w:p w14:paraId="6559CB5B" w14:textId="04946862" w:rsidR="00752D97" w:rsidRPr="00D06567" w:rsidRDefault="00752D97" w:rsidP="000C1D22">
      <w:pPr>
        <w:spacing w:line="360" w:lineRule="auto"/>
        <w:rPr>
          <w:rFonts w:ascii="Times New Roman" w:hAnsi="Times New Roman" w:cs="Times New Roman"/>
          <w:color w:val="000000" w:themeColor="text1"/>
          <w:sz w:val="24"/>
          <w:szCs w:val="24"/>
        </w:rPr>
      </w:pPr>
    </w:p>
    <w:p w14:paraId="4C752FA6" w14:textId="76E08627" w:rsidR="000C1D22" w:rsidRPr="00431539" w:rsidRDefault="000C1D22" w:rsidP="000C1D22">
      <w:pPr>
        <w:pStyle w:val="Heading2"/>
        <w:numPr>
          <w:ilvl w:val="1"/>
          <w:numId w:val="1"/>
        </w:numPr>
        <w:spacing w:line="360" w:lineRule="auto"/>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lastRenderedPageBreak/>
        <w:t xml:space="preserve">Phytochemical constituents responsible for anti-inflammatory activity </w:t>
      </w:r>
    </w:p>
    <w:p w14:paraId="3A4E10F1" w14:textId="3DE6D667" w:rsidR="000C1D22" w:rsidRPr="00D06567" w:rsidRDefault="000C1D22"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Phytochemical constituents are the bioactive compounds found in plants that are responsible for their remarkable anti-inflammatory activity. These constituents encompass a diverse array of chemical classes, each with unique properties that contribute to their ability to mitigate inflammation.</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Polyphenols, such as curcumin in turmeric and quercetin in onions, are potent anti-inflammatory agents. They modulate signaling pathways and transcription factors like NF-</w:t>
      </w:r>
      <w:proofErr w:type="spellStart"/>
      <w:r w:rsidRPr="00D06567">
        <w:rPr>
          <w:rFonts w:ascii="Times New Roman" w:hAnsi="Times New Roman" w:cs="Times New Roman"/>
          <w:color w:val="000000" w:themeColor="text1"/>
          <w:sz w:val="24"/>
          <w:szCs w:val="24"/>
        </w:rPr>
        <w:t>kappaB</w:t>
      </w:r>
      <w:proofErr w:type="spellEnd"/>
      <w:r w:rsidRPr="00D06567">
        <w:rPr>
          <w:rFonts w:ascii="Times New Roman" w:hAnsi="Times New Roman" w:cs="Times New Roman"/>
          <w:color w:val="000000" w:themeColor="text1"/>
          <w:sz w:val="24"/>
          <w:szCs w:val="24"/>
        </w:rPr>
        <w:t>, suppressing the expression of pro-inflammatory genes. Flavonoids, a subset of polyphenols, exhibit antioxidant effects that neutralize free radicals, thus reducing oxidative stress-related inflammation</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{"citationItems":[{"id":"ITEM-1","itemData":{"DOI":"10.1016/j.semnephrol.2016.08.001","ISSN":"15584488","abstract":"Chronic kidney disease (CKD) is a lethal and rapidly increasing burden on society. Despite this, there are relatively few therapies in development for the treatment of CKD. Several recent costly phase 3 trials have failed to provide improved renal outcomes, diminishing interest in pharmaceutical investment. Furthermore, poor patient, physician, and payer awareness of CKD as a diagnosis has contributed to slow trial enrollment and successful implementation of these trials. Nevertheless, several therapeutics remain in development for the treatment of CKD, including mineralocorticoid-receptor antagonists, sodium/glucose cotransporter 2 inhibitors, anti-inflammatory drugs, and drugs that mitigate oxidative injury. Success of future CKD therapeutic trials will depend not only on improved understanding of disease pathogenesis, but also on improved trial enrollment rates, through increasing awareness of this disease by the public, policy makers, and the greater medical community.","author":[{"dropping-particle":"","family":"Breyer","given":"Matthew D.","non-dropping-particle":"","parse-names":false,"suffix":""},{"dropping-particle":"","family":"Susztak","given":"Katalin","non-dropping-particle":"","parse-names":false,"suffix":""}],"container-title":"Seminars in Nephrology","id":"ITEM-1","issue":"6","issued":{"date-parts":[["2016"]]},"page":"436-447","title":"Developing Treatments for Chronic Kidney Disease in the 21st Century","type":"article-journal","volume":"36"},"uris":["http://www.mendeley.com/documents/?uuid=d837522f-c514-4e32-bc32-89dbd2499987"]}],"mendeley":{"formattedCitation":"(Breyer and Susztak, 2016)","plainTextFormattedCitation":"(Breyer and Susztak, 2016)","previouslyFormattedCitation":"(Breyer and Susztak, 2016)"},"properties":{"noteIndex":0},"schema":"https://github.com/citation-style-language/schema/raw/master/csl-citation.json"}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(Breyer and Susztak, 2016)</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38BD73E3" w14:textId="66050B50" w:rsidR="00752D97" w:rsidRPr="00D06567" w:rsidRDefault="000C1D22"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Terpenoids, found abundantly in essential oils of plants like ginger and oregano, possess anti-inflammatory properties. They inhibit enzymes like cyclooxygenase (COX) and lipoxygenase (LOX), curbing the production of inflammatory mediators like prostaglandins and leukotrienes.</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Alkaloids, such as berberine in barberry and morphine in poppy, exhibit diverse pharmacological effects, including anti-inflammatory actions. Berberine, for instance, suppresses inflammatory cytokines and modulates immune responses.</w:t>
      </w:r>
      <w:r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Phytosterols, plant analogs of cholesterol, exhibit anti-inflammatory effects by influencing immune responses and reducing oxidative stress. Carotenoids, responsible for the vibrant colors of fruits and vegetables, also display anti-inflammatory properties through their antioxidant actions.</w:t>
      </w:r>
      <w:r w:rsidR="00004CD3">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These phytochemical constituents often work synergistically, amplifying each other's anti-inflammatory effects. As science delves deeper into plant chemistry, our understanding of how these constituents modulate inflammation is expanding, paving the way for the development of novel phytopharmaceuticals and reinforcing the importance of a balanced and plant-rich diet for overall health</w:t>
      </w:r>
      <w:r w:rsidR="00004CD3">
        <w:rPr>
          <w:rFonts w:ascii="Times New Roman" w:hAnsi="Times New Roman" w:cs="Times New Roman"/>
          <w:color w:val="000000" w:themeColor="text1"/>
          <w:sz w:val="24"/>
          <w:szCs w:val="24"/>
        </w:rPr>
        <w:t xml:space="preserve"> </w:t>
      </w:r>
      <w:r w:rsidR="00004CD3">
        <w:rPr>
          <w:rFonts w:ascii="Times New Roman" w:hAnsi="Times New Roman" w:cs="Times New Roman"/>
          <w:color w:val="000000" w:themeColor="text1"/>
          <w:sz w:val="24"/>
          <w:szCs w:val="24"/>
        </w:rPr>
        <w:fldChar w:fldCharType="begin" w:fldLock="1"/>
      </w:r>
      <w:r w:rsidR="00004CD3">
        <w:rPr>
          <w:rFonts w:ascii="Times New Roman" w:hAnsi="Times New Roman" w:cs="Times New Roman"/>
          <w:color w:val="000000" w:themeColor="text1"/>
          <w:sz w:val="24"/>
          <w:szCs w:val="24"/>
        </w:rPr>
        <w:instrText>ADDIN CSL_CITATION {"citationItems":[{"id":"ITEM-1","itemData":{"DOI":"10.1016/J.SJBS.2021.07.008","ISSN":"1319-562X","author":[{"dropping-particle":"","family":"Gautam","given":"Gaurav","non-dropping-particle":"","parse-names":false,"suffix":""},{"dropping-particle":"","family":"Parveen","given":"Bushra","non-dropping-particle":"","parse-names":false,"suffix":""},{"dropping-particle":"","family":"Umar Khan","given":"Mohammad","non-dropping-particle":"","parse-names":false,"suffix":""},{"dropping-particle":"","family":"Sharma","given":"Ikshit","non-dropping-particle":"","parse-names":false,"suffix":""},{"dropping-particle":"","family":"Kumar Sharma","given":"Anil","non-dropping-particle":"","parse-names":false,"suffix":""},{"dropping-particle":"","family":"Parveen","given":"Rabea","non-dropping-particle":"","parse-names":false,"suffix":""},{"dropping-particle":"","family":"Ahmad","given":"Sayeed","non-dropping-particle":"","parse-names":false,"suffix":""}],"container-title":"Saudi Journal of Biological Sciences","id":"ITEM-1","issued":{"date-parts":[["2021","7","12"]]},"publisher":"Elsevier","title":"A systematic review on nephron protective AYUSH drugs as constituents of NEERI-KFT (A traditional Indian polyherbal formulation) for the management of chronic kidney disease","type":"article-journal"},"uris":["http://www.mendeley.com/documents/?uuid=6845a323-3002-3e8f-b5a3-944805c88207"]}],"mendeley":{"formattedCitation":"(Gautam et al., 2021)","plainTextFormattedCitation":"(Gautam et al., 2021)","previouslyFormattedCitation":"(Gautam et al., 2021)"},"properties":{"noteIndex":0},"schema":"https://github.com/citation-style-language/schema/raw/master/csl-citation.json"}</w:instrText>
      </w:r>
      <w:r w:rsidR="00004CD3">
        <w:rPr>
          <w:rFonts w:ascii="Times New Roman" w:hAnsi="Times New Roman" w:cs="Times New Roman"/>
          <w:color w:val="000000" w:themeColor="text1"/>
          <w:sz w:val="24"/>
          <w:szCs w:val="24"/>
        </w:rPr>
        <w:fldChar w:fldCharType="separate"/>
      </w:r>
      <w:r w:rsidR="00004CD3" w:rsidRPr="00004CD3">
        <w:rPr>
          <w:rFonts w:ascii="Times New Roman" w:hAnsi="Times New Roman" w:cs="Times New Roman"/>
          <w:noProof/>
          <w:color w:val="000000" w:themeColor="text1"/>
          <w:sz w:val="24"/>
          <w:szCs w:val="24"/>
        </w:rPr>
        <w:t>(Gautam et al., 2021)</w:t>
      </w:r>
      <w:r w:rsidR="00004CD3">
        <w:rPr>
          <w:rFonts w:ascii="Times New Roman" w:hAnsi="Times New Roman" w:cs="Times New Roman"/>
          <w:color w:val="000000" w:themeColor="text1"/>
          <w:sz w:val="24"/>
          <w:szCs w:val="24"/>
        </w:rPr>
        <w:fldChar w:fldCharType="end"/>
      </w:r>
      <w:r w:rsidRPr="00D06567">
        <w:rPr>
          <w:rFonts w:ascii="Times New Roman" w:hAnsi="Times New Roman" w:cs="Times New Roman"/>
          <w:color w:val="000000" w:themeColor="text1"/>
          <w:sz w:val="24"/>
          <w:szCs w:val="24"/>
        </w:rPr>
        <w:t>.</w:t>
      </w:r>
    </w:p>
    <w:p w14:paraId="712796DC" w14:textId="653EAD16" w:rsidR="00D901FC" w:rsidRPr="00D06567" w:rsidRDefault="00D901FC" w:rsidP="000C1D22">
      <w:pPr>
        <w:pStyle w:val="Caption"/>
        <w:keepNext/>
        <w:spacing w:line="360" w:lineRule="auto"/>
        <w:rPr>
          <w:rFonts w:ascii="Times New Roman" w:hAnsi="Times New Roman" w:cs="Times New Roman"/>
          <w:i w:val="0"/>
          <w:iCs w:val="0"/>
          <w:color w:val="000000" w:themeColor="text1"/>
          <w:sz w:val="24"/>
          <w:szCs w:val="24"/>
        </w:rPr>
      </w:pPr>
      <w:r w:rsidRPr="00D06567">
        <w:rPr>
          <w:rFonts w:ascii="Times New Roman" w:hAnsi="Times New Roman" w:cs="Times New Roman"/>
          <w:b/>
          <w:bCs/>
          <w:i w:val="0"/>
          <w:iCs w:val="0"/>
          <w:color w:val="000000" w:themeColor="text1"/>
          <w:sz w:val="24"/>
          <w:szCs w:val="24"/>
        </w:rPr>
        <w:t xml:space="preserve">Table </w:t>
      </w:r>
      <w:r w:rsidRPr="00D06567">
        <w:rPr>
          <w:rFonts w:ascii="Times New Roman" w:hAnsi="Times New Roman" w:cs="Times New Roman"/>
          <w:b/>
          <w:bCs/>
          <w:i w:val="0"/>
          <w:iCs w:val="0"/>
          <w:color w:val="000000" w:themeColor="text1"/>
          <w:sz w:val="24"/>
          <w:szCs w:val="24"/>
        </w:rPr>
        <w:fldChar w:fldCharType="begin"/>
      </w:r>
      <w:r w:rsidRPr="00D06567">
        <w:rPr>
          <w:rFonts w:ascii="Times New Roman" w:hAnsi="Times New Roman" w:cs="Times New Roman"/>
          <w:b/>
          <w:bCs/>
          <w:i w:val="0"/>
          <w:iCs w:val="0"/>
          <w:color w:val="000000" w:themeColor="text1"/>
          <w:sz w:val="24"/>
          <w:szCs w:val="24"/>
        </w:rPr>
        <w:instrText xml:space="preserve"> SEQ Table \* ARABIC </w:instrText>
      </w:r>
      <w:r w:rsidRPr="00D06567">
        <w:rPr>
          <w:rFonts w:ascii="Times New Roman" w:hAnsi="Times New Roman" w:cs="Times New Roman"/>
          <w:b/>
          <w:bCs/>
          <w:i w:val="0"/>
          <w:iCs w:val="0"/>
          <w:color w:val="000000" w:themeColor="text1"/>
          <w:sz w:val="24"/>
          <w:szCs w:val="24"/>
        </w:rPr>
        <w:fldChar w:fldCharType="separate"/>
      </w:r>
      <w:r w:rsidRPr="00D06567">
        <w:rPr>
          <w:rFonts w:ascii="Times New Roman" w:hAnsi="Times New Roman" w:cs="Times New Roman"/>
          <w:b/>
          <w:bCs/>
          <w:i w:val="0"/>
          <w:iCs w:val="0"/>
          <w:noProof/>
          <w:color w:val="000000" w:themeColor="text1"/>
          <w:sz w:val="24"/>
          <w:szCs w:val="24"/>
        </w:rPr>
        <w:t>2</w:t>
      </w:r>
      <w:r w:rsidRPr="00D06567">
        <w:rPr>
          <w:rFonts w:ascii="Times New Roman" w:hAnsi="Times New Roman" w:cs="Times New Roman"/>
          <w:b/>
          <w:bCs/>
          <w:i w:val="0"/>
          <w:iCs w:val="0"/>
          <w:color w:val="000000" w:themeColor="text1"/>
          <w:sz w:val="24"/>
          <w:szCs w:val="24"/>
        </w:rPr>
        <w:fldChar w:fldCharType="end"/>
      </w:r>
      <w:r w:rsidRPr="00D06567">
        <w:rPr>
          <w:rFonts w:ascii="Times New Roman" w:hAnsi="Times New Roman" w:cs="Times New Roman"/>
          <w:b/>
          <w:bCs/>
          <w:i w:val="0"/>
          <w:iCs w:val="0"/>
          <w:color w:val="000000" w:themeColor="text1"/>
          <w:sz w:val="24"/>
          <w:szCs w:val="24"/>
        </w:rPr>
        <w:t>:</w:t>
      </w:r>
      <w:r w:rsidRPr="00D06567">
        <w:rPr>
          <w:rFonts w:ascii="Times New Roman" w:hAnsi="Times New Roman" w:cs="Times New Roman"/>
          <w:i w:val="0"/>
          <w:iCs w:val="0"/>
          <w:color w:val="000000" w:themeColor="text1"/>
          <w:sz w:val="24"/>
          <w:szCs w:val="24"/>
        </w:rPr>
        <w:t xml:space="preserve"> Phytochemicals responsible for anti-inflammatory activity.</w:t>
      </w:r>
    </w:p>
    <w:tbl>
      <w:tblPr>
        <w:tblStyle w:val="TableGrid"/>
        <w:tblW w:w="9795" w:type="dxa"/>
        <w:tblLook w:val="04A0" w:firstRow="1" w:lastRow="0" w:firstColumn="1" w:lastColumn="0" w:noHBand="0" w:noVBand="1"/>
      </w:tblPr>
      <w:tblGrid>
        <w:gridCol w:w="1979"/>
        <w:gridCol w:w="3776"/>
        <w:gridCol w:w="4040"/>
      </w:tblGrid>
      <w:tr w:rsidR="00D06567" w:rsidRPr="00752D97" w14:paraId="309D83B9" w14:textId="77777777" w:rsidTr="00752D97">
        <w:tc>
          <w:tcPr>
            <w:tcW w:w="0" w:type="auto"/>
            <w:hideMark/>
          </w:tcPr>
          <w:p w14:paraId="316AC393" w14:textId="77777777" w:rsidR="00752D97" w:rsidRPr="00752D97"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752D97">
              <w:rPr>
                <w:rFonts w:ascii="Times New Roman" w:eastAsia="Times New Roman" w:hAnsi="Times New Roman" w:cs="Times New Roman"/>
                <w:b/>
                <w:bCs/>
                <w:color w:val="000000" w:themeColor="text1"/>
                <w:sz w:val="24"/>
                <w:szCs w:val="24"/>
                <w:lang w:bidi="hi-IN"/>
              </w:rPr>
              <w:t>Natural Chemical Component</w:t>
            </w:r>
          </w:p>
        </w:tc>
        <w:tc>
          <w:tcPr>
            <w:tcW w:w="3776" w:type="dxa"/>
            <w:hideMark/>
          </w:tcPr>
          <w:p w14:paraId="67DDB145" w14:textId="77777777" w:rsidR="00752D97" w:rsidRPr="00752D97"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752D97">
              <w:rPr>
                <w:rFonts w:ascii="Times New Roman" w:eastAsia="Times New Roman" w:hAnsi="Times New Roman" w:cs="Times New Roman"/>
                <w:b/>
                <w:bCs/>
                <w:color w:val="000000" w:themeColor="text1"/>
                <w:sz w:val="24"/>
                <w:szCs w:val="24"/>
                <w:lang w:bidi="hi-IN"/>
              </w:rPr>
              <w:t>Pharmacology</w:t>
            </w:r>
          </w:p>
        </w:tc>
        <w:tc>
          <w:tcPr>
            <w:tcW w:w="4040" w:type="dxa"/>
            <w:hideMark/>
          </w:tcPr>
          <w:p w14:paraId="3EE6A039" w14:textId="77777777" w:rsidR="00752D97" w:rsidRPr="00752D97" w:rsidRDefault="00752D97" w:rsidP="000C1D22">
            <w:pPr>
              <w:spacing w:line="360" w:lineRule="auto"/>
              <w:jc w:val="center"/>
              <w:rPr>
                <w:rFonts w:ascii="Times New Roman" w:eastAsia="Times New Roman" w:hAnsi="Times New Roman" w:cs="Times New Roman"/>
                <w:b/>
                <w:bCs/>
                <w:color w:val="000000" w:themeColor="text1"/>
                <w:sz w:val="24"/>
                <w:szCs w:val="24"/>
                <w:lang w:bidi="hi-IN"/>
              </w:rPr>
            </w:pPr>
            <w:r w:rsidRPr="00752D97">
              <w:rPr>
                <w:rFonts w:ascii="Times New Roman" w:eastAsia="Times New Roman" w:hAnsi="Times New Roman" w:cs="Times New Roman"/>
                <w:b/>
                <w:bCs/>
                <w:color w:val="000000" w:themeColor="text1"/>
                <w:sz w:val="24"/>
                <w:szCs w:val="24"/>
                <w:lang w:bidi="hi-IN"/>
              </w:rPr>
              <w:t>Mechanism of Action</w:t>
            </w:r>
          </w:p>
        </w:tc>
      </w:tr>
      <w:tr w:rsidR="00D06567" w:rsidRPr="00752D97" w14:paraId="5FD897EF" w14:textId="77777777" w:rsidTr="00752D97">
        <w:tc>
          <w:tcPr>
            <w:tcW w:w="0" w:type="auto"/>
            <w:hideMark/>
          </w:tcPr>
          <w:p w14:paraId="25D321F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Curcumin</w:t>
            </w:r>
          </w:p>
        </w:tc>
        <w:tc>
          <w:tcPr>
            <w:tcW w:w="3776" w:type="dxa"/>
            <w:hideMark/>
          </w:tcPr>
          <w:p w14:paraId="2FCA6E00"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Exhibits antioxidant and anti-inflammatory properties.</w:t>
            </w:r>
          </w:p>
        </w:tc>
        <w:tc>
          <w:tcPr>
            <w:tcW w:w="4040" w:type="dxa"/>
            <w:hideMark/>
          </w:tcPr>
          <w:p w14:paraId="03EAC01C"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NF-</w:t>
            </w:r>
            <w:proofErr w:type="spellStart"/>
            <w:r w:rsidRPr="00752D97">
              <w:rPr>
                <w:rFonts w:ascii="Times New Roman" w:eastAsia="Times New Roman" w:hAnsi="Times New Roman" w:cs="Times New Roman"/>
                <w:color w:val="000000" w:themeColor="text1"/>
                <w:sz w:val="24"/>
                <w:szCs w:val="24"/>
                <w:lang w:bidi="hi-IN"/>
              </w:rPr>
              <w:t>kappaB</w:t>
            </w:r>
            <w:proofErr w:type="spellEnd"/>
            <w:r w:rsidRPr="00752D97">
              <w:rPr>
                <w:rFonts w:ascii="Times New Roman" w:eastAsia="Times New Roman" w:hAnsi="Times New Roman" w:cs="Times New Roman"/>
                <w:color w:val="000000" w:themeColor="text1"/>
                <w:sz w:val="24"/>
                <w:szCs w:val="24"/>
                <w:lang w:bidi="hi-IN"/>
              </w:rPr>
              <w:t xml:space="preserve"> pathway, reducing inflammation.</w:t>
            </w:r>
          </w:p>
        </w:tc>
      </w:tr>
      <w:tr w:rsidR="00D06567" w:rsidRPr="00752D97" w14:paraId="659F60B1" w14:textId="77777777" w:rsidTr="00752D97">
        <w:tc>
          <w:tcPr>
            <w:tcW w:w="0" w:type="auto"/>
            <w:hideMark/>
          </w:tcPr>
          <w:p w14:paraId="13499AA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lastRenderedPageBreak/>
              <w:t>Quercetin</w:t>
            </w:r>
          </w:p>
        </w:tc>
        <w:tc>
          <w:tcPr>
            <w:tcW w:w="3776" w:type="dxa"/>
            <w:hideMark/>
          </w:tcPr>
          <w:p w14:paraId="09BE7839"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Possesses antioxidant and anti-inflammatory effects.</w:t>
            </w:r>
          </w:p>
        </w:tc>
        <w:tc>
          <w:tcPr>
            <w:tcW w:w="4040" w:type="dxa"/>
            <w:hideMark/>
          </w:tcPr>
          <w:p w14:paraId="6B16D2BC"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signaling pathways, reducing inflammation.</w:t>
            </w:r>
          </w:p>
        </w:tc>
      </w:tr>
      <w:tr w:rsidR="00D06567" w:rsidRPr="00752D97" w14:paraId="475CBCD2" w14:textId="77777777" w:rsidTr="00752D97">
        <w:tc>
          <w:tcPr>
            <w:tcW w:w="0" w:type="auto"/>
            <w:hideMark/>
          </w:tcPr>
          <w:p w14:paraId="2E4D63CF"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Resveratrol</w:t>
            </w:r>
          </w:p>
        </w:tc>
        <w:tc>
          <w:tcPr>
            <w:tcW w:w="3776" w:type="dxa"/>
            <w:hideMark/>
          </w:tcPr>
          <w:p w14:paraId="69FAB930"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Exhibits anti-inflammatory and antioxidant properties.</w:t>
            </w:r>
          </w:p>
        </w:tc>
        <w:tc>
          <w:tcPr>
            <w:tcW w:w="4040" w:type="dxa"/>
            <w:hideMark/>
          </w:tcPr>
          <w:p w14:paraId="529F6118"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inflammatory enzymes and pathways.</w:t>
            </w:r>
          </w:p>
        </w:tc>
      </w:tr>
      <w:tr w:rsidR="00D06567" w:rsidRPr="00752D97" w14:paraId="643713C1" w14:textId="77777777" w:rsidTr="00752D97">
        <w:tc>
          <w:tcPr>
            <w:tcW w:w="0" w:type="auto"/>
            <w:hideMark/>
          </w:tcPr>
          <w:p w14:paraId="4BC49BBB"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Epigallocatechin Gallate (EGCG)</w:t>
            </w:r>
          </w:p>
        </w:tc>
        <w:tc>
          <w:tcPr>
            <w:tcW w:w="3776" w:type="dxa"/>
            <w:hideMark/>
          </w:tcPr>
          <w:p w14:paraId="50972DCC"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Displays anti-inflammatory and antioxidant effects.</w:t>
            </w:r>
          </w:p>
        </w:tc>
        <w:tc>
          <w:tcPr>
            <w:tcW w:w="4040" w:type="dxa"/>
            <w:hideMark/>
          </w:tcPr>
          <w:p w14:paraId="52C4D548"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signaling pathways, reducing inflammation.</w:t>
            </w:r>
          </w:p>
        </w:tc>
      </w:tr>
      <w:tr w:rsidR="00D06567" w:rsidRPr="00752D97" w14:paraId="3567B793" w14:textId="77777777" w:rsidTr="00752D97">
        <w:tc>
          <w:tcPr>
            <w:tcW w:w="0" w:type="auto"/>
            <w:hideMark/>
          </w:tcPr>
          <w:p w14:paraId="2FFDC2D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Berberine</w:t>
            </w:r>
          </w:p>
        </w:tc>
        <w:tc>
          <w:tcPr>
            <w:tcW w:w="3776" w:type="dxa"/>
            <w:hideMark/>
          </w:tcPr>
          <w:p w14:paraId="3528388D"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Shows anti-inflammatory and immune-modulating effects.</w:t>
            </w:r>
          </w:p>
        </w:tc>
        <w:tc>
          <w:tcPr>
            <w:tcW w:w="4040" w:type="dxa"/>
            <w:hideMark/>
          </w:tcPr>
          <w:p w14:paraId="630E448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immune response and inflammatory pathways.</w:t>
            </w:r>
          </w:p>
        </w:tc>
      </w:tr>
      <w:tr w:rsidR="00D06567" w:rsidRPr="00752D97" w14:paraId="3DFFE6F8" w14:textId="77777777" w:rsidTr="00752D97">
        <w:tc>
          <w:tcPr>
            <w:tcW w:w="0" w:type="auto"/>
            <w:hideMark/>
          </w:tcPr>
          <w:p w14:paraId="66FA55A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Boswellic</w:t>
            </w:r>
            <w:proofErr w:type="spellEnd"/>
            <w:r w:rsidRPr="00752D97">
              <w:rPr>
                <w:rFonts w:ascii="Times New Roman" w:eastAsia="Times New Roman" w:hAnsi="Times New Roman" w:cs="Times New Roman"/>
                <w:color w:val="000000" w:themeColor="text1"/>
                <w:sz w:val="24"/>
                <w:szCs w:val="24"/>
                <w:lang w:bidi="hi-IN"/>
              </w:rPr>
              <w:t xml:space="preserve"> Acids</w:t>
            </w:r>
          </w:p>
        </w:tc>
        <w:tc>
          <w:tcPr>
            <w:tcW w:w="3776" w:type="dxa"/>
            <w:hideMark/>
          </w:tcPr>
          <w:p w14:paraId="2CB49394"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Possess anti-inflammatory and analgesic properties.</w:t>
            </w:r>
          </w:p>
        </w:tc>
        <w:tc>
          <w:tcPr>
            <w:tcW w:w="4040" w:type="dxa"/>
            <w:hideMark/>
          </w:tcPr>
          <w:p w14:paraId="268E592D"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5-LOX enzyme, reducing leukotriene production.</w:t>
            </w:r>
          </w:p>
        </w:tc>
      </w:tr>
      <w:tr w:rsidR="00D06567" w:rsidRPr="00752D97" w14:paraId="4E8D6F42" w14:textId="77777777" w:rsidTr="00752D97">
        <w:tc>
          <w:tcPr>
            <w:tcW w:w="0" w:type="auto"/>
            <w:hideMark/>
          </w:tcPr>
          <w:p w14:paraId="1D4C86D9"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Gingerol Compounds</w:t>
            </w:r>
          </w:p>
        </w:tc>
        <w:tc>
          <w:tcPr>
            <w:tcW w:w="3776" w:type="dxa"/>
            <w:hideMark/>
          </w:tcPr>
          <w:p w14:paraId="1BDDE2A4"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 anti-inflammatory and analgesic effects.</w:t>
            </w:r>
          </w:p>
        </w:tc>
        <w:tc>
          <w:tcPr>
            <w:tcW w:w="4040" w:type="dxa"/>
            <w:hideMark/>
          </w:tcPr>
          <w:p w14:paraId="2A4C5CB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 COX and LOX enzymes, reducing inflammation.</w:t>
            </w:r>
          </w:p>
        </w:tc>
      </w:tr>
      <w:tr w:rsidR="00D06567" w:rsidRPr="00752D97" w14:paraId="3BB0EE65" w14:textId="77777777" w:rsidTr="00752D97">
        <w:tc>
          <w:tcPr>
            <w:tcW w:w="0" w:type="auto"/>
            <w:hideMark/>
          </w:tcPr>
          <w:p w14:paraId="22F2193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Salicin</w:t>
            </w:r>
            <w:proofErr w:type="spellEnd"/>
          </w:p>
        </w:tc>
        <w:tc>
          <w:tcPr>
            <w:tcW w:w="3776" w:type="dxa"/>
            <w:hideMark/>
          </w:tcPr>
          <w:p w14:paraId="3CBDE51D"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Acts as a natural precursor to salicylic acid (aspirin).</w:t>
            </w:r>
          </w:p>
        </w:tc>
        <w:tc>
          <w:tcPr>
            <w:tcW w:w="4040" w:type="dxa"/>
            <w:hideMark/>
          </w:tcPr>
          <w:p w14:paraId="5C0B61B9"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prostaglandin synthesis, reducing pain and inflammation.</w:t>
            </w:r>
          </w:p>
        </w:tc>
      </w:tr>
      <w:tr w:rsidR="00D06567" w:rsidRPr="00752D97" w14:paraId="2357B4F1" w14:textId="77777777" w:rsidTr="00752D97">
        <w:tc>
          <w:tcPr>
            <w:tcW w:w="0" w:type="auto"/>
            <w:hideMark/>
          </w:tcPr>
          <w:p w14:paraId="0DB659A8"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Thymoquinone</w:t>
            </w:r>
          </w:p>
        </w:tc>
        <w:tc>
          <w:tcPr>
            <w:tcW w:w="3776" w:type="dxa"/>
            <w:hideMark/>
          </w:tcPr>
          <w:p w14:paraId="279A4804"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Displays antioxidant and anti-inflammatory effects.</w:t>
            </w:r>
          </w:p>
        </w:tc>
        <w:tc>
          <w:tcPr>
            <w:tcW w:w="4040" w:type="dxa"/>
            <w:hideMark/>
          </w:tcPr>
          <w:p w14:paraId="64C98DF4"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inflammatory pathways and oxidative stress.</w:t>
            </w:r>
          </w:p>
        </w:tc>
      </w:tr>
      <w:tr w:rsidR="00D06567" w:rsidRPr="00752D97" w14:paraId="7AF107D4" w14:textId="77777777" w:rsidTr="00752D97">
        <w:tc>
          <w:tcPr>
            <w:tcW w:w="0" w:type="auto"/>
            <w:hideMark/>
          </w:tcPr>
          <w:p w14:paraId="76C53938"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Aloin</w:t>
            </w:r>
            <w:proofErr w:type="spellEnd"/>
          </w:p>
        </w:tc>
        <w:tc>
          <w:tcPr>
            <w:tcW w:w="3776" w:type="dxa"/>
            <w:hideMark/>
          </w:tcPr>
          <w:p w14:paraId="073117FA"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Exhibits anti-inflammatory and immunomodulatory effects.</w:t>
            </w:r>
          </w:p>
        </w:tc>
        <w:tc>
          <w:tcPr>
            <w:tcW w:w="4040" w:type="dxa"/>
            <w:hideMark/>
          </w:tcPr>
          <w:p w14:paraId="01718467"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COX-2 and NF-</w:t>
            </w:r>
            <w:proofErr w:type="spellStart"/>
            <w:r w:rsidRPr="00752D97">
              <w:rPr>
                <w:rFonts w:ascii="Times New Roman" w:eastAsia="Times New Roman" w:hAnsi="Times New Roman" w:cs="Times New Roman"/>
                <w:color w:val="000000" w:themeColor="text1"/>
                <w:sz w:val="24"/>
                <w:szCs w:val="24"/>
                <w:lang w:bidi="hi-IN"/>
              </w:rPr>
              <w:t>kappaB</w:t>
            </w:r>
            <w:proofErr w:type="spellEnd"/>
            <w:r w:rsidRPr="00752D97">
              <w:rPr>
                <w:rFonts w:ascii="Times New Roman" w:eastAsia="Times New Roman" w:hAnsi="Times New Roman" w:cs="Times New Roman"/>
                <w:color w:val="000000" w:themeColor="text1"/>
                <w:sz w:val="24"/>
                <w:szCs w:val="24"/>
                <w:lang w:bidi="hi-IN"/>
              </w:rPr>
              <w:t>, reducing inflammation.</w:t>
            </w:r>
          </w:p>
        </w:tc>
      </w:tr>
      <w:tr w:rsidR="00D06567" w:rsidRPr="00752D97" w14:paraId="574F67A5" w14:textId="77777777" w:rsidTr="00752D97">
        <w:tc>
          <w:tcPr>
            <w:tcW w:w="0" w:type="auto"/>
            <w:hideMark/>
          </w:tcPr>
          <w:p w14:paraId="2920E4E7"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Luteolin</w:t>
            </w:r>
          </w:p>
        </w:tc>
        <w:tc>
          <w:tcPr>
            <w:tcW w:w="3776" w:type="dxa"/>
            <w:hideMark/>
          </w:tcPr>
          <w:p w14:paraId="6DFA37AC"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Exhibits antioxidant and anti-inflammatory properties.</w:t>
            </w:r>
          </w:p>
        </w:tc>
        <w:tc>
          <w:tcPr>
            <w:tcW w:w="4040" w:type="dxa"/>
            <w:hideMark/>
          </w:tcPr>
          <w:p w14:paraId="3336C5CF"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NF-</w:t>
            </w:r>
            <w:proofErr w:type="spellStart"/>
            <w:r w:rsidRPr="00752D97">
              <w:rPr>
                <w:rFonts w:ascii="Times New Roman" w:eastAsia="Times New Roman" w:hAnsi="Times New Roman" w:cs="Times New Roman"/>
                <w:color w:val="000000" w:themeColor="text1"/>
                <w:sz w:val="24"/>
                <w:szCs w:val="24"/>
                <w:lang w:bidi="hi-IN"/>
              </w:rPr>
              <w:t>kappaB</w:t>
            </w:r>
            <w:proofErr w:type="spellEnd"/>
            <w:r w:rsidRPr="00752D97">
              <w:rPr>
                <w:rFonts w:ascii="Times New Roman" w:eastAsia="Times New Roman" w:hAnsi="Times New Roman" w:cs="Times New Roman"/>
                <w:color w:val="000000" w:themeColor="text1"/>
                <w:sz w:val="24"/>
                <w:szCs w:val="24"/>
                <w:lang w:bidi="hi-IN"/>
              </w:rPr>
              <w:t xml:space="preserve"> and other inflammatory pathways.</w:t>
            </w:r>
          </w:p>
        </w:tc>
      </w:tr>
      <w:tr w:rsidR="00D06567" w:rsidRPr="00752D97" w14:paraId="6E249388" w14:textId="77777777" w:rsidTr="00752D97">
        <w:tc>
          <w:tcPr>
            <w:tcW w:w="0" w:type="auto"/>
            <w:hideMark/>
          </w:tcPr>
          <w:p w14:paraId="1C480FCB"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Andrographolide</w:t>
            </w:r>
          </w:p>
        </w:tc>
        <w:tc>
          <w:tcPr>
            <w:tcW w:w="3776" w:type="dxa"/>
            <w:hideMark/>
          </w:tcPr>
          <w:p w14:paraId="139292F9"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Displays anti-inflammatory and immunomodulatory effects.</w:t>
            </w:r>
          </w:p>
        </w:tc>
        <w:tc>
          <w:tcPr>
            <w:tcW w:w="4040" w:type="dxa"/>
            <w:hideMark/>
          </w:tcPr>
          <w:p w14:paraId="791D251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immune response and reduces inflammation.</w:t>
            </w:r>
          </w:p>
        </w:tc>
      </w:tr>
      <w:tr w:rsidR="00D06567" w:rsidRPr="00752D97" w14:paraId="4FF0DB73" w14:textId="77777777" w:rsidTr="00752D97">
        <w:tc>
          <w:tcPr>
            <w:tcW w:w="0" w:type="auto"/>
            <w:hideMark/>
          </w:tcPr>
          <w:p w14:paraId="0C3CC0D2"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Berberine</w:t>
            </w:r>
          </w:p>
        </w:tc>
        <w:tc>
          <w:tcPr>
            <w:tcW w:w="3776" w:type="dxa"/>
            <w:hideMark/>
          </w:tcPr>
          <w:p w14:paraId="11BDE7DF"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Shows anti-inflammatory and immune-modulating effects.</w:t>
            </w:r>
          </w:p>
        </w:tc>
        <w:tc>
          <w:tcPr>
            <w:tcW w:w="4040" w:type="dxa"/>
            <w:hideMark/>
          </w:tcPr>
          <w:p w14:paraId="3D75169A"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immune response and inflammatory pathways.</w:t>
            </w:r>
          </w:p>
        </w:tc>
      </w:tr>
      <w:tr w:rsidR="00D06567" w:rsidRPr="00752D97" w14:paraId="638B465A" w14:textId="77777777" w:rsidTr="00752D97">
        <w:tc>
          <w:tcPr>
            <w:tcW w:w="0" w:type="auto"/>
            <w:hideMark/>
          </w:tcPr>
          <w:p w14:paraId="661FABE2"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Allicin</w:t>
            </w:r>
          </w:p>
        </w:tc>
        <w:tc>
          <w:tcPr>
            <w:tcW w:w="3776" w:type="dxa"/>
            <w:hideMark/>
          </w:tcPr>
          <w:p w14:paraId="6811E68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Possesses anti-inflammatory and antioxidant effects.</w:t>
            </w:r>
          </w:p>
        </w:tc>
        <w:tc>
          <w:tcPr>
            <w:tcW w:w="4040" w:type="dxa"/>
            <w:hideMark/>
          </w:tcPr>
          <w:p w14:paraId="11C59253"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inflammatory enzymes and oxidative stress.</w:t>
            </w:r>
          </w:p>
        </w:tc>
      </w:tr>
      <w:tr w:rsidR="00D06567" w:rsidRPr="00752D97" w14:paraId="0C48D5C8" w14:textId="77777777" w:rsidTr="00752D97">
        <w:tc>
          <w:tcPr>
            <w:tcW w:w="0" w:type="auto"/>
            <w:hideMark/>
          </w:tcPr>
          <w:p w14:paraId="7116E07B"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Salicin</w:t>
            </w:r>
            <w:proofErr w:type="spellEnd"/>
          </w:p>
        </w:tc>
        <w:tc>
          <w:tcPr>
            <w:tcW w:w="3776" w:type="dxa"/>
            <w:hideMark/>
          </w:tcPr>
          <w:p w14:paraId="15AEBD35"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Acts as a natural precursor to salicylic acid (aspirin).</w:t>
            </w:r>
          </w:p>
        </w:tc>
        <w:tc>
          <w:tcPr>
            <w:tcW w:w="4040" w:type="dxa"/>
            <w:hideMark/>
          </w:tcPr>
          <w:p w14:paraId="6B9D4ABB"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Inhibits prostaglandin synthesis, reducing pain and inflammation.</w:t>
            </w:r>
          </w:p>
        </w:tc>
      </w:tr>
      <w:tr w:rsidR="00D06567" w:rsidRPr="00752D97" w14:paraId="09CA6B47" w14:textId="77777777" w:rsidTr="00752D97">
        <w:tc>
          <w:tcPr>
            <w:tcW w:w="0" w:type="auto"/>
            <w:hideMark/>
          </w:tcPr>
          <w:p w14:paraId="613E1838"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Gingerol Compounds</w:t>
            </w:r>
          </w:p>
        </w:tc>
        <w:tc>
          <w:tcPr>
            <w:tcW w:w="3776" w:type="dxa"/>
            <w:hideMark/>
          </w:tcPr>
          <w:p w14:paraId="26340FE3"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 anti-inflammatory and analgesic effects.</w:t>
            </w:r>
          </w:p>
        </w:tc>
        <w:tc>
          <w:tcPr>
            <w:tcW w:w="4040" w:type="dxa"/>
            <w:hideMark/>
          </w:tcPr>
          <w:p w14:paraId="36522E63"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Inhibit COX and LOX enzymes, reducing inflammation.</w:t>
            </w:r>
          </w:p>
        </w:tc>
      </w:tr>
      <w:tr w:rsidR="00D06567" w:rsidRPr="00752D97" w14:paraId="6224B7D0" w14:textId="77777777" w:rsidTr="00752D97">
        <w:tc>
          <w:tcPr>
            <w:tcW w:w="0" w:type="auto"/>
            <w:hideMark/>
          </w:tcPr>
          <w:p w14:paraId="35823811"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lastRenderedPageBreak/>
              <w:t>Ellagic Acid</w:t>
            </w:r>
          </w:p>
        </w:tc>
        <w:tc>
          <w:tcPr>
            <w:tcW w:w="3776" w:type="dxa"/>
            <w:hideMark/>
          </w:tcPr>
          <w:p w14:paraId="5FADC3A2"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Displays anti-inflammatory and antioxidant properties.</w:t>
            </w:r>
          </w:p>
        </w:tc>
        <w:tc>
          <w:tcPr>
            <w:tcW w:w="4040" w:type="dxa"/>
            <w:hideMark/>
          </w:tcPr>
          <w:p w14:paraId="2837076D"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signaling pathways, reducing inflammation.</w:t>
            </w:r>
          </w:p>
        </w:tc>
      </w:tr>
      <w:tr w:rsidR="00D06567" w:rsidRPr="00752D97" w14:paraId="25562239" w14:textId="77777777" w:rsidTr="00752D97">
        <w:tc>
          <w:tcPr>
            <w:tcW w:w="0" w:type="auto"/>
            <w:hideMark/>
          </w:tcPr>
          <w:p w14:paraId="35AC90E3"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Silymarin</w:t>
            </w:r>
          </w:p>
        </w:tc>
        <w:tc>
          <w:tcPr>
            <w:tcW w:w="3776" w:type="dxa"/>
            <w:hideMark/>
          </w:tcPr>
          <w:p w14:paraId="383F24A4"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Possesses anti-inflammatory and hepatoprotective effects.</w:t>
            </w:r>
          </w:p>
        </w:tc>
        <w:tc>
          <w:tcPr>
            <w:tcW w:w="4040" w:type="dxa"/>
            <w:hideMark/>
          </w:tcPr>
          <w:p w14:paraId="696D68B0"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inflammatory pathways and oxidative stress.</w:t>
            </w:r>
          </w:p>
        </w:tc>
      </w:tr>
      <w:tr w:rsidR="00D06567" w:rsidRPr="00752D97" w14:paraId="30B4D9AE" w14:textId="77777777" w:rsidTr="00752D97">
        <w:tc>
          <w:tcPr>
            <w:tcW w:w="0" w:type="auto"/>
            <w:hideMark/>
          </w:tcPr>
          <w:p w14:paraId="746BA8F7"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Ursolic</w:t>
            </w:r>
            <w:proofErr w:type="spellEnd"/>
            <w:r w:rsidRPr="00752D97">
              <w:rPr>
                <w:rFonts w:ascii="Times New Roman" w:eastAsia="Times New Roman" w:hAnsi="Times New Roman" w:cs="Times New Roman"/>
                <w:color w:val="000000" w:themeColor="text1"/>
                <w:sz w:val="24"/>
                <w:szCs w:val="24"/>
                <w:lang w:bidi="hi-IN"/>
              </w:rPr>
              <w:t xml:space="preserve"> Acid</w:t>
            </w:r>
          </w:p>
        </w:tc>
        <w:tc>
          <w:tcPr>
            <w:tcW w:w="3776" w:type="dxa"/>
            <w:hideMark/>
          </w:tcPr>
          <w:p w14:paraId="613DF7C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Exhibits anti-inflammatory and antioxidant effects.</w:t>
            </w:r>
          </w:p>
        </w:tc>
        <w:tc>
          <w:tcPr>
            <w:tcW w:w="4040" w:type="dxa"/>
            <w:hideMark/>
          </w:tcPr>
          <w:p w14:paraId="21576470"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inflammatory enzymes and pathways.</w:t>
            </w:r>
          </w:p>
        </w:tc>
      </w:tr>
      <w:tr w:rsidR="00D06567" w:rsidRPr="00752D97" w14:paraId="77BDFED9" w14:textId="77777777" w:rsidTr="00752D97">
        <w:tc>
          <w:tcPr>
            <w:tcW w:w="0" w:type="auto"/>
            <w:hideMark/>
          </w:tcPr>
          <w:p w14:paraId="250FBC82"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proofErr w:type="spellStart"/>
            <w:r w:rsidRPr="00752D97">
              <w:rPr>
                <w:rFonts w:ascii="Times New Roman" w:eastAsia="Times New Roman" w:hAnsi="Times New Roman" w:cs="Times New Roman"/>
                <w:color w:val="000000" w:themeColor="text1"/>
                <w:sz w:val="24"/>
                <w:szCs w:val="24"/>
                <w:lang w:bidi="hi-IN"/>
              </w:rPr>
              <w:t>Betulinic</w:t>
            </w:r>
            <w:proofErr w:type="spellEnd"/>
            <w:r w:rsidRPr="00752D97">
              <w:rPr>
                <w:rFonts w:ascii="Times New Roman" w:eastAsia="Times New Roman" w:hAnsi="Times New Roman" w:cs="Times New Roman"/>
                <w:color w:val="000000" w:themeColor="text1"/>
                <w:sz w:val="24"/>
                <w:szCs w:val="24"/>
                <w:lang w:bidi="hi-IN"/>
              </w:rPr>
              <w:t xml:space="preserve"> Acid</w:t>
            </w:r>
          </w:p>
        </w:tc>
        <w:tc>
          <w:tcPr>
            <w:tcW w:w="3776" w:type="dxa"/>
            <w:hideMark/>
          </w:tcPr>
          <w:p w14:paraId="67BF87F6"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Displays anti-inflammatory and immune-modulating effects.</w:t>
            </w:r>
          </w:p>
        </w:tc>
        <w:tc>
          <w:tcPr>
            <w:tcW w:w="4040" w:type="dxa"/>
            <w:hideMark/>
          </w:tcPr>
          <w:p w14:paraId="39CFE62C" w14:textId="77777777" w:rsidR="00752D97" w:rsidRPr="00752D97" w:rsidRDefault="00752D97" w:rsidP="000C1D22">
            <w:pPr>
              <w:spacing w:line="360" w:lineRule="auto"/>
              <w:rPr>
                <w:rFonts w:ascii="Times New Roman" w:eastAsia="Times New Roman" w:hAnsi="Times New Roman" w:cs="Times New Roman"/>
                <w:color w:val="000000" w:themeColor="text1"/>
                <w:sz w:val="24"/>
                <w:szCs w:val="24"/>
                <w:lang w:bidi="hi-IN"/>
              </w:rPr>
            </w:pPr>
            <w:r w:rsidRPr="00752D97">
              <w:rPr>
                <w:rFonts w:ascii="Times New Roman" w:eastAsia="Times New Roman" w:hAnsi="Times New Roman" w:cs="Times New Roman"/>
                <w:color w:val="000000" w:themeColor="text1"/>
                <w:sz w:val="24"/>
                <w:szCs w:val="24"/>
                <w:lang w:bidi="hi-IN"/>
              </w:rPr>
              <w:t>Modulates immune response and reduces inflammation.</w:t>
            </w:r>
          </w:p>
        </w:tc>
      </w:tr>
    </w:tbl>
    <w:p w14:paraId="5108DBC2" w14:textId="2A49FEA0" w:rsidR="00752D97" w:rsidRPr="00D06567" w:rsidRDefault="00752D97" w:rsidP="000C1D22">
      <w:pPr>
        <w:spacing w:line="360" w:lineRule="auto"/>
        <w:rPr>
          <w:rFonts w:ascii="Times New Roman" w:hAnsi="Times New Roman" w:cs="Times New Roman"/>
          <w:color w:val="000000" w:themeColor="text1"/>
          <w:sz w:val="24"/>
          <w:szCs w:val="24"/>
        </w:rPr>
      </w:pPr>
    </w:p>
    <w:p w14:paraId="0C18DD88" w14:textId="185E34C7" w:rsidR="00CE2743" w:rsidRPr="00431539" w:rsidRDefault="00CE2743" w:rsidP="00431539">
      <w:pPr>
        <w:pStyle w:val="Heading1"/>
        <w:numPr>
          <w:ilvl w:val="0"/>
          <w:numId w:val="1"/>
        </w:numPr>
        <w:rPr>
          <w:rFonts w:ascii="Times New Roman" w:hAnsi="Times New Roman" w:cs="Times New Roman"/>
          <w:b/>
          <w:bCs/>
          <w:color w:val="000000" w:themeColor="text1"/>
          <w:sz w:val="24"/>
          <w:szCs w:val="24"/>
        </w:rPr>
      </w:pPr>
      <w:r w:rsidRPr="00431539">
        <w:rPr>
          <w:rFonts w:ascii="Times New Roman" w:hAnsi="Times New Roman" w:cs="Times New Roman"/>
          <w:b/>
          <w:bCs/>
          <w:color w:val="000000" w:themeColor="text1"/>
          <w:sz w:val="24"/>
          <w:szCs w:val="24"/>
        </w:rPr>
        <w:t>Discussion</w:t>
      </w:r>
    </w:p>
    <w:p w14:paraId="677C8875" w14:textId="46C13D69"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In recent years, there has been a growing interest in exploring natural ingredients derived from plants as potential sources of anti-inflammatory agents in the field of phytopharmaceuticals. The chemistry and pharmacology-based investigation of these natural compounds has opened up new avenues for drug discovery and the development of novel therapies for various inflammatory conditions.</w:t>
      </w:r>
    </w:p>
    <w:p w14:paraId="227B3360" w14:textId="10DB43B5"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Natural ingredients, often referred to as phytochemicals, encompass a wide range of chemical compounds found in plants. These compounds have evolved over millions of years as part of the plants' defense mechanisms against environmental stressors, pests, and diseases. Many of these phytochemicals exhibit promising anti-inflammatory properties due to their interactions with various molecular targets in the body's inflammatory pathways.</w:t>
      </w:r>
      <w:r w:rsidR="00997E7E"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One of the most well-studied examples is curcumin, a polyphenolic compound found in turmeric. Curcumin's anti-inflammatory effects have been attributed to its ability to modulate the activity of transcription factors like NF-</w:t>
      </w:r>
      <w:proofErr w:type="spellStart"/>
      <w:r w:rsidRPr="00D06567">
        <w:rPr>
          <w:rFonts w:ascii="Times New Roman" w:hAnsi="Times New Roman" w:cs="Times New Roman"/>
          <w:color w:val="000000" w:themeColor="text1"/>
          <w:sz w:val="24"/>
          <w:szCs w:val="24"/>
        </w:rPr>
        <w:t>kappaB</w:t>
      </w:r>
      <w:proofErr w:type="spellEnd"/>
      <w:r w:rsidRPr="00D06567">
        <w:rPr>
          <w:rFonts w:ascii="Times New Roman" w:hAnsi="Times New Roman" w:cs="Times New Roman"/>
          <w:color w:val="000000" w:themeColor="text1"/>
          <w:sz w:val="24"/>
          <w:szCs w:val="24"/>
        </w:rPr>
        <w:t>, which play a central role in the expression of pro-inflammatory genes. By inhibiting NF-</w:t>
      </w:r>
      <w:proofErr w:type="spellStart"/>
      <w:r w:rsidRPr="00D06567">
        <w:rPr>
          <w:rFonts w:ascii="Times New Roman" w:hAnsi="Times New Roman" w:cs="Times New Roman"/>
          <w:color w:val="000000" w:themeColor="text1"/>
          <w:sz w:val="24"/>
          <w:szCs w:val="24"/>
        </w:rPr>
        <w:t>kappaB</w:t>
      </w:r>
      <w:proofErr w:type="spellEnd"/>
      <w:r w:rsidRPr="00D06567">
        <w:rPr>
          <w:rFonts w:ascii="Times New Roman" w:hAnsi="Times New Roman" w:cs="Times New Roman"/>
          <w:color w:val="000000" w:themeColor="text1"/>
          <w:sz w:val="24"/>
          <w:szCs w:val="24"/>
        </w:rPr>
        <w:t xml:space="preserve"> activation, curcumin reduces the production of inflammatory cytokines, thereby mitigating the inflammatory response. This illustrates how the chemistry of natural ingredients directly influences their pharmacological actions in the body.</w:t>
      </w:r>
    </w:p>
    <w:p w14:paraId="051830D5" w14:textId="06BC91A0"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 xml:space="preserve">Quercetin, another example, is a flavonoid widely distributed in fruits and vegetables. Its anti-inflammatory properties stem from its antioxidant capacity, which helps neutralize reactive oxygen species involved in inflammatory processes. Moreover, quercetin has been shown to inhibit enzymes like cyclooxygenase (COX) and lipoxygenase (LOX) that are responsible for generating </w:t>
      </w:r>
      <w:r w:rsidRPr="00D06567">
        <w:rPr>
          <w:rFonts w:ascii="Times New Roman" w:hAnsi="Times New Roman" w:cs="Times New Roman"/>
          <w:color w:val="000000" w:themeColor="text1"/>
          <w:sz w:val="24"/>
          <w:szCs w:val="24"/>
        </w:rPr>
        <w:lastRenderedPageBreak/>
        <w:t>inflammatory mediators. This dual mechanism of action highlights how natural ingredients can exert multifaceted effects on inflammation through their chemical structure.</w:t>
      </w:r>
      <w:r w:rsidR="00997E7E"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The pharmacology-based exploration of these natural ingredients involves in-depth studies to understand their interactions with cellular receptors, enzymes, and signaling pathways. Techniques such as molecular docking, which simulates the binding of compounds to target proteins, provide insights into the molecular mechanisms underlying the anti-inflammatory effects. These studies help researchers predict how specific compounds can inhibit or modulate key players in inflammation, guiding the development of novel anti-inflammatory agents.</w:t>
      </w:r>
    </w:p>
    <w:p w14:paraId="4510FB8F" w14:textId="5013FF9B"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 xml:space="preserve">In addition to the direct effects on inflammation-associated molecules, natural ingredients often interact with immune cells, influencing the overall immune response. Compounds like andrographolide from Andrographis </w:t>
      </w:r>
      <w:proofErr w:type="spellStart"/>
      <w:r w:rsidRPr="00D06567">
        <w:rPr>
          <w:rFonts w:ascii="Times New Roman" w:hAnsi="Times New Roman" w:cs="Times New Roman"/>
          <w:color w:val="000000" w:themeColor="text1"/>
          <w:sz w:val="24"/>
          <w:szCs w:val="24"/>
        </w:rPr>
        <w:t>paniculata</w:t>
      </w:r>
      <w:proofErr w:type="spellEnd"/>
      <w:r w:rsidRPr="00D06567">
        <w:rPr>
          <w:rFonts w:ascii="Times New Roman" w:hAnsi="Times New Roman" w:cs="Times New Roman"/>
          <w:color w:val="000000" w:themeColor="text1"/>
          <w:sz w:val="24"/>
          <w:szCs w:val="24"/>
        </w:rPr>
        <w:t xml:space="preserve"> have been found to modulate immune cell function, leading to a balanced immune response and reduced inflammation. This intricate interplay between natural compounds and the immune system underscores the complexity of their pharmacological actions.</w:t>
      </w:r>
    </w:p>
    <w:p w14:paraId="1559FA3B" w14:textId="2A41CCA7"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However, the journey from natural ingredient to effective phytopharmaceutical involves challenges. Low bioavailability, chemical instability, and variability in the composition of plant extracts can limit the clinical translation of these compounds. Researchers are addressing these issues through various strategies, including formulation optimization, development of analogs with improved properties, and innovative delivery methods.</w:t>
      </w:r>
    </w:p>
    <w:p w14:paraId="5A4CA4B9" w14:textId="099DD3EE" w:rsidR="00CE2743" w:rsidRPr="00D06567" w:rsidRDefault="00CE2743"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However</w:t>
      </w:r>
      <w:r w:rsidRPr="00D06567">
        <w:rPr>
          <w:rFonts w:ascii="Times New Roman" w:hAnsi="Times New Roman" w:cs="Times New Roman"/>
          <w:color w:val="000000" w:themeColor="text1"/>
          <w:sz w:val="24"/>
          <w:szCs w:val="24"/>
        </w:rPr>
        <w:t>, the chemistry and pharmacology-based exploration of natural ingredients as anti-inflammatory phytopharmaceuticals has revealed a rich source of potential therapeutic agents. These compounds, with their diverse chemical structures, interact with multiple targets in the inflammatory cascade, offering a multi-pronged approach to mitigating inflammation. While challenges remain, ongoing research holds promise for harnessing the benefits of these natural ingredients for the development of effective anti-inflammatory therapies, contributing to the advancement of both traditional medicine and modern pharmacology.</w:t>
      </w:r>
    </w:p>
    <w:p w14:paraId="06D8083D" w14:textId="28C0B72C" w:rsidR="00566C0A" w:rsidRPr="00D06567" w:rsidRDefault="00566C0A" w:rsidP="000C1D22">
      <w:pPr>
        <w:spacing w:line="360" w:lineRule="auto"/>
        <w:rPr>
          <w:rFonts w:ascii="Times New Roman" w:hAnsi="Times New Roman" w:cs="Times New Roman"/>
          <w:color w:val="000000" w:themeColor="text1"/>
          <w:sz w:val="24"/>
          <w:szCs w:val="24"/>
        </w:rPr>
      </w:pPr>
    </w:p>
    <w:p w14:paraId="7A2FDCDC" w14:textId="77777777" w:rsidR="00AE5A33" w:rsidRDefault="00AE5A33" w:rsidP="000C1D22">
      <w:pPr>
        <w:spacing w:line="360" w:lineRule="auto"/>
        <w:rPr>
          <w:rFonts w:ascii="Times New Roman" w:hAnsi="Times New Roman" w:cs="Times New Roman"/>
          <w:b/>
          <w:bCs/>
          <w:color w:val="000000" w:themeColor="text1"/>
          <w:sz w:val="24"/>
          <w:szCs w:val="24"/>
        </w:rPr>
      </w:pPr>
    </w:p>
    <w:p w14:paraId="3774A749" w14:textId="77777777" w:rsidR="00AE5A33" w:rsidRDefault="00AE5A33" w:rsidP="000C1D22">
      <w:pPr>
        <w:spacing w:line="360" w:lineRule="auto"/>
        <w:rPr>
          <w:rFonts w:ascii="Times New Roman" w:hAnsi="Times New Roman" w:cs="Times New Roman"/>
          <w:b/>
          <w:bCs/>
          <w:color w:val="000000" w:themeColor="text1"/>
          <w:sz w:val="24"/>
          <w:szCs w:val="24"/>
        </w:rPr>
      </w:pPr>
    </w:p>
    <w:p w14:paraId="043FD081" w14:textId="11426D58" w:rsidR="00566C0A" w:rsidRPr="001303DC" w:rsidRDefault="00566C0A" w:rsidP="001303DC">
      <w:pPr>
        <w:pStyle w:val="Heading1"/>
        <w:numPr>
          <w:ilvl w:val="0"/>
          <w:numId w:val="1"/>
        </w:numPr>
        <w:rPr>
          <w:rFonts w:ascii="Times New Roman" w:hAnsi="Times New Roman" w:cs="Times New Roman"/>
          <w:b/>
          <w:bCs/>
          <w:color w:val="000000" w:themeColor="text1"/>
          <w:sz w:val="24"/>
          <w:szCs w:val="24"/>
        </w:rPr>
      </w:pPr>
      <w:r w:rsidRPr="001303DC">
        <w:rPr>
          <w:rFonts w:ascii="Times New Roman" w:hAnsi="Times New Roman" w:cs="Times New Roman"/>
          <w:b/>
          <w:bCs/>
          <w:color w:val="000000" w:themeColor="text1"/>
          <w:sz w:val="24"/>
          <w:szCs w:val="24"/>
        </w:rPr>
        <w:lastRenderedPageBreak/>
        <w:t xml:space="preserve">Conclusion </w:t>
      </w:r>
    </w:p>
    <w:p w14:paraId="09B4D599" w14:textId="12EA63C2" w:rsidR="00566C0A" w:rsidRDefault="00566C0A" w:rsidP="000C1D22">
      <w:pPr>
        <w:spacing w:line="360" w:lineRule="auto"/>
        <w:jc w:val="both"/>
        <w:rPr>
          <w:rFonts w:ascii="Times New Roman" w:hAnsi="Times New Roman" w:cs="Times New Roman"/>
          <w:color w:val="000000" w:themeColor="text1"/>
          <w:sz w:val="24"/>
          <w:szCs w:val="24"/>
        </w:rPr>
      </w:pPr>
      <w:r w:rsidRPr="00D06567">
        <w:rPr>
          <w:rFonts w:ascii="Times New Roman" w:hAnsi="Times New Roman" w:cs="Times New Roman"/>
          <w:color w:val="000000" w:themeColor="text1"/>
          <w:sz w:val="24"/>
          <w:szCs w:val="24"/>
        </w:rPr>
        <w:t>In the realm of modern medicine, the convergence of chemistry and pharmacology in the exploration of natural ingredients as anti-inflammatory phytopharmaceuticals holds immense promise. The intricate dance between chemical structures and biological pathways has illuminated the potential of these compounds to alleviate inflammation, a common denominator in many health afflictions. From curcumin's elegant modulation of key transcription factors to quercetin's skillful disruption of inflammatory cascades, these natural ingredients exemplify the profound impact of harnessing nature's chemistry for human well-being.</w:t>
      </w:r>
      <w:r w:rsidR="00997E7E" w:rsidRPr="00D06567">
        <w:rPr>
          <w:rFonts w:ascii="Times New Roman" w:hAnsi="Times New Roman" w:cs="Times New Roman"/>
          <w:color w:val="000000" w:themeColor="text1"/>
          <w:sz w:val="24"/>
          <w:szCs w:val="24"/>
        </w:rPr>
        <w:t xml:space="preserve"> </w:t>
      </w:r>
      <w:r w:rsidRPr="00D06567">
        <w:rPr>
          <w:rFonts w:ascii="Times New Roman" w:hAnsi="Times New Roman" w:cs="Times New Roman"/>
          <w:color w:val="000000" w:themeColor="text1"/>
          <w:sz w:val="24"/>
          <w:szCs w:val="24"/>
        </w:rPr>
        <w:t>This exploration not only unveils the therapeutic potential of age-old remedies but also paves the way for novel drug discovery and innovative treatment strategies. The synergy of traditional knowledge with contemporary scientific methods showcases a holistic approach to healing that resonates with a diverse range of cultures and health philosophies. Challenges notwithstanding, this interdisciplinary journey underscores the harmony between nature and science, offering a pathway to address inflammation-related disorders in a comprehensive, efficacious, and sustainable manner. As chemistry and pharmacology continue to unravel the intricacies of these natural compounds, a brighter and healthier future lies on the horizon, where ancient wisdom and modern innovation coalesce for the betterment of human health.</w:t>
      </w:r>
    </w:p>
    <w:p w14:paraId="4501BDA0" w14:textId="6ED48D25" w:rsidR="00E42F7B" w:rsidRDefault="00E42F7B" w:rsidP="000C1D22">
      <w:pPr>
        <w:spacing w:line="360" w:lineRule="auto"/>
        <w:jc w:val="both"/>
        <w:rPr>
          <w:rFonts w:ascii="Times New Roman" w:hAnsi="Times New Roman" w:cs="Times New Roman"/>
          <w:color w:val="000000" w:themeColor="text1"/>
          <w:sz w:val="24"/>
          <w:szCs w:val="24"/>
        </w:rPr>
      </w:pPr>
    </w:p>
    <w:p w14:paraId="559F5E57" w14:textId="77777777" w:rsidR="00E42F7B" w:rsidRPr="00CA0481" w:rsidRDefault="00E42F7B" w:rsidP="00E42F7B">
      <w:pPr>
        <w:spacing w:line="36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Acknowledgement </w:t>
      </w:r>
    </w:p>
    <w:p w14:paraId="5DF31009" w14:textId="77777777" w:rsidR="00E42F7B" w:rsidRPr="00CA0481" w:rsidRDefault="00E42F7B" w:rsidP="00E42F7B">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The authors would like to thank Dr. Gaurav, IIMT College of Medical Sciences, IIMT University, Meerut, Uttar Pradesh-250001, for providing assistance in drafting the manuscript.</w:t>
      </w:r>
    </w:p>
    <w:p w14:paraId="50BB20B4" w14:textId="77777777" w:rsidR="00E42F7B" w:rsidRPr="00CA0481" w:rsidRDefault="00E42F7B" w:rsidP="00E42F7B">
      <w:pPr>
        <w:spacing w:line="36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Conflict of interest</w:t>
      </w:r>
    </w:p>
    <w:p w14:paraId="35E287C3" w14:textId="77777777" w:rsidR="00E42F7B" w:rsidRDefault="00E42F7B" w:rsidP="00E42F7B">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The authors declare no conflict of interest. </w:t>
      </w:r>
    </w:p>
    <w:p w14:paraId="6B37C577" w14:textId="573352BB" w:rsidR="00EE5F96" w:rsidRDefault="00EE5F9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6F9B71C" w14:textId="10FF0024" w:rsidR="00E42F7B" w:rsidRDefault="00EE5F96" w:rsidP="000C1D22">
      <w:pPr>
        <w:spacing w:line="360" w:lineRule="auto"/>
        <w:jc w:val="both"/>
        <w:rPr>
          <w:rFonts w:ascii="Times New Roman" w:hAnsi="Times New Roman" w:cs="Times New Roman"/>
          <w:b/>
          <w:bCs/>
          <w:color w:val="000000" w:themeColor="text1"/>
          <w:sz w:val="24"/>
          <w:szCs w:val="24"/>
        </w:rPr>
      </w:pPr>
      <w:r w:rsidRPr="00EE5F96">
        <w:rPr>
          <w:rFonts w:ascii="Times New Roman" w:hAnsi="Times New Roman" w:cs="Times New Roman"/>
          <w:b/>
          <w:bCs/>
          <w:color w:val="000000" w:themeColor="text1"/>
          <w:sz w:val="24"/>
          <w:szCs w:val="24"/>
        </w:rPr>
        <w:lastRenderedPageBreak/>
        <w:t xml:space="preserve">References </w:t>
      </w:r>
    </w:p>
    <w:p w14:paraId="78C05AAA" w14:textId="62BDFE35"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004CD3">
        <w:rPr>
          <w:rFonts w:ascii="Times New Roman" w:hAnsi="Times New Roman" w:cs="Times New Roman"/>
          <w:noProof/>
          <w:sz w:val="24"/>
          <w:szCs w:val="24"/>
        </w:rPr>
        <w:t>Ali, Z., Ain, S., Kumar, B., Ain, Q., 2022. Method Development and Validation for Estimation of Cefadroxil in Different Marketed Tablets by UV Spectrophotometry Method and Anti-Inflammatory Studies Using In-Silico Approaches. Orient. J. Chem. 38, 898–905. https://doi.org/10.13005/ojc/380409</w:t>
      </w:r>
    </w:p>
    <w:p w14:paraId="06632BBD"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Azadi Boroujeni, A., Talebi Ardakani, M., Houshmand, B., Moscowchi, A., 2020. Designing a novel chitosan-based periofilm containing metronidazole–ciprofloxacin. SN Appl. Sci. https://doi.org/10.1007/s42452-020-2362-7</w:t>
      </w:r>
    </w:p>
    <w:p w14:paraId="2591AE6E"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Bairwa, K., Srivastava, A., Jachak, S.M., 2014. Quantitative analysis of boeravinones in the roots of boerhaavia diffusa by UPLC/PDA. Phytochem. Anal. https://doi.org/10.1002/pca.2509</w:t>
      </w:r>
    </w:p>
    <w:p w14:paraId="60DD7159"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Breyer, M.D., Susztak, K., 2016. Developing Treatments for Chronic Kidney Disease in the 21st Century. Semin. Nephrol. 36, 436–447. https://doi.org/10.1016/j.semnephrol.2016.08.001</w:t>
      </w:r>
    </w:p>
    <w:p w14:paraId="2A5256CC"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33D8A66E"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19758708"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4CC9F2CE"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Gaurav, Zahiruddin, S., Parveen, B., Ibrahim, M., Sharma, I., Sharma, S., Sharma, A.K., Parveen, R., Ahmad, S., 2020. TLC-MS Bioautography-Based Identification of Free-Radical Scavenging, α-Amylase, and α-Glucosidase Inhibitor Compounds of Antidiabetic Tablet BGR-34. ACS Omega. https://doi.org/10.1021/acsomega.0c02995</w:t>
      </w:r>
    </w:p>
    <w:p w14:paraId="7A74ABD0"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lastRenderedPageBreak/>
        <w:t>Gautam, G., 2022. Network Pharmacology-Based Validation of Traditional Therapeutic Claim of Momordica Charantiain Alleviating Diabetic Nephropathy. J. CAM Res. Prog. 1, 1–10.</w:t>
      </w:r>
    </w:p>
    <w:p w14:paraId="68F048BD"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Gautam, G., Parveen, B., Umar Khan, M., Sharma, I., Kumar Sharma, A., Parveen, R., Ahmad, S., 2021. A systematic review on nephron protective AYUSH drugs as constituents of NEERI-KFT (A traditional Indian polyherbal formulation) for the management of chronic kidney disease. Saudi J. Biol. Sci. https://doi.org/10.1016/J.SJBS.2021.07.008</w:t>
      </w:r>
    </w:p>
    <w:p w14:paraId="6523765D"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Khan, M.U., Basist, P., Gaurav, Zahiruddin, S., Penumallu, N.R., Ahmad, S., 2024. Ameliorative effect of traditional polyherbal formulation on TNF-α, IL-1β and Caspase-3 expression in kidneys of wistar rats against sodium fluoride induced oxidative stress. J. Ethnopharmacol. https://doi.org/10.1016/j.jep.2023.116900</w:t>
      </w:r>
    </w:p>
    <w:p w14:paraId="1C80C9B8"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Khan, M.U., Gaurav, Zahiruddin, S., Basist, P., Krishnan, A., Parveen, R., Ahmad, S., 2022. Nephroprotective potential of Sharbat-e-Bazoori Motadil (sugar-free) in HEK-293 cells and Wistar rats against cisplatin induced nephrotoxicity. J. King Saud Univ. - Sci. 34, 101839. https://doi.org/10.1016/j.jksus.2022.101839</w:t>
      </w:r>
    </w:p>
    <w:p w14:paraId="13C75BF5"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Khan, S.H., Rizvi, S.A., Shahid, R., Manzoor, R., 2021. Dehydroepiandrosterone sulfate (dheas) levels in polycystic ovarian syndrome (pcos). J. Coll. Physicians Surg. Pakistan. https://doi.org/10.29271/JCPSP.2021.03.253</w:t>
      </w:r>
    </w:p>
    <w:p w14:paraId="621F7DC0"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Kumar, S., Singh, G., 2016. Pathophysiology of epilepsy : An updated review. Int. J. Med. Heal. Res. Int.</w:t>
      </w:r>
    </w:p>
    <w:p w14:paraId="6D280DFB"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Stansbury, J., Saunders, P.R., Zampieron, E.R., Winston, D., 2013. The Treatment of Liver Disease with Botanical Agents. J. Restor. Med. https://doi.org/10.14200/jrm.2013.2.0108</w:t>
      </w:r>
    </w:p>
    <w:p w14:paraId="34AD5138"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szCs w:val="24"/>
        </w:rPr>
      </w:pPr>
      <w:r w:rsidRPr="00004CD3">
        <w:rPr>
          <w:rFonts w:ascii="Times New Roman" w:hAnsi="Times New Roman" w:cs="Times New Roman"/>
          <w:noProof/>
          <w:sz w:val="24"/>
          <w:szCs w:val="24"/>
        </w:rPr>
        <w:t>Wallaschek, N., Reuter, S., Silkenat, S., Wolf, K., Niklas, C., Kayisoglu, Ö., Aguilar, C., Wiegering, A., Germer, C.T., Kircher, S., Rosenwald, A., Shannon-Lowe, C., Bartfeld, S., 2021. Ephrin receptor A2, the epithelial receptor for Epstein-Barr virus entry, is not available for efficient infection in human gastric organoids. PLoS Pathog. https://doi.org/10.1371/JOURNAL.PPAT.1009210</w:t>
      </w:r>
    </w:p>
    <w:p w14:paraId="78118EB5" w14:textId="77777777" w:rsidR="00004CD3" w:rsidRPr="00004CD3" w:rsidRDefault="00004CD3" w:rsidP="00004CD3">
      <w:pPr>
        <w:widowControl w:val="0"/>
        <w:autoSpaceDE w:val="0"/>
        <w:autoSpaceDN w:val="0"/>
        <w:adjustRightInd w:val="0"/>
        <w:spacing w:line="360" w:lineRule="auto"/>
        <w:ind w:left="480" w:hanging="480"/>
        <w:rPr>
          <w:rFonts w:ascii="Times New Roman" w:hAnsi="Times New Roman" w:cs="Times New Roman"/>
          <w:noProof/>
          <w:sz w:val="24"/>
        </w:rPr>
      </w:pPr>
      <w:r w:rsidRPr="00004CD3">
        <w:rPr>
          <w:rFonts w:ascii="Times New Roman" w:hAnsi="Times New Roman" w:cs="Times New Roman"/>
          <w:noProof/>
          <w:sz w:val="24"/>
          <w:szCs w:val="24"/>
        </w:rPr>
        <w:t>Yadav, S., Kumar, N., 2021. Synthesis and Evaluation of Novel 4-Hydroxycoumarin Derivatives as Potential Anti-Microbial Agents. Orient. J. Chem. https://doi.org/10.13005/ojc/370517</w:t>
      </w:r>
    </w:p>
    <w:p w14:paraId="21B5219F" w14:textId="19A1797A" w:rsidR="00EE5F96" w:rsidRPr="00EE5F96" w:rsidRDefault="00004CD3" w:rsidP="000C1D22">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fldChar w:fldCharType="end"/>
      </w:r>
    </w:p>
    <w:sectPr w:rsidR="00EE5F96" w:rsidRPr="00EE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7AA7"/>
    <w:multiLevelType w:val="multilevel"/>
    <w:tmpl w:val="223CCB5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DCB2F15"/>
    <w:multiLevelType w:val="multilevel"/>
    <w:tmpl w:val="223CCB5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CE"/>
    <w:rsid w:val="00004CD3"/>
    <w:rsid w:val="000217FA"/>
    <w:rsid w:val="000C1D22"/>
    <w:rsid w:val="0010755C"/>
    <w:rsid w:val="001303DC"/>
    <w:rsid w:val="001533E9"/>
    <w:rsid w:val="00175302"/>
    <w:rsid w:val="001A661B"/>
    <w:rsid w:val="001E0711"/>
    <w:rsid w:val="00226D67"/>
    <w:rsid w:val="00246F4D"/>
    <w:rsid w:val="00294E9A"/>
    <w:rsid w:val="002B5E13"/>
    <w:rsid w:val="003C4065"/>
    <w:rsid w:val="00431539"/>
    <w:rsid w:val="0043765B"/>
    <w:rsid w:val="004430E5"/>
    <w:rsid w:val="004B73EE"/>
    <w:rsid w:val="004E2647"/>
    <w:rsid w:val="00544FE0"/>
    <w:rsid w:val="00566C0A"/>
    <w:rsid w:val="005B5C3E"/>
    <w:rsid w:val="005F2288"/>
    <w:rsid w:val="006806EB"/>
    <w:rsid w:val="00752D97"/>
    <w:rsid w:val="00816B3D"/>
    <w:rsid w:val="00835284"/>
    <w:rsid w:val="009511ED"/>
    <w:rsid w:val="00995B63"/>
    <w:rsid w:val="00997E7E"/>
    <w:rsid w:val="009C02D7"/>
    <w:rsid w:val="009C0380"/>
    <w:rsid w:val="009D26E7"/>
    <w:rsid w:val="00A0160C"/>
    <w:rsid w:val="00A45CAE"/>
    <w:rsid w:val="00A87053"/>
    <w:rsid w:val="00AE5A33"/>
    <w:rsid w:val="00B16965"/>
    <w:rsid w:val="00C10680"/>
    <w:rsid w:val="00C17477"/>
    <w:rsid w:val="00C332CE"/>
    <w:rsid w:val="00C75C1E"/>
    <w:rsid w:val="00C853D4"/>
    <w:rsid w:val="00C92093"/>
    <w:rsid w:val="00CB2501"/>
    <w:rsid w:val="00CE2743"/>
    <w:rsid w:val="00D06567"/>
    <w:rsid w:val="00D34FBF"/>
    <w:rsid w:val="00D36387"/>
    <w:rsid w:val="00D901FC"/>
    <w:rsid w:val="00E12BEF"/>
    <w:rsid w:val="00E42F7B"/>
    <w:rsid w:val="00EE5F96"/>
    <w:rsid w:val="00F31ED0"/>
    <w:rsid w:val="00F567A7"/>
    <w:rsid w:val="00F74B0F"/>
    <w:rsid w:val="00F853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0E560"/>
  <w15:chartTrackingRefBased/>
  <w15:docId w15:val="{68FE104C-DD87-4790-9F62-2B61C251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3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33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901FC"/>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1533E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33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38893">
      <w:bodyDiv w:val="1"/>
      <w:marLeft w:val="0"/>
      <w:marRight w:val="0"/>
      <w:marTop w:val="0"/>
      <w:marBottom w:val="0"/>
      <w:divBdr>
        <w:top w:val="none" w:sz="0" w:space="0" w:color="auto"/>
        <w:left w:val="none" w:sz="0" w:space="0" w:color="auto"/>
        <w:bottom w:val="none" w:sz="0" w:space="0" w:color="auto"/>
        <w:right w:val="none" w:sz="0" w:space="0" w:color="auto"/>
      </w:divBdr>
    </w:div>
    <w:div w:id="1673409723">
      <w:bodyDiv w:val="1"/>
      <w:marLeft w:val="0"/>
      <w:marRight w:val="0"/>
      <w:marTop w:val="0"/>
      <w:marBottom w:val="0"/>
      <w:divBdr>
        <w:top w:val="none" w:sz="0" w:space="0" w:color="auto"/>
        <w:left w:val="none" w:sz="0" w:space="0" w:color="auto"/>
        <w:bottom w:val="none" w:sz="0" w:space="0" w:color="auto"/>
        <w:right w:val="none" w:sz="0" w:space="0" w:color="auto"/>
      </w:divBdr>
    </w:div>
    <w:div w:id="1813938146">
      <w:bodyDiv w:val="1"/>
      <w:marLeft w:val="0"/>
      <w:marRight w:val="0"/>
      <w:marTop w:val="0"/>
      <w:marBottom w:val="0"/>
      <w:divBdr>
        <w:top w:val="none" w:sz="0" w:space="0" w:color="auto"/>
        <w:left w:val="none" w:sz="0" w:space="0" w:color="auto"/>
        <w:bottom w:val="none" w:sz="0" w:space="0" w:color="auto"/>
        <w:right w:val="none" w:sz="0" w:space="0" w:color="auto"/>
      </w:divBdr>
    </w:div>
    <w:div w:id="1828546901">
      <w:bodyDiv w:val="1"/>
      <w:marLeft w:val="0"/>
      <w:marRight w:val="0"/>
      <w:marTop w:val="0"/>
      <w:marBottom w:val="0"/>
      <w:divBdr>
        <w:top w:val="none" w:sz="0" w:space="0" w:color="auto"/>
        <w:left w:val="none" w:sz="0" w:space="0" w:color="auto"/>
        <w:bottom w:val="none" w:sz="0" w:space="0" w:color="auto"/>
        <w:right w:val="none" w:sz="0" w:space="0" w:color="auto"/>
      </w:divBdr>
    </w:div>
    <w:div w:id="19850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5A6FD-2D30-4115-8DF8-08E776D8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14088</Words>
  <Characters>80308</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Gaurav</dc:creator>
  <cp:keywords/>
  <dc:description/>
  <cp:lastModifiedBy>Gautam Gaurav</cp:lastModifiedBy>
  <cp:revision>44</cp:revision>
  <dcterms:created xsi:type="dcterms:W3CDTF">2023-08-31T14:12:00Z</dcterms:created>
  <dcterms:modified xsi:type="dcterms:W3CDTF">2023-08-31T18:28:00Z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http://www.zotero.org/styles/asian-pacific-journal-of-tropical-biomedicine</vt:lpwstr>
  </property>
  <property fmtid="{D5CDD505-2E9C-101B-9397-08002B2CF9AE}" pid="5" name="Mendeley Recent Style Name 1_1">
    <vt:lpwstr>Asian Pacific Journal of Tropical Biomedicine</vt:lpwstr>
  </property>
  <property fmtid="{D5CDD505-2E9C-101B-9397-08002B2CF9AE}" pid="6" name="Mendeley Recent Style Id 2_1">
    <vt:lpwstr>http://www.zotero.org/styles/evidence-based-complementary-and-alternative-medicine</vt:lpwstr>
  </property>
  <property fmtid="{D5CDD505-2E9C-101B-9397-08002B2CF9AE}" pid="7" name="Mendeley Recent Style Name 2_1">
    <vt:lpwstr>Evidence-Based Complementary and Alternative Medicine</vt:lpwstr>
  </property>
  <property fmtid="{D5CDD505-2E9C-101B-9397-08002B2CF9AE}" pid="8" name="Mendeley Recent Style Id 3_1">
    <vt:lpwstr>http://www.zotero.org/styles/journal-of-biological-regulators-and-homeostatic-agents</vt:lpwstr>
  </property>
  <property fmtid="{D5CDD505-2E9C-101B-9397-08002B2CF9AE}" pid="9" name="Mendeley Recent Style Name 3_1">
    <vt:lpwstr>Journal of Biological Regulators &amp; Homeostatic Agents</vt:lpwstr>
  </property>
  <property fmtid="{D5CDD505-2E9C-101B-9397-08002B2CF9AE}" pid="10" name="Mendeley Recent Style Id 4_1">
    <vt:lpwstr>http://www.zotero.org/styles/journal-of-ethnopharmacology</vt:lpwstr>
  </property>
  <property fmtid="{D5CDD505-2E9C-101B-9397-08002B2CF9AE}" pid="11" name="Mendeley Recent Style Name 4_1">
    <vt:lpwstr>Journal of Ethnopharmacology</vt:lpwstr>
  </property>
  <property fmtid="{D5CDD505-2E9C-101B-9397-08002B2CF9AE}" pid="12" name="Mendeley Recent Style Id 5_1">
    <vt:lpwstr>http://www.zotero.org/styles/journal-of-immunological-methods</vt:lpwstr>
  </property>
  <property fmtid="{D5CDD505-2E9C-101B-9397-08002B2CF9AE}" pid="13" name="Mendeley Recent Style Name 5_1">
    <vt:lpwstr>Journal of Immunological Methods</vt:lpwstr>
  </property>
  <property fmtid="{D5CDD505-2E9C-101B-9397-08002B2CF9AE}" pid="14" name="Mendeley Recent Style Id 6_1">
    <vt:lpwstr>http://www.zotero.org/styles/journal-of-reproductive-immunology</vt:lpwstr>
  </property>
  <property fmtid="{D5CDD505-2E9C-101B-9397-08002B2CF9AE}" pid="15" name="Mendeley Recent Style Name 6_1">
    <vt:lpwstr>Journal of Reproductive Immunology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http://www.zotero.org/styles/saudi-journal-of-biological-sciences</vt:lpwstr>
  </property>
  <property fmtid="{D5CDD505-2E9C-101B-9397-08002B2CF9AE}" pid="19" name="Mendeley Recent Style Name 8_1">
    <vt:lpwstr>Saudi Journal of Biological Sciences</vt:lpwstr>
  </property>
  <property fmtid="{D5CDD505-2E9C-101B-9397-08002B2CF9AE}" pid="20" name="Mendeley Recent Style Id 9_1">
    <vt:lpwstr>http://www.zotero.org/styles/south-african-journal-of-botany</vt:lpwstr>
  </property>
  <property fmtid="{D5CDD505-2E9C-101B-9397-08002B2CF9AE}" pid="21" name="Mendeley Recent Style Name 9_1">
    <vt:lpwstr>South African Journal of Botany</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http://www.zotero.org/styles/journal-of-ethnopharmacology</vt:lpwstr>
  </property>
</Properties>
</file>