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5A2" w:rsidRDefault="00DF4069" w:rsidP="00DF4069">
      <w:pPr>
        <w:jc w:val="both"/>
        <w:rPr>
          <w:rFonts w:ascii="Times New Roman" w:hAnsi="Times New Roman" w:cs="Times New Roman"/>
          <w:b/>
          <w:sz w:val="28"/>
          <w:szCs w:val="28"/>
        </w:rPr>
      </w:pPr>
      <w:r w:rsidRPr="00BF5CF5">
        <w:rPr>
          <w:rFonts w:ascii="Times New Roman" w:hAnsi="Times New Roman" w:cs="Times New Roman"/>
          <w:sz w:val="24"/>
          <w:szCs w:val="24"/>
        </w:rPr>
        <w:t xml:space="preserve">                   </w:t>
      </w:r>
      <w:r w:rsidR="00F16A65" w:rsidRPr="00BF5CF5">
        <w:rPr>
          <w:rFonts w:ascii="Times New Roman" w:hAnsi="Times New Roman" w:cs="Times New Roman"/>
          <w:sz w:val="24"/>
          <w:szCs w:val="24"/>
        </w:rPr>
        <w:t xml:space="preserve"> </w:t>
      </w:r>
      <w:r w:rsidR="002F001A" w:rsidRPr="00BF5CF5">
        <w:rPr>
          <w:rFonts w:ascii="Times New Roman" w:hAnsi="Times New Roman" w:cs="Times New Roman"/>
          <w:b/>
          <w:sz w:val="28"/>
          <w:szCs w:val="28"/>
        </w:rPr>
        <w:t>Health Fostering Phyto-chemicals in Horticultural Crops</w:t>
      </w:r>
    </w:p>
    <w:p w:rsidR="00AD753D" w:rsidRDefault="00AD753D" w:rsidP="00AD753D">
      <w:pPr>
        <w:spacing w:after="0" w:line="24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P. Barman, </w:t>
      </w:r>
      <w:r>
        <w:rPr>
          <w:rFonts w:ascii="Times New Roman" w:hAnsi="Times New Roman" w:cs="Times New Roman"/>
          <w:b/>
          <w:bCs/>
          <w:sz w:val="24"/>
          <w:szCs w:val="24"/>
          <w:shd w:val="clear" w:color="auto" w:fill="FFFFFF"/>
        </w:rPr>
        <w:t>A. Roy</w:t>
      </w:r>
      <w:r>
        <w:rPr>
          <w:rFonts w:ascii="Times New Roman" w:hAnsi="Times New Roman" w:cs="Times New Roman"/>
          <w:b/>
          <w:bCs/>
          <w:sz w:val="24"/>
          <w:szCs w:val="24"/>
          <w:shd w:val="clear" w:color="auto" w:fill="FFFFFF"/>
        </w:rPr>
        <w:t>, A</w:t>
      </w:r>
      <w:r>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 xml:space="preserve"> Mandal, </w:t>
      </w:r>
      <w:r>
        <w:rPr>
          <w:rFonts w:ascii="Times New Roman" w:hAnsi="Times New Roman" w:cs="Times New Roman"/>
          <w:b/>
          <w:bCs/>
          <w:sz w:val="24"/>
          <w:szCs w:val="24"/>
          <w:shd w:val="clear" w:color="auto" w:fill="FFFFFF"/>
        </w:rPr>
        <w:t>R.</w:t>
      </w:r>
      <w:r>
        <w:rPr>
          <w:rFonts w:ascii="Times New Roman" w:hAnsi="Times New Roman" w:cs="Times New Roman"/>
          <w:b/>
          <w:bCs/>
          <w:sz w:val="24"/>
          <w:szCs w:val="24"/>
          <w:shd w:val="clear" w:color="auto" w:fill="FFFFFF"/>
        </w:rPr>
        <w:t xml:space="preserve"> </w:t>
      </w:r>
      <w:r>
        <w:rPr>
          <w:rFonts w:ascii="Times New Roman" w:hAnsi="Times New Roman" w:cs="Times New Roman"/>
          <w:b/>
          <w:bCs/>
          <w:sz w:val="24"/>
          <w:szCs w:val="24"/>
          <w:shd w:val="clear" w:color="auto" w:fill="FFFFFF"/>
        </w:rPr>
        <w:t xml:space="preserve">Das, P. </w:t>
      </w:r>
      <w:proofErr w:type="spellStart"/>
      <w:r>
        <w:rPr>
          <w:rFonts w:ascii="Times New Roman" w:hAnsi="Times New Roman" w:cs="Times New Roman"/>
          <w:b/>
          <w:bCs/>
          <w:sz w:val="24"/>
          <w:szCs w:val="24"/>
          <w:shd w:val="clear" w:color="auto" w:fill="FFFFFF"/>
        </w:rPr>
        <w:t>Debnath</w:t>
      </w:r>
      <w:proofErr w:type="spellEnd"/>
      <w:r>
        <w:rPr>
          <w:rFonts w:ascii="Times New Roman" w:hAnsi="Times New Roman" w:cs="Times New Roman"/>
          <w:b/>
          <w:bCs/>
          <w:sz w:val="24"/>
          <w:szCs w:val="24"/>
          <w:shd w:val="clear" w:color="auto" w:fill="FFFFFF"/>
        </w:rPr>
        <w:t>, N.K. Das</w:t>
      </w:r>
      <w:r>
        <w:rPr>
          <w:rFonts w:ascii="Times New Roman" w:hAnsi="Times New Roman" w:cs="Times New Roman"/>
          <w:b/>
          <w:bCs/>
          <w:sz w:val="24"/>
          <w:szCs w:val="24"/>
          <w:shd w:val="clear" w:color="auto" w:fill="FFFFFF"/>
        </w:rPr>
        <w:t xml:space="preserve"> and D</w:t>
      </w:r>
      <w:r>
        <w:rPr>
          <w:rFonts w:ascii="Times New Roman" w:hAnsi="Times New Roman" w:cs="Times New Roman"/>
          <w:b/>
          <w:bCs/>
          <w:sz w:val="24"/>
          <w:szCs w:val="24"/>
          <w:shd w:val="clear" w:color="auto" w:fill="FFFFFF"/>
        </w:rPr>
        <w:t>.</w:t>
      </w:r>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sz w:val="24"/>
          <w:szCs w:val="24"/>
          <w:shd w:val="clear" w:color="auto" w:fill="FFFFFF"/>
        </w:rPr>
        <w:t>Nayak</w:t>
      </w:r>
      <w:proofErr w:type="spellEnd"/>
    </w:p>
    <w:p w:rsidR="00AD753D" w:rsidRDefault="00AD753D" w:rsidP="00AD753D">
      <w:pPr>
        <w:spacing w:after="0" w:line="240" w:lineRule="auto"/>
        <w:jc w:val="center"/>
        <w:rPr>
          <w:rFonts w:ascii="Times New Roman" w:hAnsi="Times New Roman" w:cs="Times New Roman"/>
          <w:bCs/>
          <w:sz w:val="24"/>
          <w:szCs w:val="24"/>
        </w:rPr>
      </w:pPr>
      <w:r w:rsidRPr="00E7037D">
        <w:rPr>
          <w:rFonts w:ascii="Times New Roman" w:hAnsi="Times New Roman" w:cs="Times New Roman"/>
          <w:bCs/>
          <w:sz w:val="24"/>
          <w:szCs w:val="24"/>
        </w:rPr>
        <w:t xml:space="preserve">ICAR-Central Institute for Subtropical Horticulture Regional Research </w:t>
      </w:r>
      <w:proofErr w:type="spellStart"/>
      <w:r w:rsidRPr="00E7037D">
        <w:rPr>
          <w:rFonts w:ascii="Times New Roman" w:hAnsi="Times New Roman" w:cs="Times New Roman"/>
          <w:bCs/>
          <w:sz w:val="24"/>
          <w:szCs w:val="24"/>
        </w:rPr>
        <w:t>Staion</w:t>
      </w:r>
      <w:proofErr w:type="spellEnd"/>
      <w:r w:rsidRPr="00E7037D">
        <w:rPr>
          <w:rFonts w:ascii="Times New Roman" w:hAnsi="Times New Roman" w:cs="Times New Roman"/>
          <w:bCs/>
          <w:sz w:val="24"/>
          <w:szCs w:val="24"/>
        </w:rPr>
        <w:t xml:space="preserve">, </w:t>
      </w:r>
      <w:proofErr w:type="spellStart"/>
      <w:r w:rsidRPr="00E7037D">
        <w:rPr>
          <w:rFonts w:ascii="Times New Roman" w:hAnsi="Times New Roman" w:cs="Times New Roman"/>
          <w:bCs/>
          <w:sz w:val="24"/>
          <w:szCs w:val="24"/>
        </w:rPr>
        <w:t>Malda</w:t>
      </w:r>
      <w:proofErr w:type="spellEnd"/>
      <w:r w:rsidRPr="00E7037D">
        <w:rPr>
          <w:rFonts w:ascii="Times New Roman" w:hAnsi="Times New Roman" w:cs="Times New Roman"/>
          <w:bCs/>
          <w:sz w:val="24"/>
          <w:szCs w:val="24"/>
        </w:rPr>
        <w:t>, W.B.</w:t>
      </w:r>
    </w:p>
    <w:p w:rsidR="00AD753D" w:rsidRPr="00AD753D" w:rsidRDefault="00AD753D" w:rsidP="00AD753D">
      <w:pPr>
        <w:autoSpaceDE w:val="0"/>
        <w:autoSpaceDN w:val="0"/>
        <w:adjustRightInd w:val="0"/>
        <w:spacing w:after="0" w:line="240" w:lineRule="auto"/>
        <w:jc w:val="center"/>
        <w:rPr>
          <w:rFonts w:ascii="Times New Roman" w:hAnsi="Times New Roman" w:cs="Times New Roman"/>
          <w:bCs/>
          <w:sz w:val="20"/>
          <w:szCs w:val="20"/>
          <w:vertAlign w:val="superscript"/>
        </w:rPr>
      </w:pPr>
      <w:r w:rsidRPr="00AD753D">
        <w:rPr>
          <w:rFonts w:ascii="Times New Roman" w:hAnsi="Times New Roman" w:cs="Times New Roman"/>
          <w:sz w:val="20"/>
          <w:szCs w:val="20"/>
        </w:rPr>
        <w:t>Correspondence: prananath.india@gmail.com</w:t>
      </w:r>
    </w:p>
    <w:p w:rsidR="002F001A" w:rsidRPr="00BF5CF5" w:rsidRDefault="004874F0" w:rsidP="009B1817">
      <w:pPr>
        <w:spacing w:before="240"/>
        <w:jc w:val="both"/>
        <w:rPr>
          <w:rFonts w:ascii="Times New Roman" w:hAnsi="Times New Roman" w:cs="Times New Roman"/>
          <w:sz w:val="24"/>
          <w:szCs w:val="24"/>
        </w:rPr>
      </w:pPr>
      <w:r w:rsidRPr="00BF5CF5">
        <w:rPr>
          <w:rFonts w:ascii="Times New Roman" w:hAnsi="Times New Roman" w:cs="Times New Roman"/>
          <w:sz w:val="24"/>
          <w:szCs w:val="24"/>
        </w:rPr>
        <w:t xml:space="preserve">Chronic non-communicable diseases associated with nutrition impose a significant burden on health care systems and currently rank as the primary causes of mortality and disability in many countries with in the South –East </w:t>
      </w:r>
      <w:r w:rsidR="00AD7635" w:rsidRPr="00BF5CF5">
        <w:rPr>
          <w:rFonts w:ascii="Times New Roman" w:hAnsi="Times New Roman" w:cs="Times New Roman"/>
          <w:sz w:val="24"/>
          <w:szCs w:val="24"/>
        </w:rPr>
        <w:t>Asian Region. As urbanization increases, this concerning scenario is continuously heading towards an alarming situation for future gene</w:t>
      </w:r>
      <w:r w:rsidR="009B1817">
        <w:rPr>
          <w:rFonts w:ascii="Times New Roman" w:hAnsi="Times New Roman" w:cs="Times New Roman"/>
          <w:sz w:val="24"/>
          <w:szCs w:val="24"/>
        </w:rPr>
        <w:t>ration. Comprehensive and multi-</w:t>
      </w:r>
      <w:r w:rsidR="00AD7635" w:rsidRPr="00BF5CF5">
        <w:rPr>
          <w:rFonts w:ascii="Times New Roman" w:hAnsi="Times New Roman" w:cs="Times New Roman"/>
          <w:sz w:val="24"/>
          <w:szCs w:val="24"/>
        </w:rPr>
        <w:t>facet</w:t>
      </w:r>
      <w:r w:rsidR="009B1817">
        <w:rPr>
          <w:rFonts w:ascii="Times New Roman" w:hAnsi="Times New Roman" w:cs="Times New Roman"/>
          <w:sz w:val="24"/>
          <w:szCs w:val="24"/>
        </w:rPr>
        <w:t>ed preventive measure</w:t>
      </w:r>
      <w:r w:rsidR="003C79D9">
        <w:rPr>
          <w:rFonts w:ascii="Times New Roman" w:hAnsi="Times New Roman" w:cs="Times New Roman"/>
          <w:sz w:val="24"/>
          <w:szCs w:val="24"/>
        </w:rPr>
        <w:t>s</w:t>
      </w:r>
      <w:r w:rsidR="009B1817">
        <w:rPr>
          <w:rFonts w:ascii="Times New Roman" w:hAnsi="Times New Roman" w:cs="Times New Roman"/>
          <w:sz w:val="24"/>
          <w:szCs w:val="24"/>
        </w:rPr>
        <w:t xml:space="preserve"> should be </w:t>
      </w:r>
      <w:r w:rsidR="00AD7635" w:rsidRPr="00BF5CF5">
        <w:rPr>
          <w:rFonts w:ascii="Times New Roman" w:hAnsi="Times New Roman" w:cs="Times New Roman"/>
          <w:sz w:val="24"/>
          <w:szCs w:val="24"/>
        </w:rPr>
        <w:t xml:space="preserve">taken immediately to ensure nutritious </w:t>
      </w:r>
      <w:r w:rsidR="003C79D9">
        <w:rPr>
          <w:rFonts w:ascii="Times New Roman" w:hAnsi="Times New Roman" w:cs="Times New Roman"/>
          <w:sz w:val="24"/>
          <w:szCs w:val="24"/>
        </w:rPr>
        <w:t>diet</w:t>
      </w:r>
      <w:r w:rsidR="00AD7635" w:rsidRPr="00BF5CF5">
        <w:rPr>
          <w:rFonts w:ascii="Times New Roman" w:hAnsi="Times New Roman" w:cs="Times New Roman"/>
          <w:sz w:val="24"/>
          <w:szCs w:val="24"/>
        </w:rPr>
        <w:t xml:space="preserve"> for everyone. </w:t>
      </w:r>
      <w:r w:rsidR="0023199F" w:rsidRPr="00BF5CF5">
        <w:rPr>
          <w:rFonts w:ascii="Times New Roman" w:hAnsi="Times New Roman" w:cs="Times New Roman"/>
          <w:sz w:val="24"/>
          <w:szCs w:val="24"/>
        </w:rPr>
        <w:t xml:space="preserve">These </w:t>
      </w:r>
      <w:r w:rsidR="00C162A0" w:rsidRPr="00BF5CF5">
        <w:rPr>
          <w:rFonts w:ascii="Times New Roman" w:hAnsi="Times New Roman" w:cs="Times New Roman"/>
          <w:sz w:val="24"/>
          <w:szCs w:val="24"/>
        </w:rPr>
        <w:t>prophylactic</w:t>
      </w:r>
      <w:r w:rsidR="0023199F" w:rsidRPr="00BF5CF5">
        <w:rPr>
          <w:rFonts w:ascii="Times New Roman" w:hAnsi="Times New Roman" w:cs="Times New Roman"/>
          <w:sz w:val="24"/>
          <w:szCs w:val="24"/>
        </w:rPr>
        <w:t xml:space="preserve"> activities to yield results must be grounded in scientific evidence, feasible, cost-effective and sustainable</w:t>
      </w:r>
      <w:r w:rsidR="00C162A0" w:rsidRPr="00BF5CF5">
        <w:rPr>
          <w:rFonts w:ascii="Times New Roman" w:hAnsi="Times New Roman" w:cs="Times New Roman"/>
          <w:sz w:val="24"/>
          <w:szCs w:val="24"/>
        </w:rPr>
        <w:t xml:space="preserve"> for the folks</w:t>
      </w:r>
      <w:r w:rsidR="0023199F" w:rsidRPr="00BF5CF5">
        <w:rPr>
          <w:rFonts w:ascii="Times New Roman" w:hAnsi="Times New Roman" w:cs="Times New Roman"/>
          <w:sz w:val="24"/>
          <w:szCs w:val="24"/>
        </w:rPr>
        <w:t>.</w:t>
      </w:r>
    </w:p>
    <w:p w:rsidR="00E77C16" w:rsidRPr="00BF5CF5" w:rsidRDefault="00F16A65" w:rsidP="009B1817">
      <w:pPr>
        <w:ind w:firstLine="720"/>
        <w:jc w:val="both"/>
        <w:rPr>
          <w:rFonts w:ascii="Times New Roman" w:hAnsi="Times New Roman" w:cs="Times New Roman"/>
          <w:bCs/>
          <w:sz w:val="24"/>
          <w:szCs w:val="24"/>
          <w:lang w:val="en-US"/>
        </w:rPr>
      </w:pPr>
      <w:r w:rsidRPr="00BF5CF5">
        <w:rPr>
          <w:rFonts w:ascii="Times New Roman" w:hAnsi="Times New Roman" w:cs="Times New Roman"/>
          <w:sz w:val="24"/>
          <w:szCs w:val="24"/>
        </w:rPr>
        <w:t xml:space="preserve">A press release published by WHO, Geneva, 5 October 2005, claims that faulty sustenance practices may promote the onset of several major chronic non-transmissible diseases. </w:t>
      </w:r>
      <w:r w:rsidR="005A02FE" w:rsidRPr="00BF5CF5">
        <w:rPr>
          <w:rFonts w:ascii="Times New Roman" w:hAnsi="Times New Roman" w:cs="Times New Roman"/>
          <w:sz w:val="24"/>
          <w:szCs w:val="24"/>
        </w:rPr>
        <w:t xml:space="preserve">Health issues such as coronary heart disease, varying of cancers, diabetes, gastro intestinal dysfunction, malady of the bones and joints are mainly occurring </w:t>
      </w:r>
      <w:r w:rsidR="00783A73" w:rsidRPr="00BF5CF5">
        <w:rPr>
          <w:rFonts w:ascii="Times New Roman" w:hAnsi="Times New Roman" w:cs="Times New Roman"/>
          <w:sz w:val="24"/>
          <w:szCs w:val="24"/>
        </w:rPr>
        <w:t>because of inad</w:t>
      </w:r>
      <w:r w:rsidR="005A02FE" w:rsidRPr="00BF5CF5">
        <w:rPr>
          <w:rFonts w:ascii="Times New Roman" w:hAnsi="Times New Roman" w:cs="Times New Roman"/>
          <w:sz w:val="24"/>
          <w:szCs w:val="24"/>
        </w:rPr>
        <w:t>equate nutrition.</w:t>
      </w:r>
      <w:r w:rsidR="00C431E4" w:rsidRPr="00BF5CF5">
        <w:rPr>
          <w:rFonts w:ascii="Times New Roman" w:hAnsi="Times New Roman" w:cs="Times New Roman"/>
          <w:sz w:val="24"/>
          <w:szCs w:val="24"/>
        </w:rPr>
        <w:t xml:space="preserve"> </w:t>
      </w:r>
      <w:proofErr w:type="spellStart"/>
      <w:r w:rsidR="00C431E4" w:rsidRPr="00BF5CF5">
        <w:rPr>
          <w:rFonts w:ascii="Times New Roman" w:hAnsi="Times New Roman" w:cs="Times New Roman"/>
          <w:bCs/>
          <w:iCs/>
          <w:sz w:val="24"/>
          <w:szCs w:val="24"/>
          <w:lang w:val="en-US"/>
        </w:rPr>
        <w:t>Phyto</w:t>
      </w:r>
      <w:proofErr w:type="spellEnd"/>
      <w:r w:rsidR="00C431E4" w:rsidRPr="00BF5CF5">
        <w:rPr>
          <w:rFonts w:ascii="Times New Roman" w:hAnsi="Times New Roman" w:cs="Times New Roman"/>
          <w:bCs/>
          <w:iCs/>
          <w:sz w:val="24"/>
          <w:szCs w:val="24"/>
          <w:lang w:val="en-US"/>
        </w:rPr>
        <w:t>-chemicals</w:t>
      </w:r>
      <w:r w:rsidR="00C431E4" w:rsidRPr="00BF5CF5">
        <w:rPr>
          <w:rFonts w:ascii="Times New Roman" w:hAnsi="Times New Roman" w:cs="Times New Roman"/>
          <w:bCs/>
          <w:sz w:val="24"/>
          <w:szCs w:val="24"/>
          <w:lang w:val="en-US"/>
        </w:rPr>
        <w:t xml:space="preserve"> are non-nutritive plant chemicals that contain shielding compounds for various diseases.</w:t>
      </w:r>
      <w:r w:rsidR="006D22BE" w:rsidRPr="00BF5CF5">
        <w:rPr>
          <w:rFonts w:ascii="Times New Roman" w:hAnsi="Times New Roman" w:cs="Times New Roman"/>
          <w:bCs/>
          <w:sz w:val="24"/>
          <w:szCs w:val="24"/>
          <w:lang w:val="en-US"/>
        </w:rPr>
        <w:t xml:space="preserve"> </w:t>
      </w:r>
      <w:r w:rsidR="003A47CF" w:rsidRPr="00BF5CF5">
        <w:rPr>
          <w:rFonts w:ascii="Times New Roman" w:hAnsi="Times New Roman" w:cs="Times New Roman"/>
          <w:bCs/>
          <w:sz w:val="24"/>
          <w:szCs w:val="24"/>
          <w:lang w:val="en-US"/>
        </w:rPr>
        <w:t>Above</w:t>
      </w:r>
      <w:r w:rsidR="006D22BE" w:rsidRPr="00BF5CF5">
        <w:rPr>
          <w:rFonts w:ascii="Times New Roman" w:hAnsi="Times New Roman" w:cs="Times New Roman"/>
          <w:bCs/>
          <w:sz w:val="24"/>
          <w:szCs w:val="24"/>
          <w:lang w:val="en-US"/>
        </w:rPr>
        <w:t xml:space="preserve"> 900 different </w:t>
      </w:r>
      <w:proofErr w:type="spellStart"/>
      <w:r w:rsidR="006D22BE" w:rsidRPr="00BF5CF5">
        <w:rPr>
          <w:rFonts w:ascii="Times New Roman" w:hAnsi="Times New Roman" w:cs="Times New Roman"/>
          <w:bCs/>
          <w:sz w:val="24"/>
          <w:szCs w:val="24"/>
          <w:lang w:val="en-US"/>
        </w:rPr>
        <w:t>phyto</w:t>
      </w:r>
      <w:proofErr w:type="spellEnd"/>
      <w:r w:rsidR="006D22BE" w:rsidRPr="00BF5CF5">
        <w:rPr>
          <w:rFonts w:ascii="Times New Roman" w:hAnsi="Times New Roman" w:cs="Times New Roman"/>
          <w:bCs/>
          <w:sz w:val="24"/>
          <w:szCs w:val="24"/>
          <w:lang w:val="en-US"/>
        </w:rPr>
        <w:t xml:space="preserve">-chemicals have been identified as </w:t>
      </w:r>
      <w:r w:rsidR="00D66A42" w:rsidRPr="00BF5CF5">
        <w:rPr>
          <w:rFonts w:ascii="Times New Roman" w:hAnsi="Times New Roman" w:cs="Times New Roman"/>
          <w:bCs/>
          <w:sz w:val="24"/>
          <w:szCs w:val="24"/>
          <w:lang w:val="en-US"/>
        </w:rPr>
        <w:t>constituents</w:t>
      </w:r>
      <w:r w:rsidR="006D22BE" w:rsidRPr="00BF5CF5">
        <w:rPr>
          <w:rFonts w:ascii="Times New Roman" w:hAnsi="Times New Roman" w:cs="Times New Roman"/>
          <w:bCs/>
          <w:sz w:val="24"/>
          <w:szCs w:val="24"/>
          <w:lang w:val="en-US"/>
        </w:rPr>
        <w:t xml:space="preserve"> of food so far</w:t>
      </w:r>
      <w:r w:rsidR="000912B7" w:rsidRPr="00BF5CF5">
        <w:rPr>
          <w:rFonts w:ascii="Times New Roman" w:hAnsi="Times New Roman" w:cs="Times New Roman"/>
          <w:bCs/>
          <w:sz w:val="24"/>
          <w:szCs w:val="24"/>
          <w:lang w:val="en-US"/>
        </w:rPr>
        <w:t>.</w:t>
      </w:r>
      <w:r w:rsidR="00BC011C" w:rsidRPr="00BF5CF5">
        <w:rPr>
          <w:rFonts w:ascii="Times New Roman" w:hAnsi="Times New Roman" w:cs="Times New Roman"/>
          <w:bCs/>
          <w:sz w:val="24"/>
          <w:szCs w:val="24"/>
          <w:lang w:val="en-US"/>
        </w:rPr>
        <w:t xml:space="preserve"> </w:t>
      </w:r>
      <w:r w:rsidR="00D10D36" w:rsidRPr="00BF5CF5">
        <w:rPr>
          <w:rFonts w:ascii="Times New Roman" w:eastAsia="Times New Roman" w:hAnsi="Times New Roman" w:cs="Times New Roman"/>
          <w:sz w:val="24"/>
          <w:szCs w:val="24"/>
        </w:rPr>
        <w:t xml:space="preserve">Phyto-chemicals are not an imperative element for basic body function, nor do they cause any diseases resulting from deficiency. </w:t>
      </w:r>
      <w:proofErr w:type="spellStart"/>
      <w:r w:rsidR="00BC011C" w:rsidRPr="00BF5CF5">
        <w:rPr>
          <w:rFonts w:ascii="Times New Roman" w:hAnsi="Times New Roman" w:cs="Times New Roman"/>
          <w:bCs/>
          <w:sz w:val="24"/>
          <w:szCs w:val="24"/>
          <w:lang w:val="en-US"/>
        </w:rPr>
        <w:t>Phyto</w:t>
      </w:r>
      <w:proofErr w:type="spellEnd"/>
      <w:r w:rsidR="00BC011C" w:rsidRPr="00BF5CF5">
        <w:rPr>
          <w:rFonts w:ascii="Times New Roman" w:hAnsi="Times New Roman" w:cs="Times New Roman"/>
          <w:bCs/>
          <w:sz w:val="24"/>
          <w:szCs w:val="24"/>
          <w:lang w:val="en-US"/>
        </w:rPr>
        <w:t>-chemicals allude to the compounds found in plants were originally classified as vitamins.</w:t>
      </w:r>
      <w:r w:rsidR="00E91998" w:rsidRPr="00BF5CF5">
        <w:rPr>
          <w:rFonts w:ascii="Times New Roman" w:hAnsi="Times New Roman" w:cs="Times New Roman"/>
          <w:bCs/>
          <w:sz w:val="24"/>
          <w:szCs w:val="24"/>
          <w:lang w:val="en-US"/>
        </w:rPr>
        <w:t xml:space="preserve"> Vitamins play a multifaceted role in biochemical processes, like hormones (Vitamin D), antioxidants (</w:t>
      </w:r>
      <w:r w:rsidR="00F35BB5" w:rsidRPr="00BF5CF5">
        <w:rPr>
          <w:rFonts w:ascii="Times New Roman" w:hAnsi="Times New Roman" w:cs="Times New Roman"/>
          <w:bCs/>
          <w:sz w:val="24"/>
          <w:szCs w:val="24"/>
          <w:lang w:val="en-US"/>
        </w:rPr>
        <w:t>Vitamin E</w:t>
      </w:r>
      <w:r w:rsidR="00E91998" w:rsidRPr="00BF5CF5">
        <w:rPr>
          <w:rFonts w:ascii="Times New Roman" w:hAnsi="Times New Roman" w:cs="Times New Roman"/>
          <w:bCs/>
          <w:sz w:val="24"/>
          <w:szCs w:val="24"/>
          <w:lang w:val="en-US"/>
        </w:rPr>
        <w:t>)</w:t>
      </w:r>
      <w:r w:rsidR="00F35BB5" w:rsidRPr="00BF5CF5">
        <w:rPr>
          <w:rFonts w:ascii="Times New Roman" w:hAnsi="Times New Roman" w:cs="Times New Roman"/>
          <w:bCs/>
          <w:sz w:val="24"/>
          <w:szCs w:val="24"/>
          <w:lang w:val="en-US"/>
        </w:rPr>
        <w:t xml:space="preserve"> and serving as mediators in cell signaling process. However, Vitamin B complex serves as a precursors for different enzyme co enzymes, generally act as catalyst. These </w:t>
      </w:r>
      <w:proofErr w:type="gramStart"/>
      <w:r w:rsidR="00F35BB5" w:rsidRPr="00BF5CF5">
        <w:rPr>
          <w:rFonts w:ascii="Times New Roman" w:hAnsi="Times New Roman" w:cs="Times New Roman"/>
          <w:bCs/>
          <w:sz w:val="24"/>
          <w:szCs w:val="24"/>
          <w:lang w:val="en-US"/>
        </w:rPr>
        <w:t>co-enzyme</w:t>
      </w:r>
      <w:proofErr w:type="gramEnd"/>
      <w:r w:rsidR="00F35BB5" w:rsidRPr="00BF5CF5">
        <w:rPr>
          <w:rFonts w:ascii="Times New Roman" w:hAnsi="Times New Roman" w:cs="Times New Roman"/>
          <w:bCs/>
          <w:sz w:val="24"/>
          <w:szCs w:val="24"/>
          <w:lang w:val="en-US"/>
        </w:rPr>
        <w:t xml:space="preserve"> often play the dual role of catalysts and substrates in various metabolic pathways. When vitamins attach to enzymes and become integral to their functioning, they </w:t>
      </w:r>
      <w:proofErr w:type="gramStart"/>
      <w:r w:rsidR="00F35BB5" w:rsidRPr="00BF5CF5">
        <w:rPr>
          <w:rFonts w:ascii="Times New Roman" w:hAnsi="Times New Roman" w:cs="Times New Roman"/>
          <w:bCs/>
          <w:sz w:val="24"/>
          <w:szCs w:val="24"/>
          <w:lang w:val="en-US"/>
        </w:rPr>
        <w:t>are referred</w:t>
      </w:r>
      <w:proofErr w:type="gramEnd"/>
      <w:r w:rsidR="00F35BB5" w:rsidRPr="00BF5CF5">
        <w:rPr>
          <w:rFonts w:ascii="Times New Roman" w:hAnsi="Times New Roman" w:cs="Times New Roman"/>
          <w:bCs/>
          <w:sz w:val="24"/>
          <w:szCs w:val="24"/>
          <w:lang w:val="en-US"/>
        </w:rPr>
        <w:t xml:space="preserve"> to as prosthetic group. </w:t>
      </w:r>
      <w:r w:rsidR="00E77C16" w:rsidRPr="00BF5CF5">
        <w:rPr>
          <w:rFonts w:ascii="Times New Roman" w:eastAsia="Times New Roman" w:hAnsi="Times New Roman" w:cs="Times New Roman"/>
          <w:sz w:val="24"/>
          <w:szCs w:val="24"/>
        </w:rPr>
        <w:t xml:space="preserve">Phyto-chemicals are not only beneficial in preventing diseases, but also in drive back some disorders to its regular form. In contrast to most vitamins and enzymes, </w:t>
      </w:r>
      <w:proofErr w:type="spellStart"/>
      <w:r w:rsidR="00E77C16" w:rsidRPr="00BF5CF5">
        <w:rPr>
          <w:rFonts w:ascii="Times New Roman" w:eastAsia="Times New Roman" w:hAnsi="Times New Roman" w:cs="Times New Roman"/>
          <w:sz w:val="24"/>
          <w:szCs w:val="24"/>
        </w:rPr>
        <w:t>phyto</w:t>
      </w:r>
      <w:proofErr w:type="spellEnd"/>
      <w:r w:rsidR="00E77C16" w:rsidRPr="00BF5CF5">
        <w:rPr>
          <w:rFonts w:ascii="Times New Roman" w:eastAsia="Times New Roman" w:hAnsi="Times New Roman" w:cs="Times New Roman"/>
          <w:sz w:val="24"/>
          <w:szCs w:val="24"/>
        </w:rPr>
        <w:t xml:space="preserve">-chemicals </w:t>
      </w:r>
      <w:proofErr w:type="gramStart"/>
      <w:r w:rsidR="00E77C16" w:rsidRPr="00BF5CF5">
        <w:rPr>
          <w:rFonts w:ascii="Times New Roman" w:eastAsia="Times New Roman" w:hAnsi="Times New Roman" w:cs="Times New Roman"/>
          <w:sz w:val="24"/>
          <w:szCs w:val="24"/>
        </w:rPr>
        <w:t>are not destroyed</w:t>
      </w:r>
      <w:proofErr w:type="gramEnd"/>
      <w:r w:rsidR="00E77C16" w:rsidRPr="00BF5CF5">
        <w:rPr>
          <w:rFonts w:ascii="Times New Roman" w:eastAsia="Times New Roman" w:hAnsi="Times New Roman" w:cs="Times New Roman"/>
          <w:sz w:val="24"/>
          <w:szCs w:val="24"/>
        </w:rPr>
        <w:t xml:space="preserve"> by devising techniques such as chopping, extracting, cooking or grating.</w:t>
      </w:r>
    </w:p>
    <w:p w:rsidR="00E77C16" w:rsidRPr="00BF5CF5" w:rsidRDefault="009B1817" w:rsidP="009B1817">
      <w:pPr>
        <w:spacing w:before="240" w:after="0"/>
        <w:ind w:firstLine="405"/>
        <w:jc w:val="both"/>
        <w:rPr>
          <w:rFonts w:ascii="Times New Roman" w:hAnsi="Times New Roman" w:cs="Times New Roman"/>
          <w:bCs/>
          <w:sz w:val="24"/>
          <w:szCs w:val="24"/>
        </w:rPr>
      </w:pPr>
      <w:r w:rsidRPr="00BF5CF5">
        <w:rPr>
          <w:rFonts w:ascii="Times New Roman" w:hAnsi="Times New Roman" w:cs="Times New Roman"/>
          <w:bCs/>
          <w:sz w:val="24"/>
          <w:szCs w:val="24"/>
        </w:rPr>
        <w:t>According</w:t>
      </w:r>
      <w:r w:rsidR="00E77C16" w:rsidRPr="00BF5CF5">
        <w:rPr>
          <w:rFonts w:ascii="Times New Roman" w:hAnsi="Times New Roman" w:cs="Times New Roman"/>
          <w:bCs/>
          <w:sz w:val="24"/>
          <w:szCs w:val="24"/>
        </w:rPr>
        <w:t xml:space="preserve"> to Arshad </w:t>
      </w:r>
      <w:r w:rsidR="00E77C16" w:rsidRPr="00BF5CF5">
        <w:rPr>
          <w:rFonts w:ascii="Times New Roman" w:hAnsi="Times New Roman" w:cs="Times New Roman"/>
          <w:bCs/>
          <w:i/>
          <w:sz w:val="24"/>
          <w:szCs w:val="24"/>
        </w:rPr>
        <w:t>et al</w:t>
      </w:r>
      <w:r w:rsidR="00E77C16" w:rsidRPr="00BF5CF5">
        <w:rPr>
          <w:rFonts w:ascii="Times New Roman" w:hAnsi="Times New Roman" w:cs="Times New Roman"/>
          <w:bCs/>
          <w:sz w:val="24"/>
          <w:szCs w:val="24"/>
        </w:rPr>
        <w:t xml:space="preserve">. (2005), plant </w:t>
      </w:r>
      <w:proofErr w:type="gramStart"/>
      <w:r w:rsidR="00E77C16" w:rsidRPr="00BF5CF5">
        <w:rPr>
          <w:rFonts w:ascii="Times New Roman" w:hAnsi="Times New Roman" w:cs="Times New Roman"/>
          <w:bCs/>
          <w:sz w:val="24"/>
          <w:szCs w:val="24"/>
        </w:rPr>
        <w:t>bio active</w:t>
      </w:r>
      <w:proofErr w:type="gramEnd"/>
      <w:r w:rsidR="00E77C16" w:rsidRPr="00BF5CF5">
        <w:rPr>
          <w:rFonts w:ascii="Times New Roman" w:hAnsi="Times New Roman" w:cs="Times New Roman"/>
          <w:bCs/>
          <w:sz w:val="24"/>
          <w:szCs w:val="24"/>
        </w:rPr>
        <w:t xml:space="preserve"> substances could be broadly </w:t>
      </w:r>
      <w:r w:rsidR="009A604B" w:rsidRPr="00BF5CF5">
        <w:rPr>
          <w:rFonts w:ascii="Times New Roman" w:hAnsi="Times New Roman" w:cs="Times New Roman"/>
          <w:bCs/>
          <w:sz w:val="24"/>
          <w:szCs w:val="24"/>
        </w:rPr>
        <w:t>classified into three categorization</w:t>
      </w:r>
      <w:r w:rsidR="00E77C16" w:rsidRPr="00BF5CF5">
        <w:rPr>
          <w:rFonts w:ascii="Times New Roman" w:hAnsi="Times New Roman" w:cs="Times New Roman"/>
          <w:bCs/>
          <w:sz w:val="24"/>
          <w:szCs w:val="24"/>
        </w:rPr>
        <w:t>:</w:t>
      </w:r>
    </w:p>
    <w:p w:rsidR="009A604B" w:rsidRPr="00BF5CF5" w:rsidRDefault="009A604B" w:rsidP="00DF4069">
      <w:pPr>
        <w:pStyle w:val="ListParagraph"/>
        <w:numPr>
          <w:ilvl w:val="0"/>
          <w:numId w:val="3"/>
        </w:numPr>
        <w:spacing w:before="240" w:after="0"/>
        <w:jc w:val="both"/>
        <w:rPr>
          <w:rFonts w:ascii="Times New Roman" w:hAnsi="Times New Roman" w:cs="Times New Roman"/>
          <w:b/>
          <w:bCs/>
          <w:sz w:val="24"/>
          <w:szCs w:val="24"/>
        </w:rPr>
      </w:pPr>
      <w:r w:rsidRPr="00BF5CF5">
        <w:rPr>
          <w:rFonts w:ascii="Times New Roman" w:hAnsi="Times New Roman" w:cs="Times New Roman"/>
          <w:b/>
          <w:bCs/>
          <w:sz w:val="24"/>
          <w:szCs w:val="24"/>
        </w:rPr>
        <w:t>Flavonoids and allied phenolic/polyphenolic compounds:</w:t>
      </w:r>
    </w:p>
    <w:p w:rsidR="009A604B" w:rsidRPr="00BF5CF5" w:rsidRDefault="009A604B" w:rsidP="00DF4069">
      <w:pPr>
        <w:spacing w:after="0"/>
        <w:jc w:val="both"/>
        <w:rPr>
          <w:rFonts w:ascii="Times New Roman" w:hAnsi="Times New Roman" w:cs="Times New Roman"/>
          <w:bCs/>
          <w:sz w:val="24"/>
          <w:szCs w:val="24"/>
        </w:rPr>
      </w:pPr>
      <w:r w:rsidRPr="00BF5CF5">
        <w:rPr>
          <w:rFonts w:ascii="Times New Roman" w:hAnsi="Times New Roman" w:cs="Times New Roman"/>
          <w:bCs/>
          <w:sz w:val="24"/>
          <w:szCs w:val="24"/>
        </w:rPr>
        <w:t xml:space="preserve">About 8000 </w:t>
      </w:r>
      <w:proofErr w:type="spellStart"/>
      <w:r w:rsidRPr="00BF5CF5">
        <w:rPr>
          <w:rFonts w:ascii="Times New Roman" w:hAnsi="Times New Roman" w:cs="Times New Roman"/>
          <w:bCs/>
          <w:sz w:val="24"/>
          <w:szCs w:val="24"/>
        </w:rPr>
        <w:t>nos</w:t>
      </w:r>
      <w:proofErr w:type="spellEnd"/>
      <w:r w:rsidRPr="00BF5CF5">
        <w:rPr>
          <w:rFonts w:ascii="Times New Roman" w:hAnsi="Times New Roman" w:cs="Times New Roman"/>
          <w:bCs/>
          <w:sz w:val="24"/>
          <w:szCs w:val="24"/>
        </w:rPr>
        <w:t xml:space="preserve"> of flavonoids </w:t>
      </w:r>
      <w:proofErr w:type="gramStart"/>
      <w:r w:rsidRPr="00BF5CF5">
        <w:rPr>
          <w:rFonts w:ascii="Times New Roman" w:hAnsi="Times New Roman" w:cs="Times New Roman"/>
          <w:bCs/>
          <w:sz w:val="24"/>
          <w:szCs w:val="24"/>
        </w:rPr>
        <w:t>are known</w:t>
      </w:r>
      <w:proofErr w:type="gramEnd"/>
      <w:r w:rsidRPr="00BF5CF5">
        <w:rPr>
          <w:rFonts w:ascii="Times New Roman" w:hAnsi="Times New Roman" w:cs="Times New Roman"/>
          <w:bCs/>
          <w:sz w:val="24"/>
          <w:szCs w:val="24"/>
        </w:rPr>
        <w:t xml:space="preserve"> to exist in the natural sources. These are mainly concentrated in </w:t>
      </w:r>
      <w:proofErr w:type="spellStart"/>
      <w:r w:rsidRPr="00BF5CF5">
        <w:rPr>
          <w:rFonts w:ascii="Times New Roman" w:hAnsi="Times New Roman" w:cs="Times New Roman"/>
          <w:bCs/>
          <w:sz w:val="24"/>
          <w:szCs w:val="24"/>
        </w:rPr>
        <w:t>epidermic</w:t>
      </w:r>
      <w:proofErr w:type="spellEnd"/>
      <w:r w:rsidRPr="00BF5CF5">
        <w:rPr>
          <w:rFonts w:ascii="Times New Roman" w:hAnsi="Times New Roman" w:cs="Times New Roman"/>
          <w:bCs/>
          <w:sz w:val="24"/>
          <w:szCs w:val="24"/>
        </w:rPr>
        <w:t xml:space="preserve"> cells of leaves and skin of fruits. </w:t>
      </w:r>
      <w:proofErr w:type="gramStart"/>
      <w:r w:rsidRPr="00BF5CF5">
        <w:rPr>
          <w:rFonts w:ascii="Times New Roman" w:hAnsi="Times New Roman" w:cs="Times New Roman"/>
          <w:bCs/>
          <w:sz w:val="24"/>
          <w:szCs w:val="24"/>
        </w:rPr>
        <w:t>Low density</w:t>
      </w:r>
      <w:proofErr w:type="gramEnd"/>
      <w:r w:rsidRPr="00BF5CF5">
        <w:rPr>
          <w:rFonts w:ascii="Times New Roman" w:hAnsi="Times New Roman" w:cs="Times New Roman"/>
          <w:bCs/>
          <w:sz w:val="24"/>
          <w:szCs w:val="24"/>
        </w:rPr>
        <w:t xml:space="preserve"> lipoproteins are the culprits for oxidative damage of cellular DNA, platelet activation and aggregation which rise the tendency for blood to clot and thus result in atherosclerosis. Flavonoids </w:t>
      </w:r>
      <w:proofErr w:type="gramStart"/>
      <w:r w:rsidRPr="00BF5CF5">
        <w:rPr>
          <w:rFonts w:ascii="Times New Roman" w:hAnsi="Times New Roman" w:cs="Times New Roman"/>
          <w:bCs/>
          <w:sz w:val="24"/>
          <w:szCs w:val="24"/>
        </w:rPr>
        <w:t>are found</w:t>
      </w:r>
      <w:proofErr w:type="gramEnd"/>
      <w:r w:rsidRPr="00BF5CF5">
        <w:rPr>
          <w:rFonts w:ascii="Times New Roman" w:hAnsi="Times New Roman" w:cs="Times New Roman"/>
          <w:bCs/>
          <w:sz w:val="24"/>
          <w:szCs w:val="24"/>
        </w:rPr>
        <w:t xml:space="preserve"> to hinder the oxidation of LDL.</w:t>
      </w:r>
    </w:p>
    <w:p w:rsidR="003C79D9" w:rsidRDefault="003C79D9" w:rsidP="003C79D9">
      <w:pPr>
        <w:spacing w:before="240" w:after="0"/>
        <w:jc w:val="both"/>
        <w:rPr>
          <w:rFonts w:ascii="Times New Roman" w:hAnsi="Times New Roman" w:cs="Times New Roman"/>
          <w:b/>
          <w:bCs/>
          <w:sz w:val="24"/>
          <w:szCs w:val="24"/>
        </w:rPr>
      </w:pPr>
    </w:p>
    <w:p w:rsidR="00BD32A3" w:rsidRPr="00BF5CF5" w:rsidRDefault="00BD32A3" w:rsidP="003C79D9">
      <w:pPr>
        <w:spacing w:before="240" w:after="0"/>
        <w:jc w:val="both"/>
        <w:rPr>
          <w:rFonts w:ascii="Times New Roman" w:hAnsi="Times New Roman" w:cs="Times New Roman"/>
          <w:b/>
          <w:bCs/>
          <w:sz w:val="24"/>
          <w:szCs w:val="24"/>
        </w:rPr>
      </w:pPr>
      <w:proofErr w:type="gramStart"/>
      <w:r w:rsidRPr="00BF5CF5">
        <w:rPr>
          <w:rFonts w:ascii="Times New Roman" w:hAnsi="Times New Roman" w:cs="Times New Roman"/>
          <w:b/>
          <w:bCs/>
          <w:sz w:val="24"/>
          <w:szCs w:val="24"/>
        </w:rPr>
        <w:lastRenderedPageBreak/>
        <w:t>Flavonoids and allied phenolic</w:t>
      </w:r>
      <w:proofErr w:type="gramEnd"/>
      <w:r w:rsidRPr="00BF5CF5">
        <w:rPr>
          <w:rFonts w:ascii="Times New Roman" w:hAnsi="Times New Roman" w:cs="Times New Roman"/>
          <w:b/>
          <w:bCs/>
          <w:sz w:val="24"/>
          <w:szCs w:val="24"/>
        </w:rPr>
        <w:t xml:space="preserve"> and polyphenolic compounds group include:</w:t>
      </w:r>
    </w:p>
    <w:p w:rsidR="00BD32A3" w:rsidRPr="003C79D9" w:rsidRDefault="00BD32A3" w:rsidP="003C79D9">
      <w:pPr>
        <w:pStyle w:val="ListParagraph"/>
        <w:numPr>
          <w:ilvl w:val="0"/>
          <w:numId w:val="6"/>
        </w:numPr>
        <w:tabs>
          <w:tab w:val="left" w:pos="426"/>
        </w:tabs>
        <w:spacing w:after="0"/>
        <w:ind w:left="284" w:hanging="284"/>
        <w:jc w:val="both"/>
        <w:rPr>
          <w:rFonts w:ascii="Times New Roman" w:hAnsi="Times New Roman" w:cs="Times New Roman"/>
          <w:bCs/>
          <w:sz w:val="24"/>
          <w:szCs w:val="24"/>
        </w:rPr>
      </w:pPr>
      <w:proofErr w:type="spellStart"/>
      <w:r w:rsidRPr="003C79D9">
        <w:rPr>
          <w:rFonts w:ascii="Times New Roman" w:hAnsi="Times New Roman" w:cs="Times New Roman"/>
          <w:bCs/>
          <w:sz w:val="24"/>
          <w:szCs w:val="24"/>
        </w:rPr>
        <w:t>Flavonols</w:t>
      </w:r>
      <w:proofErr w:type="spellEnd"/>
      <w:r w:rsidRPr="003C79D9">
        <w:rPr>
          <w:rFonts w:ascii="Times New Roman" w:hAnsi="Times New Roman" w:cs="Times New Roman"/>
          <w:bCs/>
          <w:sz w:val="24"/>
          <w:szCs w:val="24"/>
        </w:rPr>
        <w:t xml:space="preserve"> including </w:t>
      </w:r>
      <w:proofErr w:type="spellStart"/>
      <w:r w:rsidRPr="003C79D9">
        <w:rPr>
          <w:rFonts w:ascii="Times New Roman" w:hAnsi="Times New Roman" w:cs="Times New Roman"/>
          <w:bCs/>
          <w:sz w:val="24"/>
          <w:szCs w:val="24"/>
        </w:rPr>
        <w:t>catechins</w:t>
      </w:r>
      <w:proofErr w:type="spellEnd"/>
      <w:r w:rsidRPr="003C79D9">
        <w:rPr>
          <w:rFonts w:ascii="Times New Roman" w:hAnsi="Times New Roman" w:cs="Times New Roman"/>
          <w:bCs/>
          <w:sz w:val="24"/>
          <w:szCs w:val="24"/>
        </w:rPr>
        <w:t xml:space="preserve">, their derivatives and </w:t>
      </w:r>
      <w:proofErr w:type="spellStart"/>
      <w:r w:rsidRPr="003C79D9">
        <w:rPr>
          <w:rFonts w:ascii="Times New Roman" w:hAnsi="Times New Roman" w:cs="Times New Roman"/>
          <w:bCs/>
          <w:sz w:val="24"/>
          <w:szCs w:val="24"/>
        </w:rPr>
        <w:t>proanthocyanidins</w:t>
      </w:r>
      <w:proofErr w:type="spellEnd"/>
      <w:r w:rsidRPr="003C79D9">
        <w:rPr>
          <w:rFonts w:ascii="Times New Roman" w:hAnsi="Times New Roman" w:cs="Times New Roman"/>
          <w:bCs/>
          <w:sz w:val="24"/>
          <w:szCs w:val="24"/>
        </w:rPr>
        <w:t xml:space="preserve"> </w:t>
      </w:r>
      <w:proofErr w:type="gramStart"/>
      <w:r w:rsidRPr="003C79D9">
        <w:rPr>
          <w:rFonts w:ascii="Times New Roman" w:hAnsi="Times New Roman" w:cs="Times New Roman"/>
          <w:bCs/>
          <w:sz w:val="24"/>
          <w:szCs w:val="24"/>
        </w:rPr>
        <w:t>are found</w:t>
      </w:r>
      <w:proofErr w:type="gramEnd"/>
      <w:r w:rsidRPr="003C79D9">
        <w:rPr>
          <w:rFonts w:ascii="Times New Roman" w:hAnsi="Times New Roman" w:cs="Times New Roman"/>
          <w:bCs/>
          <w:sz w:val="24"/>
          <w:szCs w:val="24"/>
        </w:rPr>
        <w:t xml:space="preserve"> in tea, apple, apricot, cherry and cocoa.</w:t>
      </w:r>
    </w:p>
    <w:p w:rsidR="00BD32A3" w:rsidRPr="003C79D9" w:rsidRDefault="00BD32A3" w:rsidP="003C79D9">
      <w:pPr>
        <w:pStyle w:val="ListParagraph"/>
        <w:numPr>
          <w:ilvl w:val="0"/>
          <w:numId w:val="6"/>
        </w:numPr>
        <w:tabs>
          <w:tab w:val="left" w:pos="426"/>
        </w:tabs>
        <w:spacing w:after="0"/>
        <w:ind w:left="284" w:hanging="284"/>
        <w:jc w:val="both"/>
        <w:rPr>
          <w:rFonts w:ascii="Times New Roman" w:hAnsi="Times New Roman" w:cs="Times New Roman"/>
          <w:bCs/>
          <w:sz w:val="24"/>
          <w:szCs w:val="24"/>
        </w:rPr>
      </w:pPr>
      <w:proofErr w:type="spellStart"/>
      <w:r w:rsidRPr="003C79D9">
        <w:rPr>
          <w:rFonts w:ascii="Times New Roman" w:hAnsi="Times New Roman" w:cs="Times New Roman"/>
          <w:bCs/>
          <w:sz w:val="24"/>
          <w:szCs w:val="24"/>
        </w:rPr>
        <w:t>Flavonols</w:t>
      </w:r>
      <w:proofErr w:type="spellEnd"/>
      <w:r w:rsidRPr="003C79D9">
        <w:rPr>
          <w:rFonts w:ascii="Times New Roman" w:hAnsi="Times New Roman" w:cs="Times New Roman"/>
          <w:bCs/>
          <w:sz w:val="24"/>
          <w:szCs w:val="24"/>
        </w:rPr>
        <w:t xml:space="preserve"> including quercetin and </w:t>
      </w:r>
      <w:proofErr w:type="spellStart"/>
      <w:r w:rsidRPr="003C79D9">
        <w:rPr>
          <w:rFonts w:ascii="Times New Roman" w:hAnsi="Times New Roman" w:cs="Times New Roman"/>
          <w:bCs/>
          <w:sz w:val="24"/>
          <w:szCs w:val="24"/>
        </w:rPr>
        <w:t>myricetin</w:t>
      </w:r>
      <w:proofErr w:type="spellEnd"/>
      <w:r w:rsidRPr="003C79D9">
        <w:rPr>
          <w:rFonts w:ascii="Times New Roman" w:hAnsi="Times New Roman" w:cs="Times New Roman"/>
          <w:bCs/>
          <w:sz w:val="24"/>
          <w:szCs w:val="24"/>
        </w:rPr>
        <w:t xml:space="preserve"> </w:t>
      </w:r>
      <w:proofErr w:type="gramStart"/>
      <w:r w:rsidRPr="003C79D9">
        <w:rPr>
          <w:rFonts w:ascii="Times New Roman" w:hAnsi="Times New Roman" w:cs="Times New Roman"/>
          <w:bCs/>
          <w:sz w:val="24"/>
          <w:szCs w:val="24"/>
        </w:rPr>
        <w:t>are found</w:t>
      </w:r>
      <w:proofErr w:type="gramEnd"/>
      <w:r w:rsidRPr="003C79D9">
        <w:rPr>
          <w:rFonts w:ascii="Times New Roman" w:hAnsi="Times New Roman" w:cs="Times New Roman"/>
          <w:bCs/>
          <w:sz w:val="24"/>
          <w:szCs w:val="24"/>
        </w:rPr>
        <w:t xml:space="preserve"> in onion, apple, broccoli, cherry, grape, berries and tea. </w:t>
      </w:r>
    </w:p>
    <w:p w:rsidR="00BD32A3" w:rsidRPr="003C79D9" w:rsidRDefault="00BD32A3" w:rsidP="003C79D9">
      <w:pPr>
        <w:pStyle w:val="ListParagraph"/>
        <w:numPr>
          <w:ilvl w:val="0"/>
          <w:numId w:val="6"/>
        </w:numPr>
        <w:tabs>
          <w:tab w:val="left" w:pos="426"/>
        </w:tabs>
        <w:spacing w:after="0"/>
        <w:ind w:left="284" w:hanging="284"/>
        <w:jc w:val="both"/>
        <w:rPr>
          <w:rFonts w:ascii="Times New Roman" w:hAnsi="Times New Roman" w:cs="Times New Roman"/>
          <w:bCs/>
          <w:sz w:val="24"/>
          <w:szCs w:val="24"/>
        </w:rPr>
      </w:pPr>
      <w:r w:rsidRPr="003C79D9">
        <w:rPr>
          <w:rFonts w:ascii="Times New Roman" w:hAnsi="Times New Roman" w:cs="Times New Roman"/>
          <w:bCs/>
          <w:sz w:val="24"/>
          <w:szCs w:val="24"/>
        </w:rPr>
        <w:t xml:space="preserve">Flavones </w:t>
      </w:r>
      <w:proofErr w:type="gramStart"/>
      <w:r w:rsidRPr="003C79D9">
        <w:rPr>
          <w:rFonts w:ascii="Times New Roman" w:hAnsi="Times New Roman" w:cs="Times New Roman"/>
          <w:bCs/>
          <w:sz w:val="24"/>
          <w:szCs w:val="24"/>
        </w:rPr>
        <w:t>are found</w:t>
      </w:r>
      <w:proofErr w:type="gramEnd"/>
      <w:r w:rsidRPr="003C79D9">
        <w:rPr>
          <w:rFonts w:ascii="Times New Roman" w:hAnsi="Times New Roman" w:cs="Times New Roman"/>
          <w:bCs/>
          <w:sz w:val="24"/>
          <w:szCs w:val="24"/>
        </w:rPr>
        <w:t xml:space="preserve"> in parsley, thyme and celery. </w:t>
      </w:r>
      <w:proofErr w:type="spellStart"/>
      <w:r w:rsidRPr="003C79D9">
        <w:rPr>
          <w:rFonts w:ascii="Times New Roman" w:hAnsi="Times New Roman" w:cs="Times New Roman"/>
          <w:bCs/>
          <w:sz w:val="24"/>
          <w:szCs w:val="24"/>
        </w:rPr>
        <w:t>Anthocyanidinsare</w:t>
      </w:r>
      <w:proofErr w:type="spellEnd"/>
      <w:r w:rsidRPr="003C79D9">
        <w:rPr>
          <w:rFonts w:ascii="Times New Roman" w:hAnsi="Times New Roman" w:cs="Times New Roman"/>
          <w:bCs/>
          <w:sz w:val="24"/>
          <w:szCs w:val="24"/>
        </w:rPr>
        <w:t xml:space="preserve"> found in red and purple fruits like grape and cherry. </w:t>
      </w:r>
      <w:proofErr w:type="spellStart"/>
      <w:r w:rsidRPr="003C79D9">
        <w:rPr>
          <w:rFonts w:ascii="Times New Roman" w:hAnsi="Times New Roman" w:cs="Times New Roman"/>
          <w:bCs/>
          <w:sz w:val="24"/>
          <w:szCs w:val="24"/>
        </w:rPr>
        <w:t>Iso-flavonesare</w:t>
      </w:r>
      <w:proofErr w:type="spellEnd"/>
      <w:r w:rsidRPr="003C79D9">
        <w:rPr>
          <w:rFonts w:ascii="Times New Roman" w:hAnsi="Times New Roman" w:cs="Times New Roman"/>
          <w:bCs/>
          <w:sz w:val="24"/>
          <w:szCs w:val="24"/>
        </w:rPr>
        <w:t xml:space="preserve"> found in leguminous vegetables. </w:t>
      </w:r>
    </w:p>
    <w:p w:rsidR="00BD32A3" w:rsidRPr="003C79D9" w:rsidRDefault="00BD32A3" w:rsidP="003C79D9">
      <w:pPr>
        <w:pStyle w:val="ListParagraph"/>
        <w:numPr>
          <w:ilvl w:val="0"/>
          <w:numId w:val="6"/>
        </w:numPr>
        <w:tabs>
          <w:tab w:val="left" w:pos="426"/>
        </w:tabs>
        <w:spacing w:after="0"/>
        <w:ind w:left="284" w:hanging="284"/>
        <w:jc w:val="both"/>
        <w:rPr>
          <w:rFonts w:ascii="Times New Roman" w:hAnsi="Times New Roman" w:cs="Times New Roman"/>
          <w:bCs/>
          <w:sz w:val="24"/>
          <w:szCs w:val="24"/>
        </w:rPr>
      </w:pPr>
      <w:r w:rsidRPr="003C79D9">
        <w:rPr>
          <w:rFonts w:ascii="Times New Roman" w:hAnsi="Times New Roman" w:cs="Times New Roman"/>
          <w:bCs/>
          <w:sz w:val="24"/>
          <w:szCs w:val="24"/>
        </w:rPr>
        <w:t xml:space="preserve">The principal non-flavonoid compounds are </w:t>
      </w:r>
      <w:proofErr w:type="spellStart"/>
      <w:r w:rsidRPr="003C79D9">
        <w:rPr>
          <w:rFonts w:ascii="Times New Roman" w:hAnsi="Times New Roman" w:cs="Times New Roman"/>
          <w:bCs/>
          <w:sz w:val="24"/>
          <w:szCs w:val="24"/>
        </w:rPr>
        <w:t>hydroxycinnamates</w:t>
      </w:r>
      <w:proofErr w:type="spellEnd"/>
      <w:r w:rsidRPr="003C79D9">
        <w:rPr>
          <w:rFonts w:ascii="Times New Roman" w:hAnsi="Times New Roman" w:cs="Times New Roman"/>
          <w:bCs/>
          <w:sz w:val="24"/>
          <w:szCs w:val="24"/>
        </w:rPr>
        <w:t xml:space="preserve"> (</w:t>
      </w:r>
      <w:proofErr w:type="spellStart"/>
      <w:r w:rsidRPr="003C79D9">
        <w:rPr>
          <w:rFonts w:ascii="Times New Roman" w:hAnsi="Times New Roman" w:cs="Times New Roman"/>
          <w:bCs/>
          <w:sz w:val="24"/>
          <w:szCs w:val="24"/>
        </w:rPr>
        <w:t>caffeic</w:t>
      </w:r>
      <w:proofErr w:type="spellEnd"/>
      <w:r w:rsidRPr="003C79D9">
        <w:rPr>
          <w:rFonts w:ascii="Times New Roman" w:hAnsi="Times New Roman" w:cs="Times New Roman"/>
          <w:bCs/>
          <w:sz w:val="24"/>
          <w:szCs w:val="24"/>
        </w:rPr>
        <w:t xml:space="preserve"> acid and </w:t>
      </w:r>
      <w:proofErr w:type="spellStart"/>
      <w:r w:rsidRPr="003C79D9">
        <w:rPr>
          <w:rFonts w:ascii="Times New Roman" w:hAnsi="Times New Roman" w:cs="Times New Roman"/>
          <w:bCs/>
          <w:sz w:val="24"/>
          <w:szCs w:val="24"/>
        </w:rPr>
        <w:t>ferulic</w:t>
      </w:r>
      <w:proofErr w:type="spellEnd"/>
      <w:r w:rsidRPr="003C79D9">
        <w:rPr>
          <w:rFonts w:ascii="Times New Roman" w:hAnsi="Times New Roman" w:cs="Times New Roman"/>
          <w:bCs/>
          <w:sz w:val="24"/>
          <w:szCs w:val="24"/>
        </w:rPr>
        <w:t xml:space="preserve"> acid), stilbenes (phytoestrogen) and phenolic compounds (tannins).</w:t>
      </w:r>
    </w:p>
    <w:p w:rsidR="00BD32A3" w:rsidRPr="00BF5CF5" w:rsidRDefault="00BD32A3" w:rsidP="00DF4069">
      <w:pPr>
        <w:spacing w:before="240" w:after="0"/>
        <w:jc w:val="both"/>
        <w:rPr>
          <w:rFonts w:ascii="Times New Roman" w:hAnsi="Times New Roman" w:cs="Times New Roman"/>
          <w:b/>
          <w:bCs/>
          <w:sz w:val="24"/>
          <w:szCs w:val="24"/>
        </w:rPr>
      </w:pPr>
      <w:r w:rsidRPr="00BF5CF5">
        <w:rPr>
          <w:rFonts w:ascii="Times New Roman" w:hAnsi="Times New Roman" w:cs="Times New Roman"/>
          <w:b/>
          <w:bCs/>
          <w:sz w:val="24"/>
          <w:szCs w:val="24"/>
        </w:rPr>
        <w:t xml:space="preserve">2. </w:t>
      </w:r>
      <w:proofErr w:type="spellStart"/>
      <w:r w:rsidRPr="00BF5CF5">
        <w:rPr>
          <w:rFonts w:ascii="Times New Roman" w:hAnsi="Times New Roman" w:cs="Times New Roman"/>
          <w:b/>
          <w:bCs/>
          <w:sz w:val="24"/>
          <w:szCs w:val="24"/>
        </w:rPr>
        <w:t>Terpenoids</w:t>
      </w:r>
      <w:proofErr w:type="spellEnd"/>
      <w:r w:rsidRPr="00BF5CF5">
        <w:rPr>
          <w:rFonts w:ascii="Times New Roman" w:hAnsi="Times New Roman" w:cs="Times New Roman"/>
          <w:b/>
          <w:bCs/>
          <w:sz w:val="24"/>
          <w:szCs w:val="24"/>
        </w:rPr>
        <w:t xml:space="preserve"> (carotenoids and plant sterols): </w:t>
      </w:r>
    </w:p>
    <w:p w:rsidR="00BD32A3" w:rsidRPr="00BF5CF5" w:rsidRDefault="00BD32A3" w:rsidP="00DF4069">
      <w:pPr>
        <w:spacing w:after="0"/>
        <w:jc w:val="both"/>
        <w:rPr>
          <w:rFonts w:ascii="Times New Roman" w:hAnsi="Times New Roman" w:cs="Times New Roman"/>
          <w:bCs/>
          <w:sz w:val="24"/>
          <w:szCs w:val="24"/>
        </w:rPr>
      </w:pPr>
      <w:r w:rsidRPr="00BF5CF5">
        <w:rPr>
          <w:rFonts w:ascii="Times New Roman" w:hAnsi="Times New Roman" w:cs="Times New Roman"/>
          <w:bCs/>
          <w:sz w:val="24"/>
          <w:szCs w:val="24"/>
        </w:rPr>
        <w:t xml:space="preserve">About 25000 </w:t>
      </w:r>
      <w:proofErr w:type="spellStart"/>
      <w:r w:rsidRPr="00BF5CF5">
        <w:rPr>
          <w:rFonts w:ascii="Times New Roman" w:hAnsi="Times New Roman" w:cs="Times New Roman"/>
          <w:bCs/>
          <w:sz w:val="24"/>
          <w:szCs w:val="24"/>
        </w:rPr>
        <w:t>terpenoids</w:t>
      </w:r>
      <w:proofErr w:type="spellEnd"/>
      <w:r w:rsidRPr="00BF5CF5">
        <w:rPr>
          <w:rFonts w:ascii="Times New Roman" w:hAnsi="Times New Roman" w:cs="Times New Roman"/>
          <w:bCs/>
          <w:sz w:val="24"/>
          <w:szCs w:val="24"/>
        </w:rPr>
        <w:t xml:space="preserve"> </w:t>
      </w:r>
      <w:proofErr w:type="gramStart"/>
      <w:r w:rsidRPr="00BF5CF5">
        <w:rPr>
          <w:rFonts w:ascii="Times New Roman" w:hAnsi="Times New Roman" w:cs="Times New Roman"/>
          <w:bCs/>
          <w:sz w:val="24"/>
          <w:szCs w:val="24"/>
        </w:rPr>
        <w:t>have been identified</w:t>
      </w:r>
      <w:proofErr w:type="gramEnd"/>
      <w:r w:rsidRPr="00BF5CF5">
        <w:rPr>
          <w:rFonts w:ascii="Times New Roman" w:hAnsi="Times New Roman" w:cs="Times New Roman"/>
          <w:bCs/>
          <w:sz w:val="24"/>
          <w:szCs w:val="24"/>
        </w:rPr>
        <w:t xml:space="preserve"> from different natural sources. Most commonly prevailing </w:t>
      </w:r>
      <w:proofErr w:type="spellStart"/>
      <w:r w:rsidRPr="00BF5CF5">
        <w:rPr>
          <w:rFonts w:ascii="Times New Roman" w:hAnsi="Times New Roman" w:cs="Times New Roman"/>
          <w:bCs/>
          <w:sz w:val="24"/>
          <w:szCs w:val="24"/>
        </w:rPr>
        <w:t>terpenoids</w:t>
      </w:r>
      <w:proofErr w:type="spellEnd"/>
      <w:r w:rsidRPr="00BF5CF5">
        <w:rPr>
          <w:rFonts w:ascii="Times New Roman" w:hAnsi="Times New Roman" w:cs="Times New Roman"/>
          <w:bCs/>
          <w:sz w:val="24"/>
          <w:szCs w:val="24"/>
        </w:rPr>
        <w:t xml:space="preserve"> are carotenoids, which include β-carotene, lycopene, lutein, β-</w:t>
      </w:r>
      <w:proofErr w:type="spellStart"/>
      <w:r w:rsidRPr="00BF5CF5">
        <w:rPr>
          <w:rFonts w:ascii="Times New Roman" w:hAnsi="Times New Roman" w:cs="Times New Roman"/>
          <w:bCs/>
          <w:sz w:val="24"/>
          <w:szCs w:val="24"/>
        </w:rPr>
        <w:t>cryptoxanthin</w:t>
      </w:r>
      <w:proofErr w:type="spellEnd"/>
      <w:r w:rsidRPr="00BF5CF5">
        <w:rPr>
          <w:rFonts w:ascii="Times New Roman" w:hAnsi="Times New Roman" w:cs="Times New Roman"/>
          <w:bCs/>
          <w:sz w:val="24"/>
          <w:szCs w:val="24"/>
        </w:rPr>
        <w:t xml:space="preserve"> and α-carotene. The salient dietary sources are carrot, tomato, peas and citrus fruits. Lung cancer has been </w:t>
      </w:r>
      <w:proofErr w:type="spellStart"/>
      <w:r w:rsidRPr="00BF5CF5">
        <w:rPr>
          <w:rFonts w:ascii="Times New Roman" w:hAnsi="Times New Roman" w:cs="Times New Roman"/>
          <w:bCs/>
          <w:sz w:val="24"/>
          <w:szCs w:val="24"/>
        </w:rPr>
        <w:t>repoted</w:t>
      </w:r>
      <w:proofErr w:type="spellEnd"/>
      <w:r w:rsidRPr="00BF5CF5">
        <w:rPr>
          <w:rFonts w:ascii="Times New Roman" w:hAnsi="Times New Roman" w:cs="Times New Roman"/>
          <w:bCs/>
          <w:sz w:val="24"/>
          <w:szCs w:val="24"/>
        </w:rPr>
        <w:t xml:space="preserve"> to be significantly reduc</w:t>
      </w:r>
      <w:r w:rsidR="00DC413E" w:rsidRPr="00BF5CF5">
        <w:rPr>
          <w:rFonts w:ascii="Times New Roman" w:hAnsi="Times New Roman" w:cs="Times New Roman"/>
          <w:bCs/>
          <w:sz w:val="24"/>
          <w:szCs w:val="24"/>
        </w:rPr>
        <w:t>ed with arise</w:t>
      </w:r>
      <w:r w:rsidRPr="00BF5CF5">
        <w:rPr>
          <w:rFonts w:ascii="Times New Roman" w:hAnsi="Times New Roman" w:cs="Times New Roman"/>
          <w:bCs/>
          <w:sz w:val="24"/>
          <w:szCs w:val="24"/>
        </w:rPr>
        <w:t xml:space="preserve"> intake of carotenoids (Ziegler </w:t>
      </w:r>
      <w:r w:rsidRPr="00BF5CF5">
        <w:rPr>
          <w:rFonts w:ascii="Times New Roman" w:hAnsi="Times New Roman" w:cs="Times New Roman"/>
          <w:bCs/>
          <w:i/>
          <w:sz w:val="24"/>
          <w:szCs w:val="24"/>
        </w:rPr>
        <w:t>et al</w:t>
      </w:r>
      <w:r w:rsidRPr="00BF5CF5">
        <w:rPr>
          <w:rFonts w:ascii="Times New Roman" w:hAnsi="Times New Roman" w:cs="Times New Roman"/>
          <w:bCs/>
          <w:sz w:val="24"/>
          <w:szCs w:val="24"/>
        </w:rPr>
        <w:t xml:space="preserve">., 1996). Lycopene </w:t>
      </w:r>
      <w:r w:rsidR="00DC72B7" w:rsidRPr="00BF5CF5">
        <w:rPr>
          <w:rFonts w:ascii="Times New Roman" w:hAnsi="Times New Roman" w:cs="Times New Roman"/>
          <w:bCs/>
          <w:sz w:val="24"/>
          <w:szCs w:val="24"/>
        </w:rPr>
        <w:t>can curb</w:t>
      </w:r>
      <w:r w:rsidR="00312BF6" w:rsidRPr="00BF5CF5">
        <w:rPr>
          <w:rFonts w:ascii="Times New Roman" w:hAnsi="Times New Roman" w:cs="Times New Roman"/>
          <w:bCs/>
          <w:sz w:val="24"/>
          <w:szCs w:val="24"/>
        </w:rPr>
        <w:t xml:space="preserve"> the</w:t>
      </w:r>
      <w:r w:rsidR="00DC72B7" w:rsidRPr="00BF5CF5">
        <w:rPr>
          <w:rFonts w:ascii="Times New Roman" w:hAnsi="Times New Roman" w:cs="Times New Roman"/>
          <w:bCs/>
          <w:sz w:val="24"/>
          <w:szCs w:val="24"/>
        </w:rPr>
        <w:t xml:space="preserve"> chances of</w:t>
      </w:r>
      <w:r w:rsidR="00312BF6" w:rsidRPr="00BF5CF5">
        <w:rPr>
          <w:rFonts w:ascii="Times New Roman" w:hAnsi="Times New Roman" w:cs="Times New Roman"/>
          <w:bCs/>
          <w:sz w:val="24"/>
          <w:szCs w:val="24"/>
        </w:rPr>
        <w:t xml:space="preserve"> prost</w:t>
      </w:r>
      <w:r w:rsidR="00DC72B7" w:rsidRPr="00BF5CF5">
        <w:rPr>
          <w:rFonts w:ascii="Times New Roman" w:hAnsi="Times New Roman" w:cs="Times New Roman"/>
          <w:bCs/>
          <w:sz w:val="24"/>
          <w:szCs w:val="24"/>
        </w:rPr>
        <w:t xml:space="preserve">ate cancer. </w:t>
      </w:r>
      <w:proofErr w:type="spellStart"/>
      <w:r w:rsidR="00DC72B7" w:rsidRPr="00BF5CF5">
        <w:rPr>
          <w:rFonts w:ascii="Times New Roman" w:hAnsi="Times New Roman" w:cs="Times New Roman"/>
          <w:bCs/>
          <w:sz w:val="24"/>
          <w:szCs w:val="24"/>
        </w:rPr>
        <w:t>Incase</w:t>
      </w:r>
      <w:proofErr w:type="spellEnd"/>
      <w:r w:rsidR="00DC72B7" w:rsidRPr="00BF5CF5">
        <w:rPr>
          <w:rFonts w:ascii="Times New Roman" w:hAnsi="Times New Roman" w:cs="Times New Roman"/>
          <w:bCs/>
          <w:sz w:val="24"/>
          <w:szCs w:val="24"/>
        </w:rPr>
        <w:t xml:space="preserve"> of</w:t>
      </w:r>
      <w:r w:rsidRPr="00BF5CF5">
        <w:rPr>
          <w:rFonts w:ascii="Times New Roman" w:hAnsi="Times New Roman" w:cs="Times New Roman"/>
          <w:bCs/>
          <w:sz w:val="24"/>
          <w:szCs w:val="24"/>
        </w:rPr>
        <w:t xml:space="preserve"> </w:t>
      </w:r>
      <w:proofErr w:type="spellStart"/>
      <w:r w:rsidRPr="00BF5CF5">
        <w:rPr>
          <w:rFonts w:ascii="Times New Roman" w:hAnsi="Times New Roman" w:cs="Times New Roman"/>
          <w:bCs/>
          <w:sz w:val="24"/>
          <w:szCs w:val="24"/>
        </w:rPr>
        <w:t>terpenoid</w:t>
      </w:r>
      <w:proofErr w:type="spellEnd"/>
      <w:r w:rsidRPr="00BF5CF5">
        <w:rPr>
          <w:rFonts w:ascii="Times New Roman" w:hAnsi="Times New Roman" w:cs="Times New Roman"/>
          <w:bCs/>
          <w:sz w:val="24"/>
          <w:szCs w:val="24"/>
        </w:rPr>
        <w:t xml:space="preserve"> group</w:t>
      </w:r>
      <w:r w:rsidR="00DC72B7" w:rsidRPr="00BF5CF5">
        <w:rPr>
          <w:rFonts w:ascii="Times New Roman" w:hAnsi="Times New Roman" w:cs="Times New Roman"/>
          <w:bCs/>
          <w:sz w:val="24"/>
          <w:szCs w:val="24"/>
        </w:rPr>
        <w:t>s they</w:t>
      </w:r>
      <w:r w:rsidRPr="00BF5CF5">
        <w:rPr>
          <w:rFonts w:ascii="Times New Roman" w:hAnsi="Times New Roman" w:cs="Times New Roman"/>
          <w:bCs/>
          <w:sz w:val="24"/>
          <w:szCs w:val="24"/>
        </w:rPr>
        <w:t xml:space="preserve"> are</w:t>
      </w:r>
      <w:r w:rsidR="00DC72B7" w:rsidRPr="00BF5CF5">
        <w:rPr>
          <w:rFonts w:ascii="Times New Roman" w:hAnsi="Times New Roman" w:cs="Times New Roman"/>
          <w:bCs/>
          <w:sz w:val="24"/>
          <w:szCs w:val="24"/>
        </w:rPr>
        <w:t xml:space="preserve"> mostly plant sterols, which has received prominence</w:t>
      </w:r>
      <w:r w:rsidRPr="00BF5CF5">
        <w:rPr>
          <w:rFonts w:ascii="Times New Roman" w:hAnsi="Times New Roman" w:cs="Times New Roman"/>
          <w:bCs/>
          <w:sz w:val="24"/>
          <w:szCs w:val="24"/>
        </w:rPr>
        <w:t xml:space="preserve"> through their proven ability, to reduce plasma cholesterol levels when incorporated into foods. Reduction in LDL-cholesterol of 10-15% have been reported when </w:t>
      </w:r>
      <w:proofErr w:type="gramStart"/>
      <w:r w:rsidRPr="00BF5CF5">
        <w:rPr>
          <w:rFonts w:ascii="Times New Roman" w:hAnsi="Times New Roman" w:cs="Times New Roman"/>
          <w:bCs/>
          <w:sz w:val="24"/>
          <w:szCs w:val="24"/>
        </w:rPr>
        <w:t>food containing</w:t>
      </w:r>
      <w:proofErr w:type="gramEnd"/>
      <w:r w:rsidRPr="00BF5CF5">
        <w:rPr>
          <w:rFonts w:ascii="Times New Roman" w:hAnsi="Times New Roman" w:cs="Times New Roman"/>
          <w:bCs/>
          <w:sz w:val="24"/>
          <w:szCs w:val="24"/>
        </w:rPr>
        <w:t xml:space="preserve"> </w:t>
      </w:r>
      <w:proofErr w:type="spellStart"/>
      <w:r w:rsidRPr="00BF5CF5">
        <w:rPr>
          <w:rFonts w:ascii="Times New Roman" w:hAnsi="Times New Roman" w:cs="Times New Roman"/>
          <w:bCs/>
          <w:sz w:val="24"/>
          <w:szCs w:val="24"/>
        </w:rPr>
        <w:t>phytosterols</w:t>
      </w:r>
      <w:proofErr w:type="spellEnd"/>
      <w:r w:rsidRPr="00BF5CF5">
        <w:rPr>
          <w:rFonts w:ascii="Times New Roman" w:hAnsi="Times New Roman" w:cs="Times New Roman"/>
          <w:bCs/>
          <w:sz w:val="24"/>
          <w:szCs w:val="24"/>
        </w:rPr>
        <w:t xml:space="preserve"> (</w:t>
      </w:r>
      <w:proofErr w:type="spellStart"/>
      <w:r w:rsidRPr="00BF5CF5">
        <w:rPr>
          <w:rFonts w:ascii="Times New Roman" w:hAnsi="Times New Roman" w:cs="Times New Roman"/>
          <w:bCs/>
          <w:sz w:val="24"/>
          <w:szCs w:val="24"/>
        </w:rPr>
        <w:t>sitosterol</w:t>
      </w:r>
      <w:proofErr w:type="spellEnd"/>
      <w:r w:rsidRPr="00BF5CF5">
        <w:rPr>
          <w:rFonts w:ascii="Times New Roman" w:hAnsi="Times New Roman" w:cs="Times New Roman"/>
          <w:bCs/>
          <w:sz w:val="24"/>
          <w:szCs w:val="24"/>
        </w:rPr>
        <w:t xml:space="preserve">, </w:t>
      </w:r>
      <w:proofErr w:type="spellStart"/>
      <w:r w:rsidRPr="00BF5CF5">
        <w:rPr>
          <w:rFonts w:ascii="Times New Roman" w:hAnsi="Times New Roman" w:cs="Times New Roman"/>
          <w:bCs/>
          <w:sz w:val="24"/>
          <w:szCs w:val="24"/>
        </w:rPr>
        <w:t>stigmasterol</w:t>
      </w:r>
      <w:proofErr w:type="spellEnd"/>
      <w:r w:rsidRPr="00BF5CF5">
        <w:rPr>
          <w:rFonts w:ascii="Times New Roman" w:hAnsi="Times New Roman" w:cs="Times New Roman"/>
          <w:bCs/>
          <w:sz w:val="24"/>
          <w:szCs w:val="24"/>
        </w:rPr>
        <w:t xml:space="preserve">, </w:t>
      </w:r>
      <w:proofErr w:type="spellStart"/>
      <w:r w:rsidRPr="00BF5CF5">
        <w:rPr>
          <w:rFonts w:ascii="Times New Roman" w:hAnsi="Times New Roman" w:cs="Times New Roman"/>
          <w:bCs/>
          <w:sz w:val="24"/>
          <w:szCs w:val="24"/>
        </w:rPr>
        <w:t>campesterol</w:t>
      </w:r>
      <w:proofErr w:type="spellEnd"/>
      <w:r w:rsidRPr="00BF5CF5">
        <w:rPr>
          <w:rFonts w:ascii="Times New Roman" w:hAnsi="Times New Roman" w:cs="Times New Roman"/>
          <w:bCs/>
          <w:sz w:val="24"/>
          <w:szCs w:val="24"/>
        </w:rPr>
        <w:t xml:space="preserve"> etc.) are consumed periodically over the day, for a </w:t>
      </w:r>
      <w:r w:rsidR="00DC72B7" w:rsidRPr="00BF5CF5">
        <w:rPr>
          <w:rFonts w:ascii="Times New Roman" w:hAnsi="Times New Roman" w:cs="Times New Roman"/>
          <w:bCs/>
          <w:sz w:val="24"/>
          <w:szCs w:val="24"/>
        </w:rPr>
        <w:t xml:space="preserve">long </w:t>
      </w:r>
      <w:r w:rsidRPr="00BF5CF5">
        <w:rPr>
          <w:rFonts w:ascii="Times New Roman" w:hAnsi="Times New Roman" w:cs="Times New Roman"/>
          <w:bCs/>
          <w:sz w:val="24"/>
          <w:szCs w:val="24"/>
        </w:rPr>
        <w:t xml:space="preserve">period of time. Their action </w:t>
      </w:r>
      <w:r w:rsidR="00F67EAC" w:rsidRPr="00BF5CF5">
        <w:rPr>
          <w:rFonts w:ascii="Times New Roman" w:hAnsi="Times New Roman" w:cs="Times New Roman"/>
          <w:bCs/>
          <w:sz w:val="24"/>
          <w:szCs w:val="24"/>
        </w:rPr>
        <w:t>articulates</w:t>
      </w:r>
      <w:r w:rsidRPr="00BF5CF5">
        <w:rPr>
          <w:rFonts w:ascii="Times New Roman" w:hAnsi="Times New Roman" w:cs="Times New Roman"/>
          <w:bCs/>
          <w:sz w:val="24"/>
          <w:szCs w:val="24"/>
        </w:rPr>
        <w:t xml:space="preserve"> on their very low absorption rates</w:t>
      </w:r>
      <w:r w:rsidR="00F67EAC" w:rsidRPr="00BF5CF5">
        <w:rPr>
          <w:rFonts w:ascii="Times New Roman" w:hAnsi="Times New Roman" w:cs="Times New Roman"/>
          <w:bCs/>
          <w:sz w:val="24"/>
          <w:szCs w:val="24"/>
        </w:rPr>
        <w:t xml:space="preserve"> and their structural resemblance to cholesterol. H</w:t>
      </w:r>
      <w:r w:rsidRPr="00BF5CF5">
        <w:rPr>
          <w:rFonts w:ascii="Times New Roman" w:hAnsi="Times New Roman" w:cs="Times New Roman"/>
          <w:bCs/>
          <w:sz w:val="24"/>
          <w:szCs w:val="24"/>
        </w:rPr>
        <w:t>ence their competi</w:t>
      </w:r>
      <w:r w:rsidR="00F67EAC" w:rsidRPr="00BF5CF5">
        <w:rPr>
          <w:rFonts w:ascii="Times New Roman" w:hAnsi="Times New Roman" w:cs="Times New Roman"/>
          <w:bCs/>
          <w:sz w:val="24"/>
          <w:szCs w:val="24"/>
        </w:rPr>
        <w:t>tiveness</w:t>
      </w:r>
      <w:r w:rsidRPr="00BF5CF5">
        <w:rPr>
          <w:rFonts w:ascii="Times New Roman" w:hAnsi="Times New Roman" w:cs="Times New Roman"/>
          <w:bCs/>
          <w:sz w:val="24"/>
          <w:szCs w:val="24"/>
        </w:rPr>
        <w:t xml:space="preserve"> in gut with dietary and en</w:t>
      </w:r>
      <w:r w:rsidR="00F67EAC" w:rsidRPr="00BF5CF5">
        <w:rPr>
          <w:rFonts w:ascii="Times New Roman" w:hAnsi="Times New Roman" w:cs="Times New Roman"/>
          <w:bCs/>
          <w:sz w:val="24"/>
          <w:szCs w:val="24"/>
        </w:rPr>
        <w:t>dogenous cholesterol, reducing assimilation of cholesterol and smooth the path of its removal</w:t>
      </w:r>
      <w:r w:rsidRPr="00BF5CF5">
        <w:rPr>
          <w:rFonts w:ascii="Times New Roman" w:hAnsi="Times New Roman" w:cs="Times New Roman"/>
          <w:bCs/>
          <w:sz w:val="24"/>
          <w:szCs w:val="24"/>
        </w:rPr>
        <w:t xml:space="preserve"> from the body.</w:t>
      </w:r>
    </w:p>
    <w:p w:rsidR="00992B0E" w:rsidRPr="00BF5CF5" w:rsidRDefault="00992B0E" w:rsidP="00DF4069">
      <w:pPr>
        <w:spacing w:before="240" w:after="0"/>
        <w:jc w:val="both"/>
        <w:rPr>
          <w:rFonts w:ascii="Times New Roman" w:hAnsi="Times New Roman" w:cs="Times New Roman"/>
          <w:bCs/>
          <w:sz w:val="24"/>
          <w:szCs w:val="24"/>
        </w:rPr>
      </w:pPr>
      <w:r w:rsidRPr="00BF5CF5">
        <w:rPr>
          <w:rFonts w:ascii="Times New Roman" w:hAnsi="Times New Roman" w:cs="Times New Roman"/>
          <w:bCs/>
          <w:sz w:val="24"/>
          <w:szCs w:val="24"/>
        </w:rPr>
        <w:t xml:space="preserve">3. </w:t>
      </w:r>
      <w:r w:rsidRPr="00BF5CF5">
        <w:rPr>
          <w:rFonts w:ascii="Times New Roman" w:hAnsi="Times New Roman" w:cs="Times New Roman"/>
          <w:b/>
          <w:bCs/>
          <w:sz w:val="24"/>
          <w:szCs w:val="24"/>
        </w:rPr>
        <w:t xml:space="preserve">Alkaloids and sulphur containing compounds: </w:t>
      </w:r>
    </w:p>
    <w:p w:rsidR="00992B0E" w:rsidRPr="00BF5CF5" w:rsidRDefault="00992B0E" w:rsidP="00DF4069">
      <w:pPr>
        <w:spacing w:after="0"/>
        <w:jc w:val="both"/>
        <w:rPr>
          <w:rFonts w:ascii="Times New Roman" w:hAnsi="Times New Roman" w:cs="Times New Roman"/>
          <w:bCs/>
          <w:sz w:val="24"/>
          <w:szCs w:val="24"/>
        </w:rPr>
      </w:pPr>
      <w:r w:rsidRPr="00BF5CF5">
        <w:rPr>
          <w:rFonts w:ascii="Times New Roman" w:hAnsi="Times New Roman" w:cs="Times New Roman"/>
          <w:bCs/>
          <w:sz w:val="24"/>
          <w:szCs w:val="24"/>
        </w:rPr>
        <w:t xml:space="preserve">Around 12000 alkaloids </w:t>
      </w:r>
      <w:proofErr w:type="gramStart"/>
      <w:r w:rsidRPr="00BF5CF5">
        <w:rPr>
          <w:rFonts w:ascii="Times New Roman" w:hAnsi="Times New Roman" w:cs="Times New Roman"/>
          <w:bCs/>
          <w:sz w:val="24"/>
          <w:szCs w:val="24"/>
        </w:rPr>
        <w:t>have been documented</w:t>
      </w:r>
      <w:proofErr w:type="gramEnd"/>
      <w:r w:rsidRPr="00BF5CF5">
        <w:rPr>
          <w:rFonts w:ascii="Times New Roman" w:hAnsi="Times New Roman" w:cs="Times New Roman"/>
          <w:bCs/>
          <w:sz w:val="24"/>
          <w:szCs w:val="24"/>
        </w:rPr>
        <w:t xml:space="preserve"> so far. </w:t>
      </w:r>
      <w:proofErr w:type="spellStart"/>
      <w:r w:rsidRPr="00BF5CF5">
        <w:rPr>
          <w:rFonts w:ascii="Times New Roman" w:hAnsi="Times New Roman" w:cs="Times New Roman"/>
          <w:bCs/>
          <w:sz w:val="24"/>
          <w:szCs w:val="24"/>
        </w:rPr>
        <w:t>Glucosinolates</w:t>
      </w:r>
      <w:proofErr w:type="spellEnd"/>
      <w:r w:rsidRPr="00BF5CF5">
        <w:rPr>
          <w:rFonts w:ascii="Times New Roman" w:hAnsi="Times New Roman" w:cs="Times New Roman"/>
          <w:bCs/>
          <w:sz w:val="24"/>
          <w:szCs w:val="24"/>
        </w:rPr>
        <w:t xml:space="preserve"> found in sprouts, broccoli and other member of </w:t>
      </w:r>
      <w:r w:rsidRPr="00BF5CF5">
        <w:rPr>
          <w:rFonts w:ascii="Times New Roman" w:hAnsi="Times New Roman" w:cs="Times New Roman"/>
          <w:bCs/>
          <w:i/>
          <w:sz w:val="24"/>
          <w:szCs w:val="24"/>
        </w:rPr>
        <w:t>Brassica</w:t>
      </w:r>
      <w:r w:rsidRPr="00BF5CF5">
        <w:rPr>
          <w:rFonts w:ascii="Times New Roman" w:hAnsi="Times New Roman" w:cs="Times New Roman"/>
          <w:bCs/>
          <w:sz w:val="24"/>
          <w:szCs w:val="24"/>
        </w:rPr>
        <w:t xml:space="preserve"> family and derivatives of sulphur amino acid cysteine, found in the o</w:t>
      </w:r>
      <w:r w:rsidR="00503412" w:rsidRPr="00BF5CF5">
        <w:rPr>
          <w:rFonts w:ascii="Times New Roman" w:hAnsi="Times New Roman" w:cs="Times New Roman"/>
          <w:bCs/>
          <w:sz w:val="24"/>
          <w:szCs w:val="24"/>
        </w:rPr>
        <w:t>nion family. Biologically live</w:t>
      </w:r>
      <w:r w:rsidRPr="00BF5CF5">
        <w:rPr>
          <w:rFonts w:ascii="Times New Roman" w:hAnsi="Times New Roman" w:cs="Times New Roman"/>
          <w:bCs/>
          <w:sz w:val="24"/>
          <w:szCs w:val="24"/>
        </w:rPr>
        <w:t xml:space="preserve"> breakdown products of </w:t>
      </w:r>
      <w:proofErr w:type="spellStart"/>
      <w:r w:rsidRPr="00BF5CF5">
        <w:rPr>
          <w:rFonts w:ascii="Times New Roman" w:hAnsi="Times New Roman" w:cs="Times New Roman"/>
          <w:bCs/>
          <w:sz w:val="24"/>
          <w:szCs w:val="24"/>
        </w:rPr>
        <w:t>glucosinolates</w:t>
      </w:r>
      <w:proofErr w:type="spellEnd"/>
      <w:r w:rsidRPr="00BF5CF5">
        <w:rPr>
          <w:rFonts w:ascii="Times New Roman" w:hAnsi="Times New Roman" w:cs="Times New Roman"/>
          <w:bCs/>
          <w:sz w:val="24"/>
          <w:szCs w:val="24"/>
        </w:rPr>
        <w:t xml:space="preserve"> are </w:t>
      </w:r>
      <w:proofErr w:type="spellStart"/>
      <w:r w:rsidRPr="00BF5CF5">
        <w:rPr>
          <w:rFonts w:ascii="Times New Roman" w:hAnsi="Times New Roman" w:cs="Times New Roman"/>
          <w:bCs/>
          <w:sz w:val="24"/>
          <w:szCs w:val="24"/>
        </w:rPr>
        <w:t>isothiocyanates</w:t>
      </w:r>
      <w:proofErr w:type="spellEnd"/>
      <w:r w:rsidRPr="00BF5CF5">
        <w:rPr>
          <w:rFonts w:ascii="Times New Roman" w:hAnsi="Times New Roman" w:cs="Times New Roman"/>
          <w:bCs/>
          <w:sz w:val="24"/>
          <w:szCs w:val="24"/>
        </w:rPr>
        <w:t xml:space="preserve"> due to metabolism in the colon by the gut bacteria, which then interact with colonial epithelial cells, enter the circulation via the colonic mucosa, and thereafter induce anti-</w:t>
      </w:r>
      <w:r w:rsidR="00503412" w:rsidRPr="00BF5CF5">
        <w:rPr>
          <w:rFonts w:ascii="Times New Roman" w:hAnsi="Times New Roman" w:cs="Times New Roman"/>
          <w:bCs/>
          <w:sz w:val="24"/>
          <w:szCs w:val="24"/>
        </w:rPr>
        <w:t>carcinogenic</w:t>
      </w:r>
      <w:r w:rsidR="00881A6F" w:rsidRPr="00BF5CF5">
        <w:rPr>
          <w:rFonts w:ascii="Times New Roman" w:hAnsi="Times New Roman" w:cs="Times New Roman"/>
          <w:bCs/>
          <w:sz w:val="24"/>
          <w:szCs w:val="24"/>
        </w:rPr>
        <w:t xml:space="preserve"> defence apparatus</w:t>
      </w:r>
      <w:r w:rsidRPr="00BF5CF5">
        <w:rPr>
          <w:rFonts w:ascii="Times New Roman" w:hAnsi="Times New Roman" w:cs="Times New Roman"/>
          <w:bCs/>
          <w:sz w:val="24"/>
          <w:szCs w:val="24"/>
        </w:rPr>
        <w:t xml:space="preserve">. </w:t>
      </w:r>
    </w:p>
    <w:p w:rsidR="00480466" w:rsidRPr="00BF5CF5" w:rsidRDefault="00480466" w:rsidP="00DF4069">
      <w:pPr>
        <w:tabs>
          <w:tab w:val="left" w:pos="1882"/>
        </w:tabs>
        <w:spacing w:before="240" w:after="0"/>
        <w:jc w:val="both"/>
        <w:rPr>
          <w:rFonts w:ascii="Times New Roman" w:hAnsi="Times New Roman" w:cs="Times New Roman"/>
          <w:b/>
          <w:sz w:val="24"/>
          <w:szCs w:val="24"/>
        </w:rPr>
      </w:pPr>
      <w:r w:rsidRPr="00BF5CF5">
        <w:rPr>
          <w:rFonts w:ascii="Times New Roman" w:hAnsi="Times New Roman" w:cs="Times New Roman"/>
          <w:b/>
          <w:sz w:val="24"/>
          <w:szCs w:val="24"/>
        </w:rPr>
        <w:t>Phyto-chemicals in the Prevention of Cardiovascular Disease:</w:t>
      </w:r>
    </w:p>
    <w:p w:rsidR="00EA34AE" w:rsidRPr="00BF5CF5" w:rsidRDefault="00012015" w:rsidP="00DF4069">
      <w:pPr>
        <w:tabs>
          <w:tab w:val="left" w:pos="1882"/>
        </w:tabs>
        <w:spacing w:after="0"/>
        <w:jc w:val="both"/>
        <w:rPr>
          <w:rFonts w:ascii="Times New Roman" w:hAnsi="Times New Roman" w:cs="Times New Roman"/>
          <w:sz w:val="24"/>
          <w:szCs w:val="24"/>
        </w:rPr>
      </w:pPr>
      <w:r w:rsidRPr="00BF5CF5">
        <w:rPr>
          <w:rFonts w:ascii="Times New Roman" w:hAnsi="Times New Roman" w:cs="Times New Roman"/>
          <w:sz w:val="24"/>
          <w:szCs w:val="24"/>
        </w:rPr>
        <w:t xml:space="preserve">Dietary flavonoids exhibit contrasting associations with mortality related to coronary artery disease, plasma total cholesterol levels, and low – density lipoprotein (LDL). One proposed factor in the development of </w:t>
      </w:r>
      <w:proofErr w:type="spellStart"/>
      <w:r w:rsidRPr="00BF5CF5">
        <w:rPr>
          <w:rFonts w:ascii="Times New Roman" w:hAnsi="Times New Roman" w:cs="Times New Roman"/>
          <w:sz w:val="24"/>
          <w:szCs w:val="24"/>
        </w:rPr>
        <w:t>heat</w:t>
      </w:r>
      <w:proofErr w:type="spellEnd"/>
      <w:r w:rsidRPr="00BF5CF5">
        <w:rPr>
          <w:rFonts w:ascii="Times New Roman" w:hAnsi="Times New Roman" w:cs="Times New Roman"/>
          <w:sz w:val="24"/>
          <w:szCs w:val="24"/>
        </w:rPr>
        <w:t xml:space="preserve"> disease is the oxidation of LDL, which directly or indirectly promotes the accumulation of cholesterol esters. As fruits and vegetables, are rich in dietary antioxidants, </w:t>
      </w:r>
      <w:proofErr w:type="gramStart"/>
      <w:r w:rsidRPr="00BF5CF5">
        <w:rPr>
          <w:rFonts w:ascii="Times New Roman" w:hAnsi="Times New Roman" w:cs="Times New Roman"/>
          <w:sz w:val="24"/>
          <w:szCs w:val="24"/>
        </w:rPr>
        <w:t>become incorporated</w:t>
      </w:r>
      <w:proofErr w:type="gramEnd"/>
      <w:r w:rsidRPr="00BF5CF5">
        <w:rPr>
          <w:rFonts w:ascii="Times New Roman" w:hAnsi="Times New Roman" w:cs="Times New Roman"/>
          <w:sz w:val="24"/>
          <w:szCs w:val="24"/>
        </w:rPr>
        <w:t xml:space="preserve"> into LDL and undergo oxidation themselves. This process effectively prevents the oxidation of polyunsaturated fatty acids.</w:t>
      </w:r>
    </w:p>
    <w:p w:rsidR="00E138A2" w:rsidRPr="00BF5CF5" w:rsidRDefault="00E138A2" w:rsidP="00DF4069">
      <w:pPr>
        <w:tabs>
          <w:tab w:val="left" w:pos="1882"/>
        </w:tabs>
        <w:spacing w:before="240" w:after="0"/>
        <w:jc w:val="both"/>
        <w:rPr>
          <w:rFonts w:ascii="Times New Roman" w:hAnsi="Times New Roman" w:cs="Times New Roman"/>
          <w:b/>
          <w:sz w:val="24"/>
          <w:szCs w:val="24"/>
        </w:rPr>
      </w:pPr>
      <w:r w:rsidRPr="00BF5CF5">
        <w:rPr>
          <w:rFonts w:ascii="Times New Roman" w:hAnsi="Times New Roman" w:cs="Times New Roman"/>
          <w:b/>
          <w:sz w:val="24"/>
          <w:szCs w:val="24"/>
        </w:rPr>
        <w:t>Anti-inflammatory Effects of Phyto-chemicals:</w:t>
      </w:r>
    </w:p>
    <w:p w:rsidR="00EA34AE" w:rsidRPr="00BF5CF5" w:rsidRDefault="002557B1" w:rsidP="002557B1">
      <w:pPr>
        <w:tabs>
          <w:tab w:val="left" w:pos="1882"/>
        </w:tabs>
        <w:spacing w:before="240" w:after="0"/>
        <w:jc w:val="both"/>
        <w:rPr>
          <w:rFonts w:ascii="Times New Roman" w:hAnsi="Times New Roman" w:cs="Times New Roman"/>
          <w:sz w:val="24"/>
          <w:szCs w:val="24"/>
        </w:rPr>
      </w:pPr>
      <w:r w:rsidRPr="00BF5CF5">
        <w:rPr>
          <w:rFonts w:ascii="Times New Roman" w:hAnsi="Times New Roman" w:cs="Times New Roman"/>
          <w:sz w:val="24"/>
          <w:szCs w:val="24"/>
        </w:rPr>
        <w:t xml:space="preserve">Cytokines are peptide hormones secreted by inflammatory cells and </w:t>
      </w:r>
      <w:proofErr w:type="spellStart"/>
      <w:r w:rsidRPr="00BF5CF5">
        <w:rPr>
          <w:rFonts w:ascii="Times New Roman" w:hAnsi="Times New Roman" w:cs="Times New Roman"/>
          <w:sz w:val="24"/>
          <w:szCs w:val="24"/>
        </w:rPr>
        <w:t>stromatal</w:t>
      </w:r>
      <w:proofErr w:type="spellEnd"/>
      <w:r w:rsidRPr="00BF5CF5">
        <w:rPr>
          <w:rFonts w:ascii="Times New Roman" w:hAnsi="Times New Roman" w:cs="Times New Roman"/>
          <w:sz w:val="24"/>
          <w:szCs w:val="24"/>
        </w:rPr>
        <w:t>/</w:t>
      </w:r>
      <w:r w:rsidR="00DF0BCA" w:rsidRPr="00BF5CF5">
        <w:rPr>
          <w:rFonts w:ascii="Times New Roman" w:hAnsi="Times New Roman" w:cs="Times New Roman"/>
          <w:sz w:val="24"/>
          <w:szCs w:val="24"/>
        </w:rPr>
        <w:t xml:space="preserve"> </w:t>
      </w:r>
      <w:r w:rsidRPr="00BF5CF5">
        <w:rPr>
          <w:rFonts w:ascii="Times New Roman" w:hAnsi="Times New Roman" w:cs="Times New Roman"/>
          <w:sz w:val="24"/>
          <w:szCs w:val="24"/>
        </w:rPr>
        <w:t xml:space="preserve">adipocyte cells that mediate the inflammatory response and these cytokines (e.g. IL-1, IL-6 and Tumour </w:t>
      </w:r>
      <w:r w:rsidRPr="00BF5CF5">
        <w:rPr>
          <w:rFonts w:ascii="Times New Roman" w:hAnsi="Times New Roman" w:cs="Times New Roman"/>
          <w:sz w:val="24"/>
          <w:szCs w:val="24"/>
        </w:rPr>
        <w:lastRenderedPageBreak/>
        <w:t xml:space="preserve">Necrosis Factor-alpha) are signals that stimulate </w:t>
      </w:r>
      <w:proofErr w:type="spellStart"/>
      <w:r w:rsidRPr="00BF5CF5">
        <w:rPr>
          <w:rFonts w:ascii="Times New Roman" w:hAnsi="Times New Roman" w:cs="Times New Roman"/>
          <w:sz w:val="24"/>
          <w:szCs w:val="24"/>
        </w:rPr>
        <w:t>tumor</w:t>
      </w:r>
      <w:proofErr w:type="spellEnd"/>
      <w:r w:rsidRPr="00BF5CF5">
        <w:rPr>
          <w:rFonts w:ascii="Times New Roman" w:hAnsi="Times New Roman" w:cs="Times New Roman"/>
          <w:sz w:val="24"/>
          <w:szCs w:val="24"/>
        </w:rPr>
        <w:t xml:space="preserve"> growth. Dietary lipids such as omega-6-fatty acids can independently stimulate inflammation by conversion to </w:t>
      </w:r>
      <w:proofErr w:type="spellStart"/>
      <w:r w:rsidRPr="00BF5CF5">
        <w:rPr>
          <w:rFonts w:ascii="Times New Roman" w:hAnsi="Times New Roman" w:cs="Times New Roman"/>
          <w:sz w:val="24"/>
          <w:szCs w:val="24"/>
        </w:rPr>
        <w:t>proinflammatory</w:t>
      </w:r>
      <w:proofErr w:type="spellEnd"/>
      <w:r w:rsidRPr="00BF5CF5">
        <w:rPr>
          <w:rFonts w:ascii="Times New Roman" w:hAnsi="Times New Roman" w:cs="Times New Roman"/>
          <w:sz w:val="24"/>
          <w:szCs w:val="24"/>
        </w:rPr>
        <w:t xml:space="preserve"> prostaglandins. The omega 3 and omega 6 fatty acids complete for the active sites on </w:t>
      </w:r>
      <w:proofErr w:type="spellStart"/>
      <w:r w:rsidRPr="00BF5CF5">
        <w:rPr>
          <w:rFonts w:ascii="Times New Roman" w:hAnsi="Times New Roman" w:cs="Times New Roman"/>
          <w:sz w:val="24"/>
          <w:szCs w:val="24"/>
        </w:rPr>
        <w:t>cyclo</w:t>
      </w:r>
      <w:proofErr w:type="spellEnd"/>
      <w:r w:rsidRPr="00BF5CF5">
        <w:rPr>
          <w:rFonts w:ascii="Times New Roman" w:hAnsi="Times New Roman" w:cs="Times New Roman"/>
          <w:sz w:val="24"/>
          <w:szCs w:val="24"/>
        </w:rPr>
        <w:t xml:space="preserve"> oxygenase (COX) enzymes. There are two isoforms of COX, designated COX-1 and COX-2, where </w:t>
      </w:r>
      <w:r w:rsidR="00E138A2" w:rsidRPr="00BF5CF5">
        <w:rPr>
          <w:rFonts w:ascii="Times New Roman" w:hAnsi="Times New Roman" w:cs="Times New Roman"/>
          <w:sz w:val="24"/>
          <w:szCs w:val="24"/>
        </w:rPr>
        <w:t>COX-1 is a</w:t>
      </w:r>
      <w:r w:rsidRPr="00BF5CF5">
        <w:rPr>
          <w:rFonts w:ascii="Times New Roman" w:hAnsi="Times New Roman" w:cs="Times New Roman"/>
          <w:sz w:val="24"/>
          <w:szCs w:val="24"/>
        </w:rPr>
        <w:t>ct as a</w:t>
      </w:r>
      <w:r w:rsidR="00E138A2" w:rsidRPr="00BF5CF5">
        <w:rPr>
          <w:rFonts w:ascii="Times New Roman" w:hAnsi="Times New Roman" w:cs="Times New Roman"/>
          <w:sz w:val="24"/>
          <w:szCs w:val="24"/>
        </w:rPr>
        <w:t xml:space="preserve"> housekeeping gene that is expressed constitutively in m</w:t>
      </w:r>
      <w:r w:rsidRPr="00BF5CF5">
        <w:rPr>
          <w:rFonts w:ascii="Times New Roman" w:hAnsi="Times New Roman" w:cs="Times New Roman"/>
          <w:sz w:val="24"/>
          <w:szCs w:val="24"/>
        </w:rPr>
        <w:t xml:space="preserve">any tissues. </w:t>
      </w:r>
      <w:proofErr w:type="gramStart"/>
      <w:r w:rsidRPr="00BF5CF5">
        <w:rPr>
          <w:rFonts w:ascii="Times New Roman" w:hAnsi="Times New Roman" w:cs="Times New Roman"/>
          <w:sz w:val="24"/>
          <w:szCs w:val="24"/>
        </w:rPr>
        <w:t>Contrastingly</w:t>
      </w:r>
      <w:proofErr w:type="gramEnd"/>
      <w:r w:rsidRPr="00BF5CF5">
        <w:rPr>
          <w:rFonts w:ascii="Times New Roman" w:hAnsi="Times New Roman" w:cs="Times New Roman"/>
          <w:sz w:val="24"/>
          <w:szCs w:val="24"/>
        </w:rPr>
        <w:t xml:space="preserve"> </w:t>
      </w:r>
      <w:r w:rsidR="00E138A2" w:rsidRPr="00BF5CF5">
        <w:rPr>
          <w:rFonts w:ascii="Times New Roman" w:hAnsi="Times New Roman" w:cs="Times New Roman"/>
          <w:sz w:val="24"/>
          <w:szCs w:val="24"/>
        </w:rPr>
        <w:t xml:space="preserve">COX-2 is undetectable in most of the normal tissues but </w:t>
      </w:r>
      <w:r w:rsidRPr="00BF5CF5">
        <w:rPr>
          <w:rFonts w:ascii="Times New Roman" w:hAnsi="Times New Roman" w:cs="Times New Roman"/>
          <w:sz w:val="24"/>
          <w:szCs w:val="24"/>
        </w:rPr>
        <w:t>it got</w:t>
      </w:r>
      <w:r w:rsidR="00E138A2" w:rsidRPr="00BF5CF5">
        <w:rPr>
          <w:rFonts w:ascii="Times New Roman" w:hAnsi="Times New Roman" w:cs="Times New Roman"/>
          <w:sz w:val="24"/>
          <w:szCs w:val="24"/>
        </w:rPr>
        <w:t xml:space="preserve"> induced by inflammatory and </w:t>
      </w:r>
      <w:proofErr w:type="spellStart"/>
      <w:r w:rsidR="00E138A2" w:rsidRPr="00BF5CF5">
        <w:rPr>
          <w:rFonts w:ascii="Times New Roman" w:hAnsi="Times New Roman" w:cs="Times New Roman"/>
          <w:sz w:val="24"/>
          <w:szCs w:val="24"/>
        </w:rPr>
        <w:t>mitogenic</w:t>
      </w:r>
      <w:proofErr w:type="spellEnd"/>
      <w:r w:rsidR="00E138A2" w:rsidRPr="00BF5CF5">
        <w:rPr>
          <w:rFonts w:ascii="Times New Roman" w:hAnsi="Times New Roman" w:cs="Times New Roman"/>
          <w:sz w:val="24"/>
          <w:szCs w:val="24"/>
        </w:rPr>
        <w:t xml:space="preserve"> stimuli. </w:t>
      </w:r>
      <w:r w:rsidRPr="00BF5CF5">
        <w:rPr>
          <w:rFonts w:ascii="Times New Roman" w:hAnsi="Times New Roman" w:cs="Times New Roman"/>
          <w:sz w:val="24"/>
          <w:szCs w:val="24"/>
        </w:rPr>
        <w:t>Existing reports revealed that</w:t>
      </w:r>
      <w:r w:rsidR="00E138A2" w:rsidRPr="00BF5CF5">
        <w:rPr>
          <w:rFonts w:ascii="Times New Roman" w:hAnsi="Times New Roman" w:cs="Times New Roman"/>
          <w:sz w:val="24"/>
          <w:szCs w:val="24"/>
        </w:rPr>
        <w:t xml:space="preserve"> COX-2 is important in carcinogenesis. The </w:t>
      </w:r>
      <w:r w:rsidRPr="00BF5CF5">
        <w:rPr>
          <w:rFonts w:ascii="Times New Roman" w:hAnsi="Times New Roman" w:cs="Times New Roman"/>
          <w:sz w:val="24"/>
          <w:szCs w:val="24"/>
        </w:rPr>
        <w:t>green</w:t>
      </w:r>
      <w:r w:rsidR="00E138A2" w:rsidRPr="00BF5CF5">
        <w:rPr>
          <w:rFonts w:ascii="Times New Roman" w:hAnsi="Times New Roman" w:cs="Times New Roman"/>
          <w:sz w:val="24"/>
          <w:szCs w:val="24"/>
        </w:rPr>
        <w:t xml:space="preserve"> world is </w:t>
      </w:r>
      <w:r w:rsidRPr="00BF5CF5">
        <w:rPr>
          <w:rFonts w:ascii="Times New Roman" w:hAnsi="Times New Roman" w:cs="Times New Roman"/>
          <w:sz w:val="24"/>
          <w:szCs w:val="24"/>
        </w:rPr>
        <w:t xml:space="preserve">enrich with many such </w:t>
      </w:r>
      <w:proofErr w:type="gramStart"/>
      <w:r w:rsidRPr="00BF5CF5">
        <w:rPr>
          <w:rFonts w:ascii="Times New Roman" w:hAnsi="Times New Roman" w:cs="Times New Roman"/>
          <w:sz w:val="24"/>
          <w:szCs w:val="24"/>
        </w:rPr>
        <w:t>inhibitors</w:t>
      </w:r>
      <w:proofErr w:type="gramEnd"/>
      <w:r w:rsidRPr="00BF5CF5">
        <w:rPr>
          <w:rFonts w:ascii="Times New Roman" w:hAnsi="Times New Roman" w:cs="Times New Roman"/>
          <w:sz w:val="24"/>
          <w:szCs w:val="24"/>
        </w:rPr>
        <w:t xml:space="preserve"> which has the ability to inhibit </w:t>
      </w:r>
      <w:proofErr w:type="spellStart"/>
      <w:r w:rsidR="00E138A2" w:rsidRPr="00BF5CF5">
        <w:rPr>
          <w:rFonts w:ascii="Times New Roman" w:hAnsi="Times New Roman" w:cs="Times New Roman"/>
          <w:sz w:val="24"/>
          <w:szCs w:val="24"/>
        </w:rPr>
        <w:t>cyclo</w:t>
      </w:r>
      <w:proofErr w:type="spellEnd"/>
      <w:r w:rsidR="00E138A2" w:rsidRPr="00BF5CF5">
        <w:rPr>
          <w:rFonts w:ascii="Times New Roman" w:hAnsi="Times New Roman" w:cs="Times New Roman"/>
          <w:sz w:val="24"/>
          <w:szCs w:val="24"/>
        </w:rPr>
        <w:t xml:space="preserve">-oxygenase. </w:t>
      </w:r>
      <w:r w:rsidR="00DF0BCA" w:rsidRPr="00BF5CF5">
        <w:rPr>
          <w:rFonts w:ascii="Times New Roman" w:hAnsi="Times New Roman" w:cs="Times New Roman"/>
          <w:sz w:val="24"/>
          <w:szCs w:val="24"/>
        </w:rPr>
        <w:t xml:space="preserve">Chemical inhibitor present in </w:t>
      </w:r>
      <w:proofErr w:type="spellStart"/>
      <w:r w:rsidR="00DF0BCA" w:rsidRPr="00BF5CF5">
        <w:rPr>
          <w:rFonts w:ascii="Times New Roman" w:hAnsi="Times New Roman" w:cs="Times New Roman"/>
          <w:sz w:val="24"/>
          <w:szCs w:val="24"/>
        </w:rPr>
        <w:t>Crabapple</w:t>
      </w:r>
      <w:proofErr w:type="spellEnd"/>
      <w:r w:rsidR="00DF0BCA" w:rsidRPr="00BF5CF5">
        <w:rPr>
          <w:rFonts w:ascii="Times New Roman" w:hAnsi="Times New Roman" w:cs="Times New Roman"/>
          <w:sz w:val="24"/>
          <w:szCs w:val="24"/>
        </w:rPr>
        <w:t xml:space="preserve"> has an active potentiality to restrict COX enzyme activity. A</w:t>
      </w:r>
      <w:r w:rsidR="00E138A2" w:rsidRPr="00BF5CF5">
        <w:rPr>
          <w:rFonts w:ascii="Times New Roman" w:hAnsi="Times New Roman" w:cs="Times New Roman"/>
          <w:sz w:val="24"/>
          <w:szCs w:val="24"/>
        </w:rPr>
        <w:t>lpha-</w:t>
      </w:r>
      <w:proofErr w:type="spellStart"/>
      <w:r w:rsidR="00E138A2" w:rsidRPr="00BF5CF5">
        <w:rPr>
          <w:rFonts w:ascii="Times New Roman" w:hAnsi="Times New Roman" w:cs="Times New Roman"/>
          <w:sz w:val="24"/>
          <w:szCs w:val="24"/>
        </w:rPr>
        <w:t>viniferin</w:t>
      </w:r>
      <w:proofErr w:type="spellEnd"/>
      <w:r w:rsidR="00E138A2" w:rsidRPr="00BF5CF5">
        <w:rPr>
          <w:rFonts w:ascii="Times New Roman" w:hAnsi="Times New Roman" w:cs="Times New Roman"/>
          <w:sz w:val="24"/>
          <w:szCs w:val="24"/>
        </w:rPr>
        <w:t xml:space="preserve">, a trimer of </w:t>
      </w:r>
      <w:proofErr w:type="spellStart"/>
      <w:r w:rsidR="00E138A2" w:rsidRPr="00BF5CF5">
        <w:rPr>
          <w:rFonts w:ascii="Times New Roman" w:hAnsi="Times New Roman" w:cs="Times New Roman"/>
          <w:sz w:val="24"/>
          <w:szCs w:val="24"/>
        </w:rPr>
        <w:t>reseveratrol</w:t>
      </w:r>
      <w:proofErr w:type="spellEnd"/>
      <w:r w:rsidR="00E138A2" w:rsidRPr="00BF5CF5">
        <w:rPr>
          <w:rFonts w:ascii="Times New Roman" w:hAnsi="Times New Roman" w:cs="Times New Roman"/>
          <w:sz w:val="24"/>
          <w:szCs w:val="24"/>
        </w:rPr>
        <w:t xml:space="preserve">, has a restrain effect of COX-2 and inducible nitric oxide synthase. Animal studies have also demonstrated the inhibition of colon cancer from curcumin in turmeric and inhibition of skin and breast cancer from </w:t>
      </w:r>
      <w:proofErr w:type="spellStart"/>
      <w:r w:rsidR="00E138A2" w:rsidRPr="00BF5CF5">
        <w:rPr>
          <w:rFonts w:ascii="Times New Roman" w:hAnsi="Times New Roman" w:cs="Times New Roman"/>
          <w:sz w:val="24"/>
          <w:szCs w:val="24"/>
        </w:rPr>
        <w:t>carnisol</w:t>
      </w:r>
      <w:proofErr w:type="spellEnd"/>
      <w:r w:rsidR="00E138A2" w:rsidRPr="00BF5CF5">
        <w:rPr>
          <w:rFonts w:ascii="Times New Roman" w:hAnsi="Times New Roman" w:cs="Times New Roman"/>
          <w:sz w:val="24"/>
          <w:szCs w:val="24"/>
        </w:rPr>
        <w:t xml:space="preserve"> in rosemary.</w:t>
      </w:r>
    </w:p>
    <w:p w:rsidR="00180582" w:rsidRPr="00BF5CF5" w:rsidRDefault="00180582" w:rsidP="00DF4069">
      <w:pPr>
        <w:tabs>
          <w:tab w:val="left" w:pos="1882"/>
        </w:tabs>
        <w:spacing w:before="240" w:after="0"/>
        <w:jc w:val="both"/>
        <w:rPr>
          <w:rFonts w:ascii="Times New Roman" w:hAnsi="Times New Roman" w:cs="Times New Roman"/>
          <w:b/>
          <w:sz w:val="24"/>
          <w:szCs w:val="24"/>
        </w:rPr>
      </w:pPr>
      <w:r w:rsidRPr="00BF5CF5">
        <w:rPr>
          <w:rFonts w:ascii="Times New Roman" w:hAnsi="Times New Roman" w:cs="Times New Roman"/>
          <w:b/>
          <w:sz w:val="24"/>
          <w:szCs w:val="24"/>
        </w:rPr>
        <w:t>Anti-cancer Effects of Phytochemicals:</w:t>
      </w:r>
    </w:p>
    <w:p w:rsidR="003C79D9" w:rsidRDefault="000E7BC4" w:rsidP="003C79D9">
      <w:pPr>
        <w:tabs>
          <w:tab w:val="left" w:pos="1882"/>
        </w:tabs>
        <w:spacing w:after="0"/>
        <w:ind w:firstLine="403"/>
        <w:jc w:val="both"/>
        <w:rPr>
          <w:rFonts w:ascii="Times New Roman" w:hAnsi="Times New Roman" w:cs="Times New Roman"/>
          <w:sz w:val="24"/>
          <w:szCs w:val="24"/>
        </w:rPr>
      </w:pPr>
      <w:r w:rsidRPr="00BF5CF5">
        <w:rPr>
          <w:rFonts w:ascii="Times New Roman" w:hAnsi="Times New Roman" w:cs="Times New Roman"/>
          <w:sz w:val="24"/>
          <w:szCs w:val="24"/>
        </w:rPr>
        <w:t>There is several endorsed</w:t>
      </w:r>
      <w:r w:rsidR="00180582" w:rsidRPr="00BF5CF5">
        <w:rPr>
          <w:rFonts w:ascii="Times New Roman" w:hAnsi="Times New Roman" w:cs="Times New Roman"/>
          <w:sz w:val="24"/>
          <w:szCs w:val="24"/>
        </w:rPr>
        <w:t xml:space="preserve"> </w:t>
      </w:r>
      <w:proofErr w:type="gramStart"/>
      <w:r w:rsidR="00180582" w:rsidRPr="00BF5CF5">
        <w:rPr>
          <w:rFonts w:ascii="Times New Roman" w:hAnsi="Times New Roman" w:cs="Times New Roman"/>
          <w:sz w:val="24"/>
          <w:szCs w:val="24"/>
        </w:rPr>
        <w:t>evidenc</w:t>
      </w:r>
      <w:r w:rsidR="007B5D9E" w:rsidRPr="00BF5CF5">
        <w:rPr>
          <w:rFonts w:ascii="Times New Roman" w:hAnsi="Times New Roman" w:cs="Times New Roman"/>
          <w:sz w:val="24"/>
          <w:szCs w:val="24"/>
        </w:rPr>
        <w:t>e which</w:t>
      </w:r>
      <w:proofErr w:type="gramEnd"/>
      <w:r w:rsidR="007B5D9E" w:rsidRPr="00BF5CF5">
        <w:rPr>
          <w:rFonts w:ascii="Times New Roman" w:hAnsi="Times New Roman" w:cs="Times New Roman"/>
          <w:sz w:val="24"/>
          <w:szCs w:val="24"/>
        </w:rPr>
        <w:t xml:space="preserve"> connects</w:t>
      </w:r>
      <w:r w:rsidR="00180582" w:rsidRPr="00BF5CF5">
        <w:rPr>
          <w:rFonts w:ascii="Times New Roman" w:hAnsi="Times New Roman" w:cs="Times New Roman"/>
          <w:sz w:val="24"/>
          <w:szCs w:val="24"/>
        </w:rPr>
        <w:t xml:space="preserve"> the protective benefit of fruit and vegetable intake against cancers of the lung, colon, breast, cervix, oesophagus, oral cavity, stomach, bladder, pancreas and ovary. Cancer </w:t>
      </w:r>
      <w:r w:rsidR="00D720D8" w:rsidRPr="00BF5CF5">
        <w:rPr>
          <w:rFonts w:ascii="Times New Roman" w:hAnsi="Times New Roman" w:cs="Times New Roman"/>
          <w:sz w:val="24"/>
          <w:szCs w:val="24"/>
        </w:rPr>
        <w:t>come up</w:t>
      </w:r>
      <w:r w:rsidR="00180582" w:rsidRPr="00BF5CF5">
        <w:rPr>
          <w:rFonts w:ascii="Times New Roman" w:hAnsi="Times New Roman" w:cs="Times New Roman"/>
          <w:sz w:val="24"/>
          <w:szCs w:val="24"/>
        </w:rPr>
        <w:t xml:space="preserve"> due to genetic alterations with approximately 100 genes identified as encoding oncogenes or </w:t>
      </w:r>
      <w:proofErr w:type="spellStart"/>
      <w:r w:rsidR="00180582" w:rsidRPr="00BF5CF5">
        <w:rPr>
          <w:rFonts w:ascii="Times New Roman" w:hAnsi="Times New Roman" w:cs="Times New Roman"/>
          <w:sz w:val="24"/>
          <w:szCs w:val="24"/>
        </w:rPr>
        <w:t>tumor</w:t>
      </w:r>
      <w:proofErr w:type="spellEnd"/>
      <w:r w:rsidR="00180582" w:rsidRPr="00BF5CF5">
        <w:rPr>
          <w:rFonts w:ascii="Times New Roman" w:hAnsi="Times New Roman" w:cs="Times New Roman"/>
          <w:sz w:val="24"/>
          <w:szCs w:val="24"/>
        </w:rPr>
        <w:t xml:space="preserve"> suppre</w:t>
      </w:r>
      <w:r w:rsidR="00D720D8" w:rsidRPr="00BF5CF5">
        <w:rPr>
          <w:rFonts w:ascii="Times New Roman" w:hAnsi="Times New Roman" w:cs="Times New Roman"/>
          <w:sz w:val="24"/>
          <w:szCs w:val="24"/>
        </w:rPr>
        <w:t>ssor genes. Oncogenes proceeded</w:t>
      </w:r>
      <w:r w:rsidR="00180582" w:rsidRPr="00BF5CF5">
        <w:rPr>
          <w:rFonts w:ascii="Times New Roman" w:hAnsi="Times New Roman" w:cs="Times New Roman"/>
          <w:sz w:val="24"/>
          <w:szCs w:val="24"/>
        </w:rPr>
        <w:t xml:space="preserve"> from normal genes</w:t>
      </w:r>
      <w:r w:rsidR="00D720D8" w:rsidRPr="00BF5CF5">
        <w:rPr>
          <w:rFonts w:ascii="Times New Roman" w:hAnsi="Times New Roman" w:cs="Times New Roman"/>
          <w:sz w:val="24"/>
          <w:szCs w:val="24"/>
        </w:rPr>
        <w:t xml:space="preserve"> are</w:t>
      </w:r>
      <w:r w:rsidR="00180582" w:rsidRPr="00BF5CF5">
        <w:rPr>
          <w:rFonts w:ascii="Times New Roman" w:hAnsi="Times New Roman" w:cs="Times New Roman"/>
          <w:sz w:val="24"/>
          <w:szCs w:val="24"/>
        </w:rPr>
        <w:t xml:space="preserve"> responsible for producing growth factors (such as IGFs) or growth factor receptors (like HER-2-neu). These genes normally turn on and off as a part of the complex set of events underlying normal cell functions. However, in cancer cells, mutation in the regulatory regions of these genes lead to </w:t>
      </w:r>
      <w:r w:rsidR="00E249CA" w:rsidRPr="00BF5CF5">
        <w:rPr>
          <w:rFonts w:ascii="Times New Roman" w:hAnsi="Times New Roman" w:cs="Times New Roman"/>
          <w:sz w:val="24"/>
          <w:szCs w:val="24"/>
        </w:rPr>
        <w:t>amplified expression of quite a few</w:t>
      </w:r>
      <w:r w:rsidR="00180582" w:rsidRPr="00BF5CF5">
        <w:rPr>
          <w:rFonts w:ascii="Times New Roman" w:hAnsi="Times New Roman" w:cs="Times New Roman"/>
          <w:sz w:val="24"/>
          <w:szCs w:val="24"/>
        </w:rPr>
        <w:t xml:space="preserve"> copies so that stimulation is an unrelenting and the cell grows in an unregulated manner. Contrastingly, a </w:t>
      </w:r>
      <w:proofErr w:type="spellStart"/>
      <w:r w:rsidR="00180582" w:rsidRPr="00BF5CF5">
        <w:rPr>
          <w:rFonts w:ascii="Times New Roman" w:hAnsi="Times New Roman" w:cs="Times New Roman"/>
          <w:sz w:val="24"/>
          <w:szCs w:val="24"/>
        </w:rPr>
        <w:t>tumor</w:t>
      </w:r>
      <w:proofErr w:type="spellEnd"/>
      <w:r w:rsidR="00180582" w:rsidRPr="00BF5CF5">
        <w:rPr>
          <w:rFonts w:ascii="Times New Roman" w:hAnsi="Times New Roman" w:cs="Times New Roman"/>
          <w:sz w:val="24"/>
          <w:szCs w:val="24"/>
        </w:rPr>
        <w:t xml:space="preserve"> suppressor gene encodes a protein halts cell growth and triggered apoptosis by binding to the specific elements within the nucleus. For example, rece</w:t>
      </w:r>
      <w:r w:rsidR="003C79D9">
        <w:rPr>
          <w:rFonts w:ascii="Times New Roman" w:hAnsi="Times New Roman" w:cs="Times New Roman"/>
          <w:sz w:val="24"/>
          <w:szCs w:val="24"/>
        </w:rPr>
        <w:t xml:space="preserve">nt conducted studies on animal </w:t>
      </w:r>
      <w:r w:rsidR="00180582" w:rsidRPr="00BF5CF5">
        <w:rPr>
          <w:rFonts w:ascii="Times New Roman" w:hAnsi="Times New Roman" w:cs="Times New Roman"/>
          <w:sz w:val="24"/>
          <w:szCs w:val="24"/>
        </w:rPr>
        <w:t>has demonstrated the inhibition of intestinal tumour developm</w:t>
      </w:r>
      <w:r w:rsidR="003C79D9">
        <w:rPr>
          <w:rFonts w:ascii="Times New Roman" w:hAnsi="Times New Roman" w:cs="Times New Roman"/>
          <w:sz w:val="24"/>
          <w:szCs w:val="24"/>
        </w:rPr>
        <w:t xml:space="preserve">ent by tart cherry </w:t>
      </w:r>
      <w:proofErr w:type="spellStart"/>
      <w:r w:rsidR="003C79D9">
        <w:rPr>
          <w:rFonts w:ascii="Times New Roman" w:hAnsi="Times New Roman" w:cs="Times New Roman"/>
          <w:sz w:val="24"/>
          <w:szCs w:val="24"/>
        </w:rPr>
        <w:t>anthocyanins</w:t>
      </w:r>
      <w:proofErr w:type="spellEnd"/>
      <w:r w:rsidR="003C79D9">
        <w:rPr>
          <w:rFonts w:ascii="Times New Roman" w:hAnsi="Times New Roman" w:cs="Times New Roman"/>
          <w:sz w:val="24"/>
          <w:szCs w:val="24"/>
        </w:rPr>
        <w:t xml:space="preserve">. </w:t>
      </w:r>
    </w:p>
    <w:p w:rsidR="00180582" w:rsidRPr="00BF5CF5" w:rsidRDefault="00180582" w:rsidP="003C79D9">
      <w:pPr>
        <w:tabs>
          <w:tab w:val="left" w:pos="1882"/>
        </w:tabs>
        <w:spacing w:after="0"/>
        <w:ind w:firstLine="403"/>
        <w:jc w:val="both"/>
        <w:rPr>
          <w:rFonts w:ascii="Times New Roman" w:hAnsi="Times New Roman" w:cs="Times New Roman"/>
          <w:sz w:val="24"/>
          <w:szCs w:val="24"/>
        </w:rPr>
      </w:pPr>
      <w:r w:rsidRPr="00BF5CF5">
        <w:rPr>
          <w:rFonts w:ascii="Times New Roman" w:hAnsi="Times New Roman" w:cs="Times New Roman"/>
          <w:sz w:val="24"/>
          <w:szCs w:val="24"/>
        </w:rPr>
        <w:t>Phyto-chemicals found in fruits and vegetables can affect the above processes by several</w:t>
      </w:r>
      <w:r w:rsidR="00A47248" w:rsidRPr="00BF5CF5">
        <w:rPr>
          <w:rFonts w:ascii="Times New Roman" w:hAnsi="Times New Roman" w:cs="Times New Roman"/>
          <w:sz w:val="24"/>
          <w:szCs w:val="24"/>
        </w:rPr>
        <w:t xml:space="preserve"> mechanisms. Free radical </w:t>
      </w:r>
      <w:r w:rsidR="00256229" w:rsidRPr="00BF5CF5">
        <w:rPr>
          <w:rFonts w:ascii="Times New Roman" w:hAnsi="Times New Roman" w:cs="Times New Roman"/>
          <w:sz w:val="24"/>
          <w:szCs w:val="24"/>
        </w:rPr>
        <w:t>distortions</w:t>
      </w:r>
      <w:r w:rsidR="003C79D9">
        <w:rPr>
          <w:rFonts w:ascii="Times New Roman" w:hAnsi="Times New Roman" w:cs="Times New Roman"/>
          <w:sz w:val="24"/>
          <w:szCs w:val="24"/>
        </w:rPr>
        <w:t xml:space="preserve"> </w:t>
      </w:r>
      <w:r w:rsidRPr="00BF5CF5">
        <w:rPr>
          <w:rFonts w:ascii="Times New Roman" w:hAnsi="Times New Roman" w:cs="Times New Roman"/>
          <w:sz w:val="24"/>
          <w:szCs w:val="24"/>
        </w:rPr>
        <w:t xml:space="preserve">induces oxidative stress </w:t>
      </w:r>
      <w:r w:rsidR="00D92782" w:rsidRPr="00BF5CF5">
        <w:rPr>
          <w:rFonts w:ascii="Times New Roman" w:hAnsi="Times New Roman" w:cs="Times New Roman"/>
          <w:sz w:val="24"/>
          <w:szCs w:val="24"/>
        </w:rPr>
        <w:t>and able to create</w:t>
      </w:r>
      <w:r w:rsidRPr="00BF5CF5">
        <w:rPr>
          <w:rFonts w:ascii="Times New Roman" w:hAnsi="Times New Roman" w:cs="Times New Roman"/>
          <w:sz w:val="24"/>
          <w:szCs w:val="24"/>
        </w:rPr>
        <w:t xml:space="preserve"> DNA damage, which in turn can lead to base mutation, DNA cross-linking, and chromosomal breakage</w:t>
      </w:r>
      <w:r w:rsidR="008E0BD1" w:rsidRPr="00BF5CF5">
        <w:rPr>
          <w:rFonts w:ascii="Times New Roman" w:hAnsi="Times New Roman" w:cs="Times New Roman"/>
          <w:sz w:val="24"/>
          <w:szCs w:val="24"/>
        </w:rPr>
        <w:t xml:space="preserve"> and shuffling</w:t>
      </w:r>
      <w:r w:rsidR="003C79D9">
        <w:rPr>
          <w:rFonts w:ascii="Times New Roman" w:hAnsi="Times New Roman" w:cs="Times New Roman"/>
          <w:sz w:val="24"/>
          <w:szCs w:val="24"/>
        </w:rPr>
        <w:t xml:space="preserve">. This manifestation </w:t>
      </w:r>
      <w:proofErr w:type="gramStart"/>
      <w:r w:rsidR="003C79D9">
        <w:rPr>
          <w:rFonts w:ascii="Times New Roman" w:hAnsi="Times New Roman" w:cs="Times New Roman"/>
          <w:sz w:val="24"/>
          <w:szCs w:val="24"/>
        </w:rPr>
        <w:t xml:space="preserve">can be </w:t>
      </w:r>
      <w:r w:rsidR="00A5366E" w:rsidRPr="00BF5CF5">
        <w:rPr>
          <w:rFonts w:ascii="Times New Roman" w:hAnsi="Times New Roman" w:cs="Times New Roman"/>
          <w:sz w:val="24"/>
          <w:szCs w:val="24"/>
        </w:rPr>
        <w:t>controlled</w:t>
      </w:r>
      <w:proofErr w:type="gramEnd"/>
      <w:r w:rsidRPr="00BF5CF5">
        <w:rPr>
          <w:rFonts w:ascii="Times New Roman" w:hAnsi="Times New Roman" w:cs="Times New Roman"/>
          <w:sz w:val="24"/>
          <w:szCs w:val="24"/>
        </w:rPr>
        <w:t xml:space="preserve"> by dietary antioxidants in fruits and vegetables through modulation of detoxifying enzymes, scavenging of oxidative agents, stimulation of the immune system, hormone metabolism, and regulation of gene expression in cell proliferation and apoptosis. Whole plant extracts may have more tha</w:t>
      </w:r>
      <w:r w:rsidR="0038290A" w:rsidRPr="00BF5CF5">
        <w:rPr>
          <w:rFonts w:ascii="Times New Roman" w:hAnsi="Times New Roman" w:cs="Times New Roman"/>
          <w:sz w:val="24"/>
          <w:szCs w:val="24"/>
        </w:rPr>
        <w:t>n one mech</w:t>
      </w:r>
      <w:r w:rsidR="00E13F6E" w:rsidRPr="00BF5CF5">
        <w:rPr>
          <w:rFonts w:ascii="Times New Roman" w:hAnsi="Times New Roman" w:cs="Times New Roman"/>
          <w:sz w:val="24"/>
          <w:szCs w:val="24"/>
        </w:rPr>
        <w:t xml:space="preserve">anisms. Curcumin, as </w:t>
      </w:r>
      <w:proofErr w:type="spellStart"/>
      <w:proofErr w:type="gramStart"/>
      <w:r w:rsidR="00E13F6E" w:rsidRPr="00BF5CF5">
        <w:rPr>
          <w:rFonts w:ascii="Times New Roman" w:hAnsi="Times New Roman" w:cs="Times New Roman"/>
          <w:sz w:val="24"/>
          <w:szCs w:val="24"/>
        </w:rPr>
        <w:t>a</w:t>
      </w:r>
      <w:proofErr w:type="spellEnd"/>
      <w:proofErr w:type="gramEnd"/>
      <w:r w:rsidR="00E13F6E" w:rsidRPr="00BF5CF5">
        <w:rPr>
          <w:rFonts w:ascii="Times New Roman" w:hAnsi="Times New Roman" w:cs="Times New Roman"/>
          <w:sz w:val="24"/>
          <w:szCs w:val="24"/>
        </w:rPr>
        <w:t xml:space="preserve"> example</w:t>
      </w:r>
      <w:r w:rsidRPr="00BF5CF5">
        <w:rPr>
          <w:rFonts w:ascii="Times New Roman" w:hAnsi="Times New Roman" w:cs="Times New Roman"/>
          <w:sz w:val="24"/>
          <w:szCs w:val="24"/>
        </w:rPr>
        <w:t>, has been shown to have several anti-metastatic mechani</w:t>
      </w:r>
      <w:r w:rsidR="0038290A" w:rsidRPr="00BF5CF5">
        <w:rPr>
          <w:rFonts w:ascii="Times New Roman" w:hAnsi="Times New Roman" w:cs="Times New Roman"/>
          <w:sz w:val="24"/>
          <w:szCs w:val="24"/>
        </w:rPr>
        <w:t>s</w:t>
      </w:r>
      <w:r w:rsidRPr="00BF5CF5">
        <w:rPr>
          <w:rFonts w:ascii="Times New Roman" w:hAnsi="Times New Roman" w:cs="Times New Roman"/>
          <w:sz w:val="24"/>
          <w:szCs w:val="24"/>
        </w:rPr>
        <w:t xml:space="preserve">ms in </w:t>
      </w:r>
      <w:proofErr w:type="spellStart"/>
      <w:r w:rsidRPr="00BF5CF5">
        <w:rPr>
          <w:rFonts w:ascii="Times New Roman" w:hAnsi="Times New Roman" w:cs="Times New Roman"/>
          <w:sz w:val="24"/>
          <w:szCs w:val="24"/>
        </w:rPr>
        <w:t>hepato</w:t>
      </w:r>
      <w:proofErr w:type="spellEnd"/>
      <w:r w:rsidRPr="00BF5CF5">
        <w:rPr>
          <w:rFonts w:ascii="Times New Roman" w:hAnsi="Times New Roman" w:cs="Times New Roman"/>
          <w:sz w:val="24"/>
          <w:szCs w:val="24"/>
        </w:rPr>
        <w:t>-cellular carcinoma cells.</w:t>
      </w:r>
    </w:p>
    <w:p w:rsidR="00180582" w:rsidRPr="00BF5CF5" w:rsidRDefault="00180582" w:rsidP="00DF4069">
      <w:pPr>
        <w:tabs>
          <w:tab w:val="left" w:pos="1882"/>
        </w:tabs>
        <w:spacing w:after="0"/>
        <w:jc w:val="both"/>
        <w:rPr>
          <w:rFonts w:ascii="Times New Roman" w:hAnsi="Times New Roman" w:cs="Times New Roman"/>
          <w:sz w:val="24"/>
          <w:szCs w:val="24"/>
        </w:rPr>
      </w:pPr>
    </w:p>
    <w:p w:rsidR="00E6716A" w:rsidRPr="00BF5CF5" w:rsidRDefault="00E6716A" w:rsidP="00DF4069">
      <w:pPr>
        <w:spacing w:after="0"/>
        <w:jc w:val="both"/>
        <w:rPr>
          <w:rFonts w:ascii="Times New Roman" w:hAnsi="Times New Roman" w:cs="Times New Roman"/>
          <w:sz w:val="24"/>
          <w:szCs w:val="24"/>
        </w:rPr>
      </w:pPr>
    </w:p>
    <w:p w:rsidR="00E6716A" w:rsidRDefault="00E6716A" w:rsidP="00DF4069">
      <w:pPr>
        <w:spacing w:after="0"/>
        <w:jc w:val="both"/>
        <w:rPr>
          <w:rFonts w:ascii="Times New Roman" w:hAnsi="Times New Roman" w:cs="Times New Roman"/>
          <w:sz w:val="24"/>
          <w:szCs w:val="24"/>
        </w:rPr>
      </w:pPr>
    </w:p>
    <w:p w:rsidR="00147961" w:rsidRDefault="00147961" w:rsidP="00DF4069">
      <w:pPr>
        <w:spacing w:after="0"/>
        <w:jc w:val="both"/>
        <w:rPr>
          <w:rFonts w:ascii="Times New Roman" w:hAnsi="Times New Roman" w:cs="Times New Roman"/>
          <w:sz w:val="24"/>
          <w:szCs w:val="24"/>
        </w:rPr>
      </w:pPr>
    </w:p>
    <w:p w:rsidR="00147961" w:rsidRDefault="00147961" w:rsidP="00DF4069">
      <w:pPr>
        <w:spacing w:after="0"/>
        <w:jc w:val="both"/>
        <w:rPr>
          <w:rFonts w:ascii="Times New Roman" w:hAnsi="Times New Roman" w:cs="Times New Roman"/>
          <w:sz w:val="24"/>
          <w:szCs w:val="24"/>
        </w:rPr>
      </w:pPr>
    </w:p>
    <w:p w:rsidR="00147961" w:rsidRPr="00BF5CF5" w:rsidRDefault="00147961" w:rsidP="00DF4069">
      <w:pPr>
        <w:spacing w:after="0"/>
        <w:jc w:val="both"/>
        <w:rPr>
          <w:rFonts w:ascii="Times New Roman" w:hAnsi="Times New Roman" w:cs="Times New Roman"/>
          <w:sz w:val="24"/>
          <w:szCs w:val="24"/>
        </w:rPr>
      </w:pPr>
    </w:p>
    <w:p w:rsidR="00E6716A" w:rsidRPr="00BF5CF5" w:rsidRDefault="00E6716A" w:rsidP="003C79D9">
      <w:pPr>
        <w:spacing w:after="0"/>
        <w:ind w:firstLine="720"/>
        <w:jc w:val="both"/>
        <w:rPr>
          <w:rFonts w:ascii="Times New Roman" w:hAnsi="Times New Roman" w:cs="Times New Roman"/>
          <w:sz w:val="24"/>
          <w:szCs w:val="24"/>
        </w:rPr>
      </w:pPr>
      <w:r w:rsidRPr="00BF5CF5">
        <w:rPr>
          <w:rFonts w:ascii="Times New Roman" w:hAnsi="Times New Roman" w:cs="Times New Roman"/>
          <w:sz w:val="24"/>
          <w:szCs w:val="24"/>
        </w:rPr>
        <w:lastRenderedPageBreak/>
        <w:t xml:space="preserve">As per the study conducted by </w:t>
      </w:r>
      <w:hyperlink r:id="rId5" w:history="1">
        <w:proofErr w:type="spellStart"/>
        <w:r w:rsidRPr="00BF5CF5">
          <w:rPr>
            <w:rStyle w:val="Hyperlink"/>
            <w:rFonts w:ascii="Times New Roman" w:hAnsi="Times New Roman" w:cs="Times New Roman"/>
            <w:bCs/>
            <w:color w:val="auto"/>
            <w:sz w:val="24"/>
            <w:szCs w:val="24"/>
            <w:u w:val="none"/>
          </w:rPr>
          <w:t>Basu</w:t>
        </w:r>
        <w:proofErr w:type="spellEnd"/>
        <w:r w:rsidRPr="00BF5CF5">
          <w:rPr>
            <w:rStyle w:val="Hyperlink"/>
            <w:rFonts w:ascii="Times New Roman" w:hAnsi="Times New Roman" w:cs="Times New Roman"/>
            <w:bCs/>
            <w:color w:val="auto"/>
            <w:sz w:val="24"/>
            <w:szCs w:val="24"/>
            <w:u w:val="none"/>
          </w:rPr>
          <w:t xml:space="preserve"> and </w:t>
        </w:r>
      </w:hyperlink>
      <w:hyperlink r:id="rId6" w:history="1">
        <w:r w:rsidRPr="00BF5CF5">
          <w:rPr>
            <w:rStyle w:val="Hyperlink"/>
            <w:rFonts w:ascii="Times New Roman" w:hAnsi="Times New Roman" w:cs="Times New Roman"/>
            <w:bCs/>
            <w:color w:val="auto"/>
            <w:sz w:val="24"/>
            <w:szCs w:val="24"/>
            <w:u w:val="none"/>
          </w:rPr>
          <w:t>Rhone (2008)</w:t>
        </w:r>
      </w:hyperlink>
      <w:r w:rsidRPr="00BF5CF5">
        <w:rPr>
          <w:rFonts w:ascii="Times New Roman" w:hAnsi="Times New Roman" w:cs="Times New Roman"/>
          <w:sz w:val="24"/>
          <w:szCs w:val="24"/>
        </w:rPr>
        <w:t xml:space="preserve"> on different </w:t>
      </w:r>
      <w:proofErr w:type="spellStart"/>
      <w:r w:rsidRPr="00BF5CF5">
        <w:rPr>
          <w:rFonts w:ascii="Times New Roman" w:hAnsi="Times New Roman" w:cs="Times New Roman"/>
          <w:sz w:val="24"/>
          <w:szCs w:val="24"/>
        </w:rPr>
        <w:t>phyto</w:t>
      </w:r>
      <w:proofErr w:type="spellEnd"/>
      <w:r w:rsidRPr="00BF5CF5">
        <w:rPr>
          <w:rFonts w:ascii="Times New Roman" w:hAnsi="Times New Roman" w:cs="Times New Roman"/>
          <w:sz w:val="24"/>
          <w:szCs w:val="24"/>
        </w:rPr>
        <w:t>-chemicals in fruits and vegetables such as:</w:t>
      </w:r>
    </w:p>
    <w:p w:rsidR="00E06298" w:rsidRPr="00BF5CF5" w:rsidRDefault="00E6716A" w:rsidP="00DF4069">
      <w:pPr>
        <w:spacing w:before="240" w:after="0"/>
        <w:jc w:val="both"/>
        <w:rPr>
          <w:rFonts w:ascii="Times New Roman" w:eastAsia="Times New Roman" w:hAnsi="Times New Roman" w:cs="Times New Roman"/>
          <w:b/>
          <w:bCs/>
          <w:sz w:val="24"/>
          <w:szCs w:val="24"/>
        </w:rPr>
      </w:pPr>
      <w:r w:rsidRPr="00BF5CF5">
        <w:rPr>
          <w:rFonts w:ascii="Times New Roman" w:eastAsia="Times New Roman" w:hAnsi="Times New Roman" w:cs="Times New Roman"/>
          <w:b/>
          <w:bCs/>
          <w:sz w:val="24"/>
          <w:szCs w:val="24"/>
        </w:rPr>
        <w:t>Carotenoids:</w:t>
      </w:r>
    </w:p>
    <w:p w:rsidR="00001307" w:rsidRPr="00BF5CF5" w:rsidRDefault="00E06298" w:rsidP="003C79D9">
      <w:pPr>
        <w:spacing w:after="0"/>
        <w:jc w:val="both"/>
        <w:rPr>
          <w:rFonts w:ascii="Times New Roman" w:eastAsia="Times New Roman" w:hAnsi="Times New Roman" w:cs="Times New Roman"/>
          <w:sz w:val="24"/>
          <w:szCs w:val="24"/>
        </w:rPr>
      </w:pPr>
      <w:r w:rsidRPr="00BF5CF5">
        <w:rPr>
          <w:rFonts w:ascii="Times New Roman" w:eastAsia="Times New Roman" w:hAnsi="Times New Roman" w:cs="Times New Roman"/>
          <w:bCs/>
          <w:sz w:val="24"/>
          <w:szCs w:val="24"/>
        </w:rPr>
        <w:t xml:space="preserve">Carotenoids a diverse group of </w:t>
      </w:r>
      <w:proofErr w:type="spellStart"/>
      <w:r w:rsidRPr="00BF5CF5">
        <w:rPr>
          <w:rFonts w:ascii="Times New Roman" w:eastAsia="Times New Roman" w:hAnsi="Times New Roman" w:cs="Times New Roman"/>
          <w:bCs/>
          <w:sz w:val="24"/>
          <w:szCs w:val="24"/>
        </w:rPr>
        <w:t>phytotochemicals</w:t>
      </w:r>
      <w:proofErr w:type="spellEnd"/>
      <w:r w:rsidRPr="00BF5CF5">
        <w:rPr>
          <w:rFonts w:ascii="Times New Roman" w:eastAsia="Times New Roman" w:hAnsi="Times New Roman" w:cs="Times New Roman"/>
          <w:bCs/>
          <w:sz w:val="24"/>
          <w:szCs w:val="24"/>
        </w:rPr>
        <w:t xml:space="preserve"> are responsible for the vibrant </w:t>
      </w:r>
      <w:proofErr w:type="spellStart"/>
      <w:r w:rsidRPr="00BF5CF5">
        <w:rPr>
          <w:rFonts w:ascii="Times New Roman" w:eastAsia="Times New Roman" w:hAnsi="Times New Roman" w:cs="Times New Roman"/>
          <w:bCs/>
          <w:sz w:val="24"/>
          <w:szCs w:val="24"/>
        </w:rPr>
        <w:t>colors</w:t>
      </w:r>
      <w:proofErr w:type="spellEnd"/>
      <w:r w:rsidRPr="00BF5CF5">
        <w:rPr>
          <w:rFonts w:ascii="Times New Roman" w:eastAsia="Times New Roman" w:hAnsi="Times New Roman" w:cs="Times New Roman"/>
          <w:bCs/>
          <w:sz w:val="24"/>
          <w:szCs w:val="24"/>
        </w:rPr>
        <w:t xml:space="preserve"> found in numerous </w:t>
      </w:r>
      <w:proofErr w:type="gramStart"/>
      <w:r w:rsidRPr="00BF5CF5">
        <w:rPr>
          <w:rFonts w:ascii="Times New Roman" w:eastAsia="Times New Roman" w:hAnsi="Times New Roman" w:cs="Times New Roman"/>
          <w:bCs/>
          <w:sz w:val="24"/>
          <w:szCs w:val="24"/>
        </w:rPr>
        <w:t>vegetables.,</w:t>
      </w:r>
      <w:proofErr w:type="gramEnd"/>
      <w:r w:rsidRPr="00BF5CF5">
        <w:rPr>
          <w:rFonts w:ascii="Times New Roman" w:eastAsia="Times New Roman" w:hAnsi="Times New Roman" w:cs="Times New Roman"/>
          <w:bCs/>
          <w:sz w:val="24"/>
          <w:szCs w:val="24"/>
        </w:rPr>
        <w:t xml:space="preserve"> including shades of yellow, green and orange. This extensive family of compounds encompasses alpha-carotene, beta-carotene, </w:t>
      </w:r>
      <w:r w:rsidRPr="00BF5CF5">
        <w:rPr>
          <w:rFonts w:ascii="Times New Roman" w:eastAsia="Times New Roman" w:hAnsi="Times New Roman" w:cs="Times New Roman"/>
          <w:sz w:val="24"/>
          <w:szCs w:val="24"/>
        </w:rPr>
        <w:t xml:space="preserve">lutein, lycopene, </w:t>
      </w:r>
      <w:proofErr w:type="spellStart"/>
      <w:r w:rsidRPr="00BF5CF5">
        <w:rPr>
          <w:rFonts w:ascii="Times New Roman" w:eastAsia="Times New Roman" w:hAnsi="Times New Roman" w:cs="Times New Roman"/>
          <w:sz w:val="24"/>
          <w:szCs w:val="24"/>
        </w:rPr>
        <w:t>cryptoxanthin</w:t>
      </w:r>
      <w:proofErr w:type="spellEnd"/>
      <w:r w:rsidRPr="00BF5CF5">
        <w:rPr>
          <w:rFonts w:ascii="Times New Roman" w:eastAsia="Times New Roman" w:hAnsi="Times New Roman" w:cs="Times New Roman"/>
          <w:sz w:val="24"/>
          <w:szCs w:val="24"/>
        </w:rPr>
        <w:t xml:space="preserve">, </w:t>
      </w:r>
      <w:proofErr w:type="spellStart"/>
      <w:r w:rsidRPr="00BF5CF5">
        <w:rPr>
          <w:rFonts w:ascii="Times New Roman" w:eastAsia="Times New Roman" w:hAnsi="Times New Roman" w:cs="Times New Roman"/>
          <w:sz w:val="24"/>
          <w:szCs w:val="24"/>
        </w:rPr>
        <w:t>canthaxanthin</w:t>
      </w:r>
      <w:proofErr w:type="spellEnd"/>
      <w:r w:rsidRPr="00BF5CF5">
        <w:rPr>
          <w:rFonts w:ascii="Times New Roman" w:eastAsia="Times New Roman" w:hAnsi="Times New Roman" w:cs="Times New Roman"/>
          <w:sz w:val="24"/>
          <w:szCs w:val="24"/>
        </w:rPr>
        <w:t xml:space="preserve">, </w:t>
      </w:r>
      <w:proofErr w:type="spellStart"/>
      <w:r w:rsidRPr="00BF5CF5">
        <w:rPr>
          <w:rFonts w:ascii="Times New Roman" w:eastAsia="Times New Roman" w:hAnsi="Times New Roman" w:cs="Times New Roman"/>
          <w:sz w:val="24"/>
          <w:szCs w:val="24"/>
        </w:rPr>
        <w:t>zeaxanthin</w:t>
      </w:r>
      <w:proofErr w:type="spellEnd"/>
      <w:r w:rsidRPr="00BF5CF5">
        <w:rPr>
          <w:rFonts w:ascii="Times New Roman" w:eastAsia="Times New Roman" w:hAnsi="Times New Roman" w:cs="Times New Roman"/>
          <w:sz w:val="24"/>
          <w:szCs w:val="24"/>
        </w:rPr>
        <w:t xml:space="preserve">, and others. Carotenoids plays avital role in safeguarding the body, contributing to a reduced risk of conditions such as heart disease, stroke etc. </w:t>
      </w:r>
      <w:proofErr w:type="spellStart"/>
      <w:r w:rsidRPr="00BF5CF5">
        <w:rPr>
          <w:rFonts w:ascii="Times New Roman" w:eastAsia="Times New Roman" w:hAnsi="Times New Roman" w:cs="Times New Roman"/>
          <w:sz w:val="24"/>
          <w:szCs w:val="24"/>
        </w:rPr>
        <w:t>Aditionally</w:t>
      </w:r>
      <w:proofErr w:type="spellEnd"/>
      <w:r w:rsidRPr="00BF5CF5">
        <w:rPr>
          <w:rFonts w:ascii="Times New Roman" w:eastAsia="Times New Roman" w:hAnsi="Times New Roman" w:cs="Times New Roman"/>
          <w:sz w:val="24"/>
          <w:szCs w:val="24"/>
        </w:rPr>
        <w:t xml:space="preserve"> they may have </w:t>
      </w:r>
      <w:proofErr w:type="spellStart"/>
      <w:r w:rsidRPr="00BF5CF5">
        <w:rPr>
          <w:rFonts w:ascii="Times New Roman" w:eastAsia="Times New Roman" w:hAnsi="Times New Roman" w:cs="Times New Roman"/>
          <w:sz w:val="24"/>
          <w:szCs w:val="24"/>
        </w:rPr>
        <w:t>anti aging</w:t>
      </w:r>
      <w:proofErr w:type="spellEnd"/>
      <w:r w:rsidRPr="00BF5CF5">
        <w:rPr>
          <w:rFonts w:ascii="Times New Roman" w:eastAsia="Times New Roman" w:hAnsi="Times New Roman" w:cs="Times New Roman"/>
          <w:sz w:val="24"/>
          <w:szCs w:val="24"/>
        </w:rPr>
        <w:t xml:space="preserve"> properties, mitigate complications associated with diabetes and enhance lung function. These beneficial compounds </w:t>
      </w:r>
      <w:proofErr w:type="gramStart"/>
      <w:r w:rsidRPr="00BF5CF5">
        <w:rPr>
          <w:rFonts w:ascii="Times New Roman" w:eastAsia="Times New Roman" w:hAnsi="Times New Roman" w:cs="Times New Roman"/>
          <w:sz w:val="24"/>
          <w:szCs w:val="24"/>
        </w:rPr>
        <w:t>are predominantly found</w:t>
      </w:r>
      <w:proofErr w:type="gramEnd"/>
      <w:r w:rsidRPr="00BF5CF5">
        <w:rPr>
          <w:rFonts w:ascii="Times New Roman" w:eastAsia="Times New Roman" w:hAnsi="Times New Roman" w:cs="Times New Roman"/>
          <w:sz w:val="24"/>
          <w:szCs w:val="24"/>
        </w:rPr>
        <w:t xml:space="preserve"> in fruits and vegetables displaying rich hues of dark green, yellow, orange or red. </w:t>
      </w:r>
      <w:r w:rsidR="00E6716A" w:rsidRPr="00BF5CF5">
        <w:rPr>
          <w:rFonts w:ascii="Times New Roman" w:eastAsia="Times New Roman" w:hAnsi="Times New Roman" w:cs="Times New Roman"/>
          <w:sz w:val="24"/>
          <w:szCs w:val="24"/>
        </w:rPr>
        <w:t>The following information describes four different types of the carotenoids:</w:t>
      </w:r>
    </w:p>
    <w:p w:rsidR="00001307" w:rsidRPr="00BF5CF5" w:rsidRDefault="00E6716A" w:rsidP="003C79D9">
      <w:pPr>
        <w:tabs>
          <w:tab w:val="left" w:pos="709"/>
        </w:tabs>
        <w:spacing w:before="240" w:after="0"/>
        <w:jc w:val="both"/>
        <w:rPr>
          <w:rFonts w:ascii="Times New Roman" w:eastAsia="Times New Roman" w:hAnsi="Times New Roman" w:cs="Times New Roman"/>
          <w:b/>
          <w:bCs/>
          <w:sz w:val="24"/>
          <w:szCs w:val="24"/>
        </w:rPr>
      </w:pPr>
      <w:bookmarkStart w:id="0" w:name="beta"/>
      <w:r w:rsidRPr="00BF5CF5">
        <w:rPr>
          <w:rFonts w:ascii="Times New Roman" w:eastAsia="Times New Roman" w:hAnsi="Times New Roman" w:cs="Times New Roman"/>
          <w:b/>
          <w:bCs/>
          <w:sz w:val="24"/>
          <w:szCs w:val="24"/>
        </w:rPr>
        <w:t>Beta-Carotene:</w:t>
      </w:r>
    </w:p>
    <w:p w:rsidR="00001307" w:rsidRPr="00BF5CF5" w:rsidRDefault="00001307" w:rsidP="00DF4069">
      <w:pPr>
        <w:tabs>
          <w:tab w:val="left" w:pos="709"/>
        </w:tabs>
        <w:spacing w:after="0"/>
        <w:jc w:val="both"/>
        <w:rPr>
          <w:rFonts w:ascii="Times New Roman" w:eastAsia="Times New Roman" w:hAnsi="Times New Roman" w:cs="Times New Roman"/>
          <w:b/>
          <w:bCs/>
          <w:sz w:val="24"/>
          <w:szCs w:val="24"/>
        </w:rPr>
      </w:pPr>
      <w:r w:rsidRPr="00BF5CF5">
        <w:rPr>
          <w:rFonts w:ascii="Times New Roman" w:eastAsia="Times New Roman" w:hAnsi="Times New Roman" w:cs="Times New Roman"/>
          <w:sz w:val="24"/>
          <w:szCs w:val="24"/>
        </w:rPr>
        <w:t>Beta-Carotene offers potential benefits in terms of retarding the aging process, lowering the likelihood of specific cancer types, enhancing lung function, and mitigating diabetes related complication. This essential compound is abundantly present yellow orange produce like mangoes, cantaloupe, apricots, papaya, kiwifruit, carrots, winter squash and green vegetables such as broccoli, spinach and kale.</w:t>
      </w:r>
    </w:p>
    <w:p w:rsidR="00E6716A" w:rsidRPr="00BF5CF5" w:rsidRDefault="00E6716A" w:rsidP="00DF4069">
      <w:pPr>
        <w:spacing w:before="240" w:after="0"/>
        <w:jc w:val="both"/>
        <w:rPr>
          <w:rFonts w:ascii="Times New Roman" w:eastAsia="Times New Roman" w:hAnsi="Times New Roman" w:cs="Times New Roman"/>
          <w:sz w:val="24"/>
          <w:szCs w:val="24"/>
        </w:rPr>
      </w:pPr>
      <w:bookmarkStart w:id="1" w:name="lutein"/>
      <w:bookmarkEnd w:id="0"/>
      <w:r w:rsidRPr="00BF5CF5">
        <w:rPr>
          <w:rFonts w:ascii="Times New Roman" w:eastAsia="Times New Roman" w:hAnsi="Times New Roman" w:cs="Times New Roman"/>
          <w:b/>
          <w:bCs/>
          <w:sz w:val="24"/>
          <w:szCs w:val="24"/>
        </w:rPr>
        <w:t>Lutein</w:t>
      </w:r>
      <w:proofErr w:type="gramStart"/>
      <w:r w:rsidRPr="00BF5CF5">
        <w:rPr>
          <w:rFonts w:ascii="Times New Roman" w:eastAsia="Times New Roman" w:hAnsi="Times New Roman" w:cs="Times New Roman"/>
          <w:b/>
          <w:bCs/>
          <w:sz w:val="24"/>
          <w:szCs w:val="24"/>
        </w:rPr>
        <w:t>:</w:t>
      </w:r>
      <w:proofErr w:type="gramEnd"/>
      <w:r w:rsidRPr="00BF5CF5">
        <w:rPr>
          <w:rFonts w:ascii="Times New Roman" w:eastAsia="Times New Roman" w:hAnsi="Times New Roman" w:cs="Times New Roman"/>
          <w:sz w:val="24"/>
          <w:szCs w:val="24"/>
        </w:rPr>
        <w:br/>
      </w:r>
      <w:bookmarkEnd w:id="1"/>
      <w:r w:rsidR="00001307" w:rsidRPr="00BF5CF5">
        <w:rPr>
          <w:rFonts w:ascii="Times New Roman" w:eastAsia="Times New Roman" w:hAnsi="Times New Roman" w:cs="Times New Roman"/>
          <w:sz w:val="24"/>
          <w:szCs w:val="24"/>
        </w:rPr>
        <w:t xml:space="preserve">Lutein plays a crucial role in preserving our eyes visual health demonstrating its ability to lower the risk of cataracts and muscular degradation, the primary causes of blindness in the elderly people. Additionally, it holds promise in reducing the risk of specific cancers. Kale, spinach and collard greens stand out as rich source of lutein. Other notable lutein providers include kiwifruit, broccoli, Brussels sprouts, Swiss chard etc. </w:t>
      </w:r>
    </w:p>
    <w:p w:rsidR="00E6716A" w:rsidRPr="00BF5CF5" w:rsidRDefault="00E6716A" w:rsidP="00DF4069">
      <w:pPr>
        <w:spacing w:before="240" w:after="0"/>
        <w:jc w:val="both"/>
        <w:rPr>
          <w:rFonts w:ascii="Times New Roman" w:eastAsia="Times New Roman" w:hAnsi="Times New Roman" w:cs="Times New Roman"/>
          <w:sz w:val="24"/>
          <w:szCs w:val="24"/>
        </w:rPr>
      </w:pPr>
      <w:bookmarkStart w:id="2" w:name="lyco"/>
      <w:r w:rsidRPr="00BF5CF5">
        <w:rPr>
          <w:rFonts w:ascii="Times New Roman" w:eastAsia="Times New Roman" w:hAnsi="Times New Roman" w:cs="Times New Roman"/>
          <w:b/>
          <w:bCs/>
          <w:sz w:val="24"/>
          <w:szCs w:val="24"/>
        </w:rPr>
        <w:t>Lycopene</w:t>
      </w:r>
      <w:bookmarkEnd w:id="2"/>
      <w:proofErr w:type="gramStart"/>
      <w:r w:rsidRPr="00BF5CF5">
        <w:rPr>
          <w:rFonts w:ascii="Times New Roman" w:eastAsia="Times New Roman" w:hAnsi="Times New Roman" w:cs="Times New Roman"/>
          <w:b/>
          <w:bCs/>
          <w:sz w:val="24"/>
          <w:szCs w:val="24"/>
        </w:rPr>
        <w:t>:</w:t>
      </w:r>
      <w:proofErr w:type="gramEnd"/>
      <w:r w:rsidRPr="00BF5CF5">
        <w:rPr>
          <w:rFonts w:ascii="Times New Roman" w:eastAsia="Times New Roman" w:hAnsi="Times New Roman" w:cs="Times New Roman"/>
          <w:sz w:val="24"/>
          <w:szCs w:val="24"/>
        </w:rPr>
        <w:br/>
      </w:r>
      <w:r w:rsidR="00701135" w:rsidRPr="00BF5CF5">
        <w:rPr>
          <w:rFonts w:ascii="Times New Roman" w:eastAsia="Times New Roman" w:hAnsi="Times New Roman" w:cs="Times New Roman"/>
          <w:sz w:val="24"/>
          <w:szCs w:val="24"/>
        </w:rPr>
        <w:t xml:space="preserve">Lycopene rich diets reduces </w:t>
      </w:r>
      <w:r w:rsidRPr="00BF5CF5">
        <w:rPr>
          <w:rFonts w:ascii="Times New Roman" w:eastAsia="Times New Roman" w:hAnsi="Times New Roman" w:cs="Times New Roman"/>
          <w:sz w:val="24"/>
          <w:szCs w:val="24"/>
        </w:rPr>
        <w:t xml:space="preserve">prostate cancer and heart disease. </w:t>
      </w:r>
      <w:r w:rsidR="00701135" w:rsidRPr="00BF5CF5">
        <w:rPr>
          <w:rFonts w:ascii="Times New Roman" w:eastAsia="Times New Roman" w:hAnsi="Times New Roman" w:cs="Times New Roman"/>
          <w:sz w:val="24"/>
          <w:szCs w:val="24"/>
        </w:rPr>
        <w:t xml:space="preserve">Red fruits, </w:t>
      </w:r>
      <w:r w:rsidRPr="00BF5CF5">
        <w:rPr>
          <w:rFonts w:ascii="Times New Roman" w:eastAsia="Times New Roman" w:hAnsi="Times New Roman" w:cs="Times New Roman"/>
          <w:sz w:val="24"/>
          <w:szCs w:val="24"/>
        </w:rPr>
        <w:t xml:space="preserve">vegetables such as tomatoes and cooked tomato products, red peppers, pink </w:t>
      </w:r>
      <w:proofErr w:type="spellStart"/>
      <w:r w:rsidRPr="00BF5CF5">
        <w:rPr>
          <w:rFonts w:ascii="Times New Roman" w:eastAsia="Times New Roman" w:hAnsi="Times New Roman" w:cs="Times New Roman"/>
          <w:sz w:val="24"/>
          <w:szCs w:val="24"/>
        </w:rPr>
        <w:t>grapefruitand</w:t>
      </w:r>
      <w:proofErr w:type="spellEnd"/>
      <w:r w:rsidRPr="00BF5CF5">
        <w:rPr>
          <w:rFonts w:ascii="Times New Roman" w:eastAsia="Times New Roman" w:hAnsi="Times New Roman" w:cs="Times New Roman"/>
          <w:sz w:val="24"/>
          <w:szCs w:val="24"/>
        </w:rPr>
        <w:t xml:space="preserve"> watermelon </w:t>
      </w:r>
      <w:proofErr w:type="spellStart"/>
      <w:r w:rsidRPr="00BF5CF5">
        <w:rPr>
          <w:rFonts w:ascii="Times New Roman" w:eastAsia="Times New Roman" w:hAnsi="Times New Roman" w:cs="Times New Roman"/>
          <w:sz w:val="24"/>
          <w:szCs w:val="24"/>
        </w:rPr>
        <w:t>etc</w:t>
      </w:r>
      <w:proofErr w:type="spellEnd"/>
      <w:r w:rsidR="00701135" w:rsidRPr="00BF5CF5">
        <w:rPr>
          <w:rFonts w:ascii="Times New Roman" w:eastAsia="Times New Roman" w:hAnsi="Times New Roman" w:cs="Times New Roman"/>
          <w:sz w:val="24"/>
          <w:szCs w:val="24"/>
        </w:rPr>
        <w:t xml:space="preserve"> are the richest sources of Lycopene</w:t>
      </w:r>
      <w:r w:rsidRPr="00BF5CF5">
        <w:rPr>
          <w:rFonts w:ascii="Times New Roman" w:eastAsia="Times New Roman" w:hAnsi="Times New Roman" w:cs="Times New Roman"/>
          <w:sz w:val="24"/>
          <w:szCs w:val="24"/>
        </w:rPr>
        <w:t xml:space="preserve">. </w:t>
      </w:r>
    </w:p>
    <w:p w:rsidR="00E6716A" w:rsidRPr="00BF5CF5" w:rsidRDefault="00E6716A" w:rsidP="00DF4069">
      <w:pPr>
        <w:spacing w:before="240" w:after="0"/>
        <w:jc w:val="both"/>
        <w:rPr>
          <w:rFonts w:ascii="Times New Roman" w:eastAsia="Times New Roman" w:hAnsi="Times New Roman" w:cs="Times New Roman"/>
          <w:sz w:val="24"/>
          <w:szCs w:val="24"/>
        </w:rPr>
      </w:pPr>
      <w:proofErr w:type="spellStart"/>
      <w:r w:rsidRPr="00BF5CF5">
        <w:rPr>
          <w:rFonts w:ascii="Times New Roman" w:eastAsia="Times New Roman" w:hAnsi="Times New Roman" w:cs="Times New Roman"/>
          <w:b/>
          <w:bCs/>
          <w:sz w:val="24"/>
          <w:szCs w:val="24"/>
        </w:rPr>
        <w:t>Zeaxanthin</w:t>
      </w:r>
      <w:proofErr w:type="spellEnd"/>
      <w:r w:rsidRPr="00BF5CF5">
        <w:rPr>
          <w:rFonts w:ascii="Times New Roman" w:eastAsia="Times New Roman" w:hAnsi="Times New Roman" w:cs="Times New Roman"/>
          <w:b/>
          <w:bCs/>
          <w:sz w:val="24"/>
          <w:szCs w:val="24"/>
        </w:rPr>
        <w:t>:</w:t>
      </w:r>
    </w:p>
    <w:p w:rsidR="00E6716A" w:rsidRPr="00BF5CF5" w:rsidRDefault="00E6716A" w:rsidP="00DF4069">
      <w:pPr>
        <w:spacing w:after="0"/>
        <w:jc w:val="both"/>
        <w:rPr>
          <w:rFonts w:ascii="Times New Roman" w:eastAsia="Times New Roman" w:hAnsi="Times New Roman" w:cs="Times New Roman"/>
          <w:sz w:val="24"/>
          <w:szCs w:val="24"/>
        </w:rPr>
      </w:pPr>
      <w:proofErr w:type="spellStart"/>
      <w:r w:rsidRPr="00BF5CF5">
        <w:rPr>
          <w:rFonts w:ascii="Times New Roman" w:eastAsia="Times New Roman" w:hAnsi="Times New Roman" w:cs="Times New Roman"/>
          <w:sz w:val="24"/>
          <w:szCs w:val="24"/>
        </w:rPr>
        <w:t>Zeaxanthin</w:t>
      </w:r>
      <w:proofErr w:type="spellEnd"/>
      <w:r w:rsidRPr="00BF5CF5">
        <w:rPr>
          <w:rFonts w:ascii="Times New Roman" w:eastAsia="Times New Roman" w:hAnsi="Times New Roman" w:cs="Times New Roman"/>
          <w:sz w:val="24"/>
          <w:szCs w:val="24"/>
        </w:rPr>
        <w:t xml:space="preserve"> may help to prevent macular degeneration, which is the leading cause of visual impairment in people over 50 age. It may also help to prevent certain types of cancer. Corn, spinach, winter squash, and egg yolks contain </w:t>
      </w:r>
      <w:proofErr w:type="spellStart"/>
      <w:r w:rsidRPr="00BF5CF5">
        <w:rPr>
          <w:rFonts w:ascii="Times New Roman" w:eastAsia="Times New Roman" w:hAnsi="Times New Roman" w:cs="Times New Roman"/>
          <w:sz w:val="24"/>
          <w:szCs w:val="24"/>
        </w:rPr>
        <w:t>zeaxanthin</w:t>
      </w:r>
      <w:proofErr w:type="spellEnd"/>
      <w:r w:rsidRPr="00BF5CF5">
        <w:rPr>
          <w:rFonts w:ascii="Times New Roman" w:eastAsia="Times New Roman" w:hAnsi="Times New Roman" w:cs="Times New Roman"/>
          <w:sz w:val="24"/>
          <w:szCs w:val="24"/>
        </w:rPr>
        <w:t>.</w:t>
      </w:r>
    </w:p>
    <w:p w:rsidR="00E6716A" w:rsidRPr="00BF5CF5" w:rsidRDefault="00E6716A" w:rsidP="00DF4069">
      <w:pPr>
        <w:spacing w:before="240" w:after="0"/>
        <w:jc w:val="both"/>
        <w:rPr>
          <w:rFonts w:ascii="Times New Roman" w:eastAsia="Times New Roman" w:hAnsi="Times New Roman" w:cs="Times New Roman"/>
          <w:bCs/>
          <w:sz w:val="24"/>
          <w:szCs w:val="24"/>
        </w:rPr>
      </w:pPr>
      <w:bookmarkStart w:id="3" w:name="flav"/>
      <w:r w:rsidRPr="00BF5CF5">
        <w:rPr>
          <w:rFonts w:ascii="Times New Roman" w:eastAsia="Times New Roman" w:hAnsi="Times New Roman" w:cs="Times New Roman"/>
          <w:b/>
          <w:bCs/>
          <w:sz w:val="24"/>
          <w:szCs w:val="24"/>
        </w:rPr>
        <w:t>Flavonoids:</w:t>
      </w:r>
      <w:bookmarkEnd w:id="3"/>
    </w:p>
    <w:p w:rsidR="00E6716A" w:rsidRPr="00BF5CF5" w:rsidRDefault="00701135" w:rsidP="003C79D9">
      <w:pPr>
        <w:spacing w:after="0"/>
        <w:jc w:val="both"/>
        <w:rPr>
          <w:rFonts w:ascii="Times New Roman" w:eastAsia="Times New Roman" w:hAnsi="Times New Roman" w:cs="Times New Roman"/>
          <w:sz w:val="24"/>
          <w:szCs w:val="24"/>
        </w:rPr>
      </w:pPr>
      <w:r w:rsidRPr="00BF5CF5">
        <w:rPr>
          <w:rFonts w:ascii="Times New Roman" w:eastAsia="Times New Roman" w:hAnsi="Times New Roman" w:cs="Times New Roman"/>
          <w:bCs/>
          <w:sz w:val="24"/>
          <w:szCs w:val="24"/>
        </w:rPr>
        <w:t xml:space="preserve">Flavonoids represent another extensive group of beneficial phytochemicals commonly encountered in fruits and vegetables. Also referred as bioflavonoid. They serve as potent antioxidants in our bodies. These antioxidants play a pivotal role in neutralizing or deactivating highly unstable and reactive molecules known as free radicals. </w:t>
      </w:r>
      <w:proofErr w:type="spellStart"/>
      <w:r w:rsidRPr="00BF5CF5">
        <w:rPr>
          <w:rFonts w:ascii="Times New Roman" w:eastAsia="Times New Roman" w:hAnsi="Times New Roman" w:cs="Times New Roman"/>
          <w:bCs/>
          <w:sz w:val="24"/>
          <w:szCs w:val="24"/>
        </w:rPr>
        <w:t>Its</w:t>
      </w:r>
      <w:proofErr w:type="spellEnd"/>
      <w:r w:rsidRPr="00BF5CF5">
        <w:rPr>
          <w:rFonts w:ascii="Times New Roman" w:eastAsia="Times New Roman" w:hAnsi="Times New Roman" w:cs="Times New Roman"/>
          <w:bCs/>
          <w:sz w:val="24"/>
          <w:szCs w:val="24"/>
        </w:rPr>
        <w:t xml:space="preserve"> widely believe that free radical damage contributes to a range of health issues like cancer, heart diseases etc. Flavonoids </w:t>
      </w:r>
      <w:proofErr w:type="spellStart"/>
      <w:r w:rsidRPr="00BF5CF5">
        <w:rPr>
          <w:rFonts w:ascii="Times New Roman" w:eastAsia="Times New Roman" w:hAnsi="Times New Roman" w:cs="Times New Roman"/>
          <w:bCs/>
          <w:sz w:val="24"/>
          <w:szCs w:val="24"/>
        </w:rPr>
        <w:t>emcompass</w:t>
      </w:r>
      <w:proofErr w:type="spellEnd"/>
      <w:r w:rsidRPr="00BF5CF5">
        <w:rPr>
          <w:rFonts w:ascii="Times New Roman" w:eastAsia="Times New Roman" w:hAnsi="Times New Roman" w:cs="Times New Roman"/>
          <w:bCs/>
          <w:sz w:val="24"/>
          <w:szCs w:val="24"/>
        </w:rPr>
        <w:t xml:space="preserve"> a diverse array of compounds, each </w:t>
      </w:r>
      <w:proofErr w:type="spellStart"/>
      <w:r w:rsidRPr="00BF5CF5">
        <w:rPr>
          <w:rFonts w:ascii="Times New Roman" w:eastAsia="Times New Roman" w:hAnsi="Times New Roman" w:cs="Times New Roman"/>
          <w:bCs/>
          <w:sz w:val="24"/>
          <w:szCs w:val="24"/>
        </w:rPr>
        <w:t>demosnstrating</w:t>
      </w:r>
      <w:proofErr w:type="spellEnd"/>
      <w:r w:rsidRPr="00BF5CF5">
        <w:rPr>
          <w:rFonts w:ascii="Times New Roman" w:eastAsia="Times New Roman" w:hAnsi="Times New Roman" w:cs="Times New Roman"/>
          <w:bCs/>
          <w:sz w:val="24"/>
          <w:szCs w:val="24"/>
        </w:rPr>
        <w:t xml:space="preserve"> distinct protective </w:t>
      </w:r>
      <w:r w:rsidRPr="00BF5CF5">
        <w:rPr>
          <w:rFonts w:ascii="Times New Roman" w:eastAsia="Times New Roman" w:hAnsi="Times New Roman" w:cs="Times New Roman"/>
          <w:bCs/>
          <w:sz w:val="24"/>
          <w:szCs w:val="24"/>
        </w:rPr>
        <w:lastRenderedPageBreak/>
        <w:t xml:space="preserve">health </w:t>
      </w:r>
      <w:r w:rsidR="002E7A13" w:rsidRPr="00BF5CF5">
        <w:rPr>
          <w:rFonts w:ascii="Times New Roman" w:eastAsia="Times New Roman" w:hAnsi="Times New Roman" w:cs="Times New Roman"/>
          <w:bCs/>
          <w:sz w:val="24"/>
          <w:szCs w:val="24"/>
        </w:rPr>
        <w:t xml:space="preserve">benefits. Among the </w:t>
      </w:r>
      <w:proofErr w:type="spellStart"/>
      <w:proofErr w:type="gramStart"/>
      <w:r w:rsidR="002E7A13" w:rsidRPr="00BF5CF5">
        <w:rPr>
          <w:rFonts w:ascii="Times New Roman" w:eastAsia="Times New Roman" w:hAnsi="Times New Roman" w:cs="Times New Roman"/>
          <w:bCs/>
          <w:sz w:val="24"/>
          <w:szCs w:val="24"/>
        </w:rPr>
        <w:t>well known</w:t>
      </w:r>
      <w:proofErr w:type="spellEnd"/>
      <w:proofErr w:type="gramEnd"/>
      <w:r w:rsidR="002E7A13" w:rsidRPr="00BF5CF5">
        <w:rPr>
          <w:rFonts w:ascii="Times New Roman" w:eastAsia="Times New Roman" w:hAnsi="Times New Roman" w:cs="Times New Roman"/>
          <w:bCs/>
          <w:sz w:val="24"/>
          <w:szCs w:val="24"/>
        </w:rPr>
        <w:t xml:space="preserve"> flavonoids are </w:t>
      </w:r>
      <w:r w:rsidR="002E7A13" w:rsidRPr="00BF5CF5">
        <w:rPr>
          <w:rFonts w:ascii="Times New Roman" w:eastAsia="Times New Roman" w:hAnsi="Times New Roman" w:cs="Times New Roman"/>
          <w:sz w:val="24"/>
          <w:szCs w:val="24"/>
        </w:rPr>
        <w:t xml:space="preserve">resveratrol, </w:t>
      </w:r>
      <w:proofErr w:type="spellStart"/>
      <w:r w:rsidR="002E7A13" w:rsidRPr="00BF5CF5">
        <w:rPr>
          <w:rFonts w:ascii="Times New Roman" w:eastAsia="Times New Roman" w:hAnsi="Times New Roman" w:cs="Times New Roman"/>
          <w:sz w:val="24"/>
          <w:szCs w:val="24"/>
        </w:rPr>
        <w:t>anthocyanins</w:t>
      </w:r>
      <w:proofErr w:type="spellEnd"/>
      <w:r w:rsidR="002E7A13" w:rsidRPr="00BF5CF5">
        <w:rPr>
          <w:rFonts w:ascii="Times New Roman" w:eastAsia="Times New Roman" w:hAnsi="Times New Roman" w:cs="Times New Roman"/>
          <w:sz w:val="24"/>
          <w:szCs w:val="24"/>
        </w:rPr>
        <w:t xml:space="preserve">, quercetin, hesperidin, </w:t>
      </w:r>
      <w:proofErr w:type="spellStart"/>
      <w:r w:rsidR="002E7A13" w:rsidRPr="00BF5CF5">
        <w:rPr>
          <w:rFonts w:ascii="Times New Roman" w:eastAsia="Times New Roman" w:hAnsi="Times New Roman" w:cs="Times New Roman"/>
          <w:sz w:val="24"/>
          <w:szCs w:val="24"/>
        </w:rPr>
        <w:t>tangeritin</w:t>
      </w:r>
      <w:proofErr w:type="spellEnd"/>
      <w:r w:rsidR="002E7A13" w:rsidRPr="00BF5CF5">
        <w:rPr>
          <w:rFonts w:ascii="Times New Roman" w:eastAsia="Times New Roman" w:hAnsi="Times New Roman" w:cs="Times New Roman"/>
          <w:sz w:val="24"/>
          <w:szCs w:val="24"/>
        </w:rPr>
        <w:t xml:space="preserve">, </w:t>
      </w:r>
      <w:proofErr w:type="spellStart"/>
      <w:r w:rsidR="002E7A13" w:rsidRPr="00BF5CF5">
        <w:rPr>
          <w:rFonts w:ascii="Times New Roman" w:eastAsia="Times New Roman" w:hAnsi="Times New Roman" w:cs="Times New Roman"/>
          <w:sz w:val="24"/>
          <w:szCs w:val="24"/>
        </w:rPr>
        <w:t>kaempferol</w:t>
      </w:r>
      <w:proofErr w:type="spellEnd"/>
      <w:r w:rsidR="002E7A13" w:rsidRPr="00BF5CF5">
        <w:rPr>
          <w:rFonts w:ascii="Times New Roman" w:eastAsia="Times New Roman" w:hAnsi="Times New Roman" w:cs="Times New Roman"/>
          <w:sz w:val="24"/>
          <w:szCs w:val="24"/>
        </w:rPr>
        <w:t xml:space="preserve">, </w:t>
      </w:r>
      <w:proofErr w:type="spellStart"/>
      <w:r w:rsidR="002E7A13" w:rsidRPr="00BF5CF5">
        <w:rPr>
          <w:rFonts w:ascii="Times New Roman" w:eastAsia="Times New Roman" w:hAnsi="Times New Roman" w:cs="Times New Roman"/>
          <w:sz w:val="24"/>
          <w:szCs w:val="24"/>
        </w:rPr>
        <w:t>myricetin</w:t>
      </w:r>
      <w:proofErr w:type="spellEnd"/>
      <w:r w:rsidR="002E7A13" w:rsidRPr="00BF5CF5">
        <w:rPr>
          <w:rFonts w:ascii="Times New Roman" w:eastAsia="Times New Roman" w:hAnsi="Times New Roman" w:cs="Times New Roman"/>
          <w:sz w:val="24"/>
          <w:szCs w:val="24"/>
        </w:rPr>
        <w:t xml:space="preserve">, and </w:t>
      </w:r>
      <w:proofErr w:type="spellStart"/>
      <w:r w:rsidR="002E7A13" w:rsidRPr="00BF5CF5">
        <w:rPr>
          <w:rFonts w:ascii="Times New Roman" w:eastAsia="Times New Roman" w:hAnsi="Times New Roman" w:cs="Times New Roman"/>
          <w:sz w:val="24"/>
          <w:szCs w:val="24"/>
        </w:rPr>
        <w:t>apigenin</w:t>
      </w:r>
      <w:proofErr w:type="spellEnd"/>
      <w:r w:rsidR="002E7A13" w:rsidRPr="00BF5CF5">
        <w:rPr>
          <w:rFonts w:ascii="Times New Roman" w:eastAsia="Times New Roman" w:hAnsi="Times New Roman" w:cs="Times New Roman"/>
          <w:sz w:val="24"/>
          <w:szCs w:val="24"/>
        </w:rPr>
        <w:t xml:space="preserve">. </w:t>
      </w:r>
      <w:r w:rsidR="00E6716A" w:rsidRPr="00BF5CF5">
        <w:rPr>
          <w:rFonts w:ascii="Times New Roman" w:eastAsia="Times New Roman" w:hAnsi="Times New Roman" w:cs="Times New Roman"/>
          <w:sz w:val="24"/>
          <w:szCs w:val="24"/>
        </w:rPr>
        <w:t xml:space="preserve">Flavonoids </w:t>
      </w:r>
      <w:proofErr w:type="gramStart"/>
      <w:r w:rsidR="00E6716A" w:rsidRPr="00BF5CF5">
        <w:rPr>
          <w:rFonts w:ascii="Times New Roman" w:eastAsia="Times New Roman" w:hAnsi="Times New Roman" w:cs="Times New Roman"/>
          <w:sz w:val="24"/>
          <w:szCs w:val="24"/>
        </w:rPr>
        <w:t>are found</w:t>
      </w:r>
      <w:proofErr w:type="gramEnd"/>
      <w:r w:rsidR="00E6716A" w:rsidRPr="00BF5CF5">
        <w:rPr>
          <w:rFonts w:ascii="Times New Roman" w:eastAsia="Times New Roman" w:hAnsi="Times New Roman" w:cs="Times New Roman"/>
          <w:sz w:val="24"/>
          <w:szCs w:val="24"/>
        </w:rPr>
        <w:t xml:space="preserve"> in a variety of foods, such as oranges, kiwifruit, grapefruit, tangerines, berries, apples, red grapes, red wine, broccoli, onions, and green tea. The five primary flavonoids found in fruits and vegetables are: </w:t>
      </w:r>
    </w:p>
    <w:p w:rsidR="00E6716A" w:rsidRPr="003C79D9" w:rsidRDefault="00E6716A" w:rsidP="003C79D9">
      <w:pPr>
        <w:pStyle w:val="ListParagraph"/>
        <w:numPr>
          <w:ilvl w:val="0"/>
          <w:numId w:val="9"/>
        </w:numPr>
        <w:spacing w:before="240"/>
        <w:ind w:left="284" w:hanging="284"/>
        <w:contextualSpacing w:val="0"/>
        <w:jc w:val="both"/>
        <w:rPr>
          <w:rFonts w:ascii="Times New Roman" w:eastAsia="Times New Roman" w:hAnsi="Times New Roman" w:cs="Times New Roman"/>
          <w:sz w:val="24"/>
          <w:szCs w:val="24"/>
        </w:rPr>
      </w:pPr>
      <w:r w:rsidRPr="003C79D9">
        <w:rPr>
          <w:rFonts w:ascii="Times New Roman" w:eastAsia="Times New Roman" w:hAnsi="Times New Roman" w:cs="Times New Roman"/>
          <w:b/>
          <w:bCs/>
          <w:sz w:val="24"/>
          <w:szCs w:val="24"/>
        </w:rPr>
        <w:t>Resveratrol:</w:t>
      </w:r>
      <w:r w:rsidR="003C79D9">
        <w:rPr>
          <w:rFonts w:ascii="Times New Roman" w:eastAsia="Times New Roman" w:hAnsi="Times New Roman" w:cs="Times New Roman"/>
          <w:b/>
          <w:bCs/>
          <w:sz w:val="24"/>
          <w:szCs w:val="24"/>
        </w:rPr>
        <w:t xml:space="preserve"> </w:t>
      </w:r>
      <w:r w:rsidR="003570CD" w:rsidRPr="003C79D9">
        <w:rPr>
          <w:rFonts w:ascii="Times New Roman" w:eastAsia="Times New Roman" w:hAnsi="Times New Roman" w:cs="Times New Roman"/>
          <w:sz w:val="24"/>
          <w:szCs w:val="24"/>
        </w:rPr>
        <w:t>Resveratrol may lessen</w:t>
      </w:r>
      <w:r w:rsidRPr="003C79D9">
        <w:rPr>
          <w:rFonts w:ascii="Times New Roman" w:eastAsia="Times New Roman" w:hAnsi="Times New Roman" w:cs="Times New Roman"/>
          <w:sz w:val="24"/>
          <w:szCs w:val="24"/>
        </w:rPr>
        <w:t xml:space="preserve"> the risk of heart disease, cancer, blood clots and stroke. </w:t>
      </w:r>
      <w:r w:rsidR="00A1513A" w:rsidRPr="003C79D9">
        <w:rPr>
          <w:rFonts w:ascii="Times New Roman" w:eastAsia="Times New Roman" w:hAnsi="Times New Roman" w:cs="Times New Roman"/>
          <w:sz w:val="24"/>
          <w:szCs w:val="24"/>
        </w:rPr>
        <w:t>R</w:t>
      </w:r>
      <w:r w:rsidRPr="003C79D9">
        <w:rPr>
          <w:rFonts w:ascii="Times New Roman" w:eastAsia="Times New Roman" w:hAnsi="Times New Roman" w:cs="Times New Roman"/>
          <w:sz w:val="24"/>
          <w:szCs w:val="24"/>
        </w:rPr>
        <w:t xml:space="preserve">ed     grapes, red grape juice, and red wine contain resveratrol. </w:t>
      </w:r>
    </w:p>
    <w:p w:rsidR="00E6716A" w:rsidRPr="003C79D9" w:rsidRDefault="00E6716A" w:rsidP="003C79D9">
      <w:pPr>
        <w:pStyle w:val="ListParagraph"/>
        <w:numPr>
          <w:ilvl w:val="0"/>
          <w:numId w:val="9"/>
        </w:numPr>
        <w:spacing w:before="240"/>
        <w:ind w:left="284" w:hanging="284"/>
        <w:contextualSpacing w:val="0"/>
        <w:jc w:val="both"/>
        <w:rPr>
          <w:rFonts w:ascii="Times New Roman" w:eastAsia="Times New Roman" w:hAnsi="Times New Roman" w:cs="Times New Roman"/>
          <w:sz w:val="24"/>
          <w:szCs w:val="24"/>
        </w:rPr>
      </w:pPr>
      <w:bookmarkStart w:id="4" w:name="antho"/>
      <w:proofErr w:type="spellStart"/>
      <w:r w:rsidRPr="003C79D9">
        <w:rPr>
          <w:rFonts w:ascii="Times New Roman" w:eastAsia="Times New Roman" w:hAnsi="Times New Roman" w:cs="Times New Roman"/>
          <w:b/>
          <w:bCs/>
          <w:sz w:val="24"/>
          <w:szCs w:val="24"/>
        </w:rPr>
        <w:t>Anthocyanins</w:t>
      </w:r>
      <w:proofErr w:type="spellEnd"/>
      <w:r w:rsidRPr="003C79D9">
        <w:rPr>
          <w:rFonts w:ascii="Times New Roman" w:eastAsia="Times New Roman" w:hAnsi="Times New Roman" w:cs="Times New Roman"/>
          <w:b/>
          <w:bCs/>
          <w:sz w:val="24"/>
          <w:szCs w:val="24"/>
        </w:rPr>
        <w:t>:</w:t>
      </w:r>
      <w:bookmarkEnd w:id="4"/>
      <w:r w:rsidR="002E7A13" w:rsidRPr="003C79D9">
        <w:rPr>
          <w:rFonts w:ascii="Times New Roman" w:eastAsia="Times New Roman" w:hAnsi="Times New Roman" w:cs="Times New Roman"/>
          <w:b/>
          <w:bCs/>
          <w:sz w:val="24"/>
          <w:szCs w:val="24"/>
        </w:rPr>
        <w:t xml:space="preserve"> </w:t>
      </w:r>
      <w:proofErr w:type="spellStart"/>
      <w:r w:rsidR="002E7A13" w:rsidRPr="003C79D9">
        <w:rPr>
          <w:rFonts w:ascii="Times New Roman" w:eastAsia="Times New Roman" w:hAnsi="Times New Roman" w:cs="Times New Roman"/>
          <w:sz w:val="24"/>
          <w:szCs w:val="24"/>
        </w:rPr>
        <w:t>Anthocyanins</w:t>
      </w:r>
      <w:proofErr w:type="spellEnd"/>
      <w:r w:rsidR="002E7A13" w:rsidRPr="003C79D9">
        <w:rPr>
          <w:rFonts w:ascii="Times New Roman" w:eastAsia="Times New Roman" w:hAnsi="Times New Roman" w:cs="Times New Roman"/>
          <w:sz w:val="24"/>
          <w:szCs w:val="24"/>
        </w:rPr>
        <w:t xml:space="preserve">, found abundantly in blueberries, have demonstrated remarkable potential in countering the effect of aging. In study, elderly rats that consumed the equivalent of half a cup of blueberries daily for eight weeks experienced improvements in balance, coordination, and </w:t>
      </w:r>
      <w:proofErr w:type="gramStart"/>
      <w:r w:rsidR="002E7A13" w:rsidRPr="003C79D9">
        <w:rPr>
          <w:rFonts w:ascii="Times New Roman" w:eastAsia="Times New Roman" w:hAnsi="Times New Roman" w:cs="Times New Roman"/>
          <w:sz w:val="24"/>
          <w:szCs w:val="24"/>
        </w:rPr>
        <w:t>short term</w:t>
      </w:r>
      <w:proofErr w:type="gramEnd"/>
      <w:r w:rsidR="002E7A13" w:rsidRPr="003C79D9">
        <w:rPr>
          <w:rFonts w:ascii="Times New Roman" w:eastAsia="Times New Roman" w:hAnsi="Times New Roman" w:cs="Times New Roman"/>
          <w:sz w:val="24"/>
          <w:szCs w:val="24"/>
        </w:rPr>
        <w:t xml:space="preserve"> memory</w:t>
      </w:r>
      <w:r w:rsidRPr="003C79D9">
        <w:rPr>
          <w:rFonts w:ascii="Times New Roman" w:eastAsia="Times New Roman" w:hAnsi="Times New Roman" w:cs="Times New Roman"/>
          <w:sz w:val="24"/>
          <w:szCs w:val="24"/>
        </w:rPr>
        <w:t>.</w:t>
      </w:r>
      <w:r w:rsidR="002E7A13" w:rsidRPr="003C79D9">
        <w:rPr>
          <w:rFonts w:ascii="Times New Roman" w:eastAsia="Times New Roman" w:hAnsi="Times New Roman" w:cs="Times New Roman"/>
          <w:sz w:val="24"/>
          <w:szCs w:val="24"/>
        </w:rPr>
        <w:t xml:space="preserve"> Researchers speculate that similar benefits may extend to humans as well. </w:t>
      </w:r>
      <w:proofErr w:type="gramStart"/>
      <w:r w:rsidR="002E7A13" w:rsidRPr="003C79D9">
        <w:rPr>
          <w:rFonts w:ascii="Times New Roman" w:eastAsia="Times New Roman" w:hAnsi="Times New Roman" w:cs="Times New Roman"/>
          <w:sz w:val="24"/>
          <w:szCs w:val="24"/>
        </w:rPr>
        <w:t>Moreover</w:t>
      </w:r>
      <w:proofErr w:type="gramEnd"/>
      <w:r w:rsidR="002E7A13" w:rsidRPr="003C79D9">
        <w:rPr>
          <w:rFonts w:ascii="Times New Roman" w:eastAsia="Times New Roman" w:hAnsi="Times New Roman" w:cs="Times New Roman"/>
          <w:sz w:val="24"/>
          <w:szCs w:val="24"/>
        </w:rPr>
        <w:t xml:space="preserve"> </w:t>
      </w:r>
      <w:proofErr w:type="spellStart"/>
      <w:r w:rsidR="002E7A13" w:rsidRPr="003C79D9">
        <w:rPr>
          <w:rFonts w:ascii="Times New Roman" w:eastAsia="Times New Roman" w:hAnsi="Times New Roman" w:cs="Times New Roman"/>
          <w:sz w:val="24"/>
          <w:szCs w:val="24"/>
        </w:rPr>
        <w:t>anthocyanins</w:t>
      </w:r>
      <w:proofErr w:type="spellEnd"/>
      <w:r w:rsidR="002E7A13" w:rsidRPr="003C79D9">
        <w:rPr>
          <w:rFonts w:ascii="Times New Roman" w:eastAsia="Times New Roman" w:hAnsi="Times New Roman" w:cs="Times New Roman"/>
          <w:sz w:val="24"/>
          <w:szCs w:val="24"/>
        </w:rPr>
        <w:t xml:space="preserve"> present in blueberries </w:t>
      </w:r>
      <w:proofErr w:type="spellStart"/>
      <w:r w:rsidR="002E7A13" w:rsidRPr="003C79D9">
        <w:rPr>
          <w:rFonts w:ascii="Times New Roman" w:eastAsia="Times New Roman" w:hAnsi="Times New Roman" w:cs="Times New Roman"/>
          <w:sz w:val="24"/>
          <w:szCs w:val="24"/>
        </w:rPr>
        <w:t>ans</w:t>
      </w:r>
      <w:proofErr w:type="spellEnd"/>
      <w:r w:rsidR="002E7A13" w:rsidRPr="003C79D9">
        <w:rPr>
          <w:rFonts w:ascii="Times New Roman" w:eastAsia="Times New Roman" w:hAnsi="Times New Roman" w:cs="Times New Roman"/>
          <w:sz w:val="24"/>
          <w:szCs w:val="24"/>
        </w:rPr>
        <w:t xml:space="preserve"> </w:t>
      </w:r>
      <w:proofErr w:type="spellStart"/>
      <w:r w:rsidR="002E7A13" w:rsidRPr="003C79D9">
        <w:rPr>
          <w:rFonts w:ascii="Times New Roman" w:eastAsia="Times New Roman" w:hAnsi="Times New Roman" w:cs="Times New Roman"/>
          <w:sz w:val="24"/>
          <w:szCs w:val="24"/>
        </w:rPr>
        <w:t>canberries</w:t>
      </w:r>
      <w:proofErr w:type="spellEnd"/>
      <w:r w:rsidR="002E7A13" w:rsidRPr="003C79D9">
        <w:rPr>
          <w:rFonts w:ascii="Times New Roman" w:eastAsia="Times New Roman" w:hAnsi="Times New Roman" w:cs="Times New Roman"/>
          <w:sz w:val="24"/>
          <w:szCs w:val="24"/>
        </w:rPr>
        <w:t xml:space="preserve"> have exhibited preventive properties against urinary tract infection.</w:t>
      </w:r>
      <w:r w:rsidRPr="003C79D9">
        <w:rPr>
          <w:rFonts w:ascii="Times New Roman" w:eastAsia="Times New Roman" w:hAnsi="Times New Roman" w:cs="Times New Roman"/>
          <w:sz w:val="24"/>
          <w:szCs w:val="24"/>
        </w:rPr>
        <w:t xml:space="preserve"> </w:t>
      </w:r>
    </w:p>
    <w:p w:rsidR="00E6716A" w:rsidRPr="003C79D9" w:rsidRDefault="00E6716A" w:rsidP="003C79D9">
      <w:pPr>
        <w:pStyle w:val="ListParagraph"/>
        <w:numPr>
          <w:ilvl w:val="0"/>
          <w:numId w:val="9"/>
        </w:numPr>
        <w:spacing w:before="240"/>
        <w:ind w:left="284" w:hanging="284"/>
        <w:contextualSpacing w:val="0"/>
        <w:jc w:val="both"/>
        <w:rPr>
          <w:rFonts w:ascii="Times New Roman" w:eastAsia="Times New Roman" w:hAnsi="Times New Roman" w:cs="Times New Roman"/>
          <w:sz w:val="24"/>
          <w:szCs w:val="24"/>
        </w:rPr>
      </w:pPr>
      <w:r w:rsidRPr="003C79D9">
        <w:rPr>
          <w:rFonts w:ascii="Times New Roman" w:eastAsia="Times New Roman" w:hAnsi="Times New Roman" w:cs="Times New Roman"/>
          <w:b/>
          <w:bCs/>
          <w:sz w:val="24"/>
          <w:szCs w:val="24"/>
        </w:rPr>
        <w:t>Quercetins:</w:t>
      </w:r>
      <w:r w:rsidR="003C79D9">
        <w:rPr>
          <w:rFonts w:ascii="Times New Roman" w:eastAsia="Times New Roman" w:hAnsi="Times New Roman" w:cs="Times New Roman"/>
          <w:b/>
          <w:bCs/>
          <w:sz w:val="24"/>
          <w:szCs w:val="24"/>
        </w:rPr>
        <w:t xml:space="preserve"> </w:t>
      </w:r>
      <w:r w:rsidRPr="003C79D9">
        <w:rPr>
          <w:rFonts w:ascii="Times New Roman" w:eastAsia="Times New Roman" w:hAnsi="Times New Roman" w:cs="Times New Roman"/>
          <w:sz w:val="24"/>
          <w:szCs w:val="24"/>
        </w:rPr>
        <w:t xml:space="preserve">Quercetins may reduce inflammation associated with allergies, inhibit the growth of head and neck cancers, and protect the lungs from the harmful effects of pollutants and cigarette smoke. Apples, pears, cherries, grapes, onions, kale, broccoli, leaf lettuce, garlic, green tea, and red wine contain quercetins. </w:t>
      </w:r>
    </w:p>
    <w:p w:rsidR="00E6716A" w:rsidRPr="003C79D9" w:rsidRDefault="00E6716A" w:rsidP="003C79D9">
      <w:pPr>
        <w:pStyle w:val="ListParagraph"/>
        <w:numPr>
          <w:ilvl w:val="0"/>
          <w:numId w:val="9"/>
        </w:numPr>
        <w:spacing w:before="240"/>
        <w:ind w:left="284" w:hanging="284"/>
        <w:contextualSpacing w:val="0"/>
        <w:jc w:val="both"/>
        <w:rPr>
          <w:rFonts w:ascii="Times New Roman" w:eastAsia="Times New Roman" w:hAnsi="Times New Roman" w:cs="Times New Roman"/>
          <w:sz w:val="24"/>
          <w:szCs w:val="24"/>
        </w:rPr>
      </w:pPr>
      <w:r w:rsidRPr="003C79D9">
        <w:rPr>
          <w:rFonts w:ascii="Times New Roman" w:eastAsia="Times New Roman" w:hAnsi="Times New Roman" w:cs="Times New Roman"/>
          <w:b/>
          <w:bCs/>
          <w:sz w:val="24"/>
          <w:szCs w:val="24"/>
        </w:rPr>
        <w:t>Hesperidin:</w:t>
      </w:r>
      <w:r w:rsidR="003C79D9">
        <w:rPr>
          <w:rFonts w:ascii="Times New Roman" w:eastAsia="Times New Roman" w:hAnsi="Times New Roman" w:cs="Times New Roman"/>
          <w:b/>
          <w:bCs/>
          <w:sz w:val="24"/>
          <w:szCs w:val="24"/>
        </w:rPr>
        <w:t xml:space="preserve"> </w:t>
      </w:r>
      <w:r w:rsidRPr="003C79D9">
        <w:rPr>
          <w:rFonts w:ascii="Times New Roman" w:eastAsia="Times New Roman" w:hAnsi="Times New Roman" w:cs="Times New Roman"/>
          <w:sz w:val="24"/>
          <w:szCs w:val="24"/>
        </w:rPr>
        <w:t xml:space="preserve">Hesperidin is a flavonoid that may protect against heart disease. Hesperidin </w:t>
      </w:r>
      <w:proofErr w:type="gramStart"/>
      <w:r w:rsidRPr="003C79D9">
        <w:rPr>
          <w:rFonts w:ascii="Times New Roman" w:eastAsia="Times New Roman" w:hAnsi="Times New Roman" w:cs="Times New Roman"/>
          <w:sz w:val="24"/>
          <w:szCs w:val="24"/>
        </w:rPr>
        <w:t>is found</w:t>
      </w:r>
      <w:proofErr w:type="gramEnd"/>
      <w:r w:rsidRPr="003C79D9">
        <w:rPr>
          <w:rFonts w:ascii="Times New Roman" w:eastAsia="Times New Roman" w:hAnsi="Times New Roman" w:cs="Times New Roman"/>
          <w:sz w:val="24"/>
          <w:szCs w:val="24"/>
        </w:rPr>
        <w:t xml:space="preserve"> in citrus fruits and fruit juices, such as oranges and orange juice, grapefruit and grapefruit juice, tangerines, lemons, limes, mandarins, and tangelos. </w:t>
      </w:r>
    </w:p>
    <w:p w:rsidR="00E6716A" w:rsidRPr="003C79D9" w:rsidRDefault="00E6716A" w:rsidP="003C79D9">
      <w:pPr>
        <w:pStyle w:val="ListParagraph"/>
        <w:numPr>
          <w:ilvl w:val="0"/>
          <w:numId w:val="9"/>
        </w:numPr>
        <w:spacing w:before="240" w:after="0"/>
        <w:ind w:left="284" w:hanging="284"/>
        <w:jc w:val="both"/>
        <w:rPr>
          <w:rFonts w:ascii="Times New Roman" w:eastAsia="Times New Roman" w:hAnsi="Times New Roman" w:cs="Times New Roman"/>
          <w:sz w:val="24"/>
          <w:szCs w:val="24"/>
        </w:rPr>
      </w:pPr>
      <w:proofErr w:type="spellStart"/>
      <w:r w:rsidRPr="003C79D9">
        <w:rPr>
          <w:rFonts w:ascii="Times New Roman" w:eastAsia="Times New Roman" w:hAnsi="Times New Roman" w:cs="Times New Roman"/>
          <w:b/>
          <w:bCs/>
          <w:sz w:val="24"/>
          <w:szCs w:val="24"/>
        </w:rPr>
        <w:t>Tangeritin</w:t>
      </w:r>
      <w:proofErr w:type="spellEnd"/>
      <w:r w:rsidRPr="003C79D9">
        <w:rPr>
          <w:rFonts w:ascii="Times New Roman" w:eastAsia="Times New Roman" w:hAnsi="Times New Roman" w:cs="Times New Roman"/>
          <w:b/>
          <w:bCs/>
          <w:sz w:val="24"/>
          <w:szCs w:val="24"/>
        </w:rPr>
        <w:t>:</w:t>
      </w:r>
      <w:r w:rsidR="003C79D9">
        <w:rPr>
          <w:rFonts w:ascii="Times New Roman" w:eastAsia="Times New Roman" w:hAnsi="Times New Roman" w:cs="Times New Roman"/>
          <w:b/>
          <w:bCs/>
          <w:sz w:val="24"/>
          <w:szCs w:val="24"/>
        </w:rPr>
        <w:t xml:space="preserve"> </w:t>
      </w:r>
      <w:proofErr w:type="spellStart"/>
      <w:r w:rsidRPr="003C79D9">
        <w:rPr>
          <w:rFonts w:ascii="Times New Roman" w:eastAsia="Times New Roman" w:hAnsi="Times New Roman" w:cs="Times New Roman"/>
          <w:sz w:val="24"/>
          <w:szCs w:val="24"/>
        </w:rPr>
        <w:t>Tangeritin</w:t>
      </w:r>
      <w:proofErr w:type="spellEnd"/>
      <w:r w:rsidRPr="003C79D9">
        <w:rPr>
          <w:rFonts w:ascii="Times New Roman" w:eastAsia="Times New Roman" w:hAnsi="Times New Roman" w:cs="Times New Roman"/>
          <w:sz w:val="24"/>
          <w:szCs w:val="24"/>
        </w:rPr>
        <w:t xml:space="preserve"> may help to prevent cancers of the head and neck. </w:t>
      </w:r>
      <w:proofErr w:type="spellStart"/>
      <w:r w:rsidRPr="003C79D9">
        <w:rPr>
          <w:rFonts w:ascii="Times New Roman" w:eastAsia="Times New Roman" w:hAnsi="Times New Roman" w:cs="Times New Roman"/>
          <w:sz w:val="24"/>
          <w:szCs w:val="24"/>
        </w:rPr>
        <w:t>Tangeritinis</w:t>
      </w:r>
      <w:proofErr w:type="spellEnd"/>
      <w:r w:rsidRPr="003C79D9">
        <w:rPr>
          <w:rFonts w:ascii="Times New Roman" w:eastAsia="Times New Roman" w:hAnsi="Times New Roman" w:cs="Times New Roman"/>
          <w:sz w:val="24"/>
          <w:szCs w:val="24"/>
        </w:rPr>
        <w:t xml:space="preserve"> found in citrus fruits and their juices. </w:t>
      </w:r>
    </w:p>
    <w:p w:rsidR="003C79D9" w:rsidRDefault="00E6716A" w:rsidP="00DF4069">
      <w:pPr>
        <w:spacing w:before="240" w:after="0"/>
        <w:jc w:val="both"/>
        <w:rPr>
          <w:rFonts w:ascii="Times New Roman" w:eastAsia="Times New Roman" w:hAnsi="Times New Roman" w:cs="Times New Roman"/>
          <w:b/>
          <w:bCs/>
          <w:sz w:val="24"/>
          <w:szCs w:val="24"/>
        </w:rPr>
      </w:pPr>
      <w:r w:rsidRPr="00BF5CF5">
        <w:rPr>
          <w:rFonts w:ascii="Times New Roman" w:eastAsia="Times New Roman" w:hAnsi="Times New Roman" w:cs="Times New Roman"/>
          <w:b/>
          <w:bCs/>
          <w:sz w:val="24"/>
          <w:szCs w:val="24"/>
        </w:rPr>
        <w:t>Phenolic compounds:</w:t>
      </w:r>
    </w:p>
    <w:p w:rsidR="00E6716A" w:rsidRPr="00BF5CF5" w:rsidRDefault="00E6716A" w:rsidP="003C79D9">
      <w:pPr>
        <w:spacing w:after="0"/>
        <w:jc w:val="both"/>
        <w:rPr>
          <w:rFonts w:ascii="Times New Roman" w:eastAsia="Times New Roman" w:hAnsi="Times New Roman" w:cs="Times New Roman"/>
          <w:sz w:val="24"/>
          <w:szCs w:val="24"/>
        </w:rPr>
      </w:pPr>
      <w:r w:rsidRPr="00BF5CF5">
        <w:rPr>
          <w:rFonts w:ascii="Times New Roman" w:eastAsia="Times New Roman" w:hAnsi="Times New Roman" w:cs="Times New Roman"/>
          <w:sz w:val="24"/>
          <w:szCs w:val="24"/>
        </w:rPr>
        <w:t xml:space="preserve">Phenolic compounds may reduce the risk of heart disease and certain types of cancer. Phenolic compounds </w:t>
      </w:r>
      <w:proofErr w:type="gramStart"/>
      <w:r w:rsidRPr="00BF5CF5">
        <w:rPr>
          <w:rFonts w:ascii="Times New Roman" w:eastAsia="Times New Roman" w:hAnsi="Times New Roman" w:cs="Times New Roman"/>
          <w:sz w:val="24"/>
          <w:szCs w:val="24"/>
        </w:rPr>
        <w:t>may be found</w:t>
      </w:r>
      <w:proofErr w:type="gramEnd"/>
      <w:r w:rsidRPr="00BF5CF5">
        <w:rPr>
          <w:rFonts w:ascii="Times New Roman" w:eastAsia="Times New Roman" w:hAnsi="Times New Roman" w:cs="Times New Roman"/>
          <w:sz w:val="24"/>
          <w:szCs w:val="24"/>
        </w:rPr>
        <w:t xml:space="preserve"> in berries, prunes, red grapes and red grape juice, kiwifruit, currants, apples and apple juice, and tomatoes. </w:t>
      </w:r>
    </w:p>
    <w:p w:rsidR="003C79D9" w:rsidRDefault="00E6716A" w:rsidP="00DF4069">
      <w:pPr>
        <w:spacing w:before="240" w:after="0"/>
        <w:jc w:val="both"/>
        <w:rPr>
          <w:rFonts w:ascii="Times New Roman" w:eastAsia="Times New Roman" w:hAnsi="Times New Roman" w:cs="Times New Roman"/>
          <w:b/>
          <w:bCs/>
          <w:sz w:val="24"/>
          <w:szCs w:val="24"/>
        </w:rPr>
      </w:pPr>
      <w:bookmarkStart w:id="5" w:name="acid"/>
      <w:proofErr w:type="spellStart"/>
      <w:r w:rsidRPr="00BF5CF5">
        <w:rPr>
          <w:rFonts w:ascii="Times New Roman" w:eastAsia="Times New Roman" w:hAnsi="Times New Roman" w:cs="Times New Roman"/>
          <w:b/>
          <w:bCs/>
          <w:sz w:val="24"/>
          <w:szCs w:val="24"/>
        </w:rPr>
        <w:t>Ellagic</w:t>
      </w:r>
      <w:proofErr w:type="spellEnd"/>
      <w:r w:rsidR="003C79D9">
        <w:rPr>
          <w:rFonts w:ascii="Times New Roman" w:eastAsia="Times New Roman" w:hAnsi="Times New Roman" w:cs="Times New Roman"/>
          <w:b/>
          <w:bCs/>
          <w:sz w:val="24"/>
          <w:szCs w:val="24"/>
        </w:rPr>
        <w:t xml:space="preserve"> </w:t>
      </w:r>
      <w:r w:rsidRPr="00BF5CF5">
        <w:rPr>
          <w:rFonts w:ascii="Times New Roman" w:eastAsia="Times New Roman" w:hAnsi="Times New Roman" w:cs="Times New Roman"/>
          <w:b/>
          <w:bCs/>
          <w:sz w:val="24"/>
          <w:szCs w:val="24"/>
        </w:rPr>
        <w:t>acid:</w:t>
      </w:r>
      <w:bookmarkEnd w:id="5"/>
    </w:p>
    <w:p w:rsidR="00E6716A" w:rsidRPr="00BF5CF5" w:rsidRDefault="00E6716A" w:rsidP="003C79D9">
      <w:pPr>
        <w:spacing w:after="0"/>
        <w:jc w:val="both"/>
        <w:rPr>
          <w:rFonts w:ascii="Times New Roman" w:eastAsia="Times New Roman" w:hAnsi="Times New Roman" w:cs="Times New Roman"/>
          <w:sz w:val="24"/>
          <w:szCs w:val="24"/>
        </w:rPr>
      </w:pPr>
      <w:proofErr w:type="spellStart"/>
      <w:r w:rsidRPr="00BF5CF5">
        <w:rPr>
          <w:rFonts w:ascii="Times New Roman" w:eastAsia="Times New Roman" w:hAnsi="Times New Roman" w:cs="Times New Roman"/>
          <w:sz w:val="24"/>
          <w:szCs w:val="24"/>
        </w:rPr>
        <w:t>Ellagic</w:t>
      </w:r>
      <w:proofErr w:type="spellEnd"/>
      <w:r w:rsidRPr="00BF5CF5">
        <w:rPr>
          <w:rFonts w:ascii="Times New Roman" w:eastAsia="Times New Roman" w:hAnsi="Times New Roman" w:cs="Times New Roman"/>
          <w:sz w:val="24"/>
          <w:szCs w:val="24"/>
        </w:rPr>
        <w:t xml:space="preserve"> acid is a phenolic compound that may reduce the risk of certain types of cancer and decrease cholesterol levels. </w:t>
      </w:r>
      <w:proofErr w:type="spellStart"/>
      <w:r w:rsidRPr="00BF5CF5">
        <w:rPr>
          <w:rFonts w:ascii="Times New Roman" w:eastAsia="Times New Roman" w:hAnsi="Times New Roman" w:cs="Times New Roman"/>
          <w:sz w:val="24"/>
          <w:szCs w:val="24"/>
        </w:rPr>
        <w:t>Ellagic</w:t>
      </w:r>
      <w:proofErr w:type="spellEnd"/>
      <w:r w:rsidRPr="00BF5CF5">
        <w:rPr>
          <w:rFonts w:ascii="Times New Roman" w:eastAsia="Times New Roman" w:hAnsi="Times New Roman" w:cs="Times New Roman"/>
          <w:sz w:val="24"/>
          <w:szCs w:val="24"/>
        </w:rPr>
        <w:t xml:space="preserve"> acid </w:t>
      </w:r>
      <w:proofErr w:type="gramStart"/>
      <w:r w:rsidRPr="00BF5CF5">
        <w:rPr>
          <w:rFonts w:ascii="Times New Roman" w:eastAsia="Times New Roman" w:hAnsi="Times New Roman" w:cs="Times New Roman"/>
          <w:sz w:val="24"/>
          <w:szCs w:val="24"/>
        </w:rPr>
        <w:t>is found</w:t>
      </w:r>
      <w:proofErr w:type="gramEnd"/>
      <w:r w:rsidRPr="00BF5CF5">
        <w:rPr>
          <w:rFonts w:ascii="Times New Roman" w:eastAsia="Times New Roman" w:hAnsi="Times New Roman" w:cs="Times New Roman"/>
          <w:sz w:val="24"/>
          <w:szCs w:val="24"/>
        </w:rPr>
        <w:t xml:space="preserve"> in red grapes, kiwifruit, blueberries, raspberries, strawberries, blackberries, and currants.</w:t>
      </w:r>
    </w:p>
    <w:p w:rsidR="00E6716A" w:rsidRPr="00BF5CF5" w:rsidRDefault="00E6716A" w:rsidP="00DF4069">
      <w:pPr>
        <w:spacing w:before="240" w:after="0"/>
        <w:jc w:val="both"/>
        <w:rPr>
          <w:rFonts w:ascii="Times New Roman" w:eastAsia="Times New Roman" w:hAnsi="Times New Roman" w:cs="Times New Roman"/>
          <w:sz w:val="24"/>
          <w:szCs w:val="24"/>
        </w:rPr>
      </w:pPr>
      <w:proofErr w:type="spellStart"/>
      <w:r w:rsidRPr="00BF5CF5">
        <w:rPr>
          <w:rFonts w:ascii="Times New Roman" w:eastAsia="Times New Roman" w:hAnsi="Times New Roman" w:cs="Times New Roman"/>
          <w:b/>
          <w:bCs/>
          <w:sz w:val="24"/>
          <w:szCs w:val="24"/>
        </w:rPr>
        <w:t>Sulphoraphane</w:t>
      </w:r>
      <w:proofErr w:type="spellEnd"/>
      <w:proofErr w:type="gramStart"/>
      <w:r w:rsidRPr="00BF5CF5">
        <w:rPr>
          <w:rFonts w:ascii="Times New Roman" w:eastAsia="Times New Roman" w:hAnsi="Times New Roman" w:cs="Times New Roman"/>
          <w:b/>
          <w:bCs/>
          <w:sz w:val="24"/>
          <w:szCs w:val="24"/>
        </w:rPr>
        <w:t>:</w:t>
      </w:r>
      <w:proofErr w:type="gramEnd"/>
      <w:r w:rsidRPr="00BF5CF5">
        <w:rPr>
          <w:rFonts w:ascii="Times New Roman" w:eastAsia="Times New Roman" w:hAnsi="Times New Roman" w:cs="Times New Roman"/>
          <w:sz w:val="24"/>
          <w:szCs w:val="24"/>
        </w:rPr>
        <w:br/>
      </w:r>
      <w:proofErr w:type="spellStart"/>
      <w:r w:rsidRPr="00BF5CF5">
        <w:rPr>
          <w:rFonts w:ascii="Times New Roman" w:eastAsia="Times New Roman" w:hAnsi="Times New Roman" w:cs="Times New Roman"/>
          <w:sz w:val="24"/>
          <w:szCs w:val="24"/>
        </w:rPr>
        <w:t>Sulphoraphane</w:t>
      </w:r>
      <w:proofErr w:type="spellEnd"/>
      <w:r w:rsidRPr="00BF5CF5">
        <w:rPr>
          <w:rFonts w:ascii="Times New Roman" w:eastAsia="Times New Roman" w:hAnsi="Times New Roman" w:cs="Times New Roman"/>
          <w:sz w:val="24"/>
          <w:szCs w:val="24"/>
        </w:rPr>
        <w:t xml:space="preserve"> is in a class of </w:t>
      </w:r>
      <w:proofErr w:type="spellStart"/>
      <w:r w:rsidRPr="00BF5CF5">
        <w:rPr>
          <w:rFonts w:ascii="Times New Roman" w:eastAsia="Times New Roman" w:hAnsi="Times New Roman" w:cs="Times New Roman"/>
          <w:sz w:val="24"/>
          <w:szCs w:val="24"/>
        </w:rPr>
        <w:t>phyto</w:t>
      </w:r>
      <w:proofErr w:type="spellEnd"/>
      <w:r w:rsidR="00A1513A" w:rsidRPr="00BF5CF5">
        <w:rPr>
          <w:rFonts w:ascii="Times New Roman" w:eastAsia="Times New Roman" w:hAnsi="Times New Roman" w:cs="Times New Roman"/>
          <w:sz w:val="24"/>
          <w:szCs w:val="24"/>
        </w:rPr>
        <w:t>-</w:t>
      </w:r>
      <w:r w:rsidRPr="00BF5CF5">
        <w:rPr>
          <w:rFonts w:ascii="Times New Roman" w:eastAsia="Times New Roman" w:hAnsi="Times New Roman" w:cs="Times New Roman"/>
          <w:sz w:val="24"/>
          <w:szCs w:val="24"/>
        </w:rPr>
        <w:t xml:space="preserve">chemicals called </w:t>
      </w:r>
      <w:proofErr w:type="spellStart"/>
      <w:r w:rsidRPr="00BF5CF5">
        <w:rPr>
          <w:rFonts w:ascii="Times New Roman" w:eastAsia="Times New Roman" w:hAnsi="Times New Roman" w:cs="Times New Roman"/>
          <w:sz w:val="24"/>
          <w:szCs w:val="24"/>
        </w:rPr>
        <w:t>isothiocyanates</w:t>
      </w:r>
      <w:proofErr w:type="spellEnd"/>
      <w:r w:rsidRPr="00BF5CF5">
        <w:rPr>
          <w:rFonts w:ascii="Times New Roman" w:eastAsia="Times New Roman" w:hAnsi="Times New Roman" w:cs="Times New Roman"/>
          <w:sz w:val="24"/>
          <w:szCs w:val="24"/>
        </w:rPr>
        <w:t xml:space="preserve">. </w:t>
      </w:r>
      <w:proofErr w:type="spellStart"/>
      <w:r w:rsidRPr="00BF5CF5">
        <w:rPr>
          <w:rFonts w:ascii="Times New Roman" w:eastAsia="Times New Roman" w:hAnsi="Times New Roman" w:cs="Times New Roman"/>
          <w:sz w:val="24"/>
          <w:szCs w:val="24"/>
        </w:rPr>
        <w:t>Sulphoraphane</w:t>
      </w:r>
      <w:proofErr w:type="spellEnd"/>
      <w:r w:rsidRPr="00BF5CF5">
        <w:rPr>
          <w:rFonts w:ascii="Times New Roman" w:eastAsia="Times New Roman" w:hAnsi="Times New Roman" w:cs="Times New Roman"/>
          <w:sz w:val="24"/>
          <w:szCs w:val="24"/>
        </w:rPr>
        <w:t xml:space="preserve"> may reduce the risk of colon cancer. Cruciferous vegetables such as broccoli sprouts, broccoli, cauliflower, kale, Brussels sprouts, cabbage, </w:t>
      </w:r>
      <w:proofErr w:type="spellStart"/>
      <w:r w:rsidRPr="00BF5CF5">
        <w:rPr>
          <w:rFonts w:ascii="Times New Roman" w:eastAsia="Times New Roman" w:hAnsi="Times New Roman" w:cs="Times New Roman"/>
          <w:sz w:val="24"/>
          <w:szCs w:val="24"/>
        </w:rPr>
        <w:t>bok</w:t>
      </w:r>
      <w:proofErr w:type="spellEnd"/>
      <w:r w:rsidRPr="00BF5CF5">
        <w:rPr>
          <w:rFonts w:ascii="Times New Roman" w:eastAsia="Times New Roman" w:hAnsi="Times New Roman" w:cs="Times New Roman"/>
          <w:sz w:val="24"/>
          <w:szCs w:val="24"/>
        </w:rPr>
        <w:t xml:space="preserve"> choy, collard greens, turnips and turnip greens contain </w:t>
      </w:r>
      <w:proofErr w:type="spellStart"/>
      <w:r w:rsidRPr="00BF5CF5">
        <w:rPr>
          <w:rFonts w:ascii="Times New Roman" w:eastAsia="Times New Roman" w:hAnsi="Times New Roman" w:cs="Times New Roman"/>
          <w:sz w:val="24"/>
          <w:szCs w:val="24"/>
        </w:rPr>
        <w:t>sulphoraphane</w:t>
      </w:r>
      <w:proofErr w:type="spellEnd"/>
      <w:r w:rsidRPr="00BF5CF5">
        <w:rPr>
          <w:rFonts w:ascii="Times New Roman" w:eastAsia="Times New Roman" w:hAnsi="Times New Roman" w:cs="Times New Roman"/>
          <w:sz w:val="24"/>
          <w:szCs w:val="24"/>
        </w:rPr>
        <w:t xml:space="preserve">. </w:t>
      </w:r>
    </w:p>
    <w:p w:rsidR="00E6716A" w:rsidRPr="00BF5CF5" w:rsidRDefault="00E6716A" w:rsidP="00DF4069">
      <w:pPr>
        <w:spacing w:before="240" w:after="0"/>
        <w:jc w:val="both"/>
        <w:rPr>
          <w:rFonts w:ascii="Times New Roman" w:eastAsia="Times New Roman" w:hAnsi="Times New Roman" w:cs="Times New Roman"/>
          <w:sz w:val="24"/>
          <w:szCs w:val="24"/>
        </w:rPr>
      </w:pPr>
      <w:r w:rsidRPr="00BF5CF5">
        <w:rPr>
          <w:rFonts w:ascii="Times New Roman" w:eastAsia="Times New Roman" w:hAnsi="Times New Roman" w:cs="Times New Roman"/>
          <w:b/>
          <w:bCs/>
          <w:sz w:val="24"/>
          <w:szCs w:val="24"/>
        </w:rPr>
        <w:t>Limonene</w:t>
      </w:r>
      <w:proofErr w:type="gramStart"/>
      <w:r w:rsidRPr="00BF5CF5">
        <w:rPr>
          <w:rFonts w:ascii="Times New Roman" w:eastAsia="Times New Roman" w:hAnsi="Times New Roman" w:cs="Times New Roman"/>
          <w:b/>
          <w:bCs/>
          <w:sz w:val="24"/>
          <w:szCs w:val="24"/>
        </w:rPr>
        <w:t>:</w:t>
      </w:r>
      <w:proofErr w:type="gramEnd"/>
      <w:r w:rsidRPr="00BF5CF5">
        <w:rPr>
          <w:rFonts w:ascii="Times New Roman" w:eastAsia="Times New Roman" w:hAnsi="Times New Roman" w:cs="Times New Roman"/>
          <w:sz w:val="24"/>
          <w:szCs w:val="24"/>
        </w:rPr>
        <w:br/>
      </w:r>
      <w:r w:rsidR="00491804" w:rsidRPr="00BF5CF5">
        <w:rPr>
          <w:rFonts w:ascii="Times New Roman" w:eastAsia="Times New Roman" w:hAnsi="Times New Roman" w:cs="Times New Roman"/>
          <w:sz w:val="24"/>
          <w:szCs w:val="24"/>
        </w:rPr>
        <w:t xml:space="preserve">Limonene belongs to the group of phytochemicals known monoterpenes. It is prominently </w:t>
      </w:r>
      <w:r w:rsidR="00491804" w:rsidRPr="00BF5CF5">
        <w:rPr>
          <w:rFonts w:ascii="Times New Roman" w:eastAsia="Times New Roman" w:hAnsi="Times New Roman" w:cs="Times New Roman"/>
          <w:sz w:val="24"/>
          <w:szCs w:val="24"/>
        </w:rPr>
        <w:lastRenderedPageBreak/>
        <w:t xml:space="preserve">present in the rinds and the edible white membrane of citrus fruits, including oranges, grape fruit, tangerines, lemons and limes. Limonene </w:t>
      </w:r>
      <w:proofErr w:type="gramStart"/>
      <w:r w:rsidR="00491804" w:rsidRPr="00BF5CF5">
        <w:rPr>
          <w:rFonts w:ascii="Times New Roman" w:eastAsia="Times New Roman" w:hAnsi="Times New Roman" w:cs="Times New Roman"/>
          <w:sz w:val="24"/>
          <w:szCs w:val="24"/>
        </w:rPr>
        <w:t>is believed</w:t>
      </w:r>
      <w:proofErr w:type="gramEnd"/>
      <w:r w:rsidR="00491804" w:rsidRPr="00BF5CF5">
        <w:rPr>
          <w:rFonts w:ascii="Times New Roman" w:eastAsia="Times New Roman" w:hAnsi="Times New Roman" w:cs="Times New Roman"/>
          <w:sz w:val="24"/>
          <w:szCs w:val="24"/>
        </w:rPr>
        <w:t xml:space="preserve"> to play a role in safeguarding lung health and potentially lowering the risk of specific cancer type. </w:t>
      </w:r>
      <w:r w:rsidRPr="00BF5CF5">
        <w:rPr>
          <w:rFonts w:ascii="Times New Roman" w:eastAsia="Times New Roman" w:hAnsi="Times New Roman" w:cs="Times New Roman"/>
          <w:sz w:val="24"/>
          <w:szCs w:val="24"/>
        </w:rPr>
        <w:t xml:space="preserve"> </w:t>
      </w:r>
    </w:p>
    <w:p w:rsidR="00E6716A" w:rsidRPr="00BF5CF5" w:rsidRDefault="00E6716A" w:rsidP="00DF4069">
      <w:pPr>
        <w:spacing w:before="240" w:after="0"/>
        <w:jc w:val="both"/>
        <w:rPr>
          <w:rFonts w:ascii="Times New Roman" w:eastAsia="Times New Roman" w:hAnsi="Times New Roman" w:cs="Times New Roman"/>
          <w:sz w:val="24"/>
          <w:szCs w:val="24"/>
        </w:rPr>
      </w:pPr>
      <w:r w:rsidRPr="00BF5CF5">
        <w:rPr>
          <w:rFonts w:ascii="Times New Roman" w:eastAsia="Times New Roman" w:hAnsi="Times New Roman" w:cs="Times New Roman"/>
          <w:b/>
          <w:bCs/>
          <w:sz w:val="24"/>
          <w:szCs w:val="24"/>
        </w:rPr>
        <w:t>Indoles</w:t>
      </w:r>
      <w:proofErr w:type="gramStart"/>
      <w:r w:rsidRPr="00BF5CF5">
        <w:rPr>
          <w:rFonts w:ascii="Times New Roman" w:eastAsia="Times New Roman" w:hAnsi="Times New Roman" w:cs="Times New Roman"/>
          <w:b/>
          <w:bCs/>
          <w:sz w:val="24"/>
          <w:szCs w:val="24"/>
        </w:rPr>
        <w:t>:</w:t>
      </w:r>
      <w:proofErr w:type="gramEnd"/>
      <w:r w:rsidRPr="00BF5CF5">
        <w:rPr>
          <w:rFonts w:ascii="Times New Roman" w:eastAsia="Times New Roman" w:hAnsi="Times New Roman" w:cs="Times New Roman"/>
          <w:sz w:val="24"/>
          <w:szCs w:val="24"/>
        </w:rPr>
        <w:br/>
        <w:t xml:space="preserve">This family of phytochemicals may reduce the risk of certain types of cancer, including breast cancer. Indoles are found in cruciferous vegetables, such as broccoli, cauliflower, kale, </w:t>
      </w:r>
      <w:proofErr w:type="spellStart"/>
      <w:proofErr w:type="gramStart"/>
      <w:r w:rsidRPr="00BF5CF5">
        <w:rPr>
          <w:rFonts w:ascii="Times New Roman" w:eastAsia="Times New Roman" w:hAnsi="Times New Roman" w:cs="Times New Roman"/>
          <w:sz w:val="24"/>
          <w:szCs w:val="24"/>
        </w:rPr>
        <w:t>brussels</w:t>
      </w:r>
      <w:proofErr w:type="spellEnd"/>
      <w:proofErr w:type="gramEnd"/>
      <w:r w:rsidRPr="00BF5CF5">
        <w:rPr>
          <w:rFonts w:ascii="Times New Roman" w:eastAsia="Times New Roman" w:hAnsi="Times New Roman" w:cs="Times New Roman"/>
          <w:sz w:val="24"/>
          <w:szCs w:val="24"/>
        </w:rPr>
        <w:t xml:space="preserve"> sprouts, cabbage, </w:t>
      </w:r>
      <w:proofErr w:type="spellStart"/>
      <w:r w:rsidRPr="00BF5CF5">
        <w:rPr>
          <w:rFonts w:ascii="Times New Roman" w:eastAsia="Times New Roman" w:hAnsi="Times New Roman" w:cs="Times New Roman"/>
          <w:sz w:val="24"/>
          <w:szCs w:val="24"/>
        </w:rPr>
        <w:t>bok</w:t>
      </w:r>
      <w:proofErr w:type="spellEnd"/>
      <w:r w:rsidRPr="00BF5CF5">
        <w:rPr>
          <w:rFonts w:ascii="Times New Roman" w:eastAsia="Times New Roman" w:hAnsi="Times New Roman" w:cs="Times New Roman"/>
          <w:sz w:val="24"/>
          <w:szCs w:val="24"/>
        </w:rPr>
        <w:t xml:space="preserve"> choy, collard greens, watercress, and turnips and turnip greens. </w:t>
      </w:r>
    </w:p>
    <w:p w:rsidR="00E6716A" w:rsidRPr="00BF5CF5" w:rsidRDefault="00E6716A" w:rsidP="00DF4069">
      <w:pPr>
        <w:spacing w:after="0"/>
        <w:jc w:val="both"/>
        <w:rPr>
          <w:rFonts w:ascii="Times New Roman" w:eastAsia="Times New Roman" w:hAnsi="Times New Roman" w:cs="Times New Roman"/>
          <w:b/>
          <w:bCs/>
          <w:sz w:val="24"/>
          <w:szCs w:val="24"/>
        </w:rPr>
      </w:pPr>
    </w:p>
    <w:p w:rsidR="00354B9C" w:rsidRDefault="00E6716A" w:rsidP="00DF4069">
      <w:pPr>
        <w:spacing w:after="0"/>
        <w:jc w:val="both"/>
        <w:rPr>
          <w:rFonts w:ascii="Times New Roman" w:eastAsia="Times New Roman" w:hAnsi="Times New Roman" w:cs="Times New Roman"/>
          <w:b/>
          <w:bCs/>
          <w:sz w:val="24"/>
          <w:szCs w:val="24"/>
        </w:rPr>
      </w:pPr>
      <w:r w:rsidRPr="00BF5CF5">
        <w:rPr>
          <w:rFonts w:ascii="Times New Roman" w:eastAsia="Times New Roman" w:hAnsi="Times New Roman" w:cs="Times New Roman"/>
          <w:b/>
          <w:bCs/>
          <w:sz w:val="24"/>
          <w:szCs w:val="24"/>
        </w:rPr>
        <w:t>Allium Compounds:</w:t>
      </w:r>
      <w:r w:rsidR="00354B9C">
        <w:rPr>
          <w:rFonts w:ascii="Times New Roman" w:eastAsia="Times New Roman" w:hAnsi="Times New Roman" w:cs="Times New Roman"/>
          <w:b/>
          <w:bCs/>
          <w:sz w:val="24"/>
          <w:szCs w:val="24"/>
        </w:rPr>
        <w:t xml:space="preserve"> </w:t>
      </w:r>
    </w:p>
    <w:p w:rsidR="00E6716A" w:rsidRPr="00BF5CF5" w:rsidRDefault="00E6716A" w:rsidP="00DF4069">
      <w:pPr>
        <w:spacing w:after="0"/>
        <w:jc w:val="both"/>
        <w:rPr>
          <w:rFonts w:ascii="Times New Roman" w:eastAsia="Times New Roman" w:hAnsi="Times New Roman" w:cs="Times New Roman"/>
          <w:sz w:val="24"/>
          <w:szCs w:val="24"/>
        </w:rPr>
      </w:pPr>
      <w:r w:rsidRPr="00BF5CF5">
        <w:rPr>
          <w:rFonts w:ascii="Times New Roman" w:eastAsia="Times New Roman" w:hAnsi="Times New Roman" w:cs="Times New Roman"/>
          <w:sz w:val="24"/>
          <w:szCs w:val="24"/>
        </w:rPr>
        <w:t>Allium compounds may reduce the risk of certain types of cancer and lower cholesterol and blood pressure. Garlic, onions, chives, leeks, and scallions are the source of allium compounds.</w:t>
      </w:r>
    </w:p>
    <w:p w:rsidR="008150DC" w:rsidRPr="00BF5CF5" w:rsidRDefault="008150DC" w:rsidP="00DF4069">
      <w:pPr>
        <w:pStyle w:val="NormalWeb"/>
        <w:spacing w:before="240" w:beforeAutospacing="0" w:after="0" w:afterAutospacing="0" w:line="276" w:lineRule="auto"/>
        <w:jc w:val="both"/>
        <w:rPr>
          <w:b/>
          <w:bCs/>
        </w:rPr>
      </w:pPr>
      <w:r w:rsidRPr="00BF5CF5">
        <w:rPr>
          <w:b/>
          <w:bCs/>
        </w:rPr>
        <w:t xml:space="preserve">Alteration </w:t>
      </w:r>
      <w:proofErr w:type="gramStart"/>
      <w:r w:rsidRPr="00BF5CF5">
        <w:rPr>
          <w:b/>
          <w:bCs/>
        </w:rPr>
        <w:t xml:space="preserve">in </w:t>
      </w:r>
      <w:proofErr w:type="spellStart"/>
      <w:r w:rsidRPr="00BF5CF5">
        <w:rPr>
          <w:b/>
          <w:bCs/>
        </w:rPr>
        <w:t>phyto</w:t>
      </w:r>
      <w:proofErr w:type="spellEnd"/>
      <w:r w:rsidRPr="00BF5CF5">
        <w:rPr>
          <w:b/>
          <w:bCs/>
        </w:rPr>
        <w:t>-chemical content in plants in response to exogenous factors</w:t>
      </w:r>
      <w:proofErr w:type="gramEnd"/>
      <w:r w:rsidRPr="00BF5CF5">
        <w:rPr>
          <w:b/>
          <w:bCs/>
        </w:rPr>
        <w:t>:</w:t>
      </w:r>
    </w:p>
    <w:p w:rsidR="008150DC" w:rsidRPr="00BF5CF5" w:rsidRDefault="008150DC" w:rsidP="00DF4069">
      <w:pPr>
        <w:pStyle w:val="NormalWeb"/>
        <w:spacing w:before="240" w:beforeAutospacing="0" w:after="0" w:afterAutospacing="0" w:line="276" w:lineRule="auto"/>
        <w:jc w:val="both"/>
        <w:rPr>
          <w:b/>
          <w:bCs/>
        </w:rPr>
      </w:pPr>
      <w:r w:rsidRPr="00BF5CF5">
        <w:rPr>
          <w:b/>
          <w:bCs/>
        </w:rPr>
        <w:t xml:space="preserve">Effect of plant growth regulators on </w:t>
      </w:r>
      <w:proofErr w:type="spellStart"/>
      <w:r w:rsidRPr="00BF5CF5">
        <w:rPr>
          <w:b/>
          <w:bCs/>
        </w:rPr>
        <w:t>phyto</w:t>
      </w:r>
      <w:proofErr w:type="spellEnd"/>
      <w:r w:rsidRPr="00BF5CF5">
        <w:rPr>
          <w:b/>
          <w:bCs/>
        </w:rPr>
        <w:t>-chemical content:</w:t>
      </w:r>
    </w:p>
    <w:p w:rsidR="00480466" w:rsidRPr="00BF5CF5" w:rsidRDefault="008150DC" w:rsidP="00DF4069">
      <w:pPr>
        <w:spacing w:after="0"/>
        <w:jc w:val="both"/>
        <w:rPr>
          <w:rFonts w:ascii="Times New Roman" w:hAnsi="Times New Roman" w:cs="Times New Roman"/>
          <w:bCs/>
          <w:sz w:val="24"/>
          <w:szCs w:val="24"/>
        </w:rPr>
      </w:pPr>
      <w:r w:rsidRPr="00BF5CF5">
        <w:rPr>
          <w:rFonts w:ascii="Times New Roman" w:hAnsi="Times New Roman" w:cs="Times New Roman"/>
          <w:bCs/>
          <w:sz w:val="24"/>
          <w:szCs w:val="24"/>
        </w:rPr>
        <w:t xml:space="preserve">Nair </w:t>
      </w:r>
      <w:r w:rsidRPr="00BF5CF5">
        <w:rPr>
          <w:rFonts w:ascii="Times New Roman" w:hAnsi="Times New Roman" w:cs="Times New Roman"/>
          <w:bCs/>
          <w:i/>
          <w:sz w:val="24"/>
          <w:szCs w:val="24"/>
        </w:rPr>
        <w:t>et al.</w:t>
      </w:r>
      <w:r w:rsidRPr="00BF5CF5">
        <w:rPr>
          <w:rFonts w:ascii="Times New Roman" w:hAnsi="Times New Roman" w:cs="Times New Roman"/>
          <w:bCs/>
          <w:sz w:val="24"/>
          <w:szCs w:val="24"/>
        </w:rPr>
        <w:t xml:space="preserve"> (2009) studied on antioxidant potential of </w:t>
      </w:r>
      <w:proofErr w:type="spellStart"/>
      <w:r w:rsidRPr="00BF5CF5">
        <w:rPr>
          <w:rFonts w:ascii="Times New Roman" w:hAnsi="Times New Roman" w:cs="Times New Roman"/>
          <w:bCs/>
          <w:i/>
          <w:iCs/>
          <w:sz w:val="24"/>
          <w:szCs w:val="24"/>
        </w:rPr>
        <w:t>Ocimum</w:t>
      </w:r>
      <w:proofErr w:type="spellEnd"/>
      <w:r w:rsidRPr="00BF5CF5">
        <w:rPr>
          <w:rFonts w:ascii="Times New Roman" w:hAnsi="Times New Roman" w:cs="Times New Roman"/>
          <w:bCs/>
          <w:i/>
          <w:iCs/>
          <w:sz w:val="24"/>
          <w:szCs w:val="24"/>
        </w:rPr>
        <w:t xml:space="preserve"> sanctum </w:t>
      </w:r>
      <w:r w:rsidRPr="00BF5CF5">
        <w:rPr>
          <w:rFonts w:ascii="Times New Roman" w:hAnsi="Times New Roman" w:cs="Times New Roman"/>
          <w:bCs/>
          <w:sz w:val="24"/>
          <w:szCs w:val="24"/>
        </w:rPr>
        <w:t xml:space="preserve">under growth regulator treatments. </w:t>
      </w:r>
      <w:r w:rsidRPr="00BF5CF5">
        <w:rPr>
          <w:rFonts w:ascii="Times New Roman" w:hAnsi="Times New Roman" w:cs="Times New Roman"/>
          <w:sz w:val="24"/>
          <w:szCs w:val="24"/>
        </w:rPr>
        <w:t>In the preliminary experiments, 2, 5, 10, 15 and 20 mg L</w:t>
      </w:r>
      <w:r w:rsidRPr="00BF5CF5">
        <w:rPr>
          <w:rFonts w:ascii="Times New Roman" w:hAnsi="Times New Roman" w:cs="Times New Roman"/>
          <w:sz w:val="24"/>
          <w:szCs w:val="24"/>
          <w:vertAlign w:val="superscript"/>
        </w:rPr>
        <w:t>-1</w:t>
      </w:r>
      <w:r w:rsidRPr="00BF5CF5">
        <w:rPr>
          <w:rFonts w:ascii="Times New Roman" w:hAnsi="Times New Roman" w:cs="Times New Roman"/>
          <w:sz w:val="24"/>
          <w:szCs w:val="24"/>
        </w:rPr>
        <w:t xml:space="preserve">paclobutrazol and 2.5, 5, 7.5 and 10 </w:t>
      </w:r>
      <w:proofErr w:type="spellStart"/>
      <w:r w:rsidRPr="00BF5CF5">
        <w:rPr>
          <w:rFonts w:ascii="Times New Roman" w:hAnsi="Times New Roman" w:cs="Times New Roman"/>
          <w:sz w:val="24"/>
          <w:szCs w:val="24"/>
        </w:rPr>
        <w:t>μM</w:t>
      </w:r>
      <w:proofErr w:type="spellEnd"/>
      <w:r w:rsidRPr="00BF5CF5">
        <w:rPr>
          <w:rFonts w:ascii="Times New Roman" w:hAnsi="Times New Roman" w:cs="Times New Roman"/>
          <w:sz w:val="24"/>
          <w:szCs w:val="24"/>
        </w:rPr>
        <w:t xml:space="preserve"> L-1 ABA </w:t>
      </w:r>
      <w:proofErr w:type="gramStart"/>
      <w:r w:rsidRPr="00BF5CF5">
        <w:rPr>
          <w:rFonts w:ascii="Times New Roman" w:hAnsi="Times New Roman" w:cs="Times New Roman"/>
          <w:sz w:val="24"/>
          <w:szCs w:val="24"/>
        </w:rPr>
        <w:t>were used</w:t>
      </w:r>
      <w:proofErr w:type="gramEnd"/>
      <w:r w:rsidRPr="00BF5CF5">
        <w:rPr>
          <w:rFonts w:ascii="Times New Roman" w:hAnsi="Times New Roman" w:cs="Times New Roman"/>
          <w:sz w:val="24"/>
          <w:szCs w:val="24"/>
        </w:rPr>
        <w:t xml:space="preserve"> for the treatments to determine the optimum concentration of </w:t>
      </w:r>
      <w:proofErr w:type="spellStart"/>
      <w:r w:rsidRPr="00BF5CF5">
        <w:rPr>
          <w:rFonts w:ascii="Times New Roman" w:hAnsi="Times New Roman" w:cs="Times New Roman"/>
          <w:sz w:val="24"/>
          <w:szCs w:val="24"/>
        </w:rPr>
        <w:t>paclobutrazol</w:t>
      </w:r>
      <w:proofErr w:type="spellEnd"/>
      <w:r w:rsidRPr="00BF5CF5">
        <w:rPr>
          <w:rFonts w:ascii="Times New Roman" w:hAnsi="Times New Roman" w:cs="Times New Roman"/>
          <w:sz w:val="24"/>
          <w:szCs w:val="24"/>
        </w:rPr>
        <w:t xml:space="preserve"> and ABA. Among the treatments, the 15 mg L</w:t>
      </w:r>
      <w:r w:rsidRPr="00BF5CF5">
        <w:rPr>
          <w:rFonts w:ascii="Times New Roman" w:hAnsi="Times New Roman" w:cs="Times New Roman"/>
          <w:sz w:val="24"/>
          <w:szCs w:val="24"/>
          <w:vertAlign w:val="superscript"/>
        </w:rPr>
        <w:t>-1</w:t>
      </w:r>
      <w:r w:rsidRPr="00BF5CF5">
        <w:rPr>
          <w:rFonts w:ascii="Times New Roman" w:hAnsi="Times New Roman" w:cs="Times New Roman"/>
          <w:sz w:val="24"/>
          <w:szCs w:val="24"/>
        </w:rPr>
        <w:t xml:space="preserve">paclobutrazol and 7.5 </w:t>
      </w:r>
      <w:proofErr w:type="spellStart"/>
      <w:r w:rsidRPr="00BF5CF5">
        <w:rPr>
          <w:rFonts w:ascii="Times New Roman" w:hAnsi="Times New Roman" w:cs="Times New Roman"/>
          <w:sz w:val="24"/>
          <w:szCs w:val="24"/>
        </w:rPr>
        <w:t>μM</w:t>
      </w:r>
      <w:proofErr w:type="spellEnd"/>
      <w:r w:rsidRPr="00BF5CF5">
        <w:rPr>
          <w:rFonts w:ascii="Times New Roman" w:hAnsi="Times New Roman" w:cs="Times New Roman"/>
          <w:sz w:val="24"/>
          <w:szCs w:val="24"/>
        </w:rPr>
        <w:t xml:space="preserve"> L</w:t>
      </w:r>
      <w:r w:rsidRPr="00BF5CF5">
        <w:rPr>
          <w:rFonts w:ascii="Times New Roman" w:hAnsi="Times New Roman" w:cs="Times New Roman"/>
          <w:sz w:val="24"/>
          <w:szCs w:val="24"/>
          <w:vertAlign w:val="superscript"/>
        </w:rPr>
        <w:t xml:space="preserve">-1 </w:t>
      </w:r>
      <w:r w:rsidRPr="00BF5CF5">
        <w:rPr>
          <w:rFonts w:ascii="Times New Roman" w:hAnsi="Times New Roman" w:cs="Times New Roman"/>
          <w:sz w:val="24"/>
          <w:szCs w:val="24"/>
        </w:rPr>
        <w:t xml:space="preserve">ABA concentration increased at 50 percent of dry weight significantly and higher concentration slightly decreased the growth and dry weight. In the lower concentrations, there was </w:t>
      </w:r>
      <w:proofErr w:type="spellStart"/>
      <w:r w:rsidRPr="00BF5CF5">
        <w:rPr>
          <w:rFonts w:ascii="Times New Roman" w:hAnsi="Times New Roman" w:cs="Times New Roman"/>
          <w:sz w:val="24"/>
          <w:szCs w:val="24"/>
        </w:rPr>
        <w:t>nochange</w:t>
      </w:r>
      <w:proofErr w:type="spellEnd"/>
      <w:r w:rsidRPr="00BF5CF5">
        <w:rPr>
          <w:rFonts w:ascii="Times New Roman" w:hAnsi="Times New Roman" w:cs="Times New Roman"/>
          <w:sz w:val="24"/>
          <w:szCs w:val="24"/>
        </w:rPr>
        <w:t xml:space="preserve"> in the dry weight and growth of the plants </w:t>
      </w:r>
      <w:proofErr w:type="gramStart"/>
      <w:r w:rsidRPr="00BF5CF5">
        <w:rPr>
          <w:rFonts w:ascii="Times New Roman" w:hAnsi="Times New Roman" w:cs="Times New Roman"/>
          <w:sz w:val="24"/>
          <w:szCs w:val="24"/>
        </w:rPr>
        <w:t>were obse</w:t>
      </w:r>
      <w:r w:rsidR="00E677FC" w:rsidRPr="00BF5CF5">
        <w:rPr>
          <w:rFonts w:ascii="Times New Roman" w:hAnsi="Times New Roman" w:cs="Times New Roman"/>
          <w:sz w:val="24"/>
          <w:szCs w:val="24"/>
        </w:rPr>
        <w:t>r</w:t>
      </w:r>
      <w:r w:rsidRPr="00BF5CF5">
        <w:rPr>
          <w:rFonts w:ascii="Times New Roman" w:hAnsi="Times New Roman" w:cs="Times New Roman"/>
          <w:sz w:val="24"/>
          <w:szCs w:val="24"/>
        </w:rPr>
        <w:t>ved</w:t>
      </w:r>
      <w:proofErr w:type="gramEnd"/>
      <w:r w:rsidRPr="00BF5CF5">
        <w:rPr>
          <w:rFonts w:ascii="Times New Roman" w:hAnsi="Times New Roman" w:cs="Times New Roman"/>
          <w:sz w:val="24"/>
          <w:szCs w:val="24"/>
        </w:rPr>
        <w:t xml:space="preserve">. Hence, 15 mg L-1 </w:t>
      </w:r>
      <w:proofErr w:type="spellStart"/>
      <w:r w:rsidRPr="00BF5CF5">
        <w:rPr>
          <w:rFonts w:ascii="Times New Roman" w:hAnsi="Times New Roman" w:cs="Times New Roman"/>
          <w:sz w:val="24"/>
          <w:szCs w:val="24"/>
        </w:rPr>
        <w:t>paclobutrazol</w:t>
      </w:r>
      <w:proofErr w:type="spellEnd"/>
      <w:r w:rsidRPr="00BF5CF5">
        <w:rPr>
          <w:rFonts w:ascii="Times New Roman" w:hAnsi="Times New Roman" w:cs="Times New Roman"/>
          <w:sz w:val="24"/>
          <w:szCs w:val="24"/>
        </w:rPr>
        <w:t xml:space="preserve"> and 7.5 </w:t>
      </w:r>
      <w:proofErr w:type="spellStart"/>
      <w:r w:rsidRPr="00BF5CF5">
        <w:rPr>
          <w:rFonts w:ascii="Times New Roman" w:hAnsi="Times New Roman" w:cs="Times New Roman"/>
          <w:sz w:val="24"/>
          <w:szCs w:val="24"/>
        </w:rPr>
        <w:t>μM</w:t>
      </w:r>
      <w:proofErr w:type="spellEnd"/>
      <w:r w:rsidRPr="00BF5CF5">
        <w:rPr>
          <w:rFonts w:ascii="Times New Roman" w:hAnsi="Times New Roman" w:cs="Times New Roman"/>
          <w:sz w:val="24"/>
          <w:szCs w:val="24"/>
        </w:rPr>
        <w:t xml:space="preserve"> L</w:t>
      </w:r>
      <w:r w:rsidRPr="00BF5CF5">
        <w:rPr>
          <w:rFonts w:ascii="Times New Roman" w:hAnsi="Times New Roman" w:cs="Times New Roman"/>
          <w:sz w:val="24"/>
          <w:szCs w:val="24"/>
          <w:vertAlign w:val="superscript"/>
        </w:rPr>
        <w:t>-</w:t>
      </w:r>
      <w:proofErr w:type="gramStart"/>
      <w:r w:rsidRPr="00BF5CF5">
        <w:rPr>
          <w:rFonts w:ascii="Times New Roman" w:hAnsi="Times New Roman" w:cs="Times New Roman"/>
          <w:sz w:val="24"/>
          <w:szCs w:val="24"/>
          <w:vertAlign w:val="superscript"/>
        </w:rPr>
        <w:t xml:space="preserve">1  </w:t>
      </w:r>
      <w:r w:rsidRPr="00BF5CF5">
        <w:rPr>
          <w:rFonts w:ascii="Times New Roman" w:hAnsi="Times New Roman" w:cs="Times New Roman"/>
          <w:sz w:val="24"/>
          <w:szCs w:val="24"/>
        </w:rPr>
        <w:t>ABA</w:t>
      </w:r>
      <w:proofErr w:type="gramEnd"/>
      <w:r w:rsidRPr="00BF5CF5">
        <w:rPr>
          <w:rFonts w:ascii="Times New Roman" w:hAnsi="Times New Roman" w:cs="Times New Roman"/>
          <w:sz w:val="24"/>
          <w:szCs w:val="24"/>
        </w:rPr>
        <w:t xml:space="preserve"> concentrations was used to study the effect on </w:t>
      </w:r>
      <w:r w:rsidRPr="00BF5CF5">
        <w:rPr>
          <w:rFonts w:ascii="Times New Roman" w:hAnsi="Times New Roman" w:cs="Times New Roman"/>
          <w:i/>
          <w:iCs/>
          <w:sz w:val="24"/>
          <w:szCs w:val="24"/>
        </w:rPr>
        <w:t xml:space="preserve">O. </w:t>
      </w:r>
      <w:proofErr w:type="spellStart"/>
      <w:r w:rsidRPr="00BF5CF5">
        <w:rPr>
          <w:rFonts w:ascii="Times New Roman" w:hAnsi="Times New Roman" w:cs="Times New Roman"/>
          <w:i/>
          <w:iCs/>
          <w:sz w:val="24"/>
          <w:szCs w:val="24"/>
        </w:rPr>
        <w:t>santum</w:t>
      </w:r>
      <w:proofErr w:type="spellEnd"/>
      <w:r w:rsidRPr="00BF5CF5">
        <w:rPr>
          <w:rFonts w:ascii="Times New Roman" w:hAnsi="Times New Roman" w:cs="Times New Roman"/>
          <w:i/>
          <w:iCs/>
          <w:sz w:val="24"/>
          <w:szCs w:val="24"/>
        </w:rPr>
        <w:t xml:space="preserve"> </w:t>
      </w:r>
      <w:r w:rsidRPr="00BF5CF5">
        <w:rPr>
          <w:rFonts w:ascii="Times New Roman" w:hAnsi="Times New Roman" w:cs="Times New Roman"/>
          <w:sz w:val="24"/>
          <w:szCs w:val="24"/>
        </w:rPr>
        <w:t xml:space="preserve">plants. Three vials each were used for the treatments with PBZ and ABA respectively and </w:t>
      </w:r>
      <w:proofErr w:type="gramStart"/>
      <w:r w:rsidRPr="00BF5CF5">
        <w:rPr>
          <w:rFonts w:ascii="Times New Roman" w:hAnsi="Times New Roman" w:cs="Times New Roman"/>
          <w:sz w:val="24"/>
          <w:szCs w:val="24"/>
        </w:rPr>
        <w:t>3</w:t>
      </w:r>
      <w:proofErr w:type="gramEnd"/>
      <w:r w:rsidRPr="00BF5CF5">
        <w:rPr>
          <w:rFonts w:ascii="Times New Roman" w:hAnsi="Times New Roman" w:cs="Times New Roman"/>
          <w:sz w:val="24"/>
          <w:szCs w:val="24"/>
        </w:rPr>
        <w:t xml:space="preserve"> vials were kept untreated and served as the control. 15 mg L</w:t>
      </w:r>
      <w:r w:rsidRPr="00BF5CF5">
        <w:rPr>
          <w:rFonts w:ascii="Times New Roman" w:hAnsi="Times New Roman" w:cs="Times New Roman"/>
          <w:sz w:val="24"/>
          <w:szCs w:val="24"/>
          <w:vertAlign w:val="superscript"/>
        </w:rPr>
        <w:t>-</w:t>
      </w:r>
      <w:proofErr w:type="gramStart"/>
      <w:r w:rsidRPr="00BF5CF5">
        <w:rPr>
          <w:rFonts w:ascii="Times New Roman" w:hAnsi="Times New Roman" w:cs="Times New Roman"/>
          <w:sz w:val="24"/>
          <w:szCs w:val="24"/>
          <w:vertAlign w:val="superscript"/>
        </w:rPr>
        <w:t xml:space="preserve">1  </w:t>
      </w:r>
      <w:proofErr w:type="spellStart"/>
      <w:r w:rsidRPr="00BF5CF5">
        <w:rPr>
          <w:rFonts w:ascii="Times New Roman" w:hAnsi="Times New Roman" w:cs="Times New Roman"/>
          <w:sz w:val="24"/>
          <w:szCs w:val="24"/>
        </w:rPr>
        <w:t>paclobutrazol</w:t>
      </w:r>
      <w:proofErr w:type="spellEnd"/>
      <w:proofErr w:type="gramEnd"/>
      <w:r w:rsidRPr="00BF5CF5">
        <w:rPr>
          <w:rFonts w:ascii="Times New Roman" w:hAnsi="Times New Roman" w:cs="Times New Roman"/>
          <w:sz w:val="24"/>
          <w:szCs w:val="24"/>
        </w:rPr>
        <w:t xml:space="preserve"> and 7.5 </w:t>
      </w:r>
      <w:proofErr w:type="spellStart"/>
      <w:r w:rsidRPr="00BF5CF5">
        <w:rPr>
          <w:rFonts w:ascii="Times New Roman" w:hAnsi="Times New Roman" w:cs="Times New Roman"/>
          <w:sz w:val="24"/>
          <w:szCs w:val="24"/>
        </w:rPr>
        <w:t>μM</w:t>
      </w:r>
      <w:proofErr w:type="spellEnd"/>
      <w:r w:rsidRPr="00BF5CF5">
        <w:rPr>
          <w:rFonts w:ascii="Times New Roman" w:hAnsi="Times New Roman" w:cs="Times New Roman"/>
          <w:sz w:val="24"/>
          <w:szCs w:val="24"/>
        </w:rPr>
        <w:t xml:space="preserve"> L</w:t>
      </w:r>
      <w:r w:rsidRPr="00BF5CF5">
        <w:rPr>
          <w:rFonts w:ascii="Times New Roman" w:hAnsi="Times New Roman" w:cs="Times New Roman"/>
          <w:sz w:val="24"/>
          <w:szCs w:val="24"/>
          <w:vertAlign w:val="superscript"/>
        </w:rPr>
        <w:t xml:space="preserve">-1  </w:t>
      </w:r>
      <w:r w:rsidRPr="00BF5CF5">
        <w:rPr>
          <w:rFonts w:ascii="Times New Roman" w:hAnsi="Times New Roman" w:cs="Times New Roman"/>
          <w:sz w:val="24"/>
          <w:szCs w:val="24"/>
        </w:rPr>
        <w:t xml:space="preserve">ABA were given to each plant by soil drenching. The treatment </w:t>
      </w:r>
      <w:proofErr w:type="gramStart"/>
      <w:r w:rsidRPr="00BF5CF5">
        <w:rPr>
          <w:rFonts w:ascii="Times New Roman" w:hAnsi="Times New Roman" w:cs="Times New Roman"/>
          <w:sz w:val="24"/>
          <w:szCs w:val="24"/>
        </w:rPr>
        <w:t>was given</w:t>
      </w:r>
      <w:proofErr w:type="gramEnd"/>
      <w:r w:rsidRPr="00BF5CF5">
        <w:rPr>
          <w:rFonts w:ascii="Times New Roman" w:hAnsi="Times New Roman" w:cs="Times New Roman"/>
          <w:sz w:val="24"/>
          <w:szCs w:val="24"/>
        </w:rPr>
        <w:t xml:space="preserve"> on 50, 70 and 90 DAP. The plants </w:t>
      </w:r>
      <w:proofErr w:type="gramStart"/>
      <w:r w:rsidRPr="00BF5CF5">
        <w:rPr>
          <w:rFonts w:ascii="Times New Roman" w:hAnsi="Times New Roman" w:cs="Times New Roman"/>
          <w:sz w:val="24"/>
          <w:szCs w:val="24"/>
        </w:rPr>
        <w:t>were uprooted</w:t>
      </w:r>
      <w:proofErr w:type="gramEnd"/>
      <w:r w:rsidRPr="00BF5CF5">
        <w:rPr>
          <w:rFonts w:ascii="Times New Roman" w:hAnsi="Times New Roman" w:cs="Times New Roman"/>
          <w:sz w:val="24"/>
          <w:szCs w:val="24"/>
        </w:rPr>
        <w:t xml:space="preserve"> randomly on 60, 80 and 100 DAP and used for determining, antioxidant potential. One gram of fresh material was ground in a pestle and mortar with 5 mL of 10% TCA, the extract </w:t>
      </w:r>
      <w:proofErr w:type="gramStart"/>
      <w:r w:rsidRPr="00BF5CF5">
        <w:rPr>
          <w:rFonts w:ascii="Times New Roman" w:hAnsi="Times New Roman" w:cs="Times New Roman"/>
          <w:sz w:val="24"/>
          <w:szCs w:val="24"/>
        </w:rPr>
        <w:t>was centrifuged</w:t>
      </w:r>
      <w:proofErr w:type="gramEnd"/>
      <w:r w:rsidRPr="00BF5CF5">
        <w:rPr>
          <w:rFonts w:ascii="Times New Roman" w:hAnsi="Times New Roman" w:cs="Times New Roman"/>
          <w:sz w:val="24"/>
          <w:szCs w:val="24"/>
        </w:rPr>
        <w:t xml:space="preserve"> at 3500 rpm for 20 minutes. The pellet </w:t>
      </w:r>
      <w:proofErr w:type="gramStart"/>
      <w:r w:rsidRPr="00BF5CF5">
        <w:rPr>
          <w:rFonts w:ascii="Times New Roman" w:hAnsi="Times New Roman" w:cs="Times New Roman"/>
          <w:sz w:val="24"/>
          <w:szCs w:val="24"/>
        </w:rPr>
        <w:t>was re-extracted</w:t>
      </w:r>
      <w:proofErr w:type="gramEnd"/>
      <w:r w:rsidRPr="00BF5CF5">
        <w:rPr>
          <w:rFonts w:ascii="Times New Roman" w:hAnsi="Times New Roman" w:cs="Times New Roman"/>
          <w:sz w:val="24"/>
          <w:szCs w:val="24"/>
        </w:rPr>
        <w:t xml:space="preserve"> twice with 10% TCA and supernatant was increased 10 mL and used for estimation. To 0.5 mL of the extract, 1 mL of DTC reagent (2</w:t>
      </w:r>
      <w:proofErr w:type="gramStart"/>
      <w:r w:rsidRPr="00BF5CF5">
        <w:rPr>
          <w:rFonts w:ascii="Times New Roman" w:hAnsi="Times New Roman" w:cs="Times New Roman"/>
          <w:sz w:val="24"/>
          <w:szCs w:val="24"/>
        </w:rPr>
        <w:t>,4</w:t>
      </w:r>
      <w:proofErr w:type="gramEnd"/>
      <w:r w:rsidRPr="00BF5CF5">
        <w:rPr>
          <w:rFonts w:ascii="Times New Roman" w:hAnsi="Times New Roman" w:cs="Times New Roman"/>
          <w:sz w:val="24"/>
          <w:szCs w:val="24"/>
        </w:rPr>
        <w:t xml:space="preserve">-Dinitrophenyl hydrazine-Thiourea-CuSO4 reagent) was added and mixed thoroughly. The tubes were incubated at 37°C for 3 hours and to </w:t>
      </w:r>
      <w:proofErr w:type="gramStart"/>
      <w:r w:rsidRPr="00BF5CF5">
        <w:rPr>
          <w:rFonts w:ascii="Times New Roman" w:hAnsi="Times New Roman" w:cs="Times New Roman"/>
          <w:sz w:val="24"/>
          <w:szCs w:val="24"/>
        </w:rPr>
        <w:t>this</w:t>
      </w:r>
      <w:proofErr w:type="gramEnd"/>
      <w:r w:rsidRPr="00BF5CF5">
        <w:rPr>
          <w:rFonts w:ascii="Times New Roman" w:hAnsi="Times New Roman" w:cs="Times New Roman"/>
          <w:sz w:val="24"/>
          <w:szCs w:val="24"/>
        </w:rPr>
        <w:t xml:space="preserve"> a solution of 0.75 mL of ice cold 65% H</w:t>
      </w:r>
      <w:r w:rsidRPr="00BF5CF5">
        <w:rPr>
          <w:rFonts w:ascii="Times New Roman" w:hAnsi="Times New Roman" w:cs="Times New Roman"/>
          <w:sz w:val="24"/>
          <w:szCs w:val="24"/>
          <w:vertAlign w:val="subscript"/>
        </w:rPr>
        <w:t>2</w:t>
      </w:r>
      <w:r w:rsidRPr="00BF5CF5">
        <w:rPr>
          <w:rFonts w:ascii="Times New Roman" w:hAnsi="Times New Roman" w:cs="Times New Roman"/>
          <w:sz w:val="24"/>
          <w:szCs w:val="24"/>
        </w:rPr>
        <w:t>SO</w:t>
      </w:r>
      <w:r w:rsidRPr="00BF5CF5">
        <w:rPr>
          <w:rFonts w:ascii="Times New Roman" w:hAnsi="Times New Roman" w:cs="Times New Roman"/>
          <w:sz w:val="24"/>
          <w:szCs w:val="24"/>
          <w:vertAlign w:val="subscript"/>
        </w:rPr>
        <w:t>4</w:t>
      </w:r>
      <w:r w:rsidRPr="00BF5CF5">
        <w:rPr>
          <w:rFonts w:ascii="Times New Roman" w:hAnsi="Times New Roman" w:cs="Times New Roman"/>
          <w:sz w:val="24"/>
          <w:szCs w:val="24"/>
        </w:rPr>
        <w:t xml:space="preserve"> was added. The tubes </w:t>
      </w:r>
      <w:proofErr w:type="gramStart"/>
      <w:r w:rsidRPr="00BF5CF5">
        <w:rPr>
          <w:rFonts w:ascii="Times New Roman" w:hAnsi="Times New Roman" w:cs="Times New Roman"/>
          <w:sz w:val="24"/>
          <w:szCs w:val="24"/>
        </w:rPr>
        <w:t>were then allowed</w:t>
      </w:r>
      <w:proofErr w:type="gramEnd"/>
      <w:r w:rsidRPr="00BF5CF5">
        <w:rPr>
          <w:rFonts w:ascii="Times New Roman" w:hAnsi="Times New Roman" w:cs="Times New Roman"/>
          <w:sz w:val="24"/>
          <w:szCs w:val="24"/>
        </w:rPr>
        <w:t xml:space="preserve"> to stand at 30°C for 30 min. The resulting colour </w:t>
      </w:r>
      <w:proofErr w:type="gramStart"/>
      <w:r w:rsidRPr="00BF5CF5">
        <w:rPr>
          <w:rFonts w:ascii="Times New Roman" w:hAnsi="Times New Roman" w:cs="Times New Roman"/>
          <w:sz w:val="24"/>
          <w:szCs w:val="24"/>
        </w:rPr>
        <w:t>was read</w:t>
      </w:r>
      <w:proofErr w:type="gramEnd"/>
      <w:r w:rsidRPr="00BF5CF5">
        <w:rPr>
          <w:rFonts w:ascii="Times New Roman" w:hAnsi="Times New Roman" w:cs="Times New Roman"/>
          <w:sz w:val="24"/>
          <w:szCs w:val="24"/>
        </w:rPr>
        <w:t xml:space="preserve"> at 520 nm in a spectrophotometer (U-2001-Hitachi). The ascorbic acid content was determined using a standard curve prepared with ascorbic acid and the results </w:t>
      </w:r>
      <w:proofErr w:type="gramStart"/>
      <w:r w:rsidRPr="00BF5CF5">
        <w:rPr>
          <w:rFonts w:ascii="Times New Roman" w:hAnsi="Times New Roman" w:cs="Times New Roman"/>
          <w:sz w:val="24"/>
          <w:szCs w:val="24"/>
        </w:rPr>
        <w:t>were expressed</w:t>
      </w:r>
      <w:proofErr w:type="gramEnd"/>
      <w:r w:rsidRPr="00BF5CF5">
        <w:rPr>
          <w:rFonts w:ascii="Times New Roman" w:hAnsi="Times New Roman" w:cs="Times New Roman"/>
          <w:sz w:val="24"/>
          <w:szCs w:val="24"/>
        </w:rPr>
        <w:t xml:space="preserve"> in milligrams per gram fresh weight (Table 0</w:t>
      </w:r>
      <w:r w:rsidR="00D6758D" w:rsidRPr="00BF5CF5">
        <w:rPr>
          <w:rFonts w:ascii="Times New Roman" w:hAnsi="Times New Roman" w:cs="Times New Roman"/>
          <w:sz w:val="24"/>
          <w:szCs w:val="24"/>
        </w:rPr>
        <w:t>1</w:t>
      </w:r>
      <w:r w:rsidRPr="00BF5CF5">
        <w:rPr>
          <w:rFonts w:ascii="Times New Roman" w:hAnsi="Times New Roman" w:cs="Times New Roman"/>
          <w:sz w:val="24"/>
          <w:szCs w:val="24"/>
        </w:rPr>
        <w:t>).</w:t>
      </w:r>
    </w:p>
    <w:p w:rsidR="00BD32A3" w:rsidRDefault="00BD32A3" w:rsidP="00DF4069">
      <w:pPr>
        <w:spacing w:after="0"/>
        <w:ind w:left="360"/>
        <w:jc w:val="both"/>
        <w:rPr>
          <w:rFonts w:ascii="Times New Roman" w:hAnsi="Times New Roman" w:cs="Times New Roman"/>
          <w:bCs/>
          <w:sz w:val="24"/>
          <w:szCs w:val="24"/>
        </w:rPr>
      </w:pPr>
    </w:p>
    <w:p w:rsidR="00354B9C" w:rsidRDefault="00354B9C" w:rsidP="00DF4069">
      <w:pPr>
        <w:spacing w:after="0"/>
        <w:ind w:left="360"/>
        <w:jc w:val="both"/>
        <w:rPr>
          <w:rFonts w:ascii="Times New Roman" w:hAnsi="Times New Roman" w:cs="Times New Roman"/>
          <w:bCs/>
          <w:sz w:val="24"/>
          <w:szCs w:val="24"/>
        </w:rPr>
      </w:pPr>
    </w:p>
    <w:p w:rsidR="00354B9C" w:rsidRDefault="00354B9C" w:rsidP="00DF4069">
      <w:pPr>
        <w:spacing w:after="0"/>
        <w:ind w:left="360"/>
        <w:jc w:val="both"/>
        <w:rPr>
          <w:rFonts w:ascii="Times New Roman" w:hAnsi="Times New Roman" w:cs="Times New Roman"/>
          <w:bCs/>
          <w:sz w:val="24"/>
          <w:szCs w:val="24"/>
        </w:rPr>
      </w:pPr>
    </w:p>
    <w:p w:rsidR="00354B9C" w:rsidRPr="00BF5CF5" w:rsidRDefault="00354B9C" w:rsidP="00DF4069">
      <w:pPr>
        <w:spacing w:after="0"/>
        <w:ind w:left="360"/>
        <w:jc w:val="both"/>
        <w:rPr>
          <w:rFonts w:ascii="Times New Roman" w:hAnsi="Times New Roman" w:cs="Times New Roman"/>
          <w:bCs/>
          <w:sz w:val="24"/>
          <w:szCs w:val="24"/>
        </w:rPr>
      </w:pPr>
    </w:p>
    <w:tbl>
      <w:tblPr>
        <w:tblStyle w:val="TableGrid"/>
        <w:tblW w:w="0" w:type="auto"/>
        <w:tblInd w:w="450" w:type="dxa"/>
        <w:tblLook w:val="04A0" w:firstRow="1" w:lastRow="0" w:firstColumn="1" w:lastColumn="0" w:noHBand="0" w:noVBand="1"/>
      </w:tblPr>
      <w:tblGrid>
        <w:gridCol w:w="2296"/>
        <w:gridCol w:w="1308"/>
        <w:gridCol w:w="1523"/>
        <w:gridCol w:w="1308"/>
      </w:tblGrid>
      <w:tr w:rsidR="00D37421" w:rsidRPr="00BF5CF5" w:rsidTr="00354B9C">
        <w:trPr>
          <w:trHeight w:val="699"/>
        </w:trPr>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bCs/>
                <w:sz w:val="24"/>
                <w:szCs w:val="24"/>
                <w:lang w:val="en-US"/>
              </w:rPr>
              <w:lastRenderedPageBreak/>
              <w:t>Growth stages (DAS)</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bCs/>
                <w:sz w:val="24"/>
                <w:szCs w:val="24"/>
                <w:lang w:val="en-US"/>
              </w:rPr>
              <w:t>control</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roofErr w:type="spellStart"/>
            <w:r w:rsidRPr="00BF5CF5">
              <w:rPr>
                <w:rFonts w:ascii="Times New Roman" w:hAnsi="Times New Roman" w:cs="Times New Roman"/>
                <w:bCs/>
                <w:sz w:val="24"/>
                <w:szCs w:val="24"/>
                <w:lang w:val="en-US"/>
              </w:rPr>
              <w:t>paclobutrazol</w:t>
            </w:r>
            <w:proofErr w:type="spellEnd"/>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bCs/>
                <w:sz w:val="24"/>
                <w:szCs w:val="24"/>
                <w:lang w:val="en-US"/>
              </w:rPr>
              <w:t>ABA</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r>
      <w:tr w:rsidR="00D37421" w:rsidRPr="00BF5CF5" w:rsidTr="00354B9C">
        <w:trPr>
          <w:trHeight w:val="369"/>
        </w:trPr>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 xml:space="preserve">Ascorbic acid :         </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gridSpan w:val="3"/>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Root</w:t>
            </w:r>
          </w:p>
        </w:tc>
      </w:tr>
      <w:tr w:rsidR="00D37421" w:rsidRPr="00BF5CF5" w:rsidTr="00354B9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60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0.66±0.023</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0.68±0.024</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0.39±0.014</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r>
      <w:tr w:rsidR="00D37421" w:rsidRPr="00BF5CF5" w:rsidTr="00354B9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80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1.47±0.051</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1.78±o.062</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0.66±0.025</w:t>
            </w:r>
          </w:p>
        </w:tc>
      </w:tr>
      <w:tr w:rsidR="00D37421" w:rsidRPr="00BF5CF5" w:rsidTr="00354B9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100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3.96±0.134</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5.63±0.180</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0.94±0.038</w:t>
            </w:r>
          </w:p>
        </w:tc>
      </w:tr>
      <w:tr w:rsidR="00D37421" w:rsidRPr="00BF5CF5" w:rsidTr="00354B9C">
        <w:tc>
          <w:tcPr>
            <w:tcW w:w="0" w:type="auto"/>
            <w:gridSpan w:val="4"/>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Stem</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r>
      <w:tr w:rsidR="00D37421" w:rsidRPr="00BF5CF5" w:rsidTr="00354B9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60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0.54±0.019</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0.59±0.020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0.05±0.002</w:t>
            </w:r>
          </w:p>
        </w:tc>
      </w:tr>
      <w:tr w:rsidR="00D37421" w:rsidRPr="00BF5CF5" w:rsidTr="00354B9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80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1.63±0.054</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2.29±0.085</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0.70±0.030</w:t>
            </w:r>
          </w:p>
        </w:tc>
      </w:tr>
      <w:tr w:rsidR="00D37421" w:rsidRPr="00BF5CF5" w:rsidTr="00354B9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100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3.25±0.122</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3.86±0.155</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0.59±0.023</w:t>
            </w:r>
          </w:p>
        </w:tc>
      </w:tr>
      <w:tr w:rsidR="00D37421" w:rsidRPr="00BF5CF5" w:rsidTr="00354B9C">
        <w:tc>
          <w:tcPr>
            <w:tcW w:w="0" w:type="auto"/>
            <w:gridSpan w:val="4"/>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Leaf</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r>
      <w:tr w:rsidR="00D37421" w:rsidRPr="00BF5CF5" w:rsidTr="00354B9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60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1.59±0.055</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1.82±0.063</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0.13±0.006</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r>
      <w:tr w:rsidR="00D37421" w:rsidRPr="00BF5CF5" w:rsidTr="00354B9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80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0.13±0.006</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2.04±0.068</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0.63±0.023</w:t>
            </w:r>
          </w:p>
        </w:tc>
      </w:tr>
      <w:tr w:rsidR="00D37421" w:rsidRPr="00BF5CF5" w:rsidTr="00354B9C">
        <w:trPr>
          <w:trHeight w:val="513"/>
        </w:trPr>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100</w:t>
            </w:r>
          </w:p>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4.00±0.134</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6.34±0.244</w:t>
            </w:r>
          </w:p>
        </w:tc>
        <w:tc>
          <w:tcPr>
            <w:tcW w:w="0" w:type="auto"/>
          </w:tcPr>
          <w:p w:rsidR="00D37421" w:rsidRPr="00BF5CF5" w:rsidRDefault="00D37421" w:rsidP="00DF4069">
            <w:pPr>
              <w:autoSpaceDE w:val="0"/>
              <w:autoSpaceDN w:val="0"/>
              <w:adjustRightInd w:val="0"/>
              <w:spacing w:line="276" w:lineRule="auto"/>
              <w:contextualSpacing/>
              <w:jc w:val="both"/>
              <w:rPr>
                <w:rFonts w:ascii="Times New Roman" w:hAnsi="Times New Roman" w:cs="Times New Roman"/>
                <w:sz w:val="24"/>
                <w:szCs w:val="24"/>
              </w:rPr>
            </w:pPr>
            <w:r w:rsidRPr="00BF5CF5">
              <w:rPr>
                <w:rFonts w:ascii="Times New Roman" w:hAnsi="Times New Roman" w:cs="Times New Roman"/>
                <w:sz w:val="24"/>
                <w:szCs w:val="24"/>
                <w:lang w:val="en-US"/>
              </w:rPr>
              <w:t>6.34±0.244</w:t>
            </w:r>
          </w:p>
        </w:tc>
      </w:tr>
    </w:tbl>
    <w:p w:rsidR="00BD32A3" w:rsidRPr="00BF5CF5" w:rsidRDefault="00BD32A3" w:rsidP="00DF4069">
      <w:pPr>
        <w:pStyle w:val="ListParagraph"/>
        <w:spacing w:after="0"/>
        <w:ind w:left="0"/>
        <w:jc w:val="both"/>
        <w:rPr>
          <w:rFonts w:ascii="Times New Roman" w:hAnsi="Times New Roman" w:cs="Times New Roman"/>
          <w:bCs/>
          <w:sz w:val="24"/>
          <w:szCs w:val="24"/>
        </w:rPr>
      </w:pPr>
    </w:p>
    <w:p w:rsidR="00EA0450" w:rsidRPr="00BF5CF5" w:rsidRDefault="00EA0450" w:rsidP="00354B9C">
      <w:pPr>
        <w:autoSpaceDE w:val="0"/>
        <w:autoSpaceDN w:val="0"/>
        <w:adjustRightInd w:val="0"/>
        <w:spacing w:after="0"/>
        <w:ind w:firstLine="720"/>
        <w:jc w:val="both"/>
        <w:rPr>
          <w:rFonts w:ascii="Times New Roman" w:hAnsi="Times New Roman" w:cs="Times New Roman"/>
          <w:sz w:val="24"/>
          <w:szCs w:val="24"/>
        </w:rPr>
      </w:pPr>
      <w:r w:rsidRPr="00BF5CF5">
        <w:rPr>
          <w:rFonts w:ascii="Times New Roman" w:hAnsi="Times New Roman" w:cs="Times New Roman"/>
          <w:sz w:val="24"/>
          <w:szCs w:val="24"/>
        </w:rPr>
        <w:t xml:space="preserve">PBZ treatments increased the ascorbic acid content in the root tissue of </w:t>
      </w:r>
      <w:r w:rsidRPr="00BF5CF5">
        <w:rPr>
          <w:rFonts w:ascii="Times New Roman" w:hAnsi="Times New Roman" w:cs="Times New Roman"/>
          <w:i/>
          <w:sz w:val="24"/>
          <w:szCs w:val="24"/>
        </w:rPr>
        <w:t>O. sanctum</w:t>
      </w:r>
      <w:r w:rsidRPr="00BF5CF5">
        <w:rPr>
          <w:rFonts w:ascii="Times New Roman" w:hAnsi="Times New Roman" w:cs="Times New Roman"/>
          <w:sz w:val="24"/>
          <w:szCs w:val="24"/>
        </w:rPr>
        <w:t xml:space="preserve"> to 142.18% over the control on 100 DAP and the ABA treatment recorded a decline in ascorbic acid content than that of the control and it was 23.74% over control on the 100 DAP (Table 05). PBZ treatments increased the ascorbic acid content in the stem tissue of </w:t>
      </w:r>
      <w:r w:rsidRPr="00BF5CF5">
        <w:rPr>
          <w:rFonts w:ascii="Times New Roman" w:hAnsi="Times New Roman" w:cs="Times New Roman"/>
          <w:i/>
          <w:sz w:val="24"/>
          <w:szCs w:val="24"/>
        </w:rPr>
        <w:t>O. sanctum</w:t>
      </w:r>
      <w:r w:rsidRPr="00BF5CF5">
        <w:rPr>
          <w:rFonts w:ascii="Times New Roman" w:hAnsi="Times New Roman" w:cs="Times New Roman"/>
          <w:sz w:val="24"/>
          <w:szCs w:val="24"/>
        </w:rPr>
        <w:t xml:space="preserve"> to 119.02% over the control on 100 DAP. The ABA treated recorded a lower ascorbic acid content than that of control plants (18.15% over the control) on 100 DAP. The ascorbic acid content of the leaf tissue increased with age in the treated and control plants. Treatment with PBZ significantly increased the ascorbic acid content of leaves when compared to the control; it was 158.18% over the control with PBZ treatment and 16.97% over control reduction with the ABA treatment on 100 DAP.</w:t>
      </w:r>
    </w:p>
    <w:p w:rsidR="00EA0450" w:rsidRPr="00BF5CF5" w:rsidRDefault="00EA0450" w:rsidP="00DF4069">
      <w:pPr>
        <w:autoSpaceDE w:val="0"/>
        <w:autoSpaceDN w:val="0"/>
        <w:adjustRightInd w:val="0"/>
        <w:spacing w:before="240" w:after="0"/>
        <w:jc w:val="both"/>
        <w:rPr>
          <w:rFonts w:ascii="Times New Roman" w:hAnsi="Times New Roman" w:cs="Times New Roman"/>
          <w:b/>
          <w:bCs/>
          <w:sz w:val="24"/>
          <w:szCs w:val="24"/>
        </w:rPr>
      </w:pPr>
      <w:r w:rsidRPr="00BF5CF5">
        <w:rPr>
          <w:rFonts w:ascii="Times New Roman" w:hAnsi="Times New Roman" w:cs="Times New Roman"/>
          <w:b/>
          <w:bCs/>
          <w:sz w:val="24"/>
          <w:szCs w:val="24"/>
        </w:rPr>
        <w:t>Effect of environmental stress on phytochemical content:</w:t>
      </w:r>
    </w:p>
    <w:p w:rsidR="00EA0450" w:rsidRPr="00BF5CF5" w:rsidRDefault="00EA0450" w:rsidP="00DF4069">
      <w:pPr>
        <w:autoSpaceDE w:val="0"/>
        <w:autoSpaceDN w:val="0"/>
        <w:adjustRightInd w:val="0"/>
        <w:spacing w:after="0"/>
        <w:jc w:val="both"/>
        <w:rPr>
          <w:rFonts w:ascii="Times New Roman" w:hAnsi="Times New Roman" w:cs="Times New Roman"/>
          <w:sz w:val="24"/>
          <w:szCs w:val="24"/>
        </w:rPr>
      </w:pPr>
      <w:r w:rsidRPr="00BF5CF5">
        <w:rPr>
          <w:rFonts w:ascii="Times New Roman" w:hAnsi="Times New Roman" w:cs="Times New Roman"/>
          <w:sz w:val="24"/>
          <w:szCs w:val="24"/>
        </w:rPr>
        <w:t>In general, during unfavo</w:t>
      </w:r>
      <w:r w:rsidR="006214C3" w:rsidRPr="00BF5CF5">
        <w:rPr>
          <w:rFonts w:ascii="Times New Roman" w:hAnsi="Times New Roman" w:cs="Times New Roman"/>
          <w:sz w:val="24"/>
          <w:szCs w:val="24"/>
        </w:rPr>
        <w:t>u</w:t>
      </w:r>
      <w:r w:rsidRPr="00BF5CF5">
        <w:rPr>
          <w:rFonts w:ascii="Times New Roman" w:hAnsi="Times New Roman" w:cs="Times New Roman"/>
          <w:sz w:val="24"/>
          <w:szCs w:val="24"/>
        </w:rPr>
        <w:t xml:space="preserve">rable environmental conditions that may be caused by biotic (pathogen attacks) or abiotic (drought, salinity, temperature, exposure to UV radiation) stressors, plants activate </w:t>
      </w:r>
      <w:proofErr w:type="spellStart"/>
      <w:r w:rsidRPr="00BF5CF5">
        <w:rPr>
          <w:rFonts w:ascii="Times New Roman" w:hAnsi="Times New Roman" w:cs="Times New Roman"/>
          <w:sz w:val="24"/>
          <w:szCs w:val="24"/>
        </w:rPr>
        <w:t>defense</w:t>
      </w:r>
      <w:proofErr w:type="spellEnd"/>
      <w:r w:rsidRPr="00BF5CF5">
        <w:rPr>
          <w:rFonts w:ascii="Times New Roman" w:hAnsi="Times New Roman" w:cs="Times New Roman"/>
          <w:sz w:val="24"/>
          <w:szCs w:val="24"/>
        </w:rPr>
        <w:t xml:space="preserve"> mechanisms, which include the accumulation of specialized metabolites or </w:t>
      </w:r>
      <w:proofErr w:type="spellStart"/>
      <w:r w:rsidRPr="00BF5CF5">
        <w:rPr>
          <w:rFonts w:ascii="Times New Roman" w:hAnsi="Times New Roman" w:cs="Times New Roman"/>
          <w:sz w:val="24"/>
          <w:szCs w:val="24"/>
        </w:rPr>
        <w:t>phyto</w:t>
      </w:r>
      <w:proofErr w:type="spellEnd"/>
      <w:r w:rsidR="006214C3" w:rsidRPr="00BF5CF5">
        <w:rPr>
          <w:rFonts w:ascii="Times New Roman" w:hAnsi="Times New Roman" w:cs="Times New Roman"/>
          <w:sz w:val="24"/>
          <w:szCs w:val="24"/>
        </w:rPr>
        <w:t>-</w:t>
      </w:r>
      <w:r w:rsidRPr="00BF5CF5">
        <w:rPr>
          <w:rFonts w:ascii="Times New Roman" w:hAnsi="Times New Roman" w:cs="Times New Roman"/>
          <w:sz w:val="24"/>
          <w:szCs w:val="24"/>
        </w:rPr>
        <w:t xml:space="preserve">chemicals (Thakur et al., 2019). An elicitation of </w:t>
      </w:r>
      <w:proofErr w:type="spellStart"/>
      <w:r w:rsidRPr="00BF5CF5">
        <w:rPr>
          <w:rFonts w:ascii="Times New Roman" w:hAnsi="Times New Roman" w:cs="Times New Roman"/>
          <w:sz w:val="24"/>
          <w:szCs w:val="24"/>
        </w:rPr>
        <w:t>defense</w:t>
      </w:r>
      <w:proofErr w:type="spellEnd"/>
      <w:r w:rsidRPr="00BF5CF5">
        <w:rPr>
          <w:rFonts w:ascii="Times New Roman" w:hAnsi="Times New Roman" w:cs="Times New Roman"/>
          <w:sz w:val="24"/>
          <w:szCs w:val="24"/>
        </w:rPr>
        <w:t xml:space="preserve"> mechanisms </w:t>
      </w:r>
      <w:r w:rsidRPr="00BF5CF5">
        <w:rPr>
          <w:rFonts w:ascii="Times New Roman" w:hAnsi="Times New Roman" w:cs="Times New Roman"/>
          <w:sz w:val="24"/>
          <w:szCs w:val="24"/>
        </w:rPr>
        <w:lastRenderedPageBreak/>
        <w:t xml:space="preserve">in plants, in order to enrich synthesis of specialized metabolites without negative effects on crop growth and productivity, </w:t>
      </w:r>
      <w:proofErr w:type="gramStart"/>
      <w:r w:rsidRPr="00BF5CF5">
        <w:rPr>
          <w:rFonts w:ascii="Times New Roman" w:hAnsi="Times New Roman" w:cs="Times New Roman"/>
          <w:sz w:val="24"/>
          <w:szCs w:val="24"/>
        </w:rPr>
        <w:t>has been recently considered</w:t>
      </w:r>
      <w:proofErr w:type="gramEnd"/>
      <w:r w:rsidRPr="00BF5CF5">
        <w:rPr>
          <w:rFonts w:ascii="Times New Roman" w:hAnsi="Times New Roman" w:cs="Times New Roman"/>
          <w:sz w:val="24"/>
          <w:szCs w:val="24"/>
        </w:rPr>
        <w:t xml:space="preserve"> as an economic and sustainable technique for increasing the content of specialized metabolites in plants grown for better human nutrition (</w:t>
      </w:r>
      <w:proofErr w:type="spellStart"/>
      <w:r w:rsidRPr="00BF5CF5">
        <w:rPr>
          <w:rFonts w:ascii="Times New Roman" w:hAnsi="Times New Roman" w:cs="Times New Roman"/>
          <w:sz w:val="24"/>
          <w:szCs w:val="24"/>
        </w:rPr>
        <w:t>Hassini</w:t>
      </w:r>
      <w:proofErr w:type="spellEnd"/>
      <w:r w:rsidRPr="00BF5CF5">
        <w:rPr>
          <w:rFonts w:ascii="Times New Roman" w:hAnsi="Times New Roman" w:cs="Times New Roman"/>
          <w:sz w:val="24"/>
          <w:szCs w:val="24"/>
        </w:rPr>
        <w:t xml:space="preserve"> et al., 2019). Various biological, physical, or chemical stressful factors that trigger the </w:t>
      </w:r>
      <w:proofErr w:type="spellStart"/>
      <w:r w:rsidRPr="00BF5CF5">
        <w:rPr>
          <w:rFonts w:ascii="Times New Roman" w:hAnsi="Times New Roman" w:cs="Times New Roman"/>
          <w:sz w:val="24"/>
          <w:szCs w:val="24"/>
        </w:rPr>
        <w:t>signaling</w:t>
      </w:r>
      <w:proofErr w:type="spellEnd"/>
      <w:r w:rsidRPr="00BF5CF5">
        <w:rPr>
          <w:rFonts w:ascii="Times New Roman" w:hAnsi="Times New Roman" w:cs="Times New Roman"/>
          <w:sz w:val="24"/>
          <w:szCs w:val="24"/>
        </w:rPr>
        <w:t xml:space="preserve"> pathways leading to a higher bioactive compound content and quality attributes of plant products are also known as </w:t>
      </w:r>
      <w:proofErr w:type="spellStart"/>
      <w:r w:rsidRPr="00BF5CF5">
        <w:rPr>
          <w:rFonts w:ascii="Times New Roman" w:hAnsi="Times New Roman" w:cs="Times New Roman"/>
          <w:sz w:val="24"/>
          <w:szCs w:val="24"/>
        </w:rPr>
        <w:t>eustressors</w:t>
      </w:r>
      <w:proofErr w:type="spellEnd"/>
      <w:r w:rsidRPr="00BF5CF5">
        <w:rPr>
          <w:rFonts w:ascii="Times New Roman" w:hAnsi="Times New Roman" w:cs="Times New Roman"/>
          <w:sz w:val="24"/>
          <w:szCs w:val="24"/>
        </w:rPr>
        <w:t xml:space="preserve"> (</w:t>
      </w:r>
      <w:proofErr w:type="spellStart"/>
      <w:r w:rsidRPr="00BF5CF5">
        <w:rPr>
          <w:rFonts w:ascii="Times New Roman" w:hAnsi="Times New Roman" w:cs="Times New Roman"/>
          <w:sz w:val="24"/>
          <w:szCs w:val="24"/>
        </w:rPr>
        <w:t>Rouphael</w:t>
      </w:r>
      <w:proofErr w:type="spellEnd"/>
      <w:r w:rsidRPr="00BF5CF5">
        <w:rPr>
          <w:rFonts w:ascii="Times New Roman" w:hAnsi="Times New Roman" w:cs="Times New Roman"/>
          <w:sz w:val="24"/>
          <w:szCs w:val="24"/>
        </w:rPr>
        <w:t xml:space="preserve"> et al., 2018).</w:t>
      </w:r>
    </w:p>
    <w:p w:rsidR="00EA0450" w:rsidRPr="00BF5CF5" w:rsidRDefault="00EA0450" w:rsidP="00DF4069">
      <w:pPr>
        <w:autoSpaceDE w:val="0"/>
        <w:autoSpaceDN w:val="0"/>
        <w:adjustRightInd w:val="0"/>
        <w:spacing w:before="240" w:after="0"/>
        <w:jc w:val="both"/>
        <w:rPr>
          <w:rFonts w:ascii="Times New Roman" w:hAnsi="Times New Roman" w:cs="Times New Roman"/>
          <w:b/>
          <w:bCs/>
          <w:sz w:val="24"/>
          <w:szCs w:val="24"/>
        </w:rPr>
      </w:pPr>
      <w:r w:rsidRPr="00BF5CF5">
        <w:rPr>
          <w:rFonts w:ascii="Times New Roman" w:hAnsi="Times New Roman" w:cs="Times New Roman"/>
          <w:b/>
          <w:bCs/>
          <w:sz w:val="24"/>
          <w:szCs w:val="24"/>
        </w:rPr>
        <w:t>Salinity stress:</w:t>
      </w:r>
    </w:p>
    <w:p w:rsidR="00EA0450" w:rsidRPr="00BF5CF5" w:rsidRDefault="00EA0450" w:rsidP="00DF4069">
      <w:pPr>
        <w:autoSpaceDE w:val="0"/>
        <w:autoSpaceDN w:val="0"/>
        <w:adjustRightInd w:val="0"/>
        <w:spacing w:after="0"/>
        <w:jc w:val="both"/>
        <w:rPr>
          <w:rFonts w:ascii="Times New Roman" w:hAnsi="Times New Roman" w:cs="Times New Roman"/>
          <w:sz w:val="24"/>
          <w:szCs w:val="24"/>
        </w:rPr>
      </w:pPr>
      <w:r w:rsidRPr="00BF5CF5">
        <w:rPr>
          <w:rFonts w:ascii="Times New Roman" w:hAnsi="Times New Roman" w:cs="Times New Roman"/>
          <w:sz w:val="24"/>
          <w:szCs w:val="24"/>
        </w:rPr>
        <w:t xml:space="preserve">Although salt stress </w:t>
      </w:r>
      <w:proofErr w:type="gramStart"/>
      <w:r w:rsidRPr="00BF5CF5">
        <w:rPr>
          <w:rFonts w:ascii="Times New Roman" w:hAnsi="Times New Roman" w:cs="Times New Roman"/>
          <w:sz w:val="24"/>
          <w:szCs w:val="24"/>
        </w:rPr>
        <w:t>is considered</w:t>
      </w:r>
      <w:proofErr w:type="gramEnd"/>
      <w:r w:rsidRPr="00BF5CF5">
        <w:rPr>
          <w:rFonts w:ascii="Times New Roman" w:hAnsi="Times New Roman" w:cs="Times New Roman"/>
          <w:sz w:val="24"/>
          <w:szCs w:val="24"/>
        </w:rPr>
        <w:t xml:space="preserve"> an abiotic factor associated with crop productivity reduction, salinity eliciting is able to improve the quality of the final product (</w:t>
      </w:r>
      <w:proofErr w:type="spellStart"/>
      <w:r w:rsidRPr="00BF5CF5">
        <w:rPr>
          <w:rFonts w:ascii="Times New Roman" w:hAnsi="Times New Roman" w:cs="Times New Roman"/>
          <w:sz w:val="24"/>
          <w:szCs w:val="24"/>
        </w:rPr>
        <w:t>Rouphael</w:t>
      </w:r>
      <w:proofErr w:type="spellEnd"/>
      <w:r w:rsidRPr="00BF5CF5">
        <w:rPr>
          <w:rFonts w:ascii="Times New Roman" w:hAnsi="Times New Roman" w:cs="Times New Roman"/>
          <w:sz w:val="24"/>
          <w:szCs w:val="24"/>
        </w:rPr>
        <w:t xml:space="preserve"> et al., 2018). Several studies have explored salinity as </w:t>
      </w:r>
      <w:proofErr w:type="spellStart"/>
      <w:r w:rsidRPr="00BF5CF5">
        <w:rPr>
          <w:rFonts w:ascii="Times New Roman" w:hAnsi="Times New Roman" w:cs="Times New Roman"/>
          <w:sz w:val="24"/>
          <w:szCs w:val="24"/>
        </w:rPr>
        <w:t>aneustressor</w:t>
      </w:r>
      <w:proofErr w:type="spellEnd"/>
      <w:r w:rsidRPr="00BF5CF5">
        <w:rPr>
          <w:rFonts w:ascii="Times New Roman" w:hAnsi="Times New Roman" w:cs="Times New Roman"/>
          <w:sz w:val="24"/>
          <w:szCs w:val="24"/>
        </w:rPr>
        <w:t xml:space="preserve">, and found positive physical properties, </w:t>
      </w:r>
      <w:proofErr w:type="spellStart"/>
      <w:r w:rsidRPr="00BF5CF5">
        <w:rPr>
          <w:rFonts w:ascii="Times New Roman" w:hAnsi="Times New Roman" w:cs="Times New Roman"/>
          <w:sz w:val="24"/>
          <w:szCs w:val="24"/>
        </w:rPr>
        <w:t>flavor</w:t>
      </w:r>
      <w:proofErr w:type="spellEnd"/>
      <w:r w:rsidRPr="00BF5CF5">
        <w:rPr>
          <w:rFonts w:ascii="Times New Roman" w:hAnsi="Times New Roman" w:cs="Times New Roman"/>
          <w:sz w:val="24"/>
          <w:szCs w:val="24"/>
        </w:rPr>
        <w:t xml:space="preserve"> compounds, bioactive compounds, and anti-nutrients </w:t>
      </w:r>
      <w:proofErr w:type="gramStart"/>
      <w:r w:rsidRPr="00BF5CF5">
        <w:rPr>
          <w:rFonts w:ascii="Times New Roman" w:hAnsi="Times New Roman" w:cs="Times New Roman"/>
          <w:sz w:val="24"/>
          <w:szCs w:val="24"/>
        </w:rPr>
        <w:t>as a result</w:t>
      </w:r>
      <w:proofErr w:type="gramEnd"/>
      <w:r w:rsidRPr="00BF5CF5">
        <w:rPr>
          <w:rFonts w:ascii="Times New Roman" w:hAnsi="Times New Roman" w:cs="Times New Roman"/>
          <w:sz w:val="24"/>
          <w:szCs w:val="24"/>
        </w:rPr>
        <w:t xml:space="preserve"> of salt application (</w:t>
      </w:r>
      <w:proofErr w:type="spellStart"/>
      <w:r w:rsidRPr="00BF5CF5">
        <w:rPr>
          <w:rFonts w:ascii="Times New Roman" w:hAnsi="Times New Roman" w:cs="Times New Roman"/>
          <w:sz w:val="24"/>
          <w:szCs w:val="24"/>
        </w:rPr>
        <w:t>Sarker</w:t>
      </w:r>
      <w:proofErr w:type="spellEnd"/>
      <w:r w:rsidRPr="00BF5CF5">
        <w:rPr>
          <w:rFonts w:ascii="Times New Roman" w:hAnsi="Times New Roman" w:cs="Times New Roman"/>
          <w:sz w:val="24"/>
          <w:szCs w:val="24"/>
        </w:rPr>
        <w:t xml:space="preserve"> et al., 2018).</w:t>
      </w:r>
    </w:p>
    <w:p w:rsidR="00EA0450" w:rsidRPr="00BF5CF5" w:rsidRDefault="00EA0450" w:rsidP="00354B9C">
      <w:pPr>
        <w:autoSpaceDE w:val="0"/>
        <w:autoSpaceDN w:val="0"/>
        <w:adjustRightInd w:val="0"/>
        <w:spacing w:after="0"/>
        <w:ind w:firstLine="720"/>
        <w:jc w:val="both"/>
        <w:rPr>
          <w:rFonts w:ascii="Times New Roman" w:hAnsi="Times New Roman" w:cs="Times New Roman"/>
          <w:sz w:val="24"/>
          <w:szCs w:val="24"/>
        </w:rPr>
      </w:pPr>
      <w:proofErr w:type="spellStart"/>
      <w:r w:rsidRPr="00BF5CF5">
        <w:rPr>
          <w:rFonts w:ascii="Times New Roman" w:hAnsi="Times New Roman" w:cs="Times New Roman"/>
          <w:sz w:val="24"/>
          <w:szCs w:val="24"/>
        </w:rPr>
        <w:t>Šamec</w:t>
      </w:r>
      <w:proofErr w:type="spellEnd"/>
      <w:r w:rsidRPr="00BF5CF5">
        <w:rPr>
          <w:rFonts w:ascii="Times New Roman" w:hAnsi="Times New Roman" w:cs="Times New Roman"/>
          <w:sz w:val="24"/>
          <w:szCs w:val="24"/>
        </w:rPr>
        <w:t xml:space="preserve"> et al. (2021) investigated the potential role of </w:t>
      </w:r>
      <w:proofErr w:type="spellStart"/>
      <w:r w:rsidRPr="00BF5CF5">
        <w:rPr>
          <w:rFonts w:ascii="Times New Roman" w:hAnsi="Times New Roman" w:cs="Times New Roman"/>
          <w:sz w:val="24"/>
          <w:szCs w:val="24"/>
        </w:rPr>
        <w:t>NaCl</w:t>
      </w:r>
      <w:proofErr w:type="spellEnd"/>
      <w:r w:rsidRPr="00BF5CF5">
        <w:rPr>
          <w:rFonts w:ascii="Times New Roman" w:hAnsi="Times New Roman" w:cs="Times New Roman"/>
          <w:sz w:val="24"/>
          <w:szCs w:val="24"/>
        </w:rPr>
        <w:t xml:space="preserve"> (50–200 </w:t>
      </w:r>
      <w:proofErr w:type="spellStart"/>
      <w:r w:rsidRPr="00BF5CF5">
        <w:rPr>
          <w:rFonts w:ascii="Times New Roman" w:hAnsi="Times New Roman" w:cs="Times New Roman"/>
          <w:sz w:val="24"/>
          <w:szCs w:val="24"/>
        </w:rPr>
        <w:t>mM</w:t>
      </w:r>
      <w:proofErr w:type="spellEnd"/>
      <w:r w:rsidRPr="00BF5CF5">
        <w:rPr>
          <w:rFonts w:ascii="Times New Roman" w:hAnsi="Times New Roman" w:cs="Times New Roman"/>
          <w:sz w:val="24"/>
          <w:szCs w:val="24"/>
        </w:rPr>
        <w:t xml:space="preserve">) as an </w:t>
      </w:r>
      <w:proofErr w:type="spellStart"/>
      <w:r w:rsidRPr="00BF5CF5">
        <w:rPr>
          <w:rFonts w:ascii="Times New Roman" w:hAnsi="Times New Roman" w:cs="Times New Roman"/>
          <w:sz w:val="24"/>
          <w:szCs w:val="24"/>
        </w:rPr>
        <w:t>eustressor</w:t>
      </w:r>
      <w:proofErr w:type="spellEnd"/>
      <w:r w:rsidRPr="00BF5CF5">
        <w:rPr>
          <w:rFonts w:ascii="Times New Roman" w:hAnsi="Times New Roman" w:cs="Times New Roman"/>
          <w:sz w:val="24"/>
          <w:szCs w:val="24"/>
        </w:rPr>
        <w:t xml:space="preserve"> for the accumulation of health promoting phytochemicals and maintaining the homeostasis of macro- and micro-elements in three, hydroponically grown Brassica leafy vegetables (Chinese cabbage, white cabbage, and kale). In Brassica leafy vegetables, three groups of specialized metabolites are associated with their health benefits: polyphenols, </w:t>
      </w:r>
      <w:proofErr w:type="spellStart"/>
      <w:r w:rsidRPr="00BF5CF5">
        <w:rPr>
          <w:rFonts w:ascii="Times New Roman" w:hAnsi="Times New Roman" w:cs="Times New Roman"/>
          <w:sz w:val="24"/>
          <w:szCs w:val="24"/>
        </w:rPr>
        <w:t>glucosinolates</w:t>
      </w:r>
      <w:proofErr w:type="spellEnd"/>
      <w:r w:rsidRPr="00BF5CF5">
        <w:rPr>
          <w:rFonts w:ascii="Times New Roman" w:hAnsi="Times New Roman" w:cs="Times New Roman"/>
          <w:sz w:val="24"/>
          <w:szCs w:val="24"/>
        </w:rPr>
        <w:t>, and carotenoids (</w:t>
      </w:r>
      <w:proofErr w:type="spellStart"/>
      <w:r w:rsidRPr="00BF5CF5">
        <w:rPr>
          <w:rFonts w:ascii="Times New Roman" w:hAnsi="Times New Roman" w:cs="Times New Roman"/>
          <w:sz w:val="24"/>
          <w:szCs w:val="24"/>
        </w:rPr>
        <w:t>Šamec</w:t>
      </w:r>
      <w:proofErr w:type="spellEnd"/>
      <w:r w:rsidRPr="00BF5CF5">
        <w:rPr>
          <w:rFonts w:ascii="Times New Roman" w:hAnsi="Times New Roman" w:cs="Times New Roman"/>
          <w:sz w:val="24"/>
          <w:szCs w:val="24"/>
        </w:rPr>
        <w:t xml:space="preserve"> and </w:t>
      </w:r>
      <w:proofErr w:type="spellStart"/>
      <w:r w:rsidRPr="00BF5CF5">
        <w:rPr>
          <w:rFonts w:ascii="Times New Roman" w:hAnsi="Times New Roman" w:cs="Times New Roman"/>
          <w:sz w:val="24"/>
          <w:szCs w:val="24"/>
        </w:rPr>
        <w:t>Salopek-Sondi</w:t>
      </w:r>
      <w:proofErr w:type="spellEnd"/>
      <w:r w:rsidRPr="00BF5CF5">
        <w:rPr>
          <w:rFonts w:ascii="Times New Roman" w:hAnsi="Times New Roman" w:cs="Times New Roman"/>
          <w:sz w:val="24"/>
          <w:szCs w:val="24"/>
        </w:rPr>
        <w:t xml:space="preserve">, 2019), all of which were increased under salinity treatments (0–200 </w:t>
      </w:r>
      <w:proofErr w:type="spellStart"/>
      <w:r w:rsidRPr="00BF5CF5">
        <w:rPr>
          <w:rFonts w:ascii="Times New Roman" w:hAnsi="Times New Roman" w:cs="Times New Roman"/>
          <w:sz w:val="24"/>
          <w:szCs w:val="24"/>
        </w:rPr>
        <w:t>mMNaCl</w:t>
      </w:r>
      <w:proofErr w:type="spellEnd"/>
      <w:r w:rsidRPr="00BF5CF5">
        <w:rPr>
          <w:rFonts w:ascii="Times New Roman" w:hAnsi="Times New Roman" w:cs="Times New Roman"/>
          <w:sz w:val="24"/>
          <w:szCs w:val="24"/>
        </w:rPr>
        <w:t xml:space="preserve">). The increase in these compounds </w:t>
      </w:r>
      <w:proofErr w:type="gramStart"/>
      <w:r w:rsidRPr="00BF5CF5">
        <w:rPr>
          <w:rFonts w:ascii="Times New Roman" w:hAnsi="Times New Roman" w:cs="Times New Roman"/>
          <w:sz w:val="24"/>
          <w:szCs w:val="24"/>
        </w:rPr>
        <w:t>is related</w:t>
      </w:r>
      <w:proofErr w:type="gramEnd"/>
      <w:r w:rsidRPr="00BF5CF5">
        <w:rPr>
          <w:rFonts w:ascii="Times New Roman" w:hAnsi="Times New Roman" w:cs="Times New Roman"/>
          <w:sz w:val="24"/>
          <w:szCs w:val="24"/>
        </w:rPr>
        <w:t xml:space="preserve"> to their function as a non-enzyme antioxidant to counteract the increase of reactive oxygen species and hence contribute to the plant’s health under salt stress.</w:t>
      </w:r>
    </w:p>
    <w:p w:rsidR="00EA0450" w:rsidRPr="00BF5CF5" w:rsidRDefault="00EA0450" w:rsidP="00DF4069">
      <w:pPr>
        <w:autoSpaceDE w:val="0"/>
        <w:autoSpaceDN w:val="0"/>
        <w:adjustRightInd w:val="0"/>
        <w:spacing w:before="240" w:after="0"/>
        <w:jc w:val="both"/>
        <w:rPr>
          <w:rFonts w:ascii="Times New Roman" w:hAnsi="Times New Roman" w:cs="Times New Roman"/>
          <w:b/>
          <w:bCs/>
          <w:sz w:val="24"/>
          <w:szCs w:val="24"/>
        </w:rPr>
      </w:pPr>
      <w:r w:rsidRPr="00BF5CF5">
        <w:rPr>
          <w:rFonts w:ascii="Times New Roman" w:hAnsi="Times New Roman" w:cs="Times New Roman"/>
          <w:b/>
          <w:bCs/>
          <w:sz w:val="24"/>
          <w:szCs w:val="24"/>
        </w:rPr>
        <w:t>Drought stress:</w:t>
      </w:r>
    </w:p>
    <w:p w:rsidR="00EA0450" w:rsidRPr="00BF5CF5" w:rsidRDefault="00EA0450" w:rsidP="00DF4069">
      <w:pPr>
        <w:autoSpaceDE w:val="0"/>
        <w:autoSpaceDN w:val="0"/>
        <w:adjustRightInd w:val="0"/>
        <w:spacing w:after="0"/>
        <w:jc w:val="both"/>
        <w:rPr>
          <w:rFonts w:ascii="Times New Roman" w:hAnsi="Times New Roman" w:cs="Times New Roman"/>
          <w:sz w:val="24"/>
          <w:szCs w:val="24"/>
        </w:rPr>
      </w:pPr>
      <w:r w:rsidRPr="00BF5CF5">
        <w:rPr>
          <w:rFonts w:ascii="Times New Roman" w:hAnsi="Times New Roman" w:cs="Times New Roman"/>
          <w:sz w:val="24"/>
          <w:szCs w:val="24"/>
        </w:rPr>
        <w:t>Drought stress favours rapid damage and leakage of plant cell membrane, however, the intensity of damage caused by reactive oxygen species (ROS) mainly depends on its balance between production and elimination by the antioxidant scavenging system (</w:t>
      </w:r>
      <w:proofErr w:type="spellStart"/>
      <w:r w:rsidRPr="00BF5CF5">
        <w:rPr>
          <w:rFonts w:ascii="Times New Roman" w:hAnsi="Times New Roman" w:cs="Times New Roman"/>
          <w:sz w:val="24"/>
          <w:szCs w:val="24"/>
        </w:rPr>
        <w:t>Azooz</w:t>
      </w:r>
      <w:proofErr w:type="spellEnd"/>
      <w:r w:rsidRPr="00BF5CF5">
        <w:rPr>
          <w:rFonts w:ascii="Times New Roman" w:hAnsi="Times New Roman" w:cs="Times New Roman"/>
          <w:sz w:val="24"/>
          <w:szCs w:val="24"/>
        </w:rPr>
        <w:t xml:space="preserve"> et al., 2009).</w:t>
      </w:r>
    </w:p>
    <w:p w:rsidR="00EA0450" w:rsidRPr="00BF5CF5" w:rsidRDefault="00EA0450" w:rsidP="00354B9C">
      <w:pPr>
        <w:autoSpaceDE w:val="0"/>
        <w:autoSpaceDN w:val="0"/>
        <w:adjustRightInd w:val="0"/>
        <w:spacing w:after="0"/>
        <w:ind w:firstLine="720"/>
        <w:jc w:val="both"/>
        <w:rPr>
          <w:rFonts w:ascii="Times New Roman" w:hAnsi="Times New Roman" w:cs="Times New Roman"/>
          <w:sz w:val="24"/>
          <w:szCs w:val="24"/>
        </w:rPr>
      </w:pPr>
      <w:proofErr w:type="spellStart"/>
      <w:proofErr w:type="gramStart"/>
      <w:r w:rsidRPr="00BF5CF5">
        <w:rPr>
          <w:rFonts w:ascii="Times New Roman" w:hAnsi="Times New Roman" w:cs="Times New Roman"/>
          <w:sz w:val="24"/>
          <w:szCs w:val="24"/>
        </w:rPr>
        <w:t>Sarker</w:t>
      </w:r>
      <w:proofErr w:type="spellEnd"/>
      <w:r w:rsidRPr="00BF5CF5">
        <w:rPr>
          <w:rFonts w:ascii="Times New Roman" w:hAnsi="Times New Roman" w:cs="Times New Roman"/>
          <w:sz w:val="24"/>
          <w:szCs w:val="24"/>
        </w:rPr>
        <w:t xml:space="preserve"> and Oba (2018) subjected </w:t>
      </w:r>
      <w:proofErr w:type="spellStart"/>
      <w:r w:rsidRPr="00BF5CF5">
        <w:rPr>
          <w:rFonts w:ascii="Times New Roman" w:hAnsi="Times New Roman" w:cs="Times New Roman"/>
          <w:i/>
          <w:iCs/>
          <w:sz w:val="24"/>
          <w:szCs w:val="24"/>
        </w:rPr>
        <w:t>Amaranthus</w:t>
      </w:r>
      <w:proofErr w:type="spellEnd"/>
      <w:r w:rsidRPr="00BF5CF5">
        <w:rPr>
          <w:rFonts w:ascii="Times New Roman" w:hAnsi="Times New Roman" w:cs="Times New Roman"/>
          <w:i/>
          <w:iCs/>
          <w:sz w:val="24"/>
          <w:szCs w:val="24"/>
        </w:rPr>
        <w:t xml:space="preserve"> </w:t>
      </w:r>
      <w:proofErr w:type="spellStart"/>
      <w:r w:rsidRPr="00BF5CF5">
        <w:rPr>
          <w:rFonts w:ascii="Times New Roman" w:hAnsi="Times New Roman" w:cs="Times New Roman"/>
          <w:i/>
          <w:iCs/>
          <w:sz w:val="24"/>
          <w:szCs w:val="24"/>
        </w:rPr>
        <w:t>tricolor</w:t>
      </w:r>
      <w:proofErr w:type="spellEnd"/>
      <w:r w:rsidRPr="00BF5CF5">
        <w:rPr>
          <w:rFonts w:ascii="Times New Roman" w:hAnsi="Times New Roman" w:cs="Times New Roman"/>
          <w:sz w:val="24"/>
          <w:szCs w:val="24"/>
        </w:rPr>
        <w:t xml:space="preserve"> leafy vegetable to the different irrigation treatments as FC (100% field capacity, control), mild stress (90% FC), moderate stress (60% FC), and severe stress (30% FC).As per their reports, all the nutritional and bioactive compounds, </w:t>
      </w:r>
      <w:proofErr w:type="spellStart"/>
      <w:r w:rsidRPr="00BF5CF5">
        <w:rPr>
          <w:rFonts w:ascii="Times New Roman" w:hAnsi="Times New Roman" w:cs="Times New Roman"/>
          <w:sz w:val="24"/>
          <w:szCs w:val="24"/>
        </w:rPr>
        <w:t>phenolics</w:t>
      </w:r>
      <w:proofErr w:type="spellEnd"/>
      <w:r w:rsidRPr="00BF5CF5">
        <w:rPr>
          <w:rFonts w:ascii="Times New Roman" w:hAnsi="Times New Roman" w:cs="Times New Roman"/>
          <w:sz w:val="24"/>
          <w:szCs w:val="24"/>
        </w:rPr>
        <w:t xml:space="preserve">, flavonoids and antioxidant capacity of </w:t>
      </w:r>
      <w:r w:rsidRPr="00BF5CF5">
        <w:rPr>
          <w:rFonts w:ascii="Times New Roman" w:hAnsi="Times New Roman" w:cs="Times New Roman"/>
          <w:i/>
          <w:sz w:val="24"/>
          <w:szCs w:val="24"/>
        </w:rPr>
        <w:t xml:space="preserve">A. </w:t>
      </w:r>
      <w:proofErr w:type="spellStart"/>
      <w:r w:rsidRPr="00BF5CF5">
        <w:rPr>
          <w:rFonts w:ascii="Times New Roman" w:hAnsi="Times New Roman" w:cs="Times New Roman"/>
          <w:i/>
          <w:sz w:val="24"/>
          <w:szCs w:val="24"/>
        </w:rPr>
        <w:t>tricolor</w:t>
      </w:r>
      <w:proofErr w:type="spellEnd"/>
      <w:r w:rsidRPr="00BF5CF5">
        <w:rPr>
          <w:rFonts w:ascii="Times New Roman" w:hAnsi="Times New Roman" w:cs="Times New Roman"/>
          <w:sz w:val="24"/>
          <w:szCs w:val="24"/>
        </w:rPr>
        <w:t xml:space="preserve"> leaves was very high under mild drought stress as well as severe drought stress condition, in comparison to control condition, that could be contributed as valuable food sources for human diets and health benefit.</w:t>
      </w:r>
      <w:proofErr w:type="gramEnd"/>
      <w:r w:rsidRPr="00BF5CF5">
        <w:rPr>
          <w:rFonts w:ascii="Times New Roman" w:hAnsi="Times New Roman" w:cs="Times New Roman"/>
          <w:sz w:val="24"/>
          <w:szCs w:val="24"/>
        </w:rPr>
        <w:t xml:space="preserve"> Thus they opined that nutritional and bioactive compounds, </w:t>
      </w:r>
      <w:proofErr w:type="spellStart"/>
      <w:r w:rsidRPr="00BF5CF5">
        <w:rPr>
          <w:rFonts w:ascii="Times New Roman" w:hAnsi="Times New Roman" w:cs="Times New Roman"/>
          <w:sz w:val="24"/>
          <w:szCs w:val="24"/>
        </w:rPr>
        <w:t>phenolics</w:t>
      </w:r>
      <w:proofErr w:type="spellEnd"/>
      <w:r w:rsidRPr="00BF5CF5">
        <w:rPr>
          <w:rFonts w:ascii="Times New Roman" w:hAnsi="Times New Roman" w:cs="Times New Roman"/>
          <w:sz w:val="24"/>
          <w:szCs w:val="24"/>
        </w:rPr>
        <w:t xml:space="preserve">, flavonoids play a vital role in scavenging ROS and thus would be beneficial for human nutrition by serving as good antioxidants and </w:t>
      </w:r>
      <w:proofErr w:type="spellStart"/>
      <w:r w:rsidRPr="00BF5CF5">
        <w:rPr>
          <w:rFonts w:ascii="Times New Roman" w:hAnsi="Times New Roman" w:cs="Times New Roman"/>
          <w:sz w:val="24"/>
          <w:szCs w:val="24"/>
        </w:rPr>
        <w:t>anti aging</w:t>
      </w:r>
      <w:proofErr w:type="spellEnd"/>
      <w:r w:rsidRPr="00BF5CF5">
        <w:rPr>
          <w:rFonts w:ascii="Times New Roman" w:hAnsi="Times New Roman" w:cs="Times New Roman"/>
          <w:sz w:val="24"/>
          <w:szCs w:val="24"/>
        </w:rPr>
        <w:t xml:space="preserve"> sources in human health benefit.</w:t>
      </w:r>
    </w:p>
    <w:p w:rsidR="00EA0450" w:rsidRPr="00BF5CF5" w:rsidRDefault="00EA0450" w:rsidP="00DF4069">
      <w:pPr>
        <w:autoSpaceDE w:val="0"/>
        <w:autoSpaceDN w:val="0"/>
        <w:adjustRightInd w:val="0"/>
        <w:spacing w:before="240" w:after="0"/>
        <w:jc w:val="both"/>
        <w:rPr>
          <w:rFonts w:ascii="Times New Roman" w:hAnsi="Times New Roman" w:cs="Times New Roman"/>
          <w:b/>
          <w:bCs/>
          <w:sz w:val="24"/>
          <w:szCs w:val="24"/>
        </w:rPr>
      </w:pPr>
      <w:r w:rsidRPr="00BF5CF5">
        <w:rPr>
          <w:rFonts w:ascii="Times New Roman" w:hAnsi="Times New Roman" w:cs="Times New Roman"/>
          <w:b/>
          <w:bCs/>
          <w:sz w:val="24"/>
          <w:szCs w:val="24"/>
        </w:rPr>
        <w:t>Biotic stress:</w:t>
      </w:r>
    </w:p>
    <w:p w:rsidR="00EA0450" w:rsidRPr="00BF5CF5" w:rsidRDefault="00EA0450" w:rsidP="00DF4069">
      <w:pPr>
        <w:autoSpaceDE w:val="0"/>
        <w:autoSpaceDN w:val="0"/>
        <w:adjustRightInd w:val="0"/>
        <w:spacing w:after="0"/>
        <w:jc w:val="both"/>
        <w:rPr>
          <w:rFonts w:ascii="Times New Roman" w:hAnsi="Times New Roman" w:cs="Times New Roman"/>
          <w:sz w:val="24"/>
          <w:szCs w:val="24"/>
        </w:rPr>
      </w:pPr>
      <w:r w:rsidRPr="00BF5CF5">
        <w:rPr>
          <w:rFonts w:ascii="Times New Roman" w:hAnsi="Times New Roman" w:cs="Times New Roman"/>
          <w:sz w:val="24"/>
          <w:szCs w:val="24"/>
        </w:rPr>
        <w:t>Biotic factors, such as microorganisms, herbivores, and other species of plants could affect plant growth, as well as secondary metabolites production (</w:t>
      </w:r>
      <w:proofErr w:type="spellStart"/>
      <w:r w:rsidRPr="00BF5CF5">
        <w:rPr>
          <w:rFonts w:ascii="Times New Roman" w:hAnsi="Times New Roman" w:cs="Times New Roman"/>
          <w:sz w:val="24"/>
          <w:szCs w:val="24"/>
        </w:rPr>
        <w:t>Vivanco</w:t>
      </w:r>
      <w:proofErr w:type="spellEnd"/>
      <w:r w:rsidRPr="00BF5CF5">
        <w:rPr>
          <w:rFonts w:ascii="Times New Roman" w:hAnsi="Times New Roman" w:cs="Times New Roman"/>
          <w:sz w:val="24"/>
          <w:szCs w:val="24"/>
        </w:rPr>
        <w:t xml:space="preserve"> et al., 2005). Biotic factors include a more sophisticated interaction of plant biochemistry and physiology (</w:t>
      </w:r>
      <w:proofErr w:type="spellStart"/>
      <w:r w:rsidRPr="00BF5CF5">
        <w:rPr>
          <w:rFonts w:ascii="Times New Roman" w:hAnsi="Times New Roman" w:cs="Times New Roman"/>
          <w:sz w:val="24"/>
          <w:szCs w:val="24"/>
        </w:rPr>
        <w:t>Briskin</w:t>
      </w:r>
      <w:proofErr w:type="spellEnd"/>
      <w:r w:rsidRPr="00BF5CF5">
        <w:rPr>
          <w:rFonts w:ascii="Times New Roman" w:hAnsi="Times New Roman" w:cs="Times New Roman"/>
          <w:sz w:val="24"/>
          <w:szCs w:val="24"/>
        </w:rPr>
        <w:t xml:space="preserve">, 2000). It </w:t>
      </w:r>
      <w:proofErr w:type="gramStart"/>
      <w:r w:rsidRPr="00BF5CF5">
        <w:rPr>
          <w:rFonts w:ascii="Times New Roman" w:hAnsi="Times New Roman" w:cs="Times New Roman"/>
          <w:sz w:val="24"/>
          <w:szCs w:val="24"/>
        </w:rPr>
        <w:t>can be assumed</w:t>
      </w:r>
      <w:proofErr w:type="gramEnd"/>
      <w:r w:rsidRPr="00BF5CF5">
        <w:rPr>
          <w:rFonts w:ascii="Times New Roman" w:hAnsi="Times New Roman" w:cs="Times New Roman"/>
          <w:sz w:val="24"/>
          <w:szCs w:val="24"/>
        </w:rPr>
        <w:t xml:space="preserve"> that biotic factor effects are related to either plant </w:t>
      </w:r>
      <w:r w:rsidRPr="00BF5CF5">
        <w:rPr>
          <w:rFonts w:ascii="Times New Roman" w:hAnsi="Times New Roman" w:cs="Times New Roman"/>
          <w:sz w:val="24"/>
          <w:szCs w:val="24"/>
        </w:rPr>
        <w:lastRenderedPageBreak/>
        <w:t>interactions with microorganisms or plant physiological aspects, such as phenology and ontogeny (</w:t>
      </w:r>
      <w:proofErr w:type="spellStart"/>
      <w:r w:rsidRPr="00BF5CF5">
        <w:rPr>
          <w:rFonts w:ascii="Times New Roman" w:hAnsi="Times New Roman" w:cs="Times New Roman"/>
          <w:sz w:val="24"/>
          <w:szCs w:val="24"/>
        </w:rPr>
        <w:t>Pavarini</w:t>
      </w:r>
      <w:proofErr w:type="spellEnd"/>
      <w:r w:rsidRPr="00BF5CF5">
        <w:rPr>
          <w:rFonts w:ascii="Times New Roman" w:hAnsi="Times New Roman" w:cs="Times New Roman"/>
          <w:sz w:val="24"/>
          <w:szCs w:val="24"/>
        </w:rPr>
        <w:t xml:space="preserve"> et al., 2012).</w:t>
      </w:r>
    </w:p>
    <w:p w:rsidR="00EA0450" w:rsidRPr="00BF5CF5" w:rsidRDefault="00EA0450" w:rsidP="00DF4069">
      <w:pPr>
        <w:autoSpaceDE w:val="0"/>
        <w:autoSpaceDN w:val="0"/>
        <w:adjustRightInd w:val="0"/>
        <w:spacing w:after="0"/>
        <w:ind w:firstLine="720"/>
        <w:jc w:val="both"/>
        <w:rPr>
          <w:rFonts w:ascii="Times New Roman" w:hAnsi="Times New Roman" w:cs="Times New Roman"/>
          <w:sz w:val="24"/>
          <w:szCs w:val="24"/>
        </w:rPr>
      </w:pPr>
      <w:r w:rsidRPr="00BF5CF5">
        <w:rPr>
          <w:rFonts w:ascii="Times New Roman" w:hAnsi="Times New Roman" w:cs="Times New Roman"/>
          <w:sz w:val="24"/>
          <w:szCs w:val="24"/>
        </w:rPr>
        <w:t xml:space="preserve">In plant roots, </w:t>
      </w:r>
      <w:proofErr w:type="spellStart"/>
      <w:r w:rsidRPr="00BF5CF5">
        <w:rPr>
          <w:rFonts w:ascii="Times New Roman" w:hAnsi="Times New Roman" w:cs="Times New Roman"/>
          <w:sz w:val="24"/>
          <w:szCs w:val="24"/>
        </w:rPr>
        <w:t>arbuscular</w:t>
      </w:r>
      <w:proofErr w:type="spellEnd"/>
      <w:r w:rsidRPr="00BF5CF5">
        <w:rPr>
          <w:rFonts w:ascii="Times New Roman" w:hAnsi="Times New Roman" w:cs="Times New Roman"/>
          <w:sz w:val="24"/>
          <w:szCs w:val="24"/>
        </w:rPr>
        <w:t xml:space="preserve"> </w:t>
      </w:r>
      <w:proofErr w:type="spellStart"/>
      <w:r w:rsidRPr="00BF5CF5">
        <w:rPr>
          <w:rFonts w:ascii="Times New Roman" w:hAnsi="Times New Roman" w:cs="Times New Roman"/>
          <w:sz w:val="24"/>
          <w:szCs w:val="24"/>
        </w:rPr>
        <w:t>mycorrhizal</w:t>
      </w:r>
      <w:proofErr w:type="spellEnd"/>
      <w:r w:rsidRPr="00BF5CF5">
        <w:rPr>
          <w:rFonts w:ascii="Times New Roman" w:hAnsi="Times New Roman" w:cs="Times New Roman"/>
          <w:sz w:val="24"/>
          <w:szCs w:val="24"/>
        </w:rPr>
        <w:t xml:space="preserve"> fungi (AMF) and plant growth promoting </w:t>
      </w:r>
      <w:proofErr w:type="spellStart"/>
      <w:r w:rsidRPr="00BF5CF5">
        <w:rPr>
          <w:rFonts w:ascii="Times New Roman" w:hAnsi="Times New Roman" w:cs="Times New Roman"/>
          <w:sz w:val="24"/>
          <w:szCs w:val="24"/>
        </w:rPr>
        <w:t>rhizobacteria</w:t>
      </w:r>
      <w:proofErr w:type="spellEnd"/>
      <w:r w:rsidRPr="00BF5CF5">
        <w:rPr>
          <w:rFonts w:ascii="Times New Roman" w:hAnsi="Times New Roman" w:cs="Times New Roman"/>
          <w:sz w:val="24"/>
          <w:szCs w:val="24"/>
        </w:rPr>
        <w:t xml:space="preserve"> (PGPR) are the most studied microbial groups (Alfonso and </w:t>
      </w:r>
      <w:proofErr w:type="spellStart"/>
      <w:r w:rsidRPr="00BF5CF5">
        <w:rPr>
          <w:rFonts w:ascii="Times New Roman" w:hAnsi="Times New Roman" w:cs="Times New Roman"/>
          <w:sz w:val="24"/>
          <w:szCs w:val="24"/>
        </w:rPr>
        <w:t>Galán</w:t>
      </w:r>
      <w:proofErr w:type="spellEnd"/>
      <w:r w:rsidRPr="00BF5CF5">
        <w:rPr>
          <w:rFonts w:ascii="Times New Roman" w:hAnsi="Times New Roman" w:cs="Times New Roman"/>
          <w:sz w:val="24"/>
          <w:szCs w:val="24"/>
        </w:rPr>
        <w:t xml:space="preserve">, 2006). In general, the increased concentration of secondary metabolites in plant roots, leaves, and fruits </w:t>
      </w:r>
      <w:proofErr w:type="gramStart"/>
      <w:r w:rsidRPr="00BF5CF5">
        <w:rPr>
          <w:rFonts w:ascii="Times New Roman" w:hAnsi="Times New Roman" w:cs="Times New Roman"/>
          <w:sz w:val="24"/>
          <w:szCs w:val="24"/>
        </w:rPr>
        <w:t>has been related</w:t>
      </w:r>
      <w:proofErr w:type="gramEnd"/>
      <w:r w:rsidRPr="00BF5CF5">
        <w:rPr>
          <w:rFonts w:ascii="Times New Roman" w:hAnsi="Times New Roman" w:cs="Times New Roman"/>
          <w:sz w:val="24"/>
          <w:szCs w:val="24"/>
        </w:rPr>
        <w:t xml:space="preserve"> to the </w:t>
      </w:r>
      <w:proofErr w:type="spellStart"/>
      <w:r w:rsidRPr="00BF5CF5">
        <w:rPr>
          <w:rFonts w:ascii="Times New Roman" w:hAnsi="Times New Roman" w:cs="Times New Roman"/>
          <w:sz w:val="24"/>
          <w:szCs w:val="24"/>
        </w:rPr>
        <w:t>defense</w:t>
      </w:r>
      <w:proofErr w:type="spellEnd"/>
      <w:r w:rsidRPr="00BF5CF5">
        <w:rPr>
          <w:rFonts w:ascii="Times New Roman" w:hAnsi="Times New Roman" w:cs="Times New Roman"/>
          <w:sz w:val="24"/>
          <w:szCs w:val="24"/>
        </w:rPr>
        <w:t xml:space="preserve"> response of plants to microorganism colonization (Suzuki et al., 2014; Toussaint, 2007). However, some reports indicate that some microorganisms promote the absorption of phosphorous by plants, which activates the </w:t>
      </w:r>
      <w:proofErr w:type="spellStart"/>
      <w:r w:rsidRPr="00BF5CF5">
        <w:rPr>
          <w:rFonts w:ascii="Times New Roman" w:hAnsi="Times New Roman" w:cs="Times New Roman"/>
          <w:sz w:val="24"/>
          <w:szCs w:val="24"/>
        </w:rPr>
        <w:t>methylerythritol</w:t>
      </w:r>
      <w:proofErr w:type="spellEnd"/>
      <w:r w:rsidRPr="00BF5CF5">
        <w:rPr>
          <w:rFonts w:ascii="Times New Roman" w:hAnsi="Times New Roman" w:cs="Times New Roman"/>
          <w:sz w:val="24"/>
          <w:szCs w:val="24"/>
        </w:rPr>
        <w:t xml:space="preserve"> phosphate pathway that signiﬁcantly affects secondary metabolite production, such as chlorophylls and carotenoids (</w:t>
      </w:r>
      <w:proofErr w:type="spellStart"/>
      <w:r w:rsidRPr="00BF5CF5">
        <w:rPr>
          <w:rFonts w:ascii="Times New Roman" w:hAnsi="Times New Roman" w:cs="Times New Roman"/>
          <w:sz w:val="24"/>
          <w:szCs w:val="24"/>
        </w:rPr>
        <w:t>Carretero</w:t>
      </w:r>
      <w:proofErr w:type="spellEnd"/>
      <w:r w:rsidRPr="00BF5CF5">
        <w:rPr>
          <w:rFonts w:ascii="Times New Roman" w:hAnsi="Times New Roman" w:cs="Times New Roman"/>
          <w:sz w:val="24"/>
          <w:szCs w:val="24"/>
        </w:rPr>
        <w:t xml:space="preserve">-Paulet et al., 2006). Moreover, pathogen microorganisms from manure, urban sludge, and livestock waste </w:t>
      </w:r>
      <w:proofErr w:type="gramStart"/>
      <w:r w:rsidRPr="00BF5CF5">
        <w:rPr>
          <w:rFonts w:ascii="Times New Roman" w:hAnsi="Times New Roman" w:cs="Times New Roman"/>
          <w:sz w:val="24"/>
          <w:szCs w:val="24"/>
        </w:rPr>
        <w:t>are being currently studied</w:t>
      </w:r>
      <w:proofErr w:type="gramEnd"/>
      <w:r w:rsidRPr="00BF5CF5">
        <w:rPr>
          <w:rFonts w:ascii="Times New Roman" w:hAnsi="Times New Roman" w:cs="Times New Roman"/>
          <w:sz w:val="24"/>
          <w:szCs w:val="24"/>
        </w:rPr>
        <w:t xml:space="preserve"> as fertilizers in vegetable production (</w:t>
      </w:r>
      <w:proofErr w:type="spellStart"/>
      <w:r w:rsidRPr="00BF5CF5">
        <w:rPr>
          <w:rFonts w:ascii="Times New Roman" w:hAnsi="Times New Roman" w:cs="Times New Roman"/>
          <w:sz w:val="24"/>
          <w:szCs w:val="24"/>
        </w:rPr>
        <w:t>Ingham</w:t>
      </w:r>
      <w:proofErr w:type="spellEnd"/>
      <w:r w:rsidRPr="00BF5CF5">
        <w:rPr>
          <w:rFonts w:ascii="Times New Roman" w:hAnsi="Times New Roman" w:cs="Times New Roman"/>
          <w:sz w:val="24"/>
          <w:szCs w:val="24"/>
        </w:rPr>
        <w:t xml:space="preserve"> et al., 2004). Plants detect the presence of an herbivore through the oral secretion it leaves within a wound; this damage induces the production of toxic secondary metabolites, repellents, and volatile compounds, such as aldehydes, alcohols, esters, and </w:t>
      </w:r>
      <w:proofErr w:type="spellStart"/>
      <w:r w:rsidRPr="00BF5CF5">
        <w:rPr>
          <w:rFonts w:ascii="Times New Roman" w:hAnsi="Times New Roman" w:cs="Times New Roman"/>
          <w:sz w:val="24"/>
          <w:szCs w:val="24"/>
        </w:rPr>
        <w:t>terpenoids</w:t>
      </w:r>
      <w:proofErr w:type="spellEnd"/>
      <w:r w:rsidRPr="00BF5CF5">
        <w:rPr>
          <w:rFonts w:ascii="Times New Roman" w:hAnsi="Times New Roman" w:cs="Times New Roman"/>
          <w:sz w:val="24"/>
          <w:szCs w:val="24"/>
        </w:rPr>
        <w:t xml:space="preserve"> (</w:t>
      </w:r>
      <w:proofErr w:type="spellStart"/>
      <w:r w:rsidRPr="00BF5CF5">
        <w:rPr>
          <w:rFonts w:ascii="Times New Roman" w:hAnsi="Times New Roman" w:cs="Times New Roman"/>
          <w:sz w:val="24"/>
          <w:szCs w:val="24"/>
        </w:rPr>
        <w:t>Vivanco</w:t>
      </w:r>
      <w:proofErr w:type="spellEnd"/>
      <w:r w:rsidRPr="00BF5CF5">
        <w:rPr>
          <w:rFonts w:ascii="Times New Roman" w:hAnsi="Times New Roman" w:cs="Times New Roman"/>
          <w:sz w:val="24"/>
          <w:szCs w:val="24"/>
        </w:rPr>
        <w:t xml:space="preserve"> et al., 2005).</w:t>
      </w:r>
    </w:p>
    <w:p w:rsidR="00EA0450" w:rsidRPr="00BF5CF5" w:rsidRDefault="00EA0450" w:rsidP="00354B9C">
      <w:pPr>
        <w:autoSpaceDE w:val="0"/>
        <w:autoSpaceDN w:val="0"/>
        <w:adjustRightInd w:val="0"/>
        <w:spacing w:after="0"/>
        <w:ind w:firstLine="720"/>
        <w:jc w:val="both"/>
        <w:rPr>
          <w:rFonts w:ascii="Times New Roman" w:hAnsi="Times New Roman" w:cs="Times New Roman"/>
          <w:sz w:val="24"/>
          <w:szCs w:val="24"/>
        </w:rPr>
      </w:pPr>
      <w:r w:rsidRPr="00BF5CF5">
        <w:rPr>
          <w:rFonts w:ascii="Times New Roman" w:hAnsi="Times New Roman" w:cs="Times New Roman"/>
          <w:sz w:val="24"/>
          <w:szCs w:val="24"/>
        </w:rPr>
        <w:t xml:space="preserve">Ibanez et al. (2019) reported that wounding stress applied on leaves days before harvesting the strawberry fruit, upregulates systemic gene expressions associated to carbon partition, MJ biosynthesis and polyphenol biosynthesis in the fruit. Based on their findings, they </w:t>
      </w:r>
      <w:proofErr w:type="spellStart"/>
      <w:r w:rsidRPr="00BF5CF5">
        <w:rPr>
          <w:rFonts w:ascii="Times New Roman" w:hAnsi="Times New Roman" w:cs="Times New Roman"/>
          <w:sz w:val="24"/>
          <w:szCs w:val="24"/>
        </w:rPr>
        <w:t>suppored</w:t>
      </w:r>
      <w:proofErr w:type="spellEnd"/>
      <w:r w:rsidRPr="00BF5CF5">
        <w:rPr>
          <w:rFonts w:ascii="Times New Roman" w:hAnsi="Times New Roman" w:cs="Times New Roman"/>
          <w:sz w:val="24"/>
          <w:szCs w:val="24"/>
        </w:rPr>
        <w:t xml:space="preserve"> the idea that higher levels of healthy phytochemicals reported in organic fruits and vegetables could be due to the wounding component of the biotic stress attributed to insects to which the plant are exposed to.</w:t>
      </w:r>
    </w:p>
    <w:p w:rsidR="00EA0450" w:rsidRPr="00BF5CF5" w:rsidRDefault="00EA0450" w:rsidP="00DF4069">
      <w:pPr>
        <w:pStyle w:val="NormalWeb"/>
        <w:spacing w:before="240" w:beforeAutospacing="0" w:after="0" w:afterAutospacing="0" w:line="276" w:lineRule="auto"/>
        <w:jc w:val="both"/>
        <w:rPr>
          <w:b/>
          <w:bCs/>
          <w:lang w:val="en-US"/>
        </w:rPr>
      </w:pPr>
      <w:r w:rsidRPr="00BF5CF5">
        <w:rPr>
          <w:b/>
          <w:bCs/>
          <w:lang w:val="en-US"/>
        </w:rPr>
        <w:t>Conclusion:</w:t>
      </w:r>
    </w:p>
    <w:p w:rsidR="00EA0450" w:rsidRPr="00BF5CF5" w:rsidRDefault="00EA0450" w:rsidP="00354B9C">
      <w:pPr>
        <w:pStyle w:val="NormalWeb"/>
        <w:spacing w:before="0" w:beforeAutospacing="0" w:after="0" w:line="276" w:lineRule="auto"/>
        <w:jc w:val="both"/>
      </w:pPr>
      <w:r w:rsidRPr="00BF5CF5">
        <w:t xml:space="preserve">Phytochemical is a more recent evolution of the term that emphasizes the plant source of most of these protective, disease-preventing compounds. A true nutritional role for phytochemicals is becoming more probable every day as research uncovers more of their remarkable benefits. </w:t>
      </w:r>
    </w:p>
    <w:p w:rsidR="00EA0450" w:rsidRPr="00BF5CF5" w:rsidRDefault="00EA0450" w:rsidP="00DF4069">
      <w:pPr>
        <w:pStyle w:val="NormalWeb"/>
        <w:spacing w:before="0" w:beforeAutospacing="0" w:after="0" w:afterAutospacing="0" w:line="276" w:lineRule="auto"/>
        <w:jc w:val="both"/>
        <w:rPr>
          <w:b/>
        </w:rPr>
      </w:pPr>
      <w:r w:rsidRPr="00BF5CF5">
        <w:rPr>
          <w:b/>
        </w:rPr>
        <w:t>Based on the above studies we can conclude that:</w:t>
      </w:r>
    </w:p>
    <w:p w:rsidR="00EA0450" w:rsidRPr="00BF5CF5" w:rsidRDefault="00EA0450" w:rsidP="00354B9C">
      <w:pPr>
        <w:pStyle w:val="NormalWeb"/>
        <w:numPr>
          <w:ilvl w:val="0"/>
          <w:numId w:val="10"/>
        </w:numPr>
        <w:spacing w:before="0" w:beforeAutospacing="0" w:after="0" w:afterAutospacing="0" w:line="276" w:lineRule="auto"/>
        <w:ind w:left="284" w:hanging="284"/>
        <w:contextualSpacing/>
        <w:jc w:val="both"/>
        <w:rPr>
          <w:bCs/>
          <w:lang w:val="en-US"/>
        </w:rPr>
      </w:pPr>
      <w:r w:rsidRPr="00BF5CF5">
        <w:rPr>
          <w:bCs/>
          <w:lang w:val="en-US"/>
        </w:rPr>
        <w:t xml:space="preserve">Horticultural crops contain rich sources of </w:t>
      </w:r>
      <w:proofErr w:type="spellStart"/>
      <w:r w:rsidRPr="00BF5CF5">
        <w:rPr>
          <w:bCs/>
          <w:lang w:val="en-US"/>
        </w:rPr>
        <w:t>phyto</w:t>
      </w:r>
      <w:proofErr w:type="spellEnd"/>
      <w:r w:rsidRPr="00BF5CF5">
        <w:rPr>
          <w:bCs/>
          <w:lang w:val="en-US"/>
        </w:rPr>
        <w:t xml:space="preserve">-chemicals like </w:t>
      </w:r>
      <w:r w:rsidR="00354B9C">
        <w:rPr>
          <w:bCs/>
        </w:rPr>
        <w:t xml:space="preserve">grapes, blueberries, </w:t>
      </w:r>
      <w:r w:rsidR="00354B9C" w:rsidRPr="00BF5CF5">
        <w:rPr>
          <w:bCs/>
          <w:lang w:val="en-US"/>
        </w:rPr>
        <w:t>Broccoli,</w:t>
      </w:r>
      <w:r w:rsidRPr="00BF5CF5">
        <w:rPr>
          <w:bCs/>
          <w:lang w:val="en-US"/>
        </w:rPr>
        <w:t xml:space="preserve"> garlic, onion, </w:t>
      </w:r>
      <w:r w:rsidRPr="00BF5CF5">
        <w:rPr>
          <w:bCs/>
        </w:rPr>
        <w:t>ginger, green tea, fenugreek, noni (</w:t>
      </w:r>
      <w:proofErr w:type="spellStart"/>
      <w:r w:rsidRPr="00BF5CF5">
        <w:rPr>
          <w:bCs/>
          <w:i/>
          <w:iCs/>
        </w:rPr>
        <w:t>Morindaci</w:t>
      </w:r>
      <w:proofErr w:type="spellEnd"/>
      <w:r w:rsidRPr="00BF5CF5">
        <w:rPr>
          <w:bCs/>
          <w:i/>
          <w:iCs/>
        </w:rPr>
        <w:t xml:space="preserve"> </w:t>
      </w:r>
      <w:proofErr w:type="spellStart"/>
      <w:r w:rsidRPr="00BF5CF5">
        <w:rPr>
          <w:bCs/>
          <w:i/>
          <w:iCs/>
        </w:rPr>
        <w:t>trifolia</w:t>
      </w:r>
      <w:proofErr w:type="spellEnd"/>
      <w:r w:rsidRPr="00BF5CF5">
        <w:rPr>
          <w:bCs/>
        </w:rPr>
        <w:t xml:space="preserve">) and </w:t>
      </w:r>
      <w:r w:rsidRPr="00BF5CF5">
        <w:rPr>
          <w:bCs/>
          <w:i/>
          <w:iCs/>
        </w:rPr>
        <w:t xml:space="preserve">Thymus </w:t>
      </w:r>
      <w:r w:rsidR="00354B9C" w:rsidRPr="00BF5CF5">
        <w:rPr>
          <w:bCs/>
          <w:i/>
          <w:iCs/>
        </w:rPr>
        <w:t>vulgaris etc</w:t>
      </w:r>
      <w:r w:rsidRPr="00BF5CF5">
        <w:rPr>
          <w:bCs/>
          <w:i/>
          <w:iCs/>
        </w:rPr>
        <w:t>.</w:t>
      </w:r>
    </w:p>
    <w:p w:rsidR="00EA0450" w:rsidRPr="00BF5CF5" w:rsidRDefault="00EA0450" w:rsidP="00354B9C">
      <w:pPr>
        <w:pStyle w:val="NormalWeb"/>
        <w:numPr>
          <w:ilvl w:val="0"/>
          <w:numId w:val="10"/>
        </w:numPr>
        <w:spacing w:before="0" w:beforeAutospacing="0" w:after="0" w:afterAutospacing="0" w:line="276" w:lineRule="auto"/>
        <w:ind w:left="284" w:hanging="284"/>
        <w:contextualSpacing/>
        <w:jc w:val="both"/>
        <w:rPr>
          <w:bCs/>
        </w:rPr>
      </w:pPr>
      <w:proofErr w:type="spellStart"/>
      <w:r w:rsidRPr="00BF5CF5">
        <w:rPr>
          <w:bCs/>
          <w:lang w:val="en-US"/>
        </w:rPr>
        <w:t>Phyto</w:t>
      </w:r>
      <w:proofErr w:type="spellEnd"/>
      <w:r w:rsidRPr="00BF5CF5">
        <w:rPr>
          <w:bCs/>
          <w:lang w:val="en-US"/>
        </w:rPr>
        <w:t>-chemicals are not source of energy but act as protectant against chronic diseases.</w:t>
      </w:r>
    </w:p>
    <w:p w:rsidR="00EA0450" w:rsidRPr="00BF5CF5" w:rsidRDefault="00EA0450" w:rsidP="00354B9C">
      <w:pPr>
        <w:pStyle w:val="NormalWeb"/>
        <w:numPr>
          <w:ilvl w:val="0"/>
          <w:numId w:val="10"/>
        </w:numPr>
        <w:spacing w:before="0" w:beforeAutospacing="0" w:after="0" w:afterAutospacing="0" w:line="276" w:lineRule="auto"/>
        <w:ind w:left="284" w:hanging="284"/>
        <w:contextualSpacing/>
        <w:jc w:val="both"/>
      </w:pPr>
      <w:proofErr w:type="spellStart"/>
      <w:r w:rsidRPr="00BF5CF5">
        <w:rPr>
          <w:bCs/>
          <w:lang w:val="en-US"/>
        </w:rPr>
        <w:t>Phyto</w:t>
      </w:r>
      <w:proofErr w:type="spellEnd"/>
      <w:r w:rsidRPr="00BF5CF5">
        <w:rPr>
          <w:bCs/>
          <w:lang w:val="en-US"/>
        </w:rPr>
        <w:t xml:space="preserve">-chemicals concentration </w:t>
      </w:r>
      <w:proofErr w:type="gramStart"/>
      <w:r w:rsidRPr="00BF5CF5">
        <w:rPr>
          <w:bCs/>
          <w:lang w:val="en-US"/>
        </w:rPr>
        <w:t>is effected</w:t>
      </w:r>
      <w:proofErr w:type="gramEnd"/>
      <w:r w:rsidRPr="00BF5CF5">
        <w:rPr>
          <w:bCs/>
          <w:lang w:val="en-US"/>
        </w:rPr>
        <w:t xml:space="preserve"> by pre-harvest </w:t>
      </w:r>
      <w:r w:rsidR="00354B9C">
        <w:rPr>
          <w:bCs/>
          <w:lang w:val="en-US"/>
        </w:rPr>
        <w:t>and</w:t>
      </w:r>
      <w:r w:rsidRPr="00BF5CF5">
        <w:rPr>
          <w:bCs/>
          <w:lang w:val="en-US"/>
        </w:rPr>
        <w:t xml:space="preserve"> </w:t>
      </w:r>
      <w:r w:rsidR="00354B9C" w:rsidRPr="00BF5CF5">
        <w:rPr>
          <w:bCs/>
          <w:lang w:val="en-US"/>
        </w:rPr>
        <w:t>post-harvest</w:t>
      </w:r>
      <w:r w:rsidRPr="00BF5CF5">
        <w:rPr>
          <w:bCs/>
          <w:lang w:val="en-US"/>
        </w:rPr>
        <w:t xml:space="preserve"> factor.</w:t>
      </w:r>
    </w:p>
    <w:p w:rsidR="00EA0450" w:rsidRPr="00BF5CF5" w:rsidRDefault="00EA0450" w:rsidP="00354B9C">
      <w:pPr>
        <w:pStyle w:val="NormalWeb"/>
        <w:numPr>
          <w:ilvl w:val="0"/>
          <w:numId w:val="10"/>
        </w:numPr>
        <w:spacing w:before="0" w:beforeAutospacing="0" w:after="0" w:afterAutospacing="0" w:line="276" w:lineRule="auto"/>
        <w:ind w:left="284" w:hanging="284"/>
        <w:contextualSpacing/>
        <w:jc w:val="both"/>
      </w:pPr>
      <w:r w:rsidRPr="00BF5CF5">
        <w:rPr>
          <w:bCs/>
          <w:lang w:val="en-US"/>
        </w:rPr>
        <w:t xml:space="preserve">Changes in </w:t>
      </w:r>
      <w:proofErr w:type="spellStart"/>
      <w:r w:rsidRPr="00BF5CF5">
        <w:rPr>
          <w:bCs/>
          <w:lang w:val="en-US"/>
        </w:rPr>
        <w:t>phyto</w:t>
      </w:r>
      <w:proofErr w:type="spellEnd"/>
      <w:r w:rsidRPr="00BF5CF5">
        <w:rPr>
          <w:bCs/>
          <w:lang w:val="en-US"/>
        </w:rPr>
        <w:t xml:space="preserve">-chemical content with genotypes, </w:t>
      </w:r>
      <w:r w:rsidR="00354B9C" w:rsidRPr="00BF5CF5">
        <w:rPr>
          <w:bCs/>
          <w:lang w:val="en-US"/>
        </w:rPr>
        <w:t>irrigation,</w:t>
      </w:r>
      <w:r w:rsidRPr="00BF5CF5">
        <w:rPr>
          <w:bCs/>
          <w:lang w:val="en-US"/>
        </w:rPr>
        <w:t xml:space="preserve"> salinity and PGRs need to </w:t>
      </w:r>
      <w:proofErr w:type="gramStart"/>
      <w:r w:rsidRPr="00BF5CF5">
        <w:rPr>
          <w:bCs/>
          <w:lang w:val="en-US"/>
        </w:rPr>
        <w:t>be studied</w:t>
      </w:r>
      <w:proofErr w:type="gramEnd"/>
      <w:r w:rsidRPr="00BF5CF5">
        <w:rPr>
          <w:bCs/>
          <w:lang w:val="en-US"/>
        </w:rPr>
        <w:t>.</w:t>
      </w:r>
    </w:p>
    <w:p w:rsidR="00EA0450" w:rsidRPr="00BF5CF5" w:rsidRDefault="00EA0450" w:rsidP="00354B9C">
      <w:pPr>
        <w:pStyle w:val="NormalWeb"/>
        <w:numPr>
          <w:ilvl w:val="0"/>
          <w:numId w:val="10"/>
        </w:numPr>
        <w:spacing w:before="0" w:beforeAutospacing="0" w:after="0" w:afterAutospacing="0" w:line="276" w:lineRule="auto"/>
        <w:ind w:left="284" w:hanging="284"/>
        <w:contextualSpacing/>
        <w:jc w:val="both"/>
      </w:pPr>
      <w:r w:rsidRPr="00BF5CF5">
        <w:rPr>
          <w:bCs/>
        </w:rPr>
        <w:t xml:space="preserve">Modification of the </w:t>
      </w:r>
      <w:proofErr w:type="spellStart"/>
      <w:r w:rsidRPr="00BF5CF5">
        <w:rPr>
          <w:bCs/>
        </w:rPr>
        <w:t>phyto</w:t>
      </w:r>
      <w:proofErr w:type="spellEnd"/>
      <w:r w:rsidRPr="00BF5CF5">
        <w:rPr>
          <w:bCs/>
        </w:rPr>
        <w:t xml:space="preserve">-chemical composition through molecular methods needs to </w:t>
      </w:r>
      <w:proofErr w:type="gramStart"/>
      <w:r w:rsidRPr="00BF5CF5">
        <w:rPr>
          <w:bCs/>
        </w:rPr>
        <w:t>be studied</w:t>
      </w:r>
      <w:proofErr w:type="gramEnd"/>
      <w:r w:rsidRPr="00BF5CF5">
        <w:rPr>
          <w:bCs/>
        </w:rPr>
        <w:t>.</w:t>
      </w:r>
    </w:p>
    <w:p w:rsidR="00EA0450" w:rsidRPr="00BF5CF5" w:rsidRDefault="00EA0450" w:rsidP="00354B9C">
      <w:pPr>
        <w:pStyle w:val="NormalWeb"/>
        <w:spacing w:before="240" w:after="0" w:line="276" w:lineRule="auto"/>
        <w:ind w:firstLine="284"/>
        <w:jc w:val="both"/>
      </w:pPr>
      <w:r w:rsidRPr="00BF5CF5">
        <w:t xml:space="preserve">One finger pointing in this direction is a body of research that strongly links the importance of diet to health--studies are showing that as we move away from the diet of our ancestors we succumb to "modern" diseases. Of course, no </w:t>
      </w:r>
      <w:proofErr w:type="spellStart"/>
      <w:r w:rsidRPr="00BF5CF5">
        <w:t>phyto</w:t>
      </w:r>
      <w:proofErr w:type="spellEnd"/>
      <w:r w:rsidRPr="00BF5CF5">
        <w:t>-chemical is actually "new"--</w:t>
      </w:r>
      <w:proofErr w:type="gramStart"/>
      <w:r w:rsidRPr="00BF5CF5">
        <w:t>it's</w:t>
      </w:r>
      <w:proofErr w:type="gramEnd"/>
      <w:r w:rsidRPr="00BF5CF5">
        <w:t xml:space="preserve"> only our understanding of them that's new. Research in this area is expanding rapidly </w:t>
      </w:r>
      <w:r w:rsidRPr="00BF5CF5">
        <w:lastRenderedPageBreak/>
        <w:t xml:space="preserve">because it appears that </w:t>
      </w:r>
      <w:proofErr w:type="spellStart"/>
      <w:r w:rsidRPr="00BF5CF5">
        <w:t>phyto</w:t>
      </w:r>
      <w:proofErr w:type="spellEnd"/>
      <w:r w:rsidRPr="00BF5CF5">
        <w:t>-nutrients offer the best protection we know of against the diseas</w:t>
      </w:r>
      <w:bookmarkStart w:id="6" w:name="_GoBack"/>
      <w:bookmarkEnd w:id="6"/>
      <w:r w:rsidRPr="00BF5CF5">
        <w:t>es that plague us today.</w:t>
      </w:r>
    </w:p>
    <w:p w:rsidR="00EA0450" w:rsidRPr="00BF5CF5" w:rsidRDefault="00EA0450" w:rsidP="00DF4069">
      <w:pPr>
        <w:pStyle w:val="ListParagraph"/>
        <w:spacing w:after="0"/>
        <w:ind w:left="0"/>
        <w:jc w:val="both"/>
        <w:rPr>
          <w:rFonts w:ascii="Times New Roman" w:hAnsi="Times New Roman" w:cs="Times New Roman"/>
          <w:bCs/>
          <w:sz w:val="24"/>
          <w:szCs w:val="24"/>
        </w:rPr>
      </w:pPr>
    </w:p>
    <w:p w:rsidR="00D37421" w:rsidRPr="00BF5CF5" w:rsidRDefault="00D37421" w:rsidP="00DF4069">
      <w:pPr>
        <w:pStyle w:val="ListParagraph"/>
        <w:spacing w:after="0"/>
        <w:ind w:left="0"/>
        <w:jc w:val="both"/>
        <w:rPr>
          <w:rFonts w:ascii="Times New Roman" w:hAnsi="Times New Roman" w:cs="Times New Roman"/>
          <w:bCs/>
          <w:sz w:val="24"/>
          <w:szCs w:val="24"/>
        </w:rPr>
      </w:pPr>
    </w:p>
    <w:p w:rsidR="00E77C16" w:rsidRPr="00BF5CF5" w:rsidRDefault="00E77C16" w:rsidP="00DF4069">
      <w:pPr>
        <w:jc w:val="both"/>
        <w:rPr>
          <w:rFonts w:ascii="Times New Roman" w:hAnsi="Times New Roman" w:cs="Times New Roman"/>
          <w:bCs/>
          <w:sz w:val="24"/>
          <w:szCs w:val="24"/>
          <w:lang w:val="en-US"/>
        </w:rPr>
      </w:pPr>
    </w:p>
    <w:p w:rsidR="006D22BE" w:rsidRPr="00BF5CF5" w:rsidRDefault="006D22BE" w:rsidP="00DF4069">
      <w:pPr>
        <w:jc w:val="both"/>
        <w:rPr>
          <w:rFonts w:ascii="Times New Roman" w:hAnsi="Times New Roman" w:cs="Times New Roman"/>
          <w:sz w:val="24"/>
          <w:szCs w:val="24"/>
        </w:rPr>
      </w:pPr>
    </w:p>
    <w:sectPr w:rsidR="006D22BE" w:rsidRPr="00BF5CF5" w:rsidSect="003D45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SolaimanLipi"/>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7037"/>
    <w:multiLevelType w:val="hybridMultilevel"/>
    <w:tmpl w:val="7444B2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93107A"/>
    <w:multiLevelType w:val="hybridMultilevel"/>
    <w:tmpl w:val="76B43F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F5070F"/>
    <w:multiLevelType w:val="hybridMultilevel"/>
    <w:tmpl w:val="F9DADE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9920FC"/>
    <w:multiLevelType w:val="hybridMultilevel"/>
    <w:tmpl w:val="308E35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A14141"/>
    <w:multiLevelType w:val="hybridMultilevel"/>
    <w:tmpl w:val="1F5EA41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4BB94405"/>
    <w:multiLevelType w:val="hybridMultilevel"/>
    <w:tmpl w:val="0ABAF5B0"/>
    <w:lvl w:ilvl="0" w:tplc="1FB4B4E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6" w15:restartNumberingAfterBreak="0">
    <w:nsid w:val="5AFD70C9"/>
    <w:multiLevelType w:val="hybridMultilevel"/>
    <w:tmpl w:val="5D842FA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E92527F"/>
    <w:multiLevelType w:val="hybridMultilevel"/>
    <w:tmpl w:val="D7B4BA00"/>
    <w:lvl w:ilvl="0" w:tplc="1706A92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FF017E"/>
    <w:multiLevelType w:val="hybridMultilevel"/>
    <w:tmpl w:val="D74613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0A14562"/>
    <w:multiLevelType w:val="hybridMultilevel"/>
    <w:tmpl w:val="1BB092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7"/>
  </w:num>
  <w:num w:numId="5">
    <w:abstractNumId w:val="1"/>
  </w:num>
  <w:num w:numId="6">
    <w:abstractNumId w:val="3"/>
  </w:num>
  <w:num w:numId="7">
    <w:abstractNumId w:val="2"/>
  </w:num>
  <w:num w:numId="8">
    <w:abstractNumId w:val="4"/>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2F001A"/>
    <w:rsid w:val="00001307"/>
    <w:rsid w:val="000019DE"/>
    <w:rsid w:val="00012015"/>
    <w:rsid w:val="00075CFD"/>
    <w:rsid w:val="000912B7"/>
    <w:rsid w:val="000E7BC4"/>
    <w:rsid w:val="0010621B"/>
    <w:rsid w:val="00147961"/>
    <w:rsid w:val="00180582"/>
    <w:rsid w:val="001A69F9"/>
    <w:rsid w:val="00221DFB"/>
    <w:rsid w:val="0023199F"/>
    <w:rsid w:val="002557B1"/>
    <w:rsid w:val="00256229"/>
    <w:rsid w:val="00290C10"/>
    <w:rsid w:val="00296327"/>
    <w:rsid w:val="002E7A13"/>
    <w:rsid w:val="002F001A"/>
    <w:rsid w:val="00312BF6"/>
    <w:rsid w:val="00354B9C"/>
    <w:rsid w:val="003570CD"/>
    <w:rsid w:val="00375BDC"/>
    <w:rsid w:val="00376A29"/>
    <w:rsid w:val="00382138"/>
    <w:rsid w:val="0038290A"/>
    <w:rsid w:val="003A47CF"/>
    <w:rsid w:val="003C79D9"/>
    <w:rsid w:val="003D45A2"/>
    <w:rsid w:val="00402DD6"/>
    <w:rsid w:val="00480466"/>
    <w:rsid w:val="004874F0"/>
    <w:rsid w:val="00491804"/>
    <w:rsid w:val="004F7AE3"/>
    <w:rsid w:val="00503412"/>
    <w:rsid w:val="00526CC3"/>
    <w:rsid w:val="005A02FE"/>
    <w:rsid w:val="006214C3"/>
    <w:rsid w:val="006519C8"/>
    <w:rsid w:val="0066747A"/>
    <w:rsid w:val="006D22BE"/>
    <w:rsid w:val="00701135"/>
    <w:rsid w:val="007261F9"/>
    <w:rsid w:val="007434F3"/>
    <w:rsid w:val="00783A73"/>
    <w:rsid w:val="007B5A1B"/>
    <w:rsid w:val="007B5D9E"/>
    <w:rsid w:val="008150DC"/>
    <w:rsid w:val="00845AC8"/>
    <w:rsid w:val="00881A6F"/>
    <w:rsid w:val="008E0BD1"/>
    <w:rsid w:val="00975134"/>
    <w:rsid w:val="00992B0E"/>
    <w:rsid w:val="00996292"/>
    <w:rsid w:val="009A604B"/>
    <w:rsid w:val="009B1817"/>
    <w:rsid w:val="009F246C"/>
    <w:rsid w:val="00A1513A"/>
    <w:rsid w:val="00A41A77"/>
    <w:rsid w:val="00A47248"/>
    <w:rsid w:val="00A50B92"/>
    <w:rsid w:val="00A5366E"/>
    <w:rsid w:val="00AD753D"/>
    <w:rsid w:val="00AD7635"/>
    <w:rsid w:val="00BC011C"/>
    <w:rsid w:val="00BD2F74"/>
    <w:rsid w:val="00BD32A3"/>
    <w:rsid w:val="00BF5CF5"/>
    <w:rsid w:val="00C11689"/>
    <w:rsid w:val="00C162A0"/>
    <w:rsid w:val="00C431E4"/>
    <w:rsid w:val="00D10D36"/>
    <w:rsid w:val="00D37421"/>
    <w:rsid w:val="00D66A42"/>
    <w:rsid w:val="00D6758D"/>
    <w:rsid w:val="00D720D8"/>
    <w:rsid w:val="00D92782"/>
    <w:rsid w:val="00DC413E"/>
    <w:rsid w:val="00DC72B7"/>
    <w:rsid w:val="00DF0BCA"/>
    <w:rsid w:val="00DF4069"/>
    <w:rsid w:val="00E06298"/>
    <w:rsid w:val="00E138A2"/>
    <w:rsid w:val="00E13F6E"/>
    <w:rsid w:val="00E249CA"/>
    <w:rsid w:val="00E47528"/>
    <w:rsid w:val="00E6716A"/>
    <w:rsid w:val="00E677FC"/>
    <w:rsid w:val="00E77C16"/>
    <w:rsid w:val="00E91998"/>
    <w:rsid w:val="00EA0450"/>
    <w:rsid w:val="00EA34AE"/>
    <w:rsid w:val="00ED4177"/>
    <w:rsid w:val="00F16A65"/>
    <w:rsid w:val="00F32205"/>
    <w:rsid w:val="00F35BB5"/>
    <w:rsid w:val="00F67EAC"/>
    <w:rsid w:val="00F94F0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E133E"/>
  <w15:docId w15:val="{9813B856-BBDE-4546-9301-3B340396E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5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BC011C"/>
    <w:rPr>
      <w:color w:val="0000FF"/>
      <w:u w:val="single"/>
    </w:rPr>
  </w:style>
  <w:style w:type="paragraph" w:styleId="ListParagraph">
    <w:name w:val="List Paragraph"/>
    <w:basedOn w:val="Normal"/>
    <w:uiPriority w:val="34"/>
    <w:qFormat/>
    <w:rsid w:val="009A604B"/>
    <w:pPr>
      <w:ind w:left="720"/>
      <w:contextualSpacing/>
    </w:pPr>
  </w:style>
  <w:style w:type="paragraph" w:styleId="NormalWeb">
    <w:name w:val="Normal (Web)"/>
    <w:basedOn w:val="Normal"/>
    <w:uiPriority w:val="99"/>
    <w:unhideWhenUsed/>
    <w:rsid w:val="008150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374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sites/entrez?Db=pubmed&amp;Cmd=Search&amp;Term=%22Rhone%20M%22%5BAuthor%5D&amp;itool=EntrezSystem2.PEntrez.Pubmed.Pubmed_ResultsPanel.Pubmed_RVAbstract" TargetMode="External"/><Relationship Id="rId5" Type="http://schemas.openxmlformats.org/officeDocument/2006/relationships/hyperlink" Target="http://www.ncbi.nlm.nih.gov/sites/entrez?Db=pubmed&amp;Cmd=Search&amp;Term=%22Basu%20A%22%5BAuthor%5D&amp;itool=EntrezSystem2.PEntrez.Pubmed.Pubmed_ResultsPanel.Pubmed_RVAbstrac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10</Pages>
  <Words>3865</Words>
  <Characters>22034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95</cp:revision>
  <dcterms:created xsi:type="dcterms:W3CDTF">2023-09-24T14:44:00Z</dcterms:created>
  <dcterms:modified xsi:type="dcterms:W3CDTF">2023-09-29T04:59:00Z</dcterms:modified>
</cp:coreProperties>
</file>