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03" w:rsidRPr="0058237C" w:rsidRDefault="0058237C" w:rsidP="0058237C">
      <w:pPr>
        <w:jc w:val="center"/>
        <w:rPr>
          <w:rFonts w:ascii="Times New Roman" w:hAnsi="Times New Roman" w:cs="Times New Roman"/>
          <w:sz w:val="28"/>
        </w:rPr>
      </w:pPr>
      <w:r>
        <w:rPr>
          <w:rFonts w:ascii="Times New Roman" w:hAnsi="Times New Roman" w:cs="Times New Roman"/>
          <w:b/>
          <w:sz w:val="28"/>
          <w:u w:val="single"/>
        </w:rPr>
        <w:t>METHOD OF</w:t>
      </w:r>
      <w:r w:rsidR="009D41E6">
        <w:rPr>
          <w:rFonts w:ascii="Times New Roman" w:hAnsi="Times New Roman" w:cs="Times New Roman"/>
          <w:b/>
          <w:sz w:val="28"/>
          <w:u w:val="single"/>
        </w:rPr>
        <w:t xml:space="preserve"> PREPARATION OF AMORP</w:t>
      </w:r>
      <w:r w:rsidR="006651A4">
        <w:rPr>
          <w:rFonts w:ascii="Times New Roman" w:hAnsi="Times New Roman" w:cs="Times New Roman"/>
          <w:b/>
          <w:sz w:val="28"/>
          <w:u w:val="single"/>
        </w:rPr>
        <w:t>H</w:t>
      </w:r>
      <w:r w:rsidR="009D41E6">
        <w:rPr>
          <w:rFonts w:ascii="Times New Roman" w:hAnsi="Times New Roman" w:cs="Times New Roman"/>
          <w:b/>
          <w:sz w:val="28"/>
          <w:u w:val="single"/>
        </w:rPr>
        <w:t>OUS COMPOSITION</w:t>
      </w:r>
    </w:p>
    <w:p w:rsidR="00E215F5" w:rsidRDefault="00E215F5" w:rsidP="00527104">
      <w:pPr>
        <w:jc w:val="center"/>
        <w:rPr>
          <w:rFonts w:ascii="Times New Roman" w:hAnsi="Times New Roman" w:cs="Times New Roman"/>
          <w:b/>
          <w:sz w:val="28"/>
          <w:u w:val="single"/>
        </w:rPr>
      </w:pPr>
    </w:p>
    <w:p w:rsidR="00EB3B06" w:rsidRDefault="00E215F5" w:rsidP="00EB3B06">
      <w:pPr>
        <w:pStyle w:val="ListParagraph"/>
        <w:numPr>
          <w:ilvl w:val="1"/>
          <w:numId w:val="1"/>
        </w:numPr>
        <w:rPr>
          <w:rFonts w:ascii="Times New Roman" w:hAnsi="Times New Roman" w:cs="Times New Roman"/>
          <w:b/>
          <w:sz w:val="24"/>
        </w:rPr>
      </w:pPr>
      <w:r w:rsidRPr="00E215F5">
        <w:rPr>
          <w:rFonts w:ascii="Times New Roman" w:hAnsi="Times New Roman" w:cs="Times New Roman"/>
          <w:b/>
          <w:sz w:val="24"/>
        </w:rPr>
        <w:t>Introduction</w:t>
      </w:r>
    </w:p>
    <w:p w:rsidR="00E04DB3" w:rsidRDefault="00EB3B06" w:rsidP="00EB3B06">
      <w:pPr>
        <w:jc w:val="both"/>
        <w:rPr>
          <w:rFonts w:ascii="Times New Roman" w:hAnsi="Times New Roman" w:cs="Times New Roman"/>
          <w:sz w:val="24"/>
        </w:rPr>
      </w:pPr>
      <w:r w:rsidRPr="00EB3B06">
        <w:rPr>
          <w:rFonts w:ascii="Times New Roman" w:hAnsi="Times New Roman" w:cs="Times New Roman"/>
          <w:sz w:val="24"/>
        </w:rPr>
        <w:t>This world is very beautiful; we will be able to make the coming future more beautiful with our thoughts, knowledge, and research.</w:t>
      </w:r>
      <w:r>
        <w:rPr>
          <w:rFonts w:ascii="Times New Roman" w:hAnsi="Times New Roman" w:cs="Times New Roman"/>
          <w:sz w:val="24"/>
        </w:rPr>
        <w:t xml:space="preserve"> </w:t>
      </w:r>
      <w:r w:rsidR="00E215F5">
        <w:rPr>
          <w:rFonts w:ascii="Times New Roman" w:hAnsi="Times New Roman" w:cs="Times New Roman"/>
          <w:sz w:val="24"/>
        </w:rPr>
        <w:t>In the</w:t>
      </w:r>
      <w:r>
        <w:rPr>
          <w:rFonts w:ascii="Times New Roman" w:hAnsi="Times New Roman" w:cs="Times New Roman"/>
          <w:sz w:val="24"/>
        </w:rPr>
        <w:t xml:space="preserve"> field of night vision devices, t</w:t>
      </w:r>
      <w:r w:rsidR="00E215F5">
        <w:rPr>
          <w:rFonts w:ascii="Times New Roman" w:hAnsi="Times New Roman" w:cs="Times New Roman"/>
          <w:sz w:val="24"/>
        </w:rPr>
        <w:t xml:space="preserve">elecommunication, waveguides, optical, components, active and devices, etc </w:t>
      </w:r>
      <w:r w:rsidR="00E7491D">
        <w:rPr>
          <w:rFonts w:ascii="Times New Roman" w:hAnsi="Times New Roman" w:cs="Times New Roman"/>
          <w:sz w:val="24"/>
        </w:rPr>
        <w:t>amorphous semiconductor have extraordinary importance. Due to that</w:t>
      </w:r>
      <w:r w:rsidR="00E04DB3">
        <w:rPr>
          <w:rFonts w:ascii="Times New Roman" w:hAnsi="Times New Roman" w:cs="Times New Roman"/>
          <w:sz w:val="24"/>
        </w:rPr>
        <w:t xml:space="preserve"> in future metal based communication cable may be replaced b</w:t>
      </w:r>
      <w:r w:rsidR="00583CE8">
        <w:rPr>
          <w:rFonts w:ascii="Times New Roman" w:hAnsi="Times New Roman" w:cs="Times New Roman"/>
          <w:sz w:val="24"/>
        </w:rPr>
        <w:t>y optical fibre based cables</w:t>
      </w:r>
      <w:r w:rsidR="00E04DB3">
        <w:rPr>
          <w:rFonts w:ascii="Times New Roman" w:hAnsi="Times New Roman" w:cs="Times New Roman"/>
          <w:sz w:val="24"/>
        </w:rPr>
        <w:t>.</w:t>
      </w:r>
    </w:p>
    <w:p w:rsidR="0028333A" w:rsidRDefault="00436020" w:rsidP="00E7491D">
      <w:pPr>
        <w:pStyle w:val="ListParagraph"/>
        <w:ind w:left="0"/>
        <w:jc w:val="both"/>
        <w:rPr>
          <w:rFonts w:ascii="Times New Roman" w:hAnsi="Times New Roman" w:cs="Times New Roman"/>
          <w:sz w:val="24"/>
        </w:rPr>
      </w:pPr>
      <w:r>
        <w:rPr>
          <w:rFonts w:ascii="Times New Roman" w:hAnsi="Times New Roman" w:cs="Times New Roman"/>
          <w:sz w:val="24"/>
        </w:rPr>
        <w:t xml:space="preserve">On the </w:t>
      </w:r>
      <w:r w:rsidR="00FE745C">
        <w:rPr>
          <w:rFonts w:ascii="Times New Roman" w:hAnsi="Times New Roman" w:cs="Times New Roman"/>
          <w:sz w:val="24"/>
        </w:rPr>
        <w:t>basis of the binding between atoms and molecules</w:t>
      </w:r>
      <w:r w:rsidR="00C3081B">
        <w:rPr>
          <w:rFonts w:ascii="Times New Roman" w:hAnsi="Times New Roman" w:cs="Times New Roman"/>
          <w:sz w:val="24"/>
        </w:rPr>
        <w:t>,</w:t>
      </w:r>
      <w:r w:rsidR="00FE745C">
        <w:rPr>
          <w:rFonts w:ascii="Times New Roman" w:hAnsi="Times New Roman" w:cs="Times New Roman"/>
          <w:sz w:val="24"/>
        </w:rPr>
        <w:t xml:space="preserve"> the materials have </w:t>
      </w:r>
      <w:r w:rsidR="00EB3B06">
        <w:rPr>
          <w:rFonts w:ascii="Times New Roman" w:hAnsi="Times New Roman" w:cs="Times New Roman"/>
          <w:sz w:val="24"/>
        </w:rPr>
        <w:t xml:space="preserve">classified likely two categories such as crystalline and </w:t>
      </w:r>
      <w:r w:rsidR="00C13F82">
        <w:rPr>
          <w:rFonts w:ascii="Times New Roman" w:hAnsi="Times New Roman" w:cs="Times New Roman"/>
          <w:sz w:val="24"/>
        </w:rPr>
        <w:t xml:space="preserve">non-crystalline or </w:t>
      </w:r>
      <w:r w:rsidR="00EB3B06">
        <w:rPr>
          <w:rFonts w:ascii="Times New Roman" w:hAnsi="Times New Roman" w:cs="Times New Roman"/>
          <w:sz w:val="24"/>
        </w:rPr>
        <w:t>amorphous.</w:t>
      </w:r>
      <w:r w:rsidR="00C13F82">
        <w:rPr>
          <w:rFonts w:ascii="Times New Roman" w:hAnsi="Times New Roman" w:cs="Times New Roman"/>
          <w:sz w:val="24"/>
        </w:rPr>
        <w:t xml:space="preserve"> In </w:t>
      </w:r>
      <w:r w:rsidR="00C3081B">
        <w:rPr>
          <w:rFonts w:ascii="Times New Roman" w:hAnsi="Times New Roman" w:cs="Times New Roman"/>
          <w:sz w:val="24"/>
        </w:rPr>
        <w:t xml:space="preserve">the </w:t>
      </w:r>
      <w:r w:rsidR="00C13F82">
        <w:rPr>
          <w:rFonts w:ascii="Times New Roman" w:hAnsi="Times New Roman" w:cs="Times New Roman"/>
          <w:sz w:val="24"/>
        </w:rPr>
        <w:t>crystalline phase</w:t>
      </w:r>
      <w:r w:rsidR="00C3081B">
        <w:rPr>
          <w:rFonts w:ascii="Times New Roman" w:hAnsi="Times New Roman" w:cs="Times New Roman"/>
          <w:sz w:val="24"/>
        </w:rPr>
        <w:t>,</w:t>
      </w:r>
      <w:r w:rsidR="00C13F82">
        <w:rPr>
          <w:rFonts w:ascii="Times New Roman" w:hAnsi="Times New Roman" w:cs="Times New Roman"/>
          <w:sz w:val="24"/>
        </w:rPr>
        <w:t xml:space="preserve"> the atoms and molecules are </w:t>
      </w:r>
      <w:r w:rsidR="00C3081B">
        <w:rPr>
          <w:rFonts w:ascii="Times New Roman" w:hAnsi="Times New Roman" w:cs="Times New Roman"/>
          <w:sz w:val="24"/>
        </w:rPr>
        <w:t>bou</w:t>
      </w:r>
      <w:r w:rsidR="00C13F82">
        <w:rPr>
          <w:rFonts w:ascii="Times New Roman" w:hAnsi="Times New Roman" w:cs="Times New Roman"/>
          <w:sz w:val="24"/>
        </w:rPr>
        <w:t xml:space="preserve">nd up or arranged in </w:t>
      </w:r>
      <w:r w:rsidR="00C3081B">
        <w:rPr>
          <w:rFonts w:ascii="Times New Roman" w:hAnsi="Times New Roman" w:cs="Times New Roman"/>
          <w:sz w:val="24"/>
        </w:rPr>
        <w:t xml:space="preserve">a </w:t>
      </w:r>
      <w:r w:rsidR="00C13F82">
        <w:rPr>
          <w:rFonts w:ascii="Times New Roman" w:hAnsi="Times New Roman" w:cs="Times New Roman"/>
          <w:sz w:val="24"/>
        </w:rPr>
        <w:t xml:space="preserve">systematic manner. </w:t>
      </w:r>
      <w:r w:rsidR="0028333A">
        <w:rPr>
          <w:rFonts w:ascii="Times New Roman" w:hAnsi="Times New Roman" w:cs="Times New Roman"/>
          <w:sz w:val="24"/>
        </w:rPr>
        <w:t xml:space="preserve">This system </w:t>
      </w:r>
      <w:r w:rsidR="00C3081B">
        <w:rPr>
          <w:rFonts w:ascii="Times New Roman" w:hAnsi="Times New Roman" w:cs="Times New Roman"/>
          <w:sz w:val="24"/>
        </w:rPr>
        <w:t>is</w:t>
      </w:r>
      <w:r w:rsidR="0028333A">
        <w:rPr>
          <w:rFonts w:ascii="Times New Roman" w:hAnsi="Times New Roman" w:cs="Times New Roman"/>
          <w:sz w:val="24"/>
        </w:rPr>
        <w:t xml:space="preserve"> repeated a number of times. So in </w:t>
      </w:r>
      <w:r w:rsidR="00D25DFC">
        <w:rPr>
          <w:rFonts w:ascii="Times New Roman" w:hAnsi="Times New Roman" w:cs="Times New Roman"/>
          <w:sz w:val="24"/>
        </w:rPr>
        <w:t xml:space="preserve">the </w:t>
      </w:r>
      <w:r w:rsidR="0028333A">
        <w:rPr>
          <w:rFonts w:ascii="Times New Roman" w:hAnsi="Times New Roman" w:cs="Times New Roman"/>
          <w:sz w:val="24"/>
        </w:rPr>
        <w:t xml:space="preserve">crystalline phase of </w:t>
      </w:r>
      <w:r w:rsidR="00D25DFC">
        <w:rPr>
          <w:rFonts w:ascii="Times New Roman" w:hAnsi="Times New Roman" w:cs="Times New Roman"/>
          <w:sz w:val="24"/>
        </w:rPr>
        <w:t xml:space="preserve">the </w:t>
      </w:r>
      <w:r w:rsidR="0028333A">
        <w:rPr>
          <w:rFonts w:ascii="Times New Roman" w:hAnsi="Times New Roman" w:cs="Times New Roman"/>
          <w:sz w:val="24"/>
        </w:rPr>
        <w:t>material</w:t>
      </w:r>
      <w:r w:rsidR="00D25DFC">
        <w:rPr>
          <w:rFonts w:ascii="Times New Roman" w:hAnsi="Times New Roman" w:cs="Times New Roman"/>
          <w:sz w:val="24"/>
        </w:rPr>
        <w:t>,</w:t>
      </w:r>
      <w:r w:rsidR="0028333A">
        <w:rPr>
          <w:rFonts w:ascii="Times New Roman" w:hAnsi="Times New Roman" w:cs="Times New Roman"/>
          <w:sz w:val="24"/>
        </w:rPr>
        <w:t xml:space="preserve"> long </w:t>
      </w:r>
      <w:r w:rsidR="00D25DFC">
        <w:rPr>
          <w:rFonts w:ascii="Times New Roman" w:hAnsi="Times New Roman" w:cs="Times New Roman"/>
          <w:sz w:val="24"/>
        </w:rPr>
        <w:t>range order has</w:t>
      </w:r>
      <w:r w:rsidR="0028333A">
        <w:rPr>
          <w:rFonts w:ascii="Times New Roman" w:hAnsi="Times New Roman" w:cs="Times New Roman"/>
          <w:sz w:val="24"/>
        </w:rPr>
        <w:t xml:space="preserve"> existed</w:t>
      </w:r>
      <w:r w:rsidR="006D72DB">
        <w:rPr>
          <w:rFonts w:ascii="Times New Roman" w:hAnsi="Times New Roman" w:cs="Times New Roman"/>
          <w:sz w:val="24"/>
        </w:rPr>
        <w:t xml:space="preserve"> [1]</w:t>
      </w:r>
      <w:r w:rsidR="0028333A">
        <w:rPr>
          <w:rFonts w:ascii="Times New Roman" w:hAnsi="Times New Roman" w:cs="Times New Roman"/>
          <w:sz w:val="24"/>
        </w:rPr>
        <w:t>.</w:t>
      </w:r>
    </w:p>
    <w:p w:rsidR="00CE086F" w:rsidRDefault="00CE086F" w:rsidP="00E7491D">
      <w:pPr>
        <w:pStyle w:val="ListParagraph"/>
        <w:ind w:left="0"/>
        <w:jc w:val="both"/>
        <w:rPr>
          <w:rFonts w:ascii="Times New Roman" w:hAnsi="Times New Roman" w:cs="Times New Roman"/>
          <w:sz w:val="24"/>
        </w:rPr>
      </w:pPr>
      <w:r w:rsidRPr="00CE086F">
        <w:rPr>
          <w:rFonts w:ascii="Times New Roman" w:hAnsi="Times New Roman" w:cs="Times New Roman"/>
          <w:sz w:val="24"/>
        </w:rPr>
        <w:t>By the new reports, a phase which does not lie</w:t>
      </w:r>
      <w:r w:rsidR="00B63147">
        <w:rPr>
          <w:rFonts w:ascii="Times New Roman" w:hAnsi="Times New Roman" w:cs="Times New Roman"/>
          <w:sz w:val="24"/>
        </w:rPr>
        <w:t xml:space="preserve"> purely </w:t>
      </w:r>
      <w:r w:rsidRPr="00CE086F">
        <w:rPr>
          <w:rFonts w:ascii="Times New Roman" w:hAnsi="Times New Roman" w:cs="Times New Roman"/>
          <w:sz w:val="24"/>
        </w:rPr>
        <w:t xml:space="preserve">in the crystalline phase nor </w:t>
      </w:r>
      <w:r w:rsidR="00B63147">
        <w:rPr>
          <w:rFonts w:ascii="Times New Roman" w:hAnsi="Times New Roman" w:cs="Times New Roman"/>
          <w:sz w:val="24"/>
        </w:rPr>
        <w:t xml:space="preserve">lies </w:t>
      </w:r>
      <w:r w:rsidR="0063123E">
        <w:rPr>
          <w:rFonts w:ascii="Times New Roman" w:hAnsi="Times New Roman" w:cs="Times New Roman"/>
          <w:sz w:val="24"/>
        </w:rPr>
        <w:t>in the non-crystalline phase,</w:t>
      </w:r>
      <w:r w:rsidRPr="00CE086F">
        <w:rPr>
          <w:rFonts w:ascii="Times New Roman" w:hAnsi="Times New Roman" w:cs="Times New Roman"/>
          <w:sz w:val="24"/>
        </w:rPr>
        <w:t xml:space="preserve"> But this phase lies between the crystallin</w:t>
      </w:r>
      <w:r w:rsidR="00BB4523">
        <w:rPr>
          <w:rFonts w:ascii="Times New Roman" w:hAnsi="Times New Roman" w:cs="Times New Roman"/>
          <w:sz w:val="24"/>
        </w:rPr>
        <w:t>e and the non-crystalline phase. T</w:t>
      </w:r>
      <w:r w:rsidRPr="00CE086F">
        <w:rPr>
          <w:rFonts w:ascii="Times New Roman" w:hAnsi="Times New Roman" w:cs="Times New Roman"/>
          <w:sz w:val="24"/>
        </w:rPr>
        <w:t>his phase is called poly-crystalline phase. In the poly-crystalline phase, either the medium-range order or the short-range order or both existed. In the category of amorphous materials, both the non-crystalline and the poly-crystalline phases have been included.</w:t>
      </w:r>
      <w:r w:rsidR="0063123E">
        <w:rPr>
          <w:rFonts w:ascii="Times New Roman" w:hAnsi="Times New Roman" w:cs="Times New Roman"/>
          <w:sz w:val="24"/>
        </w:rPr>
        <w:t xml:space="preserve"> </w:t>
      </w:r>
    </w:p>
    <w:p w:rsidR="0063123E" w:rsidRDefault="0063123E" w:rsidP="00E7491D">
      <w:pPr>
        <w:pStyle w:val="ListParagraph"/>
        <w:ind w:left="0"/>
        <w:jc w:val="both"/>
        <w:rPr>
          <w:rFonts w:ascii="Times New Roman" w:hAnsi="Times New Roman" w:cs="Times New Roman"/>
          <w:sz w:val="24"/>
        </w:rPr>
      </w:pPr>
      <w:r>
        <w:rPr>
          <w:rFonts w:ascii="Times New Roman" w:hAnsi="Times New Roman" w:cs="Times New Roman"/>
          <w:sz w:val="24"/>
        </w:rPr>
        <w:t>The amorphous mixture prepared by melt-quenching technique. But by XRD (X-</w:t>
      </w:r>
      <w:r w:rsidR="00CD15D1">
        <w:rPr>
          <w:rFonts w:ascii="Times New Roman" w:hAnsi="Times New Roman" w:cs="Times New Roman"/>
          <w:sz w:val="24"/>
        </w:rPr>
        <w:t>ray diffraction technique) examination, some time it shows amorphous but shows crystalline. But when thin film deposited on a suitable substrate, this deposited thin film most probably in amorphous phase</w:t>
      </w:r>
      <w:r w:rsidR="006D72DB">
        <w:rPr>
          <w:rFonts w:ascii="Times New Roman" w:hAnsi="Times New Roman" w:cs="Times New Roman"/>
          <w:sz w:val="24"/>
        </w:rPr>
        <w:t xml:space="preserve"> [2]</w:t>
      </w:r>
      <w:r w:rsidR="00CD15D1">
        <w:rPr>
          <w:rFonts w:ascii="Times New Roman" w:hAnsi="Times New Roman" w:cs="Times New Roman"/>
          <w:sz w:val="24"/>
        </w:rPr>
        <w:t>.</w:t>
      </w:r>
    </w:p>
    <w:p w:rsidR="005261EF" w:rsidRDefault="0063123E" w:rsidP="00E7491D">
      <w:pPr>
        <w:pStyle w:val="ListParagraph"/>
        <w:ind w:left="0"/>
        <w:jc w:val="both"/>
        <w:rPr>
          <w:rFonts w:ascii="Times New Roman" w:hAnsi="Times New Roman" w:cs="Times New Roman"/>
          <w:b/>
          <w:sz w:val="24"/>
        </w:rPr>
      </w:pPr>
      <w:r>
        <w:rPr>
          <w:rFonts w:ascii="Times New Roman" w:hAnsi="Times New Roman" w:cs="Times New Roman"/>
          <w:b/>
          <w:sz w:val="24"/>
        </w:rPr>
        <w:t>1.2</w:t>
      </w:r>
      <w:r w:rsidR="0005048C">
        <w:rPr>
          <w:rFonts w:ascii="Times New Roman" w:hAnsi="Times New Roman" w:cs="Times New Roman"/>
          <w:b/>
          <w:sz w:val="24"/>
        </w:rPr>
        <w:t xml:space="preserve"> </w:t>
      </w:r>
      <w:r w:rsidR="00CA6CAC">
        <w:rPr>
          <w:rFonts w:ascii="Times New Roman" w:hAnsi="Times New Roman" w:cs="Times New Roman"/>
          <w:b/>
          <w:sz w:val="24"/>
        </w:rPr>
        <w:t>Method of preparation of material</w:t>
      </w:r>
    </w:p>
    <w:p w:rsidR="00FB2503" w:rsidRPr="00FB2503" w:rsidRDefault="00FB2503" w:rsidP="00FB2503">
      <w:pPr>
        <w:pStyle w:val="ListParagraph"/>
        <w:ind w:left="0"/>
        <w:jc w:val="both"/>
        <w:rPr>
          <w:rFonts w:ascii="Times New Roman" w:hAnsi="Times New Roman" w:cs="Times New Roman"/>
          <w:sz w:val="24"/>
        </w:rPr>
      </w:pPr>
      <w:r w:rsidRPr="00FB2503">
        <w:rPr>
          <w:rFonts w:ascii="Times New Roman" w:hAnsi="Times New Roman" w:cs="Times New Roman"/>
          <w:sz w:val="24"/>
        </w:rPr>
        <w:t xml:space="preserve">The conventional and convenient method of </w:t>
      </w:r>
      <w:r w:rsidR="008102FD" w:rsidRPr="00FB2503">
        <w:rPr>
          <w:rFonts w:ascii="Times New Roman" w:hAnsi="Times New Roman" w:cs="Times New Roman"/>
          <w:sz w:val="24"/>
        </w:rPr>
        <w:t>preparation</w:t>
      </w:r>
      <w:r w:rsidR="008102FD">
        <w:rPr>
          <w:rFonts w:ascii="Times New Roman" w:hAnsi="Times New Roman" w:cs="Times New Roman"/>
          <w:sz w:val="24"/>
        </w:rPr>
        <w:t xml:space="preserve"> of </w:t>
      </w:r>
      <w:r>
        <w:rPr>
          <w:rFonts w:ascii="Times New Roman" w:hAnsi="Times New Roman" w:cs="Times New Roman"/>
          <w:sz w:val="24"/>
        </w:rPr>
        <w:t>amorphous semiconductor mixture/composition</w:t>
      </w:r>
      <w:r w:rsidRPr="00FB2503">
        <w:rPr>
          <w:rFonts w:ascii="Times New Roman" w:hAnsi="Times New Roman" w:cs="Times New Roman"/>
          <w:sz w:val="24"/>
        </w:rPr>
        <w:t xml:space="preserve"> is melt quenching. The melt quenching technique has major advanta</w:t>
      </w:r>
      <w:r>
        <w:rPr>
          <w:rFonts w:ascii="Times New Roman" w:hAnsi="Times New Roman" w:cs="Times New Roman"/>
          <w:sz w:val="24"/>
        </w:rPr>
        <w:t xml:space="preserve">ge in comparison to other </w:t>
      </w:r>
      <w:r w:rsidRPr="00FB2503">
        <w:rPr>
          <w:rFonts w:ascii="Times New Roman" w:hAnsi="Times New Roman" w:cs="Times New Roman"/>
          <w:sz w:val="24"/>
        </w:rPr>
        <w:t xml:space="preserve">preparation technique is flexibility of </w:t>
      </w:r>
      <w:r>
        <w:rPr>
          <w:rFonts w:ascii="Times New Roman" w:hAnsi="Times New Roman" w:cs="Times New Roman"/>
          <w:sz w:val="24"/>
        </w:rPr>
        <w:t>amorphous semiconductor composition. M</w:t>
      </w:r>
      <w:r w:rsidRPr="00FB2503">
        <w:rPr>
          <w:rFonts w:ascii="Times New Roman" w:hAnsi="Times New Roman" w:cs="Times New Roman"/>
          <w:sz w:val="24"/>
        </w:rPr>
        <w:t xml:space="preserve">elt quenching technique has been used to prepare </w:t>
      </w:r>
      <w:r>
        <w:rPr>
          <w:rFonts w:ascii="Times New Roman" w:hAnsi="Times New Roman" w:cs="Times New Roman"/>
          <w:sz w:val="24"/>
        </w:rPr>
        <w:t>amorphous semiconductor</w:t>
      </w:r>
      <w:r w:rsidRPr="00FB2503">
        <w:rPr>
          <w:rFonts w:ascii="Times New Roman" w:hAnsi="Times New Roman" w:cs="Times New Roman"/>
          <w:sz w:val="24"/>
        </w:rPr>
        <w:t xml:space="preserve"> composition. </w:t>
      </w:r>
      <w:r w:rsidR="00743C52">
        <w:rPr>
          <w:rFonts w:ascii="Times New Roman" w:hAnsi="Times New Roman" w:cs="Times New Roman"/>
          <w:sz w:val="24"/>
        </w:rPr>
        <w:t>For prepare the amorphous composition, t</w:t>
      </w:r>
      <w:r w:rsidRPr="00FB2503">
        <w:rPr>
          <w:rFonts w:ascii="Times New Roman" w:hAnsi="Times New Roman" w:cs="Times New Roman"/>
          <w:sz w:val="24"/>
        </w:rPr>
        <w:t xml:space="preserve">he </w:t>
      </w:r>
      <w:r w:rsidR="00743C52">
        <w:rPr>
          <w:rFonts w:ascii="Times New Roman" w:hAnsi="Times New Roman" w:cs="Times New Roman"/>
          <w:sz w:val="24"/>
        </w:rPr>
        <w:t xml:space="preserve">constitute </w:t>
      </w:r>
      <w:r w:rsidRPr="00FB2503">
        <w:rPr>
          <w:rFonts w:ascii="Times New Roman" w:hAnsi="Times New Roman" w:cs="Times New Roman"/>
          <w:sz w:val="24"/>
        </w:rPr>
        <w:t xml:space="preserve">elements are weighted according to their atomic percentage for preparation of </w:t>
      </w:r>
      <w:r w:rsidR="00743C52">
        <w:rPr>
          <w:rFonts w:ascii="Times New Roman" w:hAnsi="Times New Roman" w:cs="Times New Roman"/>
          <w:sz w:val="24"/>
        </w:rPr>
        <w:t>amorphous</w:t>
      </w:r>
      <w:r w:rsidRPr="00FB2503">
        <w:rPr>
          <w:rFonts w:ascii="Times New Roman" w:hAnsi="Times New Roman" w:cs="Times New Roman"/>
          <w:sz w:val="24"/>
        </w:rPr>
        <w:t xml:space="preserve"> composition. The elements weights are calculated in the following way for composition </w:t>
      </w:r>
      <w:r w:rsidR="00743C52">
        <w:rPr>
          <w:rFonts w:ascii="Times New Roman" w:hAnsi="Times New Roman" w:cs="Times New Roman"/>
          <w:sz w:val="24"/>
        </w:rPr>
        <w:t>A</w:t>
      </w:r>
      <w:r w:rsidR="00743C52" w:rsidRPr="00743C52">
        <w:rPr>
          <w:rFonts w:ascii="Times New Roman" w:hAnsi="Times New Roman" w:cs="Times New Roman"/>
          <w:sz w:val="24"/>
          <w:vertAlign w:val="subscript"/>
        </w:rPr>
        <w:t>x</w:t>
      </w:r>
      <w:r w:rsidR="00743C52">
        <w:rPr>
          <w:rFonts w:ascii="Times New Roman" w:hAnsi="Times New Roman" w:cs="Times New Roman"/>
          <w:sz w:val="24"/>
        </w:rPr>
        <w:t>B</w:t>
      </w:r>
      <w:r w:rsidR="00743C52" w:rsidRPr="00743C52">
        <w:rPr>
          <w:rFonts w:ascii="Times New Roman" w:hAnsi="Times New Roman" w:cs="Times New Roman"/>
          <w:sz w:val="24"/>
          <w:vertAlign w:val="subscript"/>
        </w:rPr>
        <w:t>y</w:t>
      </w:r>
      <w:r w:rsidR="00743C52">
        <w:rPr>
          <w:rFonts w:ascii="Times New Roman" w:hAnsi="Times New Roman" w:cs="Times New Roman"/>
          <w:sz w:val="24"/>
        </w:rPr>
        <w:t>C</w:t>
      </w:r>
      <w:r w:rsidR="00743C52" w:rsidRPr="00743C52">
        <w:rPr>
          <w:rFonts w:ascii="Times New Roman" w:hAnsi="Times New Roman" w:cs="Times New Roman"/>
          <w:sz w:val="24"/>
          <w:vertAlign w:val="subscript"/>
        </w:rPr>
        <w:t>z</w:t>
      </w:r>
      <w:r w:rsidRPr="00FB2503">
        <w:rPr>
          <w:rFonts w:ascii="Times New Roman" w:hAnsi="Times New Roman" w:cs="Times New Roman"/>
          <w:sz w:val="24"/>
        </w:rPr>
        <w:t>.</w:t>
      </w:r>
    </w:p>
    <w:p w:rsidR="00FB2503" w:rsidRPr="00FB2503" w:rsidRDefault="00FB2503" w:rsidP="00F32F90">
      <w:pPr>
        <w:pStyle w:val="ListParagraph"/>
        <w:ind w:left="0"/>
        <w:jc w:val="both"/>
        <w:rPr>
          <w:rFonts w:ascii="Times New Roman" w:hAnsi="Times New Roman" w:cs="Times New Roman"/>
          <w:sz w:val="24"/>
        </w:rPr>
      </w:pPr>
      <w:r w:rsidRPr="00FB2503">
        <w:rPr>
          <w:rFonts w:ascii="Times New Roman" w:hAnsi="Times New Roman" w:cs="Times New Roman"/>
          <w:sz w:val="24"/>
        </w:rPr>
        <w:t xml:space="preserve">For making the </w:t>
      </w:r>
      <w:r w:rsidR="00743C52">
        <w:rPr>
          <w:rFonts w:ascii="Times New Roman" w:hAnsi="Times New Roman" w:cs="Times New Roman"/>
          <w:sz w:val="24"/>
        </w:rPr>
        <w:t>amorphous</w:t>
      </w:r>
      <w:r w:rsidRPr="00FB2503">
        <w:rPr>
          <w:rFonts w:ascii="Times New Roman" w:hAnsi="Times New Roman" w:cs="Times New Roman"/>
          <w:sz w:val="24"/>
        </w:rPr>
        <w:t xml:space="preserve"> composition, the weighing of the elements according to their atomic percentage </w:t>
      </w:r>
      <w:r w:rsidR="00743C52">
        <w:rPr>
          <w:rFonts w:ascii="Times New Roman" w:hAnsi="Times New Roman" w:cs="Times New Roman"/>
          <w:sz w:val="24"/>
        </w:rPr>
        <w:t>amorphous composition</w:t>
      </w:r>
      <w:r w:rsidRPr="00FB2503">
        <w:rPr>
          <w:rFonts w:ascii="Times New Roman" w:hAnsi="Times New Roman" w:cs="Times New Roman"/>
          <w:sz w:val="24"/>
        </w:rPr>
        <w:t xml:space="preserve"> is not a compound but it is a mixture. It is necessary first decide the appropriate quantity of elements which are present in the </w:t>
      </w:r>
      <w:r w:rsidR="00F32F90">
        <w:rPr>
          <w:rFonts w:ascii="Times New Roman" w:hAnsi="Times New Roman" w:cs="Times New Roman"/>
          <w:sz w:val="24"/>
        </w:rPr>
        <w:t>amorphous</w:t>
      </w:r>
      <w:r w:rsidRPr="00FB2503">
        <w:rPr>
          <w:rFonts w:ascii="Times New Roman" w:hAnsi="Times New Roman" w:cs="Times New Roman"/>
          <w:sz w:val="24"/>
        </w:rPr>
        <w:t xml:space="preserve"> composition.</w:t>
      </w:r>
    </w:p>
    <w:p w:rsidR="00FB2503" w:rsidRPr="00FB2503" w:rsidRDefault="00FB2503" w:rsidP="0005048C">
      <w:pPr>
        <w:pStyle w:val="ListParagraph"/>
        <w:tabs>
          <w:tab w:val="left" w:pos="540"/>
        </w:tabs>
        <w:ind w:left="0"/>
        <w:rPr>
          <w:rFonts w:ascii="Times New Roman" w:hAnsi="Times New Roman" w:cs="Times New Roman"/>
          <w:sz w:val="24"/>
        </w:rPr>
      </w:pPr>
      <w:r w:rsidRPr="00FB2503">
        <w:rPr>
          <w:rFonts w:ascii="Times New Roman" w:hAnsi="Times New Roman" w:cs="Times New Roman"/>
          <w:sz w:val="24"/>
        </w:rPr>
        <w:t xml:space="preserve">In </w:t>
      </w:r>
      <w:r w:rsidR="00D07075">
        <w:rPr>
          <w:rFonts w:ascii="Times New Roman" w:hAnsi="Times New Roman" w:cs="Times New Roman"/>
          <w:sz w:val="24"/>
        </w:rPr>
        <w:t>amorphous</w:t>
      </w:r>
      <w:r w:rsidRPr="00FB2503">
        <w:rPr>
          <w:rFonts w:ascii="Times New Roman" w:hAnsi="Times New Roman" w:cs="Times New Roman"/>
          <w:sz w:val="24"/>
        </w:rPr>
        <w:t xml:space="preserve"> composition </w:t>
      </w:r>
      <w:r w:rsidR="00D07075">
        <w:rPr>
          <w:rFonts w:ascii="Times New Roman" w:hAnsi="Times New Roman" w:cs="Times New Roman"/>
          <w:sz w:val="24"/>
        </w:rPr>
        <w:t>A</w:t>
      </w:r>
      <w:r w:rsidR="00D07075" w:rsidRPr="00743C52">
        <w:rPr>
          <w:rFonts w:ascii="Times New Roman" w:hAnsi="Times New Roman" w:cs="Times New Roman"/>
          <w:sz w:val="24"/>
          <w:vertAlign w:val="subscript"/>
        </w:rPr>
        <w:t>x</w:t>
      </w:r>
      <w:r w:rsidR="00D07075">
        <w:rPr>
          <w:rFonts w:ascii="Times New Roman" w:hAnsi="Times New Roman" w:cs="Times New Roman"/>
          <w:sz w:val="24"/>
        </w:rPr>
        <w:t>B</w:t>
      </w:r>
      <w:r w:rsidR="00D07075" w:rsidRPr="00743C52">
        <w:rPr>
          <w:rFonts w:ascii="Times New Roman" w:hAnsi="Times New Roman" w:cs="Times New Roman"/>
          <w:sz w:val="24"/>
          <w:vertAlign w:val="subscript"/>
        </w:rPr>
        <w:t>y</w:t>
      </w:r>
      <w:r w:rsidR="00D07075">
        <w:rPr>
          <w:rFonts w:ascii="Times New Roman" w:hAnsi="Times New Roman" w:cs="Times New Roman"/>
          <w:sz w:val="24"/>
        </w:rPr>
        <w:t>C</w:t>
      </w:r>
      <w:r w:rsidR="00D07075" w:rsidRPr="00743C52">
        <w:rPr>
          <w:rFonts w:ascii="Times New Roman" w:hAnsi="Times New Roman" w:cs="Times New Roman"/>
          <w:sz w:val="24"/>
          <w:vertAlign w:val="subscript"/>
        </w:rPr>
        <w:t>z</w:t>
      </w:r>
    </w:p>
    <w:p w:rsidR="00FB2503" w:rsidRPr="00FB2503" w:rsidRDefault="00FB2503" w:rsidP="0005048C">
      <w:pPr>
        <w:pStyle w:val="ListParagraph"/>
        <w:ind w:left="0"/>
        <w:rPr>
          <w:rFonts w:ascii="Times New Roman" w:hAnsi="Times New Roman" w:cs="Times New Roman"/>
          <w:sz w:val="24"/>
        </w:rPr>
      </w:pPr>
      <w:r w:rsidRPr="00FB2503">
        <w:rPr>
          <w:rFonts w:ascii="Times New Roman" w:hAnsi="Times New Roman" w:cs="Times New Roman"/>
          <w:sz w:val="24"/>
        </w:rPr>
        <w:t xml:space="preserve">The atomic weight of </w:t>
      </w:r>
      <w:r w:rsidR="00D07075">
        <w:rPr>
          <w:rFonts w:ascii="Times New Roman" w:hAnsi="Times New Roman" w:cs="Times New Roman"/>
          <w:sz w:val="24"/>
        </w:rPr>
        <w:t>A</w:t>
      </w:r>
      <w:r w:rsidRPr="00FB2503">
        <w:rPr>
          <w:rFonts w:ascii="Times New Roman" w:hAnsi="Times New Roman" w:cs="Times New Roman"/>
          <w:sz w:val="24"/>
        </w:rPr>
        <w:t xml:space="preserve"> is </w:t>
      </w:r>
      <w:r w:rsidR="00D07075">
        <w:rPr>
          <w:rFonts w:ascii="Times New Roman" w:hAnsi="Times New Roman" w:cs="Times New Roman"/>
          <w:sz w:val="24"/>
        </w:rPr>
        <w:t>u</w:t>
      </w:r>
      <w:r w:rsidRPr="00FB2503">
        <w:rPr>
          <w:rFonts w:ascii="Times New Roman" w:hAnsi="Times New Roman" w:cs="Times New Roman"/>
          <w:sz w:val="24"/>
        </w:rPr>
        <w:t xml:space="preserve"> amu</w:t>
      </w:r>
    </w:p>
    <w:p w:rsidR="00FB2503" w:rsidRDefault="00FB2503" w:rsidP="0005048C">
      <w:pPr>
        <w:pStyle w:val="ListParagraph"/>
        <w:ind w:left="0"/>
        <w:rPr>
          <w:rFonts w:ascii="Times New Roman" w:hAnsi="Times New Roman" w:cs="Times New Roman"/>
          <w:sz w:val="24"/>
        </w:rPr>
      </w:pPr>
      <w:r w:rsidRPr="00FB2503">
        <w:rPr>
          <w:rFonts w:ascii="Times New Roman" w:hAnsi="Times New Roman" w:cs="Times New Roman"/>
          <w:sz w:val="24"/>
        </w:rPr>
        <w:t xml:space="preserve">The atomic weight of </w:t>
      </w:r>
      <w:r w:rsidR="00D07075">
        <w:rPr>
          <w:rFonts w:ascii="Times New Roman" w:hAnsi="Times New Roman" w:cs="Times New Roman"/>
          <w:sz w:val="24"/>
        </w:rPr>
        <w:t>B</w:t>
      </w:r>
      <w:r w:rsidRPr="00FB2503">
        <w:rPr>
          <w:rFonts w:ascii="Times New Roman" w:hAnsi="Times New Roman" w:cs="Times New Roman"/>
          <w:sz w:val="24"/>
        </w:rPr>
        <w:t xml:space="preserve"> is </w:t>
      </w:r>
      <w:r w:rsidR="00D07075">
        <w:rPr>
          <w:rFonts w:ascii="Times New Roman" w:hAnsi="Times New Roman" w:cs="Times New Roman"/>
          <w:sz w:val="24"/>
        </w:rPr>
        <w:t>v</w:t>
      </w:r>
      <w:r w:rsidRPr="00FB2503">
        <w:rPr>
          <w:rFonts w:ascii="Times New Roman" w:hAnsi="Times New Roman" w:cs="Times New Roman"/>
          <w:sz w:val="24"/>
        </w:rPr>
        <w:t xml:space="preserve"> amu</w:t>
      </w:r>
    </w:p>
    <w:p w:rsidR="00D07075" w:rsidRPr="00FB2503" w:rsidRDefault="00D07075" w:rsidP="00D07075">
      <w:pPr>
        <w:pStyle w:val="ListParagraph"/>
        <w:ind w:left="0"/>
        <w:rPr>
          <w:rFonts w:ascii="Times New Roman" w:hAnsi="Times New Roman" w:cs="Times New Roman"/>
          <w:sz w:val="24"/>
        </w:rPr>
      </w:pPr>
      <w:r w:rsidRPr="00FB2503">
        <w:rPr>
          <w:rFonts w:ascii="Times New Roman" w:hAnsi="Times New Roman" w:cs="Times New Roman"/>
          <w:sz w:val="24"/>
        </w:rPr>
        <w:t xml:space="preserve">The atomic weight of </w:t>
      </w:r>
      <w:r>
        <w:rPr>
          <w:rFonts w:ascii="Times New Roman" w:hAnsi="Times New Roman" w:cs="Times New Roman"/>
          <w:sz w:val="24"/>
        </w:rPr>
        <w:t>C</w:t>
      </w:r>
      <w:r w:rsidRPr="00FB2503">
        <w:rPr>
          <w:rFonts w:ascii="Times New Roman" w:hAnsi="Times New Roman" w:cs="Times New Roman"/>
          <w:sz w:val="24"/>
        </w:rPr>
        <w:t xml:space="preserve"> is </w:t>
      </w:r>
      <w:r>
        <w:rPr>
          <w:rFonts w:ascii="Times New Roman" w:hAnsi="Times New Roman" w:cs="Times New Roman"/>
          <w:sz w:val="24"/>
        </w:rPr>
        <w:t>w</w:t>
      </w:r>
      <w:r w:rsidRPr="00FB2503">
        <w:rPr>
          <w:rFonts w:ascii="Times New Roman" w:hAnsi="Times New Roman" w:cs="Times New Roman"/>
          <w:sz w:val="24"/>
        </w:rPr>
        <w:t xml:space="preserve"> amu</w:t>
      </w:r>
    </w:p>
    <w:p w:rsidR="00D07075" w:rsidRPr="00FB2503" w:rsidRDefault="00D07075" w:rsidP="0005048C">
      <w:pPr>
        <w:pStyle w:val="ListParagraph"/>
        <w:ind w:left="0"/>
        <w:rPr>
          <w:rFonts w:ascii="Times New Roman" w:hAnsi="Times New Roman" w:cs="Times New Roman"/>
          <w:sz w:val="24"/>
        </w:rPr>
      </w:pPr>
    </w:p>
    <w:p w:rsidR="00FB2503" w:rsidRPr="00FB2503" w:rsidRDefault="00FB2503" w:rsidP="0005048C">
      <w:pPr>
        <w:pStyle w:val="ListParagraph"/>
        <w:ind w:left="0"/>
        <w:rPr>
          <w:rFonts w:ascii="Times New Roman" w:hAnsi="Times New Roman" w:cs="Times New Roman"/>
          <w:sz w:val="24"/>
        </w:rPr>
      </w:pPr>
      <w:r w:rsidRPr="00FB2503">
        <w:rPr>
          <w:rFonts w:ascii="Times New Roman" w:hAnsi="Times New Roman" w:cs="Times New Roman"/>
          <w:sz w:val="24"/>
        </w:rPr>
        <w:t xml:space="preserve">So the atomic weight of </w:t>
      </w:r>
      <w:r w:rsidR="00D07075">
        <w:rPr>
          <w:rFonts w:ascii="Times New Roman" w:hAnsi="Times New Roman" w:cs="Times New Roman"/>
          <w:sz w:val="24"/>
        </w:rPr>
        <w:t>A</w:t>
      </w:r>
      <w:r w:rsidR="00D07075" w:rsidRPr="00743C52">
        <w:rPr>
          <w:rFonts w:ascii="Times New Roman" w:hAnsi="Times New Roman" w:cs="Times New Roman"/>
          <w:sz w:val="24"/>
          <w:vertAlign w:val="subscript"/>
        </w:rPr>
        <w:t>x</w:t>
      </w:r>
      <w:r w:rsidR="00D07075">
        <w:rPr>
          <w:rFonts w:ascii="Times New Roman" w:hAnsi="Times New Roman" w:cs="Times New Roman"/>
          <w:sz w:val="24"/>
        </w:rPr>
        <w:t>B</w:t>
      </w:r>
      <w:r w:rsidR="00D07075" w:rsidRPr="00743C52">
        <w:rPr>
          <w:rFonts w:ascii="Times New Roman" w:hAnsi="Times New Roman" w:cs="Times New Roman"/>
          <w:sz w:val="24"/>
          <w:vertAlign w:val="subscript"/>
        </w:rPr>
        <w:t>y</w:t>
      </w:r>
      <w:r w:rsidR="00D07075">
        <w:rPr>
          <w:rFonts w:ascii="Times New Roman" w:hAnsi="Times New Roman" w:cs="Times New Roman"/>
          <w:sz w:val="24"/>
        </w:rPr>
        <w:t>C</w:t>
      </w:r>
      <w:r w:rsidR="00D07075" w:rsidRPr="00743C52">
        <w:rPr>
          <w:rFonts w:ascii="Times New Roman" w:hAnsi="Times New Roman" w:cs="Times New Roman"/>
          <w:sz w:val="24"/>
          <w:vertAlign w:val="subscript"/>
        </w:rPr>
        <w:t>z</w:t>
      </w:r>
      <w:r w:rsidR="00D07075">
        <w:rPr>
          <w:rFonts w:ascii="Times New Roman" w:hAnsi="Times New Roman" w:cs="Times New Roman"/>
          <w:sz w:val="24"/>
        </w:rPr>
        <w:t xml:space="preserve"> = (A </w:t>
      </w:r>
      <w:r w:rsidRPr="00FB2503">
        <w:rPr>
          <w:rFonts w:ascii="Times New Roman" w:hAnsi="Times New Roman" w:cs="Times New Roman"/>
          <w:sz w:val="24"/>
        </w:rPr>
        <w:t xml:space="preserve">x </w:t>
      </w:r>
      <w:r w:rsidR="00D07075">
        <w:rPr>
          <w:rFonts w:ascii="Times New Roman" w:hAnsi="Times New Roman" w:cs="Times New Roman"/>
          <w:sz w:val="24"/>
        </w:rPr>
        <w:t>u</w:t>
      </w:r>
      <w:r w:rsidRPr="00FB2503">
        <w:rPr>
          <w:rFonts w:ascii="Times New Roman" w:hAnsi="Times New Roman" w:cs="Times New Roman"/>
          <w:sz w:val="24"/>
        </w:rPr>
        <w:t xml:space="preserve"> + </w:t>
      </w:r>
      <w:r w:rsidR="00D07075">
        <w:rPr>
          <w:rFonts w:ascii="Times New Roman" w:hAnsi="Times New Roman" w:cs="Times New Roman"/>
          <w:sz w:val="24"/>
        </w:rPr>
        <w:t xml:space="preserve">B </w:t>
      </w:r>
      <w:r w:rsidRPr="00FB2503">
        <w:rPr>
          <w:rFonts w:ascii="Times New Roman" w:hAnsi="Times New Roman" w:cs="Times New Roman"/>
          <w:sz w:val="24"/>
        </w:rPr>
        <w:t>x</w:t>
      </w:r>
      <w:r w:rsidR="00D07075">
        <w:rPr>
          <w:rFonts w:ascii="Times New Roman" w:hAnsi="Times New Roman" w:cs="Times New Roman"/>
          <w:sz w:val="24"/>
        </w:rPr>
        <w:t xml:space="preserve"> v + C x w</w:t>
      </w:r>
      <w:r w:rsidRPr="00FB2503">
        <w:rPr>
          <w:rFonts w:ascii="Times New Roman" w:hAnsi="Times New Roman" w:cs="Times New Roman"/>
          <w:sz w:val="24"/>
        </w:rPr>
        <w:t xml:space="preserve">) </w:t>
      </w:r>
      <w:r w:rsidR="00D07075">
        <w:rPr>
          <w:rFonts w:ascii="Times New Roman" w:hAnsi="Times New Roman" w:cs="Times New Roman"/>
          <w:sz w:val="24"/>
        </w:rPr>
        <w:t>amu</w:t>
      </w:r>
    </w:p>
    <w:p w:rsidR="0005048C" w:rsidRDefault="0005048C" w:rsidP="0005048C">
      <w:pPr>
        <w:pStyle w:val="ListParagraph"/>
        <w:ind w:left="0"/>
        <w:rPr>
          <w:rFonts w:ascii="Times New Roman" w:hAnsi="Times New Roman" w:cs="Times New Roman"/>
          <w:sz w:val="24"/>
        </w:rPr>
      </w:pPr>
      <w:r>
        <w:rPr>
          <w:rFonts w:ascii="Times New Roman" w:hAnsi="Times New Roman" w:cs="Times New Roman"/>
          <w:sz w:val="24"/>
        </w:rPr>
        <w:t xml:space="preserve"> </w:t>
      </w:r>
    </w:p>
    <w:p w:rsidR="00FB2503" w:rsidRPr="0005048C" w:rsidRDefault="00FB2503" w:rsidP="0005048C">
      <w:pPr>
        <w:pStyle w:val="ListParagraph"/>
        <w:ind w:left="0"/>
        <w:rPr>
          <w:rFonts w:ascii="Times New Roman" w:hAnsi="Times New Roman" w:cs="Times New Roman"/>
          <w:sz w:val="24"/>
        </w:rPr>
      </w:pPr>
      <w:r w:rsidRPr="0005048C">
        <w:rPr>
          <w:rFonts w:ascii="Times New Roman" w:hAnsi="Times New Roman" w:cs="Times New Roman"/>
          <w:sz w:val="24"/>
        </w:rPr>
        <w:lastRenderedPageBreak/>
        <w:t xml:space="preserve">For the preparation of </w:t>
      </w:r>
      <w:r w:rsidR="00D07075">
        <w:rPr>
          <w:rFonts w:ascii="Times New Roman" w:hAnsi="Times New Roman" w:cs="Times New Roman"/>
          <w:sz w:val="24"/>
        </w:rPr>
        <w:t>S</w:t>
      </w:r>
      <w:r w:rsidRPr="0005048C">
        <w:rPr>
          <w:rFonts w:ascii="Times New Roman" w:hAnsi="Times New Roman" w:cs="Times New Roman"/>
          <w:sz w:val="24"/>
        </w:rPr>
        <w:t xml:space="preserve"> gm composition</w:t>
      </w:r>
    </w:p>
    <w:p w:rsidR="00FB2503" w:rsidRPr="0005048C" w:rsidRDefault="00D07075" w:rsidP="0005048C">
      <w:pPr>
        <w:rPr>
          <w:rFonts w:ascii="Times New Roman" w:hAnsi="Times New Roman" w:cs="Times New Roman"/>
          <w:sz w:val="24"/>
        </w:rPr>
      </w:pPr>
      <w:r>
        <w:rPr>
          <w:rFonts w:ascii="Times New Roman" w:hAnsi="Times New Roman" w:cs="Times New Roman"/>
          <w:sz w:val="24"/>
        </w:rPr>
        <w:t>Element A</w:t>
      </w:r>
      <w:r w:rsidR="00FB2503" w:rsidRPr="0005048C">
        <w:rPr>
          <w:rFonts w:ascii="Times New Roman" w:hAnsi="Times New Roman" w:cs="Times New Roman"/>
          <w:sz w:val="24"/>
        </w:rPr>
        <w:t xml:space="preserve"> required = (</w:t>
      </w:r>
      <w:r>
        <w:rPr>
          <w:rFonts w:ascii="Times New Roman" w:hAnsi="Times New Roman" w:cs="Times New Roman"/>
          <w:sz w:val="24"/>
        </w:rPr>
        <w:t>A x u</w:t>
      </w:r>
      <w:r w:rsidR="00FB2503" w:rsidRPr="0005048C">
        <w:rPr>
          <w:rFonts w:ascii="Times New Roman" w:hAnsi="Times New Roman" w:cs="Times New Roman"/>
          <w:sz w:val="24"/>
        </w:rPr>
        <w:t>/</w:t>
      </w:r>
      <w:r>
        <w:rPr>
          <w:rFonts w:ascii="Times New Roman" w:hAnsi="Times New Roman" w:cs="Times New Roman"/>
          <w:sz w:val="24"/>
        </w:rPr>
        <w:t xml:space="preserve">(A </w:t>
      </w:r>
      <w:r w:rsidRPr="00FB2503">
        <w:rPr>
          <w:rFonts w:ascii="Times New Roman" w:hAnsi="Times New Roman" w:cs="Times New Roman"/>
          <w:sz w:val="24"/>
        </w:rPr>
        <w:t xml:space="preserve">x </w:t>
      </w:r>
      <w:r>
        <w:rPr>
          <w:rFonts w:ascii="Times New Roman" w:hAnsi="Times New Roman" w:cs="Times New Roman"/>
          <w:sz w:val="24"/>
        </w:rPr>
        <w:t>u</w:t>
      </w:r>
      <w:r w:rsidRPr="00FB2503">
        <w:rPr>
          <w:rFonts w:ascii="Times New Roman" w:hAnsi="Times New Roman" w:cs="Times New Roman"/>
          <w:sz w:val="24"/>
        </w:rPr>
        <w:t xml:space="preserve"> + </w:t>
      </w:r>
      <w:r>
        <w:rPr>
          <w:rFonts w:ascii="Times New Roman" w:hAnsi="Times New Roman" w:cs="Times New Roman"/>
          <w:sz w:val="24"/>
        </w:rPr>
        <w:t xml:space="preserve">B </w:t>
      </w:r>
      <w:r w:rsidRPr="00FB2503">
        <w:rPr>
          <w:rFonts w:ascii="Times New Roman" w:hAnsi="Times New Roman" w:cs="Times New Roman"/>
          <w:sz w:val="24"/>
        </w:rPr>
        <w:t>x</w:t>
      </w:r>
      <w:r>
        <w:rPr>
          <w:rFonts w:ascii="Times New Roman" w:hAnsi="Times New Roman" w:cs="Times New Roman"/>
          <w:sz w:val="24"/>
        </w:rPr>
        <w:t xml:space="preserve"> v + C x w</w:t>
      </w:r>
      <w:r w:rsidRPr="00FB2503">
        <w:rPr>
          <w:rFonts w:ascii="Times New Roman" w:hAnsi="Times New Roman" w:cs="Times New Roman"/>
          <w:sz w:val="24"/>
        </w:rPr>
        <w:t>)</w:t>
      </w:r>
      <w:r w:rsidR="00FB2503" w:rsidRPr="0005048C">
        <w:rPr>
          <w:rFonts w:ascii="Times New Roman" w:hAnsi="Times New Roman" w:cs="Times New Roman"/>
          <w:sz w:val="24"/>
        </w:rPr>
        <w:t>)x</w:t>
      </w:r>
      <w:r w:rsidR="00AA620B">
        <w:rPr>
          <w:rFonts w:ascii="Times New Roman" w:hAnsi="Times New Roman" w:cs="Times New Roman"/>
          <w:sz w:val="24"/>
        </w:rPr>
        <w:t xml:space="preserve"> S gm </w:t>
      </w:r>
    </w:p>
    <w:p w:rsidR="00AA620B" w:rsidRDefault="00D07075" w:rsidP="00D07075">
      <w:pPr>
        <w:rPr>
          <w:rFonts w:ascii="Times New Roman" w:hAnsi="Times New Roman" w:cs="Times New Roman"/>
          <w:sz w:val="24"/>
        </w:rPr>
      </w:pPr>
      <w:r>
        <w:rPr>
          <w:rFonts w:ascii="Times New Roman" w:hAnsi="Times New Roman" w:cs="Times New Roman"/>
          <w:sz w:val="24"/>
        </w:rPr>
        <w:t>Element B</w:t>
      </w:r>
      <w:r w:rsidR="00FB2503" w:rsidRPr="00D07075">
        <w:rPr>
          <w:rFonts w:ascii="Times New Roman" w:hAnsi="Times New Roman" w:cs="Times New Roman"/>
          <w:sz w:val="24"/>
        </w:rPr>
        <w:t xml:space="preserve"> required = (</w:t>
      </w:r>
      <w:r w:rsidR="00AA620B">
        <w:rPr>
          <w:rFonts w:ascii="Times New Roman" w:hAnsi="Times New Roman" w:cs="Times New Roman"/>
          <w:sz w:val="24"/>
        </w:rPr>
        <w:t>B x v</w:t>
      </w:r>
      <w:r w:rsidR="00FB2503" w:rsidRPr="00D07075">
        <w:rPr>
          <w:rFonts w:ascii="Times New Roman" w:hAnsi="Times New Roman" w:cs="Times New Roman"/>
          <w:sz w:val="24"/>
        </w:rPr>
        <w:t>/</w:t>
      </w:r>
      <w:r w:rsidRPr="00D07075">
        <w:rPr>
          <w:rFonts w:ascii="Times New Roman" w:hAnsi="Times New Roman" w:cs="Times New Roman"/>
          <w:sz w:val="24"/>
        </w:rPr>
        <w:t>(A x u + B x v + C x w)</w:t>
      </w:r>
      <w:r w:rsidR="00FB2503" w:rsidRPr="00D07075">
        <w:rPr>
          <w:rFonts w:ascii="Times New Roman" w:hAnsi="Times New Roman" w:cs="Times New Roman"/>
          <w:sz w:val="24"/>
        </w:rPr>
        <w:t>)x</w:t>
      </w:r>
      <w:r w:rsidR="00AA620B">
        <w:rPr>
          <w:rFonts w:ascii="Times New Roman" w:hAnsi="Times New Roman" w:cs="Times New Roman"/>
          <w:sz w:val="24"/>
        </w:rPr>
        <w:t xml:space="preserve"> S</w:t>
      </w:r>
      <w:r w:rsidR="00DA7443">
        <w:rPr>
          <w:rFonts w:ascii="Times New Roman" w:hAnsi="Times New Roman" w:cs="Times New Roman"/>
          <w:sz w:val="24"/>
        </w:rPr>
        <w:t xml:space="preserve"> gm</w:t>
      </w:r>
    </w:p>
    <w:p w:rsidR="00D07075" w:rsidRPr="00D07075" w:rsidRDefault="00DA7443" w:rsidP="00D07075">
      <w:pPr>
        <w:rPr>
          <w:rFonts w:ascii="Times New Roman" w:hAnsi="Times New Roman" w:cs="Times New Roman"/>
          <w:sz w:val="24"/>
        </w:rPr>
      </w:pPr>
      <w:r>
        <w:rPr>
          <w:rFonts w:ascii="Times New Roman" w:hAnsi="Times New Roman" w:cs="Times New Roman"/>
          <w:sz w:val="24"/>
        </w:rPr>
        <w:t>Element C</w:t>
      </w:r>
      <w:r w:rsidR="00D07075" w:rsidRPr="00D07075">
        <w:rPr>
          <w:rFonts w:ascii="Times New Roman" w:hAnsi="Times New Roman" w:cs="Times New Roman"/>
          <w:sz w:val="24"/>
        </w:rPr>
        <w:t xml:space="preserve"> required = (</w:t>
      </w:r>
      <w:r>
        <w:rPr>
          <w:rFonts w:ascii="Times New Roman" w:hAnsi="Times New Roman" w:cs="Times New Roman"/>
          <w:sz w:val="24"/>
        </w:rPr>
        <w:t>C x w</w:t>
      </w:r>
      <w:r w:rsidR="00D07075" w:rsidRPr="00D07075">
        <w:rPr>
          <w:rFonts w:ascii="Times New Roman" w:hAnsi="Times New Roman" w:cs="Times New Roman"/>
          <w:sz w:val="24"/>
        </w:rPr>
        <w:t>/(A x u + B x v + C x w))x</w:t>
      </w:r>
      <w:r>
        <w:rPr>
          <w:rFonts w:ascii="Times New Roman" w:hAnsi="Times New Roman" w:cs="Times New Roman"/>
          <w:sz w:val="24"/>
        </w:rPr>
        <w:t xml:space="preserve"> S gm </w:t>
      </w:r>
    </w:p>
    <w:p w:rsidR="00DA7443" w:rsidRDefault="00FB2503" w:rsidP="00DA7443">
      <w:pPr>
        <w:jc w:val="both"/>
        <w:rPr>
          <w:rFonts w:ascii="Times New Roman" w:hAnsi="Times New Roman" w:cs="Times New Roman"/>
          <w:sz w:val="24"/>
        </w:rPr>
      </w:pPr>
      <w:r w:rsidRPr="00DA7443">
        <w:rPr>
          <w:rFonts w:ascii="Times New Roman" w:hAnsi="Times New Roman" w:cs="Times New Roman"/>
          <w:sz w:val="24"/>
        </w:rPr>
        <w:t xml:space="preserve">After weighing the elements, these elements are filled in quartz ampoule. Before filling the weighing elements in quartz ampoule, first, the quartz ampoule is washed with trichloro ethylene (TCE), then washed with acetone and methanol, and finally washed properly with distilled water. After washing the quartz ampoule dried properly. The purpose of washing and drying the quartz ampoule is removed absorbed water and contamination from quartz ampoule. </w:t>
      </w:r>
    </w:p>
    <w:p w:rsidR="00FB2503" w:rsidRPr="00DA7443" w:rsidRDefault="00FB2503" w:rsidP="00DA7443">
      <w:pPr>
        <w:jc w:val="both"/>
        <w:rPr>
          <w:rFonts w:ascii="Times New Roman" w:hAnsi="Times New Roman" w:cs="Times New Roman"/>
          <w:sz w:val="24"/>
        </w:rPr>
      </w:pPr>
      <w:r w:rsidRPr="00DA7443">
        <w:rPr>
          <w:rFonts w:ascii="Times New Roman" w:hAnsi="Times New Roman" w:cs="Times New Roman"/>
          <w:sz w:val="24"/>
        </w:rPr>
        <w:t xml:space="preserve">In the vacuum environment, the loaded quartz ampoules are sealed with the help of LPG (liquefied petroleum gas) + oxygen flame. These sealed ampoules put into the rocking furnace. The temperature inside the rocking furnace increases at rate of 3 – 4 </w:t>
      </w:r>
      <w:r w:rsidRPr="00DA7443">
        <w:rPr>
          <w:rFonts w:ascii="Times New Roman" w:hAnsi="Times New Roman" w:cs="Times New Roman"/>
          <w:sz w:val="24"/>
          <w:vertAlign w:val="superscript"/>
        </w:rPr>
        <w:t>0</w:t>
      </w:r>
      <w:r w:rsidRPr="00DA7443">
        <w:rPr>
          <w:rFonts w:ascii="Times New Roman" w:hAnsi="Times New Roman" w:cs="Times New Roman"/>
          <w:sz w:val="24"/>
        </w:rPr>
        <w:t xml:space="preserve">C/min and reaches up to 900 </w:t>
      </w:r>
      <w:r w:rsidRPr="00DA7443">
        <w:rPr>
          <w:rFonts w:ascii="Times New Roman" w:hAnsi="Times New Roman" w:cs="Times New Roman"/>
          <w:sz w:val="24"/>
          <w:vertAlign w:val="superscript"/>
        </w:rPr>
        <w:t>0</w:t>
      </w:r>
      <w:r w:rsidRPr="00DA7443">
        <w:rPr>
          <w:rFonts w:ascii="Times New Roman" w:hAnsi="Times New Roman" w:cs="Times New Roman"/>
          <w:sz w:val="24"/>
        </w:rPr>
        <w:t xml:space="preserve">C/1000 </w:t>
      </w:r>
      <w:r w:rsidRPr="00DA7443">
        <w:rPr>
          <w:rFonts w:ascii="Times New Roman" w:hAnsi="Times New Roman" w:cs="Times New Roman"/>
          <w:sz w:val="24"/>
          <w:vertAlign w:val="superscript"/>
        </w:rPr>
        <w:t>0</w:t>
      </w:r>
      <w:r w:rsidRPr="00DA7443">
        <w:rPr>
          <w:rFonts w:ascii="Times New Roman" w:hAnsi="Times New Roman" w:cs="Times New Roman"/>
          <w:sz w:val="24"/>
        </w:rPr>
        <w:t>C. At this temperature all elements comes into liquid state and this process continue for next 9 to 10 hours and rocking simultaneously. The purpose of long time heating and rocking is making homogeneous melt</w:t>
      </w:r>
      <w:r w:rsidR="00AC3F72">
        <w:rPr>
          <w:rFonts w:ascii="Times New Roman" w:hAnsi="Times New Roman" w:cs="Times New Roman"/>
          <w:sz w:val="24"/>
        </w:rPr>
        <w:t xml:space="preserve"> [3]</w:t>
      </w:r>
      <w:r w:rsidRPr="00DA7443">
        <w:rPr>
          <w:rFonts w:ascii="Times New Roman" w:hAnsi="Times New Roman" w:cs="Times New Roman"/>
          <w:sz w:val="24"/>
        </w:rPr>
        <w:t xml:space="preserve">. </w:t>
      </w:r>
    </w:p>
    <w:p w:rsidR="00FB2503" w:rsidRPr="00DA7443" w:rsidRDefault="00FB2503" w:rsidP="00DA7443">
      <w:pPr>
        <w:jc w:val="both"/>
        <w:rPr>
          <w:rFonts w:ascii="Times New Roman" w:hAnsi="Times New Roman" w:cs="Times New Roman"/>
          <w:sz w:val="24"/>
        </w:rPr>
      </w:pPr>
      <w:r w:rsidRPr="00DA7443">
        <w:rPr>
          <w:rFonts w:ascii="Times New Roman" w:hAnsi="Times New Roman" w:cs="Times New Roman"/>
          <w:sz w:val="24"/>
        </w:rPr>
        <w:t xml:space="preserve">After completing this process, pulled out the ampoules from the furnace and quenched into the ice cold water. After that break the quartz ampoule and recovered the ingot of </w:t>
      </w:r>
      <w:r w:rsidR="00DA7443">
        <w:rPr>
          <w:rFonts w:ascii="Times New Roman" w:hAnsi="Times New Roman" w:cs="Times New Roman"/>
          <w:sz w:val="24"/>
        </w:rPr>
        <w:t>amorphous composition</w:t>
      </w:r>
      <w:r w:rsidRPr="00DA7443">
        <w:rPr>
          <w:rFonts w:ascii="Times New Roman" w:hAnsi="Times New Roman" w:cs="Times New Roman"/>
          <w:sz w:val="24"/>
        </w:rPr>
        <w:t>.</w:t>
      </w:r>
    </w:p>
    <w:p w:rsidR="00D54E18" w:rsidRPr="00DA7443" w:rsidRDefault="00DA7443" w:rsidP="00D54E18">
      <w:pPr>
        <w:rPr>
          <w:rFonts w:ascii="Times New Roman" w:hAnsi="Times New Roman" w:cs="Times New Roman"/>
          <w:b/>
        </w:rPr>
      </w:pPr>
      <w:r w:rsidRPr="00DA7443">
        <w:rPr>
          <w:rFonts w:ascii="Times New Roman" w:hAnsi="Times New Roman" w:cs="Times New Roman"/>
          <w:b/>
        </w:rPr>
        <w:t>1.3</w:t>
      </w:r>
      <w:r w:rsidR="00D54E18" w:rsidRPr="00DA7443">
        <w:rPr>
          <w:rFonts w:ascii="Times New Roman" w:hAnsi="Times New Roman" w:cs="Times New Roman"/>
          <w:b/>
        </w:rPr>
        <w:t xml:space="preserve"> </w:t>
      </w:r>
      <w:r>
        <w:rPr>
          <w:rFonts w:ascii="Times New Roman" w:hAnsi="Times New Roman" w:cs="Times New Roman"/>
          <w:b/>
        </w:rPr>
        <w:t>T</w:t>
      </w:r>
      <w:r w:rsidR="00583CE8">
        <w:rPr>
          <w:rFonts w:ascii="Times New Roman" w:hAnsi="Times New Roman" w:cs="Times New Roman"/>
          <w:b/>
        </w:rPr>
        <w:t>h</w:t>
      </w:r>
      <w:r>
        <w:rPr>
          <w:rFonts w:ascii="Times New Roman" w:hAnsi="Times New Roman" w:cs="Times New Roman"/>
          <w:b/>
        </w:rPr>
        <w:t>in Film</w:t>
      </w:r>
      <w:r w:rsidR="00D54E18" w:rsidRPr="00DA7443">
        <w:rPr>
          <w:rFonts w:ascii="Times New Roman" w:hAnsi="Times New Roman" w:cs="Times New Roman"/>
          <w:b/>
        </w:rPr>
        <w:t xml:space="preserve"> </w:t>
      </w:r>
    </w:p>
    <w:p w:rsidR="00D54E18" w:rsidRPr="00F94B1F" w:rsidRDefault="00D54E18" w:rsidP="00DA7443">
      <w:pPr>
        <w:ind w:left="142"/>
        <w:jc w:val="both"/>
        <w:rPr>
          <w:sz w:val="24"/>
        </w:rPr>
      </w:pPr>
      <w:r w:rsidRPr="00DA7443">
        <w:rPr>
          <w:rFonts w:ascii="Times New Roman" w:hAnsi="Times New Roman" w:cs="Times New Roman"/>
          <w:sz w:val="24"/>
        </w:rPr>
        <w:t>A thin film is a layer of material ranging from fraction of a nanometre to several micrometres in thickness. A thin film can be created by condensing atomic/molecular/ionic species of matter. The fabrication of thin film on a single substrate is done by deposition of individual atomic/molecular/ionic species. The thin film technology uses for making electronic devices, instrument hard coatings for decoration, prevent rust and external damages from environment etc. This technology uses more than fifty years. It is well established material technology. It is old as well as current material technology. The research is going on to develop advanced technology for thin film deposition.</w:t>
      </w:r>
    </w:p>
    <w:p w:rsidR="00D54E18" w:rsidRPr="00DA7443" w:rsidRDefault="00DA7443" w:rsidP="00D54E18">
      <w:pPr>
        <w:rPr>
          <w:rFonts w:ascii="Times New Roman" w:hAnsi="Times New Roman" w:cs="Times New Roman"/>
          <w:b/>
        </w:rPr>
      </w:pPr>
      <w:r w:rsidRPr="00DA7443">
        <w:rPr>
          <w:rFonts w:ascii="Times New Roman" w:hAnsi="Times New Roman" w:cs="Times New Roman"/>
          <w:b/>
        </w:rPr>
        <w:t>1.4</w:t>
      </w:r>
      <w:r w:rsidR="00D54E18" w:rsidRPr="00DA7443">
        <w:rPr>
          <w:rFonts w:ascii="Times New Roman" w:hAnsi="Times New Roman" w:cs="Times New Roman"/>
          <w:b/>
        </w:rPr>
        <w:t xml:space="preserve"> Thin film preparation technologies</w:t>
      </w:r>
    </w:p>
    <w:p w:rsidR="00D54E18" w:rsidRPr="00DA7443" w:rsidRDefault="00D54E18" w:rsidP="00DA7443">
      <w:pPr>
        <w:ind w:left="142"/>
        <w:jc w:val="both"/>
        <w:rPr>
          <w:rFonts w:ascii="Times New Roman" w:hAnsi="Times New Roman" w:cs="Times New Roman"/>
          <w:sz w:val="24"/>
        </w:rPr>
      </w:pPr>
      <w:r w:rsidRPr="00DA7443">
        <w:rPr>
          <w:rFonts w:ascii="Times New Roman" w:hAnsi="Times New Roman" w:cs="Times New Roman"/>
          <w:sz w:val="24"/>
        </w:rPr>
        <w:t>On the nature of deposition processes the methods of thin film preparation broadly divided into two groups</w:t>
      </w:r>
    </w:p>
    <w:p w:rsidR="00D54E18" w:rsidRPr="00DA7443" w:rsidRDefault="00D54E18" w:rsidP="00D54E18">
      <w:pPr>
        <w:pStyle w:val="ListParagraph"/>
        <w:numPr>
          <w:ilvl w:val="0"/>
          <w:numId w:val="3"/>
        </w:numPr>
        <w:rPr>
          <w:rFonts w:ascii="Times New Roman" w:hAnsi="Times New Roman" w:cs="Times New Roman"/>
          <w:sz w:val="24"/>
        </w:rPr>
      </w:pPr>
      <w:r w:rsidRPr="00DA7443">
        <w:rPr>
          <w:rFonts w:ascii="Times New Roman" w:hAnsi="Times New Roman" w:cs="Times New Roman"/>
          <w:sz w:val="24"/>
        </w:rPr>
        <w:t>Physical Methods</w:t>
      </w:r>
    </w:p>
    <w:p w:rsidR="00D54E18" w:rsidRDefault="00D54E18" w:rsidP="00D54E18">
      <w:pPr>
        <w:pStyle w:val="ListParagraph"/>
        <w:numPr>
          <w:ilvl w:val="0"/>
          <w:numId w:val="3"/>
        </w:numPr>
        <w:rPr>
          <w:sz w:val="24"/>
        </w:rPr>
      </w:pPr>
      <w:r w:rsidRPr="00DA7443">
        <w:rPr>
          <w:rFonts w:ascii="Times New Roman" w:hAnsi="Times New Roman" w:cs="Times New Roman"/>
          <w:sz w:val="24"/>
        </w:rPr>
        <w:t>Chemical Methods</w:t>
      </w:r>
    </w:p>
    <w:p w:rsidR="00D54E18" w:rsidRPr="00DA7443" w:rsidRDefault="00D54E18" w:rsidP="00D54E18">
      <w:pPr>
        <w:rPr>
          <w:rFonts w:ascii="Times New Roman" w:hAnsi="Times New Roman" w:cs="Times New Roman"/>
          <w:sz w:val="24"/>
        </w:rPr>
      </w:pPr>
      <w:r w:rsidRPr="00DA7443">
        <w:rPr>
          <w:rFonts w:ascii="Times New Roman" w:hAnsi="Times New Roman" w:cs="Times New Roman"/>
          <w:b/>
          <w:sz w:val="24"/>
        </w:rPr>
        <w:t>Physical Methods</w:t>
      </w:r>
    </w:p>
    <w:p w:rsidR="00D54E18" w:rsidRPr="00DA7443" w:rsidRDefault="00D54E18" w:rsidP="00DA7443">
      <w:pPr>
        <w:ind w:left="142"/>
        <w:jc w:val="both"/>
        <w:rPr>
          <w:rFonts w:ascii="Times New Roman" w:hAnsi="Times New Roman" w:cs="Times New Roman"/>
          <w:sz w:val="24"/>
        </w:rPr>
      </w:pPr>
      <w:r w:rsidRPr="00DA7443">
        <w:rPr>
          <w:rFonts w:ascii="Times New Roman" w:hAnsi="Times New Roman" w:cs="Times New Roman"/>
          <w:sz w:val="24"/>
        </w:rPr>
        <w:lastRenderedPageBreak/>
        <w:t>If the vapour created by physical means from bulk material without involving a chemical reaction</w:t>
      </w:r>
      <w:r w:rsidRPr="00DA7443">
        <w:rPr>
          <w:rFonts w:ascii="Times New Roman" w:hAnsi="Times New Roman" w:cs="Times New Roman"/>
          <w:b/>
          <w:sz w:val="24"/>
        </w:rPr>
        <w:t xml:space="preserve"> </w:t>
      </w:r>
      <w:r w:rsidRPr="00DA7443">
        <w:rPr>
          <w:rFonts w:ascii="Times New Roman" w:hAnsi="Times New Roman" w:cs="Times New Roman"/>
          <w:sz w:val="24"/>
        </w:rPr>
        <w:t>the methods is known as physical methods. We technically have known as physical deposition processes.</w:t>
      </w:r>
    </w:p>
    <w:p w:rsidR="00D54E18" w:rsidRDefault="00D54E18" w:rsidP="00DA7443">
      <w:pPr>
        <w:ind w:left="142"/>
        <w:jc w:val="both"/>
        <w:rPr>
          <w:sz w:val="24"/>
        </w:rPr>
      </w:pPr>
      <w:r w:rsidRPr="00DA7443">
        <w:rPr>
          <w:rFonts w:ascii="Times New Roman" w:hAnsi="Times New Roman" w:cs="Times New Roman"/>
          <w:sz w:val="24"/>
        </w:rPr>
        <w:t>The physical deposition processes include vacuum evaporation, laser ablation, molecular beam epitaxy (MBE) and sputtering etc.</w:t>
      </w:r>
    </w:p>
    <w:p w:rsidR="00D54E18" w:rsidRPr="00DA7443" w:rsidRDefault="0058237C" w:rsidP="00D54E18">
      <w:pPr>
        <w:jc w:val="both"/>
        <w:rPr>
          <w:rFonts w:ascii="Times New Roman" w:hAnsi="Times New Roman" w:cs="Times New Roman"/>
          <w:sz w:val="24"/>
        </w:rPr>
      </w:pPr>
      <w:r>
        <w:rPr>
          <w:rFonts w:ascii="Times New Roman" w:hAnsi="Times New Roman" w:cs="Times New Roman"/>
          <w:b/>
          <w:sz w:val="24"/>
        </w:rPr>
        <w:t xml:space="preserve">  </w:t>
      </w:r>
      <w:r w:rsidR="00D54E18" w:rsidRPr="00DA7443">
        <w:rPr>
          <w:rFonts w:ascii="Times New Roman" w:hAnsi="Times New Roman" w:cs="Times New Roman"/>
          <w:b/>
          <w:sz w:val="24"/>
        </w:rPr>
        <w:t>Chemical Methods</w:t>
      </w:r>
    </w:p>
    <w:p w:rsidR="00D54E18" w:rsidRDefault="00D54E18" w:rsidP="00E44A4F">
      <w:pPr>
        <w:ind w:left="142"/>
        <w:jc w:val="both"/>
        <w:rPr>
          <w:sz w:val="18"/>
          <w:szCs w:val="18"/>
        </w:rPr>
      </w:pPr>
      <w:r w:rsidRPr="00DA7443">
        <w:rPr>
          <w:rFonts w:ascii="Times New Roman" w:hAnsi="Times New Roman" w:cs="Times New Roman"/>
          <w:sz w:val="24"/>
        </w:rPr>
        <w:t>If material deposited on the substrate is the product of chemical reaction the methods is known as chemical methods. We technically have known as chemical deposition processes. The chemical deposition processes include chemical vapour deposition (CVD), atomic layer epitaxy (ALE), sol-gel, dip coating, spin coating, spray pyrolysis etc.</w:t>
      </w:r>
      <w:r>
        <w:rPr>
          <w:sz w:val="24"/>
        </w:rPr>
        <w:t xml:space="preserve"> </w:t>
      </w:r>
      <w:r w:rsidR="00E44A4F">
        <w:rPr>
          <w:sz w:val="24"/>
        </w:rPr>
        <w:t>(</w:t>
      </w:r>
      <w:r w:rsidR="00E44A4F">
        <w:rPr>
          <w:rFonts w:ascii="Times New Roman" w:hAnsi="Times New Roman" w:cs="Times New Roman"/>
          <w:sz w:val="24"/>
        </w:rPr>
        <w:t>In Fig. 1.1)</w:t>
      </w:r>
    </w:p>
    <w:p w:rsidR="00D54E18" w:rsidRDefault="007372E4" w:rsidP="00D54E18">
      <w:pPr>
        <w:ind w:right="521"/>
        <w:rPr>
          <w:sz w:val="18"/>
          <w:szCs w:val="18"/>
        </w:rPr>
      </w:pPr>
      <w:r>
        <w:rPr>
          <w:sz w:val="18"/>
          <w:szCs w:val="18"/>
        </w:rPr>
      </w:r>
      <w:r>
        <w:rPr>
          <w:sz w:val="18"/>
          <w:szCs w:val="18"/>
        </w:rPr>
        <w:pict>
          <v:group id="_x0000_s1026" editas="canvas" style="width:377.3pt;height:215.35pt;mso-position-horizontal-relative:char;mso-position-vertical-relative:line" coordorigin="2427,14680" coordsize="6977,378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7;top:14680;width:6977;height:3781" o:preferrelative="f">
              <v:fill o:detectmouseclick="t"/>
              <v:path o:extrusionok="t" o:connecttype="none"/>
              <o:lock v:ext="edit" text="t"/>
            </v:shape>
            <v:rect id="_x0000_s1028" style="position:absolute;left:5210;top:14686;width:1699;height:311">
              <v:textbox style="mso-next-textbox:#_x0000_s1028" inset="2.31139mm,1.1557mm,2.31139mm,1.1557mm">
                <w:txbxContent>
                  <w:p w:rsidR="00D54E18" w:rsidRPr="0063257D" w:rsidRDefault="00D54E18" w:rsidP="00D54E18">
                    <w:pPr>
                      <w:rPr>
                        <w:sz w:val="2"/>
                      </w:rPr>
                    </w:pPr>
                    <w:r w:rsidRPr="00E44A4F">
                      <w:rPr>
                        <w:sz w:val="16"/>
                      </w:rPr>
                      <w:t xml:space="preserve">Thin film </w:t>
                    </w:r>
                    <w:r w:rsidRPr="00E44A4F">
                      <w:rPr>
                        <w:sz w:val="18"/>
                      </w:rPr>
                      <w:t>deposition</w:t>
                    </w:r>
                  </w:p>
                </w:txbxContent>
              </v:textbox>
            </v:rect>
            <v:shapetype id="_x0000_t202" coordsize="21600,21600" o:spt="202" path="m,l,21600r21600,l21600,xe">
              <v:stroke joinstyle="miter"/>
              <v:path gradientshapeok="t" o:connecttype="rect"/>
            </v:shapetype>
            <v:shape id="_x0000_s1029" type="#_x0000_t202" style="position:absolute;left:2561;top:15320;width:1950;height:276">
              <v:textbox style="mso-next-textbox:#_x0000_s1029" inset="2.31139mm,1.1557mm,2.31139mm,1.1557mm">
                <w:txbxContent>
                  <w:p w:rsidR="00D54E18" w:rsidRPr="00E44A4F" w:rsidRDefault="00D54E18" w:rsidP="00D54E18">
                    <w:pPr>
                      <w:rPr>
                        <w:sz w:val="16"/>
                      </w:rPr>
                    </w:pPr>
                    <w:r w:rsidRPr="00E44A4F">
                      <w:rPr>
                        <w:sz w:val="16"/>
                      </w:rPr>
                      <w:t>Physical vapour deposition</w:t>
                    </w:r>
                  </w:p>
                </w:txbxContent>
              </v:textbox>
            </v:shape>
            <v:shape id="_x0000_s1030" type="#_x0000_t202" style="position:absolute;left:7280;top:15320;width:2034;height:276">
              <v:textbox style="mso-next-textbox:#_x0000_s1030" inset="2.31139mm,1.1557mm,2.31139mm,1.1557mm">
                <w:txbxContent>
                  <w:p w:rsidR="00D54E18" w:rsidRPr="00E44A4F" w:rsidRDefault="00D54E18" w:rsidP="00D54E18">
                    <w:pPr>
                      <w:rPr>
                        <w:sz w:val="16"/>
                      </w:rPr>
                    </w:pPr>
                    <w:r w:rsidRPr="00E44A4F">
                      <w:rPr>
                        <w:sz w:val="16"/>
                      </w:rPr>
                      <w:t>Chemical vapour deposition</w:t>
                    </w:r>
                  </w:p>
                </w:txbxContent>
              </v:textbox>
            </v:shape>
            <v:shapetype id="_x0000_t32" coordsize="21600,21600" o:spt="32" o:oned="t" path="m,l21600,21600e" filled="f">
              <v:path arrowok="t" fillok="f" o:connecttype="none"/>
              <o:lock v:ext="edit" shapetype="t"/>
            </v:shapetype>
            <v:shape id="_x0000_s1031" type="#_x0000_t32" style="position:absolute;left:2561;top:15458;width:1;height:1" o:connectortype="straight"/>
            <v:shape id="_x0000_s1032" type="#_x0000_t32" style="position:absolute;left:2561;top:15458;width:1;height:1" o:connectortype="straight"/>
            <v:shape id="_x0000_s1033" type="#_x0000_t202" style="position:absolute;left:2434;top:15907;width:1089;height:335">
              <v:textbox style="mso-next-textbox:#_x0000_s1033" inset="2.31139mm,1.1557mm,2.31139mm,1.1557mm">
                <w:txbxContent>
                  <w:p w:rsidR="00D54E18" w:rsidRPr="00E44A4F" w:rsidRDefault="00D54E18" w:rsidP="00D54E18">
                    <w:pPr>
                      <w:rPr>
                        <w:sz w:val="16"/>
                        <w:szCs w:val="18"/>
                      </w:rPr>
                    </w:pPr>
                    <w:r w:rsidRPr="00E44A4F">
                      <w:rPr>
                        <w:sz w:val="16"/>
                        <w:szCs w:val="18"/>
                      </w:rPr>
                      <w:t>thermal</w:t>
                    </w:r>
                  </w:p>
                </w:txbxContent>
              </v:textbox>
            </v:shape>
            <v:shape id="_x0000_s1034" type="#_x0000_t202" style="position:absolute;left:3989;top:17294;width:1041;height:395">
              <v:textbox style="mso-next-textbox:#_x0000_s1034" inset="2.31139mm,1.1557mm,2.31139mm,1.1557mm">
                <w:txbxContent>
                  <w:p w:rsidR="00D54E18" w:rsidRPr="00E44A4F" w:rsidRDefault="00D54E18" w:rsidP="00D54E18">
                    <w:pPr>
                      <w:rPr>
                        <w:sz w:val="16"/>
                        <w:szCs w:val="18"/>
                      </w:rPr>
                    </w:pPr>
                    <w:r w:rsidRPr="00E44A4F">
                      <w:rPr>
                        <w:sz w:val="16"/>
                        <w:szCs w:val="18"/>
                      </w:rPr>
                      <w:t>sputtering</w:t>
                    </w:r>
                  </w:p>
                </w:txbxContent>
              </v:textbox>
            </v:shape>
            <v:shape id="_x0000_s1035" type="#_x0000_t32" style="position:absolute;left:4509;top:17689;width:1;height:1" o:connectortype="straight"/>
            <v:shape id="_x0000_s1036" type="#_x0000_t32" style="position:absolute;left:2979;top:15596;width:558;height:311;flip:x" o:connectortype="straight">
              <v:stroke endarrow="block"/>
            </v:shape>
            <v:shape id="_x0000_s1037" type="#_x0000_t32" style="position:absolute;left:3537;top:15596;width:972;height:1698" o:connectortype="straight">
              <v:stroke endarrow="block"/>
            </v:shape>
            <v:shape id="_x0000_s1038" type="#_x0000_t32" style="position:absolute;left:3537;top:14997;width:2523;height:323;flip:x" o:connectortype="straight">
              <v:stroke endarrow="block"/>
            </v:shape>
            <v:shape id="_x0000_s1039" type="#_x0000_t32" style="position:absolute;left:6060;top:14997;width:2237;height:323" o:connectortype="straight">
              <v:stroke endarrow="block"/>
            </v:shape>
            <v:shape id="_x0000_s1040" type="#_x0000_t202" style="position:absolute;left:5999;top:15848;width:910;height:323">
              <v:textbox inset="2.31139mm,1.1557mm,2.31139mm,1.1557mm">
                <w:txbxContent>
                  <w:p w:rsidR="00D54E18" w:rsidRPr="00E44A4F" w:rsidRDefault="00D54E18" w:rsidP="00D54E18">
                    <w:pPr>
                      <w:rPr>
                        <w:sz w:val="16"/>
                      </w:rPr>
                    </w:pPr>
                    <w:r w:rsidRPr="00E44A4F">
                      <w:rPr>
                        <w:sz w:val="16"/>
                      </w:rPr>
                      <w:t>Gas phase</w:t>
                    </w:r>
                  </w:p>
                </w:txbxContent>
              </v:textbox>
            </v:shape>
            <v:shape id="_x0000_s1041" type="#_x0000_t202" style="position:absolute;left:8500;top:15907;width:814;height:263">
              <v:textbox inset="2.31139mm,1.1557mm,2.31139mm,1.1557mm">
                <w:txbxContent>
                  <w:p w:rsidR="00D54E18" w:rsidRPr="00E44A4F" w:rsidRDefault="00D54E18" w:rsidP="00D54E18">
                    <w:pPr>
                      <w:rPr>
                        <w:sz w:val="16"/>
                      </w:rPr>
                    </w:pPr>
                    <w:r w:rsidRPr="00E44A4F">
                      <w:rPr>
                        <w:sz w:val="16"/>
                      </w:rPr>
                      <w:t>solution</w:t>
                    </w:r>
                  </w:p>
                </w:txbxContent>
              </v:textbox>
            </v:shape>
            <v:shape id="_x0000_s1042" type="#_x0000_t32" style="position:absolute;left:6455;top:15596;width:1842;height:252;flip:x" o:connectortype="straight">
              <v:stroke endarrow="block"/>
            </v:shape>
            <v:shape id="_x0000_s1043" type="#_x0000_t32" style="position:absolute;left:8297;top:15596;width:610;height:311" o:connectortype="straight">
              <v:stroke endarrow="block"/>
            </v:shape>
            <v:shape id="_x0000_s1044" type="#_x0000_t202" style="position:absolute;left:2561;top:16529;width:962;height:502">
              <v:textbox inset="2.31139mm,1.1557mm,2.31139mm,1.1557mm">
                <w:txbxContent>
                  <w:p w:rsidR="00D54E18" w:rsidRPr="00E44A4F" w:rsidRDefault="00D54E18" w:rsidP="00D54E18">
                    <w:pPr>
                      <w:rPr>
                        <w:sz w:val="16"/>
                      </w:rPr>
                    </w:pPr>
                    <w:r w:rsidRPr="00E44A4F">
                      <w:rPr>
                        <w:sz w:val="16"/>
                      </w:rPr>
                      <w:t>Vacuum evaporation</w:t>
                    </w:r>
                  </w:p>
                </w:txbxContent>
              </v:textbox>
            </v:shape>
            <v:shape id="_x0000_s1045" type="#_x0000_t32" style="position:absolute;left:2979;top:16242;width:63;height:287" o:connectortype="straight">
              <v:stroke endarrow="block"/>
            </v:shape>
            <v:shape id="_x0000_s1046" type="#_x0000_t202" style="position:absolute;left:3630;top:16589;width:802;height:442">
              <v:textbox inset="2.31139mm,1.1557mm,2.31139mm,1.1557mm">
                <w:txbxContent>
                  <w:p w:rsidR="00D54E18" w:rsidRPr="00E44A4F" w:rsidRDefault="00D54E18" w:rsidP="00D54E18">
                    <w:pPr>
                      <w:rPr>
                        <w:sz w:val="16"/>
                      </w:rPr>
                    </w:pPr>
                    <w:r w:rsidRPr="00E44A4F">
                      <w:rPr>
                        <w:sz w:val="16"/>
                      </w:rPr>
                      <w:t>Laser ablation</w:t>
                    </w:r>
                  </w:p>
                </w:txbxContent>
              </v:textbox>
            </v:shape>
            <v:shape id="_x0000_s1047" type="#_x0000_t32" style="position:absolute;left:2979;top:16242;width:1052;height:347" o:connectortype="straight">
              <v:stroke endarrow="block"/>
            </v:shape>
            <v:shape id="_x0000_s1048" type="#_x0000_t202" style="position:absolute;left:4659;top:16589;width:730;height:442">
              <v:textbox inset="2.31139mm,1.1557mm,2.31139mm,1.1557mm">
                <w:txbxContent>
                  <w:p w:rsidR="00D54E18" w:rsidRPr="00E44A4F" w:rsidRDefault="00D54E18" w:rsidP="00D54E18">
                    <w:pPr>
                      <w:rPr>
                        <w:sz w:val="16"/>
                      </w:rPr>
                    </w:pPr>
                    <w:r w:rsidRPr="00E44A4F">
                      <w:rPr>
                        <w:sz w:val="16"/>
                      </w:rPr>
                      <w:t>MBE</w:t>
                    </w:r>
                  </w:p>
                </w:txbxContent>
              </v:textbox>
            </v:shape>
            <v:shape id="_x0000_s1049" type="#_x0000_t32" style="position:absolute;left:2979;top:16242;width:2045;height:347" o:connectortype="straight">
              <v:stroke endarrow="block"/>
            </v:shape>
            <v:shape id="_x0000_s1050" type="#_x0000_t202" style="position:absolute;left:2434;top:17773;width:897;height:467">
              <v:textbox inset="2.31139mm,1.1557mm,2.31139mm,1.1557mm">
                <w:txbxContent>
                  <w:p w:rsidR="00D54E18" w:rsidRPr="00E44A4F" w:rsidRDefault="00D54E18" w:rsidP="00D54E18">
                    <w:pPr>
                      <w:rPr>
                        <w:sz w:val="16"/>
                      </w:rPr>
                    </w:pPr>
                    <w:r w:rsidRPr="00E44A4F">
                      <w:rPr>
                        <w:sz w:val="16"/>
                      </w:rPr>
                      <w:t>DC/RF sputtering</w:t>
                    </w:r>
                  </w:p>
                </w:txbxContent>
              </v:textbox>
            </v:shape>
            <v:shape id="_x0000_s1051" type="#_x0000_t202" style="position:absolute;left:3989;top:17917;width:1400;height:538">
              <v:textbox inset="2.31139mm,1.1557mm,2.31139mm,1.1557mm">
                <w:txbxContent>
                  <w:p w:rsidR="00D54E18" w:rsidRPr="00E44A4F" w:rsidRDefault="00D54E18" w:rsidP="00D54E18">
                    <w:pPr>
                      <w:rPr>
                        <w:sz w:val="16"/>
                      </w:rPr>
                    </w:pPr>
                    <w:r w:rsidRPr="00E44A4F">
                      <w:rPr>
                        <w:sz w:val="16"/>
                      </w:rPr>
                      <w:t>DC/RF magnetron sputtering</w:t>
                    </w:r>
                  </w:p>
                </w:txbxContent>
              </v:textbox>
            </v:shape>
            <v:shape id="_x0000_s1052" type="#_x0000_t32" style="position:absolute;left:4509;top:17689;width:180;height:228" o:connectortype="straight">
              <v:stroke endarrow="block"/>
            </v:shape>
            <v:shape id="_x0000_s1053" type="#_x0000_t32" style="position:absolute;left:2883;top:17689;width:1626;height:84;flip:x" o:connectortype="straight">
              <v:stroke endarrow="block"/>
            </v:shape>
            <v:shape id="_x0000_s1054" type="#_x0000_t202" style="position:absolute;left:5844;top:16589;width:826;height:382">
              <v:textbox inset="2.31139mm,1.1557mm,2.31139mm,1.1557mm">
                <w:txbxContent>
                  <w:p w:rsidR="00D54E18" w:rsidRPr="00E44A4F" w:rsidRDefault="00D54E18" w:rsidP="00D54E18">
                    <w:pPr>
                      <w:rPr>
                        <w:sz w:val="16"/>
                      </w:rPr>
                    </w:pPr>
                    <w:r w:rsidRPr="00E44A4F">
                      <w:rPr>
                        <w:sz w:val="16"/>
                      </w:rPr>
                      <w:t>CVD</w:t>
                    </w:r>
                  </w:p>
                </w:txbxContent>
              </v:textbox>
            </v:shape>
            <v:shape id="_x0000_s1055" type="#_x0000_t202" style="position:absolute;left:7005;top:16589;width:729;height:288">
              <v:textbox inset="2.31139mm,1.1557mm,2.31139mm,1.1557mm">
                <w:txbxContent>
                  <w:p w:rsidR="00D54E18" w:rsidRPr="00E44A4F" w:rsidRDefault="00D54E18" w:rsidP="00D54E18">
                    <w:pPr>
                      <w:rPr>
                        <w:sz w:val="16"/>
                      </w:rPr>
                    </w:pPr>
                    <w:r w:rsidRPr="00E44A4F">
                      <w:rPr>
                        <w:sz w:val="16"/>
                      </w:rPr>
                      <w:t>ALE</w:t>
                    </w:r>
                  </w:p>
                </w:txbxContent>
              </v:textbox>
            </v:shape>
            <v:shape id="_x0000_s1056" type="#_x0000_t32" style="position:absolute;left:6258;top:16171;width:197;height:418;flip:x" o:connectortype="straight">
              <v:stroke endarrow="block"/>
            </v:shape>
            <v:shape id="_x0000_s1057" type="#_x0000_t32" style="position:absolute;left:6455;top:16171;width:915;height:418" o:connectortype="straight">
              <v:stroke endarrow="block"/>
            </v:shape>
            <v:shape id="_x0000_s1058" type="#_x0000_t202" style="position:absolute;left:5844;top:17199;width:981;height:383">
              <v:textbox inset="2.31139mm,1.1557mm,2.31139mm,1.1557mm">
                <w:txbxContent>
                  <w:p w:rsidR="00D54E18" w:rsidRPr="00E44A4F" w:rsidRDefault="00D54E18" w:rsidP="00D54E18">
                    <w:pPr>
                      <w:rPr>
                        <w:sz w:val="16"/>
                      </w:rPr>
                    </w:pPr>
                    <w:r w:rsidRPr="00E44A4F">
                      <w:rPr>
                        <w:sz w:val="16"/>
                      </w:rPr>
                      <w:t>Sol-gel</w:t>
                    </w:r>
                  </w:p>
                </w:txbxContent>
              </v:textbox>
            </v:shape>
            <v:shape id="_x0000_s1059" type="#_x0000_t202" style="position:absolute;left:7196;top:17294;width:1101;height:288">
              <v:textbox inset="2.31139mm,1.1557mm,2.31139mm,1.1557mm">
                <w:txbxContent>
                  <w:p w:rsidR="00D54E18" w:rsidRPr="00E44A4F" w:rsidRDefault="00D54E18" w:rsidP="00D54E18">
                    <w:pPr>
                      <w:rPr>
                        <w:sz w:val="16"/>
                      </w:rPr>
                    </w:pPr>
                    <w:r w:rsidRPr="00E44A4F">
                      <w:rPr>
                        <w:sz w:val="16"/>
                      </w:rPr>
                      <w:t>Dip coating</w:t>
                    </w:r>
                  </w:p>
                </w:txbxContent>
              </v:textbox>
            </v:shape>
            <v:shape id="_x0000_s1060" type="#_x0000_t202" style="position:absolute;left:8500;top:17199;width:898;height:574">
              <v:textbox inset="2.31139mm,1.1557mm,2.31139mm,1.1557mm">
                <w:txbxContent>
                  <w:p w:rsidR="00D54E18" w:rsidRPr="00E44A4F" w:rsidRDefault="00D54E18" w:rsidP="00D54E18">
                    <w:pPr>
                      <w:rPr>
                        <w:sz w:val="16"/>
                      </w:rPr>
                    </w:pPr>
                    <w:r w:rsidRPr="00E44A4F">
                      <w:rPr>
                        <w:sz w:val="16"/>
                      </w:rPr>
                      <w:t>Spin coating</w:t>
                    </w:r>
                  </w:p>
                </w:txbxContent>
              </v:textbox>
            </v:shape>
            <v:shape id="_x0000_s1061" type="#_x0000_t202" style="position:absolute;left:5999;top:17917;width:1371;height:323">
              <v:textbox inset="2.31139mm,1.1557mm,2.31139mm,1.1557mm">
                <w:txbxContent>
                  <w:p w:rsidR="00D54E18" w:rsidRPr="00E44A4F" w:rsidRDefault="00D54E18" w:rsidP="00D54E18">
                    <w:pPr>
                      <w:rPr>
                        <w:sz w:val="16"/>
                      </w:rPr>
                    </w:pPr>
                    <w:r w:rsidRPr="00E44A4F">
                      <w:rPr>
                        <w:sz w:val="16"/>
                      </w:rPr>
                      <w:t>Spray pyrolysis</w:t>
                    </w:r>
                  </w:p>
                </w:txbxContent>
              </v:textbox>
            </v:shape>
            <v:shape id="_x0000_s1062" type="#_x0000_t32" style="position:absolute;left:8907;top:16170;width:42;height:1029" o:connectortype="straight">
              <v:stroke endarrow="block"/>
            </v:shape>
            <v:shape id="_x0000_s1063" type="#_x0000_t32" style="position:absolute;left:7747;top:16170;width:1160;height:1124;flip:x" o:connectortype="straight">
              <v:stroke endarrow="block"/>
            </v:shape>
            <v:shape id="_x0000_s1064" type="#_x0000_t32" style="position:absolute;left:6335;top:16170;width:2572;height:1029;flip:x" o:connectortype="straight">
              <v:stroke endarrow="block"/>
            </v:shape>
            <v:shape id="_x0000_s1065" type="#_x0000_t32" style="position:absolute;left:6685;top:16170;width:2222;height:1747;flip:x" o:connectortype="straight">
              <v:stroke endarrow="block"/>
            </v:shape>
            <w10:wrap type="none"/>
            <w10:anchorlock/>
          </v:group>
        </w:pict>
      </w:r>
    </w:p>
    <w:p w:rsidR="00D54E18" w:rsidRPr="00E44A4F" w:rsidRDefault="00D54E18" w:rsidP="00D54E18">
      <w:pPr>
        <w:rPr>
          <w:rFonts w:ascii="Times New Roman" w:hAnsi="Times New Roman" w:cs="Times New Roman"/>
          <w:sz w:val="18"/>
          <w:szCs w:val="18"/>
        </w:rPr>
      </w:pPr>
      <w:r w:rsidRPr="00E44A4F">
        <w:rPr>
          <w:rFonts w:ascii="Times New Roman" w:hAnsi="Times New Roman" w:cs="Times New Roman"/>
          <w:sz w:val="24"/>
          <w:szCs w:val="18"/>
        </w:rPr>
        <w:t xml:space="preserve">                                          Fig. 1.1 film deposition technology</w:t>
      </w:r>
    </w:p>
    <w:p w:rsidR="00D54E18" w:rsidRPr="00E76C96" w:rsidRDefault="007372E4" w:rsidP="00D54E18">
      <w:pPr>
        <w:ind w:left="142"/>
        <w:rPr>
          <w:rFonts w:ascii="Times New Roman" w:hAnsi="Times New Roman" w:cs="Times New Roman"/>
          <w:sz w:val="24"/>
          <w:szCs w:val="18"/>
        </w:rPr>
      </w:pPr>
      <w:r w:rsidRPr="007372E4">
        <w:rPr>
          <w:rFonts w:ascii="Times New Roman" w:hAnsi="Times New Roman" w:cs="Times New Roman"/>
          <w:b/>
          <w:noProof/>
          <w:sz w:val="28"/>
          <w:lang w:val="en-IN" w:eastAsia="en-IN"/>
        </w:rPr>
        <w:pict>
          <v:shape id="_x0000_s1104" type="#_x0000_t32" style="position:absolute;left:0;text-align:left;margin-left:393pt;margin-top:17.2pt;width:0;height:0;z-index:251699200" o:connectortype="straight"/>
        </w:pict>
      </w:r>
      <w:r w:rsidR="00E76C96" w:rsidRPr="00E76C96">
        <w:rPr>
          <w:rFonts w:ascii="Times New Roman" w:hAnsi="Times New Roman" w:cs="Times New Roman"/>
          <w:b/>
        </w:rPr>
        <w:t>1.5</w:t>
      </w:r>
      <w:r w:rsidR="00D54E18" w:rsidRPr="00E76C96">
        <w:rPr>
          <w:rFonts w:ascii="Times New Roman" w:hAnsi="Times New Roman" w:cs="Times New Roman"/>
          <w:b/>
        </w:rPr>
        <w:t xml:space="preserve"> Vacuum Evaporation (Material evaporated by resistance heating)</w:t>
      </w:r>
    </w:p>
    <w:p w:rsidR="00D54E18" w:rsidRPr="00E76C96" w:rsidRDefault="007372E4" w:rsidP="00E76C96">
      <w:pPr>
        <w:ind w:left="142"/>
        <w:jc w:val="both"/>
        <w:rPr>
          <w:rFonts w:ascii="Times New Roman" w:hAnsi="Times New Roman" w:cs="Times New Roman"/>
          <w:sz w:val="24"/>
        </w:rPr>
      </w:pPr>
      <w:r w:rsidRPr="007372E4">
        <w:rPr>
          <w:rFonts w:ascii="Times New Roman" w:hAnsi="Times New Roman" w:cs="Times New Roman"/>
          <w:b/>
          <w:noProof/>
          <w:sz w:val="28"/>
          <w:lang w:val="en-IN" w:eastAsia="en-IN"/>
        </w:rPr>
        <w:pict>
          <v:shape id="_x0000_s1105" type="#_x0000_t32" style="position:absolute;left:0;text-align:left;margin-left:384.75pt;margin-top:35.9pt;width:.05pt;height:.05pt;z-index:251700224" o:connectortype="straight"/>
        </w:pict>
      </w:r>
      <w:r w:rsidR="00D54E18" w:rsidRPr="00E76C96">
        <w:rPr>
          <w:rFonts w:ascii="Times New Roman" w:hAnsi="Times New Roman" w:cs="Times New Roman"/>
          <w:sz w:val="24"/>
        </w:rPr>
        <w:t>In vacuum evaporation process the source material evaporated in a vacuum chamber. The pressure inside the vacuum chamber is below than 10</w:t>
      </w:r>
      <w:r w:rsidR="00D54E18" w:rsidRPr="00E76C96">
        <w:rPr>
          <w:rFonts w:ascii="Times New Roman" w:hAnsi="Times New Roman" w:cs="Times New Roman"/>
          <w:sz w:val="24"/>
          <w:vertAlign w:val="superscript"/>
        </w:rPr>
        <w:t>-6</w:t>
      </w:r>
      <w:r w:rsidR="00D54E18" w:rsidRPr="00E76C96">
        <w:rPr>
          <w:rFonts w:ascii="Times New Roman" w:hAnsi="Times New Roman" w:cs="Times New Roman"/>
          <w:sz w:val="24"/>
          <w:vertAlign w:val="subscript"/>
        </w:rPr>
        <w:t xml:space="preserve"> </w:t>
      </w:r>
      <w:r w:rsidR="00D54E18" w:rsidRPr="00E76C96">
        <w:rPr>
          <w:rFonts w:ascii="Times New Roman" w:hAnsi="Times New Roman" w:cs="Times New Roman"/>
          <w:sz w:val="24"/>
        </w:rPr>
        <w:t>mbar. The evaporated particles of source material condense on the surface of the substrate and form the thin film.</w:t>
      </w:r>
    </w:p>
    <w:p w:rsidR="00D54E18" w:rsidRPr="00E76C96" w:rsidRDefault="00D54E18" w:rsidP="00D54E18">
      <w:pPr>
        <w:ind w:left="142"/>
        <w:jc w:val="both"/>
        <w:rPr>
          <w:rFonts w:ascii="Times New Roman" w:hAnsi="Times New Roman" w:cs="Times New Roman"/>
          <w:sz w:val="24"/>
        </w:rPr>
      </w:pPr>
      <w:r w:rsidRPr="00E76C96">
        <w:rPr>
          <w:rFonts w:ascii="Times New Roman" w:hAnsi="Times New Roman" w:cs="Times New Roman"/>
          <w:sz w:val="24"/>
        </w:rPr>
        <w:t>Now the question is arises why this process done in the vacuum chamber. The main reasons behind this</w:t>
      </w:r>
    </w:p>
    <w:p w:rsidR="00D54E18" w:rsidRPr="00E76C96" w:rsidRDefault="00D54E18" w:rsidP="00D54E18">
      <w:pPr>
        <w:pStyle w:val="ListParagraph"/>
        <w:numPr>
          <w:ilvl w:val="0"/>
          <w:numId w:val="4"/>
        </w:numPr>
        <w:jc w:val="both"/>
        <w:rPr>
          <w:rFonts w:ascii="Times New Roman" w:hAnsi="Times New Roman" w:cs="Times New Roman"/>
          <w:sz w:val="24"/>
        </w:rPr>
      </w:pPr>
      <w:r w:rsidRPr="00E76C96">
        <w:rPr>
          <w:rFonts w:ascii="Times New Roman" w:hAnsi="Times New Roman" w:cs="Times New Roman"/>
          <w:sz w:val="24"/>
        </w:rPr>
        <w:t>At the high vacuum the contamination present inside the chamber at very low level. So the film deposited on the substrate of very high purity.</w:t>
      </w:r>
    </w:p>
    <w:p w:rsidR="00D54E18" w:rsidRPr="00E76C96" w:rsidRDefault="00D54E18" w:rsidP="00D54E18">
      <w:pPr>
        <w:pStyle w:val="ListParagraph"/>
        <w:numPr>
          <w:ilvl w:val="0"/>
          <w:numId w:val="4"/>
        </w:numPr>
        <w:jc w:val="both"/>
        <w:rPr>
          <w:rFonts w:ascii="Times New Roman" w:hAnsi="Times New Roman" w:cs="Times New Roman"/>
          <w:sz w:val="24"/>
        </w:rPr>
      </w:pPr>
      <w:r w:rsidRPr="00E76C96">
        <w:rPr>
          <w:rFonts w:ascii="Times New Roman" w:hAnsi="Times New Roman" w:cs="Times New Roman"/>
          <w:sz w:val="24"/>
        </w:rPr>
        <w:t>When pressure decreases inside the chamber the mean free path of the particles of source material increases. So particles evaporated from source material easily reach to the substrate and condenses on its surface.</w:t>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r>
      <w:r w:rsidRPr="00E76C96">
        <w:rPr>
          <w:rFonts w:ascii="Times New Roman" w:hAnsi="Times New Roman" w:cs="Times New Roman"/>
          <w:sz w:val="24"/>
        </w:rPr>
        <w:tab/>
        <w:t xml:space="preserve">Mean free path </w:t>
      </w:r>
      <m:oMath>
        <m:r>
          <w:rPr>
            <w:rFonts w:ascii="Cambria Math" w:hAnsi="Cambria Math" w:cs="Times New Roman"/>
            <w:sz w:val="24"/>
          </w:rPr>
          <m:t>∝</m:t>
        </m:r>
        <m:r>
          <w:rPr>
            <w:rFonts w:ascii="Cambria Math" w:hAnsi="Times New Roman" w:cs="Times New Roman"/>
            <w:sz w:val="24"/>
          </w:rPr>
          <m:t xml:space="preserve">    </m:t>
        </m:r>
        <m:f>
          <m:fPr>
            <m:ctrlPr>
              <w:rPr>
                <w:rFonts w:ascii="Cambria Math" w:hAnsi="Times New Roman" w:cs="Times New Roman"/>
                <w:i/>
                <w:sz w:val="24"/>
              </w:rPr>
            </m:ctrlPr>
          </m:fPr>
          <m:num>
            <m:r>
              <w:rPr>
                <w:rFonts w:ascii="Cambria Math" w:hAnsi="Times New Roman" w:cs="Times New Roman"/>
                <w:sz w:val="24"/>
              </w:rPr>
              <m:t>1</m:t>
            </m:r>
          </m:num>
          <m:den>
            <m:r>
              <w:rPr>
                <w:rFonts w:ascii="Cambria Math" w:hAnsi="Cambria Math" w:cs="Times New Roman"/>
                <w:sz w:val="24"/>
              </w:rPr>
              <m:t>PRESSURE</m:t>
            </m:r>
          </m:den>
        </m:f>
      </m:oMath>
    </w:p>
    <w:p w:rsidR="00D54E18" w:rsidRDefault="00D54E18" w:rsidP="00E76C96">
      <w:pPr>
        <w:ind w:left="142"/>
        <w:jc w:val="both"/>
        <w:rPr>
          <w:b/>
        </w:rPr>
      </w:pPr>
      <w:r w:rsidRPr="00E76C96">
        <w:rPr>
          <w:rFonts w:ascii="Times New Roman" w:hAnsi="Times New Roman" w:cs="Times New Roman"/>
          <w:sz w:val="24"/>
        </w:rPr>
        <w:lastRenderedPageBreak/>
        <w:t>For heating the source material inside the vacuum evaporation chamber used resistance heating, high frequency induction heating, electron beam etc. the evaporated particles of source material travel through reduced pressure environment inside the chamber and condenses on the surface of substrate.</w:t>
      </w:r>
      <w:r w:rsidRPr="00C60675">
        <w:rPr>
          <w:noProof/>
          <w:lang w:eastAsia="en-IN"/>
        </w:rPr>
        <w:t xml:space="preserve"> </w:t>
      </w:r>
      <w:r w:rsidR="007372E4" w:rsidRPr="007372E4">
        <w:rPr>
          <w:noProof/>
          <w:lang w:val="en-IN" w:eastAsia="en-IN"/>
        </w:rPr>
        <w:pict>
          <v:shape id="_x0000_s1087" type="#_x0000_t32" style="position:absolute;left:0;text-align:left;margin-left:72.75pt;margin-top:290.15pt;width:135.75pt;height:147.75pt;z-index:251681792;mso-position-horizontal-relative:text;mso-position-vertical-relative:text" o:connectortype="straight">
            <v:stroke endarrow="block"/>
          </v:shape>
        </w:pict>
      </w:r>
      <w:r w:rsidR="007372E4" w:rsidRPr="007372E4">
        <w:rPr>
          <w:noProof/>
          <w:lang w:val="en-IN" w:eastAsia="en-IN"/>
        </w:rPr>
        <w:pict>
          <v:shape id="_x0000_s1086" type="#_x0000_t32" style="position:absolute;left:0;text-align:left;margin-left:251.25pt;margin-top:380.9pt;width:123.75pt;height:39.75pt;flip:x;z-index:251680768;mso-position-horizontal-relative:text;mso-position-vertical-relative:text" o:connectortype="straight">
            <v:stroke endarrow="block"/>
          </v:shape>
        </w:pict>
      </w:r>
      <w:r w:rsidR="007372E4" w:rsidRPr="007372E4">
        <w:rPr>
          <w:noProof/>
          <w:lang w:val="en-IN" w:eastAsia="en-IN"/>
        </w:rPr>
        <w:pict>
          <v:shape id="_x0000_s1085" type="#_x0000_t202" style="position:absolute;left:0;text-align:left;margin-left:375pt;margin-top:347.15pt;width:69.75pt;height:46.5pt;z-index:251679744;mso-position-horizontal-relative:text;mso-position-vertical-relative:text">
            <v:textbox style="mso-next-textbox:#_x0000_s1085">
              <w:txbxContent>
                <w:p w:rsidR="00D54E18" w:rsidRDefault="00D54E18" w:rsidP="00D54E18">
                  <w:r>
                    <w:t>Source material</w:t>
                  </w:r>
                </w:p>
              </w:txbxContent>
            </v:textbox>
          </v:shape>
        </w:pict>
      </w:r>
      <w:r w:rsidR="007372E4" w:rsidRPr="007372E4">
        <w:rPr>
          <w:noProof/>
          <w:lang w:val="en-IN" w:eastAsia="en-IN"/>
        </w:rPr>
        <w:pict>
          <v:shape id="_x0000_s1084" type="#_x0000_t202" style="position:absolute;left:0;text-align:left;margin-left:10.5pt;margin-top:277.4pt;width:62.25pt;height:26.25pt;z-index:251678720;mso-position-horizontal-relative:text;mso-position-vertical-relative:text">
            <v:textbox style="mso-next-textbox:#_x0000_s1084">
              <w:txbxContent>
                <w:p w:rsidR="00D54E18" w:rsidRDefault="00D54E18" w:rsidP="00D54E18">
                  <w:r>
                    <w:t>Boat</w:t>
                  </w:r>
                </w:p>
              </w:txbxContent>
            </v:textbox>
          </v:shape>
        </w:pict>
      </w:r>
      <w:r w:rsidR="007372E4" w:rsidRPr="007372E4">
        <w:rPr>
          <w:noProof/>
          <w:lang w:val="en-IN" w:eastAsia="en-IN"/>
        </w:rPr>
        <w:pict>
          <v:shape id="_x0000_s1083" type="#_x0000_t32" style="position:absolute;left:0;text-align:left;margin-left:262.5pt;margin-top:358.4pt;width:39pt;height:55.5pt;flip:y;z-index:251677696;mso-position-horizontal-relative:text;mso-position-vertical-relative:text" o:connectortype="straight">
            <v:stroke endarrow="block"/>
          </v:shape>
        </w:pict>
      </w:r>
      <w:r w:rsidR="007372E4" w:rsidRPr="007372E4">
        <w:rPr>
          <w:noProof/>
          <w:lang w:val="en-IN" w:eastAsia="en-IN"/>
        </w:rPr>
        <w:pict>
          <v:shape id="_x0000_s1082" type="#_x0000_t32" style="position:absolute;left:0;text-align:left;margin-left:272.25pt;margin-top:310.4pt;width:23.25pt;height:48pt;flip:y;z-index:251676672;mso-position-horizontal-relative:text;mso-position-vertical-relative:text" o:connectortype="straight">
            <v:stroke endarrow="block"/>
          </v:shape>
        </w:pict>
      </w:r>
      <w:r w:rsidR="007372E4" w:rsidRPr="007372E4">
        <w:rPr>
          <w:noProof/>
          <w:lang w:val="en-IN" w:eastAsia="en-IN"/>
        </w:rPr>
        <w:pict>
          <v:shape id="_x0000_s1081" type="#_x0000_t32" style="position:absolute;left:0;text-align:left;margin-left:198pt;margin-top:380.9pt;width:15.75pt;height:29.25pt;flip:x y;z-index:251675648;mso-position-horizontal-relative:text;mso-position-vertical-relative:text" o:connectortype="straight">
            <v:stroke endarrow="block"/>
          </v:shape>
        </w:pict>
      </w:r>
      <w:r w:rsidR="007372E4" w:rsidRPr="007372E4">
        <w:rPr>
          <w:noProof/>
          <w:lang w:val="en-IN" w:eastAsia="en-IN"/>
        </w:rPr>
        <w:pict>
          <v:shape id="_x0000_s1080" type="#_x0000_t32" style="position:absolute;left:0;text-align:left;margin-left:267pt;margin-top:358.4pt;width:15.75pt;height:35.25pt;flip:y;z-index:251674624;mso-position-horizontal-relative:text;mso-position-vertical-relative:text" o:connectortype="straight">
            <v:stroke endarrow="block"/>
          </v:shape>
        </w:pict>
      </w:r>
      <w:r w:rsidR="007372E4" w:rsidRPr="007372E4">
        <w:rPr>
          <w:noProof/>
          <w:lang w:val="en-IN" w:eastAsia="en-IN"/>
        </w:rPr>
        <w:pict>
          <v:shape id="_x0000_s1079" type="#_x0000_t32" style="position:absolute;left:0;text-align:left;margin-left:251.25pt;margin-top:303.65pt;width:5.25pt;height:36pt;flip:y;z-index:251673600;mso-position-horizontal-relative:text;mso-position-vertical-relative:text" o:connectortype="straight">
            <v:stroke endarrow="block"/>
          </v:shape>
        </w:pict>
      </w:r>
      <w:r w:rsidR="007372E4" w:rsidRPr="007372E4">
        <w:rPr>
          <w:noProof/>
          <w:lang w:val="en-IN" w:eastAsia="en-IN"/>
        </w:rPr>
        <w:pict>
          <v:shape id="_x0000_s1078" type="#_x0000_t32" style="position:absolute;left:0;text-align:left;margin-left:235.5pt;margin-top:310.4pt;width:.75pt;height:36.75pt;flip:x y;z-index:251672576;mso-position-horizontal-relative:text;mso-position-vertical-relative:text" o:connectortype="straight">
            <v:stroke endarrow="block"/>
          </v:shape>
        </w:pict>
      </w:r>
      <w:r w:rsidR="007372E4" w:rsidRPr="007372E4">
        <w:rPr>
          <w:noProof/>
          <w:lang w:val="en-IN" w:eastAsia="en-IN"/>
        </w:rPr>
        <w:pict>
          <v:shape id="_x0000_s1077" type="#_x0000_t32" style="position:absolute;left:0;text-align:left;margin-left:208.5pt;margin-top:310.4pt;width:0;height:36.75pt;flip:y;z-index:251671552;mso-position-horizontal-relative:text;mso-position-vertical-relative:text" o:connectortype="straight">
            <v:stroke endarrow="block"/>
          </v:shape>
        </w:pict>
      </w:r>
      <w:r w:rsidR="007372E4" w:rsidRPr="007372E4">
        <w:rPr>
          <w:noProof/>
          <w:lang w:val="en-IN" w:eastAsia="en-IN"/>
        </w:rPr>
        <w:pict>
          <v:shape id="_x0000_s1076" type="#_x0000_t32" style="position:absolute;left:0;text-align:left;margin-left:144.75pt;margin-top:303.65pt;width:39pt;height:29.25pt;flip:x y;z-index:251670528;mso-position-horizontal-relative:text;mso-position-vertical-relative:text" o:connectortype="straight">
            <v:stroke endarrow="block"/>
          </v:shape>
        </w:pict>
      </w:r>
      <w:r w:rsidR="007372E4" w:rsidRPr="007372E4">
        <w:rPr>
          <w:noProof/>
          <w:lang w:val="en-IN" w:eastAsia="en-IN"/>
        </w:rPr>
        <w:pict>
          <v:shape id="_x0000_s1075" type="#_x0000_t32" style="position:absolute;left:0;text-align:left;margin-left:163.5pt;margin-top:332.9pt;width:16.5pt;height:32.25pt;flip:x y;z-index:251669504;mso-position-horizontal-relative:text;mso-position-vertical-relative:text" o:connectortype="straight">
            <v:stroke endarrow="block"/>
          </v:shape>
        </w:pict>
      </w:r>
      <w:r w:rsidR="007372E4" w:rsidRPr="007372E4">
        <w:rPr>
          <w:noProof/>
          <w:lang w:val="en-IN" w:eastAsia="en-IN"/>
        </w:rPr>
        <w:pict>
          <v:shape id="_x0000_s1074" type="#_x0000_t32" style="position:absolute;left:0;text-align:left;margin-left:244.5pt;margin-top:358.4pt;width:18pt;height:27pt;flip:y;z-index:251668480;mso-position-horizontal-relative:text;mso-position-vertical-relative:text" o:connectortype="straight">
            <v:stroke endarrow="block"/>
          </v:shape>
        </w:pict>
      </w:r>
      <w:r w:rsidR="007372E4" w:rsidRPr="007372E4">
        <w:rPr>
          <w:noProof/>
          <w:lang w:val="en-IN" w:eastAsia="en-IN"/>
        </w:rPr>
        <w:pict>
          <v:shape id="_x0000_s1073" type="#_x0000_t32" style="position:absolute;left:0;text-align:left;margin-left:228.75pt;margin-top:358.4pt;width:0;height:30.75pt;flip:y;z-index:251667456;mso-position-horizontal-relative:text;mso-position-vertical-relative:text" o:connectortype="straight">
            <v:stroke endarrow="block"/>
          </v:shape>
        </w:pict>
      </w:r>
      <w:r w:rsidR="007372E4" w:rsidRPr="007372E4">
        <w:rPr>
          <w:noProof/>
          <w:lang w:val="en-IN" w:eastAsia="en-IN"/>
        </w:rPr>
        <w:pict>
          <v:shape id="_x0000_s1072" type="#_x0000_t32" style="position:absolute;left:0;text-align:left;margin-left:208.5pt;margin-top:371.15pt;width:10.5pt;height:30pt;flip:x y;z-index:251666432;mso-position-horizontal-relative:text;mso-position-vertical-relative:text" o:connectortype="straight">
            <v:stroke endarrow="block"/>
          </v:shape>
        </w:pict>
      </w:r>
      <w:r w:rsidR="007372E4" w:rsidRPr="007372E4">
        <w:rPr>
          <w:noProof/>
          <w:lang w:val="en-IN" w:eastAsia="en-IN"/>
        </w:rPr>
        <w:pict>
          <v:shape id="_x0000_s1071" type="#_x0000_t32" style="position:absolute;left:0;text-align:left;margin-left:243.75pt;margin-top:393.65pt;width:.75pt;height:16.5pt;flip:y;z-index:251665408;mso-position-horizontal-relative:text;mso-position-vertical-relative:text" o:connectortype="straight">
            <v:stroke endarrow="block"/>
          </v:shape>
        </w:pict>
      </w:r>
      <w:r w:rsidR="007372E4" w:rsidRPr="007372E4">
        <w:rPr>
          <w:noProof/>
          <w:lang w:val="en-IN" w:eastAsia="en-IN"/>
        </w:rPr>
        <w:pict>
          <v:oval id="_x0000_s1070" style="position:absolute;left:0;text-align:left;margin-left:228.75pt;margin-top:410.15pt;width:27.75pt;height:27.75pt;z-index:251664384;mso-position-horizontal-relative:text;mso-position-vertical-relative:text" fillcolor="#f79646 [3209]" strokecolor="#f2f2f2 [3041]" strokeweight="3pt">
            <v:shadow on="t" type="perspective" color="#974706 [1609]" opacity=".5" offset="1pt" offset2="-1pt"/>
          </v:oval>
        </w:pict>
      </w:r>
      <w:r w:rsidR="007372E4" w:rsidRPr="007372E4">
        <w:rPr>
          <w:noProof/>
          <w:lang w:val="en-IN" w:eastAsia="en-IN"/>
        </w:rPr>
        <w:pict>
          <v:shape id="_x0000_s1069" type="#_x0000_t32" style="position:absolute;left:0;text-align:left;margin-left:4in;margin-top:437.9pt;width:36pt;height:0;z-index:251663360;mso-position-horizontal-relative:text;mso-position-vertical-relative:text" o:connectortype="straight"/>
        </w:pict>
      </w:r>
      <w:r w:rsidR="007372E4" w:rsidRPr="007372E4">
        <w:rPr>
          <w:noProof/>
          <w:lang w:val="en-IN" w:eastAsia="en-IN"/>
        </w:rPr>
        <w:pict>
          <v:shape id="_x0000_s1068" type="#_x0000_t32" style="position:absolute;left:0;text-align:left;margin-left:157.5pt;margin-top:437.9pt;width:35.25pt;height:.75pt;flip:y;z-index:251662336;mso-position-horizontal-relative:text;mso-position-vertical-relative:text" o:connectortype="straight"/>
        </w:pict>
      </w:r>
      <w:r w:rsidR="007372E4" w:rsidRPr="007372E4">
        <w:rPr>
          <w:noProof/>
          <w:lang w:val="en-IN" w:eastAsia="en-IN"/>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67" type="#_x0000_t95" style="position:absolute;left:0;text-align:left;margin-left:192.75pt;margin-top:428.15pt;width:95.25pt;height:15.75pt;rotation:180;z-index:251661312;mso-position-horizontal-relative:text;mso-position-vertical-relative:text"/>
        </w:pict>
      </w:r>
      <w:r w:rsidR="007372E4" w:rsidRPr="007372E4">
        <w:rPr>
          <w:noProof/>
          <w:lang w:val="en-IN" w:eastAsia="en-IN"/>
        </w:rPr>
        <w:pict>
          <v:shape id="_x0000_s1066" type="#_x0000_t32" style="position:absolute;left:0;text-align:left;margin-left:76.5pt;margin-top:473.9pt;width:312.75pt;height:0;z-index:251658240;mso-position-horizontal-relative:text;mso-position-vertical-relative:text" o:connectortype="straight"/>
        </w:pict>
      </w:r>
    </w:p>
    <w:p w:rsidR="00D54E18" w:rsidRPr="00E76C96" w:rsidRDefault="0058237C" w:rsidP="00E76C96">
      <w:pPr>
        <w:jc w:val="both"/>
        <w:rPr>
          <w:rFonts w:ascii="Times New Roman" w:hAnsi="Times New Roman" w:cs="Times New Roman"/>
          <w:b/>
        </w:rPr>
      </w:pPr>
      <w:r>
        <w:rPr>
          <w:rFonts w:ascii="Times New Roman" w:hAnsi="Times New Roman" w:cs="Times New Roman"/>
          <w:b/>
        </w:rPr>
        <w:t xml:space="preserve">  </w:t>
      </w:r>
      <w:r w:rsidR="00E76C96" w:rsidRPr="00E76C96">
        <w:rPr>
          <w:rFonts w:ascii="Times New Roman" w:hAnsi="Times New Roman" w:cs="Times New Roman"/>
          <w:b/>
        </w:rPr>
        <w:t>1.5</w:t>
      </w:r>
      <w:r w:rsidR="00D54E18" w:rsidRPr="00E76C96">
        <w:rPr>
          <w:rFonts w:ascii="Times New Roman" w:hAnsi="Times New Roman" w:cs="Times New Roman"/>
          <w:b/>
        </w:rPr>
        <w:t>.1 Principle</w:t>
      </w:r>
    </w:p>
    <w:p w:rsidR="00D54E18" w:rsidRPr="00E76C96" w:rsidRDefault="00D54E18" w:rsidP="00E76C96">
      <w:pPr>
        <w:pStyle w:val="ListParagraph"/>
        <w:ind w:left="142"/>
        <w:jc w:val="both"/>
        <w:rPr>
          <w:rFonts w:ascii="Times New Roman" w:hAnsi="Times New Roman" w:cs="Times New Roman"/>
          <w:sz w:val="24"/>
        </w:rPr>
      </w:pPr>
      <w:r w:rsidRPr="00E76C96">
        <w:rPr>
          <w:rFonts w:ascii="Times New Roman" w:hAnsi="Times New Roman" w:cs="Times New Roman"/>
          <w:sz w:val="24"/>
        </w:rPr>
        <w:t>In this process the source material converted into vapour by heating the boat. Boat is the metallic strip or crucible in which source material kept for vaporize. This vapour condenses on the surface of the substrate and thin film formed. For heating the boat or vaporize the target material one of the method used</w:t>
      </w:r>
      <w:r w:rsidR="002A045E">
        <w:rPr>
          <w:rFonts w:ascii="Times New Roman" w:hAnsi="Times New Roman" w:cs="Times New Roman"/>
          <w:sz w:val="24"/>
        </w:rPr>
        <w:t xml:space="preserve"> [4, 5]</w:t>
      </w:r>
      <w:r w:rsidRPr="00E76C96">
        <w:rPr>
          <w:rFonts w:ascii="Times New Roman" w:hAnsi="Times New Roman" w:cs="Times New Roman"/>
          <w:sz w:val="24"/>
        </w:rPr>
        <w:t>.</w:t>
      </w:r>
    </w:p>
    <w:p w:rsidR="00D54E18" w:rsidRDefault="00D54E18" w:rsidP="0058237C">
      <w:pPr>
        <w:pStyle w:val="ListParagraph"/>
        <w:ind w:left="142"/>
        <w:jc w:val="both"/>
        <w:rPr>
          <w:sz w:val="24"/>
        </w:rPr>
      </w:pPr>
      <w:r w:rsidRPr="00E76C96">
        <w:rPr>
          <w:rFonts w:ascii="Times New Roman" w:hAnsi="Times New Roman" w:cs="Times New Roman"/>
          <w:sz w:val="24"/>
        </w:rPr>
        <w:t>The electric current passed through the boat. When electric current passed through it due to the heating effect of electric current the boat become heat up. At suitable amount of current when target material starts vaporize make current stable and wait till all material convert into the vapour.</w:t>
      </w:r>
      <w:r w:rsidR="00E76C96">
        <w:rPr>
          <w:rFonts w:ascii="Times New Roman" w:hAnsi="Times New Roman" w:cs="Times New Roman"/>
          <w:sz w:val="24"/>
        </w:rPr>
        <w:t xml:space="preserve"> (F</w:t>
      </w:r>
      <w:r w:rsidRPr="00E76C96">
        <w:rPr>
          <w:rFonts w:ascii="Times New Roman" w:hAnsi="Times New Roman" w:cs="Times New Roman"/>
          <w:sz w:val="24"/>
        </w:rPr>
        <w:t>ig. 1.2)</w:t>
      </w:r>
    </w:p>
    <w:p w:rsidR="00D54E18" w:rsidRPr="00A773AC" w:rsidRDefault="00D54E18" w:rsidP="00D54E18">
      <w:pPr>
        <w:ind w:left="142"/>
      </w:pPr>
      <w:r>
        <w:rPr>
          <w:noProof/>
        </w:rPr>
        <w:drawing>
          <wp:inline distT="0" distB="0" distL="0" distR="0">
            <wp:extent cx="5086350" cy="3619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086350" cy="3619500"/>
                    </a:xfrm>
                    <a:prstGeom prst="rect">
                      <a:avLst/>
                    </a:prstGeom>
                    <a:noFill/>
                    <a:ln w="9525">
                      <a:noFill/>
                      <a:miter lim="800000"/>
                      <a:headEnd/>
                      <a:tailEnd/>
                    </a:ln>
                  </pic:spPr>
                </pic:pic>
              </a:graphicData>
            </a:graphic>
          </wp:inline>
        </w:drawing>
      </w:r>
    </w:p>
    <w:p w:rsidR="00D54E18" w:rsidRPr="00A773AC" w:rsidRDefault="00D54E18" w:rsidP="00D54E18"/>
    <w:p w:rsidR="00D54E18" w:rsidRPr="00A773AC" w:rsidRDefault="00D54E18" w:rsidP="00D54E18"/>
    <w:p w:rsidR="00D54E18" w:rsidRPr="00E76C96" w:rsidRDefault="00D54E18" w:rsidP="00D54E18">
      <w:pPr>
        <w:tabs>
          <w:tab w:val="left" w:pos="2550"/>
        </w:tabs>
        <w:rPr>
          <w:rFonts w:ascii="Times New Roman" w:hAnsi="Times New Roman" w:cs="Times New Roman"/>
          <w:sz w:val="24"/>
        </w:rPr>
      </w:pPr>
      <w:r>
        <w:rPr>
          <w:sz w:val="24"/>
        </w:rPr>
        <w:t xml:space="preserve">                             </w:t>
      </w:r>
      <w:r w:rsidRPr="00E76C96">
        <w:rPr>
          <w:rFonts w:ascii="Times New Roman" w:hAnsi="Times New Roman" w:cs="Times New Roman"/>
          <w:sz w:val="24"/>
        </w:rPr>
        <w:t xml:space="preserve"> Fig. 1.2 inside view of vacuum chamber </w:t>
      </w:r>
    </w:p>
    <w:p w:rsidR="00D54E18" w:rsidRPr="00E76C96" w:rsidRDefault="00E76C96" w:rsidP="00D54E18">
      <w:pPr>
        <w:rPr>
          <w:rFonts w:ascii="Times New Roman" w:hAnsi="Times New Roman" w:cs="Times New Roman"/>
          <w:b/>
        </w:rPr>
      </w:pPr>
      <w:r w:rsidRPr="00E76C96">
        <w:rPr>
          <w:rFonts w:ascii="Times New Roman" w:hAnsi="Times New Roman" w:cs="Times New Roman"/>
          <w:b/>
        </w:rPr>
        <w:t>1.5</w:t>
      </w:r>
      <w:r w:rsidR="00D54E18" w:rsidRPr="00E76C96">
        <w:rPr>
          <w:rFonts w:ascii="Times New Roman" w:hAnsi="Times New Roman" w:cs="Times New Roman"/>
          <w:b/>
        </w:rPr>
        <w:t>.2 Description of Apparatus</w:t>
      </w:r>
    </w:p>
    <w:p w:rsidR="00D54E18" w:rsidRPr="00E76C96" w:rsidRDefault="00D54E18" w:rsidP="00D54E18">
      <w:pPr>
        <w:ind w:left="142"/>
        <w:jc w:val="both"/>
        <w:rPr>
          <w:rFonts w:ascii="Times New Roman" w:hAnsi="Times New Roman" w:cs="Times New Roman"/>
          <w:sz w:val="24"/>
        </w:rPr>
      </w:pPr>
      <w:r w:rsidRPr="00E76C96">
        <w:rPr>
          <w:rFonts w:ascii="Times New Roman" w:hAnsi="Times New Roman" w:cs="Times New Roman"/>
          <w:sz w:val="24"/>
        </w:rPr>
        <w:t xml:space="preserve">The apparatus have three parts upper part (Roughing Chamber), control panel and lower part (Backing Chamber). In upper part have a bell jar shaped part which made by metal. This bell jar has a quartz window. Through this quartz window we can see the activities </w:t>
      </w:r>
      <w:r w:rsidRPr="00E76C96">
        <w:rPr>
          <w:rFonts w:ascii="Times New Roman" w:hAnsi="Times New Roman" w:cs="Times New Roman"/>
          <w:sz w:val="24"/>
        </w:rPr>
        <w:lastRenderedPageBreak/>
        <w:t xml:space="preserve">inside the chamber. In the lower side of the upper chamber has a boat stand. Boat is a metallic crucible made by tungsten/molybdenum metal or other suitable material. </w:t>
      </w:r>
    </w:p>
    <w:p w:rsidR="00D54E18" w:rsidRDefault="00D54E18" w:rsidP="0058237C">
      <w:pPr>
        <w:ind w:left="142"/>
        <w:jc w:val="both"/>
        <w:rPr>
          <w:sz w:val="24"/>
        </w:rPr>
      </w:pPr>
      <w:r w:rsidRPr="00E76C96">
        <w:rPr>
          <w:rFonts w:ascii="Times New Roman" w:hAnsi="Times New Roman" w:cs="Times New Roman"/>
          <w:sz w:val="24"/>
        </w:rPr>
        <w:t>In upper part of the upper chamber has a mask stand. On the mask stand put the mask. On the mask we put the substrate on which the thin film deposited. Mask is the metallic plate having empty spaces according to shape</w:t>
      </w:r>
      <w:r w:rsidR="00E76C96">
        <w:rPr>
          <w:rFonts w:ascii="Times New Roman" w:hAnsi="Times New Roman" w:cs="Times New Roman"/>
          <w:sz w:val="24"/>
        </w:rPr>
        <w:t xml:space="preserve"> of the film to be deposited. (F</w:t>
      </w:r>
      <w:r w:rsidRPr="00E76C96">
        <w:rPr>
          <w:rFonts w:ascii="Times New Roman" w:hAnsi="Times New Roman" w:cs="Times New Roman"/>
          <w:sz w:val="24"/>
        </w:rPr>
        <w:t>ig. 1.3)</w:t>
      </w:r>
    </w:p>
    <w:p w:rsidR="00D54E18" w:rsidRDefault="00D54E18" w:rsidP="00D54E18">
      <w:pPr>
        <w:jc w:val="both"/>
        <w:rPr>
          <w:sz w:val="24"/>
        </w:rPr>
      </w:pPr>
    </w:p>
    <w:p w:rsidR="00D54E18" w:rsidRPr="004D7F8B" w:rsidRDefault="00D54E18" w:rsidP="00D54E18">
      <w:pPr>
        <w:jc w:val="both"/>
        <w:rPr>
          <w:sz w:val="24"/>
        </w:rPr>
      </w:pPr>
    </w:p>
    <w:p w:rsidR="00D54E18" w:rsidRPr="004D7F8B" w:rsidRDefault="007372E4" w:rsidP="00D54E18">
      <w:pPr>
        <w:rPr>
          <w:b/>
        </w:rPr>
      </w:pPr>
      <w:r w:rsidRPr="007372E4">
        <w:rPr>
          <w:b/>
          <w:noProof/>
          <w:lang w:val="en-IN" w:eastAsia="en-IN"/>
        </w:rPr>
        <w:pict>
          <v:oval id="_x0000_s1106" style="position:absolute;margin-left:169.5pt;margin-top:1.15pt;width:150pt;height:146.25pt;z-index:251701248"/>
        </w:pict>
      </w:r>
      <w:r w:rsidRPr="007372E4">
        <w:rPr>
          <w:noProof/>
          <w:sz w:val="24"/>
          <w:lang w:val="en-IN" w:eastAsia="en-IN"/>
        </w:rPr>
        <w:pict>
          <v:oval id="_x0000_s1114" style="position:absolute;margin-left:229.85pt;margin-top:21.4pt;width:19.9pt;height:16.9pt;z-index:251709440"/>
        </w:pict>
      </w:r>
      <w:r w:rsidRPr="007372E4">
        <w:rPr>
          <w:noProof/>
          <w:sz w:val="24"/>
          <w:lang w:val="en-IN" w:eastAsia="en-IN"/>
        </w:rPr>
        <w:pict>
          <v:rect id="_x0000_s1113" style="position:absolute;margin-left:257.25pt;margin-top:21.4pt;width:18.75pt;height:16.9pt;z-index:251708416"/>
        </w:pict>
      </w:r>
      <w:r w:rsidRPr="007372E4">
        <w:rPr>
          <w:noProof/>
          <w:sz w:val="24"/>
          <w:lang w:val="en-IN" w:eastAsia="en-IN"/>
        </w:rPr>
        <w:pict>
          <v:rect id="_x0000_s1112" style="position:absolute;margin-left:201pt;margin-top:21.4pt;width:19.5pt;height:16.9pt;z-index:251707392"/>
        </w:pict>
      </w:r>
    </w:p>
    <w:p w:rsidR="00D54E18" w:rsidRDefault="007372E4" w:rsidP="00D54E18">
      <w:pPr>
        <w:rPr>
          <w:sz w:val="24"/>
        </w:rPr>
      </w:pPr>
      <w:r w:rsidRPr="007372E4">
        <w:rPr>
          <w:noProof/>
          <w:sz w:val="24"/>
          <w:lang w:val="en-IN" w:eastAsia="en-IN"/>
        </w:rPr>
        <w:pict>
          <v:shape id="_x0000_s1126" type="#_x0000_t32" style="position:absolute;margin-left:276pt;margin-top:94.15pt;width:0;height:11.25pt;z-index:251721728" o:connectortype="straight"/>
        </w:pict>
      </w:r>
      <w:r w:rsidRPr="007372E4">
        <w:rPr>
          <w:noProof/>
          <w:sz w:val="24"/>
          <w:lang w:val="en-IN" w:eastAsia="en-IN"/>
        </w:rPr>
        <w:pict>
          <v:shape id="_x0000_s1125" type="#_x0000_t32" style="position:absolute;margin-left:262.5pt;margin-top:94.15pt;width:13.5pt;height:0;z-index:251720704" o:connectortype="straight"/>
        </w:pict>
      </w:r>
      <w:r w:rsidRPr="007372E4">
        <w:rPr>
          <w:noProof/>
          <w:sz w:val="24"/>
          <w:lang w:val="en-IN" w:eastAsia="en-IN"/>
        </w:rPr>
        <w:pict>
          <v:shape id="_x0000_s1124" type="#_x0000_t32" style="position:absolute;margin-left:262.5pt;margin-top:83.65pt;width:0;height:10.5pt;z-index:251719680" o:connectortype="straight"/>
        </w:pict>
      </w:r>
      <w:r w:rsidRPr="007372E4">
        <w:rPr>
          <w:noProof/>
          <w:sz w:val="24"/>
          <w:lang w:val="en-IN" w:eastAsia="en-IN"/>
        </w:rPr>
        <w:pict>
          <v:shape id="_x0000_s1123" type="#_x0000_t32" style="position:absolute;margin-left:262.5pt;margin-top:83.65pt;width:13.5pt;height:0;z-index:251718656" o:connectortype="straight"/>
        </w:pict>
      </w:r>
      <w:r w:rsidRPr="007372E4">
        <w:rPr>
          <w:noProof/>
          <w:sz w:val="24"/>
          <w:lang w:val="en-IN" w:eastAsia="en-IN"/>
        </w:rPr>
        <w:pict>
          <v:shape id="_x0000_s1122" type="#_x0000_t32" style="position:absolute;margin-left:276pt;margin-top:79.15pt;width:0;height:4.5pt;z-index:251717632" o:connectortype="straight"/>
        </w:pict>
      </w:r>
      <w:r w:rsidRPr="007372E4">
        <w:rPr>
          <w:noProof/>
          <w:sz w:val="24"/>
          <w:lang w:val="en-IN" w:eastAsia="en-IN"/>
        </w:rPr>
        <w:pict>
          <v:shape id="_x0000_s1121" type="#_x0000_t32" style="position:absolute;margin-left:249.75pt;margin-top:105.4pt;width:26.25pt;height:0;z-index:251716608" o:connectortype="straight"/>
        </w:pict>
      </w:r>
      <w:r w:rsidRPr="007372E4">
        <w:rPr>
          <w:noProof/>
          <w:sz w:val="24"/>
          <w:lang w:val="en-IN" w:eastAsia="en-IN"/>
        </w:rPr>
        <w:pict>
          <v:shape id="_x0000_s1120" type="#_x0000_t32" style="position:absolute;margin-left:249.75pt;margin-top:79.15pt;width:26.25pt;height:0;z-index:251715584" o:connectortype="straight"/>
        </w:pict>
      </w:r>
      <w:r w:rsidRPr="007372E4">
        <w:rPr>
          <w:noProof/>
          <w:sz w:val="24"/>
          <w:lang w:val="en-IN" w:eastAsia="en-IN"/>
        </w:rPr>
        <w:pict>
          <v:shape id="_x0000_s1119" type="#_x0000_t32" style="position:absolute;margin-left:249.75pt;margin-top:79.15pt;width:0;height:26.25pt;z-index:251714560" o:connectortype="straight"/>
        </w:pict>
      </w:r>
      <w:r w:rsidRPr="007372E4">
        <w:rPr>
          <w:noProof/>
          <w:sz w:val="24"/>
          <w:lang w:val="en-IN" w:eastAsia="en-IN"/>
        </w:rPr>
        <w:pict>
          <v:rect id="_x0000_s1118" style="position:absolute;margin-left:210.75pt;margin-top:83.65pt;width:19.5pt;height:17.25pt;z-index:251713536"/>
        </w:pict>
      </w:r>
      <w:r w:rsidRPr="007372E4">
        <w:rPr>
          <w:noProof/>
          <w:sz w:val="24"/>
          <w:lang w:val="en-IN" w:eastAsia="en-IN"/>
        </w:rPr>
        <w:pict>
          <v:oval id="_x0000_s1117" style="position:absolute;margin-left:225pt;margin-top:58.9pt;width:19.15pt;height:20.25pt;z-index:251712512"/>
        </w:pict>
      </w:r>
      <w:r w:rsidRPr="007372E4">
        <w:rPr>
          <w:noProof/>
          <w:sz w:val="24"/>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6" type="#_x0000_t5" style="position:absolute;margin-left:257.25pt;margin-top:55.15pt;width:18.75pt;height:18.75pt;z-index:251711488"/>
        </w:pict>
      </w:r>
      <w:r w:rsidRPr="007372E4">
        <w:rPr>
          <w:noProof/>
          <w:sz w:val="24"/>
          <w:lang w:val="en-IN" w:eastAsia="en-IN"/>
        </w:rPr>
        <w:pict>
          <v:shapetype id="_x0000_t135" coordsize="21600,21600" o:spt="135" path="m10800,qx21600,10800,10800,21600l,21600,,xe">
            <v:stroke joinstyle="miter"/>
            <v:path gradientshapeok="t" o:connecttype="rect" textboxrect="0,3163,18437,18437"/>
          </v:shapetype>
          <v:shape id="_x0000_s1115" type="#_x0000_t135" style="position:absolute;margin-left:201pt;margin-top:58.9pt;width:9.75pt;height:15pt;z-index:251710464"/>
        </w:pict>
      </w:r>
      <w:r w:rsidRPr="007372E4">
        <w:rPr>
          <w:noProof/>
          <w:sz w:val="24"/>
          <w:lang w:val="en-IN" w:eastAsia="en-IN"/>
        </w:rPr>
        <w:pict>
          <v:rect id="_x0000_s1111" style="position:absolute;margin-left:276pt;margin-top:22.15pt;width:15pt;height:11.25pt;z-index:251706368"/>
        </w:pict>
      </w:r>
      <w:r w:rsidRPr="007372E4">
        <w:rPr>
          <w:noProof/>
          <w:sz w:val="24"/>
          <w:lang w:val="en-IN" w:eastAsia="en-IN"/>
        </w:rPr>
        <w:pict>
          <v:rect id="_x0000_s1110" style="position:absolute;margin-left:249.75pt;margin-top:22.15pt;width:12.75pt;height:11.25pt;z-index:251705344"/>
        </w:pict>
      </w:r>
      <w:r w:rsidRPr="007372E4">
        <w:rPr>
          <w:noProof/>
          <w:sz w:val="24"/>
          <w:lang w:val="en-IN" w:eastAsia="en-IN"/>
        </w:rPr>
        <w:pict>
          <v:rect id="_x0000_s1109" style="position:absolute;margin-left:220.5pt;margin-top:22.15pt;width:16.5pt;height:11.25pt;z-index:251704320"/>
        </w:pict>
      </w:r>
      <w:r w:rsidRPr="007372E4">
        <w:rPr>
          <w:noProof/>
          <w:sz w:val="24"/>
          <w:lang w:val="en-IN" w:eastAsia="en-IN"/>
        </w:rPr>
        <w:pict>
          <v:rect id="_x0000_s1108" style="position:absolute;margin-left:185.25pt;margin-top:22.15pt;width:15.75pt;height:11.25pt;z-index:251703296"/>
        </w:pict>
      </w:r>
      <w:r w:rsidRPr="007372E4">
        <w:rPr>
          <w:noProof/>
          <w:sz w:val="24"/>
          <w:lang w:val="en-IN" w:eastAsia="en-IN"/>
        </w:rPr>
        <w:pict>
          <v:rect id="_x0000_s1107" style="position:absolute;margin-left:179.25pt;margin-top:37.9pt;width:125.25pt;height:8.25pt;z-index:251702272"/>
        </w:pict>
      </w:r>
    </w:p>
    <w:p w:rsidR="00D54E18" w:rsidRDefault="00D54E18" w:rsidP="00D54E18">
      <w:pPr>
        <w:rPr>
          <w:sz w:val="24"/>
        </w:rPr>
      </w:pPr>
    </w:p>
    <w:p w:rsidR="00D54E18" w:rsidRPr="00E76C96" w:rsidRDefault="00D54E18" w:rsidP="00D54E18">
      <w:pPr>
        <w:rPr>
          <w:rFonts w:ascii="Times New Roman" w:hAnsi="Times New Roman" w:cs="Times New Roman"/>
          <w:sz w:val="24"/>
        </w:rPr>
      </w:pPr>
      <w:r w:rsidRPr="00E76C96">
        <w:rPr>
          <w:rFonts w:ascii="Times New Roman" w:hAnsi="Times New Roman" w:cs="Times New Roman"/>
          <w:sz w:val="24"/>
        </w:rPr>
        <w:t>Fig 1.3 shape of mask</w:t>
      </w:r>
    </w:p>
    <w:p w:rsidR="00D54E18" w:rsidRDefault="00D54E18" w:rsidP="00D54E18">
      <w:pPr>
        <w:rPr>
          <w:sz w:val="24"/>
        </w:rPr>
      </w:pPr>
    </w:p>
    <w:p w:rsidR="00D54E18" w:rsidRDefault="00D54E18" w:rsidP="00D54E18">
      <w:pPr>
        <w:rPr>
          <w:sz w:val="24"/>
        </w:rPr>
      </w:pPr>
    </w:p>
    <w:p w:rsidR="00D54E18" w:rsidRDefault="00D54E18" w:rsidP="00D54E18">
      <w:pPr>
        <w:rPr>
          <w:sz w:val="24"/>
        </w:rPr>
      </w:pPr>
    </w:p>
    <w:p w:rsidR="00D54E18" w:rsidRPr="00E76C96" w:rsidRDefault="00D54E18" w:rsidP="00E76C96">
      <w:pPr>
        <w:ind w:left="142"/>
        <w:jc w:val="both"/>
        <w:rPr>
          <w:rFonts w:ascii="Times New Roman" w:hAnsi="Times New Roman" w:cs="Times New Roman"/>
          <w:sz w:val="24"/>
        </w:rPr>
      </w:pPr>
      <w:r w:rsidRPr="00E76C96">
        <w:rPr>
          <w:rFonts w:ascii="Times New Roman" w:hAnsi="Times New Roman" w:cs="Times New Roman"/>
          <w:sz w:val="24"/>
        </w:rPr>
        <w:t>The control panel is side by side of the upper part of the unit. The vacuum inside of roughing chamber, backing chamber, vacuum at hole, evaporation rate/deposition rate, intensity of the current through the boat and other parameter can be read on the corresponding display.</w:t>
      </w:r>
    </w:p>
    <w:p w:rsidR="00D54E18" w:rsidRPr="00E76C96" w:rsidRDefault="00D54E18" w:rsidP="00D54E18">
      <w:pPr>
        <w:ind w:left="142"/>
        <w:jc w:val="both"/>
        <w:rPr>
          <w:rFonts w:ascii="Times New Roman" w:hAnsi="Times New Roman" w:cs="Times New Roman"/>
          <w:sz w:val="24"/>
        </w:rPr>
      </w:pPr>
      <w:r w:rsidRPr="00E76C96">
        <w:rPr>
          <w:rFonts w:ascii="Times New Roman" w:hAnsi="Times New Roman" w:cs="Times New Roman"/>
          <w:sz w:val="24"/>
        </w:rPr>
        <w:t xml:space="preserve">The rotator vacuum pump, molecular vacuum pump, cooling unit, electrical cables and electronic circuit etc. all are mounted in the lower chamber. This chamber opens only for the repairing and maintenance purpose. </w:t>
      </w:r>
    </w:p>
    <w:p w:rsidR="00D54E18" w:rsidRPr="00E76C96" w:rsidRDefault="00583CE8" w:rsidP="00D54E18">
      <w:pPr>
        <w:rPr>
          <w:rFonts w:ascii="Times New Roman" w:hAnsi="Times New Roman" w:cs="Times New Roman"/>
          <w:b/>
        </w:rPr>
      </w:pPr>
      <w:r>
        <w:rPr>
          <w:rFonts w:ascii="Times New Roman" w:hAnsi="Times New Roman" w:cs="Times New Roman"/>
          <w:b/>
        </w:rPr>
        <w:t xml:space="preserve">  </w:t>
      </w:r>
      <w:r w:rsidR="00D54E18" w:rsidRPr="00E76C96">
        <w:rPr>
          <w:rFonts w:ascii="Times New Roman" w:hAnsi="Times New Roman" w:cs="Times New Roman"/>
          <w:b/>
        </w:rPr>
        <w:t>1.3.3 Procedure of thin film deposition</w:t>
      </w:r>
    </w:p>
    <w:p w:rsidR="00D54E18" w:rsidRPr="00E76C96" w:rsidRDefault="00D54E18" w:rsidP="00583CE8">
      <w:pPr>
        <w:tabs>
          <w:tab w:val="left" w:pos="2550"/>
        </w:tabs>
        <w:ind w:left="142"/>
        <w:jc w:val="both"/>
        <w:rPr>
          <w:rFonts w:ascii="Times New Roman" w:hAnsi="Times New Roman" w:cs="Times New Roman"/>
          <w:sz w:val="24"/>
        </w:rPr>
      </w:pPr>
      <w:r w:rsidRPr="00E76C96">
        <w:rPr>
          <w:rFonts w:ascii="Times New Roman" w:hAnsi="Times New Roman" w:cs="Times New Roman"/>
          <w:sz w:val="24"/>
        </w:rPr>
        <w:t xml:space="preserve">Initially opens the cover of the vacuum chamber. Put the target material in the boat and the substrate on the mask. Now close the cover of the vacuum chamber. Before starting the process of film deposition, first start the water supply. This water flow in the lower chamber of the deposition unit through helix shaped metallic tubes. During the deposition process a lot of heat generated due to running of rotator pump, molecular pump and other process. Every part of the unit work with its full efficiency it is necessary to remove this heat. To remove this heat must start the water supply initially when use the thin film deposition unit. </w:t>
      </w:r>
    </w:p>
    <w:p w:rsidR="00D54E18" w:rsidRPr="00E76C96" w:rsidRDefault="00D54E18" w:rsidP="00D54E18">
      <w:pPr>
        <w:tabs>
          <w:tab w:val="left" w:pos="2550"/>
        </w:tabs>
        <w:ind w:left="142"/>
        <w:jc w:val="both"/>
        <w:rPr>
          <w:rFonts w:ascii="Times New Roman" w:hAnsi="Times New Roman" w:cs="Times New Roman"/>
          <w:sz w:val="24"/>
        </w:rPr>
      </w:pPr>
      <w:r w:rsidRPr="00E76C96">
        <w:rPr>
          <w:rFonts w:ascii="Times New Roman" w:hAnsi="Times New Roman" w:cs="Times New Roman"/>
          <w:sz w:val="24"/>
        </w:rPr>
        <w:t>First start the rotator pump, this pump is of low capacity and generate vacuum up to   2 x 10</w:t>
      </w:r>
      <w:r w:rsidRPr="00E76C96">
        <w:rPr>
          <w:rFonts w:ascii="Times New Roman" w:hAnsi="Times New Roman" w:cs="Times New Roman"/>
          <w:sz w:val="24"/>
          <w:vertAlign w:val="superscript"/>
        </w:rPr>
        <w:t>-2</w:t>
      </w:r>
      <w:r w:rsidRPr="00E76C96">
        <w:rPr>
          <w:rFonts w:ascii="Times New Roman" w:hAnsi="Times New Roman" w:cs="Times New Roman"/>
          <w:sz w:val="24"/>
        </w:rPr>
        <w:t xml:space="preserve"> mbar inside the vacuum chamber. Due to this all big particles remove from the vacuum chamber. After this starts the molecular pump, this pump of high capacity this can generates the vacuum of 2x 10</w:t>
      </w:r>
      <w:r w:rsidRPr="00E76C96">
        <w:rPr>
          <w:rFonts w:ascii="Times New Roman" w:hAnsi="Times New Roman" w:cs="Times New Roman"/>
          <w:sz w:val="24"/>
          <w:vertAlign w:val="superscript"/>
        </w:rPr>
        <w:t>-6</w:t>
      </w:r>
      <w:r w:rsidRPr="00E76C96">
        <w:rPr>
          <w:rFonts w:ascii="Times New Roman" w:hAnsi="Times New Roman" w:cs="Times New Roman"/>
          <w:sz w:val="24"/>
        </w:rPr>
        <w:t xml:space="preserve"> mbar and lower. While achieve this vacuum, it means chamber prepared for deposition of film.</w:t>
      </w:r>
    </w:p>
    <w:p w:rsidR="00D54E18" w:rsidRDefault="00D54E18" w:rsidP="00D54E18">
      <w:pPr>
        <w:tabs>
          <w:tab w:val="left" w:pos="2550"/>
        </w:tabs>
        <w:ind w:left="142"/>
        <w:jc w:val="both"/>
        <w:rPr>
          <w:sz w:val="24"/>
        </w:rPr>
      </w:pPr>
      <w:r w:rsidRPr="00E76C96">
        <w:rPr>
          <w:rFonts w:ascii="Times New Roman" w:hAnsi="Times New Roman" w:cs="Times New Roman"/>
          <w:sz w:val="24"/>
        </w:rPr>
        <w:lastRenderedPageBreak/>
        <w:t>Now start flowing current through the boat simultaneously see the inside activity through quartz window. Gradually increase the value of current and observe when target material starts to evaporate. At suitable amount of current stable the value of the current and wait till all material converts into the vapour. This vapour deposited on the surface of the substrate which is placed on the mask. When all material evaporated decreases the value of the current to zero. After that stop the molecular pump and then rotator pump. Open the chamber cover and collect the substrate. The thin film deposited on the substrate.</w:t>
      </w:r>
    </w:p>
    <w:p w:rsidR="00D54E18" w:rsidRPr="00E76C96" w:rsidRDefault="00E76C96" w:rsidP="00D54E18">
      <w:pPr>
        <w:tabs>
          <w:tab w:val="left" w:pos="2550"/>
        </w:tabs>
        <w:rPr>
          <w:rFonts w:ascii="Times New Roman" w:hAnsi="Times New Roman" w:cs="Times New Roman"/>
          <w:b/>
        </w:rPr>
      </w:pPr>
      <w:r w:rsidRPr="00E76C96">
        <w:rPr>
          <w:rFonts w:ascii="Times New Roman" w:hAnsi="Times New Roman" w:cs="Times New Roman"/>
          <w:b/>
        </w:rPr>
        <w:t>1.6</w:t>
      </w:r>
      <w:r w:rsidR="00D54E18" w:rsidRPr="00E76C96">
        <w:rPr>
          <w:rFonts w:ascii="Times New Roman" w:hAnsi="Times New Roman" w:cs="Times New Roman"/>
          <w:b/>
        </w:rPr>
        <w:t xml:space="preserve"> Vacuum Evaporation (Material evaporated by the electron beam)</w:t>
      </w:r>
    </w:p>
    <w:p w:rsidR="00D54E18" w:rsidRDefault="00E76C96" w:rsidP="00D54E18">
      <w:pPr>
        <w:pStyle w:val="ListParagraph"/>
        <w:ind w:left="142" w:hanging="142"/>
        <w:jc w:val="both"/>
        <w:rPr>
          <w:rFonts w:ascii="Times New Roman" w:hAnsi="Times New Roman" w:cs="Times New Roman"/>
          <w:sz w:val="24"/>
        </w:rPr>
      </w:pPr>
      <w:r>
        <w:rPr>
          <w:rFonts w:ascii="Times New Roman" w:hAnsi="Times New Roman" w:cs="Times New Roman"/>
          <w:sz w:val="24"/>
        </w:rPr>
        <w:t xml:space="preserve">  </w:t>
      </w:r>
      <w:r w:rsidR="00D54E18" w:rsidRPr="00E76C96">
        <w:rPr>
          <w:rFonts w:ascii="Times New Roman" w:hAnsi="Times New Roman" w:cs="Times New Roman"/>
          <w:sz w:val="24"/>
        </w:rPr>
        <w:t>In electron beam evaporation method the electron beam concentrate a large amount of heat in very small area of the target material so that high rates of deposition are possible. The evaporation processes do in a vacuum chamber where pressure is 10</w:t>
      </w:r>
      <w:r w:rsidR="00D54E18" w:rsidRPr="00E76C96">
        <w:rPr>
          <w:rFonts w:ascii="Times New Roman" w:hAnsi="Times New Roman" w:cs="Times New Roman"/>
          <w:sz w:val="24"/>
          <w:vertAlign w:val="superscript"/>
        </w:rPr>
        <w:t>-6</w:t>
      </w:r>
      <w:r w:rsidR="00D54E18" w:rsidRPr="00E76C96">
        <w:rPr>
          <w:rFonts w:ascii="Times New Roman" w:hAnsi="Times New Roman" w:cs="Times New Roman"/>
          <w:sz w:val="24"/>
          <w:vertAlign w:val="subscript"/>
        </w:rPr>
        <w:t xml:space="preserve"> </w:t>
      </w:r>
      <w:r w:rsidR="00D54E18" w:rsidRPr="00E76C96">
        <w:rPr>
          <w:rFonts w:ascii="Times New Roman" w:hAnsi="Times New Roman" w:cs="Times New Roman"/>
          <w:sz w:val="24"/>
        </w:rPr>
        <w:t>mbar or less</w:t>
      </w:r>
      <w:r w:rsidR="00830106">
        <w:rPr>
          <w:rFonts w:ascii="Times New Roman" w:hAnsi="Times New Roman" w:cs="Times New Roman"/>
          <w:sz w:val="24"/>
        </w:rPr>
        <w:t xml:space="preserve"> [7]</w:t>
      </w:r>
      <w:r w:rsidR="00D54E18" w:rsidRPr="00E76C96">
        <w:rPr>
          <w:rFonts w:ascii="Times New Roman" w:hAnsi="Times New Roman" w:cs="Times New Roman"/>
          <w:sz w:val="24"/>
        </w:rPr>
        <w:t>.</w:t>
      </w:r>
    </w:p>
    <w:p w:rsidR="00E76C96" w:rsidRPr="00E76C96" w:rsidRDefault="00E76C96" w:rsidP="00D54E18">
      <w:pPr>
        <w:pStyle w:val="ListParagraph"/>
        <w:ind w:left="142" w:hanging="142"/>
        <w:jc w:val="both"/>
        <w:rPr>
          <w:rFonts w:ascii="Times New Roman" w:hAnsi="Times New Roman" w:cs="Times New Roman"/>
          <w:sz w:val="24"/>
        </w:rPr>
      </w:pPr>
    </w:p>
    <w:p w:rsidR="00D54E18" w:rsidRDefault="00D54E18" w:rsidP="00E76C96">
      <w:pPr>
        <w:pStyle w:val="ListParagraph"/>
        <w:ind w:left="142"/>
        <w:jc w:val="both"/>
        <w:rPr>
          <w:sz w:val="24"/>
        </w:rPr>
      </w:pPr>
      <w:r w:rsidRPr="00E76C96">
        <w:rPr>
          <w:rFonts w:ascii="Times New Roman" w:hAnsi="Times New Roman" w:cs="Times New Roman"/>
          <w:sz w:val="24"/>
        </w:rPr>
        <w:t>A wide variety of materials such as tungsten, platinum and alloy can be evaporated by this method. The process is begun under a vacuum of 10</w:t>
      </w:r>
      <w:r w:rsidRPr="00E76C96">
        <w:rPr>
          <w:rFonts w:ascii="Times New Roman" w:hAnsi="Times New Roman" w:cs="Times New Roman"/>
          <w:sz w:val="24"/>
          <w:vertAlign w:val="superscript"/>
        </w:rPr>
        <w:t>-6</w:t>
      </w:r>
      <w:r w:rsidRPr="00E76C96">
        <w:rPr>
          <w:rFonts w:ascii="Times New Roman" w:hAnsi="Times New Roman" w:cs="Times New Roman"/>
          <w:sz w:val="24"/>
        </w:rPr>
        <w:t xml:space="preserve"> mbar or less. A tungsten filament is heated inside the electron gun and produce electron. These electrons form an electron beam which deflected, accelerated and focussed toward the target material by means of magnetic and electric fields. The electron gun assembly locate outside the evaporation zone. The reason is avoid the contamination from evaporant. When electron beam strike the target surface the kinetic energy of electrons transformed into thermal energy. This energy vaporise the target material.  The energy level achieved in this manner quite high often more than several millions watts per square inch. Due to the intensity of the heat generated by the electron beam the evaporant holder must be water cooled to prevent it melting. The power supply for this operation is a high voltage D.C. power supply typically 10 to 30 </w:t>
      </w:r>
      <w:r w:rsidR="00E76C96">
        <w:rPr>
          <w:rFonts w:ascii="Times New Roman" w:hAnsi="Times New Roman" w:cs="Times New Roman"/>
          <w:sz w:val="24"/>
        </w:rPr>
        <w:t>k</w:t>
      </w:r>
      <w:r w:rsidRPr="00E76C96">
        <w:rPr>
          <w:rFonts w:ascii="Times New Roman" w:hAnsi="Times New Roman" w:cs="Times New Roman"/>
          <w:sz w:val="24"/>
        </w:rPr>
        <w:t>ilovolts.</w:t>
      </w:r>
      <w:r w:rsidR="00E76C96">
        <w:rPr>
          <w:rFonts w:ascii="Times New Roman" w:hAnsi="Times New Roman" w:cs="Times New Roman"/>
          <w:sz w:val="24"/>
        </w:rPr>
        <w:t xml:space="preserve"> (F</w:t>
      </w:r>
      <w:r w:rsidRPr="00E76C96">
        <w:rPr>
          <w:rFonts w:ascii="Times New Roman" w:hAnsi="Times New Roman" w:cs="Times New Roman"/>
          <w:sz w:val="24"/>
        </w:rPr>
        <w:t>ig.1.4)</w:t>
      </w:r>
      <w:r w:rsidRPr="001341D3">
        <w:rPr>
          <w:sz w:val="24"/>
        </w:rPr>
        <w:t xml:space="preserve"> </w:t>
      </w:r>
      <w:r>
        <w:rPr>
          <w:noProof/>
          <w:sz w:val="24"/>
        </w:rPr>
        <w:drawing>
          <wp:inline distT="0" distB="0" distL="0" distR="0">
            <wp:extent cx="5543550" cy="3648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550232" cy="3652472"/>
                    </a:xfrm>
                    <a:prstGeom prst="rect">
                      <a:avLst/>
                    </a:prstGeom>
                    <a:noFill/>
                    <a:ln w="9525">
                      <a:noFill/>
                      <a:miter lim="800000"/>
                      <a:headEnd/>
                      <a:tailEnd/>
                    </a:ln>
                  </pic:spPr>
                </pic:pic>
              </a:graphicData>
            </a:graphic>
          </wp:inline>
        </w:drawing>
      </w:r>
    </w:p>
    <w:p w:rsidR="00D54E18" w:rsidRPr="00E76C96" w:rsidRDefault="00D54E18" w:rsidP="00D54E18">
      <w:pPr>
        <w:pStyle w:val="ListParagraph"/>
        <w:ind w:left="142" w:firstLine="567"/>
        <w:rPr>
          <w:rFonts w:ascii="Times New Roman" w:hAnsi="Times New Roman" w:cs="Times New Roman"/>
          <w:sz w:val="24"/>
        </w:rPr>
      </w:pPr>
      <w:r w:rsidRPr="00E76C96">
        <w:rPr>
          <w:rFonts w:ascii="Times New Roman" w:hAnsi="Times New Roman" w:cs="Times New Roman"/>
          <w:sz w:val="24"/>
        </w:rPr>
        <w:lastRenderedPageBreak/>
        <w:t>Fig. 1.4 inside view of vacuum chamber of electron beam deposition unit</w:t>
      </w:r>
    </w:p>
    <w:p w:rsidR="00D54E18" w:rsidRDefault="00D54E18" w:rsidP="00D54E18">
      <w:pPr>
        <w:pStyle w:val="ListParagraph"/>
        <w:ind w:left="142" w:firstLine="567"/>
        <w:rPr>
          <w:sz w:val="24"/>
        </w:rPr>
      </w:pPr>
    </w:p>
    <w:p w:rsidR="00D54E18" w:rsidRDefault="00D54E18" w:rsidP="00D54E18">
      <w:pPr>
        <w:pStyle w:val="ListParagraph"/>
        <w:ind w:left="1429"/>
        <w:jc w:val="both"/>
        <w:rPr>
          <w:sz w:val="24"/>
        </w:rPr>
      </w:pPr>
    </w:p>
    <w:p w:rsidR="00D54E18" w:rsidRDefault="00D54E18" w:rsidP="00D54E18">
      <w:pPr>
        <w:pStyle w:val="ListParagraph"/>
        <w:ind w:left="1429"/>
        <w:jc w:val="both"/>
        <w:rPr>
          <w:sz w:val="24"/>
        </w:rPr>
      </w:pPr>
    </w:p>
    <w:p w:rsidR="00D54E18" w:rsidRPr="00856243" w:rsidRDefault="00856243" w:rsidP="00E76C96">
      <w:pPr>
        <w:jc w:val="both"/>
        <w:rPr>
          <w:rFonts w:ascii="Times New Roman" w:hAnsi="Times New Roman" w:cs="Times New Roman"/>
          <w:b/>
        </w:rPr>
      </w:pPr>
      <w:r>
        <w:rPr>
          <w:rFonts w:ascii="Times New Roman" w:hAnsi="Times New Roman" w:cs="Times New Roman"/>
          <w:b/>
        </w:rPr>
        <w:t>1.7</w:t>
      </w:r>
      <w:r w:rsidR="00D54E18" w:rsidRPr="00856243">
        <w:rPr>
          <w:rFonts w:ascii="Times New Roman" w:hAnsi="Times New Roman" w:cs="Times New Roman"/>
          <w:b/>
        </w:rPr>
        <w:t xml:space="preserve"> Vacuum evaporation (Target material vaporise by high frequency induction heating)</w:t>
      </w:r>
    </w:p>
    <w:p w:rsidR="00D54E18" w:rsidRPr="000D3A6E" w:rsidRDefault="00D54E18" w:rsidP="00E76C96">
      <w:pPr>
        <w:pStyle w:val="ListParagraph"/>
        <w:ind w:left="0"/>
        <w:jc w:val="both"/>
        <w:rPr>
          <w:sz w:val="24"/>
        </w:rPr>
      </w:pPr>
      <w:r w:rsidRPr="00856243">
        <w:rPr>
          <w:rFonts w:ascii="Times New Roman" w:hAnsi="Times New Roman" w:cs="Times New Roman"/>
          <w:sz w:val="24"/>
        </w:rPr>
        <w:t>In high frequency induction heating method the target material in the boat evaporated by this method. This method is coupling of electromagnetic and thermal phenomena.</w:t>
      </w:r>
      <w:r>
        <w:rPr>
          <w:sz w:val="24"/>
        </w:rPr>
        <w:t xml:space="preserve"> </w:t>
      </w:r>
    </w:p>
    <w:p w:rsidR="00D54E18" w:rsidRDefault="00D54E18" w:rsidP="00D54E18">
      <w:pPr>
        <w:jc w:val="both"/>
        <w:rPr>
          <w:sz w:val="24"/>
        </w:rPr>
      </w:pPr>
    </w:p>
    <w:p w:rsidR="00D54E18" w:rsidRPr="00740913" w:rsidRDefault="007372E4" w:rsidP="00D54E18">
      <w:pPr>
        <w:rPr>
          <w:sz w:val="24"/>
        </w:rPr>
      </w:pPr>
      <w:r w:rsidRPr="007372E4">
        <w:rPr>
          <w:noProof/>
          <w:sz w:val="24"/>
          <w:lang w:val="en-IN" w:eastAsia="en-IN"/>
        </w:rPr>
        <w:pict>
          <v:shape id="_x0000_s1096" type="#_x0000_t32" style="position:absolute;margin-left:315.75pt;margin-top:8.05pt;width:0;height:27.75pt;z-index:251691008" o:connectortype="straight"/>
        </w:pict>
      </w:r>
      <w:r w:rsidRPr="007372E4">
        <w:rPr>
          <w:noProof/>
          <w:sz w:val="24"/>
          <w:lang w:val="en-IN" w:eastAsia="en-IN"/>
        </w:rPr>
        <w:pict>
          <v:shape id="_x0000_s1092" type="#_x0000_t32" style="position:absolute;margin-left:213pt;margin-top:8.05pt;width:0;height:40.5pt;z-index:251686912" o:connectortype="straight"/>
        </w:pict>
      </w:r>
      <w:r w:rsidRPr="007372E4">
        <w:rPr>
          <w:noProof/>
          <w:sz w:val="24"/>
          <w:lang w:val="en-IN" w:eastAsia="en-IN"/>
        </w:rPr>
        <w:pict>
          <v:shape id="_x0000_s1090" type="#_x0000_t32" style="position:absolute;margin-left:132.75pt;margin-top:8.05pt;width:183pt;height:0;z-index:251684864" o:connectortype="straight"/>
        </w:pict>
      </w:r>
      <w:r w:rsidRPr="007372E4">
        <w:rPr>
          <w:noProof/>
          <w:sz w:val="24"/>
          <w:lang w:val="en-IN" w:eastAsia="en-IN"/>
        </w:rPr>
        <w:pict>
          <v:shape id="_x0000_s1088" type="#_x0000_t32" style="position:absolute;margin-left:132pt;margin-top:8.05pt;width:.75pt;height:40.5pt;flip:x;z-index:251682816" o:connectortype="straight"/>
        </w:pict>
      </w:r>
    </w:p>
    <w:p w:rsidR="00D54E18" w:rsidRPr="00740913" w:rsidRDefault="007372E4" w:rsidP="00D54E18">
      <w:pPr>
        <w:rPr>
          <w:sz w:val="24"/>
        </w:rPr>
      </w:pPr>
      <w:r w:rsidRPr="007372E4">
        <w:rPr>
          <w:noProof/>
          <w:sz w:val="24"/>
          <w:lang w:val="en-IN" w:eastAsia="en-IN"/>
        </w:rPr>
        <w:pict>
          <v:shape id="_x0000_s1103" type="#_x0000_t202" style="position:absolute;margin-left:230.25pt;margin-top:22.7pt;width:36.75pt;height:21.75pt;z-index:251698176">
            <v:textbox>
              <w:txbxContent>
                <w:p w:rsidR="00D54E18" w:rsidRDefault="00D54E18" w:rsidP="00D54E18">
                  <w:r>
                    <w:t>C11</w:t>
                  </w:r>
                </w:p>
              </w:txbxContent>
            </v:textbox>
          </v:shape>
        </w:pict>
      </w:r>
      <w:r w:rsidRPr="007372E4">
        <w:rPr>
          <w:noProof/>
          <w:sz w:val="24"/>
          <w:lang w:val="en-IN" w:eastAsia="en-IN"/>
        </w:rPr>
        <w:pict>
          <v:shape id="_x0000_s1100" style="position:absolute;margin-left:304.5pt;margin-top:7.6pt;width:25.15pt;height:53.35pt;z-index:251695104" coordsize="503,1067" path="m255,62hdc162,,91,16,15,92v5,30,-1,64,15,90c42,201,69,204,90,212v29,12,90,30,90,30c255,237,336,257,405,227v23,-10,-6,-51,-15,-75c371,100,360,107,315,92,240,97,163,90,90,107,62,114,21,246,15,272v5,60,3,121,15,180c44,524,152,528,210,542v60,-5,143,33,180,-15c503,380,380,354,315,332,138,346,119,304,75,437v5,85,2,171,15,255c101,766,216,783,270,797v25,-5,54,,75,-15c363,769,364,741,375,722v9,-16,20,-30,30,-45c400,662,401,643,390,632v-11,-11,-31,-8,-45,-15c229,559,368,610,255,572,238,574,93,565,60,617,43,644,40,677,30,707v-5,15,-15,45,-15,45c20,797,23,842,30,887v3,16,4,34,15,45c56,943,76,940,90,947v16,8,30,20,45,30c195,972,272,1005,315,962,435,842,305,814,255,797v-60,5,-125,-9,-180,15c35,830,14,905,,947v5,20,4,43,15,60c51,1061,151,1067,210,1067e" filled="f">
            <v:path arrowok="t"/>
          </v:shape>
        </w:pict>
      </w:r>
      <w:r w:rsidRPr="007372E4">
        <w:rPr>
          <w:noProof/>
          <w:sz w:val="24"/>
          <w:lang w:val="en-IN" w:eastAsia="en-IN"/>
        </w:rPr>
        <w:pict>
          <v:oval id="_x0000_s1098" style="position:absolute;margin-left:116.25pt;margin-top:22.7pt;width:29.25pt;height:30.75pt;z-index:251693056"/>
        </w:pict>
      </w:r>
      <w:r w:rsidRPr="007372E4">
        <w:rPr>
          <w:noProof/>
          <w:sz w:val="24"/>
          <w:lang w:val="en-IN" w:eastAsia="en-IN"/>
        </w:rPr>
        <w:pict>
          <v:shape id="_x0000_s1094" type="#_x0000_t32" style="position:absolute;margin-left:206.25pt;margin-top:22.7pt;width:18.75pt;height:0;z-index:251688960" o:connectortype="straight"/>
        </w:pict>
      </w:r>
    </w:p>
    <w:p w:rsidR="00D54E18" w:rsidRPr="00740913" w:rsidRDefault="007372E4" w:rsidP="00D54E18">
      <w:pPr>
        <w:rPr>
          <w:sz w:val="24"/>
        </w:rPr>
      </w:pPr>
      <w:r w:rsidRPr="007372E4">
        <w:rPr>
          <w:noProof/>
          <w:sz w:val="24"/>
          <w:lang w:val="en-IN" w:eastAsia="en-IN"/>
        </w:rPr>
        <w:pict>
          <v:shape id="_x0000_s1102" type="#_x0000_t202" style="position:absolute;margin-left:340.5pt;margin-top:2.1pt;width:76.5pt;height:39pt;z-index:251697152">
            <v:textbox>
              <w:txbxContent>
                <w:p w:rsidR="00D54E18" w:rsidRDefault="00D54E18" w:rsidP="00D54E18">
                  <w:r>
                    <w:t>Induction coil</w:t>
                  </w:r>
                </w:p>
              </w:txbxContent>
            </v:textbox>
          </v:shape>
        </w:pict>
      </w:r>
      <w:r w:rsidRPr="007372E4">
        <w:rPr>
          <w:noProof/>
          <w:sz w:val="24"/>
          <w:lang w:val="en-IN" w:eastAsia="en-IN"/>
        </w:rPr>
        <w:pict>
          <v:shape id="_x0000_s1101" type="#_x0000_t202" style="position:absolute;margin-left:49.5pt;margin-top:2.1pt;width:55.5pt;height:39pt;z-index:251696128">
            <v:textbox>
              <w:txbxContent>
                <w:p w:rsidR="00D54E18" w:rsidRDefault="00D54E18" w:rsidP="00D54E18">
                  <w:r>
                    <w:t>current source</w:t>
                  </w:r>
                </w:p>
              </w:txbxContent>
            </v:textbox>
          </v:shape>
        </w:pict>
      </w:r>
      <w:r w:rsidRPr="007372E4">
        <w:rPr>
          <w:noProof/>
          <w:sz w:val="24"/>
          <w:lang w:val="en-IN" w:eastAsia="en-IN"/>
        </w:rPr>
        <w:pict>
          <v:shape id="_x0000_s1099" style="position:absolute;margin-left:120.75pt;margin-top:7.25pt;width:18.75pt;height:11.35pt;z-index:251694080" coordsize="375,227" path="m,122c32,61,65,,105,17v40,17,90,210,135,210c285,227,375,52,375,17e" filled="f">
            <v:path arrowok="t"/>
          </v:shape>
        </w:pict>
      </w:r>
      <w:r w:rsidRPr="007372E4">
        <w:rPr>
          <w:noProof/>
          <w:sz w:val="24"/>
          <w:lang w:val="en-IN" w:eastAsia="en-IN"/>
        </w:rPr>
        <w:pict>
          <v:shape id="_x0000_s1095" type="#_x0000_t32" style="position:absolute;margin-left:206.25pt;margin-top:8.1pt;width:18.75pt;height:0;z-index:251689984" o:connectortype="straight"/>
        </w:pict>
      </w:r>
      <w:r w:rsidRPr="007372E4">
        <w:rPr>
          <w:noProof/>
          <w:sz w:val="24"/>
          <w:lang w:val="en-IN" w:eastAsia="en-IN"/>
        </w:rPr>
        <w:pict>
          <v:shape id="_x0000_s1093" type="#_x0000_t32" style="position:absolute;margin-left:213pt;margin-top:8.1pt;width:0;height:53.25pt;z-index:251687936" o:connectortype="straight"/>
        </w:pict>
      </w:r>
    </w:p>
    <w:p w:rsidR="00D54E18" w:rsidRPr="00740913" w:rsidRDefault="007372E4" w:rsidP="00D54E18">
      <w:pPr>
        <w:rPr>
          <w:sz w:val="24"/>
        </w:rPr>
      </w:pPr>
      <w:r w:rsidRPr="007372E4">
        <w:rPr>
          <w:noProof/>
          <w:sz w:val="24"/>
          <w:lang w:val="en-IN" w:eastAsia="en-IN"/>
        </w:rPr>
        <w:pict>
          <v:shape id="_x0000_s1097" type="#_x0000_t32" style="position:absolute;margin-left:315.75pt;margin-top:8.45pt;width:0;height:27pt;z-index:251692032" o:connectortype="straight"/>
        </w:pict>
      </w:r>
      <w:r w:rsidRPr="007372E4">
        <w:rPr>
          <w:noProof/>
          <w:sz w:val="24"/>
          <w:lang w:val="en-IN" w:eastAsia="en-IN"/>
        </w:rPr>
        <w:pict>
          <v:shape id="_x0000_s1089" type="#_x0000_t32" style="position:absolute;margin-left:132.75pt;margin-top:1.7pt;width:0;height:33.75pt;z-index:251683840" o:connectortype="straight"/>
        </w:pict>
      </w:r>
    </w:p>
    <w:p w:rsidR="00D54E18" w:rsidRPr="00740913" w:rsidRDefault="007372E4" w:rsidP="00D54E18">
      <w:pPr>
        <w:rPr>
          <w:sz w:val="24"/>
        </w:rPr>
      </w:pPr>
      <w:r w:rsidRPr="007372E4">
        <w:rPr>
          <w:noProof/>
          <w:sz w:val="24"/>
          <w:lang w:val="en-IN" w:eastAsia="en-IN"/>
        </w:rPr>
        <w:pict>
          <v:shape id="_x0000_s1091" type="#_x0000_t32" style="position:absolute;margin-left:132.75pt;margin-top:9.6pt;width:183pt;height:0;z-index:251685888" o:connectortype="straight"/>
        </w:pict>
      </w:r>
    </w:p>
    <w:p w:rsidR="00D54E18" w:rsidRPr="00856243" w:rsidRDefault="00D54E18" w:rsidP="00D54E18">
      <w:pPr>
        <w:rPr>
          <w:rFonts w:ascii="Times New Roman" w:hAnsi="Times New Roman" w:cs="Times New Roman"/>
          <w:sz w:val="24"/>
        </w:rPr>
      </w:pPr>
      <w:r>
        <w:rPr>
          <w:sz w:val="24"/>
        </w:rPr>
        <w:t xml:space="preserve">                     </w:t>
      </w:r>
      <w:r w:rsidRPr="00856243">
        <w:rPr>
          <w:rFonts w:ascii="Times New Roman" w:hAnsi="Times New Roman" w:cs="Times New Roman"/>
          <w:sz w:val="24"/>
        </w:rPr>
        <w:t xml:space="preserve"> Fig. 1.5 arrangement of heating target material in HFIH</w:t>
      </w:r>
    </w:p>
    <w:p w:rsidR="00D54E18" w:rsidRDefault="00D54E18" w:rsidP="00D54E18">
      <w:pPr>
        <w:rPr>
          <w:sz w:val="24"/>
        </w:rPr>
      </w:pPr>
    </w:p>
    <w:p w:rsidR="00D54E18" w:rsidRDefault="00D54E18" w:rsidP="00D54E18">
      <w:pPr>
        <w:rPr>
          <w:b/>
        </w:rPr>
      </w:pPr>
      <w:r>
        <w:rPr>
          <w:b/>
          <w:noProof/>
        </w:rPr>
        <w:drawing>
          <wp:inline distT="0" distB="0" distL="0" distR="0">
            <wp:extent cx="5200650" cy="29622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206228" cy="2965452"/>
                    </a:xfrm>
                    <a:prstGeom prst="rect">
                      <a:avLst/>
                    </a:prstGeom>
                    <a:noFill/>
                    <a:ln w="9525">
                      <a:noFill/>
                      <a:miter lim="800000"/>
                      <a:headEnd/>
                      <a:tailEnd/>
                    </a:ln>
                  </pic:spPr>
                </pic:pic>
              </a:graphicData>
            </a:graphic>
          </wp:inline>
        </w:drawing>
      </w:r>
    </w:p>
    <w:p w:rsidR="00D54E18" w:rsidRPr="00856243" w:rsidRDefault="00D54E18" w:rsidP="00D54E18">
      <w:pPr>
        <w:rPr>
          <w:rFonts w:ascii="Times New Roman" w:hAnsi="Times New Roman" w:cs="Times New Roman"/>
          <w:sz w:val="24"/>
        </w:rPr>
      </w:pPr>
      <w:r w:rsidRPr="00856243">
        <w:rPr>
          <w:rFonts w:ascii="Times New Roman" w:hAnsi="Times New Roman" w:cs="Times New Roman"/>
          <w:sz w:val="24"/>
        </w:rPr>
        <w:t>Fig. 1.6 inside view of vacuum chamber in high frequency induction heating</w:t>
      </w:r>
    </w:p>
    <w:p w:rsidR="00D54E18" w:rsidRDefault="00D54E18" w:rsidP="00D54E18">
      <w:pPr>
        <w:rPr>
          <w:sz w:val="24"/>
        </w:rPr>
      </w:pP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t>Within the vacuum chamber the system of stand and mask simil</w:t>
      </w:r>
      <w:r w:rsidR="00856243">
        <w:rPr>
          <w:rFonts w:ascii="Times New Roman" w:hAnsi="Times New Roman" w:cs="Times New Roman"/>
          <w:sz w:val="24"/>
        </w:rPr>
        <w:t>ar as the discussed above in 1.5</w:t>
      </w:r>
      <w:r w:rsidRPr="00856243">
        <w:rPr>
          <w:rFonts w:ascii="Times New Roman" w:hAnsi="Times New Roman" w:cs="Times New Roman"/>
          <w:sz w:val="24"/>
        </w:rPr>
        <w:t xml:space="preserve">.2. The difference is method of converting the target material into vapour. The heat has </w:t>
      </w:r>
      <w:r w:rsidRPr="00856243">
        <w:rPr>
          <w:rFonts w:ascii="Times New Roman" w:hAnsi="Times New Roman" w:cs="Times New Roman"/>
          <w:sz w:val="24"/>
        </w:rPr>
        <w:lastRenderedPageBreak/>
        <w:t>supply to the target material by the induction furnace. The induction furnace is just below the boat/crucible in which target material kept. The crucible has made by the graphite. The crucible achieved the temperature 1500 degree</w:t>
      </w:r>
      <w:r w:rsidRPr="00856243">
        <w:rPr>
          <w:rFonts w:ascii="Times New Roman" w:hAnsi="Times New Roman" w:cs="Times New Roman"/>
          <w:sz w:val="24"/>
          <w:vertAlign w:val="superscript"/>
        </w:rPr>
        <w:t xml:space="preserve"> </w:t>
      </w:r>
      <w:r w:rsidRPr="00856243">
        <w:rPr>
          <w:rFonts w:ascii="Times New Roman" w:hAnsi="Times New Roman" w:cs="Times New Roman"/>
          <w:sz w:val="24"/>
        </w:rPr>
        <w:t>Celsius and coils maintain their function without any deformation without any cooling system during the operation. If induction coils with cooling system then crucible achieves the temperature 2000 degree Celsius. The system of ind</w:t>
      </w:r>
      <w:r w:rsidR="00856243">
        <w:rPr>
          <w:rFonts w:ascii="Times New Roman" w:hAnsi="Times New Roman" w:cs="Times New Roman"/>
          <w:sz w:val="24"/>
        </w:rPr>
        <w:t>uction heating system is as in F</w:t>
      </w:r>
      <w:r w:rsidRPr="00856243">
        <w:rPr>
          <w:rFonts w:ascii="Times New Roman" w:hAnsi="Times New Roman" w:cs="Times New Roman"/>
          <w:sz w:val="24"/>
        </w:rPr>
        <w:t>ig. 1.5. The inside arrangement within the vacuum chamber in high fre</w:t>
      </w:r>
      <w:r w:rsidR="00856243">
        <w:rPr>
          <w:rFonts w:ascii="Times New Roman" w:hAnsi="Times New Roman" w:cs="Times New Roman"/>
          <w:sz w:val="24"/>
        </w:rPr>
        <w:t>quency induction heating is as F</w:t>
      </w:r>
      <w:r w:rsidRPr="00856243">
        <w:rPr>
          <w:rFonts w:ascii="Times New Roman" w:hAnsi="Times New Roman" w:cs="Times New Roman"/>
          <w:sz w:val="24"/>
        </w:rPr>
        <w:t xml:space="preserve">ig. 1.6. </w:t>
      </w:r>
    </w:p>
    <w:p w:rsidR="00D54E18" w:rsidRPr="00856243" w:rsidRDefault="00856243" w:rsidP="00D54E18">
      <w:pPr>
        <w:rPr>
          <w:rFonts w:ascii="Times New Roman" w:hAnsi="Times New Roman" w:cs="Times New Roman"/>
          <w:b/>
        </w:rPr>
      </w:pPr>
      <w:r w:rsidRPr="00856243">
        <w:rPr>
          <w:rFonts w:ascii="Times New Roman" w:hAnsi="Times New Roman" w:cs="Times New Roman"/>
          <w:b/>
        </w:rPr>
        <w:t>1.7</w:t>
      </w:r>
      <w:r w:rsidR="00D54E18" w:rsidRPr="00856243">
        <w:rPr>
          <w:rFonts w:ascii="Times New Roman" w:hAnsi="Times New Roman" w:cs="Times New Roman"/>
          <w:b/>
        </w:rPr>
        <w:t xml:space="preserve"> Laser Ablation</w:t>
      </w:r>
    </w:p>
    <w:p w:rsidR="00D54E18" w:rsidRDefault="00D54E18" w:rsidP="00D54E18">
      <w:pPr>
        <w:rPr>
          <w:sz w:val="24"/>
        </w:rPr>
      </w:pPr>
      <w:r w:rsidRPr="00856243">
        <w:rPr>
          <w:rFonts w:ascii="Times New Roman" w:hAnsi="Times New Roman" w:cs="Times New Roman"/>
          <w:sz w:val="24"/>
        </w:rPr>
        <w:t>Pulsed laser ablation based technique or pulsed laser deposition is an improved thermal process used for deposition of alloys or compound with a controlled chemical composition.</w:t>
      </w:r>
    </w:p>
    <w:p w:rsidR="00D54E18" w:rsidRPr="008752C9" w:rsidRDefault="00D54E18" w:rsidP="00D54E18">
      <w:pPr>
        <w:rPr>
          <w:sz w:val="24"/>
        </w:rPr>
      </w:pPr>
      <w:r>
        <w:rPr>
          <w:noProof/>
          <w:sz w:val="24"/>
        </w:rPr>
        <w:drawing>
          <wp:inline distT="0" distB="0" distL="0" distR="0">
            <wp:extent cx="5314950" cy="381952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319770" cy="3822989"/>
                    </a:xfrm>
                    <a:prstGeom prst="rect">
                      <a:avLst/>
                    </a:prstGeom>
                    <a:noFill/>
                    <a:ln w="9525">
                      <a:noFill/>
                      <a:miter lim="800000"/>
                      <a:headEnd/>
                      <a:tailEnd/>
                    </a:ln>
                  </pic:spPr>
                </pic:pic>
              </a:graphicData>
            </a:graphic>
          </wp:inline>
        </w:drawing>
      </w:r>
    </w:p>
    <w:p w:rsidR="00D54E18" w:rsidRPr="00856243" w:rsidRDefault="00D54E18" w:rsidP="00D54E18">
      <w:pPr>
        <w:rPr>
          <w:rFonts w:ascii="Times New Roman" w:hAnsi="Times New Roman" w:cs="Times New Roman"/>
          <w:sz w:val="24"/>
        </w:rPr>
      </w:pPr>
      <w:r w:rsidRPr="00856243">
        <w:rPr>
          <w:rFonts w:ascii="Times New Roman" w:hAnsi="Times New Roman" w:cs="Times New Roman"/>
          <w:sz w:val="24"/>
        </w:rPr>
        <w:t>Fig.1.7 inside view of vacuum chamber in pulsed laser deposition</w:t>
      </w: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t>In laser deposition, a high power pulsed laser (typically 108 watt per square cm) is irradiated onto target of source material through quartz window. A quartz lens used to increase the energy density of the laser on the target source. Atoms that are ablated or evaporated from the surface of target material are collected on nearby substrate surface to form thin film. The target material is locally heated to the melting point, melted and vaporizes in vacuum</w:t>
      </w:r>
      <w:r w:rsidR="00830106">
        <w:rPr>
          <w:rFonts w:ascii="Times New Roman" w:hAnsi="Times New Roman" w:cs="Times New Roman"/>
          <w:sz w:val="24"/>
        </w:rPr>
        <w:t xml:space="preserve"> [7]</w:t>
      </w:r>
      <w:r w:rsidRPr="00856243">
        <w:rPr>
          <w:rFonts w:ascii="Times New Roman" w:hAnsi="Times New Roman" w:cs="Times New Roman"/>
          <w:sz w:val="24"/>
        </w:rPr>
        <w:t xml:space="preserve">. </w:t>
      </w: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t xml:space="preserve">The pulses of laser energy vaporises the target material. This vapour is contain neutral particles, ions and electrons etc.  This vapour known as a laser produced plasma plume. This plasma plume expands rapidly away from the target surface with velocity 106 cm per second in vacuum. When this plume condenses on the substrate the first layer of the film deposited. Film growth occurs on the substrate upon which some of the plume material recondenses. </w:t>
      </w:r>
      <w:r w:rsidRPr="00856243">
        <w:rPr>
          <w:rFonts w:ascii="Times New Roman" w:hAnsi="Times New Roman" w:cs="Times New Roman"/>
          <w:sz w:val="24"/>
        </w:rPr>
        <w:lastRenderedPageBreak/>
        <w:t>The variables which effect the film deposition and manipulate the film properties is laser fluence, background gas pressure and substrate temperature.</w:t>
      </w:r>
    </w:p>
    <w:p w:rsidR="00D54E18" w:rsidRPr="00856243" w:rsidRDefault="00856243" w:rsidP="00D54E18">
      <w:pPr>
        <w:rPr>
          <w:rFonts w:ascii="Times New Roman" w:hAnsi="Times New Roman" w:cs="Times New Roman"/>
          <w:b/>
        </w:rPr>
      </w:pPr>
      <w:r>
        <w:rPr>
          <w:rFonts w:ascii="Times New Roman" w:hAnsi="Times New Roman" w:cs="Times New Roman"/>
          <w:b/>
        </w:rPr>
        <w:t>1.8</w:t>
      </w:r>
      <w:r w:rsidR="00D54E18" w:rsidRPr="00856243">
        <w:rPr>
          <w:rFonts w:ascii="Times New Roman" w:hAnsi="Times New Roman" w:cs="Times New Roman"/>
          <w:b/>
        </w:rPr>
        <w:t xml:space="preserve"> Molecular beam epitaxy</w:t>
      </w: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t>Molecular beam epitaxy is an evaporative method. This growth technique provides film of extraordinary good quality for the research purposes. The rate of growth of film is very low compared to other methods. In MBE, the deposition of a thin film can be accurately controlled at the atomic level in ultra high vacuum of order 10</w:t>
      </w:r>
      <w:r w:rsidRPr="00856243">
        <w:rPr>
          <w:rFonts w:ascii="Times New Roman" w:hAnsi="Times New Roman" w:cs="Times New Roman"/>
          <w:sz w:val="24"/>
          <w:vertAlign w:val="superscript"/>
        </w:rPr>
        <w:t>-9</w:t>
      </w:r>
      <w:r w:rsidRPr="00856243">
        <w:rPr>
          <w:rFonts w:ascii="Times New Roman" w:hAnsi="Times New Roman" w:cs="Times New Roman"/>
          <w:sz w:val="24"/>
        </w:rPr>
        <w:t xml:space="preserve"> torr. A substrate is placed in the ultra high vacuum. It is sputtered with low energy ion beam to remove surface contamination</w:t>
      </w:r>
      <w:r w:rsidR="00830106">
        <w:rPr>
          <w:rFonts w:ascii="Times New Roman" w:hAnsi="Times New Roman" w:cs="Times New Roman"/>
          <w:sz w:val="24"/>
        </w:rPr>
        <w:t xml:space="preserve"> [8]</w:t>
      </w:r>
      <w:r w:rsidRPr="00856243">
        <w:rPr>
          <w:rFonts w:ascii="Times New Roman" w:hAnsi="Times New Roman" w:cs="Times New Roman"/>
          <w:sz w:val="24"/>
        </w:rPr>
        <w:t>.</w:t>
      </w:r>
    </w:p>
    <w:p w:rsidR="00D54E18" w:rsidRDefault="00D54E18" w:rsidP="00D54E18">
      <w:pPr>
        <w:rPr>
          <w:sz w:val="24"/>
        </w:rPr>
      </w:pPr>
      <w:r>
        <w:rPr>
          <w:noProof/>
          <w:sz w:val="24"/>
        </w:rPr>
        <w:drawing>
          <wp:inline distT="0" distB="0" distL="0" distR="0">
            <wp:extent cx="5162550" cy="39528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5163787" cy="3953822"/>
                    </a:xfrm>
                    <a:prstGeom prst="rect">
                      <a:avLst/>
                    </a:prstGeom>
                    <a:noFill/>
                    <a:ln w="9525">
                      <a:noFill/>
                      <a:miter lim="800000"/>
                      <a:headEnd/>
                      <a:tailEnd/>
                    </a:ln>
                  </pic:spPr>
                </pic:pic>
              </a:graphicData>
            </a:graphic>
          </wp:inline>
        </w:drawing>
      </w:r>
    </w:p>
    <w:p w:rsidR="00D54E18" w:rsidRPr="00856243" w:rsidRDefault="00D54E18" w:rsidP="00D54E18">
      <w:pPr>
        <w:rPr>
          <w:rFonts w:ascii="Times New Roman" w:hAnsi="Times New Roman" w:cs="Times New Roman"/>
          <w:sz w:val="24"/>
        </w:rPr>
      </w:pPr>
      <w:r w:rsidRPr="00856243">
        <w:rPr>
          <w:rFonts w:ascii="Times New Roman" w:hAnsi="Times New Roman" w:cs="Times New Roman"/>
          <w:sz w:val="24"/>
        </w:rPr>
        <w:t>Fig. 1.8 inside view of molecular beam epitaxy chamber</w:t>
      </w:r>
    </w:p>
    <w:p w:rsidR="00D54E18" w:rsidRDefault="00D54E18" w:rsidP="00D54E18">
      <w:pPr>
        <w:rPr>
          <w:sz w:val="24"/>
        </w:rPr>
      </w:pP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t>The deposition rate is typically 3000 nm per hour that film grows epitaxially. The ultra high vacuum environment and absence of carrier gases results in the highest achievable purity of the grown films. The target materials are heated in separate Kundsen effusion cells until they begin slowly sublime. The gaseous element condenses on the wafer. The evaporated atoms does not react each other or vacuum chamber gases until they reach the wafer due to the log mean free paths of the atoms. During the operation, reflection high energy electron diffraction (RHEED) is used to monitoring the growth of the layers. Computer controlled  shutter in front of each furnace allowing precise control of each layer.</w:t>
      </w:r>
    </w:p>
    <w:p w:rsidR="00D54E18" w:rsidRPr="00856243" w:rsidRDefault="00856243" w:rsidP="00D54E18">
      <w:pPr>
        <w:rPr>
          <w:rFonts w:ascii="Times New Roman" w:hAnsi="Times New Roman" w:cs="Times New Roman"/>
          <w:b/>
        </w:rPr>
      </w:pPr>
      <w:r w:rsidRPr="00856243">
        <w:rPr>
          <w:rFonts w:ascii="Times New Roman" w:hAnsi="Times New Roman" w:cs="Times New Roman"/>
          <w:b/>
        </w:rPr>
        <w:t>1.9</w:t>
      </w:r>
      <w:r w:rsidR="00D54E18" w:rsidRPr="00856243">
        <w:rPr>
          <w:rFonts w:ascii="Times New Roman" w:hAnsi="Times New Roman" w:cs="Times New Roman"/>
          <w:b/>
        </w:rPr>
        <w:t xml:space="preserve"> Sputtering</w:t>
      </w:r>
    </w:p>
    <w:p w:rsidR="00D54E18" w:rsidRPr="00856243" w:rsidRDefault="00D54E18" w:rsidP="00856243">
      <w:pPr>
        <w:jc w:val="both"/>
        <w:rPr>
          <w:rFonts w:ascii="Times New Roman" w:hAnsi="Times New Roman" w:cs="Times New Roman"/>
          <w:sz w:val="24"/>
        </w:rPr>
      </w:pPr>
      <w:r w:rsidRPr="00856243">
        <w:rPr>
          <w:rFonts w:ascii="Times New Roman" w:hAnsi="Times New Roman" w:cs="Times New Roman"/>
          <w:sz w:val="24"/>
        </w:rPr>
        <w:lastRenderedPageBreak/>
        <w:t>Sputtering is the ejection of surface atoms by momentum transfer by bombarding of slow ion beam energy. Sputtering is the non thermal physical process. Sputtering is utilized for etching process as well as deposition process depending upon ion energy</w:t>
      </w:r>
      <w:r w:rsidR="00830106">
        <w:rPr>
          <w:rFonts w:ascii="Times New Roman" w:hAnsi="Times New Roman" w:cs="Times New Roman"/>
          <w:sz w:val="24"/>
        </w:rPr>
        <w:t xml:space="preserve"> [9]</w:t>
      </w:r>
      <w:r w:rsidRPr="00856243">
        <w:rPr>
          <w:rFonts w:ascii="Times New Roman" w:hAnsi="Times New Roman" w:cs="Times New Roman"/>
          <w:sz w:val="24"/>
        </w:rPr>
        <w:t>.</w:t>
      </w:r>
    </w:p>
    <w:p w:rsidR="00D54E18" w:rsidRDefault="00D54E18" w:rsidP="00D54E18">
      <w:pPr>
        <w:rPr>
          <w:sz w:val="24"/>
        </w:rPr>
      </w:pPr>
      <w:r>
        <w:rPr>
          <w:noProof/>
          <w:sz w:val="24"/>
        </w:rPr>
        <w:drawing>
          <wp:inline distT="0" distB="0" distL="0" distR="0">
            <wp:extent cx="5067300" cy="466362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073273" cy="4669117"/>
                    </a:xfrm>
                    <a:prstGeom prst="rect">
                      <a:avLst/>
                    </a:prstGeom>
                    <a:noFill/>
                    <a:ln w="9525">
                      <a:noFill/>
                      <a:miter lim="800000"/>
                      <a:headEnd/>
                      <a:tailEnd/>
                    </a:ln>
                  </pic:spPr>
                </pic:pic>
              </a:graphicData>
            </a:graphic>
          </wp:inline>
        </w:drawing>
      </w:r>
    </w:p>
    <w:p w:rsidR="00D54E18" w:rsidRPr="00856243" w:rsidRDefault="00D54E18" w:rsidP="00D54E18">
      <w:pPr>
        <w:tabs>
          <w:tab w:val="left" w:pos="1200"/>
        </w:tabs>
        <w:rPr>
          <w:rFonts w:ascii="Times New Roman" w:hAnsi="Times New Roman" w:cs="Times New Roman"/>
          <w:sz w:val="24"/>
        </w:rPr>
      </w:pPr>
      <w:r>
        <w:rPr>
          <w:sz w:val="24"/>
        </w:rPr>
        <w:tab/>
      </w:r>
      <w:r w:rsidRPr="00856243">
        <w:rPr>
          <w:rFonts w:ascii="Times New Roman" w:hAnsi="Times New Roman" w:cs="Times New Roman"/>
          <w:sz w:val="24"/>
        </w:rPr>
        <w:t>Fig. 1.9 inside view of sputtering chamber</w:t>
      </w:r>
    </w:p>
    <w:p w:rsidR="00D54E18" w:rsidRPr="00856243" w:rsidRDefault="00D54E18" w:rsidP="00D54E18">
      <w:pPr>
        <w:tabs>
          <w:tab w:val="left" w:pos="1200"/>
        </w:tabs>
        <w:rPr>
          <w:rFonts w:ascii="Times New Roman" w:hAnsi="Times New Roman" w:cs="Times New Roman"/>
          <w:b/>
          <w:sz w:val="24"/>
        </w:rPr>
      </w:pPr>
      <w:r w:rsidRPr="00856243">
        <w:rPr>
          <w:rFonts w:ascii="Times New Roman" w:hAnsi="Times New Roman" w:cs="Times New Roman"/>
          <w:b/>
          <w:sz w:val="24"/>
        </w:rPr>
        <w:t>DC Sputtering</w:t>
      </w:r>
    </w:p>
    <w:p w:rsidR="00830106" w:rsidRDefault="00D54E18" w:rsidP="00856243">
      <w:pPr>
        <w:tabs>
          <w:tab w:val="left" w:pos="1200"/>
        </w:tabs>
        <w:jc w:val="both"/>
        <w:rPr>
          <w:rFonts w:ascii="Times New Roman" w:hAnsi="Times New Roman" w:cs="Times New Roman"/>
          <w:sz w:val="24"/>
        </w:rPr>
      </w:pPr>
      <w:r w:rsidRPr="00856243">
        <w:rPr>
          <w:rFonts w:ascii="Times New Roman" w:hAnsi="Times New Roman" w:cs="Times New Roman"/>
          <w:sz w:val="24"/>
        </w:rPr>
        <w:t xml:space="preserve">The DC sputtering system is composed of a pair of planar electrodes. One of the electrodes is cold cathode and other is the anode. The front surface of the cathode is covered with the target material to be deposited. Sputtering chamber filled with sputtering gas typically argon gas at </w:t>
      </w:r>
      <m:oMath>
        <m:r>
          <w:rPr>
            <w:rFonts w:ascii="Cambria Math" w:hAnsi="Times New Roman" w:cs="Times New Roman"/>
            <w:sz w:val="24"/>
          </w:rPr>
          <m:t>4</m:t>
        </m:r>
        <m:r>
          <w:rPr>
            <w:rFonts w:ascii="Cambria Math" w:hAnsi="Times New Roman" w:cs="Times New Roman"/>
            <w:sz w:val="24"/>
          </w:rPr>
          <m:t>×</m:t>
        </m:r>
        <m:sSup>
          <m:sSupPr>
            <m:ctrlPr>
              <w:rPr>
                <w:rFonts w:ascii="Cambria Math" w:hAnsi="Times New Roman" w:cs="Times New Roman"/>
                <w:i/>
                <w:sz w:val="24"/>
              </w:rPr>
            </m:ctrlPr>
          </m:sSupPr>
          <m:e>
            <m:r>
              <w:rPr>
                <w:rFonts w:ascii="Cambria Math" w:hAnsi="Times New Roman" w:cs="Times New Roman"/>
                <w:sz w:val="24"/>
              </w:rPr>
              <m:t>10</m:t>
            </m:r>
          </m:e>
          <m:sup>
            <m:r>
              <w:rPr>
                <w:rFonts w:ascii="Cambria Math" w:hAnsi="Cambria Math" w:cs="Times New Roman"/>
                <w:sz w:val="24"/>
              </w:rPr>
              <m:t>-</m:t>
            </m:r>
            <m:r>
              <w:rPr>
                <w:rFonts w:ascii="Cambria Math" w:hAnsi="Times New Roman" w:cs="Times New Roman"/>
                <w:sz w:val="24"/>
              </w:rPr>
              <m:t>2</m:t>
            </m:r>
          </m:sup>
        </m:sSup>
      </m:oMath>
      <w:r w:rsidRPr="00856243">
        <w:rPr>
          <w:rFonts w:ascii="Times New Roman" w:hAnsi="Times New Roman" w:cs="Times New Roman"/>
          <w:sz w:val="24"/>
        </w:rPr>
        <w:t>torr.  The glow discharge is maintained under the application of DC voltage between the electrodes. The argon ions generated in the glow discharge are accelerated toward the cathode and hits the target surface and result in the sputtering of the target. When argon ions reached the target surface it converted into the argon atom by capturing the stray electrons on the surface of the target or the surrounding. The sputtered atoms from the target then fall on the heated substrate resulting in deposition of the thin film.</w:t>
      </w:r>
      <w:r w:rsidR="00C13F82">
        <w:rPr>
          <w:rFonts w:ascii="Times New Roman" w:hAnsi="Times New Roman" w:cs="Times New Roman"/>
          <w:sz w:val="24"/>
        </w:rPr>
        <w:t xml:space="preserve">  </w:t>
      </w:r>
    </w:p>
    <w:p w:rsidR="00830106" w:rsidRPr="00830106" w:rsidRDefault="00830106" w:rsidP="00830106">
      <w:pPr>
        <w:tabs>
          <w:tab w:val="left" w:pos="1200"/>
        </w:tabs>
        <w:jc w:val="both"/>
        <w:rPr>
          <w:rFonts w:ascii="Times New Roman" w:hAnsi="Times New Roman" w:cs="Times New Roman"/>
          <w:b/>
          <w:sz w:val="24"/>
        </w:rPr>
      </w:pPr>
      <w:r w:rsidRPr="00830106">
        <w:rPr>
          <w:rFonts w:ascii="Times New Roman" w:hAnsi="Times New Roman" w:cs="Times New Roman"/>
          <w:b/>
          <w:sz w:val="24"/>
        </w:rPr>
        <w:t>References:</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A. Zakery, S.R. Elliott, Optical properties and applications of chalcogenide glasses: A review, J Non-Cryst Solids. 330 (2003) 1–12. doi:10.1016/j.jnoncrysol.2003.08.064.</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lastRenderedPageBreak/>
        <w:t>B.D. Cullity, S.R. Stock, Elements of X-Ray Diffraction, Third, Pearson Education Limited, 2014.</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 xml:space="preserve">Beneš, M., Pekárek, T., Beránek, J., Havlíček, J., Krejčík, L., Šimek, M., Tkadlecová, M., &amp; Doležal, P. (2017). Methods for the preparation of amorphous solid dispersions – A comparative study. </w:t>
      </w:r>
      <w:r w:rsidRPr="00830106">
        <w:rPr>
          <w:rFonts w:ascii="Times New Roman" w:hAnsi="Times New Roman" w:cs="Times New Roman"/>
          <w:i/>
          <w:iCs/>
          <w:sz w:val="24"/>
        </w:rPr>
        <w:t>Journal of Drug Delivery Science and Technology</w:t>
      </w:r>
      <w:r w:rsidRPr="00830106">
        <w:rPr>
          <w:rFonts w:ascii="Times New Roman" w:hAnsi="Times New Roman" w:cs="Times New Roman"/>
          <w:sz w:val="24"/>
        </w:rPr>
        <w:t xml:space="preserve">, </w:t>
      </w:r>
      <w:r w:rsidRPr="00830106">
        <w:rPr>
          <w:rFonts w:ascii="Times New Roman" w:hAnsi="Times New Roman" w:cs="Times New Roman"/>
          <w:i/>
          <w:iCs/>
          <w:sz w:val="24"/>
        </w:rPr>
        <w:t>38</w:t>
      </w:r>
      <w:r w:rsidRPr="00830106">
        <w:rPr>
          <w:rFonts w:ascii="Times New Roman" w:hAnsi="Times New Roman" w:cs="Times New Roman"/>
          <w:sz w:val="24"/>
        </w:rPr>
        <w:t xml:space="preserve">, 125-134. </w:t>
      </w:r>
      <w:hyperlink r:id="rId11" w:history="1">
        <w:r w:rsidRPr="00830106">
          <w:rPr>
            <w:rStyle w:val="Hyperlink"/>
            <w:rFonts w:ascii="Times New Roman" w:hAnsi="Times New Roman" w:cs="Times New Roman"/>
            <w:sz w:val="24"/>
          </w:rPr>
          <w:t>https://doi.org/10.1016/j.jddst.2017.02.005</w:t>
        </w:r>
      </w:hyperlink>
      <w:r w:rsidRPr="00830106">
        <w:rPr>
          <w:rFonts w:ascii="Times New Roman" w:hAnsi="Times New Roman" w:cs="Times New Roman"/>
          <w:sz w:val="24"/>
        </w:rPr>
        <w:t>.</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 xml:space="preserve">R. Chauhan, S. Pandey, S.G. Prasad, Effect of 80 MeV Si swift heavy ion irradiation on Ge22Se78 thin films for optical applications, Chalcogenide Lett. 15 (2018) 267–279. </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S. Pandey, R. Chauhan, Contribution of 80 MeV silicon swift heavy ion irradiation for reforming of optical and structural properties of amorphous Ge 23 Se 62 As 15 thin films for telecommunication and sensing applications, J Non-Cryst Solids. 554 (2021) 120597. doi:10.1016/j.jnoncrysol.2020.120597.</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 xml:space="preserve">Arya, S., &amp; D'Amico, A. (1988). Preparation, properties and applications of boron nitride thin films. </w:t>
      </w:r>
      <w:r w:rsidRPr="00830106">
        <w:rPr>
          <w:rFonts w:ascii="Times New Roman" w:hAnsi="Times New Roman" w:cs="Times New Roman"/>
          <w:i/>
          <w:iCs/>
          <w:sz w:val="24"/>
        </w:rPr>
        <w:t>Thin Solid Films</w:t>
      </w:r>
      <w:r w:rsidRPr="00830106">
        <w:rPr>
          <w:rFonts w:ascii="Times New Roman" w:hAnsi="Times New Roman" w:cs="Times New Roman"/>
          <w:sz w:val="24"/>
        </w:rPr>
        <w:t xml:space="preserve">, </w:t>
      </w:r>
      <w:r w:rsidRPr="00830106">
        <w:rPr>
          <w:rFonts w:ascii="Times New Roman" w:hAnsi="Times New Roman" w:cs="Times New Roman"/>
          <w:i/>
          <w:iCs/>
          <w:sz w:val="24"/>
        </w:rPr>
        <w:t>157</w:t>
      </w:r>
      <w:r w:rsidRPr="00830106">
        <w:rPr>
          <w:rFonts w:ascii="Times New Roman" w:hAnsi="Times New Roman" w:cs="Times New Roman"/>
          <w:sz w:val="24"/>
        </w:rPr>
        <w:t>(2), 267-282</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 xml:space="preserve">Sasi, B., &amp; Gopchandran, K. (2007). Preparation and characterization of nanostructured NiO thin films by reactive-pulsed laser ablation technique. </w:t>
      </w:r>
      <w:r w:rsidRPr="00830106">
        <w:rPr>
          <w:rFonts w:ascii="Times New Roman" w:hAnsi="Times New Roman" w:cs="Times New Roman"/>
          <w:i/>
          <w:iCs/>
          <w:sz w:val="24"/>
        </w:rPr>
        <w:t>Solar Energy Materials and Solar Cells</w:t>
      </w:r>
      <w:r w:rsidRPr="00830106">
        <w:rPr>
          <w:rFonts w:ascii="Times New Roman" w:hAnsi="Times New Roman" w:cs="Times New Roman"/>
          <w:sz w:val="24"/>
        </w:rPr>
        <w:t xml:space="preserve">, </w:t>
      </w:r>
      <w:r w:rsidRPr="00830106">
        <w:rPr>
          <w:rFonts w:ascii="Times New Roman" w:hAnsi="Times New Roman" w:cs="Times New Roman"/>
          <w:i/>
          <w:iCs/>
          <w:sz w:val="24"/>
        </w:rPr>
        <w:t>91</w:t>
      </w:r>
      <w:r w:rsidRPr="00830106">
        <w:rPr>
          <w:rFonts w:ascii="Times New Roman" w:hAnsi="Times New Roman" w:cs="Times New Roman"/>
          <w:sz w:val="24"/>
        </w:rPr>
        <w:t xml:space="preserve">(15-16), 1505-1509. </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Takahiko Kawaguchi </w:t>
      </w:r>
      <w:r w:rsidRPr="00830106">
        <w:rPr>
          <w:rFonts w:ascii="Times New Roman" w:hAnsi="Times New Roman" w:cs="Times New Roman"/>
          <w:i/>
          <w:iCs/>
          <w:sz w:val="24"/>
        </w:rPr>
        <w:t>et al</w:t>
      </w:r>
      <w:r w:rsidRPr="00830106">
        <w:rPr>
          <w:rFonts w:ascii="Times New Roman" w:hAnsi="Times New Roman" w:cs="Times New Roman"/>
          <w:sz w:val="24"/>
        </w:rPr>
        <w:t> 2009 </w:t>
      </w:r>
      <w:r w:rsidRPr="00830106">
        <w:rPr>
          <w:rFonts w:ascii="Times New Roman" w:hAnsi="Times New Roman" w:cs="Times New Roman"/>
          <w:i/>
          <w:iCs/>
          <w:sz w:val="24"/>
        </w:rPr>
        <w:t>Appl. Phys. Express</w:t>
      </w:r>
      <w:r w:rsidRPr="00830106">
        <w:rPr>
          <w:rFonts w:ascii="Times New Roman" w:hAnsi="Times New Roman" w:cs="Times New Roman"/>
          <w:sz w:val="24"/>
        </w:rPr>
        <w:t> </w:t>
      </w:r>
      <w:r w:rsidRPr="00830106">
        <w:rPr>
          <w:rFonts w:ascii="Times New Roman" w:hAnsi="Times New Roman" w:cs="Times New Roman"/>
          <w:b/>
          <w:bCs/>
          <w:sz w:val="24"/>
        </w:rPr>
        <w:t>2</w:t>
      </w:r>
      <w:r w:rsidRPr="00830106">
        <w:rPr>
          <w:rFonts w:ascii="Times New Roman" w:hAnsi="Times New Roman" w:cs="Times New Roman"/>
          <w:sz w:val="24"/>
        </w:rPr>
        <w:t> 093002.</w:t>
      </w:r>
    </w:p>
    <w:p w:rsidR="00830106" w:rsidRPr="00830106" w:rsidRDefault="00830106" w:rsidP="00830106">
      <w:pPr>
        <w:numPr>
          <w:ilvl w:val="0"/>
          <w:numId w:val="5"/>
        </w:numPr>
        <w:tabs>
          <w:tab w:val="left" w:pos="1200"/>
        </w:tabs>
        <w:jc w:val="both"/>
        <w:rPr>
          <w:rFonts w:ascii="Times New Roman" w:hAnsi="Times New Roman" w:cs="Times New Roman"/>
          <w:sz w:val="24"/>
        </w:rPr>
      </w:pPr>
      <w:r w:rsidRPr="00830106">
        <w:rPr>
          <w:rFonts w:ascii="Times New Roman" w:hAnsi="Times New Roman" w:cs="Times New Roman"/>
          <w:sz w:val="24"/>
        </w:rPr>
        <w:t>Gregoire, J. M.; Lobovsky, M. B.; Heinz, M. F.; DiSalvo, F. J.; van Dover, R. B. (26 November 2007). "Resputtering phenomena and determination of composition in codeposited films". </w:t>
      </w:r>
      <w:r w:rsidRPr="00830106">
        <w:rPr>
          <w:rFonts w:ascii="Times New Roman" w:hAnsi="Times New Roman" w:cs="Times New Roman"/>
          <w:i/>
          <w:iCs/>
          <w:sz w:val="24"/>
        </w:rPr>
        <w:t>Physical Review B</w:t>
      </w:r>
      <w:r w:rsidRPr="00830106">
        <w:rPr>
          <w:rFonts w:ascii="Times New Roman" w:hAnsi="Times New Roman" w:cs="Times New Roman"/>
          <w:sz w:val="24"/>
        </w:rPr>
        <w:t>. </w:t>
      </w:r>
      <w:r w:rsidRPr="00830106">
        <w:rPr>
          <w:rFonts w:ascii="Times New Roman" w:hAnsi="Times New Roman" w:cs="Times New Roman"/>
          <w:b/>
          <w:bCs/>
          <w:sz w:val="24"/>
        </w:rPr>
        <w:t>76</w:t>
      </w:r>
      <w:r w:rsidRPr="00830106">
        <w:rPr>
          <w:rFonts w:ascii="Times New Roman" w:hAnsi="Times New Roman" w:cs="Times New Roman"/>
          <w:sz w:val="24"/>
        </w:rPr>
        <w:t> (19): 195437.</w:t>
      </w:r>
    </w:p>
    <w:p w:rsidR="00436020" w:rsidRDefault="00C13F82" w:rsidP="00856243">
      <w:pPr>
        <w:tabs>
          <w:tab w:val="left" w:pos="1200"/>
        </w:tabs>
        <w:jc w:val="both"/>
        <w:rPr>
          <w:rFonts w:ascii="Times New Roman" w:hAnsi="Times New Roman" w:cs="Times New Roman"/>
          <w:sz w:val="24"/>
        </w:rPr>
      </w:pPr>
      <w:r>
        <w:rPr>
          <w:rFonts w:ascii="Times New Roman" w:hAnsi="Times New Roman" w:cs="Times New Roman"/>
          <w:sz w:val="24"/>
        </w:rPr>
        <w:t xml:space="preserve"> </w:t>
      </w:r>
      <w:r w:rsidR="00EB3B06">
        <w:rPr>
          <w:rFonts w:ascii="Times New Roman" w:hAnsi="Times New Roman" w:cs="Times New Roman"/>
          <w:sz w:val="24"/>
        </w:rPr>
        <w:t xml:space="preserve"> </w:t>
      </w:r>
    </w:p>
    <w:p w:rsidR="00E04DB3" w:rsidRDefault="00E04DB3" w:rsidP="00E7491D">
      <w:pPr>
        <w:pStyle w:val="ListParagraph"/>
        <w:ind w:left="0"/>
        <w:jc w:val="both"/>
        <w:rPr>
          <w:rFonts w:ascii="Times New Roman" w:hAnsi="Times New Roman" w:cs="Times New Roman"/>
          <w:sz w:val="24"/>
        </w:rPr>
      </w:pPr>
    </w:p>
    <w:p w:rsidR="00E04DB3" w:rsidRDefault="00E04DB3" w:rsidP="00E7491D">
      <w:pPr>
        <w:pStyle w:val="ListParagraph"/>
        <w:ind w:left="0"/>
        <w:jc w:val="both"/>
        <w:rPr>
          <w:rFonts w:ascii="Times New Roman" w:hAnsi="Times New Roman" w:cs="Times New Roman"/>
          <w:sz w:val="24"/>
        </w:rPr>
      </w:pPr>
    </w:p>
    <w:p w:rsidR="00E04DB3" w:rsidRDefault="00E04DB3" w:rsidP="00E7491D">
      <w:pPr>
        <w:pStyle w:val="ListParagraph"/>
        <w:ind w:left="0"/>
        <w:jc w:val="both"/>
        <w:rPr>
          <w:rFonts w:ascii="Times New Roman" w:hAnsi="Times New Roman" w:cs="Times New Roman"/>
          <w:sz w:val="24"/>
        </w:rPr>
      </w:pPr>
    </w:p>
    <w:p w:rsidR="00E04DB3" w:rsidRDefault="00E04DB3" w:rsidP="00E7491D">
      <w:pPr>
        <w:pStyle w:val="ListParagraph"/>
        <w:ind w:left="0"/>
        <w:jc w:val="both"/>
        <w:rPr>
          <w:rFonts w:ascii="Times New Roman" w:hAnsi="Times New Roman" w:cs="Times New Roman"/>
          <w:sz w:val="24"/>
        </w:rPr>
      </w:pPr>
    </w:p>
    <w:p w:rsidR="00E215F5" w:rsidRPr="00E215F5" w:rsidRDefault="00E215F5" w:rsidP="00856243">
      <w:pPr>
        <w:pStyle w:val="ListParagraph"/>
        <w:jc w:val="both"/>
        <w:rPr>
          <w:rFonts w:ascii="Times New Roman" w:hAnsi="Times New Roman" w:cs="Times New Roman"/>
          <w:sz w:val="24"/>
        </w:rPr>
      </w:pPr>
    </w:p>
    <w:p w:rsidR="00527104" w:rsidRPr="00527104" w:rsidRDefault="00527104" w:rsidP="00527104">
      <w:pPr>
        <w:rPr>
          <w:rFonts w:ascii="Times New Roman" w:hAnsi="Times New Roman" w:cs="Times New Roman"/>
          <w:sz w:val="24"/>
        </w:rPr>
      </w:pPr>
    </w:p>
    <w:sectPr w:rsidR="00527104" w:rsidRPr="00527104" w:rsidSect="00AF1743">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32D0"/>
    <w:multiLevelType w:val="hybridMultilevel"/>
    <w:tmpl w:val="B36A8F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8EF2F77"/>
    <w:multiLevelType w:val="hybridMultilevel"/>
    <w:tmpl w:val="4AD09244"/>
    <w:lvl w:ilvl="0" w:tplc="467C838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F92EBC"/>
    <w:multiLevelType w:val="multilevel"/>
    <w:tmpl w:val="17C8D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55B4D7D"/>
    <w:multiLevelType w:val="hybridMultilevel"/>
    <w:tmpl w:val="FB0C9508"/>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27599D"/>
    <w:multiLevelType w:val="hybridMultilevel"/>
    <w:tmpl w:val="34B2DA9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4D01F2"/>
    <w:rsid w:val="0005048C"/>
    <w:rsid w:val="00167066"/>
    <w:rsid w:val="001B7326"/>
    <w:rsid w:val="0020091A"/>
    <w:rsid w:val="00241691"/>
    <w:rsid w:val="0028333A"/>
    <w:rsid w:val="002A045E"/>
    <w:rsid w:val="002D57D2"/>
    <w:rsid w:val="002F4E5F"/>
    <w:rsid w:val="003357F3"/>
    <w:rsid w:val="00436020"/>
    <w:rsid w:val="004741B1"/>
    <w:rsid w:val="004D01F2"/>
    <w:rsid w:val="005261EF"/>
    <w:rsid w:val="00527104"/>
    <w:rsid w:val="005750E5"/>
    <w:rsid w:val="0058237C"/>
    <w:rsid w:val="00583CE8"/>
    <w:rsid w:val="005E39B8"/>
    <w:rsid w:val="0063123E"/>
    <w:rsid w:val="006651A4"/>
    <w:rsid w:val="00694CA3"/>
    <w:rsid w:val="006D72DB"/>
    <w:rsid w:val="00734693"/>
    <w:rsid w:val="007372E4"/>
    <w:rsid w:val="00743C52"/>
    <w:rsid w:val="008102FD"/>
    <w:rsid w:val="00830106"/>
    <w:rsid w:val="00836503"/>
    <w:rsid w:val="00856243"/>
    <w:rsid w:val="00927F56"/>
    <w:rsid w:val="009D41E6"/>
    <w:rsid w:val="00A42999"/>
    <w:rsid w:val="00AA620B"/>
    <w:rsid w:val="00AC3F72"/>
    <w:rsid w:val="00AF1743"/>
    <w:rsid w:val="00B52343"/>
    <w:rsid w:val="00B63147"/>
    <w:rsid w:val="00BB4523"/>
    <w:rsid w:val="00C13F82"/>
    <w:rsid w:val="00C3081B"/>
    <w:rsid w:val="00CA6CAC"/>
    <w:rsid w:val="00CD15D1"/>
    <w:rsid w:val="00CE034F"/>
    <w:rsid w:val="00CE086F"/>
    <w:rsid w:val="00D07075"/>
    <w:rsid w:val="00D25DFC"/>
    <w:rsid w:val="00D54E18"/>
    <w:rsid w:val="00DA7443"/>
    <w:rsid w:val="00E04DB3"/>
    <w:rsid w:val="00E215F5"/>
    <w:rsid w:val="00E44A4F"/>
    <w:rsid w:val="00E7491D"/>
    <w:rsid w:val="00E76C96"/>
    <w:rsid w:val="00EB3B06"/>
    <w:rsid w:val="00EF460C"/>
    <w:rsid w:val="00F22450"/>
    <w:rsid w:val="00F32F90"/>
    <w:rsid w:val="00FB2503"/>
    <w:rsid w:val="00FE74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59" type="connector" idref="#_x0000_s1037">
          <o:proxy start="" idref="#_x0000_s1029" connectloc="2"/>
          <o:proxy end="" idref="#_x0000_s1034" connectloc="0"/>
        </o:r>
        <o:r id="V:Rule60" type="connector" idref="#_x0000_s1081"/>
        <o:r id="V:Rule61" type="connector" idref="#_x0000_s1094"/>
        <o:r id="V:Rule62" type="connector" idref="#_x0000_s1097"/>
        <o:r id="V:Rule63" type="connector" idref="#_x0000_s1092"/>
        <o:r id="V:Rule64" type="connector" idref="#_x0000_s1077"/>
        <o:r id="V:Rule65" type="connector" idref="#_x0000_s1053">
          <o:proxy start="" idref="#_x0000_s1034" connectloc="2"/>
          <o:proxy end="" idref="#_x0000_s1050" connectloc="0"/>
        </o:r>
        <o:r id="V:Rule66" type="connector" idref="#_x0000_s1075"/>
        <o:r id="V:Rule67" type="connector" idref="#_x0000_s1080"/>
        <o:r id="V:Rule68" type="connector" idref="#_x0000_s1047">
          <o:proxy start="" idref="#_x0000_s1033" connectloc="2"/>
          <o:proxy end="" idref="#_x0000_s1046" connectloc="0"/>
        </o:r>
        <o:r id="V:Rule69" type="connector" idref="#_x0000_s1031">
          <o:proxy start="" idref="#_x0000_s1029" connectloc="1"/>
          <o:proxy end="" idref="#_x0000_s1029" connectloc="1"/>
        </o:r>
        <o:r id="V:Rule70" type="connector" idref="#_x0000_s1069"/>
        <o:r id="V:Rule71" type="connector" idref="#_x0000_s1064">
          <o:proxy start="" idref="#_x0000_s1041" connectloc="2"/>
          <o:proxy end="" idref="#_x0000_s1058" connectloc="0"/>
        </o:r>
        <o:r id="V:Rule72" type="connector" idref="#_x0000_s1057">
          <o:proxy start="" idref="#_x0000_s1040" connectloc="2"/>
          <o:proxy end="" idref="#_x0000_s1055" connectloc="0"/>
        </o:r>
        <o:r id="V:Rule73" type="connector" idref="#_x0000_s1087"/>
        <o:r id="V:Rule74" type="connector" idref="#_x0000_s1039">
          <o:proxy start="" idref="#_x0000_s1028" connectloc="2"/>
          <o:proxy end="" idref="#_x0000_s1030" connectloc="0"/>
        </o:r>
        <o:r id="V:Rule75" type="connector" idref="#_x0000_s1049">
          <o:proxy start="" idref="#_x0000_s1033" connectloc="2"/>
          <o:proxy end="" idref="#_x0000_s1048" connectloc="0"/>
        </o:r>
        <o:r id="V:Rule76" type="connector" idref="#_x0000_s1122"/>
        <o:r id="V:Rule77" type="connector" idref="#_x0000_s1045">
          <o:proxy start="" idref="#_x0000_s1033" connectloc="2"/>
          <o:proxy end="" idref="#_x0000_s1044" connectloc="0"/>
        </o:r>
        <o:r id="V:Rule78" type="connector" idref="#_x0000_s1089"/>
        <o:r id="V:Rule79" type="connector" idref="#_x0000_s1105"/>
        <o:r id="V:Rule80" type="connector" idref="#_x0000_s1042">
          <o:proxy start="" idref="#_x0000_s1030" connectloc="2"/>
          <o:proxy end="" idref="#_x0000_s1040" connectloc="0"/>
        </o:r>
        <o:r id="V:Rule81" type="connector" idref="#_x0000_s1078"/>
        <o:r id="V:Rule82" type="connector" idref="#_x0000_s1036">
          <o:proxy start="" idref="#_x0000_s1029" connectloc="2"/>
          <o:proxy end="" idref="#_x0000_s1033" connectloc="0"/>
        </o:r>
        <o:r id="V:Rule83" type="connector" idref="#_x0000_s1071"/>
        <o:r id="V:Rule84" type="connector" idref="#_x0000_s1056">
          <o:proxy start="" idref="#_x0000_s1040" connectloc="2"/>
          <o:proxy end="" idref="#_x0000_s1054" connectloc="0"/>
        </o:r>
        <o:r id="V:Rule85" type="connector" idref="#_x0000_s1066"/>
        <o:r id="V:Rule86" type="connector" idref="#_x0000_s1082"/>
        <o:r id="V:Rule87" type="connector" idref="#_x0000_s1104"/>
        <o:r id="V:Rule88" type="connector" idref="#_x0000_s1093"/>
        <o:r id="V:Rule89" type="connector" idref="#_x0000_s1062">
          <o:proxy start="" idref="#_x0000_s1041" connectloc="2"/>
          <o:proxy end="" idref="#_x0000_s1060" connectloc="0"/>
        </o:r>
        <o:r id="V:Rule90" type="connector" idref="#_x0000_s1126"/>
        <o:r id="V:Rule91" type="connector" idref="#_x0000_s1076"/>
        <o:r id="V:Rule92" type="connector" idref="#_x0000_s1124"/>
        <o:r id="V:Rule93" type="connector" idref="#_x0000_s1121"/>
        <o:r id="V:Rule94" type="connector" idref="#_x0000_s1091"/>
        <o:r id="V:Rule95" type="connector" idref="#_x0000_s1038">
          <o:proxy start="" idref="#_x0000_s1028" connectloc="2"/>
          <o:proxy end="" idref="#_x0000_s1029" connectloc="0"/>
        </o:r>
        <o:r id="V:Rule96" type="connector" idref="#_x0000_s1088"/>
        <o:r id="V:Rule97" type="connector" idref="#_x0000_s1068"/>
        <o:r id="V:Rule98" type="connector" idref="#_x0000_s1125"/>
        <o:r id="V:Rule99" type="connector" idref="#_x0000_s1120"/>
        <o:r id="V:Rule100" type="connector" idref="#_x0000_s1063">
          <o:proxy start="" idref="#_x0000_s1041" connectloc="2"/>
          <o:proxy end="" idref="#_x0000_s1059" connectloc="0"/>
        </o:r>
        <o:r id="V:Rule101" type="connector" idref="#_x0000_s1052">
          <o:proxy start="" idref="#_x0000_s1034" connectloc="2"/>
          <o:proxy end="" idref="#_x0000_s1051" connectloc="0"/>
        </o:r>
        <o:r id="V:Rule102" type="connector" idref="#_x0000_s1035">
          <o:proxy start="" idref="#_x0000_s1034" connectloc="2"/>
          <o:proxy end="" idref="#_x0000_s1034" connectloc="2"/>
        </o:r>
        <o:r id="V:Rule103" type="connector" idref="#_x0000_s1073"/>
        <o:r id="V:Rule104" type="connector" idref="#_x0000_s1096"/>
        <o:r id="V:Rule105" type="connector" idref="#_x0000_s1086"/>
        <o:r id="V:Rule106" type="connector" idref="#_x0000_s1043">
          <o:proxy start="" idref="#_x0000_s1030" connectloc="2"/>
          <o:proxy end="" idref="#_x0000_s1041" connectloc="0"/>
        </o:r>
        <o:r id="V:Rule107" type="connector" idref="#_x0000_s1065">
          <o:proxy start="" idref="#_x0000_s1041" connectloc="2"/>
          <o:proxy end="" idref="#_x0000_s1061" connectloc="0"/>
        </o:r>
        <o:r id="V:Rule108" type="connector" idref="#_x0000_s1032">
          <o:proxy start="" idref="#_x0000_s1029" connectloc="1"/>
          <o:proxy end="" idref="#_x0000_s1029" connectloc="1"/>
        </o:r>
        <o:r id="V:Rule109" type="connector" idref="#_x0000_s1074"/>
        <o:r id="V:Rule110" type="connector" idref="#_x0000_s1079"/>
        <o:r id="V:Rule111" type="connector" idref="#_x0000_s1083"/>
        <o:r id="V:Rule112" type="connector" idref="#_x0000_s1072"/>
        <o:r id="V:Rule113" type="connector" idref="#_x0000_s1090"/>
        <o:r id="V:Rule114" type="connector" idref="#_x0000_s1095"/>
        <o:r id="V:Rule115" type="connector" idref="#_x0000_s1123"/>
        <o:r id="V:Rule116" type="connector" idref="#_x0000_s1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7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5F5"/>
    <w:pPr>
      <w:ind w:left="720"/>
      <w:contextualSpacing/>
    </w:pPr>
  </w:style>
  <w:style w:type="paragraph" w:styleId="BalloonText">
    <w:name w:val="Balloon Text"/>
    <w:basedOn w:val="Normal"/>
    <w:link w:val="BalloonTextChar"/>
    <w:uiPriority w:val="99"/>
    <w:semiHidden/>
    <w:unhideWhenUsed/>
    <w:rsid w:val="00D54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E18"/>
    <w:rPr>
      <w:rFonts w:ascii="Tahoma" w:hAnsi="Tahoma" w:cs="Tahoma"/>
      <w:sz w:val="16"/>
      <w:szCs w:val="16"/>
    </w:rPr>
  </w:style>
  <w:style w:type="character" w:styleId="Hyperlink">
    <w:name w:val="Hyperlink"/>
    <w:basedOn w:val="DefaultParagraphFont"/>
    <w:uiPriority w:val="99"/>
    <w:unhideWhenUsed/>
    <w:rsid w:val="008301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doi.org/10.1016/j.jddst.2017.02.005" TargetMode="Externa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11</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30</cp:revision>
  <dcterms:created xsi:type="dcterms:W3CDTF">2023-06-21T15:59:00Z</dcterms:created>
  <dcterms:modified xsi:type="dcterms:W3CDTF">2023-07-21T12:45:00Z</dcterms:modified>
</cp:coreProperties>
</file>