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4D" w:rsidRDefault="00E439E4" w:rsidP="00D02546">
      <w:pPr>
        <w:pStyle w:val="Normal1"/>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MARKETING CHANNELS OF TAPIOCA IN NAMAKKAL DISTRICT</w:t>
      </w:r>
      <w:r w:rsidR="004D384D">
        <w:rPr>
          <w:rFonts w:ascii="Times New Roman" w:eastAsia="Times New Roman" w:hAnsi="Times New Roman" w:cs="Times New Roman"/>
          <w:b/>
          <w:sz w:val="24"/>
          <w:szCs w:val="24"/>
        </w:rPr>
        <w:t xml:space="preserve">: </w:t>
      </w:r>
    </w:p>
    <w:p w:rsidR="004E3891" w:rsidRPr="00FC6AC6" w:rsidRDefault="004D384D" w:rsidP="00D02546">
      <w:pPr>
        <w:pStyle w:val="Normal1"/>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STUDY IN MICRO-PERSPECTIVE</w:t>
      </w:r>
    </w:p>
    <w:p w:rsidR="00FC6AC6" w:rsidRPr="00FC6AC6" w:rsidRDefault="00A13464" w:rsidP="00FC6AC6">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Dr.S.Ramesh</w:t>
      </w:r>
      <w:proofErr w:type="spellEnd"/>
      <w:r>
        <w:rPr>
          <w:rFonts w:ascii="Times New Roman" w:eastAsia="Times New Roman" w:hAnsi="Times New Roman" w:cs="Times New Roman"/>
          <w:sz w:val="24"/>
          <w:szCs w:val="24"/>
        </w:rPr>
        <w:t xml:space="preserve"> </w:t>
      </w:r>
      <w:r w:rsidR="004C3B2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Dr.J.Balamurugan</w:t>
      </w:r>
      <w:proofErr w:type="spellEnd"/>
      <w:proofErr w:type="gramStart"/>
      <w:r>
        <w:rPr>
          <w:rFonts w:ascii="Times New Roman" w:eastAsia="Times New Roman" w:hAnsi="Times New Roman" w:cs="Times New Roman"/>
          <w:sz w:val="24"/>
          <w:szCs w:val="24"/>
        </w:rPr>
        <w:t xml:space="preserve">, </w:t>
      </w:r>
      <w:r w:rsidR="004C3B2F">
        <w:rPr>
          <w:rFonts w:ascii="Times New Roman" w:eastAsia="Times New Roman" w:hAnsi="Times New Roman" w:cs="Times New Roman"/>
          <w:sz w:val="24"/>
          <w:szCs w:val="24"/>
        </w:rPr>
        <w:t xml:space="preserve"> *</w:t>
      </w:r>
      <w:proofErr w:type="gramEnd"/>
      <w:r w:rsidR="004C3B2F">
        <w:rPr>
          <w:rFonts w:ascii="Times New Roman" w:eastAsia="Times New Roman" w:hAnsi="Times New Roman" w:cs="Times New Roman"/>
          <w:sz w:val="24"/>
          <w:szCs w:val="24"/>
        </w:rPr>
        <w:t>**</w:t>
      </w:r>
      <w:r w:rsidR="0016179B">
        <w:rPr>
          <w:rFonts w:ascii="Times New Roman" w:eastAsia="Times New Roman" w:hAnsi="Times New Roman" w:cs="Times New Roman"/>
          <w:sz w:val="24"/>
          <w:szCs w:val="24"/>
        </w:rPr>
        <w:t xml:space="preserve"> </w:t>
      </w:r>
      <w:proofErr w:type="spellStart"/>
      <w:r w:rsidR="0016179B">
        <w:rPr>
          <w:rFonts w:ascii="Times New Roman" w:eastAsia="Times New Roman" w:hAnsi="Times New Roman" w:cs="Times New Roman"/>
          <w:sz w:val="24"/>
          <w:szCs w:val="24"/>
        </w:rPr>
        <w:t>Dr.C.Prabakaran</w:t>
      </w:r>
      <w:proofErr w:type="spellEnd"/>
    </w:p>
    <w:p w:rsidR="004E3891" w:rsidRDefault="004E3891" w:rsidP="00386594">
      <w:pPr>
        <w:pStyle w:val="Normal1"/>
        <w:spacing w:after="0"/>
        <w:jc w:val="center"/>
        <w:rPr>
          <w:rFonts w:ascii="Times New Roman" w:eastAsia="Times New Roman" w:hAnsi="Times New Roman" w:cs="Times New Roman"/>
          <w:sz w:val="24"/>
          <w:szCs w:val="24"/>
        </w:rPr>
      </w:pPr>
    </w:p>
    <w:p w:rsidR="004E3891" w:rsidRDefault="005D59DB">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rsidR="004E3891" w:rsidRPr="00ED110E" w:rsidRDefault="00441468" w:rsidP="0096276E">
      <w:pPr>
        <w:spacing w:line="360" w:lineRule="auto"/>
        <w:jc w:val="both"/>
        <w:rPr>
          <w:rFonts w:ascii="Times New Roman" w:eastAsia="Times New Roman" w:hAnsi="Times New Roman" w:cs="Times New Roman"/>
          <w:strike/>
          <w:color w:val="000000"/>
          <w:sz w:val="24"/>
          <w:szCs w:val="24"/>
        </w:rPr>
      </w:pPr>
      <w:r>
        <w:rPr>
          <w:rFonts w:ascii="Times New Roman" w:hAnsi="Times New Roman" w:cs="Times New Roman"/>
          <w:sz w:val="24"/>
          <w:szCs w:val="24"/>
        </w:rPr>
        <w:t xml:space="preserve">The tapioca </w:t>
      </w:r>
      <w:r w:rsidR="003C3965">
        <w:rPr>
          <w:rFonts w:ascii="Times New Roman" w:hAnsi="Times New Roman" w:cs="Times New Roman"/>
          <w:sz w:val="24"/>
          <w:szCs w:val="24"/>
        </w:rPr>
        <w:t>marketing</w:t>
      </w:r>
      <w:r>
        <w:rPr>
          <w:rFonts w:ascii="Times New Roman" w:hAnsi="Times New Roman" w:cs="Times New Roman"/>
          <w:sz w:val="24"/>
          <w:szCs w:val="24"/>
        </w:rPr>
        <w:t xml:space="preserve"> is </w:t>
      </w:r>
      <w:r w:rsidR="003C3965">
        <w:rPr>
          <w:rFonts w:ascii="Times New Roman" w:hAnsi="Times New Roman" w:cs="Times New Roman"/>
          <w:sz w:val="24"/>
          <w:szCs w:val="24"/>
        </w:rPr>
        <w:t xml:space="preserve">imperative for </w:t>
      </w:r>
      <w:r w:rsidR="00B20496">
        <w:rPr>
          <w:rFonts w:ascii="Times New Roman" w:hAnsi="Times New Roman" w:cs="Times New Roman"/>
          <w:sz w:val="24"/>
          <w:szCs w:val="24"/>
        </w:rPr>
        <w:t xml:space="preserve">maximizing the profit to the farmers which </w:t>
      </w:r>
      <w:r>
        <w:rPr>
          <w:rFonts w:ascii="Times New Roman" w:hAnsi="Times New Roman" w:cs="Times New Roman"/>
          <w:sz w:val="24"/>
          <w:szCs w:val="24"/>
        </w:rPr>
        <w:t>enable</w:t>
      </w:r>
      <w:r w:rsidR="00B20496">
        <w:rPr>
          <w:rFonts w:ascii="Times New Roman" w:hAnsi="Times New Roman" w:cs="Times New Roman"/>
          <w:sz w:val="24"/>
          <w:szCs w:val="24"/>
        </w:rPr>
        <w:t xml:space="preserve">s the sellers to create the avenues for buying and selling transactions smoothly. The marketing of tapioca is significant so as a channel is required to reach the produced products to the consumers. </w:t>
      </w:r>
      <w:r>
        <w:rPr>
          <w:rFonts w:ascii="Times New Roman" w:hAnsi="Times New Roman" w:cs="Times New Roman"/>
          <w:sz w:val="24"/>
          <w:szCs w:val="24"/>
        </w:rPr>
        <w:t xml:space="preserve"> </w:t>
      </w:r>
      <w:r w:rsidR="00EC0EBC" w:rsidRPr="00EC0EBC">
        <w:rPr>
          <w:rFonts w:ascii="Times New Roman" w:hAnsi="Times New Roman" w:cs="Times New Roman"/>
          <w:sz w:val="24"/>
          <w:szCs w:val="24"/>
        </w:rPr>
        <w:t xml:space="preserve">These tapioca industries </w:t>
      </w:r>
      <w:r w:rsidR="00EC0EBC">
        <w:rPr>
          <w:rFonts w:ascii="Times New Roman" w:hAnsi="Times New Roman" w:cs="Times New Roman"/>
          <w:sz w:val="24"/>
          <w:szCs w:val="24"/>
        </w:rPr>
        <w:t xml:space="preserve">make the sago, </w:t>
      </w:r>
      <w:r w:rsidR="00EC0EBC" w:rsidRPr="00EC0EBC">
        <w:rPr>
          <w:rFonts w:ascii="Times New Roman" w:hAnsi="Times New Roman" w:cs="Times New Roman"/>
          <w:sz w:val="24"/>
          <w:szCs w:val="24"/>
        </w:rPr>
        <w:t xml:space="preserve">starch </w:t>
      </w:r>
      <w:r w:rsidR="00EC0EBC">
        <w:rPr>
          <w:rFonts w:ascii="Times New Roman" w:hAnsi="Times New Roman" w:cs="Times New Roman"/>
          <w:sz w:val="24"/>
          <w:szCs w:val="24"/>
        </w:rPr>
        <w:t>and</w:t>
      </w:r>
      <w:r w:rsidR="00EC0EBC" w:rsidRPr="00EC0EBC">
        <w:rPr>
          <w:rFonts w:ascii="Times New Roman" w:hAnsi="Times New Roman" w:cs="Times New Roman"/>
          <w:sz w:val="24"/>
          <w:szCs w:val="24"/>
        </w:rPr>
        <w:t xml:space="preserve"> also eatables like wafer </w:t>
      </w:r>
      <w:r w:rsidR="00EC0EBC">
        <w:rPr>
          <w:rFonts w:ascii="Times New Roman" w:hAnsi="Times New Roman" w:cs="Times New Roman"/>
          <w:sz w:val="24"/>
          <w:szCs w:val="24"/>
        </w:rPr>
        <w:t>be</w:t>
      </w:r>
      <w:r w:rsidR="00EC0EBC" w:rsidRPr="00EC0EBC">
        <w:rPr>
          <w:rFonts w:ascii="Times New Roman" w:hAnsi="Times New Roman" w:cs="Times New Roman"/>
          <w:sz w:val="24"/>
          <w:szCs w:val="24"/>
        </w:rPr>
        <w:t xml:space="preserve">cause of the increasing demand for sago, starch and other food items, the area under tapioca </w:t>
      </w:r>
      <w:r w:rsidR="00EC0EBC">
        <w:rPr>
          <w:rFonts w:ascii="Times New Roman" w:hAnsi="Times New Roman" w:cs="Times New Roman"/>
          <w:sz w:val="24"/>
          <w:szCs w:val="24"/>
        </w:rPr>
        <w:t xml:space="preserve">cultivation also increased. The tapioca production is increased for meeting out the demands of the </w:t>
      </w:r>
      <w:r w:rsidR="00426B88">
        <w:rPr>
          <w:rFonts w:ascii="Times New Roman" w:hAnsi="Times New Roman" w:cs="Times New Roman"/>
          <w:sz w:val="24"/>
          <w:szCs w:val="24"/>
        </w:rPr>
        <w:t xml:space="preserve">industries and </w:t>
      </w:r>
      <w:r w:rsidR="00EC0EBC">
        <w:rPr>
          <w:rFonts w:ascii="Times New Roman" w:hAnsi="Times New Roman" w:cs="Times New Roman"/>
          <w:sz w:val="24"/>
          <w:szCs w:val="24"/>
        </w:rPr>
        <w:t xml:space="preserve">consumers </w:t>
      </w:r>
      <w:r w:rsidR="00137EDE">
        <w:rPr>
          <w:rFonts w:ascii="Times New Roman" w:hAnsi="Times New Roman" w:cs="Times New Roman"/>
          <w:sz w:val="24"/>
          <w:szCs w:val="24"/>
        </w:rPr>
        <w:t>therefore;</w:t>
      </w:r>
      <w:r w:rsidR="00EC0EBC">
        <w:rPr>
          <w:rFonts w:ascii="Times New Roman" w:hAnsi="Times New Roman" w:cs="Times New Roman"/>
          <w:sz w:val="24"/>
          <w:szCs w:val="24"/>
        </w:rPr>
        <w:t xml:space="preserve"> the marketing channel is an effective mechanism to reach the tapioca product from farmers to final customers. </w:t>
      </w:r>
      <w:r w:rsidR="007941EF">
        <w:rPr>
          <w:rFonts w:ascii="Times New Roman" w:hAnsi="Times New Roman" w:cs="Times New Roman"/>
          <w:sz w:val="24"/>
          <w:szCs w:val="24"/>
        </w:rPr>
        <w:t xml:space="preserve">In this context, the </w:t>
      </w:r>
      <w:r w:rsidR="00FC6AC6" w:rsidRPr="007941EF">
        <w:rPr>
          <w:rFonts w:ascii="Times New Roman" w:eastAsia="Times New Roman" w:hAnsi="Times New Roman" w:cs="Times New Roman"/>
          <w:color w:val="000000"/>
          <w:sz w:val="24"/>
          <w:szCs w:val="24"/>
        </w:rPr>
        <w:t>present study is an attempt to analyze</w:t>
      </w:r>
      <w:r w:rsidR="005D59DB" w:rsidRPr="007941EF">
        <w:rPr>
          <w:rFonts w:ascii="Times New Roman" w:eastAsia="Times New Roman" w:hAnsi="Times New Roman" w:cs="Times New Roman"/>
          <w:color w:val="000000"/>
          <w:sz w:val="24"/>
          <w:szCs w:val="24"/>
        </w:rPr>
        <w:t xml:space="preserve"> the</w:t>
      </w:r>
      <w:r w:rsidR="000111BC" w:rsidRPr="007941EF">
        <w:rPr>
          <w:rFonts w:ascii="Times New Roman" w:eastAsia="Times New Roman" w:hAnsi="Times New Roman" w:cs="Times New Roman"/>
          <w:color w:val="000000"/>
          <w:sz w:val="24"/>
          <w:szCs w:val="24"/>
        </w:rPr>
        <w:t xml:space="preserve"> </w:t>
      </w:r>
      <w:r w:rsidR="00800125">
        <w:rPr>
          <w:rFonts w:ascii="Times New Roman" w:eastAsia="Times New Roman" w:hAnsi="Times New Roman" w:cs="Times New Roman"/>
          <w:color w:val="000000"/>
          <w:sz w:val="24"/>
          <w:szCs w:val="24"/>
        </w:rPr>
        <w:t>marketing channels of the tapioca products</w:t>
      </w:r>
      <w:r w:rsidR="007941EF">
        <w:rPr>
          <w:rFonts w:ascii="Times New Roman" w:eastAsia="Times New Roman" w:hAnsi="Times New Roman" w:cs="Times New Roman"/>
          <w:color w:val="000000"/>
          <w:sz w:val="24"/>
          <w:szCs w:val="24"/>
        </w:rPr>
        <w:t xml:space="preserve"> and constraints faced by the tapioca </w:t>
      </w:r>
      <w:r w:rsidR="00800125">
        <w:rPr>
          <w:rFonts w:ascii="Times New Roman" w:eastAsia="Times New Roman" w:hAnsi="Times New Roman" w:cs="Times New Roman"/>
          <w:color w:val="000000"/>
          <w:sz w:val="24"/>
          <w:szCs w:val="24"/>
        </w:rPr>
        <w:t>channels</w:t>
      </w:r>
      <w:r w:rsidR="007941EF">
        <w:rPr>
          <w:rFonts w:ascii="Times New Roman" w:eastAsia="Times New Roman" w:hAnsi="Times New Roman" w:cs="Times New Roman"/>
          <w:color w:val="000000"/>
          <w:sz w:val="24"/>
          <w:szCs w:val="24"/>
        </w:rPr>
        <w:t xml:space="preserve"> in the study area. </w:t>
      </w:r>
      <w:r w:rsidR="000111BC" w:rsidRPr="007941EF">
        <w:rPr>
          <w:rFonts w:ascii="Times New Roman" w:eastAsia="Times New Roman" w:hAnsi="Times New Roman" w:cs="Times New Roman"/>
          <w:color w:val="000000"/>
          <w:sz w:val="24"/>
          <w:szCs w:val="24"/>
        </w:rPr>
        <w:t xml:space="preserve"> </w:t>
      </w:r>
    </w:p>
    <w:p w:rsidR="004E3891" w:rsidRPr="007941EF" w:rsidRDefault="005D59DB">
      <w:pPr>
        <w:pStyle w:val="Normal1"/>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Keywords: </w:t>
      </w:r>
      <w:r w:rsidR="007941EF">
        <w:rPr>
          <w:rFonts w:ascii="Times New Roman" w:eastAsia="Times New Roman" w:hAnsi="Times New Roman" w:cs="Times New Roman"/>
          <w:b/>
          <w:i/>
          <w:color w:val="000000"/>
          <w:sz w:val="24"/>
          <w:szCs w:val="24"/>
        </w:rPr>
        <w:t xml:space="preserve">Tapioca, </w:t>
      </w:r>
      <w:r w:rsidR="00FF3921">
        <w:rPr>
          <w:rFonts w:ascii="Times New Roman" w:eastAsia="Times New Roman" w:hAnsi="Times New Roman" w:cs="Times New Roman"/>
          <w:b/>
          <w:i/>
          <w:color w:val="000000"/>
          <w:sz w:val="24"/>
          <w:szCs w:val="24"/>
        </w:rPr>
        <w:t>marketing</w:t>
      </w:r>
      <w:r w:rsidR="007941EF">
        <w:rPr>
          <w:rFonts w:ascii="Times New Roman" w:eastAsia="Times New Roman" w:hAnsi="Times New Roman" w:cs="Times New Roman"/>
          <w:b/>
          <w:i/>
          <w:color w:val="000000"/>
          <w:sz w:val="24"/>
          <w:szCs w:val="24"/>
        </w:rPr>
        <w:t xml:space="preserve">, </w:t>
      </w:r>
      <w:r w:rsidR="00FF3921">
        <w:rPr>
          <w:rFonts w:ascii="Times New Roman" w:eastAsia="Times New Roman" w:hAnsi="Times New Roman" w:cs="Times New Roman"/>
          <w:b/>
          <w:i/>
          <w:color w:val="000000"/>
          <w:sz w:val="24"/>
          <w:szCs w:val="24"/>
        </w:rPr>
        <w:t>demand</w:t>
      </w:r>
      <w:r w:rsidR="007941EF">
        <w:rPr>
          <w:rFonts w:ascii="Times New Roman" w:eastAsia="Times New Roman" w:hAnsi="Times New Roman" w:cs="Times New Roman"/>
          <w:b/>
          <w:i/>
          <w:color w:val="000000"/>
          <w:sz w:val="24"/>
          <w:szCs w:val="24"/>
        </w:rPr>
        <w:t>, Food and Industrial Product</w:t>
      </w:r>
      <w:r w:rsidR="00740AC4">
        <w:rPr>
          <w:rFonts w:ascii="Times New Roman" w:eastAsia="Times New Roman" w:hAnsi="Times New Roman" w:cs="Times New Roman"/>
          <w:b/>
          <w:i/>
          <w:color w:val="000000"/>
          <w:sz w:val="24"/>
          <w:szCs w:val="24"/>
        </w:rPr>
        <w:t xml:space="preserve">, </w:t>
      </w:r>
      <w:r w:rsidR="00FF3921">
        <w:rPr>
          <w:rFonts w:ascii="Times New Roman" w:eastAsia="Times New Roman" w:hAnsi="Times New Roman" w:cs="Times New Roman"/>
          <w:b/>
          <w:i/>
          <w:color w:val="000000"/>
          <w:sz w:val="24"/>
          <w:szCs w:val="24"/>
        </w:rPr>
        <w:t>channel</w:t>
      </w:r>
    </w:p>
    <w:p w:rsidR="004E3891" w:rsidRDefault="005D59DB">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rsidR="00F50257" w:rsidRPr="00075C79" w:rsidRDefault="00075C79" w:rsidP="00075C79">
      <w:pPr>
        <w:pStyle w:val="Default"/>
        <w:spacing w:line="360" w:lineRule="auto"/>
        <w:jc w:val="both"/>
      </w:pPr>
      <w:r>
        <w:t xml:space="preserve">The tapioca </w:t>
      </w:r>
      <w:r w:rsidRPr="00075C79">
        <w:t xml:space="preserve">cultivation and </w:t>
      </w:r>
      <w:r>
        <w:t xml:space="preserve">processing of food and industrial products in </w:t>
      </w:r>
      <w:proofErr w:type="spellStart"/>
      <w:r>
        <w:t>Namakkal</w:t>
      </w:r>
      <w:proofErr w:type="spellEnd"/>
      <w:r>
        <w:t xml:space="preserve"> District is generating economic growth and development through employment at grassroots level since t</w:t>
      </w:r>
      <w:r w:rsidRPr="00075C79">
        <w:t xml:space="preserve">apioca serves as a basic raw material in preparing sago, starch and various other products. Thus the tapioca industries have to depend upon the tapioca cultivation for their raw material requirements. This tapioca industry enables employment opportunities to the farmers who cultivate tapioca and thus improves the agricultural economy. Similarly the tapioca cultivators have to depend upon the tapioca industries to market their cultivation of tapioca. </w:t>
      </w:r>
    </w:p>
    <w:p w:rsidR="004C3B2F" w:rsidRDefault="00300B4F" w:rsidP="000B033F">
      <w:pPr>
        <w:pStyle w:val="Normal1"/>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25pt;margin-top:5.4pt;width:462pt;height:0;z-index:251660288" o:connectortype="straight" strokeweight="4.5pt"/>
        </w:pict>
      </w:r>
    </w:p>
    <w:p w:rsidR="000B033F" w:rsidRDefault="000B033F" w:rsidP="009B1266">
      <w:pPr>
        <w:pStyle w:val="Norm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3A6052">
        <w:rPr>
          <w:rFonts w:ascii="Times New Roman" w:eastAsia="Times New Roman" w:hAnsi="Times New Roman" w:cs="Times New Roman"/>
        </w:rPr>
        <w:t>Dr. S. Ramesh</w:t>
      </w:r>
      <w:r>
        <w:rPr>
          <w:rFonts w:ascii="Times New Roman" w:eastAsia="Times New Roman" w:hAnsi="Times New Roman" w:cs="Times New Roman"/>
        </w:rPr>
        <w:t xml:space="preserve">, </w:t>
      </w:r>
      <w:r w:rsidRPr="003A6052">
        <w:rPr>
          <w:rFonts w:ascii="Times New Roman" w:eastAsia="Times New Roman" w:hAnsi="Times New Roman" w:cs="Times New Roman"/>
        </w:rPr>
        <w:t xml:space="preserve">Assistant Professor, Department of Lifelong Learning and Extension, GRI, </w:t>
      </w:r>
      <w:proofErr w:type="spellStart"/>
      <w:r w:rsidRPr="003A6052">
        <w:rPr>
          <w:rFonts w:ascii="Times New Roman" w:eastAsia="Times New Roman" w:hAnsi="Times New Roman" w:cs="Times New Roman"/>
        </w:rPr>
        <w:t>Gandhigram</w:t>
      </w:r>
      <w:proofErr w:type="spellEnd"/>
      <w:r w:rsidR="00A047C7">
        <w:rPr>
          <w:rFonts w:ascii="Times New Roman" w:eastAsia="Times New Roman" w:hAnsi="Times New Roman" w:cs="Times New Roman"/>
        </w:rPr>
        <w:t xml:space="preserve">, email: </w:t>
      </w:r>
      <w:hyperlink r:id="rId7" w:history="1">
        <w:r w:rsidR="00A047C7" w:rsidRPr="00FB79B6">
          <w:rPr>
            <w:rStyle w:val="Hyperlink"/>
            <w:rFonts w:ascii="Times New Roman" w:eastAsia="Times New Roman" w:hAnsi="Times New Roman" w:cs="Times New Roman"/>
          </w:rPr>
          <w:t>rameshsmp@gmail.com</w:t>
        </w:r>
      </w:hyperlink>
      <w:r w:rsidR="00A047C7">
        <w:rPr>
          <w:rFonts w:ascii="Times New Roman" w:eastAsia="Times New Roman" w:hAnsi="Times New Roman" w:cs="Times New Roman"/>
        </w:rPr>
        <w:t>, mob: 8870058938</w:t>
      </w:r>
    </w:p>
    <w:p w:rsidR="00A13464" w:rsidRDefault="00A13464" w:rsidP="00A13464">
      <w:pPr>
        <w:pStyle w:val="Normal10"/>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Dr.J.Balamurugan</w:t>
      </w:r>
      <w:proofErr w:type="spellEnd"/>
      <w:r>
        <w:rPr>
          <w:rFonts w:ascii="Times New Roman" w:eastAsia="Times New Roman" w:hAnsi="Times New Roman" w:cs="Times New Roman"/>
          <w:sz w:val="24"/>
          <w:szCs w:val="24"/>
        </w:rPr>
        <w:t xml:space="preserve">, Assistant Professor, </w:t>
      </w:r>
      <w:r w:rsidRPr="003A6052">
        <w:rPr>
          <w:rFonts w:ascii="Times New Roman" w:eastAsia="Times New Roman" w:hAnsi="Times New Roman" w:cs="Times New Roman"/>
        </w:rPr>
        <w:t xml:space="preserve">Department of </w:t>
      </w:r>
      <w:r>
        <w:rPr>
          <w:rFonts w:ascii="Times New Roman" w:eastAsia="Times New Roman" w:hAnsi="Times New Roman" w:cs="Times New Roman"/>
        </w:rPr>
        <w:t>Commerce</w:t>
      </w:r>
      <w:r w:rsidRPr="003A6052">
        <w:rPr>
          <w:rFonts w:ascii="Times New Roman" w:eastAsia="Times New Roman" w:hAnsi="Times New Roman" w:cs="Times New Roman"/>
        </w:rPr>
        <w:t xml:space="preserve">, </w:t>
      </w:r>
      <w:proofErr w:type="spellStart"/>
      <w:r>
        <w:rPr>
          <w:rFonts w:ascii="Times New Roman" w:eastAsia="Times New Roman" w:hAnsi="Times New Roman" w:cs="Times New Roman"/>
        </w:rPr>
        <w:t>St.Peter</w:t>
      </w:r>
      <w:proofErr w:type="spellEnd"/>
      <w:r>
        <w:rPr>
          <w:rFonts w:ascii="Times New Roman" w:eastAsia="Times New Roman" w:hAnsi="Times New Roman" w:cs="Times New Roman"/>
        </w:rPr>
        <w:t xml:space="preserve"> Institute of Higher Education and Research –DU, </w:t>
      </w:r>
      <w:proofErr w:type="spellStart"/>
      <w:r>
        <w:rPr>
          <w:rFonts w:ascii="Times New Roman" w:eastAsia="Times New Roman" w:hAnsi="Times New Roman" w:cs="Times New Roman"/>
        </w:rPr>
        <w:t>Avadi</w:t>
      </w:r>
      <w:proofErr w:type="spellEnd"/>
      <w:r>
        <w:rPr>
          <w:rFonts w:ascii="Times New Roman" w:eastAsia="Times New Roman" w:hAnsi="Times New Roman" w:cs="Times New Roman"/>
        </w:rPr>
        <w:t xml:space="preserve">, Chennai, email: </w:t>
      </w:r>
      <w:hyperlink r:id="rId8" w:history="1">
        <w:r w:rsidRPr="00FB79B6">
          <w:rPr>
            <w:rStyle w:val="Hyperlink"/>
            <w:rFonts w:ascii="Times New Roman" w:eastAsia="Times New Roman" w:hAnsi="Times New Roman" w:cs="Times New Roman"/>
          </w:rPr>
          <w:t>jbmn.jbmn@gmail.com</w:t>
        </w:r>
      </w:hyperlink>
      <w:r>
        <w:rPr>
          <w:rFonts w:ascii="Times New Roman" w:eastAsia="Times New Roman" w:hAnsi="Times New Roman" w:cs="Times New Roman"/>
        </w:rPr>
        <w:t>, mob: 9677000600</w:t>
      </w:r>
    </w:p>
    <w:p w:rsidR="000B033F" w:rsidRDefault="000B033F" w:rsidP="009B1266">
      <w:pPr>
        <w:pStyle w:val="Normal10"/>
        <w:spacing w:after="0" w:line="240" w:lineRule="auto"/>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rPr>
        <w:t>***</w:t>
      </w:r>
      <w:proofErr w:type="spellStart"/>
      <w:r w:rsidRPr="003A6052">
        <w:rPr>
          <w:rFonts w:ascii="Times New Roman" w:eastAsia="Times New Roman" w:hAnsi="Times New Roman" w:cs="Times New Roman"/>
        </w:rPr>
        <w:t>Dr.</w:t>
      </w:r>
      <w:r w:rsidR="00A047C7">
        <w:rPr>
          <w:rFonts w:ascii="Times New Roman" w:eastAsia="Times New Roman" w:hAnsi="Times New Roman" w:cs="Times New Roman"/>
        </w:rPr>
        <w:t>C.Prabakaran</w:t>
      </w:r>
      <w:proofErr w:type="spellEnd"/>
      <w:r w:rsidRPr="003A6052">
        <w:rPr>
          <w:rFonts w:ascii="Times New Roman" w:eastAsia="Times New Roman" w:hAnsi="Times New Roman" w:cs="Times New Roman"/>
        </w:rPr>
        <w:t xml:space="preserve">, Assistant Professor, </w:t>
      </w:r>
      <w:proofErr w:type="spellStart"/>
      <w:r w:rsidR="009B1266">
        <w:rPr>
          <w:rFonts w:ascii="Times New Roman" w:eastAsia="Times New Roman" w:hAnsi="Times New Roman" w:cs="Times New Roman"/>
        </w:rPr>
        <w:t>Theni</w:t>
      </w:r>
      <w:proofErr w:type="spellEnd"/>
      <w:r w:rsidR="009B1266">
        <w:rPr>
          <w:rFonts w:ascii="Times New Roman" w:eastAsia="Times New Roman" w:hAnsi="Times New Roman" w:cs="Times New Roman"/>
        </w:rPr>
        <w:t xml:space="preserve"> </w:t>
      </w:r>
      <w:proofErr w:type="spellStart"/>
      <w:r w:rsidR="009B1266">
        <w:rPr>
          <w:rFonts w:ascii="Times New Roman" w:eastAsia="Times New Roman" w:hAnsi="Times New Roman" w:cs="Times New Roman"/>
        </w:rPr>
        <w:t>Kammavar</w:t>
      </w:r>
      <w:proofErr w:type="spellEnd"/>
      <w:r w:rsidR="009B1266">
        <w:rPr>
          <w:rFonts w:ascii="Times New Roman" w:eastAsia="Times New Roman" w:hAnsi="Times New Roman" w:cs="Times New Roman"/>
        </w:rPr>
        <w:t xml:space="preserve"> </w:t>
      </w:r>
      <w:proofErr w:type="spellStart"/>
      <w:r w:rsidR="009B1266">
        <w:rPr>
          <w:rFonts w:ascii="Times New Roman" w:eastAsia="Times New Roman" w:hAnsi="Times New Roman" w:cs="Times New Roman"/>
        </w:rPr>
        <w:t>Sangam</w:t>
      </w:r>
      <w:proofErr w:type="spellEnd"/>
      <w:r w:rsidR="009B1266">
        <w:rPr>
          <w:rFonts w:ascii="Times New Roman" w:eastAsia="Times New Roman" w:hAnsi="Times New Roman" w:cs="Times New Roman"/>
        </w:rPr>
        <w:t xml:space="preserve"> College of Arts and Science, </w:t>
      </w:r>
      <w:proofErr w:type="spellStart"/>
      <w:r w:rsidR="009B1266">
        <w:rPr>
          <w:rFonts w:ascii="Times New Roman" w:eastAsia="Times New Roman" w:hAnsi="Times New Roman" w:cs="Times New Roman"/>
        </w:rPr>
        <w:t>Theni</w:t>
      </w:r>
      <w:proofErr w:type="spellEnd"/>
      <w:r w:rsidRPr="003A6052">
        <w:rPr>
          <w:rFonts w:ascii="Times New Roman" w:eastAsia="Times New Roman" w:hAnsi="Times New Roman" w:cs="Times New Roman"/>
        </w:rPr>
        <w:t xml:space="preserve">. </w:t>
      </w:r>
      <w:r w:rsidR="009B1266">
        <w:rPr>
          <w:rFonts w:ascii="Times New Roman" w:eastAsia="Times New Roman" w:hAnsi="Times New Roman" w:cs="Times New Roman"/>
        </w:rPr>
        <w:t xml:space="preserve">Email: </w:t>
      </w:r>
      <w:hyperlink r:id="rId9" w:history="1">
        <w:r w:rsidR="009B1266" w:rsidRPr="00FB79B6">
          <w:rPr>
            <w:rStyle w:val="Hyperlink"/>
            <w:rFonts w:ascii="Times New Roman" w:eastAsia="Times New Roman" w:hAnsi="Times New Roman" w:cs="Times New Roman"/>
          </w:rPr>
          <w:t>prabakaranmba30@gmail.com</w:t>
        </w:r>
      </w:hyperlink>
      <w:r w:rsidR="009B1266">
        <w:rPr>
          <w:rFonts w:ascii="Times New Roman" w:eastAsia="Times New Roman" w:hAnsi="Times New Roman" w:cs="Times New Roman"/>
        </w:rPr>
        <w:t xml:space="preserve"> mob: 9003737538</w:t>
      </w:r>
    </w:p>
    <w:p w:rsidR="009B1266" w:rsidRDefault="009B1266" w:rsidP="009B1266">
      <w:pPr>
        <w:pStyle w:val="Normal10"/>
        <w:spacing w:after="0" w:line="240" w:lineRule="auto"/>
        <w:jc w:val="both"/>
        <w:rPr>
          <w:rFonts w:ascii="Times New Roman" w:eastAsia="Times New Roman" w:hAnsi="Times New Roman" w:cs="Times New Roman"/>
        </w:rPr>
      </w:pPr>
    </w:p>
    <w:p w:rsidR="009B1266" w:rsidRPr="003A6052" w:rsidRDefault="009B1266" w:rsidP="009B1266">
      <w:pPr>
        <w:pStyle w:val="Normal10"/>
        <w:spacing w:after="0" w:line="240" w:lineRule="auto"/>
        <w:jc w:val="both"/>
        <w:rPr>
          <w:rFonts w:ascii="Times New Roman" w:eastAsia="Times New Roman" w:hAnsi="Times New Roman" w:cs="Times New Roman"/>
        </w:rPr>
      </w:pPr>
    </w:p>
    <w:p w:rsidR="004C3B2F" w:rsidRDefault="004C3B2F" w:rsidP="00595577">
      <w:pPr>
        <w:pStyle w:val="Normal1"/>
        <w:spacing w:line="360" w:lineRule="auto"/>
        <w:jc w:val="both"/>
        <w:rPr>
          <w:rFonts w:ascii="Times New Roman" w:hAnsi="Times New Roman" w:cs="Times New Roman"/>
          <w:sz w:val="24"/>
          <w:szCs w:val="24"/>
        </w:rPr>
      </w:pPr>
    </w:p>
    <w:p w:rsidR="00F50257" w:rsidRPr="00454D21" w:rsidRDefault="00F50257" w:rsidP="00137EDE">
      <w:pPr>
        <w:spacing w:line="360" w:lineRule="auto"/>
        <w:jc w:val="both"/>
        <w:rPr>
          <w:rFonts w:ascii="Times New Roman" w:hAnsi="Times New Roman"/>
          <w:color w:val="000000"/>
          <w:sz w:val="24"/>
          <w:szCs w:val="24"/>
        </w:rPr>
      </w:pPr>
      <w:r w:rsidRPr="008E5FF6">
        <w:rPr>
          <w:rFonts w:ascii="Times New Roman" w:hAnsi="Times New Roman"/>
          <w:color w:val="000000"/>
          <w:sz w:val="24"/>
          <w:szCs w:val="24"/>
        </w:rPr>
        <w:t>Besides, marketing in its broadest sense of development is the most crucial input for empowering the producers and buyers with knowledge and skills that provide them access to productive and gainful employment</w:t>
      </w:r>
      <w:r>
        <w:rPr>
          <w:rFonts w:ascii="Times New Roman" w:hAnsi="Times New Roman"/>
          <w:color w:val="000000"/>
          <w:sz w:val="24"/>
          <w:szCs w:val="24"/>
        </w:rPr>
        <w:t xml:space="preserve"> which enables their livelihood opportunities</w:t>
      </w:r>
      <w:r w:rsidRPr="008E5FF6">
        <w:rPr>
          <w:rFonts w:ascii="Times New Roman" w:hAnsi="Times New Roman"/>
          <w:color w:val="000000"/>
          <w:sz w:val="24"/>
          <w:szCs w:val="24"/>
        </w:rPr>
        <w:t>.</w:t>
      </w:r>
      <w:r>
        <w:rPr>
          <w:rFonts w:ascii="Times New Roman" w:hAnsi="Times New Roman"/>
          <w:color w:val="000000"/>
          <w:sz w:val="24"/>
          <w:szCs w:val="24"/>
        </w:rPr>
        <w:t xml:space="preserve"> Therefore, marketing is the most important delivery mechanism for enabling the regulation of the standard of tapioca crops to maximize the profits. </w:t>
      </w:r>
    </w:p>
    <w:p w:rsidR="009C3580" w:rsidRDefault="009C3580" w:rsidP="009C3580">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Earlier Studies </w:t>
      </w:r>
    </w:p>
    <w:p w:rsidR="00AF0344" w:rsidRDefault="00AF0344" w:rsidP="00AF0344">
      <w:pPr>
        <w:pStyle w:val="Normal1"/>
        <w:spacing w:line="360" w:lineRule="auto"/>
        <w:jc w:val="both"/>
        <w:rPr>
          <w:rFonts w:ascii="Times New Roman" w:eastAsia="Times New Roman" w:hAnsi="Times New Roman" w:cs="Times New Roman"/>
          <w:sz w:val="24"/>
          <w:szCs w:val="24"/>
        </w:rPr>
      </w:pPr>
      <w:proofErr w:type="spellStart"/>
      <w:r w:rsidRPr="00AF0344">
        <w:rPr>
          <w:rFonts w:ascii="Times New Roman" w:eastAsia="Times New Roman" w:hAnsi="Times New Roman" w:cs="Times New Roman"/>
          <w:b/>
          <w:sz w:val="24"/>
          <w:szCs w:val="24"/>
        </w:rPr>
        <w:t>Srikanth</w:t>
      </w:r>
      <w:proofErr w:type="spellEnd"/>
      <w:r w:rsidRPr="00AF0344">
        <w:rPr>
          <w:rFonts w:ascii="Times New Roman" w:eastAsia="Times New Roman" w:hAnsi="Times New Roman" w:cs="Times New Roman"/>
          <w:b/>
          <w:sz w:val="24"/>
          <w:szCs w:val="24"/>
        </w:rPr>
        <w:t xml:space="preserve"> (2020)</w:t>
      </w:r>
      <w:r w:rsidRPr="00AF03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conducted a study entitled “F</w:t>
      </w:r>
      <w:r w:rsidRPr="00AF0344">
        <w:rPr>
          <w:rFonts w:ascii="Times New Roman" w:eastAsia="Times New Roman" w:hAnsi="Times New Roman" w:cs="Times New Roman"/>
          <w:sz w:val="24"/>
          <w:szCs w:val="24"/>
        </w:rPr>
        <w:t xml:space="preserve">actors Influencing Marketing </w:t>
      </w:r>
      <w:proofErr w:type="spellStart"/>
      <w:r w:rsidRPr="00AF0344">
        <w:rPr>
          <w:rFonts w:ascii="Times New Roman" w:eastAsia="Times New Roman" w:hAnsi="Times New Roman" w:cs="Times New Roman"/>
          <w:sz w:val="24"/>
          <w:szCs w:val="24"/>
        </w:rPr>
        <w:t>Behaviour</w:t>
      </w:r>
      <w:proofErr w:type="spellEnd"/>
      <w:r w:rsidRPr="00AF0344">
        <w:rPr>
          <w:rFonts w:ascii="Times New Roman" w:eastAsia="Times New Roman" w:hAnsi="Times New Roman" w:cs="Times New Roman"/>
          <w:sz w:val="24"/>
          <w:szCs w:val="24"/>
        </w:rPr>
        <w:t xml:space="preserve"> of Tapioca Growers</w:t>
      </w:r>
      <w:r>
        <w:rPr>
          <w:rFonts w:ascii="Times New Roman" w:eastAsia="Times New Roman" w:hAnsi="Times New Roman" w:cs="Times New Roman"/>
          <w:sz w:val="24"/>
          <w:szCs w:val="24"/>
        </w:rPr>
        <w:t xml:space="preserve">” indicated </w:t>
      </w:r>
      <w:r w:rsidRPr="00AF0344">
        <w:rPr>
          <w:rFonts w:ascii="Times New Roman" w:eastAsia="Times New Roman" w:hAnsi="Times New Roman" w:cs="Times New Roman"/>
          <w:sz w:val="24"/>
          <w:szCs w:val="24"/>
        </w:rPr>
        <w:t xml:space="preserve">that educational status, area under tapioca cultivation, experience in tapioca cultivation, mass media exposure, innovativeness, risk orientation and scientific orientation had positive and significant relationship with marketing </w:t>
      </w:r>
      <w:proofErr w:type="spellStart"/>
      <w:r w:rsidRPr="00AF0344">
        <w:rPr>
          <w:rFonts w:ascii="Times New Roman" w:eastAsia="Times New Roman" w:hAnsi="Times New Roman" w:cs="Times New Roman"/>
          <w:sz w:val="24"/>
          <w:szCs w:val="24"/>
        </w:rPr>
        <w:t>behaviour</w:t>
      </w:r>
      <w:proofErr w:type="spellEnd"/>
      <w:r w:rsidRPr="00AF0344">
        <w:rPr>
          <w:rFonts w:ascii="Times New Roman" w:eastAsia="Times New Roman" w:hAnsi="Times New Roman" w:cs="Times New Roman"/>
          <w:sz w:val="24"/>
          <w:szCs w:val="24"/>
        </w:rPr>
        <w:t xml:space="preserve"> of tapioca growers. </w:t>
      </w:r>
      <w:r>
        <w:rPr>
          <w:rFonts w:ascii="Times New Roman" w:eastAsia="Times New Roman" w:hAnsi="Times New Roman" w:cs="Times New Roman"/>
          <w:sz w:val="24"/>
          <w:szCs w:val="24"/>
        </w:rPr>
        <w:t>The author further found that</w:t>
      </w:r>
      <w:r w:rsidRPr="00AF0344">
        <w:rPr>
          <w:rFonts w:ascii="Times New Roman" w:eastAsia="Times New Roman" w:hAnsi="Times New Roman" w:cs="Times New Roman"/>
          <w:sz w:val="24"/>
          <w:szCs w:val="24"/>
        </w:rPr>
        <w:t xml:space="preserve"> educational status, experience in tapioca cultivation, mass media exposure, innovativeness, risk orientation had positive and significant contribution towards marketing </w:t>
      </w:r>
      <w:proofErr w:type="spellStart"/>
      <w:r w:rsidRPr="00AF0344">
        <w:rPr>
          <w:rFonts w:ascii="Times New Roman" w:eastAsia="Times New Roman" w:hAnsi="Times New Roman" w:cs="Times New Roman"/>
          <w:sz w:val="24"/>
          <w:szCs w:val="24"/>
        </w:rPr>
        <w:t>behaviour</w:t>
      </w:r>
      <w:proofErr w:type="spellEnd"/>
      <w:r w:rsidRPr="00AF0344">
        <w:rPr>
          <w:rFonts w:ascii="Times New Roman" w:eastAsia="Times New Roman" w:hAnsi="Times New Roman" w:cs="Times New Roman"/>
          <w:sz w:val="24"/>
          <w:szCs w:val="24"/>
        </w:rPr>
        <w:t xml:space="preserve"> of tapioca growers.</w:t>
      </w:r>
    </w:p>
    <w:p w:rsidR="004006F4" w:rsidRPr="004006F4" w:rsidRDefault="004006F4" w:rsidP="00AF0344">
      <w:pPr>
        <w:pStyle w:val="Normal1"/>
        <w:spacing w:line="360" w:lineRule="auto"/>
        <w:jc w:val="both"/>
        <w:rPr>
          <w:rFonts w:ascii="Times New Roman" w:eastAsia="Times New Roman" w:hAnsi="Times New Roman" w:cs="Times New Roman"/>
          <w:sz w:val="24"/>
          <w:szCs w:val="24"/>
        </w:rPr>
      </w:pPr>
      <w:proofErr w:type="spellStart"/>
      <w:r w:rsidRPr="004006F4">
        <w:rPr>
          <w:rFonts w:ascii="Times New Roman" w:hAnsi="Times New Roman" w:cs="Times New Roman"/>
          <w:b/>
          <w:sz w:val="24"/>
          <w:szCs w:val="24"/>
        </w:rPr>
        <w:t>Vel</w:t>
      </w:r>
      <w:proofErr w:type="spellEnd"/>
      <w:r w:rsidRPr="004006F4">
        <w:rPr>
          <w:rFonts w:ascii="Times New Roman" w:hAnsi="Times New Roman" w:cs="Times New Roman"/>
          <w:b/>
          <w:sz w:val="24"/>
          <w:szCs w:val="24"/>
        </w:rPr>
        <w:t xml:space="preserve"> (2019)</w:t>
      </w:r>
      <w:r>
        <w:rPr>
          <w:rFonts w:ascii="Times New Roman" w:hAnsi="Times New Roman" w:cs="Times New Roman"/>
          <w:sz w:val="24"/>
          <w:szCs w:val="24"/>
        </w:rPr>
        <w:t xml:space="preserve"> study indicated that significant proportion (41%)</w:t>
      </w:r>
      <w:r w:rsidRPr="004006F4">
        <w:rPr>
          <w:rFonts w:ascii="Times New Roman" w:hAnsi="Times New Roman" w:cs="Times New Roman"/>
          <w:sz w:val="24"/>
          <w:szCs w:val="24"/>
        </w:rPr>
        <w:t xml:space="preserve"> of the respondents had medium level of overall marketing </w:t>
      </w:r>
      <w:proofErr w:type="spellStart"/>
      <w:r w:rsidRPr="004006F4">
        <w:rPr>
          <w:rFonts w:ascii="Times New Roman" w:hAnsi="Times New Roman" w:cs="Times New Roman"/>
          <w:sz w:val="24"/>
          <w:szCs w:val="24"/>
        </w:rPr>
        <w:t>b</w:t>
      </w:r>
      <w:r>
        <w:rPr>
          <w:rFonts w:ascii="Times New Roman" w:hAnsi="Times New Roman" w:cs="Times New Roman"/>
          <w:sz w:val="24"/>
          <w:szCs w:val="24"/>
        </w:rPr>
        <w:t>ehaviour</w:t>
      </w:r>
      <w:proofErr w:type="spellEnd"/>
      <w:r>
        <w:rPr>
          <w:rFonts w:ascii="Times New Roman" w:hAnsi="Times New Roman" w:cs="Times New Roman"/>
          <w:sz w:val="24"/>
          <w:szCs w:val="24"/>
        </w:rPr>
        <w:t>, followed by low (32%) and high (27%</w:t>
      </w:r>
      <w:r w:rsidRPr="004006F4">
        <w:rPr>
          <w:rFonts w:ascii="Times New Roman" w:hAnsi="Times New Roman" w:cs="Times New Roman"/>
          <w:sz w:val="24"/>
          <w:szCs w:val="24"/>
        </w:rPr>
        <w:t xml:space="preserve">) levels of overall </w:t>
      </w:r>
      <w:r>
        <w:rPr>
          <w:rFonts w:ascii="Times New Roman" w:hAnsi="Times New Roman" w:cs="Times New Roman"/>
          <w:sz w:val="24"/>
          <w:szCs w:val="24"/>
        </w:rPr>
        <w:t xml:space="preserve">marketing </w:t>
      </w:r>
      <w:proofErr w:type="spellStart"/>
      <w:r>
        <w:rPr>
          <w:rFonts w:ascii="Times New Roman" w:hAnsi="Times New Roman" w:cs="Times New Roman"/>
          <w:sz w:val="24"/>
          <w:szCs w:val="24"/>
        </w:rPr>
        <w:t>behvaviour</w:t>
      </w:r>
      <w:proofErr w:type="spellEnd"/>
      <w:r>
        <w:rPr>
          <w:rFonts w:ascii="Times New Roman" w:hAnsi="Times New Roman" w:cs="Times New Roman"/>
          <w:sz w:val="24"/>
          <w:szCs w:val="24"/>
        </w:rPr>
        <w:t xml:space="preserve">. Whereas, the study is </w:t>
      </w:r>
      <w:r w:rsidRPr="004006F4">
        <w:rPr>
          <w:rFonts w:ascii="Times New Roman" w:hAnsi="Times New Roman" w:cs="Times New Roman"/>
          <w:sz w:val="24"/>
          <w:szCs w:val="24"/>
        </w:rPr>
        <w:t xml:space="preserve">concluded that majority of the tapioca growers had medium level of marketing </w:t>
      </w:r>
      <w:proofErr w:type="spellStart"/>
      <w:r w:rsidRPr="004006F4">
        <w:rPr>
          <w:rFonts w:ascii="Times New Roman" w:hAnsi="Times New Roman" w:cs="Times New Roman"/>
          <w:sz w:val="24"/>
          <w:szCs w:val="24"/>
        </w:rPr>
        <w:t>behaviour</w:t>
      </w:r>
      <w:proofErr w:type="spellEnd"/>
      <w:r w:rsidRPr="004006F4">
        <w:rPr>
          <w:rFonts w:ascii="Times New Roman" w:hAnsi="Times New Roman" w:cs="Times New Roman"/>
          <w:sz w:val="24"/>
          <w:szCs w:val="24"/>
        </w:rPr>
        <w:t xml:space="preserve">. Since the respondents had medium level of extension agency contact, mass media exposure and social participation, which leads for medium level of information about the market and selling and it resulted in medium level of marketing </w:t>
      </w:r>
      <w:proofErr w:type="spellStart"/>
      <w:proofErr w:type="gramStart"/>
      <w:r w:rsidRPr="004006F4">
        <w:rPr>
          <w:rFonts w:ascii="Times New Roman" w:hAnsi="Times New Roman" w:cs="Times New Roman"/>
          <w:sz w:val="24"/>
          <w:szCs w:val="24"/>
        </w:rPr>
        <w:t>behaviour</w:t>
      </w:r>
      <w:proofErr w:type="spellEnd"/>
      <w:r w:rsidRPr="004006F4">
        <w:rPr>
          <w:rFonts w:ascii="Times New Roman" w:hAnsi="Times New Roman" w:cs="Times New Roman"/>
          <w:sz w:val="24"/>
          <w:szCs w:val="24"/>
        </w:rPr>
        <w:t>.</w:t>
      </w:r>
      <w:proofErr w:type="gramEnd"/>
      <w:r w:rsidRPr="004006F4">
        <w:rPr>
          <w:rFonts w:ascii="Times New Roman" w:hAnsi="Times New Roman" w:cs="Times New Roman"/>
          <w:sz w:val="24"/>
          <w:szCs w:val="24"/>
        </w:rPr>
        <w:t xml:space="preserve"> </w:t>
      </w:r>
    </w:p>
    <w:p w:rsidR="008D69F7" w:rsidRDefault="008D69F7" w:rsidP="009C3580">
      <w:pPr>
        <w:pStyle w:val="Normal1"/>
        <w:spacing w:line="360" w:lineRule="auto"/>
        <w:jc w:val="both"/>
        <w:rPr>
          <w:rFonts w:ascii="Times New Roman" w:hAnsi="Times New Roman" w:cs="Times New Roman"/>
          <w:sz w:val="24"/>
          <w:szCs w:val="24"/>
        </w:rPr>
      </w:pPr>
      <w:proofErr w:type="spellStart"/>
      <w:r w:rsidRPr="008D69F7">
        <w:rPr>
          <w:rFonts w:ascii="Times New Roman" w:hAnsi="Times New Roman" w:cs="Times New Roman"/>
          <w:b/>
          <w:bCs/>
          <w:sz w:val="24"/>
          <w:szCs w:val="24"/>
        </w:rPr>
        <w:t>Sakthivel</w:t>
      </w:r>
      <w:proofErr w:type="spellEnd"/>
      <w:r w:rsidRPr="008D69F7">
        <w:rPr>
          <w:rFonts w:ascii="Times New Roman" w:hAnsi="Times New Roman" w:cs="Times New Roman"/>
          <w:b/>
          <w:bCs/>
          <w:sz w:val="24"/>
          <w:szCs w:val="24"/>
        </w:rPr>
        <w:t xml:space="preserve"> (2019) </w:t>
      </w:r>
      <w:r w:rsidRPr="008D69F7">
        <w:rPr>
          <w:rFonts w:ascii="Times New Roman" w:hAnsi="Times New Roman" w:cs="Times New Roman"/>
          <w:bCs/>
          <w:sz w:val="24"/>
          <w:szCs w:val="24"/>
        </w:rPr>
        <w:t>found that</w:t>
      </w:r>
      <w:r>
        <w:rPr>
          <w:rFonts w:ascii="Times New Roman" w:hAnsi="Times New Roman" w:cs="Times New Roman"/>
          <w:b/>
          <w:bCs/>
          <w:sz w:val="24"/>
          <w:szCs w:val="24"/>
        </w:rPr>
        <w:t xml:space="preserve"> </w:t>
      </w:r>
      <w:r w:rsidRPr="008D69F7">
        <w:rPr>
          <w:rFonts w:ascii="Times New Roman" w:hAnsi="Times New Roman" w:cs="Times New Roman"/>
          <w:sz w:val="24"/>
          <w:szCs w:val="24"/>
        </w:rPr>
        <w:t xml:space="preserve">concluded </w:t>
      </w:r>
      <w:r>
        <w:rPr>
          <w:rFonts w:ascii="Times New Roman" w:hAnsi="Times New Roman" w:cs="Times New Roman"/>
          <w:sz w:val="24"/>
          <w:szCs w:val="24"/>
        </w:rPr>
        <w:t>most</w:t>
      </w:r>
      <w:r w:rsidRPr="008D69F7">
        <w:rPr>
          <w:rFonts w:ascii="Times New Roman" w:hAnsi="Times New Roman" w:cs="Times New Roman"/>
          <w:sz w:val="24"/>
          <w:szCs w:val="24"/>
        </w:rPr>
        <w:t xml:space="preserve"> of the tapioca growers had medium level of marketing </w:t>
      </w:r>
      <w:proofErr w:type="spellStart"/>
      <w:r w:rsidRPr="008D69F7">
        <w:rPr>
          <w:rFonts w:ascii="Times New Roman" w:hAnsi="Times New Roman" w:cs="Times New Roman"/>
          <w:sz w:val="24"/>
          <w:szCs w:val="24"/>
        </w:rPr>
        <w:t>behaviour</w:t>
      </w:r>
      <w:proofErr w:type="spellEnd"/>
      <w:r w:rsidRPr="008D69F7">
        <w:rPr>
          <w:rFonts w:ascii="Times New Roman" w:hAnsi="Times New Roman" w:cs="Times New Roman"/>
          <w:sz w:val="24"/>
          <w:szCs w:val="24"/>
        </w:rPr>
        <w:t xml:space="preserve">. Since the respondents had medium level of extension agency contact and mass media exposure </w:t>
      </w:r>
      <w:r>
        <w:rPr>
          <w:rFonts w:ascii="Times New Roman" w:hAnsi="Times New Roman" w:cs="Times New Roman"/>
          <w:sz w:val="24"/>
          <w:szCs w:val="24"/>
        </w:rPr>
        <w:t>and</w:t>
      </w:r>
      <w:r w:rsidRPr="008D69F7">
        <w:rPr>
          <w:rFonts w:ascii="Times New Roman" w:hAnsi="Times New Roman" w:cs="Times New Roman"/>
          <w:sz w:val="24"/>
          <w:szCs w:val="24"/>
        </w:rPr>
        <w:t xml:space="preserve"> social participation, they had only medium level of marketing </w:t>
      </w:r>
      <w:proofErr w:type="spellStart"/>
      <w:r w:rsidRPr="008D69F7">
        <w:rPr>
          <w:rFonts w:ascii="Times New Roman" w:hAnsi="Times New Roman" w:cs="Times New Roman"/>
          <w:sz w:val="24"/>
          <w:szCs w:val="24"/>
        </w:rPr>
        <w:t>behaviour</w:t>
      </w:r>
      <w:proofErr w:type="spellEnd"/>
      <w:r w:rsidRPr="008D69F7">
        <w:rPr>
          <w:rFonts w:ascii="Times New Roman" w:hAnsi="Times New Roman" w:cs="Times New Roman"/>
          <w:sz w:val="24"/>
          <w:szCs w:val="24"/>
        </w:rPr>
        <w:t xml:space="preserve">. </w:t>
      </w:r>
    </w:p>
    <w:p w:rsidR="00137EDE" w:rsidRDefault="003B3532" w:rsidP="003B3532">
      <w:pPr>
        <w:pStyle w:val="Normal1"/>
        <w:spacing w:line="360" w:lineRule="auto"/>
        <w:jc w:val="both"/>
        <w:rPr>
          <w:rFonts w:ascii="Times New Roman" w:hAnsi="Times New Roman" w:cs="Times New Roman"/>
          <w:sz w:val="24"/>
          <w:szCs w:val="24"/>
        </w:rPr>
      </w:pPr>
      <w:proofErr w:type="spellStart"/>
      <w:r w:rsidRPr="003B3532">
        <w:rPr>
          <w:rFonts w:ascii="Times New Roman" w:hAnsi="Times New Roman" w:cs="Times New Roman"/>
          <w:b/>
          <w:sz w:val="24"/>
          <w:szCs w:val="24"/>
        </w:rPr>
        <w:t>Ragavi</w:t>
      </w:r>
      <w:proofErr w:type="spellEnd"/>
      <w:r w:rsidRPr="003B3532">
        <w:rPr>
          <w:rFonts w:ascii="Times New Roman" w:hAnsi="Times New Roman" w:cs="Times New Roman"/>
          <w:b/>
          <w:sz w:val="24"/>
          <w:szCs w:val="24"/>
        </w:rPr>
        <w:t xml:space="preserve"> (2019</w:t>
      </w:r>
      <w:r>
        <w:rPr>
          <w:rFonts w:ascii="Times New Roman" w:hAnsi="Times New Roman" w:cs="Times New Roman"/>
          <w:sz w:val="24"/>
          <w:szCs w:val="24"/>
        </w:rPr>
        <w:t xml:space="preserve">) study concluded that in tapioca marketing, there are three marketing channels such as </w:t>
      </w:r>
      <w:r w:rsidRPr="003B3532">
        <w:rPr>
          <w:rFonts w:ascii="Times New Roman" w:hAnsi="Times New Roman" w:cs="Times New Roman"/>
          <w:sz w:val="24"/>
          <w:szCs w:val="24"/>
        </w:rPr>
        <w:t>Channel-I: Producer- Consumer,</w:t>
      </w:r>
      <w:r>
        <w:rPr>
          <w:rFonts w:ascii="Times New Roman" w:hAnsi="Times New Roman" w:cs="Times New Roman"/>
          <w:sz w:val="24"/>
          <w:szCs w:val="24"/>
        </w:rPr>
        <w:t xml:space="preserve"> </w:t>
      </w:r>
      <w:r w:rsidRPr="003B3532">
        <w:rPr>
          <w:rFonts w:ascii="Times New Roman" w:hAnsi="Times New Roman" w:cs="Times New Roman"/>
          <w:sz w:val="24"/>
          <w:szCs w:val="24"/>
        </w:rPr>
        <w:t>Channel-II: Producer- Village merchant/</w:t>
      </w:r>
      <w:r>
        <w:rPr>
          <w:rFonts w:ascii="Times New Roman" w:hAnsi="Times New Roman" w:cs="Times New Roman"/>
          <w:sz w:val="24"/>
          <w:szCs w:val="24"/>
        </w:rPr>
        <w:t xml:space="preserve"> </w:t>
      </w:r>
      <w:r w:rsidRPr="003B3532">
        <w:rPr>
          <w:rFonts w:ascii="Times New Roman" w:hAnsi="Times New Roman" w:cs="Times New Roman"/>
          <w:sz w:val="24"/>
          <w:szCs w:val="24"/>
        </w:rPr>
        <w:t>Retailer</w:t>
      </w:r>
      <w:r>
        <w:rPr>
          <w:rFonts w:ascii="Times New Roman" w:hAnsi="Times New Roman" w:cs="Times New Roman"/>
          <w:sz w:val="24"/>
          <w:szCs w:val="24"/>
        </w:rPr>
        <w:t xml:space="preserve"> </w:t>
      </w:r>
      <w:r w:rsidRPr="003B3532">
        <w:rPr>
          <w:rFonts w:ascii="Times New Roman" w:hAnsi="Times New Roman" w:cs="Times New Roman"/>
          <w:sz w:val="24"/>
          <w:szCs w:val="24"/>
        </w:rPr>
        <w:t>Consumer, Channel-III: Producer</w:t>
      </w:r>
      <w:r>
        <w:rPr>
          <w:rFonts w:ascii="Times New Roman" w:hAnsi="Times New Roman" w:cs="Times New Roman"/>
          <w:sz w:val="24"/>
          <w:szCs w:val="24"/>
        </w:rPr>
        <w:t xml:space="preserve"> </w:t>
      </w:r>
      <w:r w:rsidRPr="003B3532">
        <w:rPr>
          <w:rFonts w:ascii="Times New Roman" w:hAnsi="Times New Roman" w:cs="Times New Roman"/>
          <w:sz w:val="24"/>
          <w:szCs w:val="24"/>
        </w:rPr>
        <w:t>Wholesaler/</w:t>
      </w:r>
      <w:r>
        <w:rPr>
          <w:rFonts w:ascii="Times New Roman" w:hAnsi="Times New Roman" w:cs="Times New Roman"/>
          <w:sz w:val="24"/>
          <w:szCs w:val="24"/>
        </w:rPr>
        <w:t xml:space="preserve"> </w:t>
      </w:r>
      <w:proofErr w:type="spellStart"/>
      <w:r w:rsidRPr="003B3532">
        <w:rPr>
          <w:rFonts w:ascii="Times New Roman" w:hAnsi="Times New Roman" w:cs="Times New Roman"/>
          <w:sz w:val="24"/>
          <w:szCs w:val="24"/>
        </w:rPr>
        <w:t>Commision</w:t>
      </w:r>
      <w:proofErr w:type="spellEnd"/>
      <w:r w:rsidRPr="003B3532">
        <w:rPr>
          <w:rFonts w:ascii="Times New Roman" w:hAnsi="Times New Roman" w:cs="Times New Roman"/>
          <w:sz w:val="24"/>
          <w:szCs w:val="24"/>
        </w:rPr>
        <w:t xml:space="preserve"> agent-Retailer/Village merchant</w:t>
      </w:r>
      <w:r>
        <w:rPr>
          <w:rFonts w:ascii="Times New Roman" w:hAnsi="Times New Roman" w:cs="Times New Roman"/>
          <w:sz w:val="24"/>
          <w:szCs w:val="24"/>
        </w:rPr>
        <w:t xml:space="preserve"> </w:t>
      </w:r>
      <w:r w:rsidRPr="003B3532">
        <w:rPr>
          <w:rFonts w:ascii="Times New Roman" w:hAnsi="Times New Roman" w:cs="Times New Roman"/>
          <w:sz w:val="24"/>
          <w:szCs w:val="24"/>
        </w:rPr>
        <w:t>Consumer</w:t>
      </w:r>
      <w:r>
        <w:rPr>
          <w:rFonts w:ascii="Times New Roman" w:hAnsi="Times New Roman" w:cs="Times New Roman"/>
          <w:sz w:val="24"/>
          <w:szCs w:val="24"/>
        </w:rPr>
        <w:t>. It is found that a</w:t>
      </w:r>
      <w:r w:rsidRPr="003B3532">
        <w:rPr>
          <w:rFonts w:ascii="Times New Roman" w:hAnsi="Times New Roman" w:cs="Times New Roman"/>
          <w:sz w:val="24"/>
          <w:szCs w:val="24"/>
        </w:rPr>
        <w:t xml:space="preserve">mong the three marketing channels identified in </w:t>
      </w:r>
      <w:proofErr w:type="spellStart"/>
      <w:r w:rsidRPr="003B3532">
        <w:rPr>
          <w:rFonts w:ascii="Times New Roman" w:hAnsi="Times New Roman" w:cs="Times New Roman"/>
          <w:sz w:val="24"/>
          <w:szCs w:val="24"/>
        </w:rPr>
        <w:t>Namakkal</w:t>
      </w:r>
      <w:proofErr w:type="spellEnd"/>
      <w:r w:rsidRPr="003B3532">
        <w:rPr>
          <w:rFonts w:ascii="Times New Roman" w:hAnsi="Times New Roman" w:cs="Times New Roman"/>
          <w:sz w:val="24"/>
          <w:szCs w:val="24"/>
        </w:rPr>
        <w:t xml:space="preserve"> regulated </w:t>
      </w:r>
      <w:r w:rsidRPr="003B3532">
        <w:rPr>
          <w:rFonts w:ascii="Times New Roman" w:hAnsi="Times New Roman" w:cs="Times New Roman"/>
          <w:sz w:val="24"/>
          <w:szCs w:val="24"/>
        </w:rPr>
        <w:lastRenderedPageBreak/>
        <w:t>market, the Channel-III, i.e. Producer</w:t>
      </w:r>
      <w:r>
        <w:rPr>
          <w:rFonts w:ascii="Times New Roman" w:hAnsi="Times New Roman" w:cs="Times New Roman"/>
          <w:sz w:val="24"/>
          <w:szCs w:val="24"/>
        </w:rPr>
        <w:t xml:space="preserve"> </w:t>
      </w:r>
      <w:r w:rsidRPr="003B3532">
        <w:rPr>
          <w:rFonts w:ascii="Times New Roman" w:hAnsi="Times New Roman" w:cs="Times New Roman"/>
          <w:sz w:val="24"/>
          <w:szCs w:val="24"/>
        </w:rPr>
        <w:t xml:space="preserve">Wholesaler-Retailer-Consumer was found more popular in marketing of tapioca. </w:t>
      </w:r>
    </w:p>
    <w:p w:rsidR="003B3532" w:rsidRPr="003B3532" w:rsidRDefault="003B3532" w:rsidP="003B3532">
      <w:pPr>
        <w:pStyle w:val="Normal1"/>
        <w:spacing w:line="360" w:lineRule="auto"/>
        <w:jc w:val="both"/>
        <w:rPr>
          <w:rFonts w:ascii="Times New Roman" w:hAnsi="Times New Roman" w:cs="Times New Roman"/>
          <w:sz w:val="24"/>
          <w:szCs w:val="24"/>
        </w:rPr>
      </w:pPr>
      <w:r w:rsidRPr="003B3532">
        <w:rPr>
          <w:rFonts w:ascii="Times New Roman" w:hAnsi="Times New Roman" w:cs="Times New Roman"/>
          <w:sz w:val="24"/>
          <w:szCs w:val="24"/>
        </w:rPr>
        <w:t xml:space="preserve">The prices of tapioca have not influenced by the arrivals in </w:t>
      </w:r>
      <w:proofErr w:type="spellStart"/>
      <w:r w:rsidRPr="003B3532">
        <w:rPr>
          <w:rFonts w:ascii="Times New Roman" w:hAnsi="Times New Roman" w:cs="Times New Roman"/>
          <w:sz w:val="24"/>
          <w:szCs w:val="24"/>
        </w:rPr>
        <w:t>Namakkal</w:t>
      </w:r>
      <w:proofErr w:type="spellEnd"/>
      <w:r w:rsidRPr="003B3532">
        <w:rPr>
          <w:rFonts w:ascii="Times New Roman" w:hAnsi="Times New Roman" w:cs="Times New Roman"/>
          <w:sz w:val="24"/>
          <w:szCs w:val="24"/>
        </w:rPr>
        <w:t xml:space="preserve"> market. The maximum prices of tapioca were observed during the month of April. Thus, the sellers prefer these months for selling of tapioca in </w:t>
      </w:r>
      <w:proofErr w:type="spellStart"/>
      <w:r w:rsidRPr="003B3532">
        <w:rPr>
          <w:rFonts w:ascii="Times New Roman" w:hAnsi="Times New Roman" w:cs="Times New Roman"/>
          <w:sz w:val="24"/>
          <w:szCs w:val="24"/>
        </w:rPr>
        <w:t>Namakkal</w:t>
      </w:r>
      <w:proofErr w:type="spellEnd"/>
      <w:r w:rsidRPr="003B3532">
        <w:rPr>
          <w:rFonts w:ascii="Times New Roman" w:hAnsi="Times New Roman" w:cs="Times New Roman"/>
          <w:sz w:val="24"/>
          <w:szCs w:val="24"/>
        </w:rPr>
        <w:t xml:space="preserve"> market.</w:t>
      </w:r>
    </w:p>
    <w:p w:rsidR="001E4CA3" w:rsidRDefault="001E4CA3" w:rsidP="009C3580">
      <w:pPr>
        <w:pStyle w:val="Normal1"/>
        <w:spacing w:line="360" w:lineRule="auto"/>
        <w:jc w:val="both"/>
        <w:rPr>
          <w:rFonts w:ascii="Times New Roman" w:hAnsi="Times New Roman" w:cs="Times New Roman"/>
          <w:sz w:val="24"/>
          <w:szCs w:val="24"/>
        </w:rPr>
      </w:pPr>
      <w:r w:rsidRPr="001E4CA3">
        <w:rPr>
          <w:rFonts w:ascii="Times New Roman" w:hAnsi="Times New Roman" w:cs="Times New Roman"/>
          <w:b/>
          <w:bCs/>
          <w:sz w:val="24"/>
          <w:szCs w:val="24"/>
        </w:rPr>
        <w:t xml:space="preserve">Subramanian (2008) </w:t>
      </w:r>
      <w:r>
        <w:rPr>
          <w:rFonts w:ascii="Times New Roman" w:hAnsi="Times New Roman" w:cs="Times New Roman"/>
          <w:sz w:val="24"/>
          <w:szCs w:val="24"/>
        </w:rPr>
        <w:t>conducted a study on “</w:t>
      </w:r>
      <w:r w:rsidRPr="001E4CA3">
        <w:rPr>
          <w:rFonts w:ascii="Times New Roman" w:hAnsi="Times New Roman" w:cs="Times New Roman"/>
          <w:sz w:val="24"/>
          <w:szCs w:val="24"/>
        </w:rPr>
        <w:t>Marketing of cassava</w:t>
      </w:r>
      <w:r>
        <w:rPr>
          <w:rFonts w:ascii="Times New Roman" w:hAnsi="Times New Roman" w:cs="Times New Roman"/>
          <w:sz w:val="24"/>
          <w:szCs w:val="24"/>
        </w:rPr>
        <w:t xml:space="preserve">”. The study indicated </w:t>
      </w:r>
      <w:r w:rsidRPr="001E4CA3">
        <w:rPr>
          <w:rFonts w:ascii="Times New Roman" w:hAnsi="Times New Roman" w:cs="Times New Roman"/>
          <w:sz w:val="24"/>
          <w:szCs w:val="24"/>
        </w:rPr>
        <w:t xml:space="preserve">that farmers sell </w:t>
      </w:r>
      <w:r>
        <w:rPr>
          <w:rFonts w:ascii="Times New Roman" w:hAnsi="Times New Roman" w:cs="Times New Roman"/>
          <w:sz w:val="24"/>
          <w:szCs w:val="24"/>
        </w:rPr>
        <w:t xml:space="preserve">their tapioca products </w:t>
      </w:r>
      <w:r w:rsidRPr="001E4CA3">
        <w:rPr>
          <w:rFonts w:ascii="Times New Roman" w:hAnsi="Times New Roman" w:cs="Times New Roman"/>
          <w:sz w:val="24"/>
          <w:szCs w:val="24"/>
        </w:rPr>
        <w:t xml:space="preserve">through regulated markets </w:t>
      </w:r>
      <w:r>
        <w:rPr>
          <w:rFonts w:ascii="Times New Roman" w:hAnsi="Times New Roman" w:cs="Times New Roman"/>
          <w:sz w:val="24"/>
          <w:szCs w:val="24"/>
        </w:rPr>
        <w:t xml:space="preserve">since they are getting </w:t>
      </w:r>
      <w:r w:rsidRPr="001E4CA3">
        <w:rPr>
          <w:rFonts w:ascii="Times New Roman" w:hAnsi="Times New Roman" w:cs="Times New Roman"/>
          <w:sz w:val="24"/>
          <w:szCs w:val="24"/>
        </w:rPr>
        <w:t xml:space="preserve">more benefits in the form of higher prices and lesser marketing costs. </w:t>
      </w:r>
    </w:p>
    <w:p w:rsidR="009C3580" w:rsidRDefault="009C3580" w:rsidP="008F1C56">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Objectives of the Study</w:t>
      </w:r>
    </w:p>
    <w:p w:rsidR="00AC4E57" w:rsidRDefault="009B33FF" w:rsidP="008F1C56">
      <w:pPr>
        <w:pStyle w:val="Normal1"/>
        <w:numPr>
          <w:ilvl w:val="0"/>
          <w:numId w:val="4"/>
        </w:numPr>
        <w:pBdr>
          <w:top w:val="nil"/>
          <w:left w:val="nil"/>
          <w:bottom w:val="nil"/>
          <w:right w:val="nil"/>
          <w:between w:val="nil"/>
        </w:pBdr>
        <w:spacing w:after="0" w:line="360" w:lineRule="auto"/>
        <w:ind w:left="54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study the </w:t>
      </w:r>
      <w:r w:rsidR="00AC4E57">
        <w:rPr>
          <w:rFonts w:ascii="Times New Roman" w:hAnsi="Times New Roman" w:cs="Times New Roman"/>
          <w:color w:val="000000"/>
          <w:sz w:val="24"/>
          <w:szCs w:val="24"/>
        </w:rPr>
        <w:t xml:space="preserve">socio-economic condition of the respondents </w:t>
      </w:r>
    </w:p>
    <w:p w:rsidR="009C3580" w:rsidRDefault="00AC4E57" w:rsidP="009C3580">
      <w:pPr>
        <w:pStyle w:val="Normal1"/>
        <w:numPr>
          <w:ilvl w:val="0"/>
          <w:numId w:val="4"/>
        </w:numPr>
        <w:pBdr>
          <w:top w:val="nil"/>
          <w:left w:val="nil"/>
          <w:bottom w:val="nil"/>
          <w:right w:val="nil"/>
          <w:between w:val="nil"/>
        </w:pBdr>
        <w:spacing w:after="0" w:line="360" w:lineRule="auto"/>
        <w:ind w:left="54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study the </w:t>
      </w:r>
      <w:r w:rsidR="009B33FF">
        <w:rPr>
          <w:rFonts w:ascii="Times New Roman" w:hAnsi="Times New Roman" w:cs="Times New Roman"/>
          <w:color w:val="000000"/>
          <w:sz w:val="24"/>
          <w:szCs w:val="24"/>
        </w:rPr>
        <w:t xml:space="preserve">marketing channels of tapioca </w:t>
      </w:r>
      <w:r>
        <w:rPr>
          <w:rFonts w:ascii="Times New Roman" w:hAnsi="Times New Roman" w:cs="Times New Roman"/>
          <w:color w:val="000000"/>
          <w:sz w:val="24"/>
          <w:szCs w:val="24"/>
        </w:rPr>
        <w:t>in the study area</w:t>
      </w:r>
      <w:r w:rsidR="009C3580" w:rsidRPr="004A5A95">
        <w:rPr>
          <w:rFonts w:ascii="Times New Roman" w:hAnsi="Times New Roman" w:cs="Times New Roman"/>
          <w:color w:val="000000"/>
          <w:sz w:val="24"/>
          <w:szCs w:val="24"/>
        </w:rPr>
        <w:t xml:space="preserve"> </w:t>
      </w:r>
    </w:p>
    <w:p w:rsidR="00880C88" w:rsidRPr="00880C88" w:rsidRDefault="009C3580" w:rsidP="00880C88">
      <w:pPr>
        <w:pStyle w:val="Normal1"/>
        <w:numPr>
          <w:ilvl w:val="0"/>
          <w:numId w:val="4"/>
        </w:numPr>
        <w:pBdr>
          <w:top w:val="nil"/>
          <w:left w:val="nil"/>
          <w:bottom w:val="nil"/>
          <w:right w:val="nil"/>
          <w:between w:val="nil"/>
        </w:pBdr>
        <w:spacing w:line="360" w:lineRule="auto"/>
        <w:ind w:left="540" w:hanging="270"/>
        <w:jc w:val="both"/>
        <w:rPr>
          <w:color w:val="000000"/>
          <w:sz w:val="24"/>
          <w:szCs w:val="24"/>
        </w:rPr>
      </w:pPr>
      <w:r w:rsidRPr="00FD113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o </w:t>
      </w:r>
      <w:r w:rsidR="00461EE2">
        <w:rPr>
          <w:rFonts w:ascii="Times New Roman" w:eastAsia="Times New Roman" w:hAnsi="Times New Roman" w:cs="Times New Roman"/>
          <w:color w:val="000000"/>
          <w:sz w:val="24"/>
          <w:szCs w:val="24"/>
        </w:rPr>
        <w:t xml:space="preserve">examine the constraints faced by the respondents </w:t>
      </w:r>
      <w:r w:rsidR="009B33FF">
        <w:rPr>
          <w:rFonts w:ascii="Times New Roman" w:eastAsia="Times New Roman" w:hAnsi="Times New Roman" w:cs="Times New Roman"/>
          <w:color w:val="000000"/>
          <w:sz w:val="24"/>
          <w:szCs w:val="24"/>
        </w:rPr>
        <w:t>in tapioca marketing</w:t>
      </w:r>
    </w:p>
    <w:p w:rsidR="0006038A" w:rsidRDefault="009D6CCC" w:rsidP="00880C88">
      <w:pPr>
        <w:pStyle w:val="BodyText"/>
        <w:spacing w:line="360" w:lineRule="auto"/>
        <w:jc w:val="left"/>
        <w:rPr>
          <w:sz w:val="24"/>
          <w:szCs w:val="24"/>
        </w:rPr>
      </w:pPr>
      <w:r>
        <w:rPr>
          <w:sz w:val="24"/>
          <w:szCs w:val="24"/>
        </w:rPr>
        <w:t>Research Methodology</w:t>
      </w:r>
    </w:p>
    <w:p w:rsidR="009D6CCC" w:rsidRPr="00630B32" w:rsidRDefault="009D6CCC" w:rsidP="00630B32">
      <w:pPr>
        <w:pStyle w:val="BodyText"/>
        <w:spacing w:after="240" w:line="360" w:lineRule="auto"/>
        <w:jc w:val="both"/>
        <w:rPr>
          <w:b w:val="0"/>
          <w:sz w:val="24"/>
          <w:szCs w:val="24"/>
        </w:rPr>
      </w:pPr>
      <w:r w:rsidRPr="00630B32">
        <w:rPr>
          <w:b w:val="0"/>
          <w:sz w:val="24"/>
          <w:szCs w:val="24"/>
        </w:rPr>
        <w:t>Th</w:t>
      </w:r>
      <w:r w:rsidR="00630B32">
        <w:rPr>
          <w:b w:val="0"/>
          <w:sz w:val="24"/>
          <w:szCs w:val="24"/>
        </w:rPr>
        <w:t>e</w:t>
      </w:r>
      <w:r w:rsidRPr="00630B32">
        <w:rPr>
          <w:b w:val="0"/>
          <w:sz w:val="24"/>
          <w:szCs w:val="24"/>
        </w:rPr>
        <w:t xml:space="preserve"> study is</w:t>
      </w:r>
      <w:r w:rsidR="00630B32" w:rsidRPr="00630B32">
        <w:rPr>
          <w:b w:val="0"/>
          <w:sz w:val="24"/>
          <w:szCs w:val="24"/>
        </w:rPr>
        <w:t xml:space="preserve"> confined to </w:t>
      </w:r>
      <w:proofErr w:type="spellStart"/>
      <w:r w:rsidR="00461EE2">
        <w:rPr>
          <w:b w:val="0"/>
          <w:sz w:val="24"/>
          <w:szCs w:val="24"/>
        </w:rPr>
        <w:t>Namakkal</w:t>
      </w:r>
      <w:proofErr w:type="spellEnd"/>
      <w:r w:rsidR="00AC4E57">
        <w:rPr>
          <w:b w:val="0"/>
          <w:sz w:val="24"/>
          <w:szCs w:val="24"/>
        </w:rPr>
        <w:t xml:space="preserve"> District. For the selection of 50 samples, the researchers have used the purposive</w:t>
      </w:r>
      <w:r w:rsidR="00630B32" w:rsidRPr="00630B32">
        <w:rPr>
          <w:b w:val="0"/>
          <w:sz w:val="24"/>
          <w:szCs w:val="24"/>
        </w:rPr>
        <w:t xml:space="preserve"> </w:t>
      </w:r>
      <w:r w:rsidR="00630B32">
        <w:rPr>
          <w:b w:val="0"/>
          <w:sz w:val="24"/>
          <w:szCs w:val="24"/>
        </w:rPr>
        <w:t>random sampling method</w:t>
      </w:r>
      <w:r w:rsidR="00AC4E57">
        <w:rPr>
          <w:b w:val="0"/>
          <w:sz w:val="24"/>
          <w:szCs w:val="24"/>
        </w:rPr>
        <w:t xml:space="preserve"> with replacement adopted in the study. </w:t>
      </w:r>
      <w:r w:rsidR="00630B32">
        <w:rPr>
          <w:b w:val="0"/>
          <w:sz w:val="24"/>
          <w:szCs w:val="24"/>
        </w:rPr>
        <w:t xml:space="preserve"> </w:t>
      </w:r>
    </w:p>
    <w:p w:rsidR="00880C88" w:rsidRPr="005F691E" w:rsidRDefault="00880C88" w:rsidP="00880C88">
      <w:pPr>
        <w:pStyle w:val="BodyText"/>
        <w:spacing w:line="360" w:lineRule="auto"/>
        <w:jc w:val="left"/>
        <w:rPr>
          <w:sz w:val="24"/>
          <w:szCs w:val="24"/>
        </w:rPr>
      </w:pPr>
      <w:r>
        <w:rPr>
          <w:sz w:val="24"/>
          <w:szCs w:val="24"/>
        </w:rPr>
        <w:t xml:space="preserve">Socio-Economic </w:t>
      </w:r>
      <w:r w:rsidRPr="005F691E">
        <w:rPr>
          <w:sz w:val="24"/>
          <w:szCs w:val="24"/>
        </w:rPr>
        <w:t xml:space="preserve">Profile </w:t>
      </w:r>
    </w:p>
    <w:p w:rsidR="00880C88" w:rsidRDefault="009B33FF" w:rsidP="00880C88">
      <w:pPr>
        <w:pStyle w:val="BodyText"/>
        <w:spacing w:line="360" w:lineRule="auto"/>
        <w:jc w:val="left"/>
        <w:rPr>
          <w:sz w:val="24"/>
          <w:szCs w:val="24"/>
        </w:rPr>
      </w:pPr>
      <w:r>
        <w:rPr>
          <w:sz w:val="24"/>
          <w:szCs w:val="24"/>
        </w:rPr>
        <w:t>Gender</w:t>
      </w:r>
      <w:r w:rsidR="0006038A">
        <w:rPr>
          <w:sz w:val="24"/>
          <w:szCs w:val="24"/>
        </w:rPr>
        <w:t xml:space="preserve"> </w:t>
      </w:r>
      <w:r w:rsidR="0006038A" w:rsidRPr="0006038A">
        <w:rPr>
          <w:sz w:val="24"/>
          <w:szCs w:val="24"/>
        </w:rPr>
        <w:t>wise classification</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869"/>
        <w:gridCol w:w="4081"/>
        <w:gridCol w:w="2173"/>
        <w:gridCol w:w="1850"/>
      </w:tblGrid>
      <w:tr w:rsidR="00880C88" w:rsidRPr="00880C88" w:rsidTr="00DD2E16">
        <w:trPr>
          <w:trHeight w:val="20"/>
          <w:jc w:val="center"/>
        </w:trPr>
        <w:tc>
          <w:tcPr>
            <w:tcW w:w="5000" w:type="pct"/>
            <w:gridSpan w:val="4"/>
            <w:tcBorders>
              <w:bottom w:val="single" w:sz="4" w:space="0" w:color="auto"/>
            </w:tcBorders>
            <w:shd w:val="clear" w:color="FFFFFF" w:themeColor="background1" w:fill="D9D9D9" w:themeFill="background1" w:themeFillShade="D9"/>
            <w:vAlign w:val="center"/>
          </w:tcPr>
          <w:p w:rsidR="00880C88" w:rsidRPr="00880C88" w:rsidRDefault="00880C88" w:rsidP="009B33FF">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80C88">
              <w:rPr>
                <w:rFonts w:ascii="Times New Roman" w:hAnsi="Times New Roman" w:cs="Times New Roman"/>
                <w:b/>
                <w:color w:val="000000"/>
                <w:sz w:val="24"/>
                <w:szCs w:val="24"/>
              </w:rPr>
              <w:t>Table</w:t>
            </w:r>
            <w:r>
              <w:rPr>
                <w:rFonts w:ascii="Times New Roman" w:hAnsi="Times New Roman" w:cs="Times New Roman"/>
                <w:b/>
                <w:color w:val="000000"/>
                <w:sz w:val="24"/>
                <w:szCs w:val="24"/>
              </w:rPr>
              <w:t>.</w:t>
            </w:r>
            <w:r w:rsidRPr="00880C8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w:t>
            </w:r>
            <w:r w:rsidRPr="00880C88">
              <w:rPr>
                <w:rFonts w:ascii="Times New Roman" w:hAnsi="Times New Roman" w:cs="Times New Roman"/>
                <w:b/>
                <w:color w:val="000000"/>
                <w:sz w:val="24"/>
                <w:szCs w:val="24"/>
              </w:rPr>
              <w:t xml:space="preserve"> Distribution of respondents according to their </w:t>
            </w:r>
            <w:r w:rsidR="009B33FF">
              <w:rPr>
                <w:rFonts w:ascii="Times New Roman" w:hAnsi="Times New Roman" w:cs="Times New Roman"/>
                <w:b/>
                <w:color w:val="000000"/>
                <w:sz w:val="24"/>
                <w:szCs w:val="24"/>
              </w:rPr>
              <w:t>Gender</w:t>
            </w:r>
          </w:p>
        </w:tc>
      </w:tr>
      <w:tr w:rsidR="00880C88" w:rsidRPr="00880C88" w:rsidTr="00880C88">
        <w:trPr>
          <w:trHeight w:val="20"/>
          <w:jc w:val="center"/>
        </w:trPr>
        <w:tc>
          <w:tcPr>
            <w:tcW w:w="484" w:type="pct"/>
            <w:shd w:val="clear" w:color="FFFFFF" w:themeColor="background1" w:fill="FFFFFF" w:themeFill="background1"/>
            <w:vAlign w:val="center"/>
          </w:tcPr>
          <w:p w:rsidR="00880C88" w:rsidRPr="00880C88" w:rsidRDefault="00880C88"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80C88">
              <w:rPr>
                <w:rFonts w:ascii="Times New Roman" w:hAnsi="Times New Roman" w:cs="Times New Roman"/>
                <w:b/>
                <w:color w:val="000000"/>
                <w:sz w:val="24"/>
                <w:szCs w:val="24"/>
              </w:rPr>
              <w:t>S. No</w:t>
            </w:r>
          </w:p>
        </w:tc>
        <w:tc>
          <w:tcPr>
            <w:tcW w:w="2274" w:type="pct"/>
            <w:shd w:val="clear" w:color="FFFFFF" w:themeColor="background1" w:fill="FFFFFF" w:themeFill="background1"/>
            <w:vAlign w:val="center"/>
          </w:tcPr>
          <w:p w:rsidR="00880C88" w:rsidRPr="00880C88" w:rsidRDefault="00880C88"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80C88">
              <w:rPr>
                <w:rFonts w:ascii="Times New Roman" w:hAnsi="Times New Roman" w:cs="Times New Roman"/>
                <w:b/>
                <w:color w:val="000000"/>
                <w:sz w:val="24"/>
                <w:szCs w:val="24"/>
              </w:rPr>
              <w:t>Particulars</w:t>
            </w:r>
          </w:p>
        </w:tc>
        <w:tc>
          <w:tcPr>
            <w:tcW w:w="1211" w:type="pct"/>
            <w:shd w:val="clear" w:color="FFFFFF" w:themeColor="background1" w:fill="FFFFFF" w:themeFill="background1"/>
            <w:vAlign w:val="center"/>
          </w:tcPr>
          <w:p w:rsidR="00880C88" w:rsidRPr="00880C88" w:rsidRDefault="00880C88"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80C88">
              <w:rPr>
                <w:rFonts w:ascii="Times New Roman" w:hAnsi="Times New Roman" w:cs="Times New Roman"/>
                <w:b/>
                <w:color w:val="000000"/>
                <w:sz w:val="24"/>
                <w:szCs w:val="24"/>
              </w:rPr>
              <w:t>Number</w:t>
            </w:r>
          </w:p>
        </w:tc>
        <w:tc>
          <w:tcPr>
            <w:tcW w:w="1031" w:type="pct"/>
            <w:shd w:val="clear" w:color="FFFFFF" w:themeColor="background1" w:fill="FFFFFF" w:themeFill="background1"/>
            <w:vAlign w:val="center"/>
          </w:tcPr>
          <w:p w:rsidR="00880C88" w:rsidRPr="00880C88" w:rsidRDefault="00880C88"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80C88">
              <w:rPr>
                <w:rFonts w:ascii="Times New Roman" w:hAnsi="Times New Roman" w:cs="Times New Roman"/>
                <w:b/>
                <w:color w:val="000000"/>
                <w:sz w:val="24"/>
                <w:szCs w:val="24"/>
              </w:rPr>
              <w:t>Percent</w:t>
            </w:r>
          </w:p>
        </w:tc>
      </w:tr>
      <w:tr w:rsidR="00880C88" w:rsidRPr="00880C88" w:rsidTr="00880C88">
        <w:trPr>
          <w:trHeight w:val="20"/>
          <w:jc w:val="center"/>
        </w:trPr>
        <w:tc>
          <w:tcPr>
            <w:tcW w:w="484" w:type="pct"/>
            <w:shd w:val="clear" w:color="000000" w:fill="FFFFFF"/>
          </w:tcPr>
          <w:p w:rsidR="00880C88" w:rsidRPr="00880C88" w:rsidRDefault="00880C88"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80C88">
              <w:rPr>
                <w:rFonts w:ascii="Times New Roman" w:hAnsi="Times New Roman" w:cs="Times New Roman"/>
                <w:color w:val="000000"/>
                <w:sz w:val="24"/>
                <w:szCs w:val="24"/>
              </w:rPr>
              <w:t>1</w:t>
            </w:r>
          </w:p>
        </w:tc>
        <w:tc>
          <w:tcPr>
            <w:tcW w:w="2274" w:type="pct"/>
            <w:shd w:val="clear" w:color="000000" w:fill="FFFFFF"/>
          </w:tcPr>
          <w:p w:rsidR="00880C88" w:rsidRPr="00880C88" w:rsidRDefault="00880C88" w:rsidP="00F75B2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Male</w:t>
            </w:r>
          </w:p>
        </w:tc>
        <w:tc>
          <w:tcPr>
            <w:tcW w:w="1211" w:type="pct"/>
            <w:shd w:val="clear" w:color="000000" w:fill="FFFFFF"/>
            <w:vAlign w:val="center"/>
          </w:tcPr>
          <w:p w:rsidR="00880C88" w:rsidRPr="00880C88" w:rsidRDefault="009B33FF"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031" w:type="pct"/>
            <w:shd w:val="clear" w:color="000000" w:fill="FFFFFF"/>
            <w:vAlign w:val="center"/>
          </w:tcPr>
          <w:p w:rsidR="00880C88" w:rsidRPr="00880C88" w:rsidRDefault="009B33FF"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r w:rsidR="00880C88" w:rsidRPr="00880C88">
              <w:rPr>
                <w:rFonts w:ascii="Times New Roman" w:hAnsi="Times New Roman" w:cs="Times New Roman"/>
                <w:color w:val="000000"/>
                <w:sz w:val="24"/>
                <w:szCs w:val="24"/>
              </w:rPr>
              <w:t>.00</w:t>
            </w:r>
          </w:p>
        </w:tc>
      </w:tr>
      <w:tr w:rsidR="00880C88" w:rsidRPr="00880C88" w:rsidTr="00880C88">
        <w:trPr>
          <w:trHeight w:val="20"/>
          <w:jc w:val="center"/>
        </w:trPr>
        <w:tc>
          <w:tcPr>
            <w:tcW w:w="484" w:type="pct"/>
            <w:shd w:val="clear" w:color="000000" w:fill="FFFFFF"/>
          </w:tcPr>
          <w:p w:rsidR="00880C88" w:rsidRPr="00880C88" w:rsidRDefault="00880C88"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80C88">
              <w:rPr>
                <w:rFonts w:ascii="Times New Roman" w:hAnsi="Times New Roman" w:cs="Times New Roman"/>
                <w:color w:val="000000"/>
                <w:sz w:val="24"/>
                <w:szCs w:val="24"/>
              </w:rPr>
              <w:t>2</w:t>
            </w:r>
          </w:p>
        </w:tc>
        <w:tc>
          <w:tcPr>
            <w:tcW w:w="2274" w:type="pct"/>
            <w:shd w:val="clear" w:color="000000" w:fill="FFFFFF"/>
          </w:tcPr>
          <w:p w:rsidR="00880C88" w:rsidRPr="00880C88" w:rsidRDefault="00880C88" w:rsidP="00F75B2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Female</w:t>
            </w:r>
          </w:p>
        </w:tc>
        <w:tc>
          <w:tcPr>
            <w:tcW w:w="1211" w:type="pct"/>
            <w:shd w:val="clear" w:color="000000" w:fill="FFFFFF"/>
            <w:vAlign w:val="center"/>
          </w:tcPr>
          <w:p w:rsidR="00880C88" w:rsidRPr="00880C88" w:rsidRDefault="009B33FF"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031" w:type="pct"/>
            <w:shd w:val="clear" w:color="000000" w:fill="FFFFFF"/>
            <w:vAlign w:val="center"/>
          </w:tcPr>
          <w:p w:rsidR="00880C88" w:rsidRPr="00880C88" w:rsidRDefault="009B33FF"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r w:rsidR="00880C88" w:rsidRPr="00880C88">
              <w:rPr>
                <w:rFonts w:ascii="Times New Roman" w:hAnsi="Times New Roman" w:cs="Times New Roman"/>
                <w:color w:val="000000"/>
                <w:sz w:val="24"/>
                <w:szCs w:val="24"/>
              </w:rPr>
              <w:t>.00</w:t>
            </w:r>
          </w:p>
        </w:tc>
      </w:tr>
      <w:tr w:rsidR="00880C88" w:rsidRPr="00880C88" w:rsidTr="00880C88">
        <w:trPr>
          <w:trHeight w:val="20"/>
          <w:jc w:val="center"/>
        </w:trPr>
        <w:tc>
          <w:tcPr>
            <w:tcW w:w="2758" w:type="pct"/>
            <w:gridSpan w:val="2"/>
            <w:shd w:val="clear" w:color="000000" w:fill="FFFFFF"/>
          </w:tcPr>
          <w:p w:rsidR="00880C88" w:rsidRPr="00880C88" w:rsidRDefault="00880C88"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80C88">
              <w:rPr>
                <w:rFonts w:ascii="Times New Roman" w:hAnsi="Times New Roman" w:cs="Times New Roman"/>
                <w:b/>
                <w:color w:val="000000"/>
                <w:sz w:val="24"/>
                <w:szCs w:val="24"/>
              </w:rPr>
              <w:t>Total</w:t>
            </w:r>
          </w:p>
        </w:tc>
        <w:tc>
          <w:tcPr>
            <w:tcW w:w="1211" w:type="pct"/>
            <w:shd w:val="clear" w:color="000000" w:fill="FFFFFF"/>
            <w:vAlign w:val="center"/>
          </w:tcPr>
          <w:p w:rsidR="00880C88" w:rsidRPr="00880C88" w:rsidRDefault="009B33FF"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50</w:t>
            </w:r>
          </w:p>
        </w:tc>
        <w:tc>
          <w:tcPr>
            <w:tcW w:w="1031" w:type="pct"/>
            <w:shd w:val="clear" w:color="000000" w:fill="FFFFFF"/>
            <w:vAlign w:val="center"/>
          </w:tcPr>
          <w:p w:rsidR="00880C88" w:rsidRPr="00880C88" w:rsidRDefault="00880C88"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80C88">
              <w:rPr>
                <w:rFonts w:ascii="Times New Roman" w:hAnsi="Times New Roman" w:cs="Times New Roman"/>
                <w:b/>
                <w:color w:val="000000"/>
                <w:sz w:val="24"/>
                <w:szCs w:val="24"/>
              </w:rPr>
              <w:t>100.0</w:t>
            </w:r>
          </w:p>
        </w:tc>
      </w:tr>
    </w:tbl>
    <w:p w:rsidR="009B33FF" w:rsidRDefault="009B33FF" w:rsidP="00F75B26">
      <w:pPr>
        <w:pStyle w:val="BodyText"/>
        <w:spacing w:line="360" w:lineRule="auto"/>
        <w:jc w:val="both"/>
        <w:rPr>
          <w:b w:val="0"/>
          <w:sz w:val="24"/>
          <w:szCs w:val="24"/>
          <w:lang w:val="en-IN"/>
        </w:rPr>
      </w:pPr>
    </w:p>
    <w:p w:rsidR="0006038A" w:rsidRDefault="009B33FF" w:rsidP="00F75B26">
      <w:pPr>
        <w:pStyle w:val="BodyText"/>
        <w:spacing w:line="360" w:lineRule="auto"/>
        <w:jc w:val="both"/>
        <w:rPr>
          <w:b w:val="0"/>
          <w:sz w:val="24"/>
          <w:szCs w:val="24"/>
        </w:rPr>
      </w:pPr>
      <w:r>
        <w:rPr>
          <w:b w:val="0"/>
          <w:sz w:val="24"/>
          <w:szCs w:val="24"/>
          <w:lang w:val="en-IN"/>
        </w:rPr>
        <w:t xml:space="preserve">The study findings reveals that </w:t>
      </w:r>
      <w:r w:rsidR="0006038A">
        <w:rPr>
          <w:b w:val="0"/>
          <w:sz w:val="24"/>
          <w:szCs w:val="24"/>
          <w:lang w:val="en-IN"/>
        </w:rPr>
        <w:t>the data presented in Table.1</w:t>
      </w:r>
      <w:r w:rsidR="0006038A" w:rsidRPr="005445A4">
        <w:rPr>
          <w:b w:val="0"/>
          <w:sz w:val="24"/>
          <w:szCs w:val="24"/>
          <w:lang w:val="en-IN"/>
        </w:rPr>
        <w:t xml:space="preserve"> shows that </w:t>
      </w:r>
      <w:r w:rsidR="0006038A">
        <w:rPr>
          <w:b w:val="0"/>
          <w:sz w:val="24"/>
          <w:szCs w:val="24"/>
          <w:lang w:val="en-IN"/>
        </w:rPr>
        <w:t>the majority [</w:t>
      </w:r>
      <w:r w:rsidR="002C042B">
        <w:rPr>
          <w:b w:val="0"/>
          <w:sz w:val="24"/>
          <w:szCs w:val="24"/>
        </w:rPr>
        <w:t>7</w:t>
      </w:r>
      <w:r>
        <w:rPr>
          <w:b w:val="0"/>
          <w:sz w:val="24"/>
          <w:szCs w:val="24"/>
        </w:rPr>
        <w:t>6</w:t>
      </w:r>
      <w:r w:rsidR="0006038A">
        <w:rPr>
          <w:b w:val="0"/>
          <w:sz w:val="24"/>
          <w:szCs w:val="24"/>
        </w:rPr>
        <w:t xml:space="preserve">%] of the respondents </w:t>
      </w:r>
      <w:r w:rsidR="0006038A" w:rsidRPr="005F691E">
        <w:rPr>
          <w:b w:val="0"/>
          <w:sz w:val="24"/>
          <w:szCs w:val="24"/>
        </w:rPr>
        <w:t>are male</w:t>
      </w:r>
      <w:r w:rsidR="0006038A">
        <w:rPr>
          <w:b w:val="0"/>
          <w:sz w:val="24"/>
          <w:szCs w:val="24"/>
        </w:rPr>
        <w:t>, followed by the female [</w:t>
      </w:r>
      <w:r w:rsidR="002C042B">
        <w:rPr>
          <w:b w:val="0"/>
          <w:sz w:val="24"/>
          <w:szCs w:val="24"/>
        </w:rPr>
        <w:t>2</w:t>
      </w:r>
      <w:r>
        <w:rPr>
          <w:b w:val="0"/>
          <w:sz w:val="24"/>
          <w:szCs w:val="24"/>
        </w:rPr>
        <w:t>4</w:t>
      </w:r>
      <w:r w:rsidR="0006038A">
        <w:rPr>
          <w:b w:val="0"/>
          <w:sz w:val="24"/>
          <w:szCs w:val="24"/>
        </w:rPr>
        <w:t>%]</w:t>
      </w:r>
      <w:r w:rsidR="0006038A" w:rsidRPr="005F691E">
        <w:rPr>
          <w:b w:val="0"/>
          <w:sz w:val="24"/>
          <w:szCs w:val="24"/>
        </w:rPr>
        <w:t>.</w:t>
      </w:r>
      <w:r w:rsidR="0006038A">
        <w:rPr>
          <w:b w:val="0"/>
          <w:sz w:val="24"/>
          <w:szCs w:val="24"/>
        </w:rPr>
        <w:t xml:space="preserve"> </w:t>
      </w:r>
      <w:r w:rsidR="00F96EC7">
        <w:rPr>
          <w:b w:val="0"/>
          <w:sz w:val="24"/>
          <w:szCs w:val="24"/>
        </w:rPr>
        <w:t xml:space="preserve"> </w:t>
      </w:r>
    </w:p>
    <w:p w:rsidR="009B33FF" w:rsidRDefault="009B33FF" w:rsidP="00F75B26">
      <w:pPr>
        <w:pStyle w:val="BodyText"/>
        <w:spacing w:line="360" w:lineRule="auto"/>
        <w:jc w:val="both"/>
        <w:rPr>
          <w:b w:val="0"/>
          <w:sz w:val="24"/>
          <w:szCs w:val="24"/>
        </w:rPr>
      </w:pPr>
    </w:p>
    <w:p w:rsidR="00F75B26" w:rsidRDefault="0006038A" w:rsidP="00F75B26">
      <w:pPr>
        <w:pStyle w:val="Normal1"/>
        <w:spacing w:after="0" w:line="360" w:lineRule="auto"/>
        <w:jc w:val="both"/>
        <w:rPr>
          <w:rFonts w:ascii="Times New Roman" w:eastAsia="Times New Roman" w:hAnsi="Times New Roman" w:cs="Times New Roman"/>
          <w:b/>
          <w:sz w:val="24"/>
          <w:szCs w:val="24"/>
        </w:rPr>
      </w:pPr>
      <w:r w:rsidRPr="0006038A">
        <w:rPr>
          <w:rFonts w:ascii="Times New Roman" w:eastAsia="Times New Roman" w:hAnsi="Times New Roman" w:cs="Times New Roman"/>
          <w:b/>
          <w:sz w:val="24"/>
          <w:szCs w:val="24"/>
        </w:rPr>
        <w:t>Age wise classification</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869"/>
        <w:gridCol w:w="4081"/>
        <w:gridCol w:w="2173"/>
        <w:gridCol w:w="1850"/>
      </w:tblGrid>
      <w:tr w:rsidR="00F75B26" w:rsidRPr="00F75B26" w:rsidTr="00F75B26">
        <w:trPr>
          <w:trHeight w:val="20"/>
          <w:jc w:val="center"/>
        </w:trPr>
        <w:tc>
          <w:tcPr>
            <w:tcW w:w="5000" w:type="pct"/>
            <w:gridSpan w:val="4"/>
            <w:tcBorders>
              <w:bottom w:val="single" w:sz="4" w:space="0" w:color="auto"/>
            </w:tcBorders>
            <w:shd w:val="clear" w:color="FFFFFF" w:themeColor="background1" w:fill="D9D9D9" w:themeFill="background1" w:themeFillShade="D9"/>
            <w:vAlign w:val="center"/>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Table. 2: Distribution of respondents according to their Age</w:t>
            </w:r>
          </w:p>
        </w:tc>
      </w:tr>
      <w:tr w:rsidR="00F75B26" w:rsidRPr="00F75B26" w:rsidTr="00F75B26">
        <w:trPr>
          <w:trHeight w:val="20"/>
          <w:jc w:val="center"/>
        </w:trPr>
        <w:tc>
          <w:tcPr>
            <w:tcW w:w="484" w:type="pct"/>
            <w:shd w:val="clear" w:color="FFFFFF" w:themeColor="background1" w:fill="FFFFFF" w:themeFill="background1"/>
            <w:vAlign w:val="center"/>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S. No</w:t>
            </w:r>
          </w:p>
        </w:tc>
        <w:tc>
          <w:tcPr>
            <w:tcW w:w="2274" w:type="pct"/>
            <w:shd w:val="clear" w:color="FFFFFF" w:themeColor="background1" w:fill="FFFFFF" w:themeFill="background1"/>
            <w:vAlign w:val="center"/>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Particulars</w:t>
            </w:r>
          </w:p>
        </w:tc>
        <w:tc>
          <w:tcPr>
            <w:tcW w:w="1211" w:type="pct"/>
            <w:shd w:val="clear" w:color="FFFFFF" w:themeColor="background1" w:fill="FFFFFF" w:themeFill="background1"/>
            <w:vAlign w:val="center"/>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Number</w:t>
            </w:r>
          </w:p>
        </w:tc>
        <w:tc>
          <w:tcPr>
            <w:tcW w:w="1031" w:type="pct"/>
            <w:shd w:val="clear" w:color="FFFFFF" w:themeColor="background1" w:fill="FFFFFF" w:themeFill="background1"/>
            <w:vAlign w:val="center"/>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Percent</w:t>
            </w:r>
          </w:p>
        </w:tc>
      </w:tr>
      <w:tr w:rsidR="00F75B26" w:rsidRPr="00F75B26" w:rsidTr="00F75B26">
        <w:trPr>
          <w:trHeight w:val="20"/>
          <w:jc w:val="center"/>
        </w:trPr>
        <w:tc>
          <w:tcPr>
            <w:tcW w:w="484" w:type="pct"/>
            <w:shd w:val="clear" w:color="000000" w:fill="FFFFFF"/>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1</w:t>
            </w:r>
          </w:p>
        </w:tc>
        <w:tc>
          <w:tcPr>
            <w:tcW w:w="2274" w:type="pct"/>
            <w:shd w:val="clear" w:color="000000" w:fill="FFFFFF"/>
            <w:vAlign w:val="center"/>
          </w:tcPr>
          <w:p w:rsidR="00F75B26" w:rsidRPr="00F75B26" w:rsidRDefault="00F75B26" w:rsidP="002C042B">
            <w:pPr>
              <w:pStyle w:val="Heading8"/>
              <w:spacing w:before="0" w:after="0"/>
              <w:contextualSpacing/>
              <w:rPr>
                <w:rFonts w:ascii="Times New Roman" w:hAnsi="Times New Roman"/>
                <w:i w:val="0"/>
              </w:rPr>
            </w:pPr>
            <w:r w:rsidRPr="00F75B26">
              <w:rPr>
                <w:rFonts w:ascii="Times New Roman" w:hAnsi="Times New Roman"/>
                <w:i w:val="0"/>
              </w:rPr>
              <w:t xml:space="preserve">Below </w:t>
            </w:r>
            <w:r w:rsidR="002C042B">
              <w:rPr>
                <w:rFonts w:ascii="Times New Roman" w:hAnsi="Times New Roman"/>
                <w:i w:val="0"/>
              </w:rPr>
              <w:t>25</w:t>
            </w:r>
            <w:r>
              <w:rPr>
                <w:rFonts w:ascii="Times New Roman" w:hAnsi="Times New Roman"/>
                <w:i w:val="0"/>
              </w:rPr>
              <w:t xml:space="preserve"> years</w:t>
            </w:r>
          </w:p>
        </w:tc>
        <w:tc>
          <w:tcPr>
            <w:tcW w:w="1211" w:type="pct"/>
            <w:shd w:val="clear" w:color="000000" w:fill="FFFFFF"/>
            <w:vAlign w:val="center"/>
          </w:tcPr>
          <w:p w:rsidR="00F75B26" w:rsidRPr="00F75B26" w:rsidRDefault="009B33FF" w:rsidP="009B33F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1031" w:type="pct"/>
            <w:shd w:val="clear" w:color="000000" w:fill="FFFFFF"/>
            <w:vAlign w:val="center"/>
          </w:tcPr>
          <w:p w:rsidR="00F75B26" w:rsidRPr="00F75B26" w:rsidRDefault="009B33FF"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00F75B26" w:rsidRPr="00F75B26">
              <w:rPr>
                <w:rFonts w:ascii="Times New Roman" w:hAnsi="Times New Roman" w:cs="Times New Roman"/>
                <w:color w:val="000000"/>
                <w:sz w:val="24"/>
                <w:szCs w:val="24"/>
              </w:rPr>
              <w:t>.00</w:t>
            </w:r>
          </w:p>
        </w:tc>
      </w:tr>
      <w:tr w:rsidR="00F75B26" w:rsidRPr="00F75B26" w:rsidTr="00F75B26">
        <w:trPr>
          <w:trHeight w:val="20"/>
          <w:jc w:val="center"/>
        </w:trPr>
        <w:tc>
          <w:tcPr>
            <w:tcW w:w="484" w:type="pct"/>
            <w:shd w:val="clear" w:color="000000" w:fill="FFFFFF"/>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2</w:t>
            </w:r>
          </w:p>
        </w:tc>
        <w:tc>
          <w:tcPr>
            <w:tcW w:w="2274" w:type="pct"/>
            <w:shd w:val="clear" w:color="000000" w:fill="FFFFFF"/>
            <w:vAlign w:val="center"/>
          </w:tcPr>
          <w:p w:rsidR="00F75B26" w:rsidRPr="00F75B26" w:rsidRDefault="00F75B26" w:rsidP="002C042B">
            <w:pPr>
              <w:spacing w:after="0" w:line="240" w:lineRule="auto"/>
              <w:contextualSpacing/>
              <w:rPr>
                <w:rFonts w:ascii="Times New Roman" w:hAnsi="Times New Roman" w:cs="Times New Roman"/>
                <w:sz w:val="24"/>
                <w:szCs w:val="24"/>
              </w:rPr>
            </w:pPr>
            <w:r w:rsidRPr="00F75B26">
              <w:rPr>
                <w:rFonts w:ascii="Times New Roman" w:hAnsi="Times New Roman" w:cs="Times New Roman"/>
                <w:sz w:val="24"/>
                <w:szCs w:val="24"/>
              </w:rPr>
              <w:t xml:space="preserve">Between </w:t>
            </w:r>
            <w:r w:rsidR="002C042B">
              <w:rPr>
                <w:rFonts w:ascii="Times New Roman" w:hAnsi="Times New Roman" w:cs="Times New Roman"/>
                <w:sz w:val="24"/>
                <w:szCs w:val="24"/>
              </w:rPr>
              <w:t>25</w:t>
            </w:r>
            <w:r w:rsidRPr="00F75B26">
              <w:rPr>
                <w:rFonts w:ascii="Times New Roman" w:hAnsi="Times New Roman" w:cs="Times New Roman"/>
                <w:sz w:val="24"/>
                <w:szCs w:val="24"/>
              </w:rPr>
              <w:t>-</w:t>
            </w:r>
            <w:r w:rsidR="002C042B">
              <w:rPr>
                <w:rFonts w:ascii="Times New Roman" w:hAnsi="Times New Roman" w:cs="Times New Roman"/>
                <w:sz w:val="24"/>
                <w:szCs w:val="24"/>
              </w:rPr>
              <w:t>30</w:t>
            </w:r>
          </w:p>
        </w:tc>
        <w:tc>
          <w:tcPr>
            <w:tcW w:w="1211" w:type="pct"/>
            <w:shd w:val="clear" w:color="000000" w:fill="FFFFFF"/>
            <w:vAlign w:val="center"/>
          </w:tcPr>
          <w:p w:rsidR="00F75B26" w:rsidRPr="00F75B26" w:rsidRDefault="009B33FF"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031" w:type="pct"/>
            <w:shd w:val="clear" w:color="000000" w:fill="FFFFFF"/>
            <w:vAlign w:val="center"/>
          </w:tcPr>
          <w:p w:rsidR="00F75B26" w:rsidRPr="00F75B26" w:rsidRDefault="009B33FF"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r w:rsidR="00F75B26" w:rsidRPr="00F75B26">
              <w:rPr>
                <w:rFonts w:ascii="Times New Roman" w:hAnsi="Times New Roman" w:cs="Times New Roman"/>
                <w:color w:val="000000"/>
                <w:sz w:val="24"/>
                <w:szCs w:val="24"/>
              </w:rPr>
              <w:t>.00</w:t>
            </w:r>
          </w:p>
        </w:tc>
      </w:tr>
      <w:tr w:rsidR="00F75B26" w:rsidRPr="00F75B26" w:rsidTr="00F75B26">
        <w:trPr>
          <w:trHeight w:val="20"/>
          <w:jc w:val="center"/>
        </w:trPr>
        <w:tc>
          <w:tcPr>
            <w:tcW w:w="484" w:type="pct"/>
            <w:shd w:val="clear" w:color="000000" w:fill="FFFFFF"/>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lastRenderedPageBreak/>
              <w:t>3</w:t>
            </w:r>
          </w:p>
        </w:tc>
        <w:tc>
          <w:tcPr>
            <w:tcW w:w="2274" w:type="pct"/>
            <w:shd w:val="clear" w:color="000000" w:fill="FFFFFF"/>
            <w:vAlign w:val="center"/>
          </w:tcPr>
          <w:p w:rsidR="00F75B26" w:rsidRPr="00F75B26" w:rsidRDefault="00F75B26" w:rsidP="002C042B">
            <w:pPr>
              <w:spacing w:after="0" w:line="240" w:lineRule="auto"/>
              <w:contextualSpacing/>
              <w:rPr>
                <w:rFonts w:ascii="Times New Roman" w:hAnsi="Times New Roman" w:cs="Times New Roman"/>
                <w:sz w:val="24"/>
                <w:szCs w:val="24"/>
              </w:rPr>
            </w:pPr>
            <w:r w:rsidRPr="00F75B26">
              <w:rPr>
                <w:rFonts w:ascii="Times New Roman" w:hAnsi="Times New Roman" w:cs="Times New Roman"/>
                <w:sz w:val="24"/>
                <w:szCs w:val="24"/>
              </w:rPr>
              <w:t xml:space="preserve">Between </w:t>
            </w:r>
            <w:r w:rsidR="002C042B">
              <w:rPr>
                <w:rFonts w:ascii="Times New Roman" w:hAnsi="Times New Roman" w:cs="Times New Roman"/>
                <w:sz w:val="24"/>
                <w:szCs w:val="24"/>
              </w:rPr>
              <w:t>3</w:t>
            </w:r>
            <w:r>
              <w:rPr>
                <w:rFonts w:ascii="Times New Roman" w:hAnsi="Times New Roman" w:cs="Times New Roman"/>
                <w:sz w:val="24"/>
                <w:szCs w:val="24"/>
              </w:rPr>
              <w:t>1</w:t>
            </w:r>
            <w:r w:rsidRPr="00F75B26">
              <w:rPr>
                <w:rFonts w:ascii="Times New Roman" w:hAnsi="Times New Roman" w:cs="Times New Roman"/>
                <w:sz w:val="24"/>
                <w:szCs w:val="24"/>
              </w:rPr>
              <w:t>-50</w:t>
            </w:r>
          </w:p>
        </w:tc>
        <w:tc>
          <w:tcPr>
            <w:tcW w:w="1211" w:type="pct"/>
            <w:shd w:val="clear" w:color="000000" w:fill="FFFFFF"/>
            <w:vAlign w:val="center"/>
          </w:tcPr>
          <w:p w:rsidR="00F75B26" w:rsidRPr="00F75B26" w:rsidRDefault="009B33FF"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031" w:type="pct"/>
            <w:shd w:val="clear" w:color="000000" w:fill="FFFFFF"/>
            <w:vAlign w:val="center"/>
          </w:tcPr>
          <w:p w:rsidR="00F75B26" w:rsidRPr="00F75B26" w:rsidRDefault="009B33FF"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763D25">
              <w:rPr>
                <w:rFonts w:ascii="Times New Roman" w:hAnsi="Times New Roman" w:cs="Times New Roman"/>
                <w:color w:val="000000"/>
                <w:sz w:val="24"/>
                <w:szCs w:val="24"/>
              </w:rPr>
              <w:t>6</w:t>
            </w:r>
            <w:r w:rsidR="00F75B26">
              <w:rPr>
                <w:rFonts w:ascii="Times New Roman" w:hAnsi="Times New Roman" w:cs="Times New Roman"/>
                <w:color w:val="000000"/>
                <w:sz w:val="24"/>
                <w:szCs w:val="24"/>
              </w:rPr>
              <w:t>.00</w:t>
            </w:r>
          </w:p>
        </w:tc>
      </w:tr>
      <w:tr w:rsidR="00F75B26" w:rsidRPr="00F75B26" w:rsidTr="00F75B26">
        <w:trPr>
          <w:trHeight w:val="20"/>
          <w:jc w:val="center"/>
        </w:trPr>
        <w:tc>
          <w:tcPr>
            <w:tcW w:w="484" w:type="pct"/>
            <w:shd w:val="clear" w:color="000000" w:fill="FFFFFF"/>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4</w:t>
            </w:r>
          </w:p>
        </w:tc>
        <w:tc>
          <w:tcPr>
            <w:tcW w:w="2274" w:type="pct"/>
            <w:shd w:val="clear" w:color="000000" w:fill="FFFFFF"/>
            <w:vAlign w:val="center"/>
          </w:tcPr>
          <w:p w:rsidR="00F75B26" w:rsidRPr="00F75B26" w:rsidRDefault="00F75B26" w:rsidP="00F75B26">
            <w:pPr>
              <w:spacing w:after="0" w:line="240" w:lineRule="auto"/>
              <w:contextualSpacing/>
              <w:rPr>
                <w:rFonts w:ascii="Times New Roman" w:hAnsi="Times New Roman" w:cs="Times New Roman"/>
                <w:sz w:val="24"/>
                <w:szCs w:val="24"/>
              </w:rPr>
            </w:pPr>
            <w:r w:rsidRPr="00F75B26">
              <w:rPr>
                <w:rFonts w:ascii="Times New Roman" w:hAnsi="Times New Roman" w:cs="Times New Roman"/>
                <w:sz w:val="24"/>
                <w:szCs w:val="24"/>
              </w:rPr>
              <w:t>Above 50</w:t>
            </w:r>
          </w:p>
        </w:tc>
        <w:tc>
          <w:tcPr>
            <w:tcW w:w="1211" w:type="pct"/>
            <w:shd w:val="clear" w:color="000000" w:fill="FFFFFF"/>
            <w:vAlign w:val="center"/>
          </w:tcPr>
          <w:p w:rsidR="00F75B26" w:rsidRPr="00F75B26" w:rsidRDefault="009B33FF"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031" w:type="pct"/>
            <w:shd w:val="clear" w:color="000000" w:fill="FFFFFF"/>
            <w:vAlign w:val="center"/>
          </w:tcPr>
          <w:p w:rsidR="00F75B26" w:rsidRPr="00F75B26" w:rsidRDefault="00B06CEB" w:rsidP="002C042B">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r w:rsidR="00425E25">
              <w:rPr>
                <w:rFonts w:ascii="Times New Roman" w:hAnsi="Times New Roman" w:cs="Times New Roman"/>
                <w:color w:val="000000"/>
                <w:sz w:val="24"/>
                <w:szCs w:val="24"/>
              </w:rPr>
              <w:t>.00</w:t>
            </w:r>
          </w:p>
        </w:tc>
      </w:tr>
      <w:tr w:rsidR="00F75B26" w:rsidRPr="00F75B26" w:rsidTr="00F75B26">
        <w:trPr>
          <w:trHeight w:val="20"/>
          <w:jc w:val="center"/>
        </w:trPr>
        <w:tc>
          <w:tcPr>
            <w:tcW w:w="2758" w:type="pct"/>
            <w:gridSpan w:val="2"/>
            <w:shd w:val="clear" w:color="000000" w:fill="FFFFFF"/>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Total</w:t>
            </w:r>
          </w:p>
        </w:tc>
        <w:tc>
          <w:tcPr>
            <w:tcW w:w="1211" w:type="pct"/>
            <w:shd w:val="clear" w:color="000000" w:fill="FFFFFF"/>
            <w:vAlign w:val="center"/>
          </w:tcPr>
          <w:p w:rsidR="00F75B26" w:rsidRPr="00F75B26" w:rsidRDefault="009B33FF"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50</w:t>
            </w:r>
          </w:p>
        </w:tc>
        <w:tc>
          <w:tcPr>
            <w:tcW w:w="1031" w:type="pct"/>
            <w:shd w:val="clear" w:color="000000" w:fill="FFFFFF"/>
            <w:vAlign w:val="center"/>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100.0</w:t>
            </w:r>
          </w:p>
        </w:tc>
      </w:tr>
    </w:tbl>
    <w:p w:rsidR="009C3580" w:rsidRDefault="004378D8" w:rsidP="004378D8">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Table.2 </w:t>
      </w:r>
      <w:r w:rsidR="00B06CEB">
        <w:rPr>
          <w:rFonts w:ascii="Times New Roman" w:eastAsia="Times New Roman" w:hAnsi="Times New Roman" w:cs="Times New Roman"/>
          <w:sz w:val="24"/>
          <w:szCs w:val="24"/>
        </w:rPr>
        <w:t>shows</w:t>
      </w:r>
      <w:r w:rsidRPr="004378D8">
        <w:rPr>
          <w:rFonts w:ascii="Times New Roman" w:eastAsia="Times New Roman" w:hAnsi="Times New Roman" w:cs="Times New Roman"/>
          <w:sz w:val="24"/>
          <w:szCs w:val="24"/>
        </w:rPr>
        <w:t xml:space="preserve"> that </w:t>
      </w:r>
      <w:r w:rsidR="00B06CEB">
        <w:rPr>
          <w:rFonts w:ascii="Times New Roman" w:eastAsia="Times New Roman" w:hAnsi="Times New Roman" w:cs="Times New Roman"/>
          <w:sz w:val="24"/>
          <w:szCs w:val="24"/>
        </w:rPr>
        <w:t xml:space="preserve">a considerable portion </w:t>
      </w:r>
      <w:r w:rsidR="00B06CEB" w:rsidRPr="004378D8">
        <w:rPr>
          <w:rFonts w:ascii="Times New Roman" w:eastAsia="Times New Roman" w:hAnsi="Times New Roman" w:cs="Times New Roman"/>
          <w:sz w:val="24"/>
          <w:szCs w:val="24"/>
        </w:rPr>
        <w:t>[</w:t>
      </w:r>
      <w:r w:rsidR="00B06CEB">
        <w:rPr>
          <w:rFonts w:ascii="Times New Roman" w:eastAsia="Times New Roman" w:hAnsi="Times New Roman" w:cs="Times New Roman"/>
          <w:sz w:val="24"/>
          <w:szCs w:val="24"/>
        </w:rPr>
        <w:t>34</w:t>
      </w:r>
      <w:r w:rsidR="00B06CEB" w:rsidRPr="004378D8">
        <w:rPr>
          <w:rFonts w:ascii="Times New Roman" w:eastAsia="Times New Roman" w:hAnsi="Times New Roman" w:cs="Times New Roman"/>
          <w:sz w:val="24"/>
          <w:szCs w:val="24"/>
        </w:rPr>
        <w:t>%] of respondents is</w:t>
      </w:r>
      <w:r w:rsidR="00B0075D" w:rsidRPr="00B0075D">
        <w:rPr>
          <w:noProof/>
        </w:rPr>
        <w:t xml:space="preserve"> </w:t>
      </w:r>
      <w:r w:rsidRPr="004378D8">
        <w:rPr>
          <w:rFonts w:ascii="Times New Roman" w:eastAsia="Times New Roman" w:hAnsi="Times New Roman" w:cs="Times New Roman"/>
          <w:sz w:val="24"/>
          <w:szCs w:val="24"/>
        </w:rPr>
        <w:t xml:space="preserve">belonged to the age group of </w:t>
      </w:r>
      <w:r w:rsidR="00B06CEB">
        <w:rPr>
          <w:rFonts w:ascii="Times New Roman" w:eastAsia="Times New Roman" w:hAnsi="Times New Roman" w:cs="Times New Roman"/>
          <w:sz w:val="24"/>
          <w:szCs w:val="24"/>
        </w:rPr>
        <w:t>above</w:t>
      </w:r>
      <w:r w:rsidR="00763D25">
        <w:rPr>
          <w:rFonts w:ascii="Times New Roman" w:eastAsia="Times New Roman" w:hAnsi="Times New Roman" w:cs="Times New Roman"/>
          <w:sz w:val="24"/>
          <w:szCs w:val="24"/>
        </w:rPr>
        <w:t xml:space="preserve"> </w:t>
      </w:r>
      <w:r w:rsidR="00B06CEB">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 years category. It is noticed that a considerable level [2</w:t>
      </w:r>
      <w:r w:rsidR="00B06CEB">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of respondents are belonged to the age group of </w:t>
      </w:r>
      <w:r w:rsidR="00763D25">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r w:rsidR="00763D25">
        <w:rPr>
          <w:rFonts w:ascii="Times New Roman" w:eastAsia="Times New Roman" w:hAnsi="Times New Roman" w:cs="Times New Roman"/>
          <w:sz w:val="24"/>
          <w:szCs w:val="24"/>
        </w:rPr>
        <w:t>3</w:t>
      </w:r>
      <w:r>
        <w:rPr>
          <w:rFonts w:ascii="Times New Roman" w:eastAsia="Times New Roman" w:hAnsi="Times New Roman" w:cs="Times New Roman"/>
          <w:sz w:val="24"/>
          <w:szCs w:val="24"/>
        </w:rPr>
        <w:t>0 years category,</w:t>
      </w:r>
      <w:r w:rsidRPr="004378D8">
        <w:rPr>
          <w:rFonts w:ascii="Times New Roman" w:eastAsia="Times New Roman" w:hAnsi="Times New Roman" w:cs="Times New Roman"/>
          <w:sz w:val="24"/>
          <w:szCs w:val="24"/>
        </w:rPr>
        <w:t xml:space="preserve"> followed by </w:t>
      </w:r>
      <w:r w:rsidR="00B06CEB">
        <w:rPr>
          <w:rFonts w:ascii="Times New Roman" w:eastAsia="Times New Roman" w:hAnsi="Times New Roman" w:cs="Times New Roman"/>
          <w:sz w:val="24"/>
          <w:szCs w:val="24"/>
        </w:rPr>
        <w:t>2</w:t>
      </w:r>
      <w:r w:rsidR="00763D25">
        <w:rPr>
          <w:rFonts w:ascii="Times New Roman" w:eastAsia="Times New Roman" w:hAnsi="Times New Roman" w:cs="Times New Roman"/>
          <w:sz w:val="24"/>
          <w:szCs w:val="24"/>
        </w:rPr>
        <w:t>6</w:t>
      </w:r>
      <w:r w:rsidRPr="004378D8">
        <w:rPr>
          <w:rFonts w:ascii="Times New Roman" w:eastAsia="Times New Roman" w:hAnsi="Times New Roman" w:cs="Times New Roman"/>
          <w:sz w:val="24"/>
          <w:szCs w:val="24"/>
        </w:rPr>
        <w:t xml:space="preserve"> percent of the respondents </w:t>
      </w:r>
      <w:r>
        <w:rPr>
          <w:rFonts w:ascii="Times New Roman" w:eastAsia="Times New Roman" w:hAnsi="Times New Roman" w:cs="Times New Roman"/>
          <w:sz w:val="24"/>
          <w:szCs w:val="24"/>
        </w:rPr>
        <w:t xml:space="preserve">are </w:t>
      </w:r>
      <w:r w:rsidRPr="004378D8">
        <w:rPr>
          <w:rFonts w:ascii="Times New Roman" w:eastAsia="Times New Roman" w:hAnsi="Times New Roman" w:cs="Times New Roman"/>
          <w:sz w:val="24"/>
          <w:szCs w:val="24"/>
        </w:rPr>
        <w:t xml:space="preserve">belonged to the age group </w:t>
      </w:r>
      <w:r>
        <w:rPr>
          <w:rFonts w:ascii="Times New Roman" w:eastAsia="Times New Roman" w:hAnsi="Times New Roman" w:cs="Times New Roman"/>
          <w:sz w:val="24"/>
          <w:szCs w:val="24"/>
        </w:rPr>
        <w:t xml:space="preserve">of </w:t>
      </w:r>
      <w:r w:rsidR="00763D25">
        <w:rPr>
          <w:rFonts w:ascii="Times New Roman" w:eastAsia="Times New Roman" w:hAnsi="Times New Roman" w:cs="Times New Roman"/>
          <w:sz w:val="24"/>
          <w:szCs w:val="24"/>
        </w:rPr>
        <w:t>between 31-45</w:t>
      </w:r>
      <w:r>
        <w:rPr>
          <w:rFonts w:ascii="Times New Roman" w:eastAsia="Times New Roman" w:hAnsi="Times New Roman" w:cs="Times New Roman"/>
          <w:sz w:val="24"/>
          <w:szCs w:val="24"/>
        </w:rPr>
        <w:t xml:space="preserve"> </w:t>
      </w:r>
      <w:r w:rsidRPr="004378D8">
        <w:rPr>
          <w:rFonts w:ascii="Times New Roman" w:eastAsia="Times New Roman" w:hAnsi="Times New Roman" w:cs="Times New Roman"/>
          <w:sz w:val="24"/>
          <w:szCs w:val="24"/>
        </w:rPr>
        <w:t>years category</w:t>
      </w:r>
      <w:r>
        <w:rPr>
          <w:rFonts w:ascii="Times New Roman" w:eastAsia="Times New Roman" w:hAnsi="Times New Roman" w:cs="Times New Roman"/>
          <w:sz w:val="24"/>
          <w:szCs w:val="24"/>
        </w:rPr>
        <w:t xml:space="preserve">. Only a </w:t>
      </w:r>
      <w:r w:rsidR="00763D25">
        <w:rPr>
          <w:rFonts w:ascii="Times New Roman" w:eastAsia="Times New Roman" w:hAnsi="Times New Roman" w:cs="Times New Roman"/>
          <w:sz w:val="24"/>
          <w:szCs w:val="24"/>
        </w:rPr>
        <w:t>few</w:t>
      </w:r>
      <w:r>
        <w:rPr>
          <w:rFonts w:ascii="Times New Roman" w:eastAsia="Times New Roman" w:hAnsi="Times New Roman" w:cs="Times New Roman"/>
          <w:sz w:val="24"/>
          <w:szCs w:val="24"/>
        </w:rPr>
        <w:t xml:space="preserve"> [</w:t>
      </w:r>
      <w:r w:rsidR="00B06CEB">
        <w:rPr>
          <w:rFonts w:ascii="Times New Roman" w:eastAsia="Times New Roman" w:hAnsi="Times New Roman" w:cs="Times New Roman"/>
          <w:sz w:val="24"/>
          <w:szCs w:val="24"/>
        </w:rPr>
        <w:t>07</w:t>
      </w:r>
      <w:r>
        <w:rPr>
          <w:rFonts w:ascii="Times New Roman" w:eastAsia="Times New Roman" w:hAnsi="Times New Roman" w:cs="Times New Roman"/>
          <w:sz w:val="24"/>
          <w:szCs w:val="24"/>
        </w:rPr>
        <w:t xml:space="preserve">%] of the respondents are belonged to the age category of </w:t>
      </w:r>
      <w:r w:rsidR="00B06CEB">
        <w:rPr>
          <w:rFonts w:ascii="Times New Roman" w:eastAsia="Times New Roman" w:hAnsi="Times New Roman" w:cs="Times New Roman"/>
          <w:sz w:val="24"/>
          <w:szCs w:val="24"/>
        </w:rPr>
        <w:t>less than 25</w:t>
      </w:r>
      <w:r>
        <w:rPr>
          <w:rFonts w:ascii="Times New Roman" w:eastAsia="Times New Roman" w:hAnsi="Times New Roman" w:cs="Times New Roman"/>
          <w:sz w:val="24"/>
          <w:szCs w:val="24"/>
        </w:rPr>
        <w:t xml:space="preserve"> years in the study area. </w:t>
      </w:r>
      <w:r w:rsidRPr="004378D8">
        <w:rPr>
          <w:rFonts w:ascii="Times New Roman" w:eastAsia="Times New Roman" w:hAnsi="Times New Roman" w:cs="Times New Roman"/>
          <w:sz w:val="24"/>
          <w:szCs w:val="24"/>
        </w:rPr>
        <w:t xml:space="preserve"> </w:t>
      </w:r>
    </w:p>
    <w:p w:rsidR="00735241" w:rsidRPr="00735241" w:rsidRDefault="00735241" w:rsidP="00735241">
      <w:pPr>
        <w:tabs>
          <w:tab w:val="left" w:pos="3615"/>
        </w:tabs>
        <w:spacing w:after="0" w:line="360" w:lineRule="auto"/>
        <w:jc w:val="both"/>
        <w:rPr>
          <w:rFonts w:ascii="Times New Roman" w:hAnsi="Times New Roman" w:cs="Times New Roman"/>
          <w:b/>
          <w:sz w:val="24"/>
          <w:szCs w:val="24"/>
        </w:rPr>
      </w:pPr>
      <w:r w:rsidRPr="00735241">
        <w:rPr>
          <w:rFonts w:ascii="Times New Roman" w:hAnsi="Times New Roman" w:cs="Times New Roman"/>
          <w:b/>
          <w:sz w:val="24"/>
          <w:szCs w:val="24"/>
        </w:rPr>
        <w:t xml:space="preserve">Educational Status </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869"/>
        <w:gridCol w:w="4081"/>
        <w:gridCol w:w="2173"/>
        <w:gridCol w:w="1850"/>
      </w:tblGrid>
      <w:tr w:rsidR="00E6314E" w:rsidRPr="00F75B26" w:rsidTr="00DD2E16">
        <w:trPr>
          <w:trHeight w:val="20"/>
          <w:jc w:val="center"/>
        </w:trPr>
        <w:tc>
          <w:tcPr>
            <w:tcW w:w="5000" w:type="pct"/>
            <w:gridSpan w:val="4"/>
            <w:tcBorders>
              <w:bottom w:val="single" w:sz="4" w:space="0" w:color="auto"/>
            </w:tcBorders>
            <w:shd w:val="clear" w:color="FFFFFF" w:themeColor="background1" w:fill="D9D9D9" w:themeFill="background1" w:themeFillShade="D9"/>
            <w:vAlign w:val="center"/>
          </w:tcPr>
          <w:p w:rsidR="00E6314E" w:rsidRPr="00F75B26" w:rsidRDefault="00E6314E" w:rsidP="00B06CEB">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 xml:space="preserve">Table. </w:t>
            </w:r>
            <w:r w:rsidR="00B06CEB">
              <w:rPr>
                <w:rFonts w:ascii="Times New Roman" w:hAnsi="Times New Roman" w:cs="Times New Roman"/>
                <w:b/>
                <w:color w:val="000000"/>
                <w:sz w:val="24"/>
                <w:szCs w:val="24"/>
              </w:rPr>
              <w:t>3</w:t>
            </w:r>
            <w:r w:rsidRPr="00F75B26">
              <w:rPr>
                <w:rFonts w:ascii="Times New Roman" w:hAnsi="Times New Roman" w:cs="Times New Roman"/>
                <w:b/>
                <w:color w:val="000000"/>
                <w:sz w:val="24"/>
                <w:szCs w:val="24"/>
              </w:rPr>
              <w:t xml:space="preserve">: Distribution of respondents according to </w:t>
            </w:r>
            <w:r>
              <w:rPr>
                <w:rFonts w:ascii="Times New Roman" w:hAnsi="Times New Roman" w:cs="Times New Roman"/>
                <w:b/>
                <w:color w:val="000000"/>
                <w:sz w:val="24"/>
                <w:szCs w:val="24"/>
              </w:rPr>
              <w:t>Education Status</w:t>
            </w:r>
          </w:p>
        </w:tc>
      </w:tr>
      <w:tr w:rsidR="00E6314E" w:rsidRPr="00F75B26" w:rsidTr="00DD2E16">
        <w:trPr>
          <w:trHeight w:val="20"/>
          <w:jc w:val="center"/>
        </w:trPr>
        <w:tc>
          <w:tcPr>
            <w:tcW w:w="484" w:type="pct"/>
            <w:shd w:val="clear" w:color="FFFFFF" w:themeColor="background1" w:fill="FFFFFF" w:themeFill="background1"/>
            <w:vAlign w:val="center"/>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S. No</w:t>
            </w:r>
          </w:p>
        </w:tc>
        <w:tc>
          <w:tcPr>
            <w:tcW w:w="2274" w:type="pct"/>
            <w:shd w:val="clear" w:color="FFFFFF" w:themeColor="background1" w:fill="FFFFFF" w:themeFill="background1"/>
            <w:vAlign w:val="center"/>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Particulars</w:t>
            </w:r>
          </w:p>
        </w:tc>
        <w:tc>
          <w:tcPr>
            <w:tcW w:w="1211" w:type="pct"/>
            <w:shd w:val="clear" w:color="FFFFFF" w:themeColor="background1" w:fill="FFFFFF" w:themeFill="background1"/>
            <w:vAlign w:val="center"/>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Number</w:t>
            </w:r>
          </w:p>
        </w:tc>
        <w:tc>
          <w:tcPr>
            <w:tcW w:w="1031" w:type="pct"/>
            <w:shd w:val="clear" w:color="FFFFFF" w:themeColor="background1" w:fill="FFFFFF" w:themeFill="background1"/>
            <w:vAlign w:val="center"/>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Percent</w:t>
            </w:r>
          </w:p>
        </w:tc>
      </w:tr>
      <w:tr w:rsidR="00E6314E" w:rsidRPr="00F75B26" w:rsidTr="00DD2E16">
        <w:trPr>
          <w:trHeight w:val="20"/>
          <w:jc w:val="center"/>
        </w:trPr>
        <w:tc>
          <w:tcPr>
            <w:tcW w:w="484" w:type="pct"/>
            <w:shd w:val="clear" w:color="000000" w:fill="FFFFFF"/>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1</w:t>
            </w:r>
          </w:p>
        </w:tc>
        <w:tc>
          <w:tcPr>
            <w:tcW w:w="2274" w:type="pct"/>
            <w:shd w:val="clear" w:color="000000" w:fill="FFFFFF"/>
            <w:vAlign w:val="center"/>
          </w:tcPr>
          <w:p w:rsidR="00E6314E" w:rsidRPr="009B2096" w:rsidRDefault="009624E7" w:rsidP="00DD2E16">
            <w:pPr>
              <w:pStyle w:val="Heading8"/>
              <w:spacing w:before="0" w:after="0"/>
              <w:contextualSpacing/>
              <w:rPr>
                <w:rFonts w:ascii="Times New Roman" w:hAnsi="Times New Roman"/>
                <w:i w:val="0"/>
              </w:rPr>
            </w:pPr>
            <w:r>
              <w:rPr>
                <w:rFonts w:ascii="Times New Roman" w:hAnsi="Times New Roman"/>
                <w:i w:val="0"/>
              </w:rPr>
              <w:t xml:space="preserve">Illiterate </w:t>
            </w:r>
          </w:p>
        </w:tc>
        <w:tc>
          <w:tcPr>
            <w:tcW w:w="1211" w:type="pct"/>
            <w:shd w:val="clear" w:color="000000" w:fill="FFFFFF"/>
            <w:vAlign w:val="center"/>
          </w:tcPr>
          <w:p w:rsidR="00E6314E" w:rsidRPr="00F75B26" w:rsidRDefault="00B06CEB"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031" w:type="pct"/>
            <w:shd w:val="clear" w:color="000000" w:fill="FFFFFF"/>
            <w:vAlign w:val="center"/>
          </w:tcPr>
          <w:p w:rsidR="00E6314E" w:rsidRPr="00F75B26" w:rsidRDefault="00B06CEB"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00E6314E" w:rsidRPr="00F75B26">
              <w:rPr>
                <w:rFonts w:ascii="Times New Roman" w:hAnsi="Times New Roman" w:cs="Times New Roman"/>
                <w:color w:val="000000"/>
                <w:sz w:val="24"/>
                <w:szCs w:val="24"/>
              </w:rPr>
              <w:t>.00</w:t>
            </w:r>
          </w:p>
        </w:tc>
      </w:tr>
      <w:tr w:rsidR="00E6314E" w:rsidRPr="00F75B26" w:rsidTr="00DD2E16">
        <w:trPr>
          <w:trHeight w:val="20"/>
          <w:jc w:val="center"/>
        </w:trPr>
        <w:tc>
          <w:tcPr>
            <w:tcW w:w="484" w:type="pct"/>
            <w:shd w:val="clear" w:color="000000" w:fill="FFFFFF"/>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2</w:t>
            </w:r>
          </w:p>
        </w:tc>
        <w:tc>
          <w:tcPr>
            <w:tcW w:w="2274" w:type="pct"/>
            <w:shd w:val="clear" w:color="000000" w:fill="FFFFFF"/>
            <w:vAlign w:val="center"/>
          </w:tcPr>
          <w:p w:rsidR="00E6314E" w:rsidRPr="009B2096" w:rsidRDefault="009624E7" w:rsidP="00DD2E16">
            <w:pPr>
              <w:contextualSpacing/>
              <w:rPr>
                <w:rFonts w:ascii="Times New Roman" w:hAnsi="Times New Roman" w:cs="Times New Roman"/>
                <w:sz w:val="24"/>
                <w:szCs w:val="24"/>
              </w:rPr>
            </w:pPr>
            <w:r>
              <w:rPr>
                <w:rFonts w:ascii="Times New Roman" w:hAnsi="Times New Roman" w:cs="Times New Roman"/>
                <w:sz w:val="24"/>
                <w:szCs w:val="24"/>
              </w:rPr>
              <w:t>Primary</w:t>
            </w:r>
          </w:p>
        </w:tc>
        <w:tc>
          <w:tcPr>
            <w:tcW w:w="1211" w:type="pct"/>
            <w:shd w:val="clear" w:color="000000" w:fill="FFFFFF"/>
            <w:vAlign w:val="center"/>
          </w:tcPr>
          <w:p w:rsidR="00E6314E" w:rsidRPr="00F75B26" w:rsidRDefault="00B06CEB"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1031" w:type="pct"/>
            <w:shd w:val="clear" w:color="000000" w:fill="FFFFFF"/>
            <w:vAlign w:val="center"/>
          </w:tcPr>
          <w:p w:rsidR="00E6314E" w:rsidRPr="00F75B26" w:rsidRDefault="00B06CEB"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00E6314E" w:rsidRPr="00F75B26">
              <w:rPr>
                <w:rFonts w:ascii="Times New Roman" w:hAnsi="Times New Roman" w:cs="Times New Roman"/>
                <w:color w:val="000000"/>
                <w:sz w:val="24"/>
                <w:szCs w:val="24"/>
              </w:rPr>
              <w:t>.00</w:t>
            </w:r>
          </w:p>
        </w:tc>
      </w:tr>
      <w:tr w:rsidR="00E6314E" w:rsidRPr="00F75B26" w:rsidTr="00FE6186">
        <w:trPr>
          <w:trHeight w:val="188"/>
          <w:jc w:val="center"/>
        </w:trPr>
        <w:tc>
          <w:tcPr>
            <w:tcW w:w="484" w:type="pct"/>
            <w:shd w:val="clear" w:color="000000" w:fill="FFFFFF"/>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3</w:t>
            </w:r>
          </w:p>
        </w:tc>
        <w:tc>
          <w:tcPr>
            <w:tcW w:w="2274" w:type="pct"/>
            <w:shd w:val="clear" w:color="000000" w:fill="FFFFFF"/>
            <w:vAlign w:val="center"/>
          </w:tcPr>
          <w:p w:rsidR="00E6314E" w:rsidRPr="009B2096" w:rsidRDefault="00161567" w:rsidP="00DD2E16">
            <w:pPr>
              <w:contextualSpacing/>
              <w:rPr>
                <w:rFonts w:ascii="Times New Roman" w:hAnsi="Times New Roman" w:cs="Times New Roman"/>
                <w:sz w:val="24"/>
                <w:szCs w:val="24"/>
              </w:rPr>
            </w:pPr>
            <w:r>
              <w:rPr>
                <w:rFonts w:ascii="Times New Roman" w:hAnsi="Times New Roman" w:cs="Times New Roman"/>
                <w:sz w:val="24"/>
                <w:szCs w:val="24"/>
              </w:rPr>
              <w:t>Secondary</w:t>
            </w:r>
          </w:p>
        </w:tc>
        <w:tc>
          <w:tcPr>
            <w:tcW w:w="1211" w:type="pct"/>
            <w:shd w:val="clear" w:color="000000" w:fill="FFFFFF"/>
            <w:vAlign w:val="center"/>
          </w:tcPr>
          <w:p w:rsidR="00E6314E" w:rsidRPr="00F75B26" w:rsidRDefault="00B06CEB"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031" w:type="pct"/>
            <w:shd w:val="clear" w:color="000000" w:fill="FFFFFF"/>
            <w:vAlign w:val="center"/>
          </w:tcPr>
          <w:p w:rsidR="00E6314E" w:rsidRPr="00F75B26" w:rsidRDefault="00B06CEB"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r w:rsidR="00E6314E">
              <w:rPr>
                <w:rFonts w:ascii="Times New Roman" w:hAnsi="Times New Roman" w:cs="Times New Roman"/>
                <w:color w:val="000000"/>
                <w:sz w:val="24"/>
                <w:szCs w:val="24"/>
              </w:rPr>
              <w:t>.00</w:t>
            </w:r>
          </w:p>
        </w:tc>
      </w:tr>
      <w:tr w:rsidR="00161567" w:rsidRPr="00F75B26" w:rsidTr="00DD2E16">
        <w:trPr>
          <w:trHeight w:val="20"/>
          <w:jc w:val="center"/>
        </w:trPr>
        <w:tc>
          <w:tcPr>
            <w:tcW w:w="484" w:type="pct"/>
            <w:shd w:val="clear" w:color="000000" w:fill="FFFFFF"/>
          </w:tcPr>
          <w:p w:rsidR="00161567" w:rsidRPr="00F75B26" w:rsidRDefault="00161567"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74" w:type="pct"/>
            <w:shd w:val="clear" w:color="000000" w:fill="FFFFFF"/>
            <w:vAlign w:val="center"/>
          </w:tcPr>
          <w:p w:rsidR="00161567" w:rsidRDefault="00161567" w:rsidP="00DD2E16">
            <w:pPr>
              <w:contextualSpacing/>
              <w:rPr>
                <w:rFonts w:ascii="Times New Roman" w:hAnsi="Times New Roman" w:cs="Times New Roman"/>
                <w:sz w:val="24"/>
                <w:szCs w:val="24"/>
              </w:rPr>
            </w:pPr>
            <w:r>
              <w:rPr>
                <w:rFonts w:ascii="Times New Roman" w:hAnsi="Times New Roman" w:cs="Times New Roman"/>
                <w:sz w:val="24"/>
                <w:szCs w:val="24"/>
              </w:rPr>
              <w:t>High School</w:t>
            </w:r>
          </w:p>
        </w:tc>
        <w:tc>
          <w:tcPr>
            <w:tcW w:w="1211" w:type="pct"/>
            <w:shd w:val="clear" w:color="000000" w:fill="FFFFFF"/>
            <w:vAlign w:val="center"/>
          </w:tcPr>
          <w:p w:rsidR="00161567" w:rsidRDefault="00B06CEB"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031" w:type="pct"/>
            <w:shd w:val="clear" w:color="000000" w:fill="FFFFFF"/>
            <w:vAlign w:val="center"/>
          </w:tcPr>
          <w:p w:rsidR="00161567" w:rsidRDefault="00B06CEB" w:rsidP="00161567">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r w:rsidR="00161567">
              <w:rPr>
                <w:rFonts w:ascii="Times New Roman" w:hAnsi="Times New Roman" w:cs="Times New Roman"/>
                <w:color w:val="000000"/>
                <w:sz w:val="24"/>
                <w:szCs w:val="24"/>
              </w:rPr>
              <w:t>.00</w:t>
            </w:r>
          </w:p>
        </w:tc>
      </w:tr>
      <w:tr w:rsidR="00161567" w:rsidRPr="00F75B26" w:rsidTr="00DD2E16">
        <w:trPr>
          <w:trHeight w:val="20"/>
          <w:jc w:val="center"/>
        </w:trPr>
        <w:tc>
          <w:tcPr>
            <w:tcW w:w="484" w:type="pct"/>
            <w:shd w:val="clear" w:color="000000" w:fill="FFFFFF"/>
          </w:tcPr>
          <w:p w:rsidR="00161567" w:rsidRDefault="00161567"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274" w:type="pct"/>
            <w:shd w:val="clear" w:color="000000" w:fill="FFFFFF"/>
            <w:vAlign w:val="center"/>
          </w:tcPr>
          <w:p w:rsidR="00161567" w:rsidRDefault="00161567" w:rsidP="00DD2E16">
            <w:pPr>
              <w:contextualSpacing/>
              <w:rPr>
                <w:rFonts w:ascii="Times New Roman" w:hAnsi="Times New Roman" w:cs="Times New Roman"/>
                <w:sz w:val="24"/>
                <w:szCs w:val="24"/>
              </w:rPr>
            </w:pPr>
            <w:r>
              <w:rPr>
                <w:rFonts w:ascii="Times New Roman" w:hAnsi="Times New Roman" w:cs="Times New Roman"/>
                <w:sz w:val="24"/>
                <w:szCs w:val="24"/>
              </w:rPr>
              <w:t>Higher Secondary</w:t>
            </w:r>
          </w:p>
        </w:tc>
        <w:tc>
          <w:tcPr>
            <w:tcW w:w="1211" w:type="pct"/>
            <w:shd w:val="clear" w:color="000000" w:fill="FFFFFF"/>
            <w:vAlign w:val="center"/>
          </w:tcPr>
          <w:p w:rsidR="00161567" w:rsidRDefault="00B06CEB"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31" w:type="pct"/>
            <w:shd w:val="clear" w:color="000000" w:fill="FFFFFF"/>
            <w:vAlign w:val="center"/>
          </w:tcPr>
          <w:p w:rsidR="00161567" w:rsidRDefault="00B06CEB"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r w:rsidR="00161567">
              <w:rPr>
                <w:rFonts w:ascii="Times New Roman" w:hAnsi="Times New Roman" w:cs="Times New Roman"/>
                <w:color w:val="000000"/>
                <w:sz w:val="24"/>
                <w:szCs w:val="24"/>
              </w:rPr>
              <w:t>.00</w:t>
            </w:r>
          </w:p>
        </w:tc>
      </w:tr>
      <w:tr w:rsidR="00161567" w:rsidRPr="00F75B26" w:rsidTr="00DD2E16">
        <w:trPr>
          <w:trHeight w:val="20"/>
          <w:jc w:val="center"/>
        </w:trPr>
        <w:tc>
          <w:tcPr>
            <w:tcW w:w="484" w:type="pct"/>
            <w:shd w:val="clear" w:color="000000" w:fill="FFFFFF"/>
          </w:tcPr>
          <w:p w:rsidR="00161567" w:rsidRDefault="00161567"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274" w:type="pct"/>
            <w:shd w:val="clear" w:color="000000" w:fill="FFFFFF"/>
            <w:vAlign w:val="center"/>
          </w:tcPr>
          <w:p w:rsidR="00161567" w:rsidRDefault="00161567" w:rsidP="00DD2E16">
            <w:pPr>
              <w:contextualSpacing/>
              <w:rPr>
                <w:rFonts w:ascii="Times New Roman" w:hAnsi="Times New Roman" w:cs="Times New Roman"/>
                <w:sz w:val="24"/>
                <w:szCs w:val="24"/>
              </w:rPr>
            </w:pPr>
            <w:r>
              <w:rPr>
                <w:rFonts w:ascii="Times New Roman" w:hAnsi="Times New Roman" w:cs="Times New Roman"/>
                <w:sz w:val="24"/>
                <w:szCs w:val="24"/>
              </w:rPr>
              <w:t>UG and PG</w:t>
            </w:r>
          </w:p>
        </w:tc>
        <w:tc>
          <w:tcPr>
            <w:tcW w:w="1211" w:type="pct"/>
            <w:shd w:val="clear" w:color="000000" w:fill="FFFFFF"/>
            <w:vAlign w:val="center"/>
          </w:tcPr>
          <w:p w:rsidR="00161567" w:rsidRDefault="00B06CEB"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031" w:type="pct"/>
            <w:shd w:val="clear" w:color="000000" w:fill="FFFFFF"/>
            <w:vAlign w:val="center"/>
          </w:tcPr>
          <w:p w:rsidR="00161567" w:rsidRDefault="00B06CEB"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00161567">
              <w:rPr>
                <w:rFonts w:ascii="Times New Roman" w:hAnsi="Times New Roman" w:cs="Times New Roman"/>
                <w:color w:val="000000"/>
                <w:sz w:val="24"/>
                <w:szCs w:val="24"/>
              </w:rPr>
              <w:t>.00</w:t>
            </w:r>
          </w:p>
        </w:tc>
      </w:tr>
      <w:tr w:rsidR="00E6314E" w:rsidRPr="00F75B26" w:rsidTr="00DD2E16">
        <w:trPr>
          <w:trHeight w:val="20"/>
          <w:jc w:val="center"/>
        </w:trPr>
        <w:tc>
          <w:tcPr>
            <w:tcW w:w="2758" w:type="pct"/>
            <w:gridSpan w:val="2"/>
            <w:shd w:val="clear" w:color="000000" w:fill="FFFFFF"/>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Total</w:t>
            </w:r>
          </w:p>
        </w:tc>
        <w:tc>
          <w:tcPr>
            <w:tcW w:w="1211" w:type="pct"/>
            <w:shd w:val="clear" w:color="000000" w:fill="FFFFFF"/>
            <w:vAlign w:val="center"/>
          </w:tcPr>
          <w:p w:rsidR="00E6314E" w:rsidRPr="00F75B26" w:rsidRDefault="00B06CEB"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50</w:t>
            </w:r>
          </w:p>
        </w:tc>
        <w:tc>
          <w:tcPr>
            <w:tcW w:w="1031" w:type="pct"/>
            <w:shd w:val="clear" w:color="000000" w:fill="FFFFFF"/>
            <w:vAlign w:val="center"/>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100.0</w:t>
            </w:r>
          </w:p>
        </w:tc>
      </w:tr>
    </w:tbl>
    <w:p w:rsidR="00E33669" w:rsidRDefault="00E33669" w:rsidP="00E33669">
      <w:pPr>
        <w:tabs>
          <w:tab w:val="left" w:pos="3615"/>
        </w:tabs>
        <w:spacing w:after="0" w:line="360" w:lineRule="auto"/>
        <w:jc w:val="both"/>
        <w:rPr>
          <w:rFonts w:ascii="Times New Roman" w:hAnsi="Times New Roman" w:cs="Times New Roman"/>
          <w:sz w:val="24"/>
          <w:szCs w:val="24"/>
        </w:rPr>
      </w:pPr>
    </w:p>
    <w:p w:rsidR="009B2096" w:rsidRDefault="00E6314E" w:rsidP="00161567">
      <w:pPr>
        <w:tabs>
          <w:tab w:val="left" w:pos="3615"/>
        </w:tabs>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Pr="00E6314E">
        <w:rPr>
          <w:rFonts w:ascii="Times New Roman" w:hAnsi="Times New Roman" w:cs="Times New Roman"/>
          <w:sz w:val="24"/>
          <w:szCs w:val="24"/>
        </w:rPr>
        <w:t>.</w:t>
      </w:r>
      <w:r w:rsidR="00B06CEB">
        <w:rPr>
          <w:rFonts w:ascii="Times New Roman" w:hAnsi="Times New Roman" w:cs="Times New Roman"/>
          <w:sz w:val="24"/>
          <w:szCs w:val="24"/>
        </w:rPr>
        <w:t>3</w:t>
      </w:r>
      <w:r w:rsidRPr="00E6314E">
        <w:rPr>
          <w:rFonts w:ascii="Times New Roman" w:hAnsi="Times New Roman" w:cs="Times New Roman"/>
          <w:sz w:val="24"/>
          <w:szCs w:val="24"/>
        </w:rPr>
        <w:t xml:space="preserve"> indicates that a </w:t>
      </w:r>
      <w:r w:rsidR="00161567">
        <w:rPr>
          <w:rFonts w:ascii="Times New Roman" w:hAnsi="Times New Roman" w:cs="Times New Roman"/>
          <w:sz w:val="24"/>
          <w:szCs w:val="24"/>
        </w:rPr>
        <w:t>considerable</w:t>
      </w:r>
      <w:r w:rsidRPr="00E6314E">
        <w:rPr>
          <w:rFonts w:ascii="Times New Roman" w:hAnsi="Times New Roman" w:cs="Times New Roman"/>
          <w:sz w:val="24"/>
          <w:szCs w:val="24"/>
        </w:rPr>
        <w:t xml:space="preserve"> level </w:t>
      </w:r>
      <w:r w:rsidR="00B06CEB">
        <w:rPr>
          <w:rFonts w:ascii="Times New Roman" w:hAnsi="Times New Roman" w:cs="Times New Roman"/>
          <w:sz w:val="24"/>
          <w:szCs w:val="24"/>
        </w:rPr>
        <w:t>[28</w:t>
      </w:r>
      <w:r>
        <w:rPr>
          <w:rFonts w:ascii="Times New Roman" w:hAnsi="Times New Roman" w:cs="Times New Roman"/>
          <w:sz w:val="24"/>
          <w:szCs w:val="24"/>
        </w:rPr>
        <w:t>%</w:t>
      </w:r>
      <w:r w:rsidR="00B06CEB">
        <w:rPr>
          <w:rFonts w:ascii="Times New Roman" w:hAnsi="Times New Roman" w:cs="Times New Roman"/>
          <w:sz w:val="24"/>
          <w:szCs w:val="24"/>
        </w:rPr>
        <w:t>]</w:t>
      </w:r>
      <w:r>
        <w:rPr>
          <w:rFonts w:ascii="Times New Roman" w:hAnsi="Times New Roman" w:cs="Times New Roman"/>
          <w:sz w:val="24"/>
          <w:szCs w:val="24"/>
        </w:rPr>
        <w:t xml:space="preserve"> of the respondents </w:t>
      </w:r>
      <w:r w:rsidR="00161567">
        <w:rPr>
          <w:rFonts w:ascii="Times New Roman" w:hAnsi="Times New Roman" w:cs="Times New Roman"/>
          <w:sz w:val="24"/>
          <w:szCs w:val="24"/>
        </w:rPr>
        <w:t xml:space="preserve">found to be </w:t>
      </w:r>
      <w:r w:rsidR="00B06CEB">
        <w:rPr>
          <w:rFonts w:ascii="Times New Roman" w:hAnsi="Times New Roman" w:cs="Times New Roman"/>
          <w:sz w:val="24"/>
          <w:szCs w:val="24"/>
        </w:rPr>
        <w:t>higher secondary, followed by [24%] high school</w:t>
      </w:r>
      <w:r w:rsidR="00161567">
        <w:rPr>
          <w:rFonts w:ascii="Times New Roman" w:hAnsi="Times New Roman" w:cs="Times New Roman"/>
          <w:sz w:val="24"/>
          <w:szCs w:val="24"/>
        </w:rPr>
        <w:t xml:space="preserve">. It noticed that a </w:t>
      </w:r>
      <w:r w:rsidR="00B06CEB">
        <w:rPr>
          <w:rFonts w:ascii="Times New Roman" w:hAnsi="Times New Roman" w:cs="Times New Roman"/>
          <w:sz w:val="24"/>
          <w:szCs w:val="24"/>
        </w:rPr>
        <w:t xml:space="preserve">small portion </w:t>
      </w:r>
      <w:r w:rsidR="00161567">
        <w:rPr>
          <w:rFonts w:ascii="Times New Roman" w:hAnsi="Times New Roman" w:cs="Times New Roman"/>
          <w:sz w:val="24"/>
          <w:szCs w:val="24"/>
        </w:rPr>
        <w:t>[</w:t>
      </w:r>
      <w:r w:rsidR="00B06CEB">
        <w:rPr>
          <w:rFonts w:ascii="Times New Roman" w:hAnsi="Times New Roman" w:cs="Times New Roman"/>
          <w:sz w:val="24"/>
          <w:szCs w:val="24"/>
        </w:rPr>
        <w:t>18</w:t>
      </w:r>
      <w:r w:rsidR="00161567">
        <w:rPr>
          <w:rFonts w:ascii="Times New Roman" w:hAnsi="Times New Roman" w:cs="Times New Roman"/>
          <w:sz w:val="24"/>
          <w:szCs w:val="24"/>
        </w:rPr>
        <w:t xml:space="preserve">%] of the respondents is studied </w:t>
      </w:r>
      <w:proofErr w:type="spellStart"/>
      <w:r w:rsidR="00161567">
        <w:rPr>
          <w:rFonts w:ascii="Times New Roman" w:hAnsi="Times New Roman" w:cs="Times New Roman"/>
          <w:sz w:val="24"/>
          <w:szCs w:val="24"/>
        </w:rPr>
        <w:t>upto</w:t>
      </w:r>
      <w:proofErr w:type="spellEnd"/>
      <w:r w:rsidR="00161567">
        <w:rPr>
          <w:rFonts w:ascii="Times New Roman" w:hAnsi="Times New Roman" w:cs="Times New Roman"/>
          <w:sz w:val="24"/>
          <w:szCs w:val="24"/>
        </w:rPr>
        <w:t xml:space="preserve"> </w:t>
      </w:r>
      <w:r w:rsidR="00B06CEB">
        <w:rPr>
          <w:rFonts w:ascii="Times New Roman" w:hAnsi="Times New Roman" w:cs="Times New Roman"/>
          <w:sz w:val="24"/>
          <w:szCs w:val="24"/>
        </w:rPr>
        <w:t>under and post graduates</w:t>
      </w:r>
      <w:r w:rsidR="00161567">
        <w:rPr>
          <w:rFonts w:ascii="Times New Roman" w:hAnsi="Times New Roman" w:cs="Times New Roman"/>
          <w:sz w:val="24"/>
          <w:szCs w:val="24"/>
        </w:rPr>
        <w:t>, followed by [1</w:t>
      </w:r>
      <w:r w:rsidR="00B06CEB">
        <w:rPr>
          <w:rFonts w:ascii="Times New Roman" w:hAnsi="Times New Roman" w:cs="Times New Roman"/>
          <w:sz w:val="24"/>
          <w:szCs w:val="24"/>
        </w:rPr>
        <w:t>4%] primary</w:t>
      </w:r>
      <w:r w:rsidR="00161567">
        <w:rPr>
          <w:rFonts w:ascii="Times New Roman" w:hAnsi="Times New Roman" w:cs="Times New Roman"/>
          <w:sz w:val="24"/>
          <w:szCs w:val="24"/>
        </w:rPr>
        <w:t xml:space="preserve"> schooling and [1</w:t>
      </w:r>
      <w:r w:rsidR="00B06CEB">
        <w:rPr>
          <w:rFonts w:ascii="Times New Roman" w:hAnsi="Times New Roman" w:cs="Times New Roman"/>
          <w:sz w:val="24"/>
          <w:szCs w:val="24"/>
        </w:rPr>
        <w:t>2</w:t>
      </w:r>
      <w:r w:rsidR="00161567">
        <w:rPr>
          <w:rFonts w:ascii="Times New Roman" w:hAnsi="Times New Roman" w:cs="Times New Roman"/>
          <w:sz w:val="24"/>
          <w:szCs w:val="24"/>
        </w:rPr>
        <w:t>%] secondary schooling. Only a few [</w:t>
      </w:r>
      <w:r w:rsidR="00B06CEB">
        <w:rPr>
          <w:rFonts w:ascii="Times New Roman" w:hAnsi="Times New Roman" w:cs="Times New Roman"/>
          <w:sz w:val="24"/>
          <w:szCs w:val="24"/>
        </w:rPr>
        <w:t>4</w:t>
      </w:r>
      <w:r w:rsidR="00161567">
        <w:rPr>
          <w:rFonts w:ascii="Times New Roman" w:hAnsi="Times New Roman" w:cs="Times New Roman"/>
          <w:sz w:val="24"/>
          <w:szCs w:val="24"/>
        </w:rPr>
        <w:t xml:space="preserve">%] </w:t>
      </w:r>
      <w:r w:rsidR="00B06CEB">
        <w:rPr>
          <w:rFonts w:ascii="Times New Roman" w:hAnsi="Times New Roman" w:cs="Times New Roman"/>
          <w:sz w:val="24"/>
          <w:szCs w:val="24"/>
        </w:rPr>
        <w:t xml:space="preserve">found as illiterate in marketing of tapioca process. </w:t>
      </w:r>
      <w:r w:rsidR="00161567">
        <w:rPr>
          <w:rFonts w:ascii="Times New Roman" w:hAnsi="Times New Roman" w:cs="Times New Roman"/>
          <w:sz w:val="24"/>
          <w:szCs w:val="24"/>
        </w:rPr>
        <w:t xml:space="preserve"> </w:t>
      </w:r>
    </w:p>
    <w:p w:rsidR="00114175" w:rsidRDefault="00114175" w:rsidP="00E6314E">
      <w:pPr>
        <w:tabs>
          <w:tab w:val="left" w:pos="361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Monthly </w:t>
      </w:r>
      <w:r w:rsidRPr="00114175">
        <w:rPr>
          <w:rFonts w:ascii="Times New Roman" w:hAnsi="Times New Roman" w:cs="Times New Roman"/>
          <w:b/>
          <w:sz w:val="24"/>
          <w:szCs w:val="24"/>
        </w:rPr>
        <w:t>Income Status</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869"/>
        <w:gridCol w:w="4081"/>
        <w:gridCol w:w="2173"/>
        <w:gridCol w:w="1850"/>
      </w:tblGrid>
      <w:tr w:rsidR="00114175" w:rsidRPr="00F75B26" w:rsidTr="00DD2E16">
        <w:trPr>
          <w:trHeight w:val="20"/>
          <w:jc w:val="center"/>
        </w:trPr>
        <w:tc>
          <w:tcPr>
            <w:tcW w:w="5000" w:type="pct"/>
            <w:gridSpan w:val="4"/>
            <w:tcBorders>
              <w:bottom w:val="single" w:sz="4" w:space="0" w:color="auto"/>
            </w:tcBorders>
            <w:shd w:val="clear" w:color="FFFFFF" w:themeColor="background1" w:fill="D9D9D9" w:themeFill="background1" w:themeFillShade="D9"/>
            <w:vAlign w:val="center"/>
          </w:tcPr>
          <w:p w:rsidR="00114175" w:rsidRPr="00F75B26" w:rsidRDefault="00114175" w:rsidP="00114175">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 xml:space="preserve">Table. </w:t>
            </w:r>
            <w:r w:rsidR="00B06CEB">
              <w:rPr>
                <w:rFonts w:ascii="Times New Roman" w:hAnsi="Times New Roman" w:cs="Times New Roman"/>
                <w:b/>
                <w:color w:val="000000"/>
                <w:sz w:val="24"/>
                <w:szCs w:val="24"/>
              </w:rPr>
              <w:t>4</w:t>
            </w:r>
            <w:r w:rsidRPr="00F75B26">
              <w:rPr>
                <w:rFonts w:ascii="Times New Roman" w:hAnsi="Times New Roman" w:cs="Times New Roman"/>
                <w:b/>
                <w:color w:val="000000"/>
                <w:sz w:val="24"/>
                <w:szCs w:val="24"/>
              </w:rPr>
              <w:t xml:space="preserve">: Distribution of respondents according to </w:t>
            </w:r>
            <w:r>
              <w:rPr>
                <w:rFonts w:ascii="Times New Roman" w:hAnsi="Times New Roman" w:cs="Times New Roman"/>
                <w:b/>
                <w:color w:val="000000"/>
                <w:sz w:val="24"/>
                <w:szCs w:val="24"/>
              </w:rPr>
              <w:t>Monthly Income Status</w:t>
            </w:r>
          </w:p>
        </w:tc>
      </w:tr>
      <w:tr w:rsidR="00114175" w:rsidRPr="00F75B26" w:rsidTr="00DD2E16">
        <w:trPr>
          <w:trHeight w:val="20"/>
          <w:jc w:val="center"/>
        </w:trPr>
        <w:tc>
          <w:tcPr>
            <w:tcW w:w="484" w:type="pct"/>
            <w:shd w:val="clear" w:color="FFFFFF" w:themeColor="background1" w:fill="FFFFFF" w:themeFill="background1"/>
            <w:vAlign w:val="center"/>
          </w:tcPr>
          <w:p w:rsidR="00114175" w:rsidRPr="00F75B26" w:rsidRDefault="00114175"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S. No</w:t>
            </w:r>
          </w:p>
        </w:tc>
        <w:tc>
          <w:tcPr>
            <w:tcW w:w="2274" w:type="pct"/>
            <w:shd w:val="clear" w:color="FFFFFF" w:themeColor="background1" w:fill="FFFFFF" w:themeFill="background1"/>
            <w:vAlign w:val="center"/>
          </w:tcPr>
          <w:p w:rsidR="00114175" w:rsidRPr="00F75B26" w:rsidRDefault="00114175"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Particulars</w:t>
            </w:r>
          </w:p>
        </w:tc>
        <w:tc>
          <w:tcPr>
            <w:tcW w:w="1211" w:type="pct"/>
            <w:shd w:val="clear" w:color="FFFFFF" w:themeColor="background1" w:fill="FFFFFF" w:themeFill="background1"/>
            <w:vAlign w:val="center"/>
          </w:tcPr>
          <w:p w:rsidR="00114175" w:rsidRPr="00F75B26" w:rsidRDefault="00114175"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Number</w:t>
            </w:r>
          </w:p>
        </w:tc>
        <w:tc>
          <w:tcPr>
            <w:tcW w:w="1031" w:type="pct"/>
            <w:shd w:val="clear" w:color="FFFFFF" w:themeColor="background1" w:fill="FFFFFF" w:themeFill="background1"/>
            <w:vAlign w:val="center"/>
          </w:tcPr>
          <w:p w:rsidR="00114175" w:rsidRPr="00F75B26" w:rsidRDefault="00114175"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Percent</w:t>
            </w:r>
          </w:p>
        </w:tc>
      </w:tr>
      <w:tr w:rsidR="00114175" w:rsidRPr="00F75B26" w:rsidTr="00DD2E16">
        <w:trPr>
          <w:trHeight w:val="20"/>
          <w:jc w:val="center"/>
        </w:trPr>
        <w:tc>
          <w:tcPr>
            <w:tcW w:w="484" w:type="pct"/>
            <w:shd w:val="clear" w:color="000000" w:fill="FFFFFF"/>
          </w:tcPr>
          <w:p w:rsidR="00114175" w:rsidRPr="00F75B26" w:rsidRDefault="00114175"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1</w:t>
            </w:r>
          </w:p>
        </w:tc>
        <w:tc>
          <w:tcPr>
            <w:tcW w:w="2274" w:type="pct"/>
            <w:shd w:val="clear" w:color="000000" w:fill="FFFFFF"/>
            <w:vAlign w:val="center"/>
          </w:tcPr>
          <w:p w:rsidR="00114175" w:rsidRPr="009B2096" w:rsidRDefault="00114175" w:rsidP="00DD2E16">
            <w:pPr>
              <w:pStyle w:val="Heading8"/>
              <w:spacing w:before="0" w:after="0"/>
              <w:contextualSpacing/>
              <w:rPr>
                <w:rFonts w:ascii="Times New Roman" w:hAnsi="Times New Roman"/>
                <w:i w:val="0"/>
              </w:rPr>
            </w:pPr>
            <w:r>
              <w:rPr>
                <w:rFonts w:ascii="Times New Roman" w:hAnsi="Times New Roman"/>
                <w:i w:val="0"/>
              </w:rPr>
              <w:t xml:space="preserve">Below </w:t>
            </w:r>
            <w:proofErr w:type="spellStart"/>
            <w:r>
              <w:rPr>
                <w:rFonts w:ascii="Times New Roman" w:hAnsi="Times New Roman"/>
                <w:i w:val="0"/>
              </w:rPr>
              <w:t>Rs</w:t>
            </w:r>
            <w:proofErr w:type="spellEnd"/>
            <w:r>
              <w:rPr>
                <w:rFonts w:ascii="Times New Roman" w:hAnsi="Times New Roman"/>
                <w:i w:val="0"/>
              </w:rPr>
              <w:t>. 25,000</w:t>
            </w:r>
          </w:p>
        </w:tc>
        <w:tc>
          <w:tcPr>
            <w:tcW w:w="1211" w:type="pct"/>
            <w:shd w:val="clear" w:color="000000" w:fill="FFFFFF"/>
            <w:vAlign w:val="center"/>
          </w:tcPr>
          <w:p w:rsidR="00114175" w:rsidRPr="00F75B26" w:rsidRDefault="00B06CEB" w:rsidP="00114175">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31" w:type="pct"/>
            <w:shd w:val="clear" w:color="000000" w:fill="FFFFFF"/>
            <w:vAlign w:val="center"/>
          </w:tcPr>
          <w:p w:rsidR="00114175" w:rsidRPr="00F75B26" w:rsidRDefault="00B06CEB"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r w:rsidR="00114175" w:rsidRPr="00F75B26">
              <w:rPr>
                <w:rFonts w:ascii="Times New Roman" w:hAnsi="Times New Roman" w:cs="Times New Roman"/>
                <w:color w:val="000000"/>
                <w:sz w:val="24"/>
                <w:szCs w:val="24"/>
              </w:rPr>
              <w:t>.00</w:t>
            </w:r>
          </w:p>
        </w:tc>
      </w:tr>
      <w:tr w:rsidR="00114175" w:rsidRPr="00F75B26" w:rsidTr="00DD2E16">
        <w:trPr>
          <w:trHeight w:val="20"/>
          <w:jc w:val="center"/>
        </w:trPr>
        <w:tc>
          <w:tcPr>
            <w:tcW w:w="484" w:type="pct"/>
            <w:shd w:val="clear" w:color="000000" w:fill="FFFFFF"/>
          </w:tcPr>
          <w:p w:rsidR="00114175" w:rsidRPr="00F75B26" w:rsidRDefault="00114175"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2</w:t>
            </w:r>
          </w:p>
        </w:tc>
        <w:tc>
          <w:tcPr>
            <w:tcW w:w="2274" w:type="pct"/>
            <w:shd w:val="clear" w:color="000000" w:fill="FFFFFF"/>
            <w:vAlign w:val="center"/>
          </w:tcPr>
          <w:p w:rsidR="00114175" w:rsidRPr="009B2096" w:rsidRDefault="00114175" w:rsidP="00DD2E16">
            <w:pPr>
              <w:contextualSpacing/>
              <w:rPr>
                <w:rFonts w:ascii="Times New Roman" w:hAnsi="Times New Roman" w:cs="Times New Roman"/>
                <w:sz w:val="24"/>
                <w:szCs w:val="24"/>
              </w:rPr>
            </w:pPr>
            <w:r>
              <w:rPr>
                <w:rFonts w:ascii="Times New Roman" w:hAnsi="Times New Roman" w:cs="Times New Roman"/>
                <w:sz w:val="24"/>
                <w:szCs w:val="24"/>
              </w:rPr>
              <w:t xml:space="preserve">Between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25,000-50,000</w:t>
            </w:r>
          </w:p>
        </w:tc>
        <w:tc>
          <w:tcPr>
            <w:tcW w:w="1211" w:type="pct"/>
            <w:shd w:val="clear" w:color="000000" w:fill="FFFFFF"/>
            <w:vAlign w:val="center"/>
          </w:tcPr>
          <w:p w:rsidR="00114175" w:rsidRPr="00F75B26" w:rsidRDefault="00B06CEB"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031" w:type="pct"/>
            <w:shd w:val="clear" w:color="000000" w:fill="FFFFFF"/>
            <w:vAlign w:val="center"/>
          </w:tcPr>
          <w:p w:rsidR="00114175" w:rsidRPr="00F75B26" w:rsidRDefault="00CE5717"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r w:rsidR="00114175" w:rsidRPr="00F75B26">
              <w:rPr>
                <w:rFonts w:ascii="Times New Roman" w:hAnsi="Times New Roman" w:cs="Times New Roman"/>
                <w:color w:val="000000"/>
                <w:sz w:val="24"/>
                <w:szCs w:val="24"/>
              </w:rPr>
              <w:t>.00</w:t>
            </w:r>
          </w:p>
        </w:tc>
      </w:tr>
      <w:tr w:rsidR="00114175" w:rsidRPr="00F75B26" w:rsidTr="00DD2E16">
        <w:trPr>
          <w:trHeight w:val="20"/>
          <w:jc w:val="center"/>
        </w:trPr>
        <w:tc>
          <w:tcPr>
            <w:tcW w:w="484" w:type="pct"/>
            <w:shd w:val="clear" w:color="000000" w:fill="FFFFFF"/>
          </w:tcPr>
          <w:p w:rsidR="00114175" w:rsidRPr="00F75B26" w:rsidRDefault="00114175"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3</w:t>
            </w:r>
          </w:p>
        </w:tc>
        <w:tc>
          <w:tcPr>
            <w:tcW w:w="2274" w:type="pct"/>
            <w:shd w:val="clear" w:color="000000" w:fill="FFFFFF"/>
            <w:vAlign w:val="center"/>
          </w:tcPr>
          <w:p w:rsidR="00114175" w:rsidRPr="009B2096" w:rsidRDefault="00114175" w:rsidP="00DD2E16">
            <w:pPr>
              <w:contextualSpacing/>
              <w:rPr>
                <w:rFonts w:ascii="Times New Roman" w:hAnsi="Times New Roman" w:cs="Times New Roman"/>
                <w:sz w:val="24"/>
                <w:szCs w:val="24"/>
              </w:rPr>
            </w:pPr>
            <w:r>
              <w:rPr>
                <w:rFonts w:ascii="Times New Roman" w:hAnsi="Times New Roman" w:cs="Times New Roman"/>
                <w:sz w:val="24"/>
                <w:szCs w:val="24"/>
              </w:rPr>
              <w:t xml:space="preserve">Above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50,000</w:t>
            </w:r>
          </w:p>
        </w:tc>
        <w:tc>
          <w:tcPr>
            <w:tcW w:w="1211" w:type="pct"/>
            <w:shd w:val="clear" w:color="000000" w:fill="FFFFFF"/>
            <w:vAlign w:val="center"/>
          </w:tcPr>
          <w:p w:rsidR="00114175" w:rsidRPr="00F75B26" w:rsidRDefault="00B06CEB"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031" w:type="pct"/>
            <w:shd w:val="clear" w:color="000000" w:fill="FFFFFF"/>
            <w:vAlign w:val="center"/>
          </w:tcPr>
          <w:p w:rsidR="00114175" w:rsidRPr="00F75B26" w:rsidRDefault="00CE5717" w:rsidP="007C692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r w:rsidR="00114175">
              <w:rPr>
                <w:rFonts w:ascii="Times New Roman" w:hAnsi="Times New Roman" w:cs="Times New Roman"/>
                <w:color w:val="000000"/>
                <w:sz w:val="24"/>
                <w:szCs w:val="24"/>
              </w:rPr>
              <w:t>.00</w:t>
            </w:r>
          </w:p>
        </w:tc>
      </w:tr>
      <w:tr w:rsidR="00114175" w:rsidRPr="00F75B26" w:rsidTr="00DD2E16">
        <w:trPr>
          <w:trHeight w:val="20"/>
          <w:jc w:val="center"/>
        </w:trPr>
        <w:tc>
          <w:tcPr>
            <w:tcW w:w="2758" w:type="pct"/>
            <w:gridSpan w:val="2"/>
            <w:shd w:val="clear" w:color="000000" w:fill="FFFFFF"/>
          </w:tcPr>
          <w:p w:rsidR="00114175" w:rsidRPr="00F75B26" w:rsidRDefault="00114175"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Total</w:t>
            </w:r>
          </w:p>
        </w:tc>
        <w:tc>
          <w:tcPr>
            <w:tcW w:w="1211" w:type="pct"/>
            <w:shd w:val="clear" w:color="000000" w:fill="FFFFFF"/>
            <w:vAlign w:val="center"/>
          </w:tcPr>
          <w:p w:rsidR="00114175" w:rsidRPr="00F75B26" w:rsidRDefault="00B06CEB"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r w:rsidR="00114175" w:rsidRPr="00F75B26">
              <w:rPr>
                <w:rFonts w:ascii="Times New Roman" w:hAnsi="Times New Roman" w:cs="Times New Roman"/>
                <w:b/>
                <w:color w:val="000000"/>
                <w:sz w:val="24"/>
                <w:szCs w:val="24"/>
              </w:rPr>
              <w:t>0</w:t>
            </w:r>
          </w:p>
        </w:tc>
        <w:tc>
          <w:tcPr>
            <w:tcW w:w="1031" w:type="pct"/>
            <w:shd w:val="clear" w:color="000000" w:fill="FFFFFF"/>
            <w:vAlign w:val="center"/>
          </w:tcPr>
          <w:p w:rsidR="00114175" w:rsidRPr="00F75B26" w:rsidRDefault="00114175"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100.0</w:t>
            </w:r>
          </w:p>
        </w:tc>
      </w:tr>
    </w:tbl>
    <w:p w:rsidR="00114175" w:rsidRDefault="00114175" w:rsidP="00E6314E">
      <w:pPr>
        <w:tabs>
          <w:tab w:val="left" w:pos="3615"/>
        </w:tabs>
        <w:spacing w:after="0" w:line="360" w:lineRule="auto"/>
        <w:jc w:val="both"/>
        <w:rPr>
          <w:rFonts w:ascii="Times New Roman" w:hAnsi="Times New Roman" w:cs="Times New Roman"/>
          <w:b/>
          <w:sz w:val="24"/>
          <w:szCs w:val="24"/>
        </w:rPr>
      </w:pPr>
    </w:p>
    <w:p w:rsidR="00114175" w:rsidRDefault="00114175" w:rsidP="00E6314E">
      <w:pPr>
        <w:tabs>
          <w:tab w:val="left" w:pos="3615"/>
        </w:tabs>
        <w:spacing w:line="360" w:lineRule="auto"/>
        <w:jc w:val="both"/>
        <w:rPr>
          <w:rFonts w:ascii="Times New Roman" w:hAnsi="Times New Roman" w:cs="Times New Roman"/>
          <w:sz w:val="24"/>
          <w:szCs w:val="24"/>
        </w:rPr>
      </w:pPr>
      <w:r w:rsidRPr="00114175">
        <w:rPr>
          <w:rFonts w:ascii="Times New Roman" w:hAnsi="Times New Roman" w:cs="Times New Roman"/>
          <w:sz w:val="24"/>
          <w:szCs w:val="24"/>
        </w:rPr>
        <w:t>Table.</w:t>
      </w:r>
      <w:r w:rsidR="00CE5717">
        <w:rPr>
          <w:rFonts w:ascii="Times New Roman" w:hAnsi="Times New Roman" w:cs="Times New Roman"/>
          <w:sz w:val="24"/>
          <w:szCs w:val="24"/>
        </w:rPr>
        <w:t>4</w:t>
      </w:r>
      <w:r w:rsidRPr="00114175">
        <w:rPr>
          <w:rFonts w:ascii="Times New Roman" w:hAnsi="Times New Roman" w:cs="Times New Roman"/>
          <w:sz w:val="24"/>
          <w:szCs w:val="24"/>
        </w:rPr>
        <w:t xml:space="preserve"> </w:t>
      </w:r>
      <w:r w:rsidR="00CE5717">
        <w:rPr>
          <w:rFonts w:ascii="Times New Roman" w:hAnsi="Times New Roman" w:cs="Times New Roman"/>
          <w:sz w:val="24"/>
          <w:szCs w:val="24"/>
        </w:rPr>
        <w:t>finds</w:t>
      </w:r>
      <w:r w:rsidRPr="00114175">
        <w:rPr>
          <w:rFonts w:ascii="Times New Roman" w:hAnsi="Times New Roman" w:cs="Times New Roman"/>
          <w:sz w:val="24"/>
          <w:szCs w:val="24"/>
        </w:rPr>
        <w:t xml:space="preserve"> that </w:t>
      </w:r>
      <w:r w:rsidR="00CE5717">
        <w:rPr>
          <w:rFonts w:ascii="Times New Roman" w:hAnsi="Times New Roman" w:cs="Times New Roman"/>
          <w:sz w:val="24"/>
          <w:szCs w:val="24"/>
        </w:rPr>
        <w:t>a considerable</w:t>
      </w:r>
      <w:r w:rsidR="007C6926">
        <w:rPr>
          <w:rFonts w:ascii="Times New Roman" w:hAnsi="Times New Roman" w:cs="Times New Roman"/>
          <w:sz w:val="24"/>
          <w:szCs w:val="24"/>
        </w:rPr>
        <w:t xml:space="preserve"> proportion</w:t>
      </w:r>
      <w:r w:rsidRPr="00114175">
        <w:rPr>
          <w:rFonts w:ascii="Times New Roman" w:hAnsi="Times New Roman" w:cs="Times New Roman"/>
          <w:sz w:val="24"/>
          <w:szCs w:val="24"/>
        </w:rPr>
        <w:t xml:space="preserve"> [</w:t>
      </w:r>
      <w:r w:rsidR="00CE5717">
        <w:rPr>
          <w:rFonts w:ascii="Times New Roman" w:hAnsi="Times New Roman" w:cs="Times New Roman"/>
          <w:sz w:val="24"/>
          <w:szCs w:val="24"/>
        </w:rPr>
        <w:t>38</w:t>
      </w:r>
      <w:r w:rsidRPr="00114175">
        <w:rPr>
          <w:rFonts w:ascii="Times New Roman" w:hAnsi="Times New Roman" w:cs="Times New Roman"/>
          <w:sz w:val="24"/>
          <w:szCs w:val="24"/>
        </w:rPr>
        <w:t xml:space="preserve">%] of the respondents are earned their monthly income </w:t>
      </w:r>
      <w:r w:rsidR="00CE5717" w:rsidRPr="00114175">
        <w:rPr>
          <w:rFonts w:ascii="Times New Roman" w:hAnsi="Times New Roman" w:cs="Times New Roman"/>
          <w:sz w:val="24"/>
          <w:szCs w:val="24"/>
        </w:rPr>
        <w:t xml:space="preserve">between </w:t>
      </w:r>
      <w:proofErr w:type="spellStart"/>
      <w:r w:rsidR="00CE5717" w:rsidRPr="00114175">
        <w:rPr>
          <w:rFonts w:ascii="Times New Roman" w:hAnsi="Times New Roman" w:cs="Times New Roman"/>
          <w:sz w:val="24"/>
          <w:szCs w:val="24"/>
        </w:rPr>
        <w:t>Rs</w:t>
      </w:r>
      <w:proofErr w:type="spellEnd"/>
      <w:r w:rsidR="00CE5717" w:rsidRPr="00114175">
        <w:rPr>
          <w:rFonts w:ascii="Times New Roman" w:hAnsi="Times New Roman" w:cs="Times New Roman"/>
          <w:sz w:val="24"/>
          <w:szCs w:val="24"/>
        </w:rPr>
        <w:t>. 25,000-50,000</w:t>
      </w:r>
      <w:r w:rsidRPr="00114175">
        <w:rPr>
          <w:rFonts w:ascii="Times New Roman" w:hAnsi="Times New Roman" w:cs="Times New Roman"/>
          <w:sz w:val="24"/>
          <w:szCs w:val="24"/>
        </w:rPr>
        <w:t xml:space="preserve">, </w:t>
      </w:r>
      <w:r w:rsidR="007C6926">
        <w:rPr>
          <w:rFonts w:ascii="Times New Roman" w:hAnsi="Times New Roman" w:cs="Times New Roman"/>
          <w:sz w:val="24"/>
          <w:szCs w:val="24"/>
        </w:rPr>
        <w:t>followed by</w:t>
      </w:r>
      <w:r w:rsidRPr="00114175">
        <w:rPr>
          <w:rFonts w:ascii="Times New Roman" w:hAnsi="Times New Roman" w:cs="Times New Roman"/>
          <w:sz w:val="24"/>
          <w:szCs w:val="24"/>
        </w:rPr>
        <w:t xml:space="preserve"> [</w:t>
      </w:r>
      <w:r w:rsidR="00CE5717">
        <w:rPr>
          <w:rFonts w:ascii="Times New Roman" w:hAnsi="Times New Roman" w:cs="Times New Roman"/>
          <w:sz w:val="24"/>
          <w:szCs w:val="24"/>
        </w:rPr>
        <w:t>34</w:t>
      </w:r>
      <w:r w:rsidRPr="00114175">
        <w:rPr>
          <w:rFonts w:ascii="Times New Roman" w:hAnsi="Times New Roman" w:cs="Times New Roman"/>
          <w:sz w:val="24"/>
          <w:szCs w:val="24"/>
        </w:rPr>
        <w:t xml:space="preserve">%] are earned </w:t>
      </w:r>
      <w:r w:rsidR="00CE5717" w:rsidRPr="00114175">
        <w:rPr>
          <w:rFonts w:ascii="Times New Roman" w:hAnsi="Times New Roman" w:cs="Times New Roman"/>
          <w:sz w:val="24"/>
          <w:szCs w:val="24"/>
        </w:rPr>
        <w:t>above Rs.50,000</w:t>
      </w:r>
      <w:r w:rsidR="00CE5717">
        <w:rPr>
          <w:rFonts w:ascii="Times New Roman" w:hAnsi="Times New Roman" w:cs="Times New Roman"/>
          <w:sz w:val="24"/>
          <w:szCs w:val="24"/>
        </w:rPr>
        <w:t xml:space="preserve"> as</w:t>
      </w:r>
      <w:r w:rsidRPr="00114175">
        <w:rPr>
          <w:rFonts w:ascii="Times New Roman" w:hAnsi="Times New Roman" w:cs="Times New Roman"/>
          <w:sz w:val="24"/>
          <w:szCs w:val="24"/>
        </w:rPr>
        <w:t xml:space="preserve"> monthly income</w:t>
      </w:r>
      <w:r w:rsidR="00CE5717">
        <w:rPr>
          <w:rFonts w:ascii="Times New Roman" w:hAnsi="Times New Roman" w:cs="Times New Roman"/>
          <w:sz w:val="24"/>
          <w:szCs w:val="24"/>
        </w:rPr>
        <w:t xml:space="preserve"> and </w:t>
      </w:r>
      <w:r w:rsidRPr="00114175">
        <w:rPr>
          <w:rFonts w:ascii="Times New Roman" w:hAnsi="Times New Roman" w:cs="Times New Roman"/>
          <w:sz w:val="24"/>
          <w:szCs w:val="24"/>
        </w:rPr>
        <w:t>[</w:t>
      </w:r>
      <w:r w:rsidR="00CE5717">
        <w:rPr>
          <w:rFonts w:ascii="Times New Roman" w:hAnsi="Times New Roman" w:cs="Times New Roman"/>
          <w:sz w:val="24"/>
          <w:szCs w:val="24"/>
        </w:rPr>
        <w:t>28</w:t>
      </w:r>
      <w:r w:rsidRPr="00114175">
        <w:rPr>
          <w:rFonts w:ascii="Times New Roman" w:hAnsi="Times New Roman" w:cs="Times New Roman"/>
          <w:sz w:val="24"/>
          <w:szCs w:val="24"/>
        </w:rPr>
        <w:t xml:space="preserve">%] of the respondents are earned </w:t>
      </w:r>
      <w:r w:rsidR="00CE5717" w:rsidRPr="00114175">
        <w:rPr>
          <w:rFonts w:ascii="Times New Roman" w:hAnsi="Times New Roman" w:cs="Times New Roman"/>
          <w:sz w:val="24"/>
          <w:szCs w:val="24"/>
        </w:rPr>
        <w:t>below Rs.25,000</w:t>
      </w:r>
      <w:r w:rsidR="00CE5717">
        <w:rPr>
          <w:rFonts w:ascii="Times New Roman" w:hAnsi="Times New Roman" w:cs="Times New Roman"/>
          <w:sz w:val="24"/>
          <w:szCs w:val="24"/>
        </w:rPr>
        <w:t>.</w:t>
      </w:r>
    </w:p>
    <w:p w:rsidR="00CE5717" w:rsidRDefault="00CE5717" w:rsidP="00E6314E">
      <w:pPr>
        <w:tabs>
          <w:tab w:val="left" w:pos="3615"/>
        </w:tabs>
        <w:spacing w:line="360" w:lineRule="auto"/>
        <w:jc w:val="both"/>
        <w:rPr>
          <w:rFonts w:ascii="Times New Roman" w:hAnsi="Times New Roman" w:cs="Times New Roman"/>
          <w:sz w:val="24"/>
          <w:szCs w:val="24"/>
        </w:rPr>
      </w:pPr>
    </w:p>
    <w:p w:rsidR="00CE5717" w:rsidRPr="00114175" w:rsidRDefault="00CE5717" w:rsidP="00E6314E">
      <w:pPr>
        <w:tabs>
          <w:tab w:val="left" w:pos="3615"/>
        </w:tabs>
        <w:spacing w:line="360" w:lineRule="auto"/>
        <w:jc w:val="both"/>
        <w:rPr>
          <w:rFonts w:ascii="Times New Roman" w:hAnsi="Times New Roman" w:cs="Times New Roman"/>
          <w:sz w:val="24"/>
          <w:szCs w:val="24"/>
        </w:rPr>
      </w:pPr>
    </w:p>
    <w:p w:rsidR="00426B88" w:rsidRDefault="00426B88" w:rsidP="00546BA9">
      <w:pPr>
        <w:pStyle w:val="BodyText"/>
        <w:spacing w:line="360" w:lineRule="auto"/>
        <w:jc w:val="both"/>
        <w:rPr>
          <w:sz w:val="24"/>
          <w:szCs w:val="24"/>
        </w:rPr>
      </w:pPr>
      <w:r>
        <w:rPr>
          <w:sz w:val="24"/>
          <w:szCs w:val="24"/>
        </w:rPr>
        <w:t xml:space="preserve">Tapioca Marketing Channels </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869"/>
        <w:gridCol w:w="5238"/>
        <w:gridCol w:w="1441"/>
        <w:gridCol w:w="1425"/>
      </w:tblGrid>
      <w:tr w:rsidR="00426B88" w:rsidRPr="009F0A48" w:rsidTr="00426B88">
        <w:trPr>
          <w:trHeight w:val="20"/>
          <w:jc w:val="center"/>
        </w:trPr>
        <w:tc>
          <w:tcPr>
            <w:tcW w:w="5000" w:type="pct"/>
            <w:gridSpan w:val="4"/>
            <w:tcBorders>
              <w:bottom w:val="single" w:sz="4" w:space="0" w:color="auto"/>
            </w:tcBorders>
            <w:shd w:val="clear" w:color="FFFFFF" w:themeColor="background1" w:fill="D9D9D9" w:themeFill="background1" w:themeFillShade="D9"/>
            <w:vAlign w:val="center"/>
          </w:tcPr>
          <w:p w:rsidR="00426B88" w:rsidRPr="009F0A48" w:rsidRDefault="00426B88" w:rsidP="00EA163D">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9F0A48">
              <w:rPr>
                <w:rFonts w:ascii="Times New Roman" w:hAnsi="Times New Roman" w:cs="Times New Roman"/>
                <w:b/>
                <w:color w:val="000000"/>
                <w:sz w:val="24"/>
                <w:szCs w:val="24"/>
              </w:rPr>
              <w:t xml:space="preserve">Table. </w:t>
            </w:r>
            <w:r w:rsidR="00EA163D">
              <w:rPr>
                <w:rFonts w:ascii="Times New Roman" w:hAnsi="Times New Roman" w:cs="Times New Roman"/>
                <w:b/>
                <w:color w:val="000000"/>
                <w:sz w:val="24"/>
                <w:szCs w:val="24"/>
              </w:rPr>
              <w:t>5</w:t>
            </w:r>
            <w:r w:rsidRPr="009F0A48">
              <w:rPr>
                <w:rFonts w:ascii="Times New Roman" w:hAnsi="Times New Roman" w:cs="Times New Roman"/>
                <w:b/>
                <w:color w:val="000000"/>
                <w:sz w:val="24"/>
                <w:szCs w:val="24"/>
              </w:rPr>
              <w:t xml:space="preserve">: Distribution of respondents according to </w:t>
            </w:r>
            <w:r w:rsidR="00EA163D">
              <w:rPr>
                <w:rFonts w:ascii="Times New Roman" w:hAnsi="Times New Roman" w:cs="Times New Roman"/>
                <w:b/>
                <w:color w:val="000000"/>
                <w:sz w:val="24"/>
                <w:szCs w:val="24"/>
              </w:rPr>
              <w:t>Marketing Channels</w:t>
            </w:r>
          </w:p>
        </w:tc>
      </w:tr>
      <w:tr w:rsidR="00426B88" w:rsidRPr="009F0A48" w:rsidTr="00426B88">
        <w:trPr>
          <w:trHeight w:val="20"/>
          <w:jc w:val="center"/>
        </w:trPr>
        <w:tc>
          <w:tcPr>
            <w:tcW w:w="484" w:type="pct"/>
            <w:shd w:val="clear" w:color="FFFFFF" w:themeColor="background1" w:fill="FFFFFF" w:themeFill="background1"/>
            <w:vAlign w:val="center"/>
          </w:tcPr>
          <w:p w:rsidR="00426B88" w:rsidRPr="009F0A48" w:rsidRDefault="00426B88" w:rsidP="00426B8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9F0A48">
              <w:rPr>
                <w:rFonts w:ascii="Times New Roman" w:hAnsi="Times New Roman" w:cs="Times New Roman"/>
                <w:b/>
                <w:color w:val="000000"/>
                <w:sz w:val="24"/>
                <w:szCs w:val="24"/>
              </w:rPr>
              <w:t>S. No</w:t>
            </w:r>
          </w:p>
        </w:tc>
        <w:tc>
          <w:tcPr>
            <w:tcW w:w="2919" w:type="pct"/>
            <w:shd w:val="clear" w:color="FFFFFF" w:themeColor="background1" w:fill="FFFFFF" w:themeFill="background1"/>
            <w:vAlign w:val="center"/>
          </w:tcPr>
          <w:p w:rsidR="00426B88" w:rsidRPr="009F0A48" w:rsidRDefault="00426B88" w:rsidP="00426B8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9F0A48">
              <w:rPr>
                <w:rFonts w:ascii="Times New Roman" w:hAnsi="Times New Roman" w:cs="Times New Roman"/>
                <w:b/>
                <w:color w:val="000000"/>
                <w:sz w:val="24"/>
                <w:szCs w:val="24"/>
              </w:rPr>
              <w:t>Particulars</w:t>
            </w:r>
          </w:p>
        </w:tc>
        <w:tc>
          <w:tcPr>
            <w:tcW w:w="803" w:type="pct"/>
            <w:shd w:val="clear" w:color="FFFFFF" w:themeColor="background1" w:fill="FFFFFF" w:themeFill="background1"/>
            <w:vAlign w:val="center"/>
          </w:tcPr>
          <w:p w:rsidR="00426B88" w:rsidRPr="009F0A48" w:rsidRDefault="00426B88" w:rsidP="00426B8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9F0A48">
              <w:rPr>
                <w:rFonts w:ascii="Times New Roman" w:hAnsi="Times New Roman" w:cs="Times New Roman"/>
                <w:b/>
                <w:color w:val="000000"/>
                <w:sz w:val="24"/>
                <w:szCs w:val="24"/>
              </w:rPr>
              <w:t>Number</w:t>
            </w:r>
          </w:p>
        </w:tc>
        <w:tc>
          <w:tcPr>
            <w:tcW w:w="794" w:type="pct"/>
            <w:shd w:val="clear" w:color="FFFFFF" w:themeColor="background1" w:fill="FFFFFF" w:themeFill="background1"/>
            <w:vAlign w:val="center"/>
          </w:tcPr>
          <w:p w:rsidR="00426B88" w:rsidRPr="009F0A48" w:rsidRDefault="00426B88" w:rsidP="00426B8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9F0A48">
              <w:rPr>
                <w:rFonts w:ascii="Times New Roman" w:hAnsi="Times New Roman" w:cs="Times New Roman"/>
                <w:b/>
                <w:color w:val="000000"/>
                <w:sz w:val="24"/>
                <w:szCs w:val="24"/>
              </w:rPr>
              <w:t>Percent</w:t>
            </w:r>
          </w:p>
        </w:tc>
      </w:tr>
      <w:tr w:rsidR="00426B88" w:rsidRPr="009F0A48" w:rsidTr="00426B88">
        <w:trPr>
          <w:trHeight w:val="20"/>
          <w:jc w:val="center"/>
        </w:trPr>
        <w:tc>
          <w:tcPr>
            <w:tcW w:w="484" w:type="pct"/>
            <w:shd w:val="clear" w:color="000000" w:fill="FFFFFF"/>
          </w:tcPr>
          <w:p w:rsidR="00426B88" w:rsidRPr="009F0A48" w:rsidRDefault="00426B88" w:rsidP="00426B8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9F0A48">
              <w:rPr>
                <w:rFonts w:ascii="Times New Roman" w:hAnsi="Times New Roman" w:cs="Times New Roman"/>
                <w:color w:val="000000"/>
                <w:sz w:val="24"/>
                <w:szCs w:val="24"/>
              </w:rPr>
              <w:t>1</w:t>
            </w:r>
          </w:p>
        </w:tc>
        <w:tc>
          <w:tcPr>
            <w:tcW w:w="2919" w:type="pct"/>
            <w:shd w:val="clear" w:color="000000" w:fill="FFFFFF"/>
            <w:vAlign w:val="center"/>
          </w:tcPr>
          <w:p w:rsidR="00426B88" w:rsidRPr="009F0A48" w:rsidRDefault="00EE37A7" w:rsidP="00426B88">
            <w:pPr>
              <w:pStyle w:val="Default"/>
            </w:pPr>
            <w:r w:rsidRPr="003B3532">
              <w:t>Channel-I: Producer- Consumer</w:t>
            </w:r>
          </w:p>
        </w:tc>
        <w:tc>
          <w:tcPr>
            <w:tcW w:w="803" w:type="pct"/>
            <w:shd w:val="clear" w:color="000000" w:fill="FFFFFF"/>
            <w:vAlign w:val="center"/>
          </w:tcPr>
          <w:p w:rsidR="00426B88" w:rsidRPr="009F0A48" w:rsidRDefault="00EE37A7" w:rsidP="00EE37A7">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94" w:type="pct"/>
            <w:shd w:val="clear" w:color="000000" w:fill="FFFFFF"/>
            <w:vAlign w:val="center"/>
          </w:tcPr>
          <w:p w:rsidR="00426B88" w:rsidRPr="009F0A48" w:rsidRDefault="00426B88" w:rsidP="00426B88">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9F0A48">
              <w:rPr>
                <w:rFonts w:ascii="Times New Roman" w:hAnsi="Times New Roman" w:cs="Times New Roman"/>
                <w:color w:val="000000"/>
                <w:sz w:val="24"/>
                <w:szCs w:val="24"/>
              </w:rPr>
              <w:t>0.00</w:t>
            </w:r>
          </w:p>
        </w:tc>
      </w:tr>
      <w:tr w:rsidR="00426B88" w:rsidRPr="009F0A48" w:rsidTr="00426B88">
        <w:trPr>
          <w:trHeight w:val="20"/>
          <w:jc w:val="center"/>
        </w:trPr>
        <w:tc>
          <w:tcPr>
            <w:tcW w:w="484" w:type="pct"/>
            <w:shd w:val="clear" w:color="000000" w:fill="FFFFFF"/>
          </w:tcPr>
          <w:p w:rsidR="00426B88" w:rsidRPr="009F0A48" w:rsidRDefault="00426B88" w:rsidP="00426B8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9F0A48">
              <w:rPr>
                <w:rFonts w:ascii="Times New Roman" w:hAnsi="Times New Roman" w:cs="Times New Roman"/>
                <w:color w:val="000000"/>
                <w:sz w:val="24"/>
                <w:szCs w:val="24"/>
              </w:rPr>
              <w:t>2</w:t>
            </w:r>
          </w:p>
        </w:tc>
        <w:tc>
          <w:tcPr>
            <w:tcW w:w="2919" w:type="pct"/>
            <w:shd w:val="clear" w:color="000000" w:fill="FFFFFF"/>
            <w:vAlign w:val="center"/>
          </w:tcPr>
          <w:p w:rsidR="00426B88" w:rsidRPr="009F0A48" w:rsidRDefault="00EE37A7" w:rsidP="00426B88">
            <w:pPr>
              <w:spacing w:after="0" w:line="240" w:lineRule="auto"/>
              <w:rPr>
                <w:rFonts w:ascii="Times New Roman" w:hAnsi="Times New Roman" w:cs="Times New Roman"/>
                <w:sz w:val="24"/>
                <w:szCs w:val="24"/>
              </w:rPr>
            </w:pPr>
            <w:r w:rsidRPr="003B3532">
              <w:rPr>
                <w:rFonts w:ascii="Times New Roman" w:hAnsi="Times New Roman" w:cs="Times New Roman"/>
                <w:sz w:val="24"/>
                <w:szCs w:val="24"/>
              </w:rPr>
              <w:t>Channel-II: Producer- Village merchant/</w:t>
            </w:r>
            <w:r>
              <w:rPr>
                <w:rFonts w:ascii="Times New Roman" w:hAnsi="Times New Roman" w:cs="Times New Roman"/>
                <w:sz w:val="24"/>
                <w:szCs w:val="24"/>
              </w:rPr>
              <w:t xml:space="preserve"> </w:t>
            </w:r>
            <w:r w:rsidRPr="003B3532">
              <w:rPr>
                <w:rFonts w:ascii="Times New Roman" w:hAnsi="Times New Roman" w:cs="Times New Roman"/>
                <w:sz w:val="24"/>
                <w:szCs w:val="24"/>
              </w:rPr>
              <w:t>Retailer</w:t>
            </w:r>
            <w:r>
              <w:rPr>
                <w:rFonts w:ascii="Times New Roman" w:hAnsi="Times New Roman" w:cs="Times New Roman"/>
                <w:sz w:val="24"/>
                <w:szCs w:val="24"/>
              </w:rPr>
              <w:t xml:space="preserve"> </w:t>
            </w:r>
            <w:r w:rsidRPr="003B3532">
              <w:rPr>
                <w:rFonts w:ascii="Times New Roman" w:hAnsi="Times New Roman" w:cs="Times New Roman"/>
                <w:sz w:val="24"/>
                <w:szCs w:val="24"/>
              </w:rPr>
              <w:t>Consumer</w:t>
            </w:r>
          </w:p>
        </w:tc>
        <w:tc>
          <w:tcPr>
            <w:tcW w:w="803" w:type="pct"/>
            <w:shd w:val="clear" w:color="000000" w:fill="FFFFFF"/>
            <w:vAlign w:val="center"/>
          </w:tcPr>
          <w:p w:rsidR="00426B88" w:rsidRPr="009F0A48" w:rsidRDefault="00EE37A7" w:rsidP="00426B88">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94" w:type="pct"/>
            <w:shd w:val="clear" w:color="000000" w:fill="FFFFFF"/>
            <w:vAlign w:val="center"/>
          </w:tcPr>
          <w:p w:rsidR="00426B88" w:rsidRPr="009F0A48" w:rsidRDefault="00426B88" w:rsidP="00426B88">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r w:rsidRPr="009F0A48">
              <w:rPr>
                <w:rFonts w:ascii="Times New Roman" w:hAnsi="Times New Roman" w:cs="Times New Roman"/>
                <w:color w:val="000000"/>
                <w:sz w:val="24"/>
                <w:szCs w:val="24"/>
              </w:rPr>
              <w:t>.00</w:t>
            </w:r>
          </w:p>
        </w:tc>
      </w:tr>
      <w:tr w:rsidR="00426B88" w:rsidRPr="009F0A48" w:rsidTr="00426B88">
        <w:trPr>
          <w:trHeight w:val="20"/>
          <w:jc w:val="center"/>
        </w:trPr>
        <w:tc>
          <w:tcPr>
            <w:tcW w:w="484" w:type="pct"/>
            <w:shd w:val="clear" w:color="000000" w:fill="FFFFFF"/>
          </w:tcPr>
          <w:p w:rsidR="00426B88" w:rsidRPr="009F0A48" w:rsidRDefault="00426B88" w:rsidP="00426B8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9F0A48">
              <w:rPr>
                <w:rFonts w:ascii="Times New Roman" w:hAnsi="Times New Roman" w:cs="Times New Roman"/>
                <w:color w:val="000000"/>
                <w:sz w:val="24"/>
                <w:szCs w:val="24"/>
              </w:rPr>
              <w:t>3</w:t>
            </w:r>
          </w:p>
        </w:tc>
        <w:tc>
          <w:tcPr>
            <w:tcW w:w="2919" w:type="pct"/>
            <w:shd w:val="clear" w:color="000000" w:fill="FFFFFF"/>
            <w:vAlign w:val="center"/>
          </w:tcPr>
          <w:p w:rsidR="00426B88" w:rsidRPr="009F0A48" w:rsidRDefault="00EE37A7" w:rsidP="00426B88">
            <w:pPr>
              <w:spacing w:after="0" w:line="240" w:lineRule="auto"/>
              <w:rPr>
                <w:rFonts w:ascii="Times New Roman" w:hAnsi="Times New Roman" w:cs="Times New Roman"/>
                <w:sz w:val="24"/>
                <w:szCs w:val="24"/>
              </w:rPr>
            </w:pPr>
            <w:r w:rsidRPr="003B3532">
              <w:rPr>
                <w:rFonts w:ascii="Times New Roman" w:hAnsi="Times New Roman" w:cs="Times New Roman"/>
                <w:sz w:val="24"/>
                <w:szCs w:val="24"/>
              </w:rPr>
              <w:t>Channel-III: Producer</w:t>
            </w:r>
            <w:r>
              <w:rPr>
                <w:rFonts w:ascii="Times New Roman" w:hAnsi="Times New Roman" w:cs="Times New Roman"/>
                <w:sz w:val="24"/>
                <w:szCs w:val="24"/>
              </w:rPr>
              <w:t xml:space="preserve"> - </w:t>
            </w:r>
            <w:r w:rsidRPr="003B3532">
              <w:rPr>
                <w:rFonts w:ascii="Times New Roman" w:hAnsi="Times New Roman" w:cs="Times New Roman"/>
                <w:sz w:val="24"/>
                <w:szCs w:val="24"/>
              </w:rPr>
              <w:t>Wholesaler/</w:t>
            </w:r>
            <w:r>
              <w:rPr>
                <w:rFonts w:ascii="Times New Roman" w:hAnsi="Times New Roman" w:cs="Times New Roman"/>
                <w:sz w:val="24"/>
                <w:szCs w:val="24"/>
              </w:rPr>
              <w:t xml:space="preserve"> </w:t>
            </w:r>
            <w:r w:rsidRPr="003B3532">
              <w:rPr>
                <w:rFonts w:ascii="Times New Roman" w:hAnsi="Times New Roman" w:cs="Times New Roman"/>
                <w:sz w:val="24"/>
                <w:szCs w:val="24"/>
              </w:rPr>
              <w:t>Commission agent-Retailer/</w:t>
            </w:r>
            <w:r>
              <w:rPr>
                <w:rFonts w:ascii="Times New Roman" w:hAnsi="Times New Roman" w:cs="Times New Roman"/>
                <w:sz w:val="24"/>
                <w:szCs w:val="24"/>
              </w:rPr>
              <w:t xml:space="preserve"> </w:t>
            </w:r>
            <w:r w:rsidRPr="003B3532">
              <w:rPr>
                <w:rFonts w:ascii="Times New Roman" w:hAnsi="Times New Roman" w:cs="Times New Roman"/>
                <w:sz w:val="24"/>
                <w:szCs w:val="24"/>
              </w:rPr>
              <w:t>Village merchant</w:t>
            </w:r>
            <w:r>
              <w:rPr>
                <w:rFonts w:ascii="Times New Roman" w:hAnsi="Times New Roman" w:cs="Times New Roman"/>
                <w:sz w:val="24"/>
                <w:szCs w:val="24"/>
              </w:rPr>
              <w:t xml:space="preserve"> </w:t>
            </w:r>
            <w:r w:rsidRPr="003B3532">
              <w:rPr>
                <w:rFonts w:ascii="Times New Roman" w:hAnsi="Times New Roman" w:cs="Times New Roman"/>
                <w:sz w:val="24"/>
                <w:szCs w:val="24"/>
              </w:rPr>
              <w:t>Consumer</w:t>
            </w:r>
          </w:p>
        </w:tc>
        <w:tc>
          <w:tcPr>
            <w:tcW w:w="803" w:type="pct"/>
            <w:shd w:val="clear" w:color="000000" w:fill="FFFFFF"/>
            <w:vAlign w:val="center"/>
          </w:tcPr>
          <w:p w:rsidR="00426B88" w:rsidRPr="009F0A48" w:rsidRDefault="00EE37A7" w:rsidP="00426B88">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94" w:type="pct"/>
            <w:shd w:val="clear" w:color="000000" w:fill="FFFFFF"/>
            <w:vAlign w:val="center"/>
          </w:tcPr>
          <w:p w:rsidR="00426B88" w:rsidRPr="009F0A48" w:rsidRDefault="00426B88" w:rsidP="00426B88">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r w:rsidRPr="009F0A48">
              <w:rPr>
                <w:rFonts w:ascii="Times New Roman" w:hAnsi="Times New Roman" w:cs="Times New Roman"/>
                <w:color w:val="000000"/>
                <w:sz w:val="24"/>
                <w:szCs w:val="24"/>
              </w:rPr>
              <w:t>.00</w:t>
            </w:r>
          </w:p>
        </w:tc>
      </w:tr>
      <w:tr w:rsidR="00426B88" w:rsidRPr="009F0A48" w:rsidTr="00426B88">
        <w:trPr>
          <w:trHeight w:val="20"/>
          <w:jc w:val="center"/>
        </w:trPr>
        <w:tc>
          <w:tcPr>
            <w:tcW w:w="3403" w:type="pct"/>
            <w:gridSpan w:val="2"/>
            <w:shd w:val="clear" w:color="000000" w:fill="FFFFFF"/>
          </w:tcPr>
          <w:p w:rsidR="00426B88" w:rsidRPr="009F0A48" w:rsidRDefault="00426B88" w:rsidP="00426B8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9F0A48">
              <w:rPr>
                <w:rFonts w:ascii="Times New Roman" w:hAnsi="Times New Roman" w:cs="Times New Roman"/>
                <w:b/>
                <w:color w:val="000000"/>
                <w:sz w:val="24"/>
                <w:szCs w:val="24"/>
              </w:rPr>
              <w:t>Total</w:t>
            </w:r>
          </w:p>
        </w:tc>
        <w:tc>
          <w:tcPr>
            <w:tcW w:w="803" w:type="pct"/>
            <w:shd w:val="clear" w:color="000000" w:fill="FFFFFF"/>
            <w:vAlign w:val="center"/>
          </w:tcPr>
          <w:p w:rsidR="00426B88" w:rsidRPr="009F0A48" w:rsidRDefault="00426B88" w:rsidP="00426B88">
            <w:pPr>
              <w:widowControl w:val="0"/>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9F0A48">
              <w:rPr>
                <w:rFonts w:ascii="Times New Roman" w:hAnsi="Times New Roman" w:cs="Times New Roman"/>
                <w:b/>
                <w:color w:val="000000"/>
                <w:sz w:val="24"/>
                <w:szCs w:val="24"/>
              </w:rPr>
              <w:t>0</w:t>
            </w:r>
          </w:p>
        </w:tc>
        <w:tc>
          <w:tcPr>
            <w:tcW w:w="794" w:type="pct"/>
            <w:shd w:val="clear" w:color="000000" w:fill="FFFFFF"/>
            <w:vAlign w:val="center"/>
          </w:tcPr>
          <w:p w:rsidR="00426B88" w:rsidRPr="009F0A48" w:rsidRDefault="00426B88" w:rsidP="00426B8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9F0A48">
              <w:rPr>
                <w:rFonts w:ascii="Times New Roman" w:hAnsi="Times New Roman" w:cs="Times New Roman"/>
                <w:b/>
                <w:color w:val="000000"/>
                <w:sz w:val="24"/>
                <w:szCs w:val="24"/>
              </w:rPr>
              <w:t>100.0</w:t>
            </w:r>
          </w:p>
        </w:tc>
      </w:tr>
      <w:tr w:rsidR="00EE37A7" w:rsidRPr="009F0A48" w:rsidTr="00EE37A7">
        <w:trPr>
          <w:trHeight w:val="20"/>
          <w:jc w:val="center"/>
        </w:trPr>
        <w:tc>
          <w:tcPr>
            <w:tcW w:w="5000" w:type="pct"/>
            <w:gridSpan w:val="4"/>
            <w:shd w:val="clear" w:color="000000" w:fill="FFFFFF"/>
          </w:tcPr>
          <w:p w:rsidR="00EE37A7" w:rsidRPr="009F0A48" w:rsidRDefault="00EE37A7" w:rsidP="00EE37A7">
            <w:pPr>
              <w:widowControl w:val="0"/>
              <w:autoSpaceDE w:val="0"/>
              <w:autoSpaceDN w:val="0"/>
              <w:adjustRightInd w:val="0"/>
              <w:spacing w:after="0" w:line="240" w:lineRule="auto"/>
              <w:rPr>
                <w:rFonts w:ascii="Times New Roman" w:hAnsi="Times New Roman" w:cs="Times New Roman"/>
                <w:b/>
                <w:color w:val="000000"/>
                <w:sz w:val="24"/>
                <w:szCs w:val="24"/>
              </w:rPr>
            </w:pPr>
            <w:r w:rsidRPr="009F0A48">
              <w:rPr>
                <w:rFonts w:ascii="Times New Roman" w:hAnsi="Times New Roman" w:cs="Times New Roman"/>
                <w:color w:val="000000"/>
                <w:sz w:val="24"/>
                <w:szCs w:val="24"/>
              </w:rPr>
              <w:t xml:space="preserve">Note: χ2 = </w:t>
            </w:r>
            <w:r>
              <w:rPr>
                <w:rFonts w:ascii="Times New Roman" w:hAnsi="Times New Roman" w:cs="Times New Roman"/>
                <w:color w:val="000000"/>
                <w:sz w:val="24"/>
                <w:szCs w:val="24"/>
              </w:rPr>
              <w:t>0</w:t>
            </w:r>
            <w:r w:rsidRPr="009F0A48">
              <w:rPr>
                <w:rFonts w:ascii="Times New Roman" w:hAnsi="Times New Roman" w:cs="Times New Roman"/>
                <w:color w:val="000000"/>
                <w:sz w:val="24"/>
                <w:szCs w:val="24"/>
              </w:rPr>
              <w:t>.</w:t>
            </w:r>
            <w:r>
              <w:rPr>
                <w:rFonts w:ascii="Times New Roman" w:hAnsi="Times New Roman" w:cs="Times New Roman"/>
                <w:color w:val="000000"/>
                <w:sz w:val="24"/>
                <w:szCs w:val="24"/>
              </w:rPr>
              <w:t>169</w:t>
            </w:r>
            <w:r w:rsidRPr="009F0A48">
              <w:rPr>
                <w:rFonts w:ascii="Times New Roman" w:hAnsi="Times New Roman" w:cs="Times New Roman"/>
                <w:color w:val="000000"/>
                <w:sz w:val="24"/>
                <w:szCs w:val="24"/>
              </w:rPr>
              <w:t xml:space="preserve">  significant at 0.</w:t>
            </w:r>
            <w:r>
              <w:rPr>
                <w:rFonts w:ascii="Times New Roman" w:hAnsi="Times New Roman" w:cs="Times New Roman"/>
                <w:color w:val="000000"/>
                <w:sz w:val="24"/>
                <w:szCs w:val="24"/>
              </w:rPr>
              <w:t>01</w:t>
            </w:r>
            <w:r w:rsidRPr="009F0A48">
              <w:rPr>
                <w:rFonts w:ascii="Times New Roman" w:hAnsi="Times New Roman" w:cs="Times New Roman"/>
                <w:color w:val="000000"/>
                <w:sz w:val="24"/>
                <w:szCs w:val="24"/>
              </w:rPr>
              <w:t>2</w:t>
            </w:r>
            <w:r>
              <w:rPr>
                <w:rFonts w:ascii="Times New Roman" w:hAnsi="Times New Roman" w:cs="Times New Roman"/>
                <w:color w:val="000000"/>
                <w:sz w:val="24"/>
                <w:szCs w:val="24"/>
              </w:rPr>
              <w:t>3</w:t>
            </w:r>
          </w:p>
        </w:tc>
      </w:tr>
    </w:tbl>
    <w:p w:rsidR="00426B88" w:rsidRDefault="00426B88" w:rsidP="00546BA9">
      <w:pPr>
        <w:pStyle w:val="BodyText"/>
        <w:spacing w:line="360" w:lineRule="auto"/>
        <w:jc w:val="both"/>
        <w:rPr>
          <w:sz w:val="24"/>
          <w:szCs w:val="24"/>
        </w:rPr>
      </w:pPr>
    </w:p>
    <w:p w:rsidR="00241D69" w:rsidRPr="00450677" w:rsidRDefault="00321B83" w:rsidP="00546BA9">
      <w:pPr>
        <w:pStyle w:val="BodyText"/>
        <w:spacing w:line="360" w:lineRule="auto"/>
        <w:jc w:val="both"/>
        <w:rPr>
          <w:b w:val="0"/>
          <w:sz w:val="24"/>
          <w:szCs w:val="24"/>
        </w:rPr>
      </w:pPr>
      <w:r>
        <w:rPr>
          <w:b w:val="0"/>
          <w:noProof/>
          <w:sz w:val="24"/>
          <w:szCs w:val="24"/>
        </w:rPr>
        <w:drawing>
          <wp:anchor distT="0" distB="0" distL="114300" distR="114300" simplePos="0" relativeHeight="251661312" behindDoc="0" locked="0" layoutInCell="1" allowOverlap="1">
            <wp:simplePos x="0" y="0"/>
            <wp:positionH relativeFrom="column">
              <wp:posOffset>2152650</wp:posOffset>
            </wp:positionH>
            <wp:positionV relativeFrom="paragraph">
              <wp:posOffset>36830</wp:posOffset>
            </wp:positionV>
            <wp:extent cx="3667125" cy="2105025"/>
            <wp:effectExtent l="19050" t="0" r="952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241D69">
        <w:rPr>
          <w:b w:val="0"/>
          <w:sz w:val="24"/>
          <w:szCs w:val="24"/>
        </w:rPr>
        <w:t>The available data in Table</w:t>
      </w:r>
      <w:r w:rsidR="00EA163D">
        <w:rPr>
          <w:b w:val="0"/>
          <w:sz w:val="24"/>
          <w:szCs w:val="24"/>
        </w:rPr>
        <w:t xml:space="preserve">.5 </w:t>
      </w:r>
      <w:r w:rsidR="00241D69">
        <w:rPr>
          <w:b w:val="0"/>
          <w:sz w:val="24"/>
          <w:szCs w:val="24"/>
        </w:rPr>
        <w:t xml:space="preserve">shows that a considerable level [34%] of the respondents is sold their tapioca products to the </w:t>
      </w:r>
      <w:r w:rsidR="00E24B14" w:rsidRPr="00E24B14">
        <w:rPr>
          <w:b w:val="0"/>
          <w:sz w:val="24"/>
          <w:szCs w:val="24"/>
        </w:rPr>
        <w:t>Channel-III: Producer - Wholesaler/ Commission agent-Retailer/ Village merchant Consumer</w:t>
      </w:r>
      <w:r w:rsidR="00241D69">
        <w:rPr>
          <w:b w:val="0"/>
          <w:sz w:val="24"/>
          <w:szCs w:val="24"/>
        </w:rPr>
        <w:t xml:space="preserve">, followed by [28%] </w:t>
      </w:r>
      <w:r w:rsidR="00E24B14" w:rsidRPr="00E24B14">
        <w:rPr>
          <w:b w:val="0"/>
          <w:sz w:val="24"/>
          <w:szCs w:val="24"/>
        </w:rPr>
        <w:t>Channel-II: Producer- Village merchant/ Retailer Consumer</w:t>
      </w:r>
      <w:r w:rsidR="00241D69">
        <w:rPr>
          <w:b w:val="0"/>
          <w:sz w:val="24"/>
          <w:szCs w:val="24"/>
        </w:rPr>
        <w:t>. It is noticed that 20 per cent of the respondents are sold their tapioca products on direct mode to the consumers</w:t>
      </w:r>
      <w:r w:rsidR="00E24B14">
        <w:rPr>
          <w:b w:val="0"/>
          <w:sz w:val="24"/>
          <w:szCs w:val="24"/>
        </w:rPr>
        <w:t xml:space="preserve"> </w:t>
      </w:r>
      <w:r w:rsidR="00E24B14" w:rsidRPr="00E24B14">
        <w:rPr>
          <w:b w:val="0"/>
          <w:sz w:val="24"/>
          <w:szCs w:val="24"/>
        </w:rPr>
        <w:t>[Channel-I: Producer- Consumer]</w:t>
      </w:r>
      <w:r w:rsidR="00E24B14">
        <w:rPr>
          <w:b w:val="0"/>
          <w:sz w:val="24"/>
          <w:szCs w:val="24"/>
        </w:rPr>
        <w:t xml:space="preserve">. </w:t>
      </w:r>
      <w:r w:rsidR="00682401" w:rsidRPr="00F70E71">
        <w:rPr>
          <w:b w:val="0"/>
          <w:sz w:val="24"/>
          <w:szCs w:val="24"/>
        </w:rPr>
        <w:t>The chi-square test result [</w:t>
      </w:r>
      <w:r w:rsidR="00682401" w:rsidRPr="00682401">
        <w:rPr>
          <w:b w:val="0"/>
          <w:color w:val="000000"/>
          <w:sz w:val="24"/>
          <w:szCs w:val="24"/>
        </w:rPr>
        <w:t>χ2 = 0.169 significant at 0.0123</w:t>
      </w:r>
      <w:r w:rsidR="00682401" w:rsidRPr="00F70E71">
        <w:rPr>
          <w:b w:val="0"/>
          <w:color w:val="000000"/>
          <w:sz w:val="24"/>
          <w:szCs w:val="24"/>
        </w:rPr>
        <w:t xml:space="preserve">] </w:t>
      </w:r>
      <w:r w:rsidR="00682401" w:rsidRPr="00F70E71">
        <w:rPr>
          <w:b w:val="0"/>
          <w:sz w:val="24"/>
          <w:szCs w:val="24"/>
        </w:rPr>
        <w:t xml:space="preserve">highly associated with tapioca </w:t>
      </w:r>
      <w:r w:rsidR="00E24B14">
        <w:rPr>
          <w:b w:val="0"/>
          <w:sz w:val="24"/>
          <w:szCs w:val="24"/>
        </w:rPr>
        <w:t>of marketing channels</w:t>
      </w:r>
      <w:r w:rsidR="00682401">
        <w:rPr>
          <w:b w:val="0"/>
          <w:sz w:val="24"/>
          <w:szCs w:val="24"/>
        </w:rPr>
        <w:t xml:space="preserve">. The study is implied that most of the tapioca farmers are selling their products </w:t>
      </w:r>
      <w:r w:rsidR="00BB54CC">
        <w:rPr>
          <w:b w:val="0"/>
          <w:sz w:val="24"/>
          <w:szCs w:val="24"/>
        </w:rPr>
        <w:t xml:space="preserve">in the marketing </w:t>
      </w:r>
      <w:r w:rsidR="00682401">
        <w:rPr>
          <w:b w:val="0"/>
          <w:sz w:val="24"/>
          <w:szCs w:val="24"/>
        </w:rPr>
        <w:t xml:space="preserve">with the supports of middle men in the study area. </w:t>
      </w:r>
    </w:p>
    <w:p w:rsidR="00FE6186" w:rsidRPr="00241D69" w:rsidRDefault="00B86C14" w:rsidP="007941EF">
      <w:pPr>
        <w:pStyle w:val="Normal1"/>
        <w:spacing w:line="360" w:lineRule="auto"/>
        <w:jc w:val="both"/>
        <w:rPr>
          <w:rFonts w:ascii="Times New Roman" w:eastAsia="Times New Roman" w:hAnsi="Times New Roman" w:cs="Times New Roman"/>
          <w:b/>
          <w:sz w:val="24"/>
          <w:szCs w:val="24"/>
        </w:rPr>
      </w:pPr>
      <w:r w:rsidRPr="00241D69">
        <w:rPr>
          <w:rFonts w:ascii="Times New Roman" w:eastAsia="Times New Roman" w:hAnsi="Times New Roman" w:cs="Times New Roman"/>
          <w:b/>
          <w:sz w:val="24"/>
          <w:szCs w:val="24"/>
        </w:rPr>
        <w:t>Marketing Area</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869"/>
        <w:gridCol w:w="5238"/>
        <w:gridCol w:w="1441"/>
        <w:gridCol w:w="1425"/>
      </w:tblGrid>
      <w:tr w:rsidR="002B3AE8" w:rsidRPr="00B86C14" w:rsidTr="00EC0EBC">
        <w:trPr>
          <w:trHeight w:val="20"/>
          <w:jc w:val="center"/>
        </w:trPr>
        <w:tc>
          <w:tcPr>
            <w:tcW w:w="5000" w:type="pct"/>
            <w:gridSpan w:val="4"/>
            <w:tcBorders>
              <w:bottom w:val="single" w:sz="4" w:space="0" w:color="auto"/>
            </w:tcBorders>
            <w:shd w:val="clear" w:color="FFFFFF" w:themeColor="background1" w:fill="D9D9D9" w:themeFill="background1" w:themeFillShade="D9"/>
            <w:vAlign w:val="center"/>
          </w:tcPr>
          <w:p w:rsidR="002B3AE8" w:rsidRPr="00B86C14" w:rsidRDefault="002B3AE8" w:rsidP="00EA163D">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86C14">
              <w:rPr>
                <w:rFonts w:ascii="Times New Roman" w:hAnsi="Times New Roman" w:cs="Times New Roman"/>
                <w:b/>
                <w:color w:val="000000"/>
                <w:sz w:val="24"/>
                <w:szCs w:val="24"/>
              </w:rPr>
              <w:t xml:space="preserve">Table. </w:t>
            </w:r>
            <w:r w:rsidR="00EA163D">
              <w:rPr>
                <w:rFonts w:ascii="Times New Roman" w:hAnsi="Times New Roman" w:cs="Times New Roman"/>
                <w:b/>
                <w:color w:val="000000"/>
                <w:sz w:val="24"/>
                <w:szCs w:val="24"/>
              </w:rPr>
              <w:t>6</w:t>
            </w:r>
            <w:r w:rsidRPr="00B86C14">
              <w:rPr>
                <w:rFonts w:ascii="Times New Roman" w:hAnsi="Times New Roman" w:cs="Times New Roman"/>
                <w:b/>
                <w:color w:val="000000"/>
                <w:sz w:val="24"/>
                <w:szCs w:val="24"/>
              </w:rPr>
              <w:t xml:space="preserve">: Distribution of respondents according to </w:t>
            </w:r>
            <w:r w:rsidR="00EA163D">
              <w:rPr>
                <w:rFonts w:ascii="Times New Roman" w:hAnsi="Times New Roman" w:cs="Times New Roman"/>
                <w:b/>
                <w:color w:val="000000"/>
                <w:sz w:val="24"/>
                <w:szCs w:val="24"/>
              </w:rPr>
              <w:t>Marketing Area</w:t>
            </w:r>
          </w:p>
        </w:tc>
      </w:tr>
      <w:tr w:rsidR="002B3AE8" w:rsidRPr="00B86C14" w:rsidTr="00EC0EBC">
        <w:trPr>
          <w:trHeight w:val="20"/>
          <w:jc w:val="center"/>
        </w:trPr>
        <w:tc>
          <w:tcPr>
            <w:tcW w:w="484" w:type="pct"/>
            <w:shd w:val="clear" w:color="FFFFFF" w:themeColor="background1" w:fill="FFFFFF" w:themeFill="background1"/>
            <w:vAlign w:val="center"/>
          </w:tcPr>
          <w:p w:rsidR="002B3AE8" w:rsidRPr="00B86C14" w:rsidRDefault="002B3AE8" w:rsidP="002B3AE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86C14">
              <w:rPr>
                <w:rFonts w:ascii="Times New Roman" w:hAnsi="Times New Roman" w:cs="Times New Roman"/>
                <w:b/>
                <w:color w:val="000000"/>
                <w:sz w:val="24"/>
                <w:szCs w:val="24"/>
              </w:rPr>
              <w:t>S. No</w:t>
            </w:r>
          </w:p>
        </w:tc>
        <w:tc>
          <w:tcPr>
            <w:tcW w:w="2919" w:type="pct"/>
            <w:shd w:val="clear" w:color="FFFFFF" w:themeColor="background1" w:fill="FFFFFF" w:themeFill="background1"/>
            <w:vAlign w:val="center"/>
          </w:tcPr>
          <w:p w:rsidR="002B3AE8" w:rsidRPr="00B86C14" w:rsidRDefault="002B3AE8" w:rsidP="002B3AE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86C14">
              <w:rPr>
                <w:rFonts w:ascii="Times New Roman" w:hAnsi="Times New Roman" w:cs="Times New Roman"/>
                <w:b/>
                <w:color w:val="000000"/>
                <w:sz w:val="24"/>
                <w:szCs w:val="24"/>
              </w:rPr>
              <w:t>Particulars</w:t>
            </w:r>
          </w:p>
        </w:tc>
        <w:tc>
          <w:tcPr>
            <w:tcW w:w="803" w:type="pct"/>
            <w:shd w:val="clear" w:color="FFFFFF" w:themeColor="background1" w:fill="FFFFFF" w:themeFill="background1"/>
            <w:vAlign w:val="center"/>
          </w:tcPr>
          <w:p w:rsidR="002B3AE8" w:rsidRPr="00B86C14" w:rsidRDefault="002B3AE8" w:rsidP="002B3AE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86C14">
              <w:rPr>
                <w:rFonts w:ascii="Times New Roman" w:hAnsi="Times New Roman" w:cs="Times New Roman"/>
                <w:b/>
                <w:color w:val="000000"/>
                <w:sz w:val="24"/>
                <w:szCs w:val="24"/>
              </w:rPr>
              <w:t>Number</w:t>
            </w:r>
          </w:p>
        </w:tc>
        <w:tc>
          <w:tcPr>
            <w:tcW w:w="794" w:type="pct"/>
            <w:shd w:val="clear" w:color="FFFFFF" w:themeColor="background1" w:fill="FFFFFF" w:themeFill="background1"/>
            <w:vAlign w:val="center"/>
          </w:tcPr>
          <w:p w:rsidR="002B3AE8" w:rsidRPr="00B86C14" w:rsidRDefault="002B3AE8" w:rsidP="002B3AE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86C14">
              <w:rPr>
                <w:rFonts w:ascii="Times New Roman" w:hAnsi="Times New Roman" w:cs="Times New Roman"/>
                <w:b/>
                <w:color w:val="000000"/>
                <w:sz w:val="24"/>
                <w:szCs w:val="24"/>
              </w:rPr>
              <w:t>Percent</w:t>
            </w:r>
          </w:p>
        </w:tc>
      </w:tr>
      <w:tr w:rsidR="002B3AE8" w:rsidRPr="00B86C14" w:rsidTr="00EC0EBC">
        <w:trPr>
          <w:trHeight w:val="20"/>
          <w:jc w:val="center"/>
        </w:trPr>
        <w:tc>
          <w:tcPr>
            <w:tcW w:w="484" w:type="pct"/>
            <w:shd w:val="clear" w:color="000000" w:fill="FFFFFF"/>
          </w:tcPr>
          <w:p w:rsidR="002B3AE8" w:rsidRPr="00B86C14" w:rsidRDefault="002B3AE8" w:rsidP="002B3AE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86C14">
              <w:rPr>
                <w:rFonts w:ascii="Times New Roman" w:hAnsi="Times New Roman" w:cs="Times New Roman"/>
                <w:color w:val="000000"/>
                <w:sz w:val="24"/>
                <w:szCs w:val="24"/>
              </w:rPr>
              <w:t>1</w:t>
            </w:r>
          </w:p>
        </w:tc>
        <w:tc>
          <w:tcPr>
            <w:tcW w:w="2919" w:type="pct"/>
            <w:shd w:val="clear" w:color="000000" w:fill="FFFFFF"/>
            <w:vAlign w:val="center"/>
          </w:tcPr>
          <w:p w:rsidR="002B3AE8" w:rsidRPr="00B86C14" w:rsidRDefault="002B3AE8" w:rsidP="002B3AE8">
            <w:pPr>
              <w:pStyle w:val="Default"/>
            </w:pPr>
            <w:r w:rsidRPr="00B86C14">
              <w:t>Local</w:t>
            </w:r>
            <w:r w:rsidR="00B86C14" w:rsidRPr="00B86C14">
              <w:t xml:space="preserve"> Level</w:t>
            </w:r>
          </w:p>
        </w:tc>
        <w:tc>
          <w:tcPr>
            <w:tcW w:w="803" w:type="pct"/>
            <w:shd w:val="clear" w:color="000000" w:fill="FFFFFF"/>
            <w:vAlign w:val="center"/>
          </w:tcPr>
          <w:p w:rsidR="002B3AE8" w:rsidRPr="00B86C14" w:rsidRDefault="00160FE6" w:rsidP="002B3AE8">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94" w:type="pct"/>
            <w:shd w:val="clear" w:color="000000" w:fill="FFFFFF"/>
            <w:vAlign w:val="center"/>
          </w:tcPr>
          <w:p w:rsidR="002B3AE8" w:rsidRPr="00B86C14" w:rsidRDefault="003104F8" w:rsidP="002B3AE8">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r w:rsidR="002B3AE8" w:rsidRPr="00B86C14">
              <w:rPr>
                <w:rFonts w:ascii="Times New Roman" w:hAnsi="Times New Roman" w:cs="Times New Roman"/>
                <w:color w:val="000000"/>
                <w:sz w:val="24"/>
                <w:szCs w:val="24"/>
              </w:rPr>
              <w:t>.00</w:t>
            </w:r>
          </w:p>
        </w:tc>
      </w:tr>
      <w:tr w:rsidR="002B3AE8" w:rsidRPr="00B86C14" w:rsidTr="00EC0EBC">
        <w:trPr>
          <w:trHeight w:val="20"/>
          <w:jc w:val="center"/>
        </w:trPr>
        <w:tc>
          <w:tcPr>
            <w:tcW w:w="484" w:type="pct"/>
            <w:shd w:val="clear" w:color="000000" w:fill="FFFFFF"/>
          </w:tcPr>
          <w:p w:rsidR="002B3AE8" w:rsidRPr="00B86C14" w:rsidRDefault="002B3AE8" w:rsidP="002B3AE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86C14">
              <w:rPr>
                <w:rFonts w:ascii="Times New Roman" w:hAnsi="Times New Roman" w:cs="Times New Roman"/>
                <w:color w:val="000000"/>
                <w:sz w:val="24"/>
                <w:szCs w:val="24"/>
              </w:rPr>
              <w:t>2</w:t>
            </w:r>
          </w:p>
        </w:tc>
        <w:tc>
          <w:tcPr>
            <w:tcW w:w="2919" w:type="pct"/>
            <w:shd w:val="clear" w:color="000000" w:fill="FFFFFF"/>
            <w:vAlign w:val="center"/>
          </w:tcPr>
          <w:p w:rsidR="002B3AE8" w:rsidRPr="00B86C14" w:rsidRDefault="00B86C14" w:rsidP="002B3AE8">
            <w:pPr>
              <w:pStyle w:val="Default"/>
            </w:pPr>
            <w:r w:rsidRPr="00B86C14">
              <w:t>District Level</w:t>
            </w:r>
          </w:p>
        </w:tc>
        <w:tc>
          <w:tcPr>
            <w:tcW w:w="803" w:type="pct"/>
            <w:shd w:val="clear" w:color="000000" w:fill="FFFFFF"/>
            <w:vAlign w:val="center"/>
          </w:tcPr>
          <w:p w:rsidR="002B3AE8" w:rsidRPr="00B86C14" w:rsidRDefault="00160FE6" w:rsidP="002B3AE8">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94" w:type="pct"/>
            <w:shd w:val="clear" w:color="000000" w:fill="FFFFFF"/>
            <w:vAlign w:val="center"/>
          </w:tcPr>
          <w:p w:rsidR="002B3AE8" w:rsidRPr="00B86C14" w:rsidRDefault="003104F8" w:rsidP="002B3AE8">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r w:rsidR="002B3AE8" w:rsidRPr="00B86C14">
              <w:rPr>
                <w:rFonts w:ascii="Times New Roman" w:hAnsi="Times New Roman" w:cs="Times New Roman"/>
                <w:color w:val="000000"/>
                <w:sz w:val="24"/>
                <w:szCs w:val="24"/>
              </w:rPr>
              <w:t>.00</w:t>
            </w:r>
          </w:p>
        </w:tc>
      </w:tr>
      <w:tr w:rsidR="002B3AE8" w:rsidRPr="00B86C14" w:rsidTr="00EC0EBC">
        <w:trPr>
          <w:trHeight w:val="20"/>
          <w:jc w:val="center"/>
        </w:trPr>
        <w:tc>
          <w:tcPr>
            <w:tcW w:w="484" w:type="pct"/>
            <w:shd w:val="clear" w:color="000000" w:fill="FFFFFF"/>
          </w:tcPr>
          <w:p w:rsidR="002B3AE8" w:rsidRPr="00B86C14" w:rsidRDefault="002B3AE8" w:rsidP="002B3AE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86C14">
              <w:rPr>
                <w:rFonts w:ascii="Times New Roman" w:hAnsi="Times New Roman" w:cs="Times New Roman"/>
                <w:color w:val="000000"/>
                <w:sz w:val="24"/>
                <w:szCs w:val="24"/>
              </w:rPr>
              <w:t>3</w:t>
            </w:r>
          </w:p>
        </w:tc>
        <w:tc>
          <w:tcPr>
            <w:tcW w:w="2919" w:type="pct"/>
            <w:shd w:val="clear" w:color="000000" w:fill="FFFFFF"/>
            <w:vAlign w:val="center"/>
          </w:tcPr>
          <w:p w:rsidR="002B3AE8" w:rsidRPr="00B86C14" w:rsidRDefault="00B86C14" w:rsidP="002B3AE8">
            <w:pPr>
              <w:spacing w:after="0" w:line="240" w:lineRule="auto"/>
              <w:rPr>
                <w:rFonts w:ascii="Times New Roman" w:hAnsi="Times New Roman" w:cs="Times New Roman"/>
                <w:sz w:val="24"/>
                <w:szCs w:val="24"/>
              </w:rPr>
            </w:pPr>
            <w:r w:rsidRPr="00B86C14">
              <w:rPr>
                <w:rFonts w:ascii="Times New Roman" w:hAnsi="Times New Roman" w:cs="Times New Roman"/>
                <w:sz w:val="24"/>
                <w:szCs w:val="24"/>
              </w:rPr>
              <w:t>State Level</w:t>
            </w:r>
          </w:p>
        </w:tc>
        <w:tc>
          <w:tcPr>
            <w:tcW w:w="803" w:type="pct"/>
            <w:shd w:val="clear" w:color="000000" w:fill="FFFFFF"/>
            <w:vAlign w:val="center"/>
          </w:tcPr>
          <w:p w:rsidR="002B3AE8" w:rsidRPr="00B86C14" w:rsidRDefault="00160FE6" w:rsidP="002B3AE8">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94" w:type="pct"/>
            <w:shd w:val="clear" w:color="000000" w:fill="FFFFFF"/>
            <w:vAlign w:val="center"/>
          </w:tcPr>
          <w:p w:rsidR="002B3AE8" w:rsidRPr="00B86C14" w:rsidRDefault="003104F8" w:rsidP="002B3AE8">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r w:rsidR="002B3AE8" w:rsidRPr="00B86C14">
              <w:rPr>
                <w:rFonts w:ascii="Times New Roman" w:hAnsi="Times New Roman" w:cs="Times New Roman"/>
                <w:color w:val="000000"/>
                <w:sz w:val="24"/>
                <w:szCs w:val="24"/>
              </w:rPr>
              <w:t>.00</w:t>
            </w:r>
          </w:p>
        </w:tc>
      </w:tr>
      <w:tr w:rsidR="002B3AE8" w:rsidRPr="00B86C14" w:rsidTr="00EC0EBC">
        <w:trPr>
          <w:trHeight w:val="20"/>
          <w:jc w:val="center"/>
        </w:trPr>
        <w:tc>
          <w:tcPr>
            <w:tcW w:w="484" w:type="pct"/>
            <w:shd w:val="clear" w:color="000000" w:fill="FFFFFF"/>
          </w:tcPr>
          <w:p w:rsidR="002B3AE8" w:rsidRPr="00B86C14" w:rsidRDefault="002B3AE8" w:rsidP="002B3AE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86C14">
              <w:rPr>
                <w:rFonts w:ascii="Times New Roman" w:hAnsi="Times New Roman" w:cs="Times New Roman"/>
                <w:color w:val="000000"/>
                <w:sz w:val="24"/>
                <w:szCs w:val="24"/>
              </w:rPr>
              <w:t>4</w:t>
            </w:r>
          </w:p>
        </w:tc>
        <w:tc>
          <w:tcPr>
            <w:tcW w:w="2919" w:type="pct"/>
            <w:shd w:val="clear" w:color="000000" w:fill="FFFFFF"/>
            <w:vAlign w:val="center"/>
          </w:tcPr>
          <w:p w:rsidR="002B3AE8" w:rsidRPr="00B86C14" w:rsidRDefault="00B86C14" w:rsidP="002B3AE8">
            <w:pPr>
              <w:spacing w:after="0" w:line="240" w:lineRule="auto"/>
              <w:rPr>
                <w:rFonts w:ascii="Times New Roman" w:hAnsi="Times New Roman" w:cs="Times New Roman"/>
                <w:sz w:val="24"/>
                <w:szCs w:val="24"/>
              </w:rPr>
            </w:pPr>
            <w:r w:rsidRPr="00B86C14">
              <w:rPr>
                <w:rFonts w:ascii="Times New Roman" w:hAnsi="Times New Roman" w:cs="Times New Roman"/>
                <w:sz w:val="24"/>
                <w:szCs w:val="24"/>
              </w:rPr>
              <w:t>National level</w:t>
            </w:r>
          </w:p>
        </w:tc>
        <w:tc>
          <w:tcPr>
            <w:tcW w:w="803" w:type="pct"/>
            <w:shd w:val="clear" w:color="000000" w:fill="FFFFFF"/>
            <w:vAlign w:val="center"/>
          </w:tcPr>
          <w:p w:rsidR="002B3AE8" w:rsidRPr="00B86C14" w:rsidRDefault="002B3AE8" w:rsidP="00160FE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86C14">
              <w:rPr>
                <w:rFonts w:ascii="Times New Roman" w:hAnsi="Times New Roman" w:cs="Times New Roman"/>
                <w:color w:val="000000"/>
                <w:sz w:val="24"/>
                <w:szCs w:val="24"/>
              </w:rPr>
              <w:t>0</w:t>
            </w:r>
            <w:r w:rsidR="00160FE6">
              <w:rPr>
                <w:rFonts w:ascii="Times New Roman" w:hAnsi="Times New Roman" w:cs="Times New Roman"/>
                <w:color w:val="000000"/>
                <w:sz w:val="24"/>
                <w:szCs w:val="24"/>
              </w:rPr>
              <w:t>8</w:t>
            </w:r>
          </w:p>
        </w:tc>
        <w:tc>
          <w:tcPr>
            <w:tcW w:w="794" w:type="pct"/>
            <w:shd w:val="clear" w:color="000000" w:fill="FFFFFF"/>
            <w:vAlign w:val="center"/>
          </w:tcPr>
          <w:p w:rsidR="002B3AE8" w:rsidRPr="00B86C14" w:rsidRDefault="003104F8" w:rsidP="002B3AE8">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r w:rsidR="002B3AE8" w:rsidRPr="00B86C14">
              <w:rPr>
                <w:rFonts w:ascii="Times New Roman" w:hAnsi="Times New Roman" w:cs="Times New Roman"/>
                <w:color w:val="000000"/>
                <w:sz w:val="24"/>
                <w:szCs w:val="24"/>
              </w:rPr>
              <w:t>.00</w:t>
            </w:r>
          </w:p>
        </w:tc>
      </w:tr>
      <w:tr w:rsidR="002B3AE8" w:rsidRPr="00B86C14" w:rsidTr="00EC0EBC">
        <w:trPr>
          <w:trHeight w:val="20"/>
          <w:jc w:val="center"/>
        </w:trPr>
        <w:tc>
          <w:tcPr>
            <w:tcW w:w="3403" w:type="pct"/>
            <w:gridSpan w:val="2"/>
            <w:shd w:val="clear" w:color="000000" w:fill="FFFFFF"/>
          </w:tcPr>
          <w:p w:rsidR="002B3AE8" w:rsidRPr="00B86C14" w:rsidRDefault="002B3AE8" w:rsidP="002B3AE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86C14">
              <w:rPr>
                <w:rFonts w:ascii="Times New Roman" w:hAnsi="Times New Roman" w:cs="Times New Roman"/>
                <w:b/>
                <w:color w:val="000000"/>
                <w:sz w:val="24"/>
                <w:szCs w:val="24"/>
              </w:rPr>
              <w:lastRenderedPageBreak/>
              <w:t>Total</w:t>
            </w:r>
          </w:p>
        </w:tc>
        <w:tc>
          <w:tcPr>
            <w:tcW w:w="803" w:type="pct"/>
            <w:shd w:val="clear" w:color="000000" w:fill="FFFFFF"/>
            <w:vAlign w:val="center"/>
          </w:tcPr>
          <w:p w:rsidR="002B3AE8" w:rsidRPr="00B86C14" w:rsidRDefault="00160FE6" w:rsidP="002B3AE8">
            <w:pPr>
              <w:widowControl w:val="0"/>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r w:rsidR="002B3AE8" w:rsidRPr="00B86C14">
              <w:rPr>
                <w:rFonts w:ascii="Times New Roman" w:hAnsi="Times New Roman" w:cs="Times New Roman"/>
                <w:b/>
                <w:color w:val="000000"/>
                <w:sz w:val="24"/>
                <w:szCs w:val="24"/>
              </w:rPr>
              <w:t>0</w:t>
            </w:r>
          </w:p>
        </w:tc>
        <w:tc>
          <w:tcPr>
            <w:tcW w:w="794" w:type="pct"/>
            <w:shd w:val="clear" w:color="000000" w:fill="FFFFFF"/>
            <w:vAlign w:val="center"/>
          </w:tcPr>
          <w:p w:rsidR="002B3AE8" w:rsidRPr="00B86C14" w:rsidRDefault="002B3AE8" w:rsidP="002B3AE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86C14">
              <w:rPr>
                <w:rFonts w:ascii="Times New Roman" w:hAnsi="Times New Roman" w:cs="Times New Roman"/>
                <w:b/>
                <w:color w:val="000000"/>
                <w:sz w:val="24"/>
                <w:szCs w:val="24"/>
              </w:rPr>
              <w:t>100.0</w:t>
            </w:r>
          </w:p>
        </w:tc>
      </w:tr>
      <w:tr w:rsidR="002B3AE8" w:rsidRPr="00B86C14" w:rsidTr="00EC0EBC">
        <w:trPr>
          <w:trHeight w:val="20"/>
          <w:jc w:val="center"/>
        </w:trPr>
        <w:tc>
          <w:tcPr>
            <w:tcW w:w="1" w:type="pct"/>
            <w:gridSpan w:val="4"/>
            <w:shd w:val="clear" w:color="000000" w:fill="FFFFFF"/>
          </w:tcPr>
          <w:p w:rsidR="002B3AE8" w:rsidRPr="00B86C14" w:rsidRDefault="002B3AE8" w:rsidP="00160FE6">
            <w:pPr>
              <w:widowControl w:val="0"/>
              <w:autoSpaceDE w:val="0"/>
              <w:autoSpaceDN w:val="0"/>
              <w:adjustRightInd w:val="0"/>
              <w:spacing w:after="0" w:line="240" w:lineRule="auto"/>
              <w:rPr>
                <w:rFonts w:ascii="Times New Roman" w:hAnsi="Times New Roman" w:cs="Times New Roman"/>
                <w:color w:val="000000"/>
                <w:sz w:val="24"/>
                <w:szCs w:val="24"/>
              </w:rPr>
            </w:pPr>
            <w:r w:rsidRPr="00B86C14">
              <w:rPr>
                <w:rFonts w:ascii="Times New Roman" w:hAnsi="Times New Roman" w:cs="Times New Roman"/>
                <w:color w:val="000000"/>
                <w:sz w:val="24"/>
                <w:szCs w:val="24"/>
              </w:rPr>
              <w:t>Note: χ2 = 1.</w:t>
            </w:r>
            <w:r w:rsidR="00160FE6">
              <w:rPr>
                <w:rFonts w:ascii="Times New Roman" w:hAnsi="Times New Roman" w:cs="Times New Roman"/>
                <w:color w:val="000000"/>
                <w:sz w:val="24"/>
                <w:szCs w:val="24"/>
              </w:rPr>
              <w:t>052</w:t>
            </w:r>
            <w:r w:rsidRPr="00B86C14">
              <w:rPr>
                <w:rFonts w:ascii="Times New Roman" w:hAnsi="Times New Roman" w:cs="Times New Roman"/>
                <w:color w:val="000000"/>
                <w:sz w:val="24"/>
                <w:szCs w:val="24"/>
              </w:rPr>
              <w:t xml:space="preserve">  significant at 0.</w:t>
            </w:r>
            <w:r w:rsidR="00160FE6">
              <w:rPr>
                <w:rFonts w:ascii="Times New Roman" w:hAnsi="Times New Roman" w:cs="Times New Roman"/>
                <w:color w:val="000000"/>
                <w:sz w:val="24"/>
                <w:szCs w:val="24"/>
              </w:rPr>
              <w:t>0</w:t>
            </w:r>
            <w:r w:rsidRPr="00B86C14">
              <w:rPr>
                <w:rFonts w:ascii="Times New Roman" w:hAnsi="Times New Roman" w:cs="Times New Roman"/>
                <w:color w:val="000000"/>
                <w:sz w:val="24"/>
                <w:szCs w:val="24"/>
              </w:rPr>
              <w:t>2</w:t>
            </w:r>
            <w:r w:rsidR="00160FE6">
              <w:rPr>
                <w:rFonts w:ascii="Times New Roman" w:hAnsi="Times New Roman" w:cs="Times New Roman"/>
                <w:color w:val="000000"/>
                <w:sz w:val="24"/>
                <w:szCs w:val="24"/>
              </w:rPr>
              <w:t>5</w:t>
            </w:r>
          </w:p>
        </w:tc>
      </w:tr>
    </w:tbl>
    <w:p w:rsidR="002B3AE8" w:rsidRDefault="002B3AE8" w:rsidP="007941EF">
      <w:pPr>
        <w:pStyle w:val="Normal1"/>
        <w:spacing w:line="360" w:lineRule="auto"/>
        <w:jc w:val="both"/>
        <w:rPr>
          <w:rFonts w:ascii="Times New Roman" w:eastAsia="Times New Roman" w:hAnsi="Times New Roman" w:cs="Times New Roman"/>
          <w:sz w:val="24"/>
          <w:szCs w:val="24"/>
        </w:rPr>
      </w:pPr>
    </w:p>
    <w:p w:rsidR="00D83557" w:rsidRDefault="00EA163D" w:rsidP="00F0055D">
      <w:pPr>
        <w:pStyle w:val="BodyText"/>
        <w:spacing w:after="240" w:line="360" w:lineRule="auto"/>
        <w:jc w:val="both"/>
        <w:rPr>
          <w:sz w:val="24"/>
          <w:szCs w:val="24"/>
        </w:rPr>
      </w:pPr>
      <w:r>
        <w:rPr>
          <w:b w:val="0"/>
          <w:sz w:val="24"/>
          <w:szCs w:val="24"/>
        </w:rPr>
        <w:t>Table.6</w:t>
      </w:r>
      <w:r w:rsidR="00D83557">
        <w:rPr>
          <w:b w:val="0"/>
          <w:sz w:val="24"/>
          <w:szCs w:val="24"/>
        </w:rPr>
        <w:t xml:space="preserve"> reveals that a considerable level [32%] of the respondents is sold their tapioca products at local markets, followed by [28%] </w:t>
      </w:r>
      <w:r w:rsidR="00542894">
        <w:rPr>
          <w:b w:val="0"/>
          <w:sz w:val="24"/>
          <w:szCs w:val="24"/>
        </w:rPr>
        <w:t>district level</w:t>
      </w:r>
      <w:r w:rsidR="00682401">
        <w:rPr>
          <w:b w:val="0"/>
          <w:sz w:val="24"/>
          <w:szCs w:val="24"/>
        </w:rPr>
        <w:t xml:space="preserve"> and [24%] state level</w:t>
      </w:r>
      <w:r w:rsidR="00D83557">
        <w:rPr>
          <w:b w:val="0"/>
          <w:sz w:val="24"/>
          <w:szCs w:val="24"/>
        </w:rPr>
        <w:t xml:space="preserve">. </w:t>
      </w:r>
      <w:r w:rsidR="00682401">
        <w:rPr>
          <w:b w:val="0"/>
          <w:sz w:val="24"/>
          <w:szCs w:val="24"/>
        </w:rPr>
        <w:t>Further, the study is found that 16 per cent of the respondents have sold their tapio</w:t>
      </w:r>
      <w:r>
        <w:rPr>
          <w:b w:val="0"/>
          <w:sz w:val="24"/>
          <w:szCs w:val="24"/>
        </w:rPr>
        <w:t>ca products in national level.</w:t>
      </w:r>
      <w:r w:rsidR="00682401">
        <w:rPr>
          <w:b w:val="0"/>
          <w:sz w:val="24"/>
          <w:szCs w:val="24"/>
        </w:rPr>
        <w:t xml:space="preserve"> </w:t>
      </w:r>
      <w:r w:rsidR="00682401" w:rsidRPr="00F70E71">
        <w:rPr>
          <w:b w:val="0"/>
          <w:sz w:val="24"/>
          <w:szCs w:val="24"/>
        </w:rPr>
        <w:t>The chi-square test result [</w:t>
      </w:r>
      <w:r w:rsidR="00682401">
        <w:rPr>
          <w:b w:val="0"/>
          <w:color w:val="000000"/>
          <w:sz w:val="24"/>
          <w:szCs w:val="24"/>
        </w:rPr>
        <w:t xml:space="preserve">χ2 = 1.052 </w:t>
      </w:r>
      <w:r w:rsidR="00682401" w:rsidRPr="00682401">
        <w:rPr>
          <w:b w:val="0"/>
          <w:color w:val="000000"/>
          <w:sz w:val="24"/>
          <w:szCs w:val="24"/>
        </w:rPr>
        <w:t>significant at 0.025</w:t>
      </w:r>
      <w:r w:rsidR="00682401" w:rsidRPr="00F70E71">
        <w:rPr>
          <w:b w:val="0"/>
          <w:color w:val="000000"/>
          <w:sz w:val="24"/>
          <w:szCs w:val="24"/>
        </w:rPr>
        <w:t xml:space="preserve">] </w:t>
      </w:r>
      <w:r w:rsidR="00682401">
        <w:rPr>
          <w:b w:val="0"/>
          <w:color w:val="000000"/>
          <w:sz w:val="24"/>
          <w:szCs w:val="24"/>
        </w:rPr>
        <w:t xml:space="preserve">of market area has </w:t>
      </w:r>
      <w:r w:rsidR="00682401" w:rsidRPr="00F70E71">
        <w:rPr>
          <w:b w:val="0"/>
          <w:sz w:val="24"/>
          <w:szCs w:val="24"/>
        </w:rPr>
        <w:t xml:space="preserve">highly associated with tapioca </w:t>
      </w:r>
      <w:r w:rsidR="00682401">
        <w:rPr>
          <w:b w:val="0"/>
          <w:sz w:val="24"/>
          <w:szCs w:val="24"/>
        </w:rPr>
        <w:t xml:space="preserve">sales. Hence, the study is concluded that most of the farmers of tapioca are selling their products within the state since tapioca demand is rising up and also for better profits. </w:t>
      </w:r>
    </w:p>
    <w:p w:rsidR="00B86C14" w:rsidRPr="003104F8" w:rsidRDefault="00B86C14" w:rsidP="007941EF">
      <w:pPr>
        <w:pStyle w:val="Normal1"/>
        <w:spacing w:line="360" w:lineRule="auto"/>
        <w:jc w:val="both"/>
        <w:rPr>
          <w:rFonts w:ascii="Times New Roman" w:eastAsia="Times New Roman" w:hAnsi="Times New Roman" w:cs="Times New Roman"/>
          <w:b/>
          <w:sz w:val="24"/>
          <w:szCs w:val="24"/>
        </w:rPr>
      </w:pPr>
      <w:r w:rsidRPr="003104F8">
        <w:rPr>
          <w:rFonts w:ascii="Times New Roman" w:eastAsia="Times New Roman" w:hAnsi="Times New Roman" w:cs="Times New Roman"/>
          <w:b/>
          <w:sz w:val="24"/>
          <w:szCs w:val="24"/>
        </w:rPr>
        <w:t>Tapioca product Price Fixation for Marketing</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869"/>
        <w:gridCol w:w="5238"/>
        <w:gridCol w:w="1441"/>
        <w:gridCol w:w="1425"/>
      </w:tblGrid>
      <w:tr w:rsidR="00B86C14" w:rsidRPr="00B86C14" w:rsidTr="00EC0EBC">
        <w:trPr>
          <w:trHeight w:val="20"/>
          <w:jc w:val="center"/>
        </w:trPr>
        <w:tc>
          <w:tcPr>
            <w:tcW w:w="5000" w:type="pct"/>
            <w:gridSpan w:val="4"/>
            <w:tcBorders>
              <w:bottom w:val="single" w:sz="4" w:space="0" w:color="auto"/>
            </w:tcBorders>
            <w:shd w:val="clear" w:color="FFFFFF" w:themeColor="background1" w:fill="D9D9D9" w:themeFill="background1" w:themeFillShade="D9"/>
            <w:vAlign w:val="center"/>
          </w:tcPr>
          <w:p w:rsidR="00B86C14" w:rsidRPr="00B86C14" w:rsidRDefault="00B86C14" w:rsidP="00EA163D">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86C14">
              <w:rPr>
                <w:rFonts w:ascii="Times New Roman" w:hAnsi="Times New Roman" w:cs="Times New Roman"/>
                <w:b/>
                <w:color w:val="000000"/>
                <w:sz w:val="24"/>
                <w:szCs w:val="24"/>
              </w:rPr>
              <w:t xml:space="preserve">Table. 7: Distribution of respondents according to </w:t>
            </w:r>
            <w:r w:rsidR="00EA163D">
              <w:rPr>
                <w:rFonts w:ascii="Times New Roman" w:hAnsi="Times New Roman" w:cs="Times New Roman"/>
                <w:b/>
                <w:color w:val="000000"/>
                <w:sz w:val="24"/>
                <w:szCs w:val="24"/>
              </w:rPr>
              <w:t>the Price Fixation</w:t>
            </w:r>
          </w:p>
        </w:tc>
      </w:tr>
      <w:tr w:rsidR="00B86C14" w:rsidRPr="00B86C14" w:rsidTr="00EC0EBC">
        <w:trPr>
          <w:trHeight w:val="20"/>
          <w:jc w:val="center"/>
        </w:trPr>
        <w:tc>
          <w:tcPr>
            <w:tcW w:w="484" w:type="pct"/>
            <w:shd w:val="clear" w:color="FFFFFF" w:themeColor="background1" w:fill="FFFFFF" w:themeFill="background1"/>
            <w:vAlign w:val="center"/>
          </w:tcPr>
          <w:p w:rsidR="00B86C14" w:rsidRPr="00B86C14" w:rsidRDefault="00B86C14" w:rsidP="00EC0EBC">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86C14">
              <w:rPr>
                <w:rFonts w:ascii="Times New Roman" w:hAnsi="Times New Roman" w:cs="Times New Roman"/>
                <w:b/>
                <w:color w:val="000000"/>
                <w:sz w:val="24"/>
                <w:szCs w:val="24"/>
              </w:rPr>
              <w:t>S. No</w:t>
            </w:r>
          </w:p>
        </w:tc>
        <w:tc>
          <w:tcPr>
            <w:tcW w:w="2919" w:type="pct"/>
            <w:shd w:val="clear" w:color="FFFFFF" w:themeColor="background1" w:fill="FFFFFF" w:themeFill="background1"/>
            <w:vAlign w:val="center"/>
          </w:tcPr>
          <w:p w:rsidR="00B86C14" w:rsidRPr="00B86C14" w:rsidRDefault="00B86C14" w:rsidP="00EC0EBC">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86C14">
              <w:rPr>
                <w:rFonts w:ascii="Times New Roman" w:hAnsi="Times New Roman" w:cs="Times New Roman"/>
                <w:b/>
                <w:color w:val="000000"/>
                <w:sz w:val="24"/>
                <w:szCs w:val="24"/>
              </w:rPr>
              <w:t>Particulars</w:t>
            </w:r>
          </w:p>
        </w:tc>
        <w:tc>
          <w:tcPr>
            <w:tcW w:w="803" w:type="pct"/>
            <w:shd w:val="clear" w:color="FFFFFF" w:themeColor="background1" w:fill="FFFFFF" w:themeFill="background1"/>
            <w:vAlign w:val="center"/>
          </w:tcPr>
          <w:p w:rsidR="00B86C14" w:rsidRPr="00B86C14" w:rsidRDefault="00B86C14" w:rsidP="00EC0EBC">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86C14">
              <w:rPr>
                <w:rFonts w:ascii="Times New Roman" w:hAnsi="Times New Roman" w:cs="Times New Roman"/>
                <w:b/>
                <w:color w:val="000000"/>
                <w:sz w:val="24"/>
                <w:szCs w:val="24"/>
              </w:rPr>
              <w:t>Number</w:t>
            </w:r>
          </w:p>
        </w:tc>
        <w:tc>
          <w:tcPr>
            <w:tcW w:w="794" w:type="pct"/>
            <w:shd w:val="clear" w:color="FFFFFF" w:themeColor="background1" w:fill="FFFFFF" w:themeFill="background1"/>
            <w:vAlign w:val="center"/>
          </w:tcPr>
          <w:p w:rsidR="00B86C14" w:rsidRPr="00B86C14" w:rsidRDefault="00B86C14" w:rsidP="00EC0EBC">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86C14">
              <w:rPr>
                <w:rFonts w:ascii="Times New Roman" w:hAnsi="Times New Roman" w:cs="Times New Roman"/>
                <w:b/>
                <w:color w:val="000000"/>
                <w:sz w:val="24"/>
                <w:szCs w:val="24"/>
              </w:rPr>
              <w:t>Percent</w:t>
            </w:r>
          </w:p>
        </w:tc>
      </w:tr>
      <w:tr w:rsidR="00B86C14" w:rsidRPr="00B86C14" w:rsidTr="00EC0EBC">
        <w:trPr>
          <w:trHeight w:val="20"/>
          <w:jc w:val="center"/>
        </w:trPr>
        <w:tc>
          <w:tcPr>
            <w:tcW w:w="484" w:type="pct"/>
            <w:shd w:val="clear" w:color="000000" w:fill="FFFFFF"/>
          </w:tcPr>
          <w:p w:rsidR="00B86C14" w:rsidRPr="00B86C14" w:rsidRDefault="00B86C14" w:rsidP="00EC0EB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86C14">
              <w:rPr>
                <w:rFonts w:ascii="Times New Roman" w:hAnsi="Times New Roman" w:cs="Times New Roman"/>
                <w:color w:val="000000"/>
                <w:sz w:val="24"/>
                <w:szCs w:val="24"/>
              </w:rPr>
              <w:t>1</w:t>
            </w:r>
          </w:p>
        </w:tc>
        <w:tc>
          <w:tcPr>
            <w:tcW w:w="2919" w:type="pct"/>
            <w:shd w:val="clear" w:color="000000" w:fill="FFFFFF"/>
            <w:vAlign w:val="center"/>
          </w:tcPr>
          <w:p w:rsidR="00B86C14" w:rsidRPr="00B86C14" w:rsidRDefault="00B86C14" w:rsidP="00B86C14">
            <w:pPr>
              <w:pStyle w:val="Default"/>
            </w:pPr>
            <w:r>
              <w:rPr>
                <w:sz w:val="23"/>
                <w:szCs w:val="23"/>
              </w:rPr>
              <w:t xml:space="preserve">Based on quality </w:t>
            </w:r>
          </w:p>
        </w:tc>
        <w:tc>
          <w:tcPr>
            <w:tcW w:w="803" w:type="pct"/>
            <w:shd w:val="clear" w:color="000000" w:fill="FFFFFF"/>
            <w:vAlign w:val="center"/>
          </w:tcPr>
          <w:p w:rsidR="00B86C14" w:rsidRPr="00B86C14" w:rsidRDefault="0093658F" w:rsidP="00EC0EBC">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B86C14" w:rsidRPr="00B86C14">
              <w:rPr>
                <w:rFonts w:ascii="Times New Roman" w:hAnsi="Times New Roman" w:cs="Times New Roman"/>
                <w:color w:val="000000"/>
                <w:sz w:val="24"/>
                <w:szCs w:val="24"/>
              </w:rPr>
              <w:t>5</w:t>
            </w:r>
          </w:p>
        </w:tc>
        <w:tc>
          <w:tcPr>
            <w:tcW w:w="794" w:type="pct"/>
            <w:shd w:val="clear" w:color="000000" w:fill="FFFFFF"/>
            <w:vAlign w:val="center"/>
          </w:tcPr>
          <w:p w:rsidR="00B86C14" w:rsidRPr="00B86C14" w:rsidRDefault="00B86C14" w:rsidP="00EC0EB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86C14">
              <w:rPr>
                <w:rFonts w:ascii="Times New Roman" w:hAnsi="Times New Roman" w:cs="Times New Roman"/>
                <w:color w:val="000000"/>
                <w:sz w:val="24"/>
                <w:szCs w:val="24"/>
              </w:rPr>
              <w:t>50.00</w:t>
            </w:r>
          </w:p>
        </w:tc>
      </w:tr>
      <w:tr w:rsidR="0093658F" w:rsidRPr="00B86C14" w:rsidTr="00EC0EBC">
        <w:trPr>
          <w:trHeight w:val="20"/>
          <w:jc w:val="center"/>
        </w:trPr>
        <w:tc>
          <w:tcPr>
            <w:tcW w:w="484" w:type="pct"/>
            <w:shd w:val="clear" w:color="000000" w:fill="FFFFFF"/>
          </w:tcPr>
          <w:p w:rsidR="0093658F" w:rsidRPr="00B86C14" w:rsidRDefault="0093658F" w:rsidP="00426B8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86C14">
              <w:rPr>
                <w:rFonts w:ascii="Times New Roman" w:hAnsi="Times New Roman" w:cs="Times New Roman"/>
                <w:color w:val="000000"/>
                <w:sz w:val="24"/>
                <w:szCs w:val="24"/>
              </w:rPr>
              <w:t>2</w:t>
            </w:r>
          </w:p>
        </w:tc>
        <w:tc>
          <w:tcPr>
            <w:tcW w:w="2919" w:type="pct"/>
            <w:shd w:val="clear" w:color="000000" w:fill="FFFFFF"/>
            <w:vAlign w:val="center"/>
          </w:tcPr>
          <w:p w:rsidR="0093658F" w:rsidRPr="00B86C14" w:rsidRDefault="0093658F" w:rsidP="00426B88">
            <w:pPr>
              <w:pStyle w:val="Default"/>
            </w:pPr>
            <w:r>
              <w:t xml:space="preserve">Based on quantity </w:t>
            </w:r>
          </w:p>
        </w:tc>
        <w:tc>
          <w:tcPr>
            <w:tcW w:w="803" w:type="pct"/>
            <w:shd w:val="clear" w:color="000000" w:fill="FFFFFF"/>
            <w:vAlign w:val="center"/>
          </w:tcPr>
          <w:p w:rsidR="0093658F" w:rsidRPr="00B86C14" w:rsidRDefault="0093658F" w:rsidP="00426B88">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94" w:type="pct"/>
            <w:shd w:val="clear" w:color="000000" w:fill="FFFFFF"/>
            <w:vAlign w:val="center"/>
          </w:tcPr>
          <w:p w:rsidR="0093658F" w:rsidRPr="00B86C14" w:rsidRDefault="0093658F" w:rsidP="00426B88">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Pr="00B86C14">
              <w:rPr>
                <w:rFonts w:ascii="Times New Roman" w:hAnsi="Times New Roman" w:cs="Times New Roman"/>
                <w:color w:val="000000"/>
                <w:sz w:val="24"/>
                <w:szCs w:val="24"/>
              </w:rPr>
              <w:t>.00</w:t>
            </w:r>
          </w:p>
        </w:tc>
      </w:tr>
      <w:tr w:rsidR="0093658F" w:rsidRPr="00B86C14" w:rsidTr="00EC0EBC">
        <w:trPr>
          <w:trHeight w:val="20"/>
          <w:jc w:val="center"/>
        </w:trPr>
        <w:tc>
          <w:tcPr>
            <w:tcW w:w="484" w:type="pct"/>
            <w:shd w:val="clear" w:color="000000" w:fill="FFFFFF"/>
          </w:tcPr>
          <w:p w:rsidR="0093658F" w:rsidRPr="00B86C14" w:rsidRDefault="0093658F" w:rsidP="00426B8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86C14">
              <w:rPr>
                <w:rFonts w:ascii="Times New Roman" w:hAnsi="Times New Roman" w:cs="Times New Roman"/>
                <w:color w:val="000000"/>
                <w:sz w:val="24"/>
                <w:szCs w:val="24"/>
              </w:rPr>
              <w:t>3</w:t>
            </w:r>
          </w:p>
        </w:tc>
        <w:tc>
          <w:tcPr>
            <w:tcW w:w="2919" w:type="pct"/>
            <w:shd w:val="clear" w:color="000000" w:fill="FFFFFF"/>
            <w:vAlign w:val="center"/>
          </w:tcPr>
          <w:p w:rsidR="0093658F" w:rsidRPr="00B86C14" w:rsidRDefault="0093658F" w:rsidP="00B86C14">
            <w:pPr>
              <w:pStyle w:val="Default"/>
            </w:pPr>
            <w:r>
              <w:t xml:space="preserve">Demand from wholesalers </w:t>
            </w:r>
          </w:p>
        </w:tc>
        <w:tc>
          <w:tcPr>
            <w:tcW w:w="803" w:type="pct"/>
            <w:shd w:val="clear" w:color="000000" w:fill="FFFFFF"/>
            <w:vAlign w:val="center"/>
          </w:tcPr>
          <w:p w:rsidR="0093658F" w:rsidRPr="00B86C14" w:rsidRDefault="0093658F" w:rsidP="0093658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86C14">
              <w:rPr>
                <w:rFonts w:ascii="Times New Roman" w:hAnsi="Times New Roman" w:cs="Times New Roman"/>
                <w:color w:val="000000"/>
                <w:sz w:val="24"/>
                <w:szCs w:val="24"/>
              </w:rPr>
              <w:t>0</w:t>
            </w:r>
            <w:r>
              <w:rPr>
                <w:rFonts w:ascii="Times New Roman" w:hAnsi="Times New Roman" w:cs="Times New Roman"/>
                <w:color w:val="000000"/>
                <w:sz w:val="24"/>
                <w:szCs w:val="24"/>
              </w:rPr>
              <w:t>9</w:t>
            </w:r>
          </w:p>
        </w:tc>
        <w:tc>
          <w:tcPr>
            <w:tcW w:w="794" w:type="pct"/>
            <w:shd w:val="clear" w:color="000000" w:fill="FFFFFF"/>
            <w:vAlign w:val="center"/>
          </w:tcPr>
          <w:p w:rsidR="0093658F" w:rsidRPr="00B86C14" w:rsidRDefault="0093658F" w:rsidP="00EC0EBC">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Pr="00B86C14">
              <w:rPr>
                <w:rFonts w:ascii="Times New Roman" w:hAnsi="Times New Roman" w:cs="Times New Roman"/>
                <w:color w:val="000000"/>
                <w:sz w:val="24"/>
                <w:szCs w:val="24"/>
              </w:rPr>
              <w:t>.00</w:t>
            </w:r>
          </w:p>
        </w:tc>
      </w:tr>
      <w:tr w:rsidR="0093658F" w:rsidRPr="00B86C14" w:rsidTr="00EC0EBC">
        <w:trPr>
          <w:trHeight w:val="20"/>
          <w:jc w:val="center"/>
        </w:trPr>
        <w:tc>
          <w:tcPr>
            <w:tcW w:w="484" w:type="pct"/>
            <w:shd w:val="clear" w:color="000000" w:fill="FFFFFF"/>
          </w:tcPr>
          <w:p w:rsidR="0093658F" w:rsidRPr="00B86C14" w:rsidRDefault="0093658F" w:rsidP="00426B8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86C14">
              <w:rPr>
                <w:rFonts w:ascii="Times New Roman" w:hAnsi="Times New Roman" w:cs="Times New Roman"/>
                <w:color w:val="000000"/>
                <w:sz w:val="24"/>
                <w:szCs w:val="24"/>
              </w:rPr>
              <w:t>4</w:t>
            </w:r>
          </w:p>
        </w:tc>
        <w:tc>
          <w:tcPr>
            <w:tcW w:w="2919" w:type="pct"/>
            <w:shd w:val="clear" w:color="000000" w:fill="FFFFFF"/>
            <w:vAlign w:val="center"/>
          </w:tcPr>
          <w:p w:rsidR="0093658F" w:rsidRPr="00B86C14" w:rsidRDefault="0093658F" w:rsidP="00B86C14">
            <w:pPr>
              <w:pStyle w:val="Default"/>
            </w:pPr>
            <w:r>
              <w:t>Demand during festival season</w:t>
            </w:r>
          </w:p>
        </w:tc>
        <w:tc>
          <w:tcPr>
            <w:tcW w:w="803" w:type="pct"/>
            <w:shd w:val="clear" w:color="000000" w:fill="FFFFFF"/>
            <w:vAlign w:val="center"/>
          </w:tcPr>
          <w:p w:rsidR="0093658F" w:rsidRPr="00B86C14" w:rsidRDefault="0093658F" w:rsidP="0093658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86C14">
              <w:rPr>
                <w:rFonts w:ascii="Times New Roman" w:hAnsi="Times New Roman" w:cs="Times New Roman"/>
                <w:color w:val="000000"/>
                <w:sz w:val="24"/>
                <w:szCs w:val="24"/>
              </w:rPr>
              <w:t>0</w:t>
            </w:r>
            <w:r>
              <w:rPr>
                <w:rFonts w:ascii="Times New Roman" w:hAnsi="Times New Roman" w:cs="Times New Roman"/>
                <w:color w:val="000000"/>
                <w:sz w:val="24"/>
                <w:szCs w:val="24"/>
              </w:rPr>
              <w:t>6</w:t>
            </w:r>
          </w:p>
        </w:tc>
        <w:tc>
          <w:tcPr>
            <w:tcW w:w="794" w:type="pct"/>
            <w:shd w:val="clear" w:color="000000" w:fill="FFFFFF"/>
            <w:vAlign w:val="center"/>
          </w:tcPr>
          <w:p w:rsidR="0093658F" w:rsidRPr="00B86C14" w:rsidRDefault="0093658F" w:rsidP="00EC0EBC">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r w:rsidRPr="00B86C14">
              <w:rPr>
                <w:rFonts w:ascii="Times New Roman" w:hAnsi="Times New Roman" w:cs="Times New Roman"/>
                <w:color w:val="000000"/>
                <w:sz w:val="24"/>
                <w:szCs w:val="24"/>
              </w:rPr>
              <w:t>.00</w:t>
            </w:r>
          </w:p>
        </w:tc>
      </w:tr>
      <w:tr w:rsidR="0093658F" w:rsidRPr="00B86C14" w:rsidTr="00EC0EBC">
        <w:trPr>
          <w:trHeight w:val="20"/>
          <w:jc w:val="center"/>
        </w:trPr>
        <w:tc>
          <w:tcPr>
            <w:tcW w:w="3403" w:type="pct"/>
            <w:gridSpan w:val="2"/>
            <w:shd w:val="clear" w:color="000000" w:fill="FFFFFF"/>
          </w:tcPr>
          <w:p w:rsidR="0093658F" w:rsidRPr="00B86C14" w:rsidRDefault="0093658F" w:rsidP="00EC0EBC">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86C14">
              <w:rPr>
                <w:rFonts w:ascii="Times New Roman" w:hAnsi="Times New Roman" w:cs="Times New Roman"/>
                <w:b/>
                <w:color w:val="000000"/>
                <w:sz w:val="24"/>
                <w:szCs w:val="24"/>
              </w:rPr>
              <w:t>Total</w:t>
            </w:r>
          </w:p>
        </w:tc>
        <w:tc>
          <w:tcPr>
            <w:tcW w:w="803" w:type="pct"/>
            <w:shd w:val="clear" w:color="000000" w:fill="FFFFFF"/>
            <w:vAlign w:val="center"/>
          </w:tcPr>
          <w:p w:rsidR="0093658F" w:rsidRPr="00B86C14" w:rsidRDefault="0093658F" w:rsidP="00EC0EBC">
            <w:pPr>
              <w:widowControl w:val="0"/>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B86C14">
              <w:rPr>
                <w:rFonts w:ascii="Times New Roman" w:hAnsi="Times New Roman" w:cs="Times New Roman"/>
                <w:b/>
                <w:color w:val="000000"/>
                <w:sz w:val="24"/>
                <w:szCs w:val="24"/>
              </w:rPr>
              <w:t>0</w:t>
            </w:r>
          </w:p>
        </w:tc>
        <w:tc>
          <w:tcPr>
            <w:tcW w:w="794" w:type="pct"/>
            <w:shd w:val="clear" w:color="000000" w:fill="FFFFFF"/>
            <w:vAlign w:val="center"/>
          </w:tcPr>
          <w:p w:rsidR="0093658F" w:rsidRPr="00B86C14" w:rsidRDefault="0093658F" w:rsidP="00EC0EBC">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86C14">
              <w:rPr>
                <w:rFonts w:ascii="Times New Roman" w:hAnsi="Times New Roman" w:cs="Times New Roman"/>
                <w:b/>
                <w:color w:val="000000"/>
                <w:sz w:val="24"/>
                <w:szCs w:val="24"/>
              </w:rPr>
              <w:t>100.0</w:t>
            </w:r>
          </w:p>
        </w:tc>
      </w:tr>
      <w:tr w:rsidR="0093658F" w:rsidRPr="00B86C14" w:rsidTr="0093658F">
        <w:trPr>
          <w:trHeight w:val="20"/>
          <w:jc w:val="center"/>
        </w:trPr>
        <w:tc>
          <w:tcPr>
            <w:tcW w:w="5000" w:type="pct"/>
            <w:gridSpan w:val="4"/>
            <w:shd w:val="clear" w:color="000000" w:fill="FFFFFF"/>
          </w:tcPr>
          <w:p w:rsidR="0093658F" w:rsidRPr="00B86C14" w:rsidRDefault="0093658F" w:rsidP="0093658F">
            <w:pPr>
              <w:widowControl w:val="0"/>
              <w:autoSpaceDE w:val="0"/>
              <w:autoSpaceDN w:val="0"/>
              <w:adjustRightInd w:val="0"/>
              <w:spacing w:after="0" w:line="240" w:lineRule="auto"/>
              <w:rPr>
                <w:rFonts w:ascii="Times New Roman" w:hAnsi="Times New Roman" w:cs="Times New Roman"/>
                <w:color w:val="000000"/>
                <w:sz w:val="24"/>
                <w:szCs w:val="24"/>
              </w:rPr>
            </w:pPr>
            <w:r w:rsidRPr="00B86C14">
              <w:rPr>
                <w:rFonts w:ascii="Times New Roman" w:hAnsi="Times New Roman" w:cs="Times New Roman"/>
                <w:color w:val="000000"/>
                <w:sz w:val="24"/>
                <w:szCs w:val="24"/>
              </w:rPr>
              <w:t>Note: χ2 = 1.</w:t>
            </w:r>
            <w:r>
              <w:rPr>
                <w:rFonts w:ascii="Times New Roman" w:hAnsi="Times New Roman" w:cs="Times New Roman"/>
                <w:color w:val="000000"/>
                <w:sz w:val="24"/>
                <w:szCs w:val="24"/>
              </w:rPr>
              <w:t>372</w:t>
            </w:r>
            <w:r w:rsidRPr="00B86C14">
              <w:rPr>
                <w:rFonts w:ascii="Times New Roman" w:hAnsi="Times New Roman" w:cs="Times New Roman"/>
                <w:color w:val="000000"/>
                <w:sz w:val="24"/>
                <w:szCs w:val="24"/>
              </w:rPr>
              <w:t xml:space="preserve">  significant at 0.</w:t>
            </w:r>
            <w:r>
              <w:rPr>
                <w:rFonts w:ascii="Times New Roman" w:hAnsi="Times New Roman" w:cs="Times New Roman"/>
                <w:color w:val="000000"/>
                <w:sz w:val="24"/>
                <w:szCs w:val="24"/>
              </w:rPr>
              <w:t>0</w:t>
            </w:r>
            <w:r w:rsidRPr="00B86C14">
              <w:rPr>
                <w:rFonts w:ascii="Times New Roman" w:hAnsi="Times New Roman" w:cs="Times New Roman"/>
                <w:color w:val="000000"/>
                <w:sz w:val="24"/>
                <w:szCs w:val="24"/>
              </w:rPr>
              <w:t>2</w:t>
            </w:r>
            <w:r>
              <w:rPr>
                <w:rFonts w:ascii="Times New Roman" w:hAnsi="Times New Roman" w:cs="Times New Roman"/>
                <w:color w:val="000000"/>
                <w:sz w:val="24"/>
                <w:szCs w:val="24"/>
              </w:rPr>
              <w:t>3</w:t>
            </w:r>
          </w:p>
        </w:tc>
      </w:tr>
    </w:tbl>
    <w:p w:rsidR="00FE6186" w:rsidRDefault="00F15372" w:rsidP="007941EF">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800100</wp:posOffset>
            </wp:positionH>
            <wp:positionV relativeFrom="paragraph">
              <wp:posOffset>221615</wp:posOffset>
            </wp:positionV>
            <wp:extent cx="4572000" cy="2743200"/>
            <wp:effectExtent l="19050" t="0" r="1905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F15372" w:rsidRDefault="00F15372" w:rsidP="00FE6186">
      <w:pPr>
        <w:pStyle w:val="BodyText"/>
        <w:spacing w:after="240" w:line="360" w:lineRule="auto"/>
        <w:jc w:val="both"/>
        <w:rPr>
          <w:b w:val="0"/>
          <w:sz w:val="24"/>
          <w:szCs w:val="24"/>
        </w:rPr>
      </w:pPr>
    </w:p>
    <w:p w:rsidR="00F15372" w:rsidRDefault="00F15372" w:rsidP="00FE6186">
      <w:pPr>
        <w:pStyle w:val="BodyText"/>
        <w:spacing w:after="240" w:line="360" w:lineRule="auto"/>
        <w:jc w:val="both"/>
        <w:rPr>
          <w:b w:val="0"/>
          <w:sz w:val="24"/>
          <w:szCs w:val="24"/>
        </w:rPr>
      </w:pPr>
    </w:p>
    <w:p w:rsidR="00F15372" w:rsidRDefault="00F15372" w:rsidP="00FE6186">
      <w:pPr>
        <w:pStyle w:val="BodyText"/>
        <w:spacing w:after="240" w:line="360" w:lineRule="auto"/>
        <w:jc w:val="both"/>
        <w:rPr>
          <w:b w:val="0"/>
          <w:sz w:val="24"/>
          <w:szCs w:val="24"/>
        </w:rPr>
      </w:pPr>
    </w:p>
    <w:p w:rsidR="00F15372" w:rsidRDefault="00F15372" w:rsidP="00FE6186">
      <w:pPr>
        <w:pStyle w:val="BodyText"/>
        <w:spacing w:after="240" w:line="360" w:lineRule="auto"/>
        <w:jc w:val="both"/>
        <w:rPr>
          <w:b w:val="0"/>
          <w:sz w:val="24"/>
          <w:szCs w:val="24"/>
        </w:rPr>
      </w:pPr>
    </w:p>
    <w:p w:rsidR="00F15372" w:rsidRDefault="00F15372" w:rsidP="00FE6186">
      <w:pPr>
        <w:pStyle w:val="BodyText"/>
        <w:spacing w:after="240" w:line="360" w:lineRule="auto"/>
        <w:jc w:val="both"/>
        <w:rPr>
          <w:b w:val="0"/>
          <w:sz w:val="24"/>
          <w:szCs w:val="24"/>
        </w:rPr>
      </w:pPr>
    </w:p>
    <w:p w:rsidR="00F15372" w:rsidRDefault="00F15372" w:rsidP="00FE6186">
      <w:pPr>
        <w:pStyle w:val="BodyText"/>
        <w:spacing w:after="240" w:line="360" w:lineRule="auto"/>
        <w:jc w:val="both"/>
        <w:rPr>
          <w:b w:val="0"/>
          <w:sz w:val="24"/>
          <w:szCs w:val="24"/>
        </w:rPr>
      </w:pPr>
    </w:p>
    <w:p w:rsidR="00F15372" w:rsidRDefault="00F15372" w:rsidP="00FE6186">
      <w:pPr>
        <w:pStyle w:val="BodyText"/>
        <w:spacing w:after="240" w:line="360" w:lineRule="auto"/>
        <w:jc w:val="both"/>
        <w:rPr>
          <w:b w:val="0"/>
          <w:sz w:val="24"/>
          <w:szCs w:val="24"/>
        </w:rPr>
      </w:pPr>
    </w:p>
    <w:p w:rsidR="008F1C56" w:rsidRDefault="0093658F" w:rsidP="00FE6186">
      <w:pPr>
        <w:pStyle w:val="BodyText"/>
        <w:spacing w:after="240" w:line="360" w:lineRule="auto"/>
        <w:jc w:val="both"/>
        <w:rPr>
          <w:b w:val="0"/>
          <w:sz w:val="24"/>
          <w:szCs w:val="24"/>
        </w:rPr>
      </w:pPr>
      <w:r w:rsidRPr="0093658F">
        <w:rPr>
          <w:b w:val="0"/>
          <w:sz w:val="24"/>
          <w:szCs w:val="24"/>
        </w:rPr>
        <w:t>T</w:t>
      </w:r>
      <w:r w:rsidR="002A6C3B" w:rsidRPr="0093658F">
        <w:rPr>
          <w:b w:val="0"/>
          <w:sz w:val="24"/>
          <w:szCs w:val="24"/>
        </w:rPr>
        <w:t xml:space="preserve">he available data [in Table.7] reveals that </w:t>
      </w:r>
      <w:r w:rsidR="00B95BB4" w:rsidRPr="0093658F">
        <w:rPr>
          <w:b w:val="0"/>
          <w:sz w:val="24"/>
          <w:szCs w:val="24"/>
        </w:rPr>
        <w:t xml:space="preserve">half </w:t>
      </w:r>
      <w:r w:rsidR="002A6C3B" w:rsidRPr="0093658F">
        <w:rPr>
          <w:b w:val="0"/>
          <w:sz w:val="24"/>
          <w:szCs w:val="24"/>
        </w:rPr>
        <w:t>[</w:t>
      </w:r>
      <w:r w:rsidR="00B95BB4" w:rsidRPr="0093658F">
        <w:rPr>
          <w:b w:val="0"/>
          <w:sz w:val="24"/>
          <w:szCs w:val="24"/>
        </w:rPr>
        <w:t>50</w:t>
      </w:r>
      <w:r w:rsidR="00A31617" w:rsidRPr="0093658F">
        <w:rPr>
          <w:b w:val="0"/>
          <w:sz w:val="24"/>
          <w:szCs w:val="24"/>
        </w:rPr>
        <w:t xml:space="preserve">%] of the respondents </w:t>
      </w:r>
      <w:r w:rsidRPr="0093658F">
        <w:rPr>
          <w:b w:val="0"/>
          <w:sz w:val="24"/>
          <w:szCs w:val="24"/>
        </w:rPr>
        <w:t xml:space="preserve">are fixed their </w:t>
      </w:r>
      <w:r w:rsidR="00B95BB4" w:rsidRPr="0093658F">
        <w:rPr>
          <w:b w:val="0"/>
          <w:sz w:val="24"/>
          <w:szCs w:val="24"/>
        </w:rPr>
        <w:t xml:space="preserve">tapioca </w:t>
      </w:r>
      <w:r w:rsidRPr="0093658F">
        <w:rPr>
          <w:b w:val="0"/>
          <w:sz w:val="24"/>
          <w:szCs w:val="24"/>
        </w:rPr>
        <w:t xml:space="preserve">products price on the basis of quality, followed by [20%] quantity. It is understood that 18 per </w:t>
      </w:r>
      <w:r w:rsidRPr="0093658F">
        <w:rPr>
          <w:b w:val="0"/>
          <w:sz w:val="24"/>
          <w:szCs w:val="24"/>
        </w:rPr>
        <w:lastRenderedPageBreak/>
        <w:t xml:space="preserve">cent of the respondents are fixed the price for the tapioca on the basis of demands have made by the wholesalers and [12%] demands of festival seasons. </w:t>
      </w:r>
    </w:p>
    <w:p w:rsidR="00FE6186" w:rsidRPr="0093658F" w:rsidRDefault="0093658F" w:rsidP="00FE6186">
      <w:pPr>
        <w:pStyle w:val="BodyText"/>
        <w:spacing w:after="240" w:line="360" w:lineRule="auto"/>
        <w:jc w:val="both"/>
        <w:rPr>
          <w:b w:val="0"/>
          <w:sz w:val="24"/>
          <w:szCs w:val="24"/>
        </w:rPr>
      </w:pPr>
      <w:r w:rsidRPr="0093658F">
        <w:rPr>
          <w:b w:val="0"/>
          <w:sz w:val="24"/>
          <w:szCs w:val="24"/>
        </w:rPr>
        <w:t>The chi-square test result [</w:t>
      </w:r>
      <w:r w:rsidRPr="0093658F">
        <w:rPr>
          <w:b w:val="0"/>
          <w:color w:val="000000"/>
          <w:sz w:val="24"/>
          <w:szCs w:val="24"/>
        </w:rPr>
        <w:t xml:space="preserve">χ2 = 1.372 significant at 0.023] is corroborated that the price fixations is </w:t>
      </w:r>
      <w:r w:rsidRPr="0093658F">
        <w:rPr>
          <w:b w:val="0"/>
          <w:sz w:val="24"/>
          <w:szCs w:val="24"/>
        </w:rPr>
        <w:t xml:space="preserve">high associated with tapioca sales in the study area. </w:t>
      </w:r>
      <w:r w:rsidR="007941EF" w:rsidRPr="0093658F">
        <w:rPr>
          <w:b w:val="0"/>
          <w:sz w:val="24"/>
          <w:szCs w:val="24"/>
        </w:rPr>
        <w:t xml:space="preserve">Hence, the study is confined that most of tapioca farmers are found to be </w:t>
      </w:r>
      <w:r>
        <w:rPr>
          <w:b w:val="0"/>
          <w:sz w:val="24"/>
          <w:szCs w:val="24"/>
        </w:rPr>
        <w:t>profitable since it</w:t>
      </w:r>
      <w:r w:rsidR="00F0055D">
        <w:rPr>
          <w:b w:val="0"/>
          <w:sz w:val="24"/>
          <w:szCs w:val="24"/>
        </w:rPr>
        <w:t xml:space="preserve"> i</w:t>
      </w:r>
      <w:r>
        <w:rPr>
          <w:b w:val="0"/>
          <w:sz w:val="24"/>
          <w:szCs w:val="24"/>
        </w:rPr>
        <w:t xml:space="preserve">s fixed on the basis of its quality and quantity during the sales of the products. </w:t>
      </w:r>
      <w:r w:rsidR="007941EF" w:rsidRPr="0093658F">
        <w:rPr>
          <w:b w:val="0"/>
          <w:sz w:val="24"/>
          <w:szCs w:val="24"/>
        </w:rPr>
        <w:t xml:space="preserve"> </w:t>
      </w:r>
    </w:p>
    <w:p w:rsidR="00BE1A4C" w:rsidRPr="00BE1A4C" w:rsidRDefault="00BE1A4C">
      <w:pPr>
        <w:pStyle w:val="Normal1"/>
        <w:spacing w:line="360" w:lineRule="auto"/>
        <w:jc w:val="both"/>
        <w:rPr>
          <w:rFonts w:ascii="Times New Roman" w:hAnsi="Times New Roman" w:cs="Times New Roman"/>
          <w:b/>
          <w:sz w:val="24"/>
          <w:szCs w:val="24"/>
        </w:rPr>
      </w:pPr>
      <w:r w:rsidRPr="00BE1A4C">
        <w:rPr>
          <w:rFonts w:ascii="Times New Roman" w:hAnsi="Times New Roman" w:cs="Times New Roman"/>
          <w:b/>
          <w:sz w:val="24"/>
          <w:szCs w:val="24"/>
        </w:rPr>
        <w:t xml:space="preserve">Constraints of </w:t>
      </w:r>
      <w:r w:rsidR="00A31617">
        <w:rPr>
          <w:rFonts w:ascii="Times New Roman" w:hAnsi="Times New Roman" w:cs="Times New Roman"/>
          <w:b/>
          <w:sz w:val="24"/>
          <w:szCs w:val="24"/>
        </w:rPr>
        <w:t>Respondents</w:t>
      </w:r>
      <w:r w:rsidRPr="00BE1A4C">
        <w:rPr>
          <w:rFonts w:ascii="Times New Roman" w:hAnsi="Times New Roman" w:cs="Times New Roman"/>
          <w:b/>
          <w:sz w:val="24"/>
          <w:szCs w:val="24"/>
        </w:rPr>
        <w:t xml:space="preserve"> in </w:t>
      </w:r>
      <w:r w:rsidR="006A2354">
        <w:rPr>
          <w:rFonts w:ascii="Times New Roman" w:hAnsi="Times New Roman" w:cs="Times New Roman"/>
          <w:b/>
          <w:sz w:val="24"/>
          <w:szCs w:val="24"/>
        </w:rPr>
        <w:t xml:space="preserve">Tapioca </w:t>
      </w:r>
      <w:r w:rsidR="00C9359A">
        <w:rPr>
          <w:rFonts w:ascii="Times New Roman" w:hAnsi="Times New Roman" w:cs="Times New Roman"/>
          <w:b/>
          <w:sz w:val="24"/>
          <w:szCs w:val="24"/>
        </w:rPr>
        <w:t>Marketing</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868"/>
        <w:gridCol w:w="3887"/>
        <w:gridCol w:w="2791"/>
        <w:gridCol w:w="1427"/>
      </w:tblGrid>
      <w:tr w:rsidR="00BE1A4C" w:rsidRPr="00F75B26" w:rsidTr="00DD2E16">
        <w:trPr>
          <w:trHeight w:val="20"/>
          <w:jc w:val="center"/>
        </w:trPr>
        <w:tc>
          <w:tcPr>
            <w:tcW w:w="5000" w:type="pct"/>
            <w:gridSpan w:val="4"/>
            <w:tcBorders>
              <w:bottom w:val="single" w:sz="4" w:space="0" w:color="auto"/>
            </w:tcBorders>
            <w:shd w:val="clear" w:color="FFFFFF" w:themeColor="background1" w:fill="D9D9D9" w:themeFill="background1" w:themeFillShade="D9"/>
            <w:vAlign w:val="center"/>
          </w:tcPr>
          <w:p w:rsidR="00BE1A4C" w:rsidRPr="00F75B26" w:rsidRDefault="00BE1A4C" w:rsidP="00C9359A">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 xml:space="preserve">Table. </w:t>
            </w:r>
            <w:r>
              <w:rPr>
                <w:rFonts w:ascii="Times New Roman" w:hAnsi="Times New Roman" w:cs="Times New Roman"/>
                <w:b/>
                <w:color w:val="000000"/>
                <w:sz w:val="24"/>
                <w:szCs w:val="24"/>
              </w:rPr>
              <w:t>8</w:t>
            </w:r>
            <w:r w:rsidRPr="00F75B26">
              <w:rPr>
                <w:rFonts w:ascii="Times New Roman" w:hAnsi="Times New Roman" w:cs="Times New Roman"/>
                <w:b/>
                <w:color w:val="000000"/>
                <w:sz w:val="24"/>
                <w:szCs w:val="24"/>
              </w:rPr>
              <w:t xml:space="preserve">: Distribution of respondents according to </w:t>
            </w:r>
            <w:r>
              <w:rPr>
                <w:rFonts w:ascii="Times New Roman" w:hAnsi="Times New Roman" w:cs="Times New Roman"/>
                <w:b/>
                <w:color w:val="000000"/>
                <w:sz w:val="24"/>
                <w:szCs w:val="24"/>
              </w:rPr>
              <w:t>their problems</w:t>
            </w:r>
            <w:r w:rsidR="006A2354">
              <w:rPr>
                <w:rFonts w:ascii="Times New Roman" w:hAnsi="Times New Roman" w:cs="Times New Roman"/>
                <w:b/>
                <w:color w:val="000000"/>
                <w:sz w:val="24"/>
                <w:szCs w:val="24"/>
              </w:rPr>
              <w:t xml:space="preserve"> in </w:t>
            </w:r>
            <w:r w:rsidR="00C9359A">
              <w:rPr>
                <w:rFonts w:ascii="Times New Roman" w:hAnsi="Times New Roman" w:cs="Times New Roman"/>
                <w:b/>
                <w:color w:val="000000"/>
                <w:sz w:val="24"/>
                <w:szCs w:val="24"/>
              </w:rPr>
              <w:t>marketing</w:t>
            </w:r>
            <w:r w:rsidR="006A2354">
              <w:rPr>
                <w:rFonts w:ascii="Times New Roman" w:hAnsi="Times New Roman" w:cs="Times New Roman"/>
                <w:b/>
                <w:color w:val="000000"/>
                <w:sz w:val="24"/>
                <w:szCs w:val="24"/>
              </w:rPr>
              <w:t xml:space="preserve"> of Tapioca </w:t>
            </w:r>
            <w:r w:rsidR="00B10616">
              <w:rPr>
                <w:rFonts w:ascii="Times New Roman" w:hAnsi="Times New Roman" w:cs="Times New Roman"/>
                <w:b/>
                <w:color w:val="000000"/>
                <w:sz w:val="24"/>
                <w:szCs w:val="24"/>
              </w:rPr>
              <w:t>[Multiple Responses]</w:t>
            </w:r>
          </w:p>
        </w:tc>
      </w:tr>
      <w:tr w:rsidR="00BE1A4C" w:rsidRPr="00F75B26" w:rsidTr="00B86C14">
        <w:trPr>
          <w:trHeight w:val="377"/>
          <w:jc w:val="center"/>
        </w:trPr>
        <w:tc>
          <w:tcPr>
            <w:tcW w:w="484" w:type="pct"/>
            <w:shd w:val="clear" w:color="FFFFFF" w:themeColor="background1" w:fill="FFFFFF" w:themeFill="background1"/>
            <w:vAlign w:val="center"/>
          </w:tcPr>
          <w:p w:rsidR="00BE1A4C" w:rsidRPr="00F75B26" w:rsidRDefault="00BE1A4C"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S. No</w:t>
            </w:r>
          </w:p>
        </w:tc>
        <w:tc>
          <w:tcPr>
            <w:tcW w:w="2166" w:type="pct"/>
            <w:shd w:val="clear" w:color="FFFFFF" w:themeColor="background1" w:fill="FFFFFF" w:themeFill="background1"/>
            <w:vAlign w:val="center"/>
          </w:tcPr>
          <w:p w:rsidR="00BE1A4C" w:rsidRPr="00F75B26" w:rsidRDefault="00BE1A4C"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Particulars</w:t>
            </w:r>
          </w:p>
        </w:tc>
        <w:tc>
          <w:tcPr>
            <w:tcW w:w="1555" w:type="pct"/>
            <w:shd w:val="clear" w:color="FFFFFF" w:themeColor="background1" w:fill="FFFFFF" w:themeFill="background1"/>
            <w:vAlign w:val="center"/>
          </w:tcPr>
          <w:p w:rsidR="00BE1A4C" w:rsidRPr="006F34E9" w:rsidRDefault="00BE1A4C" w:rsidP="00DD2E16">
            <w:pPr>
              <w:pStyle w:val="BodyText"/>
              <w:spacing w:line="240" w:lineRule="auto"/>
              <w:contextualSpacing/>
              <w:rPr>
                <w:sz w:val="24"/>
                <w:szCs w:val="24"/>
              </w:rPr>
            </w:pPr>
            <w:r w:rsidRPr="006F34E9">
              <w:rPr>
                <w:sz w:val="24"/>
                <w:szCs w:val="24"/>
              </w:rPr>
              <w:t>Eigen Ranking</w:t>
            </w:r>
          </w:p>
        </w:tc>
        <w:tc>
          <w:tcPr>
            <w:tcW w:w="794" w:type="pct"/>
            <w:shd w:val="clear" w:color="FFFFFF" w:themeColor="background1" w:fill="FFFFFF" w:themeFill="background1"/>
            <w:vAlign w:val="center"/>
          </w:tcPr>
          <w:p w:rsidR="00BE1A4C" w:rsidRPr="006F34E9" w:rsidRDefault="00BE1A4C" w:rsidP="00DD2E16">
            <w:pPr>
              <w:pStyle w:val="BodyText"/>
              <w:spacing w:line="240" w:lineRule="auto"/>
              <w:contextualSpacing/>
              <w:rPr>
                <w:sz w:val="24"/>
                <w:szCs w:val="24"/>
              </w:rPr>
            </w:pPr>
            <w:r w:rsidRPr="006F34E9">
              <w:rPr>
                <w:sz w:val="24"/>
                <w:szCs w:val="24"/>
              </w:rPr>
              <w:t>Percent</w:t>
            </w:r>
          </w:p>
        </w:tc>
      </w:tr>
      <w:tr w:rsidR="00BE1A4C" w:rsidRPr="00F75B26" w:rsidTr="00BA33BE">
        <w:trPr>
          <w:trHeight w:val="20"/>
          <w:jc w:val="center"/>
        </w:trPr>
        <w:tc>
          <w:tcPr>
            <w:tcW w:w="484" w:type="pct"/>
            <w:shd w:val="clear" w:color="000000" w:fill="FFFFFF"/>
          </w:tcPr>
          <w:p w:rsidR="00BE1A4C" w:rsidRPr="00F75B26" w:rsidRDefault="00BE1A4C"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1</w:t>
            </w:r>
          </w:p>
        </w:tc>
        <w:tc>
          <w:tcPr>
            <w:tcW w:w="2166" w:type="pct"/>
            <w:shd w:val="clear" w:color="000000" w:fill="FFFFFF"/>
            <w:vAlign w:val="center"/>
          </w:tcPr>
          <w:p w:rsidR="00BE1A4C" w:rsidRPr="009B2096" w:rsidRDefault="00B86C14" w:rsidP="00B86C14">
            <w:pPr>
              <w:pStyle w:val="Default"/>
              <w:rPr>
                <w:i/>
              </w:rPr>
            </w:pPr>
            <w:r>
              <w:rPr>
                <w:sz w:val="23"/>
                <w:szCs w:val="23"/>
              </w:rPr>
              <w:t>Delay in payment</w:t>
            </w:r>
          </w:p>
        </w:tc>
        <w:tc>
          <w:tcPr>
            <w:tcW w:w="1555" w:type="pct"/>
            <w:shd w:val="clear" w:color="000000" w:fill="FFFFFF"/>
            <w:vAlign w:val="center"/>
          </w:tcPr>
          <w:p w:rsidR="00BE1A4C" w:rsidRPr="00F75B26" w:rsidRDefault="00BE1A4C"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w:t>
            </w:r>
          </w:p>
        </w:tc>
        <w:tc>
          <w:tcPr>
            <w:tcW w:w="794" w:type="pct"/>
            <w:shd w:val="clear" w:color="000000" w:fill="FFFFFF"/>
            <w:vAlign w:val="center"/>
          </w:tcPr>
          <w:p w:rsidR="00BE1A4C" w:rsidRPr="00F75B26" w:rsidRDefault="00BA33BE" w:rsidP="00B86C14">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B86C14">
              <w:rPr>
                <w:rFonts w:ascii="Times New Roman" w:hAnsi="Times New Roman" w:cs="Times New Roman"/>
                <w:color w:val="000000"/>
                <w:sz w:val="24"/>
                <w:szCs w:val="24"/>
              </w:rPr>
              <w:t>0</w:t>
            </w:r>
            <w:r>
              <w:rPr>
                <w:rFonts w:ascii="Times New Roman" w:hAnsi="Times New Roman" w:cs="Times New Roman"/>
                <w:color w:val="000000"/>
                <w:sz w:val="24"/>
                <w:szCs w:val="24"/>
              </w:rPr>
              <w:t>.00</w:t>
            </w:r>
          </w:p>
        </w:tc>
      </w:tr>
      <w:tr w:rsidR="00BE1A4C" w:rsidRPr="00F75B26" w:rsidTr="00BA33BE">
        <w:trPr>
          <w:trHeight w:val="20"/>
          <w:jc w:val="center"/>
        </w:trPr>
        <w:tc>
          <w:tcPr>
            <w:tcW w:w="484" w:type="pct"/>
            <w:shd w:val="clear" w:color="000000" w:fill="FFFFFF"/>
          </w:tcPr>
          <w:p w:rsidR="00BE1A4C" w:rsidRPr="00F75B26" w:rsidRDefault="00BE1A4C"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2</w:t>
            </w:r>
          </w:p>
        </w:tc>
        <w:tc>
          <w:tcPr>
            <w:tcW w:w="2166" w:type="pct"/>
            <w:shd w:val="clear" w:color="000000" w:fill="FFFFFF"/>
            <w:vAlign w:val="center"/>
          </w:tcPr>
          <w:p w:rsidR="00BE1A4C" w:rsidRPr="009B2096" w:rsidRDefault="00B86C14" w:rsidP="00B86C14">
            <w:pPr>
              <w:pStyle w:val="Default"/>
            </w:pPr>
            <w:r>
              <w:rPr>
                <w:sz w:val="23"/>
                <w:szCs w:val="23"/>
              </w:rPr>
              <w:t>Problem in fixing price</w:t>
            </w:r>
          </w:p>
        </w:tc>
        <w:tc>
          <w:tcPr>
            <w:tcW w:w="1555" w:type="pct"/>
            <w:shd w:val="clear" w:color="000000" w:fill="FFFFFF"/>
            <w:vAlign w:val="center"/>
          </w:tcPr>
          <w:p w:rsidR="00BE1A4C" w:rsidRPr="00F75B26" w:rsidRDefault="00BE1A4C"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794" w:type="pct"/>
            <w:shd w:val="clear" w:color="000000" w:fill="FFFFFF"/>
            <w:vAlign w:val="center"/>
          </w:tcPr>
          <w:p w:rsidR="00BE1A4C" w:rsidRPr="00F75B26" w:rsidRDefault="00B86C14" w:rsidP="006A2354">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r w:rsidR="00BE1A4C" w:rsidRPr="00F75B26">
              <w:rPr>
                <w:rFonts w:ascii="Times New Roman" w:hAnsi="Times New Roman" w:cs="Times New Roman"/>
                <w:color w:val="000000"/>
                <w:sz w:val="24"/>
                <w:szCs w:val="24"/>
              </w:rPr>
              <w:t>.00</w:t>
            </w:r>
          </w:p>
        </w:tc>
      </w:tr>
      <w:tr w:rsidR="00BE1A4C" w:rsidRPr="00F75B26" w:rsidTr="00BA33BE">
        <w:trPr>
          <w:trHeight w:val="20"/>
          <w:jc w:val="center"/>
        </w:trPr>
        <w:tc>
          <w:tcPr>
            <w:tcW w:w="484" w:type="pct"/>
            <w:shd w:val="clear" w:color="000000" w:fill="FFFFFF"/>
          </w:tcPr>
          <w:p w:rsidR="00BE1A4C" w:rsidRPr="00F75B26" w:rsidRDefault="00BE1A4C"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3</w:t>
            </w:r>
          </w:p>
        </w:tc>
        <w:tc>
          <w:tcPr>
            <w:tcW w:w="2166" w:type="pct"/>
            <w:shd w:val="clear" w:color="000000" w:fill="FFFFFF"/>
            <w:vAlign w:val="center"/>
          </w:tcPr>
          <w:p w:rsidR="00BE1A4C" w:rsidRPr="009B2096" w:rsidRDefault="00B86C14" w:rsidP="00B86C14">
            <w:pPr>
              <w:pStyle w:val="Default"/>
            </w:pPr>
            <w:r>
              <w:t xml:space="preserve">Fluctuation in demand </w:t>
            </w:r>
          </w:p>
        </w:tc>
        <w:tc>
          <w:tcPr>
            <w:tcW w:w="1555" w:type="pct"/>
            <w:shd w:val="clear" w:color="000000" w:fill="FFFFFF"/>
            <w:vAlign w:val="center"/>
          </w:tcPr>
          <w:p w:rsidR="00BE1A4C" w:rsidRPr="00F75B26" w:rsidRDefault="00BE1A4C"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794" w:type="pct"/>
            <w:shd w:val="clear" w:color="000000" w:fill="FFFFFF"/>
            <w:vAlign w:val="center"/>
          </w:tcPr>
          <w:p w:rsidR="00BE1A4C" w:rsidRPr="00F75B26" w:rsidRDefault="00B86C14" w:rsidP="006A2354">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r w:rsidR="00BE1A4C">
              <w:rPr>
                <w:rFonts w:ascii="Times New Roman" w:hAnsi="Times New Roman" w:cs="Times New Roman"/>
                <w:color w:val="000000"/>
                <w:sz w:val="24"/>
                <w:szCs w:val="24"/>
              </w:rPr>
              <w:t>.00</w:t>
            </w:r>
          </w:p>
        </w:tc>
      </w:tr>
      <w:tr w:rsidR="00BE1A4C" w:rsidRPr="00F75B26" w:rsidTr="00BA33BE">
        <w:trPr>
          <w:trHeight w:val="20"/>
          <w:jc w:val="center"/>
        </w:trPr>
        <w:tc>
          <w:tcPr>
            <w:tcW w:w="484" w:type="pct"/>
            <w:shd w:val="clear" w:color="000000" w:fill="FFFFFF"/>
          </w:tcPr>
          <w:p w:rsidR="00BE1A4C" w:rsidRPr="00F75B26" w:rsidRDefault="00BE1A4C"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166" w:type="pct"/>
            <w:shd w:val="clear" w:color="000000" w:fill="FFFFFF"/>
            <w:vAlign w:val="center"/>
          </w:tcPr>
          <w:p w:rsidR="00BE1A4C" w:rsidRPr="00450677" w:rsidRDefault="00B86C14" w:rsidP="00B86C14">
            <w:pPr>
              <w:pStyle w:val="Default"/>
            </w:pPr>
            <w:r>
              <w:t xml:space="preserve">Transport </w:t>
            </w:r>
            <w:r w:rsidR="0093658F">
              <w:t xml:space="preserve">cost </w:t>
            </w:r>
          </w:p>
        </w:tc>
        <w:tc>
          <w:tcPr>
            <w:tcW w:w="1555" w:type="pct"/>
            <w:shd w:val="clear" w:color="000000" w:fill="FFFFFF"/>
            <w:vAlign w:val="center"/>
          </w:tcPr>
          <w:p w:rsidR="00BE1A4C" w:rsidRDefault="00BE1A4C"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794" w:type="pct"/>
            <w:shd w:val="clear" w:color="000000" w:fill="FFFFFF"/>
            <w:vAlign w:val="center"/>
          </w:tcPr>
          <w:p w:rsidR="00BE1A4C" w:rsidRDefault="00B86C14" w:rsidP="00B106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00B10616">
              <w:rPr>
                <w:rFonts w:ascii="Times New Roman" w:hAnsi="Times New Roman" w:cs="Times New Roman"/>
                <w:color w:val="000000"/>
                <w:sz w:val="24"/>
                <w:szCs w:val="24"/>
              </w:rPr>
              <w:t>7</w:t>
            </w:r>
            <w:r w:rsidR="00BE1A4C">
              <w:rPr>
                <w:rFonts w:ascii="Times New Roman" w:hAnsi="Times New Roman" w:cs="Times New Roman"/>
                <w:color w:val="000000"/>
                <w:sz w:val="24"/>
                <w:szCs w:val="24"/>
              </w:rPr>
              <w:t>.00</w:t>
            </w:r>
          </w:p>
        </w:tc>
      </w:tr>
      <w:tr w:rsidR="00BE1A4C" w:rsidRPr="00F75B26" w:rsidTr="00BA33BE">
        <w:trPr>
          <w:trHeight w:val="20"/>
          <w:jc w:val="center"/>
        </w:trPr>
        <w:tc>
          <w:tcPr>
            <w:tcW w:w="484" w:type="pct"/>
            <w:shd w:val="clear" w:color="000000" w:fill="FFFFFF"/>
          </w:tcPr>
          <w:p w:rsidR="00BE1A4C" w:rsidRDefault="00BE1A4C"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166" w:type="pct"/>
            <w:shd w:val="clear" w:color="000000" w:fill="FFFFFF"/>
            <w:vAlign w:val="center"/>
          </w:tcPr>
          <w:p w:rsidR="00BE1A4C" w:rsidRDefault="0093658F" w:rsidP="00B86C14">
            <w:pPr>
              <w:pStyle w:val="Default"/>
            </w:pPr>
            <w:r>
              <w:t xml:space="preserve">High </w:t>
            </w:r>
            <w:r w:rsidR="00B86C14">
              <w:t xml:space="preserve">Competition </w:t>
            </w:r>
          </w:p>
        </w:tc>
        <w:tc>
          <w:tcPr>
            <w:tcW w:w="1555" w:type="pct"/>
            <w:shd w:val="clear" w:color="000000" w:fill="FFFFFF"/>
            <w:vAlign w:val="center"/>
          </w:tcPr>
          <w:p w:rsidR="00BE1A4C" w:rsidRDefault="00BE1A4C"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w:t>
            </w:r>
          </w:p>
        </w:tc>
        <w:tc>
          <w:tcPr>
            <w:tcW w:w="794" w:type="pct"/>
            <w:shd w:val="clear" w:color="000000" w:fill="FFFFFF"/>
            <w:vAlign w:val="center"/>
          </w:tcPr>
          <w:p w:rsidR="00BE1A4C" w:rsidRDefault="00B86C14" w:rsidP="00B106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r w:rsidR="00BA33BE">
              <w:rPr>
                <w:rFonts w:ascii="Times New Roman" w:hAnsi="Times New Roman" w:cs="Times New Roman"/>
                <w:color w:val="000000"/>
                <w:sz w:val="24"/>
                <w:szCs w:val="24"/>
              </w:rPr>
              <w:t>.00</w:t>
            </w:r>
          </w:p>
        </w:tc>
      </w:tr>
    </w:tbl>
    <w:p w:rsidR="00630B32" w:rsidRPr="00BA33BE" w:rsidRDefault="00BA33BE" w:rsidP="00BA33B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Table.8 </w:t>
      </w:r>
      <w:r w:rsidRPr="00BA33BE">
        <w:rPr>
          <w:rFonts w:ascii="Times New Roman" w:hAnsi="Times New Roman" w:cs="Times New Roman"/>
          <w:sz w:val="24"/>
          <w:szCs w:val="24"/>
        </w:rPr>
        <w:t>provides the Eigen ranking system results that the majority [9</w:t>
      </w:r>
      <w:r w:rsidR="0093658F">
        <w:rPr>
          <w:rFonts w:ascii="Times New Roman" w:hAnsi="Times New Roman" w:cs="Times New Roman"/>
          <w:sz w:val="24"/>
          <w:szCs w:val="24"/>
        </w:rPr>
        <w:t>0</w:t>
      </w:r>
      <w:r w:rsidRPr="00BA33BE">
        <w:rPr>
          <w:rFonts w:ascii="Times New Roman" w:hAnsi="Times New Roman" w:cs="Times New Roman"/>
          <w:sz w:val="24"/>
          <w:szCs w:val="24"/>
        </w:rPr>
        <w:t xml:space="preserve">%] of the respondents expressed </w:t>
      </w:r>
      <w:r w:rsidR="006A2354">
        <w:rPr>
          <w:rFonts w:ascii="Times New Roman" w:hAnsi="Times New Roman" w:cs="Times New Roman"/>
          <w:sz w:val="24"/>
          <w:szCs w:val="24"/>
        </w:rPr>
        <w:t xml:space="preserve">that </w:t>
      </w:r>
      <w:r w:rsidR="0093658F">
        <w:rPr>
          <w:rFonts w:ascii="Times New Roman" w:hAnsi="Times New Roman" w:cs="Times New Roman"/>
          <w:sz w:val="24"/>
          <w:szCs w:val="24"/>
        </w:rPr>
        <w:t xml:space="preserve">payment delay is the significant cause of tapioca marketing; followed by [88%] fixing of the price of tapioca products and [85%] fluctuation in demand is becoming unpredictable problem in tapioca sells in the study area. It is noted that transport cost is a constraint in marketing of tapioca products; it is reported by 77 per cent of the respondents and [71%] high competition in the tapioca marketing in the study area.  </w:t>
      </w:r>
      <w:r w:rsidR="006A2354">
        <w:rPr>
          <w:rFonts w:ascii="Times New Roman" w:hAnsi="Times New Roman" w:cs="Times New Roman"/>
          <w:sz w:val="24"/>
          <w:szCs w:val="24"/>
        </w:rPr>
        <w:t xml:space="preserve"> </w:t>
      </w:r>
    </w:p>
    <w:p w:rsidR="00DD2E16" w:rsidRDefault="00DD2E16" w:rsidP="00DD2E16">
      <w:pPr>
        <w:spacing w:line="360" w:lineRule="auto"/>
        <w:jc w:val="both"/>
        <w:rPr>
          <w:rFonts w:ascii="Times New Roman" w:hAnsi="Times New Roman" w:cs="Times New Roman"/>
          <w:b/>
          <w:sz w:val="24"/>
          <w:szCs w:val="24"/>
        </w:rPr>
      </w:pPr>
      <w:r w:rsidRPr="00DD2E16">
        <w:rPr>
          <w:rFonts w:ascii="Times New Roman" w:hAnsi="Times New Roman" w:cs="Times New Roman"/>
          <w:b/>
          <w:sz w:val="24"/>
          <w:szCs w:val="24"/>
        </w:rPr>
        <w:t>Major Findings of the Study</w:t>
      </w:r>
    </w:p>
    <w:p w:rsidR="009B03B1" w:rsidRDefault="009B03B1" w:rsidP="009B03B1">
      <w:pPr>
        <w:pStyle w:val="BodyText"/>
        <w:spacing w:line="360" w:lineRule="auto"/>
        <w:jc w:val="left"/>
        <w:rPr>
          <w:sz w:val="24"/>
          <w:szCs w:val="24"/>
        </w:rPr>
      </w:pPr>
      <w:r>
        <w:rPr>
          <w:sz w:val="24"/>
          <w:szCs w:val="24"/>
        </w:rPr>
        <w:t>Socio-Economic Profile of the respondents</w:t>
      </w:r>
    </w:p>
    <w:p w:rsidR="009B03B1" w:rsidRDefault="009B03B1" w:rsidP="009B03B1">
      <w:pPr>
        <w:pStyle w:val="BodyText"/>
        <w:numPr>
          <w:ilvl w:val="0"/>
          <w:numId w:val="19"/>
        </w:numPr>
        <w:spacing w:line="360" w:lineRule="auto"/>
        <w:jc w:val="both"/>
        <w:rPr>
          <w:b w:val="0"/>
          <w:sz w:val="24"/>
          <w:szCs w:val="24"/>
        </w:rPr>
      </w:pPr>
      <w:r>
        <w:rPr>
          <w:b w:val="0"/>
          <w:sz w:val="24"/>
          <w:szCs w:val="24"/>
          <w:lang w:val="en-IN"/>
        </w:rPr>
        <w:t>The study found that the majority [</w:t>
      </w:r>
      <w:r>
        <w:rPr>
          <w:b w:val="0"/>
          <w:sz w:val="24"/>
          <w:szCs w:val="24"/>
        </w:rPr>
        <w:t xml:space="preserve">76%] of the respondents </w:t>
      </w:r>
      <w:r w:rsidRPr="005F691E">
        <w:rPr>
          <w:b w:val="0"/>
          <w:sz w:val="24"/>
          <w:szCs w:val="24"/>
        </w:rPr>
        <w:t>are male</w:t>
      </w:r>
      <w:r>
        <w:rPr>
          <w:b w:val="0"/>
          <w:sz w:val="24"/>
          <w:szCs w:val="24"/>
        </w:rPr>
        <w:t>, followed by the female [24%]</w:t>
      </w:r>
      <w:r w:rsidRPr="005F691E">
        <w:rPr>
          <w:b w:val="0"/>
          <w:sz w:val="24"/>
          <w:szCs w:val="24"/>
        </w:rPr>
        <w:t>.</w:t>
      </w:r>
      <w:r>
        <w:rPr>
          <w:b w:val="0"/>
          <w:sz w:val="24"/>
          <w:szCs w:val="24"/>
        </w:rPr>
        <w:t xml:space="preserve">  </w:t>
      </w:r>
    </w:p>
    <w:p w:rsidR="009B03B1" w:rsidRPr="009B03B1" w:rsidRDefault="009B03B1" w:rsidP="009B03B1">
      <w:pPr>
        <w:pStyle w:val="BodyText"/>
        <w:numPr>
          <w:ilvl w:val="0"/>
          <w:numId w:val="19"/>
        </w:numPr>
        <w:spacing w:line="360" w:lineRule="auto"/>
        <w:jc w:val="both"/>
        <w:rPr>
          <w:b w:val="0"/>
          <w:sz w:val="24"/>
          <w:szCs w:val="24"/>
        </w:rPr>
      </w:pPr>
      <w:r>
        <w:rPr>
          <w:b w:val="0"/>
          <w:sz w:val="24"/>
          <w:szCs w:val="24"/>
        </w:rPr>
        <w:t xml:space="preserve">The study indicated that </w:t>
      </w:r>
      <w:r w:rsidRPr="009B03B1">
        <w:rPr>
          <w:b w:val="0"/>
          <w:sz w:val="24"/>
          <w:szCs w:val="24"/>
        </w:rPr>
        <w:t>considerable portion [34%] of respondents is</w:t>
      </w:r>
      <w:r w:rsidRPr="009B03B1">
        <w:rPr>
          <w:b w:val="0"/>
          <w:noProof/>
        </w:rPr>
        <w:t xml:space="preserve"> </w:t>
      </w:r>
      <w:r w:rsidRPr="009B03B1">
        <w:rPr>
          <w:b w:val="0"/>
          <w:sz w:val="24"/>
          <w:szCs w:val="24"/>
        </w:rPr>
        <w:t xml:space="preserve">belonged to the age group of above 50 years category. It is noticed that a considerable level [26%] of respondents are belonged to the age group of 25-30 years category, followed by 26 percent of the respondents are belonged to the age group of between 31-45 years </w:t>
      </w:r>
      <w:r w:rsidRPr="009B03B1">
        <w:rPr>
          <w:b w:val="0"/>
          <w:sz w:val="24"/>
          <w:szCs w:val="24"/>
        </w:rPr>
        <w:lastRenderedPageBreak/>
        <w:t>category. Only a few [07%] of the respondents are belonged to the age category of less than 25 years in the study area.</w:t>
      </w:r>
      <w:r w:rsidRPr="009B03B1">
        <w:rPr>
          <w:sz w:val="24"/>
          <w:szCs w:val="24"/>
        </w:rPr>
        <w:t xml:space="preserve">  </w:t>
      </w:r>
    </w:p>
    <w:p w:rsidR="00102A35" w:rsidRDefault="009B03B1" w:rsidP="009B03B1">
      <w:pPr>
        <w:pStyle w:val="BodyText"/>
        <w:numPr>
          <w:ilvl w:val="0"/>
          <w:numId w:val="19"/>
        </w:numPr>
        <w:spacing w:line="360" w:lineRule="auto"/>
        <w:jc w:val="both"/>
        <w:rPr>
          <w:b w:val="0"/>
          <w:sz w:val="24"/>
          <w:szCs w:val="24"/>
        </w:rPr>
      </w:pPr>
      <w:r w:rsidRPr="009B03B1">
        <w:rPr>
          <w:b w:val="0"/>
          <w:sz w:val="24"/>
          <w:szCs w:val="24"/>
        </w:rPr>
        <w:t xml:space="preserve">The study revealed that considerable level [28%] of the respondents found to be higher secondary, followed by [24%] high school. </w:t>
      </w:r>
    </w:p>
    <w:p w:rsidR="009B03B1" w:rsidRDefault="009B03B1" w:rsidP="009B03B1">
      <w:pPr>
        <w:pStyle w:val="BodyText"/>
        <w:numPr>
          <w:ilvl w:val="0"/>
          <w:numId w:val="19"/>
        </w:numPr>
        <w:spacing w:line="360" w:lineRule="auto"/>
        <w:jc w:val="both"/>
        <w:rPr>
          <w:b w:val="0"/>
          <w:sz w:val="24"/>
          <w:szCs w:val="24"/>
        </w:rPr>
      </w:pPr>
      <w:r w:rsidRPr="009B03B1">
        <w:rPr>
          <w:b w:val="0"/>
          <w:sz w:val="24"/>
          <w:szCs w:val="24"/>
        </w:rPr>
        <w:t xml:space="preserve">It noticed that a small portion [18%] of the respondents is studied </w:t>
      </w:r>
      <w:proofErr w:type="spellStart"/>
      <w:r w:rsidRPr="009B03B1">
        <w:rPr>
          <w:b w:val="0"/>
          <w:sz w:val="24"/>
          <w:szCs w:val="24"/>
        </w:rPr>
        <w:t>upto</w:t>
      </w:r>
      <w:proofErr w:type="spellEnd"/>
      <w:r w:rsidRPr="009B03B1">
        <w:rPr>
          <w:b w:val="0"/>
          <w:sz w:val="24"/>
          <w:szCs w:val="24"/>
        </w:rPr>
        <w:t xml:space="preserve"> under and post graduates, followed by [14%] primary schooling and [12%] secondary schooling. Only a few [4%] found as illiterate in marketing of tapioca process.  </w:t>
      </w:r>
    </w:p>
    <w:p w:rsidR="009B03B1" w:rsidRPr="009B03B1" w:rsidRDefault="009B03B1" w:rsidP="00102A35">
      <w:pPr>
        <w:pStyle w:val="BodyText"/>
        <w:numPr>
          <w:ilvl w:val="0"/>
          <w:numId w:val="19"/>
        </w:numPr>
        <w:spacing w:after="240" w:line="360" w:lineRule="auto"/>
        <w:jc w:val="both"/>
        <w:rPr>
          <w:b w:val="0"/>
          <w:sz w:val="24"/>
          <w:szCs w:val="24"/>
        </w:rPr>
      </w:pPr>
      <w:r>
        <w:rPr>
          <w:b w:val="0"/>
          <w:sz w:val="24"/>
          <w:szCs w:val="24"/>
        </w:rPr>
        <w:t xml:space="preserve">It is understood that </w:t>
      </w:r>
      <w:r w:rsidRPr="009B03B1">
        <w:rPr>
          <w:b w:val="0"/>
          <w:sz w:val="24"/>
          <w:szCs w:val="24"/>
        </w:rPr>
        <w:t xml:space="preserve">38 percent of the respondents are earned their monthly income between </w:t>
      </w:r>
      <w:proofErr w:type="spellStart"/>
      <w:r w:rsidRPr="009B03B1">
        <w:rPr>
          <w:b w:val="0"/>
          <w:sz w:val="24"/>
          <w:szCs w:val="24"/>
        </w:rPr>
        <w:t>Rs</w:t>
      </w:r>
      <w:proofErr w:type="spellEnd"/>
      <w:r w:rsidRPr="009B03B1">
        <w:rPr>
          <w:b w:val="0"/>
          <w:sz w:val="24"/>
          <w:szCs w:val="24"/>
        </w:rPr>
        <w:t>. 25,000-50,000, followed by [34%] are earned above Rs.50</w:t>
      </w:r>
      <w:proofErr w:type="gramStart"/>
      <w:r w:rsidRPr="009B03B1">
        <w:rPr>
          <w:b w:val="0"/>
          <w:sz w:val="24"/>
          <w:szCs w:val="24"/>
        </w:rPr>
        <w:t>,000</w:t>
      </w:r>
      <w:proofErr w:type="gramEnd"/>
      <w:r w:rsidRPr="009B03B1">
        <w:rPr>
          <w:b w:val="0"/>
          <w:sz w:val="24"/>
          <w:szCs w:val="24"/>
        </w:rPr>
        <w:t xml:space="preserve"> as monthly income and [28%] of the respondents are earned below Rs.25,000.</w:t>
      </w:r>
    </w:p>
    <w:p w:rsidR="009B03B1" w:rsidRDefault="009B03B1" w:rsidP="009B03B1">
      <w:pPr>
        <w:pStyle w:val="BodyText"/>
        <w:spacing w:line="360" w:lineRule="auto"/>
        <w:jc w:val="both"/>
        <w:rPr>
          <w:sz w:val="24"/>
          <w:szCs w:val="24"/>
        </w:rPr>
      </w:pPr>
      <w:r>
        <w:rPr>
          <w:sz w:val="24"/>
          <w:szCs w:val="24"/>
        </w:rPr>
        <w:t xml:space="preserve">Tapioca Marketing Channels </w:t>
      </w:r>
    </w:p>
    <w:p w:rsidR="009B03B1" w:rsidRDefault="009B03B1" w:rsidP="009B03B1">
      <w:pPr>
        <w:pStyle w:val="BodyText"/>
        <w:numPr>
          <w:ilvl w:val="0"/>
          <w:numId w:val="20"/>
        </w:numPr>
        <w:spacing w:line="360" w:lineRule="auto"/>
        <w:jc w:val="both"/>
        <w:rPr>
          <w:b w:val="0"/>
          <w:sz w:val="24"/>
          <w:szCs w:val="24"/>
        </w:rPr>
      </w:pPr>
      <w:r>
        <w:rPr>
          <w:b w:val="0"/>
          <w:sz w:val="24"/>
          <w:szCs w:val="24"/>
        </w:rPr>
        <w:t xml:space="preserve">The study findings highlighted that considerable level [34%] of the respondents is sold their tapioca products to the </w:t>
      </w:r>
      <w:r w:rsidRPr="00E24B14">
        <w:rPr>
          <w:b w:val="0"/>
          <w:sz w:val="24"/>
          <w:szCs w:val="24"/>
        </w:rPr>
        <w:t>Channel-III: Producer - Wholesaler/ Commission agent-Retailer/ Village merchant Consumer</w:t>
      </w:r>
      <w:r>
        <w:rPr>
          <w:b w:val="0"/>
          <w:sz w:val="24"/>
          <w:szCs w:val="24"/>
        </w:rPr>
        <w:t xml:space="preserve">, followed by [28%] </w:t>
      </w:r>
      <w:r w:rsidRPr="00E24B14">
        <w:rPr>
          <w:b w:val="0"/>
          <w:sz w:val="24"/>
          <w:szCs w:val="24"/>
        </w:rPr>
        <w:t>Channel-II: Producer- Village merchant/ Retailer Consumer</w:t>
      </w:r>
      <w:r>
        <w:rPr>
          <w:b w:val="0"/>
          <w:sz w:val="24"/>
          <w:szCs w:val="24"/>
        </w:rPr>
        <w:t xml:space="preserve">. </w:t>
      </w:r>
    </w:p>
    <w:p w:rsidR="009B03B1" w:rsidRPr="00450677" w:rsidRDefault="009B03B1" w:rsidP="00102A35">
      <w:pPr>
        <w:pStyle w:val="BodyText"/>
        <w:numPr>
          <w:ilvl w:val="0"/>
          <w:numId w:val="20"/>
        </w:numPr>
        <w:spacing w:after="240" w:line="360" w:lineRule="auto"/>
        <w:jc w:val="both"/>
        <w:rPr>
          <w:b w:val="0"/>
          <w:sz w:val="24"/>
          <w:szCs w:val="24"/>
        </w:rPr>
      </w:pPr>
      <w:r>
        <w:rPr>
          <w:b w:val="0"/>
          <w:sz w:val="24"/>
          <w:szCs w:val="24"/>
        </w:rPr>
        <w:t xml:space="preserve">It is noticed that 20 per cent of the respondents are sold their tapioca products on direct mode to the consumers </w:t>
      </w:r>
      <w:r w:rsidRPr="00E24B14">
        <w:rPr>
          <w:b w:val="0"/>
          <w:sz w:val="24"/>
          <w:szCs w:val="24"/>
        </w:rPr>
        <w:t>[Channel-I: Producer- Consumer]</w:t>
      </w:r>
      <w:r>
        <w:rPr>
          <w:b w:val="0"/>
          <w:sz w:val="24"/>
          <w:szCs w:val="24"/>
        </w:rPr>
        <w:t xml:space="preserve">. </w:t>
      </w:r>
      <w:r w:rsidRPr="00F70E71">
        <w:rPr>
          <w:b w:val="0"/>
          <w:sz w:val="24"/>
          <w:szCs w:val="24"/>
        </w:rPr>
        <w:t>The chi-square test result [</w:t>
      </w:r>
      <w:r w:rsidRPr="00682401">
        <w:rPr>
          <w:b w:val="0"/>
          <w:color w:val="000000"/>
          <w:sz w:val="24"/>
          <w:szCs w:val="24"/>
        </w:rPr>
        <w:t>χ2 = 0.169 significant at 0.0123</w:t>
      </w:r>
      <w:r w:rsidRPr="00F70E71">
        <w:rPr>
          <w:b w:val="0"/>
          <w:color w:val="000000"/>
          <w:sz w:val="24"/>
          <w:szCs w:val="24"/>
        </w:rPr>
        <w:t xml:space="preserve">] </w:t>
      </w:r>
      <w:r w:rsidRPr="00F70E71">
        <w:rPr>
          <w:b w:val="0"/>
          <w:sz w:val="24"/>
          <w:szCs w:val="24"/>
        </w:rPr>
        <w:t xml:space="preserve">highly associated with tapioca </w:t>
      </w:r>
      <w:r>
        <w:rPr>
          <w:b w:val="0"/>
          <w:sz w:val="24"/>
          <w:szCs w:val="24"/>
        </w:rPr>
        <w:t xml:space="preserve">of marketing channels. Therefore, the study is implied that most of the tapioca farmers are selling their products in the marketing with the supports of middle men in the study area. </w:t>
      </w:r>
    </w:p>
    <w:p w:rsidR="009B03B1" w:rsidRDefault="009B03B1" w:rsidP="009B03B1">
      <w:pPr>
        <w:pStyle w:val="Normal1"/>
        <w:spacing w:after="0" w:line="360" w:lineRule="auto"/>
        <w:jc w:val="both"/>
        <w:rPr>
          <w:b/>
          <w:sz w:val="24"/>
          <w:szCs w:val="24"/>
        </w:rPr>
      </w:pPr>
      <w:r w:rsidRPr="00241D69">
        <w:rPr>
          <w:rFonts w:ascii="Times New Roman" w:eastAsia="Times New Roman" w:hAnsi="Times New Roman" w:cs="Times New Roman"/>
          <w:b/>
          <w:sz w:val="24"/>
          <w:szCs w:val="24"/>
        </w:rPr>
        <w:t>Marketing Area</w:t>
      </w:r>
    </w:p>
    <w:p w:rsidR="009B03B1" w:rsidRPr="009B03B1" w:rsidRDefault="009B03B1" w:rsidP="009B03B1">
      <w:pPr>
        <w:pStyle w:val="BodyText"/>
        <w:numPr>
          <w:ilvl w:val="0"/>
          <w:numId w:val="21"/>
        </w:numPr>
        <w:spacing w:line="360" w:lineRule="auto"/>
        <w:jc w:val="both"/>
        <w:rPr>
          <w:sz w:val="24"/>
          <w:szCs w:val="24"/>
        </w:rPr>
      </w:pPr>
      <w:r>
        <w:rPr>
          <w:b w:val="0"/>
          <w:sz w:val="24"/>
          <w:szCs w:val="24"/>
        </w:rPr>
        <w:t xml:space="preserve">The study indicated that considerable level [32%] of the respondents is sold their tapioca products at local markets, followed by [28%] district level and [24%] state level. Further, the study is found that 16 per cent of the respondents have sold their tapioca products in national level. </w:t>
      </w:r>
    </w:p>
    <w:p w:rsidR="009B03B1" w:rsidRDefault="009B03B1" w:rsidP="009B03B1">
      <w:pPr>
        <w:pStyle w:val="BodyText"/>
        <w:numPr>
          <w:ilvl w:val="0"/>
          <w:numId w:val="21"/>
        </w:numPr>
        <w:spacing w:line="360" w:lineRule="auto"/>
        <w:jc w:val="both"/>
        <w:rPr>
          <w:sz w:val="24"/>
          <w:szCs w:val="24"/>
        </w:rPr>
      </w:pPr>
      <w:r w:rsidRPr="00F70E71">
        <w:rPr>
          <w:b w:val="0"/>
          <w:sz w:val="24"/>
          <w:szCs w:val="24"/>
        </w:rPr>
        <w:t>The chi-square test result [</w:t>
      </w:r>
      <w:r>
        <w:rPr>
          <w:b w:val="0"/>
          <w:color w:val="000000"/>
          <w:sz w:val="24"/>
          <w:szCs w:val="24"/>
        </w:rPr>
        <w:t xml:space="preserve">χ2 = 1.052 </w:t>
      </w:r>
      <w:r w:rsidRPr="00682401">
        <w:rPr>
          <w:b w:val="0"/>
          <w:color w:val="000000"/>
          <w:sz w:val="24"/>
          <w:szCs w:val="24"/>
        </w:rPr>
        <w:t>significant at 0.025</w:t>
      </w:r>
      <w:r w:rsidRPr="00F70E71">
        <w:rPr>
          <w:b w:val="0"/>
          <w:color w:val="000000"/>
          <w:sz w:val="24"/>
          <w:szCs w:val="24"/>
        </w:rPr>
        <w:t xml:space="preserve">] </w:t>
      </w:r>
      <w:r>
        <w:rPr>
          <w:b w:val="0"/>
          <w:color w:val="000000"/>
          <w:sz w:val="24"/>
          <w:szCs w:val="24"/>
        </w:rPr>
        <w:t xml:space="preserve">of market area has </w:t>
      </w:r>
      <w:r w:rsidRPr="00F70E71">
        <w:rPr>
          <w:b w:val="0"/>
          <w:sz w:val="24"/>
          <w:szCs w:val="24"/>
        </w:rPr>
        <w:t xml:space="preserve">highly associated with tapioca </w:t>
      </w:r>
      <w:r>
        <w:rPr>
          <w:b w:val="0"/>
          <w:sz w:val="24"/>
          <w:szCs w:val="24"/>
        </w:rPr>
        <w:t xml:space="preserve">sales. Hence, the study is concluded that most of the farmers of tapioca are selling their products within the state since tapioca demand is rising up and also for better profits. </w:t>
      </w:r>
    </w:p>
    <w:p w:rsidR="009B03B1" w:rsidRPr="0093658F" w:rsidRDefault="009B03B1" w:rsidP="009B03B1">
      <w:pPr>
        <w:pStyle w:val="Normal1"/>
        <w:spacing w:after="0" w:line="360" w:lineRule="auto"/>
        <w:jc w:val="both"/>
        <w:rPr>
          <w:b/>
          <w:sz w:val="24"/>
          <w:szCs w:val="24"/>
        </w:rPr>
      </w:pPr>
      <w:r w:rsidRPr="003104F8">
        <w:rPr>
          <w:rFonts w:ascii="Times New Roman" w:eastAsia="Times New Roman" w:hAnsi="Times New Roman" w:cs="Times New Roman"/>
          <w:b/>
          <w:sz w:val="24"/>
          <w:szCs w:val="24"/>
        </w:rPr>
        <w:t>Tapioca product Price Fixation for Marketin</w:t>
      </w:r>
      <w:r>
        <w:rPr>
          <w:rFonts w:ascii="Times New Roman" w:eastAsia="Times New Roman" w:hAnsi="Times New Roman" w:cs="Times New Roman"/>
          <w:b/>
          <w:sz w:val="24"/>
          <w:szCs w:val="24"/>
        </w:rPr>
        <w:t>g</w:t>
      </w:r>
    </w:p>
    <w:p w:rsidR="009B03B1" w:rsidRDefault="009B03B1" w:rsidP="009B03B1">
      <w:pPr>
        <w:pStyle w:val="BodyText"/>
        <w:numPr>
          <w:ilvl w:val="0"/>
          <w:numId w:val="22"/>
        </w:numPr>
        <w:spacing w:line="360" w:lineRule="auto"/>
        <w:jc w:val="both"/>
        <w:rPr>
          <w:b w:val="0"/>
          <w:sz w:val="24"/>
          <w:szCs w:val="24"/>
        </w:rPr>
      </w:pPr>
      <w:r>
        <w:rPr>
          <w:b w:val="0"/>
          <w:sz w:val="24"/>
          <w:szCs w:val="24"/>
        </w:rPr>
        <w:lastRenderedPageBreak/>
        <w:t>The study revealed</w:t>
      </w:r>
      <w:r w:rsidRPr="0093658F">
        <w:rPr>
          <w:b w:val="0"/>
          <w:sz w:val="24"/>
          <w:szCs w:val="24"/>
        </w:rPr>
        <w:t xml:space="preserve"> that half [50%] of the respondents are fixed their tapioca products price on the basis of quality, followed by [20%] quantity. It is understood that 18 per cent of the respondents are fixed the price for the tapioca on the basis of demands have made by the wholesalers and [12%] demands of festival seasons. </w:t>
      </w:r>
    </w:p>
    <w:p w:rsidR="009B03B1" w:rsidRPr="0093658F" w:rsidRDefault="009B03B1" w:rsidP="00102A35">
      <w:pPr>
        <w:pStyle w:val="BodyText"/>
        <w:numPr>
          <w:ilvl w:val="0"/>
          <w:numId w:val="22"/>
        </w:numPr>
        <w:spacing w:after="240" w:line="360" w:lineRule="auto"/>
        <w:jc w:val="both"/>
        <w:rPr>
          <w:b w:val="0"/>
          <w:sz w:val="24"/>
          <w:szCs w:val="24"/>
        </w:rPr>
      </w:pPr>
      <w:r w:rsidRPr="0093658F">
        <w:rPr>
          <w:b w:val="0"/>
          <w:sz w:val="24"/>
          <w:szCs w:val="24"/>
        </w:rPr>
        <w:t>The chi-square test result [</w:t>
      </w:r>
      <w:r w:rsidRPr="0093658F">
        <w:rPr>
          <w:b w:val="0"/>
          <w:color w:val="000000"/>
          <w:sz w:val="24"/>
          <w:szCs w:val="24"/>
        </w:rPr>
        <w:t xml:space="preserve">χ2 = 1.372 significant at 0.023] is corroborated that the price fixations is </w:t>
      </w:r>
      <w:r w:rsidRPr="0093658F">
        <w:rPr>
          <w:b w:val="0"/>
          <w:sz w:val="24"/>
          <w:szCs w:val="24"/>
        </w:rPr>
        <w:t xml:space="preserve">high associated with tapioca sales in the study area. Hence, the study is confined that most of tapioca farmers are found to be </w:t>
      </w:r>
      <w:r>
        <w:rPr>
          <w:b w:val="0"/>
          <w:sz w:val="24"/>
          <w:szCs w:val="24"/>
        </w:rPr>
        <w:t xml:space="preserve">profitable since </w:t>
      </w:r>
      <w:proofErr w:type="gramStart"/>
      <w:r>
        <w:rPr>
          <w:b w:val="0"/>
          <w:sz w:val="24"/>
          <w:szCs w:val="24"/>
        </w:rPr>
        <w:t>its</w:t>
      </w:r>
      <w:proofErr w:type="gramEnd"/>
      <w:r>
        <w:rPr>
          <w:b w:val="0"/>
          <w:sz w:val="24"/>
          <w:szCs w:val="24"/>
        </w:rPr>
        <w:t xml:space="preserve"> fixed on the basis of its quality and quantity during the sales of the products. </w:t>
      </w:r>
      <w:r w:rsidRPr="0093658F">
        <w:rPr>
          <w:b w:val="0"/>
          <w:sz w:val="24"/>
          <w:szCs w:val="24"/>
        </w:rPr>
        <w:t xml:space="preserve"> </w:t>
      </w:r>
    </w:p>
    <w:p w:rsidR="009B03B1" w:rsidRDefault="009B03B1" w:rsidP="009B03B1">
      <w:pPr>
        <w:pStyle w:val="Normal1"/>
        <w:spacing w:after="0" w:line="360" w:lineRule="auto"/>
        <w:jc w:val="both"/>
        <w:rPr>
          <w:rFonts w:ascii="Times New Roman" w:hAnsi="Times New Roman" w:cs="Times New Roman"/>
          <w:b/>
          <w:sz w:val="24"/>
          <w:szCs w:val="24"/>
        </w:rPr>
      </w:pPr>
      <w:r w:rsidRPr="00BE1A4C">
        <w:rPr>
          <w:rFonts w:ascii="Times New Roman" w:hAnsi="Times New Roman" w:cs="Times New Roman"/>
          <w:b/>
          <w:sz w:val="24"/>
          <w:szCs w:val="24"/>
        </w:rPr>
        <w:t xml:space="preserve">Constraints of </w:t>
      </w:r>
      <w:r>
        <w:rPr>
          <w:rFonts w:ascii="Times New Roman" w:hAnsi="Times New Roman" w:cs="Times New Roman"/>
          <w:b/>
          <w:sz w:val="24"/>
          <w:szCs w:val="24"/>
        </w:rPr>
        <w:t>Respondents</w:t>
      </w:r>
      <w:r w:rsidRPr="00BE1A4C">
        <w:rPr>
          <w:rFonts w:ascii="Times New Roman" w:hAnsi="Times New Roman" w:cs="Times New Roman"/>
          <w:b/>
          <w:sz w:val="24"/>
          <w:szCs w:val="24"/>
        </w:rPr>
        <w:t xml:space="preserve"> in </w:t>
      </w:r>
      <w:r>
        <w:rPr>
          <w:rFonts w:ascii="Times New Roman" w:hAnsi="Times New Roman" w:cs="Times New Roman"/>
          <w:b/>
          <w:sz w:val="24"/>
          <w:szCs w:val="24"/>
        </w:rPr>
        <w:t>Tapioca Marketing</w:t>
      </w:r>
    </w:p>
    <w:p w:rsidR="009B03B1" w:rsidRDefault="009B03B1" w:rsidP="009B03B1">
      <w:pPr>
        <w:pStyle w:val="Normal1"/>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found that </w:t>
      </w:r>
      <w:r w:rsidRPr="00BA33BE">
        <w:rPr>
          <w:rFonts w:ascii="Times New Roman" w:hAnsi="Times New Roman" w:cs="Times New Roman"/>
          <w:sz w:val="24"/>
          <w:szCs w:val="24"/>
        </w:rPr>
        <w:t>majority [9</w:t>
      </w:r>
      <w:r>
        <w:rPr>
          <w:rFonts w:ascii="Times New Roman" w:hAnsi="Times New Roman" w:cs="Times New Roman"/>
          <w:sz w:val="24"/>
          <w:szCs w:val="24"/>
        </w:rPr>
        <w:t>0</w:t>
      </w:r>
      <w:r w:rsidRPr="00BA33BE">
        <w:rPr>
          <w:rFonts w:ascii="Times New Roman" w:hAnsi="Times New Roman" w:cs="Times New Roman"/>
          <w:sz w:val="24"/>
          <w:szCs w:val="24"/>
        </w:rPr>
        <w:t xml:space="preserve">%] of the respondents expressed </w:t>
      </w:r>
      <w:r>
        <w:rPr>
          <w:rFonts w:ascii="Times New Roman" w:hAnsi="Times New Roman" w:cs="Times New Roman"/>
          <w:sz w:val="24"/>
          <w:szCs w:val="24"/>
        </w:rPr>
        <w:t xml:space="preserve">that payment delay is the significant cause of tapioca marketing; followed by [88%] fixing of the price of tapioca products and [85%] fluctuation in demand is becoming unpredictable problem in tapioca sells in the study area. </w:t>
      </w:r>
    </w:p>
    <w:p w:rsidR="009B03B1" w:rsidRPr="00BA33BE" w:rsidRDefault="009B03B1" w:rsidP="009B03B1">
      <w:pPr>
        <w:pStyle w:val="Normal1"/>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noted that transport cost is a constraint in marketing of tapioca products; it is reported by 77 per cent of the respondents and [71%] high competition in the tapioca marketing in the study area.   </w:t>
      </w:r>
    </w:p>
    <w:p w:rsidR="004E3891" w:rsidRDefault="005D59DB" w:rsidP="000B033F">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5311F1" w:rsidRDefault="00121CC7" w:rsidP="00F0055D">
      <w:pPr>
        <w:pStyle w:val="Normal1"/>
        <w:spacing w:after="0" w:line="360" w:lineRule="auto"/>
        <w:jc w:val="both"/>
        <w:rPr>
          <w:rFonts w:ascii="Times New Roman" w:eastAsia="Times New Roman" w:hAnsi="Times New Roman" w:cs="Times New Roman"/>
          <w:sz w:val="24"/>
          <w:szCs w:val="24"/>
        </w:rPr>
      </w:pPr>
      <w:r w:rsidRPr="00F0055D">
        <w:rPr>
          <w:rFonts w:ascii="Times New Roman" w:eastAsia="Times New Roman" w:hAnsi="Times New Roman" w:cs="Times New Roman"/>
          <w:sz w:val="24"/>
          <w:szCs w:val="24"/>
        </w:rPr>
        <w:t>In the</w:t>
      </w:r>
      <w:r w:rsidR="00F0055D">
        <w:rPr>
          <w:rFonts w:ascii="Times New Roman" w:eastAsia="Times New Roman" w:hAnsi="Times New Roman" w:cs="Times New Roman"/>
          <w:sz w:val="24"/>
          <w:szCs w:val="24"/>
        </w:rPr>
        <w:t xml:space="preserve"> emerging business settings</w:t>
      </w:r>
      <w:r w:rsidRPr="00F0055D">
        <w:rPr>
          <w:rFonts w:ascii="Times New Roman" w:eastAsia="Times New Roman" w:hAnsi="Times New Roman" w:cs="Times New Roman"/>
          <w:sz w:val="24"/>
          <w:szCs w:val="24"/>
        </w:rPr>
        <w:t xml:space="preserve">, </w:t>
      </w:r>
      <w:r w:rsidR="00F0055D">
        <w:rPr>
          <w:rFonts w:ascii="Times New Roman" w:eastAsia="Times New Roman" w:hAnsi="Times New Roman" w:cs="Times New Roman"/>
          <w:sz w:val="24"/>
          <w:szCs w:val="24"/>
        </w:rPr>
        <w:t>tapioca product marketing is needed a channel to reach its products to the customer/ consumer. The present is concluded that most of the tapioca cultivators are preferred to market their produce to the Channel-II</w:t>
      </w:r>
      <w:r w:rsidR="00F0055D" w:rsidRPr="00F0055D">
        <w:rPr>
          <w:rFonts w:ascii="Times New Roman" w:eastAsia="Times New Roman" w:hAnsi="Times New Roman" w:cs="Times New Roman"/>
          <w:sz w:val="24"/>
          <w:szCs w:val="24"/>
        </w:rPr>
        <w:t xml:space="preserve"> </w:t>
      </w:r>
      <w:r w:rsidR="00F0055D">
        <w:rPr>
          <w:rFonts w:ascii="Times New Roman" w:eastAsia="Times New Roman" w:hAnsi="Times New Roman" w:cs="Times New Roman"/>
          <w:sz w:val="24"/>
          <w:szCs w:val="24"/>
        </w:rPr>
        <w:t>[Producer-</w:t>
      </w:r>
      <w:r w:rsidR="00F0055D" w:rsidRPr="00F0055D">
        <w:rPr>
          <w:rFonts w:ascii="Times New Roman" w:eastAsia="Times New Roman" w:hAnsi="Times New Roman" w:cs="Times New Roman"/>
          <w:sz w:val="24"/>
          <w:szCs w:val="24"/>
        </w:rPr>
        <w:t>Village merchant/ Retailer Consumer</w:t>
      </w:r>
      <w:r w:rsidR="00F0055D">
        <w:rPr>
          <w:rFonts w:ascii="Times New Roman" w:eastAsia="Times New Roman" w:hAnsi="Times New Roman" w:cs="Times New Roman"/>
          <w:sz w:val="24"/>
          <w:szCs w:val="24"/>
        </w:rPr>
        <w:t>] and Channel-III [Producer-</w:t>
      </w:r>
      <w:r w:rsidR="00F0055D" w:rsidRPr="00F0055D">
        <w:rPr>
          <w:rFonts w:ascii="Times New Roman" w:eastAsia="Times New Roman" w:hAnsi="Times New Roman" w:cs="Times New Roman"/>
          <w:sz w:val="24"/>
          <w:szCs w:val="24"/>
        </w:rPr>
        <w:t>Wholesa</w:t>
      </w:r>
      <w:r w:rsidR="00F0055D">
        <w:rPr>
          <w:rFonts w:ascii="Times New Roman" w:eastAsia="Times New Roman" w:hAnsi="Times New Roman" w:cs="Times New Roman"/>
          <w:sz w:val="24"/>
          <w:szCs w:val="24"/>
        </w:rPr>
        <w:t>ler/ Commission agent-Retailer/</w:t>
      </w:r>
      <w:r w:rsidR="00F0055D" w:rsidRPr="00F0055D">
        <w:rPr>
          <w:rFonts w:ascii="Times New Roman" w:eastAsia="Times New Roman" w:hAnsi="Times New Roman" w:cs="Times New Roman"/>
          <w:sz w:val="24"/>
          <w:szCs w:val="24"/>
        </w:rPr>
        <w:t>Village merchant Consumer</w:t>
      </w:r>
      <w:r w:rsidR="00F0055D">
        <w:rPr>
          <w:rFonts w:ascii="Times New Roman" w:eastAsia="Times New Roman" w:hAnsi="Times New Roman" w:cs="Times New Roman"/>
          <w:sz w:val="24"/>
          <w:szCs w:val="24"/>
        </w:rPr>
        <w:t xml:space="preserve">] for maximum profits </w:t>
      </w:r>
      <w:r w:rsidR="008736DE">
        <w:rPr>
          <w:rFonts w:ascii="Times New Roman" w:eastAsia="Times New Roman" w:hAnsi="Times New Roman" w:cs="Times New Roman"/>
          <w:sz w:val="24"/>
          <w:szCs w:val="24"/>
        </w:rPr>
        <w:t>on reduction of transport cost and other related costs [</w:t>
      </w:r>
      <w:proofErr w:type="spellStart"/>
      <w:r w:rsidR="008736DE">
        <w:rPr>
          <w:rFonts w:ascii="Times New Roman" w:eastAsia="Times New Roman" w:hAnsi="Times New Roman" w:cs="Times New Roman"/>
          <w:sz w:val="24"/>
          <w:szCs w:val="24"/>
        </w:rPr>
        <w:t>labour</w:t>
      </w:r>
      <w:proofErr w:type="spellEnd"/>
      <w:r w:rsidR="008736DE">
        <w:rPr>
          <w:rFonts w:ascii="Times New Roman" w:eastAsia="Times New Roman" w:hAnsi="Times New Roman" w:cs="Times New Roman"/>
          <w:sz w:val="24"/>
          <w:szCs w:val="24"/>
        </w:rPr>
        <w:t xml:space="preserve"> wage] </w:t>
      </w:r>
      <w:r w:rsidR="00F0055D">
        <w:rPr>
          <w:rFonts w:ascii="Times New Roman" w:eastAsia="Times New Roman" w:hAnsi="Times New Roman" w:cs="Times New Roman"/>
          <w:sz w:val="24"/>
          <w:szCs w:val="24"/>
        </w:rPr>
        <w:t xml:space="preserve">cost </w:t>
      </w:r>
      <w:r w:rsidR="008736DE">
        <w:rPr>
          <w:rFonts w:ascii="Times New Roman" w:eastAsia="Times New Roman" w:hAnsi="Times New Roman" w:cs="Times New Roman"/>
          <w:sz w:val="24"/>
          <w:szCs w:val="24"/>
        </w:rPr>
        <w:t xml:space="preserve">since all the cost are bearing by the middle men when the tapioca selling through marketing channels of II and III. Moreover, the middle men have made all the arrangement to take all the responsibilities to mobility of the tapioca products from the tapioca cultivation field so as tapioca farmers are willing to sell their products to the agents, contractors, retailers and wholesaler. </w:t>
      </w:r>
    </w:p>
    <w:p w:rsidR="008736DE" w:rsidRPr="00F0055D" w:rsidRDefault="008736DE" w:rsidP="00F0055D">
      <w:pPr>
        <w:pStyle w:val="Normal1"/>
        <w:spacing w:after="0" w:line="360" w:lineRule="auto"/>
        <w:jc w:val="both"/>
        <w:rPr>
          <w:rFonts w:ascii="Times New Roman" w:hAnsi="Times New Roman" w:cs="Times New Roman"/>
          <w:sz w:val="24"/>
          <w:szCs w:val="24"/>
        </w:rPr>
      </w:pPr>
    </w:p>
    <w:p w:rsidR="004E3891" w:rsidRDefault="000B033F" w:rsidP="000B033F">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6C4AFF" w:rsidRDefault="006C4AFF" w:rsidP="006C4AFF">
      <w:pPr>
        <w:pStyle w:val="Default"/>
        <w:numPr>
          <w:ilvl w:val="0"/>
          <w:numId w:val="18"/>
        </w:numPr>
        <w:spacing w:line="360" w:lineRule="auto"/>
        <w:jc w:val="both"/>
        <w:rPr>
          <w:sz w:val="23"/>
          <w:szCs w:val="23"/>
        </w:rPr>
      </w:pPr>
      <w:proofErr w:type="spellStart"/>
      <w:r>
        <w:rPr>
          <w:sz w:val="23"/>
          <w:szCs w:val="23"/>
        </w:rPr>
        <w:lastRenderedPageBreak/>
        <w:t>Achraya</w:t>
      </w:r>
      <w:proofErr w:type="spellEnd"/>
      <w:r>
        <w:rPr>
          <w:sz w:val="23"/>
          <w:szCs w:val="23"/>
        </w:rPr>
        <w:t xml:space="preserve">, S.S., and Agarwal, N.C., (1997) “Agricultural Marketing in India”, Rural Marketing, p.13. </w:t>
      </w:r>
    </w:p>
    <w:p w:rsidR="006C4AFF" w:rsidRPr="006C4AFF" w:rsidRDefault="006C4AFF" w:rsidP="006C4AFF">
      <w:pPr>
        <w:pStyle w:val="Default"/>
        <w:numPr>
          <w:ilvl w:val="0"/>
          <w:numId w:val="18"/>
        </w:numPr>
        <w:spacing w:line="360" w:lineRule="auto"/>
        <w:jc w:val="both"/>
        <w:rPr>
          <w:sz w:val="23"/>
          <w:szCs w:val="23"/>
        </w:rPr>
      </w:pPr>
      <w:proofErr w:type="spellStart"/>
      <w:r w:rsidRPr="006C4AFF">
        <w:rPr>
          <w:sz w:val="23"/>
          <w:szCs w:val="23"/>
        </w:rPr>
        <w:t>Arunkumar</w:t>
      </w:r>
      <w:proofErr w:type="spellEnd"/>
      <w:r w:rsidRPr="006C4AFF">
        <w:rPr>
          <w:sz w:val="23"/>
          <w:szCs w:val="23"/>
        </w:rPr>
        <w:t xml:space="preserve">, A. (2002).‟ </w:t>
      </w:r>
      <w:proofErr w:type="spellStart"/>
      <w:r w:rsidRPr="006C4AFF">
        <w:rPr>
          <w:sz w:val="23"/>
          <w:szCs w:val="23"/>
        </w:rPr>
        <w:t>Reterospects</w:t>
      </w:r>
      <w:proofErr w:type="spellEnd"/>
      <w:r w:rsidRPr="006C4AFF">
        <w:rPr>
          <w:sz w:val="23"/>
          <w:szCs w:val="23"/>
        </w:rPr>
        <w:t xml:space="preserve"> and Prospects of Commercial Cassava Cultivation”, Unpublished M.Sc. (Ag.) Thesis, Department of Agricultural Extension, TNAU, Coimbatore. </w:t>
      </w:r>
    </w:p>
    <w:p w:rsidR="006C4AFF" w:rsidRDefault="006C4AFF" w:rsidP="006C4AFF">
      <w:pPr>
        <w:pStyle w:val="Default"/>
        <w:numPr>
          <w:ilvl w:val="0"/>
          <w:numId w:val="18"/>
        </w:numPr>
        <w:spacing w:line="360" w:lineRule="auto"/>
        <w:jc w:val="both"/>
        <w:rPr>
          <w:sz w:val="23"/>
          <w:szCs w:val="23"/>
        </w:rPr>
      </w:pPr>
      <w:proofErr w:type="spellStart"/>
      <w:r>
        <w:rPr>
          <w:sz w:val="23"/>
          <w:szCs w:val="23"/>
        </w:rPr>
        <w:t>Bagya</w:t>
      </w:r>
      <w:proofErr w:type="spellEnd"/>
      <w:r>
        <w:rPr>
          <w:sz w:val="23"/>
          <w:szCs w:val="23"/>
        </w:rPr>
        <w:t xml:space="preserve"> </w:t>
      </w:r>
      <w:proofErr w:type="spellStart"/>
      <w:r>
        <w:rPr>
          <w:sz w:val="23"/>
          <w:szCs w:val="23"/>
        </w:rPr>
        <w:t>Janani</w:t>
      </w:r>
      <w:proofErr w:type="spellEnd"/>
      <w:r>
        <w:rPr>
          <w:sz w:val="23"/>
          <w:szCs w:val="23"/>
        </w:rPr>
        <w:t xml:space="preserve">, P., </w:t>
      </w:r>
      <w:proofErr w:type="spellStart"/>
      <w:r>
        <w:rPr>
          <w:sz w:val="23"/>
          <w:szCs w:val="23"/>
        </w:rPr>
        <w:t>Premavathi</w:t>
      </w:r>
      <w:proofErr w:type="spellEnd"/>
      <w:r>
        <w:rPr>
          <w:sz w:val="23"/>
          <w:szCs w:val="23"/>
        </w:rPr>
        <w:t xml:space="preserve">, R., and </w:t>
      </w:r>
      <w:proofErr w:type="spellStart"/>
      <w:r>
        <w:rPr>
          <w:sz w:val="23"/>
          <w:szCs w:val="23"/>
        </w:rPr>
        <w:t>Sasikala</w:t>
      </w:r>
      <w:proofErr w:type="spellEnd"/>
      <w:r>
        <w:rPr>
          <w:sz w:val="23"/>
          <w:szCs w:val="23"/>
        </w:rPr>
        <w:t xml:space="preserve">, R. (2016).‟ Marketing </w:t>
      </w:r>
      <w:proofErr w:type="spellStart"/>
      <w:r>
        <w:rPr>
          <w:sz w:val="23"/>
          <w:szCs w:val="23"/>
        </w:rPr>
        <w:t>Behaviour</w:t>
      </w:r>
      <w:proofErr w:type="spellEnd"/>
      <w:r>
        <w:rPr>
          <w:sz w:val="23"/>
          <w:szCs w:val="23"/>
        </w:rPr>
        <w:t xml:space="preserve"> of Jasmine Growers”. Journal of Extension Education, 4 (28), 5747-5752. </w:t>
      </w:r>
    </w:p>
    <w:p w:rsidR="006C4AFF" w:rsidRDefault="006C4AFF" w:rsidP="006C4AFF">
      <w:pPr>
        <w:pStyle w:val="Default"/>
        <w:numPr>
          <w:ilvl w:val="0"/>
          <w:numId w:val="18"/>
        </w:numPr>
        <w:spacing w:line="360" w:lineRule="auto"/>
        <w:jc w:val="both"/>
        <w:rPr>
          <w:sz w:val="23"/>
          <w:szCs w:val="23"/>
        </w:rPr>
      </w:pPr>
      <w:proofErr w:type="spellStart"/>
      <w:r>
        <w:rPr>
          <w:sz w:val="23"/>
          <w:szCs w:val="23"/>
        </w:rPr>
        <w:t>Balubhai</w:t>
      </w:r>
      <w:proofErr w:type="spellEnd"/>
      <w:r>
        <w:rPr>
          <w:sz w:val="23"/>
          <w:szCs w:val="23"/>
        </w:rPr>
        <w:t xml:space="preserve"> </w:t>
      </w:r>
      <w:proofErr w:type="spellStart"/>
      <w:r>
        <w:rPr>
          <w:sz w:val="23"/>
          <w:szCs w:val="23"/>
        </w:rPr>
        <w:t>B.Shah</w:t>
      </w:r>
      <w:proofErr w:type="spellEnd"/>
      <w:proofErr w:type="gramStart"/>
      <w:r>
        <w:rPr>
          <w:sz w:val="23"/>
          <w:szCs w:val="23"/>
        </w:rPr>
        <w:t>,(</w:t>
      </w:r>
      <w:proofErr w:type="gramEnd"/>
      <w:r>
        <w:rPr>
          <w:sz w:val="23"/>
          <w:szCs w:val="23"/>
        </w:rPr>
        <w:t xml:space="preserve">2000) “Beginning and growth of sago and Tapioca Starch Industry in </w:t>
      </w:r>
      <w:proofErr w:type="spellStart"/>
      <w:r>
        <w:rPr>
          <w:sz w:val="23"/>
          <w:szCs w:val="23"/>
        </w:rPr>
        <w:t>Tamilnadu</w:t>
      </w:r>
      <w:proofErr w:type="spellEnd"/>
      <w:r>
        <w:rPr>
          <w:sz w:val="23"/>
          <w:szCs w:val="23"/>
        </w:rPr>
        <w:t xml:space="preserve">”, Green Book on Tapioca, , p.2. </w:t>
      </w:r>
    </w:p>
    <w:p w:rsidR="006C4AFF" w:rsidRDefault="006C4AFF" w:rsidP="006C4AFF">
      <w:pPr>
        <w:pStyle w:val="Default"/>
        <w:numPr>
          <w:ilvl w:val="0"/>
          <w:numId w:val="18"/>
        </w:numPr>
        <w:spacing w:line="360" w:lineRule="auto"/>
        <w:jc w:val="both"/>
        <w:rPr>
          <w:sz w:val="23"/>
          <w:szCs w:val="23"/>
        </w:rPr>
      </w:pPr>
      <w:r>
        <w:rPr>
          <w:sz w:val="23"/>
          <w:szCs w:val="23"/>
        </w:rPr>
        <w:t xml:space="preserve">Chadha, K.L., (2006) “Role of Cassava in the Rural and Industrial Development of India”, Food Science, pp.16-18. </w:t>
      </w:r>
    </w:p>
    <w:p w:rsidR="006C4AFF" w:rsidRDefault="006C4AFF" w:rsidP="006C4AFF">
      <w:pPr>
        <w:pStyle w:val="Default"/>
        <w:numPr>
          <w:ilvl w:val="0"/>
          <w:numId w:val="18"/>
        </w:numPr>
        <w:spacing w:line="360" w:lineRule="auto"/>
        <w:jc w:val="both"/>
        <w:rPr>
          <w:sz w:val="23"/>
          <w:szCs w:val="23"/>
        </w:rPr>
      </w:pPr>
      <w:r>
        <w:rPr>
          <w:sz w:val="23"/>
          <w:szCs w:val="23"/>
        </w:rPr>
        <w:t xml:space="preserve">Edison, S., </w:t>
      </w:r>
      <w:proofErr w:type="spellStart"/>
      <w:r>
        <w:rPr>
          <w:sz w:val="23"/>
          <w:szCs w:val="23"/>
        </w:rPr>
        <w:t>Anand</w:t>
      </w:r>
      <w:proofErr w:type="spellEnd"/>
      <w:r>
        <w:rPr>
          <w:sz w:val="23"/>
          <w:szCs w:val="23"/>
        </w:rPr>
        <w:t xml:space="preserve">, M. and </w:t>
      </w:r>
      <w:proofErr w:type="spellStart"/>
      <w:r>
        <w:rPr>
          <w:sz w:val="23"/>
          <w:szCs w:val="23"/>
        </w:rPr>
        <w:t>Srinivas</w:t>
      </w:r>
      <w:proofErr w:type="spellEnd"/>
      <w:r>
        <w:rPr>
          <w:sz w:val="23"/>
          <w:szCs w:val="23"/>
        </w:rPr>
        <w:t xml:space="preserve">, T. (2006) “Status of Cassava in India. An overall view” published by CTCRI, Thiruvananthapuram (Kerala). </w:t>
      </w:r>
    </w:p>
    <w:p w:rsidR="006C4AFF" w:rsidRDefault="006C4AFF" w:rsidP="006C4AFF">
      <w:pPr>
        <w:pStyle w:val="Default"/>
        <w:numPr>
          <w:ilvl w:val="0"/>
          <w:numId w:val="18"/>
        </w:numPr>
        <w:spacing w:line="360" w:lineRule="auto"/>
        <w:jc w:val="both"/>
        <w:rPr>
          <w:sz w:val="23"/>
          <w:szCs w:val="23"/>
        </w:rPr>
      </w:pPr>
      <w:proofErr w:type="spellStart"/>
      <w:r>
        <w:rPr>
          <w:sz w:val="23"/>
          <w:szCs w:val="23"/>
        </w:rPr>
        <w:t>Nasimuddin</w:t>
      </w:r>
      <w:proofErr w:type="gramStart"/>
      <w:r>
        <w:rPr>
          <w:sz w:val="23"/>
          <w:szCs w:val="23"/>
        </w:rPr>
        <w:t>,M</w:t>
      </w:r>
      <w:proofErr w:type="spellEnd"/>
      <w:proofErr w:type="gramEnd"/>
      <w:r>
        <w:rPr>
          <w:sz w:val="23"/>
          <w:szCs w:val="23"/>
        </w:rPr>
        <w:t xml:space="preserve">., (2006) “ The Role of Sago Serve”, India Journal of Marketing, pp.15-17. </w:t>
      </w:r>
    </w:p>
    <w:p w:rsidR="006C4AFF" w:rsidRDefault="006C4AFF" w:rsidP="006C4AFF">
      <w:pPr>
        <w:pStyle w:val="Default"/>
        <w:numPr>
          <w:ilvl w:val="0"/>
          <w:numId w:val="18"/>
        </w:numPr>
        <w:spacing w:line="360" w:lineRule="auto"/>
        <w:jc w:val="both"/>
        <w:rPr>
          <w:sz w:val="23"/>
          <w:szCs w:val="23"/>
        </w:rPr>
      </w:pPr>
      <w:proofErr w:type="spellStart"/>
      <w:r>
        <w:rPr>
          <w:sz w:val="23"/>
          <w:szCs w:val="23"/>
        </w:rPr>
        <w:t>Padmaja</w:t>
      </w:r>
      <w:proofErr w:type="spellEnd"/>
      <w:r>
        <w:rPr>
          <w:sz w:val="23"/>
          <w:szCs w:val="23"/>
        </w:rPr>
        <w:t xml:space="preserve">, G., </w:t>
      </w:r>
      <w:proofErr w:type="spellStart"/>
      <w:r>
        <w:rPr>
          <w:sz w:val="23"/>
          <w:szCs w:val="23"/>
        </w:rPr>
        <w:t>Moorthy.S.N</w:t>
      </w:r>
      <w:proofErr w:type="spellEnd"/>
      <w:r>
        <w:rPr>
          <w:sz w:val="23"/>
          <w:szCs w:val="23"/>
        </w:rPr>
        <w:t xml:space="preserve">., </w:t>
      </w:r>
      <w:proofErr w:type="spellStart"/>
      <w:r>
        <w:rPr>
          <w:sz w:val="23"/>
          <w:szCs w:val="23"/>
        </w:rPr>
        <w:t>Sajeev</w:t>
      </w:r>
      <w:proofErr w:type="spellEnd"/>
      <w:r>
        <w:rPr>
          <w:sz w:val="23"/>
          <w:szCs w:val="23"/>
        </w:rPr>
        <w:t xml:space="preserve"> M.S., (2005),”Value Added Products from Cassava Sweet Potato for food and feed use”, Laboratory Manual Series 2, central Tuber Crops Research institute, Thiruvananthapuram, p.104. </w:t>
      </w:r>
    </w:p>
    <w:p w:rsidR="006C4AFF" w:rsidRDefault="006C4AFF" w:rsidP="006C4AFF">
      <w:pPr>
        <w:pStyle w:val="Default"/>
        <w:numPr>
          <w:ilvl w:val="0"/>
          <w:numId w:val="18"/>
        </w:numPr>
        <w:spacing w:line="360" w:lineRule="auto"/>
        <w:jc w:val="both"/>
        <w:rPr>
          <w:sz w:val="23"/>
          <w:szCs w:val="23"/>
        </w:rPr>
      </w:pPr>
      <w:proofErr w:type="spellStart"/>
      <w:r>
        <w:rPr>
          <w:sz w:val="23"/>
          <w:szCs w:val="23"/>
        </w:rPr>
        <w:t>Prathapsingh</w:t>
      </w:r>
      <w:proofErr w:type="spellEnd"/>
      <w:r>
        <w:rPr>
          <w:sz w:val="23"/>
          <w:szCs w:val="23"/>
        </w:rPr>
        <w:t xml:space="preserve">, D. (2012) “An Analysis of Communication and Marketing </w:t>
      </w:r>
      <w:proofErr w:type="spellStart"/>
      <w:r>
        <w:rPr>
          <w:sz w:val="23"/>
          <w:szCs w:val="23"/>
        </w:rPr>
        <w:t>Behaviour</w:t>
      </w:r>
      <w:proofErr w:type="spellEnd"/>
      <w:r>
        <w:rPr>
          <w:sz w:val="23"/>
          <w:szCs w:val="23"/>
        </w:rPr>
        <w:t xml:space="preserve"> of Banana Growers in </w:t>
      </w:r>
      <w:proofErr w:type="spellStart"/>
      <w:r>
        <w:rPr>
          <w:sz w:val="23"/>
          <w:szCs w:val="23"/>
        </w:rPr>
        <w:t>Thanjavur</w:t>
      </w:r>
      <w:proofErr w:type="spellEnd"/>
      <w:r>
        <w:rPr>
          <w:sz w:val="23"/>
          <w:szCs w:val="23"/>
        </w:rPr>
        <w:t xml:space="preserve"> District”, Unpublished M.Sc. (Ag.) Thesis, Department of Agricultural Extension, </w:t>
      </w:r>
      <w:proofErr w:type="spellStart"/>
      <w:r>
        <w:rPr>
          <w:sz w:val="23"/>
          <w:szCs w:val="23"/>
        </w:rPr>
        <w:t>Annamalai</w:t>
      </w:r>
      <w:proofErr w:type="spellEnd"/>
      <w:r>
        <w:rPr>
          <w:sz w:val="23"/>
          <w:szCs w:val="23"/>
        </w:rPr>
        <w:t xml:space="preserve"> University, </w:t>
      </w:r>
      <w:proofErr w:type="spellStart"/>
      <w:r>
        <w:rPr>
          <w:sz w:val="23"/>
          <w:szCs w:val="23"/>
        </w:rPr>
        <w:t>Annamalai</w:t>
      </w:r>
      <w:proofErr w:type="spellEnd"/>
      <w:r>
        <w:rPr>
          <w:sz w:val="23"/>
          <w:szCs w:val="23"/>
        </w:rPr>
        <w:t xml:space="preserve"> Nagar. </w:t>
      </w:r>
    </w:p>
    <w:p w:rsidR="006C4AFF" w:rsidRPr="004006F4" w:rsidRDefault="006C4AFF" w:rsidP="006C4AFF">
      <w:pPr>
        <w:pStyle w:val="Normal1"/>
        <w:numPr>
          <w:ilvl w:val="0"/>
          <w:numId w:val="18"/>
        </w:numPr>
        <w:spacing w:after="0" w:line="360" w:lineRule="auto"/>
        <w:jc w:val="both"/>
        <w:rPr>
          <w:rFonts w:ascii="Times New Roman" w:eastAsia="Times New Roman" w:hAnsi="Times New Roman" w:cs="Times New Roman"/>
          <w:sz w:val="24"/>
          <w:szCs w:val="24"/>
        </w:rPr>
      </w:pPr>
      <w:proofErr w:type="spellStart"/>
      <w:r w:rsidRPr="003B3532">
        <w:rPr>
          <w:rFonts w:ascii="Times New Roman" w:hAnsi="Times New Roman" w:cs="Times New Roman"/>
          <w:sz w:val="24"/>
          <w:szCs w:val="24"/>
        </w:rPr>
        <w:t>Ragavi</w:t>
      </w:r>
      <w:proofErr w:type="spellEnd"/>
      <w:r w:rsidRPr="003B3532">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3B3532">
        <w:rPr>
          <w:rFonts w:ascii="Times New Roman" w:hAnsi="Times New Roman" w:cs="Times New Roman"/>
          <w:sz w:val="24"/>
          <w:szCs w:val="24"/>
        </w:rPr>
        <w:t>An Economic Analysis of Marketing of Tapioca in</w:t>
      </w:r>
      <w:r>
        <w:rPr>
          <w:rFonts w:ascii="Times New Roman" w:hAnsi="Times New Roman" w:cs="Times New Roman"/>
          <w:sz w:val="24"/>
          <w:szCs w:val="24"/>
        </w:rPr>
        <w:t xml:space="preserve"> </w:t>
      </w:r>
      <w:proofErr w:type="spellStart"/>
      <w:r w:rsidRPr="003B3532">
        <w:rPr>
          <w:rFonts w:ascii="Times New Roman" w:hAnsi="Times New Roman" w:cs="Times New Roman"/>
          <w:sz w:val="24"/>
          <w:szCs w:val="24"/>
        </w:rPr>
        <w:t>Namakkal</w:t>
      </w:r>
      <w:proofErr w:type="spellEnd"/>
      <w:r w:rsidRPr="003B3532">
        <w:rPr>
          <w:rFonts w:ascii="Times New Roman" w:hAnsi="Times New Roman" w:cs="Times New Roman"/>
          <w:sz w:val="24"/>
          <w:szCs w:val="24"/>
        </w:rPr>
        <w:t xml:space="preserve"> District of </w:t>
      </w:r>
      <w:proofErr w:type="spellStart"/>
      <w:r w:rsidRPr="003B3532">
        <w:rPr>
          <w:rFonts w:ascii="Times New Roman" w:hAnsi="Times New Roman" w:cs="Times New Roman"/>
          <w:sz w:val="24"/>
          <w:szCs w:val="24"/>
        </w:rPr>
        <w:t>Tamilnadu</w:t>
      </w:r>
      <w:proofErr w:type="spellEnd"/>
      <w:r>
        <w:rPr>
          <w:rFonts w:ascii="Times New Roman" w:hAnsi="Times New Roman" w:cs="Times New Roman"/>
          <w:sz w:val="24"/>
          <w:szCs w:val="24"/>
        </w:rPr>
        <w:t xml:space="preserve">. </w:t>
      </w:r>
      <w:r w:rsidRPr="003B3532">
        <w:rPr>
          <w:rFonts w:ascii="Times New Roman" w:hAnsi="Times New Roman" w:cs="Times New Roman"/>
          <w:sz w:val="24"/>
          <w:szCs w:val="24"/>
        </w:rPr>
        <w:t>International Journal of Innovative Science and Research Technology</w:t>
      </w:r>
      <w:r>
        <w:rPr>
          <w:rFonts w:ascii="Times New Roman" w:hAnsi="Times New Roman" w:cs="Times New Roman"/>
          <w:sz w:val="24"/>
          <w:szCs w:val="24"/>
        </w:rPr>
        <w:t xml:space="preserve">. </w:t>
      </w:r>
      <w:proofErr w:type="gramStart"/>
      <w:r>
        <w:rPr>
          <w:rFonts w:ascii="Times New Roman" w:hAnsi="Times New Roman" w:cs="Times New Roman"/>
          <w:sz w:val="24"/>
          <w:szCs w:val="24"/>
        </w:rPr>
        <w:t>Vol.4(</w:t>
      </w:r>
      <w:proofErr w:type="gramEnd"/>
      <w:r>
        <w:rPr>
          <w:rFonts w:ascii="Times New Roman" w:hAnsi="Times New Roman" w:cs="Times New Roman"/>
          <w:sz w:val="24"/>
          <w:szCs w:val="24"/>
        </w:rPr>
        <w:t xml:space="preserve">5). </w:t>
      </w:r>
      <w:r w:rsidRPr="003B3532">
        <w:rPr>
          <w:rFonts w:ascii="Times New Roman" w:hAnsi="Times New Roman" w:cs="Times New Roman"/>
          <w:sz w:val="24"/>
          <w:szCs w:val="24"/>
        </w:rPr>
        <w:t xml:space="preserve"> </w:t>
      </w:r>
      <w:r>
        <w:rPr>
          <w:rFonts w:ascii="Times New Roman" w:hAnsi="Times New Roman" w:cs="Times New Roman"/>
          <w:sz w:val="24"/>
          <w:szCs w:val="24"/>
        </w:rPr>
        <w:t>Pp.348.351.</w:t>
      </w:r>
    </w:p>
    <w:p w:rsidR="006C4AFF" w:rsidRDefault="006C4AFF" w:rsidP="006C4AFF">
      <w:pPr>
        <w:pStyle w:val="Default"/>
        <w:numPr>
          <w:ilvl w:val="0"/>
          <w:numId w:val="18"/>
        </w:numPr>
        <w:spacing w:line="360" w:lineRule="auto"/>
        <w:jc w:val="both"/>
        <w:rPr>
          <w:sz w:val="23"/>
          <w:szCs w:val="23"/>
        </w:rPr>
      </w:pPr>
      <w:proofErr w:type="spellStart"/>
      <w:r w:rsidRPr="006C4AFF">
        <w:rPr>
          <w:sz w:val="23"/>
          <w:szCs w:val="23"/>
        </w:rPr>
        <w:t>Sakthivel</w:t>
      </w:r>
      <w:proofErr w:type="spellEnd"/>
      <w:r w:rsidRPr="006C4AFF">
        <w:rPr>
          <w:sz w:val="23"/>
          <w:szCs w:val="23"/>
        </w:rPr>
        <w:t xml:space="preserve"> (2019) “Marketing </w:t>
      </w:r>
      <w:proofErr w:type="spellStart"/>
      <w:r w:rsidRPr="006C4AFF">
        <w:rPr>
          <w:sz w:val="23"/>
          <w:szCs w:val="23"/>
        </w:rPr>
        <w:t>Behaviour</w:t>
      </w:r>
      <w:proofErr w:type="spellEnd"/>
      <w:r w:rsidRPr="006C4AFF">
        <w:rPr>
          <w:sz w:val="23"/>
          <w:szCs w:val="23"/>
        </w:rPr>
        <w:t xml:space="preserve"> of Tapioca Growers” JETIR January 2019, Volume 6, Issue 1 www.jetir.org (ISSN-2349-5162) </w:t>
      </w:r>
    </w:p>
    <w:p w:rsidR="006C4AFF" w:rsidRDefault="006C4AFF" w:rsidP="006C4AFF">
      <w:pPr>
        <w:pStyle w:val="Default"/>
        <w:numPr>
          <w:ilvl w:val="0"/>
          <w:numId w:val="18"/>
        </w:numPr>
        <w:spacing w:line="360" w:lineRule="auto"/>
        <w:jc w:val="both"/>
        <w:rPr>
          <w:sz w:val="23"/>
          <w:szCs w:val="23"/>
        </w:rPr>
      </w:pPr>
      <w:proofErr w:type="spellStart"/>
      <w:r>
        <w:rPr>
          <w:sz w:val="23"/>
          <w:szCs w:val="23"/>
        </w:rPr>
        <w:t>Shanavas</w:t>
      </w:r>
      <w:proofErr w:type="spellEnd"/>
      <w:r>
        <w:rPr>
          <w:sz w:val="23"/>
          <w:szCs w:val="23"/>
        </w:rPr>
        <w:t xml:space="preserve">, S., (2004) and </w:t>
      </w:r>
      <w:proofErr w:type="spellStart"/>
      <w:r>
        <w:rPr>
          <w:sz w:val="23"/>
          <w:szCs w:val="23"/>
        </w:rPr>
        <w:t>Moorthy</w:t>
      </w:r>
      <w:proofErr w:type="spellEnd"/>
      <w:r>
        <w:rPr>
          <w:sz w:val="23"/>
          <w:szCs w:val="23"/>
        </w:rPr>
        <w:t>, S.N.”</w:t>
      </w:r>
      <w:proofErr w:type="spellStart"/>
      <w:r>
        <w:rPr>
          <w:sz w:val="23"/>
          <w:szCs w:val="23"/>
        </w:rPr>
        <w:t>Carboxymethylation</w:t>
      </w:r>
      <w:proofErr w:type="spellEnd"/>
      <w:r>
        <w:rPr>
          <w:sz w:val="23"/>
          <w:szCs w:val="23"/>
        </w:rPr>
        <w:t xml:space="preserve"> of starch in Isopropanol”, Starch/Starke,pp.285-297 </w:t>
      </w:r>
    </w:p>
    <w:p w:rsidR="006C4AFF" w:rsidRDefault="006C4AFF" w:rsidP="006C4AFF">
      <w:pPr>
        <w:pStyle w:val="Default"/>
        <w:numPr>
          <w:ilvl w:val="0"/>
          <w:numId w:val="18"/>
        </w:numPr>
        <w:spacing w:line="360" w:lineRule="auto"/>
        <w:rPr>
          <w:sz w:val="23"/>
          <w:szCs w:val="23"/>
        </w:rPr>
      </w:pPr>
      <w:proofErr w:type="spellStart"/>
      <w:r>
        <w:rPr>
          <w:sz w:val="23"/>
          <w:szCs w:val="23"/>
        </w:rPr>
        <w:t>Srikanth</w:t>
      </w:r>
      <w:proofErr w:type="spellEnd"/>
      <w:r>
        <w:rPr>
          <w:sz w:val="23"/>
          <w:szCs w:val="23"/>
        </w:rPr>
        <w:t xml:space="preserve"> (2020) “Factors Influencing Marketing </w:t>
      </w:r>
      <w:proofErr w:type="spellStart"/>
      <w:r>
        <w:rPr>
          <w:sz w:val="23"/>
          <w:szCs w:val="23"/>
        </w:rPr>
        <w:t>Behaviour</w:t>
      </w:r>
      <w:proofErr w:type="spellEnd"/>
      <w:r>
        <w:rPr>
          <w:sz w:val="23"/>
          <w:szCs w:val="23"/>
        </w:rPr>
        <w:t xml:space="preserve"> of Tapioca Growers”, JETIR, January 2019, Volume 6, Issue 1 www.jetir.org (ISSN-2349-5162) </w:t>
      </w:r>
    </w:p>
    <w:p w:rsidR="006C4AFF" w:rsidRPr="006C4AFF" w:rsidRDefault="006C4AFF" w:rsidP="006C4AFF">
      <w:pPr>
        <w:pStyle w:val="Normal1"/>
        <w:numPr>
          <w:ilvl w:val="0"/>
          <w:numId w:val="18"/>
        </w:numPr>
        <w:spacing w:after="0" w:line="360" w:lineRule="auto"/>
        <w:jc w:val="both"/>
        <w:rPr>
          <w:rFonts w:ascii="Times New Roman" w:eastAsia="Times New Roman" w:hAnsi="Times New Roman" w:cs="Times New Roman"/>
          <w:sz w:val="24"/>
          <w:szCs w:val="24"/>
        </w:rPr>
      </w:pPr>
      <w:proofErr w:type="spellStart"/>
      <w:r w:rsidRPr="006974DF">
        <w:rPr>
          <w:rFonts w:ascii="Times New Roman" w:hAnsi="Times New Roman" w:cs="Times New Roman"/>
          <w:sz w:val="24"/>
          <w:szCs w:val="24"/>
        </w:rPr>
        <w:t>Vel</w:t>
      </w:r>
      <w:proofErr w:type="spellEnd"/>
      <w:r w:rsidRPr="006974DF">
        <w:rPr>
          <w:rFonts w:ascii="Times New Roman" w:hAnsi="Times New Roman" w:cs="Times New Roman"/>
          <w:sz w:val="24"/>
          <w:szCs w:val="24"/>
        </w:rPr>
        <w:t xml:space="preserve"> (2019) Marketing </w:t>
      </w:r>
      <w:proofErr w:type="spellStart"/>
      <w:r w:rsidRPr="006974DF">
        <w:rPr>
          <w:rFonts w:ascii="Times New Roman" w:hAnsi="Times New Roman" w:cs="Times New Roman"/>
          <w:sz w:val="24"/>
          <w:szCs w:val="24"/>
        </w:rPr>
        <w:t>Behaviour</w:t>
      </w:r>
      <w:proofErr w:type="spellEnd"/>
      <w:r w:rsidRPr="006974DF">
        <w:rPr>
          <w:rFonts w:ascii="Times New Roman" w:hAnsi="Times New Roman" w:cs="Times New Roman"/>
          <w:sz w:val="24"/>
          <w:szCs w:val="24"/>
        </w:rPr>
        <w:t xml:space="preserve"> of Tapioca Growers</w:t>
      </w:r>
      <w:r>
        <w:rPr>
          <w:rFonts w:ascii="Times New Roman" w:hAnsi="Times New Roman" w:cs="Times New Roman"/>
          <w:sz w:val="24"/>
          <w:szCs w:val="24"/>
        </w:rPr>
        <w:t xml:space="preserve">. </w:t>
      </w:r>
      <w:r w:rsidRPr="006974DF">
        <w:rPr>
          <w:rFonts w:ascii="Times New Roman" w:hAnsi="Times New Roman" w:cs="Times New Roman"/>
          <w:sz w:val="24"/>
          <w:szCs w:val="24"/>
        </w:rPr>
        <w:t>Journal of Emerging Technologies and Innovative Research</w:t>
      </w:r>
      <w:r>
        <w:rPr>
          <w:rFonts w:ascii="Times New Roman" w:hAnsi="Times New Roman" w:cs="Times New Roman"/>
          <w:sz w:val="24"/>
          <w:szCs w:val="24"/>
        </w:rPr>
        <w:t>.</w:t>
      </w:r>
      <w:r w:rsidRPr="006974DF">
        <w:rPr>
          <w:rFonts w:ascii="Times New Roman" w:hAnsi="Times New Roman" w:cs="Times New Roman"/>
          <w:sz w:val="24"/>
          <w:szCs w:val="24"/>
        </w:rPr>
        <w:t xml:space="preserve"> </w:t>
      </w:r>
      <w:proofErr w:type="spellStart"/>
      <w:r w:rsidRPr="006974DF">
        <w:rPr>
          <w:rFonts w:ascii="Times New Roman" w:hAnsi="Times New Roman" w:cs="Times New Roman"/>
          <w:sz w:val="24"/>
          <w:szCs w:val="24"/>
        </w:rPr>
        <w:t>Vol</w:t>
      </w:r>
      <w:proofErr w:type="spellEnd"/>
      <w:r>
        <w:rPr>
          <w:rFonts w:ascii="Times New Roman" w:hAnsi="Times New Roman" w:cs="Times New Roman"/>
          <w:sz w:val="24"/>
          <w:szCs w:val="24"/>
        </w:rPr>
        <w:t xml:space="preserve"> 6(1). Pp.1-6. </w:t>
      </w:r>
    </w:p>
    <w:sectPr w:rsidR="006C4AFF" w:rsidRPr="006C4AFF" w:rsidSect="004E3891">
      <w:footerReference w:type="defaul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B4F" w:rsidRDefault="00300B4F" w:rsidP="00630B32">
      <w:pPr>
        <w:spacing w:after="0" w:line="240" w:lineRule="auto"/>
      </w:pPr>
      <w:r>
        <w:separator/>
      </w:r>
    </w:p>
  </w:endnote>
  <w:endnote w:type="continuationSeparator" w:id="0">
    <w:p w:rsidR="00300B4F" w:rsidRDefault="00300B4F" w:rsidP="0063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54547"/>
      <w:docPartObj>
        <w:docPartGallery w:val="Page Numbers (Bottom of Page)"/>
        <w:docPartUnique/>
      </w:docPartObj>
    </w:sdtPr>
    <w:sdtEndPr>
      <w:rPr>
        <w:rFonts w:ascii="Times New Roman" w:hAnsi="Times New Roman" w:cs="Times New Roman"/>
        <w:sz w:val="24"/>
        <w:szCs w:val="24"/>
      </w:rPr>
    </w:sdtEndPr>
    <w:sdtContent>
      <w:p w:rsidR="00426B88" w:rsidRPr="00630B32" w:rsidRDefault="005019C3">
        <w:pPr>
          <w:pStyle w:val="Footer"/>
          <w:jc w:val="center"/>
          <w:rPr>
            <w:rFonts w:ascii="Times New Roman" w:hAnsi="Times New Roman" w:cs="Times New Roman"/>
            <w:sz w:val="24"/>
            <w:szCs w:val="24"/>
          </w:rPr>
        </w:pPr>
        <w:r w:rsidRPr="00630B32">
          <w:rPr>
            <w:rFonts w:ascii="Times New Roman" w:hAnsi="Times New Roman" w:cs="Times New Roman"/>
            <w:sz w:val="24"/>
            <w:szCs w:val="24"/>
          </w:rPr>
          <w:fldChar w:fldCharType="begin"/>
        </w:r>
        <w:r w:rsidR="00426B88" w:rsidRPr="00630B32">
          <w:rPr>
            <w:rFonts w:ascii="Times New Roman" w:hAnsi="Times New Roman" w:cs="Times New Roman"/>
            <w:sz w:val="24"/>
            <w:szCs w:val="24"/>
          </w:rPr>
          <w:instrText xml:space="preserve"> PAGE   \* MERGEFORMAT </w:instrText>
        </w:r>
        <w:r w:rsidRPr="00630B32">
          <w:rPr>
            <w:rFonts w:ascii="Times New Roman" w:hAnsi="Times New Roman" w:cs="Times New Roman"/>
            <w:sz w:val="24"/>
            <w:szCs w:val="24"/>
          </w:rPr>
          <w:fldChar w:fldCharType="separate"/>
        </w:r>
        <w:r w:rsidR="00A13464">
          <w:rPr>
            <w:rFonts w:ascii="Times New Roman" w:hAnsi="Times New Roman" w:cs="Times New Roman"/>
            <w:noProof/>
            <w:sz w:val="24"/>
            <w:szCs w:val="24"/>
          </w:rPr>
          <w:t>10</w:t>
        </w:r>
        <w:r w:rsidRPr="00630B32">
          <w:rPr>
            <w:rFonts w:ascii="Times New Roman" w:hAnsi="Times New Roman" w:cs="Times New Roman"/>
            <w:sz w:val="24"/>
            <w:szCs w:val="24"/>
          </w:rPr>
          <w:fldChar w:fldCharType="end"/>
        </w:r>
      </w:p>
    </w:sdtContent>
  </w:sdt>
  <w:p w:rsidR="00426B88" w:rsidRDefault="00426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B4F" w:rsidRDefault="00300B4F" w:rsidP="00630B32">
      <w:pPr>
        <w:spacing w:after="0" w:line="240" w:lineRule="auto"/>
      </w:pPr>
      <w:r>
        <w:separator/>
      </w:r>
    </w:p>
  </w:footnote>
  <w:footnote w:type="continuationSeparator" w:id="0">
    <w:p w:rsidR="00300B4F" w:rsidRDefault="00300B4F" w:rsidP="00630B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1F18"/>
    <w:multiLevelType w:val="hybridMultilevel"/>
    <w:tmpl w:val="169C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1727F"/>
    <w:multiLevelType w:val="hybridMultilevel"/>
    <w:tmpl w:val="8C30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273C2"/>
    <w:multiLevelType w:val="hybridMultilevel"/>
    <w:tmpl w:val="32ECE1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2AD331B"/>
    <w:multiLevelType w:val="hybridMultilevel"/>
    <w:tmpl w:val="8F0C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00A1F"/>
    <w:multiLevelType w:val="multilevel"/>
    <w:tmpl w:val="D7848F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26B347B5"/>
    <w:multiLevelType w:val="hybridMultilevel"/>
    <w:tmpl w:val="41FC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B4D7A"/>
    <w:multiLevelType w:val="hybridMultilevel"/>
    <w:tmpl w:val="0DB8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4344F0"/>
    <w:multiLevelType w:val="hybridMultilevel"/>
    <w:tmpl w:val="E126F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E633D2"/>
    <w:multiLevelType w:val="hybridMultilevel"/>
    <w:tmpl w:val="967A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D5724E"/>
    <w:multiLevelType w:val="hybridMultilevel"/>
    <w:tmpl w:val="F94677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20757B3"/>
    <w:multiLevelType w:val="hybridMultilevel"/>
    <w:tmpl w:val="55B4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53409C"/>
    <w:multiLevelType w:val="hybridMultilevel"/>
    <w:tmpl w:val="CB28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5F3540"/>
    <w:multiLevelType w:val="hybridMultilevel"/>
    <w:tmpl w:val="3A4013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F9C49DA"/>
    <w:multiLevelType w:val="hybridMultilevel"/>
    <w:tmpl w:val="52A02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13D569C"/>
    <w:multiLevelType w:val="hybridMultilevel"/>
    <w:tmpl w:val="E942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AB618A"/>
    <w:multiLevelType w:val="multilevel"/>
    <w:tmpl w:val="79F07F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5E3D22D0"/>
    <w:multiLevelType w:val="hybridMultilevel"/>
    <w:tmpl w:val="98A6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6D1248"/>
    <w:multiLevelType w:val="multilevel"/>
    <w:tmpl w:val="659EEF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6E3B24EB"/>
    <w:multiLevelType w:val="hybridMultilevel"/>
    <w:tmpl w:val="0840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C20B32"/>
    <w:multiLevelType w:val="hybridMultilevel"/>
    <w:tmpl w:val="707CD5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758C3DCF"/>
    <w:multiLevelType w:val="hybridMultilevel"/>
    <w:tmpl w:val="FDE8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2D34C6"/>
    <w:multiLevelType w:val="hybridMultilevel"/>
    <w:tmpl w:val="84C6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C0352F"/>
    <w:multiLevelType w:val="hybridMultilevel"/>
    <w:tmpl w:val="0A70C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
  </w:num>
  <w:num w:numId="3">
    <w:abstractNumId w:val="15"/>
  </w:num>
  <w:num w:numId="4">
    <w:abstractNumId w:val="13"/>
  </w:num>
  <w:num w:numId="5">
    <w:abstractNumId w:val="6"/>
  </w:num>
  <w:num w:numId="6">
    <w:abstractNumId w:val="3"/>
  </w:num>
  <w:num w:numId="7">
    <w:abstractNumId w:val="7"/>
  </w:num>
  <w:num w:numId="8">
    <w:abstractNumId w:val="11"/>
  </w:num>
  <w:num w:numId="9">
    <w:abstractNumId w:val="18"/>
  </w:num>
  <w:num w:numId="10">
    <w:abstractNumId w:val="10"/>
  </w:num>
  <w:num w:numId="11">
    <w:abstractNumId w:val="1"/>
  </w:num>
  <w:num w:numId="12">
    <w:abstractNumId w:val="0"/>
  </w:num>
  <w:num w:numId="13">
    <w:abstractNumId w:val="22"/>
  </w:num>
  <w:num w:numId="14">
    <w:abstractNumId w:val="21"/>
  </w:num>
  <w:num w:numId="15">
    <w:abstractNumId w:val="19"/>
  </w:num>
  <w:num w:numId="16">
    <w:abstractNumId w:val="20"/>
  </w:num>
  <w:num w:numId="17">
    <w:abstractNumId w:val="14"/>
  </w:num>
  <w:num w:numId="18">
    <w:abstractNumId w:val="16"/>
  </w:num>
  <w:num w:numId="19">
    <w:abstractNumId w:val="8"/>
  </w:num>
  <w:num w:numId="20">
    <w:abstractNumId w:val="5"/>
  </w:num>
  <w:num w:numId="21">
    <w:abstractNumId w:val="9"/>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3891"/>
    <w:rsid w:val="000111BC"/>
    <w:rsid w:val="000124AE"/>
    <w:rsid w:val="00042E08"/>
    <w:rsid w:val="0006038A"/>
    <w:rsid w:val="0006310C"/>
    <w:rsid w:val="00075C79"/>
    <w:rsid w:val="000912C6"/>
    <w:rsid w:val="000B033F"/>
    <w:rsid w:val="000B25AF"/>
    <w:rsid w:val="000C21DA"/>
    <w:rsid w:val="000D2078"/>
    <w:rsid w:val="000F473C"/>
    <w:rsid w:val="00102A35"/>
    <w:rsid w:val="00114175"/>
    <w:rsid w:val="00121CC7"/>
    <w:rsid w:val="00137EDE"/>
    <w:rsid w:val="0015693F"/>
    <w:rsid w:val="00160FE6"/>
    <w:rsid w:val="00161567"/>
    <w:rsid w:val="0016179B"/>
    <w:rsid w:val="00187B89"/>
    <w:rsid w:val="001E4CA3"/>
    <w:rsid w:val="002279AB"/>
    <w:rsid w:val="00241D69"/>
    <w:rsid w:val="00245855"/>
    <w:rsid w:val="00264E31"/>
    <w:rsid w:val="0028226C"/>
    <w:rsid w:val="0029271D"/>
    <w:rsid w:val="002A4789"/>
    <w:rsid w:val="002A6C3B"/>
    <w:rsid w:val="002B3AE8"/>
    <w:rsid w:val="002C042B"/>
    <w:rsid w:val="002E42BF"/>
    <w:rsid w:val="002E5D73"/>
    <w:rsid w:val="002E7A88"/>
    <w:rsid w:val="002F2B37"/>
    <w:rsid w:val="002F3ACF"/>
    <w:rsid w:val="00300B4F"/>
    <w:rsid w:val="003104F8"/>
    <w:rsid w:val="00312016"/>
    <w:rsid w:val="00321B83"/>
    <w:rsid w:val="0033604B"/>
    <w:rsid w:val="00344E31"/>
    <w:rsid w:val="0037517E"/>
    <w:rsid w:val="00382AE4"/>
    <w:rsid w:val="00386594"/>
    <w:rsid w:val="00397BD5"/>
    <w:rsid w:val="003A33C8"/>
    <w:rsid w:val="003A7E0B"/>
    <w:rsid w:val="003B3532"/>
    <w:rsid w:val="003B6036"/>
    <w:rsid w:val="003C3965"/>
    <w:rsid w:val="003D2A44"/>
    <w:rsid w:val="003E23E1"/>
    <w:rsid w:val="004006F4"/>
    <w:rsid w:val="00425E25"/>
    <w:rsid w:val="00426B88"/>
    <w:rsid w:val="004378D8"/>
    <w:rsid w:val="00441468"/>
    <w:rsid w:val="00450677"/>
    <w:rsid w:val="00461EE2"/>
    <w:rsid w:val="004A5A95"/>
    <w:rsid w:val="004B25CB"/>
    <w:rsid w:val="004C3B2F"/>
    <w:rsid w:val="004C5587"/>
    <w:rsid w:val="004D384D"/>
    <w:rsid w:val="004E3891"/>
    <w:rsid w:val="004E3EF2"/>
    <w:rsid w:val="005019C3"/>
    <w:rsid w:val="005311F1"/>
    <w:rsid w:val="005410A0"/>
    <w:rsid w:val="00542894"/>
    <w:rsid w:val="00546BA9"/>
    <w:rsid w:val="00570255"/>
    <w:rsid w:val="00594B9A"/>
    <w:rsid w:val="00595577"/>
    <w:rsid w:val="00596E38"/>
    <w:rsid w:val="005C0F7B"/>
    <w:rsid w:val="005C6C55"/>
    <w:rsid w:val="005D59DB"/>
    <w:rsid w:val="00615C5A"/>
    <w:rsid w:val="0062755D"/>
    <w:rsid w:val="00630B32"/>
    <w:rsid w:val="0065573B"/>
    <w:rsid w:val="00664179"/>
    <w:rsid w:val="00671E13"/>
    <w:rsid w:val="00682401"/>
    <w:rsid w:val="006845AE"/>
    <w:rsid w:val="006974DF"/>
    <w:rsid w:val="006A2354"/>
    <w:rsid w:val="006C4AFF"/>
    <w:rsid w:val="006E320E"/>
    <w:rsid w:val="007125EE"/>
    <w:rsid w:val="00723891"/>
    <w:rsid w:val="00735241"/>
    <w:rsid w:val="00740AC4"/>
    <w:rsid w:val="00763D25"/>
    <w:rsid w:val="007941EF"/>
    <w:rsid w:val="007C6926"/>
    <w:rsid w:val="007D0E71"/>
    <w:rsid w:val="00800125"/>
    <w:rsid w:val="0081122F"/>
    <w:rsid w:val="008527FA"/>
    <w:rsid w:val="008616D7"/>
    <w:rsid w:val="00862FB6"/>
    <w:rsid w:val="00870EB7"/>
    <w:rsid w:val="008736DE"/>
    <w:rsid w:val="00880C88"/>
    <w:rsid w:val="008C2D3E"/>
    <w:rsid w:val="008D69F7"/>
    <w:rsid w:val="008F1C56"/>
    <w:rsid w:val="0090065F"/>
    <w:rsid w:val="0093658F"/>
    <w:rsid w:val="00945D00"/>
    <w:rsid w:val="009624E7"/>
    <w:rsid w:val="0096276E"/>
    <w:rsid w:val="00977674"/>
    <w:rsid w:val="009B03B1"/>
    <w:rsid w:val="009B1266"/>
    <w:rsid w:val="009B167A"/>
    <w:rsid w:val="009B2096"/>
    <w:rsid w:val="009B33FF"/>
    <w:rsid w:val="009B3D6F"/>
    <w:rsid w:val="009B5D02"/>
    <w:rsid w:val="009C3580"/>
    <w:rsid w:val="009C5C54"/>
    <w:rsid w:val="009D3C81"/>
    <w:rsid w:val="009D6CCC"/>
    <w:rsid w:val="009E381A"/>
    <w:rsid w:val="009F0A48"/>
    <w:rsid w:val="00A02345"/>
    <w:rsid w:val="00A047C7"/>
    <w:rsid w:val="00A13464"/>
    <w:rsid w:val="00A1744D"/>
    <w:rsid w:val="00A30692"/>
    <w:rsid w:val="00A31617"/>
    <w:rsid w:val="00A51636"/>
    <w:rsid w:val="00AB07CF"/>
    <w:rsid w:val="00AC4E57"/>
    <w:rsid w:val="00AE3E90"/>
    <w:rsid w:val="00AF0344"/>
    <w:rsid w:val="00B0075D"/>
    <w:rsid w:val="00B06CEB"/>
    <w:rsid w:val="00B10616"/>
    <w:rsid w:val="00B20496"/>
    <w:rsid w:val="00B27E95"/>
    <w:rsid w:val="00B746DA"/>
    <w:rsid w:val="00B75EF2"/>
    <w:rsid w:val="00B86C14"/>
    <w:rsid w:val="00B93E1B"/>
    <w:rsid w:val="00B95BB4"/>
    <w:rsid w:val="00BA33BE"/>
    <w:rsid w:val="00BA4A95"/>
    <w:rsid w:val="00BB54CC"/>
    <w:rsid w:val="00BD14F9"/>
    <w:rsid w:val="00BE1A4C"/>
    <w:rsid w:val="00BF6EEE"/>
    <w:rsid w:val="00C01D7F"/>
    <w:rsid w:val="00C1593D"/>
    <w:rsid w:val="00C40FB0"/>
    <w:rsid w:val="00C42318"/>
    <w:rsid w:val="00C9359A"/>
    <w:rsid w:val="00C962AA"/>
    <w:rsid w:val="00CA57FB"/>
    <w:rsid w:val="00CC1E08"/>
    <w:rsid w:val="00CE235E"/>
    <w:rsid w:val="00CE5717"/>
    <w:rsid w:val="00CE7A53"/>
    <w:rsid w:val="00D02546"/>
    <w:rsid w:val="00D174CF"/>
    <w:rsid w:val="00D45626"/>
    <w:rsid w:val="00D72DB0"/>
    <w:rsid w:val="00D72FC7"/>
    <w:rsid w:val="00D83557"/>
    <w:rsid w:val="00DC0236"/>
    <w:rsid w:val="00DD2E16"/>
    <w:rsid w:val="00DE1984"/>
    <w:rsid w:val="00E24461"/>
    <w:rsid w:val="00E24B14"/>
    <w:rsid w:val="00E25541"/>
    <w:rsid w:val="00E33669"/>
    <w:rsid w:val="00E439E4"/>
    <w:rsid w:val="00E6314E"/>
    <w:rsid w:val="00E73F32"/>
    <w:rsid w:val="00EA163D"/>
    <w:rsid w:val="00EC0EBC"/>
    <w:rsid w:val="00EC3F05"/>
    <w:rsid w:val="00ED110E"/>
    <w:rsid w:val="00EE37A7"/>
    <w:rsid w:val="00F0055D"/>
    <w:rsid w:val="00F15372"/>
    <w:rsid w:val="00F205F6"/>
    <w:rsid w:val="00F22897"/>
    <w:rsid w:val="00F36850"/>
    <w:rsid w:val="00F50257"/>
    <w:rsid w:val="00F50755"/>
    <w:rsid w:val="00F75B26"/>
    <w:rsid w:val="00F96EC7"/>
    <w:rsid w:val="00FA1860"/>
    <w:rsid w:val="00FA3D2E"/>
    <w:rsid w:val="00FB0FE7"/>
    <w:rsid w:val="00FB6BD7"/>
    <w:rsid w:val="00FC6AC6"/>
    <w:rsid w:val="00FD1132"/>
    <w:rsid w:val="00FE6186"/>
    <w:rsid w:val="00FE7C91"/>
    <w:rsid w:val="00FF3254"/>
    <w:rsid w:val="00FF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1894C3A7-DC47-4DC2-9F9A-12DF6A08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22F"/>
  </w:style>
  <w:style w:type="paragraph" w:styleId="Heading1">
    <w:name w:val="heading 1"/>
    <w:basedOn w:val="Normal1"/>
    <w:next w:val="Normal1"/>
    <w:rsid w:val="004E3891"/>
    <w:pPr>
      <w:keepNext/>
      <w:keepLines/>
      <w:spacing w:before="480" w:after="120"/>
      <w:outlineLvl w:val="0"/>
    </w:pPr>
    <w:rPr>
      <w:b/>
      <w:sz w:val="48"/>
      <w:szCs w:val="48"/>
    </w:rPr>
  </w:style>
  <w:style w:type="paragraph" w:styleId="Heading2">
    <w:name w:val="heading 2"/>
    <w:basedOn w:val="Normal1"/>
    <w:next w:val="Normal1"/>
    <w:rsid w:val="004E3891"/>
    <w:pPr>
      <w:keepNext/>
      <w:keepLines/>
      <w:spacing w:before="360" w:after="80"/>
      <w:outlineLvl w:val="1"/>
    </w:pPr>
    <w:rPr>
      <w:b/>
      <w:sz w:val="36"/>
      <w:szCs w:val="36"/>
    </w:rPr>
  </w:style>
  <w:style w:type="paragraph" w:styleId="Heading3">
    <w:name w:val="heading 3"/>
    <w:basedOn w:val="Normal1"/>
    <w:next w:val="Normal1"/>
    <w:rsid w:val="004E3891"/>
    <w:pPr>
      <w:keepNext/>
      <w:keepLines/>
      <w:spacing w:before="280" w:after="80"/>
      <w:outlineLvl w:val="2"/>
    </w:pPr>
    <w:rPr>
      <w:b/>
      <w:sz w:val="28"/>
      <w:szCs w:val="28"/>
    </w:rPr>
  </w:style>
  <w:style w:type="paragraph" w:styleId="Heading4">
    <w:name w:val="heading 4"/>
    <w:basedOn w:val="Normal1"/>
    <w:next w:val="Normal1"/>
    <w:rsid w:val="004E3891"/>
    <w:pPr>
      <w:keepNext/>
      <w:keepLines/>
      <w:spacing w:before="240" w:after="40"/>
      <w:outlineLvl w:val="3"/>
    </w:pPr>
    <w:rPr>
      <w:b/>
      <w:sz w:val="24"/>
      <w:szCs w:val="24"/>
    </w:rPr>
  </w:style>
  <w:style w:type="paragraph" w:styleId="Heading5">
    <w:name w:val="heading 5"/>
    <w:basedOn w:val="Normal1"/>
    <w:next w:val="Normal1"/>
    <w:rsid w:val="004E3891"/>
    <w:pPr>
      <w:keepNext/>
      <w:keepLines/>
      <w:spacing w:before="220" w:after="40"/>
      <w:outlineLvl w:val="4"/>
    </w:pPr>
    <w:rPr>
      <w:b/>
    </w:rPr>
  </w:style>
  <w:style w:type="paragraph" w:styleId="Heading6">
    <w:name w:val="heading 6"/>
    <w:basedOn w:val="Normal1"/>
    <w:next w:val="Normal1"/>
    <w:rsid w:val="004E3891"/>
    <w:pPr>
      <w:keepNext/>
      <w:keepLines/>
      <w:spacing w:before="200" w:after="40"/>
      <w:outlineLvl w:val="5"/>
    </w:pPr>
    <w:rPr>
      <w:b/>
      <w:sz w:val="20"/>
      <w:szCs w:val="20"/>
    </w:rPr>
  </w:style>
  <w:style w:type="paragraph" w:styleId="Heading8">
    <w:name w:val="heading 8"/>
    <w:basedOn w:val="Normal"/>
    <w:next w:val="Normal"/>
    <w:link w:val="Heading8Char"/>
    <w:unhideWhenUsed/>
    <w:qFormat/>
    <w:rsid w:val="00F75B26"/>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E3891"/>
  </w:style>
  <w:style w:type="paragraph" w:styleId="Title">
    <w:name w:val="Title"/>
    <w:basedOn w:val="Normal1"/>
    <w:next w:val="Normal1"/>
    <w:rsid w:val="004E3891"/>
    <w:pPr>
      <w:keepNext/>
      <w:keepLines/>
      <w:spacing w:before="480" w:after="120"/>
    </w:pPr>
    <w:rPr>
      <w:b/>
      <w:sz w:val="72"/>
      <w:szCs w:val="72"/>
    </w:rPr>
  </w:style>
  <w:style w:type="paragraph" w:styleId="Subtitle">
    <w:name w:val="Subtitle"/>
    <w:basedOn w:val="Normal1"/>
    <w:next w:val="Normal1"/>
    <w:rsid w:val="004E389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2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4AE"/>
    <w:rPr>
      <w:rFonts w:ascii="Tahoma" w:hAnsi="Tahoma" w:cs="Tahoma"/>
      <w:sz w:val="16"/>
      <w:szCs w:val="16"/>
    </w:rPr>
  </w:style>
  <w:style w:type="paragraph" w:styleId="ListParagraph">
    <w:name w:val="List Paragraph"/>
    <w:basedOn w:val="Normal"/>
    <w:uiPriority w:val="34"/>
    <w:qFormat/>
    <w:rsid w:val="00386594"/>
    <w:pPr>
      <w:ind w:left="720"/>
      <w:contextualSpacing/>
    </w:pPr>
  </w:style>
  <w:style w:type="paragraph" w:styleId="BodyText">
    <w:name w:val="Body Text"/>
    <w:basedOn w:val="Normal"/>
    <w:link w:val="BodyTextChar"/>
    <w:rsid w:val="00880C88"/>
    <w:pPr>
      <w:spacing w:after="0" w:line="480" w:lineRule="auto"/>
      <w:jc w:val="center"/>
    </w:pPr>
    <w:rPr>
      <w:rFonts w:ascii="Times New Roman" w:eastAsia="Times New Roman" w:hAnsi="Times New Roman" w:cs="Times New Roman"/>
      <w:b/>
      <w:sz w:val="26"/>
      <w:szCs w:val="20"/>
    </w:rPr>
  </w:style>
  <w:style w:type="character" w:customStyle="1" w:styleId="BodyTextChar">
    <w:name w:val="Body Text Char"/>
    <w:basedOn w:val="DefaultParagraphFont"/>
    <w:link w:val="BodyText"/>
    <w:rsid w:val="00880C88"/>
    <w:rPr>
      <w:rFonts w:ascii="Times New Roman" w:eastAsia="Times New Roman" w:hAnsi="Times New Roman" w:cs="Times New Roman"/>
      <w:b/>
      <w:sz w:val="26"/>
      <w:szCs w:val="20"/>
    </w:rPr>
  </w:style>
  <w:style w:type="character" w:customStyle="1" w:styleId="Heading8Char">
    <w:name w:val="Heading 8 Char"/>
    <w:basedOn w:val="DefaultParagraphFont"/>
    <w:link w:val="Heading8"/>
    <w:uiPriority w:val="9"/>
    <w:rsid w:val="00F75B26"/>
    <w:rPr>
      <w:rFonts w:eastAsia="Times New Roman" w:cs="Times New Roman"/>
      <w:i/>
      <w:iCs/>
      <w:sz w:val="24"/>
      <w:szCs w:val="24"/>
    </w:rPr>
  </w:style>
  <w:style w:type="paragraph" w:customStyle="1" w:styleId="Default">
    <w:name w:val="Default"/>
    <w:rsid w:val="002A6C3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630B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0B32"/>
  </w:style>
  <w:style w:type="paragraph" w:styleId="Footer">
    <w:name w:val="footer"/>
    <w:basedOn w:val="Normal"/>
    <w:link w:val="FooterChar"/>
    <w:uiPriority w:val="99"/>
    <w:unhideWhenUsed/>
    <w:rsid w:val="00630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B32"/>
  </w:style>
  <w:style w:type="paragraph" w:customStyle="1" w:styleId="Normal10">
    <w:name w:val="Normal1"/>
    <w:rsid w:val="008C2D3E"/>
  </w:style>
  <w:style w:type="character" w:styleId="Hyperlink">
    <w:name w:val="Hyperlink"/>
    <w:basedOn w:val="DefaultParagraphFont"/>
    <w:uiPriority w:val="99"/>
    <w:unhideWhenUsed/>
    <w:rsid w:val="008C2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bmn.jbm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meshsmp@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prabakaranmba30@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mesh\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mesh\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en-US" sz="1000">
                <a:latin typeface="Times New Roman" pitchFamily="18" charset="0"/>
                <a:cs typeface="Times New Roman" pitchFamily="18" charset="0"/>
              </a:rPr>
              <a:t>Figure.1 </a:t>
            </a:r>
            <a:r>
              <a:rPr lang="en-US" sz="1000" b="1" i="0" u="none" strike="noStrike" baseline="0">
                <a:latin typeface="Times New Roman" pitchFamily="18" charset="0"/>
                <a:cs typeface="Times New Roman" pitchFamily="18" charset="0"/>
              </a:rPr>
              <a:t>Distribution of respondents according to Marketing Channels</a:t>
            </a:r>
            <a:r>
              <a:rPr lang="en-US" sz="1000">
                <a:latin typeface="Times New Roman" pitchFamily="18" charset="0"/>
                <a:cs typeface="Times New Roman" pitchFamily="18" charset="0"/>
              </a:rPr>
              <a:t> </a:t>
            </a:r>
          </a:p>
        </c:rich>
      </c:tx>
      <c:overlay val="1"/>
    </c:title>
    <c:autoTitleDeleted val="0"/>
    <c:plotArea>
      <c:layout/>
      <c:barChart>
        <c:barDir val="col"/>
        <c:grouping val="stacked"/>
        <c:varyColors val="0"/>
        <c:ser>
          <c:idx val="0"/>
          <c:order val="0"/>
          <c:invertIfNegative val="0"/>
          <c:dLbls>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Sheet2!$B$5:$B$7</c:f>
              <c:strCache>
                <c:ptCount val="3"/>
                <c:pt idx="0">
                  <c:v>Channel-I</c:v>
                </c:pt>
                <c:pt idx="1">
                  <c:v>Channel-II</c:v>
                </c:pt>
                <c:pt idx="2">
                  <c:v>Channel-III</c:v>
                </c:pt>
              </c:strCache>
            </c:strRef>
          </c:cat>
          <c:val>
            <c:numRef>
              <c:f>Sheet2!$C$5:$C$7</c:f>
              <c:numCache>
                <c:formatCode>0%</c:formatCode>
                <c:ptCount val="3"/>
                <c:pt idx="0">
                  <c:v>0.2</c:v>
                </c:pt>
                <c:pt idx="1">
                  <c:v>0.28000000000000008</c:v>
                </c:pt>
                <c:pt idx="2">
                  <c:v>0.34000000000000019</c:v>
                </c:pt>
              </c:numCache>
            </c:numRef>
          </c:val>
        </c:ser>
        <c:dLbls>
          <c:showLegendKey val="0"/>
          <c:showVal val="0"/>
          <c:showCatName val="0"/>
          <c:showSerName val="0"/>
          <c:showPercent val="0"/>
          <c:showBubbleSize val="0"/>
        </c:dLbls>
        <c:gapWidth val="150"/>
        <c:overlap val="100"/>
        <c:axId val="334864720"/>
        <c:axId val="334865504"/>
      </c:barChart>
      <c:catAx>
        <c:axId val="33486472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334865504"/>
        <c:crosses val="autoZero"/>
        <c:auto val="1"/>
        <c:lblAlgn val="ctr"/>
        <c:lblOffset val="100"/>
        <c:noMultiLvlLbl val="0"/>
      </c:catAx>
      <c:valAx>
        <c:axId val="334865504"/>
        <c:scaling>
          <c:orientation val="minMax"/>
        </c:scaling>
        <c:delete val="0"/>
        <c:axPos val="l"/>
        <c:numFmt formatCode="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3348647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latin typeface="Times New Roman" pitchFamily="18" charset="0"/>
                <a:cs typeface="Times New Roman" pitchFamily="18" charset="0"/>
              </a:rPr>
              <a:t>Figure.2 </a:t>
            </a:r>
            <a:r>
              <a:rPr lang="en-US" sz="1000" b="1" i="0" u="none" strike="noStrike" baseline="0">
                <a:latin typeface="Times New Roman" pitchFamily="18" charset="0"/>
                <a:cs typeface="Times New Roman" pitchFamily="18" charset="0"/>
              </a:rPr>
              <a:t>Distribution of respondents according to the Price Fixation of Tapioca </a:t>
            </a:r>
          </a:p>
        </c:rich>
      </c:tx>
      <c:layout>
        <c:manualLayout>
          <c:xMode val="edge"/>
          <c:yMode val="edge"/>
          <c:x val="0.14215266841644789"/>
          <c:y val="1.3888888888888926E-2"/>
        </c:manualLayout>
      </c:layout>
      <c:overlay val="1"/>
    </c:title>
    <c:autoTitleDeleted val="0"/>
    <c:plotArea>
      <c:layout>
        <c:manualLayout>
          <c:layoutTarget val="inner"/>
          <c:xMode val="edge"/>
          <c:yMode val="edge"/>
          <c:x val="0.12789304461942277"/>
          <c:y val="0.13425925925925927"/>
          <c:w val="0.48588079615048207"/>
          <c:h val="0.80980132691746853"/>
        </c:manualLayout>
      </c:layout>
      <c:doughnutChart>
        <c:varyColors val="1"/>
        <c:ser>
          <c:idx val="0"/>
          <c:order val="0"/>
          <c:dLbls>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Times New Roman" pitchFamily="18" charset="0"/>
                    <a:ea typeface="+mn-ea"/>
                    <a:cs typeface="Times New Roman"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Sheet3!$D$6:$D$9</c:f>
              <c:strCache>
                <c:ptCount val="4"/>
                <c:pt idx="0">
                  <c:v>Quality </c:v>
                </c:pt>
                <c:pt idx="1">
                  <c:v>Quantity</c:v>
                </c:pt>
                <c:pt idx="2">
                  <c:v>Demand of Wholesalers</c:v>
                </c:pt>
                <c:pt idx="3">
                  <c:v>Demand of Festival Season</c:v>
                </c:pt>
              </c:strCache>
            </c:strRef>
          </c:cat>
          <c:val>
            <c:numRef>
              <c:f>Sheet3!$E$6:$E$9</c:f>
              <c:numCache>
                <c:formatCode>0%</c:formatCode>
                <c:ptCount val="4"/>
                <c:pt idx="0">
                  <c:v>0.5</c:v>
                </c:pt>
                <c:pt idx="1">
                  <c:v>0.2</c:v>
                </c:pt>
                <c:pt idx="2">
                  <c:v>0.18000000000000019</c:v>
                </c:pt>
                <c:pt idx="3">
                  <c:v>0.12000000000000002</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65290835520560053"/>
          <c:y val="0.28513560804899379"/>
          <c:w val="0.31279855643044618"/>
          <c:h val="0.51719160104986872"/>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10</Pages>
  <Words>2752</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dc:creator>
  <cp:lastModifiedBy>Ramesh</cp:lastModifiedBy>
  <cp:revision>80</cp:revision>
  <dcterms:created xsi:type="dcterms:W3CDTF">2023-02-26T18:13:00Z</dcterms:created>
  <dcterms:modified xsi:type="dcterms:W3CDTF">2023-07-25T07:44:00Z</dcterms:modified>
</cp:coreProperties>
</file>